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Metadata/LabelInfo.xml" ContentType="application/vnd.ms-office.classificationlabel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954D5" w14:textId="67E3B914" w:rsidR="00483AC2" w:rsidRPr="000E74A3" w:rsidRDefault="00483AC2" w:rsidP="008D3961">
      <w:pPr>
        <w:pStyle w:val="StyleHeading1Background1Before350pt"/>
        <w:ind w:right="422"/>
        <w:rPr>
          <w:color w:val="auto"/>
          <w:lang w:val="en-US"/>
        </w:rPr>
      </w:pPr>
      <w:bookmarkStart w:id="0" w:name="_Toc155792231"/>
      <w:bookmarkStart w:id="1" w:name="_Toc156380253"/>
      <w:bookmarkStart w:id="2" w:name="_Toc156381217"/>
      <w:bookmarkStart w:id="3" w:name="_Toc127432280"/>
      <w:r w:rsidRPr="000E74A3">
        <w:rPr>
          <w:color w:val="auto"/>
          <w:lang w:val="en-US"/>
        </w:rPr>
        <w:t>Australia’s Official Development Assistance</w:t>
      </w:r>
      <w:bookmarkStart w:id="4" w:name="_Toc155792232"/>
      <w:bookmarkStart w:id="5" w:name="_Toc156380254"/>
      <w:bookmarkStart w:id="6" w:name="_Toc156381218"/>
      <w:bookmarkEnd w:id="0"/>
      <w:bookmarkEnd w:id="1"/>
      <w:bookmarkEnd w:id="2"/>
      <w:r w:rsidRPr="000E74A3">
        <w:rPr>
          <w:color w:val="auto"/>
          <w:lang w:val="en-US"/>
        </w:rPr>
        <w:t xml:space="preserve"> Statistical Summary 202</w:t>
      </w:r>
      <w:r w:rsidR="00B31EF1" w:rsidRPr="000E74A3">
        <w:rPr>
          <w:color w:val="auto"/>
          <w:lang w:val="en-US"/>
        </w:rPr>
        <w:t>4</w:t>
      </w:r>
      <w:r w:rsidRPr="000E74A3">
        <w:rPr>
          <w:color w:val="auto"/>
          <w:lang w:val="en-US"/>
        </w:rPr>
        <w:t>–2</w:t>
      </w:r>
      <w:bookmarkEnd w:id="3"/>
      <w:bookmarkEnd w:id="4"/>
      <w:bookmarkEnd w:id="5"/>
      <w:bookmarkEnd w:id="6"/>
      <w:r w:rsidR="00B31EF1" w:rsidRPr="000E74A3">
        <w:rPr>
          <w:color w:val="auto"/>
          <w:lang w:val="en-US"/>
        </w:rPr>
        <w:t>5</w:t>
      </w:r>
    </w:p>
    <w:p w14:paraId="454816CB" w14:textId="52859F4F" w:rsidR="00483AC2" w:rsidRPr="00521917" w:rsidRDefault="00483AC2" w:rsidP="00483AC2">
      <w:pPr>
        <w:spacing w:after="0"/>
        <w:rPr>
          <w:b/>
          <w:bCs/>
          <w:lang w:val="en-US"/>
        </w:rPr>
      </w:pPr>
      <w:r w:rsidRPr="00521917">
        <w:rPr>
          <w:b/>
          <w:bCs/>
        </w:rPr>
        <w:br w:type="page"/>
      </w:r>
      <w:r w:rsidRPr="00521917">
        <w:rPr>
          <w:b/>
          <w:bCs/>
          <w:lang w:val="en-US"/>
        </w:rPr>
        <w:lastRenderedPageBreak/>
        <w:t>Australia’s Official Development Assistance</w:t>
      </w:r>
      <w:r>
        <w:rPr>
          <w:b/>
          <w:bCs/>
          <w:lang w:val="en-US"/>
        </w:rPr>
        <w:t xml:space="preserve">: </w:t>
      </w:r>
      <w:r w:rsidRPr="00521917">
        <w:rPr>
          <w:b/>
          <w:bCs/>
          <w:lang w:val="en-US"/>
        </w:rPr>
        <w:t>Statistical Summary 202</w:t>
      </w:r>
      <w:r w:rsidR="00B31EF1">
        <w:rPr>
          <w:b/>
          <w:bCs/>
          <w:lang w:val="en-US"/>
        </w:rPr>
        <w:t>4</w:t>
      </w:r>
      <w:r w:rsidRPr="00521917">
        <w:rPr>
          <w:b/>
          <w:bCs/>
          <w:lang w:val="en-US"/>
        </w:rPr>
        <w:t>–2</w:t>
      </w:r>
      <w:r w:rsidR="00B31EF1">
        <w:rPr>
          <w:b/>
          <w:bCs/>
          <w:lang w:val="en-US"/>
        </w:rPr>
        <w:t>5</w:t>
      </w:r>
    </w:p>
    <w:p w14:paraId="799F320C" w14:textId="77777777" w:rsidR="00483AC2" w:rsidRPr="00D17A8C" w:rsidRDefault="00483AC2" w:rsidP="00483AC2">
      <w:pPr>
        <w:spacing w:after="0"/>
        <w:rPr>
          <w:lang w:val="en-US"/>
        </w:rPr>
      </w:pPr>
      <w:r w:rsidRPr="00D17A8C">
        <w:rPr>
          <w:lang w:val="en-US"/>
        </w:rPr>
        <w:t xml:space="preserve">ISSN 2652-0451 (Print) </w:t>
      </w:r>
    </w:p>
    <w:p w14:paraId="6B50016D" w14:textId="77777777" w:rsidR="00483AC2" w:rsidRDefault="00483AC2" w:rsidP="00483AC2">
      <w:pPr>
        <w:spacing w:after="0"/>
        <w:rPr>
          <w:lang w:val="en-US"/>
        </w:rPr>
      </w:pPr>
      <w:r w:rsidRPr="00D17A8C">
        <w:rPr>
          <w:lang w:val="en-US"/>
        </w:rPr>
        <w:t>ISSN 2652-0435 (Online)</w:t>
      </w:r>
      <w:r w:rsidRPr="00521917">
        <w:rPr>
          <w:lang w:val="en-US"/>
        </w:rPr>
        <w:t xml:space="preserve"> </w:t>
      </w:r>
    </w:p>
    <w:p w14:paraId="7753913B" w14:textId="77777777" w:rsidR="00483AC2" w:rsidRPr="00521917" w:rsidRDefault="00483AC2" w:rsidP="00483AC2">
      <w:pPr>
        <w:spacing w:before="240" w:after="0"/>
        <w:rPr>
          <w:b/>
          <w:bCs/>
          <w:lang w:val="en-US"/>
        </w:rPr>
      </w:pPr>
      <w:r w:rsidRPr="00521917">
        <w:rPr>
          <w:b/>
          <w:bCs/>
          <w:lang w:val="en-US"/>
        </w:rPr>
        <w:t xml:space="preserve">Creative Commons </w:t>
      </w:r>
    </w:p>
    <w:p w14:paraId="282ABF97" w14:textId="5AAF5B8D" w:rsidR="00D820EB" w:rsidRPr="00D820EB" w:rsidRDefault="00D820EB" w:rsidP="00D820EB">
      <w:pPr>
        <w:spacing w:after="0"/>
      </w:pPr>
      <w:r w:rsidRPr="00D820EB">
        <w:t xml:space="preserve">With the exception of the Commonwealth Coat of Arms, the Department of Foreign Affairs and Trade logo, photographs, images, signatures and where otherwise noted, this publication is provided under a Creative Commons Attribution- </w:t>
      </w:r>
      <w:proofErr w:type="spellStart"/>
      <w:r w:rsidRPr="00D820EB">
        <w:t>NonCommercialNoDerivatives</w:t>
      </w:r>
      <w:proofErr w:type="spellEnd"/>
      <w:r w:rsidRPr="00D820EB">
        <w:t xml:space="preserve"> 4.0 International (CC BY-NC-ND 4.0) licence, available at </w:t>
      </w:r>
      <w:hyperlink r:id="rId8" w:history="1">
        <w:r w:rsidRPr="00D820EB">
          <w:rPr>
            <w:rStyle w:val="Hyperlink"/>
          </w:rPr>
          <w:t>https://creativecommons.org/licenses/ by-</w:t>
        </w:r>
        <w:proofErr w:type="spellStart"/>
        <w:r w:rsidRPr="00D820EB">
          <w:rPr>
            <w:rStyle w:val="Hyperlink"/>
          </w:rPr>
          <w:t>nc</w:t>
        </w:r>
        <w:proofErr w:type="spellEnd"/>
        <w:r w:rsidRPr="00D820EB">
          <w:rPr>
            <w:rStyle w:val="Hyperlink"/>
          </w:rPr>
          <w:t>-</w:t>
        </w:r>
        <w:proofErr w:type="spellStart"/>
        <w:r w:rsidRPr="00D820EB">
          <w:rPr>
            <w:rStyle w:val="Hyperlink"/>
          </w:rPr>
          <w:t>nd</w:t>
        </w:r>
        <w:proofErr w:type="spellEnd"/>
        <w:r w:rsidRPr="00D820EB">
          <w:rPr>
            <w:rStyle w:val="Hyperlink"/>
          </w:rPr>
          <w:t>/4.0/.</w:t>
        </w:r>
      </w:hyperlink>
      <w:r w:rsidRPr="00D820EB">
        <w:t xml:space="preserve"> </w:t>
      </w:r>
    </w:p>
    <w:p w14:paraId="0B04D24F" w14:textId="10A76548" w:rsidR="00D820EB" w:rsidRPr="00D820EB" w:rsidRDefault="00D820EB" w:rsidP="00D820EB">
      <w:pPr>
        <w:spacing w:after="0"/>
      </w:pPr>
      <w:r w:rsidRPr="00D820EB">
        <w:t xml:space="preserve">The details of the relevant licence conditions are available on the Creative Commons website (accessible using the link provided), as is the full legal code for the CC BY-NC-ND 4.0 licence, available at </w:t>
      </w:r>
      <w:hyperlink r:id="rId9" w:history="1">
        <w:r w:rsidRPr="00D820EB">
          <w:rPr>
            <w:rStyle w:val="Hyperlink"/>
          </w:rPr>
          <w:t>https://creativecommons.org/licenses/by-nc-nd/4.0/legalcode.en.</w:t>
        </w:r>
      </w:hyperlink>
      <w:r w:rsidRPr="00D820EB">
        <w:t xml:space="preserve"> </w:t>
      </w:r>
    </w:p>
    <w:p w14:paraId="5304DAFE" w14:textId="77777777" w:rsidR="00D820EB" w:rsidRPr="00D820EB" w:rsidRDefault="00D820EB" w:rsidP="00D820EB">
      <w:pPr>
        <w:spacing w:after="0"/>
      </w:pPr>
      <w:r w:rsidRPr="00D820EB">
        <w:t xml:space="preserve">Provided you have not modified or transformed the material in any way, the Commonwealth’s preference is that you attribute this publication (and any material sourced from it) using the following: </w:t>
      </w:r>
    </w:p>
    <w:p w14:paraId="7C52283F" w14:textId="77777777" w:rsidR="00D820EB" w:rsidRPr="00D820EB" w:rsidRDefault="00D820EB" w:rsidP="00D820EB">
      <w:pPr>
        <w:spacing w:after="0"/>
      </w:pPr>
      <w:r w:rsidRPr="00D820EB">
        <w:t xml:space="preserve">Department of Foreign Affairs and Trade, Australia’s Official Development Assistance Statistical Summary 2024–25, © Commonwealth of Australia 2025. </w:t>
      </w:r>
    </w:p>
    <w:p w14:paraId="3E49D9C3" w14:textId="4C102714" w:rsidR="00483AC2" w:rsidRPr="00711511" w:rsidRDefault="00D820EB" w:rsidP="00D820EB">
      <w:pPr>
        <w:spacing w:after="0"/>
        <w:rPr>
          <w:lang w:val="en-US"/>
        </w:rPr>
      </w:pPr>
      <w:r w:rsidRPr="00D820EB">
        <w:t>Licensed from the Commonwealth of Australia under a CC BY-NC-ND 4.0 licence.</w:t>
      </w:r>
    </w:p>
    <w:p w14:paraId="3233D087" w14:textId="77777777" w:rsidR="00483AC2" w:rsidRPr="00521917" w:rsidRDefault="00483AC2" w:rsidP="00483AC2">
      <w:pPr>
        <w:spacing w:before="240" w:after="0"/>
        <w:rPr>
          <w:lang w:val="en-US"/>
        </w:rPr>
      </w:pPr>
      <w:r w:rsidRPr="00521917">
        <w:rPr>
          <w:b/>
          <w:bCs/>
          <w:lang w:val="en-US"/>
        </w:rPr>
        <w:t>Contact</w:t>
      </w:r>
      <w:r w:rsidRPr="00521917">
        <w:rPr>
          <w:lang w:val="en-US"/>
        </w:rPr>
        <w:t xml:space="preserve"> </w:t>
      </w:r>
    </w:p>
    <w:p w14:paraId="08D397D9" w14:textId="77777777" w:rsidR="00483AC2" w:rsidRPr="00521917" w:rsidRDefault="00483AC2" w:rsidP="00483AC2">
      <w:pPr>
        <w:spacing w:after="0" w:line="276" w:lineRule="auto"/>
        <w:rPr>
          <w:lang w:val="en-US"/>
        </w:rPr>
      </w:pPr>
      <w:r w:rsidRPr="00521917">
        <w:rPr>
          <w:lang w:val="en-US"/>
        </w:rPr>
        <w:t xml:space="preserve">Inquiries about this document should be directed to:  </w:t>
      </w:r>
    </w:p>
    <w:p w14:paraId="38751A47" w14:textId="77777777" w:rsidR="00483AC2" w:rsidRPr="00521917" w:rsidRDefault="00483AC2" w:rsidP="00483AC2">
      <w:pPr>
        <w:spacing w:after="0" w:line="276" w:lineRule="auto"/>
        <w:rPr>
          <w:lang w:val="en-US"/>
        </w:rPr>
      </w:pPr>
      <w:r w:rsidRPr="00521917">
        <w:rPr>
          <w:lang w:val="en-US"/>
        </w:rPr>
        <w:t xml:space="preserve">Department of Foreign Affairs and Trade </w:t>
      </w:r>
    </w:p>
    <w:p w14:paraId="7F7DE357" w14:textId="77777777" w:rsidR="00483AC2" w:rsidRPr="00521917" w:rsidRDefault="00483AC2" w:rsidP="00483AC2">
      <w:pPr>
        <w:spacing w:after="0" w:line="276" w:lineRule="auto"/>
        <w:rPr>
          <w:lang w:val="en-US"/>
        </w:rPr>
      </w:pPr>
      <w:r w:rsidRPr="00521917">
        <w:rPr>
          <w:lang w:val="en-US"/>
        </w:rPr>
        <w:t xml:space="preserve">RG Casey Building, John McEwen Crescent, </w:t>
      </w:r>
      <w:r w:rsidRPr="00521917">
        <w:rPr>
          <w:lang w:val="en-US"/>
        </w:rPr>
        <w:br/>
        <w:t xml:space="preserve">Barton ACT 2600 Australia </w:t>
      </w:r>
    </w:p>
    <w:p w14:paraId="1B8780BC" w14:textId="77777777" w:rsidR="00483AC2" w:rsidRPr="00521917" w:rsidRDefault="00483AC2" w:rsidP="00483AC2">
      <w:pPr>
        <w:spacing w:after="0" w:line="276" w:lineRule="auto"/>
        <w:rPr>
          <w:lang w:val="en-US"/>
        </w:rPr>
      </w:pPr>
      <w:r w:rsidRPr="00521917">
        <w:rPr>
          <w:lang w:val="en-US"/>
        </w:rPr>
        <w:t xml:space="preserve">+61 2 6261 1111 (Phone) </w:t>
      </w:r>
    </w:p>
    <w:p w14:paraId="38627727" w14:textId="77777777" w:rsidR="00483AC2" w:rsidRDefault="00483AC2" w:rsidP="00483AC2">
      <w:pPr>
        <w:spacing w:after="0" w:line="276" w:lineRule="auto"/>
        <w:rPr>
          <w:lang w:val="en-US"/>
        </w:rPr>
      </w:pPr>
      <w:r w:rsidRPr="00A15D60">
        <w:t>aidstatsinquiries@dfat.gov.au</w:t>
      </w:r>
      <w:r w:rsidRPr="00521917">
        <w:rPr>
          <w:lang w:val="en-US"/>
        </w:rPr>
        <w:t xml:space="preserve"> (Email)</w:t>
      </w:r>
    </w:p>
    <w:p w14:paraId="3481D841" w14:textId="77777777" w:rsidR="00483AC2" w:rsidRDefault="00483AC2" w:rsidP="00483AC2">
      <w:pPr>
        <w:rPr>
          <w:lang w:val="en-US"/>
        </w:rPr>
      </w:pPr>
      <w:r>
        <w:rPr>
          <w:lang w:val="en-US"/>
        </w:rPr>
        <w:br w:type="page"/>
      </w:r>
    </w:p>
    <w:bookmarkStart w:id="7" w:name="_Toc156381219" w:displacedByCustomXml="next"/>
    <w:bookmarkStart w:id="8" w:name="_Toc156380255" w:displacedByCustomXml="next"/>
    <w:bookmarkStart w:id="9" w:name="_Toc155792233" w:displacedByCustomXml="next"/>
    <w:sdt>
      <w:sdtPr>
        <w:rPr>
          <w:rFonts w:ascii="Calibri Light" w:eastAsia="Calibri" w:hAnsi="Calibri Light" w:cs="Times New Roman"/>
          <w:b w:val="0"/>
          <w:sz w:val="18"/>
          <w:szCs w:val="18"/>
        </w:rPr>
        <w:id w:val="-582211996"/>
        <w:docPartObj>
          <w:docPartGallery w:val="Table of Contents"/>
          <w:docPartUnique/>
        </w:docPartObj>
      </w:sdtPr>
      <w:sdtEndPr>
        <w:rPr>
          <w:noProof/>
        </w:rPr>
      </w:sdtEndPr>
      <w:sdtContent>
        <w:p w14:paraId="7451FB38" w14:textId="77777777" w:rsidR="00483AC2" w:rsidRDefault="00483AC2" w:rsidP="00483AC2">
          <w:pPr>
            <w:pStyle w:val="TOCHeading"/>
          </w:pPr>
          <w:r>
            <w:t>Table of Contents</w:t>
          </w:r>
          <w:bookmarkEnd w:id="9"/>
          <w:bookmarkEnd w:id="8"/>
          <w:bookmarkEnd w:id="7"/>
        </w:p>
        <w:p w14:paraId="526D606A" w14:textId="7AAB79FB" w:rsidR="001A7E89" w:rsidRDefault="00483AC2" w:rsidP="00C65A2F">
          <w:pPr>
            <w:pStyle w:val="TOC1"/>
            <w:rPr>
              <w:rFonts w:asciiTheme="minorHAnsi" w:eastAsiaTheme="minorEastAsia" w:hAnsiTheme="minorHAnsi" w:cstheme="minorBidi"/>
              <w:kern w:val="2"/>
              <w:sz w:val="24"/>
              <w:szCs w:val="24"/>
              <w:lang w:eastAsia="en-AU"/>
              <w14:ligatures w14:val="standardContextual"/>
            </w:rPr>
          </w:pPr>
          <w:r>
            <w:fldChar w:fldCharType="begin"/>
          </w:r>
          <w:r>
            <w:instrText xml:space="preserve"> TOC \h \z \t "Heading 2,1,Heading 3,2" </w:instrText>
          </w:r>
          <w:r>
            <w:fldChar w:fldCharType="separate"/>
          </w:r>
          <w:hyperlink w:anchor="_Toc221619771" w:history="1">
            <w:r w:rsidR="001A7E89" w:rsidRPr="006E5E82">
              <w:rPr>
                <w:rStyle w:val="Hyperlink"/>
              </w:rPr>
              <w:t>Introduction</w:t>
            </w:r>
            <w:r w:rsidR="001A7E89">
              <w:rPr>
                <w:webHidden/>
              </w:rPr>
              <w:tab/>
            </w:r>
            <w:r w:rsidR="001A7E89">
              <w:rPr>
                <w:webHidden/>
              </w:rPr>
              <w:fldChar w:fldCharType="begin"/>
            </w:r>
            <w:r w:rsidR="001A7E89">
              <w:rPr>
                <w:webHidden/>
              </w:rPr>
              <w:instrText xml:space="preserve"> PAGEREF _Toc221619771 \h </w:instrText>
            </w:r>
            <w:r w:rsidR="001A7E89">
              <w:rPr>
                <w:webHidden/>
              </w:rPr>
            </w:r>
            <w:r w:rsidR="001A7E89">
              <w:rPr>
                <w:webHidden/>
              </w:rPr>
              <w:fldChar w:fldCharType="separate"/>
            </w:r>
            <w:r w:rsidR="005F7851">
              <w:rPr>
                <w:webHidden/>
              </w:rPr>
              <w:t>5</w:t>
            </w:r>
            <w:r w:rsidR="001A7E89">
              <w:rPr>
                <w:webHidden/>
              </w:rPr>
              <w:fldChar w:fldCharType="end"/>
            </w:r>
          </w:hyperlink>
        </w:p>
        <w:p w14:paraId="4918B18D" w14:textId="3189DD48"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72" w:history="1">
            <w:r w:rsidRPr="006E5E82">
              <w:rPr>
                <w:rStyle w:val="Hyperlink"/>
                <w:lang w:val="en-US"/>
              </w:rPr>
              <w:t>Australian development assistance</w:t>
            </w:r>
            <w:r>
              <w:rPr>
                <w:webHidden/>
              </w:rPr>
              <w:tab/>
            </w:r>
            <w:r>
              <w:rPr>
                <w:webHidden/>
              </w:rPr>
              <w:fldChar w:fldCharType="begin"/>
            </w:r>
            <w:r>
              <w:rPr>
                <w:webHidden/>
              </w:rPr>
              <w:instrText xml:space="preserve"> PAGEREF _Toc221619772 \h </w:instrText>
            </w:r>
            <w:r>
              <w:rPr>
                <w:webHidden/>
              </w:rPr>
            </w:r>
            <w:r>
              <w:rPr>
                <w:webHidden/>
              </w:rPr>
              <w:fldChar w:fldCharType="separate"/>
            </w:r>
            <w:r w:rsidR="005F7851">
              <w:rPr>
                <w:webHidden/>
              </w:rPr>
              <w:t>5</w:t>
            </w:r>
            <w:r>
              <w:rPr>
                <w:webHidden/>
              </w:rPr>
              <w:fldChar w:fldCharType="end"/>
            </w:r>
          </w:hyperlink>
        </w:p>
        <w:p w14:paraId="53604F67" w14:textId="00C55977" w:rsidR="001A7E89" w:rsidRDefault="001A7E89" w:rsidP="00C65A2F">
          <w:pPr>
            <w:pStyle w:val="TOC1"/>
            <w:rPr>
              <w:rFonts w:asciiTheme="minorHAnsi" w:eastAsiaTheme="minorEastAsia" w:hAnsiTheme="minorHAnsi" w:cstheme="minorBidi"/>
              <w:kern w:val="2"/>
              <w:sz w:val="24"/>
              <w:szCs w:val="24"/>
              <w:lang w:eastAsia="en-AU"/>
              <w14:ligatures w14:val="standardContextual"/>
            </w:rPr>
          </w:pPr>
          <w:hyperlink w:anchor="_Toc221619773" w:history="1">
            <w:r w:rsidRPr="006E5E82">
              <w:rPr>
                <w:rStyle w:val="Hyperlink"/>
                <w:lang w:val="en-US"/>
              </w:rPr>
              <w:t>Reporting Against International Guidelines</w:t>
            </w:r>
            <w:r>
              <w:rPr>
                <w:webHidden/>
              </w:rPr>
              <w:tab/>
            </w:r>
            <w:r>
              <w:rPr>
                <w:webHidden/>
              </w:rPr>
              <w:fldChar w:fldCharType="begin"/>
            </w:r>
            <w:r>
              <w:rPr>
                <w:webHidden/>
              </w:rPr>
              <w:instrText xml:space="preserve"> PAGEREF _Toc221619773 \h </w:instrText>
            </w:r>
            <w:r>
              <w:rPr>
                <w:webHidden/>
              </w:rPr>
            </w:r>
            <w:r>
              <w:rPr>
                <w:webHidden/>
              </w:rPr>
              <w:fldChar w:fldCharType="separate"/>
            </w:r>
            <w:r w:rsidR="005F7851">
              <w:rPr>
                <w:webHidden/>
              </w:rPr>
              <w:t>7</w:t>
            </w:r>
            <w:r>
              <w:rPr>
                <w:webHidden/>
              </w:rPr>
              <w:fldChar w:fldCharType="end"/>
            </w:r>
          </w:hyperlink>
        </w:p>
        <w:p w14:paraId="30D312D0" w14:textId="6BBB3F5A"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74" w:history="1">
            <w:r w:rsidRPr="006E5E82">
              <w:rPr>
                <w:rStyle w:val="Hyperlink"/>
                <w:lang w:val="en-US"/>
              </w:rPr>
              <w:t>1 2030 Agenda: Sustainable Development Goals, Primary Intent</w:t>
            </w:r>
            <w:r>
              <w:rPr>
                <w:webHidden/>
              </w:rPr>
              <w:tab/>
            </w:r>
            <w:r>
              <w:rPr>
                <w:webHidden/>
              </w:rPr>
              <w:fldChar w:fldCharType="begin"/>
            </w:r>
            <w:r>
              <w:rPr>
                <w:webHidden/>
              </w:rPr>
              <w:instrText xml:space="preserve"> PAGEREF _Toc221619774 \h </w:instrText>
            </w:r>
            <w:r>
              <w:rPr>
                <w:webHidden/>
              </w:rPr>
            </w:r>
            <w:r>
              <w:rPr>
                <w:webHidden/>
              </w:rPr>
              <w:fldChar w:fldCharType="separate"/>
            </w:r>
            <w:r w:rsidR="005F7851">
              <w:rPr>
                <w:webHidden/>
              </w:rPr>
              <w:t>9</w:t>
            </w:r>
            <w:r>
              <w:rPr>
                <w:webHidden/>
              </w:rPr>
              <w:fldChar w:fldCharType="end"/>
            </w:r>
          </w:hyperlink>
        </w:p>
        <w:p w14:paraId="2C857AB9" w14:textId="097A53EA"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75" w:history="1">
            <w:r w:rsidRPr="006E5E82">
              <w:rPr>
                <w:rStyle w:val="Hyperlink"/>
                <w:lang w:val="en-US"/>
              </w:rPr>
              <w:t>2 Development Assistance Committee Sector</w:t>
            </w:r>
            <w:r>
              <w:rPr>
                <w:webHidden/>
              </w:rPr>
              <w:tab/>
            </w:r>
            <w:r>
              <w:rPr>
                <w:webHidden/>
              </w:rPr>
              <w:fldChar w:fldCharType="begin"/>
            </w:r>
            <w:r>
              <w:rPr>
                <w:webHidden/>
              </w:rPr>
              <w:instrText xml:space="preserve"> PAGEREF _Toc221619775 \h </w:instrText>
            </w:r>
            <w:r>
              <w:rPr>
                <w:webHidden/>
              </w:rPr>
            </w:r>
            <w:r>
              <w:rPr>
                <w:webHidden/>
              </w:rPr>
              <w:fldChar w:fldCharType="separate"/>
            </w:r>
            <w:r w:rsidR="005F7851">
              <w:rPr>
                <w:webHidden/>
              </w:rPr>
              <w:t>11</w:t>
            </w:r>
            <w:r>
              <w:rPr>
                <w:webHidden/>
              </w:rPr>
              <w:fldChar w:fldCharType="end"/>
            </w:r>
          </w:hyperlink>
        </w:p>
        <w:p w14:paraId="17C1D7C9" w14:textId="3C4136FD" w:rsidR="001A7E89" w:rsidRDefault="001A7E89" w:rsidP="00C65A2F">
          <w:pPr>
            <w:pStyle w:val="TOC1"/>
            <w:rPr>
              <w:rFonts w:asciiTheme="minorHAnsi" w:eastAsiaTheme="minorEastAsia" w:hAnsiTheme="minorHAnsi" w:cstheme="minorBidi"/>
              <w:kern w:val="2"/>
              <w:sz w:val="24"/>
              <w:szCs w:val="24"/>
              <w:lang w:eastAsia="en-AU"/>
              <w14:ligatures w14:val="standardContextual"/>
            </w:rPr>
          </w:pPr>
          <w:hyperlink w:anchor="_Toc221619776" w:history="1">
            <w:r w:rsidRPr="006E5E82">
              <w:rPr>
                <w:rStyle w:val="Hyperlink"/>
                <w:lang w:val="en-US"/>
              </w:rPr>
              <w:t>Overview Tables</w:t>
            </w:r>
            <w:r>
              <w:rPr>
                <w:webHidden/>
              </w:rPr>
              <w:tab/>
            </w:r>
            <w:r>
              <w:rPr>
                <w:webHidden/>
              </w:rPr>
              <w:fldChar w:fldCharType="begin"/>
            </w:r>
            <w:r>
              <w:rPr>
                <w:webHidden/>
              </w:rPr>
              <w:instrText xml:space="preserve"> PAGEREF _Toc221619776 \h </w:instrText>
            </w:r>
            <w:r>
              <w:rPr>
                <w:webHidden/>
              </w:rPr>
            </w:r>
            <w:r>
              <w:rPr>
                <w:webHidden/>
              </w:rPr>
              <w:fldChar w:fldCharType="separate"/>
            </w:r>
            <w:r w:rsidR="005F7851">
              <w:rPr>
                <w:webHidden/>
              </w:rPr>
              <w:t>14</w:t>
            </w:r>
            <w:r>
              <w:rPr>
                <w:webHidden/>
              </w:rPr>
              <w:fldChar w:fldCharType="end"/>
            </w:r>
          </w:hyperlink>
        </w:p>
        <w:p w14:paraId="028005ED" w14:textId="34F1E0FF"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77" w:history="1">
            <w:r w:rsidRPr="006E5E82">
              <w:rPr>
                <w:rStyle w:val="Hyperlink"/>
                <w:lang w:val="en-US"/>
              </w:rPr>
              <w:t>3 Sector Group</w:t>
            </w:r>
            <w:r>
              <w:rPr>
                <w:webHidden/>
              </w:rPr>
              <w:tab/>
            </w:r>
            <w:r>
              <w:rPr>
                <w:webHidden/>
              </w:rPr>
              <w:fldChar w:fldCharType="begin"/>
            </w:r>
            <w:r>
              <w:rPr>
                <w:webHidden/>
              </w:rPr>
              <w:instrText xml:space="preserve"> PAGEREF _Toc221619777 \h </w:instrText>
            </w:r>
            <w:r>
              <w:rPr>
                <w:webHidden/>
              </w:rPr>
            </w:r>
            <w:r>
              <w:rPr>
                <w:webHidden/>
              </w:rPr>
              <w:fldChar w:fldCharType="separate"/>
            </w:r>
            <w:r w:rsidR="005F7851">
              <w:rPr>
                <w:webHidden/>
              </w:rPr>
              <w:t>14</w:t>
            </w:r>
            <w:r>
              <w:rPr>
                <w:webHidden/>
              </w:rPr>
              <w:fldChar w:fldCharType="end"/>
            </w:r>
          </w:hyperlink>
        </w:p>
        <w:p w14:paraId="047008A7" w14:textId="3E5157D3"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78" w:history="1">
            <w:r w:rsidRPr="006E5E82">
              <w:rPr>
                <w:rStyle w:val="Hyperlink"/>
                <w:lang w:val="en-US"/>
              </w:rPr>
              <w:t>4 Sector Group by Type of Partner</w:t>
            </w:r>
            <w:r>
              <w:rPr>
                <w:webHidden/>
              </w:rPr>
              <w:tab/>
            </w:r>
            <w:r>
              <w:rPr>
                <w:webHidden/>
              </w:rPr>
              <w:fldChar w:fldCharType="begin"/>
            </w:r>
            <w:r>
              <w:rPr>
                <w:webHidden/>
              </w:rPr>
              <w:instrText xml:space="preserve"> PAGEREF _Toc221619778 \h </w:instrText>
            </w:r>
            <w:r>
              <w:rPr>
                <w:webHidden/>
              </w:rPr>
            </w:r>
            <w:r>
              <w:rPr>
                <w:webHidden/>
              </w:rPr>
              <w:fldChar w:fldCharType="separate"/>
            </w:r>
            <w:r w:rsidR="005F7851">
              <w:rPr>
                <w:webHidden/>
              </w:rPr>
              <w:t>18</w:t>
            </w:r>
            <w:r>
              <w:rPr>
                <w:webHidden/>
              </w:rPr>
              <w:fldChar w:fldCharType="end"/>
            </w:r>
          </w:hyperlink>
        </w:p>
        <w:p w14:paraId="5908A0F2" w14:textId="5D1EAB45"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79" w:history="1">
            <w:r w:rsidRPr="006E5E82">
              <w:rPr>
                <w:rStyle w:val="Hyperlink"/>
              </w:rPr>
              <w:t>5 Region of Benefit by Sector Group</w:t>
            </w:r>
            <w:r>
              <w:rPr>
                <w:webHidden/>
              </w:rPr>
              <w:tab/>
            </w:r>
            <w:r>
              <w:rPr>
                <w:webHidden/>
              </w:rPr>
              <w:fldChar w:fldCharType="begin"/>
            </w:r>
            <w:r>
              <w:rPr>
                <w:webHidden/>
              </w:rPr>
              <w:instrText xml:space="preserve"> PAGEREF _Toc221619779 \h </w:instrText>
            </w:r>
            <w:r>
              <w:rPr>
                <w:webHidden/>
              </w:rPr>
            </w:r>
            <w:r>
              <w:rPr>
                <w:webHidden/>
              </w:rPr>
              <w:fldChar w:fldCharType="separate"/>
            </w:r>
            <w:r w:rsidR="005F7851">
              <w:rPr>
                <w:webHidden/>
              </w:rPr>
              <w:t>21</w:t>
            </w:r>
            <w:r>
              <w:rPr>
                <w:webHidden/>
              </w:rPr>
              <w:fldChar w:fldCharType="end"/>
            </w:r>
          </w:hyperlink>
        </w:p>
        <w:p w14:paraId="3B13502D" w14:textId="6B80E1A8"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80" w:history="1">
            <w:r w:rsidRPr="006E5E82">
              <w:rPr>
                <w:rStyle w:val="Hyperlink"/>
              </w:rPr>
              <w:t>6 Partner Country by Sector Group</w:t>
            </w:r>
            <w:r>
              <w:rPr>
                <w:webHidden/>
              </w:rPr>
              <w:tab/>
            </w:r>
            <w:r>
              <w:rPr>
                <w:webHidden/>
              </w:rPr>
              <w:fldChar w:fldCharType="begin"/>
            </w:r>
            <w:r>
              <w:rPr>
                <w:webHidden/>
              </w:rPr>
              <w:instrText xml:space="preserve"> PAGEREF _Toc221619780 \h </w:instrText>
            </w:r>
            <w:r>
              <w:rPr>
                <w:webHidden/>
              </w:rPr>
            </w:r>
            <w:r>
              <w:rPr>
                <w:webHidden/>
              </w:rPr>
              <w:fldChar w:fldCharType="separate"/>
            </w:r>
            <w:r w:rsidR="005F7851">
              <w:rPr>
                <w:webHidden/>
              </w:rPr>
              <w:t>27</w:t>
            </w:r>
            <w:r>
              <w:rPr>
                <w:webHidden/>
              </w:rPr>
              <w:fldChar w:fldCharType="end"/>
            </w:r>
          </w:hyperlink>
        </w:p>
        <w:p w14:paraId="6EF7AAF5" w14:textId="039225A7"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81" w:history="1">
            <w:r w:rsidRPr="006E5E82">
              <w:rPr>
                <w:rStyle w:val="Hyperlink"/>
              </w:rPr>
              <w:t>7 Government Departments and Agencies</w:t>
            </w:r>
            <w:r>
              <w:rPr>
                <w:webHidden/>
              </w:rPr>
              <w:tab/>
            </w:r>
            <w:r>
              <w:rPr>
                <w:webHidden/>
              </w:rPr>
              <w:fldChar w:fldCharType="begin"/>
            </w:r>
            <w:r>
              <w:rPr>
                <w:webHidden/>
              </w:rPr>
              <w:instrText xml:space="preserve"> PAGEREF _Toc221619781 \h </w:instrText>
            </w:r>
            <w:r>
              <w:rPr>
                <w:webHidden/>
              </w:rPr>
            </w:r>
            <w:r>
              <w:rPr>
                <w:webHidden/>
              </w:rPr>
              <w:fldChar w:fldCharType="separate"/>
            </w:r>
            <w:r w:rsidR="005F7851">
              <w:rPr>
                <w:webHidden/>
              </w:rPr>
              <w:t>30</w:t>
            </w:r>
            <w:r>
              <w:rPr>
                <w:webHidden/>
              </w:rPr>
              <w:fldChar w:fldCharType="end"/>
            </w:r>
          </w:hyperlink>
        </w:p>
        <w:p w14:paraId="2E666653" w14:textId="1CD3C751"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82" w:history="1">
            <w:r w:rsidRPr="006E5E82">
              <w:rPr>
                <w:rStyle w:val="Hyperlink"/>
              </w:rPr>
              <w:t>8 Loan Disbursements</w:t>
            </w:r>
            <w:r>
              <w:rPr>
                <w:webHidden/>
              </w:rPr>
              <w:tab/>
            </w:r>
            <w:r>
              <w:rPr>
                <w:webHidden/>
              </w:rPr>
              <w:fldChar w:fldCharType="begin"/>
            </w:r>
            <w:r>
              <w:rPr>
                <w:webHidden/>
              </w:rPr>
              <w:instrText xml:space="preserve"> PAGEREF _Toc221619782 \h </w:instrText>
            </w:r>
            <w:r>
              <w:rPr>
                <w:webHidden/>
              </w:rPr>
            </w:r>
            <w:r>
              <w:rPr>
                <w:webHidden/>
              </w:rPr>
              <w:fldChar w:fldCharType="separate"/>
            </w:r>
            <w:r w:rsidR="005F7851">
              <w:rPr>
                <w:webHidden/>
              </w:rPr>
              <w:t>31</w:t>
            </w:r>
            <w:r>
              <w:rPr>
                <w:webHidden/>
              </w:rPr>
              <w:fldChar w:fldCharType="end"/>
            </w:r>
          </w:hyperlink>
        </w:p>
        <w:p w14:paraId="29705898" w14:textId="5F9A269E"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83" w:history="1">
            <w:r w:rsidRPr="006E5E82">
              <w:rPr>
                <w:rStyle w:val="Hyperlink"/>
                <w:lang w:val="en-US"/>
              </w:rPr>
              <w:t>9 International Development Policy</w:t>
            </w:r>
            <w:r>
              <w:rPr>
                <w:webHidden/>
              </w:rPr>
              <w:tab/>
            </w:r>
            <w:r>
              <w:rPr>
                <w:webHidden/>
              </w:rPr>
              <w:fldChar w:fldCharType="begin"/>
            </w:r>
            <w:r>
              <w:rPr>
                <w:webHidden/>
              </w:rPr>
              <w:instrText xml:space="preserve"> PAGEREF _Toc221619783 \h </w:instrText>
            </w:r>
            <w:r>
              <w:rPr>
                <w:webHidden/>
              </w:rPr>
            </w:r>
            <w:r>
              <w:rPr>
                <w:webHidden/>
              </w:rPr>
              <w:fldChar w:fldCharType="separate"/>
            </w:r>
            <w:r w:rsidR="005F7851">
              <w:rPr>
                <w:webHidden/>
              </w:rPr>
              <w:t>32</w:t>
            </w:r>
            <w:r>
              <w:rPr>
                <w:webHidden/>
              </w:rPr>
              <w:fldChar w:fldCharType="end"/>
            </w:r>
          </w:hyperlink>
        </w:p>
        <w:p w14:paraId="56037BE9" w14:textId="758FC2D8" w:rsidR="001A7E89" w:rsidRDefault="001A7E89" w:rsidP="00C65A2F">
          <w:pPr>
            <w:pStyle w:val="TOC1"/>
            <w:rPr>
              <w:rFonts w:asciiTheme="minorHAnsi" w:eastAsiaTheme="minorEastAsia" w:hAnsiTheme="minorHAnsi" w:cstheme="minorBidi"/>
              <w:kern w:val="2"/>
              <w:sz w:val="24"/>
              <w:szCs w:val="24"/>
              <w:lang w:eastAsia="en-AU"/>
              <w14:ligatures w14:val="standardContextual"/>
            </w:rPr>
          </w:pPr>
          <w:hyperlink w:anchor="_Toc221619784" w:history="1">
            <w:r w:rsidRPr="006E5E82">
              <w:rPr>
                <w:rStyle w:val="Hyperlink"/>
              </w:rPr>
              <w:t>Type of Assistance by Region and Benefit Tables</w:t>
            </w:r>
            <w:r>
              <w:rPr>
                <w:webHidden/>
              </w:rPr>
              <w:tab/>
            </w:r>
            <w:r>
              <w:rPr>
                <w:webHidden/>
              </w:rPr>
              <w:fldChar w:fldCharType="begin"/>
            </w:r>
            <w:r>
              <w:rPr>
                <w:webHidden/>
              </w:rPr>
              <w:instrText xml:space="preserve"> PAGEREF _Toc221619784 \h </w:instrText>
            </w:r>
            <w:r>
              <w:rPr>
                <w:webHidden/>
              </w:rPr>
            </w:r>
            <w:r>
              <w:rPr>
                <w:webHidden/>
              </w:rPr>
              <w:fldChar w:fldCharType="separate"/>
            </w:r>
            <w:r w:rsidR="005F7851">
              <w:rPr>
                <w:webHidden/>
              </w:rPr>
              <w:t>33</w:t>
            </w:r>
            <w:r>
              <w:rPr>
                <w:webHidden/>
              </w:rPr>
              <w:fldChar w:fldCharType="end"/>
            </w:r>
          </w:hyperlink>
        </w:p>
        <w:p w14:paraId="5EB5786D" w14:textId="1C40CB52"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85" w:history="1">
            <w:r w:rsidRPr="006E5E82">
              <w:rPr>
                <w:rStyle w:val="Hyperlink"/>
              </w:rPr>
              <w:t>10 Climate Finance</w:t>
            </w:r>
            <w:r>
              <w:rPr>
                <w:webHidden/>
              </w:rPr>
              <w:tab/>
            </w:r>
            <w:r>
              <w:rPr>
                <w:webHidden/>
              </w:rPr>
              <w:fldChar w:fldCharType="begin"/>
            </w:r>
            <w:r>
              <w:rPr>
                <w:webHidden/>
              </w:rPr>
              <w:instrText xml:space="preserve"> PAGEREF _Toc221619785 \h </w:instrText>
            </w:r>
            <w:r>
              <w:rPr>
                <w:webHidden/>
              </w:rPr>
            </w:r>
            <w:r>
              <w:rPr>
                <w:webHidden/>
              </w:rPr>
              <w:fldChar w:fldCharType="separate"/>
            </w:r>
            <w:r w:rsidR="005F7851">
              <w:rPr>
                <w:webHidden/>
              </w:rPr>
              <w:t>33</w:t>
            </w:r>
            <w:r>
              <w:rPr>
                <w:webHidden/>
              </w:rPr>
              <w:fldChar w:fldCharType="end"/>
            </w:r>
          </w:hyperlink>
        </w:p>
        <w:p w14:paraId="72D9E52E" w14:textId="25880B12"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86" w:history="1">
            <w:r w:rsidRPr="006E5E82">
              <w:rPr>
                <w:rStyle w:val="Hyperlink"/>
              </w:rPr>
              <w:t>11 Gender Equality</w:t>
            </w:r>
            <w:r>
              <w:rPr>
                <w:webHidden/>
              </w:rPr>
              <w:tab/>
            </w:r>
            <w:r>
              <w:rPr>
                <w:webHidden/>
              </w:rPr>
              <w:fldChar w:fldCharType="begin"/>
            </w:r>
            <w:r>
              <w:rPr>
                <w:webHidden/>
              </w:rPr>
              <w:instrText xml:space="preserve"> PAGEREF _Toc221619786 \h </w:instrText>
            </w:r>
            <w:r>
              <w:rPr>
                <w:webHidden/>
              </w:rPr>
            </w:r>
            <w:r>
              <w:rPr>
                <w:webHidden/>
              </w:rPr>
              <w:fldChar w:fldCharType="separate"/>
            </w:r>
            <w:r w:rsidR="005F7851">
              <w:rPr>
                <w:webHidden/>
              </w:rPr>
              <w:t>35</w:t>
            </w:r>
            <w:r>
              <w:rPr>
                <w:webHidden/>
              </w:rPr>
              <w:fldChar w:fldCharType="end"/>
            </w:r>
          </w:hyperlink>
        </w:p>
        <w:p w14:paraId="2C3A1205" w14:textId="598A7027"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87" w:history="1">
            <w:r w:rsidRPr="006E5E82">
              <w:rPr>
                <w:rStyle w:val="Hyperlink"/>
              </w:rPr>
              <w:t>12 Disability Equity</w:t>
            </w:r>
            <w:r>
              <w:rPr>
                <w:webHidden/>
              </w:rPr>
              <w:tab/>
            </w:r>
            <w:r>
              <w:rPr>
                <w:webHidden/>
              </w:rPr>
              <w:fldChar w:fldCharType="begin"/>
            </w:r>
            <w:r>
              <w:rPr>
                <w:webHidden/>
              </w:rPr>
              <w:instrText xml:space="preserve"> PAGEREF _Toc221619787 \h </w:instrText>
            </w:r>
            <w:r>
              <w:rPr>
                <w:webHidden/>
              </w:rPr>
            </w:r>
            <w:r>
              <w:rPr>
                <w:webHidden/>
              </w:rPr>
              <w:fldChar w:fldCharType="separate"/>
            </w:r>
            <w:r w:rsidR="005F7851">
              <w:rPr>
                <w:webHidden/>
              </w:rPr>
              <w:t>37</w:t>
            </w:r>
            <w:r>
              <w:rPr>
                <w:webHidden/>
              </w:rPr>
              <w:fldChar w:fldCharType="end"/>
            </w:r>
          </w:hyperlink>
        </w:p>
        <w:p w14:paraId="4AD20A7B" w14:textId="4C57995C"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88" w:history="1">
            <w:r w:rsidRPr="006E5E82">
              <w:rPr>
                <w:rStyle w:val="Hyperlink"/>
              </w:rPr>
              <w:t>13 Education</w:t>
            </w:r>
            <w:r>
              <w:rPr>
                <w:webHidden/>
              </w:rPr>
              <w:tab/>
            </w:r>
            <w:r>
              <w:rPr>
                <w:webHidden/>
              </w:rPr>
              <w:fldChar w:fldCharType="begin"/>
            </w:r>
            <w:r>
              <w:rPr>
                <w:webHidden/>
              </w:rPr>
              <w:instrText xml:space="preserve"> PAGEREF _Toc221619788 \h </w:instrText>
            </w:r>
            <w:r>
              <w:rPr>
                <w:webHidden/>
              </w:rPr>
            </w:r>
            <w:r>
              <w:rPr>
                <w:webHidden/>
              </w:rPr>
              <w:fldChar w:fldCharType="separate"/>
            </w:r>
            <w:r w:rsidR="005F7851">
              <w:rPr>
                <w:webHidden/>
              </w:rPr>
              <w:t>39</w:t>
            </w:r>
            <w:r>
              <w:rPr>
                <w:webHidden/>
              </w:rPr>
              <w:fldChar w:fldCharType="end"/>
            </w:r>
          </w:hyperlink>
        </w:p>
        <w:p w14:paraId="76E8E127" w14:textId="17AA08E4"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89" w:history="1">
            <w:r w:rsidRPr="006E5E82">
              <w:rPr>
                <w:rStyle w:val="Hyperlink"/>
              </w:rPr>
              <w:t>14 Health</w:t>
            </w:r>
            <w:r>
              <w:rPr>
                <w:webHidden/>
              </w:rPr>
              <w:tab/>
            </w:r>
            <w:r>
              <w:rPr>
                <w:webHidden/>
              </w:rPr>
              <w:fldChar w:fldCharType="begin"/>
            </w:r>
            <w:r>
              <w:rPr>
                <w:webHidden/>
              </w:rPr>
              <w:instrText xml:space="preserve"> PAGEREF _Toc221619789 \h </w:instrText>
            </w:r>
            <w:r>
              <w:rPr>
                <w:webHidden/>
              </w:rPr>
            </w:r>
            <w:r>
              <w:rPr>
                <w:webHidden/>
              </w:rPr>
              <w:fldChar w:fldCharType="separate"/>
            </w:r>
            <w:r w:rsidR="005F7851">
              <w:rPr>
                <w:webHidden/>
              </w:rPr>
              <w:t>41</w:t>
            </w:r>
            <w:r>
              <w:rPr>
                <w:webHidden/>
              </w:rPr>
              <w:fldChar w:fldCharType="end"/>
            </w:r>
          </w:hyperlink>
        </w:p>
        <w:p w14:paraId="5F129884" w14:textId="08B15F84"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0" w:history="1">
            <w:r w:rsidRPr="006E5E82">
              <w:rPr>
                <w:rStyle w:val="Hyperlink"/>
              </w:rPr>
              <w:t>15 Maternal and Child Health</w:t>
            </w:r>
            <w:r>
              <w:rPr>
                <w:webHidden/>
              </w:rPr>
              <w:tab/>
            </w:r>
            <w:r>
              <w:rPr>
                <w:webHidden/>
              </w:rPr>
              <w:fldChar w:fldCharType="begin"/>
            </w:r>
            <w:r>
              <w:rPr>
                <w:webHidden/>
              </w:rPr>
              <w:instrText xml:space="preserve"> PAGEREF _Toc221619790 \h </w:instrText>
            </w:r>
            <w:r>
              <w:rPr>
                <w:webHidden/>
              </w:rPr>
            </w:r>
            <w:r>
              <w:rPr>
                <w:webHidden/>
              </w:rPr>
              <w:fldChar w:fldCharType="separate"/>
            </w:r>
            <w:r w:rsidR="005F7851">
              <w:rPr>
                <w:webHidden/>
              </w:rPr>
              <w:t>43</w:t>
            </w:r>
            <w:r>
              <w:rPr>
                <w:webHidden/>
              </w:rPr>
              <w:fldChar w:fldCharType="end"/>
            </w:r>
          </w:hyperlink>
        </w:p>
        <w:p w14:paraId="6771E9D3" w14:textId="6DE36707"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1" w:history="1">
            <w:r w:rsidRPr="006E5E82">
              <w:rPr>
                <w:rStyle w:val="Hyperlink"/>
              </w:rPr>
              <w:t>16 Family Planning</w:t>
            </w:r>
            <w:r>
              <w:rPr>
                <w:webHidden/>
              </w:rPr>
              <w:tab/>
            </w:r>
            <w:r>
              <w:rPr>
                <w:webHidden/>
              </w:rPr>
              <w:fldChar w:fldCharType="begin"/>
            </w:r>
            <w:r>
              <w:rPr>
                <w:webHidden/>
              </w:rPr>
              <w:instrText xml:space="preserve"> PAGEREF _Toc221619791 \h </w:instrText>
            </w:r>
            <w:r>
              <w:rPr>
                <w:webHidden/>
              </w:rPr>
            </w:r>
            <w:r>
              <w:rPr>
                <w:webHidden/>
              </w:rPr>
              <w:fldChar w:fldCharType="separate"/>
            </w:r>
            <w:r w:rsidR="005F7851">
              <w:rPr>
                <w:webHidden/>
              </w:rPr>
              <w:t>45</w:t>
            </w:r>
            <w:r>
              <w:rPr>
                <w:webHidden/>
              </w:rPr>
              <w:fldChar w:fldCharType="end"/>
            </w:r>
          </w:hyperlink>
        </w:p>
        <w:p w14:paraId="182436BF" w14:textId="0938256A"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2" w:history="1">
            <w:r w:rsidRPr="006E5E82">
              <w:rPr>
                <w:rStyle w:val="Hyperlink"/>
              </w:rPr>
              <w:t>17 Nutrition</w:t>
            </w:r>
            <w:r>
              <w:rPr>
                <w:webHidden/>
              </w:rPr>
              <w:tab/>
            </w:r>
            <w:r>
              <w:rPr>
                <w:webHidden/>
              </w:rPr>
              <w:fldChar w:fldCharType="begin"/>
            </w:r>
            <w:r>
              <w:rPr>
                <w:webHidden/>
              </w:rPr>
              <w:instrText xml:space="preserve"> PAGEREF _Toc221619792 \h </w:instrText>
            </w:r>
            <w:r>
              <w:rPr>
                <w:webHidden/>
              </w:rPr>
            </w:r>
            <w:r>
              <w:rPr>
                <w:webHidden/>
              </w:rPr>
              <w:fldChar w:fldCharType="separate"/>
            </w:r>
            <w:r w:rsidR="005F7851">
              <w:rPr>
                <w:webHidden/>
              </w:rPr>
              <w:t>46</w:t>
            </w:r>
            <w:r>
              <w:rPr>
                <w:webHidden/>
              </w:rPr>
              <w:fldChar w:fldCharType="end"/>
            </w:r>
          </w:hyperlink>
        </w:p>
        <w:p w14:paraId="4054F0DD" w14:textId="7BB47EC3"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3" w:history="1">
            <w:r w:rsidRPr="006E5E82">
              <w:rPr>
                <w:rStyle w:val="Hyperlink"/>
              </w:rPr>
              <w:t>18 Water, Sanitation and Hygiene</w:t>
            </w:r>
            <w:r>
              <w:rPr>
                <w:webHidden/>
              </w:rPr>
              <w:tab/>
            </w:r>
            <w:r>
              <w:rPr>
                <w:webHidden/>
              </w:rPr>
              <w:fldChar w:fldCharType="begin"/>
            </w:r>
            <w:r>
              <w:rPr>
                <w:webHidden/>
              </w:rPr>
              <w:instrText xml:space="preserve"> PAGEREF _Toc221619793 \h </w:instrText>
            </w:r>
            <w:r>
              <w:rPr>
                <w:webHidden/>
              </w:rPr>
            </w:r>
            <w:r>
              <w:rPr>
                <w:webHidden/>
              </w:rPr>
              <w:fldChar w:fldCharType="separate"/>
            </w:r>
            <w:r w:rsidR="005F7851">
              <w:rPr>
                <w:webHidden/>
              </w:rPr>
              <w:t>48</w:t>
            </w:r>
            <w:r>
              <w:rPr>
                <w:webHidden/>
              </w:rPr>
              <w:fldChar w:fldCharType="end"/>
            </w:r>
          </w:hyperlink>
        </w:p>
        <w:p w14:paraId="15A91FF6" w14:textId="20D78356"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4" w:history="1">
            <w:r w:rsidRPr="006E5E82">
              <w:rPr>
                <w:rStyle w:val="Hyperlink"/>
              </w:rPr>
              <w:t>19 Government and Civil Society</w:t>
            </w:r>
            <w:r>
              <w:rPr>
                <w:webHidden/>
              </w:rPr>
              <w:tab/>
            </w:r>
            <w:r>
              <w:rPr>
                <w:webHidden/>
              </w:rPr>
              <w:fldChar w:fldCharType="begin"/>
            </w:r>
            <w:r>
              <w:rPr>
                <w:webHidden/>
              </w:rPr>
              <w:instrText xml:space="preserve"> PAGEREF _Toc221619794 \h </w:instrText>
            </w:r>
            <w:r>
              <w:rPr>
                <w:webHidden/>
              </w:rPr>
            </w:r>
            <w:r>
              <w:rPr>
                <w:webHidden/>
              </w:rPr>
              <w:fldChar w:fldCharType="separate"/>
            </w:r>
            <w:r w:rsidR="005F7851">
              <w:rPr>
                <w:webHidden/>
              </w:rPr>
              <w:t>49</w:t>
            </w:r>
            <w:r>
              <w:rPr>
                <w:webHidden/>
              </w:rPr>
              <w:fldChar w:fldCharType="end"/>
            </w:r>
          </w:hyperlink>
        </w:p>
        <w:p w14:paraId="143BD365" w14:textId="62B5D13A"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5" w:history="1">
            <w:r w:rsidRPr="006E5E82">
              <w:rPr>
                <w:rStyle w:val="Hyperlink"/>
              </w:rPr>
              <w:t>20 Humanitarian and Disaster Response</w:t>
            </w:r>
            <w:r>
              <w:rPr>
                <w:webHidden/>
              </w:rPr>
              <w:tab/>
            </w:r>
            <w:r>
              <w:rPr>
                <w:webHidden/>
              </w:rPr>
              <w:fldChar w:fldCharType="begin"/>
            </w:r>
            <w:r>
              <w:rPr>
                <w:webHidden/>
              </w:rPr>
              <w:instrText xml:space="preserve"> PAGEREF _Toc221619795 \h </w:instrText>
            </w:r>
            <w:r>
              <w:rPr>
                <w:webHidden/>
              </w:rPr>
            </w:r>
            <w:r>
              <w:rPr>
                <w:webHidden/>
              </w:rPr>
              <w:fldChar w:fldCharType="separate"/>
            </w:r>
            <w:r w:rsidR="005F7851">
              <w:rPr>
                <w:webHidden/>
              </w:rPr>
              <w:t>51</w:t>
            </w:r>
            <w:r>
              <w:rPr>
                <w:webHidden/>
              </w:rPr>
              <w:fldChar w:fldCharType="end"/>
            </w:r>
          </w:hyperlink>
        </w:p>
        <w:p w14:paraId="562997EA" w14:textId="540DA375"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6" w:history="1">
            <w:r w:rsidRPr="006E5E82">
              <w:rPr>
                <w:rStyle w:val="Hyperlink"/>
              </w:rPr>
              <w:t>21 Economic Growth</w:t>
            </w:r>
            <w:r>
              <w:rPr>
                <w:webHidden/>
              </w:rPr>
              <w:tab/>
            </w:r>
            <w:r>
              <w:rPr>
                <w:webHidden/>
              </w:rPr>
              <w:fldChar w:fldCharType="begin"/>
            </w:r>
            <w:r>
              <w:rPr>
                <w:webHidden/>
              </w:rPr>
              <w:instrText xml:space="preserve"> PAGEREF _Toc221619796 \h </w:instrText>
            </w:r>
            <w:r>
              <w:rPr>
                <w:webHidden/>
              </w:rPr>
            </w:r>
            <w:r>
              <w:rPr>
                <w:webHidden/>
              </w:rPr>
              <w:fldChar w:fldCharType="separate"/>
            </w:r>
            <w:r w:rsidR="005F7851">
              <w:rPr>
                <w:webHidden/>
              </w:rPr>
              <w:t>53</w:t>
            </w:r>
            <w:r>
              <w:rPr>
                <w:webHidden/>
              </w:rPr>
              <w:fldChar w:fldCharType="end"/>
            </w:r>
          </w:hyperlink>
        </w:p>
        <w:p w14:paraId="14B5DE20" w14:textId="5774B7C7"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7" w:history="1">
            <w:r w:rsidRPr="006E5E82">
              <w:rPr>
                <w:rStyle w:val="Hyperlink"/>
              </w:rPr>
              <w:t>22</w:t>
            </w:r>
            <w:r w:rsidR="005F7851">
              <w:rPr>
                <w:rStyle w:val="Hyperlink"/>
              </w:rPr>
              <w:t xml:space="preserve"> </w:t>
            </w:r>
            <w:r w:rsidRPr="006E5E82">
              <w:rPr>
                <w:rStyle w:val="Hyperlink"/>
              </w:rPr>
              <w:t>Aid for Trade</w:t>
            </w:r>
            <w:r>
              <w:rPr>
                <w:webHidden/>
              </w:rPr>
              <w:tab/>
            </w:r>
            <w:r>
              <w:rPr>
                <w:webHidden/>
              </w:rPr>
              <w:fldChar w:fldCharType="begin"/>
            </w:r>
            <w:r>
              <w:rPr>
                <w:webHidden/>
              </w:rPr>
              <w:instrText xml:space="preserve"> PAGEREF _Toc221619797 \h </w:instrText>
            </w:r>
            <w:r>
              <w:rPr>
                <w:webHidden/>
              </w:rPr>
            </w:r>
            <w:r>
              <w:rPr>
                <w:webHidden/>
              </w:rPr>
              <w:fldChar w:fldCharType="separate"/>
            </w:r>
            <w:r w:rsidR="005F7851">
              <w:rPr>
                <w:webHidden/>
              </w:rPr>
              <w:t>55</w:t>
            </w:r>
            <w:r>
              <w:rPr>
                <w:webHidden/>
              </w:rPr>
              <w:fldChar w:fldCharType="end"/>
            </w:r>
          </w:hyperlink>
        </w:p>
        <w:p w14:paraId="20173D9B" w14:textId="2F62E34F"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8" w:history="1">
            <w:r w:rsidRPr="006E5E82">
              <w:rPr>
                <w:rStyle w:val="Hyperlink"/>
              </w:rPr>
              <w:t>23 Private Sector Development</w:t>
            </w:r>
            <w:r>
              <w:rPr>
                <w:webHidden/>
              </w:rPr>
              <w:tab/>
            </w:r>
            <w:r>
              <w:rPr>
                <w:webHidden/>
              </w:rPr>
              <w:fldChar w:fldCharType="begin"/>
            </w:r>
            <w:r>
              <w:rPr>
                <w:webHidden/>
              </w:rPr>
              <w:instrText xml:space="preserve"> PAGEREF _Toc221619798 \h </w:instrText>
            </w:r>
            <w:r>
              <w:rPr>
                <w:webHidden/>
              </w:rPr>
            </w:r>
            <w:r>
              <w:rPr>
                <w:webHidden/>
              </w:rPr>
              <w:fldChar w:fldCharType="separate"/>
            </w:r>
            <w:r w:rsidR="005F7851">
              <w:rPr>
                <w:webHidden/>
              </w:rPr>
              <w:t>57</w:t>
            </w:r>
            <w:r>
              <w:rPr>
                <w:webHidden/>
              </w:rPr>
              <w:fldChar w:fldCharType="end"/>
            </w:r>
          </w:hyperlink>
        </w:p>
        <w:p w14:paraId="36A31DD4" w14:textId="2C447B0B"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799" w:history="1">
            <w:r w:rsidRPr="006E5E82">
              <w:rPr>
                <w:rStyle w:val="Hyperlink"/>
              </w:rPr>
              <w:t>24 Research</w:t>
            </w:r>
            <w:r>
              <w:rPr>
                <w:webHidden/>
              </w:rPr>
              <w:tab/>
            </w:r>
            <w:r>
              <w:rPr>
                <w:webHidden/>
              </w:rPr>
              <w:fldChar w:fldCharType="begin"/>
            </w:r>
            <w:r>
              <w:rPr>
                <w:webHidden/>
              </w:rPr>
              <w:instrText xml:space="preserve"> PAGEREF _Toc221619799 \h </w:instrText>
            </w:r>
            <w:r>
              <w:rPr>
                <w:webHidden/>
              </w:rPr>
            </w:r>
            <w:r>
              <w:rPr>
                <w:webHidden/>
              </w:rPr>
              <w:fldChar w:fldCharType="separate"/>
            </w:r>
            <w:r w:rsidR="005F7851">
              <w:rPr>
                <w:webHidden/>
              </w:rPr>
              <w:t>59</w:t>
            </w:r>
            <w:r>
              <w:rPr>
                <w:webHidden/>
              </w:rPr>
              <w:fldChar w:fldCharType="end"/>
            </w:r>
          </w:hyperlink>
        </w:p>
        <w:p w14:paraId="2ABC2289" w14:textId="5A313115"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800" w:history="1">
            <w:r w:rsidRPr="006E5E82">
              <w:rPr>
                <w:rStyle w:val="Hyperlink"/>
              </w:rPr>
              <w:t>25 Amounts Mobilised from the Private Sector</w:t>
            </w:r>
            <w:r>
              <w:rPr>
                <w:webHidden/>
              </w:rPr>
              <w:tab/>
            </w:r>
            <w:r>
              <w:rPr>
                <w:webHidden/>
              </w:rPr>
              <w:fldChar w:fldCharType="begin"/>
            </w:r>
            <w:r>
              <w:rPr>
                <w:webHidden/>
              </w:rPr>
              <w:instrText xml:space="preserve"> PAGEREF _Toc221619800 \h </w:instrText>
            </w:r>
            <w:r>
              <w:rPr>
                <w:webHidden/>
              </w:rPr>
            </w:r>
            <w:r>
              <w:rPr>
                <w:webHidden/>
              </w:rPr>
              <w:fldChar w:fldCharType="separate"/>
            </w:r>
            <w:r w:rsidR="005F7851">
              <w:rPr>
                <w:webHidden/>
              </w:rPr>
              <w:t>61</w:t>
            </w:r>
            <w:r>
              <w:rPr>
                <w:webHidden/>
              </w:rPr>
              <w:fldChar w:fldCharType="end"/>
            </w:r>
          </w:hyperlink>
        </w:p>
        <w:p w14:paraId="0E85B76A" w14:textId="019425E4" w:rsidR="001A7E89" w:rsidRDefault="001A7E89" w:rsidP="00C65A2F">
          <w:pPr>
            <w:pStyle w:val="TOC1"/>
            <w:rPr>
              <w:rFonts w:asciiTheme="minorHAnsi" w:eastAsiaTheme="minorEastAsia" w:hAnsiTheme="minorHAnsi" w:cstheme="minorBidi"/>
              <w:kern w:val="2"/>
              <w:sz w:val="24"/>
              <w:szCs w:val="24"/>
              <w:lang w:eastAsia="en-AU"/>
              <w14:ligatures w14:val="standardContextual"/>
            </w:rPr>
          </w:pPr>
          <w:hyperlink w:anchor="_Toc221619801" w:history="1">
            <w:r w:rsidRPr="006E5E82">
              <w:rPr>
                <w:rStyle w:val="Hyperlink"/>
              </w:rPr>
              <w:t>People to People Link Tables</w:t>
            </w:r>
            <w:r>
              <w:rPr>
                <w:webHidden/>
              </w:rPr>
              <w:tab/>
            </w:r>
            <w:r>
              <w:rPr>
                <w:webHidden/>
              </w:rPr>
              <w:fldChar w:fldCharType="begin"/>
            </w:r>
            <w:r>
              <w:rPr>
                <w:webHidden/>
              </w:rPr>
              <w:instrText xml:space="preserve"> PAGEREF _Toc221619801 \h </w:instrText>
            </w:r>
            <w:r>
              <w:rPr>
                <w:webHidden/>
              </w:rPr>
            </w:r>
            <w:r>
              <w:rPr>
                <w:webHidden/>
              </w:rPr>
              <w:fldChar w:fldCharType="separate"/>
            </w:r>
            <w:r w:rsidR="005F7851">
              <w:rPr>
                <w:webHidden/>
              </w:rPr>
              <w:t>62</w:t>
            </w:r>
            <w:r>
              <w:rPr>
                <w:webHidden/>
              </w:rPr>
              <w:fldChar w:fldCharType="end"/>
            </w:r>
          </w:hyperlink>
        </w:p>
        <w:p w14:paraId="3ADA2896" w14:textId="01F0B99F"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802" w:history="1">
            <w:r w:rsidRPr="006E5E82">
              <w:rPr>
                <w:rStyle w:val="Hyperlink"/>
              </w:rPr>
              <w:t>26 Long-term Australia Awards Field of Study</w:t>
            </w:r>
            <w:r>
              <w:rPr>
                <w:webHidden/>
              </w:rPr>
              <w:tab/>
            </w:r>
            <w:r>
              <w:rPr>
                <w:webHidden/>
              </w:rPr>
              <w:fldChar w:fldCharType="begin"/>
            </w:r>
            <w:r>
              <w:rPr>
                <w:webHidden/>
              </w:rPr>
              <w:instrText xml:space="preserve"> PAGEREF _Toc221619802 \h </w:instrText>
            </w:r>
            <w:r>
              <w:rPr>
                <w:webHidden/>
              </w:rPr>
            </w:r>
            <w:r>
              <w:rPr>
                <w:webHidden/>
              </w:rPr>
              <w:fldChar w:fldCharType="separate"/>
            </w:r>
            <w:r w:rsidR="005F7851">
              <w:rPr>
                <w:webHidden/>
              </w:rPr>
              <w:t>62</w:t>
            </w:r>
            <w:r>
              <w:rPr>
                <w:webHidden/>
              </w:rPr>
              <w:fldChar w:fldCharType="end"/>
            </w:r>
          </w:hyperlink>
        </w:p>
        <w:p w14:paraId="5E53DC7B" w14:textId="28ECE27C"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803" w:history="1">
            <w:r w:rsidRPr="006E5E82">
              <w:rPr>
                <w:rStyle w:val="Hyperlink"/>
              </w:rPr>
              <w:t>27 Long-term and Short-term Australia Awards Partner Country</w:t>
            </w:r>
            <w:r>
              <w:rPr>
                <w:webHidden/>
              </w:rPr>
              <w:tab/>
            </w:r>
            <w:r>
              <w:rPr>
                <w:webHidden/>
              </w:rPr>
              <w:fldChar w:fldCharType="begin"/>
            </w:r>
            <w:r>
              <w:rPr>
                <w:webHidden/>
              </w:rPr>
              <w:instrText xml:space="preserve"> PAGEREF _Toc221619803 \h </w:instrText>
            </w:r>
            <w:r>
              <w:rPr>
                <w:webHidden/>
              </w:rPr>
            </w:r>
            <w:r>
              <w:rPr>
                <w:webHidden/>
              </w:rPr>
              <w:fldChar w:fldCharType="separate"/>
            </w:r>
            <w:r w:rsidR="005F7851">
              <w:rPr>
                <w:webHidden/>
              </w:rPr>
              <w:t>65</w:t>
            </w:r>
            <w:r>
              <w:rPr>
                <w:webHidden/>
              </w:rPr>
              <w:fldChar w:fldCharType="end"/>
            </w:r>
          </w:hyperlink>
        </w:p>
        <w:p w14:paraId="523E3A4B" w14:textId="3DBD1C1A"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804" w:history="1">
            <w:r w:rsidRPr="006E5E82">
              <w:rPr>
                <w:rStyle w:val="Hyperlink"/>
              </w:rPr>
              <w:t>28 Volunteers Program</w:t>
            </w:r>
            <w:r>
              <w:rPr>
                <w:webHidden/>
              </w:rPr>
              <w:tab/>
            </w:r>
            <w:r>
              <w:rPr>
                <w:webHidden/>
              </w:rPr>
              <w:fldChar w:fldCharType="begin"/>
            </w:r>
            <w:r>
              <w:rPr>
                <w:webHidden/>
              </w:rPr>
              <w:instrText xml:space="preserve"> PAGEREF _Toc221619804 \h </w:instrText>
            </w:r>
            <w:r>
              <w:rPr>
                <w:webHidden/>
              </w:rPr>
            </w:r>
            <w:r>
              <w:rPr>
                <w:webHidden/>
              </w:rPr>
              <w:fldChar w:fldCharType="separate"/>
            </w:r>
            <w:r w:rsidR="005F7851">
              <w:rPr>
                <w:webHidden/>
              </w:rPr>
              <w:t>68</w:t>
            </w:r>
            <w:r>
              <w:rPr>
                <w:webHidden/>
              </w:rPr>
              <w:fldChar w:fldCharType="end"/>
            </w:r>
          </w:hyperlink>
        </w:p>
        <w:p w14:paraId="384F2065" w14:textId="78F63DCF" w:rsidR="001A7E89" w:rsidRDefault="001A7E89" w:rsidP="00C65A2F">
          <w:pPr>
            <w:pStyle w:val="TOC1"/>
            <w:rPr>
              <w:rFonts w:asciiTheme="minorHAnsi" w:eastAsiaTheme="minorEastAsia" w:hAnsiTheme="minorHAnsi" w:cstheme="minorBidi"/>
              <w:kern w:val="2"/>
              <w:sz w:val="24"/>
              <w:szCs w:val="24"/>
              <w:lang w:eastAsia="en-AU"/>
              <w14:ligatures w14:val="standardContextual"/>
            </w:rPr>
          </w:pPr>
          <w:hyperlink w:anchor="_Toc221619805" w:history="1">
            <w:r w:rsidRPr="006E5E82">
              <w:rPr>
                <w:rStyle w:val="Hyperlink"/>
              </w:rPr>
              <w:t>Appendices</w:t>
            </w:r>
            <w:r>
              <w:rPr>
                <w:webHidden/>
              </w:rPr>
              <w:tab/>
            </w:r>
            <w:r>
              <w:rPr>
                <w:webHidden/>
              </w:rPr>
              <w:fldChar w:fldCharType="begin"/>
            </w:r>
            <w:r>
              <w:rPr>
                <w:webHidden/>
              </w:rPr>
              <w:instrText xml:space="preserve"> PAGEREF _Toc221619805 \h </w:instrText>
            </w:r>
            <w:r>
              <w:rPr>
                <w:webHidden/>
              </w:rPr>
            </w:r>
            <w:r>
              <w:rPr>
                <w:webHidden/>
              </w:rPr>
              <w:fldChar w:fldCharType="separate"/>
            </w:r>
            <w:r w:rsidR="005F7851">
              <w:rPr>
                <w:webHidden/>
              </w:rPr>
              <w:t>71</w:t>
            </w:r>
            <w:r>
              <w:rPr>
                <w:webHidden/>
              </w:rPr>
              <w:fldChar w:fldCharType="end"/>
            </w:r>
          </w:hyperlink>
        </w:p>
        <w:p w14:paraId="4E9A91AA" w14:textId="46CA3EAF"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806" w:history="1">
            <w:r w:rsidRPr="006E5E82">
              <w:rPr>
                <w:rStyle w:val="Hyperlink"/>
              </w:rPr>
              <w:t>Appendix 1: Explanatory Notes</w:t>
            </w:r>
            <w:r>
              <w:rPr>
                <w:webHidden/>
              </w:rPr>
              <w:tab/>
            </w:r>
            <w:r>
              <w:rPr>
                <w:webHidden/>
              </w:rPr>
              <w:fldChar w:fldCharType="begin"/>
            </w:r>
            <w:r>
              <w:rPr>
                <w:webHidden/>
              </w:rPr>
              <w:instrText xml:space="preserve"> PAGEREF _Toc221619806 \h </w:instrText>
            </w:r>
            <w:r>
              <w:rPr>
                <w:webHidden/>
              </w:rPr>
            </w:r>
            <w:r>
              <w:rPr>
                <w:webHidden/>
              </w:rPr>
              <w:fldChar w:fldCharType="separate"/>
            </w:r>
            <w:r w:rsidR="005F7851">
              <w:rPr>
                <w:webHidden/>
              </w:rPr>
              <w:t>71</w:t>
            </w:r>
            <w:r>
              <w:rPr>
                <w:webHidden/>
              </w:rPr>
              <w:fldChar w:fldCharType="end"/>
            </w:r>
          </w:hyperlink>
        </w:p>
        <w:p w14:paraId="1AD311D5" w14:textId="6C5AE18C"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807" w:history="1">
            <w:r w:rsidRPr="006E5E82">
              <w:rPr>
                <w:rStyle w:val="Hyperlink"/>
              </w:rPr>
              <w:t>Appendix 2: Concepts and Definitions</w:t>
            </w:r>
            <w:r>
              <w:rPr>
                <w:webHidden/>
              </w:rPr>
              <w:tab/>
            </w:r>
            <w:r>
              <w:rPr>
                <w:webHidden/>
              </w:rPr>
              <w:fldChar w:fldCharType="begin"/>
            </w:r>
            <w:r>
              <w:rPr>
                <w:webHidden/>
              </w:rPr>
              <w:instrText xml:space="preserve"> PAGEREF _Toc221619807 \h </w:instrText>
            </w:r>
            <w:r>
              <w:rPr>
                <w:webHidden/>
              </w:rPr>
            </w:r>
            <w:r>
              <w:rPr>
                <w:webHidden/>
              </w:rPr>
              <w:fldChar w:fldCharType="separate"/>
            </w:r>
            <w:r w:rsidR="005F7851">
              <w:rPr>
                <w:webHidden/>
              </w:rPr>
              <w:t>72</w:t>
            </w:r>
            <w:r>
              <w:rPr>
                <w:webHidden/>
              </w:rPr>
              <w:fldChar w:fldCharType="end"/>
            </w:r>
          </w:hyperlink>
        </w:p>
        <w:p w14:paraId="2E5FE183" w14:textId="0A1E86A3"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808" w:history="1">
            <w:r w:rsidRPr="006E5E82">
              <w:rPr>
                <w:rStyle w:val="Hyperlink"/>
              </w:rPr>
              <w:t>Appendix 3: Abbreviations and Symbols</w:t>
            </w:r>
            <w:r>
              <w:rPr>
                <w:webHidden/>
              </w:rPr>
              <w:tab/>
            </w:r>
            <w:r>
              <w:rPr>
                <w:webHidden/>
              </w:rPr>
              <w:fldChar w:fldCharType="begin"/>
            </w:r>
            <w:r>
              <w:rPr>
                <w:webHidden/>
              </w:rPr>
              <w:instrText xml:space="preserve"> PAGEREF _Toc221619808 \h </w:instrText>
            </w:r>
            <w:r>
              <w:rPr>
                <w:webHidden/>
              </w:rPr>
            </w:r>
            <w:r>
              <w:rPr>
                <w:webHidden/>
              </w:rPr>
              <w:fldChar w:fldCharType="separate"/>
            </w:r>
            <w:r w:rsidR="005F7851">
              <w:rPr>
                <w:webHidden/>
              </w:rPr>
              <w:t>80</w:t>
            </w:r>
            <w:r>
              <w:rPr>
                <w:webHidden/>
              </w:rPr>
              <w:fldChar w:fldCharType="end"/>
            </w:r>
          </w:hyperlink>
        </w:p>
        <w:p w14:paraId="2F5B1CDB" w14:textId="48331BB8"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809" w:history="1">
            <w:r w:rsidRPr="006E5E82">
              <w:rPr>
                <w:rStyle w:val="Hyperlink"/>
                <w:lang w:val="en-US"/>
              </w:rPr>
              <w:t>Appendix 4: DAC List of Aid Recipients</w:t>
            </w:r>
            <w:r>
              <w:rPr>
                <w:webHidden/>
              </w:rPr>
              <w:tab/>
            </w:r>
            <w:r>
              <w:rPr>
                <w:webHidden/>
              </w:rPr>
              <w:fldChar w:fldCharType="begin"/>
            </w:r>
            <w:r>
              <w:rPr>
                <w:webHidden/>
              </w:rPr>
              <w:instrText xml:space="preserve"> PAGEREF _Toc221619809 \h </w:instrText>
            </w:r>
            <w:r>
              <w:rPr>
                <w:webHidden/>
              </w:rPr>
            </w:r>
            <w:r>
              <w:rPr>
                <w:webHidden/>
              </w:rPr>
              <w:fldChar w:fldCharType="separate"/>
            </w:r>
            <w:r w:rsidR="005F7851">
              <w:rPr>
                <w:webHidden/>
              </w:rPr>
              <w:t>83</w:t>
            </w:r>
            <w:r>
              <w:rPr>
                <w:webHidden/>
              </w:rPr>
              <w:fldChar w:fldCharType="end"/>
            </w:r>
          </w:hyperlink>
        </w:p>
        <w:p w14:paraId="556ED539" w14:textId="598CA3D7" w:rsidR="001A7E89" w:rsidRDefault="001A7E89" w:rsidP="00C65A2F">
          <w:pPr>
            <w:pStyle w:val="TOC2"/>
            <w:rPr>
              <w:rFonts w:asciiTheme="minorHAnsi" w:eastAsiaTheme="minorEastAsia" w:hAnsiTheme="minorHAnsi" w:cstheme="minorBidi"/>
              <w:kern w:val="2"/>
              <w:sz w:val="24"/>
              <w:szCs w:val="24"/>
              <w:lang w:eastAsia="en-AU"/>
              <w14:ligatures w14:val="standardContextual"/>
            </w:rPr>
          </w:pPr>
          <w:hyperlink w:anchor="_Toc221619810" w:history="1">
            <w:r w:rsidRPr="006E5E82">
              <w:rPr>
                <w:rStyle w:val="Hyperlink"/>
                <w:lang w:val="en-US"/>
              </w:rPr>
              <w:t>Appendix 5: Alt Texts</w:t>
            </w:r>
            <w:r>
              <w:rPr>
                <w:webHidden/>
              </w:rPr>
              <w:tab/>
            </w:r>
            <w:r>
              <w:rPr>
                <w:webHidden/>
              </w:rPr>
              <w:fldChar w:fldCharType="begin"/>
            </w:r>
            <w:r>
              <w:rPr>
                <w:webHidden/>
              </w:rPr>
              <w:instrText xml:space="preserve"> PAGEREF _Toc221619810 \h </w:instrText>
            </w:r>
            <w:r>
              <w:rPr>
                <w:webHidden/>
              </w:rPr>
            </w:r>
            <w:r>
              <w:rPr>
                <w:webHidden/>
              </w:rPr>
              <w:fldChar w:fldCharType="separate"/>
            </w:r>
            <w:r w:rsidR="005F7851">
              <w:rPr>
                <w:webHidden/>
              </w:rPr>
              <w:t>87</w:t>
            </w:r>
            <w:r>
              <w:rPr>
                <w:webHidden/>
              </w:rPr>
              <w:fldChar w:fldCharType="end"/>
            </w:r>
          </w:hyperlink>
        </w:p>
        <w:p w14:paraId="2936735D" w14:textId="17F6D97B" w:rsidR="00483AC2" w:rsidRPr="00A62DB3" w:rsidRDefault="00483AC2" w:rsidP="00483AC2">
          <w:pPr>
            <w:pStyle w:val="TOC3"/>
            <w:tabs>
              <w:tab w:val="left" w:pos="974"/>
            </w:tabs>
            <w:ind w:left="0"/>
            <w:rPr>
              <w:rFonts w:asciiTheme="minorHAnsi" w:eastAsiaTheme="minorEastAsia" w:hAnsiTheme="minorHAnsi" w:cstheme="minorBidi"/>
              <w:noProof/>
              <w:sz w:val="22"/>
              <w:lang w:eastAsia="en-AU"/>
            </w:rPr>
          </w:pPr>
          <w:r>
            <w:rPr>
              <w:b/>
              <w:bCs/>
            </w:rPr>
            <w:fldChar w:fldCharType="end"/>
          </w:r>
        </w:p>
      </w:sdtContent>
    </w:sdt>
    <w:p w14:paraId="28F4877C" w14:textId="77777777" w:rsidR="00483AC2" w:rsidRDefault="00483AC2" w:rsidP="00483AC2">
      <w:r>
        <w:br w:type="page"/>
      </w:r>
    </w:p>
    <w:p w14:paraId="47FE6B93" w14:textId="77777777" w:rsidR="00483AC2" w:rsidRPr="009839EC" w:rsidRDefault="00483AC2" w:rsidP="00483AC2">
      <w:pPr>
        <w:pStyle w:val="Heading2"/>
      </w:pPr>
      <w:bookmarkStart w:id="10" w:name="_Toc221619771"/>
      <w:r w:rsidRPr="009839EC">
        <w:lastRenderedPageBreak/>
        <w:t>Introduction</w:t>
      </w:r>
      <w:bookmarkEnd w:id="10"/>
    </w:p>
    <w:p w14:paraId="0671C3D7" w14:textId="77777777" w:rsidR="00483AC2" w:rsidRPr="00521917" w:rsidRDefault="00483AC2" w:rsidP="00483AC2">
      <w:pPr>
        <w:pStyle w:val="Heading3"/>
        <w:rPr>
          <w:lang w:val="en-US"/>
        </w:rPr>
      </w:pPr>
      <w:bookmarkStart w:id="11" w:name="_Toc155792235"/>
      <w:bookmarkStart w:id="12" w:name="_Toc156380257"/>
      <w:bookmarkStart w:id="13" w:name="_Toc156381221"/>
      <w:bookmarkStart w:id="14" w:name="_Toc190869619"/>
      <w:bookmarkStart w:id="15" w:name="_Toc214269973"/>
      <w:bookmarkStart w:id="16" w:name="_Toc221619772"/>
      <w:r w:rsidRPr="00521917">
        <w:rPr>
          <w:lang w:val="en-US"/>
        </w:rPr>
        <w:t>Australian development assistance</w:t>
      </w:r>
      <w:bookmarkEnd w:id="11"/>
      <w:bookmarkEnd w:id="12"/>
      <w:bookmarkEnd w:id="13"/>
      <w:bookmarkEnd w:id="14"/>
      <w:bookmarkEnd w:id="15"/>
      <w:bookmarkEnd w:id="16"/>
    </w:p>
    <w:p w14:paraId="3DB25490" w14:textId="77777777" w:rsidR="00AA50B5" w:rsidRPr="00AA50B5" w:rsidRDefault="00AA50B5" w:rsidP="00AA50B5">
      <w:r w:rsidRPr="00AA50B5">
        <w:t xml:space="preserve">This report, Australia’s Official Development Assistance: Statistical Summary 2024–25, presents statistical details of Australia’s development cooperation and reflects government priorities for 2024–25 with partner countries, multilateral and bilateral development agencies, civil society organisations and the private sector. It provides a range of information at the aggregate level of where Australia’s development program was delivered and the type of official development assistance (ODA) that was delivered. The Statistical Summary represents a point in time summary using the best available data at the time of publication. </w:t>
      </w:r>
    </w:p>
    <w:p w14:paraId="31881E4E" w14:textId="7D62DD8B" w:rsidR="00483AC2" w:rsidRPr="00B96B7A" w:rsidRDefault="00AA50B5" w:rsidP="00AA50B5">
      <w:pPr>
        <w:rPr>
          <w:lang w:val="en-US"/>
        </w:rPr>
      </w:pPr>
      <w:r w:rsidRPr="00AA50B5">
        <w:t xml:space="preserve">This report details ODA </w:t>
      </w:r>
      <w:r w:rsidR="00483AC2" w:rsidRPr="00B96B7A">
        <w:rPr>
          <w:lang w:val="en-US"/>
        </w:rPr>
        <w:t xml:space="preserve">This report details ODA expenditure and complements other reporting of the Australian development program. Users may wish to refer to the following publications, which can be downloaded from the Department of Foreign Affairs and Trade (DFAT) website:  </w:t>
      </w:r>
    </w:p>
    <w:p w14:paraId="4DFF768B" w14:textId="77777777" w:rsidR="00483AC2" w:rsidRPr="00B96B7A" w:rsidRDefault="00483AC2" w:rsidP="00483AC2">
      <w:pPr>
        <w:pStyle w:val="ListBullet"/>
      </w:pPr>
      <w:hyperlink r:id="rId10" w:history="1">
        <w:r w:rsidRPr="00B96B7A">
          <w:rPr>
            <w:rStyle w:val="Hyperlink"/>
          </w:rPr>
          <w:t>Foreign Affairs and Trade Portfolio Budget Statements</w:t>
        </w:r>
      </w:hyperlink>
      <w:r w:rsidRPr="00B96B7A">
        <w:t xml:space="preserve">. </w:t>
      </w:r>
    </w:p>
    <w:p w14:paraId="5C739506" w14:textId="77777777" w:rsidR="00483AC2" w:rsidRPr="00B96B7A" w:rsidRDefault="00483AC2" w:rsidP="00483AC2">
      <w:pPr>
        <w:pStyle w:val="ListBullet"/>
      </w:pPr>
      <w:hyperlink r:id="rId11" w:history="1">
        <w:r w:rsidRPr="00B96B7A">
          <w:rPr>
            <w:rStyle w:val="Hyperlink"/>
          </w:rPr>
          <w:t>Australian Aid Budget Summary.</w:t>
        </w:r>
      </w:hyperlink>
      <w:r w:rsidRPr="00B96B7A">
        <w:t xml:space="preserve"> </w:t>
      </w:r>
    </w:p>
    <w:p w14:paraId="592901E9" w14:textId="77777777" w:rsidR="00483AC2" w:rsidRPr="00B96B7A" w:rsidRDefault="00483AC2" w:rsidP="00483AC2">
      <w:pPr>
        <w:pStyle w:val="ListBullet"/>
      </w:pPr>
      <w:hyperlink r:id="rId12" w:history="1">
        <w:r w:rsidRPr="00B96B7A">
          <w:rPr>
            <w:rStyle w:val="Hyperlink"/>
          </w:rPr>
          <w:t>Annual Report: Department of Foreign Affairs and Trade.</w:t>
        </w:r>
      </w:hyperlink>
    </w:p>
    <w:p w14:paraId="153B35B8" w14:textId="77777777" w:rsidR="00483AC2" w:rsidRPr="00B96B7A" w:rsidRDefault="00483AC2" w:rsidP="00483AC2">
      <w:pPr>
        <w:rPr>
          <w:lang w:val="en-US"/>
        </w:rPr>
      </w:pPr>
      <w:hyperlink r:id="rId13" w:history="1">
        <w:r w:rsidRPr="008E5002">
          <w:rPr>
            <w:rStyle w:val="Hyperlink"/>
          </w:rPr>
          <w:t>AusDevPortal</w:t>
        </w:r>
      </w:hyperlink>
      <w:r w:rsidRPr="00B96B7A">
        <w:rPr>
          <w:lang w:val="en-US"/>
        </w:rPr>
        <w:t>, launched in December 2024, provides searchable comprehensive financial and performance information on Australia’s ODA investments.</w:t>
      </w:r>
    </w:p>
    <w:p w14:paraId="1B8880CE" w14:textId="77777777" w:rsidR="00483AC2" w:rsidRPr="00B96B7A" w:rsidRDefault="00483AC2" w:rsidP="00483AC2">
      <w:pPr>
        <w:rPr>
          <w:lang w:val="en-US"/>
        </w:rPr>
      </w:pPr>
      <w:r w:rsidRPr="008E5002">
        <w:t>This report details Australia’s ODA. Australia’s contributions to development go</w:t>
      </w:r>
      <w:r w:rsidRPr="00B96B7A">
        <w:rPr>
          <w:lang w:val="en-US"/>
        </w:rPr>
        <w:t xml:space="preserve"> far beyond the ODA budget. A whole-of-nation effort across different levels of government, institutions and communities is building valuable ties in our region and beyond to deliver real impact.</w:t>
      </w:r>
    </w:p>
    <w:p w14:paraId="5EC211B6" w14:textId="77777777" w:rsidR="00483AC2" w:rsidRPr="00B96B7A" w:rsidRDefault="00483AC2" w:rsidP="00483AC2">
      <w:pPr>
        <w:pStyle w:val="Heading4"/>
        <w:rPr>
          <w:lang w:val="en-US"/>
        </w:rPr>
      </w:pPr>
      <w:r w:rsidRPr="00B96B7A">
        <w:rPr>
          <w:lang w:val="en-US"/>
        </w:rPr>
        <w:t>Concepts and definitions</w:t>
      </w:r>
    </w:p>
    <w:p w14:paraId="562E59C5" w14:textId="01BCA6F0" w:rsidR="00483AC2" w:rsidRPr="00B96B7A" w:rsidRDefault="00483AC2" w:rsidP="00483AC2">
      <w:pPr>
        <w:rPr>
          <w:lang w:val="en-US"/>
        </w:rPr>
      </w:pPr>
      <w:r w:rsidRPr="00B96B7A">
        <w:rPr>
          <w:lang w:val="en-US"/>
        </w:rPr>
        <w:t xml:space="preserve">The ODA concepts and definitions used in </w:t>
      </w:r>
      <w:r w:rsidRPr="00B96B7A">
        <w:rPr>
          <w:i/>
          <w:iCs/>
          <w:lang w:val="en-US"/>
        </w:rPr>
        <w:t>Australia’s Official Development Assistance: Statistical Summary, 202</w:t>
      </w:r>
      <w:r w:rsidR="009059DB">
        <w:rPr>
          <w:i/>
          <w:iCs/>
          <w:lang w:val="en-US"/>
        </w:rPr>
        <w:t>4</w:t>
      </w:r>
      <w:r w:rsidRPr="00B96B7A">
        <w:rPr>
          <w:i/>
          <w:iCs/>
          <w:lang w:val="en-US"/>
        </w:rPr>
        <w:t>-2</w:t>
      </w:r>
      <w:r w:rsidR="009059DB">
        <w:rPr>
          <w:i/>
          <w:iCs/>
          <w:lang w:val="en-US"/>
        </w:rPr>
        <w:t>5</w:t>
      </w:r>
      <w:r w:rsidRPr="00B96B7A">
        <w:rPr>
          <w:lang w:val="en-US"/>
        </w:rPr>
        <w:t xml:space="preserve"> are consistent with the Organisation for Economic Co-operation and Development (OECD) Development Assistance Committee’s (DAC) Statistical Reporting Directives. Refer to Appendix 2: Concepts and Definitions for further details.</w:t>
      </w:r>
    </w:p>
    <w:p w14:paraId="4B36AE90" w14:textId="77777777" w:rsidR="00483AC2" w:rsidRPr="00B96B7A" w:rsidRDefault="244AC88B" w:rsidP="00483AC2">
      <w:pPr>
        <w:pStyle w:val="Heading4"/>
        <w:rPr>
          <w:lang w:val="en-US"/>
        </w:rPr>
      </w:pPr>
      <w:r w:rsidRPr="29C1F1EA">
        <w:rPr>
          <w:lang w:val="en-US"/>
        </w:rPr>
        <w:t>Changes in this issue</w:t>
      </w:r>
    </w:p>
    <w:p w14:paraId="359B6566" w14:textId="70CFCDEE" w:rsidR="6ADF8A5A" w:rsidRPr="00410200" w:rsidRDefault="6ADF8A5A" w:rsidP="00B63AE2">
      <w:pPr>
        <w:spacing w:before="0" w:after="0"/>
        <w:rPr>
          <w:i/>
          <w:iCs/>
          <w:lang w:val="en-US"/>
        </w:rPr>
      </w:pPr>
      <w:r w:rsidRPr="397E7B42">
        <w:rPr>
          <w:lang w:val="en-US"/>
        </w:rPr>
        <w:t>This edition in</w:t>
      </w:r>
      <w:r w:rsidR="46169DC9" w:rsidRPr="397E7B42">
        <w:rPr>
          <w:lang w:val="en-US"/>
        </w:rPr>
        <w:t>troduces</w:t>
      </w:r>
      <w:r w:rsidRPr="397E7B42">
        <w:rPr>
          <w:lang w:val="en-US"/>
        </w:rPr>
        <w:t xml:space="preserve"> a minor </w:t>
      </w:r>
      <w:r w:rsidR="009059DB" w:rsidRPr="397E7B42">
        <w:rPr>
          <w:lang w:val="en-US"/>
        </w:rPr>
        <w:t xml:space="preserve">methodology </w:t>
      </w:r>
      <w:r w:rsidR="00AB31C9" w:rsidRPr="397E7B42">
        <w:rPr>
          <w:lang w:val="en-US"/>
        </w:rPr>
        <w:t>adjustment to</w:t>
      </w:r>
      <w:r w:rsidR="00F24A49" w:rsidRPr="397E7B42">
        <w:rPr>
          <w:lang w:val="en-US"/>
        </w:rPr>
        <w:t xml:space="preserve"> </w:t>
      </w:r>
      <w:r w:rsidRPr="397E7B42">
        <w:rPr>
          <w:lang w:val="en-US"/>
        </w:rPr>
        <w:t>partner</w:t>
      </w:r>
      <w:r w:rsidR="00F15122" w:rsidRPr="397E7B42">
        <w:rPr>
          <w:lang w:val="en-US"/>
        </w:rPr>
        <w:t xml:space="preserve"> grouping</w:t>
      </w:r>
      <w:r w:rsidR="7858CC58" w:rsidRPr="397E7B42">
        <w:rPr>
          <w:lang w:val="en-US"/>
        </w:rPr>
        <w:t>s</w:t>
      </w:r>
      <w:r w:rsidR="008116AD" w:rsidRPr="397E7B42">
        <w:rPr>
          <w:lang w:val="en-US"/>
        </w:rPr>
        <w:t xml:space="preserve">, </w:t>
      </w:r>
      <w:r w:rsidR="5D50C6B2" w:rsidRPr="397E7B42">
        <w:rPr>
          <w:lang w:val="en-US"/>
        </w:rPr>
        <w:t>reclassifying the</w:t>
      </w:r>
      <w:r w:rsidR="1635CAAC" w:rsidRPr="397E7B42">
        <w:rPr>
          <w:lang w:val="en-US"/>
        </w:rPr>
        <w:t xml:space="preserve"> following</w:t>
      </w:r>
      <w:r w:rsidR="0E0AE0B1" w:rsidRPr="397E7B42">
        <w:rPr>
          <w:lang w:val="en-US"/>
        </w:rPr>
        <w:t xml:space="preserve"> partners between the Other Partners an</w:t>
      </w:r>
      <w:r w:rsidR="6A9CA3C2" w:rsidRPr="397E7B42">
        <w:rPr>
          <w:lang w:val="en-US"/>
        </w:rPr>
        <w:t>d</w:t>
      </w:r>
      <w:r w:rsidR="0E0AE0B1" w:rsidRPr="397E7B42">
        <w:rPr>
          <w:lang w:val="en-US"/>
        </w:rPr>
        <w:t xml:space="preserve"> Types of Partner categories</w:t>
      </w:r>
      <w:r w:rsidR="4A576250" w:rsidRPr="397E7B42">
        <w:rPr>
          <w:lang w:val="en-US"/>
        </w:rPr>
        <w:t xml:space="preserve"> </w:t>
      </w:r>
      <w:r w:rsidR="00810539" w:rsidRPr="397E7B42">
        <w:rPr>
          <w:lang w:val="en-US"/>
        </w:rPr>
        <w:t>to better</w:t>
      </w:r>
      <w:r w:rsidR="00477071" w:rsidRPr="397E7B42">
        <w:rPr>
          <w:lang w:val="en-US"/>
        </w:rPr>
        <w:t xml:space="preserve"> </w:t>
      </w:r>
      <w:r w:rsidR="008116AD" w:rsidRPr="397E7B42">
        <w:rPr>
          <w:lang w:val="en-US"/>
        </w:rPr>
        <w:t>align</w:t>
      </w:r>
      <w:r w:rsidR="00241E08" w:rsidRPr="397E7B42">
        <w:rPr>
          <w:lang w:val="en-US"/>
        </w:rPr>
        <w:t xml:space="preserve"> </w:t>
      </w:r>
      <w:r w:rsidR="52A9A632" w:rsidRPr="397E7B42">
        <w:rPr>
          <w:lang w:val="en-US"/>
        </w:rPr>
        <w:t>with the DAC methodology and improve data transparency</w:t>
      </w:r>
      <w:r w:rsidR="6DFF4F02" w:rsidRPr="397E7B42">
        <w:rPr>
          <w:lang w:val="en-US"/>
        </w:rPr>
        <w:t xml:space="preserve"> and accuracy</w:t>
      </w:r>
      <w:r w:rsidR="52A9A632" w:rsidRPr="397E7B42">
        <w:rPr>
          <w:lang w:val="en-US"/>
        </w:rPr>
        <w:t xml:space="preserve">. </w:t>
      </w:r>
    </w:p>
    <w:p w14:paraId="67C4304B" w14:textId="32545BFF" w:rsidR="6ADF8A5A" w:rsidRPr="00410200" w:rsidRDefault="3CB26C63" w:rsidP="397E7B42">
      <w:pPr>
        <w:pStyle w:val="ListParagraph"/>
        <w:numPr>
          <w:ilvl w:val="0"/>
          <w:numId w:val="1"/>
        </w:numPr>
        <w:spacing w:before="0" w:after="0"/>
        <w:rPr>
          <w:i/>
          <w:iCs/>
          <w:lang w:val="en-US"/>
        </w:rPr>
      </w:pPr>
      <w:r w:rsidRPr="397E7B42">
        <w:rPr>
          <w:rFonts w:asciiTheme="minorHAnsi" w:eastAsiaTheme="minorEastAsia" w:hAnsiTheme="minorHAnsi" w:cstheme="minorBidi"/>
          <w:i/>
          <w:iCs/>
          <w:szCs w:val="18"/>
          <w:lang w:val="en-US"/>
        </w:rPr>
        <w:t>Research Institutions from Other Partners to Universities and Academic Institutions</w:t>
      </w:r>
    </w:p>
    <w:p w14:paraId="7676C26B" w14:textId="5DCD02F6" w:rsidR="6ADF8A5A" w:rsidRPr="00410200" w:rsidRDefault="3CB26C63" w:rsidP="397E7B42">
      <w:pPr>
        <w:pStyle w:val="ListParagraph"/>
        <w:numPr>
          <w:ilvl w:val="0"/>
          <w:numId w:val="1"/>
        </w:numPr>
        <w:spacing w:before="0" w:after="0"/>
        <w:rPr>
          <w:i/>
          <w:iCs/>
          <w:lang w:val="en-US"/>
        </w:rPr>
      </w:pPr>
      <w:r w:rsidRPr="397E7B42">
        <w:rPr>
          <w:rFonts w:asciiTheme="minorHAnsi" w:eastAsiaTheme="minorEastAsia" w:hAnsiTheme="minorHAnsi" w:cstheme="minorBidi"/>
          <w:i/>
          <w:iCs/>
          <w:szCs w:val="18"/>
          <w:lang w:val="en-US"/>
        </w:rPr>
        <w:t>Foreign Government – Fellow Donors from Developing Country Governments to Other Partners</w:t>
      </w:r>
    </w:p>
    <w:p w14:paraId="586C6CD5" w14:textId="2A55C3C4" w:rsidR="6ADF8A5A" w:rsidRPr="00410200" w:rsidRDefault="3CB26C63" w:rsidP="397E7B42">
      <w:pPr>
        <w:pStyle w:val="ListParagraph"/>
        <w:numPr>
          <w:ilvl w:val="0"/>
          <w:numId w:val="1"/>
        </w:numPr>
        <w:spacing w:before="0" w:after="0"/>
        <w:rPr>
          <w:rFonts w:asciiTheme="minorHAnsi" w:eastAsiaTheme="minorEastAsia" w:hAnsiTheme="minorHAnsi" w:cstheme="minorBidi"/>
          <w:i/>
          <w:iCs/>
          <w:szCs w:val="18"/>
          <w:lang w:val="en-US"/>
        </w:rPr>
      </w:pPr>
      <w:r w:rsidRPr="397E7B42">
        <w:rPr>
          <w:rFonts w:asciiTheme="minorHAnsi" w:eastAsiaTheme="minorEastAsia" w:hAnsiTheme="minorHAnsi" w:cstheme="minorBidi"/>
          <w:i/>
          <w:iCs/>
          <w:szCs w:val="18"/>
          <w:lang w:val="en-US"/>
        </w:rPr>
        <w:t>NA (non-contract expenditure) from Other Partners to Australian Public Sector Organisations</w:t>
      </w:r>
    </w:p>
    <w:p w14:paraId="0DDE506A" w14:textId="000F3EF2" w:rsidR="6ADF8A5A" w:rsidRPr="00410200" w:rsidRDefault="6ADF8A5A" w:rsidP="397E7B42">
      <w:pPr>
        <w:spacing w:before="0" w:after="0"/>
        <w:rPr>
          <w:lang w:val="en-US"/>
        </w:rPr>
      </w:pPr>
    </w:p>
    <w:p w14:paraId="2108B50D" w14:textId="77777777" w:rsidR="00551789" w:rsidRPr="00983EC5" w:rsidRDefault="6D8E9F58" w:rsidP="00483AC2">
      <w:pPr>
        <w:pStyle w:val="Heading4"/>
        <w:rPr>
          <w:rFonts w:eastAsia="Calibri" w:cs="Times New Roman"/>
          <w:i w:val="0"/>
          <w:iCs w:val="0"/>
          <w:color w:val="auto"/>
          <w:lang w:val="en-US"/>
        </w:rPr>
      </w:pPr>
      <w:r w:rsidRPr="00983EC5">
        <w:rPr>
          <w:rFonts w:eastAsia="Calibri" w:cs="Times New Roman"/>
          <w:i w:val="0"/>
          <w:iCs w:val="0"/>
          <w:color w:val="auto"/>
          <w:lang w:val="en-US"/>
        </w:rPr>
        <w:t>T</w:t>
      </w:r>
      <w:r w:rsidR="1788CC66" w:rsidRPr="00983EC5">
        <w:rPr>
          <w:rFonts w:eastAsia="Calibri" w:cs="Times New Roman"/>
          <w:i w:val="0"/>
          <w:iCs w:val="0"/>
          <w:color w:val="auto"/>
          <w:lang w:val="en-US"/>
        </w:rPr>
        <w:t xml:space="preserve">his </w:t>
      </w:r>
      <w:r w:rsidR="0013639A" w:rsidRPr="00983EC5">
        <w:rPr>
          <w:rFonts w:eastAsia="Calibri" w:cs="Times New Roman"/>
          <w:i w:val="0"/>
          <w:iCs w:val="0"/>
          <w:color w:val="auto"/>
          <w:lang w:val="en-US"/>
        </w:rPr>
        <w:t>adjustment</w:t>
      </w:r>
      <w:r w:rsidR="1788CC66" w:rsidRPr="00983EC5">
        <w:rPr>
          <w:rFonts w:eastAsia="Calibri" w:cs="Times New Roman"/>
          <w:i w:val="0"/>
          <w:iCs w:val="0"/>
          <w:color w:val="auto"/>
          <w:lang w:val="en-US"/>
        </w:rPr>
        <w:t xml:space="preserve"> affects Table 4 </w:t>
      </w:r>
      <w:r w:rsidR="00810539" w:rsidRPr="00983EC5">
        <w:rPr>
          <w:rFonts w:eastAsia="Calibri" w:cs="Times New Roman"/>
          <w:i w:val="0"/>
          <w:iCs w:val="0"/>
          <w:color w:val="auto"/>
          <w:lang w:val="en-US"/>
        </w:rPr>
        <w:t>and Figures</w:t>
      </w:r>
      <w:r w:rsidR="1788CC66" w:rsidRPr="00983EC5">
        <w:rPr>
          <w:rFonts w:eastAsia="Calibri" w:cs="Times New Roman"/>
          <w:i w:val="0"/>
          <w:iCs w:val="0"/>
          <w:color w:val="auto"/>
          <w:lang w:val="en-US"/>
        </w:rPr>
        <w:t xml:space="preserve"> 5 and 6</w:t>
      </w:r>
      <w:r w:rsidR="00E44597" w:rsidRPr="00983EC5">
        <w:rPr>
          <w:rFonts w:eastAsia="Calibri" w:cs="Times New Roman"/>
          <w:i w:val="0"/>
          <w:iCs w:val="0"/>
          <w:color w:val="auto"/>
          <w:lang w:val="en-US"/>
        </w:rPr>
        <w:t xml:space="preserve"> only</w:t>
      </w:r>
      <w:r w:rsidR="72237A4C" w:rsidRPr="00983EC5">
        <w:rPr>
          <w:rFonts w:eastAsia="Calibri" w:cs="Times New Roman"/>
          <w:i w:val="0"/>
          <w:iCs w:val="0"/>
          <w:color w:val="auto"/>
          <w:lang w:val="en-US"/>
        </w:rPr>
        <w:t xml:space="preserve"> and t</w:t>
      </w:r>
      <w:r w:rsidR="00EA1641" w:rsidRPr="00983EC5">
        <w:rPr>
          <w:rFonts w:eastAsia="Calibri" w:cs="Times New Roman"/>
          <w:i w:val="0"/>
          <w:iCs w:val="0"/>
          <w:color w:val="auto"/>
          <w:lang w:val="en-US"/>
        </w:rPr>
        <w:t>he impact of</w:t>
      </w:r>
      <w:r w:rsidR="001D2D33" w:rsidRPr="00983EC5">
        <w:rPr>
          <w:rFonts w:eastAsia="Calibri" w:cs="Times New Roman"/>
          <w:i w:val="0"/>
          <w:iCs w:val="0"/>
          <w:color w:val="auto"/>
          <w:lang w:val="en-US"/>
        </w:rPr>
        <w:t xml:space="preserve"> this</w:t>
      </w:r>
      <w:r w:rsidR="134B32E6" w:rsidRPr="00983EC5">
        <w:rPr>
          <w:rFonts w:eastAsia="Calibri" w:cs="Times New Roman"/>
          <w:i w:val="0"/>
          <w:iCs w:val="0"/>
          <w:color w:val="auto"/>
          <w:lang w:val="en-US"/>
        </w:rPr>
        <w:t xml:space="preserve"> change</w:t>
      </w:r>
      <w:r w:rsidR="00DF1900" w:rsidRPr="00983EC5">
        <w:rPr>
          <w:rFonts w:eastAsia="Calibri" w:cs="Times New Roman"/>
          <w:i w:val="0"/>
          <w:iCs w:val="0"/>
          <w:color w:val="auto"/>
          <w:lang w:val="en-US"/>
        </w:rPr>
        <w:t xml:space="preserve"> on overall</w:t>
      </w:r>
      <w:r w:rsidR="003A18BD" w:rsidRPr="00983EC5">
        <w:rPr>
          <w:rFonts w:eastAsia="Calibri" w:cs="Times New Roman"/>
          <w:i w:val="0"/>
          <w:iCs w:val="0"/>
          <w:color w:val="auto"/>
          <w:lang w:val="en-US"/>
        </w:rPr>
        <w:t xml:space="preserve"> figures</w:t>
      </w:r>
      <w:r w:rsidR="134B32E6" w:rsidRPr="00983EC5">
        <w:rPr>
          <w:rFonts w:eastAsia="Calibri" w:cs="Times New Roman"/>
          <w:i w:val="0"/>
          <w:iCs w:val="0"/>
          <w:color w:val="auto"/>
          <w:lang w:val="en-US"/>
        </w:rPr>
        <w:t xml:space="preserve"> is minor</w:t>
      </w:r>
      <w:r w:rsidR="3C000A12" w:rsidRPr="00983EC5">
        <w:rPr>
          <w:rFonts w:eastAsia="Calibri" w:cs="Times New Roman"/>
          <w:i w:val="0"/>
          <w:iCs w:val="0"/>
          <w:color w:val="auto"/>
          <w:lang w:val="en-US"/>
        </w:rPr>
        <w:t>.</w:t>
      </w:r>
      <w:r w:rsidR="134B32E6" w:rsidRPr="00983EC5">
        <w:rPr>
          <w:rFonts w:eastAsia="Calibri" w:cs="Times New Roman"/>
          <w:i w:val="0"/>
          <w:iCs w:val="0"/>
          <w:color w:val="auto"/>
          <w:lang w:val="en-US"/>
        </w:rPr>
        <w:t xml:space="preserve"> </w:t>
      </w:r>
      <w:r w:rsidR="00E23CEF" w:rsidRPr="00983EC5">
        <w:rPr>
          <w:rFonts w:eastAsia="Calibri" w:cs="Times New Roman"/>
          <w:i w:val="0"/>
          <w:iCs w:val="0"/>
          <w:color w:val="auto"/>
          <w:lang w:val="en-US"/>
        </w:rPr>
        <w:t>D</w:t>
      </w:r>
      <w:r w:rsidR="134B32E6" w:rsidRPr="00983EC5">
        <w:rPr>
          <w:rFonts w:eastAsia="Calibri" w:cs="Times New Roman"/>
          <w:i w:val="0"/>
          <w:iCs w:val="0"/>
          <w:color w:val="auto"/>
          <w:lang w:val="en-US"/>
        </w:rPr>
        <w:t xml:space="preserve">ata </w:t>
      </w:r>
      <w:r w:rsidR="00B4164D" w:rsidRPr="00983EC5">
        <w:rPr>
          <w:rFonts w:eastAsia="Calibri" w:cs="Times New Roman"/>
          <w:i w:val="0"/>
          <w:iCs w:val="0"/>
          <w:color w:val="auto"/>
          <w:lang w:val="en-US"/>
        </w:rPr>
        <w:t xml:space="preserve">presented in this edition </w:t>
      </w:r>
      <w:r w:rsidR="007A2156" w:rsidRPr="00983EC5">
        <w:rPr>
          <w:rFonts w:eastAsia="Calibri" w:cs="Times New Roman"/>
          <w:i w:val="0"/>
          <w:iCs w:val="0"/>
          <w:color w:val="auto"/>
          <w:lang w:val="en-US"/>
        </w:rPr>
        <w:t>remains</w:t>
      </w:r>
      <w:r w:rsidR="134B32E6" w:rsidRPr="00983EC5">
        <w:rPr>
          <w:rFonts w:eastAsia="Calibri" w:cs="Times New Roman"/>
          <w:i w:val="0"/>
          <w:iCs w:val="0"/>
          <w:color w:val="auto"/>
          <w:lang w:val="en-US"/>
        </w:rPr>
        <w:t xml:space="preserve"> comparable with </w:t>
      </w:r>
      <w:r w:rsidR="00F252E2" w:rsidRPr="00983EC5">
        <w:rPr>
          <w:rFonts w:eastAsia="Calibri" w:cs="Times New Roman"/>
          <w:i w:val="0"/>
          <w:iCs w:val="0"/>
          <w:color w:val="auto"/>
          <w:lang w:val="en-US"/>
        </w:rPr>
        <w:t>previous reports</w:t>
      </w:r>
      <w:r w:rsidR="00EF0012" w:rsidRPr="00983EC5">
        <w:rPr>
          <w:rFonts w:eastAsia="Calibri" w:cs="Times New Roman"/>
          <w:i w:val="0"/>
          <w:iCs w:val="0"/>
          <w:color w:val="auto"/>
          <w:lang w:val="en-US"/>
        </w:rPr>
        <w:t>,</w:t>
      </w:r>
      <w:r w:rsidR="00B705B3" w:rsidRPr="00983EC5">
        <w:rPr>
          <w:rFonts w:eastAsia="Calibri" w:cs="Times New Roman"/>
          <w:i w:val="0"/>
          <w:iCs w:val="0"/>
          <w:color w:val="auto"/>
          <w:lang w:val="en-US"/>
        </w:rPr>
        <w:t xml:space="preserve"> subject to</w:t>
      </w:r>
      <w:r w:rsidR="134B32E6" w:rsidRPr="00983EC5">
        <w:rPr>
          <w:rFonts w:eastAsia="Calibri" w:cs="Times New Roman"/>
          <w:i w:val="0"/>
          <w:iCs w:val="0"/>
          <w:color w:val="auto"/>
          <w:lang w:val="en-US"/>
        </w:rPr>
        <w:t xml:space="preserve"> the caveat </w:t>
      </w:r>
      <w:r w:rsidR="00810539" w:rsidRPr="00983EC5">
        <w:rPr>
          <w:rFonts w:eastAsia="Calibri" w:cs="Times New Roman"/>
          <w:i w:val="0"/>
          <w:iCs w:val="0"/>
          <w:color w:val="auto"/>
          <w:lang w:val="en-US"/>
        </w:rPr>
        <w:t>of minor</w:t>
      </w:r>
      <w:r w:rsidR="134B32E6" w:rsidRPr="00983EC5">
        <w:rPr>
          <w:rFonts w:eastAsia="Calibri" w:cs="Times New Roman"/>
          <w:i w:val="0"/>
          <w:iCs w:val="0"/>
          <w:color w:val="auto"/>
          <w:lang w:val="en-US"/>
        </w:rPr>
        <w:t xml:space="preserve"> adjustments to partner groupings in 2024-25. </w:t>
      </w:r>
    </w:p>
    <w:p w14:paraId="2304F696" w14:textId="1927A59A" w:rsidR="00483AC2" w:rsidRPr="00B96B7A" w:rsidRDefault="00483AC2" w:rsidP="00483AC2">
      <w:pPr>
        <w:pStyle w:val="Heading4"/>
        <w:rPr>
          <w:lang w:val="en-US"/>
        </w:rPr>
      </w:pPr>
      <w:r w:rsidRPr="00B96B7A">
        <w:rPr>
          <w:lang w:val="en-US"/>
        </w:rPr>
        <w:t>Comparability with other donor countries</w:t>
      </w:r>
    </w:p>
    <w:p w14:paraId="10749A5B" w14:textId="2236C982" w:rsidR="00483AC2" w:rsidRPr="00B96B7A" w:rsidRDefault="00483AC2" w:rsidP="00483AC2">
      <w:pPr>
        <w:rPr>
          <w:lang w:val="en-US"/>
        </w:rPr>
      </w:pPr>
      <w:r w:rsidRPr="00B96B7A">
        <w:rPr>
          <w:lang w:val="en-US"/>
        </w:rPr>
        <w:t xml:space="preserve">To facilitate comparability between donor countries, Australia reports its development assistance </w:t>
      </w:r>
      <w:r w:rsidR="002648FF">
        <w:rPr>
          <w:lang w:val="en-US"/>
        </w:rPr>
        <w:t>annua</w:t>
      </w:r>
      <w:r w:rsidR="00DE3FDD">
        <w:rPr>
          <w:lang w:val="en-US"/>
        </w:rPr>
        <w:t xml:space="preserve">lly </w:t>
      </w:r>
      <w:r w:rsidRPr="00B96B7A">
        <w:rPr>
          <w:lang w:val="en-US"/>
        </w:rPr>
        <w:t>to the OECD DAC in United States dollars (USD) and on a calendar year basis. Statistical information is provided at the investment level.</w:t>
      </w:r>
    </w:p>
    <w:p w14:paraId="645261EF" w14:textId="2DE3D489" w:rsidR="00483AC2" w:rsidRPr="00B96B7A" w:rsidRDefault="00483AC2" w:rsidP="00483AC2">
      <w:pPr>
        <w:rPr>
          <w:lang w:val="en-US"/>
        </w:rPr>
      </w:pPr>
      <w:r w:rsidRPr="00B96B7A">
        <w:rPr>
          <w:lang w:val="en-US"/>
        </w:rPr>
        <w:t xml:space="preserve">This information can be accessed through the OECD DAC’s website at </w:t>
      </w:r>
      <w:hyperlink r:id="rId14" w:history="1">
        <w:r w:rsidRPr="00B96B7A">
          <w:rPr>
            <w:rStyle w:val="Hyperlink"/>
            <w:lang w:val="en-US"/>
          </w:rPr>
          <w:t>http://www.oecd.org/dac</w:t>
        </w:r>
      </w:hyperlink>
      <w:r w:rsidRPr="00B96B7A">
        <w:rPr>
          <w:lang w:val="en-US"/>
        </w:rPr>
        <w:t xml:space="preserve">.  </w:t>
      </w:r>
    </w:p>
    <w:p w14:paraId="4783F59A" w14:textId="5573EF43" w:rsidR="00483AC2" w:rsidRDefault="00483AC2" w:rsidP="00483AC2">
      <w:pPr>
        <w:rPr>
          <w:lang w:val="en-US"/>
        </w:rPr>
      </w:pPr>
      <w:r w:rsidRPr="00B96B7A">
        <w:rPr>
          <w:lang w:val="en-US"/>
        </w:rPr>
        <w:t xml:space="preserve">Statistics in this publication are stated in Australian dollars (AUD) and </w:t>
      </w:r>
      <w:r w:rsidR="00741477">
        <w:rPr>
          <w:lang w:val="en-US"/>
        </w:rPr>
        <w:t>based</w:t>
      </w:r>
      <w:r w:rsidRPr="00B96B7A">
        <w:rPr>
          <w:lang w:val="en-US"/>
        </w:rPr>
        <w:t xml:space="preserve"> on </w:t>
      </w:r>
      <w:r w:rsidR="00380AF0">
        <w:rPr>
          <w:lang w:val="en-US"/>
        </w:rPr>
        <w:t>the</w:t>
      </w:r>
      <w:r w:rsidRPr="00B96B7A">
        <w:rPr>
          <w:lang w:val="en-US"/>
        </w:rPr>
        <w:t xml:space="preserve"> Australian financial year, unless otherwise specified. This </w:t>
      </w:r>
      <w:r w:rsidR="005B18DF" w:rsidRPr="00B96B7A">
        <w:rPr>
          <w:lang w:val="en-US"/>
        </w:rPr>
        <w:t>may,</w:t>
      </w:r>
      <w:r w:rsidRPr="00B96B7A">
        <w:rPr>
          <w:lang w:val="en-US"/>
        </w:rPr>
        <w:t xml:space="preserve"> in some instances, </w:t>
      </w:r>
      <w:r w:rsidR="000D0D96">
        <w:rPr>
          <w:lang w:val="en-US"/>
        </w:rPr>
        <w:t>limit</w:t>
      </w:r>
      <w:r w:rsidRPr="00B96B7A">
        <w:rPr>
          <w:lang w:val="en-US"/>
        </w:rPr>
        <w:t xml:space="preserve"> direct compar</w:t>
      </w:r>
      <w:r w:rsidR="002647FF">
        <w:rPr>
          <w:lang w:val="en-US"/>
        </w:rPr>
        <w:t>ability</w:t>
      </w:r>
      <w:r w:rsidRPr="00B96B7A">
        <w:rPr>
          <w:lang w:val="en-US"/>
        </w:rPr>
        <w:t xml:space="preserve"> between Australia’s development cooperation and that of other donor countries.</w:t>
      </w:r>
    </w:p>
    <w:p w14:paraId="2C71DE60" w14:textId="77777777" w:rsidR="00483AC2" w:rsidRDefault="00483AC2" w:rsidP="00483AC2">
      <w:pPr>
        <w:rPr>
          <w:lang w:val="en-US"/>
        </w:rPr>
      </w:pPr>
      <w:r>
        <w:rPr>
          <w:lang w:val="en-US"/>
        </w:rPr>
        <w:br w:type="page"/>
      </w:r>
    </w:p>
    <w:p w14:paraId="276CE304" w14:textId="095BC71C" w:rsidR="00483AC2" w:rsidRPr="00DD0765" w:rsidRDefault="00483AC2" w:rsidP="00483AC2">
      <w:pPr>
        <w:rPr>
          <w:b/>
          <w:bCs/>
          <w:lang w:val="en-US"/>
        </w:rPr>
      </w:pPr>
      <w:r w:rsidRPr="00DD0765">
        <w:rPr>
          <w:b/>
          <w:bCs/>
          <w:lang w:val="en-US"/>
        </w:rPr>
        <w:lastRenderedPageBreak/>
        <w:t>Figure 1.  Total Australian Official Development Assistance by Region of Benefit, 202</w:t>
      </w:r>
      <w:r w:rsidR="000352A1">
        <w:rPr>
          <w:b/>
          <w:bCs/>
          <w:lang w:val="en-US"/>
        </w:rPr>
        <w:t>4</w:t>
      </w:r>
      <w:r w:rsidRPr="00DD0765">
        <w:rPr>
          <w:b/>
          <w:bCs/>
          <w:lang w:val="en-US"/>
        </w:rPr>
        <w:t>–2</w:t>
      </w:r>
      <w:r w:rsidR="000352A1">
        <w:rPr>
          <w:b/>
          <w:bCs/>
          <w:lang w:val="en-US"/>
        </w:rPr>
        <w:t>5</w:t>
      </w:r>
    </w:p>
    <w:p w14:paraId="174DD7A3" w14:textId="265A380A" w:rsidR="00483AC2" w:rsidRPr="00CA781F" w:rsidRDefault="00483AC2" w:rsidP="00483AC2">
      <w:pPr>
        <w:pStyle w:val="TableHeading"/>
      </w:pPr>
      <w:r>
        <w:rPr>
          <w:noProof/>
        </w:rPr>
        <w:drawing>
          <wp:inline distT="0" distB="0" distL="0" distR="0" wp14:anchorId="504AA008" wp14:editId="54D8AB6D">
            <wp:extent cx="9714016" cy="5649182"/>
            <wp:effectExtent l="0" t="0" r="1905" b="8890"/>
            <wp:docPr id="2" name="Picture 2" descr="Figure 1 presents a photo of the world with a circle representing the regions of the world where Australia’s Official Development Assistance (ODA) was spent for the financial year 2024-25. The size of these circle’s circumference is in direct proportion to the amount of ODA each region received. There is also a portion of the circle representing ODA not attributable to particular regions.&#10;In 2024-25, total Australian ODA by region of benefit was attributable to the:&#10;• Pacific: $2,044.2 million&#10;• Southeast Asia and Other Asia: $1,314.8 million&#10;• South and Central Asia: $295.5 million&#10;• Middle East and Africa: $240.1 million&#10;• Latin America and the Caribbean: $1.9 million&#10;ODA not attributable to particular regions was $1,137.5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resents a photo of the world with a circle representing the regions of the world where Australia’s Official Development Assistance (ODA) was spent for the financial year 2024-25. The size of these circle’s circumference is in direct proportion to the amount of ODA each region received. There is also a portion of the circle representing ODA not attributable to particular regions.&#10;In 2024-25, total Australian ODA by region of benefit was attributable to the:&#10;• Pacific: $2,044.2 million&#10;• Southeast Asia and Other Asia: $1,314.8 million&#10;• South and Central Asia: $295.5 million&#10;• Middle East and Africa: $240.1 million&#10;• Latin America and the Caribbean: $1.9 million&#10;ODA not attributable to particular regions was $1,137.5 mill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36176" cy="5662069"/>
                    </a:xfrm>
                    <a:prstGeom prst="rect">
                      <a:avLst/>
                    </a:prstGeom>
                  </pic:spPr>
                </pic:pic>
              </a:graphicData>
            </a:graphic>
          </wp:inline>
        </w:drawing>
      </w:r>
    </w:p>
    <w:p w14:paraId="2056511F" w14:textId="77777777" w:rsidR="00483AC2" w:rsidRDefault="00483AC2" w:rsidP="00483AC2">
      <w:pPr>
        <w:rPr>
          <w:rFonts w:eastAsiaTheme="majorEastAsia" w:cstheme="majorBidi"/>
          <w:b/>
          <w:bCs/>
          <w:color w:val="313E48"/>
          <w:sz w:val="40"/>
          <w:szCs w:val="40"/>
          <w:lang w:val="en-US"/>
        </w:rPr>
      </w:pPr>
      <w:r>
        <w:rPr>
          <w:lang w:val="en-US"/>
        </w:rPr>
        <w:br w:type="page"/>
      </w:r>
    </w:p>
    <w:p w14:paraId="2A72E1FD" w14:textId="77777777" w:rsidR="00483AC2" w:rsidRDefault="00483AC2" w:rsidP="00483AC2">
      <w:pPr>
        <w:pStyle w:val="Heading2"/>
        <w:rPr>
          <w:lang w:val="en-US"/>
        </w:rPr>
      </w:pPr>
      <w:bookmarkStart w:id="17" w:name="_Toc221619773"/>
      <w:r w:rsidRPr="00165097">
        <w:rPr>
          <w:lang w:val="en-US"/>
        </w:rPr>
        <w:lastRenderedPageBreak/>
        <w:t>Reporting Against International Guidelines</w:t>
      </w:r>
      <w:bookmarkEnd w:id="17"/>
    </w:p>
    <w:p w14:paraId="779B0E41" w14:textId="36D58F90" w:rsidR="00E72354" w:rsidRDefault="00483AC2" w:rsidP="00141280">
      <w:pPr>
        <w:spacing w:after="480"/>
        <w:rPr>
          <w:b/>
          <w:bCs/>
          <w:vertAlign w:val="superscript"/>
          <w:lang w:val="en-US"/>
        </w:rPr>
      </w:pPr>
      <w:r w:rsidRPr="00DD0765">
        <w:rPr>
          <w:b/>
          <w:bCs/>
          <w:lang w:val="en-US"/>
        </w:rPr>
        <w:t>Figure 2. Australian Official Development Assistance 2030 Agenda: Sustainable Development Goals, Primary Intent, 202</w:t>
      </w:r>
      <w:r w:rsidR="00965B0D">
        <w:rPr>
          <w:b/>
          <w:bCs/>
          <w:lang w:val="en-US"/>
        </w:rPr>
        <w:t>4</w:t>
      </w:r>
      <w:r w:rsidRPr="00DD0765">
        <w:rPr>
          <w:b/>
          <w:bCs/>
          <w:lang w:val="en-US"/>
        </w:rPr>
        <w:t>–2</w:t>
      </w:r>
      <w:r w:rsidR="00965B0D">
        <w:rPr>
          <w:b/>
          <w:bCs/>
          <w:lang w:val="en-US"/>
        </w:rPr>
        <w:t>5</w:t>
      </w:r>
      <w:r w:rsidRPr="00DD0765">
        <w:rPr>
          <w:b/>
          <w:bCs/>
          <w:vertAlign w:val="superscript"/>
          <w:lang w:val="en-US"/>
        </w:rPr>
        <w:t>(a)</w:t>
      </w:r>
    </w:p>
    <w:p w14:paraId="14546494" w14:textId="30DC396E" w:rsidR="00483AC2" w:rsidRPr="00DD0765" w:rsidRDefault="00483AC2" w:rsidP="00483AC2">
      <w:pPr>
        <w:rPr>
          <w:b/>
          <w:bCs/>
          <w:vertAlign w:val="superscript"/>
          <w:lang w:val="en-US"/>
        </w:rPr>
      </w:pPr>
      <w:r>
        <w:rPr>
          <w:noProof/>
        </w:rPr>
        <w:drawing>
          <wp:inline distT="0" distB="0" distL="0" distR="0" wp14:anchorId="06E8F6E4" wp14:editId="3F16C8C1">
            <wp:extent cx="8899452" cy="4175346"/>
            <wp:effectExtent l="0" t="0" r="0" b="0"/>
            <wp:docPr id="4" name="Picture 4" descr="For further information about the total Australian ODA for the United Nation’s SDG’s, please refer to Appendix 5: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 further information about the total Australian ODA for the United Nation’s SDG’s, please refer to Appendix 5: Figure 2"/>
                    <pic:cNvPicPr/>
                  </pic:nvPicPr>
                  <pic:blipFill>
                    <a:blip r:embed="rId16">
                      <a:extLst>
                        <a:ext uri="{28A0092B-C50C-407E-A947-70E740481C1C}">
                          <a14:useLocalDpi xmlns:a14="http://schemas.microsoft.com/office/drawing/2010/main" val="0"/>
                        </a:ext>
                      </a:extLst>
                    </a:blip>
                    <a:stretch>
                      <a:fillRect/>
                    </a:stretch>
                  </pic:blipFill>
                  <pic:spPr>
                    <a:xfrm>
                      <a:off x="0" y="0"/>
                      <a:ext cx="8916458" cy="4183325"/>
                    </a:xfrm>
                    <a:prstGeom prst="rect">
                      <a:avLst/>
                    </a:prstGeom>
                  </pic:spPr>
                </pic:pic>
              </a:graphicData>
            </a:graphic>
          </wp:inline>
        </w:drawing>
      </w:r>
    </w:p>
    <w:p w14:paraId="04A3480D" w14:textId="77777777" w:rsidR="00483AC2" w:rsidRDefault="00483AC2" w:rsidP="00483AC2">
      <w:pPr>
        <w:rPr>
          <w:rFonts w:asciiTheme="minorHAnsi" w:hAnsiTheme="minorHAnsi" w:cstheme="minorHAnsi"/>
          <w:b/>
          <w:bCs/>
          <w:color w:val="313E48"/>
          <w:szCs w:val="21"/>
        </w:rPr>
      </w:pPr>
      <w:r>
        <w:rPr>
          <w:rFonts w:asciiTheme="minorHAnsi" w:hAnsiTheme="minorHAnsi" w:cstheme="minorHAnsi"/>
          <w:b/>
          <w:bCs/>
          <w:color w:val="313E48"/>
          <w:szCs w:val="21"/>
        </w:rPr>
        <w:br w:type="page"/>
      </w:r>
    </w:p>
    <w:p w14:paraId="070FDCBD" w14:textId="77777777" w:rsidR="00483AC2" w:rsidRDefault="00483AC2" w:rsidP="00483AC2">
      <w:r w:rsidRPr="4D09CF0B">
        <w:lastRenderedPageBreak/>
        <w:t>“-”  denotes nil or rounded to zero (including null cells).</w:t>
      </w:r>
    </w:p>
    <w:p w14:paraId="0693F31D" w14:textId="77777777" w:rsidR="00483AC2" w:rsidRDefault="00483AC2" w:rsidP="00483AC2">
      <w:r w:rsidRPr="4D09CF0B">
        <w:t>Due to rounding, discrepancies may occur between sums of the component items and totals.</w:t>
      </w:r>
    </w:p>
    <w:p w14:paraId="74E258B4" w14:textId="62FBDD46" w:rsidR="00483AC2" w:rsidRPr="00AA34A9" w:rsidRDefault="244AC88B" w:rsidP="00483AC2">
      <w:pPr>
        <w:pStyle w:val="List-IndentL1-a"/>
      </w:pPr>
      <w:r>
        <w:t>The Sustainable Development Goals (SDGs) are a United Nations initiative, officially known as Transforming our world: the 2030 Agenda for Sustainable Development (</w:t>
      </w:r>
      <w:hyperlink r:id="rId17">
        <w:r w:rsidRPr="29C1F1EA">
          <w:rPr>
            <w:rStyle w:val="Hyperlink"/>
          </w:rPr>
          <w:t>https://www.un.org/sustainabledevelopment/sustainable-development-goals/).</w:t>
        </w:r>
      </w:hyperlink>
      <w:r>
        <w:t xml:space="preserve"> For further information about the Sustainable Development Goals refer to paragraphs 5</w:t>
      </w:r>
      <w:r w:rsidR="00C9128B">
        <w:t>3</w:t>
      </w:r>
      <w:r>
        <w:t xml:space="preserve"> to 5</w:t>
      </w:r>
      <w:r w:rsidR="00C9128B">
        <w:t>5</w:t>
      </w:r>
      <w:r>
        <w:t xml:space="preserve"> of Appendix 2: Concepts and Definitions.</w:t>
      </w:r>
    </w:p>
    <w:p w14:paraId="2A71E1EF" w14:textId="77777777" w:rsidR="00483AC2" w:rsidRPr="00AA34A9" w:rsidRDefault="00483AC2" w:rsidP="00483AC2">
      <w:pPr>
        <w:pStyle w:val="List-IndentL1-a"/>
      </w:pPr>
      <w:r w:rsidRPr="00AA34A9">
        <w:t>Includes scholarships.</w:t>
      </w:r>
    </w:p>
    <w:p w14:paraId="6DF56111" w14:textId="7F4A3923" w:rsidR="00483AC2" w:rsidRPr="00AA34A9" w:rsidRDefault="244AC88B" w:rsidP="00483AC2">
      <w:pPr>
        <w:pStyle w:val="List-IndentL1-a"/>
      </w:pPr>
      <w:r>
        <w:t>Data presented for SDG5 reflects only those aid investments with a primary goal of Support for Women’s Equality Organisations and Institutions (DAC purpose code 15170) or Ending Violence Against Women and Girls (DAC purpose code 15180</w:t>
      </w:r>
      <w:proofErr w:type="gramStart"/>
      <w:r>
        <w:t>), and</w:t>
      </w:r>
      <w:proofErr w:type="gramEnd"/>
      <w:r>
        <w:t xml:space="preserve"> is not reflective of Australia’s total ODA contribution to gender equality which cuts across all SDGs. See Table 11 for Australia’s expenditure contributing to gender equality. As per Table 11, Australia’s total gender equality assistance for 202</w:t>
      </w:r>
      <w:r w:rsidR="01944C56">
        <w:t>4</w:t>
      </w:r>
      <w:r>
        <w:t>–2</w:t>
      </w:r>
      <w:r w:rsidR="7EFE20BB">
        <w:t>5</w:t>
      </w:r>
      <w:r>
        <w:t xml:space="preserve"> is $</w:t>
      </w:r>
      <w:r w:rsidR="00CF1E85" w:rsidRPr="00BE0021">
        <w:t>2,614</w:t>
      </w:r>
      <w:r>
        <w:t xml:space="preserve"> million.</w:t>
      </w:r>
    </w:p>
    <w:p w14:paraId="7999C1CF" w14:textId="472EEE33" w:rsidR="00483AC2" w:rsidRPr="00AA34A9" w:rsidRDefault="244AC88B" w:rsidP="00483AC2">
      <w:pPr>
        <w:pStyle w:val="List-IndentL1-a"/>
      </w:pPr>
      <w:r>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10 based on Rio Marker reporting methods. As per Table 10, Australia’s total climate change assistance for 202</w:t>
      </w:r>
      <w:r w:rsidR="5EFD6B82">
        <w:t>4</w:t>
      </w:r>
      <w:r>
        <w:t>–2</w:t>
      </w:r>
      <w:r w:rsidR="1CE6A194">
        <w:t>5</w:t>
      </w:r>
      <w:r>
        <w:t xml:space="preserve"> is $</w:t>
      </w:r>
      <w:r w:rsidR="00210E39">
        <w:t>918</w:t>
      </w:r>
      <w:r>
        <w:t xml:space="preserve"> million.</w:t>
      </w:r>
    </w:p>
    <w:p w14:paraId="1AAD0D20" w14:textId="1C21D8EF" w:rsidR="00483AC2" w:rsidRDefault="244AC88B" w:rsidP="00483AC2">
      <w:pPr>
        <w:pStyle w:val="List-IndentL1-a"/>
      </w:pPr>
      <w:r>
        <w:t xml:space="preserve">Includes regional and global programs (including payments to multilateral organisations), departmental and other administrative expenses that cannot be attributed to a </w:t>
      </w:r>
      <w:r w:rsidR="0EA7700E">
        <w:t xml:space="preserve">specific </w:t>
      </w:r>
      <w:r>
        <w:t xml:space="preserve">Sustainable Development Goal. </w:t>
      </w:r>
      <w:r w:rsidR="00483AC2">
        <w:br w:type="page"/>
      </w:r>
    </w:p>
    <w:p w14:paraId="7BDD3FE4" w14:textId="4927F91F" w:rsidR="00483AC2" w:rsidRPr="0062516A" w:rsidRDefault="00483AC2" w:rsidP="00483AC2">
      <w:pPr>
        <w:pStyle w:val="Heading3"/>
        <w:rPr>
          <w:vertAlign w:val="superscript"/>
          <w:lang w:val="en-US"/>
        </w:rPr>
      </w:pPr>
      <w:bookmarkStart w:id="18" w:name="_Toc221619774"/>
      <w:r w:rsidRPr="0062516A">
        <w:rPr>
          <w:lang w:val="en-US"/>
        </w:rPr>
        <w:lastRenderedPageBreak/>
        <w:t xml:space="preserve">1 Australian Official Development Assistance, 2030 Agenda: Sustainable Development Goals, Primary Intent, </w:t>
      </w:r>
      <w:r w:rsidRPr="004B58BF">
        <w:rPr>
          <w:lang w:val="en-US"/>
        </w:rPr>
        <w:t>202</w:t>
      </w:r>
      <w:r w:rsidR="003E43BB" w:rsidRPr="004B58BF">
        <w:rPr>
          <w:lang w:val="en-US"/>
        </w:rPr>
        <w:t>4</w:t>
      </w:r>
      <w:r w:rsidRPr="004B58BF">
        <w:rPr>
          <w:lang w:val="en-US"/>
        </w:rPr>
        <w:t>–2</w:t>
      </w:r>
      <w:r w:rsidR="003E43BB" w:rsidRPr="004B58BF">
        <w:rPr>
          <w:lang w:val="en-US"/>
        </w:rPr>
        <w:t>5</w:t>
      </w:r>
      <w:r w:rsidRPr="0062516A">
        <w:rPr>
          <w:vertAlign w:val="superscript"/>
          <w:lang w:val="en-US"/>
        </w:rPr>
        <w:t>(a)</w:t>
      </w:r>
      <w:bookmarkEnd w:id="18"/>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6B664D" w:rsidRPr="009B24C5" w14:paraId="62A5B8A5" w14:textId="77777777" w:rsidTr="006F6E3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tcBorders>
              <w:bottom w:val="single" w:sz="4" w:space="0" w:color="auto"/>
              <w:right w:val="none" w:sz="0" w:space="0" w:color="auto"/>
            </w:tcBorders>
            <w:shd w:val="clear" w:color="auto" w:fill="313E48" w:themeFill="text2"/>
            <w:vAlign w:val="center"/>
          </w:tcPr>
          <w:p w14:paraId="3E704B23" w14:textId="77777777" w:rsidR="006B664D" w:rsidRPr="007E2E8B" w:rsidRDefault="006B664D" w:rsidP="006F6E34">
            <w:pPr>
              <w:pStyle w:val="TableHeading"/>
              <w:rPr>
                <w:b/>
                <w:bCs/>
              </w:rPr>
            </w:pPr>
            <w:r w:rsidRPr="007E2E8B">
              <w:rPr>
                <w:rStyle w:val="Bold"/>
                <w:b w:val="0"/>
                <w:bCs w:val="0"/>
              </w:rPr>
              <w:t>Sustainable Development Goal</w:t>
            </w:r>
          </w:p>
        </w:tc>
        <w:tc>
          <w:tcPr>
            <w:tcW w:w="2268" w:type="dxa"/>
            <w:tcBorders>
              <w:bottom w:val="single" w:sz="4" w:space="0" w:color="auto"/>
            </w:tcBorders>
            <w:shd w:val="clear" w:color="auto" w:fill="313E48" w:themeFill="text2"/>
          </w:tcPr>
          <w:p w14:paraId="74FF554E" w14:textId="77777777" w:rsidR="006B664D" w:rsidRPr="00314F2D" w:rsidRDefault="006B664D" w:rsidP="005E418F">
            <w:pPr>
              <w:pStyle w:val="TableHeading"/>
              <w:jc w:val="right"/>
              <w:cnfStyle w:val="100000000000" w:firstRow="1" w:lastRow="0" w:firstColumn="0" w:lastColumn="0" w:oddVBand="0" w:evenVBand="0" w:oddHBand="0" w:evenHBand="0" w:firstRowFirstColumn="0" w:firstRowLastColumn="0" w:lastRowFirstColumn="0" w:lastRowLastColumn="0"/>
            </w:pPr>
            <w:r w:rsidRPr="00CE7F75">
              <w:rPr>
                <w:rStyle w:val="Bold"/>
                <w:b w:val="0"/>
                <w:bCs w:val="0"/>
              </w:rPr>
              <w:t>2023-24</w:t>
            </w:r>
            <w:r w:rsidRPr="00CE7F75">
              <w:rPr>
                <w:rStyle w:val="Bold"/>
                <w:b w:val="0"/>
                <w:bCs w:val="0"/>
              </w:rPr>
              <w:br/>
              <w:t>$’000</w:t>
            </w:r>
          </w:p>
        </w:tc>
        <w:tc>
          <w:tcPr>
            <w:tcW w:w="2268" w:type="dxa"/>
            <w:tcBorders>
              <w:bottom w:val="single" w:sz="4" w:space="0" w:color="auto"/>
            </w:tcBorders>
            <w:shd w:val="clear" w:color="auto" w:fill="313E48" w:themeFill="text2"/>
          </w:tcPr>
          <w:p w14:paraId="02787824" w14:textId="77777777" w:rsidR="006B664D" w:rsidRPr="00314F2D" w:rsidRDefault="006B664D" w:rsidP="005E418F">
            <w:pPr>
              <w:pStyle w:val="TableHeading"/>
              <w:jc w:val="right"/>
              <w:cnfStyle w:val="100000000000" w:firstRow="1" w:lastRow="0" w:firstColumn="0" w:lastColumn="0" w:oddVBand="0" w:evenVBand="0" w:oddHBand="0" w:evenHBand="0" w:firstRowFirstColumn="0" w:firstRowLastColumn="0" w:lastRowFirstColumn="0" w:lastRowLastColumn="0"/>
            </w:pPr>
            <w:r w:rsidRPr="00CE7F75">
              <w:rPr>
                <w:rStyle w:val="Bold"/>
                <w:b w:val="0"/>
                <w:bCs w:val="0"/>
              </w:rPr>
              <w:t>2024-25</w:t>
            </w:r>
            <w:r w:rsidRPr="00CE7F75">
              <w:rPr>
                <w:rStyle w:val="Bold"/>
                <w:b w:val="0"/>
                <w:bCs w:val="0"/>
              </w:rPr>
              <w:br/>
              <w:t>$’000</w:t>
            </w:r>
          </w:p>
        </w:tc>
      </w:tr>
      <w:tr w:rsidR="006B664D" w14:paraId="06AE6CEB"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0AA97B4C" w14:textId="77777777" w:rsidR="006B664D" w:rsidRPr="00B20098" w:rsidRDefault="006B664D" w:rsidP="007502C1">
            <w:pPr>
              <w:pStyle w:val="TableBody"/>
            </w:pPr>
            <w:r w:rsidRPr="00B20098">
              <w:t xml:space="preserve">  1</w:t>
            </w:r>
            <w:r w:rsidRPr="00B20098">
              <w:tab/>
              <w:t>No poverty</w:t>
            </w:r>
          </w:p>
        </w:tc>
        <w:tc>
          <w:tcPr>
            <w:tcW w:w="2268" w:type="dxa"/>
            <w:tcBorders>
              <w:top w:val="single" w:sz="4" w:space="0" w:color="auto"/>
              <w:bottom w:val="single" w:sz="4" w:space="0" w:color="auto"/>
            </w:tcBorders>
          </w:tcPr>
          <w:p w14:paraId="22EBC590"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669,207 </w:t>
            </w:r>
          </w:p>
        </w:tc>
        <w:tc>
          <w:tcPr>
            <w:tcW w:w="2268" w:type="dxa"/>
            <w:tcBorders>
              <w:top w:val="single" w:sz="4" w:space="0" w:color="auto"/>
              <w:bottom w:val="single" w:sz="4" w:space="0" w:color="auto"/>
            </w:tcBorders>
          </w:tcPr>
          <w:p w14:paraId="4A06EC92"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719,067 </w:t>
            </w:r>
          </w:p>
        </w:tc>
      </w:tr>
      <w:tr w:rsidR="006B664D" w14:paraId="39A7FF50"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C95189C" w14:textId="77777777" w:rsidR="006B664D" w:rsidRPr="00B20098" w:rsidRDefault="006B664D" w:rsidP="007502C1">
            <w:pPr>
              <w:pStyle w:val="TableBody"/>
            </w:pPr>
            <w:r w:rsidRPr="00B20098">
              <w:t xml:space="preserve">  2</w:t>
            </w:r>
            <w:r w:rsidRPr="00B20098">
              <w:tab/>
              <w:t>Zero hunger</w:t>
            </w:r>
          </w:p>
        </w:tc>
        <w:tc>
          <w:tcPr>
            <w:tcW w:w="2268" w:type="dxa"/>
            <w:tcBorders>
              <w:top w:val="single" w:sz="4" w:space="0" w:color="auto"/>
              <w:bottom w:val="single" w:sz="4" w:space="0" w:color="auto"/>
            </w:tcBorders>
          </w:tcPr>
          <w:p w14:paraId="2EDDFD14"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236,731 </w:t>
            </w:r>
          </w:p>
        </w:tc>
        <w:tc>
          <w:tcPr>
            <w:tcW w:w="2268" w:type="dxa"/>
            <w:tcBorders>
              <w:top w:val="single" w:sz="4" w:space="0" w:color="auto"/>
              <w:bottom w:val="single" w:sz="4" w:space="0" w:color="auto"/>
            </w:tcBorders>
          </w:tcPr>
          <w:p w14:paraId="1542AB08"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261,580 </w:t>
            </w:r>
          </w:p>
        </w:tc>
      </w:tr>
      <w:tr w:rsidR="006B664D" w14:paraId="4106FCD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7CFA7CBF" w14:textId="77777777" w:rsidR="006B664D" w:rsidRPr="00B20098" w:rsidRDefault="006B664D" w:rsidP="007502C1">
            <w:pPr>
              <w:pStyle w:val="TableBody"/>
            </w:pPr>
            <w:r w:rsidRPr="00B20098">
              <w:t xml:space="preserve">  3</w:t>
            </w:r>
            <w:r w:rsidRPr="00B20098">
              <w:tab/>
              <w:t>Good health and well-being</w:t>
            </w:r>
          </w:p>
        </w:tc>
        <w:tc>
          <w:tcPr>
            <w:tcW w:w="2268" w:type="dxa"/>
            <w:tcBorders>
              <w:top w:val="single" w:sz="4" w:space="0" w:color="auto"/>
              <w:bottom w:val="single" w:sz="4" w:space="0" w:color="auto"/>
            </w:tcBorders>
          </w:tcPr>
          <w:p w14:paraId="30909FAD"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633,298 </w:t>
            </w:r>
          </w:p>
        </w:tc>
        <w:tc>
          <w:tcPr>
            <w:tcW w:w="2268" w:type="dxa"/>
            <w:tcBorders>
              <w:top w:val="single" w:sz="4" w:space="0" w:color="auto"/>
              <w:bottom w:val="single" w:sz="4" w:space="0" w:color="auto"/>
            </w:tcBorders>
          </w:tcPr>
          <w:p w14:paraId="374A8617"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602,186 </w:t>
            </w:r>
          </w:p>
        </w:tc>
      </w:tr>
      <w:tr w:rsidR="006B664D" w14:paraId="7CEE216E"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441DBD4F" w14:textId="77777777" w:rsidR="006B664D" w:rsidRPr="00B20098" w:rsidRDefault="006B664D" w:rsidP="007502C1">
            <w:pPr>
              <w:pStyle w:val="TableBody"/>
            </w:pPr>
            <w:r w:rsidRPr="00B20098">
              <w:t xml:space="preserve">  4</w:t>
            </w:r>
            <w:r w:rsidRPr="00B20098">
              <w:tab/>
              <w:t xml:space="preserve">Quality education </w:t>
            </w:r>
            <w:r w:rsidRPr="00B20098">
              <w:rPr>
                <w:vertAlign w:val="superscript"/>
              </w:rPr>
              <w:t>(b)</w:t>
            </w:r>
          </w:p>
        </w:tc>
        <w:tc>
          <w:tcPr>
            <w:tcW w:w="2268" w:type="dxa"/>
            <w:tcBorders>
              <w:top w:val="single" w:sz="4" w:space="0" w:color="auto"/>
              <w:bottom w:val="single" w:sz="4" w:space="0" w:color="auto"/>
            </w:tcBorders>
          </w:tcPr>
          <w:p w14:paraId="43F4624E"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598,378 </w:t>
            </w:r>
          </w:p>
        </w:tc>
        <w:tc>
          <w:tcPr>
            <w:tcW w:w="2268" w:type="dxa"/>
            <w:tcBorders>
              <w:top w:val="single" w:sz="4" w:space="0" w:color="auto"/>
              <w:bottom w:val="single" w:sz="4" w:space="0" w:color="auto"/>
            </w:tcBorders>
          </w:tcPr>
          <w:p w14:paraId="116C25AD"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575,625 </w:t>
            </w:r>
          </w:p>
        </w:tc>
      </w:tr>
      <w:tr w:rsidR="006B664D" w14:paraId="02E422B0"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56857305" w14:textId="77777777" w:rsidR="006B664D" w:rsidRPr="00B20098" w:rsidRDefault="006B664D" w:rsidP="007502C1">
            <w:pPr>
              <w:pStyle w:val="TableBody"/>
            </w:pPr>
            <w:r w:rsidRPr="00B20098">
              <w:t xml:space="preserve">  5</w:t>
            </w:r>
            <w:r w:rsidRPr="00B20098">
              <w:tab/>
              <w:t xml:space="preserve">Gender equality </w:t>
            </w:r>
            <w:r w:rsidRPr="00B20098">
              <w:rPr>
                <w:vertAlign w:val="superscript"/>
              </w:rPr>
              <w:t>(c)</w:t>
            </w:r>
          </w:p>
        </w:tc>
        <w:tc>
          <w:tcPr>
            <w:tcW w:w="2268" w:type="dxa"/>
            <w:tcBorders>
              <w:top w:val="single" w:sz="4" w:space="0" w:color="auto"/>
              <w:bottom w:val="single" w:sz="4" w:space="0" w:color="auto"/>
            </w:tcBorders>
          </w:tcPr>
          <w:p w14:paraId="589A5C9C"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118,912 </w:t>
            </w:r>
          </w:p>
        </w:tc>
        <w:tc>
          <w:tcPr>
            <w:tcW w:w="2268" w:type="dxa"/>
            <w:tcBorders>
              <w:top w:val="single" w:sz="4" w:space="0" w:color="auto"/>
              <w:bottom w:val="single" w:sz="4" w:space="0" w:color="auto"/>
            </w:tcBorders>
          </w:tcPr>
          <w:p w14:paraId="34DFA5B0"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144,412 </w:t>
            </w:r>
          </w:p>
        </w:tc>
      </w:tr>
      <w:tr w:rsidR="006B664D" w14:paraId="65C88C98"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051373F0" w14:textId="77777777" w:rsidR="006B664D" w:rsidRPr="00B20098" w:rsidRDefault="006B664D" w:rsidP="007502C1">
            <w:pPr>
              <w:pStyle w:val="TableBody"/>
            </w:pPr>
            <w:r w:rsidRPr="00B20098">
              <w:t xml:space="preserve">  6</w:t>
            </w:r>
            <w:r w:rsidRPr="00B20098">
              <w:tab/>
              <w:t>Clean water and sanitation</w:t>
            </w:r>
          </w:p>
        </w:tc>
        <w:tc>
          <w:tcPr>
            <w:tcW w:w="2268" w:type="dxa"/>
            <w:tcBorders>
              <w:top w:val="single" w:sz="4" w:space="0" w:color="auto"/>
              <w:bottom w:val="single" w:sz="4" w:space="0" w:color="auto"/>
            </w:tcBorders>
          </w:tcPr>
          <w:p w14:paraId="565361EE"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125,284 </w:t>
            </w:r>
          </w:p>
        </w:tc>
        <w:tc>
          <w:tcPr>
            <w:tcW w:w="2268" w:type="dxa"/>
            <w:tcBorders>
              <w:top w:val="single" w:sz="4" w:space="0" w:color="auto"/>
              <w:bottom w:val="single" w:sz="4" w:space="0" w:color="auto"/>
            </w:tcBorders>
          </w:tcPr>
          <w:p w14:paraId="57E0CA95"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119,945 </w:t>
            </w:r>
          </w:p>
        </w:tc>
      </w:tr>
      <w:tr w:rsidR="006B664D" w14:paraId="7BB8C48F"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59C69496" w14:textId="77777777" w:rsidR="006B664D" w:rsidRPr="00B20098" w:rsidRDefault="006B664D" w:rsidP="007502C1">
            <w:pPr>
              <w:pStyle w:val="TableBody"/>
            </w:pPr>
            <w:r w:rsidRPr="00B20098">
              <w:t xml:space="preserve">  7</w:t>
            </w:r>
            <w:r w:rsidRPr="00B20098">
              <w:tab/>
              <w:t>Affordable and clean energy</w:t>
            </w:r>
          </w:p>
        </w:tc>
        <w:tc>
          <w:tcPr>
            <w:tcW w:w="2268" w:type="dxa"/>
            <w:tcBorders>
              <w:top w:val="single" w:sz="4" w:space="0" w:color="auto"/>
              <w:bottom w:val="single" w:sz="4" w:space="0" w:color="auto"/>
            </w:tcBorders>
          </w:tcPr>
          <w:p w14:paraId="323F1184"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198,482 </w:t>
            </w:r>
          </w:p>
        </w:tc>
        <w:tc>
          <w:tcPr>
            <w:tcW w:w="2268" w:type="dxa"/>
            <w:tcBorders>
              <w:top w:val="single" w:sz="4" w:space="0" w:color="auto"/>
              <w:bottom w:val="single" w:sz="4" w:space="0" w:color="auto"/>
            </w:tcBorders>
          </w:tcPr>
          <w:p w14:paraId="388FB252"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172,587 </w:t>
            </w:r>
          </w:p>
        </w:tc>
      </w:tr>
      <w:tr w:rsidR="006B664D" w14:paraId="65D37440"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7A599ACE" w14:textId="77777777" w:rsidR="006B664D" w:rsidRPr="00B20098" w:rsidRDefault="006B664D" w:rsidP="007502C1">
            <w:pPr>
              <w:pStyle w:val="TableBody"/>
            </w:pPr>
            <w:r w:rsidRPr="00B20098">
              <w:t xml:space="preserve">  8</w:t>
            </w:r>
            <w:r w:rsidRPr="00B20098">
              <w:tab/>
              <w:t>Decent work and economic growth</w:t>
            </w:r>
          </w:p>
        </w:tc>
        <w:tc>
          <w:tcPr>
            <w:tcW w:w="2268" w:type="dxa"/>
            <w:tcBorders>
              <w:top w:val="single" w:sz="4" w:space="0" w:color="auto"/>
              <w:bottom w:val="single" w:sz="4" w:space="0" w:color="auto"/>
            </w:tcBorders>
          </w:tcPr>
          <w:p w14:paraId="5A94D096"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222,929 </w:t>
            </w:r>
          </w:p>
        </w:tc>
        <w:tc>
          <w:tcPr>
            <w:tcW w:w="2268" w:type="dxa"/>
            <w:tcBorders>
              <w:top w:val="single" w:sz="4" w:space="0" w:color="auto"/>
              <w:bottom w:val="single" w:sz="4" w:space="0" w:color="auto"/>
            </w:tcBorders>
          </w:tcPr>
          <w:p w14:paraId="1A12FF28"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353,051 </w:t>
            </w:r>
          </w:p>
        </w:tc>
      </w:tr>
      <w:tr w:rsidR="006B664D" w14:paraId="665513F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7C1FA977" w14:textId="77777777" w:rsidR="006B664D" w:rsidRPr="00B20098" w:rsidRDefault="006B664D" w:rsidP="007502C1">
            <w:pPr>
              <w:pStyle w:val="TableBody"/>
            </w:pPr>
            <w:r w:rsidRPr="4D09CF0B">
              <w:t xml:space="preserve">  9</w:t>
            </w:r>
            <w:r>
              <w:tab/>
            </w:r>
            <w:r w:rsidRPr="4D09CF0B">
              <w:t>Industry, innovation and infrastructure</w:t>
            </w:r>
          </w:p>
        </w:tc>
        <w:tc>
          <w:tcPr>
            <w:tcW w:w="2268" w:type="dxa"/>
            <w:tcBorders>
              <w:top w:val="single" w:sz="4" w:space="0" w:color="auto"/>
              <w:bottom w:val="single" w:sz="4" w:space="0" w:color="auto"/>
            </w:tcBorders>
          </w:tcPr>
          <w:p w14:paraId="65B541D9"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163,676 </w:t>
            </w:r>
          </w:p>
        </w:tc>
        <w:tc>
          <w:tcPr>
            <w:tcW w:w="2268" w:type="dxa"/>
            <w:tcBorders>
              <w:top w:val="single" w:sz="4" w:space="0" w:color="auto"/>
              <w:bottom w:val="single" w:sz="4" w:space="0" w:color="auto"/>
            </w:tcBorders>
          </w:tcPr>
          <w:p w14:paraId="75AC1957"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219,485 </w:t>
            </w:r>
          </w:p>
        </w:tc>
      </w:tr>
      <w:tr w:rsidR="006B664D" w14:paraId="5A166298"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8EAEFC5" w14:textId="77777777" w:rsidR="006B664D" w:rsidRPr="00B20098" w:rsidRDefault="006B664D" w:rsidP="007502C1">
            <w:pPr>
              <w:pStyle w:val="TableBody"/>
            </w:pPr>
            <w:r w:rsidRPr="00B20098">
              <w:t>10</w:t>
            </w:r>
            <w:r w:rsidRPr="00B20098">
              <w:tab/>
              <w:t>Reduce inequalities</w:t>
            </w:r>
          </w:p>
        </w:tc>
        <w:tc>
          <w:tcPr>
            <w:tcW w:w="2268" w:type="dxa"/>
            <w:tcBorders>
              <w:top w:val="single" w:sz="4" w:space="0" w:color="auto"/>
              <w:bottom w:val="single" w:sz="4" w:space="0" w:color="auto"/>
            </w:tcBorders>
          </w:tcPr>
          <w:p w14:paraId="17FD5600"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135,534 </w:t>
            </w:r>
          </w:p>
        </w:tc>
        <w:tc>
          <w:tcPr>
            <w:tcW w:w="2268" w:type="dxa"/>
            <w:tcBorders>
              <w:top w:val="single" w:sz="4" w:space="0" w:color="auto"/>
              <w:bottom w:val="single" w:sz="4" w:space="0" w:color="auto"/>
            </w:tcBorders>
          </w:tcPr>
          <w:p w14:paraId="6CD8F405"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143,760 </w:t>
            </w:r>
          </w:p>
        </w:tc>
      </w:tr>
      <w:tr w:rsidR="006B664D" w14:paraId="2C09FDC5"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27D147F2" w14:textId="77777777" w:rsidR="006B664D" w:rsidRPr="00B20098" w:rsidRDefault="006B664D" w:rsidP="007502C1">
            <w:pPr>
              <w:pStyle w:val="TableBody"/>
            </w:pPr>
            <w:r w:rsidRPr="00B20098">
              <w:t>11</w:t>
            </w:r>
            <w:r w:rsidRPr="00B20098">
              <w:tab/>
              <w:t>Sustainable cities and communities</w:t>
            </w:r>
          </w:p>
        </w:tc>
        <w:tc>
          <w:tcPr>
            <w:tcW w:w="2268" w:type="dxa"/>
            <w:tcBorders>
              <w:top w:val="single" w:sz="4" w:space="0" w:color="auto"/>
              <w:bottom w:val="single" w:sz="4" w:space="0" w:color="auto"/>
            </w:tcBorders>
          </w:tcPr>
          <w:p w14:paraId="22C1E9E1"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234,847 </w:t>
            </w:r>
          </w:p>
        </w:tc>
        <w:tc>
          <w:tcPr>
            <w:tcW w:w="2268" w:type="dxa"/>
            <w:tcBorders>
              <w:top w:val="single" w:sz="4" w:space="0" w:color="auto"/>
              <w:bottom w:val="single" w:sz="4" w:space="0" w:color="auto"/>
            </w:tcBorders>
          </w:tcPr>
          <w:p w14:paraId="043623D9"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180,535 </w:t>
            </w:r>
          </w:p>
        </w:tc>
      </w:tr>
      <w:tr w:rsidR="006B664D" w14:paraId="0C5BD57D"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1659426A" w14:textId="77777777" w:rsidR="006B664D" w:rsidRPr="00B20098" w:rsidRDefault="006B664D" w:rsidP="007502C1">
            <w:pPr>
              <w:pStyle w:val="TableBody"/>
            </w:pPr>
            <w:r w:rsidRPr="00B20098">
              <w:t>12</w:t>
            </w:r>
            <w:r w:rsidRPr="00B20098">
              <w:tab/>
              <w:t>Responsible consumption and production</w:t>
            </w:r>
          </w:p>
        </w:tc>
        <w:tc>
          <w:tcPr>
            <w:tcW w:w="2268" w:type="dxa"/>
            <w:tcBorders>
              <w:top w:val="single" w:sz="4" w:space="0" w:color="auto"/>
              <w:bottom w:val="single" w:sz="4" w:space="0" w:color="auto"/>
            </w:tcBorders>
          </w:tcPr>
          <w:p w14:paraId="795599CC"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46,842 </w:t>
            </w:r>
          </w:p>
        </w:tc>
        <w:tc>
          <w:tcPr>
            <w:tcW w:w="2268" w:type="dxa"/>
            <w:tcBorders>
              <w:top w:val="single" w:sz="4" w:space="0" w:color="auto"/>
              <w:bottom w:val="single" w:sz="4" w:space="0" w:color="auto"/>
            </w:tcBorders>
          </w:tcPr>
          <w:p w14:paraId="63FA1746"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74,424 </w:t>
            </w:r>
          </w:p>
        </w:tc>
      </w:tr>
      <w:tr w:rsidR="006B664D" w14:paraId="2A560376"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3A19D5F5" w14:textId="77777777" w:rsidR="006B664D" w:rsidRPr="00B20098" w:rsidRDefault="006B664D" w:rsidP="007502C1">
            <w:pPr>
              <w:pStyle w:val="TableBody"/>
            </w:pPr>
            <w:r w:rsidRPr="00B20098">
              <w:t>13</w:t>
            </w:r>
            <w:r w:rsidRPr="00B20098">
              <w:tab/>
              <w:t xml:space="preserve">Climate action </w:t>
            </w:r>
            <w:r w:rsidRPr="00B20098">
              <w:rPr>
                <w:vertAlign w:val="superscript"/>
              </w:rPr>
              <w:t>(d)</w:t>
            </w:r>
          </w:p>
        </w:tc>
        <w:tc>
          <w:tcPr>
            <w:tcW w:w="2268" w:type="dxa"/>
            <w:tcBorders>
              <w:top w:val="single" w:sz="4" w:space="0" w:color="auto"/>
              <w:bottom w:val="single" w:sz="4" w:space="0" w:color="auto"/>
            </w:tcBorders>
          </w:tcPr>
          <w:p w14:paraId="0C31DEAA"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n.a. </w:t>
            </w:r>
          </w:p>
        </w:tc>
        <w:tc>
          <w:tcPr>
            <w:tcW w:w="2268" w:type="dxa"/>
            <w:tcBorders>
              <w:top w:val="single" w:sz="4" w:space="0" w:color="auto"/>
              <w:bottom w:val="single" w:sz="4" w:space="0" w:color="auto"/>
            </w:tcBorders>
          </w:tcPr>
          <w:p w14:paraId="7037DE3F"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n.a. </w:t>
            </w:r>
          </w:p>
        </w:tc>
      </w:tr>
      <w:tr w:rsidR="006B664D" w14:paraId="24F74F14"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40CF80FC" w14:textId="77777777" w:rsidR="006B664D" w:rsidRPr="00B20098" w:rsidRDefault="006B664D" w:rsidP="007502C1">
            <w:pPr>
              <w:pStyle w:val="TableBody"/>
            </w:pPr>
            <w:r w:rsidRPr="00B20098">
              <w:t>14</w:t>
            </w:r>
            <w:r w:rsidRPr="00B20098">
              <w:tab/>
              <w:t>Life below water</w:t>
            </w:r>
          </w:p>
        </w:tc>
        <w:tc>
          <w:tcPr>
            <w:tcW w:w="2268" w:type="dxa"/>
            <w:tcBorders>
              <w:top w:val="single" w:sz="4" w:space="0" w:color="auto"/>
              <w:bottom w:val="single" w:sz="4" w:space="0" w:color="auto"/>
            </w:tcBorders>
          </w:tcPr>
          <w:p w14:paraId="73942972"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26,519 </w:t>
            </w:r>
          </w:p>
        </w:tc>
        <w:tc>
          <w:tcPr>
            <w:tcW w:w="2268" w:type="dxa"/>
            <w:tcBorders>
              <w:top w:val="single" w:sz="4" w:space="0" w:color="auto"/>
              <w:bottom w:val="single" w:sz="4" w:space="0" w:color="auto"/>
            </w:tcBorders>
          </w:tcPr>
          <w:p w14:paraId="1606FBD1"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18,413 </w:t>
            </w:r>
          </w:p>
        </w:tc>
      </w:tr>
      <w:tr w:rsidR="006B664D" w14:paraId="64470726"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3EA1770D" w14:textId="77777777" w:rsidR="006B664D" w:rsidRPr="00B20098" w:rsidRDefault="006B664D" w:rsidP="007502C1">
            <w:pPr>
              <w:pStyle w:val="TableBody"/>
            </w:pPr>
            <w:r w:rsidRPr="00B20098">
              <w:t>15</w:t>
            </w:r>
            <w:r w:rsidRPr="00B20098">
              <w:tab/>
              <w:t>Life on land</w:t>
            </w:r>
          </w:p>
        </w:tc>
        <w:tc>
          <w:tcPr>
            <w:tcW w:w="2268" w:type="dxa"/>
            <w:tcBorders>
              <w:top w:val="single" w:sz="4" w:space="0" w:color="auto"/>
              <w:bottom w:val="single" w:sz="4" w:space="0" w:color="auto"/>
            </w:tcBorders>
          </w:tcPr>
          <w:p w14:paraId="5360FDD2"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34,861 </w:t>
            </w:r>
          </w:p>
        </w:tc>
        <w:tc>
          <w:tcPr>
            <w:tcW w:w="2268" w:type="dxa"/>
            <w:tcBorders>
              <w:top w:val="single" w:sz="4" w:space="0" w:color="auto"/>
              <w:bottom w:val="single" w:sz="4" w:space="0" w:color="auto"/>
            </w:tcBorders>
          </w:tcPr>
          <w:p w14:paraId="4AF641CC"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30,143 </w:t>
            </w:r>
          </w:p>
        </w:tc>
      </w:tr>
      <w:tr w:rsidR="006B664D" w14:paraId="53B8313A"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13EA270E" w14:textId="77777777" w:rsidR="006B664D" w:rsidRPr="00B20098" w:rsidRDefault="006B664D" w:rsidP="007502C1">
            <w:pPr>
              <w:pStyle w:val="TableBody"/>
            </w:pPr>
            <w:r w:rsidRPr="4D09CF0B">
              <w:t>16</w:t>
            </w:r>
            <w:r>
              <w:tab/>
            </w:r>
            <w:r w:rsidRPr="4D09CF0B">
              <w:t>Peace, justice and strong institutions</w:t>
            </w:r>
          </w:p>
        </w:tc>
        <w:tc>
          <w:tcPr>
            <w:tcW w:w="2268" w:type="dxa"/>
            <w:tcBorders>
              <w:top w:val="single" w:sz="4" w:space="0" w:color="auto"/>
              <w:bottom w:val="single" w:sz="4" w:space="0" w:color="auto"/>
            </w:tcBorders>
          </w:tcPr>
          <w:p w14:paraId="18E90D4B"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527,697 </w:t>
            </w:r>
          </w:p>
        </w:tc>
        <w:tc>
          <w:tcPr>
            <w:tcW w:w="2268" w:type="dxa"/>
            <w:tcBorders>
              <w:top w:val="single" w:sz="4" w:space="0" w:color="auto"/>
              <w:bottom w:val="single" w:sz="4" w:space="0" w:color="auto"/>
            </w:tcBorders>
          </w:tcPr>
          <w:p w14:paraId="3FAFBB7B"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591,501 </w:t>
            </w:r>
          </w:p>
        </w:tc>
      </w:tr>
      <w:tr w:rsidR="006B664D" w14:paraId="2F09E21A"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5C456C37" w14:textId="77777777" w:rsidR="006B664D" w:rsidRPr="00B20098" w:rsidRDefault="006B664D" w:rsidP="007502C1">
            <w:pPr>
              <w:pStyle w:val="TableBody"/>
            </w:pPr>
            <w:r w:rsidRPr="00B20098">
              <w:t>17</w:t>
            </w:r>
            <w:r w:rsidRPr="00B20098">
              <w:tab/>
              <w:t>Partnerships for the goals</w:t>
            </w:r>
          </w:p>
        </w:tc>
        <w:tc>
          <w:tcPr>
            <w:tcW w:w="2268" w:type="dxa"/>
            <w:tcBorders>
              <w:top w:val="single" w:sz="4" w:space="0" w:color="auto"/>
              <w:bottom w:val="single" w:sz="4" w:space="0" w:color="auto"/>
            </w:tcBorders>
          </w:tcPr>
          <w:p w14:paraId="6E555444"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166,352 </w:t>
            </w:r>
          </w:p>
        </w:tc>
        <w:tc>
          <w:tcPr>
            <w:tcW w:w="2268" w:type="dxa"/>
            <w:tcBorders>
              <w:top w:val="single" w:sz="4" w:space="0" w:color="auto"/>
              <w:bottom w:val="single" w:sz="4" w:space="0" w:color="auto"/>
            </w:tcBorders>
          </w:tcPr>
          <w:p w14:paraId="5A8EB02F"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 xml:space="preserve"> 282,404 </w:t>
            </w:r>
          </w:p>
        </w:tc>
      </w:tr>
      <w:tr w:rsidR="006B664D" w14:paraId="0CD958AF"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2933CFEC" w14:textId="77777777" w:rsidR="006B664D" w:rsidRPr="00B20098" w:rsidRDefault="006B664D" w:rsidP="007502C1">
            <w:pPr>
              <w:pStyle w:val="TableBody"/>
            </w:pPr>
            <w:r w:rsidRPr="00B20098">
              <w:t xml:space="preserve">Not further defined </w:t>
            </w:r>
            <w:r w:rsidRPr="00B20098">
              <w:rPr>
                <w:vertAlign w:val="superscript"/>
              </w:rPr>
              <w:t>(e)</w:t>
            </w:r>
          </w:p>
        </w:tc>
        <w:tc>
          <w:tcPr>
            <w:tcW w:w="2268" w:type="dxa"/>
            <w:tcBorders>
              <w:top w:val="single" w:sz="4" w:space="0" w:color="auto"/>
              <w:bottom w:val="single" w:sz="4" w:space="0" w:color="auto"/>
            </w:tcBorders>
          </w:tcPr>
          <w:p w14:paraId="43BC475B"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 xml:space="preserve"> 667,425 </w:t>
            </w:r>
          </w:p>
        </w:tc>
        <w:tc>
          <w:tcPr>
            <w:tcW w:w="2268" w:type="dxa"/>
            <w:tcBorders>
              <w:top w:val="single" w:sz="4" w:space="0" w:color="auto"/>
              <w:bottom w:val="single" w:sz="4" w:space="0" w:color="auto"/>
            </w:tcBorders>
          </w:tcPr>
          <w:p w14:paraId="290A57DC" w14:textId="77777777" w:rsidR="006B664D" w:rsidRPr="00C65A2F" w:rsidRDefault="006B664D" w:rsidP="00C65A2F">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544,824</w:t>
            </w:r>
          </w:p>
        </w:tc>
      </w:tr>
      <w:tr w:rsidR="006B664D" w14:paraId="6A17180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shd w:val="clear" w:color="auto" w:fill="AED2A6" w:themeFill="accent3" w:themeFillTint="66"/>
          </w:tcPr>
          <w:p w14:paraId="092BE92D" w14:textId="77777777" w:rsidR="006B664D" w:rsidRPr="009A604E" w:rsidRDefault="006B664D" w:rsidP="007502C1">
            <w:pPr>
              <w:pStyle w:val="TableBody"/>
              <w:rPr>
                <w:b/>
                <w:bCs/>
              </w:rPr>
            </w:pPr>
            <w:r w:rsidRPr="009A604E">
              <w:rPr>
                <w:b/>
                <w:bCs/>
              </w:rPr>
              <w:t>Total Australian Official Development Assistance</w:t>
            </w:r>
          </w:p>
        </w:tc>
        <w:tc>
          <w:tcPr>
            <w:tcW w:w="2268" w:type="dxa"/>
            <w:tcBorders>
              <w:top w:val="single" w:sz="4" w:space="0" w:color="auto"/>
            </w:tcBorders>
            <w:shd w:val="clear" w:color="auto" w:fill="AED2A6" w:themeFill="accent3" w:themeFillTint="66"/>
          </w:tcPr>
          <w:p w14:paraId="749D0E47"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pPr>
            <w:r w:rsidRPr="00C65A2F">
              <w:t xml:space="preserve"> 4,806,975 </w:t>
            </w:r>
          </w:p>
        </w:tc>
        <w:tc>
          <w:tcPr>
            <w:tcW w:w="2268" w:type="dxa"/>
            <w:tcBorders>
              <w:top w:val="single" w:sz="4" w:space="0" w:color="auto"/>
            </w:tcBorders>
            <w:shd w:val="clear" w:color="auto" w:fill="AED2A6" w:themeFill="accent3" w:themeFillTint="66"/>
          </w:tcPr>
          <w:p w14:paraId="4839BD11" w14:textId="77777777" w:rsidR="006B664D" w:rsidRPr="00C65A2F" w:rsidRDefault="006B664D" w:rsidP="00C65A2F">
            <w:pPr>
              <w:pStyle w:val="TableBody"/>
              <w:jc w:val="right"/>
              <w:cnfStyle w:val="000000100000" w:firstRow="0" w:lastRow="0" w:firstColumn="0" w:lastColumn="0" w:oddVBand="0" w:evenVBand="0" w:oddHBand="1" w:evenHBand="0" w:firstRowFirstColumn="0" w:firstRowLastColumn="0" w:lastRowFirstColumn="0" w:lastRowLastColumn="0"/>
            </w:pPr>
            <w:r w:rsidRPr="00C65A2F">
              <w:t>5,033,941</w:t>
            </w:r>
          </w:p>
        </w:tc>
      </w:tr>
    </w:tbl>
    <w:p w14:paraId="0E79ECA4" w14:textId="77777777" w:rsidR="00483AC2" w:rsidRDefault="00483AC2" w:rsidP="00483AC2">
      <w:pPr>
        <w:rPr>
          <w:lang w:val="en-US"/>
        </w:rPr>
      </w:pPr>
      <w:r>
        <w:rPr>
          <w:lang w:val="en-US"/>
        </w:rPr>
        <w:br w:type="page"/>
      </w:r>
    </w:p>
    <w:p w14:paraId="76781422" w14:textId="77777777" w:rsidR="00483AC2" w:rsidRPr="009B24C5" w:rsidRDefault="244AC88B" w:rsidP="00483AC2">
      <w:pPr>
        <w:spacing w:before="240"/>
        <w:rPr>
          <w:lang w:val="en-US"/>
        </w:rPr>
      </w:pPr>
      <w:r w:rsidRPr="29C1F1EA">
        <w:rPr>
          <w:lang w:val="en-US"/>
        </w:rPr>
        <w:lastRenderedPageBreak/>
        <w:t>“-</w:t>
      </w:r>
      <w:proofErr w:type="gramStart"/>
      <w:r w:rsidRPr="29C1F1EA">
        <w:rPr>
          <w:lang w:val="en-US"/>
        </w:rPr>
        <w:t>”  denotes</w:t>
      </w:r>
      <w:proofErr w:type="gramEnd"/>
      <w:r w:rsidRPr="29C1F1EA">
        <w:rPr>
          <w:lang w:val="en-US"/>
        </w:rPr>
        <w:t xml:space="preserve"> nil or rounded to zero (including null cells).</w:t>
      </w:r>
    </w:p>
    <w:p w14:paraId="47B20F05" w14:textId="5D7047C1" w:rsidR="004D5097" w:rsidRPr="00DD2830" w:rsidRDefault="244AC88B" w:rsidP="00483AC2">
      <w:pPr>
        <w:rPr>
          <w:lang w:val="en-US"/>
        </w:rPr>
      </w:pPr>
      <w:r w:rsidRPr="29C1F1EA">
        <w:rPr>
          <w:lang w:val="en-US"/>
        </w:rPr>
        <w:t>Due to rounding, discrepancies may occur between sums of the component items and totals.</w:t>
      </w:r>
    </w:p>
    <w:p w14:paraId="38789816" w14:textId="7ADD99D1" w:rsidR="00483AC2" w:rsidRPr="007959A7" w:rsidRDefault="244AC88B" w:rsidP="0063771C">
      <w:pPr>
        <w:pStyle w:val="List-IndentL1-a"/>
        <w:numPr>
          <w:ilvl w:val="0"/>
          <w:numId w:val="11"/>
        </w:numPr>
        <w:ind w:left="357" w:hanging="357"/>
        <w:jc w:val="both"/>
      </w:pPr>
      <w:r>
        <w:t>Sustainable Development Goals (SDGs) can cut across multiple goals and are not mutually exclusive. Data presented in this table reflects the aid investments’ primary goal intent and is not reflective of Australia’s total ODA contribution to sustainable development. For further information about the Sustainable Development Goals refer to paragraphs 5</w:t>
      </w:r>
      <w:r w:rsidR="00C1028C">
        <w:t>3</w:t>
      </w:r>
      <w:r>
        <w:t xml:space="preserve"> to 5</w:t>
      </w:r>
      <w:r w:rsidR="00C1028C">
        <w:t>5</w:t>
      </w:r>
      <w:r>
        <w:t xml:space="preserve"> of Appendix 2: Concepts and Definitions.</w:t>
      </w:r>
    </w:p>
    <w:p w14:paraId="056F68ED" w14:textId="77777777" w:rsidR="00483AC2" w:rsidRPr="007959A7" w:rsidRDefault="244AC88B" w:rsidP="0082483A">
      <w:pPr>
        <w:pStyle w:val="List-IndentL1-a"/>
        <w:ind w:left="284" w:hanging="284"/>
        <w:jc w:val="both"/>
      </w:pPr>
      <w:r>
        <w:t>Includes scholarships.</w:t>
      </w:r>
    </w:p>
    <w:p w14:paraId="1E18F2EA" w14:textId="4DE817AC" w:rsidR="00483AC2" w:rsidRPr="007959A7" w:rsidRDefault="244AC88B" w:rsidP="0082483A">
      <w:pPr>
        <w:pStyle w:val="List-IndentL1-a"/>
        <w:ind w:left="284" w:hanging="284"/>
        <w:jc w:val="both"/>
      </w:pPr>
      <w:r>
        <w:t>Data presented for SDG5 reflects only those aid investments with a primary goal of Support for Women’s Equality Organisations and Institutions (DAC purpose code 15170) or Ending Violence Against Women and Girls (DAC purpose code 15180</w:t>
      </w:r>
      <w:proofErr w:type="gramStart"/>
      <w:r>
        <w:t>), and</w:t>
      </w:r>
      <w:proofErr w:type="gramEnd"/>
      <w:r>
        <w:t xml:space="preserve"> is not reflective of Australia’s total ODA contribution to gender equality which cuts across all SDGs. As per Table 11, Australia’s total gender equality assistance for 202</w:t>
      </w:r>
      <w:r w:rsidR="473E9E57">
        <w:t>4</w:t>
      </w:r>
      <w:r>
        <w:t>-2</w:t>
      </w:r>
      <w:r w:rsidR="687BBF92">
        <w:t>5</w:t>
      </w:r>
      <w:r>
        <w:t xml:space="preserve"> is $</w:t>
      </w:r>
      <w:r w:rsidR="00B541B1" w:rsidRPr="0082483A">
        <w:t>2,614</w:t>
      </w:r>
      <w:r>
        <w:t xml:space="preserve"> million.</w:t>
      </w:r>
    </w:p>
    <w:p w14:paraId="3E2BB1EE" w14:textId="001A6E46" w:rsidR="00483AC2" w:rsidRPr="007959A7" w:rsidRDefault="244AC88B" w:rsidP="0082483A">
      <w:pPr>
        <w:pStyle w:val="List-IndentL1-a"/>
        <w:ind w:left="284" w:hanging="284"/>
        <w:jc w:val="both"/>
      </w:pPr>
      <w:r>
        <w:t xml:space="preserve">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w:t>
      </w:r>
      <w:r w:rsidRPr="005234F2">
        <w:t>more comprehensive picture of Australia’s climate change assistance is presented in Table 11 based on Rio Marker reporting methods. As per Table 10, Australia’s total climate change assistance for 202</w:t>
      </w:r>
      <w:r w:rsidR="22EC5F21" w:rsidRPr="005234F2">
        <w:t>4</w:t>
      </w:r>
      <w:r w:rsidRPr="005234F2">
        <w:t>-2</w:t>
      </w:r>
      <w:r w:rsidR="517A2A1C" w:rsidRPr="005234F2">
        <w:t>5</w:t>
      </w:r>
      <w:r w:rsidRPr="005234F2">
        <w:t xml:space="preserve"> is $</w:t>
      </w:r>
      <w:r w:rsidR="00873648">
        <w:t>918</w:t>
      </w:r>
      <w:r>
        <w:t xml:space="preserve"> million.</w:t>
      </w:r>
    </w:p>
    <w:p w14:paraId="2D55D6C5" w14:textId="68BD0BC2" w:rsidR="00483AC2" w:rsidRDefault="244AC88B" w:rsidP="0082483A">
      <w:pPr>
        <w:pStyle w:val="List-IndentL1-a"/>
        <w:ind w:left="284" w:hanging="284"/>
        <w:jc w:val="both"/>
      </w:pPr>
      <w:r>
        <w:t xml:space="preserve">Includes regional and global programs (including payments to multilateral organisations), departmental and other administrative expenses that cannot be attributed to a </w:t>
      </w:r>
      <w:r w:rsidR="2D7727CE">
        <w:t xml:space="preserve">specific </w:t>
      </w:r>
      <w:r>
        <w:t xml:space="preserve">Sustainable Development Goal. </w:t>
      </w:r>
      <w:r w:rsidR="00483AC2">
        <w:br w:type="page"/>
      </w:r>
    </w:p>
    <w:p w14:paraId="511D1F34" w14:textId="42F87F8C" w:rsidR="00483AC2" w:rsidRPr="007E2E8B" w:rsidRDefault="00483AC2" w:rsidP="00483AC2">
      <w:pPr>
        <w:pStyle w:val="Heading3"/>
        <w:rPr>
          <w:vertAlign w:val="superscript"/>
          <w:lang w:val="en-US"/>
        </w:rPr>
      </w:pPr>
      <w:bookmarkStart w:id="19" w:name="_Toc221619775"/>
      <w:r w:rsidRPr="009B24C5">
        <w:rPr>
          <w:lang w:val="en-US"/>
        </w:rPr>
        <w:lastRenderedPageBreak/>
        <w:t xml:space="preserve">2 Australian Development Assistance by Development Assistance Committee Sector, </w:t>
      </w:r>
      <w:r w:rsidRPr="004B58BF">
        <w:rPr>
          <w:lang w:val="en-US"/>
        </w:rPr>
        <w:t>202</w:t>
      </w:r>
      <w:r w:rsidR="00291D03" w:rsidRPr="004B58BF">
        <w:rPr>
          <w:lang w:val="en-US"/>
        </w:rPr>
        <w:t>4</w:t>
      </w:r>
      <w:r w:rsidRPr="004B58BF">
        <w:rPr>
          <w:lang w:val="en-US"/>
        </w:rPr>
        <w:t>–2</w:t>
      </w:r>
      <w:r w:rsidR="00291D03" w:rsidRPr="004B58BF">
        <w:rPr>
          <w:lang w:val="en-US"/>
        </w:rPr>
        <w:t>5</w:t>
      </w:r>
      <w:r w:rsidRPr="009B24C5">
        <w:rPr>
          <w:vertAlign w:val="superscript"/>
          <w:lang w:val="en-US"/>
        </w:rPr>
        <w:t>(a)</w:t>
      </w:r>
      <w:bookmarkEnd w:id="19"/>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6B664D" w:rsidRPr="009B24C5" w14:paraId="01039500" w14:textId="77777777" w:rsidTr="006F6E3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582CF0F4" w14:textId="77777777" w:rsidR="006B664D" w:rsidRPr="00560119" w:rsidRDefault="006B664D" w:rsidP="006F6E34">
            <w:pPr>
              <w:pStyle w:val="TableHeading"/>
            </w:pPr>
            <w:r w:rsidRPr="00560119">
              <w:t>DAC sector</w:t>
            </w:r>
          </w:p>
        </w:tc>
        <w:tc>
          <w:tcPr>
            <w:tcW w:w="2268" w:type="dxa"/>
            <w:shd w:val="clear" w:color="auto" w:fill="313E48" w:themeFill="text2"/>
            <w:vAlign w:val="center"/>
          </w:tcPr>
          <w:p w14:paraId="4F249A1B" w14:textId="77777777" w:rsidR="006B664D" w:rsidRPr="001049B7" w:rsidRDefault="006B664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049B7">
              <w:rPr>
                <w:rStyle w:val="Bold"/>
                <w:b w:val="0"/>
                <w:bCs w:val="0"/>
              </w:rPr>
              <w:t>202</w:t>
            </w:r>
            <w:r>
              <w:rPr>
                <w:rStyle w:val="Bold"/>
                <w:b w:val="0"/>
                <w:bCs w:val="0"/>
              </w:rPr>
              <w:t>3</w:t>
            </w:r>
            <w:r w:rsidRPr="001049B7">
              <w:rPr>
                <w:rStyle w:val="Bold"/>
                <w:b w:val="0"/>
                <w:bCs w:val="0"/>
              </w:rPr>
              <w:t>–2</w:t>
            </w:r>
            <w:r>
              <w:rPr>
                <w:rStyle w:val="Bold"/>
                <w:b w:val="0"/>
                <w:bCs w:val="0"/>
              </w:rPr>
              <w:t>4</w:t>
            </w:r>
            <w:r w:rsidRPr="001049B7">
              <w:rPr>
                <w:rStyle w:val="Bold"/>
                <w:b w:val="0"/>
                <w:bCs w:val="0"/>
              </w:rPr>
              <w:br/>
              <w:t>$’000</w:t>
            </w:r>
          </w:p>
        </w:tc>
        <w:tc>
          <w:tcPr>
            <w:tcW w:w="2268" w:type="dxa"/>
            <w:shd w:val="clear" w:color="auto" w:fill="313E48" w:themeFill="text2"/>
            <w:vAlign w:val="center"/>
          </w:tcPr>
          <w:p w14:paraId="4A38D300" w14:textId="77777777" w:rsidR="006B664D" w:rsidRPr="001049B7" w:rsidRDefault="006B664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049B7">
              <w:rPr>
                <w:rStyle w:val="Bold"/>
                <w:b w:val="0"/>
                <w:bCs w:val="0"/>
              </w:rPr>
              <w:t>202</w:t>
            </w:r>
            <w:r>
              <w:rPr>
                <w:rStyle w:val="Bold"/>
                <w:b w:val="0"/>
                <w:bCs w:val="0"/>
              </w:rPr>
              <w:t>4</w:t>
            </w:r>
            <w:r w:rsidRPr="001049B7">
              <w:rPr>
                <w:rStyle w:val="Bold"/>
                <w:b w:val="0"/>
                <w:bCs w:val="0"/>
              </w:rPr>
              <w:t>–2</w:t>
            </w:r>
            <w:r>
              <w:rPr>
                <w:rStyle w:val="Bold"/>
                <w:b w:val="0"/>
                <w:bCs w:val="0"/>
              </w:rPr>
              <w:t>5</w:t>
            </w:r>
            <w:r w:rsidRPr="001049B7">
              <w:rPr>
                <w:rStyle w:val="Bold"/>
                <w:b w:val="0"/>
                <w:bCs w:val="0"/>
              </w:rPr>
              <w:br/>
              <w:t>$’000</w:t>
            </w:r>
          </w:p>
        </w:tc>
      </w:tr>
      <w:tr w:rsidR="006B664D" w:rsidRPr="000F0C2B" w14:paraId="042272AC"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177C6FE" w14:textId="77777777" w:rsidR="006B664D" w:rsidRPr="00BF3C06" w:rsidRDefault="006B664D" w:rsidP="006F6E34">
            <w:pPr>
              <w:rPr>
                <w:b w:val="0"/>
                <w:bCs w:val="0"/>
                <w:lang w:val="en-US"/>
              </w:rPr>
            </w:pPr>
            <w:r w:rsidRPr="0037383B">
              <w:t>Social infrastructure and services, Education</w:t>
            </w:r>
            <w:r w:rsidRPr="00DD0765">
              <w:t xml:space="preserve"> </w:t>
            </w:r>
            <w:r>
              <w:t xml:space="preserve">- </w:t>
            </w:r>
            <w:r w:rsidRPr="0037383B">
              <w:rPr>
                <w:b w:val="0"/>
                <w:bCs w:val="0"/>
              </w:rPr>
              <w:t>Primary and early childhood</w:t>
            </w:r>
          </w:p>
        </w:tc>
        <w:tc>
          <w:tcPr>
            <w:tcW w:w="2268" w:type="dxa"/>
          </w:tcPr>
          <w:p w14:paraId="6B19B545"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84,400</w:t>
            </w:r>
          </w:p>
        </w:tc>
        <w:tc>
          <w:tcPr>
            <w:tcW w:w="2268" w:type="dxa"/>
          </w:tcPr>
          <w:p w14:paraId="544C09D7"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88,236</w:t>
            </w:r>
          </w:p>
        </w:tc>
      </w:tr>
      <w:tr w:rsidR="006B664D" w:rsidRPr="000F0C2B" w14:paraId="6D0FEECB" w14:textId="77777777"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3895E3BC" w14:textId="77777777" w:rsidR="006B664D" w:rsidRPr="00DD0765" w:rsidRDefault="006B664D" w:rsidP="007502C1">
            <w:pPr>
              <w:pStyle w:val="TableBody"/>
            </w:pPr>
            <w:r w:rsidRPr="0037383B">
              <w:rPr>
                <w:b/>
                <w:bCs/>
              </w:rPr>
              <w:t>Social infrastructure and services, Education</w:t>
            </w:r>
            <w:r w:rsidRPr="00DD0765">
              <w:t xml:space="preserve"> </w:t>
            </w:r>
            <w:r>
              <w:t xml:space="preserve">- </w:t>
            </w:r>
            <w:r w:rsidRPr="00DD0765">
              <w:t>Secondary education</w:t>
            </w:r>
          </w:p>
        </w:tc>
        <w:tc>
          <w:tcPr>
            <w:tcW w:w="2268" w:type="dxa"/>
          </w:tcPr>
          <w:p w14:paraId="694E866D"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33,248</w:t>
            </w:r>
          </w:p>
        </w:tc>
        <w:tc>
          <w:tcPr>
            <w:tcW w:w="2268" w:type="dxa"/>
          </w:tcPr>
          <w:p w14:paraId="0487E95B"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34,070</w:t>
            </w:r>
          </w:p>
        </w:tc>
      </w:tr>
      <w:tr w:rsidR="006B664D" w:rsidRPr="000F0C2B" w14:paraId="3F65C3D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748DE6E" w14:textId="77777777" w:rsidR="006B664D" w:rsidRPr="00DD0765" w:rsidRDefault="006B664D" w:rsidP="007502C1">
            <w:pPr>
              <w:pStyle w:val="TableBody"/>
            </w:pPr>
            <w:r w:rsidRPr="0037383B">
              <w:rPr>
                <w:b/>
                <w:bCs/>
              </w:rPr>
              <w:t>Social infrastructure and services, Education</w:t>
            </w:r>
            <w:r w:rsidRPr="00DD0765">
              <w:t xml:space="preserve"> </w:t>
            </w:r>
            <w:r>
              <w:t xml:space="preserve">- </w:t>
            </w:r>
            <w:r w:rsidRPr="00DD0765">
              <w:t>Post-secondary education</w:t>
            </w:r>
          </w:p>
        </w:tc>
        <w:tc>
          <w:tcPr>
            <w:tcW w:w="2268" w:type="dxa"/>
          </w:tcPr>
          <w:p w14:paraId="6189DF07"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39,515</w:t>
            </w:r>
          </w:p>
        </w:tc>
        <w:tc>
          <w:tcPr>
            <w:tcW w:w="2268" w:type="dxa"/>
          </w:tcPr>
          <w:p w14:paraId="013DEACF"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25,258</w:t>
            </w:r>
          </w:p>
        </w:tc>
      </w:tr>
      <w:tr w:rsidR="006B664D" w:rsidRPr="000F0C2B" w14:paraId="45593D4D" w14:textId="77777777"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3E1600BE" w14:textId="77777777" w:rsidR="006B664D" w:rsidRPr="00DD0765" w:rsidRDefault="006B664D" w:rsidP="007502C1">
            <w:pPr>
              <w:pStyle w:val="TableBody"/>
            </w:pPr>
            <w:r w:rsidRPr="4D09CF0B">
              <w:rPr>
                <w:b/>
                <w:bCs/>
              </w:rPr>
              <w:t>Social infrastructure and services, Education</w:t>
            </w:r>
            <w:r w:rsidRPr="4D09CF0B">
              <w:t xml:space="preserve"> - Education policy administration, training and research</w:t>
            </w:r>
          </w:p>
        </w:tc>
        <w:tc>
          <w:tcPr>
            <w:tcW w:w="2268" w:type="dxa"/>
          </w:tcPr>
          <w:p w14:paraId="6D2759D4"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129,111</w:t>
            </w:r>
          </w:p>
        </w:tc>
        <w:tc>
          <w:tcPr>
            <w:tcW w:w="2268" w:type="dxa"/>
          </w:tcPr>
          <w:p w14:paraId="19AE0DEF"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144,262</w:t>
            </w:r>
          </w:p>
        </w:tc>
      </w:tr>
      <w:tr w:rsidR="006B664D" w:rsidRPr="000F0C2B" w14:paraId="2DF95590"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B9184A6" w14:textId="77777777" w:rsidR="006B664D" w:rsidRPr="00DD0765" w:rsidRDefault="006B664D" w:rsidP="007502C1">
            <w:pPr>
              <w:pStyle w:val="TableBody"/>
            </w:pPr>
            <w:r w:rsidRPr="0037383B">
              <w:rPr>
                <w:b/>
                <w:bCs/>
              </w:rPr>
              <w:t>Social infrastructure and services, Education</w:t>
            </w:r>
            <w:r w:rsidRPr="00DD0765">
              <w:t xml:space="preserve"> </w:t>
            </w:r>
            <w:r>
              <w:t xml:space="preserve">- </w:t>
            </w:r>
            <w:r w:rsidRPr="00DD0765">
              <w:t>Scholarships</w:t>
            </w:r>
          </w:p>
        </w:tc>
        <w:tc>
          <w:tcPr>
            <w:tcW w:w="2268" w:type="dxa"/>
          </w:tcPr>
          <w:p w14:paraId="689A8754"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312,103</w:t>
            </w:r>
          </w:p>
        </w:tc>
        <w:tc>
          <w:tcPr>
            <w:tcW w:w="2268" w:type="dxa"/>
          </w:tcPr>
          <w:p w14:paraId="0B46961C"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283,800</w:t>
            </w:r>
          </w:p>
        </w:tc>
      </w:tr>
      <w:tr w:rsidR="006B664D" w:rsidRPr="000F0C2B" w14:paraId="79A849D9"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5154414A" w14:textId="77777777" w:rsidR="006B664D" w:rsidRPr="00E91DAE" w:rsidRDefault="006B664D" w:rsidP="007502C1">
            <w:pPr>
              <w:pStyle w:val="TableBody"/>
            </w:pPr>
            <w:r w:rsidRPr="00E91DAE">
              <w:rPr>
                <w:rStyle w:val="Medium"/>
                <w:b/>
                <w:bCs/>
              </w:rPr>
              <w:t>Total education</w:t>
            </w:r>
          </w:p>
        </w:tc>
        <w:tc>
          <w:tcPr>
            <w:tcW w:w="2268" w:type="dxa"/>
            <w:shd w:val="clear" w:color="auto" w:fill="D6E8D2" w:themeFill="accent3" w:themeFillTint="33"/>
          </w:tcPr>
          <w:p w14:paraId="285994C4"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598,378</w:t>
            </w:r>
          </w:p>
        </w:tc>
        <w:tc>
          <w:tcPr>
            <w:tcW w:w="2268" w:type="dxa"/>
            <w:shd w:val="clear" w:color="auto" w:fill="D6E8D2" w:themeFill="accent3" w:themeFillTint="33"/>
          </w:tcPr>
          <w:p w14:paraId="0FACF7BA"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575,625</w:t>
            </w:r>
          </w:p>
        </w:tc>
      </w:tr>
      <w:tr w:rsidR="006B664D" w:rsidRPr="000F0C2B" w14:paraId="7B0091C2"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825FB46" w14:textId="77777777" w:rsidR="006B664D" w:rsidRPr="00DD0765" w:rsidRDefault="006B664D" w:rsidP="007502C1">
            <w:pPr>
              <w:pStyle w:val="TableBody"/>
            </w:pPr>
            <w:r w:rsidRPr="4D09CF0B">
              <w:rPr>
                <w:b/>
                <w:bCs/>
              </w:rPr>
              <w:t>Social infrastructure and services, Health</w:t>
            </w:r>
            <w:r w:rsidRPr="4D09CF0B">
              <w:t xml:space="preserve"> - Leadership and capacity building health service delivery</w:t>
            </w:r>
          </w:p>
        </w:tc>
        <w:tc>
          <w:tcPr>
            <w:tcW w:w="2268" w:type="dxa"/>
          </w:tcPr>
          <w:p w14:paraId="74258691"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212,284</w:t>
            </w:r>
          </w:p>
        </w:tc>
        <w:tc>
          <w:tcPr>
            <w:tcW w:w="2268" w:type="dxa"/>
          </w:tcPr>
          <w:p w14:paraId="5EA85638"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254,942</w:t>
            </w:r>
          </w:p>
        </w:tc>
      </w:tr>
      <w:tr w:rsidR="006B664D" w:rsidRPr="000F0C2B" w14:paraId="148FB820" w14:textId="77777777"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5FE4C380" w14:textId="77777777" w:rsidR="006B664D" w:rsidRPr="00DD0765" w:rsidRDefault="006B664D" w:rsidP="007502C1">
            <w:pPr>
              <w:pStyle w:val="TableBody"/>
            </w:pPr>
            <w:r w:rsidRPr="0037383B">
              <w:rPr>
                <w:b/>
                <w:bCs/>
              </w:rPr>
              <w:t xml:space="preserve">Social infrastructure and services, </w:t>
            </w:r>
            <w:r w:rsidRPr="00BF3C06">
              <w:rPr>
                <w:b/>
                <w:bCs/>
              </w:rPr>
              <w:t>Health</w:t>
            </w:r>
            <w:r w:rsidRPr="00DD0765">
              <w:t xml:space="preserve"> </w:t>
            </w:r>
            <w:r>
              <w:t xml:space="preserve">- </w:t>
            </w:r>
            <w:r w:rsidRPr="00DD0765">
              <w:t>Disease control and preventable impairments</w:t>
            </w:r>
          </w:p>
        </w:tc>
        <w:tc>
          <w:tcPr>
            <w:tcW w:w="2268" w:type="dxa"/>
          </w:tcPr>
          <w:p w14:paraId="662CE16F"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309,845</w:t>
            </w:r>
          </w:p>
        </w:tc>
        <w:tc>
          <w:tcPr>
            <w:tcW w:w="2268" w:type="dxa"/>
          </w:tcPr>
          <w:p w14:paraId="62D15AA8"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256,271</w:t>
            </w:r>
          </w:p>
        </w:tc>
      </w:tr>
      <w:tr w:rsidR="006B664D" w:rsidRPr="000F0C2B" w14:paraId="6E238C10"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689755FA" w14:textId="77777777" w:rsidR="006B664D" w:rsidRPr="00C637D3" w:rsidRDefault="006B664D" w:rsidP="007502C1">
            <w:pPr>
              <w:pStyle w:val="TableBody"/>
              <w:rPr>
                <w:b/>
                <w:bCs/>
              </w:rPr>
            </w:pPr>
            <w:r w:rsidRPr="00C637D3">
              <w:rPr>
                <w:b/>
                <w:bCs/>
              </w:rPr>
              <w:t>Total health</w:t>
            </w:r>
          </w:p>
        </w:tc>
        <w:tc>
          <w:tcPr>
            <w:tcW w:w="2268" w:type="dxa"/>
            <w:shd w:val="clear" w:color="auto" w:fill="D6E8D2" w:themeFill="accent3" w:themeFillTint="33"/>
          </w:tcPr>
          <w:p w14:paraId="10CA340F"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522,128</w:t>
            </w:r>
          </w:p>
        </w:tc>
        <w:tc>
          <w:tcPr>
            <w:tcW w:w="2268" w:type="dxa"/>
            <w:shd w:val="clear" w:color="auto" w:fill="D6E8D2" w:themeFill="accent3" w:themeFillTint="33"/>
          </w:tcPr>
          <w:p w14:paraId="383BEDEE"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511,213</w:t>
            </w:r>
          </w:p>
        </w:tc>
      </w:tr>
      <w:tr w:rsidR="006B664D" w:rsidRPr="000F0C2B" w14:paraId="735036B0" w14:textId="77777777"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64C14263" w14:textId="77777777" w:rsidR="006B664D" w:rsidRPr="00BF3C06" w:rsidRDefault="006B664D" w:rsidP="007502C1">
            <w:pPr>
              <w:pStyle w:val="TableBody"/>
              <w:rPr>
                <w:b/>
                <w:bCs/>
              </w:rPr>
            </w:pPr>
            <w:r w:rsidRPr="0037383B">
              <w:rPr>
                <w:b/>
                <w:bCs/>
              </w:rPr>
              <w:t xml:space="preserve">Social infrastructure and services, </w:t>
            </w:r>
            <w:r w:rsidRPr="00BF3C06">
              <w:rPr>
                <w:b/>
                <w:bCs/>
              </w:rPr>
              <w:t xml:space="preserve">Family planning and reproductive health </w:t>
            </w:r>
            <w:r w:rsidRPr="00BF3C06">
              <w:rPr>
                <w:b/>
                <w:bCs/>
                <w:vertAlign w:val="superscript"/>
              </w:rPr>
              <w:t>(b)</w:t>
            </w:r>
          </w:p>
        </w:tc>
        <w:tc>
          <w:tcPr>
            <w:tcW w:w="2268" w:type="dxa"/>
          </w:tcPr>
          <w:p w14:paraId="651CC47A"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111,682</w:t>
            </w:r>
          </w:p>
        </w:tc>
        <w:tc>
          <w:tcPr>
            <w:tcW w:w="2268" w:type="dxa"/>
          </w:tcPr>
          <w:p w14:paraId="1BAA6778"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91,439</w:t>
            </w:r>
          </w:p>
        </w:tc>
      </w:tr>
      <w:tr w:rsidR="006B664D" w:rsidRPr="000F0C2B" w14:paraId="5E783459"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74F04CE" w14:textId="77777777" w:rsidR="006B664D" w:rsidRPr="00BF3C06" w:rsidRDefault="006B664D" w:rsidP="007502C1">
            <w:pPr>
              <w:pStyle w:val="TableBody"/>
              <w:rPr>
                <w:b/>
                <w:bCs/>
              </w:rPr>
            </w:pPr>
            <w:r w:rsidRPr="0037383B">
              <w:rPr>
                <w:b/>
                <w:bCs/>
              </w:rPr>
              <w:t xml:space="preserve">Social infrastructure and services, </w:t>
            </w:r>
            <w:r w:rsidRPr="00BF3C06">
              <w:rPr>
                <w:b/>
                <w:bCs/>
              </w:rPr>
              <w:t>Improving water supply and sanitation</w:t>
            </w:r>
          </w:p>
        </w:tc>
        <w:tc>
          <w:tcPr>
            <w:tcW w:w="2268" w:type="dxa"/>
          </w:tcPr>
          <w:p w14:paraId="5D78513D"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125,284</w:t>
            </w:r>
          </w:p>
        </w:tc>
        <w:tc>
          <w:tcPr>
            <w:tcW w:w="2268" w:type="dxa"/>
          </w:tcPr>
          <w:p w14:paraId="6BD17B68"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119,945</w:t>
            </w:r>
          </w:p>
        </w:tc>
      </w:tr>
      <w:tr w:rsidR="006B664D" w:rsidRPr="000F0C2B" w14:paraId="259790B8" w14:textId="77777777"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447D2601" w14:textId="77777777" w:rsidR="006B664D" w:rsidRPr="00DD0765" w:rsidRDefault="006B664D" w:rsidP="007502C1">
            <w:pPr>
              <w:pStyle w:val="TableBody"/>
            </w:pPr>
            <w:r w:rsidRPr="4D09CF0B">
              <w:rPr>
                <w:b/>
                <w:bCs/>
              </w:rPr>
              <w:t>Social infrastructure and services, Government and civil society</w:t>
            </w:r>
            <w:r w:rsidRPr="4D09CF0B">
              <w:t xml:space="preserve"> - Conflict prevention and resolution, peace and security</w:t>
            </w:r>
          </w:p>
        </w:tc>
        <w:tc>
          <w:tcPr>
            <w:tcW w:w="2268" w:type="dxa"/>
          </w:tcPr>
          <w:p w14:paraId="1027CEE1"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94,778</w:t>
            </w:r>
          </w:p>
        </w:tc>
        <w:tc>
          <w:tcPr>
            <w:tcW w:w="2268" w:type="dxa"/>
          </w:tcPr>
          <w:p w14:paraId="62385166"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86,919</w:t>
            </w:r>
          </w:p>
        </w:tc>
      </w:tr>
      <w:tr w:rsidR="006B664D" w:rsidRPr="000F0C2B" w14:paraId="7BFF2CB6"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297B471" w14:textId="77777777" w:rsidR="006B664D" w:rsidRPr="00DD0765" w:rsidRDefault="006B664D" w:rsidP="007502C1">
            <w:pPr>
              <w:pStyle w:val="TableBody"/>
            </w:pPr>
            <w:r w:rsidRPr="4D09CF0B">
              <w:rPr>
                <w:b/>
                <w:bCs/>
              </w:rPr>
              <w:t>Social infrastructure and services, Government and civil society</w:t>
            </w:r>
            <w:r w:rsidRPr="4D09CF0B">
              <w:t xml:space="preserve"> - Government and civil society general</w:t>
            </w:r>
          </w:p>
        </w:tc>
        <w:tc>
          <w:tcPr>
            <w:tcW w:w="2268" w:type="dxa"/>
          </w:tcPr>
          <w:p w14:paraId="50F22579"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701,659</w:t>
            </w:r>
          </w:p>
        </w:tc>
        <w:tc>
          <w:tcPr>
            <w:tcW w:w="2268" w:type="dxa"/>
          </w:tcPr>
          <w:p w14:paraId="7494654D"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794,632</w:t>
            </w:r>
          </w:p>
        </w:tc>
      </w:tr>
      <w:tr w:rsidR="006B664D" w:rsidRPr="006877C9" w14:paraId="363F6584"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07633822" w14:textId="77777777" w:rsidR="006B664D" w:rsidRPr="00E91DAE" w:rsidRDefault="006B664D" w:rsidP="007502C1">
            <w:pPr>
              <w:pStyle w:val="TableBody"/>
              <w:rPr>
                <w:b/>
                <w:bCs/>
              </w:rPr>
            </w:pPr>
            <w:r w:rsidRPr="00E91DAE">
              <w:rPr>
                <w:b/>
                <w:bCs/>
              </w:rPr>
              <w:t>Total government and civil society</w:t>
            </w:r>
          </w:p>
        </w:tc>
        <w:tc>
          <w:tcPr>
            <w:tcW w:w="2268" w:type="dxa"/>
            <w:shd w:val="clear" w:color="auto" w:fill="D6E8D2" w:themeFill="accent3" w:themeFillTint="33"/>
          </w:tcPr>
          <w:p w14:paraId="046D2721"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796,437</w:t>
            </w:r>
          </w:p>
        </w:tc>
        <w:tc>
          <w:tcPr>
            <w:tcW w:w="2268" w:type="dxa"/>
            <w:shd w:val="clear" w:color="auto" w:fill="D6E8D2" w:themeFill="accent3" w:themeFillTint="33"/>
          </w:tcPr>
          <w:p w14:paraId="6A82C7FF"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881,551</w:t>
            </w:r>
          </w:p>
        </w:tc>
      </w:tr>
      <w:tr w:rsidR="006B664D" w:rsidRPr="00892CE3" w14:paraId="7C4CCEBE"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92657AA" w14:textId="77777777" w:rsidR="006B664D" w:rsidRPr="00BF3C06" w:rsidRDefault="006B664D" w:rsidP="007502C1">
            <w:pPr>
              <w:pStyle w:val="TableBody"/>
              <w:rPr>
                <w:b/>
                <w:bCs/>
              </w:rPr>
            </w:pPr>
            <w:r w:rsidRPr="00BF3C06">
              <w:rPr>
                <w:b/>
                <w:bCs/>
              </w:rPr>
              <w:t>Other social infrastructure and services</w:t>
            </w:r>
          </w:p>
        </w:tc>
        <w:tc>
          <w:tcPr>
            <w:tcW w:w="2268" w:type="dxa"/>
          </w:tcPr>
          <w:p w14:paraId="0EFDDF04"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176,068</w:t>
            </w:r>
          </w:p>
        </w:tc>
        <w:tc>
          <w:tcPr>
            <w:tcW w:w="2268" w:type="dxa"/>
          </w:tcPr>
          <w:p w14:paraId="3C615027"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194,199</w:t>
            </w:r>
          </w:p>
        </w:tc>
      </w:tr>
      <w:tr w:rsidR="006B664D" w:rsidRPr="006877C9" w14:paraId="551C850F"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29A4426A" w14:textId="77777777" w:rsidR="006B664D" w:rsidRPr="00794990" w:rsidRDefault="006B664D" w:rsidP="007502C1">
            <w:pPr>
              <w:pStyle w:val="TableBody"/>
              <w:rPr>
                <w:b/>
                <w:bCs/>
              </w:rPr>
            </w:pPr>
            <w:r w:rsidRPr="00794990">
              <w:rPr>
                <w:b/>
                <w:bCs/>
              </w:rPr>
              <w:t>Total social infrastructure and services</w:t>
            </w:r>
          </w:p>
        </w:tc>
        <w:tc>
          <w:tcPr>
            <w:tcW w:w="2268" w:type="dxa"/>
            <w:shd w:val="clear" w:color="auto" w:fill="D6E8D2" w:themeFill="accent3" w:themeFillTint="33"/>
          </w:tcPr>
          <w:p w14:paraId="1D94ABDC"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2,329,976</w:t>
            </w:r>
          </w:p>
        </w:tc>
        <w:tc>
          <w:tcPr>
            <w:tcW w:w="2268" w:type="dxa"/>
            <w:shd w:val="clear" w:color="auto" w:fill="D6E8D2" w:themeFill="accent3" w:themeFillTint="33"/>
          </w:tcPr>
          <w:p w14:paraId="6B91D81B"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2,373,972</w:t>
            </w:r>
          </w:p>
        </w:tc>
      </w:tr>
      <w:tr w:rsidR="006B664D" w:rsidRPr="000F0C2B" w14:paraId="3FB16184"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2297707" w14:textId="77777777" w:rsidR="006B664D" w:rsidRPr="00C637D3" w:rsidRDefault="006B664D" w:rsidP="007502C1">
            <w:pPr>
              <w:pStyle w:val="TableBody"/>
            </w:pPr>
            <w:r w:rsidRPr="0037383B">
              <w:rPr>
                <w:b/>
                <w:bCs/>
              </w:rPr>
              <w:t>Economic infrastructure and services</w:t>
            </w:r>
            <w:r>
              <w:rPr>
                <w:b/>
                <w:bCs/>
              </w:rPr>
              <w:t xml:space="preserve"> - </w:t>
            </w:r>
            <w:r w:rsidRPr="00C637D3">
              <w:t>Transport and storage</w:t>
            </w:r>
          </w:p>
        </w:tc>
        <w:tc>
          <w:tcPr>
            <w:tcW w:w="2268" w:type="dxa"/>
          </w:tcPr>
          <w:p w14:paraId="4BC81492"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237,608</w:t>
            </w:r>
          </w:p>
        </w:tc>
        <w:tc>
          <w:tcPr>
            <w:tcW w:w="2268" w:type="dxa"/>
          </w:tcPr>
          <w:p w14:paraId="55C9F463"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227,269</w:t>
            </w:r>
          </w:p>
        </w:tc>
      </w:tr>
      <w:tr w:rsidR="006B664D" w:rsidRPr="000F0C2B" w14:paraId="668B9067"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065157" w:themeColor="accent6"/>
            </w:tcBorders>
            <w:vAlign w:val="center"/>
          </w:tcPr>
          <w:p w14:paraId="12F6DFD8" w14:textId="77777777" w:rsidR="006B664D" w:rsidRPr="00C637D3" w:rsidRDefault="006B664D" w:rsidP="007502C1">
            <w:pPr>
              <w:pStyle w:val="TableBody"/>
            </w:pPr>
            <w:r w:rsidRPr="0037383B">
              <w:rPr>
                <w:b/>
                <w:bCs/>
              </w:rPr>
              <w:t>Economic infrastructure and services</w:t>
            </w:r>
            <w:r>
              <w:rPr>
                <w:b/>
                <w:bCs/>
              </w:rPr>
              <w:t xml:space="preserve"> -</w:t>
            </w:r>
            <w:r w:rsidRPr="00C637D3">
              <w:t xml:space="preserve"> Communications</w:t>
            </w:r>
          </w:p>
        </w:tc>
        <w:tc>
          <w:tcPr>
            <w:tcW w:w="2268" w:type="dxa"/>
            <w:tcBorders>
              <w:bottom w:val="single" w:sz="4" w:space="0" w:color="065157" w:themeColor="accent6"/>
            </w:tcBorders>
          </w:tcPr>
          <w:p w14:paraId="23F6219C"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37,950</w:t>
            </w:r>
          </w:p>
        </w:tc>
        <w:tc>
          <w:tcPr>
            <w:tcW w:w="2268" w:type="dxa"/>
            <w:tcBorders>
              <w:bottom w:val="single" w:sz="4" w:space="0" w:color="065157" w:themeColor="accent6"/>
            </w:tcBorders>
          </w:tcPr>
          <w:p w14:paraId="347423BB"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82,472</w:t>
            </w:r>
          </w:p>
        </w:tc>
      </w:tr>
      <w:tr w:rsidR="006B664D" w:rsidRPr="000F0C2B" w14:paraId="1A4C8DFC"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vAlign w:val="center"/>
          </w:tcPr>
          <w:p w14:paraId="132FA699" w14:textId="77777777" w:rsidR="006B664D" w:rsidRPr="00C637D3" w:rsidRDefault="006B664D" w:rsidP="007502C1">
            <w:pPr>
              <w:pStyle w:val="TableBody"/>
            </w:pPr>
            <w:r w:rsidRPr="0037383B">
              <w:rPr>
                <w:b/>
                <w:bCs/>
              </w:rPr>
              <w:t>Economic infrastructure and services</w:t>
            </w:r>
            <w:r>
              <w:rPr>
                <w:b/>
                <w:bCs/>
              </w:rPr>
              <w:t xml:space="preserve"> -</w:t>
            </w:r>
            <w:r w:rsidRPr="00C637D3">
              <w:t xml:space="preserve"> Energy generation and supply</w:t>
            </w:r>
          </w:p>
        </w:tc>
        <w:tc>
          <w:tcPr>
            <w:tcW w:w="2268" w:type="dxa"/>
            <w:tcBorders>
              <w:bottom w:val="single" w:sz="4" w:space="0" w:color="auto"/>
            </w:tcBorders>
          </w:tcPr>
          <w:p w14:paraId="2616F3A1"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198,482</w:t>
            </w:r>
          </w:p>
        </w:tc>
        <w:tc>
          <w:tcPr>
            <w:tcW w:w="2268" w:type="dxa"/>
            <w:tcBorders>
              <w:bottom w:val="single" w:sz="4" w:space="0" w:color="auto"/>
            </w:tcBorders>
          </w:tcPr>
          <w:p w14:paraId="598D3C3B"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172,587</w:t>
            </w:r>
          </w:p>
        </w:tc>
      </w:tr>
      <w:tr w:rsidR="006B664D" w:rsidRPr="000F0C2B" w14:paraId="01095A23"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tcBorders>
            <w:vAlign w:val="center"/>
          </w:tcPr>
          <w:p w14:paraId="05EFBB44" w14:textId="77777777" w:rsidR="006B664D" w:rsidRPr="002A4F8E" w:rsidRDefault="006B664D" w:rsidP="007502C1">
            <w:pPr>
              <w:pStyle w:val="TableBody"/>
              <w:rPr>
                <w:b/>
                <w:bCs/>
              </w:rPr>
            </w:pPr>
            <w:r w:rsidRPr="0037383B">
              <w:rPr>
                <w:b/>
                <w:bCs/>
              </w:rPr>
              <w:t>Economic infrastructure and services</w:t>
            </w:r>
            <w:r>
              <w:rPr>
                <w:b/>
                <w:bCs/>
              </w:rPr>
              <w:t xml:space="preserve"> - </w:t>
            </w:r>
            <w:r w:rsidRPr="002A4F8E">
              <w:t>Banking and financial services</w:t>
            </w:r>
          </w:p>
        </w:tc>
        <w:tc>
          <w:tcPr>
            <w:tcW w:w="2268" w:type="dxa"/>
            <w:tcBorders>
              <w:top w:val="single" w:sz="4" w:space="0" w:color="auto"/>
              <w:bottom w:val="single" w:sz="4" w:space="0" w:color="auto"/>
            </w:tcBorders>
          </w:tcPr>
          <w:p w14:paraId="58EFD474"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70,884</w:t>
            </w:r>
          </w:p>
        </w:tc>
        <w:tc>
          <w:tcPr>
            <w:tcW w:w="2268" w:type="dxa"/>
            <w:tcBorders>
              <w:top w:val="single" w:sz="4" w:space="0" w:color="auto"/>
              <w:bottom w:val="single" w:sz="4" w:space="0" w:color="auto"/>
            </w:tcBorders>
          </w:tcPr>
          <w:p w14:paraId="03B63B30"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C65A2F">
              <w:t>188,956</w:t>
            </w:r>
          </w:p>
        </w:tc>
      </w:tr>
      <w:tr w:rsidR="006B664D" w:rsidRPr="000F0C2B" w14:paraId="43D29694" w14:textId="77777777" w:rsidTr="00491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vAlign w:val="center"/>
          </w:tcPr>
          <w:p w14:paraId="5ED39EF2" w14:textId="77777777" w:rsidR="006B664D" w:rsidRPr="00C637D3" w:rsidRDefault="006B664D" w:rsidP="007502C1">
            <w:pPr>
              <w:pStyle w:val="TableBody"/>
            </w:pPr>
            <w:r w:rsidRPr="0037383B">
              <w:rPr>
                <w:b/>
                <w:bCs/>
              </w:rPr>
              <w:t>Economic infrastructure and services</w:t>
            </w:r>
            <w:r>
              <w:rPr>
                <w:b/>
                <w:bCs/>
              </w:rPr>
              <w:t xml:space="preserve"> -</w:t>
            </w:r>
            <w:r w:rsidRPr="00C637D3">
              <w:t xml:space="preserve"> Business and other services</w:t>
            </w:r>
          </w:p>
        </w:tc>
        <w:tc>
          <w:tcPr>
            <w:tcW w:w="2268" w:type="dxa"/>
            <w:tcBorders>
              <w:top w:val="single" w:sz="4" w:space="0" w:color="auto"/>
            </w:tcBorders>
          </w:tcPr>
          <w:p w14:paraId="77858686"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39,512</w:t>
            </w:r>
          </w:p>
        </w:tc>
        <w:tc>
          <w:tcPr>
            <w:tcW w:w="2268" w:type="dxa"/>
            <w:tcBorders>
              <w:top w:val="single" w:sz="4" w:space="0" w:color="auto"/>
            </w:tcBorders>
          </w:tcPr>
          <w:p w14:paraId="5886BB77"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C65A2F">
              <w:t>44,743</w:t>
            </w:r>
          </w:p>
        </w:tc>
      </w:tr>
      <w:tr w:rsidR="006B664D" w:rsidRPr="000F0C2B" w14:paraId="214C83F6" w14:textId="77777777" w:rsidTr="00491161">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shd w:val="clear" w:color="auto" w:fill="D6E8D2" w:themeFill="accent3" w:themeFillTint="33"/>
            <w:vAlign w:val="center"/>
          </w:tcPr>
          <w:p w14:paraId="00E77726" w14:textId="77777777" w:rsidR="006B664D" w:rsidRPr="00C637D3" w:rsidRDefault="006B664D" w:rsidP="007502C1">
            <w:pPr>
              <w:pStyle w:val="TableBody"/>
              <w:rPr>
                <w:b/>
                <w:bCs/>
              </w:rPr>
            </w:pPr>
            <w:r w:rsidRPr="00C637D3">
              <w:rPr>
                <w:b/>
                <w:bCs/>
              </w:rPr>
              <w:t>Total economic infrastructure and services</w:t>
            </w:r>
          </w:p>
        </w:tc>
        <w:tc>
          <w:tcPr>
            <w:tcW w:w="2268" w:type="dxa"/>
            <w:tcBorders>
              <w:top w:val="single" w:sz="4" w:space="0" w:color="065157" w:themeColor="accent6"/>
              <w:bottom w:val="single" w:sz="4" w:space="0" w:color="auto"/>
            </w:tcBorders>
            <w:shd w:val="clear" w:color="auto" w:fill="D6E8D2" w:themeFill="accent3" w:themeFillTint="33"/>
          </w:tcPr>
          <w:p w14:paraId="4AD295F1"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584,436</w:t>
            </w:r>
          </w:p>
        </w:tc>
        <w:tc>
          <w:tcPr>
            <w:tcW w:w="2268" w:type="dxa"/>
            <w:tcBorders>
              <w:top w:val="single" w:sz="4" w:space="0" w:color="065157" w:themeColor="accent6"/>
              <w:bottom w:val="single" w:sz="4" w:space="0" w:color="auto"/>
            </w:tcBorders>
            <w:shd w:val="clear" w:color="auto" w:fill="D6E8D2" w:themeFill="accent3" w:themeFillTint="33"/>
          </w:tcPr>
          <w:p w14:paraId="0BCF0DAE"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716,027</w:t>
            </w:r>
          </w:p>
        </w:tc>
      </w:tr>
      <w:tr w:rsidR="006B664D" w:rsidRPr="000F0C2B" w14:paraId="5EF8516B" w14:textId="77777777" w:rsidTr="00491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vAlign w:val="center"/>
          </w:tcPr>
          <w:p w14:paraId="0F6F2D3E" w14:textId="77777777" w:rsidR="006B664D" w:rsidRPr="00DD0765" w:rsidRDefault="006B664D" w:rsidP="007502C1">
            <w:pPr>
              <w:pStyle w:val="TableBody"/>
            </w:pPr>
            <w:r w:rsidRPr="002A4F8E">
              <w:rPr>
                <w:b/>
                <w:bCs/>
              </w:rPr>
              <w:lastRenderedPageBreak/>
              <w:t>Production sectors</w:t>
            </w:r>
            <w:r w:rsidRPr="00C637D3">
              <w:t xml:space="preserve"> </w:t>
            </w:r>
            <w:r>
              <w:t xml:space="preserve">- </w:t>
            </w:r>
            <w:r w:rsidRPr="00DD0765">
              <w:t>Agriculture</w:t>
            </w:r>
          </w:p>
        </w:tc>
        <w:tc>
          <w:tcPr>
            <w:tcW w:w="2268" w:type="dxa"/>
            <w:tcBorders>
              <w:top w:val="single" w:sz="4" w:space="0" w:color="auto"/>
            </w:tcBorders>
          </w:tcPr>
          <w:p w14:paraId="372751D4"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229,914</w:t>
            </w:r>
          </w:p>
        </w:tc>
        <w:tc>
          <w:tcPr>
            <w:tcW w:w="2268" w:type="dxa"/>
            <w:tcBorders>
              <w:top w:val="single" w:sz="4" w:space="0" w:color="auto"/>
            </w:tcBorders>
          </w:tcPr>
          <w:p w14:paraId="7A7B1598"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251,374</w:t>
            </w:r>
          </w:p>
        </w:tc>
      </w:tr>
      <w:tr w:rsidR="006B664D" w:rsidRPr="000F0C2B" w14:paraId="0BC87C55" w14:textId="77777777"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7758509B" w14:textId="77777777" w:rsidR="006B664D" w:rsidRPr="00DD0765" w:rsidRDefault="006B664D" w:rsidP="007502C1">
            <w:pPr>
              <w:pStyle w:val="TableBody"/>
            </w:pPr>
            <w:r w:rsidRPr="002A4F8E">
              <w:rPr>
                <w:b/>
                <w:bCs/>
              </w:rPr>
              <w:t>Production sectors</w:t>
            </w:r>
            <w:r w:rsidRPr="00C637D3">
              <w:t xml:space="preserve"> </w:t>
            </w:r>
            <w:r>
              <w:t xml:space="preserve">- </w:t>
            </w:r>
            <w:r w:rsidRPr="00DD0765">
              <w:t>Forestry</w:t>
            </w:r>
          </w:p>
        </w:tc>
        <w:tc>
          <w:tcPr>
            <w:tcW w:w="2268" w:type="dxa"/>
          </w:tcPr>
          <w:p w14:paraId="1219493E"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4,994</w:t>
            </w:r>
          </w:p>
        </w:tc>
        <w:tc>
          <w:tcPr>
            <w:tcW w:w="2268" w:type="dxa"/>
          </w:tcPr>
          <w:p w14:paraId="6F1B779C"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6,197</w:t>
            </w:r>
          </w:p>
        </w:tc>
      </w:tr>
      <w:tr w:rsidR="006B664D" w:rsidRPr="000F0C2B" w14:paraId="01E922A3"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55688A5" w14:textId="77777777" w:rsidR="006B664D" w:rsidRPr="00DD0765" w:rsidRDefault="006B664D" w:rsidP="007502C1">
            <w:pPr>
              <w:pStyle w:val="TableBody"/>
            </w:pPr>
            <w:r w:rsidRPr="002A4F8E">
              <w:rPr>
                <w:b/>
                <w:bCs/>
              </w:rPr>
              <w:t>Production sectors</w:t>
            </w:r>
            <w:r w:rsidRPr="00C637D3">
              <w:t xml:space="preserve"> </w:t>
            </w:r>
            <w:r>
              <w:t xml:space="preserve">- </w:t>
            </w:r>
            <w:r w:rsidRPr="00DD0765">
              <w:t>Fishing</w:t>
            </w:r>
          </w:p>
        </w:tc>
        <w:tc>
          <w:tcPr>
            <w:tcW w:w="2268" w:type="dxa"/>
          </w:tcPr>
          <w:p w14:paraId="03C4EB86"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26,519</w:t>
            </w:r>
          </w:p>
        </w:tc>
        <w:tc>
          <w:tcPr>
            <w:tcW w:w="2268" w:type="dxa"/>
          </w:tcPr>
          <w:p w14:paraId="348C3565"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18,413</w:t>
            </w:r>
          </w:p>
        </w:tc>
      </w:tr>
      <w:tr w:rsidR="006B664D" w:rsidRPr="009A604E" w14:paraId="7465B58E"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67E26A81" w14:textId="77777777" w:rsidR="006B664D" w:rsidRPr="0026364B" w:rsidRDefault="006B664D" w:rsidP="007502C1">
            <w:pPr>
              <w:pStyle w:val="TableBody"/>
              <w:rPr>
                <w:b/>
                <w:bCs/>
              </w:rPr>
            </w:pPr>
            <w:r w:rsidRPr="4D09CF0B">
              <w:rPr>
                <w:b/>
                <w:bCs/>
              </w:rPr>
              <w:t xml:space="preserve">Total agriculture, forestry and fishing </w:t>
            </w:r>
          </w:p>
        </w:tc>
        <w:tc>
          <w:tcPr>
            <w:tcW w:w="2268" w:type="dxa"/>
            <w:shd w:val="clear" w:color="auto" w:fill="D6E8D2" w:themeFill="accent3" w:themeFillTint="33"/>
          </w:tcPr>
          <w:p w14:paraId="741CC5E8"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261,427</w:t>
            </w:r>
          </w:p>
        </w:tc>
        <w:tc>
          <w:tcPr>
            <w:tcW w:w="2268" w:type="dxa"/>
            <w:shd w:val="clear" w:color="auto" w:fill="D6E8D2" w:themeFill="accent3" w:themeFillTint="33"/>
          </w:tcPr>
          <w:p w14:paraId="0EE14D78"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275,984</w:t>
            </w:r>
          </w:p>
        </w:tc>
      </w:tr>
      <w:tr w:rsidR="006B664D" w:rsidRPr="000F0C2B" w14:paraId="4ED8E577"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CF2F4EE" w14:textId="77777777" w:rsidR="006B664D" w:rsidRPr="00DD0765" w:rsidRDefault="006B664D" w:rsidP="007502C1">
            <w:pPr>
              <w:pStyle w:val="TableBody"/>
            </w:pPr>
            <w:r w:rsidRPr="002A4F8E">
              <w:rPr>
                <w:b/>
                <w:bCs/>
              </w:rPr>
              <w:t>Production sectors</w:t>
            </w:r>
            <w:r w:rsidRPr="00C637D3">
              <w:t xml:space="preserve"> </w:t>
            </w:r>
            <w:r>
              <w:t xml:space="preserve">- </w:t>
            </w:r>
            <w:r w:rsidRPr="00DD0765">
              <w:t>Industry</w:t>
            </w:r>
          </w:p>
        </w:tc>
        <w:tc>
          <w:tcPr>
            <w:tcW w:w="2268" w:type="dxa"/>
          </w:tcPr>
          <w:p w14:paraId="0FAB417B"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25,832</w:t>
            </w:r>
          </w:p>
        </w:tc>
        <w:tc>
          <w:tcPr>
            <w:tcW w:w="2268" w:type="dxa"/>
          </w:tcPr>
          <w:p w14:paraId="37FBB844"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16,574</w:t>
            </w:r>
          </w:p>
        </w:tc>
      </w:tr>
      <w:tr w:rsidR="006B664D" w:rsidRPr="000F0C2B" w14:paraId="63EBFE91" w14:textId="77777777"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71E7DB1F" w14:textId="77777777" w:rsidR="006B664D" w:rsidRPr="00DD0765" w:rsidRDefault="006B664D" w:rsidP="007502C1">
            <w:pPr>
              <w:pStyle w:val="TableBody"/>
            </w:pPr>
            <w:r w:rsidRPr="002A4F8E">
              <w:rPr>
                <w:b/>
                <w:bCs/>
              </w:rPr>
              <w:t>Production sectors</w:t>
            </w:r>
            <w:r w:rsidRPr="00C637D3">
              <w:t xml:space="preserve"> </w:t>
            </w:r>
            <w:r>
              <w:t xml:space="preserve">- </w:t>
            </w:r>
            <w:r w:rsidRPr="00DD0765">
              <w:t>Mineral resources and mining</w:t>
            </w:r>
          </w:p>
        </w:tc>
        <w:tc>
          <w:tcPr>
            <w:tcW w:w="2268" w:type="dxa"/>
          </w:tcPr>
          <w:p w14:paraId="66CE2CBF"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1,957</w:t>
            </w:r>
          </w:p>
        </w:tc>
        <w:tc>
          <w:tcPr>
            <w:tcW w:w="2268" w:type="dxa"/>
          </w:tcPr>
          <w:p w14:paraId="0E97783A"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2,059</w:t>
            </w:r>
          </w:p>
        </w:tc>
      </w:tr>
      <w:tr w:rsidR="006B664D" w:rsidRPr="000F0C2B" w14:paraId="511087F5"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F91F509" w14:textId="77777777" w:rsidR="006B664D" w:rsidRPr="00DD0765" w:rsidRDefault="006B664D" w:rsidP="007502C1">
            <w:pPr>
              <w:pStyle w:val="TableBody"/>
            </w:pPr>
            <w:r w:rsidRPr="002A4F8E">
              <w:rPr>
                <w:b/>
                <w:bCs/>
              </w:rPr>
              <w:t>Production sectors</w:t>
            </w:r>
            <w:r w:rsidRPr="00C637D3">
              <w:t xml:space="preserve"> </w:t>
            </w:r>
            <w:r>
              <w:t xml:space="preserve">- </w:t>
            </w:r>
            <w:r w:rsidRPr="00DD0765">
              <w:t>Construction</w:t>
            </w:r>
          </w:p>
        </w:tc>
        <w:tc>
          <w:tcPr>
            <w:tcW w:w="2268" w:type="dxa"/>
          </w:tcPr>
          <w:p w14:paraId="4D725DD8"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13,179</w:t>
            </w:r>
          </w:p>
        </w:tc>
        <w:tc>
          <w:tcPr>
            <w:tcW w:w="2268" w:type="dxa"/>
          </w:tcPr>
          <w:p w14:paraId="3786FFCF"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10,078</w:t>
            </w:r>
          </w:p>
        </w:tc>
      </w:tr>
      <w:tr w:rsidR="006B664D" w:rsidRPr="000F0C2B" w14:paraId="35030C04"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023CA118" w14:textId="77777777" w:rsidR="006B664D" w:rsidRPr="0026364B" w:rsidRDefault="006B664D" w:rsidP="007502C1">
            <w:pPr>
              <w:pStyle w:val="TableBody"/>
              <w:rPr>
                <w:b/>
                <w:bCs/>
              </w:rPr>
            </w:pPr>
            <w:r w:rsidRPr="4D09CF0B">
              <w:rPr>
                <w:b/>
                <w:bCs/>
              </w:rPr>
              <w:t>Total industry, mining and construction</w:t>
            </w:r>
          </w:p>
        </w:tc>
        <w:tc>
          <w:tcPr>
            <w:tcW w:w="2268" w:type="dxa"/>
            <w:shd w:val="clear" w:color="auto" w:fill="D6E8D2" w:themeFill="accent3" w:themeFillTint="33"/>
          </w:tcPr>
          <w:p w14:paraId="6AFCB616"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40,967</w:t>
            </w:r>
          </w:p>
        </w:tc>
        <w:tc>
          <w:tcPr>
            <w:tcW w:w="2268" w:type="dxa"/>
            <w:shd w:val="clear" w:color="auto" w:fill="D6E8D2" w:themeFill="accent3" w:themeFillTint="33"/>
          </w:tcPr>
          <w:p w14:paraId="7BE255D0"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28,711</w:t>
            </w:r>
          </w:p>
        </w:tc>
      </w:tr>
      <w:tr w:rsidR="006B664D" w:rsidRPr="000F0C2B" w14:paraId="3D787D3A"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0F0CE3E" w14:textId="77777777" w:rsidR="006B664D" w:rsidRPr="00DD0765" w:rsidRDefault="006B664D" w:rsidP="007502C1">
            <w:pPr>
              <w:pStyle w:val="TableBody"/>
            </w:pPr>
            <w:r w:rsidRPr="002A4F8E">
              <w:rPr>
                <w:b/>
                <w:bCs/>
              </w:rPr>
              <w:t>Production sectors</w:t>
            </w:r>
            <w:r w:rsidRPr="00C637D3">
              <w:t xml:space="preserve"> </w:t>
            </w:r>
            <w:r>
              <w:t xml:space="preserve">- </w:t>
            </w:r>
            <w:r w:rsidRPr="00DD0765">
              <w:t>Trade</w:t>
            </w:r>
          </w:p>
        </w:tc>
        <w:tc>
          <w:tcPr>
            <w:tcW w:w="2268" w:type="dxa"/>
          </w:tcPr>
          <w:p w14:paraId="412503BB"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59,565</w:t>
            </w:r>
          </w:p>
        </w:tc>
        <w:tc>
          <w:tcPr>
            <w:tcW w:w="2268" w:type="dxa"/>
          </w:tcPr>
          <w:p w14:paraId="440CE34B"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68,464</w:t>
            </w:r>
          </w:p>
        </w:tc>
      </w:tr>
      <w:tr w:rsidR="006B664D" w:rsidRPr="000F0C2B" w14:paraId="5B4DDEA2" w14:textId="77777777"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5268F0C3" w14:textId="77777777" w:rsidR="006B664D" w:rsidRPr="00DD0765" w:rsidRDefault="006B664D" w:rsidP="007502C1">
            <w:pPr>
              <w:pStyle w:val="TableBody"/>
            </w:pPr>
            <w:r w:rsidRPr="002A4F8E">
              <w:rPr>
                <w:b/>
                <w:bCs/>
              </w:rPr>
              <w:t>Production sectors</w:t>
            </w:r>
            <w:r w:rsidRPr="00C637D3">
              <w:t xml:space="preserve"> </w:t>
            </w:r>
            <w:r>
              <w:t xml:space="preserve">- </w:t>
            </w:r>
            <w:r w:rsidRPr="00DD0765">
              <w:t>Tourism</w:t>
            </w:r>
          </w:p>
        </w:tc>
        <w:tc>
          <w:tcPr>
            <w:tcW w:w="2268" w:type="dxa"/>
          </w:tcPr>
          <w:p w14:paraId="1EE948C0"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9,535</w:t>
            </w:r>
          </w:p>
        </w:tc>
        <w:tc>
          <w:tcPr>
            <w:tcW w:w="2268" w:type="dxa"/>
          </w:tcPr>
          <w:p w14:paraId="7698B468"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7,771</w:t>
            </w:r>
          </w:p>
        </w:tc>
      </w:tr>
      <w:tr w:rsidR="006B664D" w:rsidRPr="000F0C2B" w14:paraId="7B575827"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5562D992" w14:textId="77777777" w:rsidR="006B664D" w:rsidRPr="0026364B" w:rsidRDefault="006B664D" w:rsidP="007502C1">
            <w:pPr>
              <w:pStyle w:val="TableBody"/>
              <w:rPr>
                <w:b/>
                <w:bCs/>
              </w:rPr>
            </w:pPr>
            <w:r w:rsidRPr="0026364B">
              <w:rPr>
                <w:b/>
                <w:bCs/>
              </w:rPr>
              <w:t>Total trade and tourism</w:t>
            </w:r>
          </w:p>
        </w:tc>
        <w:tc>
          <w:tcPr>
            <w:tcW w:w="2268" w:type="dxa"/>
            <w:shd w:val="clear" w:color="auto" w:fill="D6E8D2" w:themeFill="accent3" w:themeFillTint="33"/>
          </w:tcPr>
          <w:p w14:paraId="4C41A562"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69,101</w:t>
            </w:r>
          </w:p>
        </w:tc>
        <w:tc>
          <w:tcPr>
            <w:tcW w:w="2268" w:type="dxa"/>
            <w:shd w:val="clear" w:color="auto" w:fill="D6E8D2" w:themeFill="accent3" w:themeFillTint="33"/>
          </w:tcPr>
          <w:p w14:paraId="0D72774C"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76,235</w:t>
            </w:r>
          </w:p>
        </w:tc>
      </w:tr>
      <w:tr w:rsidR="006B664D" w:rsidRPr="000F0C2B" w14:paraId="598FBB70"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AED2A6" w:themeFill="accent3" w:themeFillTint="66"/>
            <w:vAlign w:val="center"/>
          </w:tcPr>
          <w:p w14:paraId="60DDBD30" w14:textId="77777777" w:rsidR="006B664D" w:rsidRPr="0026364B" w:rsidRDefault="006B664D" w:rsidP="007502C1">
            <w:pPr>
              <w:pStyle w:val="TableBody"/>
              <w:rPr>
                <w:b/>
                <w:bCs/>
              </w:rPr>
            </w:pPr>
            <w:r w:rsidRPr="0026364B">
              <w:rPr>
                <w:b/>
                <w:bCs/>
              </w:rPr>
              <w:t>Total production sectors</w:t>
            </w:r>
          </w:p>
        </w:tc>
        <w:tc>
          <w:tcPr>
            <w:tcW w:w="2268" w:type="dxa"/>
            <w:shd w:val="clear" w:color="auto" w:fill="AED2A6" w:themeFill="accent3" w:themeFillTint="66"/>
          </w:tcPr>
          <w:p w14:paraId="35AFBF5E"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371,495</w:t>
            </w:r>
          </w:p>
        </w:tc>
        <w:tc>
          <w:tcPr>
            <w:tcW w:w="2268" w:type="dxa"/>
            <w:shd w:val="clear" w:color="auto" w:fill="AED2A6" w:themeFill="accent3" w:themeFillTint="66"/>
          </w:tcPr>
          <w:p w14:paraId="324D4653"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380,931</w:t>
            </w:r>
          </w:p>
        </w:tc>
      </w:tr>
      <w:tr w:rsidR="006B664D" w:rsidRPr="000F0C2B" w14:paraId="115A49EA"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7A1696FE" w14:textId="77777777" w:rsidR="006B664D" w:rsidRPr="00DD0765" w:rsidRDefault="006B664D" w:rsidP="007502C1">
            <w:pPr>
              <w:pStyle w:val="TableBody"/>
            </w:pPr>
            <w:r w:rsidRPr="002A4F8E">
              <w:rPr>
                <w:b/>
                <w:bCs/>
              </w:rPr>
              <w:t>Multisector</w:t>
            </w:r>
            <w:r>
              <w:t xml:space="preserve"> - </w:t>
            </w:r>
            <w:r w:rsidRPr="00DD0765">
              <w:t>General environment protection</w:t>
            </w:r>
          </w:p>
        </w:tc>
        <w:tc>
          <w:tcPr>
            <w:tcW w:w="2268" w:type="dxa"/>
          </w:tcPr>
          <w:p w14:paraId="4FAB9046"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83,142</w:t>
            </w:r>
          </w:p>
        </w:tc>
        <w:tc>
          <w:tcPr>
            <w:tcW w:w="2268" w:type="dxa"/>
          </w:tcPr>
          <w:p w14:paraId="03CAACF8"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106,440</w:t>
            </w:r>
          </w:p>
        </w:tc>
      </w:tr>
      <w:tr w:rsidR="006B664D" w:rsidRPr="000F0C2B" w14:paraId="671158C5"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4FD242BD" w14:textId="77777777" w:rsidR="006B664D" w:rsidRPr="00DD0765" w:rsidRDefault="006B664D" w:rsidP="007502C1">
            <w:pPr>
              <w:pStyle w:val="TableBody"/>
            </w:pPr>
            <w:r w:rsidRPr="002A4F8E">
              <w:rPr>
                <w:b/>
                <w:bCs/>
              </w:rPr>
              <w:t>Multisector</w:t>
            </w:r>
            <w:r>
              <w:t xml:space="preserve"> - </w:t>
            </w:r>
            <w:r w:rsidRPr="00DD0765">
              <w:t>General budget support</w:t>
            </w:r>
          </w:p>
        </w:tc>
        <w:tc>
          <w:tcPr>
            <w:tcW w:w="2268" w:type="dxa"/>
          </w:tcPr>
          <w:p w14:paraId="5057375B"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136,223</w:t>
            </w:r>
          </w:p>
        </w:tc>
        <w:tc>
          <w:tcPr>
            <w:tcW w:w="2268" w:type="dxa"/>
          </w:tcPr>
          <w:p w14:paraId="3CF39113"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254,241</w:t>
            </w:r>
          </w:p>
        </w:tc>
      </w:tr>
      <w:tr w:rsidR="006B664D" w:rsidRPr="000F0C2B" w14:paraId="015AAD8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1F8779BA" w14:textId="77777777" w:rsidR="006B664D" w:rsidRPr="00DD0765" w:rsidRDefault="006B664D" w:rsidP="007502C1">
            <w:pPr>
              <w:pStyle w:val="TableBody"/>
            </w:pPr>
            <w:r w:rsidRPr="002A4F8E">
              <w:rPr>
                <w:b/>
                <w:bCs/>
              </w:rPr>
              <w:t>Multisector</w:t>
            </w:r>
            <w:r>
              <w:t xml:space="preserve"> - </w:t>
            </w:r>
            <w:r w:rsidRPr="00DD0765">
              <w:t>Other multisector</w:t>
            </w:r>
          </w:p>
        </w:tc>
        <w:tc>
          <w:tcPr>
            <w:tcW w:w="2268" w:type="dxa"/>
          </w:tcPr>
          <w:p w14:paraId="2B558739"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457,004</w:t>
            </w:r>
          </w:p>
        </w:tc>
        <w:tc>
          <w:tcPr>
            <w:tcW w:w="2268" w:type="dxa"/>
          </w:tcPr>
          <w:p w14:paraId="0B316775"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321,546</w:t>
            </w:r>
          </w:p>
        </w:tc>
      </w:tr>
      <w:tr w:rsidR="006B664D" w:rsidRPr="000F0C2B" w14:paraId="5BC80BE7"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AED2A6" w:themeFill="accent3" w:themeFillTint="66"/>
            <w:vAlign w:val="center"/>
          </w:tcPr>
          <w:p w14:paraId="0EBED19B" w14:textId="77777777" w:rsidR="006B664D" w:rsidRPr="0026364B" w:rsidRDefault="006B664D" w:rsidP="007502C1">
            <w:pPr>
              <w:pStyle w:val="TableBody"/>
              <w:rPr>
                <w:b/>
                <w:bCs/>
              </w:rPr>
            </w:pPr>
            <w:r w:rsidRPr="0026364B">
              <w:rPr>
                <w:b/>
                <w:bCs/>
              </w:rPr>
              <w:t xml:space="preserve">Total multisector </w:t>
            </w:r>
          </w:p>
        </w:tc>
        <w:tc>
          <w:tcPr>
            <w:tcW w:w="2268" w:type="dxa"/>
            <w:shd w:val="clear" w:color="auto" w:fill="AED2A6" w:themeFill="accent3" w:themeFillTint="66"/>
          </w:tcPr>
          <w:p w14:paraId="497BF370"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676,368 </w:t>
            </w:r>
          </w:p>
        </w:tc>
        <w:tc>
          <w:tcPr>
            <w:tcW w:w="2268" w:type="dxa"/>
            <w:shd w:val="clear" w:color="auto" w:fill="AED2A6" w:themeFill="accent3" w:themeFillTint="66"/>
          </w:tcPr>
          <w:p w14:paraId="3336E3A5"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682,227 </w:t>
            </w:r>
          </w:p>
        </w:tc>
      </w:tr>
      <w:tr w:rsidR="006B664D" w:rsidRPr="000F0C2B" w14:paraId="6B683296"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247D8A64" w14:textId="77777777" w:rsidR="006B664D" w:rsidRPr="007F3BD1" w:rsidRDefault="006B664D" w:rsidP="007502C1">
            <w:pPr>
              <w:pStyle w:val="TableBody"/>
            </w:pPr>
            <w:r w:rsidRPr="4D09CF0B">
              <w:rPr>
                <w:b/>
                <w:bCs/>
              </w:rPr>
              <w:t>Commodity aid and general program assistance</w:t>
            </w:r>
            <w:r w:rsidRPr="4D09CF0B">
              <w:t xml:space="preserve"> - Development food aid and food security assistance</w:t>
            </w:r>
          </w:p>
        </w:tc>
        <w:tc>
          <w:tcPr>
            <w:tcW w:w="2268" w:type="dxa"/>
          </w:tcPr>
          <w:p w14:paraId="7F32E043"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1,268</w:t>
            </w:r>
          </w:p>
        </w:tc>
        <w:tc>
          <w:tcPr>
            <w:tcW w:w="2268" w:type="dxa"/>
          </w:tcPr>
          <w:p w14:paraId="5DD2648C"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3,342</w:t>
            </w:r>
          </w:p>
        </w:tc>
      </w:tr>
      <w:tr w:rsidR="006B664D" w:rsidRPr="000F0C2B" w14:paraId="38196E53"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uto"/>
            <w:vAlign w:val="center"/>
          </w:tcPr>
          <w:p w14:paraId="17699BA2" w14:textId="77777777" w:rsidR="006B664D" w:rsidRPr="007F3BD1" w:rsidRDefault="006B664D" w:rsidP="007502C1">
            <w:pPr>
              <w:pStyle w:val="TableBody"/>
            </w:pPr>
            <w:r w:rsidRPr="4D09CF0B">
              <w:rPr>
                <w:b/>
                <w:bCs/>
              </w:rPr>
              <w:t>Commodity aid and general program assistance</w:t>
            </w:r>
            <w:r w:rsidRPr="4D09CF0B">
              <w:t xml:space="preserve"> - Other general program and commodity assistance</w:t>
            </w:r>
          </w:p>
        </w:tc>
        <w:tc>
          <w:tcPr>
            <w:tcW w:w="2268" w:type="dxa"/>
            <w:tcBorders>
              <w:bottom w:val="single" w:sz="4" w:space="0" w:color="auto"/>
            </w:tcBorders>
          </w:tcPr>
          <w:p w14:paraId="49844222"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 xml:space="preserve"> - </w:t>
            </w:r>
          </w:p>
        </w:tc>
        <w:tc>
          <w:tcPr>
            <w:tcW w:w="2268" w:type="dxa"/>
            <w:tcBorders>
              <w:bottom w:val="single" w:sz="4" w:space="0" w:color="auto"/>
            </w:tcBorders>
          </w:tcPr>
          <w:p w14:paraId="71E9F99A"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 xml:space="preserve"> - </w:t>
            </w:r>
          </w:p>
        </w:tc>
      </w:tr>
      <w:tr w:rsidR="006B664D" w:rsidRPr="000F0C2B" w14:paraId="397AB2D3"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tcBorders>
            <w:shd w:val="clear" w:color="auto" w:fill="D6E8D2" w:themeFill="accent3" w:themeFillTint="33"/>
            <w:vAlign w:val="center"/>
          </w:tcPr>
          <w:p w14:paraId="42AA36DA" w14:textId="77777777" w:rsidR="006B664D" w:rsidRPr="0026364B" w:rsidRDefault="006B664D" w:rsidP="007502C1">
            <w:pPr>
              <w:pStyle w:val="TableBody"/>
              <w:rPr>
                <w:b/>
                <w:bCs/>
              </w:rPr>
            </w:pPr>
            <w:r w:rsidRPr="4D09CF0B">
              <w:rPr>
                <w:b/>
                <w:bCs/>
              </w:rPr>
              <w:t>Total commodity aid and general program assistance</w:t>
            </w:r>
          </w:p>
        </w:tc>
        <w:tc>
          <w:tcPr>
            <w:tcW w:w="2268" w:type="dxa"/>
            <w:tcBorders>
              <w:top w:val="single" w:sz="4" w:space="0" w:color="auto"/>
              <w:bottom w:val="single" w:sz="4" w:space="0" w:color="auto"/>
            </w:tcBorders>
            <w:shd w:val="clear" w:color="auto" w:fill="D6E8D2" w:themeFill="accent3" w:themeFillTint="33"/>
          </w:tcPr>
          <w:p w14:paraId="170714BA"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1,268</w:t>
            </w:r>
          </w:p>
        </w:tc>
        <w:tc>
          <w:tcPr>
            <w:tcW w:w="2268" w:type="dxa"/>
            <w:tcBorders>
              <w:top w:val="single" w:sz="4" w:space="0" w:color="auto"/>
              <w:bottom w:val="single" w:sz="4" w:space="0" w:color="auto"/>
            </w:tcBorders>
            <w:shd w:val="clear" w:color="auto" w:fill="D6E8D2" w:themeFill="accent3" w:themeFillTint="33"/>
          </w:tcPr>
          <w:p w14:paraId="05B2DAA6"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3,342</w:t>
            </w:r>
          </w:p>
        </w:tc>
      </w:tr>
      <w:tr w:rsidR="006B664D" w:rsidRPr="00560119" w14:paraId="432E66A0" w14:textId="77777777" w:rsidTr="006F6E34">
        <w:trPr>
          <w:trHeight w:val="346"/>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32B1C0C" w14:textId="77777777" w:rsidR="006B664D" w:rsidRPr="00560119" w:rsidRDefault="006B664D" w:rsidP="007502C1">
            <w:pPr>
              <w:pStyle w:val="TableBody"/>
            </w:pPr>
            <w:r w:rsidRPr="4D09CF0B">
              <w:rPr>
                <w:b/>
                <w:bCs/>
              </w:rPr>
              <w:t>Humanitarian assistance</w:t>
            </w:r>
            <w:r w:rsidRPr="4D09CF0B">
              <w:t xml:space="preserve"> - Emergency response</w:t>
            </w:r>
          </w:p>
        </w:tc>
        <w:tc>
          <w:tcPr>
            <w:tcW w:w="2268" w:type="dxa"/>
          </w:tcPr>
          <w:p w14:paraId="17DFD892"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844230">
              <w:t>480,741</w:t>
            </w:r>
          </w:p>
        </w:tc>
        <w:tc>
          <w:tcPr>
            <w:tcW w:w="2268" w:type="dxa"/>
          </w:tcPr>
          <w:p w14:paraId="01841536"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844230">
              <w:t>523,455</w:t>
            </w:r>
          </w:p>
        </w:tc>
      </w:tr>
      <w:tr w:rsidR="006B664D" w:rsidRPr="00560119" w14:paraId="79F015A0" w14:textId="77777777" w:rsidTr="006F6E3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6623CFD5" w14:textId="77777777" w:rsidR="006B664D" w:rsidRPr="00560119" w:rsidRDefault="006B664D" w:rsidP="007502C1">
            <w:pPr>
              <w:pStyle w:val="TableBody"/>
            </w:pPr>
            <w:r w:rsidRPr="4D09CF0B">
              <w:rPr>
                <w:b/>
                <w:bCs/>
              </w:rPr>
              <w:t>Humanitarian assistance</w:t>
            </w:r>
            <w:r w:rsidRPr="4D09CF0B">
              <w:t xml:space="preserve"> - Reconstruction relief and rehabilitation</w:t>
            </w:r>
          </w:p>
        </w:tc>
        <w:tc>
          <w:tcPr>
            <w:tcW w:w="2268" w:type="dxa"/>
          </w:tcPr>
          <w:p w14:paraId="06E8FD2B"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844230">
              <w:t>8,415</w:t>
            </w:r>
          </w:p>
        </w:tc>
        <w:tc>
          <w:tcPr>
            <w:tcW w:w="2268" w:type="dxa"/>
          </w:tcPr>
          <w:p w14:paraId="3345057B"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844230">
              <w:t>7,366</w:t>
            </w:r>
          </w:p>
        </w:tc>
      </w:tr>
      <w:tr w:rsidR="006B664D" w:rsidRPr="00560119" w14:paraId="4F3F23B0" w14:textId="77777777" w:rsidTr="006F6E34">
        <w:trPr>
          <w:trHeight w:val="346"/>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uto"/>
            <w:vAlign w:val="center"/>
          </w:tcPr>
          <w:p w14:paraId="0A7A8215" w14:textId="77777777" w:rsidR="006B664D" w:rsidRPr="00560119" w:rsidRDefault="006B664D" w:rsidP="007502C1">
            <w:pPr>
              <w:pStyle w:val="TableBody"/>
            </w:pPr>
            <w:r w:rsidRPr="4D09CF0B">
              <w:rPr>
                <w:b/>
                <w:bCs/>
              </w:rPr>
              <w:t>Humanitarian assistance</w:t>
            </w:r>
            <w:r w:rsidRPr="4D09CF0B">
              <w:t xml:space="preserve"> - Disaster prevention and preparedness</w:t>
            </w:r>
          </w:p>
        </w:tc>
        <w:tc>
          <w:tcPr>
            <w:tcW w:w="2268" w:type="dxa"/>
            <w:tcBorders>
              <w:bottom w:val="single" w:sz="4" w:space="0" w:color="auto"/>
            </w:tcBorders>
          </w:tcPr>
          <w:p w14:paraId="18DD02EC"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844230">
              <w:t>21,401</w:t>
            </w:r>
          </w:p>
        </w:tc>
        <w:tc>
          <w:tcPr>
            <w:tcW w:w="2268" w:type="dxa"/>
            <w:tcBorders>
              <w:bottom w:val="single" w:sz="4" w:space="0" w:color="auto"/>
            </w:tcBorders>
          </w:tcPr>
          <w:p w14:paraId="71C5E069"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844230">
              <w:t>27,483</w:t>
            </w:r>
          </w:p>
        </w:tc>
      </w:tr>
      <w:tr w:rsidR="006B664D" w:rsidRPr="009A604E" w14:paraId="53C104B9" w14:textId="77777777" w:rsidTr="00491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shd w:val="clear" w:color="auto" w:fill="D6E8D2" w:themeFill="accent3" w:themeFillTint="33"/>
            <w:vAlign w:val="center"/>
          </w:tcPr>
          <w:p w14:paraId="44490768" w14:textId="77777777" w:rsidR="006B664D" w:rsidRPr="00560119" w:rsidRDefault="006B664D" w:rsidP="007502C1">
            <w:pPr>
              <w:pStyle w:val="TableBody"/>
              <w:rPr>
                <w:b/>
                <w:bCs/>
              </w:rPr>
            </w:pPr>
            <w:r w:rsidRPr="4D09CF0B">
              <w:rPr>
                <w:b/>
                <w:bCs/>
              </w:rPr>
              <w:t>Total humanitarian assistance</w:t>
            </w:r>
          </w:p>
        </w:tc>
        <w:tc>
          <w:tcPr>
            <w:tcW w:w="2268" w:type="dxa"/>
            <w:tcBorders>
              <w:top w:val="single" w:sz="4" w:space="0" w:color="auto"/>
            </w:tcBorders>
            <w:shd w:val="clear" w:color="auto" w:fill="D6E8D2" w:themeFill="accent3" w:themeFillTint="33"/>
          </w:tcPr>
          <w:p w14:paraId="40ADECE9"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510,557 </w:t>
            </w:r>
          </w:p>
        </w:tc>
        <w:tc>
          <w:tcPr>
            <w:tcW w:w="2268" w:type="dxa"/>
            <w:tcBorders>
              <w:top w:val="single" w:sz="4" w:space="0" w:color="auto"/>
            </w:tcBorders>
            <w:shd w:val="clear" w:color="auto" w:fill="D6E8D2" w:themeFill="accent3" w:themeFillTint="33"/>
          </w:tcPr>
          <w:p w14:paraId="6B666F19"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558,304 </w:t>
            </w:r>
          </w:p>
        </w:tc>
      </w:tr>
      <w:tr w:rsidR="006B664D" w:rsidRPr="000F0C2B" w14:paraId="4BCFF5EA" w14:textId="77777777" w:rsidTr="00491161">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shd w:val="clear" w:color="auto" w:fill="auto"/>
            <w:vAlign w:val="center"/>
          </w:tcPr>
          <w:p w14:paraId="2EDF03C0" w14:textId="77777777" w:rsidR="006B664D" w:rsidRPr="00880427" w:rsidRDefault="006B664D" w:rsidP="007502C1">
            <w:pPr>
              <w:pStyle w:val="TableBody"/>
              <w:rPr>
                <w:b/>
                <w:bCs/>
              </w:rPr>
            </w:pPr>
            <w:r w:rsidRPr="00880427">
              <w:rPr>
                <w:b/>
                <w:bCs/>
              </w:rPr>
              <w:t>Action relating to debt</w:t>
            </w:r>
          </w:p>
        </w:tc>
        <w:tc>
          <w:tcPr>
            <w:tcW w:w="2268" w:type="dxa"/>
            <w:tcBorders>
              <w:top w:val="single" w:sz="4" w:space="0" w:color="065157" w:themeColor="accent6"/>
              <w:bottom w:val="single" w:sz="4" w:space="0" w:color="auto"/>
            </w:tcBorders>
          </w:tcPr>
          <w:p w14:paraId="3C9FAEB9"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 xml:space="preserve"> 285 </w:t>
            </w:r>
          </w:p>
        </w:tc>
        <w:tc>
          <w:tcPr>
            <w:tcW w:w="2268" w:type="dxa"/>
            <w:tcBorders>
              <w:top w:val="single" w:sz="4" w:space="0" w:color="065157" w:themeColor="accent6"/>
              <w:bottom w:val="single" w:sz="4" w:space="0" w:color="auto"/>
            </w:tcBorders>
          </w:tcPr>
          <w:p w14:paraId="54FEBE1B"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4,124</w:t>
            </w:r>
          </w:p>
        </w:tc>
      </w:tr>
      <w:tr w:rsidR="006B664D" w:rsidRPr="000F0C2B" w14:paraId="10B6BCDA" w14:textId="77777777" w:rsidTr="00491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shd w:val="clear" w:color="auto" w:fill="auto"/>
            <w:vAlign w:val="center"/>
          </w:tcPr>
          <w:p w14:paraId="0419DF43" w14:textId="77777777" w:rsidR="006B664D" w:rsidRPr="00880427" w:rsidRDefault="006B664D" w:rsidP="007502C1">
            <w:pPr>
              <w:pStyle w:val="TableBody"/>
              <w:rPr>
                <w:b/>
                <w:bCs/>
              </w:rPr>
            </w:pPr>
            <w:r w:rsidRPr="00880427">
              <w:rPr>
                <w:b/>
                <w:bCs/>
              </w:rPr>
              <w:lastRenderedPageBreak/>
              <w:t>Administrative costs of donors</w:t>
            </w:r>
          </w:p>
        </w:tc>
        <w:tc>
          <w:tcPr>
            <w:tcW w:w="2268" w:type="dxa"/>
            <w:tcBorders>
              <w:top w:val="single" w:sz="4" w:space="0" w:color="auto"/>
            </w:tcBorders>
          </w:tcPr>
          <w:p w14:paraId="6F96CB3A"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 xml:space="preserve"> 325,869 </w:t>
            </w:r>
          </w:p>
        </w:tc>
        <w:tc>
          <w:tcPr>
            <w:tcW w:w="2268" w:type="dxa"/>
            <w:tcBorders>
              <w:top w:val="single" w:sz="4" w:space="0" w:color="auto"/>
            </w:tcBorders>
          </w:tcPr>
          <w:p w14:paraId="06FF71A0"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311,549</w:t>
            </w:r>
          </w:p>
        </w:tc>
      </w:tr>
      <w:tr w:rsidR="006B664D" w:rsidRPr="000F0C2B" w14:paraId="21AFD97F"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4D77B3BD" w14:textId="77777777" w:rsidR="006B664D" w:rsidRPr="00880427" w:rsidRDefault="006B664D" w:rsidP="007502C1">
            <w:pPr>
              <w:pStyle w:val="TableBody"/>
              <w:rPr>
                <w:b/>
                <w:bCs/>
              </w:rPr>
            </w:pPr>
            <w:r w:rsidRPr="00880427">
              <w:rPr>
                <w:b/>
                <w:bCs/>
              </w:rPr>
              <w:t>Refugees in donor countries</w:t>
            </w:r>
          </w:p>
        </w:tc>
        <w:tc>
          <w:tcPr>
            <w:tcW w:w="2268" w:type="dxa"/>
          </w:tcPr>
          <w:p w14:paraId="04372A83" w14:textId="77777777"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 xml:space="preserve"> 28 </w:t>
            </w:r>
          </w:p>
        </w:tc>
        <w:tc>
          <w:tcPr>
            <w:tcW w:w="2268" w:type="dxa"/>
          </w:tcPr>
          <w:p w14:paraId="536696B1" w14:textId="7976938C" w:rsidR="006B664D" w:rsidRPr="00844230"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844230">
              <w:t xml:space="preserve"> </w:t>
            </w:r>
            <w:r w:rsidR="00DA3785">
              <w:t>-</w:t>
            </w:r>
            <w:r w:rsidRPr="00844230">
              <w:t xml:space="preserve"> </w:t>
            </w:r>
          </w:p>
        </w:tc>
      </w:tr>
      <w:tr w:rsidR="006B664D" w:rsidRPr="000F0C2B" w14:paraId="7ED7DD14"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7237A4C4" w14:textId="77777777" w:rsidR="006B664D" w:rsidRPr="00880427" w:rsidRDefault="006B664D" w:rsidP="007502C1">
            <w:pPr>
              <w:pStyle w:val="TableBody"/>
              <w:rPr>
                <w:b/>
                <w:bCs/>
              </w:rPr>
            </w:pPr>
            <w:r w:rsidRPr="00880427">
              <w:rPr>
                <w:b/>
                <w:bCs/>
              </w:rPr>
              <w:t>Promotion of development awareness</w:t>
            </w:r>
          </w:p>
        </w:tc>
        <w:tc>
          <w:tcPr>
            <w:tcW w:w="2268" w:type="dxa"/>
          </w:tcPr>
          <w:p w14:paraId="5BB8E5EB"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 xml:space="preserve"> 6,692 </w:t>
            </w:r>
          </w:p>
        </w:tc>
        <w:tc>
          <w:tcPr>
            <w:tcW w:w="2268" w:type="dxa"/>
          </w:tcPr>
          <w:p w14:paraId="5F5945CE" w14:textId="77777777" w:rsidR="006B664D" w:rsidRPr="00844230"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844230">
              <w:t>3,465</w:t>
            </w:r>
          </w:p>
        </w:tc>
      </w:tr>
      <w:tr w:rsidR="006B664D" w:rsidRPr="000F0C2B" w14:paraId="67C4DE65" w14:textId="77777777" w:rsidTr="006F6E34">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ED2A6" w:themeFill="accent3" w:themeFillTint="66"/>
            <w:vAlign w:val="center"/>
          </w:tcPr>
          <w:p w14:paraId="3A494206" w14:textId="77777777" w:rsidR="006B664D" w:rsidRPr="00880427" w:rsidRDefault="006B664D" w:rsidP="007502C1">
            <w:pPr>
              <w:pStyle w:val="TableBody"/>
              <w:rPr>
                <w:b/>
                <w:bCs/>
              </w:rPr>
            </w:pPr>
            <w:r w:rsidRPr="00880427">
              <w:rPr>
                <w:b/>
                <w:bCs/>
              </w:rPr>
              <w:t>Total Australian Official Development Assistance</w:t>
            </w:r>
          </w:p>
        </w:tc>
        <w:tc>
          <w:tcPr>
            <w:tcW w:w="2268" w:type="dxa"/>
            <w:tcBorders>
              <w:bottom w:val="single" w:sz="4" w:space="0" w:color="auto"/>
            </w:tcBorders>
            <w:shd w:val="clear" w:color="auto" w:fill="AED2A6" w:themeFill="accent3" w:themeFillTint="66"/>
          </w:tcPr>
          <w:p w14:paraId="2776C077"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4,806,975</w:t>
            </w:r>
          </w:p>
        </w:tc>
        <w:tc>
          <w:tcPr>
            <w:tcW w:w="2268" w:type="dxa"/>
            <w:tcBorders>
              <w:bottom w:val="single" w:sz="4" w:space="0" w:color="auto"/>
            </w:tcBorders>
            <w:shd w:val="clear" w:color="auto" w:fill="AED2A6" w:themeFill="accent3" w:themeFillTint="66"/>
          </w:tcPr>
          <w:p w14:paraId="11C2585F"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5,033,941</w:t>
            </w:r>
          </w:p>
        </w:tc>
      </w:tr>
    </w:tbl>
    <w:p w14:paraId="521AACCB" w14:textId="7056E705" w:rsidR="00483AC2" w:rsidRPr="00B36A00" w:rsidRDefault="00675E97" w:rsidP="00483AC2">
      <w:pPr>
        <w:spacing w:before="240"/>
        <w:rPr>
          <w:lang w:val="en-US"/>
        </w:rPr>
      </w:pPr>
      <w:r>
        <w:rPr>
          <w:lang w:val="en-US"/>
        </w:rPr>
        <w:t>“-</w:t>
      </w:r>
      <w:proofErr w:type="gramStart"/>
      <w:r>
        <w:rPr>
          <w:lang w:val="en-US"/>
        </w:rPr>
        <w:t>”</w:t>
      </w:r>
      <w:r w:rsidR="00483AC2" w:rsidRPr="4D09CF0B">
        <w:rPr>
          <w:lang w:val="en-US"/>
        </w:rPr>
        <w:t xml:space="preserve">  denotes</w:t>
      </w:r>
      <w:proofErr w:type="gramEnd"/>
      <w:r w:rsidR="00483AC2" w:rsidRPr="4D09CF0B">
        <w:rPr>
          <w:lang w:val="en-US"/>
        </w:rPr>
        <w:t xml:space="preserve"> nil or rounded to zero (including null cells).</w:t>
      </w:r>
    </w:p>
    <w:p w14:paraId="0703FAFE" w14:textId="3E43518A" w:rsidR="00DD6B0E" w:rsidRPr="00B36A00" w:rsidRDefault="244AC88B" w:rsidP="00483AC2">
      <w:pPr>
        <w:rPr>
          <w:lang w:val="en-US"/>
        </w:rPr>
      </w:pPr>
      <w:r w:rsidRPr="29C1F1EA">
        <w:rPr>
          <w:lang w:val="en-US"/>
        </w:rPr>
        <w:t>Due to rounding, discrepancies may occur between sums of the component items and totals.</w:t>
      </w:r>
    </w:p>
    <w:p w14:paraId="622607BD" w14:textId="32F6676C" w:rsidR="00483AC2" w:rsidRPr="003066B9" w:rsidRDefault="244AC88B" w:rsidP="0063771C">
      <w:pPr>
        <w:pStyle w:val="List-IndentL1-a"/>
        <w:numPr>
          <w:ilvl w:val="0"/>
          <w:numId w:val="36"/>
        </w:numPr>
        <w:ind w:left="357" w:hanging="357"/>
      </w:pPr>
      <w:r>
        <w:t xml:space="preserve">Presents Australia’s expenditure </w:t>
      </w:r>
      <w:r w:rsidR="1F352D4B">
        <w:t xml:space="preserve">through </w:t>
      </w:r>
      <w:r w:rsidR="2FEB184E">
        <w:t>sectors and</w:t>
      </w:r>
      <w:r>
        <w:t xml:space="preserve"> purpose codes which </w:t>
      </w:r>
      <w:r w:rsidR="796142B7">
        <w:t>identify the specific areas of the recipient’s economic or social structure</w:t>
      </w:r>
      <w:r w:rsidR="5DA07A95">
        <w:t xml:space="preserve"> that the</w:t>
      </w:r>
      <w:r w:rsidR="664485DA">
        <w:t xml:space="preserve"> contribution</w:t>
      </w:r>
      <w:r w:rsidR="4C75A582">
        <w:t>s</w:t>
      </w:r>
      <w:r w:rsidR="664485DA">
        <w:t xml:space="preserve"> </w:t>
      </w:r>
      <w:r w:rsidR="0CB30223">
        <w:t>are</w:t>
      </w:r>
      <w:r w:rsidR="664485DA">
        <w:t xml:space="preserve"> intended to foster.</w:t>
      </w:r>
      <w:r w:rsidR="4A7D8AC9">
        <w:t xml:space="preserve"> </w:t>
      </w:r>
      <w:r>
        <w:t xml:space="preserve">This purpose code classification is maintained by the OECD and used by donors to report on their aid flows to the DAC databases. Further information on OECD DAC sectors are available from </w:t>
      </w:r>
      <w:hyperlink r:id="rId18" w:history="1">
        <w:r w:rsidR="7C9158A8" w:rsidRPr="00AE3813">
          <w:rPr>
            <w:rStyle w:val="Hyperlink"/>
          </w:rPr>
          <w:t>https://www.oecd.org/en/data/insights/data-explainers/2024/10/resources-for-reporting-development-finance-statistics.html</w:t>
        </w:r>
      </w:hyperlink>
    </w:p>
    <w:p w14:paraId="6803D671" w14:textId="4418863E" w:rsidR="00483AC2" w:rsidRDefault="244AC88B" w:rsidP="0082483A">
      <w:pPr>
        <w:pStyle w:val="List-IndentL1-a"/>
        <w:ind w:left="357" w:hanging="357"/>
      </w:pPr>
      <w:r>
        <w:t>Includes social mitigation of HIV/AIDS.</w:t>
      </w:r>
    </w:p>
    <w:p w14:paraId="7646A5C2" w14:textId="77777777" w:rsidR="00483AC2" w:rsidRDefault="00483AC2" w:rsidP="0082483A">
      <w:pPr>
        <w:pStyle w:val="List-IndentL1-a"/>
        <w:ind w:left="357" w:hanging="357"/>
      </w:pPr>
      <w:r>
        <w:br w:type="page"/>
      </w:r>
    </w:p>
    <w:p w14:paraId="0F51F539" w14:textId="77777777" w:rsidR="00483AC2" w:rsidRPr="007C26EB" w:rsidRDefault="00483AC2" w:rsidP="00483AC2">
      <w:pPr>
        <w:pStyle w:val="Heading2"/>
        <w:rPr>
          <w:lang w:val="en-US"/>
        </w:rPr>
      </w:pPr>
      <w:bookmarkStart w:id="20" w:name="_Toc221619776"/>
      <w:r w:rsidRPr="007C26EB">
        <w:rPr>
          <w:lang w:val="en-US"/>
        </w:rPr>
        <w:lastRenderedPageBreak/>
        <w:t>Overview Tables</w:t>
      </w:r>
      <w:bookmarkEnd w:id="20"/>
    </w:p>
    <w:p w14:paraId="563934FE" w14:textId="5F0E1FB1" w:rsidR="00483AC2" w:rsidRPr="007C26EB" w:rsidRDefault="00483AC2" w:rsidP="00483AC2">
      <w:pPr>
        <w:pStyle w:val="Heading3"/>
        <w:rPr>
          <w:vertAlign w:val="superscript"/>
          <w:lang w:val="en-US"/>
        </w:rPr>
      </w:pPr>
      <w:bookmarkStart w:id="21" w:name="_Toc221619777"/>
      <w:r w:rsidRPr="007C26EB">
        <w:rPr>
          <w:lang w:val="en-US"/>
        </w:rPr>
        <w:t xml:space="preserve">3 Australian Official Development Assistance by Sector Group, </w:t>
      </w:r>
      <w:r w:rsidRPr="00EA4DFB">
        <w:rPr>
          <w:lang w:val="en-US"/>
        </w:rPr>
        <w:t>202</w:t>
      </w:r>
      <w:r w:rsidR="00EA4DFB" w:rsidRPr="00EA4DFB">
        <w:rPr>
          <w:lang w:val="en-US"/>
        </w:rPr>
        <w:t>4</w:t>
      </w:r>
      <w:r w:rsidRPr="00EA4DFB">
        <w:rPr>
          <w:lang w:val="en-US"/>
        </w:rPr>
        <w:t>-2</w:t>
      </w:r>
      <w:r w:rsidR="00EA4DFB">
        <w:rPr>
          <w:lang w:val="en-US"/>
        </w:rPr>
        <w:t>5</w:t>
      </w:r>
      <w:r w:rsidRPr="007C26EB">
        <w:rPr>
          <w:vertAlign w:val="superscript"/>
          <w:lang w:val="en-US"/>
        </w:rPr>
        <w:t>(a)</w:t>
      </w:r>
      <w:bookmarkEnd w:id="21"/>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6B664D" w:rsidRPr="009B24C5" w14:paraId="205F7C4F" w14:textId="77777777" w:rsidTr="006F6E3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14F7DABA" w14:textId="77777777" w:rsidR="006B664D" w:rsidRPr="00560119" w:rsidRDefault="006B664D" w:rsidP="006F6E34">
            <w:pPr>
              <w:pStyle w:val="TableHeading"/>
            </w:pPr>
            <w:r w:rsidRPr="00560119">
              <w:t>Sectors</w:t>
            </w:r>
          </w:p>
        </w:tc>
        <w:tc>
          <w:tcPr>
            <w:tcW w:w="2268" w:type="dxa"/>
            <w:shd w:val="clear" w:color="auto" w:fill="313E48" w:themeFill="text2"/>
            <w:vAlign w:val="center"/>
          </w:tcPr>
          <w:p w14:paraId="038EDD07" w14:textId="77777777" w:rsidR="006B664D" w:rsidRPr="003F3AB6" w:rsidRDefault="006B664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202</w:t>
            </w:r>
            <w:r>
              <w:rPr>
                <w:rStyle w:val="Bold"/>
                <w:b w:val="0"/>
                <w:bCs w:val="0"/>
              </w:rPr>
              <w:t>3</w:t>
            </w:r>
            <w:r w:rsidRPr="003F3AB6">
              <w:rPr>
                <w:rStyle w:val="Bold"/>
                <w:b w:val="0"/>
                <w:bCs w:val="0"/>
              </w:rPr>
              <w:t>–2</w:t>
            </w:r>
            <w:r>
              <w:rPr>
                <w:rStyle w:val="Bold"/>
                <w:b w:val="0"/>
                <w:bCs w:val="0"/>
              </w:rPr>
              <w:t>4</w:t>
            </w:r>
            <w:r w:rsidRPr="003F3AB6">
              <w:rPr>
                <w:rStyle w:val="Bold"/>
                <w:b w:val="0"/>
                <w:bCs w:val="0"/>
              </w:rPr>
              <w:br/>
              <w:t>$’000</w:t>
            </w:r>
          </w:p>
        </w:tc>
        <w:tc>
          <w:tcPr>
            <w:tcW w:w="2268" w:type="dxa"/>
            <w:shd w:val="clear" w:color="auto" w:fill="313E48" w:themeFill="text2"/>
            <w:vAlign w:val="center"/>
          </w:tcPr>
          <w:p w14:paraId="1AC205A6" w14:textId="77777777" w:rsidR="006B664D" w:rsidRPr="003F3AB6" w:rsidRDefault="006B664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202</w:t>
            </w:r>
            <w:r>
              <w:rPr>
                <w:rStyle w:val="Bold"/>
                <w:b w:val="0"/>
                <w:bCs w:val="0"/>
              </w:rPr>
              <w:t>4</w:t>
            </w:r>
            <w:r w:rsidRPr="003F3AB6">
              <w:rPr>
                <w:rStyle w:val="Bold"/>
                <w:b w:val="0"/>
                <w:bCs w:val="0"/>
              </w:rPr>
              <w:t>–2</w:t>
            </w:r>
            <w:r>
              <w:rPr>
                <w:rStyle w:val="Bold"/>
                <w:b w:val="0"/>
                <w:bCs w:val="0"/>
              </w:rPr>
              <w:t>5</w:t>
            </w:r>
            <w:r w:rsidRPr="003F3AB6">
              <w:rPr>
                <w:rStyle w:val="Bold"/>
                <w:b w:val="0"/>
                <w:bCs w:val="0"/>
              </w:rPr>
              <w:br/>
              <w:t>$’000</w:t>
            </w:r>
          </w:p>
        </w:tc>
      </w:tr>
      <w:tr w:rsidR="006B664D" w:rsidRPr="000F0C2B" w14:paraId="4E0A37D8"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A30B5B9" w14:textId="77777777" w:rsidR="006B664D" w:rsidRPr="00C25DFF" w:rsidRDefault="006B664D" w:rsidP="007502C1">
            <w:pPr>
              <w:pStyle w:val="TableBody"/>
            </w:pPr>
            <w:r w:rsidRPr="004A6679">
              <w:rPr>
                <w:b/>
                <w:bCs/>
              </w:rPr>
              <w:t>Economic Infrastructure and services</w:t>
            </w:r>
            <w:r>
              <w:t xml:space="preserve"> - </w:t>
            </w:r>
            <w:r w:rsidRPr="00C25DFF">
              <w:t>Banking and financial services</w:t>
            </w:r>
          </w:p>
        </w:tc>
        <w:tc>
          <w:tcPr>
            <w:tcW w:w="2268" w:type="dxa"/>
          </w:tcPr>
          <w:p w14:paraId="09B83794"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70,884 </w:t>
            </w:r>
          </w:p>
        </w:tc>
        <w:tc>
          <w:tcPr>
            <w:tcW w:w="2268" w:type="dxa"/>
          </w:tcPr>
          <w:p w14:paraId="7B38D32C"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188,956 </w:t>
            </w:r>
          </w:p>
        </w:tc>
      </w:tr>
      <w:tr w:rsidR="006B664D" w:rsidRPr="000F0C2B" w14:paraId="6DD812ED"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90D32DB" w14:textId="77777777" w:rsidR="006B664D" w:rsidRPr="00C25DFF" w:rsidRDefault="006B664D" w:rsidP="007502C1">
            <w:pPr>
              <w:pStyle w:val="TableBody"/>
            </w:pPr>
            <w:r w:rsidRPr="004A6679">
              <w:rPr>
                <w:b/>
                <w:bCs/>
              </w:rPr>
              <w:t>Economic Infrastructure and services</w:t>
            </w:r>
            <w:r>
              <w:t xml:space="preserve"> - </w:t>
            </w:r>
            <w:r w:rsidRPr="00C25DFF">
              <w:t>Energy</w:t>
            </w:r>
          </w:p>
        </w:tc>
        <w:tc>
          <w:tcPr>
            <w:tcW w:w="2268" w:type="dxa"/>
          </w:tcPr>
          <w:p w14:paraId="0A64F027"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198,482 </w:t>
            </w:r>
          </w:p>
        </w:tc>
        <w:tc>
          <w:tcPr>
            <w:tcW w:w="2268" w:type="dxa"/>
          </w:tcPr>
          <w:p w14:paraId="5D5DAD8E"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172,587 </w:t>
            </w:r>
          </w:p>
        </w:tc>
      </w:tr>
      <w:tr w:rsidR="006B664D" w:rsidRPr="000F0C2B" w14:paraId="5543203D"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55AEEFC" w14:textId="77777777" w:rsidR="006B664D" w:rsidRPr="00C25DFF" w:rsidRDefault="006B664D" w:rsidP="007502C1">
            <w:pPr>
              <w:pStyle w:val="TableBody"/>
            </w:pPr>
            <w:r w:rsidRPr="4D09CF0B">
              <w:rPr>
                <w:b/>
                <w:bCs/>
              </w:rPr>
              <w:t>Economic Infrastructure and services</w:t>
            </w:r>
            <w:r w:rsidRPr="4D09CF0B">
              <w:t xml:space="preserve"> - Large water infrastructure</w:t>
            </w:r>
          </w:p>
        </w:tc>
        <w:tc>
          <w:tcPr>
            <w:tcW w:w="2268" w:type="dxa"/>
          </w:tcPr>
          <w:p w14:paraId="5C8EE7C7"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40,362 </w:t>
            </w:r>
          </w:p>
        </w:tc>
        <w:tc>
          <w:tcPr>
            <w:tcW w:w="2268" w:type="dxa"/>
          </w:tcPr>
          <w:p w14:paraId="715E99E7"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42,179 </w:t>
            </w:r>
          </w:p>
        </w:tc>
      </w:tr>
      <w:tr w:rsidR="006B664D" w:rsidRPr="000F0C2B" w14:paraId="1E1AD33A"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B389E9A" w14:textId="77777777" w:rsidR="006B664D" w:rsidRPr="00C25DFF" w:rsidRDefault="006B664D" w:rsidP="007502C1">
            <w:pPr>
              <w:pStyle w:val="TableBody"/>
            </w:pPr>
            <w:r w:rsidRPr="004A6679">
              <w:rPr>
                <w:b/>
                <w:bCs/>
              </w:rPr>
              <w:t>Economic Infrastructure and services</w:t>
            </w:r>
            <w:r>
              <w:t xml:space="preserve"> - </w:t>
            </w:r>
            <w:r w:rsidRPr="00C25DFF">
              <w:t xml:space="preserve">Transport and storage </w:t>
            </w:r>
            <w:r w:rsidRPr="004A6679">
              <w:rPr>
                <w:vertAlign w:val="superscript"/>
              </w:rPr>
              <w:t>(b)</w:t>
            </w:r>
          </w:p>
        </w:tc>
        <w:tc>
          <w:tcPr>
            <w:tcW w:w="2268" w:type="dxa"/>
          </w:tcPr>
          <w:p w14:paraId="162936A4"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237,608 </w:t>
            </w:r>
          </w:p>
        </w:tc>
        <w:tc>
          <w:tcPr>
            <w:tcW w:w="2268" w:type="dxa"/>
          </w:tcPr>
          <w:p w14:paraId="4621EA00"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227,269 </w:t>
            </w:r>
          </w:p>
        </w:tc>
      </w:tr>
      <w:tr w:rsidR="006B664D" w:rsidRPr="000F0C2B" w14:paraId="16D48ADE"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62607A7" w14:textId="77777777" w:rsidR="006B664D" w:rsidRPr="00C25DFF" w:rsidRDefault="006B664D" w:rsidP="007502C1">
            <w:pPr>
              <w:pStyle w:val="TableBody"/>
            </w:pPr>
            <w:r w:rsidRPr="004A6679">
              <w:rPr>
                <w:b/>
                <w:bCs/>
              </w:rPr>
              <w:t>Economic Infrastructure and services</w:t>
            </w:r>
            <w:r>
              <w:t xml:space="preserve"> - </w:t>
            </w:r>
            <w:r w:rsidRPr="00C25DFF">
              <w:t>Communications</w:t>
            </w:r>
          </w:p>
        </w:tc>
        <w:tc>
          <w:tcPr>
            <w:tcW w:w="2268" w:type="dxa"/>
          </w:tcPr>
          <w:p w14:paraId="7C005241"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37,950 </w:t>
            </w:r>
          </w:p>
        </w:tc>
        <w:tc>
          <w:tcPr>
            <w:tcW w:w="2268" w:type="dxa"/>
          </w:tcPr>
          <w:p w14:paraId="3360777B"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82,472 </w:t>
            </w:r>
          </w:p>
        </w:tc>
      </w:tr>
      <w:tr w:rsidR="006B664D" w:rsidRPr="000F0C2B" w14:paraId="1213EB22"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2E030AD" w14:textId="77777777" w:rsidR="006B664D" w:rsidRPr="00C25DFF" w:rsidRDefault="006B664D" w:rsidP="007502C1">
            <w:pPr>
              <w:pStyle w:val="TableBody"/>
            </w:pPr>
            <w:r w:rsidRPr="004A6679">
              <w:rPr>
                <w:b/>
                <w:bCs/>
              </w:rPr>
              <w:t>Economic Infrastructure and services</w:t>
            </w:r>
            <w:r>
              <w:t xml:space="preserve"> - </w:t>
            </w:r>
            <w:r w:rsidRPr="00C25DFF">
              <w:t xml:space="preserve">Other economic infrastructure and services </w:t>
            </w:r>
            <w:r w:rsidRPr="004A6679">
              <w:rPr>
                <w:vertAlign w:val="superscript"/>
              </w:rPr>
              <w:t>(c)</w:t>
            </w:r>
          </w:p>
        </w:tc>
        <w:tc>
          <w:tcPr>
            <w:tcW w:w="2268" w:type="dxa"/>
          </w:tcPr>
          <w:p w14:paraId="1DB8485F"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72,201 </w:t>
            </w:r>
          </w:p>
        </w:tc>
        <w:tc>
          <w:tcPr>
            <w:tcW w:w="2268" w:type="dxa"/>
          </w:tcPr>
          <w:p w14:paraId="41BD312A"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65,851 </w:t>
            </w:r>
          </w:p>
        </w:tc>
      </w:tr>
      <w:tr w:rsidR="006B664D" w:rsidRPr="000F0C2B" w14:paraId="2836C6CB"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213026C9" w14:textId="77777777" w:rsidR="006B664D" w:rsidRPr="00C25DFF" w:rsidRDefault="006B664D" w:rsidP="007502C1">
            <w:pPr>
              <w:pStyle w:val="TableBody"/>
              <w:rPr>
                <w:b/>
                <w:bCs/>
              </w:rPr>
            </w:pPr>
            <w:r w:rsidRPr="00C25DFF">
              <w:rPr>
                <w:b/>
                <w:bCs/>
              </w:rPr>
              <w:t>Total economic infrastructure and services</w:t>
            </w:r>
          </w:p>
        </w:tc>
        <w:tc>
          <w:tcPr>
            <w:tcW w:w="2268" w:type="dxa"/>
            <w:shd w:val="clear" w:color="auto" w:fill="D6E8D2" w:themeFill="accent3" w:themeFillTint="33"/>
          </w:tcPr>
          <w:p w14:paraId="4F4C9FAC"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657,486 </w:t>
            </w:r>
          </w:p>
        </w:tc>
        <w:tc>
          <w:tcPr>
            <w:tcW w:w="2268" w:type="dxa"/>
            <w:shd w:val="clear" w:color="auto" w:fill="D6E8D2" w:themeFill="accent3" w:themeFillTint="33"/>
          </w:tcPr>
          <w:p w14:paraId="49965B3B"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779,314 </w:t>
            </w:r>
          </w:p>
        </w:tc>
      </w:tr>
      <w:tr w:rsidR="006B664D" w:rsidRPr="000F0C2B" w14:paraId="78CCA2F2"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87523D9" w14:textId="77777777" w:rsidR="006B664D" w:rsidRPr="00C25DFF" w:rsidRDefault="006B664D" w:rsidP="007502C1">
            <w:pPr>
              <w:pStyle w:val="TableBody"/>
            </w:pPr>
            <w:r w:rsidRPr="4D09CF0B">
              <w:rPr>
                <w:b/>
                <w:bCs/>
              </w:rPr>
              <w:t>Agriculture, trade and other production services</w:t>
            </w:r>
            <w:r w:rsidRPr="4D09CF0B">
              <w:t xml:space="preserve"> - Agriculture, fisheries and forestry</w:t>
            </w:r>
          </w:p>
        </w:tc>
        <w:tc>
          <w:tcPr>
            <w:tcW w:w="2268" w:type="dxa"/>
          </w:tcPr>
          <w:p w14:paraId="20ED2E53"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261,427 </w:t>
            </w:r>
          </w:p>
        </w:tc>
        <w:tc>
          <w:tcPr>
            <w:tcW w:w="2268" w:type="dxa"/>
          </w:tcPr>
          <w:p w14:paraId="4616EE9C"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275,984 </w:t>
            </w:r>
          </w:p>
        </w:tc>
      </w:tr>
      <w:tr w:rsidR="006B664D" w:rsidRPr="000F0C2B" w14:paraId="72E342BF"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D941AAB" w14:textId="77777777" w:rsidR="006B664D" w:rsidRPr="00C25DFF" w:rsidRDefault="006B664D" w:rsidP="007502C1">
            <w:pPr>
              <w:pStyle w:val="TableBody"/>
            </w:pPr>
            <w:r w:rsidRPr="4D09CF0B">
              <w:rPr>
                <w:b/>
                <w:bCs/>
              </w:rPr>
              <w:t>Agriculture, trade and other production services</w:t>
            </w:r>
            <w:r w:rsidRPr="4D09CF0B">
              <w:t xml:space="preserve"> - Trade policy</w:t>
            </w:r>
          </w:p>
        </w:tc>
        <w:tc>
          <w:tcPr>
            <w:tcW w:w="2268" w:type="dxa"/>
          </w:tcPr>
          <w:p w14:paraId="15CFFC99"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59,565 </w:t>
            </w:r>
          </w:p>
        </w:tc>
        <w:tc>
          <w:tcPr>
            <w:tcW w:w="2268" w:type="dxa"/>
          </w:tcPr>
          <w:p w14:paraId="671A3154"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68,464 </w:t>
            </w:r>
          </w:p>
        </w:tc>
      </w:tr>
      <w:tr w:rsidR="006B664D" w:rsidRPr="000F0C2B" w14:paraId="74326956"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384946C" w14:textId="77777777" w:rsidR="006B664D" w:rsidRPr="00C25DFF" w:rsidRDefault="006B664D" w:rsidP="007502C1">
            <w:pPr>
              <w:pStyle w:val="TableBody"/>
            </w:pPr>
            <w:r w:rsidRPr="4D09CF0B">
              <w:rPr>
                <w:b/>
                <w:bCs/>
              </w:rPr>
              <w:t>Agriculture, trade and other production services</w:t>
            </w:r>
            <w:r w:rsidRPr="4D09CF0B">
              <w:t xml:space="preserve"> - Industry</w:t>
            </w:r>
          </w:p>
        </w:tc>
        <w:tc>
          <w:tcPr>
            <w:tcW w:w="2268" w:type="dxa"/>
          </w:tcPr>
          <w:p w14:paraId="603EB099"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25,832 </w:t>
            </w:r>
          </w:p>
        </w:tc>
        <w:tc>
          <w:tcPr>
            <w:tcW w:w="2268" w:type="dxa"/>
          </w:tcPr>
          <w:p w14:paraId="6009D4B7"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16,574 </w:t>
            </w:r>
          </w:p>
        </w:tc>
      </w:tr>
      <w:tr w:rsidR="006B664D" w:rsidRPr="000F0C2B" w14:paraId="14A64469"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D0007EB" w14:textId="77777777" w:rsidR="006B664D" w:rsidRPr="00C25DFF" w:rsidRDefault="006B664D" w:rsidP="007502C1">
            <w:pPr>
              <w:pStyle w:val="TableBody"/>
            </w:pPr>
            <w:r w:rsidRPr="4D09CF0B">
              <w:rPr>
                <w:b/>
                <w:bCs/>
              </w:rPr>
              <w:t>Agriculture, trade and other production services</w:t>
            </w:r>
            <w:r w:rsidRPr="4D09CF0B">
              <w:t xml:space="preserve"> - Mining and mineral resources</w:t>
            </w:r>
          </w:p>
        </w:tc>
        <w:tc>
          <w:tcPr>
            <w:tcW w:w="2268" w:type="dxa"/>
          </w:tcPr>
          <w:p w14:paraId="153CAFFE"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1,957 </w:t>
            </w:r>
          </w:p>
        </w:tc>
        <w:tc>
          <w:tcPr>
            <w:tcW w:w="2268" w:type="dxa"/>
          </w:tcPr>
          <w:p w14:paraId="54387325"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2,059 </w:t>
            </w:r>
          </w:p>
        </w:tc>
      </w:tr>
      <w:tr w:rsidR="006B664D" w:rsidRPr="000F0C2B" w14:paraId="1B1E524C"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99B2E2F" w14:textId="77777777" w:rsidR="006B664D" w:rsidRPr="00C25DFF" w:rsidRDefault="006B664D" w:rsidP="007502C1">
            <w:pPr>
              <w:pStyle w:val="TableBody"/>
            </w:pPr>
            <w:r w:rsidRPr="4D09CF0B">
              <w:rPr>
                <w:b/>
                <w:bCs/>
              </w:rPr>
              <w:t>Agriculture, trade and other production services</w:t>
            </w:r>
            <w:r w:rsidRPr="4D09CF0B">
              <w:t xml:space="preserve"> - Other agriculture, trade and other production sectors</w:t>
            </w:r>
          </w:p>
        </w:tc>
        <w:tc>
          <w:tcPr>
            <w:tcW w:w="2268" w:type="dxa"/>
          </w:tcPr>
          <w:p w14:paraId="6147AA32"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48,811 </w:t>
            </w:r>
          </w:p>
        </w:tc>
        <w:tc>
          <w:tcPr>
            <w:tcW w:w="2268" w:type="dxa"/>
          </w:tcPr>
          <w:p w14:paraId="15593A4D"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51,542 </w:t>
            </w:r>
          </w:p>
        </w:tc>
      </w:tr>
      <w:tr w:rsidR="006B664D" w:rsidRPr="000F0C2B" w14:paraId="61CD487A"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547FB88" w14:textId="77777777" w:rsidR="006B664D" w:rsidRPr="00C25DFF" w:rsidRDefault="006B664D" w:rsidP="007502C1">
            <w:pPr>
              <w:pStyle w:val="TableBody"/>
              <w:rPr>
                <w:b/>
                <w:bCs/>
              </w:rPr>
            </w:pPr>
            <w:r w:rsidRPr="4D09CF0B">
              <w:rPr>
                <w:b/>
                <w:bCs/>
              </w:rPr>
              <w:t>Total agriculture, trade and other production services</w:t>
            </w:r>
          </w:p>
        </w:tc>
        <w:tc>
          <w:tcPr>
            <w:tcW w:w="2268" w:type="dxa"/>
            <w:shd w:val="clear" w:color="auto" w:fill="D6E8D2" w:themeFill="accent3" w:themeFillTint="33"/>
          </w:tcPr>
          <w:p w14:paraId="65898D03"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397,592 </w:t>
            </w:r>
          </w:p>
        </w:tc>
        <w:tc>
          <w:tcPr>
            <w:tcW w:w="2268" w:type="dxa"/>
            <w:shd w:val="clear" w:color="auto" w:fill="D6E8D2" w:themeFill="accent3" w:themeFillTint="33"/>
          </w:tcPr>
          <w:p w14:paraId="68F388A0"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414,623 </w:t>
            </w:r>
          </w:p>
        </w:tc>
      </w:tr>
      <w:tr w:rsidR="006B664D" w:rsidRPr="000F0C2B" w14:paraId="014F22FA"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B624ECF" w14:textId="77777777" w:rsidR="006B664D" w:rsidRPr="00C25DFF" w:rsidRDefault="006B664D" w:rsidP="007502C1">
            <w:pPr>
              <w:pStyle w:val="TableBody"/>
            </w:pPr>
            <w:r w:rsidRPr="004A6679">
              <w:rPr>
                <w:b/>
                <w:bCs/>
              </w:rPr>
              <w:t>Governance</w:t>
            </w:r>
            <w:r>
              <w:t xml:space="preserve"> - </w:t>
            </w:r>
            <w:r w:rsidRPr="00C25DFF">
              <w:t>Governance, general</w:t>
            </w:r>
          </w:p>
        </w:tc>
        <w:tc>
          <w:tcPr>
            <w:tcW w:w="2268" w:type="dxa"/>
          </w:tcPr>
          <w:p w14:paraId="2576108D"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855,039 </w:t>
            </w:r>
          </w:p>
        </w:tc>
        <w:tc>
          <w:tcPr>
            <w:tcW w:w="2268" w:type="dxa"/>
          </w:tcPr>
          <w:p w14:paraId="3D65B149"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1,065,073 </w:t>
            </w:r>
          </w:p>
        </w:tc>
      </w:tr>
      <w:tr w:rsidR="006B664D" w:rsidRPr="000F0C2B" w14:paraId="42E69737"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3FD820C" w14:textId="77777777" w:rsidR="006B664D" w:rsidRPr="00C25DFF" w:rsidRDefault="006B664D" w:rsidP="007502C1">
            <w:pPr>
              <w:pStyle w:val="TableBody"/>
            </w:pPr>
            <w:r w:rsidRPr="004A6679">
              <w:rPr>
                <w:b/>
                <w:bCs/>
              </w:rPr>
              <w:t>Governance</w:t>
            </w:r>
            <w:r>
              <w:t xml:space="preserve"> - </w:t>
            </w:r>
            <w:r w:rsidRPr="00C25DFF">
              <w:t>Other social infrastructure and services</w:t>
            </w:r>
          </w:p>
        </w:tc>
        <w:tc>
          <w:tcPr>
            <w:tcW w:w="2268" w:type="dxa"/>
          </w:tcPr>
          <w:p w14:paraId="3F72ED2A"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180,384 </w:t>
            </w:r>
          </w:p>
        </w:tc>
        <w:tc>
          <w:tcPr>
            <w:tcW w:w="2268" w:type="dxa"/>
          </w:tcPr>
          <w:p w14:paraId="37012B4A"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201,905 </w:t>
            </w:r>
          </w:p>
        </w:tc>
      </w:tr>
      <w:tr w:rsidR="006B664D" w:rsidRPr="000F0C2B" w14:paraId="44D734A2"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2343F0F3" w14:textId="77777777" w:rsidR="006B664D" w:rsidRPr="00C25DFF" w:rsidRDefault="006B664D" w:rsidP="007502C1">
            <w:pPr>
              <w:pStyle w:val="TableBody"/>
              <w:rPr>
                <w:b/>
                <w:bCs/>
              </w:rPr>
            </w:pPr>
            <w:r w:rsidRPr="00C25DFF">
              <w:rPr>
                <w:b/>
                <w:bCs/>
              </w:rPr>
              <w:t>Total governance</w:t>
            </w:r>
          </w:p>
        </w:tc>
        <w:tc>
          <w:tcPr>
            <w:tcW w:w="2268" w:type="dxa"/>
            <w:shd w:val="clear" w:color="auto" w:fill="D6E8D2" w:themeFill="accent3" w:themeFillTint="33"/>
          </w:tcPr>
          <w:p w14:paraId="007F5733"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1,035,424 </w:t>
            </w:r>
          </w:p>
        </w:tc>
        <w:tc>
          <w:tcPr>
            <w:tcW w:w="2268" w:type="dxa"/>
            <w:shd w:val="clear" w:color="auto" w:fill="D6E8D2" w:themeFill="accent3" w:themeFillTint="33"/>
          </w:tcPr>
          <w:p w14:paraId="3040E67E"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1,266,978 </w:t>
            </w:r>
          </w:p>
        </w:tc>
      </w:tr>
      <w:tr w:rsidR="006B664D" w:rsidRPr="000F0C2B" w14:paraId="7008E5BB"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F0B0D6C" w14:textId="77777777" w:rsidR="006B664D" w:rsidRPr="00C25DFF" w:rsidRDefault="006B664D" w:rsidP="007502C1">
            <w:pPr>
              <w:pStyle w:val="TableBody"/>
            </w:pPr>
            <w:r w:rsidRPr="004A6679">
              <w:rPr>
                <w:b/>
                <w:bCs/>
              </w:rPr>
              <w:t>Education</w:t>
            </w:r>
            <w:r>
              <w:t xml:space="preserve"> - </w:t>
            </w:r>
            <w:r w:rsidRPr="00C25DFF">
              <w:t>Scholarships</w:t>
            </w:r>
          </w:p>
        </w:tc>
        <w:tc>
          <w:tcPr>
            <w:tcW w:w="2268" w:type="dxa"/>
          </w:tcPr>
          <w:p w14:paraId="360EACDF"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231,084 </w:t>
            </w:r>
          </w:p>
        </w:tc>
        <w:tc>
          <w:tcPr>
            <w:tcW w:w="2268" w:type="dxa"/>
          </w:tcPr>
          <w:p w14:paraId="6C0AA92C"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283,800 </w:t>
            </w:r>
          </w:p>
        </w:tc>
      </w:tr>
      <w:tr w:rsidR="006B664D" w:rsidRPr="000F0C2B" w14:paraId="4DC10AD6"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06234BE" w14:textId="77777777" w:rsidR="006B664D" w:rsidRPr="00C25DFF" w:rsidRDefault="006B664D" w:rsidP="007502C1">
            <w:pPr>
              <w:pStyle w:val="TableBody"/>
            </w:pPr>
            <w:r w:rsidRPr="004A6679">
              <w:rPr>
                <w:b/>
                <w:bCs/>
              </w:rPr>
              <w:t>Education</w:t>
            </w:r>
            <w:r>
              <w:t xml:space="preserve"> - </w:t>
            </w:r>
            <w:r w:rsidRPr="00C25DFF">
              <w:t>Education, general</w:t>
            </w:r>
          </w:p>
        </w:tc>
        <w:tc>
          <w:tcPr>
            <w:tcW w:w="2268" w:type="dxa"/>
          </w:tcPr>
          <w:p w14:paraId="728E0F99"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336,738 </w:t>
            </w:r>
          </w:p>
        </w:tc>
        <w:tc>
          <w:tcPr>
            <w:tcW w:w="2268" w:type="dxa"/>
          </w:tcPr>
          <w:p w14:paraId="4EF951B9"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291,825 </w:t>
            </w:r>
          </w:p>
        </w:tc>
      </w:tr>
      <w:tr w:rsidR="006B664D" w:rsidRPr="000F0C2B" w14:paraId="23E368A3"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01C98B6A" w14:textId="77777777" w:rsidR="006B664D" w:rsidRPr="00C25DFF" w:rsidRDefault="006B664D" w:rsidP="007502C1">
            <w:pPr>
              <w:pStyle w:val="TableBody"/>
              <w:rPr>
                <w:b/>
                <w:bCs/>
              </w:rPr>
            </w:pPr>
            <w:r w:rsidRPr="00C25DFF">
              <w:rPr>
                <w:b/>
                <w:bCs/>
              </w:rPr>
              <w:t>Total education</w:t>
            </w:r>
          </w:p>
        </w:tc>
        <w:tc>
          <w:tcPr>
            <w:tcW w:w="2268" w:type="dxa"/>
            <w:shd w:val="clear" w:color="auto" w:fill="D6E8D2" w:themeFill="accent3" w:themeFillTint="33"/>
          </w:tcPr>
          <w:p w14:paraId="2BF6028E"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567,822 </w:t>
            </w:r>
          </w:p>
        </w:tc>
        <w:tc>
          <w:tcPr>
            <w:tcW w:w="2268" w:type="dxa"/>
            <w:shd w:val="clear" w:color="auto" w:fill="D6E8D2" w:themeFill="accent3" w:themeFillTint="33"/>
          </w:tcPr>
          <w:p w14:paraId="17CCB90A"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575,625 </w:t>
            </w:r>
          </w:p>
        </w:tc>
      </w:tr>
      <w:tr w:rsidR="006B664D" w:rsidRPr="000F0C2B" w14:paraId="4BC57524"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tcPr>
          <w:p w14:paraId="6631EAF0" w14:textId="77777777" w:rsidR="006B664D" w:rsidRPr="00C25DFF" w:rsidRDefault="006B664D" w:rsidP="007502C1">
            <w:pPr>
              <w:pStyle w:val="TableBody"/>
            </w:pPr>
            <w:r w:rsidRPr="004A6679">
              <w:rPr>
                <w:b/>
                <w:bCs/>
              </w:rPr>
              <w:t>Health</w:t>
            </w:r>
            <w:r w:rsidRPr="00783C91">
              <w:t xml:space="preserve"> </w:t>
            </w:r>
            <w:r>
              <w:t xml:space="preserve">- </w:t>
            </w:r>
            <w:r w:rsidRPr="00C25DFF">
              <w:t>Health, general</w:t>
            </w:r>
          </w:p>
        </w:tc>
        <w:tc>
          <w:tcPr>
            <w:tcW w:w="2268" w:type="dxa"/>
            <w:tcBorders>
              <w:top w:val="single" w:sz="4" w:space="0" w:color="065157" w:themeColor="accent6"/>
              <w:bottom w:val="single" w:sz="4" w:space="0" w:color="auto"/>
            </w:tcBorders>
          </w:tcPr>
          <w:p w14:paraId="240EDC18"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636,310 </w:t>
            </w:r>
          </w:p>
        </w:tc>
        <w:tc>
          <w:tcPr>
            <w:tcW w:w="2268" w:type="dxa"/>
            <w:tcBorders>
              <w:top w:val="single" w:sz="4" w:space="0" w:color="065157" w:themeColor="accent6"/>
              <w:bottom w:val="single" w:sz="4" w:space="0" w:color="auto"/>
            </w:tcBorders>
          </w:tcPr>
          <w:p w14:paraId="691E5590"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605,152 </w:t>
            </w:r>
          </w:p>
        </w:tc>
      </w:tr>
      <w:tr w:rsidR="006B664D" w:rsidRPr="000F0C2B" w14:paraId="202D269F"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tcPr>
          <w:p w14:paraId="712BBB45" w14:textId="77777777" w:rsidR="006B664D" w:rsidRPr="00C25DFF" w:rsidRDefault="006B664D" w:rsidP="007502C1">
            <w:pPr>
              <w:pStyle w:val="TableBody"/>
            </w:pPr>
            <w:r w:rsidRPr="004A6679">
              <w:rPr>
                <w:b/>
                <w:bCs/>
              </w:rPr>
              <w:t>Health</w:t>
            </w:r>
            <w:r w:rsidRPr="00783C91">
              <w:t xml:space="preserve"> </w:t>
            </w:r>
            <w:r>
              <w:t xml:space="preserve">- </w:t>
            </w:r>
            <w:r w:rsidRPr="00C25DFF">
              <w:t>Basic water and sanitation</w:t>
            </w:r>
          </w:p>
        </w:tc>
        <w:tc>
          <w:tcPr>
            <w:tcW w:w="2268" w:type="dxa"/>
            <w:tcBorders>
              <w:top w:val="single" w:sz="4" w:space="0" w:color="auto"/>
            </w:tcBorders>
          </w:tcPr>
          <w:p w14:paraId="35BC3410"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53,607 </w:t>
            </w:r>
          </w:p>
        </w:tc>
        <w:tc>
          <w:tcPr>
            <w:tcW w:w="2268" w:type="dxa"/>
            <w:tcBorders>
              <w:top w:val="single" w:sz="4" w:space="0" w:color="auto"/>
            </w:tcBorders>
          </w:tcPr>
          <w:p w14:paraId="1026162B"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38,799 </w:t>
            </w:r>
          </w:p>
        </w:tc>
      </w:tr>
      <w:tr w:rsidR="006B664D" w:rsidRPr="000F0C2B" w14:paraId="0D748F74"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F2F61AC" w14:textId="77777777" w:rsidR="006B664D" w:rsidRPr="00C25DFF" w:rsidRDefault="006B664D" w:rsidP="007502C1">
            <w:pPr>
              <w:pStyle w:val="TableBody"/>
              <w:rPr>
                <w:b/>
                <w:bCs/>
              </w:rPr>
            </w:pPr>
            <w:r w:rsidRPr="00C25DFF">
              <w:rPr>
                <w:b/>
                <w:bCs/>
              </w:rPr>
              <w:lastRenderedPageBreak/>
              <w:t>Total health</w:t>
            </w:r>
          </w:p>
        </w:tc>
        <w:tc>
          <w:tcPr>
            <w:tcW w:w="2268" w:type="dxa"/>
            <w:shd w:val="clear" w:color="auto" w:fill="D6E8D2" w:themeFill="accent3" w:themeFillTint="33"/>
          </w:tcPr>
          <w:p w14:paraId="57C3015D"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689,917 </w:t>
            </w:r>
          </w:p>
        </w:tc>
        <w:tc>
          <w:tcPr>
            <w:tcW w:w="2268" w:type="dxa"/>
            <w:shd w:val="clear" w:color="auto" w:fill="D6E8D2" w:themeFill="accent3" w:themeFillTint="33"/>
          </w:tcPr>
          <w:p w14:paraId="6F182C9E"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643,950 </w:t>
            </w:r>
          </w:p>
        </w:tc>
      </w:tr>
      <w:tr w:rsidR="006B664D" w:rsidRPr="000F0C2B" w14:paraId="7A62C00C"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BB017E7" w14:textId="77777777" w:rsidR="006B664D" w:rsidRPr="00C25DFF" w:rsidRDefault="006B664D" w:rsidP="007502C1">
            <w:pPr>
              <w:pStyle w:val="TableBody"/>
            </w:pPr>
            <w:r w:rsidRPr="00EA6962">
              <w:rPr>
                <w:b/>
                <w:bCs/>
              </w:rPr>
              <w:t>Humanitarian</w:t>
            </w:r>
            <w:r>
              <w:t xml:space="preserve"> - </w:t>
            </w:r>
            <w:r w:rsidRPr="00C25DFF">
              <w:t>Emergency response</w:t>
            </w:r>
          </w:p>
        </w:tc>
        <w:tc>
          <w:tcPr>
            <w:tcW w:w="2268" w:type="dxa"/>
          </w:tcPr>
          <w:p w14:paraId="3D91CCB0"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475,192 </w:t>
            </w:r>
          </w:p>
        </w:tc>
        <w:tc>
          <w:tcPr>
            <w:tcW w:w="2268" w:type="dxa"/>
          </w:tcPr>
          <w:p w14:paraId="1D6658A0"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516,591 </w:t>
            </w:r>
          </w:p>
        </w:tc>
      </w:tr>
      <w:tr w:rsidR="006B664D" w:rsidRPr="000F0C2B" w14:paraId="3DCDDA92"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96E88F7" w14:textId="77777777" w:rsidR="006B664D" w:rsidRPr="00C25DFF" w:rsidRDefault="006B664D" w:rsidP="007502C1">
            <w:pPr>
              <w:pStyle w:val="TableBody"/>
            </w:pPr>
            <w:r w:rsidRPr="00EA6962">
              <w:rPr>
                <w:b/>
                <w:bCs/>
              </w:rPr>
              <w:t>Humanitarian</w:t>
            </w:r>
            <w:r>
              <w:t xml:space="preserve"> - </w:t>
            </w:r>
            <w:r w:rsidRPr="00C25DFF">
              <w:t>Disaster prevention and preparedness</w:t>
            </w:r>
          </w:p>
        </w:tc>
        <w:tc>
          <w:tcPr>
            <w:tcW w:w="2268" w:type="dxa"/>
          </w:tcPr>
          <w:p w14:paraId="60894844"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110,852 </w:t>
            </w:r>
          </w:p>
        </w:tc>
        <w:tc>
          <w:tcPr>
            <w:tcW w:w="2268" w:type="dxa"/>
          </w:tcPr>
          <w:p w14:paraId="0DA63F0F"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95,958 </w:t>
            </w:r>
          </w:p>
        </w:tc>
      </w:tr>
      <w:tr w:rsidR="006B664D" w:rsidRPr="000F0C2B" w14:paraId="6D867910"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D46EEC1" w14:textId="77777777" w:rsidR="006B664D" w:rsidRPr="00C25DFF" w:rsidRDefault="006B664D" w:rsidP="007502C1">
            <w:pPr>
              <w:pStyle w:val="TableBody"/>
            </w:pPr>
            <w:r w:rsidRPr="4D09CF0B">
              <w:rPr>
                <w:b/>
                <w:bCs/>
              </w:rPr>
              <w:t>Humanitarian</w:t>
            </w:r>
            <w:r w:rsidRPr="4D09CF0B">
              <w:t xml:space="preserve"> - </w:t>
            </w:r>
            <w:proofErr w:type="gramStart"/>
            <w:r w:rsidRPr="4D09CF0B">
              <w:t>Other</w:t>
            </w:r>
            <w:proofErr w:type="gramEnd"/>
            <w:r w:rsidRPr="4D09CF0B">
              <w:t xml:space="preserve"> humanitarian</w:t>
            </w:r>
          </w:p>
        </w:tc>
        <w:tc>
          <w:tcPr>
            <w:tcW w:w="2268" w:type="dxa"/>
          </w:tcPr>
          <w:p w14:paraId="4542222D"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86,216 </w:t>
            </w:r>
          </w:p>
        </w:tc>
        <w:tc>
          <w:tcPr>
            <w:tcW w:w="2268" w:type="dxa"/>
          </w:tcPr>
          <w:p w14:paraId="1525FDCE"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78,085 </w:t>
            </w:r>
          </w:p>
        </w:tc>
      </w:tr>
      <w:tr w:rsidR="006B664D" w:rsidRPr="000F0C2B" w14:paraId="71E2EDF0"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5ADF419D" w14:textId="77777777" w:rsidR="006B664D" w:rsidRPr="00C25DFF" w:rsidRDefault="006B664D" w:rsidP="007502C1">
            <w:pPr>
              <w:pStyle w:val="TableBody"/>
              <w:rPr>
                <w:b/>
                <w:bCs/>
              </w:rPr>
            </w:pPr>
            <w:r w:rsidRPr="00C25DFF">
              <w:rPr>
                <w:b/>
                <w:bCs/>
              </w:rPr>
              <w:t xml:space="preserve">Total </w:t>
            </w:r>
            <w:r>
              <w:rPr>
                <w:b/>
                <w:bCs/>
              </w:rPr>
              <w:t>h</w:t>
            </w:r>
            <w:r w:rsidRPr="00C25DFF">
              <w:rPr>
                <w:b/>
                <w:bCs/>
              </w:rPr>
              <w:t>umanitarian</w:t>
            </w:r>
          </w:p>
        </w:tc>
        <w:tc>
          <w:tcPr>
            <w:tcW w:w="2268" w:type="dxa"/>
            <w:shd w:val="clear" w:color="auto" w:fill="D6E8D2" w:themeFill="accent3" w:themeFillTint="33"/>
          </w:tcPr>
          <w:p w14:paraId="41E505F7"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672,260 </w:t>
            </w:r>
          </w:p>
        </w:tc>
        <w:tc>
          <w:tcPr>
            <w:tcW w:w="2268" w:type="dxa"/>
            <w:shd w:val="clear" w:color="auto" w:fill="D6E8D2" w:themeFill="accent3" w:themeFillTint="33"/>
          </w:tcPr>
          <w:p w14:paraId="0A22BE15"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690,634 </w:t>
            </w:r>
          </w:p>
        </w:tc>
      </w:tr>
      <w:tr w:rsidR="006B664D" w:rsidRPr="000F0C2B" w14:paraId="7B96E3CC"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9CF06E0" w14:textId="77777777" w:rsidR="006B664D" w:rsidRPr="00EA6962" w:rsidRDefault="006B664D" w:rsidP="007502C1">
            <w:pPr>
              <w:pStyle w:val="TableBody"/>
              <w:rPr>
                <w:b/>
                <w:bCs/>
              </w:rPr>
            </w:pPr>
            <w:r w:rsidRPr="00030D1C">
              <w:rPr>
                <w:b/>
                <w:bCs/>
              </w:rPr>
              <w:t>Multisector and general support</w:t>
            </w:r>
            <w:r>
              <w:rPr>
                <w:b/>
                <w:bCs/>
              </w:rPr>
              <w:t xml:space="preserve"> - </w:t>
            </w:r>
            <w:r w:rsidRPr="00030D1C">
              <w:t>General environment protection</w:t>
            </w:r>
          </w:p>
        </w:tc>
        <w:tc>
          <w:tcPr>
            <w:tcW w:w="2268" w:type="dxa"/>
          </w:tcPr>
          <w:p w14:paraId="06478E6E"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83,142 </w:t>
            </w:r>
          </w:p>
        </w:tc>
        <w:tc>
          <w:tcPr>
            <w:tcW w:w="2268" w:type="dxa"/>
          </w:tcPr>
          <w:p w14:paraId="022FB748"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106,440 </w:t>
            </w:r>
          </w:p>
        </w:tc>
      </w:tr>
      <w:tr w:rsidR="006B664D" w:rsidRPr="000F0C2B" w14:paraId="53EBFEB3"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6AE147A" w14:textId="77777777" w:rsidR="006B664D" w:rsidRPr="00030D1C" w:rsidRDefault="006B664D" w:rsidP="007502C1">
            <w:pPr>
              <w:pStyle w:val="TableBody"/>
              <w:rPr>
                <w:b/>
                <w:bCs/>
              </w:rPr>
            </w:pPr>
            <w:r w:rsidRPr="00030D1C">
              <w:rPr>
                <w:b/>
                <w:bCs/>
              </w:rPr>
              <w:t xml:space="preserve">Multisector and general support - </w:t>
            </w:r>
            <w:r w:rsidRPr="00030D1C">
              <w:t>Action relating to debt</w:t>
            </w:r>
          </w:p>
        </w:tc>
        <w:tc>
          <w:tcPr>
            <w:tcW w:w="2268" w:type="dxa"/>
          </w:tcPr>
          <w:p w14:paraId="3F54778B"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285 </w:t>
            </w:r>
          </w:p>
        </w:tc>
        <w:tc>
          <w:tcPr>
            <w:tcW w:w="2268" w:type="dxa"/>
          </w:tcPr>
          <w:p w14:paraId="267AE691" w14:textId="77777777" w:rsidR="006B664D" w:rsidRPr="00E01276"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01276">
              <w:t xml:space="preserve"> 4,124 </w:t>
            </w:r>
          </w:p>
        </w:tc>
      </w:tr>
      <w:tr w:rsidR="006B664D" w:rsidRPr="000F0C2B" w14:paraId="382D763C"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F96F172" w14:textId="77777777" w:rsidR="006B664D" w:rsidRPr="00030D1C" w:rsidRDefault="006B664D" w:rsidP="007502C1">
            <w:pPr>
              <w:pStyle w:val="TableBody"/>
              <w:rPr>
                <w:b/>
                <w:bCs/>
              </w:rPr>
            </w:pPr>
            <w:r w:rsidRPr="00030D1C">
              <w:rPr>
                <w:b/>
                <w:bCs/>
              </w:rPr>
              <w:t xml:space="preserve">Multisector and general support - </w:t>
            </w:r>
            <w:r w:rsidRPr="00030D1C">
              <w:t>Other multisector</w:t>
            </w:r>
            <w:r w:rsidRPr="00030D1C">
              <w:rPr>
                <w:b/>
                <w:bCs/>
              </w:rPr>
              <w:t xml:space="preserve"> </w:t>
            </w:r>
            <w:r w:rsidRPr="00030D1C">
              <w:rPr>
                <w:b/>
                <w:bCs/>
                <w:vertAlign w:val="superscript"/>
              </w:rPr>
              <w:t>(d)</w:t>
            </w:r>
          </w:p>
        </w:tc>
        <w:tc>
          <w:tcPr>
            <w:tcW w:w="2268" w:type="dxa"/>
          </w:tcPr>
          <w:p w14:paraId="7CB962C6"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672,492 </w:t>
            </w:r>
          </w:p>
        </w:tc>
        <w:tc>
          <w:tcPr>
            <w:tcW w:w="2268" w:type="dxa"/>
          </w:tcPr>
          <w:p w14:paraId="6F0F4741" w14:textId="77777777" w:rsidR="006B664D" w:rsidRPr="00E01276"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01276">
              <w:t xml:space="preserve"> 552,252 </w:t>
            </w:r>
          </w:p>
        </w:tc>
      </w:tr>
      <w:tr w:rsidR="006B664D" w:rsidRPr="000F0C2B" w14:paraId="01A8C506" w14:textId="77777777" w:rsidTr="006F6E3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31DABBF" w14:textId="77777777" w:rsidR="006B664D" w:rsidRPr="00C25DFF" w:rsidRDefault="006B664D" w:rsidP="007502C1">
            <w:pPr>
              <w:pStyle w:val="TableBody"/>
              <w:rPr>
                <w:b/>
                <w:bCs/>
              </w:rPr>
            </w:pPr>
            <w:r w:rsidRPr="4D09CF0B">
              <w:rPr>
                <w:b/>
                <w:bCs/>
              </w:rPr>
              <w:t>Total multisector and general support</w:t>
            </w:r>
          </w:p>
        </w:tc>
        <w:tc>
          <w:tcPr>
            <w:tcW w:w="2268" w:type="dxa"/>
            <w:shd w:val="clear" w:color="auto" w:fill="D6E8D2" w:themeFill="accent3" w:themeFillTint="33"/>
          </w:tcPr>
          <w:p w14:paraId="645290F5"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755,919 </w:t>
            </w:r>
          </w:p>
        </w:tc>
        <w:tc>
          <w:tcPr>
            <w:tcW w:w="2268" w:type="dxa"/>
            <w:shd w:val="clear" w:color="auto" w:fill="D6E8D2" w:themeFill="accent3" w:themeFillTint="33"/>
          </w:tcPr>
          <w:p w14:paraId="4E8FE749" w14:textId="77777777" w:rsidR="006B664D" w:rsidRPr="00C65A2F" w:rsidRDefault="006B664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662,816 </w:t>
            </w:r>
          </w:p>
        </w:tc>
      </w:tr>
      <w:tr w:rsidR="006B664D" w:rsidRPr="000F0C2B" w14:paraId="40900324" w14:textId="77777777" w:rsidTr="006F6E3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ED2A6" w:themeFill="accent3" w:themeFillTint="66"/>
            <w:vAlign w:val="center"/>
          </w:tcPr>
          <w:p w14:paraId="429B2111" w14:textId="77777777" w:rsidR="006B664D" w:rsidRPr="00053902" w:rsidRDefault="006B664D" w:rsidP="007502C1">
            <w:pPr>
              <w:pStyle w:val="TableBody"/>
              <w:rPr>
                <w:b/>
                <w:bCs/>
              </w:rPr>
            </w:pPr>
            <w:r w:rsidRPr="00053902">
              <w:rPr>
                <w:b/>
                <w:bCs/>
              </w:rPr>
              <w:t>Total Australian Official Development Assistance</w:t>
            </w:r>
          </w:p>
        </w:tc>
        <w:tc>
          <w:tcPr>
            <w:tcW w:w="2268" w:type="dxa"/>
            <w:tcBorders>
              <w:bottom w:val="single" w:sz="4" w:space="0" w:color="auto"/>
            </w:tcBorders>
            <w:shd w:val="clear" w:color="auto" w:fill="AED2A6" w:themeFill="accent3" w:themeFillTint="66"/>
          </w:tcPr>
          <w:p w14:paraId="54505142"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4,806,975 </w:t>
            </w:r>
          </w:p>
        </w:tc>
        <w:tc>
          <w:tcPr>
            <w:tcW w:w="2268" w:type="dxa"/>
            <w:tcBorders>
              <w:bottom w:val="single" w:sz="4" w:space="0" w:color="auto"/>
            </w:tcBorders>
            <w:shd w:val="clear" w:color="auto" w:fill="AED2A6" w:themeFill="accent3" w:themeFillTint="66"/>
          </w:tcPr>
          <w:p w14:paraId="284A2C3E" w14:textId="77777777" w:rsidR="006B664D" w:rsidRPr="00C65A2F" w:rsidRDefault="006B66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5,033,941</w:t>
            </w:r>
          </w:p>
        </w:tc>
      </w:tr>
    </w:tbl>
    <w:p w14:paraId="69C6B0DD" w14:textId="6850BFA4" w:rsidR="00483AC2" w:rsidRPr="00625F9E" w:rsidRDefault="00483AC2" w:rsidP="00483AC2">
      <w:pPr>
        <w:spacing w:before="240"/>
        <w:rPr>
          <w:lang w:val="en-US"/>
        </w:rPr>
      </w:pPr>
      <w:r w:rsidRPr="00625F9E">
        <w:rPr>
          <w:lang w:val="en-US"/>
        </w:rPr>
        <w:t>“-” denotes nil or rounded to zero (including null cells).</w:t>
      </w:r>
    </w:p>
    <w:p w14:paraId="067C0CEB" w14:textId="77777777" w:rsidR="00483AC2" w:rsidRPr="00625F9E" w:rsidRDefault="00483AC2" w:rsidP="00483AC2">
      <w:pPr>
        <w:rPr>
          <w:lang w:val="en-US"/>
        </w:rPr>
      </w:pPr>
      <w:r w:rsidRPr="00625F9E">
        <w:rPr>
          <w:lang w:val="en-US"/>
        </w:rPr>
        <w:t>Due to rounding, discrepancies may occur between sums of the component items and totals.</w:t>
      </w:r>
    </w:p>
    <w:p w14:paraId="600845CC" w14:textId="15737B3B" w:rsidR="00483AC2" w:rsidRDefault="244AC88B" w:rsidP="0063771C">
      <w:pPr>
        <w:pStyle w:val="List-IndentL1-a"/>
        <w:numPr>
          <w:ilvl w:val="0"/>
          <w:numId w:val="12"/>
        </w:numPr>
        <w:ind w:left="357" w:hanging="357"/>
      </w:pPr>
      <w:r>
        <w:t>Sector group</w:t>
      </w:r>
      <w:r w:rsidR="1A7A366D">
        <w:t>ing</w:t>
      </w:r>
      <w:r>
        <w:t xml:space="preserve"> based on broad level OECD DAC Sectors. See Appendix 2, paragraph 5</w:t>
      </w:r>
      <w:r w:rsidR="005F7819">
        <w:t>1</w:t>
      </w:r>
      <w:r>
        <w:t xml:space="preserve"> for further information.</w:t>
      </w:r>
    </w:p>
    <w:p w14:paraId="386A8651" w14:textId="77777777" w:rsidR="00483AC2" w:rsidRDefault="00483AC2" w:rsidP="0082483A">
      <w:pPr>
        <w:pStyle w:val="List-IndentL1-a"/>
        <w:ind w:left="357" w:hanging="357"/>
      </w:pPr>
      <w:r>
        <w:t>Includes transport policy, planning and management, systems and all transport infrastructure.</w:t>
      </w:r>
    </w:p>
    <w:p w14:paraId="69AF97C8" w14:textId="77777777" w:rsidR="00483AC2" w:rsidRPr="00D30F74" w:rsidRDefault="00483AC2" w:rsidP="0082483A">
      <w:pPr>
        <w:pStyle w:val="List-IndentL1-a"/>
        <w:ind w:left="357" w:hanging="357"/>
      </w:pPr>
      <w:r w:rsidRPr="00D30F74">
        <w:t>Includes business support, urban development support and industry support.</w:t>
      </w:r>
    </w:p>
    <w:p w14:paraId="39C6D34F" w14:textId="6ED2C42C" w:rsidR="4058433F" w:rsidRPr="00D30F74" w:rsidRDefault="7754E5B1" w:rsidP="0082483A">
      <w:pPr>
        <w:pStyle w:val="List-IndentL1-a"/>
        <w:ind w:left="357" w:hanging="357"/>
      </w:pPr>
      <w:r w:rsidRPr="00D30F74">
        <w:t>Includes administrative costs</w:t>
      </w:r>
      <w:r w:rsidR="00E626D1" w:rsidRPr="00D30F74">
        <w:t xml:space="preserve"> </w:t>
      </w:r>
      <w:r w:rsidR="4058433F" w:rsidRPr="00D30F74">
        <w:t>and</w:t>
      </w:r>
      <w:r w:rsidRPr="00D30F74">
        <w:t xml:space="preserve"> contributions to research and scientific institutions </w:t>
      </w:r>
      <w:r w:rsidR="00F542E1" w:rsidRPr="00D30F74">
        <w:t>that</w:t>
      </w:r>
      <w:r w:rsidRPr="00D30F74">
        <w:t xml:space="preserve"> are non-sector allocable, </w:t>
      </w:r>
      <w:r w:rsidR="00D30F74" w:rsidRPr="00D30F74">
        <w:t>and</w:t>
      </w:r>
      <w:r w:rsidRPr="00D30F74">
        <w:t xml:space="preserve"> other multisector </w:t>
      </w:r>
      <w:r w:rsidR="37A562A5" w:rsidRPr="00D30F74">
        <w:t xml:space="preserve">that are </w:t>
      </w:r>
      <w:r w:rsidRPr="00D30F74">
        <w:t>not further defined.</w:t>
      </w:r>
    </w:p>
    <w:p w14:paraId="70583B49" w14:textId="77C9CD63" w:rsidR="004C219B" w:rsidRDefault="004C219B">
      <w:pPr>
        <w:spacing w:before="0" w:after="160" w:line="259" w:lineRule="auto"/>
        <w:rPr>
          <w:b/>
          <w:bCs/>
          <w:lang w:val="en-US"/>
        </w:rPr>
      </w:pPr>
      <w:r>
        <w:rPr>
          <w:b/>
          <w:bCs/>
          <w:lang w:val="en-US"/>
        </w:rPr>
        <w:br w:type="page"/>
      </w:r>
    </w:p>
    <w:p w14:paraId="717BB021" w14:textId="017F6E14" w:rsidR="00483AC2" w:rsidRDefault="00483AC2" w:rsidP="00483AC2">
      <w:pPr>
        <w:rPr>
          <w:b/>
          <w:bCs/>
          <w:lang w:val="en-US"/>
        </w:rPr>
      </w:pPr>
      <w:r w:rsidRPr="00DD0765">
        <w:rPr>
          <w:b/>
          <w:bCs/>
          <w:lang w:val="en-US"/>
        </w:rPr>
        <w:lastRenderedPageBreak/>
        <w:t xml:space="preserve">Figure 3. Australian Official Development Assistance by Sector Group, </w:t>
      </w:r>
      <w:r w:rsidRPr="004E7865">
        <w:rPr>
          <w:b/>
          <w:bCs/>
          <w:lang w:val="en-US"/>
        </w:rPr>
        <w:t>202</w:t>
      </w:r>
      <w:r w:rsidR="002A5DC1" w:rsidRPr="004E7865">
        <w:rPr>
          <w:b/>
          <w:bCs/>
          <w:lang w:val="en-US"/>
        </w:rPr>
        <w:t>4</w:t>
      </w:r>
      <w:r w:rsidRPr="004E7865">
        <w:rPr>
          <w:b/>
          <w:bCs/>
          <w:lang w:val="en-US"/>
        </w:rPr>
        <w:t>–2</w:t>
      </w:r>
      <w:r w:rsidR="002A5DC1" w:rsidRPr="004E7865">
        <w:rPr>
          <w:b/>
          <w:bCs/>
          <w:lang w:val="en-US"/>
        </w:rPr>
        <w:t>5</w:t>
      </w:r>
    </w:p>
    <w:p w14:paraId="3120C9B1" w14:textId="77777777" w:rsidR="00483AC2" w:rsidRPr="00DD0765" w:rsidRDefault="00483AC2" w:rsidP="00483AC2">
      <w:pPr>
        <w:rPr>
          <w:b/>
          <w:bCs/>
          <w:lang w:val="en-US"/>
        </w:rPr>
      </w:pPr>
      <w:r>
        <w:rPr>
          <w:noProof/>
        </w:rPr>
        <w:drawing>
          <wp:inline distT="0" distB="0" distL="0" distR="0" wp14:anchorId="657A83EB" wp14:editId="251A28F4">
            <wp:extent cx="6480000" cy="2730987"/>
            <wp:effectExtent l="0" t="0" r="0" b="0"/>
            <wp:docPr id="5" name="Picture 5" descr="Figure 3 presents the percentage of Australia’s Official Development Assistance (ODA) for financial year 2024-25 attributable to seven sector groups. For further information on sectors groups, refer to the paragraph 51 of Appendix 2.&#10;This information is presented in a doughnut chart, where the seven primary Sector Groups take a portion of shading in the doughnut in direct proportion to the total percentage attributable to each Sector Group.&#10;Total Australian ODA expenditure by Sector Group can be found in table 3 on pages 15 and 16, which can be read in conjunction with the figure 3 percentage breakdown.&#10;The percentages of total Australian ODA by Sector Groups are:&#10;• Economic infrastructure and services: 16%&#10;• Agriculture, trade and other production services: 8%&#10;• Governance: 25%&#10;• Education: 11%&#10;• Health: 13%&#10;• Humanitarian: 14%&#10;• Multisector and general suppor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presents the percentage of Australia’s Official Development Assistance (ODA) for financial year 2024-25 attributable to seven sector groups. For further information on sectors groups, refer to the paragraph 51 of Appendix 2.&#10;This information is presented in a doughnut chart, where the seven primary Sector Groups take a portion of shading in the doughnut in direct proportion to the total percentage attributable to each Sector Group.&#10;Total Australian ODA expenditure by Sector Group can be found in table 3 on pages 15 and 16, which can be read in conjunction with the figure 3 percentage breakdown.&#10;The percentages of total Australian ODA by Sector Groups are:&#10;• Economic infrastructure and services: 16%&#10;• Agriculture, trade and other production services: 8%&#10;• Governance: 25%&#10;• Education: 11%&#10;• Health: 13%&#10;• Humanitarian: 14%&#10;• Multisector and general support: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000" cy="2730987"/>
                    </a:xfrm>
                    <a:prstGeom prst="rect">
                      <a:avLst/>
                    </a:prstGeom>
                  </pic:spPr>
                </pic:pic>
              </a:graphicData>
            </a:graphic>
          </wp:inline>
        </w:drawing>
      </w:r>
    </w:p>
    <w:p w14:paraId="14135030" w14:textId="77777777" w:rsidR="00205166" w:rsidRDefault="00205166">
      <w:pPr>
        <w:spacing w:before="0" w:after="160" w:line="259" w:lineRule="auto"/>
        <w:rPr>
          <w:rFonts w:asciiTheme="majorHAnsi" w:hAnsiTheme="majorHAnsi" w:cstheme="minorHAnsi"/>
          <w:b/>
          <w:bCs/>
          <w:lang w:val="en-US"/>
        </w:rPr>
      </w:pPr>
      <w:r>
        <w:rPr>
          <w:lang w:val="en-US"/>
        </w:rPr>
        <w:br w:type="page"/>
      </w:r>
    </w:p>
    <w:p w14:paraId="0B42101A" w14:textId="009CA284" w:rsidR="00483AC2" w:rsidRPr="00DD0765" w:rsidRDefault="00483AC2" w:rsidP="00483AC2">
      <w:pPr>
        <w:pStyle w:val="TableHeading"/>
        <w:rPr>
          <w:lang w:val="en-US"/>
        </w:rPr>
      </w:pPr>
      <w:r w:rsidRPr="00B30F23">
        <w:rPr>
          <w:lang w:val="en-US"/>
        </w:rPr>
        <w:lastRenderedPageBreak/>
        <w:t>Figure 4. Australian Official Development Assistance by Sector Group</w:t>
      </w:r>
      <w:r w:rsidRPr="001F0673">
        <w:rPr>
          <w:lang w:val="en-US"/>
        </w:rPr>
        <w:t>, 202</w:t>
      </w:r>
      <w:r w:rsidR="00326045" w:rsidRPr="001F0673">
        <w:rPr>
          <w:lang w:val="en-US"/>
        </w:rPr>
        <w:t>3</w:t>
      </w:r>
      <w:r w:rsidRPr="001F0673">
        <w:rPr>
          <w:lang w:val="en-US"/>
        </w:rPr>
        <w:t>–2</w:t>
      </w:r>
      <w:r w:rsidR="00326045" w:rsidRPr="001F0673">
        <w:rPr>
          <w:lang w:val="en-US"/>
        </w:rPr>
        <w:t>4</w:t>
      </w:r>
      <w:r w:rsidRPr="001F0673">
        <w:rPr>
          <w:lang w:val="en-US"/>
        </w:rPr>
        <w:t xml:space="preserve"> to 202</w:t>
      </w:r>
      <w:r w:rsidR="00326045" w:rsidRPr="001F0673">
        <w:rPr>
          <w:lang w:val="en-US"/>
        </w:rPr>
        <w:t>4</w:t>
      </w:r>
      <w:r w:rsidRPr="001F0673">
        <w:rPr>
          <w:lang w:val="en-US"/>
        </w:rPr>
        <w:t>–2</w:t>
      </w:r>
      <w:r w:rsidR="00326045" w:rsidRPr="001F0673">
        <w:rPr>
          <w:lang w:val="en-US"/>
        </w:rPr>
        <w:t>5</w:t>
      </w:r>
      <w:r w:rsidRPr="00794990">
        <w:rPr>
          <w:vertAlign w:val="superscript"/>
          <w:lang w:val="en-US"/>
        </w:rPr>
        <w:t>(a)</w:t>
      </w:r>
    </w:p>
    <w:p w14:paraId="00707C42" w14:textId="77777777" w:rsidR="00483AC2" w:rsidRDefault="00483AC2" w:rsidP="00483AC2">
      <w:pPr>
        <w:rPr>
          <w:lang w:val="en-US"/>
        </w:rPr>
      </w:pPr>
      <w:r>
        <w:rPr>
          <w:noProof/>
        </w:rPr>
        <w:drawing>
          <wp:inline distT="0" distB="0" distL="0" distR="0" wp14:anchorId="7E79C8F0" wp14:editId="77EF3B17">
            <wp:extent cx="6480000" cy="3549607"/>
            <wp:effectExtent l="0" t="0" r="0" b="0"/>
            <wp:docPr id="7" name="Picture 7" descr="Figure 4 presents Australia’s Official Development Assistance (ODA) expenditure by Sector Groups, for financial years 2023-24 to 2024-25. This figure is presented through a Horizontal Bar Chart, where: &#10;• The level of expenditure is represented on the horizontal x-axis with columns marking spending level in increments of $200 million up to $1,400 million.&#10;• The seven Sector Groups are listed on the vertical Y-axis, with 2 bars extending side-by-side across the x-axis representing Sector Group expenditure for financial years 2023-24 to 2024-25.&#10;Total Australian ODA expenditure by Sector Groups for 2023-24 and 2024-25 was:&#10;• Economic infrastructure and services: &#10;o 2023-24 expenditure was $657.5 million, increasing to $779.3 million in 2024-25.&#10;• Agriculture, trade and other production services: &#10;o 2023-24 expenditure was $397.6 million, increasing to $414.6 million in 2024-25.&#10;• Governance:&#10;o 2023-24 expenditure was $1,035.4 million, increasing to $1,267 million in 2024-25.&#10;• Education:&#10;o 2023-24 expenditure was $567.8 million, increasing to $575.6 million in 2024-25.&#10;• Health:&#10;o 2023-24 expenditure was $689.9 million, decreasing to $643.9 million in 2024-25.&#10;• Humanitarian:&#10;o 2023-24 expenditure was $672.3 million, increasing to $690.6 million in 2024-25.&#10;• Multisector and general support:&#10;o 2023-24 expenditure was $755.9 million, decreasing to $662.8 million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presents Australia’s Official Development Assistance (ODA) expenditure by Sector Groups, for financial years 2023-24 to 2024-25. This figure is presented through a Horizontal Bar Chart, where: &#10;• The level of expenditure is represented on the horizontal x-axis with columns marking spending level in increments of $200 million up to $1,400 million.&#10;• The seven Sector Groups are listed on the vertical Y-axis, with 2 bars extending side-by-side across the x-axis representing Sector Group expenditure for financial years 2023-24 to 2024-25.&#10;Total Australian ODA expenditure by Sector Groups for 2023-24 and 2024-25 was:&#10;• Economic infrastructure and services: &#10;o 2023-24 expenditure was $657.5 million, increasing to $779.3 million in 2024-25.&#10;• Agriculture, trade and other production services: &#10;o 2023-24 expenditure was $397.6 million, increasing to $414.6 million in 2024-25.&#10;• Governance:&#10;o 2023-24 expenditure was $1,035.4 million, increasing to $1,267 million in 2024-25.&#10;• Education:&#10;o 2023-24 expenditure was $567.8 million, increasing to $575.6 million in 2024-25.&#10;• Health:&#10;o 2023-24 expenditure was $689.9 million, decreasing to $643.9 million in 2024-25.&#10;• Humanitarian:&#10;o 2023-24 expenditure was $672.3 million, increasing to $690.6 million in 2024-25.&#10;• Multisector and general support:&#10;o 2023-24 expenditure was $755.9 million, decreasing to $662.8 million in 2024-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000" cy="3549607"/>
                    </a:xfrm>
                    <a:prstGeom prst="rect">
                      <a:avLst/>
                    </a:prstGeom>
                  </pic:spPr>
                </pic:pic>
              </a:graphicData>
            </a:graphic>
          </wp:inline>
        </w:drawing>
      </w:r>
    </w:p>
    <w:p w14:paraId="765B960A" w14:textId="77777777" w:rsidR="00483AC2" w:rsidRPr="006901FF" w:rsidRDefault="2FF9E132" w:rsidP="72DC9E42">
      <w:pPr>
        <w:rPr>
          <w:lang w:val="en-US"/>
        </w:rPr>
      </w:pPr>
      <w:proofErr w:type="gramStart"/>
      <w:r w:rsidRPr="61EED76D">
        <w:rPr>
          <w:lang w:val="en-US"/>
        </w:rPr>
        <w:t>“ -</w:t>
      </w:r>
      <w:proofErr w:type="gramEnd"/>
      <w:r w:rsidRPr="61EED76D">
        <w:rPr>
          <w:lang w:val="en-US"/>
        </w:rPr>
        <w:t>” denotes nil or rounded to zero (including null cells).</w:t>
      </w:r>
    </w:p>
    <w:p w14:paraId="3297E1F7" w14:textId="77777777" w:rsidR="00483AC2" w:rsidRPr="00396435" w:rsidRDefault="2FF9E132" w:rsidP="00483AC2">
      <w:pPr>
        <w:rPr>
          <w:lang w:val="en-US"/>
        </w:rPr>
      </w:pPr>
      <w:r w:rsidRPr="72DC9E42">
        <w:rPr>
          <w:lang w:val="en-US"/>
        </w:rPr>
        <w:t>Due to rounding, discrepancies may occur between sums of the component items and totals.</w:t>
      </w:r>
    </w:p>
    <w:p w14:paraId="6C30AC73" w14:textId="3FD582F1" w:rsidR="285DA220" w:rsidRDefault="285DA220" w:rsidP="0011396E">
      <w:pPr>
        <w:pStyle w:val="Indenta"/>
      </w:pPr>
      <w:r>
        <w:t>Sector grouping based on broad level OECD DAC Sectors. See Appendix 2, paragraph 5</w:t>
      </w:r>
      <w:r w:rsidR="00114385">
        <w:t>1</w:t>
      </w:r>
      <w:r>
        <w:t xml:space="preserve"> for further information.</w:t>
      </w:r>
    </w:p>
    <w:p w14:paraId="23E0B0AD" w14:textId="75852DE7" w:rsidR="005F7851" w:rsidRDefault="741A8235" w:rsidP="0011396E">
      <w:pPr>
        <w:pStyle w:val="Indenta"/>
      </w:pPr>
      <w:r>
        <w:t>Includes administrative costs, contributions to research and scientific institutions that are non-sector allocable, and other multisector that are not further defined</w:t>
      </w:r>
      <w:r w:rsidR="004F61CA">
        <w:t>.</w:t>
      </w:r>
    </w:p>
    <w:p w14:paraId="113EEB49" w14:textId="77777777" w:rsidR="005F7851" w:rsidRDefault="005F7851">
      <w:pPr>
        <w:spacing w:before="0" w:after="160" w:line="259" w:lineRule="auto"/>
        <w:rPr>
          <w:lang w:val="en-US"/>
        </w:rPr>
      </w:pPr>
      <w:r>
        <w:br w:type="page"/>
      </w:r>
    </w:p>
    <w:p w14:paraId="28C73E93" w14:textId="328E8CE1" w:rsidR="00483AC2" w:rsidRPr="00B51944" w:rsidRDefault="2FF9E132" w:rsidP="004678D1">
      <w:pPr>
        <w:pStyle w:val="Heading3"/>
      </w:pPr>
      <w:bookmarkStart w:id="22" w:name="_Toc221619778"/>
      <w:proofErr w:type="gramStart"/>
      <w:r w:rsidRPr="001C2583">
        <w:rPr>
          <w:lang w:val="en-US"/>
        </w:rPr>
        <w:lastRenderedPageBreak/>
        <w:t>4</w:t>
      </w:r>
      <w:r w:rsidRPr="003A3BE8">
        <w:rPr>
          <w:lang w:val="en-US"/>
        </w:rPr>
        <w:t xml:space="preserve">  </w:t>
      </w:r>
      <w:r w:rsidRPr="001C2583">
        <w:rPr>
          <w:lang w:val="en-US"/>
        </w:rPr>
        <w:t>Australian</w:t>
      </w:r>
      <w:proofErr w:type="gramEnd"/>
      <w:r w:rsidRPr="001C2583">
        <w:rPr>
          <w:lang w:val="en-US"/>
        </w:rPr>
        <w:t xml:space="preserve"> Official Development Assistance, Sector Group by Type of Partner, 202</w:t>
      </w:r>
      <w:r w:rsidR="000E28B0" w:rsidRPr="001C2583">
        <w:rPr>
          <w:lang w:val="en-US"/>
        </w:rPr>
        <w:t>4</w:t>
      </w:r>
      <w:r w:rsidRPr="001C2583">
        <w:rPr>
          <w:lang w:val="en-US"/>
        </w:rPr>
        <w:t>–2</w:t>
      </w:r>
      <w:r w:rsidR="000E28B0" w:rsidRPr="001C2583">
        <w:rPr>
          <w:lang w:val="en-US"/>
        </w:rPr>
        <w:t>5</w:t>
      </w:r>
      <w:r w:rsidRPr="001C2583">
        <w:rPr>
          <w:lang w:val="en-US"/>
        </w:rPr>
        <w:t>(a)</w:t>
      </w:r>
      <w:bookmarkEnd w:id="22"/>
    </w:p>
    <w:tbl>
      <w:tblPr>
        <w:tblStyle w:val="ListTable3-Accent6"/>
        <w:tblW w:w="15500"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353"/>
        <w:gridCol w:w="1247"/>
        <w:gridCol w:w="1245"/>
        <w:gridCol w:w="1320"/>
        <w:gridCol w:w="1244"/>
        <w:gridCol w:w="1311"/>
        <w:gridCol w:w="1320"/>
        <w:gridCol w:w="1234"/>
        <w:gridCol w:w="1226"/>
      </w:tblGrid>
      <w:tr w:rsidR="00970EFD" w14:paraId="3C7A6F4E" w14:textId="77777777" w:rsidTr="006F6E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3" w:type="dxa"/>
            <w:shd w:val="clear" w:color="auto" w:fill="313E48" w:themeFill="text2"/>
            <w:vAlign w:val="center"/>
          </w:tcPr>
          <w:p w14:paraId="55EA2A5A" w14:textId="77777777" w:rsidR="00970EFD" w:rsidRPr="003F3AB6" w:rsidRDefault="00970EFD" w:rsidP="006F6E34">
            <w:pPr>
              <w:pStyle w:val="TableHeading"/>
              <w:rPr>
                <w:b/>
                <w:bCs/>
              </w:rPr>
            </w:pPr>
            <w:r w:rsidRPr="003F3AB6">
              <w:rPr>
                <w:rStyle w:val="Bold"/>
                <w:b w:val="0"/>
                <w:bCs w:val="0"/>
              </w:rPr>
              <w:t>Sectors</w:t>
            </w:r>
          </w:p>
        </w:tc>
        <w:tc>
          <w:tcPr>
            <w:tcW w:w="1247" w:type="dxa"/>
            <w:shd w:val="clear" w:color="auto" w:fill="313E48" w:themeFill="text2"/>
            <w:vAlign w:val="bottom"/>
          </w:tcPr>
          <w:p w14:paraId="13679BD6" w14:textId="17CFC2A3"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Multilateral Organisation</w:t>
            </w:r>
            <w:r w:rsidR="00A66E2D">
              <w:rPr>
                <w:rStyle w:val="Bold"/>
                <w:b w:val="0"/>
                <w:bCs w:val="0"/>
              </w:rPr>
              <w:t>s</w:t>
            </w:r>
          </w:p>
          <w:p w14:paraId="08D20BC1"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 xml:space="preserve">$’000 </w:t>
            </w:r>
          </w:p>
        </w:tc>
        <w:tc>
          <w:tcPr>
            <w:tcW w:w="1245" w:type="dxa"/>
            <w:shd w:val="clear" w:color="auto" w:fill="313E48" w:themeFill="text2"/>
            <w:vAlign w:val="bottom"/>
          </w:tcPr>
          <w:p w14:paraId="7D19A8A0" w14:textId="31BD9185"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Commercial Supplier</w:t>
            </w:r>
            <w:r w:rsidR="009E5EB6">
              <w:rPr>
                <w:rStyle w:val="Bold"/>
                <w:b w:val="0"/>
                <w:bCs w:val="0"/>
              </w:rPr>
              <w:t>s</w:t>
            </w:r>
          </w:p>
          <w:p w14:paraId="5C670732"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 xml:space="preserve">$’000 </w:t>
            </w:r>
          </w:p>
        </w:tc>
        <w:tc>
          <w:tcPr>
            <w:tcW w:w="1320" w:type="dxa"/>
            <w:shd w:val="clear" w:color="auto" w:fill="313E48" w:themeFill="text2"/>
            <w:vAlign w:val="bottom"/>
          </w:tcPr>
          <w:p w14:paraId="778BF9C7"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Non-Government Organisations</w:t>
            </w:r>
          </w:p>
          <w:p w14:paraId="4FFA47B8"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244" w:type="dxa"/>
            <w:shd w:val="clear" w:color="auto" w:fill="313E48" w:themeFill="text2"/>
            <w:vAlign w:val="bottom"/>
          </w:tcPr>
          <w:p w14:paraId="4F9E4492"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D4D82">
              <w:rPr>
                <w:rStyle w:val="Bold"/>
                <w:b w:val="0"/>
                <w:bCs w:val="0"/>
              </w:rPr>
              <w:t xml:space="preserve">Universities, Academic and Research Institutions  </w:t>
            </w:r>
            <w:r w:rsidRPr="003F3AB6">
              <w:rPr>
                <w:rStyle w:val="Bold"/>
                <w:b w:val="0"/>
                <w:bCs w:val="0"/>
              </w:rPr>
              <w:t>$’000</w:t>
            </w:r>
          </w:p>
        </w:tc>
        <w:tc>
          <w:tcPr>
            <w:tcW w:w="1311" w:type="dxa"/>
            <w:shd w:val="clear" w:color="auto" w:fill="313E48" w:themeFill="text2"/>
            <w:vAlign w:val="bottom"/>
          </w:tcPr>
          <w:p w14:paraId="05B97002"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Developing Country Governments</w:t>
            </w:r>
          </w:p>
          <w:p w14:paraId="360A9D79"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320" w:type="dxa"/>
            <w:shd w:val="clear" w:color="auto" w:fill="313E48" w:themeFill="text2"/>
            <w:vAlign w:val="bottom"/>
          </w:tcPr>
          <w:p w14:paraId="5047ECE5"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Australian Public Sector Organisations</w:t>
            </w:r>
          </w:p>
          <w:p w14:paraId="7257E109"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234" w:type="dxa"/>
            <w:shd w:val="clear" w:color="auto" w:fill="313E48" w:themeFill="text2"/>
            <w:vAlign w:val="bottom"/>
          </w:tcPr>
          <w:p w14:paraId="3060F9ED"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Other Partners</w:t>
            </w:r>
          </w:p>
          <w:p w14:paraId="1360C30E"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226" w:type="dxa"/>
            <w:shd w:val="clear" w:color="auto" w:fill="313E48" w:themeFill="text2"/>
            <w:vAlign w:val="bottom"/>
          </w:tcPr>
          <w:p w14:paraId="0227AE48"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Total</w:t>
            </w:r>
          </w:p>
          <w:p w14:paraId="4755AA7E" w14:textId="77777777" w:rsidR="00970EFD" w:rsidRPr="003F3AB6" w:rsidRDefault="00970EFD"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 xml:space="preserve">$’000 </w:t>
            </w:r>
          </w:p>
        </w:tc>
      </w:tr>
      <w:tr w:rsidR="0005289C" w14:paraId="732E5F1A"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400CD169" w14:textId="77777777" w:rsidR="0005289C" w:rsidRPr="00CE04F4" w:rsidRDefault="0005289C" w:rsidP="007502C1">
            <w:pPr>
              <w:pStyle w:val="TableBody"/>
            </w:pPr>
            <w:r w:rsidRPr="00CE04F4">
              <w:t>Economic Infrastructure and Services</w:t>
            </w:r>
          </w:p>
        </w:tc>
        <w:tc>
          <w:tcPr>
            <w:tcW w:w="1247" w:type="dxa"/>
            <w:tcBorders>
              <w:top w:val="none" w:sz="0" w:space="0" w:color="auto"/>
              <w:bottom w:val="none" w:sz="0" w:space="0" w:color="auto"/>
            </w:tcBorders>
          </w:tcPr>
          <w:p w14:paraId="46CA8D53" w14:textId="7C63D998"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220,701 </w:t>
            </w:r>
          </w:p>
        </w:tc>
        <w:tc>
          <w:tcPr>
            <w:tcW w:w="1245" w:type="dxa"/>
            <w:tcBorders>
              <w:top w:val="none" w:sz="0" w:space="0" w:color="auto"/>
              <w:bottom w:val="none" w:sz="0" w:space="0" w:color="auto"/>
            </w:tcBorders>
          </w:tcPr>
          <w:p w14:paraId="639C7D5F" w14:textId="1CF0A49D"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443,095 </w:t>
            </w:r>
          </w:p>
        </w:tc>
        <w:tc>
          <w:tcPr>
            <w:tcW w:w="1320" w:type="dxa"/>
            <w:tcBorders>
              <w:top w:val="none" w:sz="0" w:space="0" w:color="auto"/>
              <w:bottom w:val="none" w:sz="0" w:space="0" w:color="auto"/>
            </w:tcBorders>
          </w:tcPr>
          <w:p w14:paraId="058285A6" w14:textId="56E7E98F"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16,214 </w:t>
            </w:r>
          </w:p>
        </w:tc>
        <w:tc>
          <w:tcPr>
            <w:tcW w:w="1244" w:type="dxa"/>
            <w:tcBorders>
              <w:top w:val="none" w:sz="0" w:space="0" w:color="auto"/>
              <w:bottom w:val="none" w:sz="0" w:space="0" w:color="auto"/>
            </w:tcBorders>
          </w:tcPr>
          <w:p w14:paraId="7B4DE680" w14:textId="19F7FA94"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3,607 </w:t>
            </w:r>
          </w:p>
        </w:tc>
        <w:tc>
          <w:tcPr>
            <w:tcW w:w="1311" w:type="dxa"/>
            <w:tcBorders>
              <w:top w:val="none" w:sz="0" w:space="0" w:color="auto"/>
              <w:bottom w:val="none" w:sz="0" w:space="0" w:color="auto"/>
            </w:tcBorders>
          </w:tcPr>
          <w:p w14:paraId="7690BB5A" w14:textId="07CADCED"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74,136 </w:t>
            </w:r>
          </w:p>
        </w:tc>
        <w:tc>
          <w:tcPr>
            <w:tcW w:w="1320" w:type="dxa"/>
            <w:tcBorders>
              <w:top w:val="none" w:sz="0" w:space="0" w:color="auto"/>
              <w:bottom w:val="none" w:sz="0" w:space="0" w:color="auto"/>
            </w:tcBorders>
          </w:tcPr>
          <w:p w14:paraId="29705978" w14:textId="0C8A3243"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20,493 </w:t>
            </w:r>
          </w:p>
        </w:tc>
        <w:tc>
          <w:tcPr>
            <w:tcW w:w="1234" w:type="dxa"/>
            <w:tcBorders>
              <w:top w:val="none" w:sz="0" w:space="0" w:color="auto"/>
              <w:bottom w:val="none" w:sz="0" w:space="0" w:color="auto"/>
            </w:tcBorders>
          </w:tcPr>
          <w:p w14:paraId="5625081D" w14:textId="2CB6F6BA"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1,068 </w:t>
            </w:r>
          </w:p>
        </w:tc>
        <w:tc>
          <w:tcPr>
            <w:tcW w:w="1226" w:type="dxa"/>
            <w:tcBorders>
              <w:top w:val="none" w:sz="0" w:space="0" w:color="auto"/>
              <w:bottom w:val="none" w:sz="0" w:space="0" w:color="auto"/>
            </w:tcBorders>
          </w:tcPr>
          <w:p w14:paraId="65B5313A" w14:textId="022414DE" w:rsidR="0005289C" w:rsidRPr="007A784F"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32D49">
              <w:t xml:space="preserve"> 779,314 </w:t>
            </w:r>
          </w:p>
        </w:tc>
      </w:tr>
      <w:tr w:rsidR="0005289C" w14:paraId="1D62B36B" w14:textId="77777777" w:rsidTr="006F6E3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55034AE6" w14:textId="77777777" w:rsidR="0005289C" w:rsidRPr="00CE04F4" w:rsidRDefault="0005289C" w:rsidP="007502C1">
            <w:pPr>
              <w:pStyle w:val="TableBody"/>
            </w:pPr>
            <w:r w:rsidRPr="4D09CF0B">
              <w:t>Agriculture, Trade and other Production Sectors</w:t>
            </w:r>
          </w:p>
        </w:tc>
        <w:tc>
          <w:tcPr>
            <w:tcW w:w="1247" w:type="dxa"/>
          </w:tcPr>
          <w:p w14:paraId="7A5D4D77" w14:textId="0ED0E06B"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157,521 </w:t>
            </w:r>
          </w:p>
        </w:tc>
        <w:tc>
          <w:tcPr>
            <w:tcW w:w="1245" w:type="dxa"/>
          </w:tcPr>
          <w:p w14:paraId="6871CE5B" w14:textId="17E859CA"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109,114 </w:t>
            </w:r>
          </w:p>
        </w:tc>
        <w:tc>
          <w:tcPr>
            <w:tcW w:w="1320" w:type="dxa"/>
          </w:tcPr>
          <w:p w14:paraId="71066A46" w14:textId="47C957F9"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33,730 </w:t>
            </w:r>
          </w:p>
        </w:tc>
        <w:tc>
          <w:tcPr>
            <w:tcW w:w="1244" w:type="dxa"/>
          </w:tcPr>
          <w:p w14:paraId="1E27EAE1" w14:textId="1BBEBC14"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92,253 </w:t>
            </w:r>
          </w:p>
        </w:tc>
        <w:tc>
          <w:tcPr>
            <w:tcW w:w="1311" w:type="dxa"/>
          </w:tcPr>
          <w:p w14:paraId="7C6A7F7E" w14:textId="7F4202C9"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4,117 </w:t>
            </w:r>
          </w:p>
        </w:tc>
        <w:tc>
          <w:tcPr>
            <w:tcW w:w="1320" w:type="dxa"/>
          </w:tcPr>
          <w:p w14:paraId="1CAA0919" w14:textId="2271C9B7"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17,491 </w:t>
            </w:r>
          </w:p>
        </w:tc>
        <w:tc>
          <w:tcPr>
            <w:tcW w:w="1234" w:type="dxa"/>
          </w:tcPr>
          <w:p w14:paraId="422BD587" w14:textId="02542C27"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395 </w:t>
            </w:r>
          </w:p>
        </w:tc>
        <w:tc>
          <w:tcPr>
            <w:tcW w:w="1226" w:type="dxa"/>
          </w:tcPr>
          <w:p w14:paraId="26AB86E5" w14:textId="722E9042" w:rsidR="0005289C" w:rsidRPr="007A784F"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32D49">
              <w:t xml:space="preserve"> 414,623 </w:t>
            </w:r>
          </w:p>
        </w:tc>
      </w:tr>
      <w:tr w:rsidR="0005289C" w14:paraId="501C90C5"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6E89DA7F" w14:textId="77777777" w:rsidR="0005289C" w:rsidRPr="00CE04F4" w:rsidRDefault="0005289C" w:rsidP="007502C1">
            <w:pPr>
              <w:pStyle w:val="TableBody"/>
            </w:pPr>
            <w:r w:rsidRPr="00CE04F4">
              <w:t>Governance</w:t>
            </w:r>
          </w:p>
        </w:tc>
        <w:tc>
          <w:tcPr>
            <w:tcW w:w="1247" w:type="dxa"/>
            <w:tcBorders>
              <w:top w:val="none" w:sz="0" w:space="0" w:color="auto"/>
              <w:bottom w:val="none" w:sz="0" w:space="0" w:color="auto"/>
            </w:tcBorders>
          </w:tcPr>
          <w:p w14:paraId="3990370B" w14:textId="7F6127BD"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284,358 </w:t>
            </w:r>
          </w:p>
        </w:tc>
        <w:tc>
          <w:tcPr>
            <w:tcW w:w="1245" w:type="dxa"/>
            <w:tcBorders>
              <w:top w:val="none" w:sz="0" w:space="0" w:color="auto"/>
              <w:bottom w:val="none" w:sz="0" w:space="0" w:color="auto"/>
            </w:tcBorders>
          </w:tcPr>
          <w:p w14:paraId="6C9C730A" w14:textId="7DBAD8AC"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383,362 </w:t>
            </w:r>
          </w:p>
        </w:tc>
        <w:tc>
          <w:tcPr>
            <w:tcW w:w="1320" w:type="dxa"/>
            <w:tcBorders>
              <w:top w:val="none" w:sz="0" w:space="0" w:color="auto"/>
              <w:bottom w:val="none" w:sz="0" w:space="0" w:color="auto"/>
            </w:tcBorders>
          </w:tcPr>
          <w:p w14:paraId="48F642DD" w14:textId="755BC270"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160,660 </w:t>
            </w:r>
          </w:p>
        </w:tc>
        <w:tc>
          <w:tcPr>
            <w:tcW w:w="1244" w:type="dxa"/>
            <w:tcBorders>
              <w:top w:val="none" w:sz="0" w:space="0" w:color="auto"/>
              <w:bottom w:val="none" w:sz="0" w:space="0" w:color="auto"/>
            </w:tcBorders>
          </w:tcPr>
          <w:p w14:paraId="2A6FF86B" w14:textId="75D67132"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23,068 </w:t>
            </w:r>
          </w:p>
        </w:tc>
        <w:tc>
          <w:tcPr>
            <w:tcW w:w="1311" w:type="dxa"/>
            <w:tcBorders>
              <w:top w:val="none" w:sz="0" w:space="0" w:color="auto"/>
              <w:bottom w:val="none" w:sz="0" w:space="0" w:color="auto"/>
            </w:tcBorders>
          </w:tcPr>
          <w:p w14:paraId="2499FC6F" w14:textId="7C64001B"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293,465 </w:t>
            </w:r>
          </w:p>
        </w:tc>
        <w:tc>
          <w:tcPr>
            <w:tcW w:w="1320" w:type="dxa"/>
            <w:tcBorders>
              <w:top w:val="none" w:sz="0" w:space="0" w:color="auto"/>
              <w:bottom w:val="none" w:sz="0" w:space="0" w:color="auto"/>
            </w:tcBorders>
          </w:tcPr>
          <w:p w14:paraId="427606D1" w14:textId="7B4F0830"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119,861 </w:t>
            </w:r>
          </w:p>
        </w:tc>
        <w:tc>
          <w:tcPr>
            <w:tcW w:w="1234" w:type="dxa"/>
            <w:tcBorders>
              <w:top w:val="none" w:sz="0" w:space="0" w:color="auto"/>
              <w:bottom w:val="none" w:sz="0" w:space="0" w:color="auto"/>
            </w:tcBorders>
          </w:tcPr>
          <w:p w14:paraId="44F04742" w14:textId="12F88DD1"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2,203 </w:t>
            </w:r>
          </w:p>
        </w:tc>
        <w:tc>
          <w:tcPr>
            <w:tcW w:w="1226" w:type="dxa"/>
            <w:tcBorders>
              <w:top w:val="none" w:sz="0" w:space="0" w:color="auto"/>
              <w:bottom w:val="none" w:sz="0" w:space="0" w:color="auto"/>
            </w:tcBorders>
          </w:tcPr>
          <w:p w14:paraId="50EA85D1" w14:textId="77B0D31D" w:rsidR="0005289C" w:rsidRPr="007A784F"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32D49">
              <w:t xml:space="preserve"> 1,266,978 </w:t>
            </w:r>
          </w:p>
        </w:tc>
      </w:tr>
      <w:tr w:rsidR="0005289C" w14:paraId="55AE57DE" w14:textId="77777777" w:rsidTr="006F6E3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72EABA58" w14:textId="77777777" w:rsidR="0005289C" w:rsidRPr="00CE04F4" w:rsidRDefault="0005289C" w:rsidP="007502C1">
            <w:pPr>
              <w:pStyle w:val="TableBody"/>
            </w:pPr>
            <w:r w:rsidRPr="00CE04F4">
              <w:t>Education</w:t>
            </w:r>
          </w:p>
        </w:tc>
        <w:tc>
          <w:tcPr>
            <w:tcW w:w="1247" w:type="dxa"/>
          </w:tcPr>
          <w:p w14:paraId="31FBA793" w14:textId="559FE7FC"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99,267 </w:t>
            </w:r>
          </w:p>
        </w:tc>
        <w:tc>
          <w:tcPr>
            <w:tcW w:w="1245" w:type="dxa"/>
          </w:tcPr>
          <w:p w14:paraId="1E587192" w14:textId="7293907A"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196,702 </w:t>
            </w:r>
          </w:p>
        </w:tc>
        <w:tc>
          <w:tcPr>
            <w:tcW w:w="1320" w:type="dxa"/>
          </w:tcPr>
          <w:p w14:paraId="4209A63C" w14:textId="2508E0B3"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46,803 </w:t>
            </w:r>
          </w:p>
        </w:tc>
        <w:tc>
          <w:tcPr>
            <w:tcW w:w="1244" w:type="dxa"/>
          </w:tcPr>
          <w:p w14:paraId="073B2E7B" w14:textId="0A54E61C"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203,211 </w:t>
            </w:r>
          </w:p>
        </w:tc>
        <w:tc>
          <w:tcPr>
            <w:tcW w:w="1311" w:type="dxa"/>
          </w:tcPr>
          <w:p w14:paraId="0472E0A1" w14:textId="33A5C320"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18,198 </w:t>
            </w:r>
          </w:p>
        </w:tc>
        <w:tc>
          <w:tcPr>
            <w:tcW w:w="1320" w:type="dxa"/>
          </w:tcPr>
          <w:p w14:paraId="46203FF4" w14:textId="34A1E1B6"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10,244 </w:t>
            </w:r>
          </w:p>
        </w:tc>
        <w:tc>
          <w:tcPr>
            <w:tcW w:w="1234" w:type="dxa"/>
          </w:tcPr>
          <w:p w14:paraId="5E4247B5" w14:textId="06C1AC5A"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1,200 </w:t>
            </w:r>
          </w:p>
        </w:tc>
        <w:tc>
          <w:tcPr>
            <w:tcW w:w="1226" w:type="dxa"/>
          </w:tcPr>
          <w:p w14:paraId="2FC5E351" w14:textId="793B9031" w:rsidR="0005289C" w:rsidRPr="007A784F"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32D49">
              <w:t xml:space="preserve"> 575,625 </w:t>
            </w:r>
          </w:p>
        </w:tc>
      </w:tr>
      <w:tr w:rsidR="0005289C" w14:paraId="3B8998C5"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1C6DB764" w14:textId="77777777" w:rsidR="0005289C" w:rsidRPr="00CE04F4" w:rsidRDefault="0005289C" w:rsidP="007502C1">
            <w:pPr>
              <w:pStyle w:val="TableBody"/>
            </w:pPr>
            <w:r w:rsidRPr="00CE04F4">
              <w:t>Health</w:t>
            </w:r>
          </w:p>
        </w:tc>
        <w:tc>
          <w:tcPr>
            <w:tcW w:w="1247" w:type="dxa"/>
            <w:tcBorders>
              <w:top w:val="none" w:sz="0" w:space="0" w:color="auto"/>
              <w:bottom w:val="none" w:sz="0" w:space="0" w:color="auto"/>
            </w:tcBorders>
          </w:tcPr>
          <w:p w14:paraId="382145B4" w14:textId="61FE6797"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321,754 </w:t>
            </w:r>
          </w:p>
        </w:tc>
        <w:tc>
          <w:tcPr>
            <w:tcW w:w="1245" w:type="dxa"/>
            <w:tcBorders>
              <w:top w:val="none" w:sz="0" w:space="0" w:color="auto"/>
              <w:bottom w:val="none" w:sz="0" w:space="0" w:color="auto"/>
            </w:tcBorders>
          </w:tcPr>
          <w:p w14:paraId="6F7BE414" w14:textId="4B24E91B"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138,110 </w:t>
            </w:r>
          </w:p>
        </w:tc>
        <w:tc>
          <w:tcPr>
            <w:tcW w:w="1320" w:type="dxa"/>
            <w:tcBorders>
              <w:top w:val="none" w:sz="0" w:space="0" w:color="auto"/>
              <w:bottom w:val="none" w:sz="0" w:space="0" w:color="auto"/>
            </w:tcBorders>
          </w:tcPr>
          <w:p w14:paraId="7EE9BD5C" w14:textId="32AD53EA"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92,478 </w:t>
            </w:r>
          </w:p>
        </w:tc>
        <w:tc>
          <w:tcPr>
            <w:tcW w:w="1244" w:type="dxa"/>
            <w:tcBorders>
              <w:top w:val="none" w:sz="0" w:space="0" w:color="auto"/>
              <w:bottom w:val="none" w:sz="0" w:space="0" w:color="auto"/>
            </w:tcBorders>
          </w:tcPr>
          <w:p w14:paraId="68127A6A" w14:textId="7DE99F71"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32,611 </w:t>
            </w:r>
          </w:p>
        </w:tc>
        <w:tc>
          <w:tcPr>
            <w:tcW w:w="1311" w:type="dxa"/>
            <w:tcBorders>
              <w:top w:val="none" w:sz="0" w:space="0" w:color="auto"/>
              <w:bottom w:val="none" w:sz="0" w:space="0" w:color="auto"/>
            </w:tcBorders>
          </w:tcPr>
          <w:p w14:paraId="27EF286C" w14:textId="12AA30F7"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17,020 </w:t>
            </w:r>
          </w:p>
        </w:tc>
        <w:tc>
          <w:tcPr>
            <w:tcW w:w="1320" w:type="dxa"/>
            <w:tcBorders>
              <w:top w:val="none" w:sz="0" w:space="0" w:color="auto"/>
              <w:bottom w:val="none" w:sz="0" w:space="0" w:color="auto"/>
            </w:tcBorders>
          </w:tcPr>
          <w:p w14:paraId="1CEE9100" w14:textId="40EB7CEA"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29,246 </w:t>
            </w:r>
          </w:p>
        </w:tc>
        <w:tc>
          <w:tcPr>
            <w:tcW w:w="1234" w:type="dxa"/>
            <w:tcBorders>
              <w:top w:val="none" w:sz="0" w:space="0" w:color="auto"/>
              <w:bottom w:val="none" w:sz="0" w:space="0" w:color="auto"/>
            </w:tcBorders>
          </w:tcPr>
          <w:p w14:paraId="073D77B5" w14:textId="7A3E5A11"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12,731 </w:t>
            </w:r>
          </w:p>
        </w:tc>
        <w:tc>
          <w:tcPr>
            <w:tcW w:w="1226" w:type="dxa"/>
            <w:tcBorders>
              <w:top w:val="none" w:sz="0" w:space="0" w:color="auto"/>
              <w:bottom w:val="none" w:sz="0" w:space="0" w:color="auto"/>
            </w:tcBorders>
          </w:tcPr>
          <w:p w14:paraId="5C2611E6" w14:textId="6D950F96" w:rsidR="0005289C" w:rsidRPr="007A784F"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32D49">
              <w:t xml:space="preserve"> 643,950 </w:t>
            </w:r>
          </w:p>
        </w:tc>
      </w:tr>
      <w:tr w:rsidR="0005289C" w14:paraId="7094636C" w14:textId="77777777" w:rsidTr="006F6E3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28B68CD8" w14:textId="77777777" w:rsidR="0005289C" w:rsidRPr="00CE04F4" w:rsidRDefault="0005289C" w:rsidP="007502C1">
            <w:pPr>
              <w:pStyle w:val="TableBody"/>
            </w:pPr>
            <w:r w:rsidRPr="00CE04F4">
              <w:t>Humanitarian</w:t>
            </w:r>
          </w:p>
        </w:tc>
        <w:tc>
          <w:tcPr>
            <w:tcW w:w="1247" w:type="dxa"/>
          </w:tcPr>
          <w:p w14:paraId="7E45F4AF" w14:textId="2699678F"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445,589 </w:t>
            </w:r>
          </w:p>
        </w:tc>
        <w:tc>
          <w:tcPr>
            <w:tcW w:w="1245" w:type="dxa"/>
          </w:tcPr>
          <w:p w14:paraId="5CC8E2F2" w14:textId="00523710"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81,576 </w:t>
            </w:r>
          </w:p>
        </w:tc>
        <w:tc>
          <w:tcPr>
            <w:tcW w:w="1320" w:type="dxa"/>
          </w:tcPr>
          <w:p w14:paraId="21B7440B" w14:textId="51CFAEA9"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141,797 </w:t>
            </w:r>
          </w:p>
        </w:tc>
        <w:tc>
          <w:tcPr>
            <w:tcW w:w="1244" w:type="dxa"/>
          </w:tcPr>
          <w:p w14:paraId="0EBA2394" w14:textId="01E40621"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3,349 </w:t>
            </w:r>
          </w:p>
        </w:tc>
        <w:tc>
          <w:tcPr>
            <w:tcW w:w="1311" w:type="dxa"/>
          </w:tcPr>
          <w:p w14:paraId="15F3A67B" w14:textId="6B723540"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7,143 </w:t>
            </w:r>
          </w:p>
        </w:tc>
        <w:tc>
          <w:tcPr>
            <w:tcW w:w="1320" w:type="dxa"/>
          </w:tcPr>
          <w:p w14:paraId="3F467BA0" w14:textId="44DFEE62"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10,863 </w:t>
            </w:r>
          </w:p>
        </w:tc>
        <w:tc>
          <w:tcPr>
            <w:tcW w:w="1234" w:type="dxa"/>
          </w:tcPr>
          <w:p w14:paraId="0E0172C8" w14:textId="424D69BE" w:rsidR="0005289C" w:rsidRPr="0005289C"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05289C">
              <w:t xml:space="preserve"> 316 </w:t>
            </w:r>
          </w:p>
        </w:tc>
        <w:tc>
          <w:tcPr>
            <w:tcW w:w="1226" w:type="dxa"/>
          </w:tcPr>
          <w:p w14:paraId="689D2B56" w14:textId="30496F06" w:rsidR="0005289C" w:rsidRPr="007A784F" w:rsidRDefault="0005289C"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32D49">
              <w:t xml:space="preserve"> 690,634 </w:t>
            </w:r>
          </w:p>
        </w:tc>
      </w:tr>
      <w:tr w:rsidR="0005289C" w14:paraId="0E05280F"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07B716A1" w14:textId="77777777" w:rsidR="0005289C" w:rsidRPr="00CE04F4" w:rsidRDefault="0005289C" w:rsidP="007502C1">
            <w:pPr>
              <w:pStyle w:val="TableBody"/>
            </w:pPr>
            <w:r w:rsidRPr="00CE04F4">
              <w:t>Multisector and General Development Support</w:t>
            </w:r>
            <w:r w:rsidRPr="00B30F23">
              <w:rPr>
                <w:vertAlign w:val="superscript"/>
              </w:rPr>
              <w:t xml:space="preserve"> (b)</w:t>
            </w:r>
          </w:p>
        </w:tc>
        <w:tc>
          <w:tcPr>
            <w:tcW w:w="1247" w:type="dxa"/>
            <w:tcBorders>
              <w:top w:val="none" w:sz="0" w:space="0" w:color="auto"/>
              <w:bottom w:val="none" w:sz="0" w:space="0" w:color="auto"/>
            </w:tcBorders>
          </w:tcPr>
          <w:p w14:paraId="15EBE3A6" w14:textId="4F867D42"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257,301 </w:t>
            </w:r>
          </w:p>
        </w:tc>
        <w:tc>
          <w:tcPr>
            <w:tcW w:w="1245" w:type="dxa"/>
            <w:tcBorders>
              <w:top w:val="none" w:sz="0" w:space="0" w:color="auto"/>
              <w:bottom w:val="none" w:sz="0" w:space="0" w:color="auto"/>
            </w:tcBorders>
          </w:tcPr>
          <w:p w14:paraId="158923E2" w14:textId="1EE79063"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73,203 </w:t>
            </w:r>
          </w:p>
        </w:tc>
        <w:tc>
          <w:tcPr>
            <w:tcW w:w="1320" w:type="dxa"/>
            <w:tcBorders>
              <w:top w:val="none" w:sz="0" w:space="0" w:color="auto"/>
              <w:bottom w:val="none" w:sz="0" w:space="0" w:color="auto"/>
            </w:tcBorders>
          </w:tcPr>
          <w:p w14:paraId="49326101" w14:textId="6C1674A7"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24,256 </w:t>
            </w:r>
          </w:p>
        </w:tc>
        <w:tc>
          <w:tcPr>
            <w:tcW w:w="1244" w:type="dxa"/>
            <w:tcBorders>
              <w:top w:val="none" w:sz="0" w:space="0" w:color="auto"/>
              <w:bottom w:val="none" w:sz="0" w:space="0" w:color="auto"/>
            </w:tcBorders>
          </w:tcPr>
          <w:p w14:paraId="2CC03D47" w14:textId="4F526B65"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17,299 </w:t>
            </w:r>
          </w:p>
        </w:tc>
        <w:tc>
          <w:tcPr>
            <w:tcW w:w="1311" w:type="dxa"/>
            <w:tcBorders>
              <w:top w:val="none" w:sz="0" w:space="0" w:color="auto"/>
              <w:bottom w:val="none" w:sz="0" w:space="0" w:color="auto"/>
            </w:tcBorders>
          </w:tcPr>
          <w:p w14:paraId="65FBA56E" w14:textId="1DE04789"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2,260 </w:t>
            </w:r>
          </w:p>
        </w:tc>
        <w:tc>
          <w:tcPr>
            <w:tcW w:w="1320" w:type="dxa"/>
            <w:tcBorders>
              <w:top w:val="none" w:sz="0" w:space="0" w:color="auto"/>
              <w:bottom w:val="none" w:sz="0" w:space="0" w:color="auto"/>
            </w:tcBorders>
          </w:tcPr>
          <w:p w14:paraId="02066899" w14:textId="00537036"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287,948 </w:t>
            </w:r>
          </w:p>
        </w:tc>
        <w:tc>
          <w:tcPr>
            <w:tcW w:w="1234" w:type="dxa"/>
            <w:tcBorders>
              <w:top w:val="none" w:sz="0" w:space="0" w:color="auto"/>
              <w:bottom w:val="none" w:sz="0" w:space="0" w:color="auto"/>
            </w:tcBorders>
          </w:tcPr>
          <w:p w14:paraId="4AE75DD1" w14:textId="523BB998" w:rsidR="0005289C" w:rsidRPr="0005289C"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05289C">
              <w:t xml:space="preserve"> 549 </w:t>
            </w:r>
          </w:p>
        </w:tc>
        <w:tc>
          <w:tcPr>
            <w:tcW w:w="1226" w:type="dxa"/>
            <w:tcBorders>
              <w:top w:val="none" w:sz="0" w:space="0" w:color="auto"/>
              <w:bottom w:val="none" w:sz="0" w:space="0" w:color="auto"/>
            </w:tcBorders>
          </w:tcPr>
          <w:p w14:paraId="29070986" w14:textId="1545EC74" w:rsidR="0005289C" w:rsidRPr="007A784F" w:rsidRDefault="0005289C"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32D49">
              <w:t xml:space="preserve"> 662,816 </w:t>
            </w:r>
          </w:p>
        </w:tc>
      </w:tr>
      <w:tr w:rsidR="00B50F1C" w14:paraId="373AE357" w14:textId="77777777" w:rsidTr="006F6E34">
        <w:tc>
          <w:tcPr>
            <w:cnfStyle w:val="001000000000" w:firstRow="0" w:lastRow="0" w:firstColumn="1" w:lastColumn="0" w:oddVBand="0" w:evenVBand="0" w:oddHBand="0" w:evenHBand="0" w:firstRowFirstColumn="0" w:firstRowLastColumn="0" w:lastRowFirstColumn="0" w:lastRowLastColumn="0"/>
            <w:tcW w:w="5353" w:type="dxa"/>
            <w:tcBorders>
              <w:bottom w:val="single" w:sz="4" w:space="0" w:color="auto"/>
            </w:tcBorders>
            <w:shd w:val="clear" w:color="auto" w:fill="AED2A6" w:themeFill="accent3" w:themeFillTint="66"/>
          </w:tcPr>
          <w:p w14:paraId="76DE7AC6" w14:textId="77777777" w:rsidR="00B50F1C" w:rsidRPr="00075D8C" w:rsidRDefault="00B50F1C" w:rsidP="007502C1">
            <w:pPr>
              <w:pStyle w:val="TableBody"/>
              <w:rPr>
                <w:b/>
                <w:bCs/>
              </w:rPr>
            </w:pPr>
            <w:r w:rsidRPr="00075D8C">
              <w:rPr>
                <w:b/>
                <w:bCs/>
              </w:rPr>
              <w:t>Total Australian Official Development Assistance</w:t>
            </w:r>
          </w:p>
        </w:tc>
        <w:tc>
          <w:tcPr>
            <w:tcW w:w="1247" w:type="dxa"/>
            <w:tcBorders>
              <w:bottom w:val="single" w:sz="4" w:space="0" w:color="auto"/>
            </w:tcBorders>
            <w:shd w:val="clear" w:color="auto" w:fill="AED2A6" w:themeFill="accent3" w:themeFillTint="66"/>
          </w:tcPr>
          <w:p w14:paraId="5018E807" w14:textId="07E93B8D" w:rsidR="00B50F1C" w:rsidRPr="00C65A2F" w:rsidRDefault="00B50F1C"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1,786,491 </w:t>
            </w:r>
          </w:p>
        </w:tc>
        <w:tc>
          <w:tcPr>
            <w:tcW w:w="1245" w:type="dxa"/>
            <w:tcBorders>
              <w:bottom w:val="single" w:sz="4" w:space="0" w:color="auto"/>
            </w:tcBorders>
            <w:shd w:val="clear" w:color="auto" w:fill="AED2A6" w:themeFill="accent3" w:themeFillTint="66"/>
          </w:tcPr>
          <w:p w14:paraId="668A362C" w14:textId="6616CD07" w:rsidR="00B50F1C" w:rsidRPr="00C65A2F" w:rsidRDefault="00B50F1C"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1,425,162 </w:t>
            </w:r>
          </w:p>
        </w:tc>
        <w:tc>
          <w:tcPr>
            <w:tcW w:w="1320" w:type="dxa"/>
            <w:tcBorders>
              <w:bottom w:val="single" w:sz="4" w:space="0" w:color="auto"/>
            </w:tcBorders>
            <w:shd w:val="clear" w:color="auto" w:fill="AED2A6" w:themeFill="accent3" w:themeFillTint="66"/>
          </w:tcPr>
          <w:p w14:paraId="5F4D29D2" w14:textId="71BF6AEC" w:rsidR="00B50F1C" w:rsidRPr="00C65A2F" w:rsidRDefault="00B50F1C"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515,938 </w:t>
            </w:r>
          </w:p>
        </w:tc>
        <w:tc>
          <w:tcPr>
            <w:tcW w:w="1244" w:type="dxa"/>
            <w:tcBorders>
              <w:bottom w:val="single" w:sz="4" w:space="0" w:color="auto"/>
            </w:tcBorders>
            <w:shd w:val="clear" w:color="auto" w:fill="AED2A6" w:themeFill="accent3" w:themeFillTint="66"/>
          </w:tcPr>
          <w:p w14:paraId="2E4A5673" w14:textId="5FBB1054" w:rsidR="00B50F1C" w:rsidRPr="00C65A2F" w:rsidRDefault="00B50F1C"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375,398 </w:t>
            </w:r>
          </w:p>
        </w:tc>
        <w:tc>
          <w:tcPr>
            <w:tcW w:w="1311" w:type="dxa"/>
            <w:tcBorders>
              <w:bottom w:val="single" w:sz="4" w:space="0" w:color="auto"/>
            </w:tcBorders>
            <w:shd w:val="clear" w:color="auto" w:fill="AED2A6" w:themeFill="accent3" w:themeFillTint="66"/>
          </w:tcPr>
          <w:p w14:paraId="74E34899" w14:textId="7361DE48" w:rsidR="00B50F1C" w:rsidRPr="00C65A2F" w:rsidRDefault="00B50F1C"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416,340 </w:t>
            </w:r>
          </w:p>
        </w:tc>
        <w:tc>
          <w:tcPr>
            <w:tcW w:w="1320" w:type="dxa"/>
            <w:tcBorders>
              <w:bottom w:val="single" w:sz="4" w:space="0" w:color="auto"/>
            </w:tcBorders>
            <w:shd w:val="clear" w:color="auto" w:fill="AED2A6" w:themeFill="accent3" w:themeFillTint="66"/>
          </w:tcPr>
          <w:p w14:paraId="4E651915" w14:textId="741C7AE4" w:rsidR="00B50F1C" w:rsidRPr="00C65A2F" w:rsidRDefault="00B50F1C"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496,147 </w:t>
            </w:r>
          </w:p>
        </w:tc>
        <w:tc>
          <w:tcPr>
            <w:tcW w:w="1234" w:type="dxa"/>
            <w:tcBorders>
              <w:bottom w:val="single" w:sz="4" w:space="0" w:color="auto"/>
            </w:tcBorders>
            <w:shd w:val="clear" w:color="auto" w:fill="AED2A6" w:themeFill="accent3" w:themeFillTint="66"/>
          </w:tcPr>
          <w:p w14:paraId="17800C14" w14:textId="2E4338CB" w:rsidR="00B50F1C" w:rsidRPr="00C65A2F" w:rsidRDefault="00B50F1C"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18,464 </w:t>
            </w:r>
          </w:p>
        </w:tc>
        <w:tc>
          <w:tcPr>
            <w:tcW w:w="1226" w:type="dxa"/>
            <w:tcBorders>
              <w:bottom w:val="single" w:sz="4" w:space="0" w:color="auto"/>
            </w:tcBorders>
            <w:shd w:val="clear" w:color="auto" w:fill="AED2A6" w:themeFill="accent3" w:themeFillTint="66"/>
          </w:tcPr>
          <w:p w14:paraId="265C1FC1" w14:textId="6FDDE814" w:rsidR="00B50F1C" w:rsidRPr="00C65A2F" w:rsidRDefault="00B50F1C"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5,033,941 </w:t>
            </w:r>
          </w:p>
        </w:tc>
      </w:tr>
    </w:tbl>
    <w:p w14:paraId="0EC8B82A" w14:textId="01C838C9" w:rsidR="00483AC2" w:rsidRPr="001C68A5" w:rsidRDefault="00675E97" w:rsidP="00483AC2">
      <w:pPr>
        <w:spacing w:before="240"/>
        <w:rPr>
          <w:lang w:val="en-US"/>
        </w:rPr>
      </w:pPr>
      <w:r>
        <w:rPr>
          <w:lang w:val="en-US"/>
        </w:rPr>
        <w:t>“-”</w:t>
      </w:r>
      <w:r w:rsidR="00483AC2" w:rsidRPr="4D09CF0B">
        <w:rPr>
          <w:lang w:val="en-US"/>
        </w:rPr>
        <w:t xml:space="preserve"> denotes nil or rounded to zero (including null cells).</w:t>
      </w:r>
    </w:p>
    <w:p w14:paraId="454DE545" w14:textId="77777777" w:rsidR="00483AC2" w:rsidRPr="001C68A5" w:rsidRDefault="00483AC2" w:rsidP="00483AC2">
      <w:pPr>
        <w:rPr>
          <w:lang w:val="en-US"/>
        </w:rPr>
      </w:pPr>
      <w:r w:rsidRPr="001C68A5">
        <w:rPr>
          <w:lang w:val="en-US"/>
        </w:rPr>
        <w:t xml:space="preserve">Due to rounding, discrepancies may occur between sums of the component items and totals. </w:t>
      </w:r>
    </w:p>
    <w:p w14:paraId="586162E1" w14:textId="63C18793" w:rsidR="00483AC2" w:rsidRPr="00B30F23" w:rsidRDefault="2FF9E132" w:rsidP="0063771C">
      <w:pPr>
        <w:pStyle w:val="List-IndentL1-a"/>
        <w:numPr>
          <w:ilvl w:val="0"/>
          <w:numId w:val="13"/>
        </w:numPr>
        <w:ind w:left="357" w:hanging="357"/>
      </w:pPr>
      <w:r>
        <w:t>Sector Group based on broad level OECD DAC sectors. See Appendix 2, paragraph 5</w:t>
      </w:r>
      <w:r w:rsidR="00BC65DA">
        <w:t>1</w:t>
      </w:r>
      <w:r>
        <w:t xml:space="preserve"> for further information.</w:t>
      </w:r>
    </w:p>
    <w:p w14:paraId="76E2A93F" w14:textId="654B44E1" w:rsidR="00023D72" w:rsidRPr="00313ABB" w:rsidRDefault="36F4677C" w:rsidP="00313ABB">
      <w:pPr>
        <w:pStyle w:val="List-IndentL1-a"/>
        <w:ind w:left="357" w:hanging="357"/>
      </w:pPr>
      <w:r>
        <w:t>Includes administrative costs</w:t>
      </w:r>
      <w:r w:rsidR="3385B922">
        <w:t>,</w:t>
      </w:r>
      <w:r w:rsidR="5E49EA19">
        <w:t xml:space="preserve"> and </w:t>
      </w:r>
      <w:r>
        <w:t xml:space="preserve">contributions to research and scientific institutions </w:t>
      </w:r>
      <w:r w:rsidR="5E49EA19">
        <w:t>which</w:t>
      </w:r>
      <w:r>
        <w:t xml:space="preserve"> are non-sector allocable, </w:t>
      </w:r>
      <w:r w:rsidR="3C757992">
        <w:t xml:space="preserve">and </w:t>
      </w:r>
      <w:r>
        <w:t xml:space="preserve">other </w:t>
      </w:r>
      <w:r w:rsidR="00AB5124">
        <w:t>multisector not</w:t>
      </w:r>
      <w:r>
        <w:t xml:space="preserve"> further defined.</w:t>
      </w:r>
      <w:r w:rsidR="00023D72" w:rsidRPr="00313ABB">
        <w:rPr>
          <w:b/>
          <w:bCs/>
        </w:rPr>
        <w:br w:type="page"/>
      </w:r>
    </w:p>
    <w:p w14:paraId="61A977C4" w14:textId="44156A5E" w:rsidR="00483AC2" w:rsidRDefault="00483AC2" w:rsidP="00483AC2">
      <w:pPr>
        <w:rPr>
          <w:b/>
          <w:bCs/>
        </w:rPr>
      </w:pPr>
      <w:r w:rsidRPr="00BC2E51">
        <w:rPr>
          <w:b/>
          <w:bCs/>
        </w:rPr>
        <w:lastRenderedPageBreak/>
        <w:t>Figure 5. Australian Official Development Assistance by Type of Partner, 202</w:t>
      </w:r>
      <w:r w:rsidR="001870D2">
        <w:rPr>
          <w:b/>
          <w:bCs/>
        </w:rPr>
        <w:t>4</w:t>
      </w:r>
      <w:r w:rsidRPr="00BC2E51">
        <w:rPr>
          <w:b/>
          <w:bCs/>
        </w:rPr>
        <w:t>–2</w:t>
      </w:r>
      <w:r w:rsidR="001870D2">
        <w:rPr>
          <w:b/>
          <w:bCs/>
        </w:rPr>
        <w:t>5</w:t>
      </w:r>
    </w:p>
    <w:p w14:paraId="3D6484E7" w14:textId="77777777" w:rsidR="00483AC2" w:rsidRDefault="244AC88B" w:rsidP="00483AC2">
      <w:pPr>
        <w:rPr>
          <w:b/>
          <w:bCs/>
        </w:rPr>
      </w:pPr>
      <w:r>
        <w:rPr>
          <w:noProof/>
        </w:rPr>
        <w:drawing>
          <wp:inline distT="0" distB="0" distL="0" distR="0" wp14:anchorId="2BCD73FF" wp14:editId="7993C033">
            <wp:extent cx="6480000" cy="2094609"/>
            <wp:effectExtent l="0" t="0" r="0" b="1270"/>
            <wp:docPr id="8" name="Picture 8" descr="Figure 5 presents the percentage of Australia’s Official Development Assistance (ODA) for financial year 2024-25 by Type of Partner. &#10;This information is presented through a doughnut chart, where the seven partner types take a portion of shading in the doughnut, in direct proportion to the total percentage attributable to each Sector Group.&#10;Total Australian ODA expenditure, by Type of Partner in actuals, can be found in table 4 on page 18, which can be read in conjunction with the figure 5 percentage breakdown.&#10;The percentages of total Australian ODA by Type of Partner are:&#10;• Multilateral Organisations: 36%&#10;• Commercial Supplier: 28%&#10;• Non-Government Organisations: 10%&#10;• Universities, Academic and Research Institutions: 8%&#10;• Developing Country Governments: 8%&#10;• Australian Public Sector Organisations: 10%&#10;• Other Partner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presents the percentage of Australia’s Official Development Assistance (ODA) for financial year 2024-25 by Type of Partner. &#10;This information is presented through a doughnut chart, where the seven partner types take a portion of shading in the doughnut, in direct proportion to the total percentage attributable to each Sector Group.&#10;Total Australian ODA expenditure, by Type of Partner in actuals, can be found in table 4 on page 18, which can be read in conjunction with the figure 5 percentage breakdown.&#10;The percentages of total Australian ODA by Type of Partner are:&#10;• Multilateral Organisations: 36%&#10;• Commercial Supplier: 28%&#10;• Non-Government Organisations: 10%&#10;• Universities, Academic and Research Institutions: 8%&#10;• Developing Country Governments: 8%&#10;• Australian Public Sector Organisations: 10%&#10;• Other Partners: 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000" cy="2094609"/>
                    </a:xfrm>
                    <a:prstGeom prst="rect">
                      <a:avLst/>
                    </a:prstGeom>
                  </pic:spPr>
                </pic:pic>
              </a:graphicData>
            </a:graphic>
          </wp:inline>
        </w:drawing>
      </w:r>
    </w:p>
    <w:p w14:paraId="544B5E92" w14:textId="7C17BB46" w:rsidR="00483AC2" w:rsidRDefault="2221868B" w:rsidP="00483AC2">
      <w:pPr>
        <w:rPr>
          <w:b/>
          <w:bCs/>
        </w:rPr>
      </w:pPr>
      <w:r w:rsidRPr="72DC9E42">
        <w:rPr>
          <w:b/>
          <w:bCs/>
        </w:rPr>
        <w:t>Figure 6. Australian Official Development Assistance by Type of Partner, 2012–13 to 202</w:t>
      </w:r>
      <w:r w:rsidR="00C02C1A">
        <w:rPr>
          <w:b/>
          <w:bCs/>
        </w:rPr>
        <w:t>4</w:t>
      </w:r>
      <w:r w:rsidRPr="72DC9E42">
        <w:rPr>
          <w:b/>
          <w:bCs/>
        </w:rPr>
        <w:t>–2</w:t>
      </w:r>
      <w:r w:rsidR="00C02C1A">
        <w:rPr>
          <w:b/>
          <w:bCs/>
        </w:rPr>
        <w:t>5</w:t>
      </w:r>
    </w:p>
    <w:p w14:paraId="4DD4A1C0" w14:textId="33F5A891" w:rsidR="00234751" w:rsidRDefault="2221868B" w:rsidP="00491161">
      <w:pPr>
        <w:rPr>
          <w:lang w:val="en-US"/>
        </w:rPr>
      </w:pPr>
      <w:r>
        <w:rPr>
          <w:noProof/>
          <w:lang w:val="en-US"/>
        </w:rPr>
        <w:drawing>
          <wp:inline distT="0" distB="0" distL="0" distR="0" wp14:anchorId="6B824BB2" wp14:editId="521EFC14">
            <wp:extent cx="6480000" cy="3416975"/>
            <wp:effectExtent l="0" t="0" r="0" b="0"/>
            <wp:docPr id="10" name="Picture 10" descr="For further information about Australia’s Official Development Assistance (ODA) by Type of Partner for the last twelve financial years, please refer to Appendix 5: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r further information about Australia’s Official Development Assistance (ODA) by Type of Partner for the last twelve financial years, please refer to Appendix 5: Fig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000" cy="3416975"/>
                    </a:xfrm>
                    <a:prstGeom prst="rect">
                      <a:avLst/>
                    </a:prstGeom>
                  </pic:spPr>
                </pic:pic>
              </a:graphicData>
            </a:graphic>
          </wp:inline>
        </w:drawing>
      </w:r>
    </w:p>
    <w:p w14:paraId="5B9F9EFC" w14:textId="6B7DA29F" w:rsidR="00A20281" w:rsidRPr="001C68A5" w:rsidRDefault="00A20281" w:rsidP="00A20281">
      <w:pPr>
        <w:spacing w:before="240"/>
        <w:rPr>
          <w:lang w:val="en-US"/>
        </w:rPr>
      </w:pPr>
      <w:r>
        <w:rPr>
          <w:lang w:val="en-US"/>
        </w:rPr>
        <w:t>“-”</w:t>
      </w:r>
      <w:r w:rsidRPr="4D09CF0B">
        <w:rPr>
          <w:lang w:val="en-US"/>
        </w:rPr>
        <w:t xml:space="preserve"> denotes nil or rounded to zero (including null cells).</w:t>
      </w:r>
    </w:p>
    <w:p w14:paraId="15A310BA" w14:textId="77777777" w:rsidR="00A20281" w:rsidRPr="001C68A5" w:rsidRDefault="00A20281" w:rsidP="00A20281">
      <w:pPr>
        <w:rPr>
          <w:lang w:val="en-US"/>
        </w:rPr>
      </w:pPr>
      <w:r w:rsidRPr="001C68A5">
        <w:rPr>
          <w:lang w:val="en-US"/>
        </w:rPr>
        <w:lastRenderedPageBreak/>
        <w:t xml:space="preserve">Due to rounding, discrepancies may occur between sums of the component items and totals. </w:t>
      </w:r>
    </w:p>
    <w:p w14:paraId="2C8BBC45" w14:textId="77777777" w:rsidR="00234751" w:rsidRDefault="00234751">
      <w:pPr>
        <w:spacing w:before="0" w:after="160" w:line="259" w:lineRule="auto"/>
      </w:pPr>
      <w:r w:rsidRPr="00234751">
        <w:t xml:space="preserve">(a) Includes public-private partnerships, networks, fellow donor governments and organisations which do not fit any other category. </w:t>
      </w:r>
    </w:p>
    <w:p w14:paraId="4515B138" w14:textId="758B1DFC" w:rsidR="004200D7" w:rsidRDefault="00234751">
      <w:pPr>
        <w:spacing w:before="0" w:after="160" w:line="259" w:lineRule="auto"/>
        <w:rPr>
          <w:rFonts w:eastAsiaTheme="majorEastAsia" w:cstheme="majorBidi"/>
          <w:color w:val="2B4152" w:themeColor="accent1" w:themeShade="BF"/>
          <w:sz w:val="28"/>
          <w:szCs w:val="28"/>
        </w:rPr>
      </w:pPr>
      <w:r w:rsidRPr="00234751">
        <w:t xml:space="preserve">(b) Data from 2024–25 onwards has an adjusted methodology for partner grouping. The data remains largely comparable because impact of this change on overall figures is minor. This adjustment did not affect Multilateral Organisations, Commercial Suppliers, or Non-Government Organisations. </w:t>
      </w:r>
      <w:r w:rsidR="004200D7">
        <w:br w:type="page"/>
      </w:r>
    </w:p>
    <w:p w14:paraId="12EF9571" w14:textId="758B1DFC" w:rsidR="00483AC2" w:rsidRDefault="00483AC2" w:rsidP="00483AC2">
      <w:pPr>
        <w:pStyle w:val="Heading3"/>
      </w:pPr>
      <w:bookmarkStart w:id="23" w:name="_Toc221619779"/>
      <w:r w:rsidRPr="00F07404">
        <w:lastRenderedPageBreak/>
        <w:t>5 Australian Official Development Assistance, Region of Benefit by Sector Group</w:t>
      </w:r>
      <w:r w:rsidRPr="00B439C4">
        <w:rPr>
          <w:vertAlign w:val="superscript"/>
        </w:rPr>
        <w:t>(a)</w:t>
      </w:r>
      <w:bookmarkEnd w:id="23"/>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A57403" w:rsidRPr="009B24C5" w14:paraId="778F8B52" w14:textId="77777777" w:rsidTr="006F6E3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794831EA" w14:textId="77777777" w:rsidR="00A57403" w:rsidRPr="00560119" w:rsidRDefault="00A57403" w:rsidP="006F6E34">
            <w:pPr>
              <w:pStyle w:val="TableHeading"/>
            </w:pPr>
            <w:r w:rsidRPr="00560119">
              <w:t>Region of benefit</w:t>
            </w:r>
          </w:p>
        </w:tc>
        <w:tc>
          <w:tcPr>
            <w:tcW w:w="2268" w:type="dxa"/>
            <w:shd w:val="clear" w:color="auto" w:fill="313E48" w:themeFill="text2"/>
            <w:vAlign w:val="center"/>
          </w:tcPr>
          <w:p w14:paraId="61AFD31E" w14:textId="77777777" w:rsidR="00A57403" w:rsidRPr="001C6470" w:rsidRDefault="00A57403"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C6470">
              <w:rPr>
                <w:rStyle w:val="Bold"/>
                <w:b w:val="0"/>
                <w:bCs w:val="0"/>
              </w:rPr>
              <w:t>202</w:t>
            </w:r>
            <w:r>
              <w:rPr>
                <w:rStyle w:val="Bold"/>
                <w:b w:val="0"/>
                <w:bCs w:val="0"/>
              </w:rPr>
              <w:t>3</w:t>
            </w:r>
            <w:r w:rsidRPr="001C6470">
              <w:rPr>
                <w:rStyle w:val="Bold"/>
                <w:b w:val="0"/>
                <w:bCs w:val="0"/>
              </w:rPr>
              <w:t>–2</w:t>
            </w:r>
            <w:r>
              <w:rPr>
                <w:rStyle w:val="Bold"/>
                <w:b w:val="0"/>
                <w:bCs w:val="0"/>
              </w:rPr>
              <w:t>4</w:t>
            </w:r>
            <w:r w:rsidRPr="001C6470">
              <w:rPr>
                <w:rStyle w:val="Bold"/>
                <w:b w:val="0"/>
                <w:bCs w:val="0"/>
              </w:rPr>
              <w:br/>
              <w:t>$’000</w:t>
            </w:r>
          </w:p>
        </w:tc>
        <w:tc>
          <w:tcPr>
            <w:tcW w:w="2268" w:type="dxa"/>
            <w:shd w:val="clear" w:color="auto" w:fill="313E48" w:themeFill="text2"/>
            <w:vAlign w:val="center"/>
          </w:tcPr>
          <w:p w14:paraId="31432281" w14:textId="77777777" w:rsidR="00A57403" w:rsidRPr="001C6470" w:rsidRDefault="00A57403"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C6470">
              <w:rPr>
                <w:rStyle w:val="Bold"/>
                <w:b w:val="0"/>
                <w:bCs w:val="0"/>
              </w:rPr>
              <w:t>202</w:t>
            </w:r>
            <w:r>
              <w:rPr>
                <w:rStyle w:val="Bold"/>
                <w:b w:val="0"/>
                <w:bCs w:val="0"/>
              </w:rPr>
              <w:t>4</w:t>
            </w:r>
            <w:r w:rsidRPr="001C6470">
              <w:rPr>
                <w:rStyle w:val="Bold"/>
                <w:b w:val="0"/>
                <w:bCs w:val="0"/>
              </w:rPr>
              <w:t>–2</w:t>
            </w:r>
            <w:r>
              <w:rPr>
                <w:rStyle w:val="Bold"/>
                <w:b w:val="0"/>
                <w:bCs w:val="0"/>
              </w:rPr>
              <w:t>5</w:t>
            </w:r>
            <w:r w:rsidRPr="001C6470">
              <w:rPr>
                <w:rStyle w:val="Bold"/>
                <w:b w:val="0"/>
                <w:bCs w:val="0"/>
              </w:rPr>
              <w:br/>
              <w:t>$’000</w:t>
            </w:r>
          </w:p>
        </w:tc>
      </w:tr>
      <w:tr w:rsidR="00A57403" w:rsidRPr="000F0C2B" w14:paraId="23473175"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8E0CE89" w14:textId="77777777" w:rsidR="00A57403" w:rsidRPr="0026364B" w:rsidRDefault="00A57403" w:rsidP="007502C1">
            <w:pPr>
              <w:pStyle w:val="TableBody"/>
            </w:pPr>
            <w:r w:rsidRPr="009C35A1">
              <w:rPr>
                <w:b/>
                <w:bCs/>
              </w:rPr>
              <w:t>Pacific</w:t>
            </w:r>
            <w:r w:rsidRPr="0026364B">
              <w:t xml:space="preserve"> </w:t>
            </w:r>
            <w:r>
              <w:t xml:space="preserve">- </w:t>
            </w:r>
            <w:r w:rsidRPr="0026364B">
              <w:t>Economic Infrastructure and Services</w:t>
            </w:r>
          </w:p>
        </w:tc>
        <w:tc>
          <w:tcPr>
            <w:tcW w:w="2268" w:type="dxa"/>
          </w:tcPr>
          <w:p w14:paraId="43604073"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325,076 </w:t>
            </w:r>
          </w:p>
        </w:tc>
        <w:tc>
          <w:tcPr>
            <w:tcW w:w="2268" w:type="dxa"/>
          </w:tcPr>
          <w:p w14:paraId="5E955E15"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328,644 </w:t>
            </w:r>
          </w:p>
        </w:tc>
      </w:tr>
      <w:tr w:rsidR="00A57403" w:rsidRPr="000F0C2B" w14:paraId="5D06A893"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7D412992" w14:textId="77777777" w:rsidR="00A57403" w:rsidRPr="0026364B" w:rsidRDefault="00A57403" w:rsidP="007502C1">
            <w:pPr>
              <w:pStyle w:val="TableBody"/>
            </w:pPr>
            <w:r w:rsidRPr="4D09CF0B">
              <w:rPr>
                <w:b/>
                <w:bCs/>
              </w:rPr>
              <w:t>Pacific</w:t>
            </w:r>
            <w:r w:rsidRPr="4D09CF0B">
              <w:t xml:space="preserve"> - Agriculture, Trade and other Production Sectors</w:t>
            </w:r>
          </w:p>
        </w:tc>
        <w:tc>
          <w:tcPr>
            <w:tcW w:w="2268" w:type="dxa"/>
          </w:tcPr>
          <w:p w14:paraId="47E4BE99"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94,969 </w:t>
            </w:r>
          </w:p>
        </w:tc>
        <w:tc>
          <w:tcPr>
            <w:tcW w:w="2268" w:type="dxa"/>
          </w:tcPr>
          <w:p w14:paraId="2D70D777"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106,265 </w:t>
            </w:r>
          </w:p>
        </w:tc>
      </w:tr>
      <w:tr w:rsidR="00A57403" w:rsidRPr="000F0C2B" w14:paraId="36947787"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37E0005" w14:textId="77777777" w:rsidR="00A57403" w:rsidRPr="0026364B" w:rsidRDefault="00A57403" w:rsidP="007502C1">
            <w:pPr>
              <w:pStyle w:val="TableBody"/>
            </w:pPr>
            <w:r w:rsidRPr="009C35A1">
              <w:rPr>
                <w:b/>
                <w:bCs/>
              </w:rPr>
              <w:t>Pacific</w:t>
            </w:r>
            <w:r w:rsidRPr="0026364B">
              <w:t xml:space="preserve"> </w:t>
            </w:r>
            <w:r>
              <w:t xml:space="preserve">- </w:t>
            </w:r>
            <w:r w:rsidRPr="0026364B">
              <w:t>Governance</w:t>
            </w:r>
          </w:p>
        </w:tc>
        <w:tc>
          <w:tcPr>
            <w:tcW w:w="2268" w:type="dxa"/>
          </w:tcPr>
          <w:p w14:paraId="73D399E1"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567,624 </w:t>
            </w:r>
          </w:p>
        </w:tc>
        <w:tc>
          <w:tcPr>
            <w:tcW w:w="2268" w:type="dxa"/>
          </w:tcPr>
          <w:p w14:paraId="17C33351"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765,679 </w:t>
            </w:r>
          </w:p>
        </w:tc>
      </w:tr>
      <w:tr w:rsidR="00A57403" w:rsidRPr="000F0C2B" w14:paraId="147F815C"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78BA4C5B" w14:textId="77777777" w:rsidR="00A57403" w:rsidRPr="0026364B" w:rsidRDefault="00A57403" w:rsidP="007502C1">
            <w:pPr>
              <w:pStyle w:val="TableBody"/>
            </w:pPr>
            <w:r w:rsidRPr="009C35A1">
              <w:rPr>
                <w:b/>
                <w:bCs/>
              </w:rPr>
              <w:t>Pacific</w:t>
            </w:r>
            <w:r w:rsidRPr="0026364B">
              <w:t xml:space="preserve"> </w:t>
            </w:r>
            <w:r>
              <w:t xml:space="preserve">- </w:t>
            </w:r>
            <w:r w:rsidRPr="0026364B">
              <w:t>Education</w:t>
            </w:r>
          </w:p>
        </w:tc>
        <w:tc>
          <w:tcPr>
            <w:tcW w:w="2268" w:type="dxa"/>
          </w:tcPr>
          <w:p w14:paraId="1E1048DB"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249,389 </w:t>
            </w:r>
          </w:p>
        </w:tc>
        <w:tc>
          <w:tcPr>
            <w:tcW w:w="2268" w:type="dxa"/>
          </w:tcPr>
          <w:p w14:paraId="71C7AE88"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247,181 </w:t>
            </w:r>
          </w:p>
        </w:tc>
      </w:tr>
      <w:tr w:rsidR="00A57403" w:rsidRPr="000F0C2B" w14:paraId="6A035C9C"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A9253E6" w14:textId="77777777" w:rsidR="00A57403" w:rsidRPr="0026364B" w:rsidRDefault="00A57403" w:rsidP="007502C1">
            <w:pPr>
              <w:pStyle w:val="TableBody"/>
            </w:pPr>
            <w:r w:rsidRPr="009C35A1">
              <w:rPr>
                <w:b/>
                <w:bCs/>
              </w:rPr>
              <w:t>Pacific</w:t>
            </w:r>
            <w:r w:rsidRPr="0026364B">
              <w:t xml:space="preserve"> </w:t>
            </w:r>
            <w:r>
              <w:t xml:space="preserve">- </w:t>
            </w:r>
            <w:r w:rsidRPr="0026364B">
              <w:t>Health</w:t>
            </w:r>
          </w:p>
        </w:tc>
        <w:tc>
          <w:tcPr>
            <w:tcW w:w="2268" w:type="dxa"/>
          </w:tcPr>
          <w:p w14:paraId="5AA9A892"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220,273 </w:t>
            </w:r>
          </w:p>
        </w:tc>
        <w:tc>
          <w:tcPr>
            <w:tcW w:w="2268" w:type="dxa"/>
          </w:tcPr>
          <w:p w14:paraId="39B4D95B"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211,301 </w:t>
            </w:r>
          </w:p>
        </w:tc>
      </w:tr>
      <w:tr w:rsidR="00A57403" w:rsidRPr="000F0C2B" w14:paraId="7696033C"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1E04C3BC" w14:textId="77777777" w:rsidR="00A57403" w:rsidRPr="0026364B" w:rsidRDefault="00A57403" w:rsidP="007502C1">
            <w:pPr>
              <w:pStyle w:val="TableBody"/>
            </w:pPr>
            <w:r w:rsidRPr="009C35A1">
              <w:rPr>
                <w:b/>
                <w:bCs/>
              </w:rPr>
              <w:t>Pacific</w:t>
            </w:r>
            <w:r w:rsidRPr="0026364B">
              <w:t xml:space="preserve"> </w:t>
            </w:r>
            <w:r>
              <w:t xml:space="preserve">- </w:t>
            </w:r>
            <w:r w:rsidRPr="0026364B">
              <w:t>Humanitarian</w:t>
            </w:r>
          </w:p>
        </w:tc>
        <w:tc>
          <w:tcPr>
            <w:tcW w:w="2268" w:type="dxa"/>
          </w:tcPr>
          <w:p w14:paraId="37D5CED3"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78,023 </w:t>
            </w:r>
          </w:p>
        </w:tc>
        <w:tc>
          <w:tcPr>
            <w:tcW w:w="2268" w:type="dxa"/>
          </w:tcPr>
          <w:p w14:paraId="206C5217"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71,561 </w:t>
            </w:r>
          </w:p>
        </w:tc>
      </w:tr>
      <w:tr w:rsidR="00A57403" w:rsidRPr="000F0C2B" w14:paraId="445EFCEC"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4070E8D" w14:textId="77777777" w:rsidR="00A57403" w:rsidRPr="0026364B" w:rsidRDefault="00A57403" w:rsidP="007502C1">
            <w:pPr>
              <w:pStyle w:val="TableBody"/>
            </w:pPr>
            <w:r w:rsidRPr="009C35A1">
              <w:rPr>
                <w:b/>
                <w:bCs/>
              </w:rPr>
              <w:t>Pacific</w:t>
            </w:r>
            <w:r w:rsidRPr="0026364B">
              <w:t xml:space="preserve"> </w:t>
            </w:r>
            <w:r>
              <w:t xml:space="preserve">- </w:t>
            </w:r>
            <w:r w:rsidRPr="0026364B">
              <w:t xml:space="preserve">Multisector and General Development Support </w:t>
            </w:r>
            <w:r w:rsidRPr="0026364B">
              <w:rPr>
                <w:vertAlign w:val="superscript"/>
              </w:rPr>
              <w:t>(b)</w:t>
            </w:r>
          </w:p>
        </w:tc>
        <w:tc>
          <w:tcPr>
            <w:tcW w:w="2268" w:type="dxa"/>
          </w:tcPr>
          <w:p w14:paraId="4DC63DDE"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320,384 </w:t>
            </w:r>
          </w:p>
        </w:tc>
        <w:tc>
          <w:tcPr>
            <w:tcW w:w="2268" w:type="dxa"/>
          </w:tcPr>
          <w:p w14:paraId="49405739"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313,558 </w:t>
            </w:r>
          </w:p>
        </w:tc>
      </w:tr>
      <w:tr w:rsidR="00A57403" w:rsidRPr="000F0C2B" w14:paraId="1A36D228"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0B19D410" w14:textId="77777777" w:rsidR="00A57403" w:rsidRPr="0026364B" w:rsidRDefault="00A57403" w:rsidP="007502C1">
            <w:pPr>
              <w:pStyle w:val="TableBody"/>
              <w:rPr>
                <w:b/>
                <w:bCs/>
              </w:rPr>
            </w:pPr>
            <w:r w:rsidRPr="0026364B">
              <w:rPr>
                <w:b/>
                <w:bCs/>
              </w:rPr>
              <w:t>Total Pacific</w:t>
            </w:r>
          </w:p>
        </w:tc>
        <w:tc>
          <w:tcPr>
            <w:tcW w:w="2268" w:type="dxa"/>
            <w:shd w:val="clear" w:color="auto" w:fill="D6E8D2" w:themeFill="accent3" w:themeFillTint="33"/>
          </w:tcPr>
          <w:p w14:paraId="78E9139F"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1,855,737 </w:t>
            </w:r>
          </w:p>
        </w:tc>
        <w:tc>
          <w:tcPr>
            <w:tcW w:w="2268" w:type="dxa"/>
            <w:shd w:val="clear" w:color="auto" w:fill="D6E8D2" w:themeFill="accent3" w:themeFillTint="33"/>
          </w:tcPr>
          <w:p w14:paraId="20A2A23D"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2,044,189 </w:t>
            </w:r>
          </w:p>
        </w:tc>
      </w:tr>
      <w:tr w:rsidR="00A57403" w:rsidRPr="000F0C2B" w14:paraId="13010812"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42913C2" w14:textId="77777777" w:rsidR="00A57403" w:rsidRPr="0026364B" w:rsidRDefault="00A57403" w:rsidP="007502C1">
            <w:pPr>
              <w:pStyle w:val="TableBody"/>
            </w:pPr>
            <w:r w:rsidRPr="009C35A1">
              <w:rPr>
                <w:b/>
                <w:bCs/>
              </w:rPr>
              <w:t xml:space="preserve">Southeast Asia </w:t>
            </w:r>
            <w:r w:rsidRPr="009C35A1">
              <w:rPr>
                <w:b/>
                <w:bCs/>
                <w:vertAlign w:val="superscript"/>
              </w:rPr>
              <w:t>(c)</w:t>
            </w:r>
            <w:r w:rsidRPr="009C35A1">
              <w:t xml:space="preserve"> - </w:t>
            </w:r>
            <w:r w:rsidRPr="0026364B">
              <w:t>Economic Infrastructure and Services</w:t>
            </w:r>
          </w:p>
        </w:tc>
        <w:tc>
          <w:tcPr>
            <w:tcW w:w="2268" w:type="dxa"/>
          </w:tcPr>
          <w:p w14:paraId="76E7E166"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175,043 </w:t>
            </w:r>
          </w:p>
        </w:tc>
        <w:tc>
          <w:tcPr>
            <w:tcW w:w="2268" w:type="dxa"/>
          </w:tcPr>
          <w:p w14:paraId="38BF03C9"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203,889 </w:t>
            </w:r>
          </w:p>
        </w:tc>
      </w:tr>
      <w:tr w:rsidR="00A57403" w:rsidRPr="000F0C2B" w14:paraId="69BC46EE"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299F4A0C" w14:textId="77777777" w:rsidR="00A57403" w:rsidRPr="0026364B" w:rsidRDefault="00A57403" w:rsidP="007502C1">
            <w:pPr>
              <w:pStyle w:val="TableBody"/>
            </w:pPr>
            <w:r w:rsidRPr="4D09CF0B">
              <w:rPr>
                <w:b/>
                <w:bCs/>
              </w:rPr>
              <w:t xml:space="preserve">Southeast Asia </w:t>
            </w:r>
            <w:r w:rsidRPr="4D09CF0B">
              <w:rPr>
                <w:b/>
                <w:bCs/>
                <w:vertAlign w:val="superscript"/>
              </w:rPr>
              <w:t>(c)</w:t>
            </w:r>
            <w:r w:rsidRPr="4D09CF0B">
              <w:t xml:space="preserve"> - Agriculture, Trade and other Production Sectors</w:t>
            </w:r>
          </w:p>
        </w:tc>
        <w:tc>
          <w:tcPr>
            <w:tcW w:w="2268" w:type="dxa"/>
          </w:tcPr>
          <w:p w14:paraId="5EE867FA"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118,025 </w:t>
            </w:r>
          </w:p>
        </w:tc>
        <w:tc>
          <w:tcPr>
            <w:tcW w:w="2268" w:type="dxa"/>
          </w:tcPr>
          <w:p w14:paraId="14E9D5D0"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110,628 </w:t>
            </w:r>
          </w:p>
        </w:tc>
      </w:tr>
      <w:tr w:rsidR="00A57403" w:rsidRPr="000F0C2B" w14:paraId="08D8E2C2"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6FA0567" w14:textId="77777777" w:rsidR="00A57403" w:rsidRPr="0026364B" w:rsidRDefault="00A57403" w:rsidP="007502C1">
            <w:pPr>
              <w:pStyle w:val="TableBody"/>
            </w:pPr>
            <w:r w:rsidRPr="009C35A1">
              <w:rPr>
                <w:b/>
                <w:bCs/>
              </w:rPr>
              <w:t xml:space="preserve">Southeast Asia </w:t>
            </w:r>
            <w:r w:rsidRPr="009C35A1">
              <w:rPr>
                <w:b/>
                <w:bCs/>
                <w:vertAlign w:val="superscript"/>
              </w:rPr>
              <w:t>(c)</w:t>
            </w:r>
            <w:r w:rsidRPr="009C35A1">
              <w:t xml:space="preserve"> - </w:t>
            </w:r>
            <w:r w:rsidRPr="0026364B">
              <w:t>Governance</w:t>
            </w:r>
          </w:p>
        </w:tc>
        <w:tc>
          <w:tcPr>
            <w:tcW w:w="2268" w:type="dxa"/>
          </w:tcPr>
          <w:p w14:paraId="70AE44AA"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276,961 </w:t>
            </w:r>
          </w:p>
        </w:tc>
        <w:tc>
          <w:tcPr>
            <w:tcW w:w="2268" w:type="dxa"/>
          </w:tcPr>
          <w:p w14:paraId="688D1E86"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293,935 </w:t>
            </w:r>
          </w:p>
        </w:tc>
      </w:tr>
      <w:tr w:rsidR="00A57403" w:rsidRPr="000F0C2B" w14:paraId="4D5B2A63"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037FEB6C" w14:textId="77777777" w:rsidR="00A57403" w:rsidRPr="0026364B" w:rsidRDefault="00A57403" w:rsidP="007502C1">
            <w:pPr>
              <w:pStyle w:val="TableBody"/>
            </w:pPr>
            <w:r w:rsidRPr="009C35A1">
              <w:rPr>
                <w:b/>
                <w:bCs/>
              </w:rPr>
              <w:t xml:space="preserve">Southeast Asia </w:t>
            </w:r>
            <w:r w:rsidRPr="009C35A1">
              <w:rPr>
                <w:b/>
                <w:bCs/>
                <w:vertAlign w:val="superscript"/>
              </w:rPr>
              <w:t>(c)</w:t>
            </w:r>
            <w:r w:rsidRPr="009C35A1">
              <w:t xml:space="preserve"> - </w:t>
            </w:r>
            <w:r w:rsidRPr="0026364B">
              <w:t>Education</w:t>
            </w:r>
          </w:p>
        </w:tc>
        <w:tc>
          <w:tcPr>
            <w:tcW w:w="2268" w:type="dxa"/>
          </w:tcPr>
          <w:p w14:paraId="5D773186"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223,583 </w:t>
            </w:r>
          </w:p>
        </w:tc>
        <w:tc>
          <w:tcPr>
            <w:tcW w:w="2268" w:type="dxa"/>
          </w:tcPr>
          <w:p w14:paraId="40B3D0B9"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202,217 </w:t>
            </w:r>
          </w:p>
        </w:tc>
      </w:tr>
      <w:tr w:rsidR="00A57403" w:rsidRPr="000F0C2B" w14:paraId="03E831CF"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D76085C" w14:textId="77777777" w:rsidR="00A57403" w:rsidRPr="0026364B" w:rsidRDefault="00A57403" w:rsidP="007502C1">
            <w:pPr>
              <w:pStyle w:val="TableBody"/>
            </w:pPr>
            <w:r w:rsidRPr="009C35A1">
              <w:rPr>
                <w:b/>
                <w:bCs/>
              </w:rPr>
              <w:t xml:space="preserve">Southeast Asia </w:t>
            </w:r>
            <w:r w:rsidRPr="009C35A1">
              <w:rPr>
                <w:b/>
                <w:bCs/>
                <w:vertAlign w:val="superscript"/>
              </w:rPr>
              <w:t>(c)</w:t>
            </w:r>
            <w:r w:rsidRPr="009C35A1">
              <w:t xml:space="preserve"> - </w:t>
            </w:r>
            <w:r w:rsidRPr="0026364B">
              <w:t>Health</w:t>
            </w:r>
          </w:p>
        </w:tc>
        <w:tc>
          <w:tcPr>
            <w:tcW w:w="2268" w:type="dxa"/>
          </w:tcPr>
          <w:p w14:paraId="742B7694"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97,745 </w:t>
            </w:r>
          </w:p>
        </w:tc>
        <w:tc>
          <w:tcPr>
            <w:tcW w:w="2268" w:type="dxa"/>
          </w:tcPr>
          <w:p w14:paraId="4270FEB5"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88,681 </w:t>
            </w:r>
          </w:p>
        </w:tc>
      </w:tr>
      <w:tr w:rsidR="00A57403" w:rsidRPr="000F0C2B" w14:paraId="7DEE75C3"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7DCB93AF" w14:textId="77777777" w:rsidR="00A57403" w:rsidRPr="0026364B" w:rsidRDefault="00A57403" w:rsidP="007502C1">
            <w:pPr>
              <w:pStyle w:val="TableBody"/>
            </w:pPr>
            <w:r w:rsidRPr="009C35A1">
              <w:rPr>
                <w:b/>
                <w:bCs/>
              </w:rPr>
              <w:t xml:space="preserve">Southeast Asia </w:t>
            </w:r>
            <w:r w:rsidRPr="009C35A1">
              <w:rPr>
                <w:b/>
                <w:bCs/>
                <w:vertAlign w:val="superscript"/>
              </w:rPr>
              <w:t>(c)</w:t>
            </w:r>
            <w:r w:rsidRPr="009C35A1">
              <w:t xml:space="preserve"> - </w:t>
            </w:r>
            <w:r w:rsidRPr="0026364B">
              <w:t>Humanitarian</w:t>
            </w:r>
          </w:p>
        </w:tc>
        <w:tc>
          <w:tcPr>
            <w:tcW w:w="2268" w:type="dxa"/>
          </w:tcPr>
          <w:p w14:paraId="05ED9757"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94,768 </w:t>
            </w:r>
          </w:p>
        </w:tc>
        <w:tc>
          <w:tcPr>
            <w:tcW w:w="2268" w:type="dxa"/>
          </w:tcPr>
          <w:p w14:paraId="06D39457"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130,965 </w:t>
            </w:r>
          </w:p>
        </w:tc>
      </w:tr>
      <w:tr w:rsidR="00A57403" w:rsidRPr="000F0C2B" w14:paraId="1082852B"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028C7D4" w14:textId="77777777" w:rsidR="00A57403" w:rsidRPr="0026364B" w:rsidRDefault="00A57403" w:rsidP="007502C1">
            <w:pPr>
              <w:pStyle w:val="TableBody"/>
            </w:pPr>
            <w:r w:rsidRPr="009C35A1">
              <w:rPr>
                <w:b/>
                <w:bCs/>
              </w:rPr>
              <w:t xml:space="preserve">Southeast Asia </w:t>
            </w:r>
            <w:r w:rsidRPr="009C35A1">
              <w:rPr>
                <w:b/>
                <w:bCs/>
                <w:vertAlign w:val="superscript"/>
              </w:rPr>
              <w:t>(c)</w:t>
            </w:r>
            <w:r w:rsidRPr="009C35A1">
              <w:t xml:space="preserve"> - </w:t>
            </w:r>
            <w:r w:rsidRPr="0026364B">
              <w:t xml:space="preserve">Multisector and General Development Support </w:t>
            </w:r>
            <w:r w:rsidRPr="0026364B">
              <w:rPr>
                <w:vertAlign w:val="superscript"/>
              </w:rPr>
              <w:t>(b)</w:t>
            </w:r>
          </w:p>
        </w:tc>
        <w:tc>
          <w:tcPr>
            <w:tcW w:w="2268" w:type="dxa"/>
          </w:tcPr>
          <w:p w14:paraId="7786F1F2"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163,113 </w:t>
            </w:r>
          </w:p>
        </w:tc>
        <w:tc>
          <w:tcPr>
            <w:tcW w:w="2268" w:type="dxa"/>
          </w:tcPr>
          <w:p w14:paraId="0EFCBA44"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169,451 </w:t>
            </w:r>
          </w:p>
        </w:tc>
      </w:tr>
      <w:tr w:rsidR="00A57403" w:rsidRPr="000F0C2B" w14:paraId="72CE6DEB"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7A3B7A84" w14:textId="77777777" w:rsidR="00A57403" w:rsidRPr="0026364B" w:rsidRDefault="00A57403" w:rsidP="007502C1">
            <w:pPr>
              <w:pStyle w:val="TableBody"/>
              <w:rPr>
                <w:b/>
                <w:bCs/>
              </w:rPr>
            </w:pPr>
            <w:r w:rsidRPr="0026364B">
              <w:rPr>
                <w:b/>
                <w:bCs/>
              </w:rPr>
              <w:t>Total Southeast Asia</w:t>
            </w:r>
          </w:p>
        </w:tc>
        <w:tc>
          <w:tcPr>
            <w:tcW w:w="2268" w:type="dxa"/>
            <w:shd w:val="clear" w:color="auto" w:fill="D6E8D2" w:themeFill="accent3" w:themeFillTint="33"/>
          </w:tcPr>
          <w:p w14:paraId="56D8071F"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1,149,237 </w:t>
            </w:r>
          </w:p>
        </w:tc>
        <w:tc>
          <w:tcPr>
            <w:tcW w:w="2268" w:type="dxa"/>
            <w:shd w:val="clear" w:color="auto" w:fill="D6E8D2" w:themeFill="accent3" w:themeFillTint="33"/>
          </w:tcPr>
          <w:p w14:paraId="38962321"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1,199,765 </w:t>
            </w:r>
          </w:p>
        </w:tc>
      </w:tr>
      <w:tr w:rsidR="00A57403" w:rsidRPr="00D473B4" w14:paraId="4B0EFB97"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45BD4C4" w14:textId="77777777" w:rsidR="00A57403" w:rsidRPr="0026364B" w:rsidRDefault="00A57403" w:rsidP="007502C1">
            <w:pPr>
              <w:pStyle w:val="TableBody"/>
            </w:pPr>
            <w:r w:rsidRPr="009C35A1">
              <w:rPr>
                <w:b/>
                <w:bCs/>
              </w:rPr>
              <w:t>South and Central Asia</w:t>
            </w:r>
            <w:r>
              <w:t xml:space="preserve"> - </w:t>
            </w:r>
            <w:r w:rsidRPr="0026364B">
              <w:t>Economic Infrastructure and Services</w:t>
            </w:r>
          </w:p>
        </w:tc>
        <w:tc>
          <w:tcPr>
            <w:tcW w:w="2268" w:type="dxa"/>
          </w:tcPr>
          <w:p w14:paraId="01FE61E9"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7,638 </w:t>
            </w:r>
          </w:p>
        </w:tc>
        <w:tc>
          <w:tcPr>
            <w:tcW w:w="2268" w:type="dxa"/>
          </w:tcPr>
          <w:p w14:paraId="16FEE11E"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6,546 </w:t>
            </w:r>
          </w:p>
        </w:tc>
      </w:tr>
      <w:tr w:rsidR="00A57403" w:rsidRPr="00D473B4" w14:paraId="32C2AB9F"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18D6A979" w14:textId="77777777" w:rsidR="00A57403" w:rsidRPr="0026364B" w:rsidRDefault="00A57403" w:rsidP="007502C1">
            <w:pPr>
              <w:pStyle w:val="TableBody"/>
            </w:pPr>
            <w:r w:rsidRPr="4D09CF0B">
              <w:rPr>
                <w:b/>
                <w:bCs/>
              </w:rPr>
              <w:t>South and Central Asia</w:t>
            </w:r>
            <w:r w:rsidRPr="4D09CF0B">
              <w:t xml:space="preserve"> - Agriculture, Trade and other Production Sectors</w:t>
            </w:r>
          </w:p>
        </w:tc>
        <w:tc>
          <w:tcPr>
            <w:tcW w:w="2268" w:type="dxa"/>
          </w:tcPr>
          <w:p w14:paraId="7E3043B8"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25,113 </w:t>
            </w:r>
          </w:p>
        </w:tc>
        <w:tc>
          <w:tcPr>
            <w:tcW w:w="2268" w:type="dxa"/>
          </w:tcPr>
          <w:p w14:paraId="1CA2F5F6"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18,241 </w:t>
            </w:r>
          </w:p>
        </w:tc>
      </w:tr>
      <w:tr w:rsidR="00A57403" w:rsidRPr="00D473B4" w14:paraId="28FF8ED9"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13EB0A6" w14:textId="77777777" w:rsidR="00A57403" w:rsidRPr="0026364B" w:rsidRDefault="00A57403" w:rsidP="007502C1">
            <w:pPr>
              <w:pStyle w:val="TableBody"/>
            </w:pPr>
            <w:r w:rsidRPr="009C35A1">
              <w:rPr>
                <w:b/>
                <w:bCs/>
              </w:rPr>
              <w:t>South and Central Asia</w:t>
            </w:r>
            <w:r>
              <w:t xml:space="preserve"> - </w:t>
            </w:r>
            <w:r w:rsidRPr="0026364B">
              <w:t>Governance</w:t>
            </w:r>
          </w:p>
        </w:tc>
        <w:tc>
          <w:tcPr>
            <w:tcW w:w="2268" w:type="dxa"/>
          </w:tcPr>
          <w:p w14:paraId="0D0BD1DC"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39,314 </w:t>
            </w:r>
          </w:p>
        </w:tc>
        <w:tc>
          <w:tcPr>
            <w:tcW w:w="2268" w:type="dxa"/>
          </w:tcPr>
          <w:p w14:paraId="197E9AA6"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40,993 </w:t>
            </w:r>
          </w:p>
        </w:tc>
      </w:tr>
      <w:tr w:rsidR="00A57403" w:rsidRPr="00D473B4" w14:paraId="66CF8A5E"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6F17EBAD" w14:textId="77777777" w:rsidR="00A57403" w:rsidRPr="0026364B" w:rsidRDefault="00A57403" w:rsidP="007502C1">
            <w:pPr>
              <w:pStyle w:val="TableBody"/>
            </w:pPr>
            <w:r w:rsidRPr="009C35A1">
              <w:rPr>
                <w:b/>
                <w:bCs/>
              </w:rPr>
              <w:t>South and Central Asia</w:t>
            </w:r>
            <w:r>
              <w:t xml:space="preserve"> - </w:t>
            </w:r>
            <w:r w:rsidRPr="0026364B">
              <w:t>Education</w:t>
            </w:r>
          </w:p>
        </w:tc>
        <w:tc>
          <w:tcPr>
            <w:tcW w:w="2268" w:type="dxa"/>
          </w:tcPr>
          <w:p w14:paraId="03B94BAE"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61,440 </w:t>
            </w:r>
          </w:p>
        </w:tc>
        <w:tc>
          <w:tcPr>
            <w:tcW w:w="2268" w:type="dxa"/>
          </w:tcPr>
          <w:p w14:paraId="76990130"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57,490 </w:t>
            </w:r>
          </w:p>
        </w:tc>
      </w:tr>
      <w:tr w:rsidR="00A57403" w:rsidRPr="00D473B4" w14:paraId="25746AF7"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2FC22C6" w14:textId="77777777" w:rsidR="00A57403" w:rsidRPr="0026364B" w:rsidRDefault="00A57403" w:rsidP="007502C1">
            <w:pPr>
              <w:pStyle w:val="TableBody"/>
            </w:pPr>
            <w:r w:rsidRPr="009C35A1">
              <w:rPr>
                <w:b/>
                <w:bCs/>
              </w:rPr>
              <w:t>South and Central Asia</w:t>
            </w:r>
            <w:r>
              <w:t xml:space="preserve"> - </w:t>
            </w:r>
            <w:r w:rsidRPr="0026364B">
              <w:t>Health</w:t>
            </w:r>
          </w:p>
        </w:tc>
        <w:tc>
          <w:tcPr>
            <w:tcW w:w="2268" w:type="dxa"/>
          </w:tcPr>
          <w:p w14:paraId="5DCECB9D"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22,758 </w:t>
            </w:r>
          </w:p>
        </w:tc>
        <w:tc>
          <w:tcPr>
            <w:tcW w:w="2268" w:type="dxa"/>
          </w:tcPr>
          <w:p w14:paraId="61661D06"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17,092 </w:t>
            </w:r>
          </w:p>
        </w:tc>
      </w:tr>
      <w:tr w:rsidR="00A57403" w:rsidRPr="00D473B4" w14:paraId="5367C8AD"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7E383BE6" w14:textId="77777777" w:rsidR="00A57403" w:rsidRPr="0026364B" w:rsidRDefault="00A57403" w:rsidP="007502C1">
            <w:pPr>
              <w:pStyle w:val="TableBody"/>
            </w:pPr>
            <w:r w:rsidRPr="009C35A1">
              <w:rPr>
                <w:b/>
                <w:bCs/>
              </w:rPr>
              <w:t>South and Central Asia</w:t>
            </w:r>
            <w:r>
              <w:t xml:space="preserve"> - </w:t>
            </w:r>
            <w:r w:rsidRPr="0026364B">
              <w:t>Humanitarian</w:t>
            </w:r>
          </w:p>
        </w:tc>
        <w:tc>
          <w:tcPr>
            <w:tcW w:w="2268" w:type="dxa"/>
          </w:tcPr>
          <w:p w14:paraId="4E5EF345"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132,469 </w:t>
            </w:r>
          </w:p>
        </w:tc>
        <w:tc>
          <w:tcPr>
            <w:tcW w:w="2268" w:type="dxa"/>
          </w:tcPr>
          <w:p w14:paraId="2BA77CB4"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126,869 </w:t>
            </w:r>
          </w:p>
        </w:tc>
      </w:tr>
      <w:tr w:rsidR="00A57403" w:rsidRPr="00D473B4" w14:paraId="44B510CC"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F8A7308" w14:textId="77777777" w:rsidR="00A57403" w:rsidRPr="0026364B" w:rsidRDefault="00A57403" w:rsidP="007502C1">
            <w:pPr>
              <w:pStyle w:val="TableBody"/>
            </w:pPr>
            <w:r w:rsidRPr="009C35A1">
              <w:rPr>
                <w:b/>
                <w:bCs/>
              </w:rPr>
              <w:t>South and Central Asia</w:t>
            </w:r>
            <w:r>
              <w:t xml:space="preserve"> - </w:t>
            </w:r>
            <w:r w:rsidRPr="0026364B">
              <w:t>Multisector and General Development Support (b)</w:t>
            </w:r>
          </w:p>
        </w:tc>
        <w:tc>
          <w:tcPr>
            <w:tcW w:w="2268" w:type="dxa"/>
          </w:tcPr>
          <w:p w14:paraId="0D6BE01D"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28,612 </w:t>
            </w:r>
          </w:p>
        </w:tc>
        <w:tc>
          <w:tcPr>
            <w:tcW w:w="2268" w:type="dxa"/>
          </w:tcPr>
          <w:p w14:paraId="7E8162B7"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28,243 </w:t>
            </w:r>
          </w:p>
        </w:tc>
      </w:tr>
      <w:tr w:rsidR="00A57403" w:rsidRPr="00D473B4" w14:paraId="289F1F9B"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715247EF" w14:textId="77777777" w:rsidR="00A57403" w:rsidRPr="0026364B" w:rsidRDefault="00A57403" w:rsidP="007502C1">
            <w:pPr>
              <w:pStyle w:val="TableBody"/>
              <w:rPr>
                <w:b/>
                <w:bCs/>
              </w:rPr>
            </w:pPr>
            <w:r w:rsidRPr="0026364B">
              <w:rPr>
                <w:b/>
                <w:bCs/>
              </w:rPr>
              <w:lastRenderedPageBreak/>
              <w:t>Total South and Central Asia</w:t>
            </w:r>
          </w:p>
        </w:tc>
        <w:tc>
          <w:tcPr>
            <w:tcW w:w="2268" w:type="dxa"/>
            <w:shd w:val="clear" w:color="auto" w:fill="D6E8D2" w:themeFill="accent3" w:themeFillTint="33"/>
          </w:tcPr>
          <w:p w14:paraId="7C9E9641"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317,345 </w:t>
            </w:r>
          </w:p>
        </w:tc>
        <w:tc>
          <w:tcPr>
            <w:tcW w:w="2268" w:type="dxa"/>
            <w:shd w:val="clear" w:color="auto" w:fill="D6E8D2" w:themeFill="accent3" w:themeFillTint="33"/>
          </w:tcPr>
          <w:p w14:paraId="6AF73452"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295,475</w:t>
            </w:r>
          </w:p>
        </w:tc>
      </w:tr>
      <w:tr w:rsidR="00A57403" w:rsidRPr="00D473B4" w14:paraId="6F3A9629"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B8C53D9" w14:textId="77777777" w:rsidR="00A57403" w:rsidRPr="0026364B" w:rsidRDefault="00A57403" w:rsidP="007502C1">
            <w:pPr>
              <w:pStyle w:val="TableBody"/>
            </w:pPr>
            <w:r w:rsidRPr="009C35A1">
              <w:rPr>
                <w:b/>
                <w:bCs/>
              </w:rPr>
              <w:t xml:space="preserve">Other Asia </w:t>
            </w:r>
            <w:r w:rsidRPr="009C35A1">
              <w:rPr>
                <w:b/>
                <w:bCs/>
                <w:vertAlign w:val="superscript"/>
              </w:rPr>
              <w:t>(d)</w:t>
            </w:r>
            <w:r w:rsidRPr="009C35A1">
              <w:t xml:space="preserve"> - </w:t>
            </w:r>
            <w:r w:rsidRPr="0026364B">
              <w:t>Economic Infrastructure and Services</w:t>
            </w:r>
          </w:p>
        </w:tc>
        <w:tc>
          <w:tcPr>
            <w:tcW w:w="2268" w:type="dxa"/>
          </w:tcPr>
          <w:p w14:paraId="5179A42B"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11,543 </w:t>
            </w:r>
          </w:p>
        </w:tc>
        <w:tc>
          <w:tcPr>
            <w:tcW w:w="2268" w:type="dxa"/>
          </w:tcPr>
          <w:p w14:paraId="429BD4AC"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66,573 </w:t>
            </w:r>
          </w:p>
        </w:tc>
      </w:tr>
      <w:tr w:rsidR="00A57403" w:rsidRPr="00D473B4" w14:paraId="0CB9449D"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359F8E45" w14:textId="77777777" w:rsidR="00A57403" w:rsidRPr="0026364B" w:rsidRDefault="00A57403" w:rsidP="007502C1">
            <w:pPr>
              <w:pStyle w:val="TableBody"/>
            </w:pPr>
            <w:r w:rsidRPr="4D09CF0B">
              <w:rPr>
                <w:b/>
                <w:bCs/>
              </w:rPr>
              <w:t xml:space="preserve">Other Asia </w:t>
            </w:r>
            <w:r w:rsidRPr="4D09CF0B">
              <w:rPr>
                <w:b/>
                <w:bCs/>
                <w:vertAlign w:val="superscript"/>
              </w:rPr>
              <w:t>(d)</w:t>
            </w:r>
            <w:r w:rsidRPr="4D09CF0B">
              <w:t xml:space="preserve"> - Agriculture, Trade and other Production Sectors</w:t>
            </w:r>
          </w:p>
        </w:tc>
        <w:tc>
          <w:tcPr>
            <w:tcW w:w="2268" w:type="dxa"/>
          </w:tcPr>
          <w:p w14:paraId="4521ABC8"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16,582 </w:t>
            </w:r>
          </w:p>
        </w:tc>
        <w:tc>
          <w:tcPr>
            <w:tcW w:w="2268" w:type="dxa"/>
          </w:tcPr>
          <w:p w14:paraId="37C7F2C5"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12,347 </w:t>
            </w:r>
          </w:p>
        </w:tc>
      </w:tr>
      <w:tr w:rsidR="00A57403" w:rsidRPr="00D473B4" w14:paraId="08EC3CFE"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A89F4BB" w14:textId="77777777" w:rsidR="00A57403" w:rsidRPr="0026364B" w:rsidRDefault="00A57403" w:rsidP="007502C1">
            <w:pPr>
              <w:pStyle w:val="TableBody"/>
            </w:pPr>
            <w:r w:rsidRPr="009C35A1">
              <w:rPr>
                <w:b/>
                <w:bCs/>
              </w:rPr>
              <w:t xml:space="preserve">Other Asia </w:t>
            </w:r>
            <w:r w:rsidRPr="009C35A1">
              <w:rPr>
                <w:b/>
                <w:bCs/>
                <w:vertAlign w:val="superscript"/>
              </w:rPr>
              <w:t>(d)</w:t>
            </w:r>
            <w:r w:rsidRPr="009C35A1">
              <w:t xml:space="preserve"> - </w:t>
            </w:r>
            <w:r w:rsidRPr="0026364B">
              <w:t>Governance</w:t>
            </w:r>
          </w:p>
        </w:tc>
        <w:tc>
          <w:tcPr>
            <w:tcW w:w="2268" w:type="dxa"/>
          </w:tcPr>
          <w:p w14:paraId="597E7E87"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4,885 </w:t>
            </w:r>
          </w:p>
        </w:tc>
        <w:tc>
          <w:tcPr>
            <w:tcW w:w="2268" w:type="dxa"/>
          </w:tcPr>
          <w:p w14:paraId="64C8DDA7"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5,087 </w:t>
            </w:r>
          </w:p>
        </w:tc>
      </w:tr>
      <w:tr w:rsidR="00A57403" w:rsidRPr="00D473B4" w14:paraId="4A703BC5"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69EC9045" w14:textId="77777777" w:rsidR="00A57403" w:rsidRPr="0026364B" w:rsidRDefault="00A57403" w:rsidP="007502C1">
            <w:pPr>
              <w:pStyle w:val="TableBody"/>
            </w:pPr>
            <w:r w:rsidRPr="009C35A1">
              <w:rPr>
                <w:b/>
                <w:bCs/>
              </w:rPr>
              <w:t xml:space="preserve">Other Asia </w:t>
            </w:r>
            <w:r w:rsidRPr="009C35A1">
              <w:rPr>
                <w:b/>
                <w:bCs/>
                <w:vertAlign w:val="superscript"/>
              </w:rPr>
              <w:t>(d)</w:t>
            </w:r>
            <w:r w:rsidRPr="009C35A1">
              <w:t xml:space="preserve"> - </w:t>
            </w:r>
            <w:r w:rsidRPr="0026364B">
              <w:t>Education</w:t>
            </w:r>
          </w:p>
        </w:tc>
        <w:tc>
          <w:tcPr>
            <w:tcW w:w="2268" w:type="dxa"/>
          </w:tcPr>
          <w:p w14:paraId="3367A985"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581 </w:t>
            </w:r>
          </w:p>
        </w:tc>
        <w:tc>
          <w:tcPr>
            <w:tcW w:w="2268" w:type="dxa"/>
          </w:tcPr>
          <w:p w14:paraId="2ADF0FDC"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459 </w:t>
            </w:r>
          </w:p>
        </w:tc>
      </w:tr>
      <w:tr w:rsidR="00A57403" w:rsidRPr="00D473B4" w14:paraId="3821F29E"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EB1CE08" w14:textId="77777777" w:rsidR="00A57403" w:rsidRPr="0026364B" w:rsidRDefault="00A57403" w:rsidP="007502C1">
            <w:pPr>
              <w:pStyle w:val="TableBody"/>
            </w:pPr>
            <w:r w:rsidRPr="009C35A1">
              <w:rPr>
                <w:b/>
                <w:bCs/>
              </w:rPr>
              <w:t xml:space="preserve">Other Asia </w:t>
            </w:r>
            <w:r w:rsidRPr="009C35A1">
              <w:rPr>
                <w:b/>
                <w:bCs/>
                <w:vertAlign w:val="superscript"/>
              </w:rPr>
              <w:t>(d)</w:t>
            </w:r>
            <w:r w:rsidRPr="009C35A1">
              <w:t xml:space="preserve"> - </w:t>
            </w:r>
            <w:r w:rsidRPr="0026364B">
              <w:t>Health</w:t>
            </w:r>
          </w:p>
        </w:tc>
        <w:tc>
          <w:tcPr>
            <w:tcW w:w="2268" w:type="dxa"/>
          </w:tcPr>
          <w:p w14:paraId="1639DE1A"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15,809 </w:t>
            </w:r>
          </w:p>
        </w:tc>
        <w:tc>
          <w:tcPr>
            <w:tcW w:w="2268" w:type="dxa"/>
          </w:tcPr>
          <w:p w14:paraId="450A5314"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15,665 </w:t>
            </w:r>
          </w:p>
        </w:tc>
      </w:tr>
      <w:tr w:rsidR="00A57403" w:rsidRPr="00D473B4" w14:paraId="11E9D353"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096574C3" w14:textId="77777777" w:rsidR="00A57403" w:rsidRPr="0026364B" w:rsidRDefault="00A57403" w:rsidP="007502C1">
            <w:pPr>
              <w:pStyle w:val="TableBody"/>
            </w:pPr>
            <w:r w:rsidRPr="009C35A1">
              <w:rPr>
                <w:b/>
                <w:bCs/>
              </w:rPr>
              <w:t xml:space="preserve">Other Asia </w:t>
            </w:r>
            <w:r w:rsidRPr="009C35A1">
              <w:rPr>
                <w:b/>
                <w:bCs/>
                <w:vertAlign w:val="superscript"/>
              </w:rPr>
              <w:t>(d)</w:t>
            </w:r>
            <w:r w:rsidRPr="009C35A1">
              <w:t xml:space="preserve"> - </w:t>
            </w:r>
            <w:r w:rsidRPr="0026364B">
              <w:t>Humanitarian</w:t>
            </w:r>
          </w:p>
        </w:tc>
        <w:tc>
          <w:tcPr>
            <w:tcW w:w="2268" w:type="dxa"/>
          </w:tcPr>
          <w:p w14:paraId="143D1CC2"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3,626 </w:t>
            </w:r>
          </w:p>
        </w:tc>
        <w:tc>
          <w:tcPr>
            <w:tcW w:w="2268" w:type="dxa"/>
          </w:tcPr>
          <w:p w14:paraId="0784EFA2"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8,882 </w:t>
            </w:r>
          </w:p>
        </w:tc>
      </w:tr>
      <w:tr w:rsidR="00A57403" w:rsidRPr="00D473B4" w14:paraId="189509CC"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25CD6D7" w14:textId="77777777" w:rsidR="00A57403" w:rsidRPr="0026364B" w:rsidRDefault="00A57403" w:rsidP="007502C1">
            <w:pPr>
              <w:pStyle w:val="TableBody"/>
            </w:pPr>
            <w:r w:rsidRPr="009C35A1">
              <w:rPr>
                <w:b/>
                <w:bCs/>
              </w:rPr>
              <w:t xml:space="preserve">Other Asia </w:t>
            </w:r>
            <w:r w:rsidRPr="009C35A1">
              <w:rPr>
                <w:b/>
                <w:bCs/>
                <w:vertAlign w:val="superscript"/>
              </w:rPr>
              <w:t>(d)</w:t>
            </w:r>
            <w:r w:rsidRPr="009C35A1">
              <w:t xml:space="preserve"> - </w:t>
            </w:r>
            <w:r w:rsidRPr="0026364B">
              <w:t>Multisector and General Development Support (b)</w:t>
            </w:r>
          </w:p>
        </w:tc>
        <w:tc>
          <w:tcPr>
            <w:tcW w:w="2268" w:type="dxa"/>
          </w:tcPr>
          <w:p w14:paraId="4EAADF14"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9,941 </w:t>
            </w:r>
          </w:p>
        </w:tc>
        <w:tc>
          <w:tcPr>
            <w:tcW w:w="2268" w:type="dxa"/>
          </w:tcPr>
          <w:p w14:paraId="0C3CEE77"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6,018 </w:t>
            </w:r>
          </w:p>
        </w:tc>
      </w:tr>
      <w:tr w:rsidR="00A57403" w:rsidRPr="00F07404" w14:paraId="228F9615"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28A5A44A" w14:textId="77777777" w:rsidR="00A57403" w:rsidRPr="0026364B" w:rsidRDefault="00A57403" w:rsidP="007502C1">
            <w:pPr>
              <w:pStyle w:val="TableBody"/>
              <w:rPr>
                <w:b/>
                <w:bCs/>
              </w:rPr>
            </w:pPr>
            <w:r w:rsidRPr="0026364B">
              <w:rPr>
                <w:b/>
                <w:bCs/>
              </w:rPr>
              <w:t>Total Other Asia</w:t>
            </w:r>
          </w:p>
        </w:tc>
        <w:tc>
          <w:tcPr>
            <w:tcW w:w="2268" w:type="dxa"/>
            <w:shd w:val="clear" w:color="auto" w:fill="D6E8D2" w:themeFill="accent3" w:themeFillTint="33"/>
          </w:tcPr>
          <w:p w14:paraId="759C61CD"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62,968 </w:t>
            </w:r>
          </w:p>
        </w:tc>
        <w:tc>
          <w:tcPr>
            <w:tcW w:w="2268" w:type="dxa"/>
            <w:shd w:val="clear" w:color="auto" w:fill="D6E8D2" w:themeFill="accent3" w:themeFillTint="33"/>
          </w:tcPr>
          <w:p w14:paraId="0B60FB26"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115,031 </w:t>
            </w:r>
          </w:p>
        </w:tc>
      </w:tr>
      <w:tr w:rsidR="00A57403" w:rsidRPr="00D473B4" w14:paraId="284C6635"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97D5CB9" w14:textId="77777777" w:rsidR="00A57403" w:rsidRPr="0026364B" w:rsidRDefault="00A57403" w:rsidP="007502C1">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Economic Infrastructure and Services</w:t>
            </w:r>
          </w:p>
        </w:tc>
        <w:tc>
          <w:tcPr>
            <w:tcW w:w="2268" w:type="dxa"/>
          </w:tcPr>
          <w:p w14:paraId="595B0EC8"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937 </w:t>
            </w:r>
          </w:p>
        </w:tc>
        <w:tc>
          <w:tcPr>
            <w:tcW w:w="2268" w:type="dxa"/>
          </w:tcPr>
          <w:p w14:paraId="1552E5F3"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1,594 </w:t>
            </w:r>
          </w:p>
        </w:tc>
      </w:tr>
      <w:tr w:rsidR="00A57403" w:rsidRPr="00D473B4" w14:paraId="259793C3"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15F9CB4F" w14:textId="77777777" w:rsidR="00A57403" w:rsidRPr="0026364B" w:rsidRDefault="00A57403" w:rsidP="007502C1">
            <w:pPr>
              <w:pStyle w:val="TableBody"/>
            </w:pPr>
            <w:r w:rsidRPr="4D09CF0B">
              <w:rPr>
                <w:b/>
                <w:bCs/>
              </w:rPr>
              <w:t xml:space="preserve">Sub-Saharan Africa </w:t>
            </w:r>
            <w:r w:rsidRPr="4D09CF0B">
              <w:rPr>
                <w:b/>
                <w:bCs/>
                <w:vertAlign w:val="superscript"/>
              </w:rPr>
              <w:t>(d)</w:t>
            </w:r>
            <w:r w:rsidRPr="4D09CF0B">
              <w:t xml:space="preserve"> - Agriculture, Trade and other Production Sectors</w:t>
            </w:r>
          </w:p>
        </w:tc>
        <w:tc>
          <w:tcPr>
            <w:tcW w:w="2268" w:type="dxa"/>
          </w:tcPr>
          <w:p w14:paraId="2AF95730"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15,297 </w:t>
            </w:r>
          </w:p>
        </w:tc>
        <w:tc>
          <w:tcPr>
            <w:tcW w:w="2268" w:type="dxa"/>
          </w:tcPr>
          <w:p w14:paraId="3A929CD6"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15,238 </w:t>
            </w:r>
          </w:p>
        </w:tc>
      </w:tr>
      <w:tr w:rsidR="00A57403" w:rsidRPr="00D473B4" w14:paraId="32291A86"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30C6766" w14:textId="77777777" w:rsidR="00A57403" w:rsidRPr="0026364B" w:rsidRDefault="00A57403" w:rsidP="007502C1">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Governance</w:t>
            </w:r>
          </w:p>
        </w:tc>
        <w:tc>
          <w:tcPr>
            <w:tcW w:w="2268" w:type="dxa"/>
          </w:tcPr>
          <w:p w14:paraId="4DE77970"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8,605 </w:t>
            </w:r>
          </w:p>
        </w:tc>
        <w:tc>
          <w:tcPr>
            <w:tcW w:w="2268" w:type="dxa"/>
          </w:tcPr>
          <w:p w14:paraId="442A9F2B"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11,196 </w:t>
            </w:r>
          </w:p>
        </w:tc>
      </w:tr>
      <w:tr w:rsidR="00A57403" w:rsidRPr="00D473B4" w14:paraId="5D97C942"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6DEB61B7" w14:textId="77777777" w:rsidR="00A57403" w:rsidRPr="0026364B" w:rsidRDefault="00A57403" w:rsidP="007502C1">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Education</w:t>
            </w:r>
          </w:p>
        </w:tc>
        <w:tc>
          <w:tcPr>
            <w:tcW w:w="2268" w:type="dxa"/>
          </w:tcPr>
          <w:p w14:paraId="7A109DEA"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13,937 </w:t>
            </w:r>
          </w:p>
        </w:tc>
        <w:tc>
          <w:tcPr>
            <w:tcW w:w="2268" w:type="dxa"/>
          </w:tcPr>
          <w:p w14:paraId="6A8724B3"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14,275 </w:t>
            </w:r>
          </w:p>
        </w:tc>
      </w:tr>
      <w:tr w:rsidR="00A57403" w:rsidRPr="00D473B4" w14:paraId="58F04F44"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310C7D6" w14:textId="77777777" w:rsidR="00A57403" w:rsidRPr="0026364B" w:rsidRDefault="00A57403" w:rsidP="007502C1">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Health</w:t>
            </w:r>
          </w:p>
        </w:tc>
        <w:tc>
          <w:tcPr>
            <w:tcW w:w="2268" w:type="dxa"/>
          </w:tcPr>
          <w:p w14:paraId="55CF34EF"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13,611 </w:t>
            </w:r>
          </w:p>
        </w:tc>
        <w:tc>
          <w:tcPr>
            <w:tcW w:w="2268" w:type="dxa"/>
          </w:tcPr>
          <w:p w14:paraId="092E86A6"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14,986 </w:t>
            </w:r>
          </w:p>
        </w:tc>
      </w:tr>
      <w:tr w:rsidR="00A57403" w:rsidRPr="00D473B4" w14:paraId="6D08E965"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161DD00D" w14:textId="77777777" w:rsidR="00A57403" w:rsidRPr="0026364B" w:rsidRDefault="00A57403" w:rsidP="007502C1">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Humanitarian</w:t>
            </w:r>
          </w:p>
        </w:tc>
        <w:tc>
          <w:tcPr>
            <w:tcW w:w="2268" w:type="dxa"/>
          </w:tcPr>
          <w:p w14:paraId="10C34F3A"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71,243 </w:t>
            </w:r>
          </w:p>
        </w:tc>
        <w:tc>
          <w:tcPr>
            <w:tcW w:w="2268" w:type="dxa"/>
          </w:tcPr>
          <w:p w14:paraId="2FC32901"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39,244 </w:t>
            </w:r>
          </w:p>
        </w:tc>
      </w:tr>
      <w:tr w:rsidR="00A57403" w:rsidRPr="00D473B4" w14:paraId="290B4A99"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9EEC653" w14:textId="77777777" w:rsidR="00A57403" w:rsidRPr="0026364B" w:rsidRDefault="00A57403" w:rsidP="007502C1">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 xml:space="preserve">Multisector and General Development Support </w:t>
            </w:r>
            <w:r w:rsidRPr="0026364B">
              <w:rPr>
                <w:vertAlign w:val="superscript"/>
              </w:rPr>
              <w:t>(b)</w:t>
            </w:r>
          </w:p>
        </w:tc>
        <w:tc>
          <w:tcPr>
            <w:tcW w:w="2268" w:type="dxa"/>
          </w:tcPr>
          <w:p w14:paraId="283B10BB"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14,195 </w:t>
            </w:r>
          </w:p>
        </w:tc>
        <w:tc>
          <w:tcPr>
            <w:tcW w:w="2268" w:type="dxa"/>
          </w:tcPr>
          <w:p w14:paraId="7CFDA0B5"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10,048 </w:t>
            </w:r>
          </w:p>
        </w:tc>
      </w:tr>
      <w:tr w:rsidR="00A57403" w:rsidRPr="00D473B4" w14:paraId="4AE2DF51"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31399963" w14:textId="77777777" w:rsidR="00A57403" w:rsidRPr="0026364B" w:rsidRDefault="00A57403" w:rsidP="007502C1">
            <w:pPr>
              <w:pStyle w:val="TableBody"/>
              <w:rPr>
                <w:b/>
                <w:bCs/>
              </w:rPr>
            </w:pPr>
            <w:r w:rsidRPr="0026364B">
              <w:rPr>
                <w:b/>
                <w:bCs/>
              </w:rPr>
              <w:t>Total Sub-Saharan Africa</w:t>
            </w:r>
          </w:p>
        </w:tc>
        <w:tc>
          <w:tcPr>
            <w:tcW w:w="2268" w:type="dxa"/>
            <w:shd w:val="clear" w:color="auto" w:fill="D6E8D2" w:themeFill="accent3" w:themeFillTint="33"/>
          </w:tcPr>
          <w:p w14:paraId="09BE4196"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137,826 </w:t>
            </w:r>
          </w:p>
        </w:tc>
        <w:tc>
          <w:tcPr>
            <w:tcW w:w="2268" w:type="dxa"/>
            <w:shd w:val="clear" w:color="auto" w:fill="D6E8D2" w:themeFill="accent3" w:themeFillTint="33"/>
          </w:tcPr>
          <w:p w14:paraId="62E6CA11"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106,580 </w:t>
            </w:r>
          </w:p>
        </w:tc>
      </w:tr>
      <w:tr w:rsidR="00A57403" w:rsidRPr="00D473B4" w14:paraId="71D8D9B8"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C9E0AE7" w14:textId="77777777" w:rsidR="00A57403" w:rsidRPr="0026364B" w:rsidRDefault="00A57403" w:rsidP="007502C1">
            <w:pPr>
              <w:pStyle w:val="TableBody"/>
            </w:pPr>
            <w:r w:rsidRPr="004A6679">
              <w:rPr>
                <w:b/>
                <w:bCs/>
              </w:rPr>
              <w:t>Middle East and North Africa</w:t>
            </w:r>
            <w:r>
              <w:t xml:space="preserve"> - </w:t>
            </w:r>
            <w:r w:rsidRPr="0026364B">
              <w:t>Economic Infrastructure and Services</w:t>
            </w:r>
          </w:p>
        </w:tc>
        <w:tc>
          <w:tcPr>
            <w:tcW w:w="2268" w:type="dxa"/>
          </w:tcPr>
          <w:p w14:paraId="56153002"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1,040 </w:t>
            </w:r>
          </w:p>
        </w:tc>
        <w:tc>
          <w:tcPr>
            <w:tcW w:w="2268" w:type="dxa"/>
          </w:tcPr>
          <w:p w14:paraId="05DFB2BE"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283 </w:t>
            </w:r>
          </w:p>
        </w:tc>
      </w:tr>
      <w:tr w:rsidR="00A57403" w:rsidRPr="00D473B4" w14:paraId="6BF383F4"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2725589D" w14:textId="77777777" w:rsidR="00A57403" w:rsidRPr="0026364B" w:rsidRDefault="00A57403" w:rsidP="007502C1">
            <w:pPr>
              <w:pStyle w:val="TableBody"/>
            </w:pPr>
            <w:r w:rsidRPr="4D09CF0B">
              <w:rPr>
                <w:b/>
                <w:bCs/>
              </w:rPr>
              <w:t>Middle East and North Africa</w:t>
            </w:r>
            <w:r w:rsidRPr="4D09CF0B">
              <w:t xml:space="preserve"> - Agriculture, Trade and other Production Sectors</w:t>
            </w:r>
          </w:p>
        </w:tc>
        <w:tc>
          <w:tcPr>
            <w:tcW w:w="2268" w:type="dxa"/>
          </w:tcPr>
          <w:p w14:paraId="5EC540BF"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2,679 </w:t>
            </w:r>
          </w:p>
        </w:tc>
        <w:tc>
          <w:tcPr>
            <w:tcW w:w="2268" w:type="dxa"/>
          </w:tcPr>
          <w:p w14:paraId="5051C4B0"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2,297 </w:t>
            </w:r>
          </w:p>
        </w:tc>
      </w:tr>
      <w:tr w:rsidR="00A57403" w:rsidRPr="00D473B4" w14:paraId="7E24B809"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81A16AE" w14:textId="77777777" w:rsidR="00A57403" w:rsidRPr="0026364B" w:rsidRDefault="00A57403" w:rsidP="007502C1">
            <w:pPr>
              <w:pStyle w:val="TableBody"/>
            </w:pPr>
            <w:r w:rsidRPr="004A6679">
              <w:rPr>
                <w:b/>
                <w:bCs/>
              </w:rPr>
              <w:t>Middle East and North Africa</w:t>
            </w:r>
            <w:r>
              <w:t xml:space="preserve"> - </w:t>
            </w:r>
            <w:r w:rsidRPr="0026364B">
              <w:t>Governance</w:t>
            </w:r>
          </w:p>
        </w:tc>
        <w:tc>
          <w:tcPr>
            <w:tcW w:w="2268" w:type="dxa"/>
          </w:tcPr>
          <w:p w14:paraId="1BE518E9"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6,512 </w:t>
            </w:r>
          </w:p>
        </w:tc>
        <w:tc>
          <w:tcPr>
            <w:tcW w:w="2268" w:type="dxa"/>
          </w:tcPr>
          <w:p w14:paraId="3EF95453"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6,292 </w:t>
            </w:r>
          </w:p>
        </w:tc>
      </w:tr>
      <w:tr w:rsidR="00A57403" w:rsidRPr="00D473B4" w14:paraId="523197D7"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61B520D6" w14:textId="77777777" w:rsidR="00A57403" w:rsidRPr="0026364B" w:rsidRDefault="00A57403" w:rsidP="007502C1">
            <w:pPr>
              <w:pStyle w:val="TableBody"/>
            </w:pPr>
            <w:r w:rsidRPr="004A6679">
              <w:rPr>
                <w:b/>
                <w:bCs/>
              </w:rPr>
              <w:t>Middle East and North Africa</w:t>
            </w:r>
            <w:r>
              <w:t xml:space="preserve"> - </w:t>
            </w:r>
            <w:r w:rsidRPr="0026364B">
              <w:t>Education</w:t>
            </w:r>
          </w:p>
        </w:tc>
        <w:tc>
          <w:tcPr>
            <w:tcW w:w="2268" w:type="dxa"/>
          </w:tcPr>
          <w:p w14:paraId="7CB99D69"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2,928 </w:t>
            </w:r>
          </w:p>
        </w:tc>
        <w:tc>
          <w:tcPr>
            <w:tcW w:w="2268" w:type="dxa"/>
          </w:tcPr>
          <w:p w14:paraId="77D8C605"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3,968 </w:t>
            </w:r>
          </w:p>
        </w:tc>
      </w:tr>
      <w:tr w:rsidR="00A57403" w:rsidRPr="00D473B4" w14:paraId="4C5AAED6"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39AEDD8" w14:textId="77777777" w:rsidR="00A57403" w:rsidRPr="0026364B" w:rsidRDefault="00A57403" w:rsidP="007502C1">
            <w:pPr>
              <w:pStyle w:val="TableBody"/>
            </w:pPr>
            <w:r w:rsidRPr="004A6679">
              <w:rPr>
                <w:b/>
                <w:bCs/>
              </w:rPr>
              <w:t>Middle East and North Africa</w:t>
            </w:r>
            <w:r>
              <w:t xml:space="preserve"> - </w:t>
            </w:r>
            <w:r w:rsidRPr="0026364B">
              <w:t>Health</w:t>
            </w:r>
          </w:p>
        </w:tc>
        <w:tc>
          <w:tcPr>
            <w:tcW w:w="2268" w:type="dxa"/>
          </w:tcPr>
          <w:p w14:paraId="79A35008"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3,490 </w:t>
            </w:r>
          </w:p>
        </w:tc>
        <w:tc>
          <w:tcPr>
            <w:tcW w:w="2268" w:type="dxa"/>
          </w:tcPr>
          <w:p w14:paraId="09423793"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3,068 </w:t>
            </w:r>
          </w:p>
        </w:tc>
      </w:tr>
      <w:tr w:rsidR="00A57403" w:rsidRPr="00D473B4" w14:paraId="4B213DB4"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4DF21691" w14:textId="77777777" w:rsidR="00A57403" w:rsidRPr="0026364B" w:rsidRDefault="00A57403" w:rsidP="007502C1">
            <w:pPr>
              <w:pStyle w:val="TableBody"/>
            </w:pPr>
            <w:r w:rsidRPr="004A6679">
              <w:rPr>
                <w:b/>
                <w:bCs/>
              </w:rPr>
              <w:t>Middle East and North Africa</w:t>
            </w:r>
            <w:r>
              <w:t xml:space="preserve"> - </w:t>
            </w:r>
            <w:r w:rsidRPr="0026364B">
              <w:t>Humanitarian</w:t>
            </w:r>
          </w:p>
        </w:tc>
        <w:tc>
          <w:tcPr>
            <w:tcW w:w="2268" w:type="dxa"/>
          </w:tcPr>
          <w:p w14:paraId="5B5895CF"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99,358 </w:t>
            </w:r>
          </w:p>
        </w:tc>
        <w:tc>
          <w:tcPr>
            <w:tcW w:w="2268" w:type="dxa"/>
          </w:tcPr>
          <w:p w14:paraId="70781DEF"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107,877 </w:t>
            </w:r>
          </w:p>
        </w:tc>
      </w:tr>
      <w:tr w:rsidR="00A57403" w:rsidRPr="00D473B4" w14:paraId="07F5EE37"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549012D" w14:textId="77777777" w:rsidR="00A57403" w:rsidRPr="0026364B" w:rsidRDefault="00A57403" w:rsidP="007502C1">
            <w:pPr>
              <w:pStyle w:val="TableBody"/>
            </w:pPr>
            <w:r w:rsidRPr="004A6679">
              <w:rPr>
                <w:b/>
                <w:bCs/>
              </w:rPr>
              <w:t>Middle East and North Africa</w:t>
            </w:r>
            <w:r>
              <w:t xml:space="preserve"> - </w:t>
            </w:r>
            <w:r w:rsidRPr="0026364B">
              <w:t xml:space="preserve">Multisector and General Development Support </w:t>
            </w:r>
            <w:r w:rsidRPr="0026364B">
              <w:rPr>
                <w:vertAlign w:val="superscript"/>
              </w:rPr>
              <w:t>(b)</w:t>
            </w:r>
          </w:p>
        </w:tc>
        <w:tc>
          <w:tcPr>
            <w:tcW w:w="2268" w:type="dxa"/>
          </w:tcPr>
          <w:p w14:paraId="6CBEEC91"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8,790 </w:t>
            </w:r>
          </w:p>
        </w:tc>
        <w:tc>
          <w:tcPr>
            <w:tcW w:w="2268" w:type="dxa"/>
          </w:tcPr>
          <w:p w14:paraId="738672FB"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9,707 </w:t>
            </w:r>
          </w:p>
        </w:tc>
      </w:tr>
      <w:tr w:rsidR="00A57403" w:rsidRPr="00D473B4" w14:paraId="533ADB5B"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00C05E2B" w14:textId="77777777" w:rsidR="00A57403" w:rsidRPr="0026364B" w:rsidRDefault="00A57403" w:rsidP="007502C1">
            <w:pPr>
              <w:pStyle w:val="TableBody"/>
              <w:rPr>
                <w:b/>
                <w:bCs/>
              </w:rPr>
            </w:pPr>
            <w:r w:rsidRPr="0026364B">
              <w:rPr>
                <w:b/>
                <w:bCs/>
              </w:rPr>
              <w:lastRenderedPageBreak/>
              <w:t>Total Middle East and North Africa</w:t>
            </w:r>
          </w:p>
        </w:tc>
        <w:tc>
          <w:tcPr>
            <w:tcW w:w="2268" w:type="dxa"/>
            <w:shd w:val="clear" w:color="auto" w:fill="D6E8D2" w:themeFill="accent3" w:themeFillTint="33"/>
          </w:tcPr>
          <w:p w14:paraId="6EE95536"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124,796 </w:t>
            </w:r>
          </w:p>
        </w:tc>
        <w:tc>
          <w:tcPr>
            <w:tcW w:w="2268" w:type="dxa"/>
            <w:shd w:val="clear" w:color="auto" w:fill="D6E8D2" w:themeFill="accent3" w:themeFillTint="33"/>
          </w:tcPr>
          <w:p w14:paraId="0876DE4D"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133,494 </w:t>
            </w:r>
          </w:p>
        </w:tc>
      </w:tr>
      <w:tr w:rsidR="00A57403" w:rsidRPr="00D473B4" w14:paraId="68F068BB"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3FE126B" w14:textId="77777777" w:rsidR="00A57403" w:rsidRPr="0026364B" w:rsidRDefault="00A57403" w:rsidP="007502C1">
            <w:pPr>
              <w:pStyle w:val="TableBody"/>
            </w:pPr>
            <w:r w:rsidRPr="004A6679">
              <w:rPr>
                <w:b/>
                <w:bCs/>
              </w:rPr>
              <w:t>Latin America and the Caribbean</w:t>
            </w:r>
            <w:r>
              <w:t xml:space="preserve"> - </w:t>
            </w:r>
            <w:r w:rsidRPr="0026364B">
              <w:t>Economic Infrastructure and Services</w:t>
            </w:r>
          </w:p>
        </w:tc>
        <w:tc>
          <w:tcPr>
            <w:tcW w:w="2268" w:type="dxa"/>
          </w:tcPr>
          <w:p w14:paraId="15155CFA"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36 </w:t>
            </w:r>
          </w:p>
        </w:tc>
        <w:tc>
          <w:tcPr>
            <w:tcW w:w="2268" w:type="dxa"/>
          </w:tcPr>
          <w:p w14:paraId="6F9CAEF2"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40 </w:t>
            </w:r>
          </w:p>
        </w:tc>
      </w:tr>
      <w:tr w:rsidR="00A57403" w:rsidRPr="00D473B4" w14:paraId="321335C9"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69EEC0A6" w14:textId="77777777" w:rsidR="00A57403" w:rsidRPr="0026364B" w:rsidRDefault="00A57403" w:rsidP="007502C1">
            <w:pPr>
              <w:pStyle w:val="TableBody"/>
            </w:pPr>
            <w:r w:rsidRPr="4D09CF0B">
              <w:rPr>
                <w:b/>
                <w:bCs/>
              </w:rPr>
              <w:t>Latin America and the Caribbean</w:t>
            </w:r>
            <w:r w:rsidRPr="4D09CF0B">
              <w:t xml:space="preserve"> - Agriculture, Trade and other Production Sectors</w:t>
            </w:r>
          </w:p>
        </w:tc>
        <w:tc>
          <w:tcPr>
            <w:tcW w:w="2268" w:type="dxa"/>
          </w:tcPr>
          <w:p w14:paraId="07617DAB"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146 </w:t>
            </w:r>
          </w:p>
        </w:tc>
        <w:tc>
          <w:tcPr>
            <w:tcW w:w="2268" w:type="dxa"/>
          </w:tcPr>
          <w:p w14:paraId="421EC909"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186 </w:t>
            </w:r>
          </w:p>
        </w:tc>
      </w:tr>
      <w:tr w:rsidR="00A57403" w:rsidRPr="00D473B4" w14:paraId="219E4D1F"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6033FDB" w14:textId="77777777" w:rsidR="00A57403" w:rsidRPr="0026364B" w:rsidRDefault="00A57403" w:rsidP="007502C1">
            <w:pPr>
              <w:pStyle w:val="TableBody"/>
            </w:pPr>
            <w:r w:rsidRPr="004A6679">
              <w:rPr>
                <w:b/>
                <w:bCs/>
              </w:rPr>
              <w:t>Latin America and the Caribbean</w:t>
            </w:r>
            <w:r>
              <w:t xml:space="preserve"> - </w:t>
            </w:r>
            <w:r w:rsidRPr="0026364B">
              <w:t>Governance</w:t>
            </w:r>
          </w:p>
        </w:tc>
        <w:tc>
          <w:tcPr>
            <w:tcW w:w="2268" w:type="dxa"/>
          </w:tcPr>
          <w:p w14:paraId="65B5743F"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233 </w:t>
            </w:r>
          </w:p>
        </w:tc>
        <w:tc>
          <w:tcPr>
            <w:tcW w:w="2268" w:type="dxa"/>
          </w:tcPr>
          <w:p w14:paraId="7D397DDC"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494 </w:t>
            </w:r>
          </w:p>
        </w:tc>
      </w:tr>
      <w:tr w:rsidR="00A57403" w:rsidRPr="00D473B4" w14:paraId="15F4DA4E"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51015CD3" w14:textId="77777777" w:rsidR="00A57403" w:rsidRPr="0026364B" w:rsidRDefault="00A57403" w:rsidP="007502C1">
            <w:pPr>
              <w:pStyle w:val="TableBody"/>
            </w:pPr>
            <w:r w:rsidRPr="004A6679">
              <w:rPr>
                <w:b/>
                <w:bCs/>
              </w:rPr>
              <w:t>Latin America and the Caribbean</w:t>
            </w:r>
            <w:r>
              <w:t xml:space="preserve"> - </w:t>
            </w:r>
            <w:r w:rsidRPr="0026364B">
              <w:t>Education</w:t>
            </w:r>
          </w:p>
        </w:tc>
        <w:tc>
          <w:tcPr>
            <w:tcW w:w="2268" w:type="dxa"/>
          </w:tcPr>
          <w:p w14:paraId="3C52FE31"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400 </w:t>
            </w:r>
          </w:p>
        </w:tc>
        <w:tc>
          <w:tcPr>
            <w:tcW w:w="2268" w:type="dxa"/>
          </w:tcPr>
          <w:p w14:paraId="56EE7B16"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575 </w:t>
            </w:r>
          </w:p>
        </w:tc>
      </w:tr>
      <w:tr w:rsidR="00A57403" w:rsidRPr="00D473B4" w14:paraId="6FDAED45"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D67979C" w14:textId="77777777" w:rsidR="00A57403" w:rsidRPr="0026364B" w:rsidRDefault="00A57403" w:rsidP="007502C1">
            <w:pPr>
              <w:pStyle w:val="TableBody"/>
            </w:pPr>
            <w:r w:rsidRPr="004A6679">
              <w:rPr>
                <w:b/>
                <w:bCs/>
              </w:rPr>
              <w:t>Latin America and the Caribbean</w:t>
            </w:r>
            <w:r>
              <w:t xml:space="preserve"> - </w:t>
            </w:r>
            <w:r w:rsidRPr="0026364B">
              <w:t>Health</w:t>
            </w:r>
          </w:p>
        </w:tc>
        <w:tc>
          <w:tcPr>
            <w:tcW w:w="2268" w:type="dxa"/>
          </w:tcPr>
          <w:p w14:paraId="3A301B22"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145 </w:t>
            </w:r>
          </w:p>
        </w:tc>
        <w:tc>
          <w:tcPr>
            <w:tcW w:w="2268" w:type="dxa"/>
          </w:tcPr>
          <w:p w14:paraId="628DAAB6"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215 </w:t>
            </w:r>
          </w:p>
        </w:tc>
      </w:tr>
      <w:tr w:rsidR="00A57403" w:rsidRPr="00D473B4" w14:paraId="0B35CD54"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3CCD5226" w14:textId="77777777" w:rsidR="00A57403" w:rsidRPr="0026364B" w:rsidRDefault="00A57403" w:rsidP="007502C1">
            <w:pPr>
              <w:pStyle w:val="TableBody"/>
            </w:pPr>
            <w:r w:rsidRPr="004A6679">
              <w:rPr>
                <w:b/>
                <w:bCs/>
              </w:rPr>
              <w:t>Latin America and the Caribbean</w:t>
            </w:r>
            <w:r>
              <w:t xml:space="preserve"> - </w:t>
            </w:r>
            <w:r w:rsidRPr="0026364B">
              <w:t>Humanitarian</w:t>
            </w:r>
          </w:p>
        </w:tc>
        <w:tc>
          <w:tcPr>
            <w:tcW w:w="2268" w:type="dxa"/>
          </w:tcPr>
          <w:p w14:paraId="2BD54CCE"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28 </w:t>
            </w:r>
          </w:p>
        </w:tc>
        <w:tc>
          <w:tcPr>
            <w:tcW w:w="2268" w:type="dxa"/>
          </w:tcPr>
          <w:p w14:paraId="30F03BE0" w14:textId="77777777" w:rsidR="00A57403" w:rsidRPr="00276DA5"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234 </w:t>
            </w:r>
          </w:p>
        </w:tc>
      </w:tr>
      <w:tr w:rsidR="00A57403" w:rsidRPr="00D473B4" w14:paraId="0866E323"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A12D7E6" w14:textId="77777777" w:rsidR="00A57403" w:rsidRPr="0026364B" w:rsidRDefault="00A57403" w:rsidP="007502C1">
            <w:pPr>
              <w:pStyle w:val="TableBody"/>
            </w:pPr>
            <w:r w:rsidRPr="004A6679">
              <w:rPr>
                <w:b/>
                <w:bCs/>
              </w:rPr>
              <w:t>Latin America and the Caribbean</w:t>
            </w:r>
            <w:r>
              <w:t xml:space="preserve"> - </w:t>
            </w:r>
            <w:r w:rsidRPr="0026364B">
              <w:t xml:space="preserve">Multisector and General Development Support </w:t>
            </w:r>
            <w:r w:rsidRPr="0026364B">
              <w:rPr>
                <w:vertAlign w:val="superscript"/>
              </w:rPr>
              <w:t>(b)</w:t>
            </w:r>
          </w:p>
        </w:tc>
        <w:tc>
          <w:tcPr>
            <w:tcW w:w="2268" w:type="dxa"/>
          </w:tcPr>
          <w:p w14:paraId="2FF157DD"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209 </w:t>
            </w:r>
          </w:p>
        </w:tc>
        <w:tc>
          <w:tcPr>
            <w:tcW w:w="2268" w:type="dxa"/>
          </w:tcPr>
          <w:p w14:paraId="58C493CC" w14:textId="77777777" w:rsidR="00A57403" w:rsidRPr="00276DA5"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163 </w:t>
            </w:r>
          </w:p>
        </w:tc>
      </w:tr>
      <w:tr w:rsidR="00A57403" w:rsidRPr="00F07404" w14:paraId="12BEE3A9"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6E246A03" w14:textId="3902B1C7" w:rsidR="00A57403" w:rsidRPr="0026364B" w:rsidRDefault="00A57403" w:rsidP="007502C1">
            <w:pPr>
              <w:pStyle w:val="TableBody"/>
              <w:rPr>
                <w:b/>
                <w:bCs/>
              </w:rPr>
            </w:pPr>
            <w:r w:rsidRPr="0026364B">
              <w:rPr>
                <w:b/>
                <w:bCs/>
              </w:rPr>
              <w:t xml:space="preserve">Total </w:t>
            </w:r>
            <w:r w:rsidR="00B40A76" w:rsidRPr="004A6679">
              <w:rPr>
                <w:b/>
                <w:bCs/>
              </w:rPr>
              <w:t>Latin America and the Caribbean</w:t>
            </w:r>
          </w:p>
        </w:tc>
        <w:tc>
          <w:tcPr>
            <w:tcW w:w="2268" w:type="dxa"/>
            <w:shd w:val="clear" w:color="auto" w:fill="D6E8D2" w:themeFill="accent3" w:themeFillTint="33"/>
          </w:tcPr>
          <w:p w14:paraId="0603ED0E"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1,197 </w:t>
            </w:r>
          </w:p>
        </w:tc>
        <w:tc>
          <w:tcPr>
            <w:tcW w:w="2268" w:type="dxa"/>
            <w:shd w:val="clear" w:color="auto" w:fill="D6E8D2" w:themeFill="accent3" w:themeFillTint="33"/>
          </w:tcPr>
          <w:p w14:paraId="5FA9DE38"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1,907 </w:t>
            </w:r>
          </w:p>
        </w:tc>
      </w:tr>
      <w:tr w:rsidR="00231E96" w:rsidRPr="00D473B4" w14:paraId="12F59E7D"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03091A7" w14:textId="55D40F76" w:rsidR="00231E96" w:rsidRPr="0026364B" w:rsidRDefault="00231E96" w:rsidP="007502C1">
            <w:pPr>
              <w:pStyle w:val="TableBody"/>
            </w:pPr>
            <w:r w:rsidRPr="004A6679">
              <w:rPr>
                <w:b/>
                <w:bCs/>
              </w:rPr>
              <w:t>Other</w:t>
            </w:r>
            <w:r w:rsidRPr="004A6679">
              <w:rPr>
                <w:b/>
                <w:bCs/>
                <w:vertAlign w:val="superscript"/>
              </w:rPr>
              <w:t xml:space="preserve"> (e)</w:t>
            </w:r>
            <w:r w:rsidRPr="004A6679">
              <w:t xml:space="preserve"> - </w:t>
            </w:r>
            <w:r w:rsidRPr="0026364B">
              <w:t>Economic Infrastructure and Services</w:t>
            </w:r>
          </w:p>
        </w:tc>
        <w:tc>
          <w:tcPr>
            <w:tcW w:w="2268" w:type="dxa"/>
          </w:tcPr>
          <w:p w14:paraId="2250838B" w14:textId="77777777" w:rsidR="00231E96" w:rsidRPr="00276DA5" w:rsidRDefault="00231E96"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136,172 </w:t>
            </w:r>
          </w:p>
        </w:tc>
        <w:tc>
          <w:tcPr>
            <w:tcW w:w="2268" w:type="dxa"/>
          </w:tcPr>
          <w:p w14:paraId="05D3371A" w14:textId="77777777" w:rsidR="00231E96" w:rsidRPr="00276DA5" w:rsidRDefault="00231E96"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171,746 </w:t>
            </w:r>
          </w:p>
        </w:tc>
      </w:tr>
      <w:tr w:rsidR="00231E96" w:rsidRPr="00D473B4" w14:paraId="23726524"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73CDE42B" w14:textId="2512B19D" w:rsidR="00231E96" w:rsidRPr="0026364B" w:rsidRDefault="00231E96" w:rsidP="007502C1">
            <w:pPr>
              <w:pStyle w:val="TableBody"/>
            </w:pPr>
            <w:r w:rsidRPr="4D09CF0B">
              <w:rPr>
                <w:b/>
                <w:bCs/>
              </w:rPr>
              <w:t>Other</w:t>
            </w:r>
            <w:r w:rsidRPr="4D09CF0B">
              <w:rPr>
                <w:b/>
                <w:bCs/>
                <w:vertAlign w:val="superscript"/>
              </w:rPr>
              <w:t xml:space="preserve"> (e)</w:t>
            </w:r>
            <w:r w:rsidRPr="4D09CF0B">
              <w:t xml:space="preserve"> - Agriculture, Trade and other Production Sectors</w:t>
            </w:r>
          </w:p>
        </w:tc>
        <w:tc>
          <w:tcPr>
            <w:tcW w:w="2268" w:type="dxa"/>
          </w:tcPr>
          <w:p w14:paraId="3CB73FC1" w14:textId="77777777" w:rsidR="00231E96" w:rsidRPr="00276DA5" w:rsidRDefault="00231E96"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124,781 </w:t>
            </w:r>
          </w:p>
        </w:tc>
        <w:tc>
          <w:tcPr>
            <w:tcW w:w="2268" w:type="dxa"/>
          </w:tcPr>
          <w:p w14:paraId="5D15ABF3" w14:textId="77777777" w:rsidR="00231E96" w:rsidRPr="00276DA5" w:rsidRDefault="00231E96"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149,422 </w:t>
            </w:r>
          </w:p>
        </w:tc>
      </w:tr>
      <w:tr w:rsidR="00231E96" w:rsidRPr="00D473B4" w14:paraId="0C4F0328"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69EE413" w14:textId="4FD4F789" w:rsidR="00231E96" w:rsidRPr="0026364B" w:rsidRDefault="00231E96" w:rsidP="007502C1">
            <w:pPr>
              <w:pStyle w:val="TableBody"/>
            </w:pPr>
            <w:r w:rsidRPr="004A6679">
              <w:rPr>
                <w:b/>
                <w:bCs/>
              </w:rPr>
              <w:t>Other</w:t>
            </w:r>
            <w:r w:rsidRPr="004A6679">
              <w:rPr>
                <w:b/>
                <w:bCs/>
                <w:vertAlign w:val="superscript"/>
              </w:rPr>
              <w:t xml:space="preserve"> (e)</w:t>
            </w:r>
            <w:r w:rsidRPr="004A6679">
              <w:t xml:space="preserve"> - </w:t>
            </w:r>
            <w:r w:rsidRPr="0026364B">
              <w:t>Governance</w:t>
            </w:r>
          </w:p>
        </w:tc>
        <w:tc>
          <w:tcPr>
            <w:tcW w:w="2268" w:type="dxa"/>
          </w:tcPr>
          <w:p w14:paraId="48A0B07A" w14:textId="77777777" w:rsidR="00231E96" w:rsidRPr="00276DA5" w:rsidRDefault="00231E96"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131,290 </w:t>
            </w:r>
          </w:p>
        </w:tc>
        <w:tc>
          <w:tcPr>
            <w:tcW w:w="2268" w:type="dxa"/>
          </w:tcPr>
          <w:p w14:paraId="579F10A9" w14:textId="77777777" w:rsidR="00231E96" w:rsidRPr="00276DA5" w:rsidRDefault="00231E96"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143,302 </w:t>
            </w:r>
          </w:p>
        </w:tc>
      </w:tr>
      <w:tr w:rsidR="00231E96" w:rsidRPr="00D473B4" w14:paraId="65D6A6E8"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4E38CE40" w14:textId="1E8B83B4" w:rsidR="00231E96" w:rsidRPr="0026364B" w:rsidRDefault="00231E96" w:rsidP="007502C1">
            <w:pPr>
              <w:pStyle w:val="TableBody"/>
            </w:pPr>
            <w:r w:rsidRPr="004A6679">
              <w:rPr>
                <w:b/>
                <w:bCs/>
              </w:rPr>
              <w:t>Other</w:t>
            </w:r>
            <w:r w:rsidRPr="004A6679">
              <w:rPr>
                <w:b/>
                <w:bCs/>
                <w:vertAlign w:val="superscript"/>
              </w:rPr>
              <w:t xml:space="preserve"> (e)</w:t>
            </w:r>
            <w:r w:rsidRPr="004A6679">
              <w:t xml:space="preserve"> - </w:t>
            </w:r>
            <w:r w:rsidRPr="0026364B">
              <w:t>Education</w:t>
            </w:r>
          </w:p>
        </w:tc>
        <w:tc>
          <w:tcPr>
            <w:tcW w:w="2268" w:type="dxa"/>
          </w:tcPr>
          <w:p w14:paraId="744D5A58" w14:textId="77777777" w:rsidR="00231E96" w:rsidRPr="00276DA5" w:rsidRDefault="00231E96"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46,119 </w:t>
            </w:r>
          </w:p>
        </w:tc>
        <w:tc>
          <w:tcPr>
            <w:tcW w:w="2268" w:type="dxa"/>
          </w:tcPr>
          <w:p w14:paraId="568FCDCA" w14:textId="77777777" w:rsidR="00231E96" w:rsidRPr="00276DA5" w:rsidRDefault="00231E96"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49,461 </w:t>
            </w:r>
          </w:p>
        </w:tc>
      </w:tr>
      <w:tr w:rsidR="00231E96" w:rsidRPr="00D473B4" w14:paraId="2A8D486E"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6CDFB07" w14:textId="1951346B" w:rsidR="00231E96" w:rsidRPr="0026364B" w:rsidRDefault="00231E96" w:rsidP="007502C1">
            <w:pPr>
              <w:pStyle w:val="TableBody"/>
            </w:pPr>
            <w:r w:rsidRPr="004A6679">
              <w:rPr>
                <w:b/>
                <w:bCs/>
              </w:rPr>
              <w:t>Other</w:t>
            </w:r>
            <w:r w:rsidRPr="004A6679">
              <w:rPr>
                <w:b/>
                <w:bCs/>
                <w:vertAlign w:val="superscript"/>
              </w:rPr>
              <w:t xml:space="preserve"> (e)</w:t>
            </w:r>
            <w:r w:rsidRPr="004A6679">
              <w:t xml:space="preserve"> - </w:t>
            </w:r>
            <w:r w:rsidRPr="0026364B">
              <w:t>Health</w:t>
            </w:r>
          </w:p>
        </w:tc>
        <w:tc>
          <w:tcPr>
            <w:tcW w:w="2268" w:type="dxa"/>
          </w:tcPr>
          <w:p w14:paraId="57243932" w14:textId="77777777" w:rsidR="00231E96" w:rsidRPr="00276DA5" w:rsidRDefault="00231E96"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316,086 </w:t>
            </w:r>
          </w:p>
        </w:tc>
        <w:tc>
          <w:tcPr>
            <w:tcW w:w="2268" w:type="dxa"/>
          </w:tcPr>
          <w:p w14:paraId="23B32488" w14:textId="77777777" w:rsidR="00231E96" w:rsidRPr="00276DA5" w:rsidRDefault="00231E96"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292,941 </w:t>
            </w:r>
          </w:p>
        </w:tc>
      </w:tr>
      <w:tr w:rsidR="00231E96" w:rsidRPr="00D473B4" w14:paraId="4CC7CB8D"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09206155" w14:textId="5CBFD827" w:rsidR="00231E96" w:rsidRPr="0026364B" w:rsidRDefault="00231E96" w:rsidP="007502C1">
            <w:pPr>
              <w:pStyle w:val="TableBody"/>
            </w:pPr>
            <w:r w:rsidRPr="004A6679">
              <w:rPr>
                <w:b/>
                <w:bCs/>
              </w:rPr>
              <w:t>Other</w:t>
            </w:r>
            <w:r w:rsidRPr="004A6679">
              <w:rPr>
                <w:b/>
                <w:bCs/>
                <w:vertAlign w:val="superscript"/>
              </w:rPr>
              <w:t xml:space="preserve"> (e)</w:t>
            </w:r>
            <w:r w:rsidRPr="004A6679">
              <w:t xml:space="preserve"> - </w:t>
            </w:r>
            <w:r w:rsidRPr="0026364B">
              <w:t>Humanitarian</w:t>
            </w:r>
          </w:p>
        </w:tc>
        <w:tc>
          <w:tcPr>
            <w:tcW w:w="2268" w:type="dxa"/>
          </w:tcPr>
          <w:p w14:paraId="3A42A44A" w14:textId="77777777" w:rsidR="00231E96" w:rsidRPr="00276DA5" w:rsidRDefault="00231E96"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192,745 </w:t>
            </w:r>
          </w:p>
        </w:tc>
        <w:tc>
          <w:tcPr>
            <w:tcW w:w="2268" w:type="dxa"/>
          </w:tcPr>
          <w:p w14:paraId="29A57D61" w14:textId="77777777" w:rsidR="00231E96" w:rsidRPr="00276DA5" w:rsidRDefault="00231E96"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276DA5">
              <w:t xml:space="preserve"> 205,001 </w:t>
            </w:r>
          </w:p>
        </w:tc>
      </w:tr>
      <w:tr w:rsidR="00231E96" w:rsidRPr="00D473B4" w14:paraId="70A8137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7D8CDD8" w14:textId="55C0D05C" w:rsidR="00231E96" w:rsidRPr="0026364B" w:rsidRDefault="00231E96" w:rsidP="007502C1">
            <w:pPr>
              <w:pStyle w:val="TableBody"/>
            </w:pPr>
            <w:r w:rsidRPr="004A6679">
              <w:rPr>
                <w:b/>
                <w:bCs/>
              </w:rPr>
              <w:t>Other</w:t>
            </w:r>
            <w:r w:rsidRPr="004A6679">
              <w:rPr>
                <w:b/>
                <w:bCs/>
                <w:vertAlign w:val="superscript"/>
              </w:rPr>
              <w:t xml:space="preserve"> (e)</w:t>
            </w:r>
            <w:r w:rsidRPr="004A6679">
              <w:t xml:space="preserve"> - </w:t>
            </w:r>
            <w:r w:rsidRPr="0026364B">
              <w:t xml:space="preserve">Multisector and General Development Support </w:t>
            </w:r>
            <w:r w:rsidRPr="0026364B">
              <w:rPr>
                <w:vertAlign w:val="superscript"/>
              </w:rPr>
              <w:t>(b)</w:t>
            </w:r>
          </w:p>
        </w:tc>
        <w:tc>
          <w:tcPr>
            <w:tcW w:w="2268" w:type="dxa"/>
          </w:tcPr>
          <w:p w14:paraId="435DA758" w14:textId="77777777" w:rsidR="00231E96" w:rsidRPr="00276DA5" w:rsidRDefault="00231E96"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210,676 </w:t>
            </w:r>
          </w:p>
        </w:tc>
        <w:tc>
          <w:tcPr>
            <w:tcW w:w="2268" w:type="dxa"/>
          </w:tcPr>
          <w:p w14:paraId="7AE9A691" w14:textId="77777777" w:rsidR="00231E96" w:rsidRPr="00276DA5" w:rsidRDefault="00231E96"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276DA5">
              <w:t xml:space="preserve"> 125,627 </w:t>
            </w:r>
          </w:p>
        </w:tc>
      </w:tr>
      <w:tr w:rsidR="00A57403" w:rsidRPr="00D473B4" w14:paraId="6E95FE2D" w14:textId="77777777" w:rsidTr="006F6E3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AFEBF2C" w14:textId="1B906EE5" w:rsidR="00A57403" w:rsidRPr="0026364B" w:rsidRDefault="00231E96" w:rsidP="007502C1">
            <w:pPr>
              <w:pStyle w:val="TableBody"/>
              <w:rPr>
                <w:b/>
                <w:bCs/>
              </w:rPr>
            </w:pPr>
            <w:r w:rsidRPr="0026364B">
              <w:rPr>
                <w:b/>
                <w:bCs/>
              </w:rPr>
              <w:t>Total Other</w:t>
            </w:r>
          </w:p>
        </w:tc>
        <w:tc>
          <w:tcPr>
            <w:tcW w:w="2268" w:type="dxa"/>
            <w:shd w:val="clear" w:color="auto" w:fill="D6E8D2" w:themeFill="accent3" w:themeFillTint="33"/>
          </w:tcPr>
          <w:p w14:paraId="19F8F532"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1,157,868 </w:t>
            </w:r>
          </w:p>
        </w:tc>
        <w:tc>
          <w:tcPr>
            <w:tcW w:w="2268" w:type="dxa"/>
            <w:shd w:val="clear" w:color="auto" w:fill="D6E8D2" w:themeFill="accent3" w:themeFillTint="33"/>
          </w:tcPr>
          <w:p w14:paraId="7EE33C87" w14:textId="77777777" w:rsidR="00A57403" w:rsidRPr="00C65A2F" w:rsidRDefault="00A57403"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1,137,500 </w:t>
            </w:r>
          </w:p>
        </w:tc>
      </w:tr>
      <w:tr w:rsidR="00A57403" w:rsidRPr="00D473B4" w14:paraId="3AABF29B"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00000" w:themeColor="text1"/>
              <w:bottom w:val="single" w:sz="4" w:space="0" w:color="000000" w:themeColor="text1"/>
            </w:tcBorders>
            <w:shd w:val="clear" w:color="auto" w:fill="AED2A6" w:themeFill="accent3" w:themeFillTint="66"/>
            <w:vAlign w:val="center"/>
          </w:tcPr>
          <w:p w14:paraId="0DC26602" w14:textId="77777777" w:rsidR="00A57403" w:rsidRPr="00F07404" w:rsidRDefault="00A57403" w:rsidP="007502C1">
            <w:pPr>
              <w:pStyle w:val="TableBody"/>
              <w:rPr>
                <w:b/>
                <w:bCs/>
              </w:rPr>
            </w:pPr>
            <w:r w:rsidRPr="00F07404">
              <w:rPr>
                <w:b/>
                <w:bCs/>
              </w:rPr>
              <w:t>Total Australian Official Development Assistance</w:t>
            </w:r>
          </w:p>
        </w:tc>
        <w:tc>
          <w:tcPr>
            <w:tcW w:w="2268" w:type="dxa"/>
            <w:tcBorders>
              <w:top w:val="single" w:sz="4" w:space="0" w:color="000000" w:themeColor="text1"/>
              <w:bottom w:val="single" w:sz="4" w:space="0" w:color="000000" w:themeColor="text1"/>
            </w:tcBorders>
            <w:shd w:val="clear" w:color="auto" w:fill="AED2A6" w:themeFill="accent3" w:themeFillTint="66"/>
          </w:tcPr>
          <w:p w14:paraId="75D011CC" w14:textId="7E1E72FD" w:rsidR="00A57403" w:rsidRPr="00C65A2F"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w:t>
            </w:r>
            <w:r w:rsidR="00614E45" w:rsidRPr="00C65A2F">
              <w:rPr>
                <w:b/>
                <w:bCs/>
              </w:rPr>
              <w:t>4,806,975</w:t>
            </w:r>
            <w:r w:rsidRPr="00C65A2F">
              <w:rPr>
                <w:b/>
                <w:bCs/>
              </w:rPr>
              <w:t xml:space="preserve"> </w:t>
            </w:r>
          </w:p>
        </w:tc>
        <w:tc>
          <w:tcPr>
            <w:tcW w:w="2268" w:type="dxa"/>
            <w:tcBorders>
              <w:top w:val="single" w:sz="4" w:space="0" w:color="000000" w:themeColor="text1"/>
              <w:bottom w:val="single" w:sz="4" w:space="0" w:color="000000" w:themeColor="text1"/>
            </w:tcBorders>
            <w:shd w:val="clear" w:color="auto" w:fill="AED2A6" w:themeFill="accent3" w:themeFillTint="66"/>
          </w:tcPr>
          <w:p w14:paraId="4A47AC5B" w14:textId="6983A044" w:rsidR="00A57403" w:rsidRPr="00C65A2F" w:rsidRDefault="00A57403"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w:t>
            </w:r>
            <w:r w:rsidR="00614E45" w:rsidRPr="00C65A2F">
              <w:rPr>
                <w:b/>
                <w:bCs/>
              </w:rPr>
              <w:t>5,033,941</w:t>
            </w:r>
            <w:r w:rsidRPr="00C65A2F">
              <w:rPr>
                <w:b/>
                <w:bCs/>
              </w:rPr>
              <w:t xml:space="preserve"> </w:t>
            </w:r>
          </w:p>
        </w:tc>
      </w:tr>
    </w:tbl>
    <w:p w14:paraId="5EF44D0D" w14:textId="66749501" w:rsidR="00483AC2" w:rsidRDefault="00675E97" w:rsidP="00483AC2">
      <w:pPr>
        <w:spacing w:before="240"/>
      </w:pPr>
      <w:r>
        <w:t>“-”</w:t>
      </w:r>
      <w:r w:rsidR="00483AC2" w:rsidRPr="4D09CF0B">
        <w:t xml:space="preserve"> denotes nil or rounded to zero (including null cells).</w:t>
      </w:r>
    </w:p>
    <w:p w14:paraId="5D3CE21C" w14:textId="77777777" w:rsidR="00483AC2" w:rsidRDefault="00483AC2" w:rsidP="00483AC2">
      <w:r w:rsidRPr="4D09CF0B">
        <w:t xml:space="preserve">Due to rounding, discrepancies may occur between sums of the component items and totals. </w:t>
      </w:r>
    </w:p>
    <w:p w14:paraId="03BB25B7" w14:textId="0FBC8E1F" w:rsidR="00483AC2" w:rsidRDefault="244AC88B" w:rsidP="0063771C">
      <w:pPr>
        <w:pStyle w:val="List-IndentL1-a"/>
        <w:numPr>
          <w:ilvl w:val="0"/>
          <w:numId w:val="14"/>
        </w:numPr>
        <w:ind w:left="426"/>
      </w:pPr>
      <w:r>
        <w:t>Sector Group based on broad level OECD DAC sectors. See Appendix 2, paragraph 5</w:t>
      </w:r>
      <w:r w:rsidR="00C34689">
        <w:t>1</w:t>
      </w:r>
      <w:r>
        <w:t xml:space="preserve"> for further information.</w:t>
      </w:r>
    </w:p>
    <w:p w14:paraId="7DD3690D" w14:textId="64F698AF" w:rsidR="29C1F1EA" w:rsidRDefault="244AC88B" w:rsidP="00491161">
      <w:pPr>
        <w:pStyle w:val="List-IndentL1-a"/>
        <w:ind w:left="426"/>
      </w:pPr>
      <w:r>
        <w:t xml:space="preserve">Includes administrative costs, research and scientific institutions and other multisector not further </w:t>
      </w:r>
      <w:r w:rsidR="008B3992">
        <w:t>defined. Includes</w:t>
      </w:r>
      <w:r w:rsidR="2BB9E475">
        <w:t xml:space="preserve"> administrative costs and contributions to research and scientific institutions </w:t>
      </w:r>
      <w:r w:rsidR="00577861">
        <w:t>that</w:t>
      </w:r>
      <w:r w:rsidR="2BB9E475">
        <w:t xml:space="preserve"> are non-sector allocable, a</w:t>
      </w:r>
      <w:r w:rsidR="00577861">
        <w:t>nd</w:t>
      </w:r>
      <w:r w:rsidR="2BB9E475">
        <w:t xml:space="preserve"> other multisector </w:t>
      </w:r>
      <w:r w:rsidR="00577861">
        <w:t xml:space="preserve">that are </w:t>
      </w:r>
      <w:r w:rsidR="2BB9E475">
        <w:t>not further defined.</w:t>
      </w:r>
    </w:p>
    <w:p w14:paraId="20F8F4AB" w14:textId="77777777" w:rsidR="00483AC2" w:rsidRDefault="00483AC2" w:rsidP="00491161">
      <w:pPr>
        <w:pStyle w:val="List-IndentL1-a"/>
        <w:ind w:left="426"/>
      </w:pPr>
      <w:r>
        <w:t>Includes Timor-Leste.</w:t>
      </w:r>
    </w:p>
    <w:p w14:paraId="09CF10DA" w14:textId="77777777" w:rsidR="00483AC2" w:rsidRDefault="00483AC2" w:rsidP="00491161">
      <w:pPr>
        <w:pStyle w:val="List-IndentL1-a"/>
        <w:ind w:left="426"/>
      </w:pPr>
      <w:r>
        <w:t>Includes regional programs that cannot be disaggregated to a lower geographic level.</w:t>
      </w:r>
    </w:p>
    <w:p w14:paraId="572C2D3F" w14:textId="479C4D53" w:rsidR="00D324E8" w:rsidRDefault="244AC88B" w:rsidP="00491161">
      <w:pPr>
        <w:pStyle w:val="List-IndentL1-a"/>
        <w:ind w:left="426"/>
      </w:pPr>
      <w:r>
        <w:lastRenderedPageBreak/>
        <w:t>Includes global programs that cannot be disaggregated to a lower geographic level.</w:t>
      </w:r>
    </w:p>
    <w:p w14:paraId="6A3B70C5" w14:textId="09B96110" w:rsidR="00023D72" w:rsidRDefault="00023D72">
      <w:pPr>
        <w:spacing w:before="0" w:after="160" w:line="259" w:lineRule="auto"/>
        <w:rPr>
          <w:b/>
          <w:bCs/>
        </w:rPr>
      </w:pPr>
    </w:p>
    <w:p w14:paraId="2375570B" w14:textId="0BA23E44" w:rsidR="00483AC2" w:rsidRPr="00BC2E51" w:rsidRDefault="00483AC2" w:rsidP="00483AC2">
      <w:pPr>
        <w:spacing w:before="360"/>
        <w:rPr>
          <w:b/>
          <w:bCs/>
        </w:rPr>
      </w:pPr>
      <w:r w:rsidRPr="00BC2E51">
        <w:rPr>
          <w:b/>
          <w:bCs/>
        </w:rPr>
        <w:t>Figure 7. Pacific</w:t>
      </w:r>
    </w:p>
    <w:p w14:paraId="67991583" w14:textId="13B9462C" w:rsidR="00483AC2" w:rsidRDefault="00483AC2" w:rsidP="00483AC2">
      <w:pPr>
        <w:rPr>
          <w:rFonts w:cstheme="minorHAnsi"/>
          <w:b/>
          <w:bCs/>
          <w:color w:val="043C40" w:themeColor="accent6" w:themeShade="BF"/>
          <w:szCs w:val="21"/>
        </w:rPr>
      </w:pPr>
      <w:r>
        <w:rPr>
          <w:noProof/>
        </w:rPr>
        <w:drawing>
          <wp:inline distT="0" distB="0" distL="0" distR="0" wp14:anchorId="68813B5C" wp14:editId="44F1622E">
            <wp:extent cx="6480000" cy="2267999"/>
            <wp:effectExtent l="0" t="0" r="0" b="0"/>
            <wp:docPr id="11" name="Picture 11" descr="Total Australian ODA for the Pacific Region was $2,044.2 million.&#10;The percentages of total Australian ODA to the Pacific by Sector Groups are:&#10;• Agriculture, trade and other production sectors: 5%&#10;• Economic infrastructure and services: 16%&#10;• Education: 12%&#10;• Governance: 37%&#10;• Health: 10%&#10;• Humanitarian: 4%&#10;• Multisector and general suppor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otal Australian ODA for the Pacific Region was $2,044.2 million.&#10;The percentages of total Australian ODA to the Pacific by Sector Groups are:&#10;• Agriculture, trade and other production sectors: 5%&#10;• Economic infrastructure and services: 16%&#10;• Education: 12%&#10;• Governance: 37%&#10;• Health: 10%&#10;• Humanitarian: 4%&#10;• Multisector and general support: 16%"/>
                    <pic:cNvPicPr/>
                  </pic:nvPicPr>
                  <pic:blipFill>
                    <a:blip r:embed="rId23">
                      <a:extLst>
                        <a:ext uri="{28A0092B-C50C-407E-A947-70E740481C1C}">
                          <a14:useLocalDpi xmlns:a14="http://schemas.microsoft.com/office/drawing/2010/main" val="0"/>
                        </a:ext>
                      </a:extLst>
                    </a:blip>
                    <a:stretch>
                      <a:fillRect/>
                    </a:stretch>
                  </pic:blipFill>
                  <pic:spPr>
                    <a:xfrm>
                      <a:off x="0" y="0"/>
                      <a:ext cx="6480000" cy="2267999"/>
                    </a:xfrm>
                    <a:prstGeom prst="rect">
                      <a:avLst/>
                    </a:prstGeom>
                  </pic:spPr>
                </pic:pic>
              </a:graphicData>
            </a:graphic>
          </wp:inline>
        </w:drawing>
      </w:r>
    </w:p>
    <w:p w14:paraId="76DB3E98" w14:textId="77777777" w:rsidR="00483AC2" w:rsidRDefault="00483AC2" w:rsidP="006000DF">
      <w:pPr>
        <w:pStyle w:val="TableHeading"/>
        <w:spacing w:before="360" w:after="120"/>
      </w:pPr>
      <w:r w:rsidRPr="00794990">
        <w:t>Figure 8. Southeast Asia</w:t>
      </w:r>
    </w:p>
    <w:p w14:paraId="53FD3EA9" w14:textId="77777777" w:rsidR="00483AC2" w:rsidRDefault="00483AC2" w:rsidP="00483AC2">
      <w:pPr>
        <w:pStyle w:val="TableHeading"/>
        <w:rPr>
          <w:color w:val="043C40" w:themeColor="accent6" w:themeShade="BF"/>
        </w:rPr>
      </w:pPr>
      <w:r>
        <w:rPr>
          <w:noProof/>
        </w:rPr>
        <w:drawing>
          <wp:inline distT="0" distB="0" distL="0" distR="0" wp14:anchorId="67BC5AC5" wp14:editId="55BA4F8A">
            <wp:extent cx="6480000" cy="2342931"/>
            <wp:effectExtent l="0" t="0" r="0" b="635"/>
            <wp:docPr id="12" name="Picture 12" descr="Total Australian ODA for the Southeast Asia Region was $1,200 million.&#10;The percentages of total Australian ODA to Southeast Asia by Sector Groups are:&#10;• Agriculture, trade and other production services: 9%&#10;• Economic infrastructure and services: 17%&#10;• Education: 17%&#10;• Governance: 25%&#10;• Health: 8%&#10;• Humanitarian: 10%&#10;• Multisector and general suppor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tal Australian ODA for the Southeast Asia Region was $1,200 million.&#10;The percentages of total Australian ODA to Southeast Asia by Sector Groups are:&#10;• Agriculture, trade and other production services: 9%&#10;• Economic infrastructure and services: 17%&#10;• Education: 17%&#10;• Governance: 25%&#10;• Health: 8%&#10;• Humanitarian: 10%&#10;• Multisector and general support: 14%"/>
                    <pic:cNvPicPr/>
                  </pic:nvPicPr>
                  <pic:blipFill>
                    <a:blip r:embed="rId24">
                      <a:extLst>
                        <a:ext uri="{28A0092B-C50C-407E-A947-70E740481C1C}">
                          <a14:useLocalDpi xmlns:a14="http://schemas.microsoft.com/office/drawing/2010/main" val="0"/>
                        </a:ext>
                      </a:extLst>
                    </a:blip>
                    <a:stretch>
                      <a:fillRect/>
                    </a:stretch>
                  </pic:blipFill>
                  <pic:spPr>
                    <a:xfrm>
                      <a:off x="0" y="0"/>
                      <a:ext cx="6480000" cy="2342931"/>
                    </a:xfrm>
                    <a:prstGeom prst="rect">
                      <a:avLst/>
                    </a:prstGeom>
                  </pic:spPr>
                </pic:pic>
              </a:graphicData>
            </a:graphic>
          </wp:inline>
        </w:drawing>
      </w:r>
    </w:p>
    <w:p w14:paraId="70F0532A" w14:textId="77777777" w:rsidR="00023D72" w:rsidRDefault="00023D72">
      <w:pPr>
        <w:spacing w:before="0" w:after="160" w:line="259" w:lineRule="auto"/>
        <w:rPr>
          <w:rFonts w:asciiTheme="majorHAnsi" w:hAnsiTheme="majorHAnsi" w:cstheme="minorHAnsi"/>
          <w:b/>
          <w:bCs/>
          <w:lang w:val="en-US"/>
        </w:rPr>
      </w:pPr>
      <w:r>
        <w:rPr>
          <w:lang w:val="en-US"/>
        </w:rPr>
        <w:br w:type="page"/>
      </w:r>
    </w:p>
    <w:p w14:paraId="3559B389" w14:textId="6EA5FD39" w:rsidR="00483AC2" w:rsidRDefault="00483AC2" w:rsidP="00483AC2">
      <w:pPr>
        <w:pStyle w:val="TableHeading"/>
        <w:rPr>
          <w:lang w:val="en-US"/>
        </w:rPr>
      </w:pPr>
      <w:r w:rsidRPr="00794990">
        <w:rPr>
          <w:lang w:val="en-US"/>
        </w:rPr>
        <w:lastRenderedPageBreak/>
        <w:t>Figure 9. South and</w:t>
      </w:r>
      <w:r>
        <w:rPr>
          <w:lang w:val="en-US"/>
        </w:rPr>
        <w:t xml:space="preserve"> Central</w:t>
      </w:r>
      <w:r w:rsidRPr="00794990">
        <w:rPr>
          <w:lang w:val="en-US"/>
        </w:rPr>
        <w:t xml:space="preserve"> Asia</w:t>
      </w:r>
    </w:p>
    <w:p w14:paraId="11733A8D" w14:textId="7EE70951" w:rsidR="00483AC2" w:rsidRDefault="00483AC2" w:rsidP="00E24E29">
      <w:pPr>
        <w:pStyle w:val="TableHeading"/>
        <w:rPr>
          <w:szCs w:val="21"/>
        </w:rPr>
      </w:pPr>
      <w:r>
        <w:rPr>
          <w:b w:val="0"/>
          <w:bCs w:val="0"/>
          <w:noProof/>
        </w:rPr>
        <w:drawing>
          <wp:inline distT="0" distB="0" distL="0" distR="0" wp14:anchorId="6CE3BDF3" wp14:editId="20B89931">
            <wp:extent cx="6480000" cy="3102546"/>
            <wp:effectExtent l="0" t="0" r="0" b="3175"/>
            <wp:docPr id="13" name="Picture 13" descr="Total Australian ODA for the South and Central Asia Region was $295.5 million.&#10;The percentages of total Australian ODA to South and Central Asia by Sector Groups are:&#10;• Agriculture, trade and other production services: 6%&#10;• Economic infrastructure and services: 2%&#10;• Education: 20%&#10;• Governance: 14%&#10;• Health: 6%&#10;• Humanitarian: 43%&#10;• Multisector and general suppo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tal Australian ODA for the South and Central Asia Region was $295.5 million.&#10;The percentages of total Australian ODA to South and Central Asia by Sector Groups are:&#10;• Agriculture, trade and other production services: 6%&#10;• Economic infrastructure and services: 2%&#10;• Education: 20%&#10;• Governance: 14%&#10;• Health: 6%&#10;• Humanitarian: 43%&#10;• Multisector and general support: 9%"/>
                    <pic:cNvPicPr/>
                  </pic:nvPicPr>
                  <pic:blipFill>
                    <a:blip r:embed="rId25">
                      <a:extLst>
                        <a:ext uri="{28A0092B-C50C-407E-A947-70E740481C1C}">
                          <a14:useLocalDpi xmlns:a14="http://schemas.microsoft.com/office/drawing/2010/main" val="0"/>
                        </a:ext>
                      </a:extLst>
                    </a:blip>
                    <a:stretch>
                      <a:fillRect/>
                    </a:stretch>
                  </pic:blipFill>
                  <pic:spPr>
                    <a:xfrm>
                      <a:off x="0" y="0"/>
                      <a:ext cx="6480000" cy="3102546"/>
                    </a:xfrm>
                    <a:prstGeom prst="rect">
                      <a:avLst/>
                    </a:prstGeom>
                  </pic:spPr>
                </pic:pic>
              </a:graphicData>
            </a:graphic>
          </wp:inline>
        </w:drawing>
      </w:r>
    </w:p>
    <w:p w14:paraId="6B3E7060" w14:textId="77777777" w:rsidR="005F7851" w:rsidRDefault="005F7851">
      <w:pPr>
        <w:spacing w:before="0" w:after="160" w:line="259" w:lineRule="auto"/>
        <w:rPr>
          <w:rFonts w:asciiTheme="majorHAnsi" w:hAnsiTheme="majorHAnsi" w:cstheme="minorHAnsi"/>
          <w:b/>
          <w:bCs/>
        </w:rPr>
      </w:pPr>
      <w:r>
        <w:br w:type="page"/>
      </w:r>
    </w:p>
    <w:p w14:paraId="0C99DC96" w14:textId="4B6E8DB0" w:rsidR="00483AC2" w:rsidRDefault="00483AC2" w:rsidP="00E510D2">
      <w:pPr>
        <w:pStyle w:val="TableHeading"/>
        <w:spacing w:before="480"/>
      </w:pPr>
      <w:r w:rsidRPr="00794990">
        <w:lastRenderedPageBreak/>
        <w:t>Figure 10. Sub-Saharan Africa</w:t>
      </w:r>
    </w:p>
    <w:p w14:paraId="05B02429" w14:textId="77777777" w:rsidR="00483AC2" w:rsidRPr="00BC2E51" w:rsidRDefault="00483AC2" w:rsidP="00483AC2">
      <w:pPr>
        <w:pStyle w:val="TableHeading"/>
        <w:rPr>
          <w:color w:val="043C40" w:themeColor="accent6" w:themeShade="BF"/>
        </w:rPr>
      </w:pPr>
      <w:r>
        <w:rPr>
          <w:noProof/>
        </w:rPr>
        <w:drawing>
          <wp:inline distT="0" distB="0" distL="0" distR="0" wp14:anchorId="721C55FC" wp14:editId="2619EB8F">
            <wp:extent cx="6480000" cy="2640270"/>
            <wp:effectExtent l="0" t="0" r="0" b="8255"/>
            <wp:docPr id="14" name="Picture 14" descr="Total Australian ODA for the Sub-Saharan Africa Region was $106.6 million.&#10;The percentages of total Australian ODA to Sub-Saharan Africa by Sector Groups are:&#10;• Agriculture, trade and other production services: 14%&#10;• Economic infrastructure and services: 2%&#10;• Education: 13%&#10;• Governance: 10%&#10;• Health: 14%&#10;• Humanitarian: 37%&#10;• Multisector and general sup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tal Australian ODA for the Sub-Saharan Africa Region was $106.6 million.&#10;The percentages of total Australian ODA to Sub-Saharan Africa by Sector Groups are:&#10;• Agriculture, trade and other production services: 14%&#10;• Economic infrastructure and services: 2%&#10;• Education: 13%&#10;• Governance: 10%&#10;• Health: 14%&#10;• Humanitarian: 37%&#10;• Multisector and general support: 10%"/>
                    <pic:cNvPicPr/>
                  </pic:nvPicPr>
                  <pic:blipFill>
                    <a:blip r:embed="rId26">
                      <a:extLst>
                        <a:ext uri="{28A0092B-C50C-407E-A947-70E740481C1C}">
                          <a14:useLocalDpi xmlns:a14="http://schemas.microsoft.com/office/drawing/2010/main" val="0"/>
                        </a:ext>
                      </a:extLst>
                    </a:blip>
                    <a:stretch>
                      <a:fillRect/>
                    </a:stretch>
                  </pic:blipFill>
                  <pic:spPr>
                    <a:xfrm>
                      <a:off x="0" y="0"/>
                      <a:ext cx="6480000" cy="2640270"/>
                    </a:xfrm>
                    <a:prstGeom prst="rect">
                      <a:avLst/>
                    </a:prstGeom>
                  </pic:spPr>
                </pic:pic>
              </a:graphicData>
            </a:graphic>
          </wp:inline>
        </w:drawing>
      </w:r>
    </w:p>
    <w:p w14:paraId="5167FF2D" w14:textId="0E1B47EC" w:rsidR="00483AC2" w:rsidRDefault="00483AC2" w:rsidP="00483AC2">
      <w:pPr>
        <w:pStyle w:val="TableHeading"/>
      </w:pPr>
      <w:r w:rsidRPr="00794990">
        <w:t>Figure 11. Middle East and North Africa</w:t>
      </w:r>
    </w:p>
    <w:p w14:paraId="1DB549BA" w14:textId="3E83BCCC" w:rsidR="00C7161A" w:rsidRDefault="00483AC2" w:rsidP="00483AC2">
      <w:pPr>
        <w:pStyle w:val="TableHeading"/>
        <w:rPr>
          <w:color w:val="043C40" w:themeColor="accent6" w:themeShade="BF"/>
        </w:rPr>
      </w:pPr>
      <w:r>
        <w:rPr>
          <w:noProof/>
        </w:rPr>
        <w:drawing>
          <wp:inline distT="0" distB="0" distL="0" distR="0" wp14:anchorId="72A635D7" wp14:editId="423A977A">
            <wp:extent cx="6480000" cy="3176314"/>
            <wp:effectExtent l="0" t="0" r="0" b="5080"/>
            <wp:docPr id="15" name="Picture 15" descr="Total Australian ODA for the Middle East and North Africa Region was $133.5 million.&#10;The percentages of total Australian ODA to Middle East and North Africa by Sector Groups are:&#10;• Agriculture, trade and other production services: 2%&#10;• Economic infrastructure and services: 0%&#10;• Education: 3%&#10;• Governance: 5%&#10;• Health: 2%&#10;• Humanitarian: 81%&#10;• Multisector and general suppo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otal Australian ODA for the Middle East and North Africa Region was $133.5 million.&#10;The percentages of total Australian ODA to Middle East and North Africa by Sector Groups are:&#10;• Agriculture, trade and other production services: 2%&#10;• Economic infrastructure and services: 0%&#10;• Education: 3%&#10;• Governance: 5%&#10;• Health: 2%&#10;• Humanitarian: 81%&#10;• Multisector and general support: 7%"/>
                    <pic:cNvPicPr/>
                  </pic:nvPicPr>
                  <pic:blipFill>
                    <a:blip r:embed="rId27">
                      <a:extLst>
                        <a:ext uri="{28A0092B-C50C-407E-A947-70E740481C1C}">
                          <a14:useLocalDpi xmlns:a14="http://schemas.microsoft.com/office/drawing/2010/main" val="0"/>
                        </a:ext>
                      </a:extLst>
                    </a:blip>
                    <a:stretch>
                      <a:fillRect/>
                    </a:stretch>
                  </pic:blipFill>
                  <pic:spPr>
                    <a:xfrm>
                      <a:off x="0" y="0"/>
                      <a:ext cx="6480000" cy="3176314"/>
                    </a:xfrm>
                    <a:prstGeom prst="rect">
                      <a:avLst/>
                    </a:prstGeom>
                  </pic:spPr>
                </pic:pic>
              </a:graphicData>
            </a:graphic>
          </wp:inline>
        </w:drawing>
      </w:r>
    </w:p>
    <w:p w14:paraId="5EEEBB52" w14:textId="005D6363" w:rsidR="00C7161A" w:rsidRDefault="00C7161A">
      <w:pPr>
        <w:spacing w:before="0" w:after="160" w:line="259" w:lineRule="auto"/>
        <w:rPr>
          <w:rFonts w:asciiTheme="majorHAnsi" w:hAnsiTheme="majorHAnsi" w:cstheme="minorHAnsi"/>
          <w:b/>
          <w:bCs/>
          <w:color w:val="043C40" w:themeColor="accent6" w:themeShade="BF"/>
        </w:rPr>
      </w:pPr>
    </w:p>
    <w:p w14:paraId="4EDA1905" w14:textId="300D7008" w:rsidR="00483AC2" w:rsidRDefault="00483AC2" w:rsidP="00483AC2">
      <w:pPr>
        <w:pStyle w:val="Heading3"/>
      </w:pPr>
      <w:bookmarkStart w:id="24" w:name="_Toc221619780"/>
      <w:r w:rsidRPr="008176AE">
        <w:t xml:space="preserve">6 Australian Official Development Assistance, Partner Country by Sector Group, </w:t>
      </w:r>
      <w:r w:rsidRPr="00A76C56">
        <w:t>202</w:t>
      </w:r>
      <w:r w:rsidR="00A76C56" w:rsidRPr="00A76C56">
        <w:t>4</w:t>
      </w:r>
      <w:r w:rsidRPr="00A76C56">
        <w:t>–2</w:t>
      </w:r>
      <w:r w:rsidR="00A76C56">
        <w:t>5</w:t>
      </w:r>
      <w:r w:rsidRPr="00B439C4">
        <w:rPr>
          <w:vertAlign w:val="superscript"/>
        </w:rPr>
        <w:t>(a)</w:t>
      </w:r>
      <w:bookmarkEnd w:id="24"/>
    </w:p>
    <w:tbl>
      <w:tblPr>
        <w:tblStyle w:val="ListTable3-Accent6"/>
        <w:tblW w:w="15249"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686"/>
        <w:gridCol w:w="1701"/>
        <w:gridCol w:w="1701"/>
        <w:gridCol w:w="1314"/>
        <w:gridCol w:w="1233"/>
        <w:gridCol w:w="1287"/>
        <w:gridCol w:w="1362"/>
        <w:gridCol w:w="1750"/>
        <w:gridCol w:w="1215"/>
      </w:tblGrid>
      <w:tr w:rsidR="00187162" w14:paraId="4A065105" w14:textId="77777777" w:rsidTr="006F6E3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313E48" w:themeFill="text2"/>
            <w:vAlign w:val="center"/>
          </w:tcPr>
          <w:p w14:paraId="550718C9" w14:textId="77777777" w:rsidR="00187162" w:rsidRPr="00560119" w:rsidRDefault="00187162" w:rsidP="006F6E34">
            <w:pPr>
              <w:pStyle w:val="TableHeading"/>
            </w:pPr>
            <w:r w:rsidRPr="00560119">
              <w:t>Partner Country</w:t>
            </w:r>
          </w:p>
        </w:tc>
        <w:tc>
          <w:tcPr>
            <w:tcW w:w="1701" w:type="dxa"/>
            <w:shd w:val="clear" w:color="auto" w:fill="313E48" w:themeFill="text2"/>
            <w:vAlign w:val="bottom"/>
          </w:tcPr>
          <w:p w14:paraId="0C4EC671"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Economic Infrastructure and Services</w:t>
            </w:r>
          </w:p>
          <w:p w14:paraId="451F9459"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701" w:type="dxa"/>
            <w:shd w:val="clear" w:color="auto" w:fill="313E48" w:themeFill="text2"/>
            <w:vAlign w:val="bottom"/>
          </w:tcPr>
          <w:p w14:paraId="678AF61E"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4D09CF0B">
              <w:rPr>
                <w:rStyle w:val="Bold"/>
                <w:b w:val="0"/>
                <w:bCs w:val="0"/>
              </w:rPr>
              <w:t>Agriculture, Trade and other Production Sectors</w:t>
            </w:r>
          </w:p>
          <w:p w14:paraId="5910CA4B"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314" w:type="dxa"/>
            <w:shd w:val="clear" w:color="auto" w:fill="313E48" w:themeFill="text2"/>
            <w:vAlign w:val="bottom"/>
          </w:tcPr>
          <w:p w14:paraId="742D8093"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Governance</w:t>
            </w:r>
          </w:p>
          <w:p w14:paraId="10AA85BC"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233" w:type="dxa"/>
            <w:shd w:val="clear" w:color="auto" w:fill="313E48" w:themeFill="text2"/>
            <w:vAlign w:val="bottom"/>
          </w:tcPr>
          <w:p w14:paraId="78D93A5C"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Education</w:t>
            </w:r>
          </w:p>
          <w:p w14:paraId="40A0DD0C"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287" w:type="dxa"/>
            <w:shd w:val="clear" w:color="auto" w:fill="313E48" w:themeFill="text2"/>
            <w:vAlign w:val="bottom"/>
          </w:tcPr>
          <w:p w14:paraId="764CF87D"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Health</w:t>
            </w:r>
          </w:p>
          <w:p w14:paraId="01E5B92B"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362" w:type="dxa"/>
            <w:shd w:val="clear" w:color="auto" w:fill="313E48" w:themeFill="text2"/>
            <w:vAlign w:val="bottom"/>
          </w:tcPr>
          <w:p w14:paraId="64FD4D82"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Humanitarian</w:t>
            </w:r>
          </w:p>
          <w:p w14:paraId="6493587B"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750" w:type="dxa"/>
            <w:shd w:val="clear" w:color="auto" w:fill="313E48" w:themeFill="text2"/>
            <w:vAlign w:val="bottom"/>
          </w:tcPr>
          <w:p w14:paraId="03B658E1"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Multisector and General Development Support</w:t>
            </w:r>
          </w:p>
          <w:p w14:paraId="057C5C53"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215" w:type="dxa"/>
            <w:shd w:val="clear" w:color="auto" w:fill="313E48" w:themeFill="text2"/>
            <w:vAlign w:val="bottom"/>
          </w:tcPr>
          <w:p w14:paraId="0EEE928E"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Total</w:t>
            </w:r>
          </w:p>
          <w:p w14:paraId="7179001D" w14:textId="77777777" w:rsidR="00187162" w:rsidRPr="00C4311C" w:rsidRDefault="0018716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 xml:space="preserve">$’000 </w:t>
            </w:r>
          </w:p>
        </w:tc>
      </w:tr>
      <w:tr w:rsidR="00187162" w14:paraId="5B27A19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F5F09A6" w14:textId="77777777" w:rsidR="00187162" w:rsidRPr="009D5777" w:rsidRDefault="00187162" w:rsidP="007502C1">
            <w:pPr>
              <w:pStyle w:val="TableBody"/>
            </w:pPr>
            <w:r w:rsidRPr="00BC0A38">
              <w:rPr>
                <w:b/>
                <w:bCs/>
              </w:rPr>
              <w:t>Pacific</w:t>
            </w:r>
            <w:r w:rsidRPr="009D5777">
              <w:t xml:space="preserve"> </w:t>
            </w:r>
            <w:r>
              <w:t xml:space="preserve">- </w:t>
            </w:r>
            <w:r w:rsidRPr="009D5777">
              <w:t>Federated States of Micronesia</w:t>
            </w:r>
          </w:p>
        </w:tc>
        <w:tc>
          <w:tcPr>
            <w:tcW w:w="1701" w:type="dxa"/>
          </w:tcPr>
          <w:p w14:paraId="2C02278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7,539 </w:t>
            </w:r>
          </w:p>
        </w:tc>
        <w:tc>
          <w:tcPr>
            <w:tcW w:w="1701" w:type="dxa"/>
          </w:tcPr>
          <w:p w14:paraId="69B35A8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15 </w:t>
            </w:r>
          </w:p>
        </w:tc>
        <w:tc>
          <w:tcPr>
            <w:tcW w:w="1314" w:type="dxa"/>
          </w:tcPr>
          <w:p w14:paraId="20A5E4BC"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515 </w:t>
            </w:r>
          </w:p>
        </w:tc>
        <w:tc>
          <w:tcPr>
            <w:tcW w:w="1233" w:type="dxa"/>
          </w:tcPr>
          <w:p w14:paraId="1744D066"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1,698 </w:t>
            </w:r>
          </w:p>
        </w:tc>
        <w:tc>
          <w:tcPr>
            <w:tcW w:w="1287" w:type="dxa"/>
          </w:tcPr>
          <w:p w14:paraId="45FB933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301 </w:t>
            </w:r>
          </w:p>
        </w:tc>
        <w:tc>
          <w:tcPr>
            <w:tcW w:w="1362" w:type="dxa"/>
          </w:tcPr>
          <w:p w14:paraId="5F4AE39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750" w:type="dxa"/>
          </w:tcPr>
          <w:p w14:paraId="57091BEC"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596 </w:t>
            </w:r>
          </w:p>
        </w:tc>
        <w:tc>
          <w:tcPr>
            <w:tcW w:w="1215" w:type="dxa"/>
          </w:tcPr>
          <w:p w14:paraId="13811C4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10,664 </w:t>
            </w:r>
          </w:p>
        </w:tc>
      </w:tr>
      <w:tr w:rsidR="00187162" w14:paraId="3209F4FA"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1A6E3196" w14:textId="77777777" w:rsidR="00187162" w:rsidRPr="009D5777" w:rsidRDefault="00187162" w:rsidP="007502C1">
            <w:pPr>
              <w:pStyle w:val="TableBody"/>
            </w:pPr>
            <w:r w:rsidRPr="00BC0A38">
              <w:rPr>
                <w:b/>
                <w:bCs/>
              </w:rPr>
              <w:t>Pacific</w:t>
            </w:r>
            <w:r w:rsidRPr="009D5777">
              <w:t xml:space="preserve"> </w:t>
            </w:r>
            <w:r>
              <w:t xml:space="preserve">- </w:t>
            </w:r>
            <w:r w:rsidRPr="009D5777">
              <w:t>Fiji</w:t>
            </w:r>
          </w:p>
        </w:tc>
        <w:tc>
          <w:tcPr>
            <w:tcW w:w="1701" w:type="dxa"/>
          </w:tcPr>
          <w:p w14:paraId="10710F4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3,164 </w:t>
            </w:r>
          </w:p>
        </w:tc>
        <w:tc>
          <w:tcPr>
            <w:tcW w:w="1701" w:type="dxa"/>
          </w:tcPr>
          <w:p w14:paraId="5C63CAB8"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11,010 </w:t>
            </w:r>
          </w:p>
        </w:tc>
        <w:tc>
          <w:tcPr>
            <w:tcW w:w="1314" w:type="dxa"/>
          </w:tcPr>
          <w:p w14:paraId="7B64C9F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79,170 </w:t>
            </w:r>
          </w:p>
        </w:tc>
        <w:tc>
          <w:tcPr>
            <w:tcW w:w="1233" w:type="dxa"/>
          </w:tcPr>
          <w:p w14:paraId="64A4C964"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23,148 </w:t>
            </w:r>
          </w:p>
        </w:tc>
        <w:tc>
          <w:tcPr>
            <w:tcW w:w="1287" w:type="dxa"/>
          </w:tcPr>
          <w:p w14:paraId="20CEF83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25,216 </w:t>
            </w:r>
          </w:p>
        </w:tc>
        <w:tc>
          <w:tcPr>
            <w:tcW w:w="1362" w:type="dxa"/>
          </w:tcPr>
          <w:p w14:paraId="3F16201D"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5,706 </w:t>
            </w:r>
          </w:p>
        </w:tc>
        <w:tc>
          <w:tcPr>
            <w:tcW w:w="1750" w:type="dxa"/>
          </w:tcPr>
          <w:p w14:paraId="4EDADE3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7,054 </w:t>
            </w:r>
          </w:p>
        </w:tc>
        <w:tc>
          <w:tcPr>
            <w:tcW w:w="1215" w:type="dxa"/>
          </w:tcPr>
          <w:p w14:paraId="3D8BAA1D"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154,468 </w:t>
            </w:r>
          </w:p>
        </w:tc>
      </w:tr>
      <w:tr w:rsidR="00187162" w14:paraId="321BD0A7"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307D783" w14:textId="77777777" w:rsidR="00187162" w:rsidRPr="009D5777" w:rsidRDefault="00187162" w:rsidP="007502C1">
            <w:pPr>
              <w:pStyle w:val="TableBody"/>
            </w:pPr>
            <w:r w:rsidRPr="00BC0A38">
              <w:rPr>
                <w:b/>
                <w:bCs/>
              </w:rPr>
              <w:t>Pacific</w:t>
            </w:r>
            <w:r w:rsidRPr="009D5777">
              <w:t xml:space="preserve"> </w:t>
            </w:r>
            <w:r>
              <w:t xml:space="preserve">- </w:t>
            </w:r>
            <w:r w:rsidRPr="009D5777">
              <w:t>Kiribati</w:t>
            </w:r>
          </w:p>
        </w:tc>
        <w:tc>
          <w:tcPr>
            <w:tcW w:w="1701" w:type="dxa"/>
          </w:tcPr>
          <w:p w14:paraId="1EE39B6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13,022 </w:t>
            </w:r>
          </w:p>
        </w:tc>
        <w:tc>
          <w:tcPr>
            <w:tcW w:w="1701" w:type="dxa"/>
          </w:tcPr>
          <w:p w14:paraId="1CCC831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1,420 </w:t>
            </w:r>
          </w:p>
        </w:tc>
        <w:tc>
          <w:tcPr>
            <w:tcW w:w="1314" w:type="dxa"/>
          </w:tcPr>
          <w:p w14:paraId="6CCE2C06"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15,739 </w:t>
            </w:r>
          </w:p>
        </w:tc>
        <w:tc>
          <w:tcPr>
            <w:tcW w:w="1233" w:type="dxa"/>
          </w:tcPr>
          <w:p w14:paraId="3C7BC92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10,848 </w:t>
            </w:r>
          </w:p>
        </w:tc>
        <w:tc>
          <w:tcPr>
            <w:tcW w:w="1287" w:type="dxa"/>
          </w:tcPr>
          <w:p w14:paraId="73DFE70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3,142 </w:t>
            </w:r>
          </w:p>
        </w:tc>
        <w:tc>
          <w:tcPr>
            <w:tcW w:w="1362" w:type="dxa"/>
          </w:tcPr>
          <w:p w14:paraId="6FAE006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1,941 </w:t>
            </w:r>
          </w:p>
        </w:tc>
        <w:tc>
          <w:tcPr>
            <w:tcW w:w="1750" w:type="dxa"/>
          </w:tcPr>
          <w:p w14:paraId="0152771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683 </w:t>
            </w:r>
          </w:p>
        </w:tc>
        <w:tc>
          <w:tcPr>
            <w:tcW w:w="1215" w:type="dxa"/>
          </w:tcPr>
          <w:p w14:paraId="53B06B9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46,795 </w:t>
            </w:r>
          </w:p>
        </w:tc>
      </w:tr>
      <w:tr w:rsidR="00187162" w14:paraId="68F06E29"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70206B56" w14:textId="77777777" w:rsidR="00187162" w:rsidRPr="009D5777" w:rsidRDefault="00187162" w:rsidP="007502C1">
            <w:pPr>
              <w:pStyle w:val="TableBody"/>
            </w:pPr>
            <w:r w:rsidRPr="00BC0A38">
              <w:rPr>
                <w:b/>
                <w:bCs/>
              </w:rPr>
              <w:t>Pacific</w:t>
            </w:r>
            <w:r w:rsidRPr="009D5777">
              <w:t xml:space="preserve"> </w:t>
            </w:r>
            <w:r>
              <w:t xml:space="preserve">- </w:t>
            </w:r>
            <w:r w:rsidRPr="009D5777">
              <w:t>Nauru</w:t>
            </w:r>
          </w:p>
        </w:tc>
        <w:tc>
          <w:tcPr>
            <w:tcW w:w="1701" w:type="dxa"/>
          </w:tcPr>
          <w:p w14:paraId="26C2A5D3"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33,928 </w:t>
            </w:r>
          </w:p>
        </w:tc>
        <w:tc>
          <w:tcPr>
            <w:tcW w:w="1701" w:type="dxa"/>
          </w:tcPr>
          <w:p w14:paraId="1460529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163 </w:t>
            </w:r>
          </w:p>
        </w:tc>
        <w:tc>
          <w:tcPr>
            <w:tcW w:w="1314" w:type="dxa"/>
          </w:tcPr>
          <w:p w14:paraId="4E4C400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30,097 </w:t>
            </w:r>
          </w:p>
        </w:tc>
        <w:tc>
          <w:tcPr>
            <w:tcW w:w="1233" w:type="dxa"/>
          </w:tcPr>
          <w:p w14:paraId="5E40D442"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6,540 </w:t>
            </w:r>
          </w:p>
        </w:tc>
        <w:tc>
          <w:tcPr>
            <w:tcW w:w="1287" w:type="dxa"/>
          </w:tcPr>
          <w:p w14:paraId="781BDD03"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5,210 </w:t>
            </w:r>
          </w:p>
        </w:tc>
        <w:tc>
          <w:tcPr>
            <w:tcW w:w="1362" w:type="dxa"/>
          </w:tcPr>
          <w:p w14:paraId="5FFAB1A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99 </w:t>
            </w:r>
          </w:p>
        </w:tc>
        <w:tc>
          <w:tcPr>
            <w:tcW w:w="1750" w:type="dxa"/>
          </w:tcPr>
          <w:p w14:paraId="2F7E2D5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3,728 </w:t>
            </w:r>
          </w:p>
        </w:tc>
        <w:tc>
          <w:tcPr>
            <w:tcW w:w="1215" w:type="dxa"/>
          </w:tcPr>
          <w:p w14:paraId="169EE62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79,764 </w:t>
            </w:r>
          </w:p>
        </w:tc>
      </w:tr>
      <w:tr w:rsidR="00187162" w14:paraId="36AD9D7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ABF0EBB" w14:textId="77777777" w:rsidR="00187162" w:rsidRPr="009D5777" w:rsidRDefault="00187162" w:rsidP="007502C1">
            <w:pPr>
              <w:pStyle w:val="TableBody"/>
            </w:pPr>
            <w:r w:rsidRPr="00BC0A38">
              <w:rPr>
                <w:b/>
                <w:bCs/>
              </w:rPr>
              <w:t>Pacific</w:t>
            </w:r>
            <w:r w:rsidRPr="009D5777">
              <w:t xml:space="preserve"> </w:t>
            </w:r>
            <w:r>
              <w:t xml:space="preserve">- </w:t>
            </w:r>
            <w:r w:rsidRPr="009D5777">
              <w:t>Niue and Tokelau</w:t>
            </w:r>
          </w:p>
        </w:tc>
        <w:tc>
          <w:tcPr>
            <w:tcW w:w="1701" w:type="dxa"/>
          </w:tcPr>
          <w:p w14:paraId="3EA5151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793 </w:t>
            </w:r>
          </w:p>
        </w:tc>
        <w:tc>
          <w:tcPr>
            <w:tcW w:w="1701" w:type="dxa"/>
          </w:tcPr>
          <w:p w14:paraId="5E27088B" w14:textId="144D33F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w:t>
            </w:r>
            <w:r w:rsidR="00DA3785">
              <w:t>-</w:t>
            </w:r>
            <w:r w:rsidRPr="00AA5A1D">
              <w:t xml:space="preserve"> </w:t>
            </w:r>
          </w:p>
        </w:tc>
        <w:tc>
          <w:tcPr>
            <w:tcW w:w="1314" w:type="dxa"/>
          </w:tcPr>
          <w:p w14:paraId="1A7F99A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1,531 </w:t>
            </w:r>
          </w:p>
        </w:tc>
        <w:tc>
          <w:tcPr>
            <w:tcW w:w="1233" w:type="dxa"/>
          </w:tcPr>
          <w:p w14:paraId="2C35AD3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127 </w:t>
            </w:r>
          </w:p>
        </w:tc>
        <w:tc>
          <w:tcPr>
            <w:tcW w:w="1287" w:type="dxa"/>
          </w:tcPr>
          <w:p w14:paraId="22434797"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190 </w:t>
            </w:r>
          </w:p>
        </w:tc>
        <w:tc>
          <w:tcPr>
            <w:tcW w:w="1362" w:type="dxa"/>
          </w:tcPr>
          <w:p w14:paraId="0A1E2435" w14:textId="32EB4B46"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w:t>
            </w:r>
            <w:r w:rsidR="00DA3785">
              <w:t>-</w:t>
            </w:r>
            <w:r w:rsidRPr="00AA5A1D">
              <w:t xml:space="preserve"> </w:t>
            </w:r>
          </w:p>
        </w:tc>
        <w:tc>
          <w:tcPr>
            <w:tcW w:w="1750" w:type="dxa"/>
          </w:tcPr>
          <w:p w14:paraId="415FA92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400 </w:t>
            </w:r>
          </w:p>
        </w:tc>
        <w:tc>
          <w:tcPr>
            <w:tcW w:w="1215" w:type="dxa"/>
          </w:tcPr>
          <w:p w14:paraId="0DE8CA8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3,042 </w:t>
            </w:r>
          </w:p>
        </w:tc>
      </w:tr>
      <w:tr w:rsidR="00187162" w14:paraId="292A7B95"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3D7DC514" w14:textId="77777777" w:rsidR="00187162" w:rsidRPr="009D5777" w:rsidRDefault="00187162" w:rsidP="007502C1">
            <w:pPr>
              <w:pStyle w:val="TableBody"/>
            </w:pPr>
            <w:r w:rsidRPr="00BC0A38">
              <w:rPr>
                <w:b/>
                <w:bCs/>
              </w:rPr>
              <w:t>Pacific</w:t>
            </w:r>
            <w:r w:rsidRPr="009D5777">
              <w:t xml:space="preserve"> </w:t>
            </w:r>
            <w:r>
              <w:t xml:space="preserve">- </w:t>
            </w:r>
            <w:r w:rsidRPr="009D5777">
              <w:t>Palau</w:t>
            </w:r>
          </w:p>
        </w:tc>
        <w:tc>
          <w:tcPr>
            <w:tcW w:w="1701" w:type="dxa"/>
          </w:tcPr>
          <w:p w14:paraId="1CFE5F9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154 </w:t>
            </w:r>
          </w:p>
        </w:tc>
        <w:tc>
          <w:tcPr>
            <w:tcW w:w="1701" w:type="dxa"/>
          </w:tcPr>
          <w:p w14:paraId="65A6F19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44 </w:t>
            </w:r>
          </w:p>
        </w:tc>
        <w:tc>
          <w:tcPr>
            <w:tcW w:w="1314" w:type="dxa"/>
          </w:tcPr>
          <w:p w14:paraId="508EE26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1,089 </w:t>
            </w:r>
          </w:p>
        </w:tc>
        <w:tc>
          <w:tcPr>
            <w:tcW w:w="1233" w:type="dxa"/>
          </w:tcPr>
          <w:p w14:paraId="148F89B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679 </w:t>
            </w:r>
          </w:p>
        </w:tc>
        <w:tc>
          <w:tcPr>
            <w:tcW w:w="1287" w:type="dxa"/>
          </w:tcPr>
          <w:p w14:paraId="61A40414"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1,096 </w:t>
            </w:r>
          </w:p>
        </w:tc>
        <w:tc>
          <w:tcPr>
            <w:tcW w:w="1362" w:type="dxa"/>
          </w:tcPr>
          <w:p w14:paraId="6C3D6D1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405 </w:t>
            </w:r>
          </w:p>
        </w:tc>
        <w:tc>
          <w:tcPr>
            <w:tcW w:w="1750" w:type="dxa"/>
          </w:tcPr>
          <w:p w14:paraId="0B8F3F43"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113 </w:t>
            </w:r>
          </w:p>
        </w:tc>
        <w:tc>
          <w:tcPr>
            <w:tcW w:w="1215" w:type="dxa"/>
          </w:tcPr>
          <w:p w14:paraId="117AA57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3,582 </w:t>
            </w:r>
          </w:p>
        </w:tc>
      </w:tr>
      <w:tr w:rsidR="00187162" w14:paraId="02E24BB0"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DD3C331" w14:textId="77777777" w:rsidR="00187162" w:rsidRPr="009D5777" w:rsidRDefault="00187162" w:rsidP="007502C1">
            <w:pPr>
              <w:pStyle w:val="TableBody"/>
            </w:pPr>
            <w:r w:rsidRPr="00BC0A38">
              <w:rPr>
                <w:b/>
                <w:bCs/>
              </w:rPr>
              <w:t>Pacific</w:t>
            </w:r>
            <w:r w:rsidRPr="009D5777">
              <w:t xml:space="preserve"> </w:t>
            </w:r>
            <w:r>
              <w:t xml:space="preserve">- </w:t>
            </w:r>
            <w:r w:rsidRPr="009D5777">
              <w:t>Papua New Guinea</w:t>
            </w:r>
          </w:p>
        </w:tc>
        <w:tc>
          <w:tcPr>
            <w:tcW w:w="1701" w:type="dxa"/>
          </w:tcPr>
          <w:p w14:paraId="1FF4144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105,416 </w:t>
            </w:r>
          </w:p>
        </w:tc>
        <w:tc>
          <w:tcPr>
            <w:tcW w:w="1701" w:type="dxa"/>
          </w:tcPr>
          <w:p w14:paraId="71B9D934"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25,756 </w:t>
            </w:r>
          </w:p>
        </w:tc>
        <w:tc>
          <w:tcPr>
            <w:tcW w:w="1314" w:type="dxa"/>
          </w:tcPr>
          <w:p w14:paraId="01CE86B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288,673 </w:t>
            </w:r>
          </w:p>
        </w:tc>
        <w:tc>
          <w:tcPr>
            <w:tcW w:w="1233" w:type="dxa"/>
          </w:tcPr>
          <w:p w14:paraId="6B12163B"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93,271 </w:t>
            </w:r>
          </w:p>
        </w:tc>
        <w:tc>
          <w:tcPr>
            <w:tcW w:w="1287" w:type="dxa"/>
          </w:tcPr>
          <w:p w14:paraId="2FEBBEC9"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87,868 </w:t>
            </w:r>
          </w:p>
        </w:tc>
        <w:tc>
          <w:tcPr>
            <w:tcW w:w="1362" w:type="dxa"/>
          </w:tcPr>
          <w:p w14:paraId="0202FE6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18,457 </w:t>
            </w:r>
          </w:p>
        </w:tc>
        <w:tc>
          <w:tcPr>
            <w:tcW w:w="1750" w:type="dxa"/>
          </w:tcPr>
          <w:p w14:paraId="47E6D05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68,705 </w:t>
            </w:r>
          </w:p>
        </w:tc>
        <w:tc>
          <w:tcPr>
            <w:tcW w:w="1215" w:type="dxa"/>
          </w:tcPr>
          <w:p w14:paraId="7CD4984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688,146 </w:t>
            </w:r>
          </w:p>
        </w:tc>
      </w:tr>
      <w:tr w:rsidR="00187162" w14:paraId="098F6DAC"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3E7E5077" w14:textId="77777777" w:rsidR="00187162" w:rsidRPr="009D5777" w:rsidRDefault="00187162" w:rsidP="007502C1">
            <w:pPr>
              <w:pStyle w:val="TableBody"/>
            </w:pPr>
            <w:r w:rsidRPr="00BC0A38">
              <w:rPr>
                <w:b/>
                <w:bCs/>
              </w:rPr>
              <w:t>Pacific</w:t>
            </w:r>
            <w:r w:rsidRPr="009D5777">
              <w:t xml:space="preserve"> </w:t>
            </w:r>
            <w:r>
              <w:t xml:space="preserve">- </w:t>
            </w:r>
            <w:r w:rsidRPr="009D5777">
              <w:t>Republic of the Marshall Islands</w:t>
            </w:r>
          </w:p>
        </w:tc>
        <w:tc>
          <w:tcPr>
            <w:tcW w:w="1701" w:type="dxa"/>
          </w:tcPr>
          <w:p w14:paraId="0EE1C18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92 </w:t>
            </w:r>
          </w:p>
        </w:tc>
        <w:tc>
          <w:tcPr>
            <w:tcW w:w="1701" w:type="dxa"/>
          </w:tcPr>
          <w:p w14:paraId="05CAD9F3"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35 </w:t>
            </w:r>
          </w:p>
        </w:tc>
        <w:tc>
          <w:tcPr>
            <w:tcW w:w="1314" w:type="dxa"/>
          </w:tcPr>
          <w:p w14:paraId="5217FAB2"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2,512 </w:t>
            </w:r>
          </w:p>
        </w:tc>
        <w:tc>
          <w:tcPr>
            <w:tcW w:w="1233" w:type="dxa"/>
          </w:tcPr>
          <w:p w14:paraId="7CF95A13"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448 </w:t>
            </w:r>
          </w:p>
        </w:tc>
        <w:tc>
          <w:tcPr>
            <w:tcW w:w="1287" w:type="dxa"/>
          </w:tcPr>
          <w:p w14:paraId="05017BD3"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1,851 </w:t>
            </w:r>
          </w:p>
        </w:tc>
        <w:tc>
          <w:tcPr>
            <w:tcW w:w="1362" w:type="dxa"/>
          </w:tcPr>
          <w:p w14:paraId="24F7F6F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180 </w:t>
            </w:r>
          </w:p>
        </w:tc>
        <w:tc>
          <w:tcPr>
            <w:tcW w:w="1750" w:type="dxa"/>
          </w:tcPr>
          <w:p w14:paraId="57C9323F"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20 </w:t>
            </w:r>
          </w:p>
        </w:tc>
        <w:tc>
          <w:tcPr>
            <w:tcW w:w="1215" w:type="dxa"/>
          </w:tcPr>
          <w:p w14:paraId="5C998BA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5,139 </w:t>
            </w:r>
          </w:p>
        </w:tc>
      </w:tr>
      <w:tr w:rsidR="00187162" w14:paraId="7432935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E6F1774" w14:textId="77777777" w:rsidR="00187162" w:rsidRPr="009D5777" w:rsidRDefault="00187162" w:rsidP="007502C1">
            <w:pPr>
              <w:pStyle w:val="TableBody"/>
            </w:pPr>
            <w:r w:rsidRPr="00BC0A38">
              <w:rPr>
                <w:b/>
                <w:bCs/>
              </w:rPr>
              <w:t>Pacific</w:t>
            </w:r>
            <w:r w:rsidRPr="009D5777">
              <w:t xml:space="preserve"> </w:t>
            </w:r>
            <w:r>
              <w:t xml:space="preserve">- </w:t>
            </w:r>
            <w:r w:rsidRPr="009D5777">
              <w:t>Samoa</w:t>
            </w:r>
          </w:p>
        </w:tc>
        <w:tc>
          <w:tcPr>
            <w:tcW w:w="1701" w:type="dxa"/>
          </w:tcPr>
          <w:p w14:paraId="66E3B147"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8,864 </w:t>
            </w:r>
          </w:p>
        </w:tc>
        <w:tc>
          <w:tcPr>
            <w:tcW w:w="1701" w:type="dxa"/>
          </w:tcPr>
          <w:p w14:paraId="4814DF76"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3,743 </w:t>
            </w:r>
          </w:p>
        </w:tc>
        <w:tc>
          <w:tcPr>
            <w:tcW w:w="1314" w:type="dxa"/>
          </w:tcPr>
          <w:p w14:paraId="63CD969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33,834 </w:t>
            </w:r>
          </w:p>
        </w:tc>
        <w:tc>
          <w:tcPr>
            <w:tcW w:w="1233" w:type="dxa"/>
          </w:tcPr>
          <w:p w14:paraId="61163DAC"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10,870 </w:t>
            </w:r>
          </w:p>
        </w:tc>
        <w:tc>
          <w:tcPr>
            <w:tcW w:w="1287" w:type="dxa"/>
          </w:tcPr>
          <w:p w14:paraId="2D48D92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4,421 </w:t>
            </w:r>
          </w:p>
        </w:tc>
        <w:tc>
          <w:tcPr>
            <w:tcW w:w="1362" w:type="dxa"/>
          </w:tcPr>
          <w:p w14:paraId="5EBECB89"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268 </w:t>
            </w:r>
          </w:p>
        </w:tc>
        <w:tc>
          <w:tcPr>
            <w:tcW w:w="1750" w:type="dxa"/>
          </w:tcPr>
          <w:p w14:paraId="58932CF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3,090 </w:t>
            </w:r>
          </w:p>
        </w:tc>
        <w:tc>
          <w:tcPr>
            <w:tcW w:w="1215" w:type="dxa"/>
          </w:tcPr>
          <w:p w14:paraId="21311D0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65,091 </w:t>
            </w:r>
          </w:p>
        </w:tc>
      </w:tr>
      <w:tr w:rsidR="00187162" w14:paraId="64EAC2F1"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534A701A" w14:textId="77777777" w:rsidR="00187162" w:rsidRPr="009D5777" w:rsidRDefault="00187162" w:rsidP="007502C1">
            <w:pPr>
              <w:pStyle w:val="TableBody"/>
            </w:pPr>
            <w:r w:rsidRPr="00BC0A38">
              <w:rPr>
                <w:b/>
                <w:bCs/>
              </w:rPr>
              <w:t>Pacific</w:t>
            </w:r>
            <w:r w:rsidRPr="009D5777">
              <w:t xml:space="preserve"> </w:t>
            </w:r>
            <w:r>
              <w:t xml:space="preserve">- </w:t>
            </w:r>
            <w:r w:rsidRPr="009D5777">
              <w:t>Solomon Islands</w:t>
            </w:r>
          </w:p>
        </w:tc>
        <w:tc>
          <w:tcPr>
            <w:tcW w:w="1701" w:type="dxa"/>
          </w:tcPr>
          <w:p w14:paraId="69BB8204"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54,091 </w:t>
            </w:r>
          </w:p>
        </w:tc>
        <w:tc>
          <w:tcPr>
            <w:tcW w:w="1701" w:type="dxa"/>
          </w:tcPr>
          <w:p w14:paraId="5977B4D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15,871 </w:t>
            </w:r>
          </w:p>
        </w:tc>
        <w:tc>
          <w:tcPr>
            <w:tcW w:w="1314" w:type="dxa"/>
          </w:tcPr>
          <w:p w14:paraId="60623ADB"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61,926 </w:t>
            </w:r>
          </w:p>
        </w:tc>
        <w:tc>
          <w:tcPr>
            <w:tcW w:w="1233" w:type="dxa"/>
          </w:tcPr>
          <w:p w14:paraId="3378C2B8"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22,388 </w:t>
            </w:r>
          </w:p>
        </w:tc>
        <w:tc>
          <w:tcPr>
            <w:tcW w:w="1287" w:type="dxa"/>
          </w:tcPr>
          <w:p w14:paraId="3AD2DA8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9,233 </w:t>
            </w:r>
          </w:p>
        </w:tc>
        <w:tc>
          <w:tcPr>
            <w:tcW w:w="1362" w:type="dxa"/>
          </w:tcPr>
          <w:p w14:paraId="4616EE32"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6,828 </w:t>
            </w:r>
          </w:p>
        </w:tc>
        <w:tc>
          <w:tcPr>
            <w:tcW w:w="1750" w:type="dxa"/>
          </w:tcPr>
          <w:p w14:paraId="78BCDCF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11,589 </w:t>
            </w:r>
          </w:p>
        </w:tc>
        <w:tc>
          <w:tcPr>
            <w:tcW w:w="1215" w:type="dxa"/>
          </w:tcPr>
          <w:p w14:paraId="0076B42D"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181,927 </w:t>
            </w:r>
          </w:p>
        </w:tc>
      </w:tr>
      <w:tr w:rsidR="00187162" w14:paraId="6D2E00E6"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D4571EB" w14:textId="77777777" w:rsidR="00187162" w:rsidRPr="009D5777" w:rsidRDefault="00187162" w:rsidP="007502C1">
            <w:pPr>
              <w:pStyle w:val="TableBody"/>
            </w:pPr>
            <w:r w:rsidRPr="00BC0A38">
              <w:rPr>
                <w:b/>
                <w:bCs/>
              </w:rPr>
              <w:t>Pacific</w:t>
            </w:r>
            <w:r w:rsidRPr="009D5777">
              <w:t xml:space="preserve"> </w:t>
            </w:r>
            <w:r>
              <w:t xml:space="preserve">- </w:t>
            </w:r>
            <w:r w:rsidRPr="009D5777">
              <w:t>Tonga</w:t>
            </w:r>
          </w:p>
        </w:tc>
        <w:tc>
          <w:tcPr>
            <w:tcW w:w="1701" w:type="dxa"/>
          </w:tcPr>
          <w:p w14:paraId="0C30059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7,260 </w:t>
            </w:r>
          </w:p>
        </w:tc>
        <w:tc>
          <w:tcPr>
            <w:tcW w:w="1701" w:type="dxa"/>
          </w:tcPr>
          <w:p w14:paraId="295219D7"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2,385 </w:t>
            </w:r>
          </w:p>
        </w:tc>
        <w:tc>
          <w:tcPr>
            <w:tcW w:w="1314" w:type="dxa"/>
          </w:tcPr>
          <w:p w14:paraId="4DB60D3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36,968 </w:t>
            </w:r>
          </w:p>
        </w:tc>
        <w:tc>
          <w:tcPr>
            <w:tcW w:w="1233" w:type="dxa"/>
          </w:tcPr>
          <w:p w14:paraId="5C26EFF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7,509 </w:t>
            </w:r>
          </w:p>
        </w:tc>
        <w:tc>
          <w:tcPr>
            <w:tcW w:w="1287" w:type="dxa"/>
          </w:tcPr>
          <w:p w14:paraId="5CCFEA6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9,485 </w:t>
            </w:r>
          </w:p>
        </w:tc>
        <w:tc>
          <w:tcPr>
            <w:tcW w:w="1362" w:type="dxa"/>
          </w:tcPr>
          <w:p w14:paraId="2F5F98C7"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2,816 </w:t>
            </w:r>
          </w:p>
        </w:tc>
        <w:tc>
          <w:tcPr>
            <w:tcW w:w="1750" w:type="dxa"/>
          </w:tcPr>
          <w:p w14:paraId="0174E8B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163 </w:t>
            </w:r>
          </w:p>
        </w:tc>
        <w:tc>
          <w:tcPr>
            <w:tcW w:w="1215" w:type="dxa"/>
          </w:tcPr>
          <w:p w14:paraId="7D10162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66,587 </w:t>
            </w:r>
          </w:p>
        </w:tc>
      </w:tr>
      <w:tr w:rsidR="00187162" w14:paraId="372E1185"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18E5682D" w14:textId="77777777" w:rsidR="00187162" w:rsidRPr="009D5777" w:rsidRDefault="00187162" w:rsidP="007502C1">
            <w:pPr>
              <w:pStyle w:val="TableBody"/>
            </w:pPr>
            <w:r w:rsidRPr="00BC0A38">
              <w:rPr>
                <w:b/>
                <w:bCs/>
              </w:rPr>
              <w:t>Pacific</w:t>
            </w:r>
            <w:r w:rsidRPr="009D5777">
              <w:t xml:space="preserve"> </w:t>
            </w:r>
            <w:r>
              <w:t xml:space="preserve">- </w:t>
            </w:r>
            <w:r w:rsidRPr="009D5777">
              <w:t>Tuvalu</w:t>
            </w:r>
          </w:p>
        </w:tc>
        <w:tc>
          <w:tcPr>
            <w:tcW w:w="1701" w:type="dxa"/>
          </w:tcPr>
          <w:p w14:paraId="33DA3A20"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20,864 </w:t>
            </w:r>
          </w:p>
        </w:tc>
        <w:tc>
          <w:tcPr>
            <w:tcW w:w="1701" w:type="dxa"/>
          </w:tcPr>
          <w:p w14:paraId="55F4A4C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118 </w:t>
            </w:r>
          </w:p>
        </w:tc>
        <w:tc>
          <w:tcPr>
            <w:tcW w:w="1314" w:type="dxa"/>
          </w:tcPr>
          <w:p w14:paraId="2563621B"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24,606 </w:t>
            </w:r>
          </w:p>
        </w:tc>
        <w:tc>
          <w:tcPr>
            <w:tcW w:w="1233" w:type="dxa"/>
          </w:tcPr>
          <w:p w14:paraId="70B77588"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4,282 </w:t>
            </w:r>
          </w:p>
        </w:tc>
        <w:tc>
          <w:tcPr>
            <w:tcW w:w="1287" w:type="dxa"/>
          </w:tcPr>
          <w:p w14:paraId="4924C66F"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5,274 </w:t>
            </w:r>
          </w:p>
        </w:tc>
        <w:tc>
          <w:tcPr>
            <w:tcW w:w="1362" w:type="dxa"/>
          </w:tcPr>
          <w:p w14:paraId="22DD7D0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5,091 </w:t>
            </w:r>
          </w:p>
        </w:tc>
        <w:tc>
          <w:tcPr>
            <w:tcW w:w="1750" w:type="dxa"/>
          </w:tcPr>
          <w:p w14:paraId="2612FE5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595 </w:t>
            </w:r>
          </w:p>
        </w:tc>
        <w:tc>
          <w:tcPr>
            <w:tcW w:w="1215" w:type="dxa"/>
          </w:tcPr>
          <w:p w14:paraId="41B4264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60,831 </w:t>
            </w:r>
          </w:p>
        </w:tc>
      </w:tr>
      <w:tr w:rsidR="00187162" w14:paraId="320AA959"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D62E1F8" w14:textId="77777777" w:rsidR="00187162" w:rsidRPr="009D5777" w:rsidRDefault="00187162" w:rsidP="007502C1">
            <w:pPr>
              <w:pStyle w:val="TableBody"/>
            </w:pPr>
            <w:r w:rsidRPr="00BC0A38">
              <w:rPr>
                <w:b/>
                <w:bCs/>
              </w:rPr>
              <w:t>Pacific</w:t>
            </w:r>
            <w:r w:rsidRPr="009D5777">
              <w:t xml:space="preserve"> </w:t>
            </w:r>
            <w:r>
              <w:t xml:space="preserve">- </w:t>
            </w:r>
            <w:r w:rsidRPr="009D5777">
              <w:t>Vanuatu</w:t>
            </w:r>
          </w:p>
        </w:tc>
        <w:tc>
          <w:tcPr>
            <w:tcW w:w="1701" w:type="dxa"/>
          </w:tcPr>
          <w:p w14:paraId="5583F24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14,053 </w:t>
            </w:r>
          </w:p>
        </w:tc>
        <w:tc>
          <w:tcPr>
            <w:tcW w:w="1701" w:type="dxa"/>
          </w:tcPr>
          <w:p w14:paraId="41F3AD6C"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5,450 </w:t>
            </w:r>
          </w:p>
        </w:tc>
        <w:tc>
          <w:tcPr>
            <w:tcW w:w="1314" w:type="dxa"/>
          </w:tcPr>
          <w:p w14:paraId="3C50D137"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34,588 </w:t>
            </w:r>
          </w:p>
        </w:tc>
        <w:tc>
          <w:tcPr>
            <w:tcW w:w="1233" w:type="dxa"/>
          </w:tcPr>
          <w:p w14:paraId="037701AD"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29,158 </w:t>
            </w:r>
          </w:p>
        </w:tc>
        <w:tc>
          <w:tcPr>
            <w:tcW w:w="1287" w:type="dxa"/>
          </w:tcPr>
          <w:p w14:paraId="0788036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15,595 </w:t>
            </w:r>
          </w:p>
        </w:tc>
        <w:tc>
          <w:tcPr>
            <w:tcW w:w="1362" w:type="dxa"/>
          </w:tcPr>
          <w:p w14:paraId="07F7005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11,286 </w:t>
            </w:r>
          </w:p>
        </w:tc>
        <w:tc>
          <w:tcPr>
            <w:tcW w:w="1750" w:type="dxa"/>
          </w:tcPr>
          <w:p w14:paraId="29D53B3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4,298 </w:t>
            </w:r>
          </w:p>
        </w:tc>
        <w:tc>
          <w:tcPr>
            <w:tcW w:w="1215" w:type="dxa"/>
          </w:tcPr>
          <w:p w14:paraId="744C66A4"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114,429 </w:t>
            </w:r>
          </w:p>
        </w:tc>
      </w:tr>
      <w:tr w:rsidR="00187162" w14:paraId="78929B8F"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5E0F9A44" w14:textId="7F688AC9" w:rsidR="00187162" w:rsidRPr="009D5777" w:rsidRDefault="00187162" w:rsidP="007502C1">
            <w:pPr>
              <w:pStyle w:val="TableBody"/>
            </w:pPr>
            <w:r w:rsidRPr="00BC0A38">
              <w:rPr>
                <w:b/>
                <w:bCs/>
              </w:rPr>
              <w:t>Pacific</w:t>
            </w:r>
            <w:r w:rsidRPr="009D5777">
              <w:t xml:space="preserve"> </w:t>
            </w:r>
            <w:r>
              <w:t xml:space="preserve">- </w:t>
            </w:r>
            <w:r w:rsidRPr="009D5777">
              <w:t>Regional Pacific Island countries</w:t>
            </w:r>
            <w:r w:rsidR="00DD6937" w:rsidRPr="009D5777">
              <w:rPr>
                <w:vertAlign w:val="superscript"/>
              </w:rPr>
              <w:t xml:space="preserve"> (</w:t>
            </w:r>
            <w:r w:rsidR="00DD6937">
              <w:rPr>
                <w:vertAlign w:val="superscript"/>
              </w:rPr>
              <w:t>b</w:t>
            </w:r>
            <w:r w:rsidR="00DD6937" w:rsidRPr="009D5777">
              <w:rPr>
                <w:vertAlign w:val="superscript"/>
              </w:rPr>
              <w:t>)</w:t>
            </w:r>
            <w:r w:rsidR="00DD6937" w:rsidRPr="009D5777">
              <w:t xml:space="preserve"> </w:t>
            </w:r>
            <w:r w:rsidRPr="009D5777">
              <w:t xml:space="preserve"> </w:t>
            </w:r>
          </w:p>
        </w:tc>
        <w:tc>
          <w:tcPr>
            <w:tcW w:w="1701" w:type="dxa"/>
          </w:tcPr>
          <w:p w14:paraId="179E01DD"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59,404 </w:t>
            </w:r>
          </w:p>
        </w:tc>
        <w:tc>
          <w:tcPr>
            <w:tcW w:w="1701" w:type="dxa"/>
          </w:tcPr>
          <w:p w14:paraId="23BA48FD"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40,254 </w:t>
            </w:r>
          </w:p>
        </w:tc>
        <w:tc>
          <w:tcPr>
            <w:tcW w:w="1314" w:type="dxa"/>
          </w:tcPr>
          <w:p w14:paraId="3C8ED340"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154,428 </w:t>
            </w:r>
          </w:p>
        </w:tc>
        <w:tc>
          <w:tcPr>
            <w:tcW w:w="1233" w:type="dxa"/>
          </w:tcPr>
          <w:p w14:paraId="4E4B00B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36,217 </w:t>
            </w:r>
          </w:p>
        </w:tc>
        <w:tc>
          <w:tcPr>
            <w:tcW w:w="1287" w:type="dxa"/>
          </w:tcPr>
          <w:p w14:paraId="2E67246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42,417 </w:t>
            </w:r>
          </w:p>
        </w:tc>
        <w:tc>
          <w:tcPr>
            <w:tcW w:w="1362" w:type="dxa"/>
          </w:tcPr>
          <w:p w14:paraId="45EB640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18,484 </w:t>
            </w:r>
          </w:p>
        </w:tc>
        <w:tc>
          <w:tcPr>
            <w:tcW w:w="1750" w:type="dxa"/>
          </w:tcPr>
          <w:p w14:paraId="7269ECC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212,522 </w:t>
            </w:r>
          </w:p>
        </w:tc>
        <w:tc>
          <w:tcPr>
            <w:tcW w:w="1215" w:type="dxa"/>
          </w:tcPr>
          <w:p w14:paraId="64ADBF5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563,725 </w:t>
            </w:r>
          </w:p>
        </w:tc>
      </w:tr>
      <w:tr w:rsidR="00187162" w:rsidRPr="001F019F" w14:paraId="00EDD858"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D6E8D2" w:themeFill="accent3" w:themeFillTint="33"/>
          </w:tcPr>
          <w:p w14:paraId="2B66C22C" w14:textId="77777777" w:rsidR="00187162" w:rsidRPr="009D5777" w:rsidRDefault="00187162" w:rsidP="007502C1">
            <w:pPr>
              <w:pStyle w:val="TableBody"/>
              <w:rPr>
                <w:b/>
                <w:bCs/>
              </w:rPr>
            </w:pPr>
            <w:r w:rsidRPr="009D5777">
              <w:rPr>
                <w:b/>
                <w:bCs/>
              </w:rPr>
              <w:t>Total Pacific</w:t>
            </w:r>
          </w:p>
        </w:tc>
        <w:tc>
          <w:tcPr>
            <w:tcW w:w="1701" w:type="dxa"/>
            <w:shd w:val="clear" w:color="auto" w:fill="D6E8D2" w:themeFill="accent3" w:themeFillTint="33"/>
          </w:tcPr>
          <w:p w14:paraId="2033EA54" w14:textId="77777777" w:rsidR="00187162" w:rsidRPr="00C65A2F"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328,644 </w:t>
            </w:r>
          </w:p>
        </w:tc>
        <w:tc>
          <w:tcPr>
            <w:tcW w:w="1701" w:type="dxa"/>
            <w:shd w:val="clear" w:color="auto" w:fill="D6E8D2" w:themeFill="accent3" w:themeFillTint="33"/>
          </w:tcPr>
          <w:p w14:paraId="02B151EA" w14:textId="77777777" w:rsidR="00187162" w:rsidRPr="00C65A2F"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106,265 </w:t>
            </w:r>
          </w:p>
        </w:tc>
        <w:tc>
          <w:tcPr>
            <w:tcW w:w="1314" w:type="dxa"/>
            <w:shd w:val="clear" w:color="auto" w:fill="D6E8D2" w:themeFill="accent3" w:themeFillTint="33"/>
          </w:tcPr>
          <w:p w14:paraId="67A036BA" w14:textId="77777777" w:rsidR="00187162" w:rsidRPr="00C65A2F"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765,679 </w:t>
            </w:r>
          </w:p>
        </w:tc>
        <w:tc>
          <w:tcPr>
            <w:tcW w:w="1233" w:type="dxa"/>
            <w:shd w:val="clear" w:color="auto" w:fill="D6E8D2" w:themeFill="accent3" w:themeFillTint="33"/>
          </w:tcPr>
          <w:p w14:paraId="08606AAC" w14:textId="77777777" w:rsidR="00187162" w:rsidRPr="00C65A2F"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247,181 </w:t>
            </w:r>
          </w:p>
        </w:tc>
        <w:tc>
          <w:tcPr>
            <w:tcW w:w="1287" w:type="dxa"/>
            <w:shd w:val="clear" w:color="auto" w:fill="D6E8D2" w:themeFill="accent3" w:themeFillTint="33"/>
          </w:tcPr>
          <w:p w14:paraId="75E8FE94" w14:textId="77777777" w:rsidR="00187162" w:rsidRPr="00C65A2F"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211,301 </w:t>
            </w:r>
          </w:p>
        </w:tc>
        <w:tc>
          <w:tcPr>
            <w:tcW w:w="1362" w:type="dxa"/>
            <w:shd w:val="clear" w:color="auto" w:fill="D6E8D2" w:themeFill="accent3" w:themeFillTint="33"/>
          </w:tcPr>
          <w:p w14:paraId="067B7984" w14:textId="77777777" w:rsidR="00187162" w:rsidRPr="00C65A2F"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71,561 </w:t>
            </w:r>
          </w:p>
        </w:tc>
        <w:tc>
          <w:tcPr>
            <w:tcW w:w="1750" w:type="dxa"/>
            <w:shd w:val="clear" w:color="auto" w:fill="D6E8D2" w:themeFill="accent3" w:themeFillTint="33"/>
          </w:tcPr>
          <w:p w14:paraId="49F17945" w14:textId="77777777" w:rsidR="00187162" w:rsidRPr="00C65A2F"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313,558 </w:t>
            </w:r>
          </w:p>
        </w:tc>
        <w:tc>
          <w:tcPr>
            <w:tcW w:w="1215" w:type="dxa"/>
            <w:shd w:val="clear" w:color="auto" w:fill="D6E8D2" w:themeFill="accent3" w:themeFillTint="33"/>
          </w:tcPr>
          <w:p w14:paraId="4FC62E5F" w14:textId="77777777" w:rsidR="00187162" w:rsidRPr="00C65A2F"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2,044,189 </w:t>
            </w:r>
          </w:p>
        </w:tc>
      </w:tr>
      <w:tr w:rsidR="00187162" w14:paraId="7F0B83F7" w14:textId="77777777" w:rsidTr="006F6E34">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65157" w:themeColor="accent6"/>
              <w:bottom w:val="single" w:sz="4" w:space="0" w:color="065157" w:themeColor="accent6"/>
            </w:tcBorders>
          </w:tcPr>
          <w:p w14:paraId="3F9155AD" w14:textId="77777777" w:rsidR="00187162" w:rsidRPr="009D5777" w:rsidRDefault="00187162" w:rsidP="007502C1">
            <w:pPr>
              <w:pStyle w:val="TableBody"/>
            </w:pPr>
            <w:r w:rsidRPr="000F41F6">
              <w:rPr>
                <w:b/>
                <w:bCs/>
              </w:rPr>
              <w:t>Southeast Asia</w:t>
            </w:r>
            <w:r w:rsidRPr="009D5777">
              <w:t xml:space="preserve"> </w:t>
            </w:r>
            <w:r>
              <w:t xml:space="preserve">- </w:t>
            </w:r>
            <w:r w:rsidRPr="009D5777">
              <w:t>Cambodia</w:t>
            </w:r>
          </w:p>
        </w:tc>
        <w:tc>
          <w:tcPr>
            <w:tcW w:w="1701" w:type="dxa"/>
            <w:tcBorders>
              <w:top w:val="single" w:sz="4" w:space="0" w:color="065157" w:themeColor="accent6"/>
              <w:bottom w:val="single" w:sz="4" w:space="0" w:color="065157" w:themeColor="accent6"/>
            </w:tcBorders>
          </w:tcPr>
          <w:p w14:paraId="4590A00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10,902 </w:t>
            </w:r>
          </w:p>
        </w:tc>
        <w:tc>
          <w:tcPr>
            <w:tcW w:w="1701" w:type="dxa"/>
            <w:tcBorders>
              <w:top w:val="single" w:sz="4" w:space="0" w:color="065157" w:themeColor="accent6"/>
              <w:bottom w:val="single" w:sz="4" w:space="0" w:color="065157" w:themeColor="accent6"/>
            </w:tcBorders>
          </w:tcPr>
          <w:p w14:paraId="5858B543"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18,736 </w:t>
            </w:r>
          </w:p>
        </w:tc>
        <w:tc>
          <w:tcPr>
            <w:tcW w:w="1314" w:type="dxa"/>
            <w:tcBorders>
              <w:top w:val="single" w:sz="4" w:space="0" w:color="065157" w:themeColor="accent6"/>
              <w:bottom w:val="single" w:sz="4" w:space="0" w:color="065157" w:themeColor="accent6"/>
            </w:tcBorders>
          </w:tcPr>
          <w:p w14:paraId="5E2EC16D"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23,841 </w:t>
            </w:r>
          </w:p>
        </w:tc>
        <w:tc>
          <w:tcPr>
            <w:tcW w:w="1233" w:type="dxa"/>
            <w:tcBorders>
              <w:top w:val="single" w:sz="4" w:space="0" w:color="065157" w:themeColor="accent6"/>
              <w:bottom w:val="single" w:sz="4" w:space="0" w:color="065157" w:themeColor="accent6"/>
            </w:tcBorders>
          </w:tcPr>
          <w:p w14:paraId="42BF56A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13,703 </w:t>
            </w:r>
          </w:p>
        </w:tc>
        <w:tc>
          <w:tcPr>
            <w:tcW w:w="1287" w:type="dxa"/>
            <w:tcBorders>
              <w:top w:val="single" w:sz="4" w:space="0" w:color="065157" w:themeColor="accent6"/>
              <w:bottom w:val="single" w:sz="4" w:space="0" w:color="065157" w:themeColor="accent6"/>
            </w:tcBorders>
          </w:tcPr>
          <w:p w14:paraId="416B24C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8,636 </w:t>
            </w:r>
          </w:p>
        </w:tc>
        <w:tc>
          <w:tcPr>
            <w:tcW w:w="1362" w:type="dxa"/>
            <w:tcBorders>
              <w:top w:val="single" w:sz="4" w:space="0" w:color="065157" w:themeColor="accent6"/>
              <w:bottom w:val="single" w:sz="4" w:space="0" w:color="065157" w:themeColor="accent6"/>
            </w:tcBorders>
          </w:tcPr>
          <w:p w14:paraId="466E81F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397 </w:t>
            </w:r>
          </w:p>
        </w:tc>
        <w:tc>
          <w:tcPr>
            <w:tcW w:w="1750" w:type="dxa"/>
            <w:tcBorders>
              <w:top w:val="single" w:sz="4" w:space="0" w:color="065157" w:themeColor="accent6"/>
              <w:bottom w:val="single" w:sz="4" w:space="0" w:color="065157" w:themeColor="accent6"/>
            </w:tcBorders>
          </w:tcPr>
          <w:p w14:paraId="187BD55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4,898 </w:t>
            </w:r>
          </w:p>
        </w:tc>
        <w:tc>
          <w:tcPr>
            <w:tcW w:w="1215" w:type="dxa"/>
            <w:tcBorders>
              <w:top w:val="single" w:sz="4" w:space="0" w:color="065157" w:themeColor="accent6"/>
              <w:bottom w:val="single" w:sz="4" w:space="0" w:color="065157" w:themeColor="accent6"/>
            </w:tcBorders>
          </w:tcPr>
          <w:p w14:paraId="61B5305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81,112 </w:t>
            </w:r>
          </w:p>
        </w:tc>
      </w:tr>
      <w:tr w:rsidR="00187162" w14:paraId="169D9350"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7D29430" w14:textId="77777777" w:rsidR="00187162" w:rsidRPr="009D5777" w:rsidRDefault="00187162" w:rsidP="007502C1">
            <w:pPr>
              <w:pStyle w:val="TableBody"/>
            </w:pPr>
            <w:r w:rsidRPr="000F41F6">
              <w:rPr>
                <w:b/>
                <w:bCs/>
              </w:rPr>
              <w:t>Southeast Asia</w:t>
            </w:r>
            <w:r w:rsidRPr="009D5777">
              <w:t xml:space="preserve"> </w:t>
            </w:r>
            <w:r>
              <w:t xml:space="preserve">- </w:t>
            </w:r>
            <w:r w:rsidRPr="009D5777">
              <w:t>Indonesia</w:t>
            </w:r>
          </w:p>
        </w:tc>
        <w:tc>
          <w:tcPr>
            <w:tcW w:w="1701" w:type="dxa"/>
          </w:tcPr>
          <w:p w14:paraId="648BE03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119,086 </w:t>
            </w:r>
          </w:p>
        </w:tc>
        <w:tc>
          <w:tcPr>
            <w:tcW w:w="1701" w:type="dxa"/>
          </w:tcPr>
          <w:p w14:paraId="65254B4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28,852 </w:t>
            </w:r>
          </w:p>
        </w:tc>
        <w:tc>
          <w:tcPr>
            <w:tcW w:w="1314" w:type="dxa"/>
          </w:tcPr>
          <w:p w14:paraId="62C711C7"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116,989 </w:t>
            </w:r>
          </w:p>
        </w:tc>
        <w:tc>
          <w:tcPr>
            <w:tcW w:w="1233" w:type="dxa"/>
          </w:tcPr>
          <w:p w14:paraId="0A01F7B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67,548 </w:t>
            </w:r>
          </w:p>
        </w:tc>
        <w:tc>
          <w:tcPr>
            <w:tcW w:w="1287" w:type="dxa"/>
          </w:tcPr>
          <w:p w14:paraId="08888A4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12,819 </w:t>
            </w:r>
          </w:p>
        </w:tc>
        <w:tc>
          <w:tcPr>
            <w:tcW w:w="1362" w:type="dxa"/>
          </w:tcPr>
          <w:p w14:paraId="792CE5F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7,590 </w:t>
            </w:r>
          </w:p>
        </w:tc>
        <w:tc>
          <w:tcPr>
            <w:tcW w:w="1750" w:type="dxa"/>
          </w:tcPr>
          <w:p w14:paraId="4A7EDBF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14,886 </w:t>
            </w:r>
          </w:p>
        </w:tc>
        <w:tc>
          <w:tcPr>
            <w:tcW w:w="1215" w:type="dxa"/>
          </w:tcPr>
          <w:p w14:paraId="7FCA800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367,769 </w:t>
            </w:r>
          </w:p>
        </w:tc>
      </w:tr>
      <w:tr w:rsidR="00187162" w14:paraId="4949DDD4"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36291BBC" w14:textId="77777777" w:rsidR="00187162" w:rsidRPr="009D5777" w:rsidRDefault="00187162" w:rsidP="007502C1">
            <w:pPr>
              <w:pStyle w:val="TableBody"/>
            </w:pPr>
            <w:r w:rsidRPr="000F41F6">
              <w:rPr>
                <w:b/>
                <w:bCs/>
              </w:rPr>
              <w:t>Southeast Asia</w:t>
            </w:r>
            <w:r w:rsidRPr="009D5777">
              <w:t xml:space="preserve"> </w:t>
            </w:r>
            <w:r>
              <w:t xml:space="preserve">- </w:t>
            </w:r>
            <w:r w:rsidRPr="009D5777">
              <w:t>Laos</w:t>
            </w:r>
          </w:p>
        </w:tc>
        <w:tc>
          <w:tcPr>
            <w:tcW w:w="1701" w:type="dxa"/>
          </w:tcPr>
          <w:p w14:paraId="6219D390"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3,978 </w:t>
            </w:r>
          </w:p>
        </w:tc>
        <w:tc>
          <w:tcPr>
            <w:tcW w:w="1701" w:type="dxa"/>
          </w:tcPr>
          <w:p w14:paraId="13D6141B"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7,855 </w:t>
            </w:r>
          </w:p>
        </w:tc>
        <w:tc>
          <w:tcPr>
            <w:tcW w:w="1314" w:type="dxa"/>
          </w:tcPr>
          <w:p w14:paraId="16CE0CA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5,864 </w:t>
            </w:r>
          </w:p>
        </w:tc>
        <w:tc>
          <w:tcPr>
            <w:tcW w:w="1233" w:type="dxa"/>
          </w:tcPr>
          <w:p w14:paraId="79C8290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21,663 </w:t>
            </w:r>
          </w:p>
        </w:tc>
        <w:tc>
          <w:tcPr>
            <w:tcW w:w="1287" w:type="dxa"/>
          </w:tcPr>
          <w:p w14:paraId="0EDABA8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9,936 </w:t>
            </w:r>
          </w:p>
        </w:tc>
        <w:tc>
          <w:tcPr>
            <w:tcW w:w="1362" w:type="dxa"/>
          </w:tcPr>
          <w:p w14:paraId="78327D8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306 </w:t>
            </w:r>
          </w:p>
        </w:tc>
        <w:tc>
          <w:tcPr>
            <w:tcW w:w="1750" w:type="dxa"/>
          </w:tcPr>
          <w:p w14:paraId="4406452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6,158 </w:t>
            </w:r>
          </w:p>
        </w:tc>
        <w:tc>
          <w:tcPr>
            <w:tcW w:w="1215" w:type="dxa"/>
          </w:tcPr>
          <w:p w14:paraId="3F981AD3"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55,760 </w:t>
            </w:r>
          </w:p>
        </w:tc>
      </w:tr>
      <w:tr w:rsidR="00187162" w14:paraId="0174507C"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1CFEB4D" w14:textId="77777777" w:rsidR="00187162" w:rsidRPr="009D5777" w:rsidRDefault="00187162" w:rsidP="007502C1">
            <w:pPr>
              <w:pStyle w:val="TableBody"/>
            </w:pPr>
            <w:r w:rsidRPr="000F41F6">
              <w:rPr>
                <w:b/>
                <w:bCs/>
              </w:rPr>
              <w:t>Southeast Asia</w:t>
            </w:r>
            <w:r w:rsidRPr="009D5777">
              <w:t xml:space="preserve"> </w:t>
            </w:r>
            <w:r>
              <w:t xml:space="preserve">- </w:t>
            </w:r>
            <w:r w:rsidRPr="009D5777">
              <w:t>Myanmar</w:t>
            </w:r>
          </w:p>
        </w:tc>
        <w:tc>
          <w:tcPr>
            <w:tcW w:w="1701" w:type="dxa"/>
          </w:tcPr>
          <w:p w14:paraId="1082C849"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747 </w:t>
            </w:r>
          </w:p>
        </w:tc>
        <w:tc>
          <w:tcPr>
            <w:tcW w:w="1701" w:type="dxa"/>
          </w:tcPr>
          <w:p w14:paraId="044A4DCC"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5,245 </w:t>
            </w:r>
          </w:p>
        </w:tc>
        <w:tc>
          <w:tcPr>
            <w:tcW w:w="1314" w:type="dxa"/>
          </w:tcPr>
          <w:p w14:paraId="3197443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15,674 </w:t>
            </w:r>
          </w:p>
        </w:tc>
        <w:tc>
          <w:tcPr>
            <w:tcW w:w="1233" w:type="dxa"/>
          </w:tcPr>
          <w:p w14:paraId="1320687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23,639 </w:t>
            </w:r>
          </w:p>
        </w:tc>
        <w:tc>
          <w:tcPr>
            <w:tcW w:w="1287" w:type="dxa"/>
          </w:tcPr>
          <w:p w14:paraId="5D54747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11,741 </w:t>
            </w:r>
          </w:p>
        </w:tc>
        <w:tc>
          <w:tcPr>
            <w:tcW w:w="1362" w:type="dxa"/>
          </w:tcPr>
          <w:p w14:paraId="0C0423B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90,078 </w:t>
            </w:r>
          </w:p>
        </w:tc>
        <w:tc>
          <w:tcPr>
            <w:tcW w:w="1750" w:type="dxa"/>
          </w:tcPr>
          <w:p w14:paraId="15DBD9D6"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5,060 </w:t>
            </w:r>
          </w:p>
        </w:tc>
        <w:tc>
          <w:tcPr>
            <w:tcW w:w="1215" w:type="dxa"/>
          </w:tcPr>
          <w:p w14:paraId="2E40A7DB"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152,183 </w:t>
            </w:r>
          </w:p>
        </w:tc>
      </w:tr>
      <w:tr w:rsidR="00187162" w14:paraId="3A004234"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664042F1" w14:textId="77777777" w:rsidR="00187162" w:rsidRPr="009D5777" w:rsidRDefault="00187162" w:rsidP="007502C1">
            <w:pPr>
              <w:pStyle w:val="TableBody"/>
            </w:pPr>
            <w:r w:rsidRPr="000F41F6">
              <w:rPr>
                <w:b/>
                <w:bCs/>
              </w:rPr>
              <w:t>Southeast Asia</w:t>
            </w:r>
            <w:r w:rsidRPr="009D5777">
              <w:t xml:space="preserve"> </w:t>
            </w:r>
            <w:r>
              <w:t xml:space="preserve">- </w:t>
            </w:r>
            <w:r w:rsidRPr="009D5777">
              <w:t>Philippines</w:t>
            </w:r>
          </w:p>
        </w:tc>
        <w:tc>
          <w:tcPr>
            <w:tcW w:w="1701" w:type="dxa"/>
          </w:tcPr>
          <w:p w14:paraId="4A55039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3,965 </w:t>
            </w:r>
          </w:p>
        </w:tc>
        <w:tc>
          <w:tcPr>
            <w:tcW w:w="1701" w:type="dxa"/>
          </w:tcPr>
          <w:p w14:paraId="3A77E70A"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5,151 </w:t>
            </w:r>
          </w:p>
        </w:tc>
        <w:tc>
          <w:tcPr>
            <w:tcW w:w="1314" w:type="dxa"/>
          </w:tcPr>
          <w:p w14:paraId="24E7380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28,500 </w:t>
            </w:r>
          </w:p>
        </w:tc>
        <w:tc>
          <w:tcPr>
            <w:tcW w:w="1233" w:type="dxa"/>
          </w:tcPr>
          <w:p w14:paraId="555D7D1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18,998 </w:t>
            </w:r>
          </w:p>
        </w:tc>
        <w:tc>
          <w:tcPr>
            <w:tcW w:w="1287" w:type="dxa"/>
          </w:tcPr>
          <w:p w14:paraId="7E94FB0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6,829 </w:t>
            </w:r>
          </w:p>
        </w:tc>
        <w:tc>
          <w:tcPr>
            <w:tcW w:w="1362" w:type="dxa"/>
          </w:tcPr>
          <w:p w14:paraId="346F184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21,824 </w:t>
            </w:r>
          </w:p>
        </w:tc>
        <w:tc>
          <w:tcPr>
            <w:tcW w:w="1750" w:type="dxa"/>
          </w:tcPr>
          <w:p w14:paraId="25043D62"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9,813 </w:t>
            </w:r>
          </w:p>
        </w:tc>
        <w:tc>
          <w:tcPr>
            <w:tcW w:w="1215" w:type="dxa"/>
          </w:tcPr>
          <w:p w14:paraId="2EB3924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95,079 </w:t>
            </w:r>
          </w:p>
        </w:tc>
      </w:tr>
      <w:tr w:rsidR="00187162" w14:paraId="49F9EBE2"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6F8A181" w14:textId="77777777" w:rsidR="00187162" w:rsidRPr="009D5777" w:rsidRDefault="00187162" w:rsidP="007502C1">
            <w:pPr>
              <w:pStyle w:val="TableBody"/>
            </w:pPr>
            <w:r w:rsidRPr="000F41F6">
              <w:rPr>
                <w:b/>
                <w:bCs/>
              </w:rPr>
              <w:lastRenderedPageBreak/>
              <w:t>Southeast Asia</w:t>
            </w:r>
            <w:r w:rsidRPr="009D5777">
              <w:t xml:space="preserve"> </w:t>
            </w:r>
            <w:r>
              <w:t xml:space="preserve">- </w:t>
            </w:r>
            <w:r w:rsidRPr="009D5777">
              <w:t>Timor-Leste</w:t>
            </w:r>
          </w:p>
        </w:tc>
        <w:tc>
          <w:tcPr>
            <w:tcW w:w="1701" w:type="dxa"/>
          </w:tcPr>
          <w:p w14:paraId="7B5898D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6,880 </w:t>
            </w:r>
          </w:p>
        </w:tc>
        <w:tc>
          <w:tcPr>
            <w:tcW w:w="1701" w:type="dxa"/>
          </w:tcPr>
          <w:p w14:paraId="10EB8AA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13,033 </w:t>
            </w:r>
          </w:p>
        </w:tc>
        <w:tc>
          <w:tcPr>
            <w:tcW w:w="1314" w:type="dxa"/>
          </w:tcPr>
          <w:p w14:paraId="373304E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54,770 </w:t>
            </w:r>
          </w:p>
        </w:tc>
        <w:tc>
          <w:tcPr>
            <w:tcW w:w="1233" w:type="dxa"/>
          </w:tcPr>
          <w:p w14:paraId="3B5002C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17,844 </w:t>
            </w:r>
          </w:p>
        </w:tc>
        <w:tc>
          <w:tcPr>
            <w:tcW w:w="1287" w:type="dxa"/>
          </w:tcPr>
          <w:p w14:paraId="0786BB7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22,815 </w:t>
            </w:r>
          </w:p>
        </w:tc>
        <w:tc>
          <w:tcPr>
            <w:tcW w:w="1362" w:type="dxa"/>
          </w:tcPr>
          <w:p w14:paraId="56D1DEA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4,058 </w:t>
            </w:r>
          </w:p>
        </w:tc>
        <w:tc>
          <w:tcPr>
            <w:tcW w:w="1750" w:type="dxa"/>
          </w:tcPr>
          <w:p w14:paraId="4C5694A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5,029 </w:t>
            </w:r>
          </w:p>
        </w:tc>
        <w:tc>
          <w:tcPr>
            <w:tcW w:w="1215" w:type="dxa"/>
          </w:tcPr>
          <w:p w14:paraId="30911C5D"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124,428 </w:t>
            </w:r>
          </w:p>
        </w:tc>
      </w:tr>
      <w:tr w:rsidR="00187162" w14:paraId="473CB6AA"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13DB1D9D" w14:textId="77777777" w:rsidR="00187162" w:rsidRPr="009D5777" w:rsidRDefault="00187162" w:rsidP="007502C1">
            <w:pPr>
              <w:pStyle w:val="TableBody"/>
            </w:pPr>
            <w:r w:rsidRPr="000F41F6">
              <w:rPr>
                <w:b/>
                <w:bCs/>
              </w:rPr>
              <w:t>Southeast Asia</w:t>
            </w:r>
            <w:r w:rsidRPr="009D5777">
              <w:t xml:space="preserve"> </w:t>
            </w:r>
            <w:r>
              <w:t xml:space="preserve">- </w:t>
            </w:r>
            <w:r w:rsidRPr="009D5777">
              <w:t>Vietnam</w:t>
            </w:r>
          </w:p>
        </w:tc>
        <w:tc>
          <w:tcPr>
            <w:tcW w:w="1701" w:type="dxa"/>
          </w:tcPr>
          <w:p w14:paraId="580BC1B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15,908 </w:t>
            </w:r>
          </w:p>
        </w:tc>
        <w:tc>
          <w:tcPr>
            <w:tcW w:w="1701" w:type="dxa"/>
          </w:tcPr>
          <w:p w14:paraId="56134D5D"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17,180 </w:t>
            </w:r>
          </w:p>
        </w:tc>
        <w:tc>
          <w:tcPr>
            <w:tcW w:w="1314" w:type="dxa"/>
          </w:tcPr>
          <w:p w14:paraId="3D8BD85B"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17,317 </w:t>
            </w:r>
          </w:p>
        </w:tc>
        <w:tc>
          <w:tcPr>
            <w:tcW w:w="1233" w:type="dxa"/>
          </w:tcPr>
          <w:p w14:paraId="38F7E04B"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26,893 </w:t>
            </w:r>
          </w:p>
        </w:tc>
        <w:tc>
          <w:tcPr>
            <w:tcW w:w="1287" w:type="dxa"/>
          </w:tcPr>
          <w:p w14:paraId="186470CB"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5,565 </w:t>
            </w:r>
          </w:p>
        </w:tc>
        <w:tc>
          <w:tcPr>
            <w:tcW w:w="1362" w:type="dxa"/>
          </w:tcPr>
          <w:p w14:paraId="6047E38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4,247 </w:t>
            </w:r>
          </w:p>
        </w:tc>
        <w:tc>
          <w:tcPr>
            <w:tcW w:w="1750" w:type="dxa"/>
          </w:tcPr>
          <w:p w14:paraId="40F08C5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14,023 </w:t>
            </w:r>
          </w:p>
        </w:tc>
        <w:tc>
          <w:tcPr>
            <w:tcW w:w="1215" w:type="dxa"/>
          </w:tcPr>
          <w:p w14:paraId="67446DFF"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101,133 </w:t>
            </w:r>
          </w:p>
        </w:tc>
      </w:tr>
      <w:tr w:rsidR="00187162" w14:paraId="3E3079E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F38683A" w14:textId="68A14A23" w:rsidR="00187162" w:rsidRPr="009D5777" w:rsidRDefault="00187162" w:rsidP="007502C1">
            <w:pPr>
              <w:pStyle w:val="TableBody"/>
            </w:pPr>
            <w:r w:rsidRPr="000F41F6">
              <w:rPr>
                <w:b/>
                <w:bCs/>
              </w:rPr>
              <w:t>Southeast Asia</w:t>
            </w:r>
            <w:r w:rsidRPr="009D5777">
              <w:t xml:space="preserve"> </w:t>
            </w:r>
            <w:r>
              <w:t xml:space="preserve">- </w:t>
            </w:r>
            <w:r w:rsidRPr="009D5777">
              <w:t xml:space="preserve">Regional Southeast </w:t>
            </w:r>
            <w:proofErr w:type="gramStart"/>
            <w:r w:rsidRPr="009D5777">
              <w:t xml:space="preserve">Asia </w:t>
            </w:r>
            <w:r w:rsidR="00DD6937" w:rsidRPr="009D5777">
              <w:rPr>
                <w:vertAlign w:val="superscript"/>
              </w:rPr>
              <w:t xml:space="preserve"> </w:t>
            </w:r>
            <w:r w:rsidR="00DD6937">
              <w:rPr>
                <w:vertAlign w:val="superscript"/>
              </w:rPr>
              <w:t>(b</w:t>
            </w:r>
            <w:r w:rsidR="00DD6937" w:rsidRPr="009D5777">
              <w:rPr>
                <w:vertAlign w:val="superscript"/>
              </w:rPr>
              <w:t>)</w:t>
            </w:r>
            <w:r w:rsidR="00DD6937" w:rsidRPr="009D5777">
              <w:t xml:space="preserve">  </w:t>
            </w:r>
            <w:r w:rsidRPr="009D5777">
              <w:t xml:space="preserve"> </w:t>
            </w:r>
            <w:proofErr w:type="gramEnd"/>
          </w:p>
        </w:tc>
        <w:tc>
          <w:tcPr>
            <w:tcW w:w="1701" w:type="dxa"/>
          </w:tcPr>
          <w:p w14:paraId="32037C6C"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42,423 </w:t>
            </w:r>
          </w:p>
        </w:tc>
        <w:tc>
          <w:tcPr>
            <w:tcW w:w="1701" w:type="dxa"/>
          </w:tcPr>
          <w:p w14:paraId="4AC8FEB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14,575 </w:t>
            </w:r>
          </w:p>
        </w:tc>
        <w:tc>
          <w:tcPr>
            <w:tcW w:w="1314" w:type="dxa"/>
          </w:tcPr>
          <w:p w14:paraId="1BE1B21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30,980 </w:t>
            </w:r>
          </w:p>
        </w:tc>
        <w:tc>
          <w:tcPr>
            <w:tcW w:w="1233" w:type="dxa"/>
          </w:tcPr>
          <w:p w14:paraId="3C7ADC6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11,929 </w:t>
            </w:r>
          </w:p>
        </w:tc>
        <w:tc>
          <w:tcPr>
            <w:tcW w:w="1287" w:type="dxa"/>
          </w:tcPr>
          <w:p w14:paraId="5065208C"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10,340 </w:t>
            </w:r>
          </w:p>
        </w:tc>
        <w:tc>
          <w:tcPr>
            <w:tcW w:w="1362" w:type="dxa"/>
          </w:tcPr>
          <w:p w14:paraId="529E743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2,465 </w:t>
            </w:r>
          </w:p>
        </w:tc>
        <w:tc>
          <w:tcPr>
            <w:tcW w:w="1750" w:type="dxa"/>
          </w:tcPr>
          <w:p w14:paraId="23DE897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109,585 </w:t>
            </w:r>
          </w:p>
        </w:tc>
        <w:tc>
          <w:tcPr>
            <w:tcW w:w="1215" w:type="dxa"/>
          </w:tcPr>
          <w:p w14:paraId="2B4CD91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222,299 </w:t>
            </w:r>
          </w:p>
        </w:tc>
      </w:tr>
      <w:tr w:rsidR="00187162" w:rsidRPr="00435C81" w14:paraId="061EBF60" w14:textId="77777777" w:rsidTr="006F6E34">
        <w:tc>
          <w:tcPr>
            <w:cnfStyle w:val="001000000000" w:firstRow="0" w:lastRow="0" w:firstColumn="1" w:lastColumn="0" w:oddVBand="0" w:evenVBand="0" w:oddHBand="0" w:evenHBand="0" w:firstRowFirstColumn="0" w:firstRowLastColumn="0" w:lastRowFirstColumn="0" w:lastRowLastColumn="0"/>
            <w:tcW w:w="3686" w:type="dxa"/>
            <w:shd w:val="clear" w:color="auto" w:fill="D6E8D2" w:themeFill="accent3" w:themeFillTint="33"/>
          </w:tcPr>
          <w:p w14:paraId="64C08D9E" w14:textId="77777777" w:rsidR="00187162" w:rsidRPr="009D5777" w:rsidRDefault="00187162" w:rsidP="007502C1">
            <w:pPr>
              <w:pStyle w:val="TableBody"/>
              <w:rPr>
                <w:b/>
                <w:bCs/>
              </w:rPr>
            </w:pPr>
            <w:r w:rsidRPr="009D5777">
              <w:rPr>
                <w:b/>
                <w:bCs/>
              </w:rPr>
              <w:t>Total Southeast Asia</w:t>
            </w:r>
          </w:p>
        </w:tc>
        <w:tc>
          <w:tcPr>
            <w:tcW w:w="1701" w:type="dxa"/>
            <w:shd w:val="clear" w:color="auto" w:fill="D6E8D2" w:themeFill="accent3" w:themeFillTint="33"/>
          </w:tcPr>
          <w:p w14:paraId="4A05E148"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203,889 </w:t>
            </w:r>
          </w:p>
        </w:tc>
        <w:tc>
          <w:tcPr>
            <w:tcW w:w="1701" w:type="dxa"/>
            <w:shd w:val="clear" w:color="auto" w:fill="D6E8D2" w:themeFill="accent3" w:themeFillTint="33"/>
          </w:tcPr>
          <w:p w14:paraId="5EA05CCC"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110,628 </w:t>
            </w:r>
          </w:p>
        </w:tc>
        <w:tc>
          <w:tcPr>
            <w:tcW w:w="1314" w:type="dxa"/>
            <w:shd w:val="clear" w:color="auto" w:fill="D6E8D2" w:themeFill="accent3" w:themeFillTint="33"/>
          </w:tcPr>
          <w:p w14:paraId="4914EF8D"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293,935 </w:t>
            </w:r>
          </w:p>
        </w:tc>
        <w:tc>
          <w:tcPr>
            <w:tcW w:w="1233" w:type="dxa"/>
            <w:shd w:val="clear" w:color="auto" w:fill="D6E8D2" w:themeFill="accent3" w:themeFillTint="33"/>
          </w:tcPr>
          <w:p w14:paraId="4336CE36"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202,217 </w:t>
            </w:r>
          </w:p>
        </w:tc>
        <w:tc>
          <w:tcPr>
            <w:tcW w:w="1287" w:type="dxa"/>
            <w:shd w:val="clear" w:color="auto" w:fill="D6E8D2" w:themeFill="accent3" w:themeFillTint="33"/>
          </w:tcPr>
          <w:p w14:paraId="2891CD3A"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88,681 </w:t>
            </w:r>
          </w:p>
        </w:tc>
        <w:tc>
          <w:tcPr>
            <w:tcW w:w="1362" w:type="dxa"/>
            <w:shd w:val="clear" w:color="auto" w:fill="D6E8D2" w:themeFill="accent3" w:themeFillTint="33"/>
          </w:tcPr>
          <w:p w14:paraId="7C7AFB37"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130,965 </w:t>
            </w:r>
          </w:p>
        </w:tc>
        <w:tc>
          <w:tcPr>
            <w:tcW w:w="1750" w:type="dxa"/>
            <w:shd w:val="clear" w:color="auto" w:fill="D6E8D2" w:themeFill="accent3" w:themeFillTint="33"/>
          </w:tcPr>
          <w:p w14:paraId="15046252"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169,451 </w:t>
            </w:r>
          </w:p>
        </w:tc>
        <w:tc>
          <w:tcPr>
            <w:tcW w:w="1215" w:type="dxa"/>
            <w:shd w:val="clear" w:color="auto" w:fill="D6E8D2" w:themeFill="accent3" w:themeFillTint="33"/>
          </w:tcPr>
          <w:p w14:paraId="643CA8A5"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1,199,765 </w:t>
            </w:r>
          </w:p>
        </w:tc>
      </w:tr>
      <w:tr w:rsidR="00187162" w14:paraId="599C0160"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4A07BE5" w14:textId="77777777" w:rsidR="00187162" w:rsidRPr="009D5777" w:rsidRDefault="00187162" w:rsidP="007502C1">
            <w:pPr>
              <w:pStyle w:val="TableBody"/>
            </w:pPr>
            <w:r w:rsidRPr="000F41F6">
              <w:rPr>
                <w:b/>
                <w:bCs/>
              </w:rPr>
              <w:t xml:space="preserve">South and Central Asia - </w:t>
            </w:r>
            <w:r w:rsidRPr="009D5777">
              <w:t>Afghanistan</w:t>
            </w:r>
          </w:p>
        </w:tc>
        <w:tc>
          <w:tcPr>
            <w:tcW w:w="1701" w:type="dxa"/>
          </w:tcPr>
          <w:p w14:paraId="7BBDFEF7"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701" w:type="dxa"/>
          </w:tcPr>
          <w:p w14:paraId="42EB56D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314" w:type="dxa"/>
          </w:tcPr>
          <w:p w14:paraId="596E915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233" w:type="dxa"/>
          </w:tcPr>
          <w:p w14:paraId="01CA119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287" w:type="dxa"/>
          </w:tcPr>
          <w:p w14:paraId="4011B209"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362" w:type="dxa"/>
          </w:tcPr>
          <w:p w14:paraId="01E7D77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55,344 </w:t>
            </w:r>
          </w:p>
        </w:tc>
        <w:tc>
          <w:tcPr>
            <w:tcW w:w="1750" w:type="dxa"/>
          </w:tcPr>
          <w:p w14:paraId="3642CD8C"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215" w:type="dxa"/>
          </w:tcPr>
          <w:p w14:paraId="3BD4465C"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55,344 </w:t>
            </w:r>
          </w:p>
        </w:tc>
      </w:tr>
      <w:tr w:rsidR="00187162" w14:paraId="704B4303"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50EDA46E" w14:textId="77777777" w:rsidR="00187162" w:rsidRPr="009D5777" w:rsidRDefault="00187162" w:rsidP="007502C1">
            <w:pPr>
              <w:pStyle w:val="TableBody"/>
            </w:pPr>
            <w:r w:rsidRPr="000F41F6">
              <w:rPr>
                <w:b/>
                <w:bCs/>
              </w:rPr>
              <w:t xml:space="preserve">South and Central Asia - </w:t>
            </w:r>
            <w:r w:rsidRPr="009D5777">
              <w:t>Bangladesh</w:t>
            </w:r>
          </w:p>
        </w:tc>
        <w:tc>
          <w:tcPr>
            <w:tcW w:w="1701" w:type="dxa"/>
          </w:tcPr>
          <w:p w14:paraId="47C9E0A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1,379 </w:t>
            </w:r>
          </w:p>
        </w:tc>
        <w:tc>
          <w:tcPr>
            <w:tcW w:w="1701" w:type="dxa"/>
          </w:tcPr>
          <w:p w14:paraId="26BC7EED"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4,330 </w:t>
            </w:r>
          </w:p>
        </w:tc>
        <w:tc>
          <w:tcPr>
            <w:tcW w:w="1314" w:type="dxa"/>
          </w:tcPr>
          <w:p w14:paraId="285E012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18,738 </w:t>
            </w:r>
          </w:p>
        </w:tc>
        <w:tc>
          <w:tcPr>
            <w:tcW w:w="1233" w:type="dxa"/>
          </w:tcPr>
          <w:p w14:paraId="395FBBD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23,189 </w:t>
            </w:r>
          </w:p>
        </w:tc>
        <w:tc>
          <w:tcPr>
            <w:tcW w:w="1287" w:type="dxa"/>
          </w:tcPr>
          <w:p w14:paraId="28B7070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2,703 </w:t>
            </w:r>
          </w:p>
        </w:tc>
        <w:tc>
          <w:tcPr>
            <w:tcW w:w="1362" w:type="dxa"/>
          </w:tcPr>
          <w:p w14:paraId="1096113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67,107 </w:t>
            </w:r>
          </w:p>
        </w:tc>
        <w:tc>
          <w:tcPr>
            <w:tcW w:w="1750" w:type="dxa"/>
          </w:tcPr>
          <w:p w14:paraId="681EDA6B"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4,027 </w:t>
            </w:r>
          </w:p>
        </w:tc>
        <w:tc>
          <w:tcPr>
            <w:tcW w:w="1215" w:type="dxa"/>
          </w:tcPr>
          <w:p w14:paraId="02AE359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121,473 </w:t>
            </w:r>
          </w:p>
        </w:tc>
      </w:tr>
      <w:tr w:rsidR="00187162" w14:paraId="43B37373"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256C3C7" w14:textId="77777777" w:rsidR="00187162" w:rsidRPr="009D5777" w:rsidRDefault="00187162" w:rsidP="007502C1">
            <w:pPr>
              <w:pStyle w:val="TableBody"/>
            </w:pPr>
            <w:r w:rsidRPr="000F41F6">
              <w:rPr>
                <w:b/>
                <w:bCs/>
              </w:rPr>
              <w:t xml:space="preserve">South and Central Asia - </w:t>
            </w:r>
            <w:r w:rsidRPr="009D5777">
              <w:t>Bhutan</w:t>
            </w:r>
          </w:p>
        </w:tc>
        <w:tc>
          <w:tcPr>
            <w:tcW w:w="1701" w:type="dxa"/>
          </w:tcPr>
          <w:p w14:paraId="25A1734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1,216 </w:t>
            </w:r>
          </w:p>
        </w:tc>
        <w:tc>
          <w:tcPr>
            <w:tcW w:w="1701" w:type="dxa"/>
          </w:tcPr>
          <w:p w14:paraId="3DCF1C7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39 </w:t>
            </w:r>
          </w:p>
        </w:tc>
        <w:tc>
          <w:tcPr>
            <w:tcW w:w="1314" w:type="dxa"/>
          </w:tcPr>
          <w:p w14:paraId="4D82EBC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335 </w:t>
            </w:r>
          </w:p>
        </w:tc>
        <w:tc>
          <w:tcPr>
            <w:tcW w:w="1233" w:type="dxa"/>
          </w:tcPr>
          <w:p w14:paraId="329AF047"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3,361 </w:t>
            </w:r>
          </w:p>
        </w:tc>
        <w:tc>
          <w:tcPr>
            <w:tcW w:w="1287" w:type="dxa"/>
          </w:tcPr>
          <w:p w14:paraId="7D00B13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717 </w:t>
            </w:r>
          </w:p>
        </w:tc>
        <w:tc>
          <w:tcPr>
            <w:tcW w:w="1362" w:type="dxa"/>
          </w:tcPr>
          <w:p w14:paraId="1E9BEB5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750" w:type="dxa"/>
          </w:tcPr>
          <w:p w14:paraId="5E9F55F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215" w:type="dxa"/>
          </w:tcPr>
          <w:p w14:paraId="21B1F93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5,669 </w:t>
            </w:r>
          </w:p>
        </w:tc>
      </w:tr>
      <w:tr w:rsidR="00187162" w14:paraId="2A9A8BE0"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5660D7E5" w14:textId="77777777" w:rsidR="00187162" w:rsidRPr="009D5777" w:rsidRDefault="00187162" w:rsidP="007502C1">
            <w:pPr>
              <w:pStyle w:val="TableBody"/>
            </w:pPr>
            <w:r w:rsidRPr="000F41F6">
              <w:rPr>
                <w:b/>
                <w:bCs/>
              </w:rPr>
              <w:t xml:space="preserve">South and Central Asia - </w:t>
            </w:r>
            <w:r w:rsidRPr="009D5777">
              <w:t>Maldives</w:t>
            </w:r>
          </w:p>
        </w:tc>
        <w:tc>
          <w:tcPr>
            <w:tcW w:w="1701" w:type="dxa"/>
          </w:tcPr>
          <w:p w14:paraId="5C47533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389 </w:t>
            </w:r>
          </w:p>
        </w:tc>
        <w:tc>
          <w:tcPr>
            <w:tcW w:w="1701" w:type="dxa"/>
          </w:tcPr>
          <w:p w14:paraId="37505BD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 </w:t>
            </w:r>
          </w:p>
        </w:tc>
        <w:tc>
          <w:tcPr>
            <w:tcW w:w="1314" w:type="dxa"/>
          </w:tcPr>
          <w:p w14:paraId="20DF3DEA"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1,405 </w:t>
            </w:r>
          </w:p>
        </w:tc>
        <w:tc>
          <w:tcPr>
            <w:tcW w:w="1233" w:type="dxa"/>
          </w:tcPr>
          <w:p w14:paraId="2F56FD72"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2,975 </w:t>
            </w:r>
          </w:p>
        </w:tc>
        <w:tc>
          <w:tcPr>
            <w:tcW w:w="1287" w:type="dxa"/>
          </w:tcPr>
          <w:p w14:paraId="3745C42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698 </w:t>
            </w:r>
          </w:p>
        </w:tc>
        <w:tc>
          <w:tcPr>
            <w:tcW w:w="1362" w:type="dxa"/>
          </w:tcPr>
          <w:p w14:paraId="0A83A9F3"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 </w:t>
            </w:r>
          </w:p>
        </w:tc>
        <w:tc>
          <w:tcPr>
            <w:tcW w:w="1750" w:type="dxa"/>
          </w:tcPr>
          <w:p w14:paraId="781B7A3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1,018 </w:t>
            </w:r>
          </w:p>
        </w:tc>
        <w:tc>
          <w:tcPr>
            <w:tcW w:w="1215" w:type="dxa"/>
          </w:tcPr>
          <w:p w14:paraId="512C468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6,485 </w:t>
            </w:r>
          </w:p>
        </w:tc>
      </w:tr>
      <w:tr w:rsidR="00187162" w14:paraId="24813845"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5F4DA42" w14:textId="77777777" w:rsidR="00187162" w:rsidRPr="009D5777" w:rsidRDefault="00187162" w:rsidP="007502C1">
            <w:pPr>
              <w:pStyle w:val="TableBody"/>
            </w:pPr>
            <w:r w:rsidRPr="000F41F6">
              <w:rPr>
                <w:b/>
                <w:bCs/>
              </w:rPr>
              <w:t xml:space="preserve">South and Central Asia - </w:t>
            </w:r>
            <w:r w:rsidRPr="009D5777">
              <w:t>Mongolia</w:t>
            </w:r>
          </w:p>
        </w:tc>
        <w:tc>
          <w:tcPr>
            <w:tcW w:w="1701" w:type="dxa"/>
          </w:tcPr>
          <w:p w14:paraId="1D65CD3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 </w:t>
            </w:r>
          </w:p>
        </w:tc>
        <w:tc>
          <w:tcPr>
            <w:tcW w:w="1701" w:type="dxa"/>
          </w:tcPr>
          <w:p w14:paraId="657DF25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148 </w:t>
            </w:r>
          </w:p>
        </w:tc>
        <w:tc>
          <w:tcPr>
            <w:tcW w:w="1314" w:type="dxa"/>
          </w:tcPr>
          <w:p w14:paraId="2BC70B7D"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1,539 </w:t>
            </w:r>
          </w:p>
        </w:tc>
        <w:tc>
          <w:tcPr>
            <w:tcW w:w="1233" w:type="dxa"/>
          </w:tcPr>
          <w:p w14:paraId="0E10750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6,207 </w:t>
            </w:r>
          </w:p>
        </w:tc>
        <w:tc>
          <w:tcPr>
            <w:tcW w:w="1287" w:type="dxa"/>
          </w:tcPr>
          <w:p w14:paraId="286582D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553 </w:t>
            </w:r>
          </w:p>
        </w:tc>
        <w:tc>
          <w:tcPr>
            <w:tcW w:w="1362" w:type="dxa"/>
          </w:tcPr>
          <w:p w14:paraId="5959B6B7"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341 </w:t>
            </w:r>
          </w:p>
        </w:tc>
        <w:tc>
          <w:tcPr>
            <w:tcW w:w="1750" w:type="dxa"/>
          </w:tcPr>
          <w:p w14:paraId="61C37C4B"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718 </w:t>
            </w:r>
          </w:p>
        </w:tc>
        <w:tc>
          <w:tcPr>
            <w:tcW w:w="1215" w:type="dxa"/>
          </w:tcPr>
          <w:p w14:paraId="23844614"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9,505 </w:t>
            </w:r>
          </w:p>
        </w:tc>
      </w:tr>
      <w:tr w:rsidR="00187162" w14:paraId="3F793EB2"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0C588217" w14:textId="77777777" w:rsidR="00187162" w:rsidRPr="009D5777" w:rsidRDefault="00187162" w:rsidP="007502C1">
            <w:pPr>
              <w:pStyle w:val="TableBody"/>
            </w:pPr>
            <w:r w:rsidRPr="000F41F6">
              <w:rPr>
                <w:b/>
                <w:bCs/>
              </w:rPr>
              <w:t xml:space="preserve">South and Central Asia - </w:t>
            </w:r>
            <w:r w:rsidRPr="009D5777">
              <w:t>Nepal</w:t>
            </w:r>
          </w:p>
        </w:tc>
        <w:tc>
          <w:tcPr>
            <w:tcW w:w="1701" w:type="dxa"/>
          </w:tcPr>
          <w:p w14:paraId="3A8369B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1,296 </w:t>
            </w:r>
          </w:p>
        </w:tc>
        <w:tc>
          <w:tcPr>
            <w:tcW w:w="1701" w:type="dxa"/>
          </w:tcPr>
          <w:p w14:paraId="5E7BAEFA"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2,909 </w:t>
            </w:r>
          </w:p>
        </w:tc>
        <w:tc>
          <w:tcPr>
            <w:tcW w:w="1314" w:type="dxa"/>
          </w:tcPr>
          <w:p w14:paraId="49F4A5A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8,893 </w:t>
            </w:r>
          </w:p>
        </w:tc>
        <w:tc>
          <w:tcPr>
            <w:tcW w:w="1233" w:type="dxa"/>
          </w:tcPr>
          <w:p w14:paraId="4984DD8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5,982 </w:t>
            </w:r>
          </w:p>
        </w:tc>
        <w:tc>
          <w:tcPr>
            <w:tcW w:w="1287" w:type="dxa"/>
          </w:tcPr>
          <w:p w14:paraId="09334B4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4,351 </w:t>
            </w:r>
          </w:p>
        </w:tc>
        <w:tc>
          <w:tcPr>
            <w:tcW w:w="1362" w:type="dxa"/>
          </w:tcPr>
          <w:p w14:paraId="0FDC98D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1,070 </w:t>
            </w:r>
          </w:p>
        </w:tc>
        <w:tc>
          <w:tcPr>
            <w:tcW w:w="1750" w:type="dxa"/>
          </w:tcPr>
          <w:p w14:paraId="1CE08870"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1,084 </w:t>
            </w:r>
          </w:p>
        </w:tc>
        <w:tc>
          <w:tcPr>
            <w:tcW w:w="1215" w:type="dxa"/>
          </w:tcPr>
          <w:p w14:paraId="6CDEEEBA"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25,585 </w:t>
            </w:r>
          </w:p>
        </w:tc>
      </w:tr>
      <w:tr w:rsidR="00187162" w14:paraId="5B18B591"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9670683" w14:textId="77777777" w:rsidR="00187162" w:rsidRPr="009D5777" w:rsidRDefault="00187162" w:rsidP="007502C1">
            <w:pPr>
              <w:pStyle w:val="TableBody"/>
            </w:pPr>
            <w:r w:rsidRPr="000F41F6">
              <w:rPr>
                <w:b/>
                <w:bCs/>
              </w:rPr>
              <w:t xml:space="preserve">South and Central Asia - </w:t>
            </w:r>
            <w:r w:rsidRPr="009D5777">
              <w:t>Pakistan</w:t>
            </w:r>
          </w:p>
        </w:tc>
        <w:tc>
          <w:tcPr>
            <w:tcW w:w="1701" w:type="dxa"/>
          </w:tcPr>
          <w:p w14:paraId="70718CE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27 </w:t>
            </w:r>
          </w:p>
        </w:tc>
        <w:tc>
          <w:tcPr>
            <w:tcW w:w="1701" w:type="dxa"/>
          </w:tcPr>
          <w:p w14:paraId="4F3683E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2,465 </w:t>
            </w:r>
          </w:p>
        </w:tc>
        <w:tc>
          <w:tcPr>
            <w:tcW w:w="1314" w:type="dxa"/>
          </w:tcPr>
          <w:p w14:paraId="796F31F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425 </w:t>
            </w:r>
          </w:p>
        </w:tc>
        <w:tc>
          <w:tcPr>
            <w:tcW w:w="1233" w:type="dxa"/>
          </w:tcPr>
          <w:p w14:paraId="39DCFD5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4,362 </w:t>
            </w:r>
          </w:p>
        </w:tc>
        <w:tc>
          <w:tcPr>
            <w:tcW w:w="1287" w:type="dxa"/>
          </w:tcPr>
          <w:p w14:paraId="6DF0C5CE"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3,639 </w:t>
            </w:r>
          </w:p>
        </w:tc>
        <w:tc>
          <w:tcPr>
            <w:tcW w:w="1362" w:type="dxa"/>
          </w:tcPr>
          <w:p w14:paraId="48E154B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27 </w:t>
            </w:r>
          </w:p>
        </w:tc>
        <w:tc>
          <w:tcPr>
            <w:tcW w:w="1750" w:type="dxa"/>
          </w:tcPr>
          <w:p w14:paraId="077AD0A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227 </w:t>
            </w:r>
          </w:p>
        </w:tc>
        <w:tc>
          <w:tcPr>
            <w:tcW w:w="1215" w:type="dxa"/>
          </w:tcPr>
          <w:p w14:paraId="0DA3AC6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11,172 </w:t>
            </w:r>
          </w:p>
        </w:tc>
      </w:tr>
      <w:tr w:rsidR="00187162" w14:paraId="43A478EA"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5DFA5B95" w14:textId="77777777" w:rsidR="00187162" w:rsidRPr="009D5777" w:rsidRDefault="00187162" w:rsidP="007502C1">
            <w:pPr>
              <w:pStyle w:val="TableBody"/>
            </w:pPr>
            <w:r w:rsidRPr="000F41F6">
              <w:rPr>
                <w:b/>
                <w:bCs/>
              </w:rPr>
              <w:t xml:space="preserve">South and Central Asia - </w:t>
            </w:r>
            <w:r w:rsidRPr="009D5777">
              <w:t>Sri Lanka</w:t>
            </w:r>
          </w:p>
        </w:tc>
        <w:tc>
          <w:tcPr>
            <w:tcW w:w="1701" w:type="dxa"/>
          </w:tcPr>
          <w:p w14:paraId="6898502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1,076 </w:t>
            </w:r>
          </w:p>
        </w:tc>
        <w:tc>
          <w:tcPr>
            <w:tcW w:w="1701" w:type="dxa"/>
          </w:tcPr>
          <w:p w14:paraId="3647A6A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5,928 </w:t>
            </w:r>
          </w:p>
        </w:tc>
        <w:tc>
          <w:tcPr>
            <w:tcW w:w="1314" w:type="dxa"/>
          </w:tcPr>
          <w:p w14:paraId="75D1679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6,711 </w:t>
            </w:r>
          </w:p>
        </w:tc>
        <w:tc>
          <w:tcPr>
            <w:tcW w:w="1233" w:type="dxa"/>
          </w:tcPr>
          <w:p w14:paraId="7D80605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8,828 </w:t>
            </w:r>
          </w:p>
        </w:tc>
        <w:tc>
          <w:tcPr>
            <w:tcW w:w="1287" w:type="dxa"/>
          </w:tcPr>
          <w:p w14:paraId="40FD3BA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746 </w:t>
            </w:r>
          </w:p>
        </w:tc>
        <w:tc>
          <w:tcPr>
            <w:tcW w:w="1362" w:type="dxa"/>
          </w:tcPr>
          <w:p w14:paraId="4DE56EB9"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2,531 </w:t>
            </w:r>
          </w:p>
        </w:tc>
        <w:tc>
          <w:tcPr>
            <w:tcW w:w="1750" w:type="dxa"/>
          </w:tcPr>
          <w:p w14:paraId="75D583DF"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190 </w:t>
            </w:r>
          </w:p>
        </w:tc>
        <w:tc>
          <w:tcPr>
            <w:tcW w:w="1215" w:type="dxa"/>
          </w:tcPr>
          <w:p w14:paraId="1B310BF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26,010 </w:t>
            </w:r>
          </w:p>
        </w:tc>
      </w:tr>
      <w:tr w:rsidR="00187162" w14:paraId="0CF23176"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7BF8AB8" w14:textId="77777777" w:rsidR="00187162" w:rsidRPr="00923190" w:rsidRDefault="00187162" w:rsidP="007502C1">
            <w:pPr>
              <w:pStyle w:val="TableBody"/>
            </w:pPr>
            <w:r w:rsidRPr="000F41F6">
              <w:rPr>
                <w:b/>
                <w:bCs/>
              </w:rPr>
              <w:t xml:space="preserve">South and Central Asia </w:t>
            </w:r>
            <w:r>
              <w:rPr>
                <w:b/>
                <w:bCs/>
              </w:rPr>
              <w:t>–</w:t>
            </w:r>
            <w:r w:rsidRPr="000F41F6">
              <w:rPr>
                <w:b/>
                <w:bCs/>
              </w:rPr>
              <w:t xml:space="preserve"> </w:t>
            </w:r>
            <w:r>
              <w:t xml:space="preserve">Regional South and Central Asia </w:t>
            </w:r>
            <w:r w:rsidRPr="000F41F6">
              <w:rPr>
                <w:b/>
                <w:bCs/>
                <w:vertAlign w:val="superscript"/>
              </w:rPr>
              <w:t>(b)</w:t>
            </w:r>
          </w:p>
        </w:tc>
        <w:tc>
          <w:tcPr>
            <w:tcW w:w="1701" w:type="dxa"/>
          </w:tcPr>
          <w:p w14:paraId="2A3962ED"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1,163 </w:t>
            </w:r>
          </w:p>
        </w:tc>
        <w:tc>
          <w:tcPr>
            <w:tcW w:w="1701" w:type="dxa"/>
          </w:tcPr>
          <w:p w14:paraId="7694ECC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2,423 </w:t>
            </w:r>
          </w:p>
        </w:tc>
        <w:tc>
          <w:tcPr>
            <w:tcW w:w="1314" w:type="dxa"/>
          </w:tcPr>
          <w:p w14:paraId="4A4C372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2,947 </w:t>
            </w:r>
          </w:p>
        </w:tc>
        <w:tc>
          <w:tcPr>
            <w:tcW w:w="1233" w:type="dxa"/>
          </w:tcPr>
          <w:p w14:paraId="68EBC6AD"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2,586 </w:t>
            </w:r>
          </w:p>
        </w:tc>
        <w:tc>
          <w:tcPr>
            <w:tcW w:w="1287" w:type="dxa"/>
          </w:tcPr>
          <w:p w14:paraId="3831C4F2"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3,685 </w:t>
            </w:r>
          </w:p>
        </w:tc>
        <w:tc>
          <w:tcPr>
            <w:tcW w:w="1362" w:type="dxa"/>
          </w:tcPr>
          <w:p w14:paraId="685D598B"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449 </w:t>
            </w:r>
          </w:p>
        </w:tc>
        <w:tc>
          <w:tcPr>
            <w:tcW w:w="1750" w:type="dxa"/>
          </w:tcPr>
          <w:p w14:paraId="60411D5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20,979 </w:t>
            </w:r>
          </w:p>
        </w:tc>
        <w:tc>
          <w:tcPr>
            <w:tcW w:w="1215" w:type="dxa"/>
          </w:tcPr>
          <w:p w14:paraId="3D0F3F0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34,231 </w:t>
            </w:r>
          </w:p>
        </w:tc>
      </w:tr>
      <w:tr w:rsidR="00187162" w14:paraId="4D290232" w14:textId="77777777" w:rsidTr="006F6E34">
        <w:tc>
          <w:tcPr>
            <w:cnfStyle w:val="001000000000" w:firstRow="0" w:lastRow="0" w:firstColumn="1" w:lastColumn="0" w:oddVBand="0" w:evenVBand="0" w:oddHBand="0" w:evenHBand="0" w:firstRowFirstColumn="0" w:firstRowLastColumn="0" w:lastRowFirstColumn="0" w:lastRowLastColumn="0"/>
            <w:tcW w:w="3686" w:type="dxa"/>
            <w:shd w:val="clear" w:color="auto" w:fill="D6E8D2" w:themeFill="accent3" w:themeFillTint="33"/>
          </w:tcPr>
          <w:p w14:paraId="426032A4" w14:textId="77777777" w:rsidR="00187162" w:rsidRPr="009D5777" w:rsidRDefault="00187162" w:rsidP="007502C1">
            <w:pPr>
              <w:pStyle w:val="TableBody"/>
              <w:rPr>
                <w:b/>
                <w:bCs/>
              </w:rPr>
            </w:pPr>
            <w:r w:rsidRPr="009D5777">
              <w:rPr>
                <w:b/>
                <w:bCs/>
              </w:rPr>
              <w:t>Total South and Central Asia</w:t>
            </w:r>
          </w:p>
        </w:tc>
        <w:tc>
          <w:tcPr>
            <w:tcW w:w="1701" w:type="dxa"/>
            <w:shd w:val="clear" w:color="auto" w:fill="D6E8D2" w:themeFill="accent3" w:themeFillTint="33"/>
          </w:tcPr>
          <w:p w14:paraId="7F838EF2"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6,546 </w:t>
            </w:r>
          </w:p>
        </w:tc>
        <w:tc>
          <w:tcPr>
            <w:tcW w:w="1701" w:type="dxa"/>
            <w:shd w:val="clear" w:color="auto" w:fill="D6E8D2" w:themeFill="accent3" w:themeFillTint="33"/>
          </w:tcPr>
          <w:p w14:paraId="750FE427"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18,241 </w:t>
            </w:r>
          </w:p>
        </w:tc>
        <w:tc>
          <w:tcPr>
            <w:tcW w:w="1314" w:type="dxa"/>
            <w:shd w:val="clear" w:color="auto" w:fill="D6E8D2" w:themeFill="accent3" w:themeFillTint="33"/>
          </w:tcPr>
          <w:p w14:paraId="7DB0B150"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40,993 </w:t>
            </w:r>
          </w:p>
        </w:tc>
        <w:tc>
          <w:tcPr>
            <w:tcW w:w="1233" w:type="dxa"/>
            <w:shd w:val="clear" w:color="auto" w:fill="D6E8D2" w:themeFill="accent3" w:themeFillTint="33"/>
          </w:tcPr>
          <w:p w14:paraId="7E8F41B8"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57,490 </w:t>
            </w:r>
          </w:p>
        </w:tc>
        <w:tc>
          <w:tcPr>
            <w:tcW w:w="1287" w:type="dxa"/>
            <w:shd w:val="clear" w:color="auto" w:fill="D6E8D2" w:themeFill="accent3" w:themeFillTint="33"/>
          </w:tcPr>
          <w:p w14:paraId="58D93331"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17,092 </w:t>
            </w:r>
          </w:p>
        </w:tc>
        <w:tc>
          <w:tcPr>
            <w:tcW w:w="1362" w:type="dxa"/>
            <w:shd w:val="clear" w:color="auto" w:fill="D6E8D2" w:themeFill="accent3" w:themeFillTint="33"/>
          </w:tcPr>
          <w:p w14:paraId="1F8DC8AD"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126,869 </w:t>
            </w:r>
          </w:p>
        </w:tc>
        <w:tc>
          <w:tcPr>
            <w:tcW w:w="1750" w:type="dxa"/>
            <w:shd w:val="clear" w:color="auto" w:fill="D6E8D2" w:themeFill="accent3" w:themeFillTint="33"/>
          </w:tcPr>
          <w:p w14:paraId="1D586194"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28,243 </w:t>
            </w:r>
          </w:p>
        </w:tc>
        <w:tc>
          <w:tcPr>
            <w:tcW w:w="1215" w:type="dxa"/>
            <w:shd w:val="clear" w:color="auto" w:fill="D6E8D2" w:themeFill="accent3" w:themeFillTint="33"/>
          </w:tcPr>
          <w:p w14:paraId="62A41E3D"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295,475 </w:t>
            </w:r>
          </w:p>
        </w:tc>
      </w:tr>
      <w:tr w:rsidR="00187162" w14:paraId="6148BB34"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946118E" w14:textId="77777777" w:rsidR="00187162" w:rsidRPr="000F41F6" w:rsidRDefault="00187162" w:rsidP="007502C1">
            <w:pPr>
              <w:pStyle w:val="TableBody"/>
              <w:rPr>
                <w:b/>
                <w:bCs/>
              </w:rPr>
            </w:pPr>
            <w:r w:rsidRPr="000F41F6">
              <w:rPr>
                <w:b/>
                <w:bCs/>
              </w:rPr>
              <w:t>Other Asian Countries</w:t>
            </w:r>
            <w:r w:rsidRPr="000F41F6">
              <w:rPr>
                <w:b/>
                <w:bCs/>
                <w:vertAlign w:val="superscript"/>
              </w:rPr>
              <w:t>(b)</w:t>
            </w:r>
            <w:r w:rsidRPr="000F41F6">
              <w:rPr>
                <w:b/>
                <w:bCs/>
              </w:rPr>
              <w:t xml:space="preserve"> </w:t>
            </w:r>
          </w:p>
        </w:tc>
        <w:tc>
          <w:tcPr>
            <w:tcW w:w="1701" w:type="dxa"/>
          </w:tcPr>
          <w:p w14:paraId="501C42C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66,573 </w:t>
            </w:r>
          </w:p>
        </w:tc>
        <w:tc>
          <w:tcPr>
            <w:tcW w:w="1701" w:type="dxa"/>
          </w:tcPr>
          <w:p w14:paraId="673BF15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12,347 </w:t>
            </w:r>
          </w:p>
        </w:tc>
        <w:tc>
          <w:tcPr>
            <w:tcW w:w="1314" w:type="dxa"/>
          </w:tcPr>
          <w:p w14:paraId="01A57C68"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5,087 </w:t>
            </w:r>
          </w:p>
        </w:tc>
        <w:tc>
          <w:tcPr>
            <w:tcW w:w="1233" w:type="dxa"/>
          </w:tcPr>
          <w:p w14:paraId="44A25C4D"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459 </w:t>
            </w:r>
          </w:p>
        </w:tc>
        <w:tc>
          <w:tcPr>
            <w:tcW w:w="1287" w:type="dxa"/>
          </w:tcPr>
          <w:p w14:paraId="23BBCA7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15,665 </w:t>
            </w:r>
          </w:p>
        </w:tc>
        <w:tc>
          <w:tcPr>
            <w:tcW w:w="1362" w:type="dxa"/>
          </w:tcPr>
          <w:p w14:paraId="765424E1"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8,882 </w:t>
            </w:r>
          </w:p>
        </w:tc>
        <w:tc>
          <w:tcPr>
            <w:tcW w:w="1750" w:type="dxa"/>
          </w:tcPr>
          <w:p w14:paraId="1517B52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6,018 </w:t>
            </w:r>
          </w:p>
        </w:tc>
        <w:tc>
          <w:tcPr>
            <w:tcW w:w="1215" w:type="dxa"/>
          </w:tcPr>
          <w:p w14:paraId="498DD59D"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115,031 </w:t>
            </w:r>
          </w:p>
        </w:tc>
      </w:tr>
      <w:tr w:rsidR="00187162" w14:paraId="6FA88C88"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3E42AB8F" w14:textId="77777777" w:rsidR="00187162" w:rsidRPr="000F41F6" w:rsidRDefault="00187162" w:rsidP="007502C1">
            <w:pPr>
              <w:pStyle w:val="TableBody"/>
              <w:rPr>
                <w:b/>
                <w:bCs/>
              </w:rPr>
            </w:pPr>
            <w:r w:rsidRPr="000F41F6">
              <w:rPr>
                <w:b/>
                <w:bCs/>
              </w:rPr>
              <w:t>Sub-Saharan Africa</w:t>
            </w:r>
          </w:p>
        </w:tc>
        <w:tc>
          <w:tcPr>
            <w:tcW w:w="1701" w:type="dxa"/>
          </w:tcPr>
          <w:p w14:paraId="1EBC557B"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1,594 </w:t>
            </w:r>
          </w:p>
        </w:tc>
        <w:tc>
          <w:tcPr>
            <w:tcW w:w="1701" w:type="dxa"/>
          </w:tcPr>
          <w:p w14:paraId="3A2822EE"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15,238 </w:t>
            </w:r>
          </w:p>
        </w:tc>
        <w:tc>
          <w:tcPr>
            <w:tcW w:w="1314" w:type="dxa"/>
          </w:tcPr>
          <w:p w14:paraId="30D0D6B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11,196 </w:t>
            </w:r>
          </w:p>
        </w:tc>
        <w:tc>
          <w:tcPr>
            <w:tcW w:w="1233" w:type="dxa"/>
          </w:tcPr>
          <w:p w14:paraId="56CAAEB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14,275 </w:t>
            </w:r>
          </w:p>
        </w:tc>
        <w:tc>
          <w:tcPr>
            <w:tcW w:w="1287" w:type="dxa"/>
          </w:tcPr>
          <w:p w14:paraId="389D2960"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14,986 </w:t>
            </w:r>
          </w:p>
        </w:tc>
        <w:tc>
          <w:tcPr>
            <w:tcW w:w="1362" w:type="dxa"/>
          </w:tcPr>
          <w:p w14:paraId="004916A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39,244 </w:t>
            </w:r>
          </w:p>
        </w:tc>
        <w:tc>
          <w:tcPr>
            <w:tcW w:w="1750" w:type="dxa"/>
          </w:tcPr>
          <w:p w14:paraId="0EF5CE4C"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10,048 </w:t>
            </w:r>
          </w:p>
        </w:tc>
        <w:tc>
          <w:tcPr>
            <w:tcW w:w="1215" w:type="dxa"/>
          </w:tcPr>
          <w:p w14:paraId="06F7E8BF"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106,580 </w:t>
            </w:r>
          </w:p>
        </w:tc>
      </w:tr>
      <w:tr w:rsidR="00187162" w14:paraId="6128F9D2"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02422B1" w14:textId="77777777" w:rsidR="00187162" w:rsidRPr="000F41F6" w:rsidRDefault="00187162" w:rsidP="007502C1">
            <w:pPr>
              <w:pStyle w:val="TableBody"/>
              <w:rPr>
                <w:b/>
                <w:bCs/>
              </w:rPr>
            </w:pPr>
            <w:r w:rsidRPr="000F41F6">
              <w:rPr>
                <w:b/>
                <w:bCs/>
              </w:rPr>
              <w:t>Middle East and North Africa</w:t>
            </w:r>
            <w:r w:rsidRPr="000F41F6">
              <w:rPr>
                <w:b/>
                <w:bCs/>
                <w:vertAlign w:val="superscript"/>
              </w:rPr>
              <w:t>(c)</w:t>
            </w:r>
          </w:p>
        </w:tc>
        <w:tc>
          <w:tcPr>
            <w:tcW w:w="1701" w:type="dxa"/>
          </w:tcPr>
          <w:p w14:paraId="7553B1E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283 </w:t>
            </w:r>
          </w:p>
        </w:tc>
        <w:tc>
          <w:tcPr>
            <w:tcW w:w="1701" w:type="dxa"/>
          </w:tcPr>
          <w:p w14:paraId="26DC96F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2,297 </w:t>
            </w:r>
          </w:p>
        </w:tc>
        <w:tc>
          <w:tcPr>
            <w:tcW w:w="1314" w:type="dxa"/>
          </w:tcPr>
          <w:p w14:paraId="7798C72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6,292 </w:t>
            </w:r>
          </w:p>
        </w:tc>
        <w:tc>
          <w:tcPr>
            <w:tcW w:w="1233" w:type="dxa"/>
          </w:tcPr>
          <w:p w14:paraId="3B1D8800"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3,968 </w:t>
            </w:r>
          </w:p>
        </w:tc>
        <w:tc>
          <w:tcPr>
            <w:tcW w:w="1287" w:type="dxa"/>
          </w:tcPr>
          <w:p w14:paraId="76F737A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3,068 </w:t>
            </w:r>
          </w:p>
        </w:tc>
        <w:tc>
          <w:tcPr>
            <w:tcW w:w="1362" w:type="dxa"/>
          </w:tcPr>
          <w:p w14:paraId="051EB85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107,877 </w:t>
            </w:r>
          </w:p>
        </w:tc>
        <w:tc>
          <w:tcPr>
            <w:tcW w:w="1750" w:type="dxa"/>
          </w:tcPr>
          <w:p w14:paraId="0693B8B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9,707 </w:t>
            </w:r>
          </w:p>
        </w:tc>
        <w:tc>
          <w:tcPr>
            <w:tcW w:w="1215" w:type="dxa"/>
          </w:tcPr>
          <w:p w14:paraId="6C21A0F6"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133,494 </w:t>
            </w:r>
          </w:p>
        </w:tc>
      </w:tr>
      <w:tr w:rsidR="00187162" w14:paraId="07AF0BB5" w14:textId="77777777" w:rsidTr="006F6E34">
        <w:tc>
          <w:tcPr>
            <w:cnfStyle w:val="001000000000" w:firstRow="0" w:lastRow="0" w:firstColumn="1" w:lastColumn="0" w:oddVBand="0" w:evenVBand="0" w:oddHBand="0" w:evenHBand="0" w:firstRowFirstColumn="0" w:firstRowLastColumn="0" w:lastRowFirstColumn="0" w:lastRowLastColumn="0"/>
            <w:tcW w:w="3686" w:type="dxa"/>
          </w:tcPr>
          <w:p w14:paraId="7C04E240" w14:textId="77777777" w:rsidR="00187162" w:rsidRPr="000F41F6" w:rsidRDefault="00187162" w:rsidP="007502C1">
            <w:pPr>
              <w:pStyle w:val="TableBody"/>
              <w:rPr>
                <w:b/>
                <w:bCs/>
              </w:rPr>
            </w:pPr>
            <w:r w:rsidRPr="000F41F6">
              <w:rPr>
                <w:b/>
                <w:bCs/>
              </w:rPr>
              <w:t>Latin America and the Caribbean</w:t>
            </w:r>
          </w:p>
        </w:tc>
        <w:tc>
          <w:tcPr>
            <w:tcW w:w="1701" w:type="dxa"/>
          </w:tcPr>
          <w:p w14:paraId="62689FD8"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40 </w:t>
            </w:r>
          </w:p>
        </w:tc>
        <w:tc>
          <w:tcPr>
            <w:tcW w:w="1701" w:type="dxa"/>
          </w:tcPr>
          <w:p w14:paraId="62C8FF34"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186 </w:t>
            </w:r>
          </w:p>
        </w:tc>
        <w:tc>
          <w:tcPr>
            <w:tcW w:w="1314" w:type="dxa"/>
          </w:tcPr>
          <w:p w14:paraId="53F350A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494 </w:t>
            </w:r>
          </w:p>
        </w:tc>
        <w:tc>
          <w:tcPr>
            <w:tcW w:w="1233" w:type="dxa"/>
          </w:tcPr>
          <w:p w14:paraId="3869B337"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575 </w:t>
            </w:r>
          </w:p>
        </w:tc>
        <w:tc>
          <w:tcPr>
            <w:tcW w:w="1287" w:type="dxa"/>
          </w:tcPr>
          <w:p w14:paraId="4A0D26B0"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215 </w:t>
            </w:r>
          </w:p>
        </w:tc>
        <w:tc>
          <w:tcPr>
            <w:tcW w:w="1362" w:type="dxa"/>
          </w:tcPr>
          <w:p w14:paraId="75920261"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234 </w:t>
            </w:r>
          </w:p>
        </w:tc>
        <w:tc>
          <w:tcPr>
            <w:tcW w:w="1750" w:type="dxa"/>
          </w:tcPr>
          <w:p w14:paraId="7D723846"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163 </w:t>
            </w:r>
          </w:p>
        </w:tc>
        <w:tc>
          <w:tcPr>
            <w:tcW w:w="1215" w:type="dxa"/>
          </w:tcPr>
          <w:p w14:paraId="21E5CB25" w14:textId="77777777" w:rsidR="00187162" w:rsidRPr="00AA5A1D"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5A1D">
              <w:t xml:space="preserve"> 1,907 </w:t>
            </w:r>
          </w:p>
        </w:tc>
      </w:tr>
      <w:tr w:rsidR="00187162" w14:paraId="0BDF7A5B"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160DA3F" w14:textId="77777777" w:rsidR="00187162" w:rsidRPr="000F41F6" w:rsidRDefault="00187162" w:rsidP="007502C1">
            <w:pPr>
              <w:pStyle w:val="TableBody"/>
              <w:rPr>
                <w:b/>
                <w:bCs/>
              </w:rPr>
            </w:pPr>
            <w:r w:rsidRPr="000F41F6">
              <w:rPr>
                <w:b/>
                <w:bCs/>
              </w:rPr>
              <w:t>Other</w:t>
            </w:r>
            <w:r w:rsidRPr="000F41F6">
              <w:rPr>
                <w:b/>
                <w:bCs/>
                <w:vertAlign w:val="superscript"/>
              </w:rPr>
              <w:t>(d)</w:t>
            </w:r>
          </w:p>
        </w:tc>
        <w:tc>
          <w:tcPr>
            <w:tcW w:w="1701" w:type="dxa"/>
          </w:tcPr>
          <w:p w14:paraId="5BA18544"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171,746 </w:t>
            </w:r>
          </w:p>
        </w:tc>
        <w:tc>
          <w:tcPr>
            <w:tcW w:w="1701" w:type="dxa"/>
          </w:tcPr>
          <w:p w14:paraId="5E826E7F"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149,422 </w:t>
            </w:r>
          </w:p>
        </w:tc>
        <w:tc>
          <w:tcPr>
            <w:tcW w:w="1314" w:type="dxa"/>
          </w:tcPr>
          <w:p w14:paraId="4CD5F473"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143,302 </w:t>
            </w:r>
          </w:p>
        </w:tc>
        <w:tc>
          <w:tcPr>
            <w:tcW w:w="1233" w:type="dxa"/>
          </w:tcPr>
          <w:p w14:paraId="470FB259"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49,461 </w:t>
            </w:r>
          </w:p>
        </w:tc>
        <w:tc>
          <w:tcPr>
            <w:tcW w:w="1287" w:type="dxa"/>
          </w:tcPr>
          <w:p w14:paraId="4039E09D"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292,941 </w:t>
            </w:r>
          </w:p>
        </w:tc>
        <w:tc>
          <w:tcPr>
            <w:tcW w:w="1362" w:type="dxa"/>
          </w:tcPr>
          <w:p w14:paraId="076AD08A"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205,001 </w:t>
            </w:r>
          </w:p>
        </w:tc>
        <w:tc>
          <w:tcPr>
            <w:tcW w:w="1750" w:type="dxa"/>
          </w:tcPr>
          <w:p w14:paraId="27CEE805"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125,627 </w:t>
            </w:r>
          </w:p>
        </w:tc>
        <w:tc>
          <w:tcPr>
            <w:tcW w:w="1215" w:type="dxa"/>
          </w:tcPr>
          <w:p w14:paraId="47A7CFE6" w14:textId="77777777" w:rsidR="00187162" w:rsidRPr="00AA5A1D" w:rsidRDefault="0018716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5A1D">
              <w:t xml:space="preserve"> 1,137,500 </w:t>
            </w:r>
          </w:p>
        </w:tc>
      </w:tr>
      <w:tr w:rsidR="00187162" w14:paraId="3013E071" w14:textId="77777777" w:rsidTr="006F6E34">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00000" w:themeColor="text1"/>
            </w:tcBorders>
            <w:shd w:val="clear" w:color="auto" w:fill="AED2A6" w:themeFill="accent3" w:themeFillTint="66"/>
          </w:tcPr>
          <w:p w14:paraId="1765B9B2" w14:textId="77777777" w:rsidR="00187162" w:rsidRPr="000F41F6" w:rsidRDefault="00187162" w:rsidP="007502C1">
            <w:pPr>
              <w:pStyle w:val="TableBody"/>
              <w:rPr>
                <w:b/>
                <w:bCs/>
              </w:rPr>
            </w:pPr>
            <w:r w:rsidRPr="000F41F6">
              <w:rPr>
                <w:b/>
                <w:bCs/>
              </w:rPr>
              <w:t>Total Official Development Assistance</w:t>
            </w:r>
          </w:p>
        </w:tc>
        <w:tc>
          <w:tcPr>
            <w:tcW w:w="1701" w:type="dxa"/>
            <w:tcBorders>
              <w:bottom w:val="single" w:sz="4" w:space="0" w:color="000000" w:themeColor="text1"/>
            </w:tcBorders>
            <w:shd w:val="clear" w:color="auto" w:fill="AED2A6" w:themeFill="accent3" w:themeFillTint="66"/>
          </w:tcPr>
          <w:p w14:paraId="3491A3D4"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779,314 </w:t>
            </w:r>
          </w:p>
        </w:tc>
        <w:tc>
          <w:tcPr>
            <w:tcW w:w="1701" w:type="dxa"/>
            <w:tcBorders>
              <w:bottom w:val="single" w:sz="4" w:space="0" w:color="000000" w:themeColor="text1"/>
            </w:tcBorders>
            <w:shd w:val="clear" w:color="auto" w:fill="AED2A6" w:themeFill="accent3" w:themeFillTint="66"/>
          </w:tcPr>
          <w:p w14:paraId="5246BE67"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414,623 </w:t>
            </w:r>
          </w:p>
        </w:tc>
        <w:tc>
          <w:tcPr>
            <w:tcW w:w="1314" w:type="dxa"/>
            <w:tcBorders>
              <w:bottom w:val="single" w:sz="4" w:space="0" w:color="000000" w:themeColor="text1"/>
            </w:tcBorders>
            <w:shd w:val="clear" w:color="auto" w:fill="AED2A6" w:themeFill="accent3" w:themeFillTint="66"/>
          </w:tcPr>
          <w:p w14:paraId="7F034CB5"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1,266,978 </w:t>
            </w:r>
          </w:p>
        </w:tc>
        <w:tc>
          <w:tcPr>
            <w:tcW w:w="1233" w:type="dxa"/>
            <w:tcBorders>
              <w:bottom w:val="single" w:sz="4" w:space="0" w:color="000000" w:themeColor="text1"/>
            </w:tcBorders>
            <w:shd w:val="clear" w:color="auto" w:fill="AED2A6" w:themeFill="accent3" w:themeFillTint="66"/>
          </w:tcPr>
          <w:p w14:paraId="3CA2AD0C"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575,625 </w:t>
            </w:r>
          </w:p>
        </w:tc>
        <w:tc>
          <w:tcPr>
            <w:tcW w:w="1287" w:type="dxa"/>
            <w:tcBorders>
              <w:bottom w:val="single" w:sz="4" w:space="0" w:color="000000" w:themeColor="text1"/>
            </w:tcBorders>
            <w:shd w:val="clear" w:color="auto" w:fill="AED2A6" w:themeFill="accent3" w:themeFillTint="66"/>
          </w:tcPr>
          <w:p w14:paraId="47D57169"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643,950 </w:t>
            </w:r>
          </w:p>
        </w:tc>
        <w:tc>
          <w:tcPr>
            <w:tcW w:w="1362" w:type="dxa"/>
            <w:tcBorders>
              <w:bottom w:val="single" w:sz="4" w:space="0" w:color="000000" w:themeColor="text1"/>
            </w:tcBorders>
            <w:shd w:val="clear" w:color="auto" w:fill="AED2A6" w:themeFill="accent3" w:themeFillTint="66"/>
          </w:tcPr>
          <w:p w14:paraId="626CB0FE"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690,634 </w:t>
            </w:r>
          </w:p>
        </w:tc>
        <w:tc>
          <w:tcPr>
            <w:tcW w:w="1750" w:type="dxa"/>
            <w:tcBorders>
              <w:bottom w:val="single" w:sz="4" w:space="0" w:color="000000" w:themeColor="text1"/>
            </w:tcBorders>
            <w:shd w:val="clear" w:color="auto" w:fill="AED2A6" w:themeFill="accent3" w:themeFillTint="66"/>
          </w:tcPr>
          <w:p w14:paraId="7ECEF708"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662,816 </w:t>
            </w:r>
          </w:p>
        </w:tc>
        <w:tc>
          <w:tcPr>
            <w:tcW w:w="1215" w:type="dxa"/>
            <w:tcBorders>
              <w:bottom w:val="single" w:sz="4" w:space="0" w:color="000000" w:themeColor="text1"/>
            </w:tcBorders>
            <w:shd w:val="clear" w:color="auto" w:fill="AED2A6" w:themeFill="accent3" w:themeFillTint="66"/>
          </w:tcPr>
          <w:p w14:paraId="64E7EA49" w14:textId="77777777" w:rsidR="00187162" w:rsidRPr="00C65A2F" w:rsidRDefault="0018716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5,033,941 </w:t>
            </w:r>
          </w:p>
        </w:tc>
      </w:tr>
    </w:tbl>
    <w:p w14:paraId="3C57541A" w14:textId="40CEB8BC" w:rsidR="00483AC2" w:rsidRDefault="00483AC2" w:rsidP="00483AC2">
      <w:pPr>
        <w:spacing w:before="360"/>
      </w:pPr>
      <w:r w:rsidRPr="4D09CF0B">
        <w:t>“-” denotes nil or rounded to zero (including null cells).</w:t>
      </w:r>
    </w:p>
    <w:p w14:paraId="7D424814" w14:textId="77777777" w:rsidR="00483AC2" w:rsidRDefault="00483AC2" w:rsidP="00483AC2">
      <w:r w:rsidRPr="4D09CF0B">
        <w:lastRenderedPageBreak/>
        <w:t>Due to rounding, discrepancies may occur between sums of the component items and totals.</w:t>
      </w:r>
    </w:p>
    <w:p w14:paraId="72D410E9" w14:textId="30CA241D" w:rsidR="00483AC2" w:rsidRPr="000C21CC" w:rsidRDefault="00483AC2" w:rsidP="0063771C">
      <w:pPr>
        <w:pStyle w:val="List-IndentL1-a"/>
        <w:numPr>
          <w:ilvl w:val="0"/>
          <w:numId w:val="15"/>
        </w:numPr>
        <w:ind w:left="357" w:hanging="357"/>
      </w:pPr>
      <w:r w:rsidRPr="000C21CC">
        <w:t>Sector Group based on broad level OECD DAC sectors. See Appendix 2, paragraph 5</w:t>
      </w:r>
      <w:r w:rsidR="00D767EB">
        <w:t>1</w:t>
      </w:r>
      <w:r w:rsidRPr="000C21CC">
        <w:t xml:space="preserve"> for further information.</w:t>
      </w:r>
    </w:p>
    <w:p w14:paraId="4C99BF58" w14:textId="77777777" w:rsidR="00483AC2" w:rsidRPr="000C21CC" w:rsidRDefault="00483AC2" w:rsidP="00832214">
      <w:pPr>
        <w:pStyle w:val="List-IndentL1-a"/>
        <w:ind w:left="357" w:hanging="357"/>
      </w:pPr>
      <w:r w:rsidRPr="000C21CC">
        <w:t>Includes regional programs that cannot be disaggregated to the lower geographic level.</w:t>
      </w:r>
    </w:p>
    <w:p w14:paraId="414E60D2" w14:textId="5CC67CAA" w:rsidR="00483AC2" w:rsidRPr="000C21CC" w:rsidRDefault="244AC88B" w:rsidP="00832214">
      <w:pPr>
        <w:pStyle w:val="List-IndentL1-a"/>
        <w:ind w:left="357" w:hanging="357"/>
      </w:pPr>
      <w:r>
        <w:t xml:space="preserve">Includes </w:t>
      </w:r>
      <w:r w:rsidR="736BFC1B">
        <w:t>Palestine</w:t>
      </w:r>
      <w:r>
        <w:t>, Iraq, Syria and other flows to the region.</w:t>
      </w:r>
    </w:p>
    <w:p w14:paraId="76E5278F" w14:textId="77777777" w:rsidR="00483AC2" w:rsidRDefault="00483AC2" w:rsidP="00832214">
      <w:pPr>
        <w:pStyle w:val="List-IndentL1-a"/>
        <w:ind w:left="357" w:hanging="357"/>
      </w:pPr>
      <w:r w:rsidRPr="00C637D3">
        <w:t>Includes global programs that cannot be disaggregated to a lower geographic level.</w:t>
      </w:r>
    </w:p>
    <w:p w14:paraId="502B9FE5" w14:textId="77777777" w:rsidR="00483AC2" w:rsidRDefault="00483AC2" w:rsidP="00483AC2">
      <w:pPr>
        <w:rPr>
          <w:rFonts w:asciiTheme="majorHAnsi" w:hAnsiTheme="majorHAnsi"/>
          <w:lang w:val="en-US"/>
        </w:rPr>
      </w:pPr>
      <w:r>
        <w:br w:type="page"/>
      </w:r>
    </w:p>
    <w:p w14:paraId="34A1F347" w14:textId="64A9A04D" w:rsidR="00483AC2" w:rsidRDefault="00483AC2" w:rsidP="00483AC2">
      <w:pPr>
        <w:pStyle w:val="Heading3"/>
      </w:pPr>
      <w:bookmarkStart w:id="25" w:name="_Toc221619781"/>
      <w:r>
        <w:lastRenderedPageBreak/>
        <w:t xml:space="preserve">7 </w:t>
      </w:r>
      <w:r w:rsidRPr="00973A17">
        <w:t>Australian Official Development Assistance, Government Departments and Agencies, 202</w:t>
      </w:r>
      <w:r w:rsidR="00600A30">
        <w:t>4</w:t>
      </w:r>
      <w:r w:rsidRPr="00973A17">
        <w:t>–2</w:t>
      </w:r>
      <w:r w:rsidR="00600A30">
        <w:t>5</w:t>
      </w:r>
      <w:r w:rsidRPr="00B439C4">
        <w:rPr>
          <w:vertAlign w:val="superscript"/>
        </w:rPr>
        <w:t>(a) (b)</w:t>
      </w:r>
      <w:bookmarkEnd w:id="25"/>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8419AF" w:rsidRPr="00B439C4" w14:paraId="70AF61F1" w14:textId="77777777" w:rsidTr="006F6E3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612DC48C" w14:textId="77777777" w:rsidR="008419AF" w:rsidRPr="00560119" w:rsidRDefault="008419AF" w:rsidP="006F6E34">
            <w:pPr>
              <w:pStyle w:val="TableHeading"/>
            </w:pPr>
            <w:r w:rsidRPr="00560119">
              <w:t>Government Departments and Agencies</w:t>
            </w:r>
          </w:p>
        </w:tc>
        <w:tc>
          <w:tcPr>
            <w:tcW w:w="2268" w:type="dxa"/>
            <w:shd w:val="clear" w:color="auto" w:fill="313E48" w:themeFill="text2"/>
            <w:vAlign w:val="center"/>
          </w:tcPr>
          <w:p w14:paraId="33DA1EF4" w14:textId="77777777" w:rsidR="008419AF" w:rsidRPr="001A091C" w:rsidRDefault="008419AF"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A091C">
              <w:rPr>
                <w:rStyle w:val="Bold"/>
                <w:b w:val="0"/>
                <w:bCs w:val="0"/>
              </w:rPr>
              <w:t>202</w:t>
            </w:r>
            <w:r>
              <w:rPr>
                <w:rStyle w:val="Bold"/>
                <w:b w:val="0"/>
                <w:bCs w:val="0"/>
              </w:rPr>
              <w:t>3</w:t>
            </w:r>
            <w:r w:rsidRPr="001A091C">
              <w:rPr>
                <w:rStyle w:val="Bold"/>
                <w:b w:val="0"/>
                <w:bCs w:val="0"/>
              </w:rPr>
              <w:t>–2</w:t>
            </w:r>
            <w:r>
              <w:rPr>
                <w:rStyle w:val="Bold"/>
                <w:b w:val="0"/>
                <w:bCs w:val="0"/>
              </w:rPr>
              <w:t>4</w:t>
            </w:r>
            <w:r w:rsidRPr="001A091C">
              <w:rPr>
                <w:rStyle w:val="Bold"/>
                <w:b w:val="0"/>
                <w:bCs w:val="0"/>
              </w:rPr>
              <w:br/>
              <w:t>$’000</w:t>
            </w:r>
          </w:p>
        </w:tc>
        <w:tc>
          <w:tcPr>
            <w:tcW w:w="2268" w:type="dxa"/>
            <w:shd w:val="clear" w:color="auto" w:fill="313E48" w:themeFill="text2"/>
            <w:vAlign w:val="center"/>
          </w:tcPr>
          <w:p w14:paraId="51E2464A" w14:textId="77777777" w:rsidR="008419AF" w:rsidRPr="001A091C" w:rsidRDefault="008419AF"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A091C">
              <w:rPr>
                <w:rStyle w:val="Bold"/>
                <w:b w:val="0"/>
                <w:bCs w:val="0"/>
              </w:rPr>
              <w:t>202</w:t>
            </w:r>
            <w:r>
              <w:rPr>
                <w:rStyle w:val="Bold"/>
                <w:b w:val="0"/>
                <w:bCs w:val="0"/>
              </w:rPr>
              <w:t>4</w:t>
            </w:r>
            <w:r w:rsidRPr="001A091C">
              <w:rPr>
                <w:rStyle w:val="Bold"/>
                <w:b w:val="0"/>
                <w:bCs w:val="0"/>
              </w:rPr>
              <w:t>–2</w:t>
            </w:r>
            <w:r>
              <w:rPr>
                <w:rStyle w:val="Bold"/>
                <w:b w:val="0"/>
                <w:bCs w:val="0"/>
              </w:rPr>
              <w:t>5</w:t>
            </w:r>
            <w:r w:rsidRPr="001A091C">
              <w:rPr>
                <w:rStyle w:val="Bold"/>
                <w:b w:val="0"/>
                <w:bCs w:val="0"/>
              </w:rPr>
              <w:br/>
              <w:t>$’000</w:t>
            </w:r>
          </w:p>
        </w:tc>
      </w:tr>
      <w:tr w:rsidR="008419AF" w:rsidRPr="000F0C2B" w14:paraId="4587A97E"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34D4B52" w14:textId="77777777" w:rsidR="008419AF" w:rsidRPr="00E665A3" w:rsidRDefault="008419AF" w:rsidP="007502C1">
            <w:pPr>
              <w:pStyle w:val="TableBody"/>
              <w:rPr>
                <w:b/>
                <w:bCs/>
              </w:rPr>
            </w:pPr>
            <w:r w:rsidRPr="00E665A3">
              <w:rPr>
                <w:b/>
                <w:bCs/>
              </w:rPr>
              <w:t>Agriculture, Fisheries and Forestry</w:t>
            </w:r>
          </w:p>
        </w:tc>
        <w:tc>
          <w:tcPr>
            <w:tcW w:w="2268" w:type="dxa"/>
          </w:tcPr>
          <w:p w14:paraId="174F4A81" w14:textId="77777777" w:rsidR="008419AF" w:rsidRPr="00DD72D7" w:rsidRDefault="008419AF"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D72D7">
              <w:t xml:space="preserve"> 17,632 </w:t>
            </w:r>
          </w:p>
        </w:tc>
        <w:tc>
          <w:tcPr>
            <w:tcW w:w="2268" w:type="dxa"/>
          </w:tcPr>
          <w:p w14:paraId="57E9F5CD" w14:textId="39DD735C" w:rsidR="008419AF" w:rsidRPr="00DD72D7" w:rsidRDefault="008419AF"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D72D7">
              <w:t>18,769</w:t>
            </w:r>
          </w:p>
        </w:tc>
      </w:tr>
      <w:tr w:rsidR="008419AF" w:rsidRPr="000F0C2B" w14:paraId="2C41D3C6"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007E0F75" w14:textId="65A5D863" w:rsidR="008419AF" w:rsidRPr="001B5392" w:rsidRDefault="008419AF" w:rsidP="007502C1">
            <w:pPr>
              <w:pStyle w:val="TableBody"/>
            </w:pPr>
            <w:r w:rsidRPr="00E665A3">
              <w:rPr>
                <w:b/>
                <w:bCs/>
              </w:rPr>
              <w:t>Attorney-General's</w:t>
            </w:r>
            <w:r w:rsidRPr="001B5392">
              <w:t xml:space="preserve"> </w:t>
            </w:r>
            <w:r w:rsidR="00224D79">
              <w:t>–</w:t>
            </w:r>
            <w:r>
              <w:t xml:space="preserve"> </w:t>
            </w:r>
            <w:r w:rsidRPr="001B5392">
              <w:t>Attorney-General's</w:t>
            </w:r>
          </w:p>
        </w:tc>
        <w:tc>
          <w:tcPr>
            <w:tcW w:w="2268" w:type="dxa"/>
          </w:tcPr>
          <w:p w14:paraId="7F23B652" w14:textId="77777777" w:rsidR="008419AF" w:rsidRPr="00DD72D7" w:rsidRDefault="008419AF"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 xml:space="preserve"> 3,262 </w:t>
            </w:r>
          </w:p>
        </w:tc>
        <w:tc>
          <w:tcPr>
            <w:tcW w:w="2268" w:type="dxa"/>
          </w:tcPr>
          <w:p w14:paraId="1816582F" w14:textId="77777777" w:rsidR="008419AF" w:rsidRPr="00DD72D7" w:rsidRDefault="008419AF"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3,793</w:t>
            </w:r>
          </w:p>
        </w:tc>
      </w:tr>
      <w:tr w:rsidR="008419AF" w:rsidRPr="000F0C2B" w14:paraId="2556E329"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327D8F2" w14:textId="630B0E5A" w:rsidR="008419AF" w:rsidRPr="00BC2E51" w:rsidRDefault="008419AF" w:rsidP="007502C1">
            <w:pPr>
              <w:pStyle w:val="TableBody"/>
            </w:pPr>
            <w:r w:rsidRPr="00E665A3">
              <w:rPr>
                <w:b/>
                <w:bCs/>
              </w:rPr>
              <w:t>Attorney-General's</w:t>
            </w:r>
            <w:r>
              <w:t xml:space="preserve"> </w:t>
            </w:r>
            <w:r w:rsidR="00DD72D7">
              <w:t>–</w:t>
            </w:r>
            <w:r>
              <w:t xml:space="preserve"> </w:t>
            </w:r>
            <w:r w:rsidR="00DD72D7">
              <w:t>Office of the</w:t>
            </w:r>
            <w:r w:rsidRPr="00BC2E51">
              <w:t xml:space="preserve"> Director of Public Prosecutions</w:t>
            </w:r>
          </w:p>
        </w:tc>
        <w:tc>
          <w:tcPr>
            <w:tcW w:w="2268" w:type="dxa"/>
          </w:tcPr>
          <w:p w14:paraId="1ABA7875" w14:textId="02AE43E9" w:rsidR="008419AF" w:rsidRPr="00DD72D7" w:rsidRDefault="008419AF"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D72D7">
              <w:t xml:space="preserve"> </w:t>
            </w:r>
            <w:r w:rsidR="00DD72D7">
              <w:t>16</w:t>
            </w:r>
            <w:r w:rsidRPr="00DD72D7">
              <w:t xml:space="preserve"> </w:t>
            </w:r>
          </w:p>
        </w:tc>
        <w:tc>
          <w:tcPr>
            <w:tcW w:w="2268" w:type="dxa"/>
          </w:tcPr>
          <w:p w14:paraId="7EABF159" w14:textId="7E123F43" w:rsidR="008419AF" w:rsidRPr="00DD72D7" w:rsidRDefault="00DD72D7" w:rsidP="00C65A2F">
            <w:pPr>
              <w:pStyle w:val="TableBody-rightjustified"/>
              <w:cnfStyle w:val="000000100000" w:firstRow="0" w:lastRow="0" w:firstColumn="0" w:lastColumn="0" w:oddVBand="0" w:evenVBand="0" w:oddHBand="1" w:evenHBand="0" w:firstRowFirstColumn="0" w:firstRowLastColumn="0" w:lastRowFirstColumn="0" w:lastRowLastColumn="0"/>
            </w:pPr>
            <w:r>
              <w:t>-</w:t>
            </w:r>
          </w:p>
        </w:tc>
      </w:tr>
      <w:tr w:rsidR="008419AF" w:rsidRPr="000F0C2B" w14:paraId="04E49C1C"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1155713E" w14:textId="30245126" w:rsidR="008419AF" w:rsidRPr="001B5392" w:rsidRDefault="008419AF" w:rsidP="007502C1">
            <w:pPr>
              <w:pStyle w:val="TableBody"/>
            </w:pPr>
            <w:r w:rsidRPr="00CE615E">
              <w:rPr>
                <w:b/>
                <w:bCs/>
              </w:rPr>
              <w:t>Climate Change, Energy, the Environment and Water</w:t>
            </w:r>
            <w:r w:rsidRPr="001B5392">
              <w:t xml:space="preserve"> </w:t>
            </w:r>
            <w:r w:rsidR="00224D79">
              <w:t>–</w:t>
            </w:r>
            <w:r>
              <w:t xml:space="preserve"> </w:t>
            </w:r>
            <w:r w:rsidRPr="001B5392">
              <w:t>Climate Change, Energy, the Environment and Water</w:t>
            </w:r>
          </w:p>
        </w:tc>
        <w:tc>
          <w:tcPr>
            <w:tcW w:w="2268" w:type="dxa"/>
          </w:tcPr>
          <w:p w14:paraId="15E606BB" w14:textId="4FF2018C" w:rsidR="008419AF" w:rsidRPr="00DD72D7" w:rsidRDefault="008419AF"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 xml:space="preserve"> </w:t>
            </w:r>
            <w:r w:rsidR="00DD72D7">
              <w:t>3,277</w:t>
            </w:r>
            <w:r w:rsidRPr="00DD72D7">
              <w:t xml:space="preserve"> </w:t>
            </w:r>
          </w:p>
        </w:tc>
        <w:tc>
          <w:tcPr>
            <w:tcW w:w="2268" w:type="dxa"/>
          </w:tcPr>
          <w:p w14:paraId="349CF80B" w14:textId="5F17A04F" w:rsidR="008419AF" w:rsidRPr="00DD72D7" w:rsidRDefault="00DD72D7" w:rsidP="00C65A2F">
            <w:pPr>
              <w:pStyle w:val="TableBody-rightjustified"/>
              <w:cnfStyle w:val="000000000000" w:firstRow="0" w:lastRow="0" w:firstColumn="0" w:lastColumn="0" w:oddVBand="0" w:evenVBand="0" w:oddHBand="0" w:evenHBand="0" w:firstRowFirstColumn="0" w:firstRowLastColumn="0" w:lastRowFirstColumn="0" w:lastRowLastColumn="0"/>
            </w:pPr>
            <w:r>
              <w:t>3,269</w:t>
            </w:r>
            <w:r w:rsidR="008419AF" w:rsidRPr="00DD72D7">
              <w:t xml:space="preserve"> </w:t>
            </w:r>
          </w:p>
        </w:tc>
      </w:tr>
      <w:tr w:rsidR="008419AF" w:rsidRPr="000F0C2B" w14:paraId="079B5285"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145970B" w14:textId="32846AAC" w:rsidR="008419AF" w:rsidRPr="001B5392" w:rsidRDefault="008419AF" w:rsidP="007502C1">
            <w:pPr>
              <w:pStyle w:val="TableBody"/>
            </w:pPr>
            <w:r w:rsidRPr="00CE615E">
              <w:rPr>
                <w:b/>
                <w:bCs/>
              </w:rPr>
              <w:t>Climate Change, Energy, the Environment and Water</w:t>
            </w:r>
            <w:r w:rsidRPr="001B5392">
              <w:t xml:space="preserve"> </w:t>
            </w:r>
            <w:r w:rsidR="00224D79">
              <w:t>–</w:t>
            </w:r>
            <w:r>
              <w:t xml:space="preserve"> </w:t>
            </w:r>
            <w:r w:rsidRPr="001B5392">
              <w:t>Great Barrier Reef Marine Park Authority</w:t>
            </w:r>
          </w:p>
        </w:tc>
        <w:tc>
          <w:tcPr>
            <w:tcW w:w="2268" w:type="dxa"/>
          </w:tcPr>
          <w:p w14:paraId="75C055A9" w14:textId="75E95053" w:rsidR="008419AF" w:rsidRPr="00DD72D7" w:rsidRDefault="008419AF"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D72D7">
              <w:t xml:space="preserve"> </w:t>
            </w:r>
            <w:r w:rsidR="00DD72D7">
              <w:t>111</w:t>
            </w:r>
            <w:r w:rsidRPr="00DD72D7">
              <w:t xml:space="preserve"> </w:t>
            </w:r>
          </w:p>
        </w:tc>
        <w:tc>
          <w:tcPr>
            <w:tcW w:w="2268" w:type="dxa"/>
          </w:tcPr>
          <w:p w14:paraId="6EA33E56" w14:textId="6FDE976D" w:rsidR="008419AF" w:rsidRPr="00DD72D7" w:rsidRDefault="008419AF"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D72D7">
              <w:t xml:space="preserve"> </w:t>
            </w:r>
            <w:r w:rsidR="00DD72D7">
              <w:t>-</w:t>
            </w:r>
            <w:r w:rsidRPr="00DD72D7">
              <w:t xml:space="preserve"> </w:t>
            </w:r>
          </w:p>
        </w:tc>
      </w:tr>
      <w:tr w:rsidR="008419AF" w:rsidRPr="000F0C2B" w14:paraId="0BED2410"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6CB973BB" w14:textId="77777777" w:rsidR="008419AF" w:rsidRPr="001478F9" w:rsidRDefault="008419AF" w:rsidP="007502C1">
            <w:pPr>
              <w:pStyle w:val="TableBody"/>
              <w:rPr>
                <w:b/>
                <w:bCs/>
              </w:rPr>
            </w:pPr>
            <w:r w:rsidRPr="001478F9">
              <w:rPr>
                <w:b/>
                <w:bCs/>
              </w:rPr>
              <w:t>Defence</w:t>
            </w:r>
          </w:p>
        </w:tc>
        <w:tc>
          <w:tcPr>
            <w:tcW w:w="2268" w:type="dxa"/>
          </w:tcPr>
          <w:p w14:paraId="2199CEB6" w14:textId="1A65567D" w:rsidR="008419AF" w:rsidRPr="00DD72D7" w:rsidRDefault="008419AF"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 xml:space="preserve"> </w:t>
            </w:r>
            <w:r w:rsidR="00DD72D7">
              <w:t>398</w:t>
            </w:r>
            <w:r w:rsidRPr="00DD72D7">
              <w:t xml:space="preserve"> </w:t>
            </w:r>
          </w:p>
        </w:tc>
        <w:tc>
          <w:tcPr>
            <w:tcW w:w="2268" w:type="dxa"/>
          </w:tcPr>
          <w:p w14:paraId="249BE6AC" w14:textId="4DA577C4" w:rsidR="008419AF" w:rsidRPr="00DD72D7" w:rsidRDefault="00DD72D7" w:rsidP="00C65A2F">
            <w:pPr>
              <w:pStyle w:val="TableBody-rightjustified"/>
              <w:cnfStyle w:val="000000000000" w:firstRow="0" w:lastRow="0" w:firstColumn="0" w:lastColumn="0" w:oddVBand="0" w:evenVBand="0" w:oddHBand="0" w:evenHBand="0" w:firstRowFirstColumn="0" w:firstRowLastColumn="0" w:lastRowFirstColumn="0" w:lastRowLastColumn="0"/>
            </w:pPr>
            <w:r>
              <w:t>498</w:t>
            </w:r>
          </w:p>
        </w:tc>
      </w:tr>
      <w:tr w:rsidR="008419AF" w:rsidRPr="000F0C2B" w14:paraId="7A6743FB"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38D298B" w14:textId="77777777" w:rsidR="008419AF" w:rsidRPr="001478F9" w:rsidRDefault="008419AF" w:rsidP="007502C1">
            <w:pPr>
              <w:pStyle w:val="TableBody"/>
              <w:rPr>
                <w:b/>
                <w:bCs/>
              </w:rPr>
            </w:pPr>
            <w:r w:rsidRPr="001478F9">
              <w:rPr>
                <w:b/>
                <w:bCs/>
              </w:rPr>
              <w:t>Education</w:t>
            </w:r>
          </w:p>
        </w:tc>
        <w:tc>
          <w:tcPr>
            <w:tcW w:w="2268" w:type="dxa"/>
          </w:tcPr>
          <w:p w14:paraId="797F8805" w14:textId="5E8BE16A" w:rsidR="008419AF" w:rsidRPr="00DD72D7" w:rsidRDefault="008419AF"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D72D7">
              <w:t xml:space="preserve"> </w:t>
            </w:r>
            <w:r w:rsidR="00DD72D7">
              <w:t>30</w:t>
            </w:r>
            <w:r w:rsidRPr="00DD72D7">
              <w:t xml:space="preserve"> </w:t>
            </w:r>
          </w:p>
        </w:tc>
        <w:tc>
          <w:tcPr>
            <w:tcW w:w="2268" w:type="dxa"/>
          </w:tcPr>
          <w:p w14:paraId="2C920F72" w14:textId="7F2077AC" w:rsidR="008419AF" w:rsidRPr="00DD72D7" w:rsidRDefault="00DD72D7" w:rsidP="00C65A2F">
            <w:pPr>
              <w:pStyle w:val="TableBody-rightjustified"/>
              <w:cnfStyle w:val="000000100000" w:firstRow="0" w:lastRow="0" w:firstColumn="0" w:lastColumn="0" w:oddVBand="0" w:evenVBand="0" w:oddHBand="1" w:evenHBand="0" w:firstRowFirstColumn="0" w:firstRowLastColumn="0" w:lastRowFirstColumn="0" w:lastRowLastColumn="0"/>
            </w:pPr>
            <w:r>
              <w:t>-</w:t>
            </w:r>
          </w:p>
        </w:tc>
      </w:tr>
      <w:tr w:rsidR="008419AF" w:rsidRPr="000F0C2B" w14:paraId="0E9C9F7A"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66A7DD88" w14:textId="77777777" w:rsidR="008419AF" w:rsidRPr="001478F9" w:rsidRDefault="008419AF" w:rsidP="007502C1">
            <w:pPr>
              <w:pStyle w:val="TableBody"/>
              <w:rPr>
                <w:b/>
                <w:bCs/>
              </w:rPr>
            </w:pPr>
            <w:r w:rsidRPr="001478F9">
              <w:rPr>
                <w:b/>
                <w:bCs/>
              </w:rPr>
              <w:t>Employment and Workplace Relations</w:t>
            </w:r>
          </w:p>
        </w:tc>
        <w:tc>
          <w:tcPr>
            <w:tcW w:w="2268" w:type="dxa"/>
          </w:tcPr>
          <w:p w14:paraId="50EA933B" w14:textId="6E24A630" w:rsidR="008419AF" w:rsidRPr="00DD72D7" w:rsidRDefault="00DD72D7" w:rsidP="00C65A2F">
            <w:pPr>
              <w:pStyle w:val="TableBody-rightjustified"/>
              <w:cnfStyle w:val="000000000000" w:firstRow="0" w:lastRow="0" w:firstColumn="0" w:lastColumn="0" w:oddVBand="0" w:evenVBand="0" w:oddHBand="0" w:evenHBand="0" w:firstRowFirstColumn="0" w:firstRowLastColumn="0" w:lastRowFirstColumn="0" w:lastRowLastColumn="0"/>
            </w:pPr>
            <w:r>
              <w:t>7,796</w:t>
            </w:r>
            <w:r w:rsidR="008419AF" w:rsidRPr="00DD72D7">
              <w:t xml:space="preserve">  </w:t>
            </w:r>
          </w:p>
        </w:tc>
        <w:tc>
          <w:tcPr>
            <w:tcW w:w="2268" w:type="dxa"/>
          </w:tcPr>
          <w:p w14:paraId="521F1CB1" w14:textId="5DE5E487" w:rsidR="008419AF" w:rsidRPr="00DD72D7" w:rsidRDefault="008419AF"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 xml:space="preserve"> </w:t>
            </w:r>
            <w:r w:rsidR="00DD72D7">
              <w:t>8,638</w:t>
            </w:r>
            <w:r w:rsidRPr="00DD72D7">
              <w:t xml:space="preserve"> </w:t>
            </w:r>
          </w:p>
        </w:tc>
      </w:tr>
      <w:tr w:rsidR="008419AF" w:rsidRPr="000F0C2B" w14:paraId="2F1E414A"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99EB163" w14:textId="77777777" w:rsidR="008419AF" w:rsidRPr="001478F9" w:rsidRDefault="008419AF" w:rsidP="007502C1">
            <w:pPr>
              <w:pStyle w:val="TableBody"/>
              <w:rPr>
                <w:b/>
                <w:bCs/>
              </w:rPr>
            </w:pPr>
            <w:r w:rsidRPr="001478F9">
              <w:rPr>
                <w:b/>
                <w:bCs/>
              </w:rPr>
              <w:t>Finance</w:t>
            </w:r>
          </w:p>
        </w:tc>
        <w:tc>
          <w:tcPr>
            <w:tcW w:w="2268" w:type="dxa"/>
          </w:tcPr>
          <w:p w14:paraId="4807E0EE" w14:textId="22BEA722" w:rsidR="008419AF" w:rsidRPr="00DD72D7" w:rsidRDefault="00DD72D7" w:rsidP="00C65A2F">
            <w:pPr>
              <w:pStyle w:val="TableBody-rightjustified"/>
              <w:cnfStyle w:val="000000100000" w:firstRow="0" w:lastRow="0" w:firstColumn="0" w:lastColumn="0" w:oddVBand="0" w:evenVBand="0" w:oddHBand="1" w:evenHBand="0" w:firstRowFirstColumn="0" w:firstRowLastColumn="0" w:lastRowFirstColumn="0" w:lastRowLastColumn="0"/>
            </w:pPr>
            <w:r>
              <w:t>-</w:t>
            </w:r>
            <w:r w:rsidR="008419AF" w:rsidRPr="00DD72D7">
              <w:t xml:space="preserve"> </w:t>
            </w:r>
          </w:p>
        </w:tc>
        <w:tc>
          <w:tcPr>
            <w:tcW w:w="2268" w:type="dxa"/>
          </w:tcPr>
          <w:p w14:paraId="714CEC9D" w14:textId="30A8E1CD" w:rsidR="008419AF" w:rsidRPr="00DD72D7" w:rsidRDefault="00DD72D7" w:rsidP="00C65A2F">
            <w:pPr>
              <w:pStyle w:val="TableBody-rightjustified"/>
              <w:cnfStyle w:val="000000100000" w:firstRow="0" w:lastRow="0" w:firstColumn="0" w:lastColumn="0" w:oddVBand="0" w:evenVBand="0" w:oddHBand="1" w:evenHBand="0" w:firstRowFirstColumn="0" w:firstRowLastColumn="0" w:lastRowFirstColumn="0" w:lastRowLastColumn="0"/>
            </w:pPr>
            <w:r>
              <w:t>-</w:t>
            </w:r>
          </w:p>
        </w:tc>
      </w:tr>
      <w:tr w:rsidR="00DD72D7" w:rsidRPr="000F0C2B" w14:paraId="5A2D2F1B"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36BB9045" w14:textId="70B4C7E4" w:rsidR="00DD72D7" w:rsidRPr="001B5392" w:rsidRDefault="00DD72D7" w:rsidP="007502C1">
            <w:pPr>
              <w:pStyle w:val="TableBody"/>
            </w:pPr>
            <w:r w:rsidRPr="00CE615E">
              <w:rPr>
                <w:b/>
                <w:bCs/>
              </w:rPr>
              <w:t>Foreign Affairs and Trade</w:t>
            </w:r>
            <w:r>
              <w:t xml:space="preserve"> </w:t>
            </w:r>
            <w:r w:rsidR="00224D79">
              <w:t>–</w:t>
            </w:r>
            <w:r>
              <w:t xml:space="preserve"> </w:t>
            </w:r>
            <w:r w:rsidRPr="001B5392">
              <w:t>Foreign Affairs and Trade</w:t>
            </w:r>
          </w:p>
        </w:tc>
        <w:tc>
          <w:tcPr>
            <w:tcW w:w="2268" w:type="dxa"/>
          </w:tcPr>
          <w:p w14:paraId="549A7F7B" w14:textId="3ED9409B" w:rsidR="00DD72D7" w:rsidRPr="00DD72D7" w:rsidRDefault="00DD72D7"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4,522,085</w:t>
            </w:r>
          </w:p>
        </w:tc>
        <w:tc>
          <w:tcPr>
            <w:tcW w:w="2268" w:type="dxa"/>
          </w:tcPr>
          <w:p w14:paraId="46197869" w14:textId="475D25AC" w:rsidR="00DD72D7" w:rsidRPr="00DD72D7" w:rsidRDefault="00DD72D7"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4,702,702</w:t>
            </w:r>
          </w:p>
        </w:tc>
      </w:tr>
      <w:tr w:rsidR="008419AF" w:rsidRPr="000F0C2B" w14:paraId="2DA3DBF8"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2750C48" w14:textId="6622CA1A" w:rsidR="008419AF" w:rsidRPr="001B5392" w:rsidRDefault="008419AF" w:rsidP="007502C1">
            <w:pPr>
              <w:pStyle w:val="TableBody"/>
            </w:pPr>
            <w:r w:rsidRPr="00CE615E">
              <w:rPr>
                <w:b/>
                <w:bCs/>
              </w:rPr>
              <w:t>Foreign Affairs and Trade</w:t>
            </w:r>
            <w:r>
              <w:t xml:space="preserve"> </w:t>
            </w:r>
            <w:r w:rsidR="00224D79">
              <w:t>–</w:t>
            </w:r>
            <w:r>
              <w:t xml:space="preserve"> </w:t>
            </w:r>
            <w:r w:rsidRPr="001B5392">
              <w:t>Australian Centre for International Agricultural Research</w:t>
            </w:r>
          </w:p>
        </w:tc>
        <w:tc>
          <w:tcPr>
            <w:tcW w:w="2268" w:type="dxa"/>
          </w:tcPr>
          <w:p w14:paraId="2F64E818" w14:textId="4365973A" w:rsidR="008419AF" w:rsidRPr="00DD72D7" w:rsidRDefault="008419AF"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D72D7">
              <w:t xml:space="preserve"> </w:t>
            </w:r>
            <w:r w:rsidR="00224D79" w:rsidRPr="00224D79">
              <w:t>112</w:t>
            </w:r>
            <w:r w:rsidR="00224D79">
              <w:t>,</w:t>
            </w:r>
            <w:r w:rsidR="00224D79" w:rsidRPr="00224D79">
              <w:t>793</w:t>
            </w:r>
          </w:p>
        </w:tc>
        <w:tc>
          <w:tcPr>
            <w:tcW w:w="2268" w:type="dxa"/>
          </w:tcPr>
          <w:p w14:paraId="4D28B490" w14:textId="7019A389" w:rsidR="008419AF" w:rsidRPr="00DD72D7" w:rsidRDefault="00224D79" w:rsidP="00C65A2F">
            <w:pPr>
              <w:pStyle w:val="TableBody-rightjustified"/>
              <w:cnfStyle w:val="000000100000" w:firstRow="0" w:lastRow="0" w:firstColumn="0" w:lastColumn="0" w:oddVBand="0" w:evenVBand="0" w:oddHBand="1" w:evenHBand="0" w:firstRowFirstColumn="0" w:firstRowLastColumn="0" w:lastRowFirstColumn="0" w:lastRowLastColumn="0"/>
            </w:pPr>
            <w:r>
              <w:t>116,963</w:t>
            </w:r>
          </w:p>
        </w:tc>
      </w:tr>
      <w:tr w:rsidR="008419AF" w:rsidRPr="000F0C2B" w14:paraId="314EDDE1"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023A82E7" w14:textId="202DB884" w:rsidR="008419AF" w:rsidRPr="001B5392" w:rsidRDefault="008419AF" w:rsidP="007502C1">
            <w:pPr>
              <w:pStyle w:val="TableBody"/>
            </w:pPr>
            <w:r w:rsidRPr="00CE615E">
              <w:rPr>
                <w:b/>
                <w:bCs/>
              </w:rPr>
              <w:t>Foreign Affairs and Trade</w:t>
            </w:r>
            <w:r>
              <w:t xml:space="preserve"> </w:t>
            </w:r>
            <w:r w:rsidR="00224D79">
              <w:t>–</w:t>
            </w:r>
            <w:r>
              <w:t xml:space="preserve"> </w:t>
            </w:r>
            <w:r w:rsidRPr="001B5392">
              <w:t>Export Finance Australia</w:t>
            </w:r>
          </w:p>
        </w:tc>
        <w:tc>
          <w:tcPr>
            <w:tcW w:w="2268" w:type="dxa"/>
          </w:tcPr>
          <w:p w14:paraId="19BC882D" w14:textId="38F3D500" w:rsidR="008419AF" w:rsidRPr="00DD72D7" w:rsidRDefault="008419AF"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 xml:space="preserve"> </w:t>
            </w:r>
            <w:r w:rsidR="00224D79">
              <w:t>2,732</w:t>
            </w:r>
            <w:r w:rsidRPr="00DD72D7">
              <w:t xml:space="preserve"> </w:t>
            </w:r>
          </w:p>
        </w:tc>
        <w:tc>
          <w:tcPr>
            <w:tcW w:w="2268" w:type="dxa"/>
          </w:tcPr>
          <w:p w14:paraId="70C0D8ED" w14:textId="3EAC1FD9" w:rsidR="008419AF" w:rsidRPr="00DD72D7" w:rsidRDefault="00224D79" w:rsidP="00C65A2F">
            <w:pPr>
              <w:pStyle w:val="TableBody-rightjustified"/>
              <w:cnfStyle w:val="000000000000" w:firstRow="0" w:lastRow="0" w:firstColumn="0" w:lastColumn="0" w:oddVBand="0" w:evenVBand="0" w:oddHBand="0" w:evenHBand="0" w:firstRowFirstColumn="0" w:firstRowLastColumn="0" w:lastRowFirstColumn="0" w:lastRowLastColumn="0"/>
            </w:pPr>
            <w:r>
              <w:t>1,479</w:t>
            </w:r>
          </w:p>
        </w:tc>
      </w:tr>
      <w:tr w:rsidR="008419AF" w:rsidRPr="000F0C2B" w14:paraId="11AA04F4"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9A2DC3A" w14:textId="3B370585" w:rsidR="008419AF" w:rsidRPr="00126238" w:rsidRDefault="008419AF" w:rsidP="007502C1">
            <w:pPr>
              <w:pStyle w:val="TableBody"/>
              <w:rPr>
                <w:b/>
                <w:bCs/>
              </w:rPr>
            </w:pPr>
            <w:r w:rsidRPr="00126238">
              <w:rPr>
                <w:b/>
                <w:bCs/>
              </w:rPr>
              <w:t>Health</w:t>
            </w:r>
            <w:r w:rsidR="00224D79">
              <w:rPr>
                <w:b/>
                <w:bCs/>
              </w:rPr>
              <w:t>, Disability and Ageing</w:t>
            </w:r>
          </w:p>
        </w:tc>
        <w:tc>
          <w:tcPr>
            <w:tcW w:w="2268" w:type="dxa"/>
          </w:tcPr>
          <w:p w14:paraId="37E76E98" w14:textId="0DF22BB1" w:rsidR="008419AF" w:rsidRPr="00DD72D7" w:rsidRDefault="00224D79" w:rsidP="00C65A2F">
            <w:pPr>
              <w:pStyle w:val="TableBody-rightjustified"/>
              <w:cnfStyle w:val="000000100000" w:firstRow="0" w:lastRow="0" w:firstColumn="0" w:lastColumn="0" w:oddVBand="0" w:evenVBand="0" w:oddHBand="1" w:evenHBand="0" w:firstRowFirstColumn="0" w:firstRowLastColumn="0" w:lastRowFirstColumn="0" w:lastRowLastColumn="0"/>
            </w:pPr>
            <w:r>
              <w:t>15,020</w:t>
            </w:r>
          </w:p>
        </w:tc>
        <w:tc>
          <w:tcPr>
            <w:tcW w:w="2268" w:type="dxa"/>
          </w:tcPr>
          <w:p w14:paraId="448A88AC" w14:textId="788FE212" w:rsidR="008419AF" w:rsidRPr="00DD72D7" w:rsidRDefault="00224D79" w:rsidP="00C65A2F">
            <w:pPr>
              <w:pStyle w:val="TableBody-rightjustified"/>
              <w:cnfStyle w:val="000000100000" w:firstRow="0" w:lastRow="0" w:firstColumn="0" w:lastColumn="0" w:oddVBand="0" w:evenVBand="0" w:oddHBand="1" w:evenHBand="0" w:firstRowFirstColumn="0" w:firstRowLastColumn="0" w:lastRowFirstColumn="0" w:lastRowLastColumn="0"/>
            </w:pPr>
            <w:r>
              <w:t>15,442</w:t>
            </w:r>
          </w:p>
        </w:tc>
      </w:tr>
      <w:tr w:rsidR="008419AF" w:rsidRPr="000F0C2B" w14:paraId="4718A3DB"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428CCFA5" w14:textId="6A081E61" w:rsidR="008419AF" w:rsidRPr="00126238" w:rsidRDefault="008419AF" w:rsidP="007502C1">
            <w:pPr>
              <w:pStyle w:val="TableBody"/>
              <w:rPr>
                <w:b/>
                <w:bCs/>
              </w:rPr>
            </w:pPr>
            <w:r w:rsidRPr="00126238">
              <w:rPr>
                <w:b/>
                <w:bCs/>
              </w:rPr>
              <w:t>Home Affairs</w:t>
            </w:r>
            <w:r w:rsidR="00224D79">
              <w:rPr>
                <w:b/>
                <w:bCs/>
              </w:rPr>
              <w:t xml:space="preserve"> – </w:t>
            </w:r>
            <w:r w:rsidR="00224D79" w:rsidRPr="00224D79">
              <w:t>Home Affairs</w:t>
            </w:r>
          </w:p>
        </w:tc>
        <w:tc>
          <w:tcPr>
            <w:tcW w:w="2268" w:type="dxa"/>
          </w:tcPr>
          <w:p w14:paraId="2F06BFF7" w14:textId="5CA6CCBB" w:rsidR="008419AF" w:rsidRPr="00DD72D7" w:rsidRDefault="008419AF"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4</w:t>
            </w:r>
            <w:r w:rsidR="00224D79">
              <w:t>,</w:t>
            </w:r>
            <w:r w:rsidRPr="00DD72D7">
              <w:t>6</w:t>
            </w:r>
            <w:r w:rsidR="00224D79">
              <w:t>31</w:t>
            </w:r>
          </w:p>
        </w:tc>
        <w:tc>
          <w:tcPr>
            <w:tcW w:w="2268" w:type="dxa"/>
          </w:tcPr>
          <w:p w14:paraId="30FF2419" w14:textId="59BD0A13" w:rsidR="008419AF" w:rsidRPr="00DD72D7" w:rsidRDefault="008419AF"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4</w:t>
            </w:r>
            <w:r w:rsidR="00224D79">
              <w:t>,</w:t>
            </w:r>
            <w:r w:rsidRPr="00DD72D7">
              <w:t>8</w:t>
            </w:r>
            <w:r w:rsidR="00224D79">
              <w:t>27</w:t>
            </w:r>
          </w:p>
        </w:tc>
      </w:tr>
      <w:tr w:rsidR="00252CF0" w:rsidRPr="000F0C2B" w14:paraId="7BBCF78D"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C1BF51E" w14:textId="3C2D6434" w:rsidR="00252CF0" w:rsidRPr="00126238" w:rsidRDefault="00252CF0" w:rsidP="007502C1">
            <w:pPr>
              <w:pStyle w:val="TableBody"/>
            </w:pPr>
            <w:r w:rsidRPr="00126238">
              <w:rPr>
                <w:b/>
                <w:bCs/>
              </w:rPr>
              <w:t>Home Affairs</w:t>
            </w:r>
            <w:r>
              <w:rPr>
                <w:b/>
                <w:bCs/>
              </w:rPr>
              <w:t xml:space="preserve"> – </w:t>
            </w:r>
            <w:r>
              <w:t>Australian Federal Police</w:t>
            </w:r>
          </w:p>
        </w:tc>
        <w:tc>
          <w:tcPr>
            <w:tcW w:w="2268" w:type="dxa"/>
          </w:tcPr>
          <w:p w14:paraId="279744FC" w14:textId="1C178410" w:rsidR="00252CF0" w:rsidRPr="00DD72D7" w:rsidRDefault="00252CF0" w:rsidP="00C65A2F">
            <w:pPr>
              <w:pStyle w:val="TableBody-rightjustified"/>
              <w:cnfStyle w:val="000000100000" w:firstRow="0" w:lastRow="0" w:firstColumn="0" w:lastColumn="0" w:oddVBand="0" w:evenVBand="0" w:oddHBand="1" w:evenHBand="0" w:firstRowFirstColumn="0" w:firstRowLastColumn="0" w:lastRowFirstColumn="0" w:lastRowLastColumn="0"/>
            </w:pPr>
            <w:r>
              <w:t>46,190</w:t>
            </w:r>
          </w:p>
        </w:tc>
        <w:tc>
          <w:tcPr>
            <w:tcW w:w="2268" w:type="dxa"/>
          </w:tcPr>
          <w:p w14:paraId="713E3D27" w14:textId="2393C335" w:rsidR="00252CF0" w:rsidRPr="00DD72D7" w:rsidRDefault="00252CF0" w:rsidP="00C65A2F">
            <w:pPr>
              <w:pStyle w:val="TableBody-rightjustified"/>
              <w:cnfStyle w:val="000000100000" w:firstRow="0" w:lastRow="0" w:firstColumn="0" w:lastColumn="0" w:oddVBand="0" w:evenVBand="0" w:oddHBand="1" w:evenHBand="0" w:firstRowFirstColumn="0" w:firstRowLastColumn="0" w:lastRowFirstColumn="0" w:lastRowLastColumn="0"/>
            </w:pPr>
            <w:r>
              <w:t>42,718</w:t>
            </w:r>
          </w:p>
        </w:tc>
      </w:tr>
      <w:tr w:rsidR="00252CF0" w:rsidRPr="000F0C2B" w14:paraId="2A86A3B9"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1752DB0F" w14:textId="73D2C376" w:rsidR="00252CF0" w:rsidRPr="00126238" w:rsidRDefault="00252CF0" w:rsidP="007502C1">
            <w:pPr>
              <w:pStyle w:val="TableBody"/>
              <w:rPr>
                <w:b/>
                <w:bCs/>
              </w:rPr>
            </w:pPr>
            <w:r w:rsidRPr="4D09CF0B">
              <w:rPr>
                <w:b/>
                <w:bCs/>
              </w:rPr>
              <w:t>Infrastructure, Transport, Regional Development, Communications</w:t>
            </w:r>
            <w:r>
              <w:rPr>
                <w:b/>
                <w:bCs/>
              </w:rPr>
              <w:t>, Sport</w:t>
            </w:r>
            <w:r w:rsidRPr="4D09CF0B">
              <w:rPr>
                <w:b/>
                <w:bCs/>
              </w:rPr>
              <w:t xml:space="preserve"> and the Arts</w:t>
            </w:r>
          </w:p>
        </w:tc>
        <w:tc>
          <w:tcPr>
            <w:tcW w:w="2268" w:type="dxa"/>
          </w:tcPr>
          <w:p w14:paraId="60AA8166" w14:textId="77777777" w:rsidR="00252CF0" w:rsidRPr="00DD72D7" w:rsidRDefault="00252CF0"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 xml:space="preserve"> 4,451 </w:t>
            </w:r>
          </w:p>
        </w:tc>
        <w:tc>
          <w:tcPr>
            <w:tcW w:w="2268" w:type="dxa"/>
          </w:tcPr>
          <w:p w14:paraId="083313AE" w14:textId="77777777" w:rsidR="00252CF0" w:rsidRPr="00DD72D7" w:rsidRDefault="00252CF0"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4,243</w:t>
            </w:r>
          </w:p>
        </w:tc>
      </w:tr>
      <w:tr w:rsidR="00252CF0" w:rsidRPr="000F0C2B" w14:paraId="249A0750"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A43BBD0" w14:textId="77777777" w:rsidR="00252CF0" w:rsidRPr="00126238" w:rsidRDefault="00252CF0" w:rsidP="007502C1">
            <w:pPr>
              <w:pStyle w:val="TableBody"/>
              <w:rPr>
                <w:b/>
                <w:bCs/>
              </w:rPr>
            </w:pPr>
            <w:r w:rsidRPr="00126238">
              <w:rPr>
                <w:b/>
                <w:bCs/>
              </w:rPr>
              <w:t>Treasury</w:t>
            </w:r>
          </w:p>
        </w:tc>
        <w:tc>
          <w:tcPr>
            <w:tcW w:w="2268" w:type="dxa"/>
          </w:tcPr>
          <w:p w14:paraId="6388D89A" w14:textId="77777777" w:rsidR="00252CF0" w:rsidRPr="00DD72D7" w:rsidRDefault="00252CF0"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D72D7">
              <w:t xml:space="preserve"> 66,393 </w:t>
            </w:r>
          </w:p>
        </w:tc>
        <w:tc>
          <w:tcPr>
            <w:tcW w:w="2268" w:type="dxa"/>
          </w:tcPr>
          <w:p w14:paraId="13EA7513" w14:textId="77777777" w:rsidR="00252CF0" w:rsidRPr="00DD72D7" w:rsidRDefault="00252CF0"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DD72D7">
              <w:t>109,882</w:t>
            </w:r>
          </w:p>
        </w:tc>
      </w:tr>
      <w:tr w:rsidR="00252CF0" w:rsidRPr="000F0C2B" w14:paraId="59371D00" w14:textId="77777777" w:rsidTr="006F6E34">
        <w:tc>
          <w:tcPr>
            <w:cnfStyle w:val="001000000000" w:firstRow="0" w:lastRow="0" w:firstColumn="1" w:lastColumn="0" w:oddVBand="0" w:evenVBand="0" w:oddHBand="0" w:evenHBand="0" w:firstRowFirstColumn="0" w:firstRowLastColumn="0" w:lastRowFirstColumn="0" w:lastRowLastColumn="0"/>
            <w:tcW w:w="10060" w:type="dxa"/>
          </w:tcPr>
          <w:p w14:paraId="44173E63" w14:textId="77777777" w:rsidR="00252CF0" w:rsidRPr="00126238" w:rsidRDefault="00252CF0" w:rsidP="007502C1">
            <w:pPr>
              <w:pStyle w:val="TableBody"/>
              <w:rPr>
                <w:b/>
                <w:bCs/>
              </w:rPr>
            </w:pPr>
            <w:r w:rsidRPr="00126238">
              <w:rPr>
                <w:b/>
                <w:bCs/>
              </w:rPr>
              <w:t>State and Territory Governments</w:t>
            </w:r>
          </w:p>
        </w:tc>
        <w:tc>
          <w:tcPr>
            <w:tcW w:w="2268" w:type="dxa"/>
          </w:tcPr>
          <w:p w14:paraId="4AC129E4" w14:textId="77777777" w:rsidR="00252CF0" w:rsidRPr="00DD72D7" w:rsidRDefault="00252CF0"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 xml:space="preserve"> 158 </w:t>
            </w:r>
          </w:p>
        </w:tc>
        <w:tc>
          <w:tcPr>
            <w:tcW w:w="2268" w:type="dxa"/>
          </w:tcPr>
          <w:p w14:paraId="6F70E611" w14:textId="77777777" w:rsidR="00252CF0" w:rsidRPr="00DD72D7" w:rsidRDefault="00252CF0"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DD72D7">
              <w:t xml:space="preserve">  720</w:t>
            </w:r>
          </w:p>
        </w:tc>
      </w:tr>
      <w:tr w:rsidR="00252CF0" w:rsidRPr="000F0C2B" w14:paraId="2523F136"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000000" w:themeColor="text1"/>
            </w:tcBorders>
            <w:shd w:val="clear" w:color="auto" w:fill="AED2A6" w:themeFill="accent3" w:themeFillTint="66"/>
          </w:tcPr>
          <w:p w14:paraId="32606889" w14:textId="77777777" w:rsidR="00252CF0" w:rsidRPr="00072D61" w:rsidRDefault="00252CF0" w:rsidP="00252CF0">
            <w:pPr>
              <w:pStyle w:val="TableHeading"/>
              <w:rPr>
                <w:b/>
                <w:bCs/>
              </w:rPr>
            </w:pPr>
            <w:r w:rsidRPr="00072D61">
              <w:rPr>
                <w:b/>
                <w:bCs/>
              </w:rPr>
              <w:t>Total Official Development Assistance</w:t>
            </w:r>
          </w:p>
        </w:tc>
        <w:tc>
          <w:tcPr>
            <w:tcW w:w="2268" w:type="dxa"/>
            <w:tcBorders>
              <w:bottom w:val="single" w:sz="4" w:space="0" w:color="000000" w:themeColor="text1"/>
            </w:tcBorders>
            <w:shd w:val="clear" w:color="auto" w:fill="AED2A6" w:themeFill="accent3" w:themeFillTint="66"/>
          </w:tcPr>
          <w:p w14:paraId="379719F3" w14:textId="77777777" w:rsidR="00252CF0" w:rsidRPr="00C65A2F" w:rsidRDefault="00252CF0"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4,806,975</w:t>
            </w:r>
          </w:p>
        </w:tc>
        <w:tc>
          <w:tcPr>
            <w:tcW w:w="2268" w:type="dxa"/>
            <w:tcBorders>
              <w:bottom w:val="single" w:sz="4" w:space="0" w:color="000000" w:themeColor="text1"/>
            </w:tcBorders>
            <w:shd w:val="clear" w:color="auto" w:fill="AED2A6" w:themeFill="accent3" w:themeFillTint="66"/>
          </w:tcPr>
          <w:p w14:paraId="3ACB5260" w14:textId="77777777" w:rsidR="00252CF0" w:rsidRPr="00C65A2F" w:rsidRDefault="00252CF0"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5,033,941</w:t>
            </w:r>
          </w:p>
        </w:tc>
      </w:tr>
    </w:tbl>
    <w:p w14:paraId="6B3E8EFE" w14:textId="07BBA510" w:rsidR="00483AC2" w:rsidRDefault="00483AC2" w:rsidP="00483AC2">
      <w:pPr>
        <w:spacing w:before="360"/>
      </w:pPr>
      <w:r w:rsidRPr="4D09CF0B">
        <w:t>“-” denotes nil or rounded to zero (including null cells).</w:t>
      </w:r>
    </w:p>
    <w:p w14:paraId="5A00A700" w14:textId="77777777" w:rsidR="00483AC2" w:rsidRDefault="00483AC2" w:rsidP="00483AC2">
      <w:r w:rsidRPr="4D09CF0B">
        <w:t>Due to rounding, discrepancies may occur between sums of the component items and totals.</w:t>
      </w:r>
    </w:p>
    <w:p w14:paraId="6613873C" w14:textId="77777777" w:rsidR="00483AC2" w:rsidRDefault="00483AC2" w:rsidP="0063771C">
      <w:pPr>
        <w:pStyle w:val="List-IndentL1-a"/>
        <w:numPr>
          <w:ilvl w:val="0"/>
          <w:numId w:val="37"/>
        </w:numPr>
        <w:ind w:left="357" w:hanging="357"/>
      </w:pPr>
      <w:bookmarkStart w:id="26" w:name="_Hlk215145801"/>
      <w:r>
        <w:t>Figures are grouped at the portfolio level and will include relevant Commonwealth entities and companies within the portfolio unless a separate breakdown is provided.</w:t>
      </w:r>
    </w:p>
    <w:p w14:paraId="1637F9A4" w14:textId="6D79CF88" w:rsidR="00483AC2" w:rsidRDefault="00483AC2" w:rsidP="00491161">
      <w:pPr>
        <w:pStyle w:val="List-IndentL1-a"/>
        <w:ind w:left="357" w:hanging="357"/>
      </w:pPr>
      <w:r>
        <w:t xml:space="preserve">Further information on donated vaccines is available at </w:t>
      </w:r>
      <w:hyperlink r:id="rId28" w:history="1">
        <w:r w:rsidRPr="003F1BAD">
          <w:rPr>
            <w:rStyle w:val="Hyperlink"/>
          </w:rPr>
          <w:t>https://indopacifichealthsecurity.dfat.gov.au/covid-19-vaccine-access</w:t>
        </w:r>
      </w:hyperlink>
      <w:r>
        <w:t xml:space="preserve">. These donated vaccines are </w:t>
      </w:r>
      <w:r w:rsidR="0057130F">
        <w:t>excluded</w:t>
      </w:r>
      <w:r>
        <w:t xml:space="preserve"> in ODA figures.</w:t>
      </w:r>
    </w:p>
    <w:p w14:paraId="53312F08" w14:textId="29CE0B9A" w:rsidR="00483AC2" w:rsidRPr="0081778A" w:rsidRDefault="00483AC2" w:rsidP="0081778A">
      <w:pPr>
        <w:pStyle w:val="Heading3"/>
        <w:rPr>
          <w:vertAlign w:val="superscript"/>
        </w:rPr>
      </w:pPr>
      <w:bookmarkStart w:id="27" w:name="_Toc221619782"/>
      <w:bookmarkEnd w:id="26"/>
      <w:r w:rsidRPr="00CE1097">
        <w:lastRenderedPageBreak/>
        <w:t>8 Australian Official Development Assistance, Loan Disbursements, 202</w:t>
      </w:r>
      <w:r w:rsidR="008667C9">
        <w:t>4</w:t>
      </w:r>
      <w:r w:rsidRPr="00CE1097">
        <w:t>–2</w:t>
      </w:r>
      <w:r w:rsidR="008667C9">
        <w:t>5</w:t>
      </w:r>
      <w:r w:rsidRPr="001E6A03">
        <w:rPr>
          <w:vertAlign w:val="superscript"/>
        </w:rPr>
        <w:t>(a) (b)</w:t>
      </w:r>
      <w:bookmarkEnd w:id="27"/>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9356"/>
        <w:gridCol w:w="2268"/>
        <w:gridCol w:w="1559"/>
      </w:tblGrid>
      <w:tr w:rsidR="00890D1D" w:rsidRPr="009B24C5" w14:paraId="1D5A9E3D" w14:textId="77777777" w:rsidTr="00890D1D">
        <w:trPr>
          <w:cnfStyle w:val="100000000000" w:firstRow="1" w:lastRow="0" w:firstColumn="0" w:lastColumn="0" w:oddVBand="0" w:evenVBand="0" w:oddHBand="0" w:evenHBand="0" w:firstRowFirstColumn="0" w:firstRowLastColumn="0" w:lastRowFirstColumn="0" w:lastRowLastColumn="0"/>
          <w:trHeight w:val="598"/>
          <w:tblHeader/>
        </w:trPr>
        <w:tc>
          <w:tcPr>
            <w:cnfStyle w:val="001000000100" w:firstRow="0" w:lastRow="0" w:firstColumn="1" w:lastColumn="0" w:oddVBand="0" w:evenVBand="0" w:oddHBand="0" w:evenHBand="0" w:firstRowFirstColumn="1" w:firstRowLastColumn="0" w:lastRowFirstColumn="0" w:lastRowLastColumn="0"/>
            <w:tcW w:w="9356" w:type="dxa"/>
            <w:shd w:val="clear" w:color="auto" w:fill="313E48" w:themeFill="text2"/>
            <w:vAlign w:val="center"/>
          </w:tcPr>
          <w:p w14:paraId="257664B3" w14:textId="77777777" w:rsidR="001B130C" w:rsidRPr="00560119" w:rsidRDefault="001B130C" w:rsidP="006F6E34">
            <w:pPr>
              <w:pStyle w:val="TableHeading"/>
              <w:jc w:val="left"/>
            </w:pPr>
            <w:r w:rsidRPr="00560119">
              <w:t>Sector/Program</w:t>
            </w:r>
          </w:p>
        </w:tc>
        <w:tc>
          <w:tcPr>
            <w:tcW w:w="2268" w:type="dxa"/>
            <w:shd w:val="clear" w:color="auto" w:fill="313E48" w:themeFill="text2"/>
            <w:vAlign w:val="center"/>
          </w:tcPr>
          <w:p w14:paraId="4A01F0AE" w14:textId="77777777" w:rsidR="001B130C" w:rsidRPr="00560119" w:rsidRDefault="001B130C" w:rsidP="006F6E34">
            <w:pPr>
              <w:pStyle w:val="TableHeading"/>
              <w:jc w:val="left"/>
              <w:cnfStyle w:val="100000000000" w:firstRow="1" w:lastRow="0" w:firstColumn="0" w:lastColumn="0" w:oddVBand="0" w:evenVBand="0" w:oddHBand="0" w:evenHBand="0" w:firstRowFirstColumn="0" w:firstRowLastColumn="0" w:lastRowFirstColumn="0" w:lastRowLastColumn="0"/>
              <w:rPr>
                <w:rStyle w:val="Bold"/>
                <w:b w:val="0"/>
                <w:bCs w:val="0"/>
              </w:rPr>
            </w:pPr>
            <w:r w:rsidRPr="00560119">
              <w:t>Country</w:t>
            </w:r>
          </w:p>
        </w:tc>
        <w:tc>
          <w:tcPr>
            <w:tcW w:w="1559" w:type="dxa"/>
            <w:shd w:val="clear" w:color="auto" w:fill="313E48" w:themeFill="text2"/>
            <w:vAlign w:val="center"/>
          </w:tcPr>
          <w:p w14:paraId="477B3241" w14:textId="77777777" w:rsidR="001B130C" w:rsidRPr="00890D1D" w:rsidRDefault="001B130C"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890D1D">
              <w:rPr>
                <w:rStyle w:val="Bold"/>
                <w:b w:val="0"/>
                <w:bCs w:val="0"/>
              </w:rPr>
              <w:t xml:space="preserve">Grant equivalent </w:t>
            </w:r>
          </w:p>
          <w:p w14:paraId="5C43C8CB" w14:textId="77777777" w:rsidR="001B130C" w:rsidRPr="00890D1D" w:rsidRDefault="001B130C"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890D1D">
              <w:rPr>
                <w:rStyle w:val="Bold"/>
                <w:b w:val="0"/>
                <w:bCs w:val="0"/>
              </w:rPr>
              <w:t xml:space="preserve">of loan </w:t>
            </w:r>
          </w:p>
          <w:p w14:paraId="2F7B0424" w14:textId="77777777" w:rsidR="001B130C" w:rsidRPr="00560119" w:rsidRDefault="001B130C" w:rsidP="005E418F">
            <w:pPr>
              <w:pStyle w:val="TableHeading"/>
              <w:jc w:val="right"/>
              <w:cnfStyle w:val="100000000000" w:firstRow="1" w:lastRow="0" w:firstColumn="0" w:lastColumn="0" w:oddVBand="0" w:evenVBand="0" w:oddHBand="0" w:evenHBand="0" w:firstRowFirstColumn="0" w:firstRowLastColumn="0" w:lastRowFirstColumn="0" w:lastRowLastColumn="0"/>
            </w:pPr>
            <w:r w:rsidRPr="00890D1D">
              <w:rPr>
                <w:rStyle w:val="Bold"/>
                <w:b w:val="0"/>
                <w:bCs w:val="0"/>
              </w:rPr>
              <w:t>disbursements</w:t>
            </w:r>
            <w:r w:rsidRPr="00890D1D">
              <w:rPr>
                <w:rStyle w:val="Bold"/>
                <w:b w:val="0"/>
                <w:bCs w:val="0"/>
              </w:rPr>
              <w:br/>
              <w:t>$’000</w:t>
            </w:r>
          </w:p>
        </w:tc>
      </w:tr>
      <w:tr w:rsidR="00F85E11" w:rsidRPr="000F0C2B" w14:paraId="24CE72A8" w14:textId="77777777" w:rsidTr="00890D1D">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587DCF8B" w14:textId="77777777" w:rsidR="00F85E11" w:rsidRPr="00C65A2F" w:rsidRDefault="00F85E11" w:rsidP="007502C1">
            <w:pPr>
              <w:pStyle w:val="TableBody"/>
              <w:rPr>
                <w:b/>
                <w:bCs/>
              </w:rPr>
            </w:pPr>
            <w:r w:rsidRPr="00C65A2F">
              <w:rPr>
                <w:b/>
                <w:bCs/>
              </w:rPr>
              <w:t>Australia Infrastructure Financing Facility for the Pacific</w:t>
            </w:r>
          </w:p>
          <w:p w14:paraId="14413726" w14:textId="5D7EF7AA" w:rsidR="00F85E11" w:rsidRPr="00491161" w:rsidRDefault="00F85E11" w:rsidP="00491161">
            <w:pPr>
              <w:ind w:firstLine="177"/>
              <w:rPr>
                <w:b w:val="0"/>
                <w:bCs w:val="0"/>
              </w:rPr>
            </w:pPr>
            <w:r w:rsidRPr="00491161">
              <w:rPr>
                <w:b w:val="0"/>
                <w:bCs w:val="0"/>
              </w:rPr>
              <w:t>Connect Papua New Guinea - Roads Repair - AIFFP loan to Papua New Guinea</w:t>
            </w:r>
          </w:p>
        </w:tc>
        <w:tc>
          <w:tcPr>
            <w:tcW w:w="2268" w:type="dxa"/>
          </w:tcPr>
          <w:p w14:paraId="24ED5CB0" w14:textId="76452E51" w:rsidR="00F85E11" w:rsidRPr="00C65A2F" w:rsidRDefault="00F85E11" w:rsidP="007502C1">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C65A2F">
              <w:rPr>
                <w:b w:val="0"/>
                <w:bCs w:val="0"/>
              </w:rPr>
              <w:t>Papua New Guinea</w:t>
            </w:r>
          </w:p>
        </w:tc>
        <w:tc>
          <w:tcPr>
            <w:tcW w:w="1559" w:type="dxa"/>
          </w:tcPr>
          <w:p w14:paraId="41098209" w14:textId="3508CBDF" w:rsidR="00F85E11" w:rsidRPr="00E51160" w:rsidRDefault="00F85E11"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51160">
              <w:t>1,479</w:t>
            </w:r>
          </w:p>
        </w:tc>
      </w:tr>
      <w:tr w:rsidR="00DC40C6" w:rsidRPr="000F0C2B" w14:paraId="4F96D204" w14:textId="77777777" w:rsidTr="00890D1D">
        <w:trPr>
          <w:trHeight w:val="816"/>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17979FE5" w14:textId="77777777" w:rsidR="00DC40C6" w:rsidRPr="00C65A2F" w:rsidRDefault="00DC40C6" w:rsidP="007502C1">
            <w:pPr>
              <w:pStyle w:val="TableBody"/>
              <w:rPr>
                <w:b/>
                <w:bCs/>
              </w:rPr>
            </w:pPr>
            <w:r w:rsidRPr="00C65A2F">
              <w:rPr>
                <w:b/>
                <w:bCs/>
              </w:rPr>
              <w:t>Department of the Treasury</w:t>
            </w:r>
          </w:p>
          <w:p w14:paraId="5E320A62" w14:textId="3E29CE9F" w:rsidR="00DC40C6" w:rsidRPr="00491161" w:rsidRDefault="00DC40C6" w:rsidP="00491161">
            <w:pPr>
              <w:ind w:firstLine="177"/>
              <w:rPr>
                <w:b w:val="0"/>
                <w:bCs w:val="0"/>
              </w:rPr>
            </w:pPr>
            <w:r w:rsidRPr="00491161">
              <w:rPr>
                <w:b w:val="0"/>
                <w:bCs w:val="0"/>
              </w:rPr>
              <w:t>2024 Loan Agreement between the Commonwealth of Australia and the Independent State of Papua New Guinea</w:t>
            </w:r>
          </w:p>
        </w:tc>
        <w:tc>
          <w:tcPr>
            <w:tcW w:w="2268" w:type="dxa"/>
          </w:tcPr>
          <w:p w14:paraId="40C54691" w14:textId="17290C1F" w:rsidR="00DC40C6" w:rsidRPr="00C65A2F" w:rsidRDefault="00DC40C6" w:rsidP="007502C1">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C65A2F">
              <w:rPr>
                <w:b w:val="0"/>
                <w:bCs w:val="0"/>
              </w:rPr>
              <w:t>Papua New Guinea</w:t>
            </w:r>
          </w:p>
        </w:tc>
        <w:tc>
          <w:tcPr>
            <w:tcW w:w="1559" w:type="dxa"/>
          </w:tcPr>
          <w:p w14:paraId="6B30F0E8" w14:textId="4762A836" w:rsidR="00DC40C6" w:rsidRPr="00E51160" w:rsidRDefault="00DC40C6"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51160">
              <w:t>99,602</w:t>
            </w:r>
          </w:p>
        </w:tc>
      </w:tr>
      <w:tr w:rsidR="00890D1D" w:rsidRPr="00B75926" w14:paraId="5EB91E78" w14:textId="77777777" w:rsidTr="00890D1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356" w:type="dxa"/>
            <w:tcBorders>
              <w:bottom w:val="single" w:sz="4" w:space="0" w:color="000000"/>
            </w:tcBorders>
            <w:shd w:val="clear" w:color="auto" w:fill="AED2A6" w:themeFill="accent3" w:themeFillTint="66"/>
            <w:vAlign w:val="center"/>
          </w:tcPr>
          <w:p w14:paraId="6803C648" w14:textId="77777777" w:rsidR="00F85E11" w:rsidRPr="009800B0" w:rsidRDefault="00F85E11" w:rsidP="00F85E11">
            <w:pPr>
              <w:pStyle w:val="TableHeading"/>
              <w:jc w:val="left"/>
              <w:rPr>
                <w:b/>
                <w:bCs/>
              </w:rPr>
            </w:pPr>
            <w:r w:rsidRPr="009800B0">
              <w:rPr>
                <w:b/>
                <w:bCs/>
              </w:rPr>
              <w:t>Total ODA loan disbursement</w:t>
            </w:r>
          </w:p>
        </w:tc>
        <w:tc>
          <w:tcPr>
            <w:tcW w:w="2268" w:type="dxa"/>
            <w:tcBorders>
              <w:bottom w:val="single" w:sz="4" w:space="0" w:color="000000"/>
            </w:tcBorders>
            <w:shd w:val="clear" w:color="auto" w:fill="AED2A6" w:themeFill="accent3" w:themeFillTint="66"/>
          </w:tcPr>
          <w:p w14:paraId="73DAA865" w14:textId="77777777" w:rsidR="00F85E11" w:rsidRPr="00910B3E" w:rsidRDefault="00F85E11" w:rsidP="007502C1">
            <w:pPr>
              <w:pStyle w:val="TableBody"/>
              <w:cnfStyle w:val="000000100000" w:firstRow="0" w:lastRow="0" w:firstColumn="0" w:lastColumn="0" w:oddVBand="0" w:evenVBand="0" w:oddHBand="1" w:evenHBand="0" w:firstRowFirstColumn="0" w:firstRowLastColumn="0" w:lastRowFirstColumn="0" w:lastRowLastColumn="0"/>
            </w:pPr>
          </w:p>
        </w:tc>
        <w:tc>
          <w:tcPr>
            <w:tcW w:w="1559" w:type="dxa"/>
            <w:tcBorders>
              <w:bottom w:val="single" w:sz="4" w:space="0" w:color="000000"/>
            </w:tcBorders>
            <w:shd w:val="clear" w:color="auto" w:fill="AED2A6" w:themeFill="accent3" w:themeFillTint="66"/>
            <w:vAlign w:val="center"/>
          </w:tcPr>
          <w:p w14:paraId="267B2EA4" w14:textId="580C957A" w:rsidR="00F85E11" w:rsidRPr="00C65A2F" w:rsidRDefault="00F85E11"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101,081</w:t>
            </w:r>
          </w:p>
        </w:tc>
      </w:tr>
    </w:tbl>
    <w:p w14:paraId="76D59BEC" w14:textId="1C74E6DE" w:rsidR="00483AC2" w:rsidRDefault="00675E97" w:rsidP="00483AC2">
      <w:pPr>
        <w:spacing w:before="360"/>
      </w:pPr>
      <w:r>
        <w:t>“-”</w:t>
      </w:r>
      <w:r w:rsidR="00483AC2" w:rsidRPr="4D09CF0B">
        <w:t xml:space="preserve"> denotes nil or rounded to zero (including null cells).</w:t>
      </w:r>
    </w:p>
    <w:p w14:paraId="7BCBA644" w14:textId="77777777" w:rsidR="00483AC2" w:rsidRDefault="00483AC2" w:rsidP="00483AC2">
      <w:r w:rsidRPr="4D09CF0B">
        <w:t>Due to rounding, discrepancies may occur between sums of the component items and totals.</w:t>
      </w:r>
    </w:p>
    <w:p w14:paraId="4EB67085" w14:textId="316265C1" w:rsidR="00483AC2" w:rsidRDefault="244AC88B" w:rsidP="0063771C">
      <w:pPr>
        <w:pStyle w:val="List-IndentL1-a"/>
        <w:numPr>
          <w:ilvl w:val="0"/>
          <w:numId w:val="40"/>
        </w:numPr>
      </w:pPr>
      <w:r>
        <w:t>For further information about ODA grant equivalent of loans</w:t>
      </w:r>
      <w:r w:rsidR="0057130F">
        <w:t>.</w:t>
      </w:r>
      <w:r>
        <w:t xml:space="preserve"> </w:t>
      </w:r>
      <w:r w:rsidR="0057130F">
        <w:t>R</w:t>
      </w:r>
      <w:r>
        <w:t>efer to Appendix 2: Concepts and Definitions, paragraph 2</w:t>
      </w:r>
      <w:r w:rsidR="00A524AC">
        <w:t>6</w:t>
      </w:r>
      <w:r>
        <w:t>.</w:t>
      </w:r>
    </w:p>
    <w:p w14:paraId="480774DC" w14:textId="1571973E" w:rsidR="00483AC2" w:rsidRDefault="00483AC2" w:rsidP="0063771C">
      <w:pPr>
        <w:pStyle w:val="List-IndentL1-a"/>
        <w:numPr>
          <w:ilvl w:val="0"/>
          <w:numId w:val="40"/>
        </w:numPr>
      </w:pPr>
      <w:r>
        <w:t xml:space="preserve">Further detailed information is available on the Australian Infrastructure Financing Facility for the Pacific at: </w:t>
      </w:r>
      <w:hyperlink r:id="rId29" w:history="1">
        <w:r w:rsidRPr="00435034">
          <w:rPr>
            <w:rStyle w:val="Hyperlink"/>
          </w:rPr>
          <w:t>https://www.aiffp.gov.au</w:t>
        </w:r>
      </w:hyperlink>
      <w:r w:rsidR="0057130F">
        <w:t>.</w:t>
      </w:r>
    </w:p>
    <w:p w14:paraId="611AEDE4" w14:textId="77777777" w:rsidR="00483AC2" w:rsidRDefault="00483AC2" w:rsidP="00483AC2">
      <w:r>
        <w:br w:type="page"/>
      </w:r>
    </w:p>
    <w:p w14:paraId="61253917" w14:textId="77777777" w:rsidR="00483AC2" w:rsidRPr="009D5112" w:rsidRDefault="00483AC2" w:rsidP="00483AC2">
      <w:pPr>
        <w:pStyle w:val="Heading3"/>
        <w:rPr>
          <w:vertAlign w:val="superscript"/>
          <w:lang w:val="en-US"/>
        </w:rPr>
      </w:pPr>
      <w:bookmarkStart w:id="28" w:name="_Toc221619783"/>
      <w:r w:rsidRPr="009D5112">
        <w:rPr>
          <w:lang w:val="en-US"/>
        </w:rPr>
        <w:lastRenderedPageBreak/>
        <w:t>9 Australian Official Development Assistance, International Development Policy</w:t>
      </w:r>
      <w:r w:rsidRPr="00844DCF">
        <w:rPr>
          <w:vertAlign w:val="superscript"/>
        </w:rPr>
        <w:t>(a)</w:t>
      </w:r>
      <w:r>
        <w:rPr>
          <w:vertAlign w:val="superscript"/>
        </w:rPr>
        <w:t xml:space="preserve"> (b)</w:t>
      </w:r>
      <w:bookmarkEnd w:id="28"/>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F93AD4" w:rsidRPr="00910B3E" w14:paraId="6A20123A" w14:textId="0C981494" w:rsidTr="006F6E3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6C0C0B75" w14:textId="77777777" w:rsidR="00F93AD4" w:rsidRPr="00560119" w:rsidRDefault="00F93AD4">
            <w:pPr>
              <w:pStyle w:val="TableHeading"/>
              <w:jc w:val="left"/>
            </w:pPr>
            <w:r w:rsidRPr="00560119">
              <w:t>Pillars</w:t>
            </w:r>
          </w:p>
        </w:tc>
        <w:tc>
          <w:tcPr>
            <w:tcW w:w="2268" w:type="dxa"/>
            <w:shd w:val="clear" w:color="auto" w:fill="313E48" w:themeFill="text2"/>
            <w:vAlign w:val="center"/>
          </w:tcPr>
          <w:p w14:paraId="25207B1F" w14:textId="77777777" w:rsidR="00F93AD4" w:rsidRPr="00910B3E" w:rsidRDefault="00F93AD4" w:rsidP="005E418F">
            <w:pPr>
              <w:pStyle w:val="TableHeading"/>
              <w:jc w:val="right"/>
              <w:cnfStyle w:val="100000000000" w:firstRow="1" w:lastRow="0" w:firstColumn="0" w:lastColumn="0" w:oddVBand="0" w:evenVBand="0" w:oddHBand="0" w:evenHBand="0" w:firstRowFirstColumn="0" w:firstRowLastColumn="0" w:lastRowFirstColumn="0" w:lastRowLastColumn="0"/>
            </w:pPr>
            <w:r w:rsidRPr="00910B3E">
              <w:rPr>
                <w:rStyle w:val="Bold"/>
                <w:b w:val="0"/>
                <w:bCs w:val="0"/>
              </w:rPr>
              <w:t>2023–24</w:t>
            </w:r>
            <w:r w:rsidRPr="00910B3E">
              <w:rPr>
                <w:rStyle w:val="Bold"/>
                <w:b w:val="0"/>
                <w:bCs w:val="0"/>
              </w:rPr>
              <w:br/>
              <w:t>$’000</w:t>
            </w:r>
          </w:p>
        </w:tc>
        <w:tc>
          <w:tcPr>
            <w:tcW w:w="2268" w:type="dxa"/>
            <w:shd w:val="clear" w:color="auto" w:fill="313E48" w:themeFill="text2"/>
          </w:tcPr>
          <w:p w14:paraId="415A1B0D" w14:textId="7D4D0748" w:rsidR="00F93AD4" w:rsidRPr="00910B3E" w:rsidRDefault="00F57310"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910B3E">
              <w:rPr>
                <w:rStyle w:val="Bold"/>
                <w:b w:val="0"/>
                <w:bCs w:val="0"/>
              </w:rPr>
              <w:t>202</w:t>
            </w:r>
            <w:r>
              <w:rPr>
                <w:rStyle w:val="Bold"/>
                <w:b w:val="0"/>
                <w:bCs w:val="0"/>
              </w:rPr>
              <w:t>4</w:t>
            </w:r>
            <w:r w:rsidRPr="00910B3E">
              <w:rPr>
                <w:rStyle w:val="Bold"/>
                <w:b w:val="0"/>
                <w:bCs w:val="0"/>
              </w:rPr>
              <w:t>–2</w:t>
            </w:r>
            <w:r>
              <w:rPr>
                <w:rStyle w:val="Bold"/>
                <w:b w:val="0"/>
                <w:bCs w:val="0"/>
              </w:rPr>
              <w:t>5</w:t>
            </w:r>
            <w:r w:rsidRPr="00910B3E">
              <w:rPr>
                <w:rStyle w:val="Bold"/>
                <w:b w:val="0"/>
                <w:bCs w:val="0"/>
              </w:rPr>
              <w:br/>
              <w:t>$’000</w:t>
            </w:r>
          </w:p>
        </w:tc>
      </w:tr>
      <w:tr w:rsidR="00F93AD4" w:rsidRPr="009D5112" w14:paraId="795BE6C0" w14:textId="6397CA3C"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B681D39" w14:textId="77777777" w:rsidR="00F93AD4" w:rsidRPr="00E13F7E" w:rsidRDefault="00F93AD4" w:rsidP="007502C1">
            <w:pPr>
              <w:pStyle w:val="TableBody"/>
              <w:rPr>
                <w:rFonts w:cstheme="minorHAnsi"/>
              </w:rPr>
            </w:pPr>
            <w:r w:rsidRPr="00E13F7E">
              <w:t>Building effective and accountable states</w:t>
            </w:r>
          </w:p>
        </w:tc>
        <w:tc>
          <w:tcPr>
            <w:tcW w:w="2268" w:type="dxa"/>
          </w:tcPr>
          <w:p w14:paraId="143611F7" w14:textId="77777777" w:rsidR="00F93AD4" w:rsidRPr="00ED4365" w:rsidRDefault="00F93AD4"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D4365">
              <w:t xml:space="preserve"> 1,109,706 </w:t>
            </w:r>
          </w:p>
        </w:tc>
        <w:tc>
          <w:tcPr>
            <w:tcW w:w="2268" w:type="dxa"/>
          </w:tcPr>
          <w:p w14:paraId="51363E22" w14:textId="25A3CF09" w:rsidR="00F93AD4" w:rsidRPr="00ED4365" w:rsidRDefault="004719A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D4365">
              <w:t>1,331,886</w:t>
            </w:r>
          </w:p>
        </w:tc>
      </w:tr>
      <w:tr w:rsidR="00F93AD4" w:rsidRPr="009D5112" w14:paraId="0313BF89" w14:textId="347F7FF3"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55B05287" w14:textId="77777777" w:rsidR="00F93AD4" w:rsidRPr="00E13F7E" w:rsidRDefault="00F93AD4" w:rsidP="007502C1">
            <w:pPr>
              <w:pStyle w:val="TableBody"/>
            </w:pPr>
            <w:r w:rsidRPr="00E13F7E">
              <w:t>Enhancing state and community resilience</w:t>
            </w:r>
          </w:p>
        </w:tc>
        <w:tc>
          <w:tcPr>
            <w:tcW w:w="2268" w:type="dxa"/>
          </w:tcPr>
          <w:p w14:paraId="685AEBC4" w14:textId="77777777" w:rsidR="00F93AD4" w:rsidRPr="00ED4365" w:rsidRDefault="00F93AD4"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D4365">
              <w:t>1,926,499</w:t>
            </w:r>
          </w:p>
        </w:tc>
        <w:tc>
          <w:tcPr>
            <w:tcW w:w="2268" w:type="dxa"/>
          </w:tcPr>
          <w:p w14:paraId="1A5C6BEA" w14:textId="798D6148" w:rsidR="00F93AD4" w:rsidRPr="00ED4365" w:rsidRDefault="004719A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D4365">
              <w:t>1,926,672</w:t>
            </w:r>
          </w:p>
        </w:tc>
      </w:tr>
      <w:tr w:rsidR="00F93AD4" w:rsidRPr="009D5112" w14:paraId="5381FDAD" w14:textId="4358BC2A"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7A78B84" w14:textId="77777777" w:rsidR="00F93AD4" w:rsidRPr="00E13F7E" w:rsidRDefault="00F93AD4" w:rsidP="007502C1">
            <w:pPr>
              <w:pStyle w:val="TableBody"/>
            </w:pPr>
            <w:r w:rsidRPr="00E13F7E">
              <w:t>Connecting partners with Australian and regional architecture</w:t>
            </w:r>
          </w:p>
        </w:tc>
        <w:tc>
          <w:tcPr>
            <w:tcW w:w="2268" w:type="dxa"/>
          </w:tcPr>
          <w:p w14:paraId="61A008E4" w14:textId="77777777" w:rsidR="00F93AD4" w:rsidRPr="00ED4365" w:rsidRDefault="00F93AD4"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D4365">
              <w:t>589,098</w:t>
            </w:r>
          </w:p>
        </w:tc>
        <w:tc>
          <w:tcPr>
            <w:tcW w:w="2268" w:type="dxa"/>
          </w:tcPr>
          <w:p w14:paraId="3E3767CE" w14:textId="31788018" w:rsidR="00F93AD4" w:rsidRPr="00ED4365" w:rsidRDefault="004719A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D4365">
              <w:t>672,726</w:t>
            </w:r>
          </w:p>
        </w:tc>
      </w:tr>
      <w:tr w:rsidR="00F93AD4" w:rsidRPr="009D5112" w14:paraId="7A3890F7" w14:textId="28422006" w:rsidTr="006F6E34">
        <w:tc>
          <w:tcPr>
            <w:cnfStyle w:val="001000000000" w:firstRow="0" w:lastRow="0" w:firstColumn="1" w:lastColumn="0" w:oddVBand="0" w:evenVBand="0" w:oddHBand="0" w:evenHBand="0" w:firstRowFirstColumn="0" w:firstRowLastColumn="0" w:lastRowFirstColumn="0" w:lastRowLastColumn="0"/>
            <w:tcW w:w="10060" w:type="dxa"/>
            <w:vAlign w:val="center"/>
          </w:tcPr>
          <w:p w14:paraId="3CEDB070" w14:textId="77777777" w:rsidR="00F93AD4" w:rsidRPr="00E13F7E" w:rsidRDefault="00F93AD4" w:rsidP="007502C1">
            <w:pPr>
              <w:pStyle w:val="TableBody"/>
            </w:pPr>
            <w:r w:rsidRPr="00E13F7E">
              <w:t>Generating collective action on global challenges</w:t>
            </w:r>
          </w:p>
        </w:tc>
        <w:tc>
          <w:tcPr>
            <w:tcW w:w="2268" w:type="dxa"/>
          </w:tcPr>
          <w:p w14:paraId="05968352" w14:textId="77777777" w:rsidR="00F93AD4" w:rsidRPr="00ED4365" w:rsidRDefault="00F93AD4"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D4365">
              <w:t>520,365</w:t>
            </w:r>
          </w:p>
        </w:tc>
        <w:tc>
          <w:tcPr>
            <w:tcW w:w="2268" w:type="dxa"/>
          </w:tcPr>
          <w:p w14:paraId="0BD3413A" w14:textId="32608370" w:rsidR="00F93AD4" w:rsidRPr="00ED4365" w:rsidRDefault="004719A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ED4365">
              <w:t>565,673</w:t>
            </w:r>
          </w:p>
        </w:tc>
      </w:tr>
      <w:tr w:rsidR="00F93AD4" w:rsidRPr="009D5112" w14:paraId="401137C0" w14:textId="48EC405C"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71E4C10" w14:textId="77777777" w:rsidR="00F93AD4" w:rsidRPr="00E13F7E" w:rsidRDefault="00F93AD4" w:rsidP="007502C1">
            <w:pPr>
              <w:pStyle w:val="TableBody"/>
            </w:pPr>
            <w:r w:rsidRPr="00E13F7E">
              <w:t>Not further defined</w:t>
            </w:r>
            <w:r w:rsidRPr="00E13F7E">
              <w:rPr>
                <w:vertAlign w:val="superscript"/>
              </w:rPr>
              <w:t>(C)</w:t>
            </w:r>
          </w:p>
        </w:tc>
        <w:tc>
          <w:tcPr>
            <w:tcW w:w="2268" w:type="dxa"/>
          </w:tcPr>
          <w:p w14:paraId="1058F73A" w14:textId="77777777" w:rsidR="00F93AD4" w:rsidRPr="00ED4365" w:rsidRDefault="00F93AD4"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D4365">
              <w:t xml:space="preserve"> 661,307 </w:t>
            </w:r>
          </w:p>
        </w:tc>
        <w:tc>
          <w:tcPr>
            <w:tcW w:w="2268" w:type="dxa"/>
          </w:tcPr>
          <w:p w14:paraId="2A6DF120" w14:textId="625E426D" w:rsidR="00F93AD4" w:rsidRPr="00ED4365" w:rsidRDefault="004719A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ED4365">
              <w:t>536,984</w:t>
            </w:r>
          </w:p>
        </w:tc>
      </w:tr>
      <w:tr w:rsidR="00F93AD4" w:rsidRPr="000F0C2B" w14:paraId="30D56AD4" w14:textId="5A3DF96B" w:rsidTr="006F6E3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shd w:val="clear" w:color="auto" w:fill="AED2A6" w:themeFill="accent3" w:themeFillTint="66"/>
            <w:vAlign w:val="center"/>
          </w:tcPr>
          <w:p w14:paraId="6F9485C2" w14:textId="77777777" w:rsidR="00F93AD4" w:rsidRPr="009D5112" w:rsidRDefault="00F93AD4" w:rsidP="007502C1">
            <w:pPr>
              <w:pStyle w:val="TableBody"/>
            </w:pPr>
            <w:r w:rsidRPr="009D5112">
              <w:t>Total Australian Official Development Assistance</w:t>
            </w:r>
          </w:p>
        </w:tc>
        <w:tc>
          <w:tcPr>
            <w:tcW w:w="2268" w:type="dxa"/>
            <w:tcBorders>
              <w:top w:val="single" w:sz="4" w:space="0" w:color="065157" w:themeColor="accent6"/>
              <w:bottom w:val="single" w:sz="4" w:space="0" w:color="auto"/>
            </w:tcBorders>
            <w:shd w:val="clear" w:color="auto" w:fill="AED2A6" w:themeFill="accent3" w:themeFillTint="66"/>
          </w:tcPr>
          <w:p w14:paraId="2FDC487B" w14:textId="77777777" w:rsidR="00F93AD4" w:rsidRPr="00C65A2F" w:rsidRDefault="00F93AD4"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4,806,975 </w:t>
            </w:r>
          </w:p>
        </w:tc>
        <w:tc>
          <w:tcPr>
            <w:tcW w:w="2268" w:type="dxa"/>
            <w:tcBorders>
              <w:top w:val="single" w:sz="4" w:space="0" w:color="065157" w:themeColor="accent6"/>
              <w:bottom w:val="single" w:sz="4" w:space="0" w:color="auto"/>
            </w:tcBorders>
            <w:shd w:val="clear" w:color="auto" w:fill="AED2A6" w:themeFill="accent3" w:themeFillTint="66"/>
          </w:tcPr>
          <w:p w14:paraId="169670AA" w14:textId="352E8136" w:rsidR="00F93AD4" w:rsidRPr="00C65A2F" w:rsidRDefault="004719A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5,033,941</w:t>
            </w:r>
          </w:p>
        </w:tc>
      </w:tr>
    </w:tbl>
    <w:p w14:paraId="5CE34A26" w14:textId="77777777" w:rsidR="00FF4DC7" w:rsidRDefault="00FF4DC7" w:rsidP="003D587D">
      <w:pPr>
        <w:pStyle w:val="TableHeading"/>
      </w:pPr>
    </w:p>
    <w:p w14:paraId="5E2DB621" w14:textId="1C49F907" w:rsidR="003D587D" w:rsidRPr="00D963B8" w:rsidRDefault="003D587D" w:rsidP="003D587D">
      <w:pPr>
        <w:pStyle w:val="TableHeading"/>
        <w:rPr>
          <w:b w:val="0"/>
          <w:bCs w:val="0"/>
        </w:rPr>
      </w:pPr>
      <w:r w:rsidRPr="00D963B8">
        <w:rPr>
          <w:b w:val="0"/>
          <w:bCs w:val="0"/>
        </w:rPr>
        <w:t>“-” denotes nil or rounded to zero (including null cells).</w:t>
      </w:r>
    </w:p>
    <w:p w14:paraId="4ADB260D" w14:textId="6B6DD47A" w:rsidR="00483AC2" w:rsidRDefault="00483AC2" w:rsidP="00483AC2">
      <w:r w:rsidRPr="4D09CF0B">
        <w:t>Due to rounding, discrepancies may occur between sums of the component items and totals.</w:t>
      </w:r>
    </w:p>
    <w:p w14:paraId="544FAC2B" w14:textId="4D7D2E73" w:rsidR="00483AC2" w:rsidRPr="004D1D07" w:rsidRDefault="00483AC2" w:rsidP="0063771C">
      <w:pPr>
        <w:pStyle w:val="List-IndentL1-a"/>
        <w:numPr>
          <w:ilvl w:val="0"/>
          <w:numId w:val="16"/>
        </w:numPr>
        <w:ind w:left="357" w:hanging="357"/>
      </w:pPr>
      <w:r w:rsidRPr="004D1D07">
        <w:t>For further information about the International Development Policy Pillars, refer to Appendix 2: Concepts and Definitions, paragraph 2</w:t>
      </w:r>
      <w:r w:rsidR="00A524AC">
        <w:t>7</w:t>
      </w:r>
      <w:r w:rsidRPr="004D1D07">
        <w:t>.</w:t>
      </w:r>
    </w:p>
    <w:p w14:paraId="0F8CD999" w14:textId="1A12D042" w:rsidR="00483AC2" w:rsidRPr="004D1D07" w:rsidRDefault="2F5A00A3" w:rsidP="00920BAA">
      <w:pPr>
        <w:pStyle w:val="List-IndentL1-a"/>
        <w:ind w:left="357" w:hanging="357"/>
      </w:pPr>
      <w:r>
        <w:t>Australia’s</w:t>
      </w:r>
      <w:r w:rsidR="244AC88B">
        <w:t xml:space="preserve"> International Development Policy is available on the Department of Foreign Affairs and Trade’s website at </w:t>
      </w:r>
      <w:hyperlink r:id="rId30" w:history="1">
        <w:r w:rsidRPr="00124420">
          <w:rPr>
            <w:rStyle w:val="Hyperlink"/>
          </w:rPr>
          <w:t>https://www.dfat.gov.au/publications/development/australias-international-development-policy</w:t>
        </w:r>
      </w:hyperlink>
      <w:r w:rsidR="00305CFB">
        <w:t>.</w:t>
      </w:r>
    </w:p>
    <w:p w14:paraId="57B2C1B3" w14:textId="22507B00" w:rsidR="002B717E" w:rsidRDefault="00483AC2" w:rsidP="002B18ED">
      <w:pPr>
        <w:pStyle w:val="List-IndentL1-a"/>
        <w:ind w:left="357" w:hanging="357"/>
      </w:pPr>
      <w:r w:rsidRPr="004D1D07">
        <w:t>Includes multisector aid, other programs, departmental and other administrative expenses that cannot be attributed to an International Development Policy pillar</w:t>
      </w:r>
      <w:r w:rsidR="00305CFB">
        <w:t>.</w:t>
      </w:r>
    </w:p>
    <w:p w14:paraId="05E8F18C" w14:textId="0D7C4D78" w:rsidR="002B717E" w:rsidRDefault="002B717E" w:rsidP="002B717E">
      <w:pPr>
        <w:spacing w:before="360"/>
        <w:rPr>
          <w:b/>
          <w:bCs/>
        </w:rPr>
      </w:pPr>
      <w:r w:rsidRPr="00E13F7E">
        <w:rPr>
          <w:b/>
          <w:bCs/>
        </w:rPr>
        <w:t>Figure 12. Australian Official Development Assistance, International Development Policy, 202</w:t>
      </w:r>
      <w:r w:rsidR="003E3F19">
        <w:rPr>
          <w:b/>
          <w:bCs/>
        </w:rPr>
        <w:t>4</w:t>
      </w:r>
      <w:r w:rsidRPr="00E13F7E">
        <w:rPr>
          <w:b/>
          <w:bCs/>
        </w:rPr>
        <w:t>–2</w:t>
      </w:r>
      <w:r w:rsidR="003E3F19">
        <w:rPr>
          <w:b/>
          <w:bCs/>
        </w:rPr>
        <w:t>5</w:t>
      </w:r>
    </w:p>
    <w:p w14:paraId="5487399C" w14:textId="77777777" w:rsidR="002B717E" w:rsidRPr="00E13F7E" w:rsidRDefault="002B717E" w:rsidP="002B717E">
      <w:pPr>
        <w:spacing w:before="360"/>
        <w:rPr>
          <w:b/>
          <w:bCs/>
        </w:rPr>
      </w:pPr>
      <w:r w:rsidRPr="00E13F7E">
        <w:rPr>
          <w:b/>
          <w:bCs/>
          <w:noProof/>
        </w:rPr>
        <w:drawing>
          <wp:inline distT="0" distB="0" distL="0" distR="0" wp14:anchorId="15A71DEA" wp14:editId="36BBD7CC">
            <wp:extent cx="6480000" cy="1719444"/>
            <wp:effectExtent l="0" t="0" r="0" b="0"/>
            <wp:docPr id="16" name="Picture 16" descr="Figure 12 presents the percentage of Australia’s Official Development Assistance (ODA) for financial year 2024-25 attributable to the International Development Policy. &#10;This information is presented through a doughnut chart, where the International Development Policy takes a portion of shading in the doughnut in direct proportion to the total percentage attributable to each pillar.&#10;Total Australian ODA expenditure of the International Development Policy is presented in table 9 which can be read in conjunction with the figure 12 percentage breakdown.&#10;The percentages of total Australian ODA by Partnerships for each Pillar are:&#10;• Enhancing state and community resilience: 38%&#10;• Building effective and accountable states: 27%&#10;• Connecting partners with Australian and regional architecture: 13%&#10;• Generating collective action on global challenges: 11%&#10;• Not further define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2 presents the percentage of Australia’s Official Development Assistance (ODA) for financial year 2024-25 attributable to the International Development Policy. &#10;This information is presented through a doughnut chart, where the International Development Policy takes a portion of shading in the doughnut in direct proportion to the total percentage attributable to each pillar.&#10;Total Australian ODA expenditure of the International Development Policy is presented in table 9 which can be read in conjunction with the figure 12 percentage breakdown.&#10;The percentages of total Australian ODA by Partnerships for each Pillar are:&#10;• Enhancing state and community resilience: 38%&#10;• Building effective and accountable states: 27%&#10;• Connecting partners with Australian and regional architecture: 13%&#10;• Generating collective action on global challenges: 11%&#10;• Not further defined: 11%"/>
                    <pic:cNvPicPr/>
                  </pic:nvPicPr>
                  <pic:blipFill>
                    <a:blip r:embed="rId31">
                      <a:extLst>
                        <a:ext uri="{28A0092B-C50C-407E-A947-70E740481C1C}">
                          <a14:useLocalDpi xmlns:a14="http://schemas.microsoft.com/office/drawing/2010/main" val="0"/>
                        </a:ext>
                      </a:extLst>
                    </a:blip>
                    <a:stretch>
                      <a:fillRect/>
                    </a:stretch>
                  </pic:blipFill>
                  <pic:spPr>
                    <a:xfrm>
                      <a:off x="0" y="0"/>
                      <a:ext cx="6480000" cy="1719444"/>
                    </a:xfrm>
                    <a:prstGeom prst="rect">
                      <a:avLst/>
                    </a:prstGeom>
                  </pic:spPr>
                </pic:pic>
              </a:graphicData>
            </a:graphic>
          </wp:inline>
        </w:drawing>
      </w:r>
    </w:p>
    <w:p w14:paraId="29846C3E" w14:textId="2A81FC24" w:rsidR="00483AC2" w:rsidRDefault="00483AC2" w:rsidP="002B717E">
      <w:pPr>
        <w:pStyle w:val="List-IndentL1-a"/>
        <w:numPr>
          <w:ilvl w:val="0"/>
          <w:numId w:val="0"/>
        </w:numPr>
        <w:ind w:left="726" w:hanging="360"/>
      </w:pPr>
      <w:r>
        <w:br w:type="page"/>
      </w:r>
    </w:p>
    <w:p w14:paraId="58396010" w14:textId="77777777" w:rsidR="00483AC2" w:rsidRDefault="00483AC2" w:rsidP="00483AC2">
      <w:pPr>
        <w:pStyle w:val="Heading2"/>
      </w:pPr>
      <w:bookmarkStart w:id="29" w:name="_Toc221619784"/>
      <w:r w:rsidRPr="001A771C">
        <w:lastRenderedPageBreak/>
        <w:t>Type of Assistance by Region and Benefit Tables</w:t>
      </w:r>
      <w:bookmarkEnd w:id="29"/>
    </w:p>
    <w:p w14:paraId="2C2721FA" w14:textId="1C29C4C5" w:rsidR="00483AC2" w:rsidRPr="00715403" w:rsidRDefault="00483AC2" w:rsidP="00483AC2">
      <w:pPr>
        <w:pStyle w:val="Heading3"/>
      </w:pPr>
      <w:bookmarkStart w:id="30" w:name="_Toc221619785"/>
      <w:r w:rsidRPr="00715403">
        <w:t xml:space="preserve">10 Australian Official Development Assistance, Climate Finance, Type of Assistance by Region of Benefit, </w:t>
      </w:r>
      <w:r w:rsidRPr="00E25CDD">
        <w:t>202</w:t>
      </w:r>
      <w:r w:rsidR="00E25CDD" w:rsidRPr="00E25CDD">
        <w:t>4</w:t>
      </w:r>
      <w:r w:rsidRPr="00E25CDD">
        <w:t>–2</w:t>
      </w:r>
      <w:r w:rsidR="00E25CDD" w:rsidRPr="00E25CDD">
        <w:t>5</w:t>
      </w:r>
      <w:r w:rsidRPr="00844DCF">
        <w:rPr>
          <w:vertAlign w:val="superscript"/>
        </w:rPr>
        <w:t>(a) (b) (c)</w:t>
      </w:r>
      <w:bookmarkEnd w:id="30"/>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3410FB5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744F3754" w14:textId="77777777" w:rsidR="00483AC2" w:rsidRPr="002A64E7" w:rsidRDefault="00483AC2">
            <w:pPr>
              <w:pStyle w:val="TableHeading"/>
            </w:pPr>
            <w:r w:rsidRPr="4D09CF0B">
              <w:t>Type of assistance</w:t>
            </w:r>
          </w:p>
        </w:tc>
        <w:tc>
          <w:tcPr>
            <w:tcW w:w="1276" w:type="dxa"/>
            <w:shd w:val="clear" w:color="auto" w:fill="313E48" w:themeFill="text2"/>
            <w:vAlign w:val="bottom"/>
          </w:tcPr>
          <w:p w14:paraId="1E0A849C"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148E0827"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27DB6B7A"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27B700B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32A31458"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35503FB9"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62A9682F"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Asia </w:t>
            </w:r>
            <w:r w:rsidRPr="004A44DF">
              <w:rPr>
                <w:rStyle w:val="Bold"/>
                <w:b w:val="0"/>
                <w:bCs w:val="0"/>
                <w:vertAlign w:val="superscript"/>
              </w:rPr>
              <w:t>(d)</w:t>
            </w:r>
          </w:p>
          <w:p w14:paraId="180EB3F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071A9287"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(d)</w:t>
            </w:r>
          </w:p>
          <w:p w14:paraId="2173F453"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7870DF3A"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1D30B46D"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708672EA"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70F3797C"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47887B43"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(e) (f)</w:t>
            </w:r>
          </w:p>
          <w:p w14:paraId="59EDA4DC"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0CDA7EDE"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3541B030"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037238" w:rsidRPr="00756802" w14:paraId="171C8A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A878457" w14:textId="77777777" w:rsidR="00037238" w:rsidRPr="00756802" w:rsidRDefault="00037238" w:rsidP="007502C1">
            <w:pPr>
              <w:pStyle w:val="TableBody"/>
            </w:pPr>
            <w:r w:rsidRPr="00686F2B">
              <w:rPr>
                <w:b/>
                <w:bCs/>
              </w:rPr>
              <w:t>Environmental protection</w:t>
            </w:r>
            <w:r w:rsidRPr="00756802">
              <w:t xml:space="preserve"> </w:t>
            </w:r>
            <w:r>
              <w:t xml:space="preserve">- </w:t>
            </w:r>
            <w:r w:rsidRPr="00756802">
              <w:t xml:space="preserve">Environmental policy and administrative management </w:t>
            </w:r>
          </w:p>
        </w:tc>
        <w:tc>
          <w:tcPr>
            <w:tcW w:w="1276" w:type="dxa"/>
          </w:tcPr>
          <w:p w14:paraId="0BECAC84" w14:textId="2BEE783B"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21,246 </w:t>
            </w:r>
          </w:p>
        </w:tc>
        <w:tc>
          <w:tcPr>
            <w:tcW w:w="1370" w:type="dxa"/>
          </w:tcPr>
          <w:p w14:paraId="11A2EC31" w14:textId="3F914E69"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11,855 </w:t>
            </w:r>
          </w:p>
        </w:tc>
        <w:tc>
          <w:tcPr>
            <w:tcW w:w="1242" w:type="dxa"/>
          </w:tcPr>
          <w:p w14:paraId="324BDC08" w14:textId="15E5E2A2"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644 </w:t>
            </w:r>
          </w:p>
        </w:tc>
        <w:tc>
          <w:tcPr>
            <w:tcW w:w="1314" w:type="dxa"/>
          </w:tcPr>
          <w:p w14:paraId="2344FCA5" w14:textId="7E2A5318"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33" w:type="dxa"/>
          </w:tcPr>
          <w:p w14:paraId="289D0256" w14:textId="232408A8"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957 </w:t>
            </w:r>
          </w:p>
        </w:tc>
        <w:tc>
          <w:tcPr>
            <w:tcW w:w="1287" w:type="dxa"/>
          </w:tcPr>
          <w:p w14:paraId="2A6F6028" w14:textId="405D9483"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48 </w:t>
            </w:r>
          </w:p>
        </w:tc>
        <w:tc>
          <w:tcPr>
            <w:tcW w:w="1362" w:type="dxa"/>
          </w:tcPr>
          <w:p w14:paraId="0DC899E1" w14:textId="51FDA6BF"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63C3FAD1" w14:textId="20DFD614"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43,623 </w:t>
            </w:r>
          </w:p>
        </w:tc>
        <w:tc>
          <w:tcPr>
            <w:tcW w:w="1215" w:type="dxa"/>
          </w:tcPr>
          <w:p w14:paraId="707A18F6" w14:textId="00EBC4D8"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78,374 </w:t>
            </w:r>
          </w:p>
        </w:tc>
      </w:tr>
      <w:tr w:rsidR="00037238" w:rsidRPr="00756802" w14:paraId="74CF6C40"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3D0AA627" w14:textId="77777777" w:rsidR="00037238" w:rsidRPr="00756802" w:rsidRDefault="00037238" w:rsidP="007502C1">
            <w:pPr>
              <w:pStyle w:val="TableBody"/>
            </w:pPr>
            <w:r w:rsidRPr="00686F2B">
              <w:rPr>
                <w:b/>
                <w:bCs/>
              </w:rPr>
              <w:t>Environmental protection</w:t>
            </w:r>
            <w:r w:rsidRPr="00756802">
              <w:t xml:space="preserve"> </w:t>
            </w:r>
            <w:r>
              <w:t xml:space="preserve">- </w:t>
            </w:r>
            <w:r w:rsidRPr="00756802">
              <w:t>Environmental research</w:t>
            </w:r>
          </w:p>
        </w:tc>
        <w:tc>
          <w:tcPr>
            <w:tcW w:w="1276" w:type="dxa"/>
          </w:tcPr>
          <w:p w14:paraId="5C94E9E7" w14:textId="2EF2D195"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11 </w:t>
            </w:r>
          </w:p>
        </w:tc>
        <w:tc>
          <w:tcPr>
            <w:tcW w:w="1370" w:type="dxa"/>
          </w:tcPr>
          <w:p w14:paraId="57DE248C" w14:textId="3C47940C"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597 </w:t>
            </w:r>
          </w:p>
        </w:tc>
        <w:tc>
          <w:tcPr>
            <w:tcW w:w="1242" w:type="dxa"/>
          </w:tcPr>
          <w:p w14:paraId="002D02B4" w14:textId="3345C66D"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648 </w:t>
            </w:r>
          </w:p>
        </w:tc>
        <w:tc>
          <w:tcPr>
            <w:tcW w:w="1314" w:type="dxa"/>
          </w:tcPr>
          <w:p w14:paraId="59CD5FD2" w14:textId="4788B04B"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33" w:type="dxa"/>
          </w:tcPr>
          <w:p w14:paraId="36E1F07B" w14:textId="68EFFA82"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87" w:type="dxa"/>
          </w:tcPr>
          <w:p w14:paraId="14D363D8" w14:textId="5D15530C"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Pr>
          <w:p w14:paraId="0CAA220D" w14:textId="5ECA9B48"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75E8F242" w14:textId="1E0D54D3"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14 </w:t>
            </w:r>
          </w:p>
        </w:tc>
        <w:tc>
          <w:tcPr>
            <w:tcW w:w="1215" w:type="dxa"/>
          </w:tcPr>
          <w:p w14:paraId="04A2CE42" w14:textId="2CACA0D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1,271 </w:t>
            </w:r>
          </w:p>
        </w:tc>
      </w:tr>
      <w:tr w:rsidR="00037238" w:rsidRPr="00756802" w14:paraId="1C4484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478CEE1" w14:textId="77777777" w:rsidR="00037238" w:rsidRPr="00756802" w:rsidRDefault="00037238" w:rsidP="007502C1">
            <w:pPr>
              <w:pStyle w:val="TableBody"/>
            </w:pPr>
            <w:r w:rsidRPr="00686F2B">
              <w:rPr>
                <w:b/>
                <w:bCs/>
              </w:rPr>
              <w:t>Environmental protection</w:t>
            </w:r>
            <w:r w:rsidRPr="4D09CF0B">
              <w:t xml:space="preserve"> - </w:t>
            </w:r>
            <w:proofErr w:type="gramStart"/>
            <w:r w:rsidRPr="4D09CF0B">
              <w:t>Bio-diversity</w:t>
            </w:r>
            <w:proofErr w:type="gramEnd"/>
            <w:r w:rsidRPr="4D09CF0B">
              <w:t xml:space="preserve"> </w:t>
            </w:r>
            <w:r w:rsidRPr="4D09CF0B">
              <w:rPr>
                <w:vertAlign w:val="superscript"/>
              </w:rPr>
              <w:t>(g)</w:t>
            </w:r>
          </w:p>
        </w:tc>
        <w:tc>
          <w:tcPr>
            <w:tcW w:w="1276" w:type="dxa"/>
          </w:tcPr>
          <w:p w14:paraId="39A582DA" w14:textId="66CCD13F"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2,925 </w:t>
            </w:r>
          </w:p>
        </w:tc>
        <w:tc>
          <w:tcPr>
            <w:tcW w:w="1370" w:type="dxa"/>
          </w:tcPr>
          <w:p w14:paraId="1D99BB5E" w14:textId="215FBDF2"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1,104 </w:t>
            </w:r>
          </w:p>
        </w:tc>
        <w:tc>
          <w:tcPr>
            <w:tcW w:w="1242" w:type="dxa"/>
          </w:tcPr>
          <w:p w14:paraId="2DB5B448" w14:textId="2951CAD3"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259 </w:t>
            </w:r>
          </w:p>
        </w:tc>
        <w:tc>
          <w:tcPr>
            <w:tcW w:w="1314" w:type="dxa"/>
          </w:tcPr>
          <w:p w14:paraId="2ED1EB4D" w14:textId="1C237473"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33" w:type="dxa"/>
          </w:tcPr>
          <w:p w14:paraId="463CA4D7" w14:textId="397F988A"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 </w:t>
            </w:r>
          </w:p>
        </w:tc>
        <w:tc>
          <w:tcPr>
            <w:tcW w:w="1287" w:type="dxa"/>
          </w:tcPr>
          <w:p w14:paraId="1F8CAAF8" w14:textId="326E7282"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62" w:type="dxa"/>
          </w:tcPr>
          <w:p w14:paraId="72879DEB" w14:textId="70906067"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57C2388E" w14:textId="4093CD88"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151 </w:t>
            </w:r>
          </w:p>
        </w:tc>
        <w:tc>
          <w:tcPr>
            <w:tcW w:w="1215" w:type="dxa"/>
          </w:tcPr>
          <w:p w14:paraId="510086E9" w14:textId="2B8BD856"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4,443 </w:t>
            </w:r>
          </w:p>
        </w:tc>
      </w:tr>
      <w:tr w:rsidR="00037238" w:rsidRPr="00756802" w14:paraId="7EB608A2"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0BAED0C7" w14:textId="77777777" w:rsidR="00037238" w:rsidRPr="00756802" w:rsidRDefault="00037238" w:rsidP="007502C1">
            <w:pPr>
              <w:pStyle w:val="TableBody"/>
            </w:pPr>
            <w:r w:rsidRPr="00686F2B">
              <w:rPr>
                <w:b/>
                <w:bCs/>
              </w:rPr>
              <w:t>Environmental protection</w:t>
            </w:r>
            <w:r w:rsidRPr="00756802">
              <w:t xml:space="preserve"> </w:t>
            </w:r>
            <w:r>
              <w:t xml:space="preserve">- </w:t>
            </w:r>
            <w:r w:rsidRPr="00756802">
              <w:t>Other environmental protection</w:t>
            </w:r>
          </w:p>
        </w:tc>
        <w:tc>
          <w:tcPr>
            <w:tcW w:w="1276" w:type="dxa"/>
          </w:tcPr>
          <w:p w14:paraId="4C8C273A" w14:textId="57F97AA3"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74 </w:t>
            </w:r>
          </w:p>
        </w:tc>
        <w:tc>
          <w:tcPr>
            <w:tcW w:w="1370" w:type="dxa"/>
          </w:tcPr>
          <w:p w14:paraId="37C9BA1B" w14:textId="479C554B"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42" w:type="dxa"/>
          </w:tcPr>
          <w:p w14:paraId="50F57613" w14:textId="13AF0D34"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14" w:type="dxa"/>
          </w:tcPr>
          <w:p w14:paraId="73BF8FB1" w14:textId="63643F2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33" w:type="dxa"/>
          </w:tcPr>
          <w:p w14:paraId="16F85C82" w14:textId="1E323867"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87" w:type="dxa"/>
          </w:tcPr>
          <w:p w14:paraId="5101AD95" w14:textId="33EE6135"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Pr>
          <w:p w14:paraId="486D1C79" w14:textId="289328E5"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1CEA24A7" w14:textId="51CDA0C9"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45 </w:t>
            </w:r>
          </w:p>
        </w:tc>
        <w:tc>
          <w:tcPr>
            <w:tcW w:w="1215" w:type="dxa"/>
          </w:tcPr>
          <w:p w14:paraId="5D8CD436" w14:textId="47A79981"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119 </w:t>
            </w:r>
          </w:p>
        </w:tc>
      </w:tr>
      <w:tr w:rsidR="00037238" w14:paraId="4E93E0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28763A12" w14:textId="77777777" w:rsidR="00037238" w:rsidRPr="00686F2B" w:rsidRDefault="00037238" w:rsidP="007502C1">
            <w:pPr>
              <w:pStyle w:val="TableBody"/>
              <w:rPr>
                <w:b/>
                <w:bCs/>
              </w:rPr>
            </w:pPr>
            <w:r w:rsidRPr="00686F2B">
              <w:rPr>
                <w:b/>
                <w:bCs/>
              </w:rPr>
              <w:t xml:space="preserve">Total environmental protection </w:t>
            </w:r>
          </w:p>
        </w:tc>
        <w:tc>
          <w:tcPr>
            <w:tcW w:w="1276" w:type="dxa"/>
            <w:shd w:val="clear" w:color="auto" w:fill="D6E8D2" w:themeFill="accent3" w:themeFillTint="33"/>
          </w:tcPr>
          <w:p w14:paraId="5A9E8AE5" w14:textId="606CB6C1" w:rsidR="00037238" w:rsidRPr="00C65A2F"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24,257 </w:t>
            </w:r>
          </w:p>
        </w:tc>
        <w:tc>
          <w:tcPr>
            <w:tcW w:w="1370" w:type="dxa"/>
            <w:shd w:val="clear" w:color="auto" w:fill="D6E8D2" w:themeFill="accent3" w:themeFillTint="33"/>
          </w:tcPr>
          <w:p w14:paraId="0F43628A" w14:textId="6F578DAC" w:rsidR="00037238" w:rsidRPr="00C65A2F"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13,556 </w:t>
            </w:r>
          </w:p>
        </w:tc>
        <w:tc>
          <w:tcPr>
            <w:tcW w:w="1242" w:type="dxa"/>
            <w:shd w:val="clear" w:color="auto" w:fill="D6E8D2" w:themeFill="accent3" w:themeFillTint="33"/>
          </w:tcPr>
          <w:p w14:paraId="2727F877" w14:textId="778F81B0" w:rsidR="00037238" w:rsidRPr="00C65A2F"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1,552 </w:t>
            </w:r>
          </w:p>
        </w:tc>
        <w:tc>
          <w:tcPr>
            <w:tcW w:w="1314" w:type="dxa"/>
            <w:shd w:val="clear" w:color="auto" w:fill="D6E8D2" w:themeFill="accent3" w:themeFillTint="33"/>
          </w:tcPr>
          <w:p w14:paraId="4373A6C7" w14:textId="5EF71D84" w:rsidR="00037238" w:rsidRPr="00C65A2F"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   </w:t>
            </w:r>
          </w:p>
        </w:tc>
        <w:tc>
          <w:tcPr>
            <w:tcW w:w="1233" w:type="dxa"/>
            <w:shd w:val="clear" w:color="auto" w:fill="D6E8D2" w:themeFill="accent3" w:themeFillTint="33"/>
          </w:tcPr>
          <w:p w14:paraId="46D1E6F3" w14:textId="7112A2A6" w:rsidR="00037238" w:rsidRPr="00C65A2F"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960 </w:t>
            </w:r>
          </w:p>
        </w:tc>
        <w:tc>
          <w:tcPr>
            <w:tcW w:w="1287" w:type="dxa"/>
            <w:shd w:val="clear" w:color="auto" w:fill="D6E8D2" w:themeFill="accent3" w:themeFillTint="33"/>
          </w:tcPr>
          <w:p w14:paraId="7D95DD21" w14:textId="7C7DD47E" w:rsidR="00037238" w:rsidRPr="00C65A2F"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48 </w:t>
            </w:r>
          </w:p>
        </w:tc>
        <w:tc>
          <w:tcPr>
            <w:tcW w:w="1362" w:type="dxa"/>
            <w:shd w:val="clear" w:color="auto" w:fill="D6E8D2" w:themeFill="accent3" w:themeFillTint="33"/>
          </w:tcPr>
          <w:p w14:paraId="7951278E" w14:textId="0114FE3A" w:rsidR="00037238" w:rsidRPr="00C65A2F"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   </w:t>
            </w:r>
          </w:p>
        </w:tc>
        <w:tc>
          <w:tcPr>
            <w:tcW w:w="1343" w:type="dxa"/>
            <w:shd w:val="clear" w:color="auto" w:fill="D6E8D2" w:themeFill="accent3" w:themeFillTint="33"/>
          </w:tcPr>
          <w:p w14:paraId="39677A6F" w14:textId="79F74311" w:rsidR="00037238" w:rsidRPr="00C65A2F"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43,833 </w:t>
            </w:r>
          </w:p>
        </w:tc>
        <w:tc>
          <w:tcPr>
            <w:tcW w:w="1215" w:type="dxa"/>
            <w:shd w:val="clear" w:color="auto" w:fill="D6E8D2" w:themeFill="accent3" w:themeFillTint="33"/>
          </w:tcPr>
          <w:p w14:paraId="51D0B3F0" w14:textId="0C5BB3EB" w:rsidR="00037238" w:rsidRPr="00C65A2F"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84,207 </w:t>
            </w:r>
          </w:p>
        </w:tc>
      </w:tr>
      <w:tr w:rsidR="00037238" w:rsidRPr="00756802" w14:paraId="6AA5ADDE"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1A0CA81F" w14:textId="77777777" w:rsidR="00037238" w:rsidRPr="00756802" w:rsidRDefault="00037238" w:rsidP="007502C1">
            <w:pPr>
              <w:pStyle w:val="TableBody"/>
            </w:pPr>
            <w:r w:rsidRPr="00490D42">
              <w:rPr>
                <w:b/>
                <w:bCs/>
              </w:rPr>
              <w:t>Economic infrastructure and services</w:t>
            </w:r>
            <w:r w:rsidRPr="00756802">
              <w:t xml:space="preserve"> </w:t>
            </w:r>
            <w:r>
              <w:t xml:space="preserve">- </w:t>
            </w:r>
            <w:r w:rsidRPr="00756802">
              <w:t xml:space="preserve">Transport and storage </w:t>
            </w:r>
          </w:p>
        </w:tc>
        <w:tc>
          <w:tcPr>
            <w:tcW w:w="1276" w:type="dxa"/>
          </w:tcPr>
          <w:p w14:paraId="729A6B73" w14:textId="5A28D454"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35,166 </w:t>
            </w:r>
          </w:p>
        </w:tc>
        <w:tc>
          <w:tcPr>
            <w:tcW w:w="1370" w:type="dxa"/>
          </w:tcPr>
          <w:p w14:paraId="291911D7" w14:textId="54A7577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8,047 </w:t>
            </w:r>
          </w:p>
        </w:tc>
        <w:tc>
          <w:tcPr>
            <w:tcW w:w="1242" w:type="dxa"/>
          </w:tcPr>
          <w:p w14:paraId="41CE30B5" w14:textId="4610BB68"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134 </w:t>
            </w:r>
          </w:p>
        </w:tc>
        <w:tc>
          <w:tcPr>
            <w:tcW w:w="1314" w:type="dxa"/>
          </w:tcPr>
          <w:p w14:paraId="1E2F7429" w14:textId="0D811E52"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33" w:type="dxa"/>
          </w:tcPr>
          <w:p w14:paraId="1D880BA8" w14:textId="765C8F19"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87" w:type="dxa"/>
          </w:tcPr>
          <w:p w14:paraId="0733FFCE" w14:textId="61FA29F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Pr>
          <w:p w14:paraId="70E93828" w14:textId="70DACC9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3E1C4AD2" w14:textId="71002A6B"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12,653 </w:t>
            </w:r>
          </w:p>
        </w:tc>
        <w:tc>
          <w:tcPr>
            <w:tcW w:w="1215" w:type="dxa"/>
          </w:tcPr>
          <w:p w14:paraId="5E6F3088" w14:textId="71711118"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56,001 </w:t>
            </w:r>
          </w:p>
        </w:tc>
      </w:tr>
      <w:tr w:rsidR="00037238" w:rsidRPr="00756802" w14:paraId="0396DB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10BFD08" w14:textId="77777777" w:rsidR="00037238" w:rsidRPr="00756802" w:rsidRDefault="00037238" w:rsidP="007502C1">
            <w:pPr>
              <w:pStyle w:val="TableBody"/>
            </w:pPr>
            <w:r w:rsidRPr="00490D42">
              <w:rPr>
                <w:b/>
                <w:bCs/>
              </w:rPr>
              <w:t>Economic infrastructure and services</w:t>
            </w:r>
            <w:r w:rsidRPr="00756802">
              <w:t xml:space="preserve"> </w:t>
            </w:r>
            <w:r>
              <w:t xml:space="preserve">- </w:t>
            </w:r>
            <w:r w:rsidRPr="00756802">
              <w:t xml:space="preserve">Communications </w:t>
            </w:r>
          </w:p>
        </w:tc>
        <w:tc>
          <w:tcPr>
            <w:tcW w:w="1276" w:type="dxa"/>
          </w:tcPr>
          <w:p w14:paraId="73F6FE82" w14:textId="1E158359"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8,440 </w:t>
            </w:r>
          </w:p>
        </w:tc>
        <w:tc>
          <w:tcPr>
            <w:tcW w:w="1370" w:type="dxa"/>
          </w:tcPr>
          <w:p w14:paraId="658EC2ED" w14:textId="0FFF0673"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1,277 </w:t>
            </w:r>
          </w:p>
        </w:tc>
        <w:tc>
          <w:tcPr>
            <w:tcW w:w="1242" w:type="dxa"/>
          </w:tcPr>
          <w:p w14:paraId="30D8E81F" w14:textId="3916E165"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130 </w:t>
            </w:r>
          </w:p>
        </w:tc>
        <w:tc>
          <w:tcPr>
            <w:tcW w:w="1314" w:type="dxa"/>
          </w:tcPr>
          <w:p w14:paraId="0C4DC7EE" w14:textId="31A209C3"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33" w:type="dxa"/>
          </w:tcPr>
          <w:p w14:paraId="1EFBA0B2" w14:textId="047008A0"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87" w:type="dxa"/>
          </w:tcPr>
          <w:p w14:paraId="36509F16" w14:textId="12033221"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62" w:type="dxa"/>
          </w:tcPr>
          <w:p w14:paraId="4DF3E156" w14:textId="6099958F"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201891FC" w14:textId="785D49E6"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2,242 </w:t>
            </w:r>
          </w:p>
        </w:tc>
        <w:tc>
          <w:tcPr>
            <w:tcW w:w="1215" w:type="dxa"/>
          </w:tcPr>
          <w:p w14:paraId="69A5400B" w14:textId="5D49BAD4"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12,089 </w:t>
            </w:r>
          </w:p>
        </w:tc>
      </w:tr>
      <w:tr w:rsidR="00037238" w:rsidRPr="00756802" w14:paraId="57F03417"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4D6EF6B1" w14:textId="77777777" w:rsidR="00037238" w:rsidRPr="00756802" w:rsidRDefault="00037238" w:rsidP="007502C1">
            <w:pPr>
              <w:pStyle w:val="TableBody"/>
            </w:pPr>
            <w:r w:rsidRPr="00490D42">
              <w:rPr>
                <w:b/>
                <w:bCs/>
              </w:rPr>
              <w:t>Economic infrastructure and services</w:t>
            </w:r>
            <w:r w:rsidRPr="00756802">
              <w:t xml:space="preserve"> </w:t>
            </w:r>
            <w:r>
              <w:t xml:space="preserve">- </w:t>
            </w:r>
            <w:r w:rsidRPr="00756802">
              <w:t xml:space="preserve">Energy generation and supply </w:t>
            </w:r>
          </w:p>
        </w:tc>
        <w:tc>
          <w:tcPr>
            <w:tcW w:w="1276" w:type="dxa"/>
          </w:tcPr>
          <w:p w14:paraId="34FACB8E" w14:textId="0CEC74A8"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26,802 </w:t>
            </w:r>
          </w:p>
        </w:tc>
        <w:tc>
          <w:tcPr>
            <w:tcW w:w="1370" w:type="dxa"/>
          </w:tcPr>
          <w:p w14:paraId="145FC59B" w14:textId="5B6AB584"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31,044 </w:t>
            </w:r>
          </w:p>
        </w:tc>
        <w:tc>
          <w:tcPr>
            <w:tcW w:w="1242" w:type="dxa"/>
          </w:tcPr>
          <w:p w14:paraId="392C7592" w14:textId="6A6873FB"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519 </w:t>
            </w:r>
          </w:p>
        </w:tc>
        <w:tc>
          <w:tcPr>
            <w:tcW w:w="1314" w:type="dxa"/>
          </w:tcPr>
          <w:p w14:paraId="79A72698" w14:textId="7326991F"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403 </w:t>
            </w:r>
          </w:p>
        </w:tc>
        <w:tc>
          <w:tcPr>
            <w:tcW w:w="1233" w:type="dxa"/>
          </w:tcPr>
          <w:p w14:paraId="1C809D24" w14:textId="1B4C1B61"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15 </w:t>
            </w:r>
          </w:p>
        </w:tc>
        <w:tc>
          <w:tcPr>
            <w:tcW w:w="1287" w:type="dxa"/>
          </w:tcPr>
          <w:p w14:paraId="0D1934BD" w14:textId="46EC6BE1"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Pr>
          <w:p w14:paraId="1B08F527" w14:textId="748BCB6D"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41B19F60" w14:textId="791EA4B8"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12,283 </w:t>
            </w:r>
          </w:p>
        </w:tc>
        <w:tc>
          <w:tcPr>
            <w:tcW w:w="1215" w:type="dxa"/>
          </w:tcPr>
          <w:p w14:paraId="563C0748" w14:textId="11F4B237"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71,066 </w:t>
            </w:r>
          </w:p>
        </w:tc>
      </w:tr>
      <w:tr w:rsidR="00037238" w:rsidRPr="00756802" w14:paraId="662D9E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50B3584" w14:textId="77777777" w:rsidR="00037238" w:rsidRPr="00756802" w:rsidRDefault="00037238" w:rsidP="007502C1">
            <w:pPr>
              <w:pStyle w:val="TableBody"/>
            </w:pPr>
            <w:r w:rsidRPr="00490D42">
              <w:rPr>
                <w:b/>
                <w:bCs/>
              </w:rPr>
              <w:t>Economic infrastructure and services</w:t>
            </w:r>
            <w:r w:rsidRPr="4D09CF0B">
              <w:t xml:space="preserve"> - Business, banking and financial services </w:t>
            </w:r>
          </w:p>
        </w:tc>
        <w:tc>
          <w:tcPr>
            <w:tcW w:w="1276" w:type="dxa"/>
          </w:tcPr>
          <w:p w14:paraId="0A10D6A8" w14:textId="1F932071"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12,466 </w:t>
            </w:r>
          </w:p>
        </w:tc>
        <w:tc>
          <w:tcPr>
            <w:tcW w:w="1370" w:type="dxa"/>
          </w:tcPr>
          <w:p w14:paraId="4307AC5E" w14:textId="24F53CA1"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53,432 </w:t>
            </w:r>
          </w:p>
        </w:tc>
        <w:tc>
          <w:tcPr>
            <w:tcW w:w="1242" w:type="dxa"/>
          </w:tcPr>
          <w:p w14:paraId="186C7AFA" w14:textId="483D700D"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430 </w:t>
            </w:r>
          </w:p>
        </w:tc>
        <w:tc>
          <w:tcPr>
            <w:tcW w:w="1314" w:type="dxa"/>
          </w:tcPr>
          <w:p w14:paraId="14B680B8" w14:textId="4874D26E"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55,694 </w:t>
            </w:r>
          </w:p>
        </w:tc>
        <w:tc>
          <w:tcPr>
            <w:tcW w:w="1233" w:type="dxa"/>
          </w:tcPr>
          <w:p w14:paraId="3874D9A7" w14:textId="1EF25BA2"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366 </w:t>
            </w:r>
          </w:p>
        </w:tc>
        <w:tc>
          <w:tcPr>
            <w:tcW w:w="1287" w:type="dxa"/>
          </w:tcPr>
          <w:p w14:paraId="75CEA818" w14:textId="13396BE6"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83 </w:t>
            </w:r>
          </w:p>
        </w:tc>
        <w:tc>
          <w:tcPr>
            <w:tcW w:w="1362" w:type="dxa"/>
          </w:tcPr>
          <w:p w14:paraId="1413850D" w14:textId="4C282C45"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4BE3FF97" w14:textId="2A1EE4D6"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17,016 </w:t>
            </w:r>
          </w:p>
        </w:tc>
        <w:tc>
          <w:tcPr>
            <w:tcW w:w="1215" w:type="dxa"/>
          </w:tcPr>
          <w:p w14:paraId="04D122B8" w14:textId="20089E88"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139,486 </w:t>
            </w:r>
          </w:p>
        </w:tc>
      </w:tr>
      <w:tr w:rsidR="00037238" w14:paraId="60FAE250" w14:textId="77777777">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F2CFE4D" w14:textId="77777777" w:rsidR="00037238" w:rsidRPr="001C6FE9" w:rsidRDefault="00037238" w:rsidP="007502C1">
            <w:pPr>
              <w:pStyle w:val="TableBody"/>
              <w:rPr>
                <w:b/>
                <w:bCs/>
              </w:rPr>
            </w:pPr>
            <w:r w:rsidRPr="001C6FE9">
              <w:rPr>
                <w:b/>
                <w:bCs/>
              </w:rPr>
              <w:t xml:space="preserve">Total economic infrastructure and services </w:t>
            </w:r>
          </w:p>
        </w:tc>
        <w:tc>
          <w:tcPr>
            <w:tcW w:w="1276" w:type="dxa"/>
            <w:shd w:val="clear" w:color="auto" w:fill="D6E8D2" w:themeFill="accent3" w:themeFillTint="33"/>
          </w:tcPr>
          <w:p w14:paraId="7C24DDA9" w14:textId="44CE7F30"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82,873 </w:t>
            </w:r>
          </w:p>
        </w:tc>
        <w:tc>
          <w:tcPr>
            <w:tcW w:w="1370" w:type="dxa"/>
            <w:shd w:val="clear" w:color="auto" w:fill="D6E8D2" w:themeFill="accent3" w:themeFillTint="33"/>
          </w:tcPr>
          <w:p w14:paraId="2D5888D1" w14:textId="24FA7612"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93,800 </w:t>
            </w:r>
          </w:p>
        </w:tc>
        <w:tc>
          <w:tcPr>
            <w:tcW w:w="1242" w:type="dxa"/>
            <w:shd w:val="clear" w:color="auto" w:fill="D6E8D2" w:themeFill="accent3" w:themeFillTint="33"/>
          </w:tcPr>
          <w:p w14:paraId="38858D79" w14:textId="3922EA5C"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1,214 </w:t>
            </w:r>
          </w:p>
        </w:tc>
        <w:tc>
          <w:tcPr>
            <w:tcW w:w="1314" w:type="dxa"/>
            <w:shd w:val="clear" w:color="auto" w:fill="D6E8D2" w:themeFill="accent3" w:themeFillTint="33"/>
          </w:tcPr>
          <w:p w14:paraId="769122BC" w14:textId="220D8269"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56,096 </w:t>
            </w:r>
          </w:p>
        </w:tc>
        <w:tc>
          <w:tcPr>
            <w:tcW w:w="1233" w:type="dxa"/>
            <w:shd w:val="clear" w:color="auto" w:fill="D6E8D2" w:themeFill="accent3" w:themeFillTint="33"/>
          </w:tcPr>
          <w:p w14:paraId="38EE86F3" w14:textId="61907E89"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380 </w:t>
            </w:r>
          </w:p>
        </w:tc>
        <w:tc>
          <w:tcPr>
            <w:tcW w:w="1287" w:type="dxa"/>
            <w:shd w:val="clear" w:color="auto" w:fill="D6E8D2" w:themeFill="accent3" w:themeFillTint="33"/>
          </w:tcPr>
          <w:p w14:paraId="31BBED79" w14:textId="34C4561A"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83 </w:t>
            </w:r>
          </w:p>
        </w:tc>
        <w:tc>
          <w:tcPr>
            <w:tcW w:w="1362" w:type="dxa"/>
            <w:shd w:val="clear" w:color="auto" w:fill="D6E8D2" w:themeFill="accent3" w:themeFillTint="33"/>
          </w:tcPr>
          <w:p w14:paraId="11920297" w14:textId="780A2CBD"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   </w:t>
            </w:r>
          </w:p>
        </w:tc>
        <w:tc>
          <w:tcPr>
            <w:tcW w:w="1343" w:type="dxa"/>
            <w:shd w:val="clear" w:color="auto" w:fill="D6E8D2" w:themeFill="accent3" w:themeFillTint="33"/>
          </w:tcPr>
          <w:p w14:paraId="297A2736" w14:textId="33733369"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44,195 </w:t>
            </w:r>
          </w:p>
        </w:tc>
        <w:tc>
          <w:tcPr>
            <w:tcW w:w="1215" w:type="dxa"/>
            <w:shd w:val="clear" w:color="auto" w:fill="D6E8D2" w:themeFill="accent3" w:themeFillTint="33"/>
          </w:tcPr>
          <w:p w14:paraId="4E3EF99D" w14:textId="3014F502"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278,642 </w:t>
            </w:r>
          </w:p>
        </w:tc>
      </w:tr>
      <w:tr w:rsidR="00037238" w:rsidRPr="00756802" w14:paraId="21A997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3C8EE95" w14:textId="77777777" w:rsidR="00037238" w:rsidRPr="00756802" w:rsidRDefault="00037238" w:rsidP="007502C1">
            <w:pPr>
              <w:pStyle w:val="TableBody"/>
            </w:pPr>
            <w:r w:rsidRPr="00490D42">
              <w:rPr>
                <w:b/>
                <w:bCs/>
              </w:rPr>
              <w:t>Production sectors</w:t>
            </w:r>
            <w:r w:rsidRPr="00756802">
              <w:t xml:space="preserve"> </w:t>
            </w:r>
            <w:r>
              <w:t xml:space="preserve">- </w:t>
            </w:r>
            <w:r w:rsidRPr="00756802">
              <w:t xml:space="preserve">Agriculture </w:t>
            </w:r>
          </w:p>
        </w:tc>
        <w:tc>
          <w:tcPr>
            <w:tcW w:w="1276" w:type="dxa"/>
          </w:tcPr>
          <w:p w14:paraId="1E75839A" w14:textId="4B3AD733"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20,997 </w:t>
            </w:r>
          </w:p>
        </w:tc>
        <w:tc>
          <w:tcPr>
            <w:tcW w:w="1370" w:type="dxa"/>
          </w:tcPr>
          <w:p w14:paraId="1D466AA3" w14:textId="6808F2FD"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22,180 </w:t>
            </w:r>
          </w:p>
        </w:tc>
        <w:tc>
          <w:tcPr>
            <w:tcW w:w="1242" w:type="dxa"/>
          </w:tcPr>
          <w:p w14:paraId="3175B1D4" w14:textId="61F979D8"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5,220 </w:t>
            </w:r>
          </w:p>
        </w:tc>
        <w:tc>
          <w:tcPr>
            <w:tcW w:w="1314" w:type="dxa"/>
          </w:tcPr>
          <w:p w14:paraId="0B33D7DA" w14:textId="16D0D5EC"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8,075 </w:t>
            </w:r>
          </w:p>
        </w:tc>
        <w:tc>
          <w:tcPr>
            <w:tcW w:w="1233" w:type="dxa"/>
          </w:tcPr>
          <w:p w14:paraId="5EEC84C2" w14:textId="1FAE1A46"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6,981 </w:t>
            </w:r>
          </w:p>
        </w:tc>
        <w:tc>
          <w:tcPr>
            <w:tcW w:w="1287" w:type="dxa"/>
          </w:tcPr>
          <w:p w14:paraId="32ADFA04" w14:textId="3729BBB5"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134 </w:t>
            </w:r>
          </w:p>
        </w:tc>
        <w:tc>
          <w:tcPr>
            <w:tcW w:w="1362" w:type="dxa"/>
          </w:tcPr>
          <w:p w14:paraId="575D48BD" w14:textId="091BFBCB"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30BC59F8" w14:textId="76895C64"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43,608 </w:t>
            </w:r>
          </w:p>
        </w:tc>
        <w:tc>
          <w:tcPr>
            <w:tcW w:w="1215" w:type="dxa"/>
          </w:tcPr>
          <w:p w14:paraId="44D45ABB" w14:textId="38E68D42"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107,196 </w:t>
            </w:r>
          </w:p>
        </w:tc>
      </w:tr>
      <w:tr w:rsidR="00037238" w:rsidRPr="00756802" w14:paraId="405A930C"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0221C0E8" w14:textId="77777777" w:rsidR="00037238" w:rsidRPr="00756802" w:rsidRDefault="00037238" w:rsidP="007502C1">
            <w:pPr>
              <w:pStyle w:val="TableBody"/>
            </w:pPr>
            <w:r w:rsidRPr="00490D42">
              <w:rPr>
                <w:b/>
                <w:bCs/>
              </w:rPr>
              <w:t>Production sectors</w:t>
            </w:r>
            <w:r w:rsidRPr="00756802">
              <w:t xml:space="preserve"> </w:t>
            </w:r>
            <w:r>
              <w:t xml:space="preserve">- </w:t>
            </w:r>
            <w:r w:rsidRPr="00756802">
              <w:t xml:space="preserve">Forestry and fishing </w:t>
            </w:r>
          </w:p>
        </w:tc>
        <w:tc>
          <w:tcPr>
            <w:tcW w:w="1276" w:type="dxa"/>
          </w:tcPr>
          <w:p w14:paraId="63F23522" w14:textId="69CE13C2"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6,247 </w:t>
            </w:r>
          </w:p>
        </w:tc>
        <w:tc>
          <w:tcPr>
            <w:tcW w:w="1370" w:type="dxa"/>
          </w:tcPr>
          <w:p w14:paraId="5DED43AD" w14:textId="1909BB4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1,268 </w:t>
            </w:r>
          </w:p>
        </w:tc>
        <w:tc>
          <w:tcPr>
            <w:tcW w:w="1242" w:type="dxa"/>
          </w:tcPr>
          <w:p w14:paraId="724A2B05" w14:textId="21FB37B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14" w:type="dxa"/>
          </w:tcPr>
          <w:p w14:paraId="22616397" w14:textId="75CB753A"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17 </w:t>
            </w:r>
          </w:p>
        </w:tc>
        <w:tc>
          <w:tcPr>
            <w:tcW w:w="1233" w:type="dxa"/>
          </w:tcPr>
          <w:p w14:paraId="0D366C9A" w14:textId="24FD1498"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161 </w:t>
            </w:r>
          </w:p>
        </w:tc>
        <w:tc>
          <w:tcPr>
            <w:tcW w:w="1287" w:type="dxa"/>
          </w:tcPr>
          <w:p w14:paraId="7BF11420" w14:textId="0F0BE5E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Pr>
          <w:p w14:paraId="6A9E1B10" w14:textId="4D145703"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4E81365D" w14:textId="5C32739A"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1,979 </w:t>
            </w:r>
          </w:p>
        </w:tc>
        <w:tc>
          <w:tcPr>
            <w:tcW w:w="1215" w:type="dxa"/>
          </w:tcPr>
          <w:p w14:paraId="4E0F69CC" w14:textId="405301DE"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9,671 </w:t>
            </w:r>
          </w:p>
        </w:tc>
      </w:tr>
      <w:tr w:rsidR="00037238" w:rsidRPr="00756802" w14:paraId="3B1FBA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DC80853" w14:textId="77777777" w:rsidR="00037238" w:rsidRPr="00756802" w:rsidRDefault="00037238" w:rsidP="007502C1">
            <w:pPr>
              <w:pStyle w:val="TableBody"/>
            </w:pPr>
            <w:r w:rsidRPr="00490D42">
              <w:rPr>
                <w:b/>
                <w:bCs/>
              </w:rPr>
              <w:t>Production sectors</w:t>
            </w:r>
            <w:r w:rsidRPr="00756802">
              <w:t xml:space="preserve"> </w:t>
            </w:r>
            <w:r>
              <w:t xml:space="preserve">- </w:t>
            </w:r>
            <w:r w:rsidRPr="00756802">
              <w:t xml:space="preserve">Industry </w:t>
            </w:r>
          </w:p>
        </w:tc>
        <w:tc>
          <w:tcPr>
            <w:tcW w:w="1276" w:type="dxa"/>
          </w:tcPr>
          <w:p w14:paraId="2DF4579B" w14:textId="59ECEB36"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1,468 </w:t>
            </w:r>
          </w:p>
        </w:tc>
        <w:tc>
          <w:tcPr>
            <w:tcW w:w="1370" w:type="dxa"/>
          </w:tcPr>
          <w:p w14:paraId="11D1AE1A" w14:textId="6A36A551"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48 </w:t>
            </w:r>
          </w:p>
        </w:tc>
        <w:tc>
          <w:tcPr>
            <w:tcW w:w="1242" w:type="dxa"/>
          </w:tcPr>
          <w:p w14:paraId="3410D84A" w14:textId="02995F8C"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50 </w:t>
            </w:r>
          </w:p>
        </w:tc>
        <w:tc>
          <w:tcPr>
            <w:tcW w:w="1314" w:type="dxa"/>
          </w:tcPr>
          <w:p w14:paraId="0546553F" w14:textId="1ECF29DD"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461 </w:t>
            </w:r>
          </w:p>
        </w:tc>
        <w:tc>
          <w:tcPr>
            <w:tcW w:w="1233" w:type="dxa"/>
          </w:tcPr>
          <w:p w14:paraId="7640F480" w14:textId="043F204C"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28 </w:t>
            </w:r>
          </w:p>
        </w:tc>
        <w:tc>
          <w:tcPr>
            <w:tcW w:w="1287" w:type="dxa"/>
          </w:tcPr>
          <w:p w14:paraId="34F0CF8E" w14:textId="54009478"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16 </w:t>
            </w:r>
          </w:p>
        </w:tc>
        <w:tc>
          <w:tcPr>
            <w:tcW w:w="1362" w:type="dxa"/>
          </w:tcPr>
          <w:p w14:paraId="15575A92" w14:textId="5722A36F"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533A60AA" w14:textId="70D96B7C"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2,840 </w:t>
            </w:r>
          </w:p>
        </w:tc>
        <w:tc>
          <w:tcPr>
            <w:tcW w:w="1215" w:type="dxa"/>
          </w:tcPr>
          <w:p w14:paraId="019B3A7F" w14:textId="1792C1E5"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4,910 </w:t>
            </w:r>
          </w:p>
        </w:tc>
      </w:tr>
      <w:tr w:rsidR="00037238" w:rsidRPr="00756802" w14:paraId="32FB8BE0"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vAlign w:val="center"/>
          </w:tcPr>
          <w:p w14:paraId="4B3D12F2" w14:textId="77777777" w:rsidR="00037238" w:rsidRPr="00756802" w:rsidRDefault="00037238" w:rsidP="007502C1">
            <w:pPr>
              <w:pStyle w:val="TableBody"/>
            </w:pPr>
            <w:r w:rsidRPr="00490D42">
              <w:rPr>
                <w:b/>
                <w:bCs/>
              </w:rPr>
              <w:t>Production sectors</w:t>
            </w:r>
            <w:r w:rsidRPr="00756802">
              <w:t xml:space="preserve"> </w:t>
            </w:r>
            <w:r>
              <w:t xml:space="preserve">- </w:t>
            </w:r>
            <w:r w:rsidRPr="00756802">
              <w:t xml:space="preserve">Mining &amp; mineral resources </w:t>
            </w:r>
          </w:p>
        </w:tc>
        <w:tc>
          <w:tcPr>
            <w:tcW w:w="1276" w:type="dxa"/>
            <w:tcBorders>
              <w:top w:val="single" w:sz="4" w:space="0" w:color="065157" w:themeColor="accent6"/>
              <w:bottom w:val="single" w:sz="4" w:space="0" w:color="auto"/>
            </w:tcBorders>
          </w:tcPr>
          <w:p w14:paraId="010CA3B6" w14:textId="5340E3FC"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6 </w:t>
            </w:r>
          </w:p>
        </w:tc>
        <w:tc>
          <w:tcPr>
            <w:tcW w:w="1370" w:type="dxa"/>
            <w:tcBorders>
              <w:top w:val="single" w:sz="4" w:space="0" w:color="065157" w:themeColor="accent6"/>
              <w:bottom w:val="single" w:sz="4" w:space="0" w:color="auto"/>
            </w:tcBorders>
          </w:tcPr>
          <w:p w14:paraId="5CF12FC4" w14:textId="24D40EEE"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42" w:type="dxa"/>
            <w:tcBorders>
              <w:top w:val="single" w:sz="4" w:space="0" w:color="065157" w:themeColor="accent6"/>
              <w:bottom w:val="single" w:sz="4" w:space="0" w:color="auto"/>
            </w:tcBorders>
          </w:tcPr>
          <w:p w14:paraId="2BC26A51" w14:textId="1534868D"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14" w:type="dxa"/>
            <w:tcBorders>
              <w:top w:val="single" w:sz="4" w:space="0" w:color="065157" w:themeColor="accent6"/>
              <w:bottom w:val="single" w:sz="4" w:space="0" w:color="auto"/>
            </w:tcBorders>
          </w:tcPr>
          <w:p w14:paraId="5C756AE2" w14:textId="64904DA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33" w:type="dxa"/>
            <w:tcBorders>
              <w:top w:val="single" w:sz="4" w:space="0" w:color="065157" w:themeColor="accent6"/>
              <w:bottom w:val="single" w:sz="4" w:space="0" w:color="auto"/>
            </w:tcBorders>
          </w:tcPr>
          <w:p w14:paraId="1F92488E" w14:textId="64AFFBDC"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87" w:type="dxa"/>
            <w:tcBorders>
              <w:top w:val="single" w:sz="4" w:space="0" w:color="065157" w:themeColor="accent6"/>
              <w:bottom w:val="single" w:sz="4" w:space="0" w:color="auto"/>
            </w:tcBorders>
          </w:tcPr>
          <w:p w14:paraId="49F62B01" w14:textId="0A46E86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Borders>
              <w:top w:val="single" w:sz="4" w:space="0" w:color="065157" w:themeColor="accent6"/>
              <w:bottom w:val="single" w:sz="4" w:space="0" w:color="auto"/>
            </w:tcBorders>
          </w:tcPr>
          <w:p w14:paraId="03DCA0C8" w14:textId="7A074CF0"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Borders>
              <w:top w:val="single" w:sz="4" w:space="0" w:color="065157" w:themeColor="accent6"/>
              <w:bottom w:val="single" w:sz="4" w:space="0" w:color="auto"/>
            </w:tcBorders>
          </w:tcPr>
          <w:p w14:paraId="4210BCD9" w14:textId="23F0DCE9"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356 </w:t>
            </w:r>
          </w:p>
        </w:tc>
        <w:tc>
          <w:tcPr>
            <w:tcW w:w="1215" w:type="dxa"/>
            <w:tcBorders>
              <w:top w:val="single" w:sz="4" w:space="0" w:color="065157" w:themeColor="accent6"/>
              <w:bottom w:val="single" w:sz="4" w:space="0" w:color="auto"/>
            </w:tcBorders>
          </w:tcPr>
          <w:p w14:paraId="1729A069" w14:textId="3CD327FE" w:rsidR="00037238" w:rsidRPr="00AA3EE6"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362 </w:t>
            </w:r>
          </w:p>
        </w:tc>
      </w:tr>
      <w:tr w:rsidR="00037238" w:rsidRPr="00756802" w14:paraId="7C2CD622" w14:textId="77777777" w:rsidTr="00491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7731DEE6" w14:textId="77777777" w:rsidR="00037238" w:rsidRPr="00756802" w:rsidRDefault="00037238" w:rsidP="007502C1">
            <w:pPr>
              <w:pStyle w:val="TableBody"/>
            </w:pPr>
            <w:r w:rsidRPr="00490D42">
              <w:rPr>
                <w:b/>
                <w:bCs/>
              </w:rPr>
              <w:t>Production sectors</w:t>
            </w:r>
            <w:r w:rsidRPr="00756802">
              <w:t xml:space="preserve"> </w:t>
            </w:r>
            <w:r>
              <w:t xml:space="preserve">- </w:t>
            </w:r>
            <w:r w:rsidRPr="00756802">
              <w:t xml:space="preserve">Other production sectors </w:t>
            </w:r>
          </w:p>
        </w:tc>
        <w:tc>
          <w:tcPr>
            <w:tcW w:w="1276" w:type="dxa"/>
            <w:tcBorders>
              <w:top w:val="single" w:sz="4" w:space="0" w:color="auto"/>
            </w:tcBorders>
          </w:tcPr>
          <w:p w14:paraId="4F41052E" w14:textId="496530C5"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5,528 </w:t>
            </w:r>
          </w:p>
        </w:tc>
        <w:tc>
          <w:tcPr>
            <w:tcW w:w="1370" w:type="dxa"/>
            <w:tcBorders>
              <w:top w:val="single" w:sz="4" w:space="0" w:color="auto"/>
            </w:tcBorders>
          </w:tcPr>
          <w:p w14:paraId="0C7097A5" w14:textId="663BD472"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3,627 </w:t>
            </w:r>
          </w:p>
        </w:tc>
        <w:tc>
          <w:tcPr>
            <w:tcW w:w="1242" w:type="dxa"/>
            <w:tcBorders>
              <w:top w:val="single" w:sz="4" w:space="0" w:color="auto"/>
            </w:tcBorders>
          </w:tcPr>
          <w:p w14:paraId="567657ED" w14:textId="06438FE1"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305 </w:t>
            </w:r>
          </w:p>
        </w:tc>
        <w:tc>
          <w:tcPr>
            <w:tcW w:w="1314" w:type="dxa"/>
            <w:tcBorders>
              <w:top w:val="single" w:sz="4" w:space="0" w:color="auto"/>
            </w:tcBorders>
          </w:tcPr>
          <w:p w14:paraId="151807C7" w14:textId="5BEDD017"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150 </w:t>
            </w:r>
          </w:p>
        </w:tc>
        <w:tc>
          <w:tcPr>
            <w:tcW w:w="1233" w:type="dxa"/>
            <w:tcBorders>
              <w:top w:val="single" w:sz="4" w:space="0" w:color="auto"/>
            </w:tcBorders>
          </w:tcPr>
          <w:p w14:paraId="55EF0740" w14:textId="4DAF8365"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87" w:type="dxa"/>
            <w:tcBorders>
              <w:top w:val="single" w:sz="4" w:space="0" w:color="auto"/>
            </w:tcBorders>
          </w:tcPr>
          <w:p w14:paraId="4DF617A9" w14:textId="6969CEE6"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62" w:type="dxa"/>
            <w:tcBorders>
              <w:top w:val="single" w:sz="4" w:space="0" w:color="auto"/>
            </w:tcBorders>
          </w:tcPr>
          <w:p w14:paraId="74F6A06F" w14:textId="161BEC9D"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Borders>
              <w:top w:val="single" w:sz="4" w:space="0" w:color="auto"/>
            </w:tcBorders>
          </w:tcPr>
          <w:p w14:paraId="3475ADB3" w14:textId="676C55F9"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2,140 </w:t>
            </w:r>
          </w:p>
        </w:tc>
        <w:tc>
          <w:tcPr>
            <w:tcW w:w="1215" w:type="dxa"/>
            <w:tcBorders>
              <w:top w:val="single" w:sz="4" w:space="0" w:color="auto"/>
            </w:tcBorders>
          </w:tcPr>
          <w:p w14:paraId="21956ABF" w14:textId="0A377EF2" w:rsidR="00037238" w:rsidRPr="00AA3EE6" w:rsidRDefault="0003723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11,750 </w:t>
            </w:r>
          </w:p>
        </w:tc>
      </w:tr>
      <w:tr w:rsidR="00037238" w14:paraId="44F70B0D" w14:textId="77777777" w:rsidTr="00491161">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shd w:val="clear" w:color="auto" w:fill="D6E8D2" w:themeFill="accent3" w:themeFillTint="33"/>
            <w:vAlign w:val="center"/>
          </w:tcPr>
          <w:p w14:paraId="5F1FD1C2" w14:textId="77777777" w:rsidR="00037238" w:rsidRPr="00490D42" w:rsidRDefault="00037238" w:rsidP="007502C1">
            <w:pPr>
              <w:pStyle w:val="TableBody"/>
              <w:rPr>
                <w:b/>
                <w:bCs/>
              </w:rPr>
            </w:pPr>
            <w:r w:rsidRPr="00490D42">
              <w:rPr>
                <w:b/>
                <w:bCs/>
              </w:rPr>
              <w:t xml:space="preserve"> Total production sectors </w:t>
            </w:r>
          </w:p>
        </w:tc>
        <w:tc>
          <w:tcPr>
            <w:tcW w:w="1276" w:type="dxa"/>
            <w:tcBorders>
              <w:top w:val="single" w:sz="4" w:space="0" w:color="065157" w:themeColor="accent6"/>
              <w:bottom w:val="single" w:sz="4" w:space="0" w:color="auto"/>
            </w:tcBorders>
            <w:shd w:val="clear" w:color="auto" w:fill="D6E8D2" w:themeFill="accent3" w:themeFillTint="33"/>
          </w:tcPr>
          <w:p w14:paraId="62BEDF9C" w14:textId="41AB858B"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34,245 </w:t>
            </w:r>
          </w:p>
        </w:tc>
        <w:tc>
          <w:tcPr>
            <w:tcW w:w="1370" w:type="dxa"/>
            <w:tcBorders>
              <w:top w:val="single" w:sz="4" w:space="0" w:color="065157" w:themeColor="accent6"/>
              <w:bottom w:val="single" w:sz="4" w:space="0" w:color="auto"/>
            </w:tcBorders>
            <w:shd w:val="clear" w:color="auto" w:fill="D6E8D2" w:themeFill="accent3" w:themeFillTint="33"/>
          </w:tcPr>
          <w:p w14:paraId="4F953F3C" w14:textId="5F1259ED"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27,123 </w:t>
            </w:r>
          </w:p>
        </w:tc>
        <w:tc>
          <w:tcPr>
            <w:tcW w:w="1242" w:type="dxa"/>
            <w:tcBorders>
              <w:top w:val="single" w:sz="4" w:space="0" w:color="065157" w:themeColor="accent6"/>
              <w:bottom w:val="single" w:sz="4" w:space="0" w:color="auto"/>
            </w:tcBorders>
            <w:shd w:val="clear" w:color="auto" w:fill="D6E8D2" w:themeFill="accent3" w:themeFillTint="33"/>
          </w:tcPr>
          <w:p w14:paraId="2BA7B94A" w14:textId="4311E2D3"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5,575 </w:t>
            </w:r>
          </w:p>
        </w:tc>
        <w:tc>
          <w:tcPr>
            <w:tcW w:w="1314" w:type="dxa"/>
            <w:tcBorders>
              <w:top w:val="single" w:sz="4" w:space="0" w:color="065157" w:themeColor="accent6"/>
              <w:bottom w:val="single" w:sz="4" w:space="0" w:color="auto"/>
            </w:tcBorders>
            <w:shd w:val="clear" w:color="auto" w:fill="D6E8D2" w:themeFill="accent3" w:themeFillTint="33"/>
          </w:tcPr>
          <w:p w14:paraId="5C7C1337" w14:textId="0D13136F"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8,702 </w:t>
            </w:r>
          </w:p>
        </w:tc>
        <w:tc>
          <w:tcPr>
            <w:tcW w:w="1233" w:type="dxa"/>
            <w:tcBorders>
              <w:top w:val="single" w:sz="4" w:space="0" w:color="065157" w:themeColor="accent6"/>
              <w:bottom w:val="single" w:sz="4" w:space="0" w:color="auto"/>
            </w:tcBorders>
            <w:shd w:val="clear" w:color="auto" w:fill="D6E8D2" w:themeFill="accent3" w:themeFillTint="33"/>
          </w:tcPr>
          <w:p w14:paraId="1EF9FBD3" w14:textId="56E24597"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7,170 </w:t>
            </w:r>
          </w:p>
        </w:tc>
        <w:tc>
          <w:tcPr>
            <w:tcW w:w="1287" w:type="dxa"/>
            <w:tcBorders>
              <w:top w:val="single" w:sz="4" w:space="0" w:color="065157" w:themeColor="accent6"/>
              <w:bottom w:val="single" w:sz="4" w:space="0" w:color="auto"/>
            </w:tcBorders>
            <w:shd w:val="clear" w:color="auto" w:fill="D6E8D2" w:themeFill="accent3" w:themeFillTint="33"/>
          </w:tcPr>
          <w:p w14:paraId="773E9522" w14:textId="7C1EAD8E"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150 </w:t>
            </w:r>
          </w:p>
        </w:tc>
        <w:tc>
          <w:tcPr>
            <w:tcW w:w="1362" w:type="dxa"/>
            <w:tcBorders>
              <w:top w:val="single" w:sz="4" w:space="0" w:color="065157" w:themeColor="accent6"/>
              <w:bottom w:val="single" w:sz="4" w:space="0" w:color="auto"/>
            </w:tcBorders>
            <w:shd w:val="clear" w:color="auto" w:fill="D6E8D2" w:themeFill="accent3" w:themeFillTint="33"/>
          </w:tcPr>
          <w:p w14:paraId="36EC1E22" w14:textId="394B3EE4"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   </w:t>
            </w:r>
          </w:p>
        </w:tc>
        <w:tc>
          <w:tcPr>
            <w:tcW w:w="1343" w:type="dxa"/>
            <w:tcBorders>
              <w:top w:val="single" w:sz="4" w:space="0" w:color="065157" w:themeColor="accent6"/>
              <w:bottom w:val="single" w:sz="4" w:space="0" w:color="auto"/>
            </w:tcBorders>
            <w:shd w:val="clear" w:color="auto" w:fill="D6E8D2" w:themeFill="accent3" w:themeFillTint="33"/>
          </w:tcPr>
          <w:p w14:paraId="1B4CBDAB" w14:textId="3E764D45"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50,923 </w:t>
            </w:r>
          </w:p>
        </w:tc>
        <w:tc>
          <w:tcPr>
            <w:tcW w:w="1215" w:type="dxa"/>
            <w:tcBorders>
              <w:top w:val="single" w:sz="4" w:space="0" w:color="065157" w:themeColor="accent6"/>
              <w:bottom w:val="single" w:sz="4" w:space="0" w:color="auto"/>
            </w:tcBorders>
            <w:shd w:val="clear" w:color="auto" w:fill="D6E8D2" w:themeFill="accent3" w:themeFillTint="33"/>
          </w:tcPr>
          <w:p w14:paraId="6A150F40" w14:textId="3954D0FF" w:rsidR="00037238" w:rsidRPr="00C65A2F" w:rsidRDefault="00037238"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133,889 </w:t>
            </w:r>
          </w:p>
        </w:tc>
      </w:tr>
      <w:tr w:rsidR="00E25CDD" w:rsidRPr="00756802" w14:paraId="575099D6" w14:textId="77777777" w:rsidTr="00491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546FD4C7" w14:textId="77777777" w:rsidR="00E25CDD" w:rsidRPr="00756802" w:rsidRDefault="00E25CDD" w:rsidP="007502C1">
            <w:pPr>
              <w:pStyle w:val="TableBody"/>
            </w:pPr>
            <w:r w:rsidRPr="00490D42">
              <w:rPr>
                <w:b/>
                <w:bCs/>
              </w:rPr>
              <w:lastRenderedPageBreak/>
              <w:t>Humanitarian assistance</w:t>
            </w:r>
            <w:r w:rsidRPr="4D09CF0B">
              <w:t xml:space="preserve"> - Disaster prevention and preparedness </w:t>
            </w:r>
          </w:p>
        </w:tc>
        <w:tc>
          <w:tcPr>
            <w:tcW w:w="1276" w:type="dxa"/>
            <w:tcBorders>
              <w:top w:val="single" w:sz="4" w:space="0" w:color="auto"/>
            </w:tcBorders>
          </w:tcPr>
          <w:p w14:paraId="6142B513" w14:textId="48222FF8"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28,980 </w:t>
            </w:r>
          </w:p>
        </w:tc>
        <w:tc>
          <w:tcPr>
            <w:tcW w:w="1370" w:type="dxa"/>
            <w:tcBorders>
              <w:top w:val="single" w:sz="4" w:space="0" w:color="auto"/>
            </w:tcBorders>
          </w:tcPr>
          <w:p w14:paraId="5729917D" w14:textId="5B124C94"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7,426 </w:t>
            </w:r>
          </w:p>
        </w:tc>
        <w:tc>
          <w:tcPr>
            <w:tcW w:w="1242" w:type="dxa"/>
            <w:tcBorders>
              <w:top w:val="single" w:sz="4" w:space="0" w:color="auto"/>
            </w:tcBorders>
          </w:tcPr>
          <w:p w14:paraId="70BF3E5A" w14:textId="63F0A57E"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739 </w:t>
            </w:r>
          </w:p>
        </w:tc>
        <w:tc>
          <w:tcPr>
            <w:tcW w:w="1314" w:type="dxa"/>
            <w:tcBorders>
              <w:top w:val="single" w:sz="4" w:space="0" w:color="auto"/>
            </w:tcBorders>
          </w:tcPr>
          <w:p w14:paraId="73C7E9A5" w14:textId="6B09F3DB"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1,123 </w:t>
            </w:r>
          </w:p>
        </w:tc>
        <w:tc>
          <w:tcPr>
            <w:tcW w:w="1233" w:type="dxa"/>
            <w:tcBorders>
              <w:top w:val="single" w:sz="4" w:space="0" w:color="auto"/>
            </w:tcBorders>
          </w:tcPr>
          <w:p w14:paraId="575B4EF5" w14:textId="7656D63E"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2,811 </w:t>
            </w:r>
          </w:p>
        </w:tc>
        <w:tc>
          <w:tcPr>
            <w:tcW w:w="1287" w:type="dxa"/>
            <w:tcBorders>
              <w:top w:val="single" w:sz="4" w:space="0" w:color="auto"/>
            </w:tcBorders>
          </w:tcPr>
          <w:p w14:paraId="64F0FC1F" w14:textId="6E89BA6C"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 </w:t>
            </w:r>
          </w:p>
        </w:tc>
        <w:tc>
          <w:tcPr>
            <w:tcW w:w="1362" w:type="dxa"/>
            <w:tcBorders>
              <w:top w:val="single" w:sz="4" w:space="0" w:color="auto"/>
            </w:tcBorders>
          </w:tcPr>
          <w:p w14:paraId="0C05196A" w14:textId="0643CD2A"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Borders>
              <w:top w:val="single" w:sz="4" w:space="0" w:color="auto"/>
            </w:tcBorders>
          </w:tcPr>
          <w:p w14:paraId="3AACBD6B" w14:textId="30974A9D"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11,972 </w:t>
            </w:r>
          </w:p>
        </w:tc>
        <w:tc>
          <w:tcPr>
            <w:tcW w:w="1215" w:type="dxa"/>
            <w:tcBorders>
              <w:top w:val="single" w:sz="4" w:space="0" w:color="auto"/>
            </w:tcBorders>
          </w:tcPr>
          <w:p w14:paraId="0FEB7768" w14:textId="6C7218A6"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53,052 </w:t>
            </w:r>
          </w:p>
        </w:tc>
      </w:tr>
      <w:tr w:rsidR="00E25CDD" w:rsidRPr="00756802" w14:paraId="532C45D1"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4A2A8467" w14:textId="77777777" w:rsidR="00E25CDD" w:rsidRPr="00756802" w:rsidRDefault="00E25CDD" w:rsidP="007502C1">
            <w:pPr>
              <w:pStyle w:val="TableBody"/>
            </w:pPr>
            <w:r w:rsidRPr="00490D42">
              <w:rPr>
                <w:b/>
                <w:bCs/>
              </w:rPr>
              <w:t>Humanitarian assistance</w:t>
            </w:r>
            <w:r w:rsidRPr="4D09CF0B">
              <w:t xml:space="preserve"> - Reconstruction relief and rehabilitation </w:t>
            </w:r>
          </w:p>
        </w:tc>
        <w:tc>
          <w:tcPr>
            <w:tcW w:w="1276" w:type="dxa"/>
            <w:tcBorders>
              <w:top w:val="single" w:sz="4" w:space="0" w:color="065157" w:themeColor="accent6"/>
              <w:bottom w:val="single" w:sz="4" w:space="0" w:color="065157" w:themeColor="accent6"/>
            </w:tcBorders>
          </w:tcPr>
          <w:p w14:paraId="5C263F34" w14:textId="5C9E30F1"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163 </w:t>
            </w:r>
          </w:p>
        </w:tc>
        <w:tc>
          <w:tcPr>
            <w:tcW w:w="1370" w:type="dxa"/>
            <w:tcBorders>
              <w:top w:val="single" w:sz="4" w:space="0" w:color="065157" w:themeColor="accent6"/>
              <w:bottom w:val="single" w:sz="4" w:space="0" w:color="065157" w:themeColor="accent6"/>
            </w:tcBorders>
          </w:tcPr>
          <w:p w14:paraId="42539B49" w14:textId="16328AF6"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499 </w:t>
            </w:r>
          </w:p>
        </w:tc>
        <w:tc>
          <w:tcPr>
            <w:tcW w:w="1242" w:type="dxa"/>
            <w:tcBorders>
              <w:top w:val="single" w:sz="4" w:space="0" w:color="065157" w:themeColor="accent6"/>
              <w:bottom w:val="single" w:sz="4" w:space="0" w:color="065157" w:themeColor="accent6"/>
            </w:tcBorders>
          </w:tcPr>
          <w:p w14:paraId="1C7920DB" w14:textId="0F68E8BE"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14" w:type="dxa"/>
            <w:tcBorders>
              <w:top w:val="single" w:sz="4" w:space="0" w:color="065157" w:themeColor="accent6"/>
              <w:bottom w:val="single" w:sz="4" w:space="0" w:color="065157" w:themeColor="accent6"/>
            </w:tcBorders>
          </w:tcPr>
          <w:p w14:paraId="6DEE2329" w14:textId="39FE2747"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33" w:type="dxa"/>
            <w:tcBorders>
              <w:top w:val="single" w:sz="4" w:space="0" w:color="065157" w:themeColor="accent6"/>
              <w:bottom w:val="single" w:sz="4" w:space="0" w:color="065157" w:themeColor="accent6"/>
            </w:tcBorders>
          </w:tcPr>
          <w:p w14:paraId="63C7BF2C" w14:textId="3114FD3C"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87" w:type="dxa"/>
            <w:tcBorders>
              <w:top w:val="single" w:sz="4" w:space="0" w:color="065157" w:themeColor="accent6"/>
              <w:bottom w:val="single" w:sz="4" w:space="0" w:color="065157" w:themeColor="accent6"/>
            </w:tcBorders>
          </w:tcPr>
          <w:p w14:paraId="00FDEEC1" w14:textId="7A5089BF"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Borders>
              <w:top w:val="single" w:sz="4" w:space="0" w:color="065157" w:themeColor="accent6"/>
              <w:bottom w:val="single" w:sz="4" w:space="0" w:color="065157" w:themeColor="accent6"/>
            </w:tcBorders>
          </w:tcPr>
          <w:p w14:paraId="28BD0794" w14:textId="5C4E05D3"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Borders>
              <w:top w:val="single" w:sz="4" w:space="0" w:color="065157" w:themeColor="accent6"/>
              <w:bottom w:val="single" w:sz="4" w:space="0" w:color="065157" w:themeColor="accent6"/>
            </w:tcBorders>
          </w:tcPr>
          <w:p w14:paraId="76D88BB6" w14:textId="65125586"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621 </w:t>
            </w:r>
          </w:p>
        </w:tc>
        <w:tc>
          <w:tcPr>
            <w:tcW w:w="1215" w:type="dxa"/>
            <w:tcBorders>
              <w:top w:val="single" w:sz="4" w:space="0" w:color="065157" w:themeColor="accent6"/>
              <w:bottom w:val="single" w:sz="4" w:space="0" w:color="065157" w:themeColor="accent6"/>
            </w:tcBorders>
          </w:tcPr>
          <w:p w14:paraId="6C74AD61" w14:textId="2E39B1CF"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1,282 </w:t>
            </w:r>
          </w:p>
        </w:tc>
      </w:tr>
      <w:tr w:rsidR="00E25CDD" w:rsidRPr="00756802" w14:paraId="311551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47F4C33" w14:textId="77777777" w:rsidR="00E25CDD" w:rsidRPr="00756802" w:rsidRDefault="00E25CDD" w:rsidP="007502C1">
            <w:pPr>
              <w:pStyle w:val="TableBody"/>
            </w:pPr>
            <w:r w:rsidRPr="00490D42">
              <w:rPr>
                <w:b/>
                <w:bCs/>
              </w:rPr>
              <w:t>Humanitarian assistance</w:t>
            </w:r>
            <w:r w:rsidRPr="4D09CF0B">
              <w:t xml:space="preserve"> - Other humanitarian assistance </w:t>
            </w:r>
          </w:p>
        </w:tc>
        <w:tc>
          <w:tcPr>
            <w:tcW w:w="1276" w:type="dxa"/>
          </w:tcPr>
          <w:p w14:paraId="029B223D" w14:textId="6E311764"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1,814 </w:t>
            </w:r>
          </w:p>
        </w:tc>
        <w:tc>
          <w:tcPr>
            <w:tcW w:w="1370" w:type="dxa"/>
          </w:tcPr>
          <w:p w14:paraId="147D2C3E" w14:textId="0396780F"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782 </w:t>
            </w:r>
          </w:p>
        </w:tc>
        <w:tc>
          <w:tcPr>
            <w:tcW w:w="1242" w:type="dxa"/>
          </w:tcPr>
          <w:p w14:paraId="21171534" w14:textId="1723F953"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1,031 </w:t>
            </w:r>
          </w:p>
        </w:tc>
        <w:tc>
          <w:tcPr>
            <w:tcW w:w="1314" w:type="dxa"/>
          </w:tcPr>
          <w:p w14:paraId="0D952BBC" w14:textId="312457CC"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1,910 </w:t>
            </w:r>
          </w:p>
        </w:tc>
        <w:tc>
          <w:tcPr>
            <w:tcW w:w="1233" w:type="dxa"/>
          </w:tcPr>
          <w:p w14:paraId="2EBB757C" w14:textId="3D157B8A"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7 </w:t>
            </w:r>
          </w:p>
        </w:tc>
        <w:tc>
          <w:tcPr>
            <w:tcW w:w="1287" w:type="dxa"/>
          </w:tcPr>
          <w:p w14:paraId="6896D3A3" w14:textId="04C69AC6"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2,952 </w:t>
            </w:r>
          </w:p>
        </w:tc>
        <w:tc>
          <w:tcPr>
            <w:tcW w:w="1362" w:type="dxa"/>
          </w:tcPr>
          <w:p w14:paraId="7D41F9E4" w14:textId="09E84CB2"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671C8C52" w14:textId="4F3EDECC"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31,110 </w:t>
            </w:r>
          </w:p>
        </w:tc>
        <w:tc>
          <w:tcPr>
            <w:tcW w:w="1215" w:type="dxa"/>
          </w:tcPr>
          <w:p w14:paraId="4D402697" w14:textId="30D360AC"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39,606 </w:t>
            </w:r>
          </w:p>
        </w:tc>
      </w:tr>
      <w:tr w:rsidR="00E25CDD" w14:paraId="55B6865F"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shd w:val="clear" w:color="auto" w:fill="D6E8D2" w:themeFill="accent3" w:themeFillTint="33"/>
            <w:vAlign w:val="center"/>
          </w:tcPr>
          <w:p w14:paraId="19F4366E" w14:textId="77777777" w:rsidR="00E25CDD" w:rsidRPr="00490D42" w:rsidRDefault="00E25CDD" w:rsidP="007502C1">
            <w:pPr>
              <w:pStyle w:val="TableBody"/>
              <w:rPr>
                <w:b/>
                <w:bCs/>
              </w:rPr>
            </w:pPr>
            <w:r w:rsidRPr="00490D42">
              <w:rPr>
                <w:b/>
                <w:bCs/>
              </w:rPr>
              <w:t xml:space="preserve"> Total humanitarian assistance </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48D8EB2F" w14:textId="385E7A53"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30,957 </w:t>
            </w:r>
          </w:p>
        </w:tc>
        <w:tc>
          <w:tcPr>
            <w:tcW w:w="1370" w:type="dxa"/>
            <w:tcBorders>
              <w:top w:val="single" w:sz="4" w:space="0" w:color="065157" w:themeColor="accent6"/>
              <w:bottom w:val="single" w:sz="4" w:space="0" w:color="065157" w:themeColor="accent6"/>
            </w:tcBorders>
            <w:shd w:val="clear" w:color="auto" w:fill="D6E8D2" w:themeFill="accent3" w:themeFillTint="33"/>
          </w:tcPr>
          <w:p w14:paraId="44C34004" w14:textId="3B13C0FB"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8,707 </w:t>
            </w:r>
          </w:p>
        </w:tc>
        <w:tc>
          <w:tcPr>
            <w:tcW w:w="1242" w:type="dxa"/>
            <w:tcBorders>
              <w:top w:val="single" w:sz="4" w:space="0" w:color="065157" w:themeColor="accent6"/>
              <w:bottom w:val="single" w:sz="4" w:space="0" w:color="065157" w:themeColor="accent6"/>
            </w:tcBorders>
            <w:shd w:val="clear" w:color="auto" w:fill="D6E8D2" w:themeFill="accent3" w:themeFillTint="33"/>
          </w:tcPr>
          <w:p w14:paraId="117BC068" w14:textId="3314DE6B"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1,769 </w:t>
            </w:r>
          </w:p>
        </w:tc>
        <w:tc>
          <w:tcPr>
            <w:tcW w:w="1314" w:type="dxa"/>
            <w:tcBorders>
              <w:top w:val="single" w:sz="4" w:space="0" w:color="065157" w:themeColor="accent6"/>
              <w:bottom w:val="single" w:sz="4" w:space="0" w:color="065157" w:themeColor="accent6"/>
            </w:tcBorders>
            <w:shd w:val="clear" w:color="auto" w:fill="D6E8D2" w:themeFill="accent3" w:themeFillTint="33"/>
          </w:tcPr>
          <w:p w14:paraId="53911F49" w14:textId="63917EC1"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3,033 </w:t>
            </w:r>
          </w:p>
        </w:tc>
        <w:tc>
          <w:tcPr>
            <w:tcW w:w="1233" w:type="dxa"/>
            <w:tcBorders>
              <w:top w:val="single" w:sz="4" w:space="0" w:color="065157" w:themeColor="accent6"/>
              <w:bottom w:val="single" w:sz="4" w:space="0" w:color="065157" w:themeColor="accent6"/>
            </w:tcBorders>
            <w:shd w:val="clear" w:color="auto" w:fill="D6E8D2" w:themeFill="accent3" w:themeFillTint="33"/>
          </w:tcPr>
          <w:p w14:paraId="016A14A1" w14:textId="469B98C7"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2,819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5DA6278C" w14:textId="05E744C1"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2,954 </w:t>
            </w:r>
          </w:p>
        </w:tc>
        <w:tc>
          <w:tcPr>
            <w:tcW w:w="1362" w:type="dxa"/>
            <w:tcBorders>
              <w:top w:val="single" w:sz="4" w:space="0" w:color="065157" w:themeColor="accent6"/>
              <w:bottom w:val="single" w:sz="4" w:space="0" w:color="065157" w:themeColor="accent6"/>
            </w:tcBorders>
            <w:shd w:val="clear" w:color="auto" w:fill="D6E8D2" w:themeFill="accent3" w:themeFillTint="33"/>
          </w:tcPr>
          <w:p w14:paraId="4A481581" w14:textId="4031F5B8"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   </w:t>
            </w:r>
          </w:p>
        </w:tc>
        <w:tc>
          <w:tcPr>
            <w:tcW w:w="1343" w:type="dxa"/>
            <w:tcBorders>
              <w:top w:val="single" w:sz="4" w:space="0" w:color="065157" w:themeColor="accent6"/>
              <w:bottom w:val="single" w:sz="4" w:space="0" w:color="065157" w:themeColor="accent6"/>
            </w:tcBorders>
            <w:shd w:val="clear" w:color="auto" w:fill="D6E8D2" w:themeFill="accent3" w:themeFillTint="33"/>
          </w:tcPr>
          <w:p w14:paraId="4A6DCD87" w14:textId="0F4E8959"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43,702 </w:t>
            </w:r>
          </w:p>
        </w:tc>
        <w:tc>
          <w:tcPr>
            <w:tcW w:w="1215" w:type="dxa"/>
            <w:tcBorders>
              <w:top w:val="single" w:sz="4" w:space="0" w:color="065157" w:themeColor="accent6"/>
              <w:bottom w:val="single" w:sz="4" w:space="0" w:color="065157" w:themeColor="accent6"/>
            </w:tcBorders>
            <w:shd w:val="clear" w:color="auto" w:fill="D6E8D2" w:themeFill="accent3" w:themeFillTint="33"/>
          </w:tcPr>
          <w:p w14:paraId="7172A1CF" w14:textId="0B7A4232"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93,940 </w:t>
            </w:r>
          </w:p>
        </w:tc>
      </w:tr>
      <w:tr w:rsidR="00E25CDD" w:rsidRPr="00756802" w14:paraId="0FC266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64DD43C" w14:textId="77777777" w:rsidR="00E25CDD" w:rsidRPr="00B12DFB" w:rsidRDefault="00E25CDD" w:rsidP="007502C1">
            <w:pPr>
              <w:pStyle w:val="TableBody"/>
            </w:pPr>
            <w:r w:rsidRPr="00B12DFB">
              <w:t>Education</w:t>
            </w:r>
          </w:p>
        </w:tc>
        <w:tc>
          <w:tcPr>
            <w:tcW w:w="1276" w:type="dxa"/>
          </w:tcPr>
          <w:p w14:paraId="02D3E6F4" w14:textId="18C669EA"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17,111 </w:t>
            </w:r>
          </w:p>
        </w:tc>
        <w:tc>
          <w:tcPr>
            <w:tcW w:w="1370" w:type="dxa"/>
          </w:tcPr>
          <w:p w14:paraId="164FDA5D" w14:textId="57F63631"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1,519 </w:t>
            </w:r>
          </w:p>
        </w:tc>
        <w:tc>
          <w:tcPr>
            <w:tcW w:w="1242" w:type="dxa"/>
          </w:tcPr>
          <w:p w14:paraId="1078CC5A" w14:textId="14E64A9A"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1,409 </w:t>
            </w:r>
          </w:p>
        </w:tc>
        <w:tc>
          <w:tcPr>
            <w:tcW w:w="1314" w:type="dxa"/>
          </w:tcPr>
          <w:p w14:paraId="05444369" w14:textId="6A7D0161"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33" w:type="dxa"/>
          </w:tcPr>
          <w:p w14:paraId="26DAB4CA" w14:textId="2AE7E1CF"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202 </w:t>
            </w:r>
          </w:p>
        </w:tc>
        <w:tc>
          <w:tcPr>
            <w:tcW w:w="1287" w:type="dxa"/>
          </w:tcPr>
          <w:p w14:paraId="2F567237" w14:textId="39EF43B7"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47 </w:t>
            </w:r>
          </w:p>
        </w:tc>
        <w:tc>
          <w:tcPr>
            <w:tcW w:w="1362" w:type="dxa"/>
          </w:tcPr>
          <w:p w14:paraId="226870BD" w14:textId="10D30B94"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1BB9C473" w14:textId="5D62230C"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15,642 </w:t>
            </w:r>
          </w:p>
        </w:tc>
        <w:tc>
          <w:tcPr>
            <w:tcW w:w="1215" w:type="dxa"/>
          </w:tcPr>
          <w:p w14:paraId="40B235B0" w14:textId="02DA7212"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35,931 </w:t>
            </w:r>
          </w:p>
        </w:tc>
      </w:tr>
      <w:tr w:rsidR="00E25CDD" w:rsidRPr="00756802" w14:paraId="67DAF200"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2FE1F903" w14:textId="77777777" w:rsidR="00E25CDD" w:rsidRPr="00B12DFB" w:rsidRDefault="00E25CDD" w:rsidP="007502C1">
            <w:pPr>
              <w:pStyle w:val="TableBody"/>
            </w:pPr>
            <w:r w:rsidRPr="00B12DFB">
              <w:t xml:space="preserve">Water and Sanitation </w:t>
            </w:r>
          </w:p>
        </w:tc>
        <w:tc>
          <w:tcPr>
            <w:tcW w:w="1276" w:type="dxa"/>
            <w:tcBorders>
              <w:top w:val="single" w:sz="4" w:space="0" w:color="065157" w:themeColor="accent6"/>
              <w:bottom w:val="single" w:sz="4" w:space="0" w:color="065157" w:themeColor="accent6"/>
            </w:tcBorders>
          </w:tcPr>
          <w:p w14:paraId="0B1AC5C1" w14:textId="47943C5D"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8,359 </w:t>
            </w:r>
          </w:p>
        </w:tc>
        <w:tc>
          <w:tcPr>
            <w:tcW w:w="1370" w:type="dxa"/>
            <w:tcBorders>
              <w:top w:val="single" w:sz="4" w:space="0" w:color="065157" w:themeColor="accent6"/>
              <w:bottom w:val="single" w:sz="4" w:space="0" w:color="065157" w:themeColor="accent6"/>
            </w:tcBorders>
          </w:tcPr>
          <w:p w14:paraId="1D21328A" w14:textId="56845FDD"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22,537 </w:t>
            </w:r>
          </w:p>
        </w:tc>
        <w:tc>
          <w:tcPr>
            <w:tcW w:w="1242" w:type="dxa"/>
            <w:tcBorders>
              <w:top w:val="single" w:sz="4" w:space="0" w:color="065157" w:themeColor="accent6"/>
              <w:bottom w:val="single" w:sz="4" w:space="0" w:color="065157" w:themeColor="accent6"/>
            </w:tcBorders>
          </w:tcPr>
          <w:p w14:paraId="1D9C9F2B" w14:textId="58107C00"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4,056 </w:t>
            </w:r>
          </w:p>
        </w:tc>
        <w:tc>
          <w:tcPr>
            <w:tcW w:w="1314" w:type="dxa"/>
            <w:tcBorders>
              <w:top w:val="single" w:sz="4" w:space="0" w:color="065157" w:themeColor="accent6"/>
              <w:bottom w:val="single" w:sz="4" w:space="0" w:color="065157" w:themeColor="accent6"/>
            </w:tcBorders>
          </w:tcPr>
          <w:p w14:paraId="1C92EF98" w14:textId="2E261CC6"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33" w:type="dxa"/>
            <w:tcBorders>
              <w:top w:val="single" w:sz="4" w:space="0" w:color="065157" w:themeColor="accent6"/>
              <w:bottom w:val="single" w:sz="4" w:space="0" w:color="065157" w:themeColor="accent6"/>
            </w:tcBorders>
          </w:tcPr>
          <w:p w14:paraId="4BFE4BD2" w14:textId="0C545FD8"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589 </w:t>
            </w:r>
          </w:p>
        </w:tc>
        <w:tc>
          <w:tcPr>
            <w:tcW w:w="1287" w:type="dxa"/>
            <w:tcBorders>
              <w:top w:val="single" w:sz="4" w:space="0" w:color="065157" w:themeColor="accent6"/>
              <w:bottom w:val="single" w:sz="4" w:space="0" w:color="065157" w:themeColor="accent6"/>
            </w:tcBorders>
          </w:tcPr>
          <w:p w14:paraId="75AF9A91" w14:textId="06664358"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Borders>
              <w:top w:val="single" w:sz="4" w:space="0" w:color="065157" w:themeColor="accent6"/>
              <w:bottom w:val="single" w:sz="4" w:space="0" w:color="065157" w:themeColor="accent6"/>
            </w:tcBorders>
          </w:tcPr>
          <w:p w14:paraId="6CC9A05D" w14:textId="50EA1734"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Borders>
              <w:top w:val="single" w:sz="4" w:space="0" w:color="065157" w:themeColor="accent6"/>
              <w:bottom w:val="single" w:sz="4" w:space="0" w:color="065157" w:themeColor="accent6"/>
            </w:tcBorders>
          </w:tcPr>
          <w:p w14:paraId="0E19FB03" w14:textId="04E184F5"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20,055 </w:t>
            </w:r>
          </w:p>
        </w:tc>
        <w:tc>
          <w:tcPr>
            <w:tcW w:w="1215" w:type="dxa"/>
            <w:tcBorders>
              <w:top w:val="single" w:sz="4" w:space="0" w:color="065157" w:themeColor="accent6"/>
              <w:bottom w:val="single" w:sz="4" w:space="0" w:color="065157" w:themeColor="accent6"/>
            </w:tcBorders>
          </w:tcPr>
          <w:p w14:paraId="15BF52DF" w14:textId="1EEC4209" w:rsidR="00E25CDD" w:rsidRPr="00AA3EE6"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55,597 </w:t>
            </w:r>
          </w:p>
        </w:tc>
      </w:tr>
      <w:tr w:rsidR="00E25CDD" w:rsidRPr="00756802" w14:paraId="656BCF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582E4A8" w14:textId="77777777" w:rsidR="00E25CDD" w:rsidRPr="00B12DFB" w:rsidRDefault="00E25CDD" w:rsidP="007502C1">
            <w:pPr>
              <w:pStyle w:val="TableBody"/>
            </w:pPr>
            <w:r w:rsidRPr="00B12DFB">
              <w:t xml:space="preserve">Other sectors </w:t>
            </w:r>
            <w:r w:rsidRPr="00B12DFB">
              <w:rPr>
                <w:vertAlign w:val="superscript"/>
              </w:rPr>
              <w:t>(h)</w:t>
            </w:r>
            <w:r w:rsidRPr="00B12DFB">
              <w:t xml:space="preserve"> </w:t>
            </w:r>
          </w:p>
        </w:tc>
        <w:tc>
          <w:tcPr>
            <w:tcW w:w="1276" w:type="dxa"/>
          </w:tcPr>
          <w:p w14:paraId="198AE823" w14:textId="7723209C"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106,447 </w:t>
            </w:r>
          </w:p>
        </w:tc>
        <w:tc>
          <w:tcPr>
            <w:tcW w:w="1370" w:type="dxa"/>
          </w:tcPr>
          <w:p w14:paraId="00F837CC" w14:textId="32B1D2F9"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45,564 </w:t>
            </w:r>
          </w:p>
        </w:tc>
        <w:tc>
          <w:tcPr>
            <w:tcW w:w="1242" w:type="dxa"/>
          </w:tcPr>
          <w:p w14:paraId="4D813F9C" w14:textId="31B9BED8"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3,793 </w:t>
            </w:r>
          </w:p>
        </w:tc>
        <w:tc>
          <w:tcPr>
            <w:tcW w:w="1314" w:type="dxa"/>
          </w:tcPr>
          <w:p w14:paraId="72722DD8" w14:textId="1CB3483D"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351 </w:t>
            </w:r>
          </w:p>
        </w:tc>
        <w:tc>
          <w:tcPr>
            <w:tcW w:w="1233" w:type="dxa"/>
          </w:tcPr>
          <w:p w14:paraId="2155AB89" w14:textId="4FA18297"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2,418 </w:t>
            </w:r>
          </w:p>
        </w:tc>
        <w:tc>
          <w:tcPr>
            <w:tcW w:w="1287" w:type="dxa"/>
          </w:tcPr>
          <w:p w14:paraId="6EA2682E" w14:textId="7BE462DA"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299 </w:t>
            </w:r>
          </w:p>
        </w:tc>
        <w:tc>
          <w:tcPr>
            <w:tcW w:w="1362" w:type="dxa"/>
          </w:tcPr>
          <w:p w14:paraId="67839C80" w14:textId="3F67A945"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 </w:t>
            </w:r>
          </w:p>
        </w:tc>
        <w:tc>
          <w:tcPr>
            <w:tcW w:w="1343" w:type="dxa"/>
          </w:tcPr>
          <w:p w14:paraId="3F17DB01" w14:textId="4988E69A"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77,299 </w:t>
            </w:r>
          </w:p>
        </w:tc>
        <w:tc>
          <w:tcPr>
            <w:tcW w:w="1215" w:type="dxa"/>
          </w:tcPr>
          <w:p w14:paraId="11397C8C" w14:textId="349C8099" w:rsidR="00E25CDD" w:rsidRPr="00AA3EE6" w:rsidRDefault="00E25CD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236,171 </w:t>
            </w:r>
          </w:p>
        </w:tc>
      </w:tr>
      <w:tr w:rsidR="00E25CDD" w14:paraId="1A395286"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shd w:val="clear" w:color="auto" w:fill="AED2A6" w:themeFill="accent3" w:themeFillTint="66"/>
            <w:vAlign w:val="center"/>
          </w:tcPr>
          <w:p w14:paraId="740E61ED" w14:textId="77777777" w:rsidR="00E25CDD" w:rsidRPr="00490D42" w:rsidRDefault="00E25CDD" w:rsidP="007502C1">
            <w:pPr>
              <w:pStyle w:val="TableBody"/>
              <w:rPr>
                <w:b/>
                <w:bCs/>
              </w:rPr>
            </w:pPr>
            <w:r w:rsidRPr="00490D42">
              <w:rPr>
                <w:b/>
                <w:bCs/>
              </w:rPr>
              <w:t>Total Australian Climate Finance ODA</w:t>
            </w:r>
          </w:p>
        </w:tc>
        <w:tc>
          <w:tcPr>
            <w:tcW w:w="1276" w:type="dxa"/>
            <w:tcBorders>
              <w:top w:val="single" w:sz="4" w:space="0" w:color="065157" w:themeColor="accent6"/>
              <w:bottom w:val="single" w:sz="4" w:space="0" w:color="065157" w:themeColor="accent6"/>
            </w:tcBorders>
            <w:shd w:val="clear" w:color="auto" w:fill="AED2A6" w:themeFill="accent3" w:themeFillTint="66"/>
          </w:tcPr>
          <w:p w14:paraId="66CFA520" w14:textId="07A2CCB5"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304,249 </w:t>
            </w:r>
          </w:p>
        </w:tc>
        <w:tc>
          <w:tcPr>
            <w:tcW w:w="1370" w:type="dxa"/>
            <w:tcBorders>
              <w:top w:val="single" w:sz="4" w:space="0" w:color="065157" w:themeColor="accent6"/>
              <w:bottom w:val="single" w:sz="4" w:space="0" w:color="065157" w:themeColor="accent6"/>
            </w:tcBorders>
            <w:shd w:val="clear" w:color="auto" w:fill="AED2A6" w:themeFill="accent3" w:themeFillTint="66"/>
          </w:tcPr>
          <w:p w14:paraId="46FEA959" w14:textId="438D1048"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212,807 </w:t>
            </w:r>
          </w:p>
        </w:tc>
        <w:tc>
          <w:tcPr>
            <w:tcW w:w="1242" w:type="dxa"/>
            <w:tcBorders>
              <w:top w:val="single" w:sz="4" w:space="0" w:color="065157" w:themeColor="accent6"/>
              <w:bottom w:val="single" w:sz="4" w:space="0" w:color="065157" w:themeColor="accent6"/>
            </w:tcBorders>
            <w:shd w:val="clear" w:color="auto" w:fill="AED2A6" w:themeFill="accent3" w:themeFillTint="66"/>
          </w:tcPr>
          <w:p w14:paraId="32B38450" w14:textId="12172020"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19,370 </w:t>
            </w:r>
          </w:p>
        </w:tc>
        <w:tc>
          <w:tcPr>
            <w:tcW w:w="1314" w:type="dxa"/>
            <w:tcBorders>
              <w:top w:val="single" w:sz="4" w:space="0" w:color="065157" w:themeColor="accent6"/>
              <w:bottom w:val="single" w:sz="4" w:space="0" w:color="065157" w:themeColor="accent6"/>
            </w:tcBorders>
            <w:shd w:val="clear" w:color="auto" w:fill="AED2A6" w:themeFill="accent3" w:themeFillTint="66"/>
          </w:tcPr>
          <w:p w14:paraId="2BE7C7C2" w14:textId="2FC8FD39"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68,183 </w:t>
            </w:r>
          </w:p>
        </w:tc>
        <w:tc>
          <w:tcPr>
            <w:tcW w:w="1233" w:type="dxa"/>
            <w:tcBorders>
              <w:top w:val="single" w:sz="4" w:space="0" w:color="065157" w:themeColor="accent6"/>
              <w:bottom w:val="single" w:sz="4" w:space="0" w:color="065157" w:themeColor="accent6"/>
            </w:tcBorders>
            <w:shd w:val="clear" w:color="auto" w:fill="AED2A6" w:themeFill="accent3" w:themeFillTint="66"/>
          </w:tcPr>
          <w:p w14:paraId="75E71705" w14:textId="46D8A23E"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14,538 </w:t>
            </w:r>
          </w:p>
        </w:tc>
        <w:tc>
          <w:tcPr>
            <w:tcW w:w="1287" w:type="dxa"/>
            <w:tcBorders>
              <w:top w:val="single" w:sz="4" w:space="0" w:color="065157" w:themeColor="accent6"/>
              <w:bottom w:val="single" w:sz="4" w:space="0" w:color="065157" w:themeColor="accent6"/>
            </w:tcBorders>
            <w:shd w:val="clear" w:color="auto" w:fill="AED2A6" w:themeFill="accent3" w:themeFillTint="66"/>
          </w:tcPr>
          <w:p w14:paraId="3D6B07D6" w14:textId="283D9252"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3,581 </w:t>
            </w:r>
          </w:p>
        </w:tc>
        <w:tc>
          <w:tcPr>
            <w:tcW w:w="1362" w:type="dxa"/>
            <w:tcBorders>
              <w:top w:val="single" w:sz="4" w:space="0" w:color="065157" w:themeColor="accent6"/>
              <w:bottom w:val="single" w:sz="4" w:space="0" w:color="065157" w:themeColor="accent6"/>
            </w:tcBorders>
            <w:shd w:val="clear" w:color="auto" w:fill="AED2A6" w:themeFill="accent3" w:themeFillTint="66"/>
          </w:tcPr>
          <w:p w14:paraId="4E1881AC" w14:textId="29B14A21"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1 </w:t>
            </w:r>
          </w:p>
        </w:tc>
        <w:tc>
          <w:tcPr>
            <w:tcW w:w="1343" w:type="dxa"/>
            <w:tcBorders>
              <w:top w:val="single" w:sz="4" w:space="0" w:color="065157" w:themeColor="accent6"/>
              <w:bottom w:val="single" w:sz="4" w:space="0" w:color="065157" w:themeColor="accent6"/>
            </w:tcBorders>
            <w:shd w:val="clear" w:color="auto" w:fill="AED2A6" w:themeFill="accent3" w:themeFillTint="66"/>
          </w:tcPr>
          <w:p w14:paraId="1D3370AA" w14:textId="6598695D"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295,648 </w:t>
            </w:r>
          </w:p>
        </w:tc>
        <w:tc>
          <w:tcPr>
            <w:tcW w:w="1215" w:type="dxa"/>
            <w:tcBorders>
              <w:top w:val="single" w:sz="4" w:space="0" w:color="065157" w:themeColor="accent6"/>
              <w:bottom w:val="single" w:sz="4" w:space="0" w:color="065157" w:themeColor="accent6"/>
            </w:tcBorders>
            <w:shd w:val="clear" w:color="auto" w:fill="AED2A6" w:themeFill="accent3" w:themeFillTint="66"/>
          </w:tcPr>
          <w:p w14:paraId="5975E0AE" w14:textId="140F864F" w:rsidR="00E25CDD" w:rsidRPr="00C65A2F" w:rsidRDefault="00E25CDD"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 xml:space="preserve"> 918,377 </w:t>
            </w:r>
          </w:p>
        </w:tc>
      </w:tr>
    </w:tbl>
    <w:p w14:paraId="241F93F5" w14:textId="54380186" w:rsidR="00483AC2" w:rsidRPr="00715403" w:rsidRDefault="00675E97" w:rsidP="00483AC2">
      <w:pPr>
        <w:spacing w:before="360"/>
      </w:pPr>
      <w:r>
        <w:t>“-”</w:t>
      </w:r>
      <w:r w:rsidR="00483AC2" w:rsidRPr="4D09CF0B">
        <w:t xml:space="preserve"> denotes nil or rounded to zero (including null cells).</w:t>
      </w:r>
    </w:p>
    <w:p w14:paraId="6A7BD719" w14:textId="77777777" w:rsidR="00483AC2" w:rsidRPr="00715403" w:rsidRDefault="00483AC2" w:rsidP="00483AC2">
      <w:r w:rsidRPr="4D09CF0B">
        <w:t>Due to rounding, discrepancies may occur between sums of the component items and totals.</w:t>
      </w:r>
    </w:p>
    <w:p w14:paraId="2BF7C3A8" w14:textId="77777777" w:rsidR="00483AC2" w:rsidRPr="006A3E14" w:rsidRDefault="00483AC2" w:rsidP="0063771C">
      <w:pPr>
        <w:pStyle w:val="List-IndentL1-a"/>
        <w:numPr>
          <w:ilvl w:val="0"/>
          <w:numId w:val="17"/>
        </w:numPr>
        <w:ind w:left="357" w:hanging="357"/>
      </w:pPr>
      <w:r w:rsidRPr="006A3E14">
        <w:t>Type of assistance based on OECD DAC Sectors.</w:t>
      </w:r>
    </w:p>
    <w:p w14:paraId="5B19DB3F" w14:textId="77777777" w:rsidR="00483AC2" w:rsidRPr="006A3E14" w:rsidRDefault="00483AC2" w:rsidP="00920BAA">
      <w:pPr>
        <w:pStyle w:val="List-IndentL1-a"/>
        <w:ind w:left="357" w:hanging="357"/>
      </w:pPr>
      <w:r w:rsidRPr="006A3E14">
        <w:t>For further details on Climate Finance methodology and compilation refer to Appendix 2: Concepts and Definitions - paragraphs 8 to 10.</w:t>
      </w:r>
    </w:p>
    <w:p w14:paraId="09FCEA37" w14:textId="77777777" w:rsidR="00483AC2" w:rsidRPr="006A3E14" w:rsidRDefault="00483AC2" w:rsidP="00920BAA">
      <w:pPr>
        <w:pStyle w:val="List-IndentL1-a"/>
        <w:ind w:left="357" w:hanging="357"/>
      </w:pPr>
      <w:r w:rsidRPr="006A3E14">
        <w:t xml:space="preserve">Figures in this table represent the climate-related component of the expenditure under each sector. Total Australian climate finance equals Official Development Assistance (ODA) climate finance grants and loans (this table) plus the climate finance portion </w:t>
      </w:r>
      <w:proofErr w:type="gramStart"/>
      <w:r w:rsidRPr="006A3E14">
        <w:t>of:</w:t>
      </w:r>
      <w:proofErr w:type="gramEnd"/>
      <w:r w:rsidRPr="006A3E14">
        <w:t xml:space="preserve"> non-ODA grants and loans, and amounts </w:t>
      </w:r>
      <w:proofErr w:type="spellStart"/>
      <w:r w:rsidRPr="006A3E14">
        <w:t>mobilised</w:t>
      </w:r>
      <w:proofErr w:type="spellEnd"/>
      <w:r w:rsidRPr="006A3E14">
        <w:t xml:space="preserve"> from the private sector by Australian Official Development Finance investments. For further detail on total climate finance support by Australia and tracking against the Australian Government’s $3 billion climate finance commitment over the period 2020-2025, refer to the DFAT website (</w:t>
      </w:r>
      <w:hyperlink r:id="rId32" w:history="1">
        <w:r w:rsidRPr="006A3E14">
          <w:rPr>
            <w:rStyle w:val="Hyperlink"/>
          </w:rPr>
          <w:t>https://www.dfat.gov.au/international-relations/themes/climate-change/supporting-indo-pacific-tackle-climate-change/delivering-our-climate-commitments</w:t>
        </w:r>
      </w:hyperlink>
      <w:r w:rsidRPr="006A3E14">
        <w:t>).</w:t>
      </w:r>
    </w:p>
    <w:p w14:paraId="46B1E9CA" w14:textId="77777777" w:rsidR="00483AC2" w:rsidRPr="006A3E14" w:rsidRDefault="00483AC2" w:rsidP="00920BAA">
      <w:pPr>
        <w:pStyle w:val="List-IndentL1-a"/>
        <w:ind w:left="357" w:hanging="357"/>
      </w:pPr>
      <w:r w:rsidRPr="006A3E14">
        <w:t>Includes regional programs that cannot be disaggregated to a lower geographic level.</w:t>
      </w:r>
    </w:p>
    <w:p w14:paraId="3262D1DC" w14:textId="77777777" w:rsidR="00483AC2" w:rsidRPr="006A3E14" w:rsidRDefault="00483AC2" w:rsidP="00920BAA">
      <w:pPr>
        <w:pStyle w:val="List-IndentL1-a"/>
        <w:ind w:left="357" w:hanging="357"/>
      </w:pPr>
      <w:r w:rsidRPr="006A3E14">
        <w:t xml:space="preserve">Includes the climate finance portion of core contributions to multilateral organisations, based on OECD DAC imputed shares </w:t>
      </w:r>
      <w:hyperlink r:id="rId33" w:history="1">
        <w:r w:rsidRPr="006A3E14">
          <w:rPr>
            <w:rStyle w:val="Hyperlink"/>
          </w:rPr>
          <w:t>(https://www.oecd.org/development/financing-sustainable-development/development-finance-topics/climate-change.htm</w:t>
        </w:r>
      </w:hyperlink>
      <w:r w:rsidRPr="006A3E14">
        <w:t>); sectoral breakdown follows the OECD DAC’s reporting standard, which applies the same sectoral split as for the entire core contribution.</w:t>
      </w:r>
    </w:p>
    <w:p w14:paraId="1419B8D8" w14:textId="77777777" w:rsidR="00483AC2" w:rsidRPr="006A3E14" w:rsidRDefault="00483AC2" w:rsidP="00920BAA">
      <w:pPr>
        <w:pStyle w:val="List-IndentL1-a"/>
        <w:ind w:left="357" w:hanging="357"/>
      </w:pPr>
      <w:r w:rsidRPr="006A3E14">
        <w:t>Includes global programs that cannot be disaggregated to a lower geographic level.</w:t>
      </w:r>
    </w:p>
    <w:p w14:paraId="39D4FABB" w14:textId="77777777" w:rsidR="00483AC2" w:rsidRPr="006A3E14" w:rsidRDefault="00483AC2" w:rsidP="00920BAA">
      <w:pPr>
        <w:pStyle w:val="List-IndentL1-a"/>
        <w:ind w:left="357" w:hanging="357"/>
      </w:pPr>
      <w:r w:rsidRPr="006A3E14">
        <w:t>Biodiversity here reflects the climate finance portion of investments that have selected the OECD DAC Biodiversity Sector. This is not equal to the total value of Australia’s biodiversity-related expenditure.</w:t>
      </w:r>
    </w:p>
    <w:p w14:paraId="3AA39D9E" w14:textId="77777777" w:rsidR="00483AC2" w:rsidRDefault="00483AC2" w:rsidP="00920BAA">
      <w:pPr>
        <w:pStyle w:val="List-IndentL1-a"/>
        <w:ind w:left="357" w:hanging="357"/>
      </w:pPr>
      <w:r w:rsidRPr="006A3E14">
        <w:t>Includes government and civil society, health, public finance and other aspects of climate finance.</w:t>
      </w:r>
      <w:r>
        <w:br w:type="page"/>
      </w:r>
    </w:p>
    <w:p w14:paraId="31E28D64" w14:textId="7D8E07E0" w:rsidR="00483AC2" w:rsidRDefault="00483AC2" w:rsidP="00483AC2">
      <w:pPr>
        <w:pStyle w:val="Heading3"/>
      </w:pPr>
      <w:bookmarkStart w:id="31" w:name="_Toc221619786"/>
      <w:r w:rsidRPr="00EF317B">
        <w:lastRenderedPageBreak/>
        <w:t xml:space="preserve">11 Australian Official Development Assistance, Gender Equality, Type of Assistance by Region of Benefit, </w:t>
      </w:r>
      <w:r w:rsidRPr="00D27DBF">
        <w:t>202</w:t>
      </w:r>
      <w:r w:rsidR="00D27DBF" w:rsidRPr="00D27DBF">
        <w:t>4</w:t>
      </w:r>
      <w:r w:rsidRPr="00D27DBF">
        <w:t>–2</w:t>
      </w:r>
      <w:r w:rsidR="00D27DBF" w:rsidRPr="00D27DBF">
        <w:t>5</w:t>
      </w:r>
      <w:r w:rsidRPr="00844DCF">
        <w:rPr>
          <w:vertAlign w:val="superscript"/>
        </w:rPr>
        <w:t>(a) (b)</w:t>
      </w:r>
      <w:bookmarkEnd w:id="31"/>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21FB833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5B570ABF" w14:textId="77777777" w:rsidR="00483AC2" w:rsidRPr="00E457BD" w:rsidRDefault="00483AC2">
            <w:pPr>
              <w:pStyle w:val="TableHeading"/>
              <w:jc w:val="left"/>
            </w:pPr>
            <w:r w:rsidRPr="4D09CF0B">
              <w:t>Type of assistance</w:t>
            </w:r>
          </w:p>
        </w:tc>
        <w:tc>
          <w:tcPr>
            <w:tcW w:w="1276" w:type="dxa"/>
            <w:shd w:val="clear" w:color="auto" w:fill="313E48" w:themeFill="text2"/>
            <w:vAlign w:val="bottom"/>
          </w:tcPr>
          <w:p w14:paraId="35441DED"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113CCD17"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6494A37A"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35505B09"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66C12855"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1B352A5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61A5D678"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3221A06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4F13249F"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(c)</w:t>
            </w:r>
          </w:p>
          <w:p w14:paraId="2C70D11D"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7F1307D8"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1820E028"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40442D95"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129578CF"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0B48623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(d)</w:t>
            </w:r>
          </w:p>
          <w:p w14:paraId="72EC7041"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739B681E"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2BF64681"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24024D" w:rsidRPr="00756802" w14:paraId="329195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8E62308" w14:textId="77777777" w:rsidR="0024024D" w:rsidRPr="00B12DFB" w:rsidRDefault="0024024D" w:rsidP="007502C1">
            <w:pPr>
              <w:pStyle w:val="TableBody"/>
            </w:pPr>
            <w:r w:rsidRPr="00AA3EE6">
              <w:rPr>
                <w:b/>
                <w:bCs/>
              </w:rPr>
              <w:t>Social infrastructure and services</w:t>
            </w:r>
            <w:r w:rsidRPr="00B12DFB">
              <w:t xml:space="preserve"> </w:t>
            </w:r>
            <w:r>
              <w:t xml:space="preserve">- </w:t>
            </w:r>
            <w:r w:rsidRPr="00B12DFB">
              <w:t>Education</w:t>
            </w:r>
          </w:p>
        </w:tc>
        <w:tc>
          <w:tcPr>
            <w:tcW w:w="1276" w:type="dxa"/>
          </w:tcPr>
          <w:p w14:paraId="3FDAD760" w14:textId="27C8BA80"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179,089 </w:t>
            </w:r>
          </w:p>
        </w:tc>
        <w:tc>
          <w:tcPr>
            <w:tcW w:w="1370" w:type="dxa"/>
          </w:tcPr>
          <w:p w14:paraId="4985662D" w14:textId="669D1E08"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160,745 </w:t>
            </w:r>
          </w:p>
        </w:tc>
        <w:tc>
          <w:tcPr>
            <w:tcW w:w="1242" w:type="dxa"/>
          </w:tcPr>
          <w:p w14:paraId="1DADA032" w14:textId="7A5A1ADA"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36,577 </w:t>
            </w:r>
          </w:p>
        </w:tc>
        <w:tc>
          <w:tcPr>
            <w:tcW w:w="1314" w:type="dxa"/>
          </w:tcPr>
          <w:p w14:paraId="28E75B75" w14:textId="3F6733F8"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359 </w:t>
            </w:r>
          </w:p>
        </w:tc>
        <w:tc>
          <w:tcPr>
            <w:tcW w:w="1233" w:type="dxa"/>
          </w:tcPr>
          <w:p w14:paraId="4EAC614F" w14:textId="6F4ABB2F"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10,808 </w:t>
            </w:r>
          </w:p>
        </w:tc>
        <w:tc>
          <w:tcPr>
            <w:tcW w:w="1287" w:type="dxa"/>
          </w:tcPr>
          <w:p w14:paraId="461DEA51" w14:textId="7978F8AE"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2,534 </w:t>
            </w:r>
          </w:p>
        </w:tc>
        <w:tc>
          <w:tcPr>
            <w:tcW w:w="1362" w:type="dxa"/>
          </w:tcPr>
          <w:p w14:paraId="04B2FE5F" w14:textId="7C24F3F9"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171 </w:t>
            </w:r>
          </w:p>
        </w:tc>
        <w:tc>
          <w:tcPr>
            <w:tcW w:w="1343" w:type="dxa"/>
          </w:tcPr>
          <w:p w14:paraId="61D526ED" w14:textId="01132798"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1,183 </w:t>
            </w:r>
          </w:p>
        </w:tc>
        <w:tc>
          <w:tcPr>
            <w:tcW w:w="1215" w:type="dxa"/>
          </w:tcPr>
          <w:p w14:paraId="49433694" w14:textId="4CF63220"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391,466</w:t>
            </w:r>
          </w:p>
        </w:tc>
      </w:tr>
      <w:tr w:rsidR="0024024D" w:rsidRPr="00756802" w14:paraId="358FCB73"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1620F8CA" w14:textId="77777777" w:rsidR="0024024D" w:rsidRPr="00B12DFB" w:rsidRDefault="0024024D" w:rsidP="007502C1">
            <w:pPr>
              <w:pStyle w:val="TableBody"/>
            </w:pPr>
            <w:r w:rsidRPr="00AA3EE6">
              <w:rPr>
                <w:b/>
                <w:bCs/>
              </w:rPr>
              <w:t>Social infrastructure and services</w:t>
            </w:r>
            <w:r w:rsidRPr="00B12DFB">
              <w:t xml:space="preserve"> </w:t>
            </w:r>
            <w:r>
              <w:t xml:space="preserve">- </w:t>
            </w:r>
            <w:r w:rsidRPr="00B12DFB">
              <w:t>Health</w:t>
            </w:r>
          </w:p>
        </w:tc>
        <w:tc>
          <w:tcPr>
            <w:tcW w:w="1276" w:type="dxa"/>
          </w:tcPr>
          <w:p w14:paraId="09F51416" w14:textId="0E4B0DC0"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143,977 </w:t>
            </w:r>
          </w:p>
        </w:tc>
        <w:tc>
          <w:tcPr>
            <w:tcW w:w="1370" w:type="dxa"/>
          </w:tcPr>
          <w:p w14:paraId="1A103409" w14:textId="7501B3FB"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55,893 </w:t>
            </w:r>
          </w:p>
        </w:tc>
        <w:tc>
          <w:tcPr>
            <w:tcW w:w="1242" w:type="dxa"/>
          </w:tcPr>
          <w:p w14:paraId="7AA8FEE7" w14:textId="2C54BB32"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8,936 </w:t>
            </w:r>
          </w:p>
        </w:tc>
        <w:tc>
          <w:tcPr>
            <w:tcW w:w="1314" w:type="dxa"/>
          </w:tcPr>
          <w:p w14:paraId="4047E89E" w14:textId="5698743C"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2,969 </w:t>
            </w:r>
          </w:p>
        </w:tc>
        <w:tc>
          <w:tcPr>
            <w:tcW w:w="1233" w:type="dxa"/>
          </w:tcPr>
          <w:p w14:paraId="21B3C340" w14:textId="48EABBA7"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10,790 </w:t>
            </w:r>
          </w:p>
        </w:tc>
        <w:tc>
          <w:tcPr>
            <w:tcW w:w="1287" w:type="dxa"/>
          </w:tcPr>
          <w:p w14:paraId="08563D87" w14:textId="2795AA60"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2,739 </w:t>
            </w:r>
          </w:p>
        </w:tc>
        <w:tc>
          <w:tcPr>
            <w:tcW w:w="1362" w:type="dxa"/>
          </w:tcPr>
          <w:p w14:paraId="6F831E42" w14:textId="66335895"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142CCF5A" w14:textId="0375AD24"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6,598 </w:t>
            </w:r>
          </w:p>
        </w:tc>
        <w:tc>
          <w:tcPr>
            <w:tcW w:w="1215" w:type="dxa"/>
          </w:tcPr>
          <w:p w14:paraId="161B6F76" w14:textId="4C2BDD34"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231,902</w:t>
            </w:r>
          </w:p>
        </w:tc>
      </w:tr>
      <w:tr w:rsidR="0024024D" w:rsidRPr="00756802" w14:paraId="16E285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87CBC7D" w14:textId="77777777" w:rsidR="0024024D" w:rsidRPr="00B12DFB" w:rsidRDefault="0024024D" w:rsidP="007502C1">
            <w:pPr>
              <w:pStyle w:val="TableBody"/>
            </w:pPr>
            <w:r w:rsidRPr="00AA3EE6">
              <w:rPr>
                <w:b/>
                <w:bCs/>
              </w:rPr>
              <w:t>Social infrastructure and services</w:t>
            </w:r>
            <w:r w:rsidRPr="00B12DFB">
              <w:t xml:space="preserve"> </w:t>
            </w:r>
            <w:r>
              <w:t xml:space="preserve">- </w:t>
            </w:r>
            <w:r w:rsidRPr="00B12DFB">
              <w:t>Family planning and reproductive health</w:t>
            </w:r>
          </w:p>
        </w:tc>
        <w:tc>
          <w:tcPr>
            <w:tcW w:w="1276" w:type="dxa"/>
          </w:tcPr>
          <w:p w14:paraId="1457ECB7" w14:textId="184BD192"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13,871 </w:t>
            </w:r>
          </w:p>
        </w:tc>
        <w:tc>
          <w:tcPr>
            <w:tcW w:w="1370" w:type="dxa"/>
          </w:tcPr>
          <w:p w14:paraId="0C20F223" w14:textId="15AD28EB"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5,871 </w:t>
            </w:r>
          </w:p>
        </w:tc>
        <w:tc>
          <w:tcPr>
            <w:tcW w:w="1242" w:type="dxa"/>
          </w:tcPr>
          <w:p w14:paraId="66F5F165" w14:textId="4F4318AC"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1,232 </w:t>
            </w:r>
          </w:p>
        </w:tc>
        <w:tc>
          <w:tcPr>
            <w:tcW w:w="1314" w:type="dxa"/>
          </w:tcPr>
          <w:p w14:paraId="043A90E1" w14:textId="5FB7804A"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33" w:type="dxa"/>
          </w:tcPr>
          <w:p w14:paraId="55D4AB67" w14:textId="231F2316"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718 </w:t>
            </w:r>
          </w:p>
        </w:tc>
        <w:tc>
          <w:tcPr>
            <w:tcW w:w="1287" w:type="dxa"/>
          </w:tcPr>
          <w:p w14:paraId="5AC079F0" w14:textId="7E599C85"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62" w:type="dxa"/>
          </w:tcPr>
          <w:p w14:paraId="2512DF21" w14:textId="18774323"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6006C0E4" w14:textId="5BA23752"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250 </w:t>
            </w:r>
          </w:p>
        </w:tc>
        <w:tc>
          <w:tcPr>
            <w:tcW w:w="1215" w:type="dxa"/>
          </w:tcPr>
          <w:p w14:paraId="7E22C4BD" w14:textId="70CF05DA"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21,942</w:t>
            </w:r>
          </w:p>
        </w:tc>
      </w:tr>
      <w:tr w:rsidR="0024024D" w:rsidRPr="00756802" w14:paraId="22D12C39"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0B2EA01B" w14:textId="77777777" w:rsidR="0024024D" w:rsidRPr="00B12DFB" w:rsidRDefault="0024024D" w:rsidP="007502C1">
            <w:pPr>
              <w:pStyle w:val="TableBody"/>
            </w:pPr>
            <w:r w:rsidRPr="00AA3EE6">
              <w:rPr>
                <w:b/>
                <w:bCs/>
              </w:rPr>
              <w:t>Social infrastructure and services</w:t>
            </w:r>
            <w:r w:rsidRPr="00B12DFB">
              <w:t xml:space="preserve"> </w:t>
            </w:r>
            <w:r>
              <w:t xml:space="preserve">- </w:t>
            </w:r>
            <w:r w:rsidRPr="00B12DFB">
              <w:t>Water supply and sanitation</w:t>
            </w:r>
          </w:p>
        </w:tc>
        <w:tc>
          <w:tcPr>
            <w:tcW w:w="1276" w:type="dxa"/>
          </w:tcPr>
          <w:p w14:paraId="16C0DB04" w14:textId="61BC5B91"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15,391 </w:t>
            </w:r>
          </w:p>
        </w:tc>
        <w:tc>
          <w:tcPr>
            <w:tcW w:w="1370" w:type="dxa"/>
          </w:tcPr>
          <w:p w14:paraId="7F9EEC8F" w14:textId="49B7F0C1"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47,534 </w:t>
            </w:r>
          </w:p>
        </w:tc>
        <w:tc>
          <w:tcPr>
            <w:tcW w:w="1242" w:type="dxa"/>
          </w:tcPr>
          <w:p w14:paraId="0EE62E6D" w14:textId="6AC43CF9"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4,837 </w:t>
            </w:r>
          </w:p>
        </w:tc>
        <w:tc>
          <w:tcPr>
            <w:tcW w:w="1314" w:type="dxa"/>
          </w:tcPr>
          <w:p w14:paraId="2F8FC478" w14:textId="6B17034D"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33" w:type="dxa"/>
          </w:tcPr>
          <w:p w14:paraId="39710443" w14:textId="61C8A64F"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2,310 </w:t>
            </w:r>
          </w:p>
        </w:tc>
        <w:tc>
          <w:tcPr>
            <w:tcW w:w="1287" w:type="dxa"/>
          </w:tcPr>
          <w:p w14:paraId="3FBD61EB" w14:textId="63A49F86"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1,633 </w:t>
            </w:r>
          </w:p>
        </w:tc>
        <w:tc>
          <w:tcPr>
            <w:tcW w:w="1362" w:type="dxa"/>
          </w:tcPr>
          <w:p w14:paraId="5F625D92" w14:textId="4128C051"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5BAC84C7" w14:textId="245E4F12"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12,754 </w:t>
            </w:r>
          </w:p>
        </w:tc>
        <w:tc>
          <w:tcPr>
            <w:tcW w:w="1215" w:type="dxa"/>
          </w:tcPr>
          <w:p w14:paraId="046E9EDD" w14:textId="5BD195F7"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84,457</w:t>
            </w:r>
          </w:p>
        </w:tc>
      </w:tr>
      <w:tr w:rsidR="0024024D" w:rsidRPr="00756802" w14:paraId="15ABC0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D9A596D" w14:textId="77777777" w:rsidR="0024024D" w:rsidRPr="00B12DFB" w:rsidRDefault="0024024D" w:rsidP="007502C1">
            <w:pPr>
              <w:pStyle w:val="TableBody"/>
            </w:pPr>
            <w:r w:rsidRPr="00AA3EE6">
              <w:rPr>
                <w:b/>
                <w:bCs/>
              </w:rPr>
              <w:t>Social infrastructure and services</w:t>
            </w:r>
            <w:r w:rsidRPr="00B12DFB">
              <w:t xml:space="preserve"> </w:t>
            </w:r>
            <w:r>
              <w:t xml:space="preserve">- </w:t>
            </w:r>
            <w:r w:rsidRPr="00B12DFB">
              <w:t>Government and civil society</w:t>
            </w:r>
          </w:p>
        </w:tc>
        <w:tc>
          <w:tcPr>
            <w:tcW w:w="1276" w:type="dxa"/>
          </w:tcPr>
          <w:p w14:paraId="356598D1" w14:textId="606EFAC7"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278,423 </w:t>
            </w:r>
          </w:p>
        </w:tc>
        <w:tc>
          <w:tcPr>
            <w:tcW w:w="1370" w:type="dxa"/>
          </w:tcPr>
          <w:p w14:paraId="15A46B30" w14:textId="7EDF4134"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205,749 </w:t>
            </w:r>
          </w:p>
        </w:tc>
        <w:tc>
          <w:tcPr>
            <w:tcW w:w="1242" w:type="dxa"/>
          </w:tcPr>
          <w:p w14:paraId="5FB0BB12" w14:textId="779CABBD"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24,969 </w:t>
            </w:r>
          </w:p>
        </w:tc>
        <w:tc>
          <w:tcPr>
            <w:tcW w:w="1314" w:type="dxa"/>
          </w:tcPr>
          <w:p w14:paraId="1A0588F1" w14:textId="4239B8A7"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4,450 </w:t>
            </w:r>
          </w:p>
        </w:tc>
        <w:tc>
          <w:tcPr>
            <w:tcW w:w="1233" w:type="dxa"/>
          </w:tcPr>
          <w:p w14:paraId="61635280" w14:textId="7CA23581"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6,393 </w:t>
            </w:r>
          </w:p>
        </w:tc>
        <w:tc>
          <w:tcPr>
            <w:tcW w:w="1287" w:type="dxa"/>
          </w:tcPr>
          <w:p w14:paraId="3A60E73F" w14:textId="6B16AE44"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4,029 </w:t>
            </w:r>
          </w:p>
        </w:tc>
        <w:tc>
          <w:tcPr>
            <w:tcW w:w="1362" w:type="dxa"/>
          </w:tcPr>
          <w:p w14:paraId="32942132" w14:textId="0757372C"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77CA55AD" w14:textId="7EBC8A02"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19,192 </w:t>
            </w:r>
          </w:p>
        </w:tc>
        <w:tc>
          <w:tcPr>
            <w:tcW w:w="1215" w:type="dxa"/>
          </w:tcPr>
          <w:p w14:paraId="2845B7DF" w14:textId="1387C301"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543,204</w:t>
            </w:r>
          </w:p>
        </w:tc>
      </w:tr>
      <w:tr w:rsidR="0024024D" w:rsidRPr="00756802" w14:paraId="098DAC74"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790E5E50" w14:textId="77777777" w:rsidR="0024024D" w:rsidRPr="00B12DFB" w:rsidRDefault="0024024D" w:rsidP="007502C1">
            <w:pPr>
              <w:pStyle w:val="TableBody"/>
            </w:pPr>
            <w:r w:rsidRPr="00AA3EE6">
              <w:rPr>
                <w:b/>
                <w:bCs/>
              </w:rPr>
              <w:t>Social infrastructure and services</w:t>
            </w:r>
            <w:r w:rsidRPr="00B12DFB">
              <w:t xml:space="preserve"> </w:t>
            </w:r>
            <w:r>
              <w:t xml:space="preserve">- </w:t>
            </w:r>
            <w:r w:rsidRPr="00B12DFB">
              <w:t>Other social infrastructure and services</w:t>
            </w:r>
          </w:p>
        </w:tc>
        <w:tc>
          <w:tcPr>
            <w:tcW w:w="1276" w:type="dxa"/>
          </w:tcPr>
          <w:p w14:paraId="374517BA" w14:textId="6706FDF8"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69,963 </w:t>
            </w:r>
          </w:p>
        </w:tc>
        <w:tc>
          <w:tcPr>
            <w:tcW w:w="1370" w:type="dxa"/>
          </w:tcPr>
          <w:p w14:paraId="70AC0D5D" w14:textId="3E350365"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34,532 </w:t>
            </w:r>
          </w:p>
        </w:tc>
        <w:tc>
          <w:tcPr>
            <w:tcW w:w="1242" w:type="dxa"/>
          </w:tcPr>
          <w:p w14:paraId="13899DFA" w14:textId="52F1C0EE"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12,344 </w:t>
            </w:r>
          </w:p>
        </w:tc>
        <w:tc>
          <w:tcPr>
            <w:tcW w:w="1314" w:type="dxa"/>
          </w:tcPr>
          <w:p w14:paraId="217E3698" w14:textId="0DCB4283"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22 </w:t>
            </w:r>
          </w:p>
        </w:tc>
        <w:tc>
          <w:tcPr>
            <w:tcW w:w="1233" w:type="dxa"/>
          </w:tcPr>
          <w:p w14:paraId="02013698" w14:textId="679A0FDE"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4,037 </w:t>
            </w:r>
          </w:p>
        </w:tc>
        <w:tc>
          <w:tcPr>
            <w:tcW w:w="1287" w:type="dxa"/>
          </w:tcPr>
          <w:p w14:paraId="039822BD" w14:textId="1CC9F2A4"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13 </w:t>
            </w:r>
          </w:p>
        </w:tc>
        <w:tc>
          <w:tcPr>
            <w:tcW w:w="1362" w:type="dxa"/>
          </w:tcPr>
          <w:p w14:paraId="7E796501" w14:textId="41A748E3"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1224DEFA" w14:textId="32792831"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1,230 </w:t>
            </w:r>
          </w:p>
        </w:tc>
        <w:tc>
          <w:tcPr>
            <w:tcW w:w="1215" w:type="dxa"/>
          </w:tcPr>
          <w:p w14:paraId="2B8ADEAF" w14:textId="5CD9B534"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122,142</w:t>
            </w:r>
          </w:p>
        </w:tc>
      </w:tr>
      <w:tr w:rsidR="0024024D" w:rsidRPr="00B12DFB" w14:paraId="701BA9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1B1D9F8E" w14:textId="77777777" w:rsidR="0024024D" w:rsidRPr="004223B7" w:rsidRDefault="0024024D" w:rsidP="007502C1">
            <w:pPr>
              <w:pStyle w:val="TableBody"/>
              <w:rPr>
                <w:b/>
                <w:bCs/>
              </w:rPr>
            </w:pPr>
            <w:r w:rsidRPr="004223B7">
              <w:rPr>
                <w:b/>
                <w:bCs/>
              </w:rPr>
              <w:t>Total social infrastructure and services</w:t>
            </w:r>
          </w:p>
        </w:tc>
        <w:tc>
          <w:tcPr>
            <w:tcW w:w="1276" w:type="dxa"/>
            <w:shd w:val="clear" w:color="auto" w:fill="D6E8D2" w:themeFill="accent3" w:themeFillTint="33"/>
          </w:tcPr>
          <w:p w14:paraId="5A7ED404" w14:textId="332B1395"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700,713</w:t>
            </w:r>
          </w:p>
        </w:tc>
        <w:tc>
          <w:tcPr>
            <w:tcW w:w="1370" w:type="dxa"/>
            <w:shd w:val="clear" w:color="auto" w:fill="D6E8D2" w:themeFill="accent3" w:themeFillTint="33"/>
          </w:tcPr>
          <w:p w14:paraId="4E987797" w14:textId="562FC363"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510,324</w:t>
            </w:r>
          </w:p>
        </w:tc>
        <w:tc>
          <w:tcPr>
            <w:tcW w:w="1242" w:type="dxa"/>
            <w:shd w:val="clear" w:color="auto" w:fill="D6E8D2" w:themeFill="accent3" w:themeFillTint="33"/>
          </w:tcPr>
          <w:p w14:paraId="4A30C966" w14:textId="7BA59EC3"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88,894</w:t>
            </w:r>
          </w:p>
        </w:tc>
        <w:tc>
          <w:tcPr>
            <w:tcW w:w="1314" w:type="dxa"/>
            <w:shd w:val="clear" w:color="auto" w:fill="D6E8D2" w:themeFill="accent3" w:themeFillTint="33"/>
          </w:tcPr>
          <w:p w14:paraId="4CAB3D53" w14:textId="7BB538D4"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7,800</w:t>
            </w:r>
          </w:p>
        </w:tc>
        <w:tc>
          <w:tcPr>
            <w:tcW w:w="1233" w:type="dxa"/>
            <w:shd w:val="clear" w:color="auto" w:fill="D6E8D2" w:themeFill="accent3" w:themeFillTint="33"/>
          </w:tcPr>
          <w:p w14:paraId="605C68E0" w14:textId="530CA0F4"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35,055</w:t>
            </w:r>
          </w:p>
        </w:tc>
        <w:tc>
          <w:tcPr>
            <w:tcW w:w="1287" w:type="dxa"/>
            <w:shd w:val="clear" w:color="auto" w:fill="D6E8D2" w:themeFill="accent3" w:themeFillTint="33"/>
          </w:tcPr>
          <w:p w14:paraId="54303D67" w14:textId="3C4DBA86"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10,948</w:t>
            </w:r>
          </w:p>
        </w:tc>
        <w:tc>
          <w:tcPr>
            <w:tcW w:w="1362" w:type="dxa"/>
            <w:shd w:val="clear" w:color="auto" w:fill="D6E8D2" w:themeFill="accent3" w:themeFillTint="33"/>
          </w:tcPr>
          <w:p w14:paraId="59B08510" w14:textId="5A348674"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171</w:t>
            </w:r>
          </w:p>
        </w:tc>
        <w:tc>
          <w:tcPr>
            <w:tcW w:w="1343" w:type="dxa"/>
            <w:shd w:val="clear" w:color="auto" w:fill="D6E8D2" w:themeFill="accent3" w:themeFillTint="33"/>
          </w:tcPr>
          <w:p w14:paraId="63ED9F30" w14:textId="082BFC10"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41,206</w:t>
            </w:r>
          </w:p>
        </w:tc>
        <w:tc>
          <w:tcPr>
            <w:tcW w:w="1215" w:type="dxa"/>
            <w:shd w:val="clear" w:color="auto" w:fill="D6E8D2" w:themeFill="accent3" w:themeFillTint="33"/>
          </w:tcPr>
          <w:p w14:paraId="2E00CF41" w14:textId="16268AD0"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1,395,112</w:t>
            </w:r>
          </w:p>
        </w:tc>
      </w:tr>
      <w:tr w:rsidR="0024024D" w:rsidRPr="00756802" w14:paraId="3068F2D9"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704D4E32" w14:textId="77777777" w:rsidR="0024024D" w:rsidRPr="00B12DFB" w:rsidRDefault="0024024D" w:rsidP="007502C1">
            <w:pPr>
              <w:pStyle w:val="TableBody"/>
            </w:pPr>
            <w:r w:rsidRPr="005558C5">
              <w:rPr>
                <w:b/>
                <w:bCs/>
              </w:rPr>
              <w:t>Economic infrastructure and services</w:t>
            </w:r>
            <w:r w:rsidRPr="00B12DFB">
              <w:t xml:space="preserve"> </w:t>
            </w:r>
            <w:r>
              <w:t xml:space="preserve">- </w:t>
            </w:r>
            <w:r w:rsidRPr="00B12DFB">
              <w:t>Transport and storage</w:t>
            </w:r>
          </w:p>
        </w:tc>
        <w:tc>
          <w:tcPr>
            <w:tcW w:w="1276" w:type="dxa"/>
          </w:tcPr>
          <w:p w14:paraId="60BDCDC5" w14:textId="75CC6680"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129,820 </w:t>
            </w:r>
          </w:p>
        </w:tc>
        <w:tc>
          <w:tcPr>
            <w:tcW w:w="1370" w:type="dxa"/>
          </w:tcPr>
          <w:p w14:paraId="6C8BF746" w14:textId="3CE3A6CA"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25,575 </w:t>
            </w:r>
          </w:p>
        </w:tc>
        <w:tc>
          <w:tcPr>
            <w:tcW w:w="1242" w:type="dxa"/>
          </w:tcPr>
          <w:p w14:paraId="509A2A2C" w14:textId="18F8A8A7"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1,343 </w:t>
            </w:r>
          </w:p>
        </w:tc>
        <w:tc>
          <w:tcPr>
            <w:tcW w:w="1314" w:type="dxa"/>
          </w:tcPr>
          <w:p w14:paraId="4550A9A2" w14:textId="189E3781"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33" w:type="dxa"/>
          </w:tcPr>
          <w:p w14:paraId="428888EA" w14:textId="6489FDB6"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87" w:type="dxa"/>
          </w:tcPr>
          <w:p w14:paraId="0AF9436A" w14:textId="05B8148B"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Pr>
          <w:p w14:paraId="179BFB26" w14:textId="40EC7EAC"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55FE98C6" w14:textId="4848CA52"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15" w:type="dxa"/>
          </w:tcPr>
          <w:p w14:paraId="2337D812" w14:textId="60C19A2E"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156,739</w:t>
            </w:r>
          </w:p>
        </w:tc>
      </w:tr>
      <w:tr w:rsidR="0024024D" w:rsidRPr="00756802" w14:paraId="03B864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5392D2C" w14:textId="77777777" w:rsidR="0024024D" w:rsidRPr="00B12DFB" w:rsidRDefault="0024024D" w:rsidP="007502C1">
            <w:pPr>
              <w:pStyle w:val="TableBody"/>
            </w:pPr>
            <w:r w:rsidRPr="005558C5">
              <w:rPr>
                <w:b/>
                <w:bCs/>
              </w:rPr>
              <w:t>Economic infrastructure and services</w:t>
            </w:r>
            <w:r w:rsidRPr="00B12DFB">
              <w:t xml:space="preserve"> </w:t>
            </w:r>
            <w:r>
              <w:t xml:space="preserve">- </w:t>
            </w:r>
            <w:r w:rsidRPr="00B12DFB">
              <w:t>Communications</w:t>
            </w:r>
          </w:p>
        </w:tc>
        <w:tc>
          <w:tcPr>
            <w:tcW w:w="1276" w:type="dxa"/>
          </w:tcPr>
          <w:p w14:paraId="3D86CF9F" w14:textId="2CD6DBA7"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53,322 </w:t>
            </w:r>
          </w:p>
        </w:tc>
        <w:tc>
          <w:tcPr>
            <w:tcW w:w="1370" w:type="dxa"/>
          </w:tcPr>
          <w:p w14:paraId="77D7CA0B" w14:textId="50612173"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7,194 </w:t>
            </w:r>
          </w:p>
        </w:tc>
        <w:tc>
          <w:tcPr>
            <w:tcW w:w="1242" w:type="dxa"/>
          </w:tcPr>
          <w:p w14:paraId="2C6F0C8C" w14:textId="5E6836B4"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1,304 </w:t>
            </w:r>
          </w:p>
        </w:tc>
        <w:tc>
          <w:tcPr>
            <w:tcW w:w="1314" w:type="dxa"/>
          </w:tcPr>
          <w:p w14:paraId="3B4116C6" w14:textId="3FC8857B"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33" w:type="dxa"/>
          </w:tcPr>
          <w:p w14:paraId="4B138172" w14:textId="717F55FD"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87" w:type="dxa"/>
          </w:tcPr>
          <w:p w14:paraId="4659D23F" w14:textId="15B36186"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62" w:type="dxa"/>
          </w:tcPr>
          <w:p w14:paraId="7EE3A0EF" w14:textId="2F4A1139"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7DA20029" w14:textId="1E39D09C"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225 </w:t>
            </w:r>
          </w:p>
        </w:tc>
        <w:tc>
          <w:tcPr>
            <w:tcW w:w="1215" w:type="dxa"/>
          </w:tcPr>
          <w:p w14:paraId="4AED112A" w14:textId="6F6A1153"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62,045</w:t>
            </w:r>
          </w:p>
        </w:tc>
      </w:tr>
      <w:tr w:rsidR="0024024D" w:rsidRPr="00756802" w14:paraId="06EA5ABF"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53E9FB75" w14:textId="77777777" w:rsidR="0024024D" w:rsidRPr="00B12DFB" w:rsidRDefault="0024024D" w:rsidP="007502C1">
            <w:pPr>
              <w:pStyle w:val="TableBody"/>
            </w:pPr>
            <w:r w:rsidRPr="005558C5">
              <w:rPr>
                <w:b/>
                <w:bCs/>
              </w:rPr>
              <w:t>Economic infrastructure and services</w:t>
            </w:r>
            <w:r w:rsidRPr="00B12DFB">
              <w:t xml:space="preserve"> </w:t>
            </w:r>
            <w:r>
              <w:t xml:space="preserve">- </w:t>
            </w:r>
            <w:r w:rsidRPr="00B12DFB">
              <w:t>Energy generation and supply</w:t>
            </w:r>
          </w:p>
        </w:tc>
        <w:tc>
          <w:tcPr>
            <w:tcW w:w="1276" w:type="dxa"/>
            <w:tcBorders>
              <w:top w:val="single" w:sz="4" w:space="0" w:color="065157" w:themeColor="accent6"/>
              <w:bottom w:val="single" w:sz="4" w:space="0" w:color="065157" w:themeColor="accent6"/>
            </w:tcBorders>
          </w:tcPr>
          <w:p w14:paraId="5260910B" w14:textId="2DC48C29"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25,991 </w:t>
            </w:r>
          </w:p>
        </w:tc>
        <w:tc>
          <w:tcPr>
            <w:tcW w:w="1370" w:type="dxa"/>
            <w:tcBorders>
              <w:top w:val="single" w:sz="4" w:space="0" w:color="065157" w:themeColor="accent6"/>
              <w:bottom w:val="single" w:sz="4" w:space="0" w:color="065157" w:themeColor="accent6"/>
            </w:tcBorders>
          </w:tcPr>
          <w:p w14:paraId="5DA92F28" w14:textId="3EDEED96"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45,060 </w:t>
            </w:r>
          </w:p>
        </w:tc>
        <w:tc>
          <w:tcPr>
            <w:tcW w:w="1242" w:type="dxa"/>
            <w:tcBorders>
              <w:top w:val="single" w:sz="4" w:space="0" w:color="065157" w:themeColor="accent6"/>
              <w:bottom w:val="single" w:sz="4" w:space="0" w:color="065157" w:themeColor="accent6"/>
            </w:tcBorders>
          </w:tcPr>
          <w:p w14:paraId="3E82FB68" w14:textId="7809A2D6"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1,693 </w:t>
            </w:r>
          </w:p>
        </w:tc>
        <w:tc>
          <w:tcPr>
            <w:tcW w:w="1314" w:type="dxa"/>
            <w:tcBorders>
              <w:top w:val="single" w:sz="4" w:space="0" w:color="065157" w:themeColor="accent6"/>
              <w:bottom w:val="single" w:sz="4" w:space="0" w:color="065157" w:themeColor="accent6"/>
            </w:tcBorders>
          </w:tcPr>
          <w:p w14:paraId="41F39182" w14:textId="6343ABA0"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403 </w:t>
            </w:r>
          </w:p>
        </w:tc>
        <w:tc>
          <w:tcPr>
            <w:tcW w:w="1233" w:type="dxa"/>
            <w:tcBorders>
              <w:top w:val="single" w:sz="4" w:space="0" w:color="065157" w:themeColor="accent6"/>
              <w:bottom w:val="single" w:sz="4" w:space="0" w:color="065157" w:themeColor="accent6"/>
            </w:tcBorders>
          </w:tcPr>
          <w:p w14:paraId="38220211" w14:textId="6B5E4737"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93 </w:t>
            </w:r>
          </w:p>
        </w:tc>
        <w:tc>
          <w:tcPr>
            <w:tcW w:w="1287" w:type="dxa"/>
            <w:tcBorders>
              <w:top w:val="single" w:sz="4" w:space="0" w:color="065157" w:themeColor="accent6"/>
              <w:bottom w:val="single" w:sz="4" w:space="0" w:color="065157" w:themeColor="accent6"/>
            </w:tcBorders>
          </w:tcPr>
          <w:p w14:paraId="0BB617DA" w14:textId="78DD8857"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Borders>
              <w:top w:val="single" w:sz="4" w:space="0" w:color="065157" w:themeColor="accent6"/>
              <w:bottom w:val="single" w:sz="4" w:space="0" w:color="065157" w:themeColor="accent6"/>
            </w:tcBorders>
          </w:tcPr>
          <w:p w14:paraId="63BDB938" w14:textId="393E2754"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Borders>
              <w:top w:val="single" w:sz="4" w:space="0" w:color="065157" w:themeColor="accent6"/>
              <w:bottom w:val="single" w:sz="4" w:space="0" w:color="065157" w:themeColor="accent6"/>
            </w:tcBorders>
          </w:tcPr>
          <w:p w14:paraId="00778DF0" w14:textId="25B57912"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15" w:type="dxa"/>
            <w:tcBorders>
              <w:top w:val="single" w:sz="4" w:space="0" w:color="065157" w:themeColor="accent6"/>
              <w:bottom w:val="single" w:sz="4" w:space="0" w:color="065157" w:themeColor="accent6"/>
            </w:tcBorders>
          </w:tcPr>
          <w:p w14:paraId="058CD595" w14:textId="19B3AAEC"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73,240</w:t>
            </w:r>
          </w:p>
        </w:tc>
      </w:tr>
      <w:tr w:rsidR="0024024D" w:rsidRPr="00756802" w14:paraId="4F695E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7A81767" w14:textId="77777777" w:rsidR="0024024D" w:rsidRPr="00B12DFB" w:rsidRDefault="0024024D" w:rsidP="007502C1">
            <w:pPr>
              <w:pStyle w:val="TableBody"/>
            </w:pPr>
            <w:r w:rsidRPr="005558C5">
              <w:rPr>
                <w:b/>
                <w:bCs/>
              </w:rPr>
              <w:t>Economic infrastructure and services</w:t>
            </w:r>
            <w:r w:rsidRPr="00B12DFB">
              <w:t xml:space="preserve"> </w:t>
            </w:r>
            <w:r>
              <w:t xml:space="preserve">- </w:t>
            </w:r>
            <w:r w:rsidRPr="00B12DFB">
              <w:t>Banking and financial services</w:t>
            </w:r>
          </w:p>
        </w:tc>
        <w:tc>
          <w:tcPr>
            <w:tcW w:w="1276" w:type="dxa"/>
          </w:tcPr>
          <w:p w14:paraId="3696A5F6" w14:textId="4B1E7CB0"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13,559 </w:t>
            </w:r>
          </w:p>
        </w:tc>
        <w:tc>
          <w:tcPr>
            <w:tcW w:w="1370" w:type="dxa"/>
          </w:tcPr>
          <w:p w14:paraId="4C69AEB9" w14:textId="4C168C8F"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56,523 </w:t>
            </w:r>
          </w:p>
        </w:tc>
        <w:tc>
          <w:tcPr>
            <w:tcW w:w="1242" w:type="dxa"/>
          </w:tcPr>
          <w:p w14:paraId="0D60DFAE" w14:textId="64444D89"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1,129 </w:t>
            </w:r>
          </w:p>
        </w:tc>
        <w:tc>
          <w:tcPr>
            <w:tcW w:w="1314" w:type="dxa"/>
          </w:tcPr>
          <w:p w14:paraId="5871BBF9" w14:textId="0759FF5C"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65,141 </w:t>
            </w:r>
          </w:p>
        </w:tc>
        <w:tc>
          <w:tcPr>
            <w:tcW w:w="1233" w:type="dxa"/>
          </w:tcPr>
          <w:p w14:paraId="1E452E47" w14:textId="5BA97AA3"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1,216 </w:t>
            </w:r>
          </w:p>
        </w:tc>
        <w:tc>
          <w:tcPr>
            <w:tcW w:w="1287" w:type="dxa"/>
          </w:tcPr>
          <w:p w14:paraId="5F0D2612" w14:textId="1F7426AC"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259 </w:t>
            </w:r>
          </w:p>
        </w:tc>
        <w:tc>
          <w:tcPr>
            <w:tcW w:w="1362" w:type="dxa"/>
          </w:tcPr>
          <w:p w14:paraId="167A56EF" w14:textId="7B3BF035"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6E65D2DB" w14:textId="1EBCA2E4"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203 </w:t>
            </w:r>
          </w:p>
        </w:tc>
        <w:tc>
          <w:tcPr>
            <w:tcW w:w="1215" w:type="dxa"/>
          </w:tcPr>
          <w:p w14:paraId="53571910" w14:textId="38998287" w:rsidR="0024024D" w:rsidRPr="00AA3EE6"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138,030</w:t>
            </w:r>
          </w:p>
        </w:tc>
      </w:tr>
      <w:tr w:rsidR="0024024D" w:rsidRPr="00756802" w14:paraId="247B1C85"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18514BCA" w14:textId="77777777" w:rsidR="0024024D" w:rsidRPr="00B12DFB" w:rsidRDefault="0024024D" w:rsidP="007502C1">
            <w:pPr>
              <w:pStyle w:val="TableBody"/>
            </w:pPr>
            <w:r w:rsidRPr="005558C5">
              <w:rPr>
                <w:b/>
                <w:bCs/>
              </w:rPr>
              <w:t>Economic infrastructure and services</w:t>
            </w:r>
            <w:r w:rsidRPr="00B12DFB">
              <w:t xml:space="preserve"> </w:t>
            </w:r>
            <w:r>
              <w:t xml:space="preserve">- </w:t>
            </w:r>
            <w:r w:rsidRPr="00B12DFB">
              <w:t>Business and other services</w:t>
            </w:r>
          </w:p>
        </w:tc>
        <w:tc>
          <w:tcPr>
            <w:tcW w:w="1276" w:type="dxa"/>
            <w:tcBorders>
              <w:top w:val="single" w:sz="4" w:space="0" w:color="065157" w:themeColor="accent6"/>
              <w:bottom w:val="single" w:sz="4" w:space="0" w:color="065157" w:themeColor="accent6"/>
            </w:tcBorders>
          </w:tcPr>
          <w:p w14:paraId="01D54101" w14:textId="221F2C1D"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7,705 </w:t>
            </w:r>
          </w:p>
        </w:tc>
        <w:tc>
          <w:tcPr>
            <w:tcW w:w="1370" w:type="dxa"/>
            <w:tcBorders>
              <w:top w:val="single" w:sz="4" w:space="0" w:color="065157" w:themeColor="accent6"/>
              <w:bottom w:val="single" w:sz="4" w:space="0" w:color="065157" w:themeColor="accent6"/>
            </w:tcBorders>
          </w:tcPr>
          <w:p w14:paraId="6D2B74D0" w14:textId="1B71DBF4"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24,136 </w:t>
            </w:r>
          </w:p>
        </w:tc>
        <w:tc>
          <w:tcPr>
            <w:tcW w:w="1242" w:type="dxa"/>
            <w:tcBorders>
              <w:top w:val="single" w:sz="4" w:space="0" w:color="065157" w:themeColor="accent6"/>
              <w:bottom w:val="single" w:sz="4" w:space="0" w:color="065157" w:themeColor="accent6"/>
            </w:tcBorders>
          </w:tcPr>
          <w:p w14:paraId="372D4B46" w14:textId="4C457605"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956 </w:t>
            </w:r>
          </w:p>
        </w:tc>
        <w:tc>
          <w:tcPr>
            <w:tcW w:w="1314" w:type="dxa"/>
            <w:tcBorders>
              <w:top w:val="single" w:sz="4" w:space="0" w:color="065157" w:themeColor="accent6"/>
              <w:bottom w:val="single" w:sz="4" w:space="0" w:color="065157" w:themeColor="accent6"/>
            </w:tcBorders>
          </w:tcPr>
          <w:p w14:paraId="5FAD82A3" w14:textId="26BF4D5D"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284 </w:t>
            </w:r>
          </w:p>
        </w:tc>
        <w:tc>
          <w:tcPr>
            <w:tcW w:w="1233" w:type="dxa"/>
            <w:tcBorders>
              <w:top w:val="single" w:sz="4" w:space="0" w:color="065157" w:themeColor="accent6"/>
              <w:bottom w:val="single" w:sz="4" w:space="0" w:color="065157" w:themeColor="accent6"/>
            </w:tcBorders>
          </w:tcPr>
          <w:p w14:paraId="1E7988A0" w14:textId="04D43311"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161 </w:t>
            </w:r>
          </w:p>
        </w:tc>
        <w:tc>
          <w:tcPr>
            <w:tcW w:w="1287" w:type="dxa"/>
            <w:tcBorders>
              <w:top w:val="single" w:sz="4" w:space="0" w:color="065157" w:themeColor="accent6"/>
              <w:bottom w:val="single" w:sz="4" w:space="0" w:color="065157" w:themeColor="accent6"/>
            </w:tcBorders>
          </w:tcPr>
          <w:p w14:paraId="377B1AB2" w14:textId="31EB61C2"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13 </w:t>
            </w:r>
          </w:p>
        </w:tc>
        <w:tc>
          <w:tcPr>
            <w:tcW w:w="1362" w:type="dxa"/>
            <w:tcBorders>
              <w:top w:val="single" w:sz="4" w:space="0" w:color="065157" w:themeColor="accent6"/>
              <w:bottom w:val="single" w:sz="4" w:space="0" w:color="065157" w:themeColor="accent6"/>
            </w:tcBorders>
          </w:tcPr>
          <w:p w14:paraId="08BBFDD4" w14:textId="086929E1"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Borders>
              <w:top w:val="single" w:sz="4" w:space="0" w:color="065157" w:themeColor="accent6"/>
              <w:bottom w:val="single" w:sz="4" w:space="0" w:color="065157" w:themeColor="accent6"/>
            </w:tcBorders>
          </w:tcPr>
          <w:p w14:paraId="2F05555B" w14:textId="34341972"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3,817 </w:t>
            </w:r>
          </w:p>
        </w:tc>
        <w:tc>
          <w:tcPr>
            <w:tcW w:w="1215" w:type="dxa"/>
            <w:tcBorders>
              <w:top w:val="single" w:sz="4" w:space="0" w:color="065157" w:themeColor="accent6"/>
              <w:bottom w:val="single" w:sz="4" w:space="0" w:color="065157" w:themeColor="accent6"/>
            </w:tcBorders>
          </w:tcPr>
          <w:p w14:paraId="7AA84565" w14:textId="7FD5CE67" w:rsidR="0024024D" w:rsidRPr="00AA3EE6" w:rsidRDefault="0024024D"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37,074</w:t>
            </w:r>
          </w:p>
        </w:tc>
      </w:tr>
      <w:tr w:rsidR="0024024D" w14:paraId="03494079" w14:textId="77777777" w:rsidTr="0098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2201D24A" w14:textId="77777777" w:rsidR="0024024D" w:rsidRPr="004223B7" w:rsidRDefault="0024024D" w:rsidP="007502C1">
            <w:pPr>
              <w:pStyle w:val="TableBody"/>
              <w:rPr>
                <w:b/>
                <w:bCs/>
              </w:rPr>
            </w:pPr>
            <w:r w:rsidRPr="004223B7">
              <w:rPr>
                <w:b/>
                <w:bCs/>
              </w:rPr>
              <w:t>Total economic infrastructure and services</w:t>
            </w:r>
          </w:p>
        </w:tc>
        <w:tc>
          <w:tcPr>
            <w:tcW w:w="1276" w:type="dxa"/>
            <w:shd w:val="clear" w:color="auto" w:fill="D6E8D2" w:themeFill="accent3" w:themeFillTint="33"/>
          </w:tcPr>
          <w:p w14:paraId="3AED2EA9" w14:textId="18352782"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230,398</w:t>
            </w:r>
          </w:p>
        </w:tc>
        <w:tc>
          <w:tcPr>
            <w:tcW w:w="1370" w:type="dxa"/>
            <w:shd w:val="clear" w:color="auto" w:fill="D6E8D2" w:themeFill="accent3" w:themeFillTint="33"/>
          </w:tcPr>
          <w:p w14:paraId="3823D1B3" w14:textId="1946911F"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158,489</w:t>
            </w:r>
          </w:p>
        </w:tc>
        <w:tc>
          <w:tcPr>
            <w:tcW w:w="1242" w:type="dxa"/>
            <w:shd w:val="clear" w:color="auto" w:fill="D6E8D2" w:themeFill="accent3" w:themeFillTint="33"/>
          </w:tcPr>
          <w:p w14:paraId="5130A4BB" w14:textId="23F255B9"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6,425</w:t>
            </w:r>
          </w:p>
        </w:tc>
        <w:tc>
          <w:tcPr>
            <w:tcW w:w="1314" w:type="dxa"/>
            <w:shd w:val="clear" w:color="auto" w:fill="D6E8D2" w:themeFill="accent3" w:themeFillTint="33"/>
          </w:tcPr>
          <w:p w14:paraId="522C7891" w14:textId="07AD0FB0"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65,828</w:t>
            </w:r>
          </w:p>
        </w:tc>
        <w:tc>
          <w:tcPr>
            <w:tcW w:w="1233" w:type="dxa"/>
            <w:shd w:val="clear" w:color="auto" w:fill="D6E8D2" w:themeFill="accent3" w:themeFillTint="33"/>
          </w:tcPr>
          <w:p w14:paraId="0F1A3C54" w14:textId="408D4842"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1,470</w:t>
            </w:r>
          </w:p>
        </w:tc>
        <w:tc>
          <w:tcPr>
            <w:tcW w:w="1287" w:type="dxa"/>
            <w:shd w:val="clear" w:color="auto" w:fill="D6E8D2" w:themeFill="accent3" w:themeFillTint="33"/>
          </w:tcPr>
          <w:p w14:paraId="7C891A55" w14:textId="07C8F225"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272</w:t>
            </w:r>
          </w:p>
        </w:tc>
        <w:tc>
          <w:tcPr>
            <w:tcW w:w="1362" w:type="dxa"/>
            <w:shd w:val="clear" w:color="auto" w:fill="D6E8D2" w:themeFill="accent3" w:themeFillTint="33"/>
          </w:tcPr>
          <w:p w14:paraId="32C43B72" w14:textId="6B0F8EEB" w:rsidR="0024024D" w:rsidRPr="004223B7" w:rsidRDefault="004223B7"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343" w:type="dxa"/>
            <w:shd w:val="clear" w:color="auto" w:fill="D6E8D2" w:themeFill="accent3" w:themeFillTint="33"/>
          </w:tcPr>
          <w:p w14:paraId="2D2954F7" w14:textId="19C02AB8"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4,245</w:t>
            </w:r>
          </w:p>
        </w:tc>
        <w:tc>
          <w:tcPr>
            <w:tcW w:w="1215" w:type="dxa"/>
            <w:shd w:val="clear" w:color="auto" w:fill="D6E8D2" w:themeFill="accent3" w:themeFillTint="33"/>
          </w:tcPr>
          <w:p w14:paraId="25AD4553" w14:textId="60A55C16" w:rsidR="0024024D" w:rsidRPr="004223B7" w:rsidRDefault="0024024D"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4223B7">
              <w:rPr>
                <w:b/>
                <w:bCs/>
              </w:rPr>
              <w:t>467,127</w:t>
            </w:r>
          </w:p>
        </w:tc>
      </w:tr>
      <w:tr w:rsidR="000932AB" w:rsidRPr="00756802" w14:paraId="270462DB" w14:textId="77777777" w:rsidTr="00986122">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vAlign w:val="center"/>
          </w:tcPr>
          <w:p w14:paraId="51948D38" w14:textId="77777777" w:rsidR="000932AB" w:rsidRPr="00B12DFB" w:rsidRDefault="000932AB" w:rsidP="007502C1">
            <w:pPr>
              <w:pStyle w:val="TableBody"/>
            </w:pPr>
            <w:r w:rsidRPr="005558C5">
              <w:rPr>
                <w:b/>
                <w:bCs/>
              </w:rPr>
              <w:t>Production sectors</w:t>
            </w:r>
            <w:r w:rsidRPr="4D09CF0B">
              <w:t xml:space="preserve"> - Agriculture, forestry and fishing</w:t>
            </w:r>
          </w:p>
        </w:tc>
        <w:tc>
          <w:tcPr>
            <w:tcW w:w="1276" w:type="dxa"/>
            <w:tcBorders>
              <w:top w:val="single" w:sz="4" w:space="0" w:color="065157" w:themeColor="accent6"/>
              <w:bottom w:val="single" w:sz="4" w:space="0" w:color="auto"/>
            </w:tcBorders>
          </w:tcPr>
          <w:p w14:paraId="4AFA85B8" w14:textId="364A53BE"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31,000 </w:t>
            </w:r>
          </w:p>
        </w:tc>
        <w:tc>
          <w:tcPr>
            <w:tcW w:w="1370" w:type="dxa"/>
            <w:tcBorders>
              <w:top w:val="single" w:sz="4" w:space="0" w:color="065157" w:themeColor="accent6"/>
              <w:bottom w:val="single" w:sz="4" w:space="0" w:color="auto"/>
            </w:tcBorders>
          </w:tcPr>
          <w:p w14:paraId="07E8BEA9" w14:textId="07B42853"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31,493 </w:t>
            </w:r>
          </w:p>
        </w:tc>
        <w:tc>
          <w:tcPr>
            <w:tcW w:w="1242" w:type="dxa"/>
            <w:tcBorders>
              <w:top w:val="single" w:sz="4" w:space="0" w:color="065157" w:themeColor="accent6"/>
              <w:bottom w:val="single" w:sz="4" w:space="0" w:color="auto"/>
            </w:tcBorders>
          </w:tcPr>
          <w:p w14:paraId="06E71292" w14:textId="13321FA6"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5,148 </w:t>
            </w:r>
          </w:p>
        </w:tc>
        <w:tc>
          <w:tcPr>
            <w:tcW w:w="1314" w:type="dxa"/>
            <w:tcBorders>
              <w:top w:val="single" w:sz="4" w:space="0" w:color="065157" w:themeColor="accent6"/>
              <w:bottom w:val="single" w:sz="4" w:space="0" w:color="auto"/>
            </w:tcBorders>
          </w:tcPr>
          <w:p w14:paraId="69C00EDA" w14:textId="3FFD4709"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8,075 </w:t>
            </w:r>
          </w:p>
        </w:tc>
        <w:tc>
          <w:tcPr>
            <w:tcW w:w="1233" w:type="dxa"/>
            <w:tcBorders>
              <w:top w:val="single" w:sz="4" w:space="0" w:color="065157" w:themeColor="accent6"/>
              <w:bottom w:val="single" w:sz="4" w:space="0" w:color="auto"/>
            </w:tcBorders>
          </w:tcPr>
          <w:p w14:paraId="0806BAA8" w14:textId="3E94CF89"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8,972 </w:t>
            </w:r>
          </w:p>
        </w:tc>
        <w:tc>
          <w:tcPr>
            <w:tcW w:w="1287" w:type="dxa"/>
            <w:tcBorders>
              <w:top w:val="single" w:sz="4" w:space="0" w:color="065157" w:themeColor="accent6"/>
              <w:bottom w:val="single" w:sz="4" w:space="0" w:color="auto"/>
            </w:tcBorders>
          </w:tcPr>
          <w:p w14:paraId="0533835F" w14:textId="59B608F7"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457 </w:t>
            </w:r>
          </w:p>
        </w:tc>
        <w:tc>
          <w:tcPr>
            <w:tcW w:w="1362" w:type="dxa"/>
            <w:tcBorders>
              <w:top w:val="single" w:sz="4" w:space="0" w:color="065157" w:themeColor="accent6"/>
              <w:bottom w:val="single" w:sz="4" w:space="0" w:color="auto"/>
            </w:tcBorders>
          </w:tcPr>
          <w:p w14:paraId="244379CD" w14:textId="3188A531"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Borders>
              <w:top w:val="single" w:sz="4" w:space="0" w:color="065157" w:themeColor="accent6"/>
              <w:bottom w:val="single" w:sz="4" w:space="0" w:color="auto"/>
            </w:tcBorders>
          </w:tcPr>
          <w:p w14:paraId="4BA48058" w14:textId="4FC5174E"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2,070 </w:t>
            </w:r>
          </w:p>
        </w:tc>
        <w:tc>
          <w:tcPr>
            <w:tcW w:w="1215" w:type="dxa"/>
            <w:tcBorders>
              <w:top w:val="single" w:sz="4" w:space="0" w:color="065157" w:themeColor="accent6"/>
              <w:bottom w:val="single" w:sz="4" w:space="0" w:color="auto"/>
            </w:tcBorders>
          </w:tcPr>
          <w:p w14:paraId="00DC85C4" w14:textId="6405C316"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87,214</w:t>
            </w:r>
          </w:p>
        </w:tc>
      </w:tr>
      <w:tr w:rsidR="000932AB" w:rsidRPr="00756802" w14:paraId="32C693E7" w14:textId="77777777" w:rsidTr="0098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6E513D4E" w14:textId="77777777" w:rsidR="000932AB" w:rsidRPr="00B12DFB" w:rsidRDefault="000932AB" w:rsidP="007502C1">
            <w:pPr>
              <w:pStyle w:val="TableBody"/>
            </w:pPr>
            <w:r w:rsidRPr="005558C5">
              <w:rPr>
                <w:b/>
                <w:bCs/>
              </w:rPr>
              <w:t>Production sectors</w:t>
            </w:r>
            <w:r w:rsidRPr="0020414A">
              <w:t xml:space="preserve"> </w:t>
            </w:r>
            <w:r>
              <w:t xml:space="preserve">- </w:t>
            </w:r>
            <w:r w:rsidRPr="00B12DFB">
              <w:t>Industry, mining and construction</w:t>
            </w:r>
          </w:p>
        </w:tc>
        <w:tc>
          <w:tcPr>
            <w:tcW w:w="1276" w:type="dxa"/>
            <w:tcBorders>
              <w:top w:val="single" w:sz="4" w:space="0" w:color="auto"/>
            </w:tcBorders>
          </w:tcPr>
          <w:p w14:paraId="3DA9C532" w14:textId="2015DA3D" w:rsidR="000932AB" w:rsidRPr="00AA3EE6"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14,454 </w:t>
            </w:r>
          </w:p>
        </w:tc>
        <w:tc>
          <w:tcPr>
            <w:tcW w:w="1370" w:type="dxa"/>
            <w:tcBorders>
              <w:top w:val="single" w:sz="4" w:space="0" w:color="auto"/>
            </w:tcBorders>
          </w:tcPr>
          <w:p w14:paraId="34FEE7F5" w14:textId="29ADFD2A" w:rsidR="000932AB" w:rsidRPr="00AA3EE6"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434 </w:t>
            </w:r>
          </w:p>
        </w:tc>
        <w:tc>
          <w:tcPr>
            <w:tcW w:w="1242" w:type="dxa"/>
            <w:tcBorders>
              <w:top w:val="single" w:sz="4" w:space="0" w:color="auto"/>
            </w:tcBorders>
          </w:tcPr>
          <w:p w14:paraId="32155ED9" w14:textId="357819D4" w:rsidR="000932AB" w:rsidRPr="00AA3EE6"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108 </w:t>
            </w:r>
          </w:p>
        </w:tc>
        <w:tc>
          <w:tcPr>
            <w:tcW w:w="1314" w:type="dxa"/>
            <w:tcBorders>
              <w:top w:val="single" w:sz="4" w:space="0" w:color="auto"/>
            </w:tcBorders>
          </w:tcPr>
          <w:p w14:paraId="78E47130" w14:textId="67FAAA4B" w:rsidR="000932AB" w:rsidRPr="00AA3EE6"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1,678 </w:t>
            </w:r>
          </w:p>
        </w:tc>
        <w:tc>
          <w:tcPr>
            <w:tcW w:w="1233" w:type="dxa"/>
            <w:tcBorders>
              <w:top w:val="single" w:sz="4" w:space="0" w:color="auto"/>
            </w:tcBorders>
          </w:tcPr>
          <w:p w14:paraId="6ED72DC7" w14:textId="1437BCDE" w:rsidR="000932AB" w:rsidRPr="00AA3EE6"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276 </w:t>
            </w:r>
          </w:p>
        </w:tc>
        <w:tc>
          <w:tcPr>
            <w:tcW w:w="1287" w:type="dxa"/>
            <w:tcBorders>
              <w:top w:val="single" w:sz="4" w:space="0" w:color="auto"/>
            </w:tcBorders>
          </w:tcPr>
          <w:p w14:paraId="5004287F" w14:textId="18DDFD62" w:rsidR="000932AB" w:rsidRPr="00AA3EE6"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99 </w:t>
            </w:r>
          </w:p>
        </w:tc>
        <w:tc>
          <w:tcPr>
            <w:tcW w:w="1362" w:type="dxa"/>
            <w:tcBorders>
              <w:top w:val="single" w:sz="4" w:space="0" w:color="auto"/>
            </w:tcBorders>
          </w:tcPr>
          <w:p w14:paraId="4A927E0E" w14:textId="3458CF74" w:rsidR="000932AB" w:rsidRPr="00AA3EE6"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30 </w:t>
            </w:r>
          </w:p>
        </w:tc>
        <w:tc>
          <w:tcPr>
            <w:tcW w:w="1343" w:type="dxa"/>
            <w:tcBorders>
              <w:top w:val="single" w:sz="4" w:space="0" w:color="auto"/>
            </w:tcBorders>
          </w:tcPr>
          <w:p w14:paraId="70FACAD5" w14:textId="0A97C63A" w:rsidR="000932AB" w:rsidRPr="00AA3EE6"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215" w:type="dxa"/>
            <w:tcBorders>
              <w:top w:val="single" w:sz="4" w:space="0" w:color="auto"/>
            </w:tcBorders>
          </w:tcPr>
          <w:p w14:paraId="60442EDC" w14:textId="3562AA31" w:rsidR="000932AB" w:rsidRPr="00AA3EE6"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17,079</w:t>
            </w:r>
          </w:p>
        </w:tc>
      </w:tr>
      <w:tr w:rsidR="000932AB" w:rsidRPr="00756802" w14:paraId="058FB0F0"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0724C091" w14:textId="77777777" w:rsidR="000932AB" w:rsidRPr="00B12DFB" w:rsidRDefault="000932AB" w:rsidP="007502C1">
            <w:pPr>
              <w:pStyle w:val="TableBody"/>
            </w:pPr>
            <w:r w:rsidRPr="005558C5">
              <w:rPr>
                <w:b/>
                <w:bCs/>
              </w:rPr>
              <w:lastRenderedPageBreak/>
              <w:t>Production sectors</w:t>
            </w:r>
            <w:r w:rsidRPr="0020414A">
              <w:t xml:space="preserve"> </w:t>
            </w:r>
            <w:r>
              <w:t xml:space="preserve">- </w:t>
            </w:r>
            <w:r w:rsidRPr="00B12DFB">
              <w:t>Trade and tourism</w:t>
            </w:r>
          </w:p>
        </w:tc>
        <w:tc>
          <w:tcPr>
            <w:tcW w:w="1276" w:type="dxa"/>
          </w:tcPr>
          <w:p w14:paraId="27FC1E45" w14:textId="04D25942"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7,131 </w:t>
            </w:r>
          </w:p>
        </w:tc>
        <w:tc>
          <w:tcPr>
            <w:tcW w:w="1370" w:type="dxa"/>
          </w:tcPr>
          <w:p w14:paraId="0E21FB43" w14:textId="4ABC173D"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23,585 </w:t>
            </w:r>
          </w:p>
        </w:tc>
        <w:tc>
          <w:tcPr>
            <w:tcW w:w="1242" w:type="dxa"/>
          </w:tcPr>
          <w:p w14:paraId="48B0E3AD" w14:textId="6CBA0064"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1,067 </w:t>
            </w:r>
          </w:p>
        </w:tc>
        <w:tc>
          <w:tcPr>
            <w:tcW w:w="1314" w:type="dxa"/>
          </w:tcPr>
          <w:p w14:paraId="451B2F60" w14:textId="4717B4B2"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838 </w:t>
            </w:r>
          </w:p>
        </w:tc>
        <w:tc>
          <w:tcPr>
            <w:tcW w:w="1233" w:type="dxa"/>
          </w:tcPr>
          <w:p w14:paraId="3EF55350" w14:textId="71D22033"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287" w:type="dxa"/>
          </w:tcPr>
          <w:p w14:paraId="6489EAF1" w14:textId="5F9622F5"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62" w:type="dxa"/>
          </w:tcPr>
          <w:p w14:paraId="1A071950" w14:textId="1C71B0A6"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1D62CBE9" w14:textId="20CAB656"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570 </w:t>
            </w:r>
          </w:p>
        </w:tc>
        <w:tc>
          <w:tcPr>
            <w:tcW w:w="1215" w:type="dxa"/>
          </w:tcPr>
          <w:p w14:paraId="723565CF" w14:textId="762CAFBD" w:rsidR="000932AB" w:rsidRPr="00AA3EE6" w:rsidRDefault="000932AB"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33,191</w:t>
            </w:r>
          </w:p>
        </w:tc>
      </w:tr>
      <w:tr w:rsidR="000932AB" w14:paraId="2FA3F7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48388AD" w14:textId="77777777" w:rsidR="000932AB" w:rsidRPr="00B12DFB" w:rsidRDefault="000932AB" w:rsidP="007502C1">
            <w:pPr>
              <w:pStyle w:val="TableBody"/>
            </w:pPr>
            <w:r w:rsidRPr="00B12DFB">
              <w:t>Total production sectors</w:t>
            </w:r>
          </w:p>
        </w:tc>
        <w:tc>
          <w:tcPr>
            <w:tcW w:w="1276" w:type="dxa"/>
            <w:shd w:val="clear" w:color="auto" w:fill="D6E8D2" w:themeFill="accent3" w:themeFillTint="33"/>
          </w:tcPr>
          <w:p w14:paraId="751F5C77" w14:textId="71AB0C35" w:rsidR="000932AB" w:rsidRPr="00C65A2F"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52,585</w:t>
            </w:r>
          </w:p>
        </w:tc>
        <w:tc>
          <w:tcPr>
            <w:tcW w:w="1370" w:type="dxa"/>
            <w:shd w:val="clear" w:color="auto" w:fill="D6E8D2" w:themeFill="accent3" w:themeFillTint="33"/>
          </w:tcPr>
          <w:p w14:paraId="4F2B38BE" w14:textId="04D41F6E" w:rsidR="000932AB" w:rsidRPr="00C65A2F"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55,512</w:t>
            </w:r>
          </w:p>
        </w:tc>
        <w:tc>
          <w:tcPr>
            <w:tcW w:w="1242" w:type="dxa"/>
            <w:shd w:val="clear" w:color="auto" w:fill="D6E8D2" w:themeFill="accent3" w:themeFillTint="33"/>
          </w:tcPr>
          <w:p w14:paraId="482CA013" w14:textId="50072586" w:rsidR="000932AB" w:rsidRPr="00C65A2F"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6,324</w:t>
            </w:r>
          </w:p>
        </w:tc>
        <w:tc>
          <w:tcPr>
            <w:tcW w:w="1314" w:type="dxa"/>
            <w:shd w:val="clear" w:color="auto" w:fill="D6E8D2" w:themeFill="accent3" w:themeFillTint="33"/>
          </w:tcPr>
          <w:p w14:paraId="7305C494" w14:textId="101625F7" w:rsidR="000932AB" w:rsidRPr="00C65A2F"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10,591</w:t>
            </w:r>
          </w:p>
        </w:tc>
        <w:tc>
          <w:tcPr>
            <w:tcW w:w="1233" w:type="dxa"/>
            <w:shd w:val="clear" w:color="auto" w:fill="D6E8D2" w:themeFill="accent3" w:themeFillTint="33"/>
          </w:tcPr>
          <w:p w14:paraId="3F534D23" w14:textId="75A5CC88" w:rsidR="000932AB" w:rsidRPr="00C65A2F"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9,248</w:t>
            </w:r>
          </w:p>
        </w:tc>
        <w:tc>
          <w:tcPr>
            <w:tcW w:w="1287" w:type="dxa"/>
            <w:shd w:val="clear" w:color="auto" w:fill="D6E8D2" w:themeFill="accent3" w:themeFillTint="33"/>
          </w:tcPr>
          <w:p w14:paraId="79C31CCA" w14:textId="63FB0C49" w:rsidR="000932AB" w:rsidRPr="00C65A2F"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555</w:t>
            </w:r>
          </w:p>
        </w:tc>
        <w:tc>
          <w:tcPr>
            <w:tcW w:w="1362" w:type="dxa"/>
            <w:shd w:val="clear" w:color="auto" w:fill="D6E8D2" w:themeFill="accent3" w:themeFillTint="33"/>
          </w:tcPr>
          <w:p w14:paraId="4D3472DC" w14:textId="470F64F5" w:rsidR="000932AB" w:rsidRPr="00C65A2F"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30</w:t>
            </w:r>
          </w:p>
        </w:tc>
        <w:tc>
          <w:tcPr>
            <w:tcW w:w="1343" w:type="dxa"/>
            <w:shd w:val="clear" w:color="auto" w:fill="D6E8D2" w:themeFill="accent3" w:themeFillTint="33"/>
          </w:tcPr>
          <w:p w14:paraId="702736F6" w14:textId="18E2E1E3" w:rsidR="000932AB" w:rsidRPr="00C65A2F"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2,640</w:t>
            </w:r>
          </w:p>
        </w:tc>
        <w:tc>
          <w:tcPr>
            <w:tcW w:w="1215" w:type="dxa"/>
            <w:shd w:val="clear" w:color="auto" w:fill="D6E8D2" w:themeFill="accent3" w:themeFillTint="33"/>
          </w:tcPr>
          <w:p w14:paraId="2B7481CA" w14:textId="5792652E" w:rsidR="000932AB" w:rsidRPr="00C65A2F" w:rsidRDefault="000932AB"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137,485</w:t>
            </w:r>
          </w:p>
        </w:tc>
      </w:tr>
      <w:tr w:rsidR="001E563A" w:rsidRPr="00756802" w14:paraId="38EA5917"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404C712C" w14:textId="77777777" w:rsidR="001E563A" w:rsidRPr="0020414A" w:rsidRDefault="001E563A" w:rsidP="007502C1">
            <w:pPr>
              <w:pStyle w:val="TableBody"/>
            </w:pPr>
            <w:r w:rsidRPr="0020414A">
              <w:t>Humanitarian assistance</w:t>
            </w:r>
          </w:p>
        </w:tc>
        <w:tc>
          <w:tcPr>
            <w:tcW w:w="1276" w:type="dxa"/>
          </w:tcPr>
          <w:p w14:paraId="4F9E8A10" w14:textId="7A1E7266" w:rsidR="001E563A" w:rsidRPr="00AA3EE6" w:rsidRDefault="001E563A"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55,976 </w:t>
            </w:r>
          </w:p>
        </w:tc>
        <w:tc>
          <w:tcPr>
            <w:tcW w:w="1370" w:type="dxa"/>
          </w:tcPr>
          <w:p w14:paraId="102362EE" w14:textId="10FFBFD5" w:rsidR="001E563A" w:rsidRPr="00AA3EE6" w:rsidRDefault="001E563A"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111,735 </w:t>
            </w:r>
          </w:p>
        </w:tc>
        <w:tc>
          <w:tcPr>
            <w:tcW w:w="1242" w:type="dxa"/>
          </w:tcPr>
          <w:p w14:paraId="3896F324" w14:textId="423710C9" w:rsidR="001E563A" w:rsidRPr="00AA3EE6" w:rsidRDefault="001E563A"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112,474 </w:t>
            </w:r>
          </w:p>
        </w:tc>
        <w:tc>
          <w:tcPr>
            <w:tcW w:w="1314" w:type="dxa"/>
          </w:tcPr>
          <w:p w14:paraId="11FA8C24" w14:textId="6D2442EC" w:rsidR="001E563A" w:rsidRPr="00AA3EE6" w:rsidRDefault="001E563A"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8,761 </w:t>
            </w:r>
          </w:p>
        </w:tc>
        <w:tc>
          <w:tcPr>
            <w:tcW w:w="1233" w:type="dxa"/>
          </w:tcPr>
          <w:p w14:paraId="53DEEF4F" w14:textId="5A360CCD" w:rsidR="001E563A" w:rsidRPr="00AA3EE6" w:rsidRDefault="001E563A"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20,125 </w:t>
            </w:r>
          </w:p>
        </w:tc>
        <w:tc>
          <w:tcPr>
            <w:tcW w:w="1287" w:type="dxa"/>
          </w:tcPr>
          <w:p w14:paraId="2A8F8650" w14:textId="218DDD1B" w:rsidR="001E563A" w:rsidRPr="00AA3EE6" w:rsidRDefault="001E563A"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78,547 </w:t>
            </w:r>
          </w:p>
        </w:tc>
        <w:tc>
          <w:tcPr>
            <w:tcW w:w="1362" w:type="dxa"/>
          </w:tcPr>
          <w:p w14:paraId="5F207205" w14:textId="67CFDF20" w:rsidR="001E563A" w:rsidRPr="00AA3EE6" w:rsidRDefault="001E563A"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 </w:t>
            </w:r>
          </w:p>
        </w:tc>
        <w:tc>
          <w:tcPr>
            <w:tcW w:w="1343" w:type="dxa"/>
          </w:tcPr>
          <w:p w14:paraId="7AC3042D" w14:textId="6B1DC08B" w:rsidR="001E563A" w:rsidRPr="00AA3EE6" w:rsidRDefault="001E563A"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43,804 </w:t>
            </w:r>
          </w:p>
        </w:tc>
        <w:tc>
          <w:tcPr>
            <w:tcW w:w="1215" w:type="dxa"/>
          </w:tcPr>
          <w:p w14:paraId="268434CD" w14:textId="4D64446E" w:rsidR="001E563A" w:rsidRPr="00AA3EE6" w:rsidRDefault="001E563A"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431,422</w:t>
            </w:r>
          </w:p>
        </w:tc>
      </w:tr>
      <w:tr w:rsidR="001E563A" w:rsidRPr="00756802" w14:paraId="38F4D5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1689F2D" w14:textId="77777777" w:rsidR="001E563A" w:rsidRPr="0020414A" w:rsidRDefault="001E563A" w:rsidP="007502C1">
            <w:pPr>
              <w:pStyle w:val="TableBody"/>
            </w:pPr>
            <w:r w:rsidRPr="0020414A">
              <w:t xml:space="preserve">Other sectors </w:t>
            </w:r>
            <w:r w:rsidRPr="004A44DF">
              <w:rPr>
                <w:vertAlign w:val="superscript"/>
              </w:rPr>
              <w:t>(e)</w:t>
            </w:r>
            <w:r w:rsidRPr="0020414A">
              <w:t xml:space="preserve"> </w:t>
            </w:r>
          </w:p>
        </w:tc>
        <w:tc>
          <w:tcPr>
            <w:tcW w:w="1276" w:type="dxa"/>
          </w:tcPr>
          <w:p w14:paraId="75AF3053" w14:textId="57EE31A8" w:rsidR="001E563A" w:rsidRPr="00AA3EE6" w:rsidRDefault="001E563A"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119,910 </w:t>
            </w:r>
          </w:p>
        </w:tc>
        <w:tc>
          <w:tcPr>
            <w:tcW w:w="1370" w:type="dxa"/>
          </w:tcPr>
          <w:p w14:paraId="5CDDDC15" w14:textId="12EE02D6" w:rsidR="001E563A" w:rsidRPr="00AA3EE6" w:rsidRDefault="001E563A"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49,960 </w:t>
            </w:r>
          </w:p>
        </w:tc>
        <w:tc>
          <w:tcPr>
            <w:tcW w:w="1242" w:type="dxa"/>
          </w:tcPr>
          <w:p w14:paraId="4650FC40" w14:textId="35FB2A76" w:rsidR="001E563A" w:rsidRPr="00AA3EE6" w:rsidRDefault="001E563A"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4,998 </w:t>
            </w:r>
          </w:p>
        </w:tc>
        <w:tc>
          <w:tcPr>
            <w:tcW w:w="1314" w:type="dxa"/>
          </w:tcPr>
          <w:p w14:paraId="2BEA0F4C" w14:textId="1FB740B1" w:rsidR="001E563A" w:rsidRPr="00AA3EE6" w:rsidRDefault="001E563A"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599 </w:t>
            </w:r>
          </w:p>
        </w:tc>
        <w:tc>
          <w:tcPr>
            <w:tcW w:w="1233" w:type="dxa"/>
          </w:tcPr>
          <w:p w14:paraId="4D59AD9A" w14:textId="3F5FF22B" w:rsidR="001E563A" w:rsidRPr="00AA3EE6" w:rsidRDefault="001E563A"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3,448 </w:t>
            </w:r>
          </w:p>
        </w:tc>
        <w:tc>
          <w:tcPr>
            <w:tcW w:w="1287" w:type="dxa"/>
          </w:tcPr>
          <w:p w14:paraId="0465C25E" w14:textId="72E31150" w:rsidR="001E563A" w:rsidRPr="00AA3EE6" w:rsidRDefault="001E563A"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184 </w:t>
            </w:r>
          </w:p>
        </w:tc>
        <w:tc>
          <w:tcPr>
            <w:tcW w:w="1362" w:type="dxa"/>
          </w:tcPr>
          <w:p w14:paraId="4EDE4652" w14:textId="30183E3E" w:rsidR="001E563A" w:rsidRPr="00AA3EE6" w:rsidRDefault="001E563A"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tcPr>
          <w:p w14:paraId="403C9E24" w14:textId="2660A28E" w:rsidR="001E563A" w:rsidRPr="00AA3EE6" w:rsidRDefault="001E563A"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4,215 </w:t>
            </w:r>
          </w:p>
        </w:tc>
        <w:tc>
          <w:tcPr>
            <w:tcW w:w="1215" w:type="dxa"/>
          </w:tcPr>
          <w:p w14:paraId="708BA98F" w14:textId="5A7E68D6" w:rsidR="001E563A" w:rsidRPr="00AA3EE6" w:rsidRDefault="001E563A"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183,315</w:t>
            </w:r>
          </w:p>
        </w:tc>
      </w:tr>
      <w:tr w:rsidR="00BD0382" w14:paraId="09644E33" w14:textId="77777777">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239D2D9C" w14:textId="77777777" w:rsidR="00BD0382" w:rsidRPr="0020414A" w:rsidRDefault="00BD0382" w:rsidP="007502C1">
            <w:pPr>
              <w:pStyle w:val="TableBody"/>
            </w:pPr>
            <w:r w:rsidRPr="0020414A">
              <w:t>Total Australian Gender Equality ODA</w:t>
            </w:r>
          </w:p>
        </w:tc>
        <w:tc>
          <w:tcPr>
            <w:tcW w:w="1276" w:type="dxa"/>
            <w:shd w:val="clear" w:color="auto" w:fill="D6E8D2" w:themeFill="accent3" w:themeFillTint="33"/>
          </w:tcPr>
          <w:p w14:paraId="5FEB78C3" w14:textId="73C609BC" w:rsidR="00BD0382" w:rsidRPr="00C65A2F"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1,159,582</w:t>
            </w:r>
          </w:p>
        </w:tc>
        <w:tc>
          <w:tcPr>
            <w:tcW w:w="1370" w:type="dxa"/>
            <w:shd w:val="clear" w:color="auto" w:fill="D6E8D2" w:themeFill="accent3" w:themeFillTint="33"/>
          </w:tcPr>
          <w:p w14:paraId="6784A86E" w14:textId="66495E0F" w:rsidR="00BD0382" w:rsidRPr="00C65A2F"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886,021</w:t>
            </w:r>
          </w:p>
        </w:tc>
        <w:tc>
          <w:tcPr>
            <w:tcW w:w="1242" w:type="dxa"/>
            <w:shd w:val="clear" w:color="auto" w:fill="D6E8D2" w:themeFill="accent3" w:themeFillTint="33"/>
          </w:tcPr>
          <w:p w14:paraId="673E6AC3" w14:textId="4A1122A2" w:rsidR="00BD0382" w:rsidRPr="00C65A2F"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219,115</w:t>
            </w:r>
          </w:p>
        </w:tc>
        <w:tc>
          <w:tcPr>
            <w:tcW w:w="1314" w:type="dxa"/>
            <w:shd w:val="clear" w:color="auto" w:fill="D6E8D2" w:themeFill="accent3" w:themeFillTint="33"/>
          </w:tcPr>
          <w:p w14:paraId="60929CC5" w14:textId="2381E60A" w:rsidR="00BD0382" w:rsidRPr="00C65A2F"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93,579</w:t>
            </w:r>
          </w:p>
        </w:tc>
        <w:tc>
          <w:tcPr>
            <w:tcW w:w="1233" w:type="dxa"/>
            <w:shd w:val="clear" w:color="auto" w:fill="D6E8D2" w:themeFill="accent3" w:themeFillTint="33"/>
          </w:tcPr>
          <w:p w14:paraId="73951AEA" w14:textId="6E4EED0E" w:rsidR="00BD0382" w:rsidRPr="00C65A2F"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69,346</w:t>
            </w:r>
          </w:p>
        </w:tc>
        <w:tc>
          <w:tcPr>
            <w:tcW w:w="1287" w:type="dxa"/>
            <w:shd w:val="clear" w:color="auto" w:fill="D6E8D2" w:themeFill="accent3" w:themeFillTint="33"/>
          </w:tcPr>
          <w:p w14:paraId="3A366BAF" w14:textId="5EA8D052" w:rsidR="00BD0382" w:rsidRPr="00C65A2F"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90,507</w:t>
            </w:r>
          </w:p>
        </w:tc>
        <w:tc>
          <w:tcPr>
            <w:tcW w:w="1362" w:type="dxa"/>
            <w:shd w:val="clear" w:color="auto" w:fill="D6E8D2" w:themeFill="accent3" w:themeFillTint="33"/>
          </w:tcPr>
          <w:p w14:paraId="54CDE8F9" w14:textId="524C1C64" w:rsidR="00BD0382" w:rsidRPr="00C65A2F"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201</w:t>
            </w:r>
          </w:p>
        </w:tc>
        <w:tc>
          <w:tcPr>
            <w:tcW w:w="1343" w:type="dxa"/>
            <w:shd w:val="clear" w:color="auto" w:fill="D6E8D2" w:themeFill="accent3" w:themeFillTint="33"/>
          </w:tcPr>
          <w:p w14:paraId="7A6F6E79" w14:textId="4C41B0AD" w:rsidR="00BD0382" w:rsidRPr="00C65A2F"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96,111</w:t>
            </w:r>
          </w:p>
        </w:tc>
        <w:tc>
          <w:tcPr>
            <w:tcW w:w="1215" w:type="dxa"/>
            <w:shd w:val="clear" w:color="auto" w:fill="D6E8D2" w:themeFill="accent3" w:themeFillTint="33"/>
          </w:tcPr>
          <w:p w14:paraId="1FEE05E1" w14:textId="67B9F464" w:rsidR="00BD0382" w:rsidRPr="00C65A2F"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2,614,461</w:t>
            </w:r>
          </w:p>
        </w:tc>
      </w:tr>
      <w:tr w:rsidR="00BD0382" w:rsidRPr="00756802" w14:paraId="66433F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818BC9D" w14:textId="6FAC7E26" w:rsidR="00BD0382" w:rsidRPr="0020414A" w:rsidRDefault="00BD0382" w:rsidP="007502C1">
            <w:pPr>
              <w:pStyle w:val="TableBody"/>
            </w:pPr>
            <w:r w:rsidRPr="0020414A">
              <w:t>Princip</w:t>
            </w:r>
            <w:r w:rsidR="00462715">
              <w:t>al</w:t>
            </w:r>
            <w:r w:rsidRPr="0020414A">
              <w:t xml:space="preserve"> Objective</w:t>
            </w:r>
          </w:p>
        </w:tc>
        <w:tc>
          <w:tcPr>
            <w:tcW w:w="1276" w:type="dxa"/>
            <w:shd w:val="clear" w:color="auto" w:fill="FFFFFF" w:themeFill="background1"/>
          </w:tcPr>
          <w:p w14:paraId="1808B4D2" w14:textId="0FA1E295" w:rsidR="00BD0382" w:rsidRPr="00AA3EE6" w:rsidRDefault="00BD038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126,881 </w:t>
            </w:r>
          </w:p>
        </w:tc>
        <w:tc>
          <w:tcPr>
            <w:tcW w:w="1370" w:type="dxa"/>
            <w:shd w:val="clear" w:color="auto" w:fill="FFFFFF" w:themeFill="background1"/>
          </w:tcPr>
          <w:p w14:paraId="210D9157" w14:textId="15937E2D" w:rsidR="00BD0382" w:rsidRPr="00AA3EE6" w:rsidRDefault="00BD038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113,736 </w:t>
            </w:r>
          </w:p>
        </w:tc>
        <w:tc>
          <w:tcPr>
            <w:tcW w:w="1242" w:type="dxa"/>
            <w:shd w:val="clear" w:color="auto" w:fill="FFFFFF" w:themeFill="background1"/>
          </w:tcPr>
          <w:p w14:paraId="208D8129" w14:textId="2D51AEBF" w:rsidR="00BD0382" w:rsidRPr="00AA3EE6" w:rsidRDefault="00BD038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7,110 </w:t>
            </w:r>
          </w:p>
        </w:tc>
        <w:tc>
          <w:tcPr>
            <w:tcW w:w="1314" w:type="dxa"/>
            <w:shd w:val="clear" w:color="auto" w:fill="FFFFFF" w:themeFill="background1"/>
          </w:tcPr>
          <w:p w14:paraId="6FA0D177" w14:textId="51616788" w:rsidR="00BD0382" w:rsidRPr="00AA3EE6" w:rsidRDefault="00BD038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12,376 </w:t>
            </w:r>
          </w:p>
        </w:tc>
        <w:tc>
          <w:tcPr>
            <w:tcW w:w="1233" w:type="dxa"/>
            <w:shd w:val="clear" w:color="auto" w:fill="FFFFFF" w:themeFill="background1"/>
          </w:tcPr>
          <w:p w14:paraId="0790BEB1" w14:textId="0E6C59AC" w:rsidR="00BD0382" w:rsidRPr="00AA3EE6" w:rsidRDefault="00BD038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1,499 </w:t>
            </w:r>
          </w:p>
        </w:tc>
        <w:tc>
          <w:tcPr>
            <w:tcW w:w="1287" w:type="dxa"/>
            <w:shd w:val="clear" w:color="auto" w:fill="FFFFFF" w:themeFill="background1"/>
          </w:tcPr>
          <w:p w14:paraId="56F03489" w14:textId="65C326B8" w:rsidR="00BD0382" w:rsidRPr="00AA3EE6" w:rsidRDefault="00BD038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136 </w:t>
            </w:r>
          </w:p>
        </w:tc>
        <w:tc>
          <w:tcPr>
            <w:tcW w:w="1362" w:type="dxa"/>
            <w:shd w:val="clear" w:color="auto" w:fill="FFFFFF" w:themeFill="background1"/>
          </w:tcPr>
          <w:p w14:paraId="581C5A5D" w14:textId="4E5E43A4" w:rsidR="00BD0382" w:rsidRPr="00AA3EE6" w:rsidRDefault="00BD038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 </w:t>
            </w:r>
          </w:p>
        </w:tc>
        <w:tc>
          <w:tcPr>
            <w:tcW w:w="1343" w:type="dxa"/>
            <w:shd w:val="clear" w:color="auto" w:fill="FFFFFF" w:themeFill="background1"/>
          </w:tcPr>
          <w:p w14:paraId="52C37F85" w14:textId="20BF212B" w:rsidR="00BD0382" w:rsidRPr="00AA3EE6" w:rsidRDefault="00BD038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 xml:space="preserve"> 14,582 </w:t>
            </w:r>
          </w:p>
        </w:tc>
        <w:tc>
          <w:tcPr>
            <w:tcW w:w="1215" w:type="dxa"/>
            <w:shd w:val="clear" w:color="auto" w:fill="FFFFFF" w:themeFill="background1"/>
          </w:tcPr>
          <w:p w14:paraId="30FFF413" w14:textId="3B918C7E" w:rsidR="00BD0382" w:rsidRPr="00AA3EE6" w:rsidRDefault="00BD038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AA3EE6">
              <w:t>276,320</w:t>
            </w:r>
          </w:p>
        </w:tc>
      </w:tr>
      <w:tr w:rsidR="00BD0382" w:rsidRPr="00756802" w14:paraId="2A9E3D93"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3CF3F045" w14:textId="77777777" w:rsidR="00BD0382" w:rsidRPr="0020414A" w:rsidRDefault="00BD0382" w:rsidP="007502C1">
            <w:pPr>
              <w:pStyle w:val="TableBody"/>
            </w:pPr>
            <w:r w:rsidRPr="0020414A">
              <w:t>Significant Objective</w:t>
            </w:r>
          </w:p>
        </w:tc>
        <w:tc>
          <w:tcPr>
            <w:tcW w:w="1276" w:type="dxa"/>
            <w:shd w:val="clear" w:color="auto" w:fill="FFFFFF" w:themeFill="background1"/>
          </w:tcPr>
          <w:p w14:paraId="75555B82" w14:textId="5835BD89" w:rsidR="00BD0382" w:rsidRPr="00AA3EE6"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1,032,702 </w:t>
            </w:r>
          </w:p>
        </w:tc>
        <w:tc>
          <w:tcPr>
            <w:tcW w:w="1370" w:type="dxa"/>
            <w:shd w:val="clear" w:color="auto" w:fill="FFFFFF" w:themeFill="background1"/>
          </w:tcPr>
          <w:p w14:paraId="66A47F43" w14:textId="5D450A41" w:rsidR="00BD0382" w:rsidRPr="00AA3EE6"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772,284 </w:t>
            </w:r>
          </w:p>
        </w:tc>
        <w:tc>
          <w:tcPr>
            <w:tcW w:w="1242" w:type="dxa"/>
            <w:shd w:val="clear" w:color="auto" w:fill="FFFFFF" w:themeFill="background1"/>
          </w:tcPr>
          <w:p w14:paraId="4FB3230D" w14:textId="79D4C076" w:rsidR="00BD0382" w:rsidRPr="00AA3EE6"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212,004 </w:t>
            </w:r>
          </w:p>
        </w:tc>
        <w:tc>
          <w:tcPr>
            <w:tcW w:w="1314" w:type="dxa"/>
            <w:shd w:val="clear" w:color="auto" w:fill="FFFFFF" w:themeFill="background1"/>
          </w:tcPr>
          <w:p w14:paraId="26549147" w14:textId="79F1BA33" w:rsidR="00BD0382" w:rsidRPr="00AA3EE6"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81,203 </w:t>
            </w:r>
          </w:p>
        </w:tc>
        <w:tc>
          <w:tcPr>
            <w:tcW w:w="1233" w:type="dxa"/>
            <w:shd w:val="clear" w:color="auto" w:fill="FFFFFF" w:themeFill="background1"/>
          </w:tcPr>
          <w:p w14:paraId="15560552" w14:textId="7E202A0A" w:rsidR="00BD0382" w:rsidRPr="00AA3EE6"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67,847 </w:t>
            </w:r>
          </w:p>
        </w:tc>
        <w:tc>
          <w:tcPr>
            <w:tcW w:w="1287" w:type="dxa"/>
            <w:shd w:val="clear" w:color="auto" w:fill="FFFFFF" w:themeFill="background1"/>
          </w:tcPr>
          <w:p w14:paraId="2016DAEE" w14:textId="2FB10165" w:rsidR="00BD0382" w:rsidRPr="00AA3EE6"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90,371 </w:t>
            </w:r>
          </w:p>
        </w:tc>
        <w:tc>
          <w:tcPr>
            <w:tcW w:w="1362" w:type="dxa"/>
            <w:shd w:val="clear" w:color="auto" w:fill="FFFFFF" w:themeFill="background1"/>
          </w:tcPr>
          <w:p w14:paraId="27D9A285" w14:textId="76DB5112" w:rsidR="00BD0382" w:rsidRPr="00AA3EE6"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201 </w:t>
            </w:r>
          </w:p>
        </w:tc>
        <w:tc>
          <w:tcPr>
            <w:tcW w:w="1343" w:type="dxa"/>
            <w:shd w:val="clear" w:color="auto" w:fill="FFFFFF" w:themeFill="background1"/>
          </w:tcPr>
          <w:p w14:paraId="633C9BC9" w14:textId="7084EAFA" w:rsidR="00BD0382" w:rsidRPr="00AA3EE6"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 xml:space="preserve"> 81,529 </w:t>
            </w:r>
          </w:p>
        </w:tc>
        <w:tc>
          <w:tcPr>
            <w:tcW w:w="1215" w:type="dxa"/>
            <w:shd w:val="clear" w:color="auto" w:fill="FFFFFF" w:themeFill="background1"/>
          </w:tcPr>
          <w:p w14:paraId="27315533" w14:textId="07A0DEB9" w:rsidR="00BD0382" w:rsidRPr="00AA3EE6" w:rsidRDefault="00BD038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AA3EE6">
              <w:t>2,338,141</w:t>
            </w:r>
          </w:p>
        </w:tc>
      </w:tr>
      <w:tr w:rsidR="00CE3CDF" w14:paraId="77916C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AED2A6" w:themeFill="accent3" w:themeFillTint="66"/>
            <w:vAlign w:val="center"/>
          </w:tcPr>
          <w:p w14:paraId="13AD0526" w14:textId="77777777" w:rsidR="00CE3CDF" w:rsidRPr="00B12DFB" w:rsidRDefault="00CE3CDF" w:rsidP="007502C1">
            <w:pPr>
              <w:pStyle w:val="TableBody"/>
            </w:pPr>
            <w:r w:rsidRPr="00B12DFB">
              <w:t>Total Australian Gender Equality ODA</w:t>
            </w:r>
          </w:p>
        </w:tc>
        <w:tc>
          <w:tcPr>
            <w:tcW w:w="1276" w:type="dxa"/>
            <w:tcBorders>
              <w:bottom w:val="single" w:sz="4" w:space="0" w:color="auto"/>
            </w:tcBorders>
            <w:shd w:val="clear" w:color="auto" w:fill="AED2A6" w:themeFill="accent3" w:themeFillTint="66"/>
          </w:tcPr>
          <w:p w14:paraId="6FAB46FD" w14:textId="1BEDBF09" w:rsidR="00CE3CDF" w:rsidRPr="00C65A2F" w:rsidRDefault="00CE3CDF"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1,159,582</w:t>
            </w:r>
          </w:p>
        </w:tc>
        <w:tc>
          <w:tcPr>
            <w:tcW w:w="1370" w:type="dxa"/>
            <w:tcBorders>
              <w:bottom w:val="single" w:sz="4" w:space="0" w:color="auto"/>
            </w:tcBorders>
            <w:shd w:val="clear" w:color="auto" w:fill="AED2A6" w:themeFill="accent3" w:themeFillTint="66"/>
          </w:tcPr>
          <w:p w14:paraId="18CF3CFE" w14:textId="79BF83CC" w:rsidR="00CE3CDF" w:rsidRPr="00C65A2F" w:rsidRDefault="00CE3CDF"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886,021</w:t>
            </w:r>
          </w:p>
        </w:tc>
        <w:tc>
          <w:tcPr>
            <w:tcW w:w="1242" w:type="dxa"/>
            <w:tcBorders>
              <w:bottom w:val="single" w:sz="4" w:space="0" w:color="auto"/>
            </w:tcBorders>
            <w:shd w:val="clear" w:color="auto" w:fill="AED2A6" w:themeFill="accent3" w:themeFillTint="66"/>
          </w:tcPr>
          <w:p w14:paraId="61639119" w14:textId="286042D0" w:rsidR="00CE3CDF" w:rsidRPr="00C65A2F" w:rsidRDefault="00CE3CDF"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219,115</w:t>
            </w:r>
          </w:p>
        </w:tc>
        <w:tc>
          <w:tcPr>
            <w:tcW w:w="1314" w:type="dxa"/>
            <w:tcBorders>
              <w:bottom w:val="single" w:sz="4" w:space="0" w:color="auto"/>
            </w:tcBorders>
            <w:shd w:val="clear" w:color="auto" w:fill="AED2A6" w:themeFill="accent3" w:themeFillTint="66"/>
          </w:tcPr>
          <w:p w14:paraId="43C24818" w14:textId="03069C89" w:rsidR="00CE3CDF" w:rsidRPr="00C65A2F" w:rsidRDefault="00CE3CDF"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93,579</w:t>
            </w:r>
          </w:p>
        </w:tc>
        <w:tc>
          <w:tcPr>
            <w:tcW w:w="1233" w:type="dxa"/>
            <w:tcBorders>
              <w:bottom w:val="single" w:sz="4" w:space="0" w:color="auto"/>
            </w:tcBorders>
            <w:shd w:val="clear" w:color="auto" w:fill="AED2A6" w:themeFill="accent3" w:themeFillTint="66"/>
          </w:tcPr>
          <w:p w14:paraId="0F549CA9" w14:textId="0BF37A4B" w:rsidR="00CE3CDF" w:rsidRPr="00C65A2F" w:rsidRDefault="00CE3CDF"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69,346</w:t>
            </w:r>
          </w:p>
        </w:tc>
        <w:tc>
          <w:tcPr>
            <w:tcW w:w="1287" w:type="dxa"/>
            <w:tcBorders>
              <w:bottom w:val="single" w:sz="4" w:space="0" w:color="auto"/>
            </w:tcBorders>
            <w:shd w:val="clear" w:color="auto" w:fill="AED2A6" w:themeFill="accent3" w:themeFillTint="66"/>
          </w:tcPr>
          <w:p w14:paraId="3C0AAE00" w14:textId="2D101E57" w:rsidR="00CE3CDF" w:rsidRPr="00C65A2F" w:rsidRDefault="00CE3CDF"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90,507</w:t>
            </w:r>
          </w:p>
        </w:tc>
        <w:tc>
          <w:tcPr>
            <w:tcW w:w="1362" w:type="dxa"/>
            <w:tcBorders>
              <w:bottom w:val="single" w:sz="4" w:space="0" w:color="auto"/>
            </w:tcBorders>
            <w:shd w:val="clear" w:color="auto" w:fill="AED2A6" w:themeFill="accent3" w:themeFillTint="66"/>
          </w:tcPr>
          <w:p w14:paraId="00C20F18" w14:textId="74E26DA3" w:rsidR="00CE3CDF" w:rsidRPr="00C65A2F" w:rsidRDefault="00CE3CDF"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201</w:t>
            </w:r>
          </w:p>
        </w:tc>
        <w:tc>
          <w:tcPr>
            <w:tcW w:w="1343" w:type="dxa"/>
            <w:tcBorders>
              <w:bottom w:val="single" w:sz="4" w:space="0" w:color="auto"/>
            </w:tcBorders>
            <w:shd w:val="clear" w:color="auto" w:fill="AED2A6" w:themeFill="accent3" w:themeFillTint="66"/>
          </w:tcPr>
          <w:p w14:paraId="2FC9BE12" w14:textId="44FC7878" w:rsidR="00CE3CDF" w:rsidRPr="00C65A2F" w:rsidRDefault="00CE3CDF"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96,111</w:t>
            </w:r>
          </w:p>
        </w:tc>
        <w:tc>
          <w:tcPr>
            <w:tcW w:w="1215" w:type="dxa"/>
            <w:tcBorders>
              <w:bottom w:val="single" w:sz="4" w:space="0" w:color="auto"/>
            </w:tcBorders>
            <w:shd w:val="clear" w:color="auto" w:fill="AED2A6" w:themeFill="accent3" w:themeFillTint="66"/>
          </w:tcPr>
          <w:p w14:paraId="698D94C6" w14:textId="1F45728F" w:rsidR="00CE3CDF" w:rsidRPr="00C65A2F" w:rsidRDefault="00CE3CDF"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2,614,461</w:t>
            </w:r>
          </w:p>
        </w:tc>
      </w:tr>
    </w:tbl>
    <w:p w14:paraId="20F390A6" w14:textId="77777777" w:rsidR="00483AC2" w:rsidRDefault="00483AC2" w:rsidP="00483AC2">
      <w:pPr>
        <w:spacing w:before="360"/>
      </w:pPr>
      <w:r>
        <w:t>“-” denotes nil or rounded to zero (including null cells).</w:t>
      </w:r>
    </w:p>
    <w:p w14:paraId="3B00F444" w14:textId="77777777" w:rsidR="00483AC2" w:rsidRDefault="00483AC2" w:rsidP="00483AC2">
      <w:r>
        <w:t>Due to rounding, discrepancies may occur between sums of the component items and totals.</w:t>
      </w:r>
    </w:p>
    <w:p w14:paraId="2EA7A4E1" w14:textId="42F76397" w:rsidR="00483AC2" w:rsidRDefault="00483AC2" w:rsidP="0063771C">
      <w:pPr>
        <w:pStyle w:val="List-IndentL1-a"/>
        <w:numPr>
          <w:ilvl w:val="0"/>
          <w:numId w:val="18"/>
        </w:numPr>
        <w:ind w:left="357" w:hanging="357"/>
      </w:pPr>
      <w:r>
        <w:t>For further details on Gender Equality methodology and compilation refer to Appendix 2: Concepts and Definitions - paragraphs 2</w:t>
      </w:r>
      <w:r w:rsidR="003B27D9">
        <w:t xml:space="preserve">2 </w:t>
      </w:r>
      <w:r>
        <w:t>to 2</w:t>
      </w:r>
      <w:r w:rsidR="003B27D9">
        <w:t>4</w:t>
      </w:r>
      <w:r>
        <w:t>.</w:t>
      </w:r>
    </w:p>
    <w:p w14:paraId="706D0CD9" w14:textId="77777777" w:rsidR="00483AC2" w:rsidRDefault="00483AC2" w:rsidP="00920BAA">
      <w:pPr>
        <w:pStyle w:val="List-IndentL1-a"/>
        <w:ind w:left="357" w:hanging="357"/>
      </w:pPr>
      <w:r>
        <w:t>Type of assistance based on OECD DAC sectors.</w:t>
      </w:r>
    </w:p>
    <w:p w14:paraId="2292DB1E" w14:textId="77777777" w:rsidR="00483AC2" w:rsidRDefault="00483AC2" w:rsidP="00920BAA">
      <w:pPr>
        <w:pStyle w:val="List-IndentL1-a"/>
        <w:ind w:left="357" w:hanging="357"/>
      </w:pPr>
      <w:r>
        <w:t>Includes regional programs that cannot be disaggregated to the lower geographic level.</w:t>
      </w:r>
    </w:p>
    <w:p w14:paraId="76ECD228" w14:textId="77777777" w:rsidR="00483AC2" w:rsidRDefault="00483AC2" w:rsidP="00920BAA">
      <w:pPr>
        <w:pStyle w:val="List-IndentL1-a"/>
        <w:ind w:left="357" w:hanging="357"/>
      </w:pPr>
      <w:r>
        <w:t>Includes global programs that cannot be disaggregated to a lower geographic level.</w:t>
      </w:r>
    </w:p>
    <w:p w14:paraId="76473493" w14:textId="77777777" w:rsidR="00483AC2" w:rsidRPr="00BE653C" w:rsidRDefault="00483AC2" w:rsidP="00920BAA">
      <w:pPr>
        <w:pStyle w:val="List-IndentL1-a"/>
        <w:ind w:left="357" w:hanging="357"/>
      </w:pPr>
      <w:r>
        <w:t>Includes multisector education and training, urban and rural development projects and other multisector not further defined.</w:t>
      </w:r>
      <w:r>
        <w:br w:type="page"/>
      </w:r>
    </w:p>
    <w:p w14:paraId="24B8E8E9" w14:textId="31191FEA" w:rsidR="00483AC2" w:rsidRDefault="00483AC2" w:rsidP="00483AC2">
      <w:pPr>
        <w:pStyle w:val="Heading3"/>
      </w:pPr>
      <w:bookmarkStart w:id="32" w:name="_Toc221619787"/>
      <w:r w:rsidRPr="00D665D1">
        <w:lastRenderedPageBreak/>
        <w:t xml:space="preserve">12 Australian Official Development Assistance, Disability </w:t>
      </w:r>
      <w:r w:rsidR="007320C8" w:rsidRPr="00E24E29">
        <w:t>Equity</w:t>
      </w:r>
      <w:r w:rsidR="001C5D8B">
        <w:t>,</w:t>
      </w:r>
      <w:r w:rsidR="007320C8" w:rsidRPr="00E24E29">
        <w:t xml:space="preserve"> </w:t>
      </w:r>
      <w:r w:rsidRPr="00D665D1">
        <w:t>Type of Assistance by Region of Benefit, 202</w:t>
      </w:r>
      <w:r w:rsidR="00085E0E">
        <w:t>4</w:t>
      </w:r>
      <w:r w:rsidRPr="00D665D1">
        <w:t>–2</w:t>
      </w:r>
      <w:r w:rsidR="00085E0E">
        <w:t>5</w:t>
      </w:r>
      <w:r w:rsidRPr="00844DCF">
        <w:rPr>
          <w:vertAlign w:val="superscript"/>
        </w:rPr>
        <w:t>(a) (b)</w:t>
      </w:r>
      <w:bookmarkEnd w:id="32"/>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146A23C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64CBEFB6" w14:textId="77777777" w:rsidR="00483AC2" w:rsidRPr="00E457BD" w:rsidRDefault="00483AC2">
            <w:pPr>
              <w:pStyle w:val="TableHeading"/>
              <w:jc w:val="left"/>
            </w:pPr>
            <w:r w:rsidRPr="00E457BD">
              <w:t>Type of assistance</w:t>
            </w:r>
          </w:p>
        </w:tc>
        <w:tc>
          <w:tcPr>
            <w:tcW w:w="1276" w:type="dxa"/>
            <w:shd w:val="clear" w:color="auto" w:fill="313E48" w:themeFill="text2"/>
            <w:vAlign w:val="bottom"/>
          </w:tcPr>
          <w:p w14:paraId="7EB7F460"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72271037"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5FA60C3C"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00303630"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549B817D"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6CC37F23"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22F14B11"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1DD98DA4"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3E1B847A"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(c)</w:t>
            </w:r>
          </w:p>
          <w:p w14:paraId="40B60321"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21A2D56B"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7EE227D5"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451F1EE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55F13598"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21A1F278"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(d)</w:t>
            </w:r>
          </w:p>
          <w:p w14:paraId="5CDFAECC"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0C41B3B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4F97FA4C"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9E0228" w:rsidRPr="00756802" w14:paraId="5E8757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6EA7D67" w14:textId="77777777" w:rsidR="009E0228" w:rsidRPr="00756802" w:rsidRDefault="009E0228" w:rsidP="007502C1">
            <w:pPr>
              <w:pStyle w:val="TableBody"/>
            </w:pPr>
            <w:r w:rsidRPr="0020414A">
              <w:t>Social infrastructure and services</w:t>
            </w:r>
            <w:r w:rsidRPr="00756802">
              <w:t xml:space="preserve"> </w:t>
            </w:r>
            <w:r>
              <w:t xml:space="preserve">- </w:t>
            </w:r>
            <w:r w:rsidRPr="00756802">
              <w:t>Education</w:t>
            </w:r>
          </w:p>
        </w:tc>
        <w:tc>
          <w:tcPr>
            <w:tcW w:w="1276" w:type="dxa"/>
          </w:tcPr>
          <w:p w14:paraId="2CD9AD8A" w14:textId="5BF989AE"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79,537 </w:t>
            </w:r>
          </w:p>
        </w:tc>
        <w:tc>
          <w:tcPr>
            <w:tcW w:w="1370" w:type="dxa"/>
          </w:tcPr>
          <w:p w14:paraId="35E347CC" w14:textId="69583889"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46,770 </w:t>
            </w:r>
          </w:p>
        </w:tc>
        <w:tc>
          <w:tcPr>
            <w:tcW w:w="1242" w:type="dxa"/>
          </w:tcPr>
          <w:p w14:paraId="6B462D94" w14:textId="0F11D020"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18,224 </w:t>
            </w:r>
          </w:p>
        </w:tc>
        <w:tc>
          <w:tcPr>
            <w:tcW w:w="1314" w:type="dxa"/>
          </w:tcPr>
          <w:p w14:paraId="7E4F8A1D" w14:textId="3584621A"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359 </w:t>
            </w:r>
          </w:p>
        </w:tc>
        <w:tc>
          <w:tcPr>
            <w:tcW w:w="1233" w:type="dxa"/>
          </w:tcPr>
          <w:p w14:paraId="4C726469" w14:textId="47F543AE"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2,492 </w:t>
            </w:r>
          </w:p>
        </w:tc>
        <w:tc>
          <w:tcPr>
            <w:tcW w:w="1287" w:type="dxa"/>
          </w:tcPr>
          <w:p w14:paraId="5B82DCF2" w14:textId="4E133C46"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669 </w:t>
            </w:r>
          </w:p>
        </w:tc>
        <w:tc>
          <w:tcPr>
            <w:tcW w:w="1362" w:type="dxa"/>
          </w:tcPr>
          <w:p w14:paraId="466310B9" w14:textId="2F1851C6"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43" w:type="dxa"/>
          </w:tcPr>
          <w:p w14:paraId="618556C2" w14:textId="22B8A9D9"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215" w:type="dxa"/>
          </w:tcPr>
          <w:p w14:paraId="535E2A3D" w14:textId="63B981C7"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148,051 </w:t>
            </w:r>
          </w:p>
        </w:tc>
      </w:tr>
      <w:tr w:rsidR="009E0228" w:rsidRPr="00756802" w14:paraId="33150BB4"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092A2996" w14:textId="77777777" w:rsidR="009E0228" w:rsidRPr="00756802" w:rsidRDefault="009E0228" w:rsidP="007502C1">
            <w:pPr>
              <w:pStyle w:val="TableBody"/>
            </w:pPr>
            <w:r w:rsidRPr="0020414A">
              <w:t>Social infrastructure and services</w:t>
            </w:r>
            <w:r w:rsidRPr="00756802">
              <w:t xml:space="preserve"> </w:t>
            </w:r>
            <w:r>
              <w:t xml:space="preserve">- </w:t>
            </w:r>
            <w:r w:rsidRPr="00756802">
              <w:t>Health</w:t>
            </w:r>
          </w:p>
        </w:tc>
        <w:tc>
          <w:tcPr>
            <w:tcW w:w="1276" w:type="dxa"/>
          </w:tcPr>
          <w:p w14:paraId="318A06FB" w14:textId="519E50C3"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82,056 </w:t>
            </w:r>
          </w:p>
        </w:tc>
        <w:tc>
          <w:tcPr>
            <w:tcW w:w="1370" w:type="dxa"/>
          </w:tcPr>
          <w:p w14:paraId="173A9A76" w14:textId="5D9DC8B6"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54,088 </w:t>
            </w:r>
          </w:p>
        </w:tc>
        <w:tc>
          <w:tcPr>
            <w:tcW w:w="1242" w:type="dxa"/>
          </w:tcPr>
          <w:p w14:paraId="3E445B16" w14:textId="23C90997"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8,847 </w:t>
            </w:r>
          </w:p>
        </w:tc>
        <w:tc>
          <w:tcPr>
            <w:tcW w:w="1314" w:type="dxa"/>
          </w:tcPr>
          <w:p w14:paraId="5F673A00" w14:textId="7464FB33"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694 </w:t>
            </w:r>
          </w:p>
        </w:tc>
        <w:tc>
          <w:tcPr>
            <w:tcW w:w="1233" w:type="dxa"/>
          </w:tcPr>
          <w:p w14:paraId="1628F821" w14:textId="34962157"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10,772 </w:t>
            </w:r>
          </w:p>
        </w:tc>
        <w:tc>
          <w:tcPr>
            <w:tcW w:w="1287" w:type="dxa"/>
          </w:tcPr>
          <w:p w14:paraId="3CC3D392" w14:textId="0A37E9CE"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1,107 </w:t>
            </w:r>
          </w:p>
        </w:tc>
        <w:tc>
          <w:tcPr>
            <w:tcW w:w="1362" w:type="dxa"/>
          </w:tcPr>
          <w:p w14:paraId="3F9849C0" w14:textId="16EDF971"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43" w:type="dxa"/>
          </w:tcPr>
          <w:p w14:paraId="5052300D" w14:textId="563949B6"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7,382 </w:t>
            </w:r>
          </w:p>
        </w:tc>
        <w:tc>
          <w:tcPr>
            <w:tcW w:w="1215" w:type="dxa"/>
          </w:tcPr>
          <w:p w14:paraId="7C0A52BD" w14:textId="629FD847"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164,947 </w:t>
            </w:r>
          </w:p>
        </w:tc>
      </w:tr>
      <w:tr w:rsidR="009E0228" w:rsidRPr="00756802" w14:paraId="7CBF2A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96ED9B9" w14:textId="77777777" w:rsidR="009E0228" w:rsidRPr="00756802" w:rsidRDefault="009E0228" w:rsidP="007502C1">
            <w:pPr>
              <w:pStyle w:val="TableBody"/>
            </w:pPr>
            <w:r w:rsidRPr="0020414A">
              <w:t>Social infrastructure and services</w:t>
            </w:r>
            <w:r w:rsidRPr="00756802">
              <w:t xml:space="preserve"> </w:t>
            </w:r>
            <w:r>
              <w:t xml:space="preserve">- </w:t>
            </w:r>
            <w:r w:rsidRPr="00756802">
              <w:t>Family planning and reproductive health</w:t>
            </w:r>
          </w:p>
        </w:tc>
        <w:tc>
          <w:tcPr>
            <w:tcW w:w="1276" w:type="dxa"/>
          </w:tcPr>
          <w:p w14:paraId="3CA3662C" w14:textId="0B228348"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15,341 </w:t>
            </w:r>
          </w:p>
        </w:tc>
        <w:tc>
          <w:tcPr>
            <w:tcW w:w="1370" w:type="dxa"/>
          </w:tcPr>
          <w:p w14:paraId="63938943" w14:textId="67FC7AA3"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11,771 </w:t>
            </w:r>
          </w:p>
        </w:tc>
        <w:tc>
          <w:tcPr>
            <w:tcW w:w="1242" w:type="dxa"/>
          </w:tcPr>
          <w:p w14:paraId="2E05C308" w14:textId="164B47E4"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1,869 </w:t>
            </w:r>
          </w:p>
        </w:tc>
        <w:tc>
          <w:tcPr>
            <w:tcW w:w="1314" w:type="dxa"/>
          </w:tcPr>
          <w:p w14:paraId="2E17CEC4" w14:textId="00F18079"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233" w:type="dxa"/>
          </w:tcPr>
          <w:p w14:paraId="62640C45" w14:textId="11E9D68D"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718 </w:t>
            </w:r>
          </w:p>
        </w:tc>
        <w:tc>
          <w:tcPr>
            <w:tcW w:w="1287" w:type="dxa"/>
          </w:tcPr>
          <w:p w14:paraId="33378F74" w14:textId="5CD0A88C"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62" w:type="dxa"/>
          </w:tcPr>
          <w:p w14:paraId="75872D8E" w14:textId="417D5CEA"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43" w:type="dxa"/>
          </w:tcPr>
          <w:p w14:paraId="5DEB8750" w14:textId="3218521F"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6,000 </w:t>
            </w:r>
          </w:p>
        </w:tc>
        <w:tc>
          <w:tcPr>
            <w:tcW w:w="1215" w:type="dxa"/>
          </w:tcPr>
          <w:p w14:paraId="2FB2E31A" w14:textId="7E89C2E7"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35,699 </w:t>
            </w:r>
          </w:p>
        </w:tc>
      </w:tr>
      <w:tr w:rsidR="009E0228" w:rsidRPr="00756802" w14:paraId="4981F44F"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4CCF147F" w14:textId="77777777" w:rsidR="009E0228" w:rsidRPr="00756802" w:rsidRDefault="009E0228" w:rsidP="007502C1">
            <w:pPr>
              <w:pStyle w:val="TableBody"/>
            </w:pPr>
            <w:r w:rsidRPr="0020414A">
              <w:t>Social infrastructure and services</w:t>
            </w:r>
            <w:r w:rsidRPr="00756802">
              <w:t xml:space="preserve"> </w:t>
            </w:r>
            <w:r>
              <w:t xml:space="preserve">- </w:t>
            </w:r>
            <w:r w:rsidRPr="00756802">
              <w:t>Water supply and sanitation</w:t>
            </w:r>
          </w:p>
        </w:tc>
        <w:tc>
          <w:tcPr>
            <w:tcW w:w="1276" w:type="dxa"/>
          </w:tcPr>
          <w:p w14:paraId="3F52206E" w14:textId="596BCCA0"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17,463 </w:t>
            </w:r>
          </w:p>
        </w:tc>
        <w:tc>
          <w:tcPr>
            <w:tcW w:w="1370" w:type="dxa"/>
          </w:tcPr>
          <w:p w14:paraId="4CB30310" w14:textId="6FECB3D6"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41,365 </w:t>
            </w:r>
          </w:p>
        </w:tc>
        <w:tc>
          <w:tcPr>
            <w:tcW w:w="1242" w:type="dxa"/>
          </w:tcPr>
          <w:p w14:paraId="0A895442" w14:textId="588EB3AA"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4,833 </w:t>
            </w:r>
          </w:p>
        </w:tc>
        <w:tc>
          <w:tcPr>
            <w:tcW w:w="1314" w:type="dxa"/>
          </w:tcPr>
          <w:p w14:paraId="51721A7A" w14:textId="17CA0ECD"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33" w:type="dxa"/>
          </w:tcPr>
          <w:p w14:paraId="216EA47F" w14:textId="37895C50"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2,220 </w:t>
            </w:r>
          </w:p>
        </w:tc>
        <w:tc>
          <w:tcPr>
            <w:tcW w:w="1287" w:type="dxa"/>
          </w:tcPr>
          <w:p w14:paraId="2CA95E60" w14:textId="497C7813"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62" w:type="dxa"/>
          </w:tcPr>
          <w:p w14:paraId="7896523A" w14:textId="63B7EB66"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43" w:type="dxa"/>
          </w:tcPr>
          <w:p w14:paraId="39DD749B" w14:textId="0F9B4358"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12,754 </w:t>
            </w:r>
          </w:p>
        </w:tc>
        <w:tc>
          <w:tcPr>
            <w:tcW w:w="1215" w:type="dxa"/>
          </w:tcPr>
          <w:p w14:paraId="7FCF29C2" w14:textId="27F24BF8"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78,634 </w:t>
            </w:r>
          </w:p>
        </w:tc>
      </w:tr>
      <w:tr w:rsidR="009E0228" w:rsidRPr="00756802" w14:paraId="2B9AD0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98645DB" w14:textId="77777777" w:rsidR="009E0228" w:rsidRPr="00756802" w:rsidRDefault="009E0228" w:rsidP="007502C1">
            <w:pPr>
              <w:pStyle w:val="TableBody"/>
            </w:pPr>
            <w:r w:rsidRPr="0020414A">
              <w:t>Social infrastructure and services</w:t>
            </w:r>
            <w:r w:rsidRPr="00756802">
              <w:t xml:space="preserve"> </w:t>
            </w:r>
            <w:r>
              <w:t xml:space="preserve">- </w:t>
            </w:r>
            <w:r w:rsidRPr="00756802">
              <w:t>Government and civil society</w:t>
            </w:r>
          </w:p>
        </w:tc>
        <w:tc>
          <w:tcPr>
            <w:tcW w:w="1276" w:type="dxa"/>
          </w:tcPr>
          <w:p w14:paraId="4F329D27" w14:textId="1A86B23A"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207,433 </w:t>
            </w:r>
          </w:p>
        </w:tc>
        <w:tc>
          <w:tcPr>
            <w:tcW w:w="1370" w:type="dxa"/>
          </w:tcPr>
          <w:p w14:paraId="63C3BCA7" w14:textId="321EA034"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190,147 </w:t>
            </w:r>
          </w:p>
        </w:tc>
        <w:tc>
          <w:tcPr>
            <w:tcW w:w="1242" w:type="dxa"/>
          </w:tcPr>
          <w:p w14:paraId="67294A8D" w14:textId="587C87FC"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19,002 </w:t>
            </w:r>
          </w:p>
        </w:tc>
        <w:tc>
          <w:tcPr>
            <w:tcW w:w="1314" w:type="dxa"/>
          </w:tcPr>
          <w:p w14:paraId="361DF50A" w14:textId="2220F0EF"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2,063 </w:t>
            </w:r>
          </w:p>
        </w:tc>
        <w:tc>
          <w:tcPr>
            <w:tcW w:w="1233" w:type="dxa"/>
          </w:tcPr>
          <w:p w14:paraId="364E571A" w14:textId="5CB8BB81"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6,832 </w:t>
            </w:r>
          </w:p>
        </w:tc>
        <w:tc>
          <w:tcPr>
            <w:tcW w:w="1287" w:type="dxa"/>
          </w:tcPr>
          <w:p w14:paraId="76704B72" w14:textId="73F0EF97"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800 </w:t>
            </w:r>
          </w:p>
        </w:tc>
        <w:tc>
          <w:tcPr>
            <w:tcW w:w="1362" w:type="dxa"/>
          </w:tcPr>
          <w:p w14:paraId="4D0B4DCC" w14:textId="78C4C95E"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43" w:type="dxa"/>
          </w:tcPr>
          <w:p w14:paraId="45B46ED7" w14:textId="0AB4A21A"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15,575 </w:t>
            </w:r>
          </w:p>
        </w:tc>
        <w:tc>
          <w:tcPr>
            <w:tcW w:w="1215" w:type="dxa"/>
          </w:tcPr>
          <w:p w14:paraId="360CFEE1" w14:textId="086B36F4" w:rsidR="009E0228" w:rsidRPr="0067199A"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441,852 </w:t>
            </w:r>
          </w:p>
        </w:tc>
      </w:tr>
      <w:tr w:rsidR="009E0228" w:rsidRPr="00756802" w14:paraId="6262D03A"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6D33671C" w14:textId="77777777" w:rsidR="009E0228" w:rsidRPr="00756802" w:rsidRDefault="009E0228" w:rsidP="007502C1">
            <w:pPr>
              <w:pStyle w:val="TableBody"/>
            </w:pPr>
            <w:r w:rsidRPr="0020414A">
              <w:t>Social infrastructure and services</w:t>
            </w:r>
            <w:r w:rsidRPr="00756802">
              <w:t xml:space="preserve"> </w:t>
            </w:r>
            <w:r>
              <w:t xml:space="preserve">- </w:t>
            </w:r>
            <w:r w:rsidRPr="00756802">
              <w:t>Other social infrastructure and services</w:t>
            </w:r>
          </w:p>
        </w:tc>
        <w:tc>
          <w:tcPr>
            <w:tcW w:w="1276" w:type="dxa"/>
          </w:tcPr>
          <w:p w14:paraId="68078ACA" w14:textId="58CCCE10"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24,555 </w:t>
            </w:r>
          </w:p>
        </w:tc>
        <w:tc>
          <w:tcPr>
            <w:tcW w:w="1370" w:type="dxa"/>
          </w:tcPr>
          <w:p w14:paraId="04645DB3" w14:textId="5149A0B6"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34,858 </w:t>
            </w:r>
          </w:p>
        </w:tc>
        <w:tc>
          <w:tcPr>
            <w:tcW w:w="1242" w:type="dxa"/>
          </w:tcPr>
          <w:p w14:paraId="196B483D" w14:textId="7BF1444D"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11,014 </w:t>
            </w:r>
          </w:p>
        </w:tc>
        <w:tc>
          <w:tcPr>
            <w:tcW w:w="1314" w:type="dxa"/>
          </w:tcPr>
          <w:p w14:paraId="43BF0614" w14:textId="4255BF18"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22 </w:t>
            </w:r>
          </w:p>
        </w:tc>
        <w:tc>
          <w:tcPr>
            <w:tcW w:w="1233" w:type="dxa"/>
          </w:tcPr>
          <w:p w14:paraId="125916C5" w14:textId="4404B024"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996 </w:t>
            </w:r>
          </w:p>
        </w:tc>
        <w:tc>
          <w:tcPr>
            <w:tcW w:w="1287" w:type="dxa"/>
          </w:tcPr>
          <w:p w14:paraId="7ECB2D73" w14:textId="52F646CD"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13 </w:t>
            </w:r>
          </w:p>
        </w:tc>
        <w:tc>
          <w:tcPr>
            <w:tcW w:w="1362" w:type="dxa"/>
          </w:tcPr>
          <w:p w14:paraId="539B8339" w14:textId="23220907"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43" w:type="dxa"/>
          </w:tcPr>
          <w:p w14:paraId="1005F1A9" w14:textId="6C1D469C"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86 </w:t>
            </w:r>
          </w:p>
        </w:tc>
        <w:tc>
          <w:tcPr>
            <w:tcW w:w="1215" w:type="dxa"/>
          </w:tcPr>
          <w:p w14:paraId="4F148C9A" w14:textId="13052A87" w:rsidR="009E0228" w:rsidRPr="0067199A" w:rsidRDefault="009E0228"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71,543 </w:t>
            </w:r>
          </w:p>
        </w:tc>
      </w:tr>
      <w:tr w:rsidR="009E0228" w:rsidRPr="00D665D1" w14:paraId="6EEC18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03DB2A93" w14:textId="77777777" w:rsidR="009E0228" w:rsidRPr="00C65A2F" w:rsidRDefault="009E0228" w:rsidP="007502C1">
            <w:pPr>
              <w:pStyle w:val="TableBody"/>
              <w:rPr>
                <w:b/>
                <w:bCs/>
              </w:rPr>
            </w:pPr>
            <w:r w:rsidRPr="00C65A2F">
              <w:rPr>
                <w:b/>
                <w:bCs/>
              </w:rPr>
              <w:t>Total social infrastructure and services</w:t>
            </w:r>
          </w:p>
        </w:tc>
        <w:tc>
          <w:tcPr>
            <w:tcW w:w="1276" w:type="dxa"/>
            <w:shd w:val="clear" w:color="auto" w:fill="D6E8D2" w:themeFill="accent3" w:themeFillTint="33"/>
          </w:tcPr>
          <w:p w14:paraId="09FCF34A" w14:textId="6FA90268" w:rsidR="009E0228" w:rsidRPr="00C65A2F"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426,385 </w:t>
            </w:r>
          </w:p>
        </w:tc>
        <w:tc>
          <w:tcPr>
            <w:tcW w:w="1370" w:type="dxa"/>
            <w:shd w:val="clear" w:color="auto" w:fill="D6E8D2" w:themeFill="accent3" w:themeFillTint="33"/>
          </w:tcPr>
          <w:p w14:paraId="480E25F7" w14:textId="2132FBA4" w:rsidR="009E0228" w:rsidRPr="00C65A2F"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378,999 </w:t>
            </w:r>
          </w:p>
        </w:tc>
        <w:tc>
          <w:tcPr>
            <w:tcW w:w="1242" w:type="dxa"/>
            <w:shd w:val="clear" w:color="auto" w:fill="D6E8D2" w:themeFill="accent3" w:themeFillTint="33"/>
          </w:tcPr>
          <w:p w14:paraId="61D34487" w14:textId="7B87D116" w:rsidR="009E0228" w:rsidRPr="00C65A2F"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63,787 </w:t>
            </w:r>
          </w:p>
        </w:tc>
        <w:tc>
          <w:tcPr>
            <w:tcW w:w="1314" w:type="dxa"/>
            <w:shd w:val="clear" w:color="auto" w:fill="D6E8D2" w:themeFill="accent3" w:themeFillTint="33"/>
          </w:tcPr>
          <w:p w14:paraId="00F8DA0B" w14:textId="0F1DCEFC" w:rsidR="009E0228" w:rsidRPr="00C65A2F"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3,138 </w:t>
            </w:r>
          </w:p>
        </w:tc>
        <w:tc>
          <w:tcPr>
            <w:tcW w:w="1233" w:type="dxa"/>
            <w:shd w:val="clear" w:color="auto" w:fill="D6E8D2" w:themeFill="accent3" w:themeFillTint="33"/>
          </w:tcPr>
          <w:p w14:paraId="65D19A28" w14:textId="0A955BD9" w:rsidR="009E0228" w:rsidRPr="00C65A2F"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24,030 </w:t>
            </w:r>
          </w:p>
        </w:tc>
        <w:tc>
          <w:tcPr>
            <w:tcW w:w="1287" w:type="dxa"/>
            <w:shd w:val="clear" w:color="auto" w:fill="D6E8D2" w:themeFill="accent3" w:themeFillTint="33"/>
          </w:tcPr>
          <w:p w14:paraId="3513D948" w14:textId="29F8CB7C" w:rsidR="009E0228" w:rsidRPr="00C65A2F"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2,589 </w:t>
            </w:r>
          </w:p>
        </w:tc>
        <w:tc>
          <w:tcPr>
            <w:tcW w:w="1362" w:type="dxa"/>
            <w:shd w:val="clear" w:color="auto" w:fill="D6E8D2" w:themeFill="accent3" w:themeFillTint="33"/>
          </w:tcPr>
          <w:p w14:paraId="558381E9" w14:textId="33E57483" w:rsidR="009E0228" w:rsidRPr="00C65A2F"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 </w:t>
            </w:r>
          </w:p>
        </w:tc>
        <w:tc>
          <w:tcPr>
            <w:tcW w:w="1343" w:type="dxa"/>
            <w:shd w:val="clear" w:color="auto" w:fill="D6E8D2" w:themeFill="accent3" w:themeFillTint="33"/>
          </w:tcPr>
          <w:p w14:paraId="311BB0EC" w14:textId="7A28EE6E" w:rsidR="009E0228" w:rsidRPr="00C65A2F"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41,798 </w:t>
            </w:r>
          </w:p>
        </w:tc>
        <w:tc>
          <w:tcPr>
            <w:tcW w:w="1215" w:type="dxa"/>
            <w:shd w:val="clear" w:color="auto" w:fill="D6E8D2" w:themeFill="accent3" w:themeFillTint="33"/>
          </w:tcPr>
          <w:p w14:paraId="0E5F0915" w14:textId="09F89C59" w:rsidR="009E0228" w:rsidRPr="00C65A2F" w:rsidRDefault="009E0228"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940,726 </w:t>
            </w:r>
          </w:p>
        </w:tc>
      </w:tr>
      <w:tr w:rsidR="00971E32" w14:paraId="41CB6E5D" w14:textId="77777777">
        <w:trPr>
          <w:trHeight w:val="34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727CCCCA" w14:textId="77777777" w:rsidR="00971E32" w:rsidRPr="00756802" w:rsidRDefault="00971E32" w:rsidP="007502C1">
            <w:pPr>
              <w:pStyle w:val="TableBody"/>
            </w:pPr>
            <w:r w:rsidRPr="0020414A">
              <w:t>Economic infrastructure and services</w:t>
            </w:r>
            <w:r w:rsidRPr="00756802">
              <w:t xml:space="preserve"> </w:t>
            </w:r>
            <w:r>
              <w:t xml:space="preserve">- </w:t>
            </w:r>
            <w:r w:rsidRPr="00756802">
              <w:t>Transport and storage</w:t>
            </w:r>
          </w:p>
        </w:tc>
        <w:tc>
          <w:tcPr>
            <w:tcW w:w="1276" w:type="dxa"/>
            <w:tcBorders>
              <w:top w:val="single" w:sz="4" w:space="0" w:color="065157" w:themeColor="accent6"/>
              <w:bottom w:val="single" w:sz="4" w:space="0" w:color="065157" w:themeColor="accent6"/>
            </w:tcBorders>
          </w:tcPr>
          <w:p w14:paraId="38C95719" w14:textId="59561EB9"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56,901 </w:t>
            </w:r>
          </w:p>
        </w:tc>
        <w:tc>
          <w:tcPr>
            <w:tcW w:w="1370" w:type="dxa"/>
            <w:tcBorders>
              <w:top w:val="single" w:sz="4" w:space="0" w:color="065157" w:themeColor="accent6"/>
              <w:bottom w:val="single" w:sz="4" w:space="0" w:color="065157" w:themeColor="accent6"/>
            </w:tcBorders>
          </w:tcPr>
          <w:p w14:paraId="1F1F1B59" w14:textId="1C0DB441"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15,280 </w:t>
            </w:r>
          </w:p>
        </w:tc>
        <w:tc>
          <w:tcPr>
            <w:tcW w:w="1242" w:type="dxa"/>
            <w:tcBorders>
              <w:top w:val="single" w:sz="4" w:space="0" w:color="065157" w:themeColor="accent6"/>
              <w:bottom w:val="single" w:sz="4" w:space="0" w:color="065157" w:themeColor="accent6"/>
            </w:tcBorders>
          </w:tcPr>
          <w:p w14:paraId="0768E0D4" w14:textId="3A108918"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14" w:type="dxa"/>
            <w:tcBorders>
              <w:top w:val="single" w:sz="4" w:space="0" w:color="065157" w:themeColor="accent6"/>
              <w:bottom w:val="single" w:sz="4" w:space="0" w:color="065157" w:themeColor="accent6"/>
            </w:tcBorders>
          </w:tcPr>
          <w:p w14:paraId="5D85E108" w14:textId="62EC08D8"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33" w:type="dxa"/>
            <w:tcBorders>
              <w:top w:val="single" w:sz="4" w:space="0" w:color="065157" w:themeColor="accent6"/>
              <w:bottom w:val="single" w:sz="4" w:space="0" w:color="065157" w:themeColor="accent6"/>
            </w:tcBorders>
          </w:tcPr>
          <w:p w14:paraId="7416DCB3" w14:textId="1AB09317"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87" w:type="dxa"/>
            <w:tcBorders>
              <w:top w:val="single" w:sz="4" w:space="0" w:color="065157" w:themeColor="accent6"/>
              <w:bottom w:val="single" w:sz="4" w:space="0" w:color="065157" w:themeColor="accent6"/>
            </w:tcBorders>
          </w:tcPr>
          <w:p w14:paraId="2C1DB557" w14:textId="57E5A8AF"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62" w:type="dxa"/>
            <w:tcBorders>
              <w:top w:val="single" w:sz="4" w:space="0" w:color="065157" w:themeColor="accent6"/>
              <w:bottom w:val="single" w:sz="4" w:space="0" w:color="065157" w:themeColor="accent6"/>
            </w:tcBorders>
          </w:tcPr>
          <w:p w14:paraId="0AC29D41" w14:textId="2C65A699"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43" w:type="dxa"/>
            <w:tcBorders>
              <w:top w:val="single" w:sz="4" w:space="0" w:color="065157" w:themeColor="accent6"/>
              <w:bottom w:val="single" w:sz="4" w:space="0" w:color="065157" w:themeColor="accent6"/>
            </w:tcBorders>
          </w:tcPr>
          <w:p w14:paraId="67178780" w14:textId="08627DA4"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15" w:type="dxa"/>
            <w:tcBorders>
              <w:top w:val="single" w:sz="4" w:space="0" w:color="065157" w:themeColor="accent6"/>
              <w:bottom w:val="single" w:sz="4" w:space="0" w:color="065157" w:themeColor="accent6"/>
            </w:tcBorders>
          </w:tcPr>
          <w:p w14:paraId="0CB61EE2" w14:textId="114D5D67"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72,181 </w:t>
            </w:r>
          </w:p>
        </w:tc>
      </w:tr>
      <w:tr w:rsidR="00971E32" w14:paraId="62BD05B7" w14:textId="7777777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455AA58" w14:textId="77777777" w:rsidR="00971E32" w:rsidRPr="00756802" w:rsidRDefault="00971E32" w:rsidP="007502C1">
            <w:pPr>
              <w:pStyle w:val="TableBody"/>
            </w:pPr>
            <w:r w:rsidRPr="0020414A">
              <w:t>Economic infrastructure and services</w:t>
            </w:r>
            <w:r w:rsidRPr="00756802">
              <w:t xml:space="preserve"> </w:t>
            </w:r>
            <w:r>
              <w:t xml:space="preserve">- </w:t>
            </w:r>
            <w:r w:rsidRPr="00756802">
              <w:t>Communications</w:t>
            </w:r>
          </w:p>
        </w:tc>
        <w:tc>
          <w:tcPr>
            <w:tcW w:w="1276" w:type="dxa"/>
          </w:tcPr>
          <w:p w14:paraId="5574D386" w14:textId="3B52B9E7"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8,115 </w:t>
            </w:r>
          </w:p>
        </w:tc>
        <w:tc>
          <w:tcPr>
            <w:tcW w:w="1370" w:type="dxa"/>
          </w:tcPr>
          <w:p w14:paraId="7DE3A88C" w14:textId="336C8DBB"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206 </w:t>
            </w:r>
          </w:p>
        </w:tc>
        <w:tc>
          <w:tcPr>
            <w:tcW w:w="1242" w:type="dxa"/>
          </w:tcPr>
          <w:p w14:paraId="21C60024" w14:textId="3D3E25F8"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14" w:type="dxa"/>
          </w:tcPr>
          <w:p w14:paraId="44003387" w14:textId="7BDB3BA1"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233" w:type="dxa"/>
          </w:tcPr>
          <w:p w14:paraId="56C5A2B3" w14:textId="18E08D61"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287" w:type="dxa"/>
          </w:tcPr>
          <w:p w14:paraId="76FF9300" w14:textId="02F5184D"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62" w:type="dxa"/>
          </w:tcPr>
          <w:p w14:paraId="45B76F5F" w14:textId="3AD6FACB"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43" w:type="dxa"/>
          </w:tcPr>
          <w:p w14:paraId="29385978" w14:textId="56F3F5F6"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215" w:type="dxa"/>
          </w:tcPr>
          <w:p w14:paraId="71CD0EC8" w14:textId="0DC28C80"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8,321 </w:t>
            </w:r>
          </w:p>
        </w:tc>
      </w:tr>
      <w:tr w:rsidR="00971E32" w14:paraId="5E8EA572" w14:textId="77777777">
        <w:trPr>
          <w:trHeight w:val="34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08912F73" w14:textId="77777777" w:rsidR="00971E32" w:rsidRPr="00756802" w:rsidRDefault="00971E32" w:rsidP="007502C1">
            <w:pPr>
              <w:pStyle w:val="TableBody"/>
            </w:pPr>
            <w:r w:rsidRPr="0020414A">
              <w:t>Economic infrastructure and services</w:t>
            </w:r>
            <w:r w:rsidRPr="00756802">
              <w:t xml:space="preserve"> </w:t>
            </w:r>
            <w:r>
              <w:t xml:space="preserve">- </w:t>
            </w:r>
            <w:r w:rsidRPr="00756802">
              <w:t>Energy generation and supply</w:t>
            </w:r>
          </w:p>
        </w:tc>
        <w:tc>
          <w:tcPr>
            <w:tcW w:w="1276" w:type="dxa"/>
            <w:tcBorders>
              <w:top w:val="single" w:sz="4" w:space="0" w:color="065157" w:themeColor="accent6"/>
              <w:bottom w:val="single" w:sz="4" w:space="0" w:color="065157" w:themeColor="accent6"/>
            </w:tcBorders>
          </w:tcPr>
          <w:p w14:paraId="44D60CD1" w14:textId="16B8B56E"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26,827 </w:t>
            </w:r>
          </w:p>
        </w:tc>
        <w:tc>
          <w:tcPr>
            <w:tcW w:w="1370" w:type="dxa"/>
            <w:tcBorders>
              <w:top w:val="single" w:sz="4" w:space="0" w:color="065157" w:themeColor="accent6"/>
              <w:bottom w:val="single" w:sz="4" w:space="0" w:color="065157" w:themeColor="accent6"/>
            </w:tcBorders>
          </w:tcPr>
          <w:p w14:paraId="62B6970C" w14:textId="0D411D5B"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23,298 </w:t>
            </w:r>
          </w:p>
        </w:tc>
        <w:tc>
          <w:tcPr>
            <w:tcW w:w="1242" w:type="dxa"/>
            <w:tcBorders>
              <w:top w:val="single" w:sz="4" w:space="0" w:color="065157" w:themeColor="accent6"/>
              <w:bottom w:val="single" w:sz="4" w:space="0" w:color="065157" w:themeColor="accent6"/>
            </w:tcBorders>
          </w:tcPr>
          <w:p w14:paraId="11CDA17F" w14:textId="7D7A7459"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299 </w:t>
            </w:r>
          </w:p>
        </w:tc>
        <w:tc>
          <w:tcPr>
            <w:tcW w:w="1314" w:type="dxa"/>
            <w:tcBorders>
              <w:top w:val="single" w:sz="4" w:space="0" w:color="065157" w:themeColor="accent6"/>
              <w:bottom w:val="single" w:sz="4" w:space="0" w:color="065157" w:themeColor="accent6"/>
            </w:tcBorders>
          </w:tcPr>
          <w:p w14:paraId="18B93B76" w14:textId="5373C035"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33" w:type="dxa"/>
            <w:tcBorders>
              <w:top w:val="single" w:sz="4" w:space="0" w:color="065157" w:themeColor="accent6"/>
              <w:bottom w:val="single" w:sz="4" w:space="0" w:color="065157" w:themeColor="accent6"/>
            </w:tcBorders>
          </w:tcPr>
          <w:p w14:paraId="152AEBCC" w14:textId="446FF1B9"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107 </w:t>
            </w:r>
          </w:p>
        </w:tc>
        <w:tc>
          <w:tcPr>
            <w:tcW w:w="1287" w:type="dxa"/>
            <w:tcBorders>
              <w:top w:val="single" w:sz="4" w:space="0" w:color="065157" w:themeColor="accent6"/>
              <w:bottom w:val="single" w:sz="4" w:space="0" w:color="065157" w:themeColor="accent6"/>
            </w:tcBorders>
          </w:tcPr>
          <w:p w14:paraId="2AA4A0FD" w14:textId="3055082D"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62" w:type="dxa"/>
            <w:tcBorders>
              <w:top w:val="single" w:sz="4" w:space="0" w:color="065157" w:themeColor="accent6"/>
              <w:bottom w:val="single" w:sz="4" w:space="0" w:color="065157" w:themeColor="accent6"/>
            </w:tcBorders>
          </w:tcPr>
          <w:p w14:paraId="08C0E660" w14:textId="0A792E1B"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43" w:type="dxa"/>
            <w:tcBorders>
              <w:top w:val="single" w:sz="4" w:space="0" w:color="065157" w:themeColor="accent6"/>
              <w:bottom w:val="single" w:sz="4" w:space="0" w:color="065157" w:themeColor="accent6"/>
            </w:tcBorders>
          </w:tcPr>
          <w:p w14:paraId="6B52A9E5" w14:textId="6F519B4D"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15" w:type="dxa"/>
            <w:tcBorders>
              <w:top w:val="single" w:sz="4" w:space="0" w:color="065157" w:themeColor="accent6"/>
              <w:bottom w:val="single" w:sz="4" w:space="0" w:color="065157" w:themeColor="accent6"/>
            </w:tcBorders>
          </w:tcPr>
          <w:p w14:paraId="5D4C98CC" w14:textId="5FBCAA8B"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50,531 </w:t>
            </w:r>
          </w:p>
        </w:tc>
      </w:tr>
      <w:tr w:rsidR="00971E32" w14:paraId="7FB9F5DE" w14:textId="7777777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16DF05D" w14:textId="77777777" w:rsidR="00971E32" w:rsidRPr="00756802" w:rsidRDefault="00971E32" w:rsidP="007502C1">
            <w:pPr>
              <w:pStyle w:val="TableBody"/>
            </w:pPr>
            <w:r w:rsidRPr="0020414A">
              <w:t>Economic infrastructure and services</w:t>
            </w:r>
            <w:r w:rsidRPr="00756802">
              <w:t xml:space="preserve"> </w:t>
            </w:r>
            <w:r>
              <w:t xml:space="preserve">- </w:t>
            </w:r>
            <w:r w:rsidRPr="00756802">
              <w:t>Banking and financial services</w:t>
            </w:r>
          </w:p>
        </w:tc>
        <w:tc>
          <w:tcPr>
            <w:tcW w:w="1276" w:type="dxa"/>
          </w:tcPr>
          <w:p w14:paraId="11AAF37C" w14:textId="4314EAA9"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4,129 </w:t>
            </w:r>
          </w:p>
        </w:tc>
        <w:tc>
          <w:tcPr>
            <w:tcW w:w="1370" w:type="dxa"/>
          </w:tcPr>
          <w:p w14:paraId="664B8B66" w14:textId="55DB3671"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19,884 </w:t>
            </w:r>
          </w:p>
        </w:tc>
        <w:tc>
          <w:tcPr>
            <w:tcW w:w="1242" w:type="dxa"/>
          </w:tcPr>
          <w:p w14:paraId="7B2FC076" w14:textId="6AA92AA1"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1,129 </w:t>
            </w:r>
          </w:p>
        </w:tc>
        <w:tc>
          <w:tcPr>
            <w:tcW w:w="1314" w:type="dxa"/>
          </w:tcPr>
          <w:p w14:paraId="71F76B18" w14:textId="6E050DD9"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233" w:type="dxa"/>
          </w:tcPr>
          <w:p w14:paraId="3BD47E37" w14:textId="0A534320"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1,132 </w:t>
            </w:r>
          </w:p>
        </w:tc>
        <w:tc>
          <w:tcPr>
            <w:tcW w:w="1287" w:type="dxa"/>
          </w:tcPr>
          <w:p w14:paraId="61FADF9E" w14:textId="1B500748"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259 </w:t>
            </w:r>
          </w:p>
        </w:tc>
        <w:tc>
          <w:tcPr>
            <w:tcW w:w="1362" w:type="dxa"/>
          </w:tcPr>
          <w:p w14:paraId="70618FDB" w14:textId="32133FCE"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43" w:type="dxa"/>
          </w:tcPr>
          <w:p w14:paraId="69D8AE21" w14:textId="7DE13A10"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215" w:type="dxa"/>
          </w:tcPr>
          <w:p w14:paraId="389D25A5" w14:textId="190B0A50"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26,534 </w:t>
            </w:r>
          </w:p>
        </w:tc>
      </w:tr>
      <w:tr w:rsidR="00971E32" w14:paraId="2408DA2B" w14:textId="77777777">
        <w:trPr>
          <w:trHeight w:val="34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1C1A3811" w14:textId="77777777" w:rsidR="00971E32" w:rsidRPr="00756802" w:rsidRDefault="00971E32" w:rsidP="007502C1">
            <w:pPr>
              <w:pStyle w:val="TableBody"/>
            </w:pPr>
            <w:r w:rsidRPr="0020414A">
              <w:t>Economic infrastructure and services</w:t>
            </w:r>
            <w:r w:rsidRPr="00756802">
              <w:t xml:space="preserve"> </w:t>
            </w:r>
            <w:r>
              <w:t xml:space="preserve">- </w:t>
            </w:r>
            <w:r w:rsidRPr="00756802">
              <w:t>Business and other services</w:t>
            </w:r>
          </w:p>
        </w:tc>
        <w:tc>
          <w:tcPr>
            <w:tcW w:w="1276" w:type="dxa"/>
            <w:tcBorders>
              <w:top w:val="single" w:sz="4" w:space="0" w:color="065157" w:themeColor="accent6"/>
              <w:bottom w:val="single" w:sz="4" w:space="0" w:color="065157" w:themeColor="accent6"/>
            </w:tcBorders>
          </w:tcPr>
          <w:p w14:paraId="34E5A5BD" w14:textId="665CC63D"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4,484 </w:t>
            </w:r>
          </w:p>
        </w:tc>
        <w:tc>
          <w:tcPr>
            <w:tcW w:w="1370" w:type="dxa"/>
            <w:tcBorders>
              <w:top w:val="single" w:sz="4" w:space="0" w:color="065157" w:themeColor="accent6"/>
              <w:bottom w:val="single" w:sz="4" w:space="0" w:color="065157" w:themeColor="accent6"/>
            </w:tcBorders>
          </w:tcPr>
          <w:p w14:paraId="69141B06" w14:textId="4F55D00E"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11,331 </w:t>
            </w:r>
          </w:p>
        </w:tc>
        <w:tc>
          <w:tcPr>
            <w:tcW w:w="1242" w:type="dxa"/>
            <w:tcBorders>
              <w:top w:val="single" w:sz="4" w:space="0" w:color="065157" w:themeColor="accent6"/>
              <w:bottom w:val="single" w:sz="4" w:space="0" w:color="065157" w:themeColor="accent6"/>
            </w:tcBorders>
          </w:tcPr>
          <w:p w14:paraId="435DAD71" w14:textId="7EB69608"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177 </w:t>
            </w:r>
          </w:p>
        </w:tc>
        <w:tc>
          <w:tcPr>
            <w:tcW w:w="1314" w:type="dxa"/>
            <w:tcBorders>
              <w:top w:val="single" w:sz="4" w:space="0" w:color="065157" w:themeColor="accent6"/>
              <w:bottom w:val="single" w:sz="4" w:space="0" w:color="065157" w:themeColor="accent6"/>
            </w:tcBorders>
          </w:tcPr>
          <w:p w14:paraId="7BD38FFB" w14:textId="3CA94A95"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33" w:type="dxa"/>
            <w:tcBorders>
              <w:top w:val="single" w:sz="4" w:space="0" w:color="065157" w:themeColor="accent6"/>
              <w:bottom w:val="single" w:sz="4" w:space="0" w:color="065157" w:themeColor="accent6"/>
            </w:tcBorders>
          </w:tcPr>
          <w:p w14:paraId="7E477868" w14:textId="7E8E38CB"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166 </w:t>
            </w:r>
          </w:p>
        </w:tc>
        <w:tc>
          <w:tcPr>
            <w:tcW w:w="1287" w:type="dxa"/>
            <w:tcBorders>
              <w:top w:val="single" w:sz="4" w:space="0" w:color="065157" w:themeColor="accent6"/>
              <w:bottom w:val="single" w:sz="4" w:space="0" w:color="065157" w:themeColor="accent6"/>
            </w:tcBorders>
          </w:tcPr>
          <w:p w14:paraId="16E32119" w14:textId="1048798C"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13 </w:t>
            </w:r>
          </w:p>
        </w:tc>
        <w:tc>
          <w:tcPr>
            <w:tcW w:w="1362" w:type="dxa"/>
            <w:tcBorders>
              <w:top w:val="single" w:sz="4" w:space="0" w:color="065157" w:themeColor="accent6"/>
              <w:bottom w:val="single" w:sz="4" w:space="0" w:color="065157" w:themeColor="accent6"/>
            </w:tcBorders>
          </w:tcPr>
          <w:p w14:paraId="2279848A" w14:textId="0A14ED02"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43" w:type="dxa"/>
            <w:tcBorders>
              <w:top w:val="single" w:sz="4" w:space="0" w:color="065157" w:themeColor="accent6"/>
              <w:bottom w:val="single" w:sz="4" w:space="0" w:color="065157" w:themeColor="accent6"/>
            </w:tcBorders>
          </w:tcPr>
          <w:p w14:paraId="2ADE6E69" w14:textId="0F037CBF"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2,500 </w:t>
            </w:r>
          </w:p>
        </w:tc>
        <w:tc>
          <w:tcPr>
            <w:tcW w:w="1215" w:type="dxa"/>
            <w:tcBorders>
              <w:top w:val="single" w:sz="4" w:space="0" w:color="065157" w:themeColor="accent6"/>
              <w:bottom w:val="single" w:sz="4" w:space="0" w:color="065157" w:themeColor="accent6"/>
            </w:tcBorders>
          </w:tcPr>
          <w:p w14:paraId="323E888A" w14:textId="79E1CA42"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18,672 </w:t>
            </w:r>
          </w:p>
        </w:tc>
      </w:tr>
      <w:tr w:rsidR="00971E32" w14:paraId="657423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02A67AC4" w14:textId="77777777" w:rsidR="00971E32" w:rsidRPr="00C65A2F" w:rsidRDefault="00971E32" w:rsidP="007502C1">
            <w:pPr>
              <w:pStyle w:val="TableBody"/>
              <w:rPr>
                <w:b/>
                <w:bCs/>
              </w:rPr>
            </w:pPr>
            <w:r w:rsidRPr="00C65A2F">
              <w:rPr>
                <w:b/>
                <w:bCs/>
              </w:rPr>
              <w:t>Total economic infrastructure and services</w:t>
            </w:r>
          </w:p>
        </w:tc>
        <w:tc>
          <w:tcPr>
            <w:tcW w:w="1276" w:type="dxa"/>
            <w:shd w:val="clear" w:color="auto" w:fill="D6E8D2" w:themeFill="accent3" w:themeFillTint="33"/>
          </w:tcPr>
          <w:p w14:paraId="47C06E32" w14:textId="71CE8E14"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100,457 </w:t>
            </w:r>
          </w:p>
        </w:tc>
        <w:tc>
          <w:tcPr>
            <w:tcW w:w="1370" w:type="dxa"/>
            <w:shd w:val="clear" w:color="auto" w:fill="D6E8D2" w:themeFill="accent3" w:themeFillTint="33"/>
          </w:tcPr>
          <w:p w14:paraId="3C504876" w14:textId="1C0E0B72"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69,999 </w:t>
            </w:r>
          </w:p>
        </w:tc>
        <w:tc>
          <w:tcPr>
            <w:tcW w:w="1242" w:type="dxa"/>
            <w:shd w:val="clear" w:color="auto" w:fill="D6E8D2" w:themeFill="accent3" w:themeFillTint="33"/>
          </w:tcPr>
          <w:p w14:paraId="6EF8AE9B" w14:textId="7A26EF63"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1,605 </w:t>
            </w:r>
          </w:p>
        </w:tc>
        <w:tc>
          <w:tcPr>
            <w:tcW w:w="1314" w:type="dxa"/>
            <w:shd w:val="clear" w:color="auto" w:fill="D6E8D2" w:themeFill="accent3" w:themeFillTint="33"/>
          </w:tcPr>
          <w:p w14:paraId="554F650C" w14:textId="0B5526B0"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 </w:t>
            </w:r>
          </w:p>
        </w:tc>
        <w:tc>
          <w:tcPr>
            <w:tcW w:w="1233" w:type="dxa"/>
            <w:shd w:val="clear" w:color="auto" w:fill="D6E8D2" w:themeFill="accent3" w:themeFillTint="33"/>
          </w:tcPr>
          <w:p w14:paraId="61E45732" w14:textId="635F81CA"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1,405 </w:t>
            </w:r>
          </w:p>
        </w:tc>
        <w:tc>
          <w:tcPr>
            <w:tcW w:w="1287" w:type="dxa"/>
            <w:shd w:val="clear" w:color="auto" w:fill="D6E8D2" w:themeFill="accent3" w:themeFillTint="33"/>
          </w:tcPr>
          <w:p w14:paraId="0FF21134" w14:textId="28C0BACD"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272 </w:t>
            </w:r>
          </w:p>
        </w:tc>
        <w:tc>
          <w:tcPr>
            <w:tcW w:w="1362" w:type="dxa"/>
            <w:shd w:val="clear" w:color="auto" w:fill="D6E8D2" w:themeFill="accent3" w:themeFillTint="33"/>
          </w:tcPr>
          <w:p w14:paraId="548AAAEA" w14:textId="7E909600"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 </w:t>
            </w:r>
          </w:p>
        </w:tc>
        <w:tc>
          <w:tcPr>
            <w:tcW w:w="1343" w:type="dxa"/>
            <w:shd w:val="clear" w:color="auto" w:fill="D6E8D2" w:themeFill="accent3" w:themeFillTint="33"/>
          </w:tcPr>
          <w:p w14:paraId="66CBC798" w14:textId="6508C2F3"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2,500 </w:t>
            </w:r>
          </w:p>
        </w:tc>
        <w:tc>
          <w:tcPr>
            <w:tcW w:w="1215" w:type="dxa"/>
            <w:shd w:val="clear" w:color="auto" w:fill="D6E8D2" w:themeFill="accent3" w:themeFillTint="33"/>
          </w:tcPr>
          <w:p w14:paraId="32B50456" w14:textId="56F26202"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176,239 </w:t>
            </w:r>
          </w:p>
        </w:tc>
      </w:tr>
      <w:tr w:rsidR="00971E32" w14:paraId="685526B0"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vAlign w:val="center"/>
          </w:tcPr>
          <w:p w14:paraId="3377FC3A" w14:textId="77777777" w:rsidR="00971E32" w:rsidRPr="00756802" w:rsidRDefault="00971E32" w:rsidP="007502C1">
            <w:pPr>
              <w:pStyle w:val="TableBody"/>
            </w:pPr>
            <w:r w:rsidRPr="0020414A">
              <w:t>Production sectors</w:t>
            </w:r>
            <w:r w:rsidRPr="00756802">
              <w:t xml:space="preserve"> </w:t>
            </w:r>
            <w:r>
              <w:t xml:space="preserve">- </w:t>
            </w:r>
            <w:r w:rsidRPr="00756802">
              <w:t>Agriculture, forestry and fishing</w:t>
            </w:r>
          </w:p>
        </w:tc>
        <w:tc>
          <w:tcPr>
            <w:tcW w:w="1276" w:type="dxa"/>
            <w:tcBorders>
              <w:top w:val="single" w:sz="4" w:space="0" w:color="065157" w:themeColor="accent6"/>
              <w:bottom w:val="single" w:sz="4" w:space="0" w:color="auto"/>
            </w:tcBorders>
          </w:tcPr>
          <w:p w14:paraId="1D141198" w14:textId="5F8D47E9"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23,286 </w:t>
            </w:r>
          </w:p>
        </w:tc>
        <w:tc>
          <w:tcPr>
            <w:tcW w:w="1370" w:type="dxa"/>
            <w:tcBorders>
              <w:top w:val="single" w:sz="4" w:space="0" w:color="065157" w:themeColor="accent6"/>
              <w:bottom w:val="single" w:sz="4" w:space="0" w:color="auto"/>
            </w:tcBorders>
          </w:tcPr>
          <w:p w14:paraId="25F3A380" w14:textId="6161BD44"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13,988 </w:t>
            </w:r>
          </w:p>
        </w:tc>
        <w:tc>
          <w:tcPr>
            <w:tcW w:w="1242" w:type="dxa"/>
            <w:tcBorders>
              <w:top w:val="single" w:sz="4" w:space="0" w:color="065157" w:themeColor="accent6"/>
              <w:bottom w:val="single" w:sz="4" w:space="0" w:color="auto"/>
            </w:tcBorders>
          </w:tcPr>
          <w:p w14:paraId="0ED43095" w14:textId="014DD5A3"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5,123 </w:t>
            </w:r>
          </w:p>
        </w:tc>
        <w:tc>
          <w:tcPr>
            <w:tcW w:w="1314" w:type="dxa"/>
            <w:tcBorders>
              <w:top w:val="single" w:sz="4" w:space="0" w:color="065157" w:themeColor="accent6"/>
              <w:bottom w:val="single" w:sz="4" w:space="0" w:color="auto"/>
            </w:tcBorders>
          </w:tcPr>
          <w:p w14:paraId="7D5877C0" w14:textId="5E855A38"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8,075 </w:t>
            </w:r>
          </w:p>
        </w:tc>
        <w:tc>
          <w:tcPr>
            <w:tcW w:w="1233" w:type="dxa"/>
            <w:tcBorders>
              <w:top w:val="single" w:sz="4" w:space="0" w:color="065157" w:themeColor="accent6"/>
              <w:bottom w:val="single" w:sz="4" w:space="0" w:color="auto"/>
            </w:tcBorders>
          </w:tcPr>
          <w:p w14:paraId="45F706B9" w14:textId="6A710DD8"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6,257 </w:t>
            </w:r>
          </w:p>
        </w:tc>
        <w:tc>
          <w:tcPr>
            <w:tcW w:w="1287" w:type="dxa"/>
            <w:tcBorders>
              <w:top w:val="single" w:sz="4" w:space="0" w:color="065157" w:themeColor="accent6"/>
              <w:bottom w:val="single" w:sz="4" w:space="0" w:color="auto"/>
            </w:tcBorders>
          </w:tcPr>
          <w:p w14:paraId="30C9B85B" w14:textId="710F08E1"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457 </w:t>
            </w:r>
          </w:p>
        </w:tc>
        <w:tc>
          <w:tcPr>
            <w:tcW w:w="1362" w:type="dxa"/>
            <w:tcBorders>
              <w:top w:val="single" w:sz="4" w:space="0" w:color="065157" w:themeColor="accent6"/>
              <w:bottom w:val="single" w:sz="4" w:space="0" w:color="auto"/>
            </w:tcBorders>
          </w:tcPr>
          <w:p w14:paraId="45B24A08" w14:textId="403C6FF8"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43" w:type="dxa"/>
            <w:tcBorders>
              <w:top w:val="single" w:sz="4" w:space="0" w:color="065157" w:themeColor="accent6"/>
              <w:bottom w:val="single" w:sz="4" w:space="0" w:color="auto"/>
            </w:tcBorders>
          </w:tcPr>
          <w:p w14:paraId="63CEFFFA" w14:textId="488FB0D9"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2,070 </w:t>
            </w:r>
          </w:p>
        </w:tc>
        <w:tc>
          <w:tcPr>
            <w:tcW w:w="1215" w:type="dxa"/>
            <w:tcBorders>
              <w:top w:val="single" w:sz="4" w:space="0" w:color="065157" w:themeColor="accent6"/>
              <w:bottom w:val="single" w:sz="4" w:space="0" w:color="auto"/>
            </w:tcBorders>
          </w:tcPr>
          <w:p w14:paraId="173F0951" w14:textId="14488ECE"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59,255 </w:t>
            </w:r>
          </w:p>
        </w:tc>
      </w:tr>
      <w:tr w:rsidR="00971E32" w14:paraId="405B4E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25BA2BF8" w14:textId="77777777" w:rsidR="00971E32" w:rsidRPr="00756802" w:rsidRDefault="00971E32" w:rsidP="007502C1">
            <w:pPr>
              <w:pStyle w:val="TableBody"/>
            </w:pPr>
            <w:r w:rsidRPr="0020414A">
              <w:t>Production sectors</w:t>
            </w:r>
            <w:r w:rsidRPr="00756802">
              <w:t xml:space="preserve"> </w:t>
            </w:r>
            <w:r>
              <w:t xml:space="preserve">- </w:t>
            </w:r>
            <w:r w:rsidRPr="00756802">
              <w:t>Industry, mining and construction</w:t>
            </w:r>
          </w:p>
        </w:tc>
        <w:tc>
          <w:tcPr>
            <w:tcW w:w="1276" w:type="dxa"/>
            <w:tcBorders>
              <w:top w:val="single" w:sz="4" w:space="0" w:color="auto"/>
            </w:tcBorders>
          </w:tcPr>
          <w:p w14:paraId="7235907F" w14:textId="646B93F2"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4,912 </w:t>
            </w:r>
          </w:p>
        </w:tc>
        <w:tc>
          <w:tcPr>
            <w:tcW w:w="1370" w:type="dxa"/>
            <w:tcBorders>
              <w:top w:val="single" w:sz="4" w:space="0" w:color="auto"/>
            </w:tcBorders>
          </w:tcPr>
          <w:p w14:paraId="0BF55C50" w14:textId="37D3CBB5"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290 </w:t>
            </w:r>
          </w:p>
        </w:tc>
        <w:tc>
          <w:tcPr>
            <w:tcW w:w="1242" w:type="dxa"/>
            <w:tcBorders>
              <w:top w:val="single" w:sz="4" w:space="0" w:color="auto"/>
            </w:tcBorders>
          </w:tcPr>
          <w:p w14:paraId="5EE32C6C" w14:textId="0E6F54E7"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102 </w:t>
            </w:r>
          </w:p>
        </w:tc>
        <w:tc>
          <w:tcPr>
            <w:tcW w:w="1314" w:type="dxa"/>
            <w:tcBorders>
              <w:top w:val="single" w:sz="4" w:space="0" w:color="auto"/>
            </w:tcBorders>
          </w:tcPr>
          <w:p w14:paraId="4C2C1063" w14:textId="3593E049"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233" w:type="dxa"/>
            <w:tcBorders>
              <w:top w:val="single" w:sz="4" w:space="0" w:color="auto"/>
            </w:tcBorders>
          </w:tcPr>
          <w:p w14:paraId="517D880C" w14:textId="55365F9F"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236 </w:t>
            </w:r>
          </w:p>
        </w:tc>
        <w:tc>
          <w:tcPr>
            <w:tcW w:w="1287" w:type="dxa"/>
            <w:tcBorders>
              <w:top w:val="single" w:sz="4" w:space="0" w:color="auto"/>
            </w:tcBorders>
          </w:tcPr>
          <w:p w14:paraId="57D90548" w14:textId="59D24942"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99 </w:t>
            </w:r>
          </w:p>
        </w:tc>
        <w:tc>
          <w:tcPr>
            <w:tcW w:w="1362" w:type="dxa"/>
            <w:tcBorders>
              <w:top w:val="single" w:sz="4" w:space="0" w:color="auto"/>
            </w:tcBorders>
          </w:tcPr>
          <w:p w14:paraId="3BAC7B97" w14:textId="104EF429"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43" w:type="dxa"/>
            <w:tcBorders>
              <w:top w:val="single" w:sz="4" w:space="0" w:color="auto"/>
            </w:tcBorders>
          </w:tcPr>
          <w:p w14:paraId="630E20ED" w14:textId="61FF905A"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215" w:type="dxa"/>
            <w:tcBorders>
              <w:top w:val="single" w:sz="4" w:space="0" w:color="auto"/>
            </w:tcBorders>
          </w:tcPr>
          <w:p w14:paraId="30121278" w14:textId="702BB0DD"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5,638 </w:t>
            </w:r>
          </w:p>
        </w:tc>
      </w:tr>
      <w:tr w:rsidR="00971E32" w14:paraId="1B841087"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09DC745B" w14:textId="77777777" w:rsidR="00971E32" w:rsidRPr="00756802" w:rsidRDefault="00971E32" w:rsidP="007502C1">
            <w:pPr>
              <w:pStyle w:val="TableBody"/>
            </w:pPr>
            <w:r w:rsidRPr="0020414A">
              <w:lastRenderedPageBreak/>
              <w:t>Production sectors</w:t>
            </w:r>
            <w:r w:rsidRPr="00756802">
              <w:t xml:space="preserve"> </w:t>
            </w:r>
            <w:r>
              <w:t xml:space="preserve">- </w:t>
            </w:r>
            <w:r w:rsidRPr="00756802">
              <w:t>Trade and tourism</w:t>
            </w:r>
          </w:p>
        </w:tc>
        <w:tc>
          <w:tcPr>
            <w:tcW w:w="1276" w:type="dxa"/>
          </w:tcPr>
          <w:p w14:paraId="696888D8" w14:textId="7497B9EA"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4,293 </w:t>
            </w:r>
          </w:p>
        </w:tc>
        <w:tc>
          <w:tcPr>
            <w:tcW w:w="1370" w:type="dxa"/>
          </w:tcPr>
          <w:p w14:paraId="6A56B2BD" w14:textId="34367265"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20,129 </w:t>
            </w:r>
          </w:p>
        </w:tc>
        <w:tc>
          <w:tcPr>
            <w:tcW w:w="1242" w:type="dxa"/>
          </w:tcPr>
          <w:p w14:paraId="1B13E88F" w14:textId="5B8EB637"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942 </w:t>
            </w:r>
          </w:p>
        </w:tc>
        <w:tc>
          <w:tcPr>
            <w:tcW w:w="1314" w:type="dxa"/>
          </w:tcPr>
          <w:p w14:paraId="65CD7F01" w14:textId="1C76CD4B"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33" w:type="dxa"/>
          </w:tcPr>
          <w:p w14:paraId="178E2707" w14:textId="01A7B50E"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87" w:type="dxa"/>
          </w:tcPr>
          <w:p w14:paraId="437BECF8" w14:textId="4BBC4C1B"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62" w:type="dxa"/>
          </w:tcPr>
          <w:p w14:paraId="043EAD21" w14:textId="1EF47934"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43" w:type="dxa"/>
          </w:tcPr>
          <w:p w14:paraId="738485F4" w14:textId="135137BB"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15" w:type="dxa"/>
          </w:tcPr>
          <w:p w14:paraId="3E13DFF8" w14:textId="2F0A62D1"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25,365 </w:t>
            </w:r>
          </w:p>
        </w:tc>
      </w:tr>
      <w:tr w:rsidR="00971E32" w14:paraId="009B49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347ABFF2" w14:textId="77777777" w:rsidR="00971E32" w:rsidRPr="00C65A2F" w:rsidRDefault="00971E32" w:rsidP="007502C1">
            <w:pPr>
              <w:pStyle w:val="TableBody"/>
              <w:rPr>
                <w:b/>
                <w:bCs/>
              </w:rPr>
            </w:pPr>
            <w:r w:rsidRPr="00C65A2F">
              <w:rPr>
                <w:b/>
                <w:bCs/>
              </w:rPr>
              <w:t>Total production sectors</w:t>
            </w:r>
          </w:p>
        </w:tc>
        <w:tc>
          <w:tcPr>
            <w:tcW w:w="1276" w:type="dxa"/>
            <w:shd w:val="clear" w:color="auto" w:fill="D6E8D2" w:themeFill="accent3" w:themeFillTint="33"/>
          </w:tcPr>
          <w:p w14:paraId="64226387" w14:textId="3D61212C"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32,491 </w:t>
            </w:r>
          </w:p>
        </w:tc>
        <w:tc>
          <w:tcPr>
            <w:tcW w:w="1370" w:type="dxa"/>
            <w:shd w:val="clear" w:color="auto" w:fill="D6E8D2" w:themeFill="accent3" w:themeFillTint="33"/>
          </w:tcPr>
          <w:p w14:paraId="1651303A" w14:textId="598B675C"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34,407 </w:t>
            </w:r>
          </w:p>
        </w:tc>
        <w:tc>
          <w:tcPr>
            <w:tcW w:w="1242" w:type="dxa"/>
            <w:shd w:val="clear" w:color="auto" w:fill="D6E8D2" w:themeFill="accent3" w:themeFillTint="33"/>
          </w:tcPr>
          <w:p w14:paraId="43B3D00D" w14:textId="7994BC19"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6,167 </w:t>
            </w:r>
          </w:p>
        </w:tc>
        <w:tc>
          <w:tcPr>
            <w:tcW w:w="1314" w:type="dxa"/>
            <w:shd w:val="clear" w:color="auto" w:fill="D6E8D2" w:themeFill="accent3" w:themeFillTint="33"/>
          </w:tcPr>
          <w:p w14:paraId="6441584A" w14:textId="71776B2A"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8,075 </w:t>
            </w:r>
          </w:p>
        </w:tc>
        <w:tc>
          <w:tcPr>
            <w:tcW w:w="1233" w:type="dxa"/>
            <w:shd w:val="clear" w:color="auto" w:fill="D6E8D2" w:themeFill="accent3" w:themeFillTint="33"/>
          </w:tcPr>
          <w:p w14:paraId="39E4F95B" w14:textId="63DF645E"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6,493 </w:t>
            </w:r>
          </w:p>
        </w:tc>
        <w:tc>
          <w:tcPr>
            <w:tcW w:w="1287" w:type="dxa"/>
            <w:shd w:val="clear" w:color="auto" w:fill="D6E8D2" w:themeFill="accent3" w:themeFillTint="33"/>
          </w:tcPr>
          <w:p w14:paraId="203EF62C" w14:textId="6AFC010C"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555 </w:t>
            </w:r>
          </w:p>
        </w:tc>
        <w:tc>
          <w:tcPr>
            <w:tcW w:w="1362" w:type="dxa"/>
            <w:shd w:val="clear" w:color="auto" w:fill="D6E8D2" w:themeFill="accent3" w:themeFillTint="33"/>
          </w:tcPr>
          <w:p w14:paraId="2A76AEDB" w14:textId="6C813533"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 </w:t>
            </w:r>
          </w:p>
        </w:tc>
        <w:tc>
          <w:tcPr>
            <w:tcW w:w="1343" w:type="dxa"/>
            <w:shd w:val="clear" w:color="auto" w:fill="D6E8D2" w:themeFill="accent3" w:themeFillTint="33"/>
          </w:tcPr>
          <w:p w14:paraId="261EDC3B" w14:textId="1F8ECB8C"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2,070 </w:t>
            </w:r>
          </w:p>
        </w:tc>
        <w:tc>
          <w:tcPr>
            <w:tcW w:w="1215" w:type="dxa"/>
            <w:shd w:val="clear" w:color="auto" w:fill="D6E8D2" w:themeFill="accent3" w:themeFillTint="33"/>
          </w:tcPr>
          <w:p w14:paraId="08F380A7" w14:textId="1F935D7E" w:rsidR="00971E32" w:rsidRPr="00C65A2F"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 xml:space="preserve"> 90,258 </w:t>
            </w:r>
          </w:p>
        </w:tc>
      </w:tr>
      <w:tr w:rsidR="00971E32" w14:paraId="7B5A1EF5"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605FB49A" w14:textId="77777777" w:rsidR="00971E32" w:rsidRPr="0020414A" w:rsidRDefault="00971E32" w:rsidP="007502C1">
            <w:pPr>
              <w:pStyle w:val="TableBody"/>
            </w:pPr>
            <w:r w:rsidRPr="0020414A">
              <w:t>Humanitarian assistance</w:t>
            </w:r>
          </w:p>
        </w:tc>
        <w:tc>
          <w:tcPr>
            <w:tcW w:w="1276" w:type="dxa"/>
          </w:tcPr>
          <w:p w14:paraId="52A05083" w14:textId="67469168"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6,290 </w:t>
            </w:r>
          </w:p>
        </w:tc>
        <w:tc>
          <w:tcPr>
            <w:tcW w:w="1370" w:type="dxa"/>
          </w:tcPr>
          <w:p w14:paraId="6B3D8B5A" w14:textId="0EE2E959"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94,729 </w:t>
            </w:r>
          </w:p>
        </w:tc>
        <w:tc>
          <w:tcPr>
            <w:tcW w:w="1242" w:type="dxa"/>
          </w:tcPr>
          <w:p w14:paraId="3317ECC3" w14:textId="5C592190"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64,938 </w:t>
            </w:r>
          </w:p>
        </w:tc>
        <w:tc>
          <w:tcPr>
            <w:tcW w:w="1314" w:type="dxa"/>
          </w:tcPr>
          <w:p w14:paraId="37E2D26D" w14:textId="02433D34"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233" w:type="dxa"/>
          </w:tcPr>
          <w:p w14:paraId="13AF746B" w14:textId="6BEBFD9C"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20,164 </w:t>
            </w:r>
          </w:p>
        </w:tc>
        <w:tc>
          <w:tcPr>
            <w:tcW w:w="1287" w:type="dxa"/>
          </w:tcPr>
          <w:p w14:paraId="4D11F806" w14:textId="168CC9FD"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43,513 </w:t>
            </w:r>
          </w:p>
        </w:tc>
        <w:tc>
          <w:tcPr>
            <w:tcW w:w="1362" w:type="dxa"/>
          </w:tcPr>
          <w:p w14:paraId="4564DF23" w14:textId="1F2DF9F0"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 </w:t>
            </w:r>
          </w:p>
        </w:tc>
        <w:tc>
          <w:tcPr>
            <w:tcW w:w="1343" w:type="dxa"/>
          </w:tcPr>
          <w:p w14:paraId="49D11D34" w14:textId="680BEDC8"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33,488 </w:t>
            </w:r>
          </w:p>
        </w:tc>
        <w:tc>
          <w:tcPr>
            <w:tcW w:w="1215" w:type="dxa"/>
          </w:tcPr>
          <w:p w14:paraId="765A2569" w14:textId="29C83AF0" w:rsidR="00971E32" w:rsidRPr="0067199A" w:rsidRDefault="00971E32"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263,123 </w:t>
            </w:r>
          </w:p>
        </w:tc>
      </w:tr>
      <w:tr w:rsidR="00971E32" w:rsidRPr="00286D21" w14:paraId="0EBCBC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B6299E9" w14:textId="77777777" w:rsidR="00971E32" w:rsidRPr="0020414A" w:rsidRDefault="00971E32" w:rsidP="007502C1">
            <w:pPr>
              <w:pStyle w:val="TableBody"/>
            </w:pPr>
            <w:r w:rsidRPr="0020414A">
              <w:t xml:space="preserve">Other sectors </w:t>
            </w:r>
            <w:r w:rsidRPr="0020414A">
              <w:rPr>
                <w:vertAlign w:val="superscript"/>
              </w:rPr>
              <w:t>(e)</w:t>
            </w:r>
            <w:r w:rsidRPr="0020414A">
              <w:t xml:space="preserve"> </w:t>
            </w:r>
          </w:p>
        </w:tc>
        <w:tc>
          <w:tcPr>
            <w:tcW w:w="1276" w:type="dxa"/>
          </w:tcPr>
          <w:p w14:paraId="20B751B1" w14:textId="1D176BEC"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88,461 </w:t>
            </w:r>
          </w:p>
        </w:tc>
        <w:tc>
          <w:tcPr>
            <w:tcW w:w="1370" w:type="dxa"/>
          </w:tcPr>
          <w:p w14:paraId="33C5C92B" w14:textId="16E8A879"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91,544 </w:t>
            </w:r>
          </w:p>
        </w:tc>
        <w:tc>
          <w:tcPr>
            <w:tcW w:w="1242" w:type="dxa"/>
          </w:tcPr>
          <w:p w14:paraId="45C3569B" w14:textId="20BE3748"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13,709 </w:t>
            </w:r>
          </w:p>
        </w:tc>
        <w:tc>
          <w:tcPr>
            <w:tcW w:w="1314" w:type="dxa"/>
          </w:tcPr>
          <w:p w14:paraId="71DE45EE" w14:textId="1C5DAE75"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(3)</w:t>
            </w:r>
          </w:p>
        </w:tc>
        <w:tc>
          <w:tcPr>
            <w:tcW w:w="1233" w:type="dxa"/>
          </w:tcPr>
          <w:p w14:paraId="772DC28E" w14:textId="34802A02"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5,184 </w:t>
            </w:r>
          </w:p>
        </w:tc>
        <w:tc>
          <w:tcPr>
            <w:tcW w:w="1287" w:type="dxa"/>
          </w:tcPr>
          <w:p w14:paraId="318DAE9C" w14:textId="1121C97D"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2,005 </w:t>
            </w:r>
          </w:p>
        </w:tc>
        <w:tc>
          <w:tcPr>
            <w:tcW w:w="1362" w:type="dxa"/>
          </w:tcPr>
          <w:p w14:paraId="2370553D" w14:textId="7BA5DF76"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 </w:t>
            </w:r>
          </w:p>
        </w:tc>
        <w:tc>
          <w:tcPr>
            <w:tcW w:w="1343" w:type="dxa"/>
          </w:tcPr>
          <w:p w14:paraId="2782D257" w14:textId="6E9B3375"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1,797 </w:t>
            </w:r>
          </w:p>
        </w:tc>
        <w:tc>
          <w:tcPr>
            <w:tcW w:w="1215" w:type="dxa"/>
          </w:tcPr>
          <w:p w14:paraId="60CC0A87" w14:textId="73E0A7E1" w:rsidR="00971E32" w:rsidRPr="0067199A" w:rsidRDefault="00971E32"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202,697 </w:t>
            </w:r>
          </w:p>
        </w:tc>
      </w:tr>
      <w:tr w:rsidR="0055253E" w:rsidRPr="00D665D1" w14:paraId="005866C2" w14:textId="77777777">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992A454" w14:textId="77777777" w:rsidR="0055253E" w:rsidRPr="00C65A2F" w:rsidRDefault="0055253E" w:rsidP="007502C1">
            <w:pPr>
              <w:pStyle w:val="TableBody"/>
              <w:rPr>
                <w:b/>
                <w:bCs/>
              </w:rPr>
            </w:pPr>
            <w:r w:rsidRPr="00C65A2F">
              <w:rPr>
                <w:b/>
                <w:bCs/>
              </w:rPr>
              <w:t>Total Australian Disability Inclusion ODA</w:t>
            </w:r>
          </w:p>
        </w:tc>
        <w:tc>
          <w:tcPr>
            <w:tcW w:w="1276" w:type="dxa"/>
            <w:shd w:val="clear" w:color="auto" w:fill="D6E8D2" w:themeFill="accent3" w:themeFillTint="33"/>
          </w:tcPr>
          <w:p w14:paraId="09B73057" w14:textId="51700D42" w:rsidR="0055253E" w:rsidRPr="00C65A2F"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654,084</w:t>
            </w:r>
          </w:p>
        </w:tc>
        <w:tc>
          <w:tcPr>
            <w:tcW w:w="1370" w:type="dxa"/>
            <w:shd w:val="clear" w:color="auto" w:fill="D6E8D2" w:themeFill="accent3" w:themeFillTint="33"/>
          </w:tcPr>
          <w:p w14:paraId="53C63CF7" w14:textId="326BA671" w:rsidR="0055253E" w:rsidRPr="00C65A2F"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669,677</w:t>
            </w:r>
          </w:p>
        </w:tc>
        <w:tc>
          <w:tcPr>
            <w:tcW w:w="1242" w:type="dxa"/>
            <w:shd w:val="clear" w:color="auto" w:fill="D6E8D2" w:themeFill="accent3" w:themeFillTint="33"/>
          </w:tcPr>
          <w:p w14:paraId="771DB4E1" w14:textId="477CA043" w:rsidR="0055253E" w:rsidRPr="00C65A2F"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150,206</w:t>
            </w:r>
          </w:p>
        </w:tc>
        <w:tc>
          <w:tcPr>
            <w:tcW w:w="1314" w:type="dxa"/>
            <w:shd w:val="clear" w:color="auto" w:fill="D6E8D2" w:themeFill="accent3" w:themeFillTint="33"/>
          </w:tcPr>
          <w:p w14:paraId="49B1242F" w14:textId="5D4152D8" w:rsidR="0055253E" w:rsidRPr="00C65A2F"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11,210</w:t>
            </w:r>
          </w:p>
        </w:tc>
        <w:tc>
          <w:tcPr>
            <w:tcW w:w="1233" w:type="dxa"/>
            <w:shd w:val="clear" w:color="auto" w:fill="D6E8D2" w:themeFill="accent3" w:themeFillTint="33"/>
          </w:tcPr>
          <w:p w14:paraId="2BC5F013" w14:textId="532D4567" w:rsidR="0055253E" w:rsidRPr="00C65A2F"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57,277</w:t>
            </w:r>
          </w:p>
        </w:tc>
        <w:tc>
          <w:tcPr>
            <w:tcW w:w="1287" w:type="dxa"/>
            <w:shd w:val="clear" w:color="auto" w:fill="D6E8D2" w:themeFill="accent3" w:themeFillTint="33"/>
          </w:tcPr>
          <w:p w14:paraId="6397C9F0" w14:textId="5C422C90" w:rsidR="0055253E" w:rsidRPr="00C65A2F"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48,936</w:t>
            </w:r>
          </w:p>
        </w:tc>
        <w:tc>
          <w:tcPr>
            <w:tcW w:w="1362" w:type="dxa"/>
            <w:shd w:val="clear" w:color="auto" w:fill="D6E8D2" w:themeFill="accent3" w:themeFillTint="33"/>
          </w:tcPr>
          <w:p w14:paraId="512AEF80" w14:textId="4B3E9CE7" w:rsidR="0055253E" w:rsidRPr="00C65A2F" w:rsidRDefault="004223B7"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1343" w:type="dxa"/>
            <w:shd w:val="clear" w:color="auto" w:fill="D6E8D2" w:themeFill="accent3" w:themeFillTint="33"/>
          </w:tcPr>
          <w:p w14:paraId="7732F03E" w14:textId="4A87CD67" w:rsidR="0055253E" w:rsidRPr="00C65A2F"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81,653</w:t>
            </w:r>
          </w:p>
        </w:tc>
        <w:tc>
          <w:tcPr>
            <w:tcW w:w="1215" w:type="dxa"/>
            <w:shd w:val="clear" w:color="auto" w:fill="D6E8D2" w:themeFill="accent3" w:themeFillTint="33"/>
          </w:tcPr>
          <w:p w14:paraId="78376631" w14:textId="61D2E825" w:rsidR="0055253E" w:rsidRPr="00C65A2F"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C65A2F">
              <w:rPr>
                <w:b/>
                <w:bCs/>
              </w:rPr>
              <w:t>1,673,043</w:t>
            </w:r>
          </w:p>
        </w:tc>
      </w:tr>
      <w:tr w:rsidR="0055253E" w:rsidRPr="00D665D1" w14:paraId="75ACF3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A6AC4D1" w14:textId="4A601B02" w:rsidR="0055253E" w:rsidRPr="0020414A" w:rsidRDefault="0055253E" w:rsidP="007502C1">
            <w:pPr>
              <w:pStyle w:val="TableBody"/>
            </w:pPr>
            <w:r w:rsidRPr="0020414A">
              <w:t>Princip</w:t>
            </w:r>
            <w:r w:rsidR="009F4634">
              <w:t>al</w:t>
            </w:r>
            <w:r w:rsidRPr="0020414A">
              <w:t xml:space="preserve"> Objective</w:t>
            </w:r>
          </w:p>
        </w:tc>
        <w:tc>
          <w:tcPr>
            <w:tcW w:w="1276" w:type="dxa"/>
            <w:shd w:val="clear" w:color="auto" w:fill="FFFFFF" w:themeFill="background1"/>
          </w:tcPr>
          <w:p w14:paraId="4D0D6370" w14:textId="408BBDB2" w:rsidR="0055253E" w:rsidRPr="0067199A"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12,984</w:t>
            </w:r>
          </w:p>
        </w:tc>
        <w:tc>
          <w:tcPr>
            <w:tcW w:w="1370" w:type="dxa"/>
            <w:shd w:val="clear" w:color="auto" w:fill="FFFFFF" w:themeFill="background1"/>
          </w:tcPr>
          <w:p w14:paraId="15AC9BED" w14:textId="32555164" w:rsidR="0055253E" w:rsidRPr="0067199A"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47,852</w:t>
            </w:r>
          </w:p>
        </w:tc>
        <w:tc>
          <w:tcPr>
            <w:tcW w:w="1242" w:type="dxa"/>
            <w:shd w:val="clear" w:color="auto" w:fill="FFFFFF" w:themeFill="background1"/>
          </w:tcPr>
          <w:p w14:paraId="19E69D94" w14:textId="0242ADE6" w:rsidR="0055253E" w:rsidRPr="0067199A"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983</w:t>
            </w:r>
          </w:p>
        </w:tc>
        <w:tc>
          <w:tcPr>
            <w:tcW w:w="1314" w:type="dxa"/>
            <w:shd w:val="clear" w:color="auto" w:fill="FFFFFF" w:themeFill="background1"/>
          </w:tcPr>
          <w:p w14:paraId="3F37FF5F" w14:textId="0DC8228B" w:rsidR="0055253E" w:rsidRPr="0067199A"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3</w:t>
            </w:r>
          </w:p>
        </w:tc>
        <w:tc>
          <w:tcPr>
            <w:tcW w:w="1233" w:type="dxa"/>
            <w:shd w:val="clear" w:color="auto" w:fill="FFFFFF" w:themeFill="background1"/>
          </w:tcPr>
          <w:p w14:paraId="624CB9B9" w14:textId="60D7E870" w:rsidR="0055253E" w:rsidRPr="0067199A"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5</w:t>
            </w:r>
          </w:p>
        </w:tc>
        <w:tc>
          <w:tcPr>
            <w:tcW w:w="1287" w:type="dxa"/>
            <w:shd w:val="clear" w:color="auto" w:fill="FFFFFF" w:themeFill="background1"/>
          </w:tcPr>
          <w:p w14:paraId="347DE2B9" w14:textId="209E14FF" w:rsidR="0055253E" w:rsidRPr="0067199A" w:rsidRDefault="004223B7" w:rsidP="00C65A2F">
            <w:pPr>
              <w:pStyle w:val="TableBody-rightjustified"/>
              <w:cnfStyle w:val="000000100000" w:firstRow="0" w:lastRow="0" w:firstColumn="0" w:lastColumn="0" w:oddVBand="0" w:evenVBand="0" w:oddHBand="1" w:evenHBand="0" w:firstRowFirstColumn="0" w:firstRowLastColumn="0" w:lastRowFirstColumn="0" w:lastRowLastColumn="0"/>
            </w:pPr>
            <w:r>
              <w:t>-</w:t>
            </w:r>
          </w:p>
        </w:tc>
        <w:tc>
          <w:tcPr>
            <w:tcW w:w="1362" w:type="dxa"/>
            <w:shd w:val="clear" w:color="auto" w:fill="FFFFFF" w:themeFill="background1"/>
          </w:tcPr>
          <w:p w14:paraId="5C6F97FD" w14:textId="36783165" w:rsidR="0055253E" w:rsidRPr="0067199A" w:rsidRDefault="004223B7" w:rsidP="00C65A2F">
            <w:pPr>
              <w:pStyle w:val="TableBody-rightjustified"/>
              <w:cnfStyle w:val="000000100000" w:firstRow="0" w:lastRow="0" w:firstColumn="0" w:lastColumn="0" w:oddVBand="0" w:evenVBand="0" w:oddHBand="1" w:evenHBand="0" w:firstRowFirstColumn="0" w:firstRowLastColumn="0" w:lastRowFirstColumn="0" w:lastRowLastColumn="0"/>
            </w:pPr>
            <w:r>
              <w:t>-</w:t>
            </w:r>
          </w:p>
        </w:tc>
        <w:tc>
          <w:tcPr>
            <w:tcW w:w="1343" w:type="dxa"/>
            <w:shd w:val="clear" w:color="auto" w:fill="FFFFFF" w:themeFill="background1"/>
          </w:tcPr>
          <w:p w14:paraId="4026BB5F" w14:textId="074AEB60" w:rsidR="0055253E" w:rsidRPr="0067199A"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8,270</w:t>
            </w:r>
          </w:p>
        </w:tc>
        <w:tc>
          <w:tcPr>
            <w:tcW w:w="1215" w:type="dxa"/>
            <w:shd w:val="clear" w:color="auto" w:fill="FFFFFF" w:themeFill="background1"/>
          </w:tcPr>
          <w:p w14:paraId="28EF0C05" w14:textId="54EECD3E" w:rsidR="0055253E" w:rsidRPr="0067199A"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pPr>
            <w:r w:rsidRPr="0067199A">
              <w:t xml:space="preserve"> 70,096 </w:t>
            </w:r>
          </w:p>
        </w:tc>
      </w:tr>
      <w:tr w:rsidR="0055253E" w:rsidRPr="00D665D1" w14:paraId="5A1D45F8"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071402D0" w14:textId="77777777" w:rsidR="0055253E" w:rsidRPr="0020414A" w:rsidRDefault="0055253E" w:rsidP="007502C1">
            <w:pPr>
              <w:pStyle w:val="TableBody"/>
            </w:pPr>
            <w:r w:rsidRPr="0020414A">
              <w:t>Significant Objective</w:t>
            </w:r>
          </w:p>
        </w:tc>
        <w:tc>
          <w:tcPr>
            <w:tcW w:w="1276" w:type="dxa"/>
            <w:shd w:val="clear" w:color="auto" w:fill="FFFFFF" w:themeFill="background1"/>
          </w:tcPr>
          <w:p w14:paraId="25BC888E" w14:textId="2A337785" w:rsidR="0055253E" w:rsidRPr="0067199A"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641,101</w:t>
            </w:r>
          </w:p>
        </w:tc>
        <w:tc>
          <w:tcPr>
            <w:tcW w:w="1370" w:type="dxa"/>
            <w:shd w:val="clear" w:color="auto" w:fill="FFFFFF" w:themeFill="background1"/>
          </w:tcPr>
          <w:p w14:paraId="4CCF82C2" w14:textId="3D0051F0" w:rsidR="0055253E" w:rsidRPr="0067199A"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621,825</w:t>
            </w:r>
          </w:p>
        </w:tc>
        <w:tc>
          <w:tcPr>
            <w:tcW w:w="1242" w:type="dxa"/>
            <w:shd w:val="clear" w:color="auto" w:fill="FFFFFF" w:themeFill="background1"/>
          </w:tcPr>
          <w:p w14:paraId="4FD817C7" w14:textId="4A4F8A8D" w:rsidR="0055253E" w:rsidRPr="0067199A"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149,223</w:t>
            </w:r>
          </w:p>
        </w:tc>
        <w:tc>
          <w:tcPr>
            <w:tcW w:w="1314" w:type="dxa"/>
            <w:shd w:val="clear" w:color="auto" w:fill="FFFFFF" w:themeFill="background1"/>
          </w:tcPr>
          <w:p w14:paraId="30151C30" w14:textId="0A718FCE" w:rsidR="0055253E" w:rsidRPr="0067199A"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11,206</w:t>
            </w:r>
          </w:p>
        </w:tc>
        <w:tc>
          <w:tcPr>
            <w:tcW w:w="1233" w:type="dxa"/>
            <w:shd w:val="clear" w:color="auto" w:fill="FFFFFF" w:themeFill="background1"/>
          </w:tcPr>
          <w:p w14:paraId="34E730AF" w14:textId="2D15B712" w:rsidR="0055253E" w:rsidRPr="0067199A"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57,272</w:t>
            </w:r>
          </w:p>
        </w:tc>
        <w:tc>
          <w:tcPr>
            <w:tcW w:w="1287" w:type="dxa"/>
            <w:shd w:val="clear" w:color="auto" w:fill="FFFFFF" w:themeFill="background1"/>
          </w:tcPr>
          <w:p w14:paraId="24437BD9" w14:textId="347D53C0" w:rsidR="0055253E" w:rsidRPr="0067199A"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48,936</w:t>
            </w:r>
          </w:p>
        </w:tc>
        <w:tc>
          <w:tcPr>
            <w:tcW w:w="1362" w:type="dxa"/>
            <w:shd w:val="clear" w:color="auto" w:fill="FFFFFF" w:themeFill="background1"/>
          </w:tcPr>
          <w:p w14:paraId="4BF2F83E" w14:textId="282B9B84" w:rsidR="0055253E" w:rsidRPr="0067199A" w:rsidRDefault="004223B7" w:rsidP="00C65A2F">
            <w:pPr>
              <w:pStyle w:val="TableBody-rightjustified"/>
              <w:cnfStyle w:val="000000000000" w:firstRow="0" w:lastRow="0" w:firstColumn="0" w:lastColumn="0" w:oddVBand="0" w:evenVBand="0" w:oddHBand="0" w:evenHBand="0" w:firstRowFirstColumn="0" w:firstRowLastColumn="0" w:lastRowFirstColumn="0" w:lastRowLastColumn="0"/>
            </w:pPr>
            <w:r>
              <w:t>-</w:t>
            </w:r>
          </w:p>
        </w:tc>
        <w:tc>
          <w:tcPr>
            <w:tcW w:w="1343" w:type="dxa"/>
            <w:shd w:val="clear" w:color="auto" w:fill="FFFFFF" w:themeFill="background1"/>
          </w:tcPr>
          <w:p w14:paraId="432A3625" w14:textId="3CD70ED1" w:rsidR="0055253E" w:rsidRPr="0067199A"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73,383</w:t>
            </w:r>
          </w:p>
        </w:tc>
        <w:tc>
          <w:tcPr>
            <w:tcW w:w="1215" w:type="dxa"/>
            <w:shd w:val="clear" w:color="auto" w:fill="FFFFFF" w:themeFill="background1"/>
          </w:tcPr>
          <w:p w14:paraId="456BF831" w14:textId="048B7098" w:rsidR="0055253E" w:rsidRPr="0067199A" w:rsidRDefault="0055253E" w:rsidP="00C65A2F">
            <w:pPr>
              <w:pStyle w:val="TableBody-rightjustified"/>
              <w:cnfStyle w:val="000000000000" w:firstRow="0" w:lastRow="0" w:firstColumn="0" w:lastColumn="0" w:oddVBand="0" w:evenVBand="0" w:oddHBand="0" w:evenHBand="0" w:firstRowFirstColumn="0" w:firstRowLastColumn="0" w:lastRowFirstColumn="0" w:lastRowLastColumn="0"/>
            </w:pPr>
            <w:r w:rsidRPr="0067199A">
              <w:t xml:space="preserve"> 1,602,947 </w:t>
            </w:r>
          </w:p>
        </w:tc>
      </w:tr>
      <w:tr w:rsidR="0055253E" w:rsidRPr="00D665D1" w14:paraId="253DBB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000000"/>
            </w:tcBorders>
            <w:shd w:val="clear" w:color="auto" w:fill="AED2A6" w:themeFill="accent3" w:themeFillTint="66"/>
            <w:vAlign w:val="center"/>
          </w:tcPr>
          <w:p w14:paraId="30121097" w14:textId="77777777" w:rsidR="0055253E" w:rsidRPr="00C65A2F" w:rsidRDefault="0055253E" w:rsidP="007502C1">
            <w:pPr>
              <w:pStyle w:val="TableBody"/>
              <w:rPr>
                <w:b/>
                <w:bCs/>
              </w:rPr>
            </w:pPr>
            <w:r w:rsidRPr="00C65A2F">
              <w:rPr>
                <w:b/>
                <w:bCs/>
              </w:rPr>
              <w:t>Total Australian Disability Inclusion ODA</w:t>
            </w:r>
          </w:p>
        </w:tc>
        <w:tc>
          <w:tcPr>
            <w:tcW w:w="1276" w:type="dxa"/>
            <w:tcBorders>
              <w:bottom w:val="single" w:sz="4" w:space="0" w:color="000000"/>
            </w:tcBorders>
            <w:shd w:val="clear" w:color="auto" w:fill="AED2A6" w:themeFill="accent3" w:themeFillTint="66"/>
          </w:tcPr>
          <w:p w14:paraId="40132DFF" w14:textId="7BBF31E9" w:rsidR="0055253E" w:rsidRPr="00C65A2F"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654,084</w:t>
            </w:r>
          </w:p>
        </w:tc>
        <w:tc>
          <w:tcPr>
            <w:tcW w:w="1370" w:type="dxa"/>
            <w:tcBorders>
              <w:bottom w:val="single" w:sz="4" w:space="0" w:color="000000"/>
            </w:tcBorders>
            <w:shd w:val="clear" w:color="auto" w:fill="AED2A6" w:themeFill="accent3" w:themeFillTint="66"/>
          </w:tcPr>
          <w:p w14:paraId="3AD871DE" w14:textId="79989A9C" w:rsidR="0055253E" w:rsidRPr="00C65A2F"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669,677</w:t>
            </w:r>
          </w:p>
        </w:tc>
        <w:tc>
          <w:tcPr>
            <w:tcW w:w="1242" w:type="dxa"/>
            <w:tcBorders>
              <w:bottom w:val="single" w:sz="4" w:space="0" w:color="000000"/>
            </w:tcBorders>
            <w:shd w:val="clear" w:color="auto" w:fill="AED2A6" w:themeFill="accent3" w:themeFillTint="66"/>
          </w:tcPr>
          <w:p w14:paraId="1C953083" w14:textId="6605AEAC" w:rsidR="0055253E" w:rsidRPr="00C65A2F"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150,206</w:t>
            </w:r>
          </w:p>
        </w:tc>
        <w:tc>
          <w:tcPr>
            <w:tcW w:w="1314" w:type="dxa"/>
            <w:tcBorders>
              <w:bottom w:val="single" w:sz="4" w:space="0" w:color="000000"/>
            </w:tcBorders>
            <w:shd w:val="clear" w:color="auto" w:fill="AED2A6" w:themeFill="accent3" w:themeFillTint="66"/>
          </w:tcPr>
          <w:p w14:paraId="2272C36B" w14:textId="5473614D" w:rsidR="0055253E" w:rsidRPr="00C65A2F"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11,210</w:t>
            </w:r>
          </w:p>
        </w:tc>
        <w:tc>
          <w:tcPr>
            <w:tcW w:w="1233" w:type="dxa"/>
            <w:tcBorders>
              <w:bottom w:val="single" w:sz="4" w:space="0" w:color="000000"/>
            </w:tcBorders>
            <w:shd w:val="clear" w:color="auto" w:fill="AED2A6" w:themeFill="accent3" w:themeFillTint="66"/>
          </w:tcPr>
          <w:p w14:paraId="27BFB1B2" w14:textId="71974A13" w:rsidR="0055253E" w:rsidRPr="00C65A2F"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57,277</w:t>
            </w:r>
          </w:p>
        </w:tc>
        <w:tc>
          <w:tcPr>
            <w:tcW w:w="1287" w:type="dxa"/>
            <w:tcBorders>
              <w:bottom w:val="single" w:sz="4" w:space="0" w:color="000000"/>
            </w:tcBorders>
            <w:shd w:val="clear" w:color="auto" w:fill="AED2A6" w:themeFill="accent3" w:themeFillTint="66"/>
          </w:tcPr>
          <w:p w14:paraId="0010BAA2" w14:textId="5FE9FE59" w:rsidR="0055253E" w:rsidRPr="00C65A2F"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48,936</w:t>
            </w:r>
          </w:p>
        </w:tc>
        <w:tc>
          <w:tcPr>
            <w:tcW w:w="1362" w:type="dxa"/>
            <w:tcBorders>
              <w:bottom w:val="single" w:sz="4" w:space="0" w:color="000000"/>
            </w:tcBorders>
            <w:shd w:val="clear" w:color="auto" w:fill="AED2A6" w:themeFill="accent3" w:themeFillTint="66"/>
          </w:tcPr>
          <w:p w14:paraId="1CD47879" w14:textId="2B4493B3" w:rsidR="0055253E" w:rsidRPr="00C65A2F" w:rsidRDefault="004223B7"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343" w:type="dxa"/>
            <w:tcBorders>
              <w:bottom w:val="single" w:sz="4" w:space="0" w:color="000000"/>
            </w:tcBorders>
            <w:shd w:val="clear" w:color="auto" w:fill="AED2A6" w:themeFill="accent3" w:themeFillTint="66"/>
          </w:tcPr>
          <w:p w14:paraId="1E1E8676" w14:textId="3E3FE18F" w:rsidR="0055253E" w:rsidRPr="00C65A2F"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81,653</w:t>
            </w:r>
          </w:p>
        </w:tc>
        <w:tc>
          <w:tcPr>
            <w:tcW w:w="1215" w:type="dxa"/>
            <w:tcBorders>
              <w:bottom w:val="single" w:sz="4" w:space="0" w:color="000000"/>
            </w:tcBorders>
            <w:shd w:val="clear" w:color="auto" w:fill="AED2A6" w:themeFill="accent3" w:themeFillTint="66"/>
          </w:tcPr>
          <w:p w14:paraId="14192F71" w14:textId="7217D176" w:rsidR="0055253E" w:rsidRPr="00C65A2F" w:rsidRDefault="0055253E" w:rsidP="00C65A2F">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C65A2F">
              <w:rPr>
                <w:b/>
                <w:bCs/>
              </w:rPr>
              <w:t>1,673,043</w:t>
            </w:r>
          </w:p>
        </w:tc>
      </w:tr>
    </w:tbl>
    <w:p w14:paraId="4C610298" w14:textId="77777777" w:rsidR="00483AC2" w:rsidRDefault="00483AC2" w:rsidP="00483AC2">
      <w:pPr>
        <w:spacing w:before="240"/>
      </w:pPr>
      <w:r>
        <w:t>“-” denotes nil or rounded to zero (including null cells).</w:t>
      </w:r>
    </w:p>
    <w:p w14:paraId="40AD5178" w14:textId="77777777" w:rsidR="00483AC2" w:rsidRDefault="00483AC2" w:rsidP="00483AC2">
      <w:r>
        <w:t>Due to rounding, discrepancies may occur between sums of the component items and totals.</w:t>
      </w:r>
    </w:p>
    <w:p w14:paraId="541B30AD" w14:textId="4B244D80" w:rsidR="00483AC2" w:rsidRDefault="00483AC2" w:rsidP="0063771C">
      <w:pPr>
        <w:pStyle w:val="List-IndentL1-a"/>
        <w:numPr>
          <w:ilvl w:val="0"/>
          <w:numId w:val="19"/>
        </w:numPr>
        <w:ind w:left="357" w:hanging="357"/>
      </w:pPr>
      <w:r>
        <w:t xml:space="preserve">Disability </w:t>
      </w:r>
      <w:r w:rsidR="007320C8">
        <w:t>equity</w:t>
      </w:r>
      <w:r w:rsidR="00E93B15">
        <w:t xml:space="preserve"> </w:t>
      </w:r>
      <w:r>
        <w:t xml:space="preserve">refers to assistance provided to </w:t>
      </w:r>
      <w:r w:rsidR="00E93B15">
        <w:t>people with disability</w:t>
      </w:r>
      <w:r>
        <w:t xml:space="preserve">. Estimates in this table reflect the value of all activities that provide some level of assistance to </w:t>
      </w:r>
      <w:r w:rsidR="00D400BE">
        <w:t>people with disability</w:t>
      </w:r>
      <w:r>
        <w:t xml:space="preserve">. The level of assistance varies across all </w:t>
      </w:r>
      <w:r w:rsidR="00ED1264">
        <w:t xml:space="preserve">investments </w:t>
      </w:r>
      <w:r>
        <w:t>with some providing principal or significa</w:t>
      </w:r>
      <w:r w:rsidR="0008502E">
        <w:t>nt</w:t>
      </w:r>
      <w:r>
        <w:t xml:space="preserve"> focus and other activities moderate or minor focus. For further details on how disability </w:t>
      </w:r>
      <w:r w:rsidR="00813210">
        <w:t>equity</w:t>
      </w:r>
      <w:r>
        <w:t xml:space="preserve"> data </w:t>
      </w:r>
      <w:r w:rsidR="006173B3">
        <w:t>is</w:t>
      </w:r>
      <w:r>
        <w:t xml:space="preserve"> compiled refer to Appendix 2: Concepts and Definitions - paragraphs 16 to 1</w:t>
      </w:r>
      <w:r w:rsidR="00551B61">
        <w:t>9</w:t>
      </w:r>
      <w:r>
        <w:t>.</w:t>
      </w:r>
    </w:p>
    <w:p w14:paraId="32272CA6" w14:textId="77777777" w:rsidR="00483AC2" w:rsidRDefault="00483AC2" w:rsidP="00F5452F">
      <w:pPr>
        <w:pStyle w:val="List-IndentL1-a"/>
        <w:ind w:left="357" w:hanging="357"/>
      </w:pPr>
      <w:r>
        <w:t>Type of assistance based on OECD DAC sectors.</w:t>
      </w:r>
    </w:p>
    <w:p w14:paraId="23E8A0F1" w14:textId="77777777" w:rsidR="00483AC2" w:rsidRDefault="00483AC2" w:rsidP="00F5452F">
      <w:pPr>
        <w:pStyle w:val="List-IndentL1-a"/>
        <w:ind w:left="357" w:hanging="357"/>
      </w:pPr>
      <w:r>
        <w:t>Includes regional programs that cannot be disaggregated to the lower geographic level.</w:t>
      </w:r>
    </w:p>
    <w:p w14:paraId="2E72FFB7" w14:textId="77777777" w:rsidR="00483AC2" w:rsidRDefault="00483AC2" w:rsidP="00F5452F">
      <w:pPr>
        <w:pStyle w:val="List-IndentL1-a"/>
        <w:ind w:left="357" w:hanging="357"/>
      </w:pPr>
      <w:r>
        <w:t>Includes global programs that cannot be disaggregated to a lower geographic level.</w:t>
      </w:r>
    </w:p>
    <w:p w14:paraId="0CC8D1DF" w14:textId="77777777" w:rsidR="00483AC2" w:rsidRDefault="00483AC2" w:rsidP="00F5452F">
      <w:pPr>
        <w:pStyle w:val="List-IndentL1-a"/>
        <w:ind w:left="357" w:hanging="357"/>
      </w:pPr>
      <w:r>
        <w:t>Includes multisector education and training, seminars and other multisector not further defined.</w:t>
      </w:r>
    </w:p>
    <w:p w14:paraId="0F2808F1" w14:textId="77777777" w:rsidR="00483AC2" w:rsidRDefault="00483AC2" w:rsidP="00483AC2">
      <w:r>
        <w:br w:type="page"/>
      </w:r>
    </w:p>
    <w:p w14:paraId="0DEBD07C" w14:textId="38409116" w:rsidR="00483AC2" w:rsidRDefault="00483AC2" w:rsidP="00483AC2">
      <w:pPr>
        <w:pStyle w:val="Heading3"/>
      </w:pPr>
      <w:bookmarkStart w:id="33" w:name="_Toc221619788"/>
      <w:r w:rsidRPr="00A14463">
        <w:lastRenderedPageBreak/>
        <w:t>13 Australian Official Development Assistance, Education, Type of Assistance by Region of Benefit, 202</w:t>
      </w:r>
      <w:r w:rsidR="00410682">
        <w:t>4</w:t>
      </w:r>
      <w:r w:rsidRPr="00A14463">
        <w:t>–2</w:t>
      </w:r>
      <w:r w:rsidR="00410682">
        <w:t>5</w:t>
      </w:r>
      <w:r w:rsidRPr="004F33F5">
        <w:rPr>
          <w:vertAlign w:val="superscript"/>
        </w:rPr>
        <w:t>(a)</w:t>
      </w:r>
      <w:bookmarkEnd w:id="33"/>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5C57CDA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2AA9CABD" w14:textId="77777777" w:rsidR="00483AC2" w:rsidRPr="00E457BD" w:rsidRDefault="00483AC2">
            <w:pPr>
              <w:pStyle w:val="TableHeading"/>
              <w:jc w:val="left"/>
            </w:pPr>
            <w:r w:rsidRPr="00E457BD">
              <w:t>Type of assistance</w:t>
            </w:r>
          </w:p>
        </w:tc>
        <w:tc>
          <w:tcPr>
            <w:tcW w:w="1276" w:type="dxa"/>
            <w:shd w:val="clear" w:color="auto" w:fill="313E48" w:themeFill="text2"/>
            <w:vAlign w:val="bottom"/>
          </w:tcPr>
          <w:p w14:paraId="4ED3762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21686034"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3C3F80E9"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6B413233"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3F2FBA4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2509F110"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0971C04B"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6BEAA9AD"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247C470A"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(b)</w:t>
            </w:r>
          </w:p>
          <w:p w14:paraId="4EBE0168"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6A48C427"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0499F00D"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209ADB12"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6FD30BCA"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0E7844D0"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(c)</w:t>
            </w:r>
          </w:p>
          <w:p w14:paraId="36F49FED"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61A8220F"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0A2F86EC"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A25EF0" w14:paraId="250D53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F7A1355" w14:textId="77777777" w:rsidR="00A25EF0" w:rsidRPr="00756802" w:rsidRDefault="00A25EF0" w:rsidP="007502C1">
            <w:pPr>
              <w:pStyle w:val="TableBody"/>
            </w:pPr>
            <w:r w:rsidRPr="00C16397">
              <w:t>Basic education</w:t>
            </w:r>
            <w:r w:rsidRPr="00756802">
              <w:t xml:space="preserve"> </w:t>
            </w:r>
            <w:r>
              <w:t xml:space="preserve">- </w:t>
            </w:r>
            <w:r w:rsidRPr="00756802">
              <w:t>Primary education</w:t>
            </w:r>
          </w:p>
        </w:tc>
        <w:tc>
          <w:tcPr>
            <w:tcW w:w="1276" w:type="dxa"/>
          </w:tcPr>
          <w:p w14:paraId="7944612B" w14:textId="4B262469"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17,060 </w:t>
            </w:r>
          </w:p>
        </w:tc>
        <w:tc>
          <w:tcPr>
            <w:tcW w:w="1370" w:type="dxa"/>
          </w:tcPr>
          <w:p w14:paraId="4F509ECA" w14:textId="3716A748"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28,541 </w:t>
            </w:r>
          </w:p>
        </w:tc>
        <w:tc>
          <w:tcPr>
            <w:tcW w:w="1242" w:type="dxa"/>
          </w:tcPr>
          <w:p w14:paraId="62E88213" w14:textId="0720C90C"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7,938 </w:t>
            </w:r>
          </w:p>
        </w:tc>
        <w:tc>
          <w:tcPr>
            <w:tcW w:w="1314" w:type="dxa"/>
          </w:tcPr>
          <w:p w14:paraId="0CD2F2D0" w14:textId="59E3DD9F"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13B9DC39" w14:textId="1B0AFA0D"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597 </w:t>
            </w:r>
          </w:p>
        </w:tc>
        <w:tc>
          <w:tcPr>
            <w:tcW w:w="1287" w:type="dxa"/>
          </w:tcPr>
          <w:p w14:paraId="5C423532" w14:textId="78748B9C"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346 </w:t>
            </w:r>
          </w:p>
        </w:tc>
        <w:tc>
          <w:tcPr>
            <w:tcW w:w="1362" w:type="dxa"/>
          </w:tcPr>
          <w:p w14:paraId="72FFABBB" w14:textId="2FD9B0BA"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44 </w:t>
            </w:r>
          </w:p>
        </w:tc>
        <w:tc>
          <w:tcPr>
            <w:tcW w:w="1343" w:type="dxa"/>
          </w:tcPr>
          <w:p w14:paraId="556C2CB4" w14:textId="1D19543E"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9,660 </w:t>
            </w:r>
          </w:p>
        </w:tc>
        <w:tc>
          <w:tcPr>
            <w:tcW w:w="1215" w:type="dxa"/>
          </w:tcPr>
          <w:p w14:paraId="31FBD453" w14:textId="6E9F206B"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64,185 </w:t>
            </w:r>
          </w:p>
        </w:tc>
      </w:tr>
      <w:tr w:rsidR="00A25EF0" w14:paraId="7F2949B1"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0B41F1C4" w14:textId="77777777" w:rsidR="00A25EF0" w:rsidRPr="00756802" w:rsidRDefault="00A25EF0" w:rsidP="007502C1">
            <w:pPr>
              <w:pStyle w:val="TableBody"/>
            </w:pPr>
            <w:r w:rsidRPr="00C16397">
              <w:t>Basic education</w:t>
            </w:r>
            <w:r w:rsidRPr="00756802">
              <w:t xml:space="preserve"> </w:t>
            </w:r>
            <w:r>
              <w:t xml:space="preserve">- </w:t>
            </w:r>
            <w:r w:rsidRPr="00756802">
              <w:t>Early childhood education</w:t>
            </w:r>
          </w:p>
        </w:tc>
        <w:tc>
          <w:tcPr>
            <w:tcW w:w="1276" w:type="dxa"/>
          </w:tcPr>
          <w:p w14:paraId="7BE4AD8A" w14:textId="7776E72F"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9,187 </w:t>
            </w:r>
          </w:p>
        </w:tc>
        <w:tc>
          <w:tcPr>
            <w:tcW w:w="1370" w:type="dxa"/>
          </w:tcPr>
          <w:p w14:paraId="0EE26FF6" w14:textId="574CC5F5"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902 </w:t>
            </w:r>
          </w:p>
        </w:tc>
        <w:tc>
          <w:tcPr>
            <w:tcW w:w="1242" w:type="dxa"/>
          </w:tcPr>
          <w:p w14:paraId="1FEDE857" w14:textId="0D48B5FF"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22 </w:t>
            </w:r>
          </w:p>
        </w:tc>
        <w:tc>
          <w:tcPr>
            <w:tcW w:w="1314" w:type="dxa"/>
          </w:tcPr>
          <w:p w14:paraId="04F71F63" w14:textId="30A1B91E"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233" w:type="dxa"/>
          </w:tcPr>
          <w:p w14:paraId="177BBAE9" w14:textId="1A7DB23B"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421 </w:t>
            </w:r>
          </w:p>
        </w:tc>
        <w:tc>
          <w:tcPr>
            <w:tcW w:w="1287" w:type="dxa"/>
          </w:tcPr>
          <w:p w14:paraId="00BE3AFD" w14:textId="0B29855D"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144 </w:t>
            </w:r>
          </w:p>
        </w:tc>
        <w:tc>
          <w:tcPr>
            <w:tcW w:w="1362" w:type="dxa"/>
          </w:tcPr>
          <w:p w14:paraId="1CE9B42F" w14:textId="0EC6143F"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43" w:type="dxa"/>
          </w:tcPr>
          <w:p w14:paraId="4CB2325C" w14:textId="7F00DB5B"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3,580 </w:t>
            </w:r>
          </w:p>
        </w:tc>
        <w:tc>
          <w:tcPr>
            <w:tcW w:w="1215" w:type="dxa"/>
          </w:tcPr>
          <w:p w14:paraId="6B42DD1B" w14:textId="27EC13AB"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14,255 </w:t>
            </w:r>
          </w:p>
        </w:tc>
      </w:tr>
      <w:tr w:rsidR="00A25EF0" w14:paraId="1631D8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DFD194A" w14:textId="77777777" w:rsidR="00A25EF0" w:rsidRPr="00756802" w:rsidRDefault="00A25EF0" w:rsidP="007502C1">
            <w:pPr>
              <w:pStyle w:val="TableBody"/>
            </w:pPr>
            <w:r w:rsidRPr="00C16397">
              <w:t>Basic education</w:t>
            </w:r>
            <w:r w:rsidRPr="00756802">
              <w:t xml:space="preserve"> </w:t>
            </w:r>
            <w:r>
              <w:t xml:space="preserve">- </w:t>
            </w:r>
            <w:r w:rsidRPr="00756802">
              <w:t>Basic life skills for youth and adults</w:t>
            </w:r>
          </w:p>
        </w:tc>
        <w:tc>
          <w:tcPr>
            <w:tcW w:w="1276" w:type="dxa"/>
          </w:tcPr>
          <w:p w14:paraId="21C00DD1" w14:textId="7D752FAF"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6,064 </w:t>
            </w:r>
          </w:p>
        </w:tc>
        <w:tc>
          <w:tcPr>
            <w:tcW w:w="1370" w:type="dxa"/>
          </w:tcPr>
          <w:p w14:paraId="5FDECDFC" w14:textId="5DDABF64"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2,230 </w:t>
            </w:r>
          </w:p>
        </w:tc>
        <w:tc>
          <w:tcPr>
            <w:tcW w:w="1242" w:type="dxa"/>
          </w:tcPr>
          <w:p w14:paraId="01912C32" w14:textId="473E1237"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644 </w:t>
            </w:r>
          </w:p>
        </w:tc>
        <w:tc>
          <w:tcPr>
            <w:tcW w:w="1314" w:type="dxa"/>
          </w:tcPr>
          <w:p w14:paraId="39592001" w14:textId="43ECAAF8"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2B2D95CA" w14:textId="4EF5BE6A"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317 </w:t>
            </w:r>
          </w:p>
        </w:tc>
        <w:tc>
          <w:tcPr>
            <w:tcW w:w="1287" w:type="dxa"/>
          </w:tcPr>
          <w:p w14:paraId="0ED83A02" w14:textId="696AE251"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219 </w:t>
            </w:r>
          </w:p>
        </w:tc>
        <w:tc>
          <w:tcPr>
            <w:tcW w:w="1362" w:type="dxa"/>
          </w:tcPr>
          <w:p w14:paraId="1836071E" w14:textId="78585103"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19 </w:t>
            </w:r>
          </w:p>
        </w:tc>
        <w:tc>
          <w:tcPr>
            <w:tcW w:w="1343" w:type="dxa"/>
          </w:tcPr>
          <w:p w14:paraId="6BBBB9B3" w14:textId="0F03457B"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303 </w:t>
            </w:r>
          </w:p>
        </w:tc>
        <w:tc>
          <w:tcPr>
            <w:tcW w:w="1215" w:type="dxa"/>
          </w:tcPr>
          <w:p w14:paraId="1BD003E3" w14:textId="43CAF3BD"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9,796 </w:t>
            </w:r>
          </w:p>
        </w:tc>
      </w:tr>
      <w:tr w:rsidR="00A25EF0" w:rsidRPr="00EF317B" w14:paraId="5C305A6D" w14:textId="77777777">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1152746A" w14:textId="77777777" w:rsidR="00A25EF0" w:rsidRPr="00DA3785" w:rsidRDefault="00A25EF0" w:rsidP="007502C1">
            <w:pPr>
              <w:pStyle w:val="TableBody"/>
              <w:rPr>
                <w:b/>
                <w:bCs/>
              </w:rPr>
            </w:pPr>
            <w:r w:rsidRPr="00DA3785">
              <w:rPr>
                <w:b/>
                <w:bCs/>
              </w:rPr>
              <w:t>Total basic education</w:t>
            </w:r>
          </w:p>
        </w:tc>
        <w:tc>
          <w:tcPr>
            <w:tcW w:w="1276" w:type="dxa"/>
            <w:shd w:val="clear" w:color="auto" w:fill="D6E8D2" w:themeFill="accent3" w:themeFillTint="33"/>
          </w:tcPr>
          <w:p w14:paraId="2348BAE3" w14:textId="715A12CF" w:rsidR="00A25EF0" w:rsidRPr="00DA3785"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32,310 </w:t>
            </w:r>
          </w:p>
        </w:tc>
        <w:tc>
          <w:tcPr>
            <w:tcW w:w="1370" w:type="dxa"/>
            <w:shd w:val="clear" w:color="auto" w:fill="D6E8D2" w:themeFill="accent3" w:themeFillTint="33"/>
          </w:tcPr>
          <w:p w14:paraId="383648AB" w14:textId="6DE04AEC" w:rsidR="00A25EF0" w:rsidRPr="00DA3785"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31,673 </w:t>
            </w:r>
          </w:p>
        </w:tc>
        <w:tc>
          <w:tcPr>
            <w:tcW w:w="1242" w:type="dxa"/>
            <w:shd w:val="clear" w:color="auto" w:fill="D6E8D2" w:themeFill="accent3" w:themeFillTint="33"/>
          </w:tcPr>
          <w:p w14:paraId="158E966D" w14:textId="3BBCC6F7" w:rsidR="00A25EF0" w:rsidRPr="00DA3785"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8,603 </w:t>
            </w:r>
          </w:p>
        </w:tc>
        <w:tc>
          <w:tcPr>
            <w:tcW w:w="1314" w:type="dxa"/>
            <w:shd w:val="clear" w:color="auto" w:fill="D6E8D2" w:themeFill="accent3" w:themeFillTint="33"/>
          </w:tcPr>
          <w:p w14:paraId="1A2D7FF5" w14:textId="636206FA" w:rsidR="00A25EF0" w:rsidRPr="00DA3785"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233" w:type="dxa"/>
            <w:shd w:val="clear" w:color="auto" w:fill="D6E8D2" w:themeFill="accent3" w:themeFillTint="33"/>
          </w:tcPr>
          <w:p w14:paraId="5E92A1DC" w14:textId="551C4648" w:rsidR="00A25EF0" w:rsidRPr="00DA3785"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1,335 </w:t>
            </w:r>
          </w:p>
        </w:tc>
        <w:tc>
          <w:tcPr>
            <w:tcW w:w="1287" w:type="dxa"/>
            <w:shd w:val="clear" w:color="auto" w:fill="D6E8D2" w:themeFill="accent3" w:themeFillTint="33"/>
          </w:tcPr>
          <w:p w14:paraId="3A58562E" w14:textId="61F05467" w:rsidR="00A25EF0" w:rsidRPr="00DA3785"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708 </w:t>
            </w:r>
          </w:p>
        </w:tc>
        <w:tc>
          <w:tcPr>
            <w:tcW w:w="1362" w:type="dxa"/>
            <w:shd w:val="clear" w:color="auto" w:fill="D6E8D2" w:themeFill="accent3" w:themeFillTint="33"/>
          </w:tcPr>
          <w:p w14:paraId="69EEF3B5" w14:textId="2844FF00" w:rsidR="00A25EF0" w:rsidRPr="00DA3785"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63 </w:t>
            </w:r>
          </w:p>
        </w:tc>
        <w:tc>
          <w:tcPr>
            <w:tcW w:w="1343" w:type="dxa"/>
            <w:shd w:val="clear" w:color="auto" w:fill="D6E8D2" w:themeFill="accent3" w:themeFillTint="33"/>
          </w:tcPr>
          <w:p w14:paraId="0F084E29" w14:textId="266EB66D" w:rsidR="00A25EF0" w:rsidRPr="00DA3785"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13,543 </w:t>
            </w:r>
          </w:p>
        </w:tc>
        <w:tc>
          <w:tcPr>
            <w:tcW w:w="1215" w:type="dxa"/>
            <w:shd w:val="clear" w:color="auto" w:fill="D6E8D2" w:themeFill="accent3" w:themeFillTint="33"/>
          </w:tcPr>
          <w:p w14:paraId="4CAB217B" w14:textId="7A44F2A7" w:rsidR="00A25EF0" w:rsidRPr="00DA3785"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88,236 </w:t>
            </w:r>
          </w:p>
        </w:tc>
      </w:tr>
      <w:tr w:rsidR="00A25EF0" w:rsidRPr="00756802" w14:paraId="573721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609F345" w14:textId="77777777" w:rsidR="00A25EF0" w:rsidRPr="00756802" w:rsidRDefault="00A25EF0" w:rsidP="007502C1">
            <w:pPr>
              <w:pStyle w:val="TableBody"/>
            </w:pPr>
            <w:r w:rsidRPr="00C16397">
              <w:t>Secondary education</w:t>
            </w:r>
            <w:r w:rsidRPr="00756802">
              <w:t xml:space="preserve"> </w:t>
            </w:r>
            <w:r>
              <w:t xml:space="preserve">- </w:t>
            </w:r>
            <w:r w:rsidRPr="00756802">
              <w:t>Secondary education</w:t>
            </w:r>
          </w:p>
        </w:tc>
        <w:tc>
          <w:tcPr>
            <w:tcW w:w="1276" w:type="dxa"/>
          </w:tcPr>
          <w:p w14:paraId="06C67895" w14:textId="2BE333C5"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208 </w:t>
            </w:r>
          </w:p>
        </w:tc>
        <w:tc>
          <w:tcPr>
            <w:tcW w:w="1370" w:type="dxa"/>
          </w:tcPr>
          <w:p w14:paraId="070CAFCB" w14:textId="7EDC4108"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157 </w:t>
            </w:r>
          </w:p>
        </w:tc>
        <w:tc>
          <w:tcPr>
            <w:tcW w:w="1242" w:type="dxa"/>
          </w:tcPr>
          <w:p w14:paraId="0CC0B30D" w14:textId="41CE674D"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14" w:type="dxa"/>
          </w:tcPr>
          <w:p w14:paraId="57A1A4F5" w14:textId="75588FD0"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6F421D6C" w14:textId="3C2388DA"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87" w:type="dxa"/>
          </w:tcPr>
          <w:p w14:paraId="566FB0F1" w14:textId="272D693F"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62" w:type="dxa"/>
          </w:tcPr>
          <w:p w14:paraId="15E3FF5F" w14:textId="5DEC0C76"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66C88F9D" w14:textId="76E84B2B"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9,211 </w:t>
            </w:r>
          </w:p>
        </w:tc>
        <w:tc>
          <w:tcPr>
            <w:tcW w:w="1215" w:type="dxa"/>
          </w:tcPr>
          <w:p w14:paraId="373A6B67" w14:textId="25CFB44C" w:rsidR="00A25EF0" w:rsidRPr="00A059D3"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9,575 </w:t>
            </w:r>
          </w:p>
        </w:tc>
      </w:tr>
      <w:tr w:rsidR="00A25EF0" w:rsidRPr="00756802" w14:paraId="37C78E9D"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790AA96A" w14:textId="77777777" w:rsidR="00A25EF0" w:rsidRPr="00756802" w:rsidRDefault="00A25EF0" w:rsidP="007502C1">
            <w:pPr>
              <w:pStyle w:val="TableBody"/>
            </w:pPr>
            <w:r w:rsidRPr="00C16397">
              <w:t>Secondary education</w:t>
            </w:r>
            <w:r w:rsidRPr="00756802">
              <w:t xml:space="preserve"> </w:t>
            </w:r>
            <w:r>
              <w:t xml:space="preserve">- </w:t>
            </w:r>
            <w:r w:rsidRPr="00756802">
              <w:t>Vocational education</w:t>
            </w:r>
          </w:p>
        </w:tc>
        <w:tc>
          <w:tcPr>
            <w:tcW w:w="1276" w:type="dxa"/>
            <w:tcBorders>
              <w:top w:val="single" w:sz="4" w:space="0" w:color="065157" w:themeColor="accent6"/>
              <w:bottom w:val="single" w:sz="4" w:space="0" w:color="065157" w:themeColor="accent6"/>
            </w:tcBorders>
          </w:tcPr>
          <w:p w14:paraId="29123EA5" w14:textId="5FEFAA94"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8,300 </w:t>
            </w:r>
          </w:p>
        </w:tc>
        <w:tc>
          <w:tcPr>
            <w:tcW w:w="1370" w:type="dxa"/>
            <w:tcBorders>
              <w:top w:val="single" w:sz="4" w:space="0" w:color="065157" w:themeColor="accent6"/>
              <w:bottom w:val="single" w:sz="4" w:space="0" w:color="065157" w:themeColor="accent6"/>
            </w:tcBorders>
          </w:tcPr>
          <w:p w14:paraId="3BFA1296" w14:textId="4422EAA5"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3,295 </w:t>
            </w:r>
          </w:p>
        </w:tc>
        <w:tc>
          <w:tcPr>
            <w:tcW w:w="1242" w:type="dxa"/>
            <w:tcBorders>
              <w:top w:val="single" w:sz="4" w:space="0" w:color="065157" w:themeColor="accent6"/>
              <w:bottom w:val="single" w:sz="4" w:space="0" w:color="065157" w:themeColor="accent6"/>
            </w:tcBorders>
          </w:tcPr>
          <w:p w14:paraId="03A7EBBF" w14:textId="66399D90"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7,903 </w:t>
            </w:r>
          </w:p>
        </w:tc>
        <w:tc>
          <w:tcPr>
            <w:tcW w:w="1314" w:type="dxa"/>
            <w:tcBorders>
              <w:top w:val="single" w:sz="4" w:space="0" w:color="065157" w:themeColor="accent6"/>
              <w:bottom w:val="single" w:sz="4" w:space="0" w:color="065157" w:themeColor="accent6"/>
            </w:tcBorders>
          </w:tcPr>
          <w:p w14:paraId="5C0BBD66" w14:textId="02D43BEC"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233" w:type="dxa"/>
            <w:tcBorders>
              <w:top w:val="single" w:sz="4" w:space="0" w:color="065157" w:themeColor="accent6"/>
              <w:bottom w:val="single" w:sz="4" w:space="0" w:color="065157" w:themeColor="accent6"/>
            </w:tcBorders>
          </w:tcPr>
          <w:p w14:paraId="496DE90A" w14:textId="08D2A55C"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303 </w:t>
            </w:r>
          </w:p>
        </w:tc>
        <w:tc>
          <w:tcPr>
            <w:tcW w:w="1287" w:type="dxa"/>
            <w:tcBorders>
              <w:top w:val="single" w:sz="4" w:space="0" w:color="065157" w:themeColor="accent6"/>
              <w:bottom w:val="single" w:sz="4" w:space="0" w:color="065157" w:themeColor="accent6"/>
            </w:tcBorders>
          </w:tcPr>
          <w:p w14:paraId="18920F8F" w14:textId="6DD568F3"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185 </w:t>
            </w:r>
          </w:p>
        </w:tc>
        <w:tc>
          <w:tcPr>
            <w:tcW w:w="1362" w:type="dxa"/>
            <w:tcBorders>
              <w:top w:val="single" w:sz="4" w:space="0" w:color="065157" w:themeColor="accent6"/>
              <w:bottom w:val="single" w:sz="4" w:space="0" w:color="065157" w:themeColor="accent6"/>
            </w:tcBorders>
          </w:tcPr>
          <w:p w14:paraId="366B9C25" w14:textId="31B2C6A0"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193 </w:t>
            </w:r>
          </w:p>
        </w:tc>
        <w:tc>
          <w:tcPr>
            <w:tcW w:w="1343" w:type="dxa"/>
            <w:tcBorders>
              <w:top w:val="single" w:sz="4" w:space="0" w:color="065157" w:themeColor="accent6"/>
              <w:bottom w:val="single" w:sz="4" w:space="0" w:color="065157" w:themeColor="accent6"/>
            </w:tcBorders>
          </w:tcPr>
          <w:p w14:paraId="5951FDF3" w14:textId="28116DB1"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4,316 </w:t>
            </w:r>
          </w:p>
        </w:tc>
        <w:tc>
          <w:tcPr>
            <w:tcW w:w="1215" w:type="dxa"/>
            <w:tcBorders>
              <w:top w:val="single" w:sz="4" w:space="0" w:color="065157" w:themeColor="accent6"/>
              <w:bottom w:val="single" w:sz="4" w:space="0" w:color="065157" w:themeColor="accent6"/>
            </w:tcBorders>
          </w:tcPr>
          <w:p w14:paraId="39882A32" w14:textId="74CAE2A3" w:rsidR="00A25EF0" w:rsidRPr="00A059D3" w:rsidRDefault="00A25EF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24,494 </w:t>
            </w:r>
          </w:p>
        </w:tc>
      </w:tr>
      <w:tr w:rsidR="00A25EF0" w14:paraId="2AA54A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DB6FDB0" w14:textId="77777777" w:rsidR="00A25EF0" w:rsidRPr="00DA3785" w:rsidRDefault="00A25EF0" w:rsidP="007502C1">
            <w:pPr>
              <w:pStyle w:val="TableBody"/>
              <w:rPr>
                <w:b/>
                <w:bCs/>
              </w:rPr>
            </w:pPr>
            <w:r w:rsidRPr="00DA3785">
              <w:rPr>
                <w:b/>
                <w:bCs/>
              </w:rPr>
              <w:t>Total secondary education</w:t>
            </w:r>
          </w:p>
        </w:tc>
        <w:tc>
          <w:tcPr>
            <w:tcW w:w="1276" w:type="dxa"/>
            <w:shd w:val="clear" w:color="auto" w:fill="D6E8D2" w:themeFill="accent3" w:themeFillTint="33"/>
          </w:tcPr>
          <w:p w14:paraId="702F5547" w14:textId="200BC56A" w:rsidR="00A25EF0" w:rsidRPr="00DA3785"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8,508 </w:t>
            </w:r>
          </w:p>
        </w:tc>
        <w:tc>
          <w:tcPr>
            <w:tcW w:w="1370" w:type="dxa"/>
            <w:shd w:val="clear" w:color="auto" w:fill="D6E8D2" w:themeFill="accent3" w:themeFillTint="33"/>
          </w:tcPr>
          <w:p w14:paraId="62E766DF" w14:textId="0C71C8E5" w:rsidR="00A25EF0" w:rsidRPr="00DA3785"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3,452 </w:t>
            </w:r>
          </w:p>
        </w:tc>
        <w:tc>
          <w:tcPr>
            <w:tcW w:w="1242" w:type="dxa"/>
            <w:shd w:val="clear" w:color="auto" w:fill="D6E8D2" w:themeFill="accent3" w:themeFillTint="33"/>
          </w:tcPr>
          <w:p w14:paraId="6262705F" w14:textId="76F009D6" w:rsidR="00A25EF0" w:rsidRPr="00DA3785"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7,903 </w:t>
            </w:r>
          </w:p>
        </w:tc>
        <w:tc>
          <w:tcPr>
            <w:tcW w:w="1314" w:type="dxa"/>
            <w:shd w:val="clear" w:color="auto" w:fill="D6E8D2" w:themeFill="accent3" w:themeFillTint="33"/>
          </w:tcPr>
          <w:p w14:paraId="757DD3E9" w14:textId="7BEA4B61" w:rsidR="00A25EF0" w:rsidRPr="00DA3785"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233" w:type="dxa"/>
            <w:shd w:val="clear" w:color="auto" w:fill="D6E8D2" w:themeFill="accent3" w:themeFillTint="33"/>
          </w:tcPr>
          <w:p w14:paraId="773784F5" w14:textId="457D5524" w:rsidR="00A25EF0" w:rsidRPr="00DA3785"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303 </w:t>
            </w:r>
          </w:p>
        </w:tc>
        <w:tc>
          <w:tcPr>
            <w:tcW w:w="1287" w:type="dxa"/>
            <w:shd w:val="clear" w:color="auto" w:fill="D6E8D2" w:themeFill="accent3" w:themeFillTint="33"/>
          </w:tcPr>
          <w:p w14:paraId="27F499D3" w14:textId="27447685" w:rsidR="00A25EF0" w:rsidRPr="00DA3785"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185 </w:t>
            </w:r>
          </w:p>
        </w:tc>
        <w:tc>
          <w:tcPr>
            <w:tcW w:w="1362" w:type="dxa"/>
            <w:shd w:val="clear" w:color="auto" w:fill="D6E8D2" w:themeFill="accent3" w:themeFillTint="33"/>
          </w:tcPr>
          <w:p w14:paraId="6DBE0000" w14:textId="3BC3F2A3" w:rsidR="00A25EF0" w:rsidRPr="00DA3785"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193 </w:t>
            </w:r>
          </w:p>
        </w:tc>
        <w:tc>
          <w:tcPr>
            <w:tcW w:w="1343" w:type="dxa"/>
            <w:shd w:val="clear" w:color="auto" w:fill="D6E8D2" w:themeFill="accent3" w:themeFillTint="33"/>
          </w:tcPr>
          <w:p w14:paraId="2D1303BA" w14:textId="246D3A59" w:rsidR="00A25EF0" w:rsidRPr="00DA3785"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13,527 </w:t>
            </w:r>
          </w:p>
        </w:tc>
        <w:tc>
          <w:tcPr>
            <w:tcW w:w="1215" w:type="dxa"/>
            <w:shd w:val="clear" w:color="auto" w:fill="D6E8D2" w:themeFill="accent3" w:themeFillTint="33"/>
          </w:tcPr>
          <w:p w14:paraId="4D82B6A2" w14:textId="5554DCD1" w:rsidR="00A25EF0" w:rsidRPr="00DA3785" w:rsidRDefault="00A25EF0"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34,070 </w:t>
            </w:r>
          </w:p>
        </w:tc>
      </w:tr>
      <w:tr w:rsidR="00217857" w:rsidRPr="00756802" w14:paraId="4CDEC60A" w14:textId="77777777">
        <w:tc>
          <w:tcPr>
            <w:cnfStyle w:val="001000000000" w:firstRow="0" w:lastRow="0" w:firstColumn="1" w:lastColumn="0" w:oddVBand="0" w:evenVBand="0" w:oddHBand="0" w:evenHBand="0" w:firstRowFirstColumn="0" w:firstRowLastColumn="0" w:lastRowFirstColumn="0" w:lastRowLastColumn="0"/>
            <w:tcW w:w="3969" w:type="dxa"/>
            <w:vAlign w:val="center"/>
          </w:tcPr>
          <w:p w14:paraId="222069EE" w14:textId="77777777" w:rsidR="00217857" w:rsidRPr="00756802" w:rsidRDefault="00217857" w:rsidP="007502C1">
            <w:pPr>
              <w:pStyle w:val="TableBody"/>
            </w:pPr>
            <w:r w:rsidRPr="00C16397">
              <w:t>Post-secondary education</w:t>
            </w:r>
            <w:r w:rsidRPr="00756802">
              <w:t xml:space="preserve"> </w:t>
            </w:r>
            <w:r>
              <w:t xml:space="preserve">- </w:t>
            </w:r>
            <w:r w:rsidRPr="00756802">
              <w:t>Higher education</w:t>
            </w:r>
          </w:p>
        </w:tc>
        <w:tc>
          <w:tcPr>
            <w:tcW w:w="1276" w:type="dxa"/>
          </w:tcPr>
          <w:p w14:paraId="508C8FE6" w14:textId="1199443A"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8,186 </w:t>
            </w:r>
          </w:p>
        </w:tc>
        <w:tc>
          <w:tcPr>
            <w:tcW w:w="1370" w:type="dxa"/>
          </w:tcPr>
          <w:p w14:paraId="3B794C7D" w14:textId="55128FF8"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4,433 </w:t>
            </w:r>
          </w:p>
        </w:tc>
        <w:tc>
          <w:tcPr>
            <w:tcW w:w="1242" w:type="dxa"/>
          </w:tcPr>
          <w:p w14:paraId="37781A66" w14:textId="186BE694"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27 </w:t>
            </w:r>
          </w:p>
        </w:tc>
        <w:tc>
          <w:tcPr>
            <w:tcW w:w="1314" w:type="dxa"/>
          </w:tcPr>
          <w:p w14:paraId="15997D5F" w14:textId="13E40CBE"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233" w:type="dxa"/>
          </w:tcPr>
          <w:p w14:paraId="3C6B4F79" w14:textId="043BAB8A"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55 </w:t>
            </w:r>
          </w:p>
        </w:tc>
        <w:tc>
          <w:tcPr>
            <w:tcW w:w="1287" w:type="dxa"/>
          </w:tcPr>
          <w:p w14:paraId="7BD4A401" w14:textId="2141CB8C"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w:t>
            </w:r>
            <w:r w:rsidR="004223B7">
              <w:t>-</w:t>
            </w:r>
            <w:r w:rsidRPr="00A059D3">
              <w:t xml:space="preserve"> </w:t>
            </w:r>
          </w:p>
        </w:tc>
        <w:tc>
          <w:tcPr>
            <w:tcW w:w="1362" w:type="dxa"/>
          </w:tcPr>
          <w:p w14:paraId="27A4AC68" w14:textId="1ACA9653"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43" w:type="dxa"/>
          </w:tcPr>
          <w:p w14:paraId="7376D6F0" w14:textId="36CFBAEA"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2,348 </w:t>
            </w:r>
          </w:p>
        </w:tc>
        <w:tc>
          <w:tcPr>
            <w:tcW w:w="1215" w:type="dxa"/>
          </w:tcPr>
          <w:p w14:paraId="3120A821" w14:textId="4160BDAA"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15,049 </w:t>
            </w:r>
          </w:p>
        </w:tc>
      </w:tr>
      <w:tr w:rsidR="00217857" w:rsidRPr="00756802" w14:paraId="40F351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960557C" w14:textId="77777777" w:rsidR="00217857" w:rsidRPr="00756802" w:rsidRDefault="00217857" w:rsidP="007502C1">
            <w:pPr>
              <w:pStyle w:val="TableBody"/>
            </w:pPr>
            <w:r w:rsidRPr="00C16397">
              <w:t>Post-secondary education</w:t>
            </w:r>
            <w:r w:rsidRPr="00756802">
              <w:t xml:space="preserve"> </w:t>
            </w:r>
            <w:r>
              <w:t xml:space="preserve">- </w:t>
            </w:r>
            <w:r w:rsidRPr="00756802">
              <w:t>Advanced technical and managerial training</w:t>
            </w:r>
          </w:p>
        </w:tc>
        <w:tc>
          <w:tcPr>
            <w:tcW w:w="1276" w:type="dxa"/>
          </w:tcPr>
          <w:p w14:paraId="1FBC4672" w14:textId="69446941"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8,356 </w:t>
            </w:r>
          </w:p>
        </w:tc>
        <w:tc>
          <w:tcPr>
            <w:tcW w:w="1370" w:type="dxa"/>
          </w:tcPr>
          <w:p w14:paraId="14E7596F" w14:textId="5134038C"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340 </w:t>
            </w:r>
          </w:p>
        </w:tc>
        <w:tc>
          <w:tcPr>
            <w:tcW w:w="1242" w:type="dxa"/>
          </w:tcPr>
          <w:p w14:paraId="0A5EBEE2" w14:textId="608F93D1"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373 </w:t>
            </w:r>
          </w:p>
        </w:tc>
        <w:tc>
          <w:tcPr>
            <w:tcW w:w="1314" w:type="dxa"/>
          </w:tcPr>
          <w:p w14:paraId="6FCDA97C" w14:textId="0990B012"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3FEBDB87" w14:textId="5FD1CC6A"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54 </w:t>
            </w:r>
          </w:p>
        </w:tc>
        <w:tc>
          <w:tcPr>
            <w:tcW w:w="1287" w:type="dxa"/>
          </w:tcPr>
          <w:p w14:paraId="5651B005" w14:textId="0C9696B2"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39 </w:t>
            </w:r>
          </w:p>
        </w:tc>
        <w:tc>
          <w:tcPr>
            <w:tcW w:w="1362" w:type="dxa"/>
          </w:tcPr>
          <w:p w14:paraId="16DA91D3" w14:textId="4B0F8BF0"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5A19159B" w14:textId="58C56CA9"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1,046 </w:t>
            </w:r>
          </w:p>
        </w:tc>
        <w:tc>
          <w:tcPr>
            <w:tcW w:w="1215" w:type="dxa"/>
          </w:tcPr>
          <w:p w14:paraId="0F5EBFDE" w14:textId="2E65062C"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10,209 </w:t>
            </w:r>
          </w:p>
        </w:tc>
      </w:tr>
      <w:tr w:rsidR="00217857" w14:paraId="1DF9BEAD" w14:textId="77777777">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519CFC13" w14:textId="77777777" w:rsidR="00217857" w:rsidRPr="00DA3785" w:rsidRDefault="00217857" w:rsidP="007502C1">
            <w:pPr>
              <w:pStyle w:val="TableBody"/>
              <w:rPr>
                <w:b/>
                <w:bCs/>
              </w:rPr>
            </w:pPr>
            <w:r w:rsidRPr="00DA3785">
              <w:rPr>
                <w:b/>
                <w:bCs/>
              </w:rPr>
              <w:t>Total post-secondary education</w:t>
            </w:r>
          </w:p>
        </w:tc>
        <w:tc>
          <w:tcPr>
            <w:tcW w:w="1276" w:type="dxa"/>
            <w:shd w:val="clear" w:color="auto" w:fill="D6E8D2" w:themeFill="accent3" w:themeFillTint="33"/>
          </w:tcPr>
          <w:p w14:paraId="0E7F4257" w14:textId="4E10525D" w:rsidR="00217857" w:rsidRPr="00DA3785"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16,541 </w:t>
            </w:r>
          </w:p>
        </w:tc>
        <w:tc>
          <w:tcPr>
            <w:tcW w:w="1370" w:type="dxa"/>
            <w:shd w:val="clear" w:color="auto" w:fill="D6E8D2" w:themeFill="accent3" w:themeFillTint="33"/>
          </w:tcPr>
          <w:p w14:paraId="4320CA7D" w14:textId="71C2C1CC" w:rsidR="00217857" w:rsidRPr="00DA3785"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4,773 </w:t>
            </w:r>
          </w:p>
        </w:tc>
        <w:tc>
          <w:tcPr>
            <w:tcW w:w="1242" w:type="dxa"/>
            <w:shd w:val="clear" w:color="auto" w:fill="D6E8D2" w:themeFill="accent3" w:themeFillTint="33"/>
          </w:tcPr>
          <w:p w14:paraId="5C04F0CE" w14:textId="07D4C648" w:rsidR="00217857" w:rsidRPr="00DA3785"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400 </w:t>
            </w:r>
          </w:p>
        </w:tc>
        <w:tc>
          <w:tcPr>
            <w:tcW w:w="1314" w:type="dxa"/>
            <w:shd w:val="clear" w:color="auto" w:fill="D6E8D2" w:themeFill="accent3" w:themeFillTint="33"/>
          </w:tcPr>
          <w:p w14:paraId="4496EF0B" w14:textId="682238DF" w:rsidR="00217857" w:rsidRPr="00DA3785"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233" w:type="dxa"/>
            <w:shd w:val="clear" w:color="auto" w:fill="D6E8D2" w:themeFill="accent3" w:themeFillTint="33"/>
          </w:tcPr>
          <w:p w14:paraId="6D5D5B86" w14:textId="2A5525D2" w:rsidR="00217857" w:rsidRPr="00DA3785"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110 </w:t>
            </w:r>
          </w:p>
        </w:tc>
        <w:tc>
          <w:tcPr>
            <w:tcW w:w="1287" w:type="dxa"/>
            <w:shd w:val="clear" w:color="auto" w:fill="D6E8D2" w:themeFill="accent3" w:themeFillTint="33"/>
          </w:tcPr>
          <w:p w14:paraId="318D1E6A" w14:textId="41CD82CF" w:rsidR="00217857" w:rsidRPr="00DA3785"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40 </w:t>
            </w:r>
          </w:p>
        </w:tc>
        <w:tc>
          <w:tcPr>
            <w:tcW w:w="1362" w:type="dxa"/>
            <w:shd w:val="clear" w:color="auto" w:fill="D6E8D2" w:themeFill="accent3" w:themeFillTint="33"/>
          </w:tcPr>
          <w:p w14:paraId="0DD4905E" w14:textId="5D061678" w:rsidR="00217857" w:rsidRPr="00DA3785"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343" w:type="dxa"/>
            <w:shd w:val="clear" w:color="auto" w:fill="D6E8D2" w:themeFill="accent3" w:themeFillTint="33"/>
          </w:tcPr>
          <w:p w14:paraId="2EB3210B" w14:textId="7D585F72" w:rsidR="00217857" w:rsidRPr="00DA3785"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3,394 </w:t>
            </w:r>
          </w:p>
        </w:tc>
        <w:tc>
          <w:tcPr>
            <w:tcW w:w="1215" w:type="dxa"/>
            <w:shd w:val="clear" w:color="auto" w:fill="D6E8D2" w:themeFill="accent3" w:themeFillTint="33"/>
          </w:tcPr>
          <w:p w14:paraId="290773FF" w14:textId="7653D01B" w:rsidR="00217857" w:rsidRPr="00DA3785"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25,258 </w:t>
            </w:r>
          </w:p>
        </w:tc>
      </w:tr>
      <w:tr w:rsidR="00217857" w:rsidRPr="00756802" w14:paraId="1E7681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114BFCD" w14:textId="77777777" w:rsidR="00217857" w:rsidRPr="00756802" w:rsidRDefault="00217857" w:rsidP="007502C1">
            <w:pPr>
              <w:pStyle w:val="TableBody"/>
            </w:pPr>
            <w:r w:rsidRPr="00C16397">
              <w:t>Other education</w:t>
            </w:r>
            <w:r w:rsidRPr="00756802">
              <w:t xml:space="preserve"> </w:t>
            </w:r>
            <w:r>
              <w:t xml:space="preserve">- </w:t>
            </w:r>
            <w:r w:rsidRPr="00756802">
              <w:t>Education policy and administrative management</w:t>
            </w:r>
          </w:p>
        </w:tc>
        <w:tc>
          <w:tcPr>
            <w:tcW w:w="1276" w:type="dxa"/>
          </w:tcPr>
          <w:p w14:paraId="640EE3DA" w14:textId="0E64258F"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64,348 </w:t>
            </w:r>
          </w:p>
        </w:tc>
        <w:tc>
          <w:tcPr>
            <w:tcW w:w="1370" w:type="dxa"/>
          </w:tcPr>
          <w:p w14:paraId="2A480DDE" w14:textId="5C52E8AD"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27,150 </w:t>
            </w:r>
          </w:p>
        </w:tc>
        <w:tc>
          <w:tcPr>
            <w:tcW w:w="1242" w:type="dxa"/>
          </w:tcPr>
          <w:p w14:paraId="2948D82A" w14:textId="067C8B08"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1,318 </w:t>
            </w:r>
          </w:p>
        </w:tc>
        <w:tc>
          <w:tcPr>
            <w:tcW w:w="1314" w:type="dxa"/>
          </w:tcPr>
          <w:p w14:paraId="6A9986EA" w14:textId="402421B8"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359 </w:t>
            </w:r>
          </w:p>
        </w:tc>
        <w:tc>
          <w:tcPr>
            <w:tcW w:w="1233" w:type="dxa"/>
          </w:tcPr>
          <w:p w14:paraId="1ED9C009" w14:textId="21FDA036"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625 </w:t>
            </w:r>
          </w:p>
        </w:tc>
        <w:tc>
          <w:tcPr>
            <w:tcW w:w="1287" w:type="dxa"/>
          </w:tcPr>
          <w:p w14:paraId="22A8EADE" w14:textId="1F51A423"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w:t>
            </w:r>
            <w:r w:rsidR="004223B7">
              <w:t>-</w:t>
            </w:r>
            <w:r w:rsidRPr="00A059D3">
              <w:t xml:space="preserve"> </w:t>
            </w:r>
          </w:p>
        </w:tc>
        <w:tc>
          <w:tcPr>
            <w:tcW w:w="1362" w:type="dxa"/>
          </w:tcPr>
          <w:p w14:paraId="45471912" w14:textId="54598FF9"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w:t>
            </w:r>
            <w:r w:rsidR="004223B7">
              <w:t>-</w:t>
            </w:r>
            <w:r w:rsidRPr="00A059D3">
              <w:t xml:space="preserve"> </w:t>
            </w:r>
          </w:p>
        </w:tc>
        <w:tc>
          <w:tcPr>
            <w:tcW w:w="1343" w:type="dxa"/>
          </w:tcPr>
          <w:p w14:paraId="539999E2" w14:textId="13795BF8"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7,616 </w:t>
            </w:r>
          </w:p>
        </w:tc>
        <w:tc>
          <w:tcPr>
            <w:tcW w:w="1215" w:type="dxa"/>
          </w:tcPr>
          <w:p w14:paraId="46B164D8" w14:textId="2E5C827C"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101,415 </w:t>
            </w:r>
          </w:p>
        </w:tc>
      </w:tr>
      <w:tr w:rsidR="00217857" w:rsidRPr="00756802" w14:paraId="4A585277"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4364D638" w14:textId="77777777" w:rsidR="00217857" w:rsidRPr="00756802" w:rsidRDefault="00217857" w:rsidP="007502C1">
            <w:pPr>
              <w:pStyle w:val="TableBody"/>
            </w:pPr>
            <w:r w:rsidRPr="00C16397">
              <w:t>Other education</w:t>
            </w:r>
            <w:r w:rsidRPr="00756802">
              <w:t xml:space="preserve"> </w:t>
            </w:r>
            <w:r>
              <w:t xml:space="preserve">- </w:t>
            </w:r>
            <w:r w:rsidRPr="00756802">
              <w:t>Education facilities and training</w:t>
            </w:r>
          </w:p>
        </w:tc>
        <w:tc>
          <w:tcPr>
            <w:tcW w:w="1276" w:type="dxa"/>
            <w:tcBorders>
              <w:top w:val="single" w:sz="4" w:space="0" w:color="065157" w:themeColor="accent6"/>
              <w:bottom w:val="single" w:sz="4" w:space="0" w:color="065157" w:themeColor="accent6"/>
            </w:tcBorders>
          </w:tcPr>
          <w:p w14:paraId="0E7AF4FE" w14:textId="4C3A0FCC"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15,908 </w:t>
            </w:r>
          </w:p>
        </w:tc>
        <w:tc>
          <w:tcPr>
            <w:tcW w:w="1370" w:type="dxa"/>
            <w:tcBorders>
              <w:top w:val="single" w:sz="4" w:space="0" w:color="065157" w:themeColor="accent6"/>
              <w:bottom w:val="single" w:sz="4" w:space="0" w:color="065157" w:themeColor="accent6"/>
            </w:tcBorders>
          </w:tcPr>
          <w:p w14:paraId="1E15752A" w14:textId="54E0922C"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1,935 </w:t>
            </w:r>
          </w:p>
        </w:tc>
        <w:tc>
          <w:tcPr>
            <w:tcW w:w="1242" w:type="dxa"/>
            <w:tcBorders>
              <w:top w:val="single" w:sz="4" w:space="0" w:color="065157" w:themeColor="accent6"/>
              <w:bottom w:val="single" w:sz="4" w:space="0" w:color="065157" w:themeColor="accent6"/>
            </w:tcBorders>
          </w:tcPr>
          <w:p w14:paraId="383C8B46" w14:textId="3172A716"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486 </w:t>
            </w:r>
          </w:p>
        </w:tc>
        <w:tc>
          <w:tcPr>
            <w:tcW w:w="1314" w:type="dxa"/>
            <w:tcBorders>
              <w:top w:val="single" w:sz="4" w:space="0" w:color="065157" w:themeColor="accent6"/>
              <w:bottom w:val="single" w:sz="4" w:space="0" w:color="065157" w:themeColor="accent6"/>
            </w:tcBorders>
          </w:tcPr>
          <w:p w14:paraId="05B7CD0E" w14:textId="6396B28E"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100 </w:t>
            </w:r>
          </w:p>
        </w:tc>
        <w:tc>
          <w:tcPr>
            <w:tcW w:w="1233" w:type="dxa"/>
            <w:tcBorders>
              <w:top w:val="single" w:sz="4" w:space="0" w:color="065157" w:themeColor="accent6"/>
              <w:bottom w:val="single" w:sz="4" w:space="0" w:color="065157" w:themeColor="accent6"/>
            </w:tcBorders>
          </w:tcPr>
          <w:p w14:paraId="774256A4" w14:textId="48F3DCF5"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615 </w:t>
            </w:r>
          </w:p>
        </w:tc>
        <w:tc>
          <w:tcPr>
            <w:tcW w:w="1287" w:type="dxa"/>
            <w:tcBorders>
              <w:top w:val="single" w:sz="4" w:space="0" w:color="065157" w:themeColor="accent6"/>
              <w:bottom w:val="single" w:sz="4" w:space="0" w:color="065157" w:themeColor="accent6"/>
            </w:tcBorders>
          </w:tcPr>
          <w:p w14:paraId="4702D97F" w14:textId="4DE7EB54"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144 </w:t>
            </w:r>
          </w:p>
        </w:tc>
        <w:tc>
          <w:tcPr>
            <w:tcW w:w="1362" w:type="dxa"/>
            <w:tcBorders>
              <w:top w:val="single" w:sz="4" w:space="0" w:color="065157" w:themeColor="accent6"/>
              <w:bottom w:val="single" w:sz="4" w:space="0" w:color="065157" w:themeColor="accent6"/>
            </w:tcBorders>
          </w:tcPr>
          <w:p w14:paraId="535ECA28" w14:textId="72B1262D"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103 </w:t>
            </w:r>
          </w:p>
        </w:tc>
        <w:tc>
          <w:tcPr>
            <w:tcW w:w="1343" w:type="dxa"/>
            <w:tcBorders>
              <w:top w:val="single" w:sz="4" w:space="0" w:color="065157" w:themeColor="accent6"/>
              <w:bottom w:val="single" w:sz="4" w:space="0" w:color="065157" w:themeColor="accent6"/>
            </w:tcBorders>
          </w:tcPr>
          <w:p w14:paraId="767E4562" w14:textId="0DEC22E4"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3,578 </w:t>
            </w:r>
          </w:p>
        </w:tc>
        <w:tc>
          <w:tcPr>
            <w:tcW w:w="1215" w:type="dxa"/>
            <w:tcBorders>
              <w:top w:val="single" w:sz="4" w:space="0" w:color="065157" w:themeColor="accent6"/>
              <w:bottom w:val="single" w:sz="4" w:space="0" w:color="065157" w:themeColor="accent6"/>
            </w:tcBorders>
          </w:tcPr>
          <w:p w14:paraId="6538AD2C" w14:textId="0FED4D06"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22,870 </w:t>
            </w:r>
          </w:p>
        </w:tc>
      </w:tr>
      <w:tr w:rsidR="00217857" w:rsidRPr="00756802" w14:paraId="601C03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9608522" w14:textId="77777777" w:rsidR="00217857" w:rsidRPr="00756802" w:rsidRDefault="00217857" w:rsidP="007502C1">
            <w:pPr>
              <w:pStyle w:val="TableBody"/>
            </w:pPr>
            <w:r w:rsidRPr="00C16397">
              <w:t>Other education</w:t>
            </w:r>
            <w:r w:rsidRPr="00756802">
              <w:t xml:space="preserve"> </w:t>
            </w:r>
            <w:r>
              <w:t xml:space="preserve">- </w:t>
            </w:r>
            <w:r w:rsidRPr="00756802">
              <w:t>Teacher training</w:t>
            </w:r>
          </w:p>
        </w:tc>
        <w:tc>
          <w:tcPr>
            <w:tcW w:w="1276" w:type="dxa"/>
          </w:tcPr>
          <w:p w14:paraId="46E04464" w14:textId="18B23752"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8,700 </w:t>
            </w:r>
          </w:p>
        </w:tc>
        <w:tc>
          <w:tcPr>
            <w:tcW w:w="1370" w:type="dxa"/>
          </w:tcPr>
          <w:p w14:paraId="24AC7E68" w14:textId="28FBF1F8"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5,713 </w:t>
            </w:r>
          </w:p>
        </w:tc>
        <w:tc>
          <w:tcPr>
            <w:tcW w:w="1242" w:type="dxa"/>
          </w:tcPr>
          <w:p w14:paraId="087A199A" w14:textId="6693921B"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241 </w:t>
            </w:r>
          </w:p>
        </w:tc>
        <w:tc>
          <w:tcPr>
            <w:tcW w:w="1314" w:type="dxa"/>
          </w:tcPr>
          <w:p w14:paraId="4F34D6CD" w14:textId="60C2B8E0"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3921569B" w14:textId="639C6EFC"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227 </w:t>
            </w:r>
          </w:p>
        </w:tc>
        <w:tc>
          <w:tcPr>
            <w:tcW w:w="1287" w:type="dxa"/>
          </w:tcPr>
          <w:p w14:paraId="4F0453DF" w14:textId="46BAD8C8"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62" w:type="dxa"/>
          </w:tcPr>
          <w:p w14:paraId="74126A80" w14:textId="761166CC"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018C9E33" w14:textId="183F46D9"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2,558 </w:t>
            </w:r>
          </w:p>
        </w:tc>
        <w:tc>
          <w:tcPr>
            <w:tcW w:w="1215" w:type="dxa"/>
          </w:tcPr>
          <w:p w14:paraId="0A9DBB02" w14:textId="2DB2F988" w:rsidR="00217857" w:rsidRPr="00A059D3"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17,438 </w:t>
            </w:r>
          </w:p>
        </w:tc>
      </w:tr>
      <w:tr w:rsidR="00217857" w:rsidRPr="00756802" w14:paraId="3AD8032E"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2DB3F889" w14:textId="77777777" w:rsidR="00217857" w:rsidRPr="00756802" w:rsidRDefault="00217857" w:rsidP="007502C1">
            <w:pPr>
              <w:pStyle w:val="TableBody"/>
            </w:pPr>
            <w:r w:rsidRPr="00C16397">
              <w:t>Other education</w:t>
            </w:r>
            <w:r w:rsidRPr="00756802">
              <w:t xml:space="preserve"> </w:t>
            </w:r>
            <w:r>
              <w:t xml:space="preserve">- </w:t>
            </w:r>
            <w:r w:rsidRPr="00756802">
              <w:t>Education research</w:t>
            </w:r>
          </w:p>
        </w:tc>
        <w:tc>
          <w:tcPr>
            <w:tcW w:w="1276" w:type="dxa"/>
            <w:tcBorders>
              <w:top w:val="single" w:sz="4" w:space="0" w:color="065157" w:themeColor="accent6"/>
              <w:bottom w:val="single" w:sz="4" w:space="0" w:color="065157" w:themeColor="accent6"/>
            </w:tcBorders>
          </w:tcPr>
          <w:p w14:paraId="6C526DB1" w14:textId="2F76105D"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1,250 </w:t>
            </w:r>
          </w:p>
        </w:tc>
        <w:tc>
          <w:tcPr>
            <w:tcW w:w="1370" w:type="dxa"/>
            <w:tcBorders>
              <w:top w:val="single" w:sz="4" w:space="0" w:color="065157" w:themeColor="accent6"/>
              <w:bottom w:val="single" w:sz="4" w:space="0" w:color="065157" w:themeColor="accent6"/>
            </w:tcBorders>
          </w:tcPr>
          <w:p w14:paraId="31471BE8" w14:textId="46673847"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150 </w:t>
            </w:r>
          </w:p>
        </w:tc>
        <w:tc>
          <w:tcPr>
            <w:tcW w:w="1242" w:type="dxa"/>
            <w:tcBorders>
              <w:top w:val="single" w:sz="4" w:space="0" w:color="065157" w:themeColor="accent6"/>
              <w:bottom w:val="single" w:sz="4" w:space="0" w:color="065157" w:themeColor="accent6"/>
            </w:tcBorders>
          </w:tcPr>
          <w:p w14:paraId="10066FD2" w14:textId="3308D4BD"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14" w:type="dxa"/>
            <w:tcBorders>
              <w:top w:val="single" w:sz="4" w:space="0" w:color="065157" w:themeColor="accent6"/>
              <w:bottom w:val="single" w:sz="4" w:space="0" w:color="065157" w:themeColor="accent6"/>
            </w:tcBorders>
          </w:tcPr>
          <w:p w14:paraId="61FC8B47" w14:textId="58239AC4"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233" w:type="dxa"/>
            <w:tcBorders>
              <w:top w:val="single" w:sz="4" w:space="0" w:color="065157" w:themeColor="accent6"/>
              <w:bottom w:val="single" w:sz="4" w:space="0" w:color="065157" w:themeColor="accent6"/>
            </w:tcBorders>
          </w:tcPr>
          <w:p w14:paraId="30780147" w14:textId="24132D8B"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 </w:t>
            </w:r>
          </w:p>
        </w:tc>
        <w:tc>
          <w:tcPr>
            <w:tcW w:w="1287" w:type="dxa"/>
            <w:tcBorders>
              <w:top w:val="single" w:sz="4" w:space="0" w:color="065157" w:themeColor="accent6"/>
              <w:bottom w:val="single" w:sz="4" w:space="0" w:color="065157" w:themeColor="accent6"/>
            </w:tcBorders>
          </w:tcPr>
          <w:p w14:paraId="06D5DC82" w14:textId="03744B4C"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62" w:type="dxa"/>
            <w:tcBorders>
              <w:top w:val="single" w:sz="4" w:space="0" w:color="065157" w:themeColor="accent6"/>
              <w:bottom w:val="single" w:sz="4" w:space="0" w:color="065157" w:themeColor="accent6"/>
            </w:tcBorders>
          </w:tcPr>
          <w:p w14:paraId="5579274A" w14:textId="0F71FE71"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43" w:type="dxa"/>
            <w:tcBorders>
              <w:top w:val="single" w:sz="4" w:space="0" w:color="065157" w:themeColor="accent6"/>
              <w:bottom w:val="single" w:sz="4" w:space="0" w:color="065157" w:themeColor="accent6"/>
            </w:tcBorders>
          </w:tcPr>
          <w:p w14:paraId="23E52756" w14:textId="244DE7DB"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1,137 </w:t>
            </w:r>
          </w:p>
        </w:tc>
        <w:tc>
          <w:tcPr>
            <w:tcW w:w="1215" w:type="dxa"/>
            <w:tcBorders>
              <w:top w:val="single" w:sz="4" w:space="0" w:color="065157" w:themeColor="accent6"/>
              <w:bottom w:val="single" w:sz="4" w:space="0" w:color="065157" w:themeColor="accent6"/>
            </w:tcBorders>
          </w:tcPr>
          <w:p w14:paraId="2922E5D6" w14:textId="1F23E03B" w:rsidR="00217857" w:rsidRPr="00A059D3" w:rsidRDefault="0021785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2,538 </w:t>
            </w:r>
          </w:p>
        </w:tc>
      </w:tr>
      <w:tr w:rsidR="00217857" w:rsidRPr="00D665D1" w14:paraId="5A83D4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0BFEDDA5" w14:textId="77777777" w:rsidR="00217857" w:rsidRPr="00DA3785" w:rsidRDefault="00217857" w:rsidP="007502C1">
            <w:pPr>
              <w:pStyle w:val="TableBody"/>
              <w:rPr>
                <w:b/>
                <w:bCs/>
              </w:rPr>
            </w:pPr>
            <w:r w:rsidRPr="00DA3785">
              <w:rPr>
                <w:b/>
                <w:bCs/>
              </w:rPr>
              <w:t>Total other education</w:t>
            </w:r>
          </w:p>
        </w:tc>
        <w:tc>
          <w:tcPr>
            <w:tcW w:w="1276" w:type="dxa"/>
            <w:shd w:val="clear" w:color="auto" w:fill="D6E8D2" w:themeFill="accent3" w:themeFillTint="33"/>
          </w:tcPr>
          <w:p w14:paraId="4B89C5ED" w14:textId="354BAFD5" w:rsidR="00217857" w:rsidRPr="00DA3785"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90,206 </w:t>
            </w:r>
          </w:p>
        </w:tc>
        <w:tc>
          <w:tcPr>
            <w:tcW w:w="1370" w:type="dxa"/>
            <w:shd w:val="clear" w:color="auto" w:fill="D6E8D2" w:themeFill="accent3" w:themeFillTint="33"/>
          </w:tcPr>
          <w:p w14:paraId="7F7AFDC5" w14:textId="68F6F0DC" w:rsidR="00217857" w:rsidRPr="00DA3785"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34,948 </w:t>
            </w:r>
          </w:p>
        </w:tc>
        <w:tc>
          <w:tcPr>
            <w:tcW w:w="1242" w:type="dxa"/>
            <w:shd w:val="clear" w:color="auto" w:fill="D6E8D2" w:themeFill="accent3" w:themeFillTint="33"/>
          </w:tcPr>
          <w:p w14:paraId="2C666541" w14:textId="12ECD03C" w:rsidR="00217857" w:rsidRPr="00DA3785"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2,044 </w:t>
            </w:r>
          </w:p>
        </w:tc>
        <w:tc>
          <w:tcPr>
            <w:tcW w:w="1314" w:type="dxa"/>
            <w:shd w:val="clear" w:color="auto" w:fill="D6E8D2" w:themeFill="accent3" w:themeFillTint="33"/>
          </w:tcPr>
          <w:p w14:paraId="6F473DA9" w14:textId="0F7E00E9" w:rsidR="00217857" w:rsidRPr="00DA3785"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459 </w:t>
            </w:r>
          </w:p>
        </w:tc>
        <w:tc>
          <w:tcPr>
            <w:tcW w:w="1233" w:type="dxa"/>
            <w:shd w:val="clear" w:color="auto" w:fill="D6E8D2" w:themeFill="accent3" w:themeFillTint="33"/>
          </w:tcPr>
          <w:p w14:paraId="1B156E70" w14:textId="3D60D5B1" w:rsidR="00217857" w:rsidRPr="00DA3785"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1,469 </w:t>
            </w:r>
          </w:p>
        </w:tc>
        <w:tc>
          <w:tcPr>
            <w:tcW w:w="1287" w:type="dxa"/>
            <w:shd w:val="clear" w:color="auto" w:fill="D6E8D2" w:themeFill="accent3" w:themeFillTint="33"/>
          </w:tcPr>
          <w:p w14:paraId="203A83D9" w14:textId="69C5D54D" w:rsidR="00217857" w:rsidRPr="00DA3785"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144 </w:t>
            </w:r>
          </w:p>
        </w:tc>
        <w:tc>
          <w:tcPr>
            <w:tcW w:w="1362" w:type="dxa"/>
            <w:shd w:val="clear" w:color="auto" w:fill="D6E8D2" w:themeFill="accent3" w:themeFillTint="33"/>
          </w:tcPr>
          <w:p w14:paraId="7FE0E868" w14:textId="18E75EDF" w:rsidR="00217857" w:rsidRPr="00DA3785"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103 </w:t>
            </w:r>
          </w:p>
        </w:tc>
        <w:tc>
          <w:tcPr>
            <w:tcW w:w="1343" w:type="dxa"/>
            <w:shd w:val="clear" w:color="auto" w:fill="D6E8D2" w:themeFill="accent3" w:themeFillTint="33"/>
          </w:tcPr>
          <w:p w14:paraId="7240D00B" w14:textId="579C1074" w:rsidR="00217857" w:rsidRPr="00DA3785"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14,889 </w:t>
            </w:r>
          </w:p>
        </w:tc>
        <w:tc>
          <w:tcPr>
            <w:tcW w:w="1215" w:type="dxa"/>
            <w:shd w:val="clear" w:color="auto" w:fill="D6E8D2" w:themeFill="accent3" w:themeFillTint="33"/>
          </w:tcPr>
          <w:p w14:paraId="3B7A3659" w14:textId="66BDC605" w:rsidR="00217857" w:rsidRPr="00DA3785" w:rsidRDefault="00217857"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144,262 </w:t>
            </w:r>
          </w:p>
        </w:tc>
      </w:tr>
      <w:tr w:rsidR="004747BC" w:rsidRPr="00756802" w14:paraId="52722E31" w14:textId="77777777">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0E697592" w14:textId="77777777" w:rsidR="004747BC" w:rsidRPr="00C16397" w:rsidRDefault="004747BC" w:rsidP="007502C1">
            <w:pPr>
              <w:pStyle w:val="TableBody"/>
            </w:pPr>
            <w:r w:rsidRPr="00C16397">
              <w:t xml:space="preserve">Multisector education and training </w:t>
            </w:r>
            <w:r w:rsidRPr="00C16397">
              <w:rPr>
                <w:vertAlign w:val="superscript"/>
              </w:rPr>
              <w:t>(d)</w:t>
            </w:r>
          </w:p>
        </w:tc>
        <w:tc>
          <w:tcPr>
            <w:tcW w:w="1276" w:type="dxa"/>
            <w:tcBorders>
              <w:top w:val="single" w:sz="4" w:space="0" w:color="065157" w:themeColor="accent6"/>
              <w:bottom w:val="single" w:sz="4" w:space="0" w:color="065157" w:themeColor="accent6"/>
            </w:tcBorders>
          </w:tcPr>
          <w:p w14:paraId="7ED02CE4" w14:textId="3F53004C" w:rsidR="004747BC" w:rsidRPr="00A059D3" w:rsidRDefault="004747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99,615 </w:t>
            </w:r>
          </w:p>
        </w:tc>
        <w:tc>
          <w:tcPr>
            <w:tcW w:w="1370" w:type="dxa"/>
            <w:tcBorders>
              <w:top w:val="single" w:sz="4" w:space="0" w:color="065157" w:themeColor="accent6"/>
              <w:bottom w:val="single" w:sz="4" w:space="0" w:color="065157" w:themeColor="accent6"/>
            </w:tcBorders>
          </w:tcPr>
          <w:p w14:paraId="13571247" w14:textId="08DDB0B5" w:rsidR="004747BC" w:rsidRPr="00A059D3" w:rsidRDefault="004747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127,370 </w:t>
            </w:r>
          </w:p>
        </w:tc>
        <w:tc>
          <w:tcPr>
            <w:tcW w:w="1242" w:type="dxa"/>
            <w:tcBorders>
              <w:top w:val="single" w:sz="4" w:space="0" w:color="065157" w:themeColor="accent6"/>
              <w:bottom w:val="single" w:sz="4" w:space="0" w:color="065157" w:themeColor="accent6"/>
            </w:tcBorders>
          </w:tcPr>
          <w:p w14:paraId="0E64F38E" w14:textId="51B38D8E" w:rsidR="004747BC" w:rsidRPr="00A059D3" w:rsidRDefault="004747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38,540 </w:t>
            </w:r>
          </w:p>
        </w:tc>
        <w:tc>
          <w:tcPr>
            <w:tcW w:w="1314" w:type="dxa"/>
            <w:tcBorders>
              <w:top w:val="single" w:sz="4" w:space="0" w:color="065157" w:themeColor="accent6"/>
              <w:bottom w:val="single" w:sz="4" w:space="0" w:color="065157" w:themeColor="accent6"/>
            </w:tcBorders>
          </w:tcPr>
          <w:p w14:paraId="51E0462F" w14:textId="70678EAA" w:rsidR="004747BC" w:rsidRPr="00A059D3" w:rsidRDefault="004747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233" w:type="dxa"/>
            <w:tcBorders>
              <w:top w:val="single" w:sz="4" w:space="0" w:color="065157" w:themeColor="accent6"/>
              <w:bottom w:val="single" w:sz="4" w:space="0" w:color="065157" w:themeColor="accent6"/>
            </w:tcBorders>
          </w:tcPr>
          <w:p w14:paraId="23F14A60" w14:textId="508ED86E" w:rsidR="004747BC" w:rsidRPr="00A059D3" w:rsidRDefault="004747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11,058 </w:t>
            </w:r>
          </w:p>
        </w:tc>
        <w:tc>
          <w:tcPr>
            <w:tcW w:w="1287" w:type="dxa"/>
            <w:tcBorders>
              <w:top w:val="single" w:sz="4" w:space="0" w:color="065157" w:themeColor="accent6"/>
              <w:bottom w:val="single" w:sz="4" w:space="0" w:color="065157" w:themeColor="accent6"/>
            </w:tcBorders>
          </w:tcPr>
          <w:p w14:paraId="7ABEFB6B" w14:textId="2EB79023" w:rsidR="004747BC" w:rsidRPr="00A059D3" w:rsidRDefault="004747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2,892 </w:t>
            </w:r>
          </w:p>
        </w:tc>
        <w:tc>
          <w:tcPr>
            <w:tcW w:w="1362" w:type="dxa"/>
            <w:tcBorders>
              <w:top w:val="single" w:sz="4" w:space="0" w:color="065157" w:themeColor="accent6"/>
              <w:bottom w:val="single" w:sz="4" w:space="0" w:color="065157" w:themeColor="accent6"/>
            </w:tcBorders>
          </w:tcPr>
          <w:p w14:paraId="0BC04111" w14:textId="3F177669" w:rsidR="004747BC" w:rsidRPr="00A059D3" w:rsidRDefault="004747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216 </w:t>
            </w:r>
          </w:p>
        </w:tc>
        <w:tc>
          <w:tcPr>
            <w:tcW w:w="1343" w:type="dxa"/>
            <w:tcBorders>
              <w:top w:val="single" w:sz="4" w:space="0" w:color="065157" w:themeColor="accent6"/>
              <w:bottom w:val="single" w:sz="4" w:space="0" w:color="065157" w:themeColor="accent6"/>
            </w:tcBorders>
          </w:tcPr>
          <w:p w14:paraId="698CF321" w14:textId="1908730A" w:rsidR="004747BC" w:rsidRPr="00A059D3" w:rsidRDefault="004747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4,109 </w:t>
            </w:r>
          </w:p>
        </w:tc>
        <w:tc>
          <w:tcPr>
            <w:tcW w:w="1215" w:type="dxa"/>
            <w:tcBorders>
              <w:top w:val="single" w:sz="4" w:space="0" w:color="065157" w:themeColor="accent6"/>
              <w:bottom w:val="single" w:sz="4" w:space="0" w:color="065157" w:themeColor="accent6"/>
            </w:tcBorders>
          </w:tcPr>
          <w:p w14:paraId="5F581D8A" w14:textId="3E68B4EC" w:rsidR="004747BC" w:rsidRPr="00A059D3" w:rsidRDefault="004747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283,800 </w:t>
            </w:r>
          </w:p>
        </w:tc>
      </w:tr>
      <w:tr w:rsidR="004747BC" w:rsidRPr="00D665D1" w14:paraId="1AEF297F" w14:textId="7777777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969" w:type="dxa"/>
            <w:shd w:val="clear" w:color="auto" w:fill="AED2A6" w:themeFill="accent3" w:themeFillTint="66"/>
            <w:vAlign w:val="center"/>
          </w:tcPr>
          <w:p w14:paraId="0162FFB2" w14:textId="77777777" w:rsidR="004747BC" w:rsidRPr="00DA3785" w:rsidRDefault="004747BC" w:rsidP="007502C1">
            <w:pPr>
              <w:pStyle w:val="TableBody"/>
              <w:rPr>
                <w:b/>
                <w:bCs/>
              </w:rPr>
            </w:pPr>
            <w:r w:rsidRPr="00DA3785">
              <w:rPr>
                <w:b/>
                <w:bCs/>
              </w:rPr>
              <w:t>Total Australian Education ODA</w:t>
            </w:r>
          </w:p>
        </w:tc>
        <w:tc>
          <w:tcPr>
            <w:tcW w:w="1276" w:type="dxa"/>
            <w:shd w:val="clear" w:color="auto" w:fill="AED2A6" w:themeFill="accent3" w:themeFillTint="66"/>
          </w:tcPr>
          <w:p w14:paraId="4DF806BC" w14:textId="52577A23" w:rsidR="004747BC" w:rsidRPr="00DA3785" w:rsidRDefault="004747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247,181 </w:t>
            </w:r>
          </w:p>
        </w:tc>
        <w:tc>
          <w:tcPr>
            <w:tcW w:w="1370" w:type="dxa"/>
            <w:shd w:val="clear" w:color="auto" w:fill="AED2A6" w:themeFill="accent3" w:themeFillTint="66"/>
          </w:tcPr>
          <w:p w14:paraId="3F27478B" w14:textId="63D18690" w:rsidR="004747BC" w:rsidRPr="00DA3785" w:rsidRDefault="004747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202,217 </w:t>
            </w:r>
          </w:p>
        </w:tc>
        <w:tc>
          <w:tcPr>
            <w:tcW w:w="1242" w:type="dxa"/>
            <w:shd w:val="clear" w:color="auto" w:fill="AED2A6" w:themeFill="accent3" w:themeFillTint="66"/>
          </w:tcPr>
          <w:p w14:paraId="60F07E5B" w14:textId="20F36C48" w:rsidR="004747BC" w:rsidRPr="00DA3785" w:rsidRDefault="004747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57,490 </w:t>
            </w:r>
          </w:p>
        </w:tc>
        <w:tc>
          <w:tcPr>
            <w:tcW w:w="1314" w:type="dxa"/>
            <w:shd w:val="clear" w:color="auto" w:fill="AED2A6" w:themeFill="accent3" w:themeFillTint="66"/>
          </w:tcPr>
          <w:p w14:paraId="052C4141" w14:textId="1D55DCA4" w:rsidR="004747BC" w:rsidRPr="00DA3785" w:rsidRDefault="004747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459 </w:t>
            </w:r>
          </w:p>
        </w:tc>
        <w:tc>
          <w:tcPr>
            <w:tcW w:w="1233" w:type="dxa"/>
            <w:shd w:val="clear" w:color="auto" w:fill="AED2A6" w:themeFill="accent3" w:themeFillTint="66"/>
          </w:tcPr>
          <w:p w14:paraId="0DD00613" w14:textId="122CD86A" w:rsidR="004747BC" w:rsidRPr="00DA3785" w:rsidRDefault="004747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14,275 </w:t>
            </w:r>
          </w:p>
        </w:tc>
        <w:tc>
          <w:tcPr>
            <w:tcW w:w="1287" w:type="dxa"/>
            <w:shd w:val="clear" w:color="auto" w:fill="AED2A6" w:themeFill="accent3" w:themeFillTint="66"/>
          </w:tcPr>
          <w:p w14:paraId="0085C7DF" w14:textId="3AFEA99F" w:rsidR="004747BC" w:rsidRPr="00DA3785" w:rsidRDefault="004747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3,968 </w:t>
            </w:r>
          </w:p>
        </w:tc>
        <w:tc>
          <w:tcPr>
            <w:tcW w:w="1362" w:type="dxa"/>
            <w:shd w:val="clear" w:color="auto" w:fill="AED2A6" w:themeFill="accent3" w:themeFillTint="66"/>
          </w:tcPr>
          <w:p w14:paraId="275155A2" w14:textId="516FB710" w:rsidR="004747BC" w:rsidRPr="00DA3785" w:rsidRDefault="004747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575 </w:t>
            </w:r>
          </w:p>
        </w:tc>
        <w:tc>
          <w:tcPr>
            <w:tcW w:w="1343" w:type="dxa"/>
            <w:shd w:val="clear" w:color="auto" w:fill="AED2A6" w:themeFill="accent3" w:themeFillTint="66"/>
          </w:tcPr>
          <w:p w14:paraId="764EF45A" w14:textId="256E5AC4" w:rsidR="004747BC" w:rsidRPr="00DA3785" w:rsidRDefault="004747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49,461 </w:t>
            </w:r>
          </w:p>
        </w:tc>
        <w:tc>
          <w:tcPr>
            <w:tcW w:w="1215" w:type="dxa"/>
            <w:shd w:val="clear" w:color="auto" w:fill="AED2A6" w:themeFill="accent3" w:themeFillTint="66"/>
          </w:tcPr>
          <w:p w14:paraId="4E01177E" w14:textId="3DD28F1C" w:rsidR="004747BC" w:rsidRPr="00DA3785" w:rsidRDefault="004747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575,625 </w:t>
            </w:r>
          </w:p>
        </w:tc>
      </w:tr>
    </w:tbl>
    <w:p w14:paraId="6417B61D" w14:textId="77777777" w:rsidR="00483AC2" w:rsidRDefault="00483AC2" w:rsidP="00483AC2">
      <w:r w:rsidRPr="4D09CF0B">
        <w:t>“-” denotes nil or rounded to zero (including null cells).</w:t>
      </w:r>
    </w:p>
    <w:p w14:paraId="7CB27396" w14:textId="77777777" w:rsidR="00483AC2" w:rsidRDefault="00483AC2" w:rsidP="00483AC2">
      <w:r w:rsidRPr="4D09CF0B">
        <w:t>Due to rounding, discrepancies may occur between sums of the component items and totals.</w:t>
      </w:r>
    </w:p>
    <w:p w14:paraId="650947C3" w14:textId="77777777" w:rsidR="00483AC2" w:rsidRPr="004F33F5" w:rsidRDefault="00483AC2" w:rsidP="0063771C">
      <w:pPr>
        <w:pStyle w:val="List-IndentL1-a"/>
        <w:numPr>
          <w:ilvl w:val="0"/>
          <w:numId w:val="20"/>
        </w:numPr>
        <w:ind w:left="357" w:hanging="357"/>
      </w:pPr>
      <w:r>
        <w:t xml:space="preserve">Sector groups </w:t>
      </w:r>
      <w:r w:rsidRPr="004F33F5">
        <w:t>based on broad level OECD DAC Sectors.</w:t>
      </w:r>
    </w:p>
    <w:p w14:paraId="3012F0DD" w14:textId="77777777" w:rsidR="00483AC2" w:rsidRPr="004F33F5" w:rsidRDefault="00483AC2" w:rsidP="00F5452F">
      <w:pPr>
        <w:pStyle w:val="List-IndentL1-a"/>
        <w:ind w:left="357" w:hanging="357"/>
      </w:pPr>
      <w:r w:rsidRPr="004F33F5">
        <w:lastRenderedPageBreak/>
        <w:t>Includes regional programs that cannot be disaggregated to the lower geographic level.</w:t>
      </w:r>
    </w:p>
    <w:p w14:paraId="61AF0CC6" w14:textId="77777777" w:rsidR="00483AC2" w:rsidRPr="004F33F5" w:rsidRDefault="00483AC2" w:rsidP="00F5452F">
      <w:pPr>
        <w:pStyle w:val="List-IndentL1-a"/>
        <w:ind w:left="357" w:hanging="357"/>
      </w:pPr>
      <w:r w:rsidRPr="004F33F5">
        <w:t>Includes global programs that cannot be disaggregated to a lower geographic level.</w:t>
      </w:r>
    </w:p>
    <w:p w14:paraId="1389F481" w14:textId="737717E2" w:rsidR="00483AC2" w:rsidRDefault="00483AC2" w:rsidP="00F5452F">
      <w:pPr>
        <w:pStyle w:val="List-IndentL1-a"/>
        <w:ind w:left="357" w:hanging="357"/>
      </w:pPr>
      <w:r w:rsidRPr="004F33F5">
        <w:t>Includes scholarsh</w:t>
      </w:r>
      <w:r>
        <w:t>ips</w:t>
      </w:r>
      <w:r w:rsidR="004236E0">
        <w:t xml:space="preserve"> and </w:t>
      </w:r>
      <w:r w:rsidR="00CE0CC6">
        <w:t>the Global Partnership for Education</w:t>
      </w:r>
      <w:r>
        <w:t>.</w:t>
      </w:r>
    </w:p>
    <w:p w14:paraId="2E75B3E8" w14:textId="77777777" w:rsidR="00483AC2" w:rsidRDefault="00483AC2" w:rsidP="00483AC2">
      <w:pPr>
        <w:rPr>
          <w:rFonts w:eastAsiaTheme="majorEastAsia" w:cstheme="minorHAnsi"/>
          <w:b/>
          <w:bCs/>
          <w:color w:val="313E48"/>
          <w:sz w:val="28"/>
          <w:szCs w:val="32"/>
        </w:rPr>
      </w:pPr>
      <w:r>
        <w:br w:type="page"/>
      </w:r>
    </w:p>
    <w:p w14:paraId="7483AA36" w14:textId="57EC0F34" w:rsidR="00483AC2" w:rsidRDefault="00483AC2" w:rsidP="00483AC2">
      <w:pPr>
        <w:pStyle w:val="Heading3"/>
      </w:pPr>
      <w:bookmarkStart w:id="34" w:name="_Toc221619789"/>
      <w:r w:rsidRPr="00DF6A68">
        <w:lastRenderedPageBreak/>
        <w:t>14 Australian Official Development Assistance, Health</w:t>
      </w:r>
      <w:r w:rsidR="001200B4">
        <w:t xml:space="preserve"> (excluding Water supply and sanitation)</w:t>
      </w:r>
      <w:r w:rsidRPr="00DF6A68">
        <w:t>, Type of Assistance by Region of Benefit, 202</w:t>
      </w:r>
      <w:r w:rsidR="0033337E">
        <w:t>4</w:t>
      </w:r>
      <w:r w:rsidRPr="00DF6A68">
        <w:t>–2</w:t>
      </w:r>
      <w:r w:rsidR="0033337E">
        <w:t>5</w:t>
      </w:r>
      <w:r w:rsidRPr="004F33F5">
        <w:rPr>
          <w:vertAlign w:val="superscript"/>
        </w:rPr>
        <w:t>(a)</w:t>
      </w:r>
      <w:bookmarkEnd w:id="34"/>
    </w:p>
    <w:tbl>
      <w:tblPr>
        <w:tblStyle w:val="ListTable3-Accent6"/>
        <w:tblW w:w="15543"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536"/>
        <w:gridCol w:w="992"/>
        <w:gridCol w:w="1276"/>
        <w:gridCol w:w="1242"/>
        <w:gridCol w:w="1167"/>
        <w:gridCol w:w="1233"/>
        <w:gridCol w:w="1177"/>
        <w:gridCol w:w="1362"/>
        <w:gridCol w:w="1343"/>
        <w:gridCol w:w="1215"/>
      </w:tblGrid>
      <w:tr w:rsidR="00483AC2" w14:paraId="7B2ADEB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6" w:type="dxa"/>
            <w:shd w:val="clear" w:color="auto" w:fill="313E48" w:themeFill="text2"/>
            <w:vAlign w:val="center"/>
          </w:tcPr>
          <w:p w14:paraId="7A25DF23" w14:textId="77777777" w:rsidR="00483AC2" w:rsidRPr="00E457BD" w:rsidRDefault="00483AC2">
            <w:pPr>
              <w:pStyle w:val="TableHeading"/>
              <w:jc w:val="left"/>
            </w:pPr>
            <w:r w:rsidRPr="4D09CF0B">
              <w:t>Type of assistance</w:t>
            </w:r>
          </w:p>
        </w:tc>
        <w:tc>
          <w:tcPr>
            <w:tcW w:w="992" w:type="dxa"/>
            <w:shd w:val="clear" w:color="auto" w:fill="313E48" w:themeFill="text2"/>
            <w:vAlign w:val="bottom"/>
          </w:tcPr>
          <w:p w14:paraId="19EE35EE"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6297BACF"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276" w:type="dxa"/>
            <w:shd w:val="clear" w:color="auto" w:fill="313E48" w:themeFill="text2"/>
            <w:vAlign w:val="bottom"/>
          </w:tcPr>
          <w:p w14:paraId="71E67EBF"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329966A4"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420361CB"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16CB75C6"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167" w:type="dxa"/>
            <w:shd w:val="clear" w:color="auto" w:fill="313E48" w:themeFill="text2"/>
            <w:vAlign w:val="bottom"/>
          </w:tcPr>
          <w:p w14:paraId="1671FC48"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2DE81758"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3BD465DB"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(b)</w:t>
            </w:r>
          </w:p>
          <w:p w14:paraId="5E54690F"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177" w:type="dxa"/>
            <w:shd w:val="clear" w:color="auto" w:fill="313E48" w:themeFill="text2"/>
            <w:vAlign w:val="bottom"/>
          </w:tcPr>
          <w:p w14:paraId="674F50DE"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68DE4E7B"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3375ABDC"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444EF555"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242692A0"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(c)</w:t>
            </w:r>
          </w:p>
          <w:p w14:paraId="76D3C84F"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35B863C7"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7DD8A47A" w14:textId="77777777" w:rsidR="00483AC2" w:rsidRPr="004A44DF"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B54F94" w:rsidRPr="001F47F0" w14:paraId="36045EC4"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6AE2E9A" w14:textId="77777777" w:rsidR="00B54F94" w:rsidRPr="001F47F0" w:rsidRDefault="00B54F94" w:rsidP="007502C1">
            <w:pPr>
              <w:pStyle w:val="TableBody"/>
            </w:pPr>
            <w:r w:rsidRPr="4D09CF0B">
              <w:t>Leadership and capacity building in health service delivery - Medical education and training</w:t>
            </w:r>
          </w:p>
        </w:tc>
        <w:tc>
          <w:tcPr>
            <w:tcW w:w="992" w:type="dxa"/>
          </w:tcPr>
          <w:p w14:paraId="533E9EFD" w14:textId="24421DB9"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341 </w:t>
            </w:r>
          </w:p>
        </w:tc>
        <w:tc>
          <w:tcPr>
            <w:tcW w:w="1276" w:type="dxa"/>
          </w:tcPr>
          <w:p w14:paraId="24662FF8" w14:textId="68C1D79A"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338 </w:t>
            </w:r>
          </w:p>
        </w:tc>
        <w:tc>
          <w:tcPr>
            <w:tcW w:w="1242" w:type="dxa"/>
          </w:tcPr>
          <w:p w14:paraId="7F4B11AF" w14:textId="11D5A2D9"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118 </w:t>
            </w:r>
          </w:p>
        </w:tc>
        <w:tc>
          <w:tcPr>
            <w:tcW w:w="1167" w:type="dxa"/>
          </w:tcPr>
          <w:p w14:paraId="7DF2698C" w14:textId="494BA570"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57C80D2E" w14:textId="770D4E51"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w:t>
            </w:r>
            <w:r w:rsidR="004223B7">
              <w:t>-</w:t>
            </w:r>
            <w:r w:rsidRPr="00A059D3">
              <w:t xml:space="preserve"> </w:t>
            </w:r>
          </w:p>
        </w:tc>
        <w:tc>
          <w:tcPr>
            <w:tcW w:w="1177" w:type="dxa"/>
          </w:tcPr>
          <w:p w14:paraId="30AE7827" w14:textId="53B40EC9"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62" w:type="dxa"/>
          </w:tcPr>
          <w:p w14:paraId="30442CDC" w14:textId="73B09B32"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4279D2B5" w14:textId="55880CDD"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217 </w:t>
            </w:r>
          </w:p>
        </w:tc>
        <w:tc>
          <w:tcPr>
            <w:tcW w:w="1215" w:type="dxa"/>
          </w:tcPr>
          <w:p w14:paraId="56953AFA" w14:textId="5E3E9362"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1,016 </w:t>
            </w:r>
          </w:p>
        </w:tc>
      </w:tr>
      <w:tr w:rsidR="00B54F94" w:rsidRPr="001F47F0" w14:paraId="6DCB4C04" w14:textId="77777777" w:rsidTr="006F6E34">
        <w:tc>
          <w:tcPr>
            <w:cnfStyle w:val="001000000000" w:firstRow="0" w:lastRow="0" w:firstColumn="1" w:lastColumn="0" w:oddVBand="0" w:evenVBand="0" w:oddHBand="0" w:evenHBand="0" w:firstRowFirstColumn="0" w:firstRowLastColumn="0" w:lastRowFirstColumn="0" w:lastRowLastColumn="0"/>
            <w:tcW w:w="4536" w:type="dxa"/>
            <w:vAlign w:val="center"/>
          </w:tcPr>
          <w:p w14:paraId="60B445CA" w14:textId="77777777" w:rsidR="00B54F94" w:rsidRPr="001F47F0" w:rsidRDefault="00B54F94" w:rsidP="007502C1">
            <w:pPr>
              <w:pStyle w:val="TableBody"/>
            </w:pPr>
            <w:r w:rsidRPr="4D09CF0B">
              <w:t>Leadership and capacity building in health service delivery -Medical research</w:t>
            </w:r>
          </w:p>
        </w:tc>
        <w:tc>
          <w:tcPr>
            <w:tcW w:w="992" w:type="dxa"/>
          </w:tcPr>
          <w:p w14:paraId="7EE6463F" w14:textId="6E051834"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4,492 </w:t>
            </w:r>
          </w:p>
        </w:tc>
        <w:tc>
          <w:tcPr>
            <w:tcW w:w="1276" w:type="dxa"/>
          </w:tcPr>
          <w:p w14:paraId="6321E65B" w14:textId="14BA1E92"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5,278 </w:t>
            </w:r>
          </w:p>
        </w:tc>
        <w:tc>
          <w:tcPr>
            <w:tcW w:w="1242" w:type="dxa"/>
          </w:tcPr>
          <w:p w14:paraId="268F1A7C" w14:textId="28409384"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167" w:type="dxa"/>
          </w:tcPr>
          <w:p w14:paraId="5AF7D053" w14:textId="3F82A3CF"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1,552 </w:t>
            </w:r>
          </w:p>
        </w:tc>
        <w:tc>
          <w:tcPr>
            <w:tcW w:w="1233" w:type="dxa"/>
          </w:tcPr>
          <w:p w14:paraId="6FFFF2B7" w14:textId="6B575FEA"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177" w:type="dxa"/>
          </w:tcPr>
          <w:p w14:paraId="490F4C44" w14:textId="433BC1ED"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62" w:type="dxa"/>
          </w:tcPr>
          <w:p w14:paraId="6AEDBB38" w14:textId="0E4BCE22"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43" w:type="dxa"/>
          </w:tcPr>
          <w:p w14:paraId="3D345079" w14:textId="77577413"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16,562 </w:t>
            </w:r>
          </w:p>
        </w:tc>
        <w:tc>
          <w:tcPr>
            <w:tcW w:w="1215" w:type="dxa"/>
          </w:tcPr>
          <w:p w14:paraId="1B0018FC" w14:textId="16601449"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27,884 </w:t>
            </w:r>
          </w:p>
        </w:tc>
      </w:tr>
      <w:tr w:rsidR="00B54F94" w:rsidRPr="001F47F0" w14:paraId="5C602B7A"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2B3038CE" w14:textId="77777777" w:rsidR="00B54F94" w:rsidRPr="001F47F0" w:rsidRDefault="00B54F94" w:rsidP="007502C1">
            <w:pPr>
              <w:pStyle w:val="TableBody"/>
            </w:pPr>
            <w:r w:rsidRPr="4D09CF0B">
              <w:t>Leadership and capacity building in health service delivery -Medical services</w:t>
            </w:r>
          </w:p>
        </w:tc>
        <w:tc>
          <w:tcPr>
            <w:tcW w:w="992" w:type="dxa"/>
          </w:tcPr>
          <w:p w14:paraId="73FFFA58" w14:textId="62C16133"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2,462 </w:t>
            </w:r>
          </w:p>
        </w:tc>
        <w:tc>
          <w:tcPr>
            <w:tcW w:w="1276" w:type="dxa"/>
          </w:tcPr>
          <w:p w14:paraId="3E33F50F" w14:textId="2F2D97B6"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287 </w:t>
            </w:r>
          </w:p>
        </w:tc>
        <w:tc>
          <w:tcPr>
            <w:tcW w:w="1242" w:type="dxa"/>
          </w:tcPr>
          <w:p w14:paraId="6A4D1A49" w14:textId="47273763"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889 </w:t>
            </w:r>
          </w:p>
        </w:tc>
        <w:tc>
          <w:tcPr>
            <w:tcW w:w="1167" w:type="dxa"/>
          </w:tcPr>
          <w:p w14:paraId="2AF65A8E" w14:textId="69A8145F"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47FCD2FA" w14:textId="75662D06"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488 </w:t>
            </w:r>
          </w:p>
        </w:tc>
        <w:tc>
          <w:tcPr>
            <w:tcW w:w="1177" w:type="dxa"/>
          </w:tcPr>
          <w:p w14:paraId="49368F0C" w14:textId="2AF88FCE"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311 </w:t>
            </w:r>
          </w:p>
        </w:tc>
        <w:tc>
          <w:tcPr>
            <w:tcW w:w="1362" w:type="dxa"/>
          </w:tcPr>
          <w:p w14:paraId="4D1A8B1D" w14:textId="62DB0E25"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0E57A384" w14:textId="7745F1BC"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5,210 </w:t>
            </w:r>
          </w:p>
        </w:tc>
        <w:tc>
          <w:tcPr>
            <w:tcW w:w="1215" w:type="dxa"/>
          </w:tcPr>
          <w:p w14:paraId="5328B979" w14:textId="2E4EAB6B"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9,646 </w:t>
            </w:r>
          </w:p>
        </w:tc>
      </w:tr>
      <w:tr w:rsidR="00B54F94" w:rsidRPr="001F47F0" w14:paraId="7B9F96AF" w14:textId="77777777" w:rsidTr="006F6E34">
        <w:tc>
          <w:tcPr>
            <w:cnfStyle w:val="001000000000" w:firstRow="0" w:lastRow="0" w:firstColumn="1" w:lastColumn="0" w:oddVBand="0" w:evenVBand="0" w:oddHBand="0" w:evenHBand="0" w:firstRowFirstColumn="0" w:firstRowLastColumn="0" w:lastRowFirstColumn="0" w:lastRowLastColumn="0"/>
            <w:tcW w:w="4536" w:type="dxa"/>
            <w:vAlign w:val="center"/>
          </w:tcPr>
          <w:p w14:paraId="7070BCF6" w14:textId="77777777" w:rsidR="00B54F94" w:rsidRPr="001F47F0" w:rsidRDefault="00B54F94" w:rsidP="007502C1">
            <w:pPr>
              <w:pStyle w:val="TableBody"/>
            </w:pPr>
            <w:r w:rsidRPr="4D09CF0B">
              <w:t>Leadership and capacity building in health service delivery -Health policy and management</w:t>
            </w:r>
          </w:p>
        </w:tc>
        <w:tc>
          <w:tcPr>
            <w:tcW w:w="992" w:type="dxa"/>
          </w:tcPr>
          <w:p w14:paraId="300E1ACF" w14:textId="433E1467"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111,272 </w:t>
            </w:r>
          </w:p>
        </w:tc>
        <w:tc>
          <w:tcPr>
            <w:tcW w:w="1276" w:type="dxa"/>
          </w:tcPr>
          <w:p w14:paraId="28275157" w14:textId="31C964C4"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17,363 </w:t>
            </w:r>
          </w:p>
        </w:tc>
        <w:tc>
          <w:tcPr>
            <w:tcW w:w="1242" w:type="dxa"/>
          </w:tcPr>
          <w:p w14:paraId="07683DCB" w14:textId="1C1CFB38"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2,805 </w:t>
            </w:r>
          </w:p>
        </w:tc>
        <w:tc>
          <w:tcPr>
            <w:tcW w:w="1167" w:type="dxa"/>
          </w:tcPr>
          <w:p w14:paraId="4517374A" w14:textId="5235821B"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5,870 </w:t>
            </w:r>
          </w:p>
        </w:tc>
        <w:tc>
          <w:tcPr>
            <w:tcW w:w="1233" w:type="dxa"/>
          </w:tcPr>
          <w:p w14:paraId="26B0E19C" w14:textId="7C4F9FF7"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947 </w:t>
            </w:r>
          </w:p>
        </w:tc>
        <w:tc>
          <w:tcPr>
            <w:tcW w:w="1177" w:type="dxa"/>
          </w:tcPr>
          <w:p w14:paraId="6ACBDB56" w14:textId="6D63E89B"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1,633 </w:t>
            </w:r>
          </w:p>
        </w:tc>
        <w:tc>
          <w:tcPr>
            <w:tcW w:w="1362" w:type="dxa"/>
          </w:tcPr>
          <w:p w14:paraId="29AA5EE4" w14:textId="125FF2CA"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30 </w:t>
            </w:r>
          </w:p>
        </w:tc>
        <w:tc>
          <w:tcPr>
            <w:tcW w:w="1343" w:type="dxa"/>
          </w:tcPr>
          <w:p w14:paraId="080712FE" w14:textId="2DE06958"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50,929 </w:t>
            </w:r>
          </w:p>
        </w:tc>
        <w:tc>
          <w:tcPr>
            <w:tcW w:w="1215" w:type="dxa"/>
          </w:tcPr>
          <w:p w14:paraId="12705CAA" w14:textId="55FA230F"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190,849 </w:t>
            </w:r>
          </w:p>
        </w:tc>
      </w:tr>
      <w:tr w:rsidR="00B54F94" w:rsidRPr="00374EC4" w14:paraId="6362E7CF"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D6E8D2" w:themeFill="accent3" w:themeFillTint="33"/>
            <w:vAlign w:val="center"/>
          </w:tcPr>
          <w:p w14:paraId="3464A8DE" w14:textId="77777777" w:rsidR="00B54F94" w:rsidRPr="00DA3785" w:rsidRDefault="00B54F94" w:rsidP="007502C1">
            <w:pPr>
              <w:pStyle w:val="TableBody"/>
              <w:rPr>
                <w:b/>
                <w:bCs/>
                <w:highlight w:val="yellow"/>
              </w:rPr>
            </w:pPr>
            <w:r w:rsidRPr="00DA3785">
              <w:rPr>
                <w:b/>
                <w:bCs/>
              </w:rPr>
              <w:t>Total leadership and capacity building in health service delivery</w:t>
            </w:r>
          </w:p>
        </w:tc>
        <w:tc>
          <w:tcPr>
            <w:tcW w:w="992" w:type="dxa"/>
            <w:shd w:val="clear" w:color="auto" w:fill="D6E8D2" w:themeFill="accent3" w:themeFillTint="33"/>
          </w:tcPr>
          <w:p w14:paraId="14AF18B4" w14:textId="778398AE"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118,567 </w:t>
            </w:r>
          </w:p>
        </w:tc>
        <w:tc>
          <w:tcPr>
            <w:tcW w:w="1276" w:type="dxa"/>
            <w:shd w:val="clear" w:color="auto" w:fill="D6E8D2" w:themeFill="accent3" w:themeFillTint="33"/>
          </w:tcPr>
          <w:p w14:paraId="1C5372E1" w14:textId="2B3AACCA"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23,266 </w:t>
            </w:r>
          </w:p>
        </w:tc>
        <w:tc>
          <w:tcPr>
            <w:tcW w:w="1242" w:type="dxa"/>
            <w:shd w:val="clear" w:color="auto" w:fill="D6E8D2" w:themeFill="accent3" w:themeFillTint="33"/>
          </w:tcPr>
          <w:p w14:paraId="486AF223" w14:textId="753E98B2"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3,813 </w:t>
            </w:r>
          </w:p>
        </w:tc>
        <w:tc>
          <w:tcPr>
            <w:tcW w:w="1167" w:type="dxa"/>
            <w:shd w:val="clear" w:color="auto" w:fill="D6E8D2" w:themeFill="accent3" w:themeFillTint="33"/>
          </w:tcPr>
          <w:p w14:paraId="49D7FEBB" w14:textId="08CA86FB"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7,422 </w:t>
            </w:r>
          </w:p>
        </w:tc>
        <w:tc>
          <w:tcPr>
            <w:tcW w:w="1233" w:type="dxa"/>
            <w:shd w:val="clear" w:color="auto" w:fill="D6E8D2" w:themeFill="accent3" w:themeFillTint="33"/>
          </w:tcPr>
          <w:p w14:paraId="7E5439DA" w14:textId="5CD94D10"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1,435 </w:t>
            </w:r>
          </w:p>
        </w:tc>
        <w:tc>
          <w:tcPr>
            <w:tcW w:w="1177" w:type="dxa"/>
            <w:shd w:val="clear" w:color="auto" w:fill="D6E8D2" w:themeFill="accent3" w:themeFillTint="33"/>
          </w:tcPr>
          <w:p w14:paraId="003C4BF2" w14:textId="7AE1EBF1"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1,944 </w:t>
            </w:r>
          </w:p>
        </w:tc>
        <w:tc>
          <w:tcPr>
            <w:tcW w:w="1362" w:type="dxa"/>
            <w:shd w:val="clear" w:color="auto" w:fill="D6E8D2" w:themeFill="accent3" w:themeFillTint="33"/>
          </w:tcPr>
          <w:p w14:paraId="243A3E2F" w14:textId="5D5E75D4"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30 </w:t>
            </w:r>
          </w:p>
        </w:tc>
        <w:tc>
          <w:tcPr>
            <w:tcW w:w="1343" w:type="dxa"/>
            <w:shd w:val="clear" w:color="auto" w:fill="D6E8D2" w:themeFill="accent3" w:themeFillTint="33"/>
          </w:tcPr>
          <w:p w14:paraId="69705E8D" w14:textId="745E5851"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72,918 </w:t>
            </w:r>
          </w:p>
        </w:tc>
        <w:tc>
          <w:tcPr>
            <w:tcW w:w="1215" w:type="dxa"/>
            <w:shd w:val="clear" w:color="auto" w:fill="D6E8D2" w:themeFill="accent3" w:themeFillTint="33"/>
          </w:tcPr>
          <w:p w14:paraId="16E82868" w14:textId="5AAC2ADC"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229,394 </w:t>
            </w:r>
          </w:p>
        </w:tc>
      </w:tr>
      <w:tr w:rsidR="00B54F94" w:rsidRPr="001F47F0" w14:paraId="019EB464" w14:textId="77777777" w:rsidTr="006F6E3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6463DBB8" w14:textId="77777777" w:rsidR="00B54F94" w:rsidRPr="001F47F0" w:rsidRDefault="00B54F94" w:rsidP="007502C1">
            <w:pPr>
              <w:pStyle w:val="TableBody"/>
            </w:pPr>
            <w:r w:rsidRPr="00C16397">
              <w:t>Disease control and preventable impairments</w:t>
            </w:r>
            <w:r w:rsidRPr="00FC4332">
              <w:t xml:space="preserve"> </w:t>
            </w:r>
            <w:r>
              <w:t xml:space="preserve">- </w:t>
            </w:r>
            <w:r w:rsidRPr="001F47F0">
              <w:t>Primary health care</w:t>
            </w:r>
          </w:p>
        </w:tc>
        <w:tc>
          <w:tcPr>
            <w:tcW w:w="992" w:type="dxa"/>
            <w:tcBorders>
              <w:top w:val="single" w:sz="4" w:space="0" w:color="065157" w:themeColor="accent6"/>
              <w:bottom w:val="single" w:sz="4" w:space="0" w:color="065157" w:themeColor="accent6"/>
            </w:tcBorders>
          </w:tcPr>
          <w:p w14:paraId="65F114C8" w14:textId="5EF0AEDE"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12,980 </w:t>
            </w:r>
          </w:p>
        </w:tc>
        <w:tc>
          <w:tcPr>
            <w:tcW w:w="1276" w:type="dxa"/>
            <w:tcBorders>
              <w:top w:val="single" w:sz="4" w:space="0" w:color="065157" w:themeColor="accent6"/>
              <w:bottom w:val="single" w:sz="4" w:space="0" w:color="065157" w:themeColor="accent6"/>
            </w:tcBorders>
          </w:tcPr>
          <w:p w14:paraId="6CB72EEB" w14:textId="63FEEBD6"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20,520 </w:t>
            </w:r>
          </w:p>
        </w:tc>
        <w:tc>
          <w:tcPr>
            <w:tcW w:w="1242" w:type="dxa"/>
            <w:tcBorders>
              <w:top w:val="single" w:sz="4" w:space="0" w:color="065157" w:themeColor="accent6"/>
              <w:bottom w:val="single" w:sz="4" w:space="0" w:color="065157" w:themeColor="accent6"/>
            </w:tcBorders>
          </w:tcPr>
          <w:p w14:paraId="4A8FEDA6" w14:textId="3146C471"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3,822 </w:t>
            </w:r>
          </w:p>
        </w:tc>
        <w:tc>
          <w:tcPr>
            <w:tcW w:w="1167" w:type="dxa"/>
            <w:tcBorders>
              <w:top w:val="single" w:sz="4" w:space="0" w:color="065157" w:themeColor="accent6"/>
              <w:bottom w:val="single" w:sz="4" w:space="0" w:color="065157" w:themeColor="accent6"/>
            </w:tcBorders>
          </w:tcPr>
          <w:p w14:paraId="0E9CD1F3" w14:textId="13ECDA8B"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w:t>
            </w:r>
            <w:r w:rsidR="004223B7">
              <w:t>-</w:t>
            </w:r>
          </w:p>
        </w:tc>
        <w:tc>
          <w:tcPr>
            <w:tcW w:w="1233" w:type="dxa"/>
            <w:tcBorders>
              <w:top w:val="single" w:sz="4" w:space="0" w:color="065157" w:themeColor="accent6"/>
              <w:bottom w:val="single" w:sz="4" w:space="0" w:color="065157" w:themeColor="accent6"/>
            </w:tcBorders>
          </w:tcPr>
          <w:p w14:paraId="312F062F" w14:textId="4B714F82"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3,514 </w:t>
            </w:r>
          </w:p>
        </w:tc>
        <w:tc>
          <w:tcPr>
            <w:tcW w:w="1177" w:type="dxa"/>
            <w:tcBorders>
              <w:top w:val="single" w:sz="4" w:space="0" w:color="065157" w:themeColor="accent6"/>
              <w:bottom w:val="single" w:sz="4" w:space="0" w:color="065157" w:themeColor="accent6"/>
            </w:tcBorders>
          </w:tcPr>
          <w:p w14:paraId="740D07AC" w14:textId="15AAF1E1"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547 </w:t>
            </w:r>
          </w:p>
        </w:tc>
        <w:tc>
          <w:tcPr>
            <w:tcW w:w="1362" w:type="dxa"/>
            <w:tcBorders>
              <w:top w:val="single" w:sz="4" w:space="0" w:color="065157" w:themeColor="accent6"/>
              <w:bottom w:val="single" w:sz="4" w:space="0" w:color="065157" w:themeColor="accent6"/>
            </w:tcBorders>
          </w:tcPr>
          <w:p w14:paraId="32EC4014" w14:textId="6AD55BDC"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w:t>
            </w:r>
            <w:r w:rsidR="004223B7">
              <w:t>-</w:t>
            </w:r>
          </w:p>
        </w:tc>
        <w:tc>
          <w:tcPr>
            <w:tcW w:w="1343" w:type="dxa"/>
            <w:tcBorders>
              <w:top w:val="single" w:sz="4" w:space="0" w:color="065157" w:themeColor="accent6"/>
              <w:bottom w:val="single" w:sz="4" w:space="0" w:color="065157" w:themeColor="accent6"/>
            </w:tcBorders>
          </w:tcPr>
          <w:p w14:paraId="2C631D01" w14:textId="076B9A73"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10,965 </w:t>
            </w:r>
          </w:p>
        </w:tc>
        <w:tc>
          <w:tcPr>
            <w:tcW w:w="1215" w:type="dxa"/>
            <w:tcBorders>
              <w:top w:val="single" w:sz="4" w:space="0" w:color="065157" w:themeColor="accent6"/>
              <w:bottom w:val="single" w:sz="4" w:space="0" w:color="065157" w:themeColor="accent6"/>
            </w:tcBorders>
          </w:tcPr>
          <w:p w14:paraId="715C6BC1" w14:textId="0E9043F5"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52,348 </w:t>
            </w:r>
          </w:p>
        </w:tc>
      </w:tr>
      <w:tr w:rsidR="00B54F94" w:rsidRPr="001F47F0" w14:paraId="7203260B"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407B1BBF" w14:textId="77777777" w:rsidR="00B54F94" w:rsidRPr="001F47F0" w:rsidRDefault="00B54F94" w:rsidP="007502C1">
            <w:pPr>
              <w:pStyle w:val="TableBody"/>
            </w:pPr>
            <w:r w:rsidRPr="00C16397">
              <w:t>Disease control and preventable impairments</w:t>
            </w:r>
            <w:r w:rsidRPr="00FC4332">
              <w:t xml:space="preserve"> </w:t>
            </w:r>
            <w:r>
              <w:t xml:space="preserve">- </w:t>
            </w:r>
            <w:r w:rsidRPr="001F47F0">
              <w:t>Health infrastructure</w:t>
            </w:r>
          </w:p>
        </w:tc>
        <w:tc>
          <w:tcPr>
            <w:tcW w:w="992" w:type="dxa"/>
          </w:tcPr>
          <w:p w14:paraId="4DE449CD" w14:textId="3D8214C4"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8,437 </w:t>
            </w:r>
          </w:p>
        </w:tc>
        <w:tc>
          <w:tcPr>
            <w:tcW w:w="1276" w:type="dxa"/>
          </w:tcPr>
          <w:p w14:paraId="49F0137D" w14:textId="7A7C664C"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189 </w:t>
            </w:r>
          </w:p>
        </w:tc>
        <w:tc>
          <w:tcPr>
            <w:tcW w:w="1242" w:type="dxa"/>
          </w:tcPr>
          <w:p w14:paraId="1A289055" w14:textId="302119F6"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150 </w:t>
            </w:r>
          </w:p>
        </w:tc>
        <w:tc>
          <w:tcPr>
            <w:tcW w:w="1167" w:type="dxa"/>
          </w:tcPr>
          <w:p w14:paraId="2135D244" w14:textId="3C139232"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28D035D3" w14:textId="029FFDE4"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3,104 </w:t>
            </w:r>
          </w:p>
        </w:tc>
        <w:tc>
          <w:tcPr>
            <w:tcW w:w="1177" w:type="dxa"/>
          </w:tcPr>
          <w:p w14:paraId="56AD9F31" w14:textId="610F4649"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25 </w:t>
            </w:r>
          </w:p>
        </w:tc>
        <w:tc>
          <w:tcPr>
            <w:tcW w:w="1362" w:type="dxa"/>
          </w:tcPr>
          <w:p w14:paraId="5DC0F5D6" w14:textId="3069D2F7"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4EA4072E" w14:textId="337E859A"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1,277 </w:t>
            </w:r>
          </w:p>
        </w:tc>
        <w:tc>
          <w:tcPr>
            <w:tcW w:w="1215" w:type="dxa"/>
          </w:tcPr>
          <w:p w14:paraId="05B453E5" w14:textId="5B49F515"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13,181 </w:t>
            </w:r>
          </w:p>
        </w:tc>
      </w:tr>
      <w:tr w:rsidR="00B54F94" w:rsidRPr="001F47F0" w14:paraId="09A8438C" w14:textId="77777777" w:rsidTr="006F6E3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DD77A7D" w14:textId="77777777" w:rsidR="00B54F94" w:rsidRPr="001F47F0" w:rsidRDefault="00B54F94" w:rsidP="007502C1">
            <w:pPr>
              <w:pStyle w:val="TableBody"/>
            </w:pPr>
            <w:r w:rsidRPr="00C16397">
              <w:t>Disease control and preventable impairments</w:t>
            </w:r>
            <w:r w:rsidRPr="00FC4332">
              <w:t xml:space="preserve"> </w:t>
            </w:r>
            <w:r>
              <w:t xml:space="preserve">- </w:t>
            </w:r>
            <w:r w:rsidRPr="001F47F0">
              <w:t>Nutrition</w:t>
            </w:r>
          </w:p>
        </w:tc>
        <w:tc>
          <w:tcPr>
            <w:tcW w:w="992" w:type="dxa"/>
            <w:tcBorders>
              <w:top w:val="single" w:sz="4" w:space="0" w:color="065157" w:themeColor="accent6"/>
              <w:bottom w:val="single" w:sz="4" w:space="0" w:color="065157" w:themeColor="accent6"/>
            </w:tcBorders>
          </w:tcPr>
          <w:p w14:paraId="4E830F69" w14:textId="6310DDE0"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2,197 </w:t>
            </w:r>
          </w:p>
        </w:tc>
        <w:tc>
          <w:tcPr>
            <w:tcW w:w="1276" w:type="dxa"/>
            <w:tcBorders>
              <w:top w:val="single" w:sz="4" w:space="0" w:color="065157" w:themeColor="accent6"/>
              <w:bottom w:val="single" w:sz="4" w:space="0" w:color="065157" w:themeColor="accent6"/>
            </w:tcBorders>
          </w:tcPr>
          <w:p w14:paraId="14F30EAE" w14:textId="7E684612"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4,705 </w:t>
            </w:r>
          </w:p>
        </w:tc>
        <w:tc>
          <w:tcPr>
            <w:tcW w:w="1242" w:type="dxa"/>
            <w:tcBorders>
              <w:top w:val="single" w:sz="4" w:space="0" w:color="065157" w:themeColor="accent6"/>
              <w:bottom w:val="single" w:sz="4" w:space="0" w:color="065157" w:themeColor="accent6"/>
            </w:tcBorders>
          </w:tcPr>
          <w:p w14:paraId="4B86F364" w14:textId="38299E1E"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405 </w:t>
            </w:r>
          </w:p>
        </w:tc>
        <w:tc>
          <w:tcPr>
            <w:tcW w:w="1167" w:type="dxa"/>
            <w:tcBorders>
              <w:top w:val="single" w:sz="4" w:space="0" w:color="065157" w:themeColor="accent6"/>
              <w:bottom w:val="single" w:sz="4" w:space="0" w:color="065157" w:themeColor="accent6"/>
            </w:tcBorders>
          </w:tcPr>
          <w:p w14:paraId="1334166D" w14:textId="34278058"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233" w:type="dxa"/>
            <w:tcBorders>
              <w:top w:val="single" w:sz="4" w:space="0" w:color="065157" w:themeColor="accent6"/>
              <w:bottom w:val="single" w:sz="4" w:space="0" w:color="065157" w:themeColor="accent6"/>
            </w:tcBorders>
          </w:tcPr>
          <w:p w14:paraId="504D17EE" w14:textId="6E2CD3DA"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831 </w:t>
            </w:r>
          </w:p>
        </w:tc>
        <w:tc>
          <w:tcPr>
            <w:tcW w:w="1177" w:type="dxa"/>
            <w:tcBorders>
              <w:top w:val="single" w:sz="4" w:space="0" w:color="065157" w:themeColor="accent6"/>
              <w:bottom w:val="single" w:sz="4" w:space="0" w:color="065157" w:themeColor="accent6"/>
            </w:tcBorders>
          </w:tcPr>
          <w:p w14:paraId="389BF87A" w14:textId="4431114A"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62" w:type="dxa"/>
            <w:tcBorders>
              <w:top w:val="single" w:sz="4" w:space="0" w:color="065157" w:themeColor="accent6"/>
              <w:bottom w:val="single" w:sz="4" w:space="0" w:color="065157" w:themeColor="accent6"/>
            </w:tcBorders>
          </w:tcPr>
          <w:p w14:paraId="52983331" w14:textId="6121FD6A"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w:t>
            </w:r>
            <w:r w:rsidR="004223B7">
              <w:t>-</w:t>
            </w:r>
          </w:p>
        </w:tc>
        <w:tc>
          <w:tcPr>
            <w:tcW w:w="1343" w:type="dxa"/>
            <w:tcBorders>
              <w:top w:val="single" w:sz="4" w:space="0" w:color="065157" w:themeColor="accent6"/>
              <w:bottom w:val="single" w:sz="4" w:space="0" w:color="065157" w:themeColor="accent6"/>
            </w:tcBorders>
          </w:tcPr>
          <w:p w14:paraId="33F0B498" w14:textId="7FDE14FC"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4,328 </w:t>
            </w:r>
          </w:p>
        </w:tc>
        <w:tc>
          <w:tcPr>
            <w:tcW w:w="1215" w:type="dxa"/>
            <w:tcBorders>
              <w:top w:val="single" w:sz="4" w:space="0" w:color="065157" w:themeColor="accent6"/>
              <w:bottom w:val="single" w:sz="4" w:space="0" w:color="065157" w:themeColor="accent6"/>
            </w:tcBorders>
          </w:tcPr>
          <w:p w14:paraId="344D043C" w14:textId="4AD0CC88"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12,465 </w:t>
            </w:r>
          </w:p>
        </w:tc>
      </w:tr>
      <w:tr w:rsidR="00B54F94" w:rsidRPr="001F47F0" w14:paraId="4A59E288"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7340BDB" w14:textId="77777777" w:rsidR="00B54F94" w:rsidRPr="001F47F0" w:rsidRDefault="00B54F94" w:rsidP="007502C1">
            <w:pPr>
              <w:pStyle w:val="TableBody"/>
            </w:pPr>
            <w:r w:rsidRPr="00C16397">
              <w:t>Disease control and preventable impairments</w:t>
            </w:r>
            <w:r w:rsidRPr="00FC4332">
              <w:t xml:space="preserve"> </w:t>
            </w:r>
            <w:r>
              <w:t xml:space="preserve">- </w:t>
            </w:r>
            <w:r w:rsidRPr="001F47F0">
              <w:t>Infectious disease control</w:t>
            </w:r>
          </w:p>
        </w:tc>
        <w:tc>
          <w:tcPr>
            <w:tcW w:w="992" w:type="dxa"/>
          </w:tcPr>
          <w:p w14:paraId="42B79AAA" w14:textId="7B4C1684"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10,171 </w:t>
            </w:r>
          </w:p>
        </w:tc>
        <w:tc>
          <w:tcPr>
            <w:tcW w:w="1276" w:type="dxa"/>
          </w:tcPr>
          <w:p w14:paraId="18B537E3" w14:textId="370BB0B3"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3,627 </w:t>
            </w:r>
          </w:p>
        </w:tc>
        <w:tc>
          <w:tcPr>
            <w:tcW w:w="1242" w:type="dxa"/>
          </w:tcPr>
          <w:p w14:paraId="7B2DC7EB" w14:textId="017F8D64"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362 </w:t>
            </w:r>
          </w:p>
        </w:tc>
        <w:tc>
          <w:tcPr>
            <w:tcW w:w="1167" w:type="dxa"/>
          </w:tcPr>
          <w:p w14:paraId="265B7503" w14:textId="1A11686B"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1,695 </w:t>
            </w:r>
          </w:p>
        </w:tc>
        <w:tc>
          <w:tcPr>
            <w:tcW w:w="1233" w:type="dxa"/>
          </w:tcPr>
          <w:p w14:paraId="1DA4CAA2" w14:textId="24C66AD5"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1,692 </w:t>
            </w:r>
          </w:p>
        </w:tc>
        <w:tc>
          <w:tcPr>
            <w:tcW w:w="1177" w:type="dxa"/>
          </w:tcPr>
          <w:p w14:paraId="55FE7AD2" w14:textId="1141B55A"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62" w:type="dxa"/>
          </w:tcPr>
          <w:p w14:paraId="1EBABF8E" w14:textId="717330B4"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7D536853" w14:textId="55C4BADC"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100,610 </w:t>
            </w:r>
          </w:p>
        </w:tc>
        <w:tc>
          <w:tcPr>
            <w:tcW w:w="1215" w:type="dxa"/>
          </w:tcPr>
          <w:p w14:paraId="03D62BC5" w14:textId="2606DA33"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118,157 </w:t>
            </w:r>
          </w:p>
        </w:tc>
      </w:tr>
      <w:tr w:rsidR="00B54F94" w:rsidRPr="001F47F0" w14:paraId="472D8C28" w14:textId="77777777" w:rsidTr="006F6E3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5545D8F" w14:textId="77777777" w:rsidR="00B54F94" w:rsidRPr="001F47F0" w:rsidRDefault="00B54F94" w:rsidP="007502C1">
            <w:pPr>
              <w:pStyle w:val="TableBody"/>
            </w:pPr>
            <w:r w:rsidRPr="00C16397">
              <w:t>Disease control and preventable impairments</w:t>
            </w:r>
            <w:r w:rsidRPr="00FC4332">
              <w:t xml:space="preserve"> </w:t>
            </w:r>
            <w:r>
              <w:t xml:space="preserve">- </w:t>
            </w:r>
            <w:r w:rsidRPr="001F47F0">
              <w:t>Malaria control</w:t>
            </w:r>
          </w:p>
        </w:tc>
        <w:tc>
          <w:tcPr>
            <w:tcW w:w="992" w:type="dxa"/>
            <w:tcBorders>
              <w:top w:val="single" w:sz="4" w:space="0" w:color="065157" w:themeColor="accent6"/>
              <w:bottom w:val="single" w:sz="4" w:space="0" w:color="065157" w:themeColor="accent6"/>
            </w:tcBorders>
          </w:tcPr>
          <w:p w14:paraId="40963534" w14:textId="08C283CB"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1,050 </w:t>
            </w:r>
          </w:p>
        </w:tc>
        <w:tc>
          <w:tcPr>
            <w:tcW w:w="1276" w:type="dxa"/>
            <w:tcBorders>
              <w:top w:val="single" w:sz="4" w:space="0" w:color="065157" w:themeColor="accent6"/>
              <w:bottom w:val="single" w:sz="4" w:space="0" w:color="065157" w:themeColor="accent6"/>
            </w:tcBorders>
          </w:tcPr>
          <w:p w14:paraId="5D83E847" w14:textId="1BC0583D"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191 </w:t>
            </w:r>
          </w:p>
        </w:tc>
        <w:tc>
          <w:tcPr>
            <w:tcW w:w="1242" w:type="dxa"/>
            <w:tcBorders>
              <w:top w:val="single" w:sz="4" w:space="0" w:color="065157" w:themeColor="accent6"/>
              <w:bottom w:val="single" w:sz="4" w:space="0" w:color="065157" w:themeColor="accent6"/>
            </w:tcBorders>
          </w:tcPr>
          <w:p w14:paraId="2872C436" w14:textId="2699083F"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167" w:type="dxa"/>
            <w:tcBorders>
              <w:top w:val="single" w:sz="4" w:space="0" w:color="065157" w:themeColor="accent6"/>
              <w:bottom w:val="single" w:sz="4" w:space="0" w:color="065157" w:themeColor="accent6"/>
            </w:tcBorders>
          </w:tcPr>
          <w:p w14:paraId="55DE0BFB" w14:textId="7ED78312"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3,141 </w:t>
            </w:r>
          </w:p>
        </w:tc>
        <w:tc>
          <w:tcPr>
            <w:tcW w:w="1233" w:type="dxa"/>
            <w:tcBorders>
              <w:top w:val="single" w:sz="4" w:space="0" w:color="065157" w:themeColor="accent6"/>
              <w:bottom w:val="single" w:sz="4" w:space="0" w:color="065157" w:themeColor="accent6"/>
            </w:tcBorders>
          </w:tcPr>
          <w:p w14:paraId="427E7726" w14:textId="34A30ADB"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177" w:type="dxa"/>
            <w:tcBorders>
              <w:top w:val="single" w:sz="4" w:space="0" w:color="065157" w:themeColor="accent6"/>
              <w:bottom w:val="single" w:sz="4" w:space="0" w:color="065157" w:themeColor="accent6"/>
            </w:tcBorders>
          </w:tcPr>
          <w:p w14:paraId="08ADB3EA" w14:textId="6AFB6DE8"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62" w:type="dxa"/>
            <w:tcBorders>
              <w:top w:val="single" w:sz="4" w:space="0" w:color="065157" w:themeColor="accent6"/>
              <w:bottom w:val="single" w:sz="4" w:space="0" w:color="065157" w:themeColor="accent6"/>
            </w:tcBorders>
          </w:tcPr>
          <w:p w14:paraId="0ADBD9F3" w14:textId="7F9967A9"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43" w:type="dxa"/>
            <w:tcBorders>
              <w:top w:val="single" w:sz="4" w:space="0" w:color="065157" w:themeColor="accent6"/>
              <w:bottom w:val="single" w:sz="4" w:space="0" w:color="065157" w:themeColor="accent6"/>
            </w:tcBorders>
          </w:tcPr>
          <w:p w14:paraId="2F44ECC3" w14:textId="6F6F0177"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20,624 </w:t>
            </w:r>
          </w:p>
        </w:tc>
        <w:tc>
          <w:tcPr>
            <w:tcW w:w="1215" w:type="dxa"/>
            <w:tcBorders>
              <w:top w:val="single" w:sz="4" w:space="0" w:color="065157" w:themeColor="accent6"/>
              <w:bottom w:val="single" w:sz="4" w:space="0" w:color="065157" w:themeColor="accent6"/>
            </w:tcBorders>
          </w:tcPr>
          <w:p w14:paraId="023BB223" w14:textId="37E25485"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25,005 </w:t>
            </w:r>
          </w:p>
        </w:tc>
      </w:tr>
      <w:tr w:rsidR="00B54F94" w:rsidRPr="001F47F0" w14:paraId="4E110D5A"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966B127" w14:textId="77777777" w:rsidR="00B54F94" w:rsidRPr="001F47F0" w:rsidRDefault="00B54F94" w:rsidP="007502C1">
            <w:pPr>
              <w:pStyle w:val="TableBody"/>
            </w:pPr>
            <w:r w:rsidRPr="00C16397">
              <w:t>Disease control and preventable impairments</w:t>
            </w:r>
            <w:r w:rsidRPr="00FC4332">
              <w:t xml:space="preserve"> </w:t>
            </w:r>
            <w:r>
              <w:t xml:space="preserve">- </w:t>
            </w:r>
            <w:r w:rsidRPr="001F47F0">
              <w:t>Tuberculosis control</w:t>
            </w:r>
          </w:p>
        </w:tc>
        <w:tc>
          <w:tcPr>
            <w:tcW w:w="992" w:type="dxa"/>
          </w:tcPr>
          <w:p w14:paraId="33A6EEC0" w14:textId="78049078"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997 </w:t>
            </w:r>
          </w:p>
        </w:tc>
        <w:tc>
          <w:tcPr>
            <w:tcW w:w="1276" w:type="dxa"/>
          </w:tcPr>
          <w:p w14:paraId="2621FD77" w14:textId="15E4AD3B"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42" w:type="dxa"/>
          </w:tcPr>
          <w:p w14:paraId="01057D2D" w14:textId="3F69E949"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167" w:type="dxa"/>
          </w:tcPr>
          <w:p w14:paraId="4A9FCAA3" w14:textId="4D581483"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1,218 </w:t>
            </w:r>
          </w:p>
        </w:tc>
        <w:tc>
          <w:tcPr>
            <w:tcW w:w="1233" w:type="dxa"/>
          </w:tcPr>
          <w:p w14:paraId="6F2DBE42" w14:textId="787BC993"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66 </w:t>
            </w:r>
          </w:p>
        </w:tc>
        <w:tc>
          <w:tcPr>
            <w:tcW w:w="1177" w:type="dxa"/>
          </w:tcPr>
          <w:p w14:paraId="48E8D69F" w14:textId="1AE28610"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62" w:type="dxa"/>
          </w:tcPr>
          <w:p w14:paraId="277E7A4A" w14:textId="009A4D7B"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3A262B45" w14:textId="6B178972"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11,624 </w:t>
            </w:r>
          </w:p>
        </w:tc>
        <w:tc>
          <w:tcPr>
            <w:tcW w:w="1215" w:type="dxa"/>
          </w:tcPr>
          <w:p w14:paraId="6556CD5B" w14:textId="15FE3189"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13,905 </w:t>
            </w:r>
          </w:p>
        </w:tc>
      </w:tr>
      <w:tr w:rsidR="00B54F94" w:rsidRPr="001F47F0" w14:paraId="59AE4B8A" w14:textId="77777777" w:rsidTr="00756B7E">
        <w:trPr>
          <w:trHeight w:val="424"/>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F3A01BE" w14:textId="77777777" w:rsidR="00B54F94" w:rsidRPr="001F47F0" w:rsidRDefault="00B54F94" w:rsidP="007502C1">
            <w:pPr>
              <w:pStyle w:val="TableBody"/>
            </w:pPr>
            <w:r w:rsidRPr="00C16397">
              <w:t>Disease control and preventable impairments</w:t>
            </w:r>
            <w:r w:rsidRPr="00FC4332">
              <w:t xml:space="preserve"> </w:t>
            </w:r>
            <w:r>
              <w:t xml:space="preserve">- </w:t>
            </w:r>
            <w:r w:rsidRPr="001F47F0">
              <w:t>Public health education programs</w:t>
            </w:r>
          </w:p>
        </w:tc>
        <w:tc>
          <w:tcPr>
            <w:tcW w:w="992" w:type="dxa"/>
            <w:tcBorders>
              <w:top w:val="single" w:sz="4" w:space="0" w:color="065157" w:themeColor="accent6"/>
              <w:bottom w:val="single" w:sz="4" w:space="0" w:color="065157" w:themeColor="accent6"/>
            </w:tcBorders>
          </w:tcPr>
          <w:p w14:paraId="6F61E43C" w14:textId="6264594B"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8,555 </w:t>
            </w:r>
          </w:p>
        </w:tc>
        <w:tc>
          <w:tcPr>
            <w:tcW w:w="1276" w:type="dxa"/>
            <w:tcBorders>
              <w:top w:val="single" w:sz="4" w:space="0" w:color="065157" w:themeColor="accent6"/>
              <w:bottom w:val="single" w:sz="4" w:space="0" w:color="065157" w:themeColor="accent6"/>
            </w:tcBorders>
          </w:tcPr>
          <w:p w14:paraId="197DC8B6" w14:textId="440CB5EA"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2,157 </w:t>
            </w:r>
          </w:p>
        </w:tc>
        <w:tc>
          <w:tcPr>
            <w:tcW w:w="1242" w:type="dxa"/>
            <w:tcBorders>
              <w:top w:val="single" w:sz="4" w:space="0" w:color="065157" w:themeColor="accent6"/>
              <w:bottom w:val="single" w:sz="4" w:space="0" w:color="065157" w:themeColor="accent6"/>
            </w:tcBorders>
          </w:tcPr>
          <w:p w14:paraId="0989ABC9" w14:textId="72319DE8"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1,227 </w:t>
            </w:r>
          </w:p>
        </w:tc>
        <w:tc>
          <w:tcPr>
            <w:tcW w:w="1167" w:type="dxa"/>
            <w:tcBorders>
              <w:top w:val="single" w:sz="4" w:space="0" w:color="065157" w:themeColor="accent6"/>
              <w:bottom w:val="single" w:sz="4" w:space="0" w:color="065157" w:themeColor="accent6"/>
            </w:tcBorders>
          </w:tcPr>
          <w:p w14:paraId="0190044E" w14:textId="7F43C1A8"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233" w:type="dxa"/>
            <w:tcBorders>
              <w:top w:val="single" w:sz="4" w:space="0" w:color="065157" w:themeColor="accent6"/>
              <w:bottom w:val="single" w:sz="4" w:space="0" w:color="065157" w:themeColor="accent6"/>
            </w:tcBorders>
          </w:tcPr>
          <w:p w14:paraId="0D01E65A" w14:textId="11074BEE"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409 </w:t>
            </w:r>
          </w:p>
        </w:tc>
        <w:tc>
          <w:tcPr>
            <w:tcW w:w="1177" w:type="dxa"/>
            <w:tcBorders>
              <w:top w:val="single" w:sz="4" w:space="0" w:color="065157" w:themeColor="accent6"/>
              <w:bottom w:val="single" w:sz="4" w:space="0" w:color="065157" w:themeColor="accent6"/>
            </w:tcBorders>
          </w:tcPr>
          <w:p w14:paraId="1CEEBF26" w14:textId="60250F4C"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36 </w:t>
            </w:r>
          </w:p>
        </w:tc>
        <w:tc>
          <w:tcPr>
            <w:tcW w:w="1362" w:type="dxa"/>
            <w:tcBorders>
              <w:top w:val="single" w:sz="4" w:space="0" w:color="065157" w:themeColor="accent6"/>
              <w:bottom w:val="single" w:sz="4" w:space="0" w:color="065157" w:themeColor="accent6"/>
            </w:tcBorders>
          </w:tcPr>
          <w:p w14:paraId="0E27D97B" w14:textId="18454502"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29 </w:t>
            </w:r>
          </w:p>
        </w:tc>
        <w:tc>
          <w:tcPr>
            <w:tcW w:w="1343" w:type="dxa"/>
            <w:tcBorders>
              <w:top w:val="single" w:sz="4" w:space="0" w:color="065157" w:themeColor="accent6"/>
              <w:bottom w:val="single" w:sz="4" w:space="0" w:color="065157" w:themeColor="accent6"/>
            </w:tcBorders>
          </w:tcPr>
          <w:p w14:paraId="29CEF626" w14:textId="0E12BC2C"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687 </w:t>
            </w:r>
          </w:p>
        </w:tc>
        <w:tc>
          <w:tcPr>
            <w:tcW w:w="1215" w:type="dxa"/>
            <w:tcBorders>
              <w:top w:val="single" w:sz="4" w:space="0" w:color="065157" w:themeColor="accent6"/>
              <w:bottom w:val="single" w:sz="4" w:space="0" w:color="065157" w:themeColor="accent6"/>
            </w:tcBorders>
          </w:tcPr>
          <w:p w14:paraId="03C5E351" w14:textId="756528C9"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13,100 </w:t>
            </w:r>
          </w:p>
        </w:tc>
      </w:tr>
      <w:tr w:rsidR="00B54F94" w:rsidRPr="001F47F0" w14:paraId="24EDFC68" w14:textId="77777777" w:rsidTr="006F6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E94DCAB" w14:textId="77777777" w:rsidR="00B54F94" w:rsidRPr="001F47F0" w:rsidRDefault="00B54F94" w:rsidP="007502C1">
            <w:pPr>
              <w:pStyle w:val="TableBody"/>
            </w:pPr>
            <w:r w:rsidRPr="00C16397">
              <w:t>Disease control and preventable impairments</w:t>
            </w:r>
            <w:r w:rsidRPr="00FC4332">
              <w:t xml:space="preserve"> </w:t>
            </w:r>
            <w:r>
              <w:t xml:space="preserve">- </w:t>
            </w:r>
            <w:r w:rsidRPr="001F47F0">
              <w:t>Other basic health</w:t>
            </w:r>
          </w:p>
        </w:tc>
        <w:tc>
          <w:tcPr>
            <w:tcW w:w="992" w:type="dxa"/>
          </w:tcPr>
          <w:p w14:paraId="7FE23AB9" w14:textId="0FEFAE41"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17,511 </w:t>
            </w:r>
          </w:p>
        </w:tc>
        <w:tc>
          <w:tcPr>
            <w:tcW w:w="1276" w:type="dxa"/>
          </w:tcPr>
          <w:p w14:paraId="24F3CAA9" w14:textId="11EA74C7"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12,676 </w:t>
            </w:r>
          </w:p>
        </w:tc>
        <w:tc>
          <w:tcPr>
            <w:tcW w:w="1242" w:type="dxa"/>
          </w:tcPr>
          <w:p w14:paraId="37B28E2F" w14:textId="7F21F014"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2,006 </w:t>
            </w:r>
          </w:p>
        </w:tc>
        <w:tc>
          <w:tcPr>
            <w:tcW w:w="1167" w:type="dxa"/>
          </w:tcPr>
          <w:p w14:paraId="58058447" w14:textId="3EFCE795"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66B08483" w14:textId="34D4C77B"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581 </w:t>
            </w:r>
          </w:p>
        </w:tc>
        <w:tc>
          <w:tcPr>
            <w:tcW w:w="1177" w:type="dxa"/>
          </w:tcPr>
          <w:p w14:paraId="1CD884F0" w14:textId="23EA3BB5"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517 </w:t>
            </w:r>
          </w:p>
        </w:tc>
        <w:tc>
          <w:tcPr>
            <w:tcW w:w="1362" w:type="dxa"/>
          </w:tcPr>
          <w:p w14:paraId="39709B84" w14:textId="0C9506B7"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300AF6DD" w14:textId="4CCBCD51"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366 </w:t>
            </w:r>
          </w:p>
        </w:tc>
        <w:tc>
          <w:tcPr>
            <w:tcW w:w="1215" w:type="dxa"/>
          </w:tcPr>
          <w:p w14:paraId="2FAD42F2" w14:textId="5C1BF723"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33,657 </w:t>
            </w:r>
          </w:p>
        </w:tc>
      </w:tr>
      <w:tr w:rsidR="00B54F94" w:rsidRPr="00374EC4" w14:paraId="18A1B4A0" w14:textId="77777777" w:rsidTr="006F6E3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shd w:val="clear" w:color="auto" w:fill="D6E8D2" w:themeFill="accent3" w:themeFillTint="33"/>
            <w:vAlign w:val="center"/>
          </w:tcPr>
          <w:p w14:paraId="58F8E7FD" w14:textId="77777777" w:rsidR="00B54F94" w:rsidRPr="00DA3785" w:rsidRDefault="00B54F94" w:rsidP="007502C1">
            <w:pPr>
              <w:pStyle w:val="TableBody"/>
              <w:rPr>
                <w:b/>
                <w:bCs/>
              </w:rPr>
            </w:pPr>
            <w:r w:rsidRPr="00DA3785">
              <w:rPr>
                <w:b/>
                <w:bCs/>
              </w:rPr>
              <w:lastRenderedPageBreak/>
              <w:t>Total disease control and preventable impairments</w:t>
            </w:r>
          </w:p>
        </w:tc>
        <w:tc>
          <w:tcPr>
            <w:tcW w:w="992" w:type="dxa"/>
            <w:tcBorders>
              <w:top w:val="single" w:sz="4" w:space="0" w:color="065157" w:themeColor="accent6"/>
              <w:bottom w:val="single" w:sz="4" w:space="0" w:color="065157" w:themeColor="accent6"/>
            </w:tcBorders>
            <w:shd w:val="clear" w:color="auto" w:fill="D6E8D2" w:themeFill="accent3" w:themeFillTint="33"/>
          </w:tcPr>
          <w:p w14:paraId="5FE8B651" w14:textId="5FF9873D" w:rsidR="00B54F94" w:rsidRPr="00DA3785"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61,896 </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7DA7205B" w14:textId="06DD626E" w:rsidR="00B54F94" w:rsidRPr="00DA3785"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44,065 </w:t>
            </w:r>
          </w:p>
        </w:tc>
        <w:tc>
          <w:tcPr>
            <w:tcW w:w="1242" w:type="dxa"/>
            <w:tcBorders>
              <w:top w:val="single" w:sz="4" w:space="0" w:color="065157" w:themeColor="accent6"/>
              <w:bottom w:val="single" w:sz="4" w:space="0" w:color="065157" w:themeColor="accent6"/>
            </w:tcBorders>
            <w:shd w:val="clear" w:color="auto" w:fill="D6E8D2" w:themeFill="accent3" w:themeFillTint="33"/>
          </w:tcPr>
          <w:p w14:paraId="0F914896" w14:textId="3A821183" w:rsidR="00B54F94" w:rsidRPr="00DA3785"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7,972 </w:t>
            </w:r>
          </w:p>
        </w:tc>
        <w:tc>
          <w:tcPr>
            <w:tcW w:w="1167" w:type="dxa"/>
            <w:tcBorders>
              <w:top w:val="single" w:sz="4" w:space="0" w:color="065157" w:themeColor="accent6"/>
              <w:bottom w:val="single" w:sz="4" w:space="0" w:color="065157" w:themeColor="accent6"/>
            </w:tcBorders>
            <w:shd w:val="clear" w:color="auto" w:fill="D6E8D2" w:themeFill="accent3" w:themeFillTint="33"/>
          </w:tcPr>
          <w:p w14:paraId="539A49FB" w14:textId="6D59DB52" w:rsidR="00B54F94" w:rsidRPr="00DA3785"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6,054 </w:t>
            </w:r>
          </w:p>
        </w:tc>
        <w:tc>
          <w:tcPr>
            <w:tcW w:w="1233" w:type="dxa"/>
            <w:tcBorders>
              <w:top w:val="single" w:sz="4" w:space="0" w:color="065157" w:themeColor="accent6"/>
              <w:bottom w:val="single" w:sz="4" w:space="0" w:color="065157" w:themeColor="accent6"/>
            </w:tcBorders>
            <w:shd w:val="clear" w:color="auto" w:fill="D6E8D2" w:themeFill="accent3" w:themeFillTint="33"/>
          </w:tcPr>
          <w:p w14:paraId="6114F175" w14:textId="49D0ACE7" w:rsidR="00B54F94" w:rsidRPr="00DA3785"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10,197 </w:t>
            </w:r>
          </w:p>
        </w:tc>
        <w:tc>
          <w:tcPr>
            <w:tcW w:w="1177" w:type="dxa"/>
            <w:tcBorders>
              <w:top w:val="single" w:sz="4" w:space="0" w:color="065157" w:themeColor="accent6"/>
              <w:bottom w:val="single" w:sz="4" w:space="0" w:color="065157" w:themeColor="accent6"/>
            </w:tcBorders>
            <w:shd w:val="clear" w:color="auto" w:fill="D6E8D2" w:themeFill="accent3" w:themeFillTint="33"/>
          </w:tcPr>
          <w:p w14:paraId="7B7FF615" w14:textId="5E0D94D9" w:rsidR="00B54F94" w:rsidRPr="00DA3785"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1,125 </w:t>
            </w:r>
          </w:p>
        </w:tc>
        <w:tc>
          <w:tcPr>
            <w:tcW w:w="1362" w:type="dxa"/>
            <w:tcBorders>
              <w:top w:val="single" w:sz="4" w:space="0" w:color="065157" w:themeColor="accent6"/>
              <w:bottom w:val="single" w:sz="4" w:space="0" w:color="065157" w:themeColor="accent6"/>
            </w:tcBorders>
            <w:shd w:val="clear" w:color="auto" w:fill="D6E8D2" w:themeFill="accent3" w:themeFillTint="33"/>
          </w:tcPr>
          <w:p w14:paraId="77108900" w14:textId="01C50F30" w:rsidR="00B54F94" w:rsidRPr="00DA3785"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29 </w:t>
            </w:r>
          </w:p>
        </w:tc>
        <w:tc>
          <w:tcPr>
            <w:tcW w:w="1343" w:type="dxa"/>
            <w:tcBorders>
              <w:top w:val="single" w:sz="4" w:space="0" w:color="065157" w:themeColor="accent6"/>
              <w:bottom w:val="single" w:sz="4" w:space="0" w:color="065157" w:themeColor="accent6"/>
            </w:tcBorders>
            <w:shd w:val="clear" w:color="auto" w:fill="D6E8D2" w:themeFill="accent3" w:themeFillTint="33"/>
          </w:tcPr>
          <w:p w14:paraId="5064AB20" w14:textId="73477D9F" w:rsidR="00B54F94" w:rsidRPr="00DA3785"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150,480 </w:t>
            </w:r>
          </w:p>
        </w:tc>
        <w:tc>
          <w:tcPr>
            <w:tcW w:w="1215" w:type="dxa"/>
            <w:tcBorders>
              <w:top w:val="single" w:sz="4" w:space="0" w:color="065157" w:themeColor="accent6"/>
              <w:bottom w:val="single" w:sz="4" w:space="0" w:color="065157" w:themeColor="accent6"/>
            </w:tcBorders>
            <w:shd w:val="clear" w:color="auto" w:fill="D6E8D2" w:themeFill="accent3" w:themeFillTint="33"/>
          </w:tcPr>
          <w:p w14:paraId="4105DAA5" w14:textId="7D00D975" w:rsidR="00B54F94" w:rsidRPr="00DA3785"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281,819 </w:t>
            </w:r>
          </w:p>
        </w:tc>
      </w:tr>
      <w:tr w:rsidR="00B54F94" w:rsidRPr="001F47F0" w14:paraId="696717A6" w14:textId="77777777" w:rsidTr="006F6E3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7A62CDC5" w14:textId="77777777" w:rsidR="00B54F94" w:rsidRPr="004A44DF" w:rsidRDefault="00B54F94" w:rsidP="007502C1">
            <w:pPr>
              <w:pStyle w:val="TableBody"/>
            </w:pPr>
            <w:r w:rsidRPr="00975C69">
              <w:t xml:space="preserve">Family planning and reproductive health programs </w:t>
            </w:r>
            <w:r w:rsidRPr="00975C69">
              <w:rPr>
                <w:vertAlign w:val="superscript"/>
              </w:rPr>
              <w:t>(d)</w:t>
            </w:r>
            <w:r w:rsidRPr="004A44DF">
              <w:t xml:space="preserve"> - Reproductive health care</w:t>
            </w:r>
          </w:p>
        </w:tc>
        <w:tc>
          <w:tcPr>
            <w:tcW w:w="992" w:type="dxa"/>
          </w:tcPr>
          <w:p w14:paraId="3B7D04EA" w14:textId="7D7B774D"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6,433 </w:t>
            </w:r>
          </w:p>
        </w:tc>
        <w:tc>
          <w:tcPr>
            <w:tcW w:w="1276" w:type="dxa"/>
          </w:tcPr>
          <w:p w14:paraId="463252B5" w14:textId="0C174EC1"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10,426 </w:t>
            </w:r>
          </w:p>
        </w:tc>
        <w:tc>
          <w:tcPr>
            <w:tcW w:w="1242" w:type="dxa"/>
          </w:tcPr>
          <w:p w14:paraId="139BD175" w14:textId="099F2BF9"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860 </w:t>
            </w:r>
          </w:p>
        </w:tc>
        <w:tc>
          <w:tcPr>
            <w:tcW w:w="1167" w:type="dxa"/>
          </w:tcPr>
          <w:p w14:paraId="5BBF37F7" w14:textId="1034A91A"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233" w:type="dxa"/>
          </w:tcPr>
          <w:p w14:paraId="51D2DCFD" w14:textId="172D20B0"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692 </w:t>
            </w:r>
          </w:p>
        </w:tc>
        <w:tc>
          <w:tcPr>
            <w:tcW w:w="1177" w:type="dxa"/>
          </w:tcPr>
          <w:p w14:paraId="2174C315" w14:textId="18227955"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w:t>
            </w:r>
            <w:r w:rsidR="004223B7">
              <w:t>-</w:t>
            </w:r>
            <w:r w:rsidRPr="00A059D3">
              <w:t xml:space="preserve"> </w:t>
            </w:r>
          </w:p>
        </w:tc>
        <w:tc>
          <w:tcPr>
            <w:tcW w:w="1362" w:type="dxa"/>
          </w:tcPr>
          <w:p w14:paraId="176CC90F" w14:textId="0A529E7B"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43" w:type="dxa"/>
          </w:tcPr>
          <w:p w14:paraId="436A026A" w14:textId="104E5A6E"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9,100 </w:t>
            </w:r>
          </w:p>
        </w:tc>
        <w:tc>
          <w:tcPr>
            <w:tcW w:w="1215" w:type="dxa"/>
          </w:tcPr>
          <w:p w14:paraId="54EB7EAA" w14:textId="18D2F2E4"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27,510 </w:t>
            </w:r>
          </w:p>
        </w:tc>
      </w:tr>
      <w:tr w:rsidR="00B54F94" w:rsidRPr="001F47F0" w14:paraId="396E9983" w14:textId="77777777" w:rsidTr="006F6E34">
        <w:trPr>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303179E" w14:textId="77777777" w:rsidR="00B54F94" w:rsidRPr="004A44DF" w:rsidRDefault="00B54F94" w:rsidP="007502C1">
            <w:pPr>
              <w:pStyle w:val="TableBody"/>
            </w:pPr>
            <w:r w:rsidRPr="00975C69">
              <w:t xml:space="preserve">Family planning and reproductive health programs </w:t>
            </w:r>
            <w:r w:rsidRPr="00975C69">
              <w:rPr>
                <w:vertAlign w:val="superscript"/>
              </w:rPr>
              <w:t>(d)</w:t>
            </w:r>
            <w:r w:rsidRPr="004A44DF">
              <w:t xml:space="preserve"> - Family planning</w:t>
            </w:r>
          </w:p>
        </w:tc>
        <w:tc>
          <w:tcPr>
            <w:tcW w:w="992" w:type="dxa"/>
          </w:tcPr>
          <w:p w14:paraId="18ADD9D9" w14:textId="3C5C7BF8"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6,667 </w:t>
            </w:r>
          </w:p>
        </w:tc>
        <w:tc>
          <w:tcPr>
            <w:tcW w:w="1276" w:type="dxa"/>
          </w:tcPr>
          <w:p w14:paraId="608B1E51" w14:textId="57C95D0C"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2,244 </w:t>
            </w:r>
          </w:p>
        </w:tc>
        <w:tc>
          <w:tcPr>
            <w:tcW w:w="1242" w:type="dxa"/>
          </w:tcPr>
          <w:p w14:paraId="5416E403" w14:textId="1A0C5851"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738 </w:t>
            </w:r>
          </w:p>
        </w:tc>
        <w:tc>
          <w:tcPr>
            <w:tcW w:w="1167" w:type="dxa"/>
          </w:tcPr>
          <w:p w14:paraId="0D363816" w14:textId="5DD5AC3E"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233" w:type="dxa"/>
          </w:tcPr>
          <w:p w14:paraId="7412542B" w14:textId="7BDC25DA"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26 </w:t>
            </w:r>
          </w:p>
        </w:tc>
        <w:tc>
          <w:tcPr>
            <w:tcW w:w="1177" w:type="dxa"/>
          </w:tcPr>
          <w:p w14:paraId="7E33EDF4" w14:textId="222E5E99"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62" w:type="dxa"/>
          </w:tcPr>
          <w:p w14:paraId="293C9F0E" w14:textId="7A153E2C"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85 </w:t>
            </w:r>
          </w:p>
        </w:tc>
        <w:tc>
          <w:tcPr>
            <w:tcW w:w="1343" w:type="dxa"/>
          </w:tcPr>
          <w:p w14:paraId="15AEA7D7" w14:textId="2286E805"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10,202 </w:t>
            </w:r>
          </w:p>
        </w:tc>
        <w:tc>
          <w:tcPr>
            <w:tcW w:w="1215" w:type="dxa"/>
          </w:tcPr>
          <w:p w14:paraId="6869AF15" w14:textId="3F0F7214"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19,963 </w:t>
            </w:r>
          </w:p>
        </w:tc>
      </w:tr>
      <w:tr w:rsidR="00B54F94" w:rsidRPr="001F47F0" w14:paraId="58F8C284" w14:textId="77777777" w:rsidTr="006F6E3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63040B1B" w14:textId="77777777" w:rsidR="00B54F94" w:rsidRPr="004A44DF" w:rsidRDefault="00B54F94" w:rsidP="007502C1">
            <w:pPr>
              <w:pStyle w:val="TableBody"/>
            </w:pPr>
            <w:r w:rsidRPr="00975C69">
              <w:t xml:space="preserve">Family planning and reproductive health programs </w:t>
            </w:r>
            <w:r w:rsidRPr="00975C69">
              <w:rPr>
                <w:vertAlign w:val="superscript"/>
              </w:rPr>
              <w:t>(d)</w:t>
            </w:r>
            <w:r w:rsidRPr="004A44DF">
              <w:t xml:space="preserve"> - Sexually transmitted disease control</w:t>
            </w:r>
          </w:p>
        </w:tc>
        <w:tc>
          <w:tcPr>
            <w:tcW w:w="992" w:type="dxa"/>
          </w:tcPr>
          <w:p w14:paraId="2D2B06D1" w14:textId="3FDDB0CE"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2,245 </w:t>
            </w:r>
          </w:p>
        </w:tc>
        <w:tc>
          <w:tcPr>
            <w:tcW w:w="1276" w:type="dxa"/>
          </w:tcPr>
          <w:p w14:paraId="66B14B00" w14:textId="148C06BA"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148 </w:t>
            </w:r>
          </w:p>
        </w:tc>
        <w:tc>
          <w:tcPr>
            <w:tcW w:w="1242" w:type="dxa"/>
          </w:tcPr>
          <w:p w14:paraId="3A973F5A" w14:textId="7978AC7D"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62 </w:t>
            </w:r>
          </w:p>
        </w:tc>
        <w:tc>
          <w:tcPr>
            <w:tcW w:w="1167" w:type="dxa"/>
          </w:tcPr>
          <w:p w14:paraId="57663F4D" w14:textId="733A159C"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2,192 </w:t>
            </w:r>
          </w:p>
        </w:tc>
        <w:tc>
          <w:tcPr>
            <w:tcW w:w="1233" w:type="dxa"/>
          </w:tcPr>
          <w:p w14:paraId="0897647D" w14:textId="5F3D08AD"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177" w:type="dxa"/>
          </w:tcPr>
          <w:p w14:paraId="32F6B806" w14:textId="074F094B"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 </w:t>
            </w:r>
          </w:p>
        </w:tc>
        <w:tc>
          <w:tcPr>
            <w:tcW w:w="1362" w:type="dxa"/>
          </w:tcPr>
          <w:p w14:paraId="3DFE82E4" w14:textId="50641267"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23 </w:t>
            </w:r>
          </w:p>
        </w:tc>
        <w:tc>
          <w:tcPr>
            <w:tcW w:w="1343" w:type="dxa"/>
          </w:tcPr>
          <w:p w14:paraId="67F02DF5" w14:textId="14126808"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38,084 </w:t>
            </w:r>
          </w:p>
        </w:tc>
        <w:tc>
          <w:tcPr>
            <w:tcW w:w="1215" w:type="dxa"/>
          </w:tcPr>
          <w:p w14:paraId="041FF4A3" w14:textId="73115A0B" w:rsidR="00B54F94" w:rsidRPr="00A059D3"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A059D3">
              <w:t xml:space="preserve"> 42,754 </w:t>
            </w:r>
          </w:p>
        </w:tc>
      </w:tr>
      <w:tr w:rsidR="00B54F94" w:rsidRPr="001F47F0" w14:paraId="7FDF5E0A" w14:textId="77777777" w:rsidTr="006F6E34">
        <w:trPr>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5A4B2FB9" w14:textId="77777777" w:rsidR="00B54F94" w:rsidRPr="004A44DF" w:rsidRDefault="00B54F94" w:rsidP="007502C1">
            <w:pPr>
              <w:pStyle w:val="TableBody"/>
            </w:pPr>
            <w:r w:rsidRPr="00975C69">
              <w:t xml:space="preserve">Family planning and reproductive health programs </w:t>
            </w:r>
            <w:r w:rsidRPr="00975C69">
              <w:rPr>
                <w:vertAlign w:val="superscript"/>
              </w:rPr>
              <w:t>(d)</w:t>
            </w:r>
            <w:r w:rsidRPr="004A44DF">
              <w:t xml:space="preserve"> - Other population and health programs</w:t>
            </w:r>
          </w:p>
        </w:tc>
        <w:tc>
          <w:tcPr>
            <w:tcW w:w="992" w:type="dxa"/>
          </w:tcPr>
          <w:p w14:paraId="1172AA05" w14:textId="6873016A"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242 </w:t>
            </w:r>
          </w:p>
        </w:tc>
        <w:tc>
          <w:tcPr>
            <w:tcW w:w="1276" w:type="dxa"/>
          </w:tcPr>
          <w:p w14:paraId="76F1452D" w14:textId="61E2B859"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2,700 </w:t>
            </w:r>
          </w:p>
        </w:tc>
        <w:tc>
          <w:tcPr>
            <w:tcW w:w="1242" w:type="dxa"/>
          </w:tcPr>
          <w:p w14:paraId="20F7B481" w14:textId="5C4389A3"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208 </w:t>
            </w:r>
          </w:p>
        </w:tc>
        <w:tc>
          <w:tcPr>
            <w:tcW w:w="1167" w:type="dxa"/>
          </w:tcPr>
          <w:p w14:paraId="59D474BB" w14:textId="06323109"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233" w:type="dxa"/>
          </w:tcPr>
          <w:p w14:paraId="468F08CB" w14:textId="7F4B09EF"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177" w:type="dxa"/>
          </w:tcPr>
          <w:p w14:paraId="78512BEF" w14:textId="664D1D84"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w:t>
            </w:r>
            <w:r w:rsidR="004223B7">
              <w:t>-</w:t>
            </w:r>
            <w:r w:rsidRPr="00A059D3">
              <w:t xml:space="preserve"> </w:t>
            </w:r>
          </w:p>
        </w:tc>
        <w:tc>
          <w:tcPr>
            <w:tcW w:w="1362" w:type="dxa"/>
          </w:tcPr>
          <w:p w14:paraId="5D0F6802" w14:textId="2D904166"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 </w:t>
            </w:r>
          </w:p>
        </w:tc>
        <w:tc>
          <w:tcPr>
            <w:tcW w:w="1343" w:type="dxa"/>
          </w:tcPr>
          <w:p w14:paraId="3315FC0E" w14:textId="6485DEF3"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561 </w:t>
            </w:r>
          </w:p>
        </w:tc>
        <w:tc>
          <w:tcPr>
            <w:tcW w:w="1215" w:type="dxa"/>
          </w:tcPr>
          <w:p w14:paraId="6D736B11" w14:textId="34D31BBD" w:rsidR="00B54F94" w:rsidRPr="00A059D3" w:rsidRDefault="00B54F9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A059D3">
              <w:t xml:space="preserve"> 3,711 </w:t>
            </w:r>
          </w:p>
        </w:tc>
      </w:tr>
      <w:tr w:rsidR="00407B0B" w:rsidRPr="00374EC4" w14:paraId="38DEBC99" w14:textId="77777777" w:rsidTr="001C6FE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shd w:val="clear" w:color="auto" w:fill="D6E8D2" w:themeFill="accent3" w:themeFillTint="33"/>
            <w:vAlign w:val="center"/>
          </w:tcPr>
          <w:p w14:paraId="37279102" w14:textId="77777777" w:rsidR="00B54F94" w:rsidRPr="00DA3785" w:rsidRDefault="00B54F94" w:rsidP="007502C1">
            <w:pPr>
              <w:pStyle w:val="TableBody"/>
              <w:rPr>
                <w:b/>
                <w:bCs/>
              </w:rPr>
            </w:pPr>
            <w:r w:rsidRPr="00DA3785">
              <w:rPr>
                <w:b/>
                <w:bCs/>
              </w:rPr>
              <w:t>Total family planning and reproductive health programs</w:t>
            </w:r>
          </w:p>
        </w:tc>
        <w:tc>
          <w:tcPr>
            <w:tcW w:w="992" w:type="dxa"/>
            <w:shd w:val="clear" w:color="auto" w:fill="D6E8D2" w:themeFill="accent3" w:themeFillTint="33"/>
          </w:tcPr>
          <w:p w14:paraId="03F2B872" w14:textId="0C1BD3E7"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15,587 </w:t>
            </w:r>
          </w:p>
        </w:tc>
        <w:tc>
          <w:tcPr>
            <w:tcW w:w="1276" w:type="dxa"/>
            <w:shd w:val="clear" w:color="auto" w:fill="D6E8D2" w:themeFill="accent3" w:themeFillTint="33"/>
          </w:tcPr>
          <w:p w14:paraId="119AA22B" w14:textId="7DCC2B83"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15,518 </w:t>
            </w:r>
          </w:p>
        </w:tc>
        <w:tc>
          <w:tcPr>
            <w:tcW w:w="1242" w:type="dxa"/>
            <w:shd w:val="clear" w:color="auto" w:fill="D6E8D2" w:themeFill="accent3" w:themeFillTint="33"/>
          </w:tcPr>
          <w:p w14:paraId="744BFA4C" w14:textId="62439126"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1,869 </w:t>
            </w:r>
          </w:p>
        </w:tc>
        <w:tc>
          <w:tcPr>
            <w:tcW w:w="1167" w:type="dxa"/>
            <w:shd w:val="clear" w:color="auto" w:fill="D6E8D2" w:themeFill="accent3" w:themeFillTint="33"/>
          </w:tcPr>
          <w:p w14:paraId="21CE3C08" w14:textId="6C7AE2A2"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2,192 </w:t>
            </w:r>
          </w:p>
        </w:tc>
        <w:tc>
          <w:tcPr>
            <w:tcW w:w="1233" w:type="dxa"/>
            <w:shd w:val="clear" w:color="auto" w:fill="D6E8D2" w:themeFill="accent3" w:themeFillTint="33"/>
          </w:tcPr>
          <w:p w14:paraId="7FE1D3A6" w14:textId="01262288"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718 </w:t>
            </w:r>
          </w:p>
        </w:tc>
        <w:tc>
          <w:tcPr>
            <w:tcW w:w="1177" w:type="dxa"/>
            <w:shd w:val="clear" w:color="auto" w:fill="D6E8D2" w:themeFill="accent3" w:themeFillTint="33"/>
          </w:tcPr>
          <w:p w14:paraId="158171DB" w14:textId="0DEF74E6"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w:t>
            </w:r>
            <w:r w:rsidR="004223B7">
              <w:rPr>
                <w:b/>
                <w:bCs/>
              </w:rPr>
              <w:t>-</w:t>
            </w:r>
          </w:p>
        </w:tc>
        <w:tc>
          <w:tcPr>
            <w:tcW w:w="1362" w:type="dxa"/>
            <w:shd w:val="clear" w:color="auto" w:fill="D6E8D2" w:themeFill="accent3" w:themeFillTint="33"/>
          </w:tcPr>
          <w:p w14:paraId="21F99D6D" w14:textId="093A3972"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108 </w:t>
            </w:r>
          </w:p>
        </w:tc>
        <w:tc>
          <w:tcPr>
            <w:tcW w:w="1343" w:type="dxa"/>
            <w:shd w:val="clear" w:color="auto" w:fill="D6E8D2" w:themeFill="accent3" w:themeFillTint="33"/>
          </w:tcPr>
          <w:p w14:paraId="0019214A" w14:textId="255C4465"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57,947 </w:t>
            </w:r>
          </w:p>
        </w:tc>
        <w:tc>
          <w:tcPr>
            <w:tcW w:w="1215" w:type="dxa"/>
            <w:shd w:val="clear" w:color="auto" w:fill="D6E8D2" w:themeFill="accent3" w:themeFillTint="33"/>
          </w:tcPr>
          <w:p w14:paraId="5F1EBA52" w14:textId="486804F6" w:rsidR="00B54F94" w:rsidRPr="00DA3785" w:rsidRDefault="00B54F9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93,939 </w:t>
            </w:r>
          </w:p>
        </w:tc>
      </w:tr>
      <w:tr w:rsidR="00D767AE" w:rsidRPr="00374EC4" w14:paraId="5EBFE81D" w14:textId="77777777" w:rsidTr="001C6FE9">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auto"/>
            </w:tcBorders>
            <w:shd w:val="clear" w:color="auto" w:fill="AED2A6" w:themeFill="accent3" w:themeFillTint="66"/>
            <w:vAlign w:val="center"/>
          </w:tcPr>
          <w:p w14:paraId="53F614C5" w14:textId="77777777" w:rsidR="00D767AE" w:rsidRPr="00DA3785" w:rsidRDefault="00D767AE" w:rsidP="007502C1">
            <w:pPr>
              <w:pStyle w:val="TableBody"/>
              <w:rPr>
                <w:b/>
                <w:bCs/>
              </w:rPr>
            </w:pPr>
            <w:r w:rsidRPr="00DA3785">
              <w:rPr>
                <w:b/>
                <w:bCs/>
              </w:rPr>
              <w:t>Total Australian Health ODA</w:t>
            </w:r>
          </w:p>
        </w:tc>
        <w:tc>
          <w:tcPr>
            <w:tcW w:w="992" w:type="dxa"/>
            <w:tcBorders>
              <w:top w:val="single" w:sz="4" w:space="0" w:color="065157" w:themeColor="accent6"/>
              <w:bottom w:val="single" w:sz="4" w:space="0" w:color="auto"/>
            </w:tcBorders>
            <w:shd w:val="clear" w:color="auto" w:fill="AED2A6" w:themeFill="accent3" w:themeFillTint="66"/>
          </w:tcPr>
          <w:p w14:paraId="2287A595" w14:textId="71EA9805" w:rsidR="00D767AE" w:rsidRPr="00DA3785" w:rsidRDefault="00D767AE"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196,051 </w:t>
            </w:r>
          </w:p>
        </w:tc>
        <w:tc>
          <w:tcPr>
            <w:tcW w:w="1276" w:type="dxa"/>
            <w:tcBorders>
              <w:top w:val="single" w:sz="4" w:space="0" w:color="065157" w:themeColor="accent6"/>
              <w:bottom w:val="single" w:sz="4" w:space="0" w:color="auto"/>
            </w:tcBorders>
            <w:shd w:val="clear" w:color="auto" w:fill="AED2A6" w:themeFill="accent3" w:themeFillTint="66"/>
          </w:tcPr>
          <w:p w14:paraId="48E7FAB4" w14:textId="04465188" w:rsidR="00D767AE" w:rsidRPr="00DA3785" w:rsidRDefault="00D767AE"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82,849 </w:t>
            </w:r>
          </w:p>
        </w:tc>
        <w:tc>
          <w:tcPr>
            <w:tcW w:w="1242" w:type="dxa"/>
            <w:tcBorders>
              <w:top w:val="single" w:sz="4" w:space="0" w:color="065157" w:themeColor="accent6"/>
              <w:bottom w:val="single" w:sz="4" w:space="0" w:color="auto"/>
            </w:tcBorders>
            <w:shd w:val="clear" w:color="auto" w:fill="AED2A6" w:themeFill="accent3" w:themeFillTint="66"/>
          </w:tcPr>
          <w:p w14:paraId="0689A05D" w14:textId="12A0B31D" w:rsidR="00D767AE" w:rsidRPr="00DA3785" w:rsidRDefault="00D767AE"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13,653 </w:t>
            </w:r>
          </w:p>
        </w:tc>
        <w:tc>
          <w:tcPr>
            <w:tcW w:w="1167" w:type="dxa"/>
            <w:tcBorders>
              <w:top w:val="single" w:sz="4" w:space="0" w:color="065157" w:themeColor="accent6"/>
              <w:bottom w:val="single" w:sz="4" w:space="0" w:color="auto"/>
            </w:tcBorders>
            <w:shd w:val="clear" w:color="auto" w:fill="AED2A6" w:themeFill="accent3" w:themeFillTint="66"/>
          </w:tcPr>
          <w:p w14:paraId="68D9C282" w14:textId="4ACCFB14" w:rsidR="00D767AE" w:rsidRPr="00DA3785" w:rsidRDefault="00D767AE"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15,668 </w:t>
            </w:r>
          </w:p>
        </w:tc>
        <w:tc>
          <w:tcPr>
            <w:tcW w:w="1233" w:type="dxa"/>
            <w:tcBorders>
              <w:top w:val="single" w:sz="4" w:space="0" w:color="065157" w:themeColor="accent6"/>
              <w:bottom w:val="single" w:sz="4" w:space="0" w:color="auto"/>
            </w:tcBorders>
            <w:shd w:val="clear" w:color="auto" w:fill="AED2A6" w:themeFill="accent3" w:themeFillTint="66"/>
          </w:tcPr>
          <w:p w14:paraId="0507F44F" w14:textId="20095CD1" w:rsidR="00D767AE" w:rsidRPr="00DA3785" w:rsidRDefault="00D767AE"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12,350 </w:t>
            </w:r>
          </w:p>
        </w:tc>
        <w:tc>
          <w:tcPr>
            <w:tcW w:w="1177" w:type="dxa"/>
            <w:tcBorders>
              <w:top w:val="single" w:sz="4" w:space="0" w:color="065157" w:themeColor="accent6"/>
              <w:bottom w:val="single" w:sz="4" w:space="0" w:color="auto"/>
            </w:tcBorders>
            <w:shd w:val="clear" w:color="auto" w:fill="AED2A6" w:themeFill="accent3" w:themeFillTint="66"/>
          </w:tcPr>
          <w:p w14:paraId="1D343093" w14:textId="3BA979B7" w:rsidR="00D767AE" w:rsidRPr="00DA3785" w:rsidRDefault="00D767AE"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3,068 </w:t>
            </w:r>
          </w:p>
        </w:tc>
        <w:tc>
          <w:tcPr>
            <w:tcW w:w="1362" w:type="dxa"/>
            <w:tcBorders>
              <w:top w:val="single" w:sz="4" w:space="0" w:color="065157" w:themeColor="accent6"/>
              <w:bottom w:val="single" w:sz="4" w:space="0" w:color="auto"/>
            </w:tcBorders>
            <w:shd w:val="clear" w:color="auto" w:fill="AED2A6" w:themeFill="accent3" w:themeFillTint="66"/>
          </w:tcPr>
          <w:p w14:paraId="763841E1" w14:textId="2D89CCBC" w:rsidR="00D767AE" w:rsidRPr="00DA3785" w:rsidRDefault="00D767AE"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167 </w:t>
            </w:r>
          </w:p>
        </w:tc>
        <w:tc>
          <w:tcPr>
            <w:tcW w:w="1343" w:type="dxa"/>
            <w:tcBorders>
              <w:top w:val="single" w:sz="4" w:space="0" w:color="065157" w:themeColor="accent6"/>
              <w:bottom w:val="single" w:sz="4" w:space="0" w:color="auto"/>
            </w:tcBorders>
            <w:shd w:val="clear" w:color="auto" w:fill="AED2A6" w:themeFill="accent3" w:themeFillTint="66"/>
          </w:tcPr>
          <w:p w14:paraId="674443B4" w14:textId="3D8B4E57" w:rsidR="00D767AE" w:rsidRPr="00DA3785" w:rsidRDefault="00D767AE"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281,345 </w:t>
            </w:r>
          </w:p>
        </w:tc>
        <w:tc>
          <w:tcPr>
            <w:tcW w:w="1215" w:type="dxa"/>
            <w:tcBorders>
              <w:top w:val="single" w:sz="4" w:space="0" w:color="065157" w:themeColor="accent6"/>
              <w:bottom w:val="single" w:sz="4" w:space="0" w:color="auto"/>
            </w:tcBorders>
            <w:shd w:val="clear" w:color="auto" w:fill="AED2A6" w:themeFill="accent3" w:themeFillTint="66"/>
          </w:tcPr>
          <w:p w14:paraId="40E6510B" w14:textId="275325EB" w:rsidR="00D767AE" w:rsidRPr="00DA3785" w:rsidRDefault="00D767AE"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605,152 </w:t>
            </w:r>
          </w:p>
        </w:tc>
      </w:tr>
    </w:tbl>
    <w:p w14:paraId="03388791" w14:textId="77777777" w:rsidR="00483AC2" w:rsidRDefault="00483AC2" w:rsidP="00483AC2">
      <w:pPr>
        <w:spacing w:before="360"/>
      </w:pPr>
      <w:r>
        <w:t>“-” denotes nil or rounded to zero (including null cells).</w:t>
      </w:r>
    </w:p>
    <w:p w14:paraId="2AB56FCA" w14:textId="77777777" w:rsidR="00483AC2" w:rsidRDefault="00483AC2" w:rsidP="00483AC2">
      <w:r>
        <w:t>Due to rounding, discrepancies may occur between sums of the component items and totals.</w:t>
      </w:r>
    </w:p>
    <w:p w14:paraId="0D8E4F03" w14:textId="77777777" w:rsidR="00483AC2" w:rsidRPr="006165F8" w:rsidRDefault="00483AC2" w:rsidP="0063771C">
      <w:pPr>
        <w:pStyle w:val="List-IndentL1-a"/>
        <w:numPr>
          <w:ilvl w:val="0"/>
          <w:numId w:val="21"/>
        </w:numPr>
        <w:ind w:left="357" w:hanging="357"/>
      </w:pPr>
      <w:r>
        <w:t xml:space="preserve">Sector </w:t>
      </w:r>
      <w:r w:rsidRPr="006165F8">
        <w:t>groups based on broad level OECD DAC Sectors.</w:t>
      </w:r>
    </w:p>
    <w:p w14:paraId="2779DA2B" w14:textId="77777777" w:rsidR="00483AC2" w:rsidRPr="006165F8" w:rsidRDefault="00483AC2" w:rsidP="00F5452F">
      <w:pPr>
        <w:pStyle w:val="List-IndentL1-a"/>
        <w:ind w:left="357" w:hanging="357"/>
      </w:pPr>
      <w:r w:rsidRPr="006165F8">
        <w:t>Includes regional programs that cannot be disaggregated to the lower geographic level.</w:t>
      </w:r>
    </w:p>
    <w:p w14:paraId="08B36051" w14:textId="77777777" w:rsidR="00483AC2" w:rsidRPr="006165F8" w:rsidRDefault="00483AC2" w:rsidP="00F5452F">
      <w:pPr>
        <w:pStyle w:val="List-IndentL1-a"/>
        <w:ind w:left="357" w:hanging="357"/>
      </w:pPr>
      <w:r w:rsidRPr="006165F8">
        <w:t>Includes global programs that cannot be disaggregated to a lower geographic level.</w:t>
      </w:r>
    </w:p>
    <w:p w14:paraId="6482BBD8" w14:textId="77777777" w:rsidR="00483AC2" w:rsidRDefault="00483AC2" w:rsidP="00F5452F">
      <w:pPr>
        <w:pStyle w:val="List-IndentL1-a"/>
        <w:ind w:left="357" w:hanging="357"/>
      </w:pPr>
      <w:r w:rsidRPr="006165F8">
        <w:t xml:space="preserve">Family planning and reproductive health data presented in this table has been compiled using DAC sectors, which differs from the methodology agreed at the 2012 London Family Planning Summit for tracking family planning </w:t>
      </w:r>
      <w:r>
        <w:t>expenditure. Data compiled using the Summit methodology is presented in Table 16.</w:t>
      </w:r>
    </w:p>
    <w:p w14:paraId="066D450F" w14:textId="77777777" w:rsidR="00483AC2" w:rsidRDefault="00483AC2" w:rsidP="00483AC2">
      <w:r>
        <w:br w:type="page"/>
      </w:r>
    </w:p>
    <w:p w14:paraId="28FF0008" w14:textId="7DEC3996" w:rsidR="00483AC2" w:rsidRDefault="00483AC2" w:rsidP="00483AC2">
      <w:pPr>
        <w:pStyle w:val="Heading3"/>
      </w:pPr>
      <w:bookmarkStart w:id="35" w:name="_Toc221619790"/>
      <w:r w:rsidRPr="000F4FFF">
        <w:lastRenderedPageBreak/>
        <w:t>15 Australian Official Development Assistance, Maternal and Child Health, Type of Assistance by Region of Benefit, 202</w:t>
      </w:r>
      <w:r w:rsidR="00A255AF">
        <w:t>4</w:t>
      </w:r>
      <w:r w:rsidRPr="000F4FFF">
        <w:t>–2</w:t>
      </w:r>
      <w:r w:rsidR="00A255AF">
        <w:t>5</w:t>
      </w:r>
      <w:r w:rsidRPr="006165F8">
        <w:rPr>
          <w:vertAlign w:val="superscript"/>
        </w:rPr>
        <w:t>(a) (b)</w:t>
      </w:r>
      <w:bookmarkEnd w:id="35"/>
    </w:p>
    <w:tbl>
      <w:tblPr>
        <w:tblStyle w:val="ListTable3-Accent6"/>
        <w:tblW w:w="15309"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678"/>
        <w:gridCol w:w="1276"/>
        <w:gridCol w:w="1370"/>
        <w:gridCol w:w="1182"/>
        <w:gridCol w:w="1134"/>
        <w:gridCol w:w="1134"/>
        <w:gridCol w:w="1287"/>
        <w:gridCol w:w="1067"/>
        <w:gridCol w:w="1122"/>
        <w:gridCol w:w="1059"/>
      </w:tblGrid>
      <w:tr w:rsidR="00483AC2" w14:paraId="21AFF04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313E48" w:themeFill="text2"/>
            <w:vAlign w:val="center"/>
          </w:tcPr>
          <w:p w14:paraId="59B0F37E" w14:textId="77777777" w:rsidR="00483AC2" w:rsidRPr="00E457BD" w:rsidRDefault="00483AC2">
            <w:pPr>
              <w:pStyle w:val="TableHeading"/>
              <w:jc w:val="left"/>
            </w:pPr>
            <w:r w:rsidRPr="00E457BD">
              <w:t>Type of assistance</w:t>
            </w:r>
          </w:p>
        </w:tc>
        <w:tc>
          <w:tcPr>
            <w:tcW w:w="1276" w:type="dxa"/>
            <w:shd w:val="clear" w:color="auto" w:fill="313E48" w:themeFill="text2"/>
            <w:vAlign w:val="bottom"/>
          </w:tcPr>
          <w:p w14:paraId="747A18A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0B102CB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370" w:type="dxa"/>
            <w:shd w:val="clear" w:color="auto" w:fill="313E48" w:themeFill="text2"/>
            <w:vAlign w:val="bottom"/>
          </w:tcPr>
          <w:p w14:paraId="068F1F0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3BA50C4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45D4F25C"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156282D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7F4286FC"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36416EAE"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073FC9E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(c)</w:t>
            </w:r>
          </w:p>
          <w:p w14:paraId="353066D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1CE66FD2"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4F5C8EB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2CDC3B54"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17DCE37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100F909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(d)</w:t>
            </w:r>
          </w:p>
          <w:p w14:paraId="402BDA4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6D62EB8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06F28A4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07B0B" w:rsidRPr="00374EC4" w14:paraId="63037A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5A0D05E" w14:textId="77777777" w:rsidR="00407B0B" w:rsidRPr="001F47F0" w:rsidRDefault="00407B0B" w:rsidP="007502C1">
            <w:pPr>
              <w:pStyle w:val="TableBody"/>
            </w:pPr>
            <w:r w:rsidRPr="00975C69">
              <w:t>Leadership and capacity building in health service delivery</w:t>
            </w:r>
            <w:r w:rsidRPr="001F47F0">
              <w:t xml:space="preserve"> </w:t>
            </w:r>
            <w:r>
              <w:t xml:space="preserve">- </w:t>
            </w:r>
            <w:r w:rsidRPr="001F47F0">
              <w:t>Medical education and training</w:t>
            </w:r>
          </w:p>
        </w:tc>
        <w:tc>
          <w:tcPr>
            <w:tcW w:w="1276" w:type="dxa"/>
          </w:tcPr>
          <w:p w14:paraId="35668F6C" w14:textId="2C47AD08"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651 </w:t>
            </w:r>
          </w:p>
        </w:tc>
        <w:tc>
          <w:tcPr>
            <w:tcW w:w="1370" w:type="dxa"/>
          </w:tcPr>
          <w:p w14:paraId="3A990404" w14:textId="46E363DE"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2,095 </w:t>
            </w:r>
          </w:p>
        </w:tc>
        <w:tc>
          <w:tcPr>
            <w:tcW w:w="1182" w:type="dxa"/>
          </w:tcPr>
          <w:p w14:paraId="1B3BE8DE" w14:textId="3BC88D7E"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359 </w:t>
            </w:r>
          </w:p>
        </w:tc>
        <w:tc>
          <w:tcPr>
            <w:tcW w:w="1134" w:type="dxa"/>
          </w:tcPr>
          <w:p w14:paraId="64615733" w14:textId="5E844223"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055B3578" w14:textId="3BB68227"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114 </w:t>
            </w:r>
          </w:p>
        </w:tc>
        <w:tc>
          <w:tcPr>
            <w:tcW w:w="1287" w:type="dxa"/>
          </w:tcPr>
          <w:p w14:paraId="171EEC53" w14:textId="5298BC48"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207 </w:t>
            </w:r>
          </w:p>
        </w:tc>
        <w:tc>
          <w:tcPr>
            <w:tcW w:w="1067" w:type="dxa"/>
          </w:tcPr>
          <w:p w14:paraId="185CFAAE" w14:textId="56765283"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4209A679" w14:textId="378A715F"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198 </w:t>
            </w:r>
          </w:p>
        </w:tc>
        <w:tc>
          <w:tcPr>
            <w:tcW w:w="1059" w:type="dxa"/>
          </w:tcPr>
          <w:p w14:paraId="074451D1" w14:textId="15D42DB8"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3,623 </w:t>
            </w:r>
          </w:p>
        </w:tc>
      </w:tr>
      <w:tr w:rsidR="00407B0B" w:rsidRPr="00374EC4" w14:paraId="5032E7D0" w14:textId="77777777">
        <w:tc>
          <w:tcPr>
            <w:cnfStyle w:val="001000000000" w:firstRow="0" w:lastRow="0" w:firstColumn="1" w:lastColumn="0" w:oddVBand="0" w:evenVBand="0" w:oddHBand="0" w:evenHBand="0" w:firstRowFirstColumn="0" w:firstRowLastColumn="0" w:lastRowFirstColumn="0" w:lastRowLastColumn="0"/>
            <w:tcW w:w="4678" w:type="dxa"/>
            <w:vAlign w:val="center"/>
          </w:tcPr>
          <w:p w14:paraId="17905C59" w14:textId="77777777" w:rsidR="00407B0B" w:rsidRPr="001F47F0" w:rsidRDefault="00407B0B" w:rsidP="007502C1">
            <w:pPr>
              <w:pStyle w:val="TableBody"/>
            </w:pPr>
            <w:r w:rsidRPr="00975C69">
              <w:t>Leadership and capacity building in health service delivery</w:t>
            </w:r>
            <w:r w:rsidRPr="001F47F0">
              <w:t xml:space="preserve"> </w:t>
            </w:r>
            <w:r>
              <w:t xml:space="preserve">- </w:t>
            </w:r>
            <w:r w:rsidRPr="001F47F0">
              <w:t>Medical research</w:t>
            </w:r>
          </w:p>
        </w:tc>
        <w:tc>
          <w:tcPr>
            <w:tcW w:w="1276" w:type="dxa"/>
          </w:tcPr>
          <w:p w14:paraId="18339249" w14:textId="51D47D18"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370" w:type="dxa"/>
          </w:tcPr>
          <w:p w14:paraId="0D7FA6BB" w14:textId="45B93C84"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82" w:type="dxa"/>
          </w:tcPr>
          <w:p w14:paraId="752C0DDA" w14:textId="115D19C9"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361C4DB2" w14:textId="5825D34B"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76DD75E9" w14:textId="15D0E260"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287" w:type="dxa"/>
          </w:tcPr>
          <w:p w14:paraId="29015A17" w14:textId="6E92440E"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067" w:type="dxa"/>
          </w:tcPr>
          <w:p w14:paraId="33E9F44E" w14:textId="34B1B483"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22" w:type="dxa"/>
          </w:tcPr>
          <w:p w14:paraId="314E26E8" w14:textId="24C19A34"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059" w:type="dxa"/>
          </w:tcPr>
          <w:p w14:paraId="1E377291" w14:textId="325859BF"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r>
      <w:tr w:rsidR="00407B0B" w:rsidRPr="00374EC4" w14:paraId="555E29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BF3E6CF" w14:textId="77777777" w:rsidR="00407B0B" w:rsidRPr="001F47F0" w:rsidRDefault="00407B0B" w:rsidP="007502C1">
            <w:pPr>
              <w:pStyle w:val="TableBody"/>
            </w:pPr>
            <w:r w:rsidRPr="00975C69">
              <w:t>Leadership and capacity building in health service delivery</w:t>
            </w:r>
            <w:r w:rsidRPr="001F47F0">
              <w:t xml:space="preserve"> </w:t>
            </w:r>
            <w:r>
              <w:t xml:space="preserve">- </w:t>
            </w:r>
            <w:r w:rsidRPr="001F47F0">
              <w:t>Medical services</w:t>
            </w:r>
          </w:p>
        </w:tc>
        <w:tc>
          <w:tcPr>
            <w:tcW w:w="1276" w:type="dxa"/>
          </w:tcPr>
          <w:p w14:paraId="66EA81A4" w14:textId="45E23EC4"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985 </w:t>
            </w:r>
          </w:p>
        </w:tc>
        <w:tc>
          <w:tcPr>
            <w:tcW w:w="1370" w:type="dxa"/>
          </w:tcPr>
          <w:p w14:paraId="4D7C66BD" w14:textId="63CB8E1F"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115 </w:t>
            </w:r>
          </w:p>
        </w:tc>
        <w:tc>
          <w:tcPr>
            <w:tcW w:w="1182" w:type="dxa"/>
          </w:tcPr>
          <w:p w14:paraId="387E4BA9" w14:textId="20249EA4"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355 </w:t>
            </w:r>
          </w:p>
        </w:tc>
        <w:tc>
          <w:tcPr>
            <w:tcW w:w="1134" w:type="dxa"/>
          </w:tcPr>
          <w:p w14:paraId="6029548E" w14:textId="2C49AD0E"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2C9DB456" w14:textId="628412A4"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195 </w:t>
            </w:r>
          </w:p>
        </w:tc>
        <w:tc>
          <w:tcPr>
            <w:tcW w:w="1287" w:type="dxa"/>
          </w:tcPr>
          <w:p w14:paraId="391C1E89" w14:textId="537D0064"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124 </w:t>
            </w:r>
          </w:p>
        </w:tc>
        <w:tc>
          <w:tcPr>
            <w:tcW w:w="1067" w:type="dxa"/>
          </w:tcPr>
          <w:p w14:paraId="06CC38B4" w14:textId="6B2D4BE5"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63A7F714" w14:textId="0C1651E4"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2,084 </w:t>
            </w:r>
          </w:p>
        </w:tc>
        <w:tc>
          <w:tcPr>
            <w:tcW w:w="1059" w:type="dxa"/>
          </w:tcPr>
          <w:p w14:paraId="3DBEA21E" w14:textId="585CCA60"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3,857 </w:t>
            </w:r>
          </w:p>
        </w:tc>
      </w:tr>
      <w:tr w:rsidR="00407B0B" w:rsidRPr="00374EC4" w14:paraId="57A57A2C" w14:textId="77777777">
        <w:tc>
          <w:tcPr>
            <w:cnfStyle w:val="001000000000" w:firstRow="0" w:lastRow="0" w:firstColumn="1" w:lastColumn="0" w:oddVBand="0" w:evenVBand="0" w:oddHBand="0" w:evenHBand="0" w:firstRowFirstColumn="0" w:firstRowLastColumn="0" w:lastRowFirstColumn="0" w:lastRowLastColumn="0"/>
            <w:tcW w:w="4678" w:type="dxa"/>
            <w:vAlign w:val="center"/>
          </w:tcPr>
          <w:p w14:paraId="18631EA1" w14:textId="77777777" w:rsidR="00407B0B" w:rsidRPr="001F47F0" w:rsidRDefault="00407B0B" w:rsidP="007502C1">
            <w:pPr>
              <w:pStyle w:val="TableBody"/>
            </w:pPr>
            <w:r w:rsidRPr="00975C69">
              <w:t>Leadership and capacity building in health service delivery</w:t>
            </w:r>
            <w:r w:rsidRPr="001F47F0">
              <w:t xml:space="preserve"> </w:t>
            </w:r>
            <w:r>
              <w:t xml:space="preserve">- </w:t>
            </w:r>
            <w:r w:rsidRPr="001F47F0">
              <w:t>Health policy and management</w:t>
            </w:r>
          </w:p>
        </w:tc>
        <w:tc>
          <w:tcPr>
            <w:tcW w:w="1276" w:type="dxa"/>
          </w:tcPr>
          <w:p w14:paraId="2D9ACE0C" w14:textId="1808779C"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44,021 </w:t>
            </w:r>
          </w:p>
        </w:tc>
        <w:tc>
          <w:tcPr>
            <w:tcW w:w="1370" w:type="dxa"/>
          </w:tcPr>
          <w:p w14:paraId="26DF67BF" w14:textId="3CED90B7"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7,008 </w:t>
            </w:r>
          </w:p>
        </w:tc>
        <w:tc>
          <w:tcPr>
            <w:tcW w:w="1182" w:type="dxa"/>
          </w:tcPr>
          <w:p w14:paraId="639BC581" w14:textId="1AC6F28D"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970 </w:t>
            </w:r>
          </w:p>
        </w:tc>
        <w:tc>
          <w:tcPr>
            <w:tcW w:w="1134" w:type="dxa"/>
          </w:tcPr>
          <w:p w14:paraId="69F4CBC3" w14:textId="758A7F5D"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2,348 </w:t>
            </w:r>
          </w:p>
        </w:tc>
        <w:tc>
          <w:tcPr>
            <w:tcW w:w="1134" w:type="dxa"/>
          </w:tcPr>
          <w:p w14:paraId="6F39F93D" w14:textId="3CF0B15A"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379 </w:t>
            </w:r>
          </w:p>
        </w:tc>
        <w:tc>
          <w:tcPr>
            <w:tcW w:w="1287" w:type="dxa"/>
          </w:tcPr>
          <w:p w14:paraId="1E1B8D9A" w14:textId="75C2C016"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630 </w:t>
            </w:r>
          </w:p>
        </w:tc>
        <w:tc>
          <w:tcPr>
            <w:tcW w:w="1067" w:type="dxa"/>
          </w:tcPr>
          <w:p w14:paraId="22140AEA" w14:textId="58DF6CB0"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12 </w:t>
            </w:r>
          </w:p>
        </w:tc>
        <w:tc>
          <w:tcPr>
            <w:tcW w:w="1122" w:type="dxa"/>
          </w:tcPr>
          <w:p w14:paraId="75F36ECC" w14:textId="17F71141"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20,372 </w:t>
            </w:r>
          </w:p>
        </w:tc>
        <w:tc>
          <w:tcPr>
            <w:tcW w:w="1059" w:type="dxa"/>
          </w:tcPr>
          <w:p w14:paraId="16EE865E" w14:textId="2FA33D3A"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75,739 </w:t>
            </w:r>
          </w:p>
        </w:tc>
      </w:tr>
      <w:tr w:rsidR="00407B0B" w:rsidRPr="00374EC4" w14:paraId="6145A9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D6E8D2" w:themeFill="accent3" w:themeFillTint="33"/>
            <w:vAlign w:val="center"/>
          </w:tcPr>
          <w:p w14:paraId="024CC267" w14:textId="77777777" w:rsidR="00407B0B" w:rsidRPr="00DA3785" w:rsidRDefault="00407B0B" w:rsidP="007502C1">
            <w:pPr>
              <w:pStyle w:val="TableBody"/>
              <w:rPr>
                <w:b/>
                <w:bCs/>
              </w:rPr>
            </w:pPr>
            <w:r w:rsidRPr="00DA3785">
              <w:rPr>
                <w:b/>
                <w:bCs/>
              </w:rPr>
              <w:t>Total leadership and capacity building in health service delivery</w:t>
            </w:r>
          </w:p>
        </w:tc>
        <w:tc>
          <w:tcPr>
            <w:tcW w:w="1276" w:type="dxa"/>
            <w:shd w:val="clear" w:color="auto" w:fill="D6E8D2" w:themeFill="accent3" w:themeFillTint="33"/>
          </w:tcPr>
          <w:p w14:paraId="55CAA9C8" w14:textId="0EFE2DFF"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45,656 </w:t>
            </w:r>
          </w:p>
        </w:tc>
        <w:tc>
          <w:tcPr>
            <w:tcW w:w="1370" w:type="dxa"/>
            <w:shd w:val="clear" w:color="auto" w:fill="D6E8D2" w:themeFill="accent3" w:themeFillTint="33"/>
          </w:tcPr>
          <w:p w14:paraId="5AE0389F" w14:textId="0D9A643E"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9,218 </w:t>
            </w:r>
          </w:p>
        </w:tc>
        <w:tc>
          <w:tcPr>
            <w:tcW w:w="1182" w:type="dxa"/>
            <w:shd w:val="clear" w:color="auto" w:fill="D6E8D2" w:themeFill="accent3" w:themeFillTint="33"/>
          </w:tcPr>
          <w:p w14:paraId="66E909DF" w14:textId="7B5D6095"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1,684 </w:t>
            </w:r>
          </w:p>
        </w:tc>
        <w:tc>
          <w:tcPr>
            <w:tcW w:w="1134" w:type="dxa"/>
            <w:shd w:val="clear" w:color="auto" w:fill="D6E8D2" w:themeFill="accent3" w:themeFillTint="33"/>
          </w:tcPr>
          <w:p w14:paraId="152C8F40" w14:textId="21FEEDF9"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2,348 </w:t>
            </w:r>
          </w:p>
        </w:tc>
        <w:tc>
          <w:tcPr>
            <w:tcW w:w="1134" w:type="dxa"/>
            <w:shd w:val="clear" w:color="auto" w:fill="D6E8D2" w:themeFill="accent3" w:themeFillTint="33"/>
          </w:tcPr>
          <w:p w14:paraId="6980388E" w14:textId="23AC5A74"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687 </w:t>
            </w:r>
          </w:p>
        </w:tc>
        <w:tc>
          <w:tcPr>
            <w:tcW w:w="1287" w:type="dxa"/>
            <w:shd w:val="clear" w:color="auto" w:fill="D6E8D2" w:themeFill="accent3" w:themeFillTint="33"/>
          </w:tcPr>
          <w:p w14:paraId="7706832A" w14:textId="54E613B2"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960 </w:t>
            </w:r>
          </w:p>
        </w:tc>
        <w:tc>
          <w:tcPr>
            <w:tcW w:w="1067" w:type="dxa"/>
            <w:shd w:val="clear" w:color="auto" w:fill="D6E8D2" w:themeFill="accent3" w:themeFillTint="33"/>
          </w:tcPr>
          <w:p w14:paraId="4FE2CB75" w14:textId="0A5EC4C5"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12 </w:t>
            </w:r>
          </w:p>
        </w:tc>
        <w:tc>
          <w:tcPr>
            <w:tcW w:w="1122" w:type="dxa"/>
            <w:shd w:val="clear" w:color="auto" w:fill="D6E8D2" w:themeFill="accent3" w:themeFillTint="33"/>
          </w:tcPr>
          <w:p w14:paraId="4AA4223E" w14:textId="138A0118"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22,653 </w:t>
            </w:r>
          </w:p>
        </w:tc>
        <w:tc>
          <w:tcPr>
            <w:tcW w:w="1059" w:type="dxa"/>
            <w:shd w:val="clear" w:color="auto" w:fill="D6E8D2" w:themeFill="accent3" w:themeFillTint="33"/>
          </w:tcPr>
          <w:p w14:paraId="15C27D17" w14:textId="58030AEF"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83,219 </w:t>
            </w:r>
          </w:p>
        </w:tc>
      </w:tr>
      <w:tr w:rsidR="00407B0B" w:rsidRPr="001F47F0" w14:paraId="28FEB644" w14:textId="77777777">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488A64C0" w14:textId="77777777" w:rsidR="00407B0B" w:rsidRPr="001F47F0" w:rsidRDefault="00407B0B" w:rsidP="007502C1">
            <w:pPr>
              <w:pStyle w:val="TableBody"/>
            </w:pPr>
            <w:r w:rsidRPr="00975C69">
              <w:t xml:space="preserve">Disease control and preventable impairments </w:t>
            </w:r>
            <w:r>
              <w:t xml:space="preserve">- </w:t>
            </w:r>
            <w:r w:rsidRPr="001F47F0">
              <w:t>Primary health care</w:t>
            </w:r>
          </w:p>
        </w:tc>
        <w:tc>
          <w:tcPr>
            <w:tcW w:w="1276" w:type="dxa"/>
            <w:tcBorders>
              <w:top w:val="single" w:sz="4" w:space="0" w:color="065157" w:themeColor="accent6"/>
              <w:bottom w:val="single" w:sz="4" w:space="0" w:color="065157" w:themeColor="accent6"/>
            </w:tcBorders>
          </w:tcPr>
          <w:p w14:paraId="004807F9" w14:textId="2987B0C4"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5,243 </w:t>
            </w:r>
          </w:p>
        </w:tc>
        <w:tc>
          <w:tcPr>
            <w:tcW w:w="1370" w:type="dxa"/>
            <w:tcBorders>
              <w:top w:val="single" w:sz="4" w:space="0" w:color="065157" w:themeColor="accent6"/>
              <w:bottom w:val="single" w:sz="4" w:space="0" w:color="065157" w:themeColor="accent6"/>
            </w:tcBorders>
          </w:tcPr>
          <w:p w14:paraId="66669659" w14:textId="56B06F88"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9,371 </w:t>
            </w:r>
          </w:p>
        </w:tc>
        <w:tc>
          <w:tcPr>
            <w:tcW w:w="1182" w:type="dxa"/>
            <w:tcBorders>
              <w:top w:val="single" w:sz="4" w:space="0" w:color="065157" w:themeColor="accent6"/>
              <w:bottom w:val="single" w:sz="4" w:space="0" w:color="065157" w:themeColor="accent6"/>
            </w:tcBorders>
          </w:tcPr>
          <w:p w14:paraId="08A2CBB3" w14:textId="0A33A3BE"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2,549 </w:t>
            </w:r>
          </w:p>
        </w:tc>
        <w:tc>
          <w:tcPr>
            <w:tcW w:w="1134" w:type="dxa"/>
            <w:tcBorders>
              <w:top w:val="single" w:sz="4" w:space="0" w:color="065157" w:themeColor="accent6"/>
              <w:bottom w:val="single" w:sz="4" w:space="0" w:color="065157" w:themeColor="accent6"/>
            </w:tcBorders>
          </w:tcPr>
          <w:p w14:paraId="686D3B16" w14:textId="5422464C"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r w:rsidRPr="00D507C7">
              <w:t xml:space="preserve"> </w:t>
            </w:r>
          </w:p>
        </w:tc>
        <w:tc>
          <w:tcPr>
            <w:tcW w:w="1134" w:type="dxa"/>
            <w:tcBorders>
              <w:top w:val="single" w:sz="4" w:space="0" w:color="065157" w:themeColor="accent6"/>
              <w:bottom w:val="single" w:sz="4" w:space="0" w:color="065157" w:themeColor="accent6"/>
            </w:tcBorders>
          </w:tcPr>
          <w:p w14:paraId="4180A983" w14:textId="2B31DD23"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1,405 </w:t>
            </w:r>
          </w:p>
        </w:tc>
        <w:tc>
          <w:tcPr>
            <w:tcW w:w="1287" w:type="dxa"/>
            <w:tcBorders>
              <w:top w:val="single" w:sz="4" w:space="0" w:color="065157" w:themeColor="accent6"/>
              <w:bottom w:val="single" w:sz="4" w:space="0" w:color="065157" w:themeColor="accent6"/>
            </w:tcBorders>
          </w:tcPr>
          <w:p w14:paraId="7FF3DD5A" w14:textId="3D385A66"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219 </w:t>
            </w:r>
          </w:p>
        </w:tc>
        <w:tc>
          <w:tcPr>
            <w:tcW w:w="1067" w:type="dxa"/>
            <w:tcBorders>
              <w:top w:val="single" w:sz="4" w:space="0" w:color="065157" w:themeColor="accent6"/>
              <w:bottom w:val="single" w:sz="4" w:space="0" w:color="065157" w:themeColor="accent6"/>
            </w:tcBorders>
          </w:tcPr>
          <w:p w14:paraId="497FD2EF" w14:textId="60B2033E"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p>
        </w:tc>
        <w:tc>
          <w:tcPr>
            <w:tcW w:w="1122" w:type="dxa"/>
            <w:tcBorders>
              <w:top w:val="single" w:sz="4" w:space="0" w:color="065157" w:themeColor="accent6"/>
              <w:bottom w:val="single" w:sz="4" w:space="0" w:color="065157" w:themeColor="accent6"/>
            </w:tcBorders>
          </w:tcPr>
          <w:p w14:paraId="47CC03CC" w14:textId="754F3088"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6,420 </w:t>
            </w:r>
          </w:p>
        </w:tc>
        <w:tc>
          <w:tcPr>
            <w:tcW w:w="1059" w:type="dxa"/>
            <w:tcBorders>
              <w:top w:val="single" w:sz="4" w:space="0" w:color="065157" w:themeColor="accent6"/>
              <w:bottom w:val="single" w:sz="4" w:space="0" w:color="065157" w:themeColor="accent6"/>
            </w:tcBorders>
          </w:tcPr>
          <w:p w14:paraId="78BA954D" w14:textId="4B24CC8E"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25,207 </w:t>
            </w:r>
          </w:p>
        </w:tc>
      </w:tr>
      <w:tr w:rsidR="00407B0B" w:rsidRPr="001F47F0" w14:paraId="1CB1D6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EA31BF4" w14:textId="77777777" w:rsidR="00407B0B" w:rsidRPr="001F47F0" w:rsidRDefault="00407B0B" w:rsidP="007502C1">
            <w:pPr>
              <w:pStyle w:val="TableBody"/>
            </w:pPr>
            <w:r w:rsidRPr="00975C69">
              <w:t xml:space="preserve">Disease control and preventable impairments </w:t>
            </w:r>
            <w:r>
              <w:t xml:space="preserve">- </w:t>
            </w:r>
            <w:r w:rsidRPr="001F47F0">
              <w:t>Health infrastructure</w:t>
            </w:r>
          </w:p>
        </w:tc>
        <w:tc>
          <w:tcPr>
            <w:tcW w:w="1276" w:type="dxa"/>
          </w:tcPr>
          <w:p w14:paraId="627443E5" w14:textId="671442D1"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3,375 </w:t>
            </w:r>
          </w:p>
        </w:tc>
        <w:tc>
          <w:tcPr>
            <w:tcW w:w="1370" w:type="dxa"/>
          </w:tcPr>
          <w:p w14:paraId="215D8362" w14:textId="2EEB2BD1"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111 </w:t>
            </w:r>
          </w:p>
        </w:tc>
        <w:tc>
          <w:tcPr>
            <w:tcW w:w="1182" w:type="dxa"/>
          </w:tcPr>
          <w:p w14:paraId="1B85FC41" w14:textId="137A0D30"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23 </w:t>
            </w:r>
          </w:p>
        </w:tc>
        <w:tc>
          <w:tcPr>
            <w:tcW w:w="1134" w:type="dxa"/>
          </w:tcPr>
          <w:p w14:paraId="7E2AFF2F" w14:textId="00301A5B"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528CA968" w14:textId="69171C57"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1,241 </w:t>
            </w:r>
          </w:p>
        </w:tc>
        <w:tc>
          <w:tcPr>
            <w:tcW w:w="1287" w:type="dxa"/>
          </w:tcPr>
          <w:p w14:paraId="794BD405" w14:textId="4618EB45"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10 </w:t>
            </w:r>
          </w:p>
        </w:tc>
        <w:tc>
          <w:tcPr>
            <w:tcW w:w="1067" w:type="dxa"/>
          </w:tcPr>
          <w:p w14:paraId="6D11AA77" w14:textId="2861023B"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59C591BD" w14:textId="777395AC"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511 </w:t>
            </w:r>
          </w:p>
        </w:tc>
        <w:tc>
          <w:tcPr>
            <w:tcW w:w="1059" w:type="dxa"/>
          </w:tcPr>
          <w:p w14:paraId="0B74D8E7" w14:textId="02932600"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5,271 </w:t>
            </w:r>
          </w:p>
        </w:tc>
      </w:tr>
      <w:tr w:rsidR="00407B0B" w:rsidRPr="001F47F0" w14:paraId="08C33AAB" w14:textId="77777777">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6D73833F" w14:textId="77777777" w:rsidR="00407B0B" w:rsidRPr="001F47F0" w:rsidRDefault="00407B0B" w:rsidP="007502C1">
            <w:pPr>
              <w:pStyle w:val="TableBody"/>
            </w:pPr>
            <w:r w:rsidRPr="00975C69">
              <w:t xml:space="preserve">Disease control and preventable impairments </w:t>
            </w:r>
            <w:r>
              <w:t xml:space="preserve">- </w:t>
            </w:r>
            <w:r w:rsidRPr="001F47F0">
              <w:t>Nutrition</w:t>
            </w:r>
          </w:p>
        </w:tc>
        <w:tc>
          <w:tcPr>
            <w:tcW w:w="1276" w:type="dxa"/>
            <w:tcBorders>
              <w:top w:val="single" w:sz="4" w:space="0" w:color="065157" w:themeColor="accent6"/>
              <w:bottom w:val="single" w:sz="4" w:space="0" w:color="065157" w:themeColor="accent6"/>
            </w:tcBorders>
          </w:tcPr>
          <w:p w14:paraId="037EF97B" w14:textId="53581D55"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2,197 </w:t>
            </w:r>
          </w:p>
        </w:tc>
        <w:tc>
          <w:tcPr>
            <w:tcW w:w="1370" w:type="dxa"/>
            <w:tcBorders>
              <w:top w:val="single" w:sz="4" w:space="0" w:color="065157" w:themeColor="accent6"/>
              <w:bottom w:val="single" w:sz="4" w:space="0" w:color="065157" w:themeColor="accent6"/>
            </w:tcBorders>
          </w:tcPr>
          <w:p w14:paraId="3935A53F" w14:textId="5F753158"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4,000 </w:t>
            </w:r>
          </w:p>
        </w:tc>
        <w:tc>
          <w:tcPr>
            <w:tcW w:w="1182" w:type="dxa"/>
            <w:tcBorders>
              <w:top w:val="single" w:sz="4" w:space="0" w:color="065157" w:themeColor="accent6"/>
              <w:bottom w:val="single" w:sz="4" w:space="0" w:color="065157" w:themeColor="accent6"/>
            </w:tcBorders>
          </w:tcPr>
          <w:p w14:paraId="5A113940" w14:textId="590D8A86"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209 </w:t>
            </w:r>
          </w:p>
        </w:tc>
        <w:tc>
          <w:tcPr>
            <w:tcW w:w="1134" w:type="dxa"/>
            <w:tcBorders>
              <w:top w:val="single" w:sz="4" w:space="0" w:color="065157" w:themeColor="accent6"/>
              <w:bottom w:val="single" w:sz="4" w:space="0" w:color="065157" w:themeColor="accent6"/>
            </w:tcBorders>
          </w:tcPr>
          <w:p w14:paraId="61CE4482" w14:textId="3C3335DD"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Borders>
              <w:top w:val="single" w:sz="4" w:space="0" w:color="065157" w:themeColor="accent6"/>
              <w:bottom w:val="single" w:sz="4" w:space="0" w:color="065157" w:themeColor="accent6"/>
            </w:tcBorders>
          </w:tcPr>
          <w:p w14:paraId="41271D85" w14:textId="6C93BF27"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831 </w:t>
            </w:r>
          </w:p>
        </w:tc>
        <w:tc>
          <w:tcPr>
            <w:tcW w:w="1287" w:type="dxa"/>
            <w:tcBorders>
              <w:top w:val="single" w:sz="4" w:space="0" w:color="065157" w:themeColor="accent6"/>
              <w:bottom w:val="single" w:sz="4" w:space="0" w:color="065157" w:themeColor="accent6"/>
            </w:tcBorders>
          </w:tcPr>
          <w:p w14:paraId="14A45F8B" w14:textId="128BB750"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067" w:type="dxa"/>
            <w:tcBorders>
              <w:top w:val="single" w:sz="4" w:space="0" w:color="065157" w:themeColor="accent6"/>
              <w:bottom w:val="single" w:sz="4" w:space="0" w:color="065157" w:themeColor="accent6"/>
            </w:tcBorders>
          </w:tcPr>
          <w:p w14:paraId="00F22460" w14:textId="51FC72EA"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p>
        </w:tc>
        <w:tc>
          <w:tcPr>
            <w:tcW w:w="1122" w:type="dxa"/>
            <w:tcBorders>
              <w:top w:val="single" w:sz="4" w:space="0" w:color="065157" w:themeColor="accent6"/>
              <w:bottom w:val="single" w:sz="4" w:space="0" w:color="065157" w:themeColor="accent6"/>
            </w:tcBorders>
          </w:tcPr>
          <w:p w14:paraId="646A3849" w14:textId="6130DD38"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2,433 </w:t>
            </w:r>
          </w:p>
        </w:tc>
        <w:tc>
          <w:tcPr>
            <w:tcW w:w="1059" w:type="dxa"/>
            <w:tcBorders>
              <w:top w:val="single" w:sz="4" w:space="0" w:color="065157" w:themeColor="accent6"/>
              <w:bottom w:val="single" w:sz="4" w:space="0" w:color="065157" w:themeColor="accent6"/>
            </w:tcBorders>
          </w:tcPr>
          <w:p w14:paraId="59FE3850" w14:textId="63263276"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9,669 </w:t>
            </w:r>
          </w:p>
        </w:tc>
      </w:tr>
      <w:tr w:rsidR="00407B0B" w:rsidRPr="001F47F0" w14:paraId="3B3768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4AE7149" w14:textId="77777777" w:rsidR="00407B0B" w:rsidRPr="001F47F0" w:rsidRDefault="00407B0B" w:rsidP="007502C1">
            <w:pPr>
              <w:pStyle w:val="TableBody"/>
            </w:pPr>
            <w:r w:rsidRPr="00975C69">
              <w:t xml:space="preserve">Disease control and preventable impairments </w:t>
            </w:r>
            <w:r>
              <w:t xml:space="preserve">- </w:t>
            </w:r>
            <w:r w:rsidRPr="001F47F0">
              <w:t xml:space="preserve">Infectious disease control </w:t>
            </w:r>
            <w:r w:rsidRPr="001F47F0">
              <w:rPr>
                <w:vertAlign w:val="superscript"/>
              </w:rPr>
              <w:t>(e)</w:t>
            </w:r>
            <w:r w:rsidRPr="001F47F0">
              <w:t xml:space="preserve"> </w:t>
            </w:r>
          </w:p>
        </w:tc>
        <w:tc>
          <w:tcPr>
            <w:tcW w:w="1276" w:type="dxa"/>
          </w:tcPr>
          <w:p w14:paraId="733CDC14" w14:textId="5B89AB0E"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4,068 </w:t>
            </w:r>
          </w:p>
        </w:tc>
        <w:tc>
          <w:tcPr>
            <w:tcW w:w="1370" w:type="dxa"/>
          </w:tcPr>
          <w:p w14:paraId="00D3CDF3" w14:textId="438C4CF8"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1,451 </w:t>
            </w:r>
          </w:p>
        </w:tc>
        <w:tc>
          <w:tcPr>
            <w:tcW w:w="1182" w:type="dxa"/>
          </w:tcPr>
          <w:p w14:paraId="58909F4B" w14:textId="3BCC1195"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145 </w:t>
            </w:r>
          </w:p>
        </w:tc>
        <w:tc>
          <w:tcPr>
            <w:tcW w:w="1134" w:type="dxa"/>
          </w:tcPr>
          <w:p w14:paraId="3F3BED0B" w14:textId="773D527E"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678 </w:t>
            </w:r>
          </w:p>
        </w:tc>
        <w:tc>
          <w:tcPr>
            <w:tcW w:w="1134" w:type="dxa"/>
          </w:tcPr>
          <w:p w14:paraId="79019A68" w14:textId="40F6C8EF"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677 </w:t>
            </w:r>
          </w:p>
        </w:tc>
        <w:tc>
          <w:tcPr>
            <w:tcW w:w="1287" w:type="dxa"/>
          </w:tcPr>
          <w:p w14:paraId="4D8D78B3" w14:textId="1FD17D10"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067" w:type="dxa"/>
          </w:tcPr>
          <w:p w14:paraId="475C3AAD" w14:textId="16EE2CF6"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3843DBE9" w14:textId="0352E8E9"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79,308 </w:t>
            </w:r>
          </w:p>
        </w:tc>
        <w:tc>
          <w:tcPr>
            <w:tcW w:w="1059" w:type="dxa"/>
          </w:tcPr>
          <w:p w14:paraId="1E58440D" w14:textId="77EF90E3"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86,327 </w:t>
            </w:r>
          </w:p>
        </w:tc>
      </w:tr>
      <w:tr w:rsidR="00407B0B" w:rsidRPr="001F47F0" w14:paraId="4D93BEAF" w14:textId="77777777">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57AB6FC1" w14:textId="77777777" w:rsidR="00407B0B" w:rsidRPr="001F47F0" w:rsidRDefault="00407B0B" w:rsidP="007502C1">
            <w:pPr>
              <w:pStyle w:val="TableBody"/>
            </w:pPr>
            <w:r w:rsidRPr="00975C69">
              <w:t xml:space="preserve">Disease control and preventable impairments </w:t>
            </w:r>
            <w:r>
              <w:t xml:space="preserve">- </w:t>
            </w:r>
            <w:r w:rsidRPr="001F47F0">
              <w:t>Public health education programs</w:t>
            </w:r>
          </w:p>
        </w:tc>
        <w:tc>
          <w:tcPr>
            <w:tcW w:w="1276" w:type="dxa"/>
            <w:tcBorders>
              <w:top w:val="single" w:sz="4" w:space="0" w:color="065157" w:themeColor="accent6"/>
              <w:bottom w:val="single" w:sz="4" w:space="0" w:color="065157" w:themeColor="accent6"/>
            </w:tcBorders>
          </w:tcPr>
          <w:p w14:paraId="66EB3340" w14:textId="6DDEFA01"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3,422 </w:t>
            </w:r>
          </w:p>
        </w:tc>
        <w:tc>
          <w:tcPr>
            <w:tcW w:w="1370" w:type="dxa"/>
            <w:tcBorders>
              <w:top w:val="single" w:sz="4" w:space="0" w:color="065157" w:themeColor="accent6"/>
              <w:bottom w:val="single" w:sz="4" w:space="0" w:color="065157" w:themeColor="accent6"/>
            </w:tcBorders>
          </w:tcPr>
          <w:p w14:paraId="681A0CEB" w14:textId="48EFDE7E"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863 </w:t>
            </w:r>
          </w:p>
        </w:tc>
        <w:tc>
          <w:tcPr>
            <w:tcW w:w="1182" w:type="dxa"/>
            <w:tcBorders>
              <w:top w:val="single" w:sz="4" w:space="0" w:color="065157" w:themeColor="accent6"/>
              <w:bottom w:val="single" w:sz="4" w:space="0" w:color="065157" w:themeColor="accent6"/>
            </w:tcBorders>
          </w:tcPr>
          <w:p w14:paraId="4A6E7813" w14:textId="28553976"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489 </w:t>
            </w:r>
          </w:p>
        </w:tc>
        <w:tc>
          <w:tcPr>
            <w:tcW w:w="1134" w:type="dxa"/>
            <w:tcBorders>
              <w:top w:val="single" w:sz="4" w:space="0" w:color="065157" w:themeColor="accent6"/>
              <w:bottom w:val="single" w:sz="4" w:space="0" w:color="065157" w:themeColor="accent6"/>
            </w:tcBorders>
          </w:tcPr>
          <w:p w14:paraId="0B014F8A" w14:textId="1546B5CA"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Borders>
              <w:top w:val="single" w:sz="4" w:space="0" w:color="065157" w:themeColor="accent6"/>
              <w:bottom w:val="single" w:sz="4" w:space="0" w:color="065157" w:themeColor="accent6"/>
            </w:tcBorders>
          </w:tcPr>
          <w:p w14:paraId="4C55246B" w14:textId="4F710B11"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163 </w:t>
            </w:r>
          </w:p>
        </w:tc>
        <w:tc>
          <w:tcPr>
            <w:tcW w:w="1287" w:type="dxa"/>
            <w:tcBorders>
              <w:top w:val="single" w:sz="4" w:space="0" w:color="065157" w:themeColor="accent6"/>
              <w:bottom w:val="single" w:sz="4" w:space="0" w:color="065157" w:themeColor="accent6"/>
            </w:tcBorders>
          </w:tcPr>
          <w:p w14:paraId="7962FB0E" w14:textId="41540B84"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14 </w:t>
            </w:r>
          </w:p>
        </w:tc>
        <w:tc>
          <w:tcPr>
            <w:tcW w:w="1067" w:type="dxa"/>
            <w:tcBorders>
              <w:top w:val="single" w:sz="4" w:space="0" w:color="065157" w:themeColor="accent6"/>
              <w:bottom w:val="single" w:sz="4" w:space="0" w:color="065157" w:themeColor="accent6"/>
            </w:tcBorders>
          </w:tcPr>
          <w:p w14:paraId="65462E49" w14:textId="58B70C8C"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12 </w:t>
            </w:r>
          </w:p>
        </w:tc>
        <w:tc>
          <w:tcPr>
            <w:tcW w:w="1122" w:type="dxa"/>
            <w:tcBorders>
              <w:top w:val="single" w:sz="4" w:space="0" w:color="065157" w:themeColor="accent6"/>
              <w:bottom w:val="single" w:sz="4" w:space="0" w:color="065157" w:themeColor="accent6"/>
            </w:tcBorders>
          </w:tcPr>
          <w:p w14:paraId="506A9D6E" w14:textId="3EB14FD7"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275 </w:t>
            </w:r>
          </w:p>
        </w:tc>
        <w:tc>
          <w:tcPr>
            <w:tcW w:w="1059" w:type="dxa"/>
            <w:tcBorders>
              <w:top w:val="single" w:sz="4" w:space="0" w:color="065157" w:themeColor="accent6"/>
              <w:bottom w:val="single" w:sz="4" w:space="0" w:color="065157" w:themeColor="accent6"/>
            </w:tcBorders>
          </w:tcPr>
          <w:p w14:paraId="252668EB" w14:textId="3EC55C59"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5,238 </w:t>
            </w:r>
          </w:p>
        </w:tc>
      </w:tr>
      <w:tr w:rsidR="00407B0B" w:rsidRPr="001F47F0" w14:paraId="192EBF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8072C12" w14:textId="77777777" w:rsidR="00407B0B" w:rsidRPr="001F47F0" w:rsidRDefault="00407B0B" w:rsidP="007502C1">
            <w:pPr>
              <w:pStyle w:val="TableBody"/>
            </w:pPr>
            <w:r w:rsidRPr="00975C69">
              <w:t xml:space="preserve">Disease control and preventable impairments </w:t>
            </w:r>
            <w:r>
              <w:t xml:space="preserve">- </w:t>
            </w:r>
            <w:r w:rsidRPr="001F47F0">
              <w:t>Water supply and sanitation</w:t>
            </w:r>
          </w:p>
        </w:tc>
        <w:tc>
          <w:tcPr>
            <w:tcW w:w="1276" w:type="dxa"/>
          </w:tcPr>
          <w:p w14:paraId="063288FB" w14:textId="7A194453"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2,242 </w:t>
            </w:r>
          </w:p>
        </w:tc>
        <w:tc>
          <w:tcPr>
            <w:tcW w:w="1370" w:type="dxa"/>
          </w:tcPr>
          <w:p w14:paraId="5BBDC1E0" w14:textId="78ACA3B4"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820 </w:t>
            </w:r>
          </w:p>
        </w:tc>
        <w:tc>
          <w:tcPr>
            <w:tcW w:w="1182" w:type="dxa"/>
          </w:tcPr>
          <w:p w14:paraId="19C38D29" w14:textId="35B6493E"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496 </w:t>
            </w:r>
          </w:p>
        </w:tc>
        <w:tc>
          <w:tcPr>
            <w:tcW w:w="1134" w:type="dxa"/>
          </w:tcPr>
          <w:p w14:paraId="7E0B2F1D" w14:textId="5CD1699A"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w:t>
            </w:r>
          </w:p>
        </w:tc>
        <w:tc>
          <w:tcPr>
            <w:tcW w:w="1134" w:type="dxa"/>
          </w:tcPr>
          <w:p w14:paraId="0E1B67D8" w14:textId="78102CC1"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392 </w:t>
            </w:r>
          </w:p>
        </w:tc>
        <w:tc>
          <w:tcPr>
            <w:tcW w:w="1287" w:type="dxa"/>
          </w:tcPr>
          <w:p w14:paraId="4C6B8A22" w14:textId="3B454047"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630 </w:t>
            </w:r>
          </w:p>
        </w:tc>
        <w:tc>
          <w:tcPr>
            <w:tcW w:w="1067" w:type="dxa"/>
          </w:tcPr>
          <w:p w14:paraId="549F0AD3" w14:textId="5767F235"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7 </w:t>
            </w:r>
          </w:p>
        </w:tc>
        <w:tc>
          <w:tcPr>
            <w:tcW w:w="1122" w:type="dxa"/>
          </w:tcPr>
          <w:p w14:paraId="746F1DA3" w14:textId="7324159B"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1,697 </w:t>
            </w:r>
          </w:p>
        </w:tc>
        <w:tc>
          <w:tcPr>
            <w:tcW w:w="1059" w:type="dxa"/>
          </w:tcPr>
          <w:p w14:paraId="65D0E003" w14:textId="0AB5C534"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6,283 </w:t>
            </w:r>
          </w:p>
        </w:tc>
      </w:tr>
      <w:tr w:rsidR="00407B0B" w:rsidRPr="001F47F0" w14:paraId="4A8BF4AE" w14:textId="77777777">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316A5894" w14:textId="77777777" w:rsidR="00407B0B" w:rsidRPr="001F47F0" w:rsidRDefault="00407B0B" w:rsidP="007502C1">
            <w:pPr>
              <w:pStyle w:val="TableBody"/>
            </w:pPr>
            <w:r w:rsidRPr="00975C69">
              <w:t xml:space="preserve">Disease control and preventable impairments </w:t>
            </w:r>
            <w:r>
              <w:t xml:space="preserve">- </w:t>
            </w:r>
            <w:r w:rsidRPr="001F47F0">
              <w:t>Other basic health</w:t>
            </w:r>
          </w:p>
        </w:tc>
        <w:tc>
          <w:tcPr>
            <w:tcW w:w="1276" w:type="dxa"/>
            <w:tcBorders>
              <w:top w:val="single" w:sz="4" w:space="0" w:color="065157" w:themeColor="accent6"/>
              <w:bottom w:val="single" w:sz="4" w:space="0" w:color="065157" w:themeColor="accent6"/>
            </w:tcBorders>
          </w:tcPr>
          <w:p w14:paraId="57D4F710" w14:textId="13D66A66"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 </w:t>
            </w:r>
          </w:p>
        </w:tc>
        <w:tc>
          <w:tcPr>
            <w:tcW w:w="1370" w:type="dxa"/>
            <w:tcBorders>
              <w:top w:val="single" w:sz="4" w:space="0" w:color="065157" w:themeColor="accent6"/>
              <w:bottom w:val="single" w:sz="4" w:space="0" w:color="065157" w:themeColor="accent6"/>
            </w:tcBorders>
          </w:tcPr>
          <w:p w14:paraId="2016FDBA" w14:textId="134EA210"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8 </w:t>
            </w:r>
          </w:p>
        </w:tc>
        <w:tc>
          <w:tcPr>
            <w:tcW w:w="1182" w:type="dxa"/>
            <w:tcBorders>
              <w:top w:val="single" w:sz="4" w:space="0" w:color="065157" w:themeColor="accent6"/>
              <w:bottom w:val="single" w:sz="4" w:space="0" w:color="065157" w:themeColor="accent6"/>
            </w:tcBorders>
          </w:tcPr>
          <w:p w14:paraId="2D10850A" w14:textId="209B42FC"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p>
        </w:tc>
        <w:tc>
          <w:tcPr>
            <w:tcW w:w="1134" w:type="dxa"/>
            <w:tcBorders>
              <w:top w:val="single" w:sz="4" w:space="0" w:color="065157" w:themeColor="accent6"/>
              <w:bottom w:val="single" w:sz="4" w:space="0" w:color="065157" w:themeColor="accent6"/>
            </w:tcBorders>
          </w:tcPr>
          <w:p w14:paraId="6DCC9A82" w14:textId="3F537E42"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Borders>
              <w:top w:val="single" w:sz="4" w:space="0" w:color="065157" w:themeColor="accent6"/>
              <w:bottom w:val="single" w:sz="4" w:space="0" w:color="065157" w:themeColor="accent6"/>
            </w:tcBorders>
          </w:tcPr>
          <w:p w14:paraId="5D50712C" w14:textId="3058C2E0"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 </w:t>
            </w:r>
          </w:p>
        </w:tc>
        <w:tc>
          <w:tcPr>
            <w:tcW w:w="1287" w:type="dxa"/>
            <w:tcBorders>
              <w:top w:val="single" w:sz="4" w:space="0" w:color="065157" w:themeColor="accent6"/>
              <w:bottom w:val="single" w:sz="4" w:space="0" w:color="065157" w:themeColor="accent6"/>
            </w:tcBorders>
          </w:tcPr>
          <w:p w14:paraId="7212A03D" w14:textId="18F51536"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067" w:type="dxa"/>
            <w:tcBorders>
              <w:top w:val="single" w:sz="4" w:space="0" w:color="065157" w:themeColor="accent6"/>
              <w:bottom w:val="single" w:sz="4" w:space="0" w:color="065157" w:themeColor="accent6"/>
            </w:tcBorders>
          </w:tcPr>
          <w:p w14:paraId="4F9A3CA5" w14:textId="3B0ACDC3"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22" w:type="dxa"/>
            <w:tcBorders>
              <w:top w:val="single" w:sz="4" w:space="0" w:color="065157" w:themeColor="accent6"/>
              <w:bottom w:val="single" w:sz="4" w:space="0" w:color="065157" w:themeColor="accent6"/>
            </w:tcBorders>
          </w:tcPr>
          <w:p w14:paraId="6B1562C6" w14:textId="1EEBF3F8"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r w:rsidRPr="00D507C7">
              <w:t xml:space="preserve"> </w:t>
            </w:r>
          </w:p>
        </w:tc>
        <w:tc>
          <w:tcPr>
            <w:tcW w:w="1059" w:type="dxa"/>
            <w:tcBorders>
              <w:top w:val="single" w:sz="4" w:space="0" w:color="065157" w:themeColor="accent6"/>
              <w:bottom w:val="single" w:sz="4" w:space="0" w:color="065157" w:themeColor="accent6"/>
            </w:tcBorders>
          </w:tcPr>
          <w:p w14:paraId="2E7B4828" w14:textId="324BC18F"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10 </w:t>
            </w:r>
          </w:p>
        </w:tc>
      </w:tr>
      <w:tr w:rsidR="00407B0B" w:rsidRPr="00374EC4" w14:paraId="071E6D64" w14:textId="77777777" w:rsidTr="001C6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D6E8D2" w:themeFill="accent3" w:themeFillTint="33"/>
            <w:vAlign w:val="center"/>
          </w:tcPr>
          <w:p w14:paraId="7636A25B" w14:textId="77777777" w:rsidR="00407B0B" w:rsidRPr="00DA3785" w:rsidRDefault="00407B0B" w:rsidP="007502C1">
            <w:pPr>
              <w:pStyle w:val="TableBody"/>
              <w:rPr>
                <w:b/>
                <w:bCs/>
              </w:rPr>
            </w:pPr>
            <w:r w:rsidRPr="00DA3785">
              <w:rPr>
                <w:b/>
                <w:bCs/>
              </w:rPr>
              <w:t>Total disease control and preventable impairments</w:t>
            </w:r>
          </w:p>
        </w:tc>
        <w:tc>
          <w:tcPr>
            <w:tcW w:w="1276" w:type="dxa"/>
            <w:shd w:val="clear" w:color="auto" w:fill="D6E8D2" w:themeFill="accent3" w:themeFillTint="33"/>
          </w:tcPr>
          <w:p w14:paraId="28FF7386" w14:textId="75672EE7"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20,548 </w:t>
            </w:r>
          </w:p>
        </w:tc>
        <w:tc>
          <w:tcPr>
            <w:tcW w:w="1370" w:type="dxa"/>
            <w:shd w:val="clear" w:color="auto" w:fill="D6E8D2" w:themeFill="accent3" w:themeFillTint="33"/>
          </w:tcPr>
          <w:p w14:paraId="6AFF95E6" w14:textId="39A9EC75"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16,623 </w:t>
            </w:r>
          </w:p>
        </w:tc>
        <w:tc>
          <w:tcPr>
            <w:tcW w:w="1182" w:type="dxa"/>
            <w:shd w:val="clear" w:color="auto" w:fill="D6E8D2" w:themeFill="accent3" w:themeFillTint="33"/>
          </w:tcPr>
          <w:p w14:paraId="6A267790" w14:textId="4724B2D2"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3,912 </w:t>
            </w:r>
          </w:p>
        </w:tc>
        <w:tc>
          <w:tcPr>
            <w:tcW w:w="1134" w:type="dxa"/>
            <w:shd w:val="clear" w:color="auto" w:fill="D6E8D2" w:themeFill="accent3" w:themeFillTint="33"/>
          </w:tcPr>
          <w:p w14:paraId="60C5B570" w14:textId="4DCE03F7"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678 </w:t>
            </w:r>
          </w:p>
        </w:tc>
        <w:tc>
          <w:tcPr>
            <w:tcW w:w="1134" w:type="dxa"/>
            <w:shd w:val="clear" w:color="auto" w:fill="D6E8D2" w:themeFill="accent3" w:themeFillTint="33"/>
          </w:tcPr>
          <w:p w14:paraId="1BCE79A2" w14:textId="4E2DC069"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4,711 </w:t>
            </w:r>
          </w:p>
        </w:tc>
        <w:tc>
          <w:tcPr>
            <w:tcW w:w="1287" w:type="dxa"/>
            <w:shd w:val="clear" w:color="auto" w:fill="D6E8D2" w:themeFill="accent3" w:themeFillTint="33"/>
          </w:tcPr>
          <w:p w14:paraId="5B1CFD90" w14:textId="1BA3731E"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873 </w:t>
            </w:r>
          </w:p>
        </w:tc>
        <w:tc>
          <w:tcPr>
            <w:tcW w:w="1067" w:type="dxa"/>
            <w:shd w:val="clear" w:color="auto" w:fill="D6E8D2" w:themeFill="accent3" w:themeFillTint="33"/>
          </w:tcPr>
          <w:p w14:paraId="0238629F" w14:textId="2C5E4E64"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19 </w:t>
            </w:r>
          </w:p>
        </w:tc>
        <w:tc>
          <w:tcPr>
            <w:tcW w:w="1122" w:type="dxa"/>
            <w:shd w:val="clear" w:color="auto" w:fill="D6E8D2" w:themeFill="accent3" w:themeFillTint="33"/>
          </w:tcPr>
          <w:p w14:paraId="482C110E" w14:textId="3A4DE50F"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90,644 </w:t>
            </w:r>
          </w:p>
        </w:tc>
        <w:tc>
          <w:tcPr>
            <w:tcW w:w="1059" w:type="dxa"/>
            <w:shd w:val="clear" w:color="auto" w:fill="D6E8D2" w:themeFill="accent3" w:themeFillTint="33"/>
          </w:tcPr>
          <w:p w14:paraId="5D970EC4" w14:textId="4DCF353B" w:rsidR="00407B0B" w:rsidRPr="00DA3785"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138,006 </w:t>
            </w:r>
          </w:p>
        </w:tc>
      </w:tr>
      <w:tr w:rsidR="00407B0B" w:rsidRPr="001F47F0" w14:paraId="759E93C3" w14:textId="77777777" w:rsidTr="001C6FE9">
        <w:trPr>
          <w:trHeight w:val="292"/>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auto"/>
            </w:tcBorders>
            <w:vAlign w:val="center"/>
          </w:tcPr>
          <w:p w14:paraId="3557564B" w14:textId="77777777" w:rsidR="00407B0B" w:rsidRPr="001F47F0" w:rsidRDefault="00407B0B" w:rsidP="007502C1">
            <w:pPr>
              <w:pStyle w:val="TableBody"/>
            </w:pPr>
            <w:r w:rsidRPr="00975C69">
              <w:t xml:space="preserve">Family planning and reproductive health programs </w:t>
            </w:r>
            <w:r w:rsidRPr="00975C69">
              <w:rPr>
                <w:vertAlign w:val="superscript"/>
              </w:rPr>
              <w:t>(f)</w:t>
            </w:r>
            <w:r w:rsidRPr="00975C69">
              <w:t xml:space="preserve"> -</w:t>
            </w:r>
            <w:r>
              <w:rPr>
                <w:vertAlign w:val="superscript"/>
              </w:rPr>
              <w:t xml:space="preserve"> </w:t>
            </w:r>
            <w:r w:rsidRPr="001F47F0">
              <w:t>Reproductive health care</w:t>
            </w:r>
          </w:p>
        </w:tc>
        <w:tc>
          <w:tcPr>
            <w:tcW w:w="1276" w:type="dxa"/>
            <w:tcBorders>
              <w:top w:val="single" w:sz="4" w:space="0" w:color="065157" w:themeColor="accent6"/>
              <w:bottom w:val="single" w:sz="4" w:space="0" w:color="auto"/>
            </w:tcBorders>
          </w:tcPr>
          <w:p w14:paraId="7296413A" w14:textId="622616E6"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3,679 </w:t>
            </w:r>
          </w:p>
        </w:tc>
        <w:tc>
          <w:tcPr>
            <w:tcW w:w="1370" w:type="dxa"/>
            <w:tcBorders>
              <w:top w:val="single" w:sz="4" w:space="0" w:color="065157" w:themeColor="accent6"/>
              <w:bottom w:val="single" w:sz="4" w:space="0" w:color="auto"/>
            </w:tcBorders>
          </w:tcPr>
          <w:p w14:paraId="095140F0" w14:textId="1B6EB0BC"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7,259 </w:t>
            </w:r>
          </w:p>
        </w:tc>
        <w:tc>
          <w:tcPr>
            <w:tcW w:w="1182" w:type="dxa"/>
            <w:tcBorders>
              <w:top w:val="single" w:sz="4" w:space="0" w:color="065157" w:themeColor="accent6"/>
              <w:bottom w:val="single" w:sz="4" w:space="0" w:color="auto"/>
            </w:tcBorders>
          </w:tcPr>
          <w:p w14:paraId="0D34FC33" w14:textId="1D0C840F"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575 </w:t>
            </w:r>
          </w:p>
        </w:tc>
        <w:tc>
          <w:tcPr>
            <w:tcW w:w="1134" w:type="dxa"/>
            <w:tcBorders>
              <w:top w:val="single" w:sz="4" w:space="0" w:color="065157" w:themeColor="accent6"/>
              <w:bottom w:val="single" w:sz="4" w:space="0" w:color="auto"/>
            </w:tcBorders>
          </w:tcPr>
          <w:p w14:paraId="44BBEF2B" w14:textId="331669A3"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Borders>
              <w:top w:val="single" w:sz="4" w:space="0" w:color="065157" w:themeColor="accent6"/>
              <w:bottom w:val="single" w:sz="4" w:space="0" w:color="auto"/>
            </w:tcBorders>
          </w:tcPr>
          <w:p w14:paraId="78D318C3" w14:textId="7FE38F73"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525 </w:t>
            </w:r>
          </w:p>
        </w:tc>
        <w:tc>
          <w:tcPr>
            <w:tcW w:w="1287" w:type="dxa"/>
            <w:tcBorders>
              <w:top w:val="single" w:sz="4" w:space="0" w:color="065157" w:themeColor="accent6"/>
              <w:bottom w:val="single" w:sz="4" w:space="0" w:color="auto"/>
            </w:tcBorders>
          </w:tcPr>
          <w:p w14:paraId="5569F05E" w14:textId="75C135E7"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r w:rsidRPr="00D507C7">
              <w:t xml:space="preserve"> </w:t>
            </w:r>
          </w:p>
        </w:tc>
        <w:tc>
          <w:tcPr>
            <w:tcW w:w="1067" w:type="dxa"/>
            <w:tcBorders>
              <w:top w:val="single" w:sz="4" w:space="0" w:color="065157" w:themeColor="accent6"/>
              <w:bottom w:val="single" w:sz="4" w:space="0" w:color="auto"/>
            </w:tcBorders>
          </w:tcPr>
          <w:p w14:paraId="5C3725FB" w14:textId="25DBEC60"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22" w:type="dxa"/>
            <w:tcBorders>
              <w:top w:val="single" w:sz="4" w:space="0" w:color="065157" w:themeColor="accent6"/>
              <w:bottom w:val="single" w:sz="4" w:space="0" w:color="auto"/>
            </w:tcBorders>
          </w:tcPr>
          <w:p w14:paraId="4AB8F43C" w14:textId="28CC4271"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6,665 </w:t>
            </w:r>
          </w:p>
        </w:tc>
        <w:tc>
          <w:tcPr>
            <w:tcW w:w="1059" w:type="dxa"/>
            <w:tcBorders>
              <w:top w:val="single" w:sz="4" w:space="0" w:color="065157" w:themeColor="accent6"/>
              <w:bottom w:val="single" w:sz="4" w:space="0" w:color="auto"/>
            </w:tcBorders>
          </w:tcPr>
          <w:p w14:paraId="347E8AC6" w14:textId="6F275769"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18,703 </w:t>
            </w:r>
          </w:p>
        </w:tc>
      </w:tr>
      <w:tr w:rsidR="00407B0B" w:rsidRPr="001F47F0" w14:paraId="491F9E96" w14:textId="77777777" w:rsidTr="001C6FE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tcBorders>
            <w:vAlign w:val="center"/>
          </w:tcPr>
          <w:p w14:paraId="5F9784C4" w14:textId="77777777" w:rsidR="00407B0B" w:rsidRPr="001F47F0" w:rsidRDefault="00407B0B" w:rsidP="007502C1">
            <w:pPr>
              <w:pStyle w:val="TableBody"/>
            </w:pPr>
            <w:r w:rsidRPr="00975C69">
              <w:lastRenderedPageBreak/>
              <w:t xml:space="preserve">Family planning and reproductive health programs </w:t>
            </w:r>
            <w:r w:rsidRPr="00975C69">
              <w:rPr>
                <w:vertAlign w:val="superscript"/>
              </w:rPr>
              <w:t>(f)</w:t>
            </w:r>
            <w:r w:rsidRPr="00975C69">
              <w:t xml:space="preserve"> -</w:t>
            </w:r>
            <w:r>
              <w:rPr>
                <w:vertAlign w:val="superscript"/>
              </w:rPr>
              <w:t xml:space="preserve"> </w:t>
            </w:r>
            <w:r w:rsidRPr="001F47F0">
              <w:t>Family planning</w:t>
            </w:r>
          </w:p>
        </w:tc>
        <w:tc>
          <w:tcPr>
            <w:tcW w:w="1276" w:type="dxa"/>
            <w:tcBorders>
              <w:top w:val="single" w:sz="4" w:space="0" w:color="auto"/>
            </w:tcBorders>
          </w:tcPr>
          <w:p w14:paraId="52CD46D1" w14:textId="710CB476"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3,913 </w:t>
            </w:r>
          </w:p>
        </w:tc>
        <w:tc>
          <w:tcPr>
            <w:tcW w:w="1370" w:type="dxa"/>
            <w:tcBorders>
              <w:top w:val="single" w:sz="4" w:space="0" w:color="auto"/>
            </w:tcBorders>
          </w:tcPr>
          <w:p w14:paraId="2822A42E" w14:textId="701E2D1D"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2,244 </w:t>
            </w:r>
          </w:p>
        </w:tc>
        <w:tc>
          <w:tcPr>
            <w:tcW w:w="1182" w:type="dxa"/>
            <w:tcBorders>
              <w:top w:val="single" w:sz="4" w:space="0" w:color="auto"/>
            </w:tcBorders>
          </w:tcPr>
          <w:p w14:paraId="540153E6" w14:textId="61ECB9F6"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738 </w:t>
            </w:r>
          </w:p>
        </w:tc>
        <w:tc>
          <w:tcPr>
            <w:tcW w:w="1134" w:type="dxa"/>
            <w:tcBorders>
              <w:top w:val="single" w:sz="4" w:space="0" w:color="auto"/>
            </w:tcBorders>
          </w:tcPr>
          <w:p w14:paraId="51FC7A91" w14:textId="0B9B209C"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Borders>
              <w:top w:val="single" w:sz="4" w:space="0" w:color="auto"/>
            </w:tcBorders>
          </w:tcPr>
          <w:p w14:paraId="5DF6E89C" w14:textId="57C82E00"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26 </w:t>
            </w:r>
          </w:p>
        </w:tc>
        <w:tc>
          <w:tcPr>
            <w:tcW w:w="1287" w:type="dxa"/>
            <w:tcBorders>
              <w:top w:val="single" w:sz="4" w:space="0" w:color="auto"/>
            </w:tcBorders>
          </w:tcPr>
          <w:p w14:paraId="6446A400" w14:textId="5E302849"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067" w:type="dxa"/>
            <w:tcBorders>
              <w:top w:val="single" w:sz="4" w:space="0" w:color="auto"/>
            </w:tcBorders>
          </w:tcPr>
          <w:p w14:paraId="050E9375" w14:textId="573A20C1"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83 </w:t>
            </w:r>
          </w:p>
        </w:tc>
        <w:tc>
          <w:tcPr>
            <w:tcW w:w="1122" w:type="dxa"/>
            <w:tcBorders>
              <w:top w:val="single" w:sz="4" w:space="0" w:color="auto"/>
            </w:tcBorders>
          </w:tcPr>
          <w:p w14:paraId="1B3BA1DC" w14:textId="71BFA03E"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5,982 </w:t>
            </w:r>
          </w:p>
        </w:tc>
        <w:tc>
          <w:tcPr>
            <w:tcW w:w="1059" w:type="dxa"/>
            <w:tcBorders>
              <w:top w:val="single" w:sz="4" w:space="0" w:color="auto"/>
            </w:tcBorders>
          </w:tcPr>
          <w:p w14:paraId="59BD2ACB" w14:textId="684B44E7"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12,987 </w:t>
            </w:r>
          </w:p>
        </w:tc>
      </w:tr>
      <w:tr w:rsidR="00407B0B" w:rsidRPr="001F47F0" w14:paraId="3FB6BBB4" w14:textId="77777777">
        <w:trPr>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D13CF76" w14:textId="77777777" w:rsidR="00407B0B" w:rsidRPr="001F47F0" w:rsidRDefault="00407B0B" w:rsidP="007502C1">
            <w:pPr>
              <w:pStyle w:val="TableBody"/>
            </w:pPr>
            <w:r w:rsidRPr="00975C69">
              <w:t xml:space="preserve">Family planning and reproductive health programs </w:t>
            </w:r>
            <w:r w:rsidRPr="00975C69">
              <w:rPr>
                <w:vertAlign w:val="superscript"/>
              </w:rPr>
              <w:t>(f)</w:t>
            </w:r>
            <w:r w:rsidRPr="00975C69">
              <w:t xml:space="preserve"> -</w:t>
            </w:r>
            <w:r>
              <w:rPr>
                <w:vertAlign w:val="superscript"/>
              </w:rPr>
              <w:t xml:space="preserve"> </w:t>
            </w:r>
            <w:r w:rsidRPr="001F47F0">
              <w:t>Sexually transmitted disease control</w:t>
            </w:r>
          </w:p>
        </w:tc>
        <w:tc>
          <w:tcPr>
            <w:tcW w:w="1276" w:type="dxa"/>
          </w:tcPr>
          <w:p w14:paraId="5C0ABC14" w14:textId="3BD96F8C"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370" w:type="dxa"/>
          </w:tcPr>
          <w:p w14:paraId="22DE3FC8" w14:textId="466F3E91"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r w:rsidRPr="00D507C7">
              <w:t xml:space="preserve"> </w:t>
            </w:r>
          </w:p>
        </w:tc>
        <w:tc>
          <w:tcPr>
            <w:tcW w:w="1182" w:type="dxa"/>
          </w:tcPr>
          <w:p w14:paraId="4341A071" w14:textId="0E183748"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47B4DF26" w14:textId="67EE26A3"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00E19551" w14:textId="483B9417"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287" w:type="dxa"/>
          </w:tcPr>
          <w:p w14:paraId="6929F61A" w14:textId="7C38E9FA"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067" w:type="dxa"/>
          </w:tcPr>
          <w:p w14:paraId="09D32DB3" w14:textId="7AB9AB4D"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p>
        </w:tc>
        <w:tc>
          <w:tcPr>
            <w:tcW w:w="1122" w:type="dxa"/>
          </w:tcPr>
          <w:p w14:paraId="058CDA56" w14:textId="6183AA43"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059" w:type="dxa"/>
          </w:tcPr>
          <w:p w14:paraId="07A0D276" w14:textId="1907918C" w:rsidR="00407B0B" w:rsidRPr="00D507C7"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r w:rsidRPr="00D507C7">
              <w:t xml:space="preserve"> </w:t>
            </w:r>
          </w:p>
        </w:tc>
      </w:tr>
      <w:tr w:rsidR="00407B0B" w:rsidRPr="001F47F0" w14:paraId="28C5D0D9" w14:textId="7777777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04BC321" w14:textId="77777777" w:rsidR="00407B0B" w:rsidRPr="001F47F0" w:rsidRDefault="00407B0B" w:rsidP="007502C1">
            <w:pPr>
              <w:pStyle w:val="TableBody"/>
            </w:pPr>
            <w:r w:rsidRPr="00975C69">
              <w:t xml:space="preserve">Family planning and reproductive health programs </w:t>
            </w:r>
            <w:r w:rsidRPr="00975C69">
              <w:rPr>
                <w:vertAlign w:val="superscript"/>
              </w:rPr>
              <w:t>(f)</w:t>
            </w:r>
            <w:r w:rsidRPr="00975C69">
              <w:t xml:space="preserve"> -</w:t>
            </w:r>
            <w:r>
              <w:rPr>
                <w:vertAlign w:val="superscript"/>
              </w:rPr>
              <w:t xml:space="preserve"> </w:t>
            </w:r>
            <w:r w:rsidRPr="001F47F0">
              <w:t>Other population and health programs</w:t>
            </w:r>
          </w:p>
        </w:tc>
        <w:tc>
          <w:tcPr>
            <w:tcW w:w="1276" w:type="dxa"/>
          </w:tcPr>
          <w:p w14:paraId="5589A18D" w14:textId="502669E4"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242 </w:t>
            </w:r>
          </w:p>
        </w:tc>
        <w:tc>
          <w:tcPr>
            <w:tcW w:w="1370" w:type="dxa"/>
          </w:tcPr>
          <w:p w14:paraId="1C0792E3" w14:textId="19FE4E93"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1,323 </w:t>
            </w:r>
          </w:p>
        </w:tc>
        <w:tc>
          <w:tcPr>
            <w:tcW w:w="1182" w:type="dxa"/>
          </w:tcPr>
          <w:p w14:paraId="699AE12F" w14:textId="7C01F2DE"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208 </w:t>
            </w:r>
          </w:p>
        </w:tc>
        <w:tc>
          <w:tcPr>
            <w:tcW w:w="1134" w:type="dxa"/>
          </w:tcPr>
          <w:p w14:paraId="75BDB64A" w14:textId="3422B47F"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0A073C82" w14:textId="0836FD31"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287" w:type="dxa"/>
          </w:tcPr>
          <w:p w14:paraId="52A8F203" w14:textId="359FC276"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w:t>
            </w:r>
            <w:r w:rsidR="004223B7">
              <w:t>-</w:t>
            </w:r>
          </w:p>
        </w:tc>
        <w:tc>
          <w:tcPr>
            <w:tcW w:w="1067" w:type="dxa"/>
          </w:tcPr>
          <w:p w14:paraId="36592C11" w14:textId="35233346"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15FC4CE3" w14:textId="2A16A224"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281 </w:t>
            </w:r>
          </w:p>
        </w:tc>
        <w:tc>
          <w:tcPr>
            <w:tcW w:w="1059" w:type="dxa"/>
          </w:tcPr>
          <w:p w14:paraId="0B1E6999" w14:textId="40397C88" w:rsidR="00407B0B" w:rsidRPr="00D507C7" w:rsidRDefault="00407B0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2,055 </w:t>
            </w:r>
          </w:p>
        </w:tc>
      </w:tr>
      <w:tr w:rsidR="00407B0B" w:rsidRPr="00374EC4" w14:paraId="1CBBADCB" w14:textId="77777777">
        <w:trPr>
          <w:trHeight w:val="292"/>
        </w:trPr>
        <w:tc>
          <w:tcPr>
            <w:cnfStyle w:val="001000000000" w:firstRow="0" w:lastRow="0" w:firstColumn="1" w:lastColumn="0" w:oddVBand="0" w:evenVBand="0" w:oddHBand="0" w:evenHBand="0" w:firstRowFirstColumn="0" w:firstRowLastColumn="0" w:lastRowFirstColumn="0" w:lastRowLastColumn="0"/>
            <w:tcW w:w="4678" w:type="dxa"/>
            <w:shd w:val="clear" w:color="auto" w:fill="D6E8D2" w:themeFill="accent3" w:themeFillTint="33"/>
            <w:vAlign w:val="center"/>
          </w:tcPr>
          <w:p w14:paraId="47E9EC7F" w14:textId="77777777" w:rsidR="00407B0B" w:rsidRPr="001F47F0" w:rsidRDefault="00407B0B" w:rsidP="007502C1">
            <w:pPr>
              <w:pStyle w:val="TableBody"/>
            </w:pPr>
            <w:r w:rsidRPr="001F47F0">
              <w:t>Total family planning and reproductive health programs</w:t>
            </w:r>
          </w:p>
        </w:tc>
        <w:tc>
          <w:tcPr>
            <w:tcW w:w="1276" w:type="dxa"/>
            <w:shd w:val="clear" w:color="auto" w:fill="D6E8D2" w:themeFill="accent3" w:themeFillTint="33"/>
          </w:tcPr>
          <w:p w14:paraId="7422B1E7" w14:textId="48E932EB" w:rsidR="00407B0B" w:rsidRPr="00DA3785"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7,834 </w:t>
            </w:r>
          </w:p>
        </w:tc>
        <w:tc>
          <w:tcPr>
            <w:tcW w:w="1370" w:type="dxa"/>
            <w:shd w:val="clear" w:color="auto" w:fill="D6E8D2" w:themeFill="accent3" w:themeFillTint="33"/>
          </w:tcPr>
          <w:p w14:paraId="720FEF17" w14:textId="54446199" w:rsidR="00407B0B" w:rsidRPr="00DA3785"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10,827 </w:t>
            </w:r>
          </w:p>
        </w:tc>
        <w:tc>
          <w:tcPr>
            <w:tcW w:w="1182" w:type="dxa"/>
            <w:shd w:val="clear" w:color="auto" w:fill="D6E8D2" w:themeFill="accent3" w:themeFillTint="33"/>
          </w:tcPr>
          <w:p w14:paraId="68542F14" w14:textId="4F1B050E" w:rsidR="00407B0B" w:rsidRPr="00DA3785"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1,522 </w:t>
            </w:r>
          </w:p>
        </w:tc>
        <w:tc>
          <w:tcPr>
            <w:tcW w:w="1134" w:type="dxa"/>
            <w:shd w:val="clear" w:color="auto" w:fill="D6E8D2" w:themeFill="accent3" w:themeFillTint="33"/>
          </w:tcPr>
          <w:p w14:paraId="009EF77F" w14:textId="72D69CBB" w:rsidR="00407B0B" w:rsidRPr="00DA3785"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134" w:type="dxa"/>
            <w:shd w:val="clear" w:color="auto" w:fill="D6E8D2" w:themeFill="accent3" w:themeFillTint="33"/>
          </w:tcPr>
          <w:p w14:paraId="6D8985D2" w14:textId="0DA11073" w:rsidR="00407B0B" w:rsidRPr="00DA3785"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552 </w:t>
            </w:r>
          </w:p>
        </w:tc>
        <w:tc>
          <w:tcPr>
            <w:tcW w:w="1287" w:type="dxa"/>
            <w:shd w:val="clear" w:color="auto" w:fill="D6E8D2" w:themeFill="accent3" w:themeFillTint="33"/>
          </w:tcPr>
          <w:p w14:paraId="4FDFBC74" w14:textId="74C4D4DA" w:rsidR="00407B0B" w:rsidRPr="00DA3785"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w:t>
            </w:r>
            <w:r w:rsidR="004223B7">
              <w:rPr>
                <w:b/>
                <w:bCs/>
              </w:rPr>
              <w:t>-</w:t>
            </w:r>
          </w:p>
        </w:tc>
        <w:tc>
          <w:tcPr>
            <w:tcW w:w="1067" w:type="dxa"/>
            <w:shd w:val="clear" w:color="auto" w:fill="D6E8D2" w:themeFill="accent3" w:themeFillTint="33"/>
          </w:tcPr>
          <w:p w14:paraId="554D9A90" w14:textId="4612DCA0" w:rsidR="00407B0B" w:rsidRPr="00DA3785"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84 </w:t>
            </w:r>
          </w:p>
        </w:tc>
        <w:tc>
          <w:tcPr>
            <w:tcW w:w="1122" w:type="dxa"/>
            <w:shd w:val="clear" w:color="auto" w:fill="D6E8D2" w:themeFill="accent3" w:themeFillTint="33"/>
          </w:tcPr>
          <w:p w14:paraId="1D2F59C9" w14:textId="068C1C79" w:rsidR="00407B0B" w:rsidRPr="00DA3785"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12,928 </w:t>
            </w:r>
          </w:p>
        </w:tc>
        <w:tc>
          <w:tcPr>
            <w:tcW w:w="1059" w:type="dxa"/>
            <w:shd w:val="clear" w:color="auto" w:fill="D6E8D2" w:themeFill="accent3" w:themeFillTint="33"/>
          </w:tcPr>
          <w:p w14:paraId="3C9434D5" w14:textId="00609F3A" w:rsidR="00407B0B" w:rsidRPr="00DA3785" w:rsidRDefault="00407B0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33,746 </w:t>
            </w:r>
          </w:p>
        </w:tc>
      </w:tr>
      <w:tr w:rsidR="00E819DF" w:rsidRPr="001F47F0" w14:paraId="735190CC" w14:textId="7777777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706F320" w14:textId="77777777" w:rsidR="00E819DF" w:rsidRPr="00975C69" w:rsidRDefault="00E819DF" w:rsidP="007502C1">
            <w:pPr>
              <w:pStyle w:val="TableBody"/>
            </w:pPr>
            <w:r w:rsidRPr="00975C69">
              <w:t>Humanitarian and food aid</w:t>
            </w:r>
          </w:p>
        </w:tc>
        <w:tc>
          <w:tcPr>
            <w:tcW w:w="1276" w:type="dxa"/>
          </w:tcPr>
          <w:p w14:paraId="10A9FD2D" w14:textId="79F901AF" w:rsidR="00E819DF" w:rsidRPr="00D507C7"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727 </w:t>
            </w:r>
          </w:p>
        </w:tc>
        <w:tc>
          <w:tcPr>
            <w:tcW w:w="1370" w:type="dxa"/>
          </w:tcPr>
          <w:p w14:paraId="64626610" w14:textId="23198DBC" w:rsidR="00E819DF" w:rsidRPr="00D507C7"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7,960 </w:t>
            </w:r>
          </w:p>
        </w:tc>
        <w:tc>
          <w:tcPr>
            <w:tcW w:w="1182" w:type="dxa"/>
          </w:tcPr>
          <w:p w14:paraId="2DF24EED" w14:textId="2DAA2309" w:rsidR="00E819DF" w:rsidRPr="00D507C7"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16,867 </w:t>
            </w:r>
          </w:p>
        </w:tc>
        <w:tc>
          <w:tcPr>
            <w:tcW w:w="1134" w:type="dxa"/>
          </w:tcPr>
          <w:p w14:paraId="43CAAF24" w14:textId="1E23E6C0" w:rsidR="00E819DF" w:rsidRPr="00D507C7"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247 </w:t>
            </w:r>
          </w:p>
        </w:tc>
        <w:tc>
          <w:tcPr>
            <w:tcW w:w="1134" w:type="dxa"/>
          </w:tcPr>
          <w:p w14:paraId="51ADD823" w14:textId="6A5E5C99" w:rsidR="00E819DF" w:rsidRPr="00D507C7"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837 </w:t>
            </w:r>
          </w:p>
        </w:tc>
        <w:tc>
          <w:tcPr>
            <w:tcW w:w="1287" w:type="dxa"/>
          </w:tcPr>
          <w:p w14:paraId="15498B50" w14:textId="199FBCC9" w:rsidR="00E819DF" w:rsidRPr="00D507C7"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12,277 </w:t>
            </w:r>
          </w:p>
        </w:tc>
        <w:tc>
          <w:tcPr>
            <w:tcW w:w="1067" w:type="dxa"/>
          </w:tcPr>
          <w:p w14:paraId="41723250" w14:textId="29608E26" w:rsidR="00E819DF" w:rsidRPr="00D507C7"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 </w:t>
            </w:r>
          </w:p>
        </w:tc>
        <w:tc>
          <w:tcPr>
            <w:tcW w:w="1122" w:type="dxa"/>
          </w:tcPr>
          <w:p w14:paraId="5500EE05" w14:textId="67A859F1" w:rsidR="00E819DF" w:rsidRPr="00D507C7"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6,001 </w:t>
            </w:r>
          </w:p>
        </w:tc>
        <w:tc>
          <w:tcPr>
            <w:tcW w:w="1059" w:type="dxa"/>
          </w:tcPr>
          <w:p w14:paraId="1FB8102F" w14:textId="56A5D0A7" w:rsidR="00E819DF" w:rsidRPr="00D507C7"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44,918 </w:t>
            </w:r>
          </w:p>
        </w:tc>
      </w:tr>
      <w:tr w:rsidR="00E819DF" w:rsidRPr="001F47F0" w14:paraId="4CF11C3F" w14:textId="77777777">
        <w:trPr>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B2CC504" w14:textId="77777777" w:rsidR="00E819DF" w:rsidRPr="00975C69" w:rsidRDefault="00E819DF" w:rsidP="007502C1">
            <w:pPr>
              <w:pStyle w:val="TableBody"/>
            </w:pPr>
            <w:r w:rsidRPr="00975C69">
              <w:t xml:space="preserve">Other </w:t>
            </w:r>
            <w:r w:rsidRPr="00975C69">
              <w:rPr>
                <w:vertAlign w:val="superscript"/>
              </w:rPr>
              <w:t>(g)</w:t>
            </w:r>
          </w:p>
        </w:tc>
        <w:tc>
          <w:tcPr>
            <w:tcW w:w="1276" w:type="dxa"/>
          </w:tcPr>
          <w:p w14:paraId="1F8EFB4E" w14:textId="3981414C" w:rsidR="00E819DF" w:rsidRPr="00D507C7" w:rsidRDefault="00E819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1,921 </w:t>
            </w:r>
          </w:p>
        </w:tc>
        <w:tc>
          <w:tcPr>
            <w:tcW w:w="1370" w:type="dxa"/>
          </w:tcPr>
          <w:p w14:paraId="4B4B9270" w14:textId="1C62573F" w:rsidR="00E819DF" w:rsidRPr="00D507C7" w:rsidRDefault="00E819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5,817 </w:t>
            </w:r>
          </w:p>
        </w:tc>
        <w:tc>
          <w:tcPr>
            <w:tcW w:w="1182" w:type="dxa"/>
          </w:tcPr>
          <w:p w14:paraId="2D3DA7E2" w14:textId="0C44B28A" w:rsidR="00E819DF" w:rsidRPr="00D507C7" w:rsidRDefault="00E819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715 </w:t>
            </w:r>
          </w:p>
        </w:tc>
        <w:tc>
          <w:tcPr>
            <w:tcW w:w="1134" w:type="dxa"/>
          </w:tcPr>
          <w:p w14:paraId="315E50BC" w14:textId="15068EB0" w:rsidR="00E819DF" w:rsidRPr="00D507C7" w:rsidRDefault="00E819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108 </w:t>
            </w:r>
          </w:p>
        </w:tc>
        <w:tc>
          <w:tcPr>
            <w:tcW w:w="1134" w:type="dxa"/>
          </w:tcPr>
          <w:p w14:paraId="0A4C08A7" w14:textId="11414BFE" w:rsidR="00E819DF" w:rsidRPr="00D507C7" w:rsidRDefault="00E819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49 </w:t>
            </w:r>
          </w:p>
        </w:tc>
        <w:tc>
          <w:tcPr>
            <w:tcW w:w="1287" w:type="dxa"/>
          </w:tcPr>
          <w:p w14:paraId="21F4A5AB" w14:textId="3B5D4F5A" w:rsidR="00E819DF" w:rsidRPr="00D507C7" w:rsidRDefault="00E819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1,265 </w:t>
            </w:r>
          </w:p>
        </w:tc>
        <w:tc>
          <w:tcPr>
            <w:tcW w:w="1067" w:type="dxa"/>
          </w:tcPr>
          <w:p w14:paraId="41845109" w14:textId="4E994C98" w:rsidR="00E819DF" w:rsidRPr="00D507C7" w:rsidRDefault="00E819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6 </w:t>
            </w:r>
          </w:p>
        </w:tc>
        <w:tc>
          <w:tcPr>
            <w:tcW w:w="1122" w:type="dxa"/>
          </w:tcPr>
          <w:p w14:paraId="0C259DCA" w14:textId="5950AF42" w:rsidR="00E819DF" w:rsidRPr="00D507C7" w:rsidRDefault="00E819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2,025 </w:t>
            </w:r>
          </w:p>
        </w:tc>
        <w:tc>
          <w:tcPr>
            <w:tcW w:w="1059" w:type="dxa"/>
          </w:tcPr>
          <w:p w14:paraId="1A2307DB" w14:textId="14D575EE" w:rsidR="00E819DF" w:rsidRPr="00D507C7" w:rsidRDefault="00E819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11,904 </w:t>
            </w:r>
          </w:p>
        </w:tc>
      </w:tr>
      <w:tr w:rsidR="00E819DF" w:rsidRPr="00374EC4" w14:paraId="522416A5" w14:textId="7777777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shd w:val="clear" w:color="auto" w:fill="AED2A6" w:themeFill="accent3" w:themeFillTint="66"/>
            <w:vAlign w:val="center"/>
          </w:tcPr>
          <w:p w14:paraId="58D585DC" w14:textId="77777777" w:rsidR="00E819DF" w:rsidRPr="001C6FE9" w:rsidRDefault="00E819DF" w:rsidP="007502C1">
            <w:pPr>
              <w:pStyle w:val="TableBody"/>
              <w:rPr>
                <w:b/>
                <w:bCs/>
              </w:rPr>
            </w:pPr>
            <w:r w:rsidRPr="001C6FE9">
              <w:rPr>
                <w:b/>
                <w:bCs/>
              </w:rPr>
              <w:t>Total Australian Maternal and Child Health ODA</w:t>
            </w:r>
          </w:p>
        </w:tc>
        <w:tc>
          <w:tcPr>
            <w:tcW w:w="1276" w:type="dxa"/>
            <w:shd w:val="clear" w:color="auto" w:fill="AED2A6" w:themeFill="accent3" w:themeFillTint="66"/>
          </w:tcPr>
          <w:p w14:paraId="127D351F" w14:textId="28C7B47B" w:rsidR="00E819DF" w:rsidRPr="00DA3785"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76,687 </w:t>
            </w:r>
          </w:p>
        </w:tc>
        <w:tc>
          <w:tcPr>
            <w:tcW w:w="1370" w:type="dxa"/>
            <w:shd w:val="clear" w:color="auto" w:fill="AED2A6" w:themeFill="accent3" w:themeFillTint="66"/>
          </w:tcPr>
          <w:p w14:paraId="686BA4D3" w14:textId="5797081D" w:rsidR="00E819DF" w:rsidRPr="00DA3785"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50,446 </w:t>
            </w:r>
          </w:p>
        </w:tc>
        <w:tc>
          <w:tcPr>
            <w:tcW w:w="1182" w:type="dxa"/>
            <w:shd w:val="clear" w:color="auto" w:fill="AED2A6" w:themeFill="accent3" w:themeFillTint="66"/>
          </w:tcPr>
          <w:p w14:paraId="049F2632" w14:textId="3E4ECF03" w:rsidR="00E819DF" w:rsidRPr="00DA3785"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24,699 </w:t>
            </w:r>
          </w:p>
        </w:tc>
        <w:tc>
          <w:tcPr>
            <w:tcW w:w="1134" w:type="dxa"/>
            <w:shd w:val="clear" w:color="auto" w:fill="AED2A6" w:themeFill="accent3" w:themeFillTint="66"/>
          </w:tcPr>
          <w:p w14:paraId="68890316" w14:textId="70C4C460" w:rsidR="00E819DF" w:rsidRPr="00DA3785"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3,381 </w:t>
            </w:r>
          </w:p>
        </w:tc>
        <w:tc>
          <w:tcPr>
            <w:tcW w:w="1134" w:type="dxa"/>
            <w:shd w:val="clear" w:color="auto" w:fill="AED2A6" w:themeFill="accent3" w:themeFillTint="66"/>
          </w:tcPr>
          <w:p w14:paraId="6B48424C" w14:textId="0F7F30AC" w:rsidR="00E819DF" w:rsidRPr="00DA3785"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6,835 </w:t>
            </w:r>
          </w:p>
        </w:tc>
        <w:tc>
          <w:tcPr>
            <w:tcW w:w="1287" w:type="dxa"/>
            <w:shd w:val="clear" w:color="auto" w:fill="AED2A6" w:themeFill="accent3" w:themeFillTint="66"/>
          </w:tcPr>
          <w:p w14:paraId="4E245F9C" w14:textId="0FA4F196" w:rsidR="00E819DF" w:rsidRPr="00DA3785"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15,375 </w:t>
            </w:r>
          </w:p>
        </w:tc>
        <w:tc>
          <w:tcPr>
            <w:tcW w:w="1067" w:type="dxa"/>
            <w:shd w:val="clear" w:color="auto" w:fill="AED2A6" w:themeFill="accent3" w:themeFillTint="66"/>
          </w:tcPr>
          <w:p w14:paraId="6474C334" w14:textId="0CC7F143" w:rsidR="00E819DF" w:rsidRPr="00DA3785"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121 </w:t>
            </w:r>
          </w:p>
        </w:tc>
        <w:tc>
          <w:tcPr>
            <w:tcW w:w="1122" w:type="dxa"/>
            <w:shd w:val="clear" w:color="auto" w:fill="AED2A6" w:themeFill="accent3" w:themeFillTint="66"/>
          </w:tcPr>
          <w:p w14:paraId="6E71926E" w14:textId="46C22CF8" w:rsidR="00E819DF" w:rsidRPr="00DA3785"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134,250 </w:t>
            </w:r>
          </w:p>
        </w:tc>
        <w:tc>
          <w:tcPr>
            <w:tcW w:w="1059" w:type="dxa"/>
            <w:shd w:val="clear" w:color="auto" w:fill="AED2A6" w:themeFill="accent3" w:themeFillTint="66"/>
          </w:tcPr>
          <w:p w14:paraId="160B7F6C" w14:textId="2664FDFF" w:rsidR="00E819DF" w:rsidRPr="00DA3785" w:rsidRDefault="00E819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311,793 </w:t>
            </w:r>
          </w:p>
        </w:tc>
      </w:tr>
    </w:tbl>
    <w:p w14:paraId="4D858B90" w14:textId="10914575" w:rsidR="00483AC2" w:rsidRDefault="00675E97" w:rsidP="00483AC2">
      <w:pPr>
        <w:spacing w:before="360"/>
      </w:pPr>
      <w:r>
        <w:t>“-”</w:t>
      </w:r>
      <w:r w:rsidR="00483AC2" w:rsidRPr="4D09CF0B">
        <w:t xml:space="preserve"> denotes nil or rounded to zero (including null cells).</w:t>
      </w:r>
    </w:p>
    <w:p w14:paraId="1747E211" w14:textId="77777777" w:rsidR="00483AC2" w:rsidRDefault="00483AC2" w:rsidP="00483AC2">
      <w:r w:rsidRPr="4D09CF0B">
        <w:t>Due to rounding, discrepancies may occur between sums of the component items and totals.</w:t>
      </w:r>
    </w:p>
    <w:p w14:paraId="3BB855FB" w14:textId="12FF411D" w:rsidR="00483AC2" w:rsidRPr="008A62EA" w:rsidRDefault="00483AC2" w:rsidP="0063771C">
      <w:pPr>
        <w:pStyle w:val="List-IndentL1-a"/>
        <w:numPr>
          <w:ilvl w:val="0"/>
          <w:numId w:val="22"/>
        </w:numPr>
        <w:ind w:left="357" w:hanging="357"/>
      </w:pPr>
      <w:r w:rsidRPr="008A62EA">
        <w:t>Maternal and child health (MCH) data has been compiled using a maternal, neonatal and child health methodology “Muskoka 2”. For further information on how data is compiled please refer to Appendix 2 Concepts and Definitions - paragraphs 2</w:t>
      </w:r>
      <w:r w:rsidR="009A6061">
        <w:t>8</w:t>
      </w:r>
      <w:r w:rsidRPr="008A62EA">
        <w:t xml:space="preserve"> to 3</w:t>
      </w:r>
      <w:r w:rsidR="009A6061">
        <w:t>1</w:t>
      </w:r>
      <w:r w:rsidRPr="008A62EA">
        <w:t>.</w:t>
      </w:r>
    </w:p>
    <w:p w14:paraId="29C753AE" w14:textId="77777777" w:rsidR="00483AC2" w:rsidRPr="008A62EA" w:rsidRDefault="00483AC2" w:rsidP="00F5452F">
      <w:pPr>
        <w:pStyle w:val="List-IndentL1-a"/>
        <w:ind w:left="357" w:hanging="357"/>
      </w:pPr>
      <w:r w:rsidRPr="008A62EA">
        <w:t>Sector groups based on broad level OECD DAC Sectors.</w:t>
      </w:r>
    </w:p>
    <w:p w14:paraId="5EE1F75A" w14:textId="77777777" w:rsidR="00483AC2" w:rsidRPr="008A62EA" w:rsidRDefault="00483AC2" w:rsidP="00F5452F">
      <w:pPr>
        <w:pStyle w:val="List-IndentL1-a"/>
        <w:ind w:left="357" w:hanging="357"/>
      </w:pPr>
      <w:r w:rsidRPr="008A62EA">
        <w:t>Includes regional programs that cannot be disaggregated to a lower geographic level.</w:t>
      </w:r>
    </w:p>
    <w:p w14:paraId="1DDB19EE" w14:textId="77777777" w:rsidR="00483AC2" w:rsidRPr="008A62EA" w:rsidRDefault="00483AC2" w:rsidP="00F5452F">
      <w:pPr>
        <w:pStyle w:val="List-IndentL1-a"/>
        <w:ind w:left="357" w:hanging="357"/>
      </w:pPr>
      <w:r w:rsidRPr="008A62EA">
        <w:t>Includes global programs that cannot be disaggregated to a lower geographic level.</w:t>
      </w:r>
    </w:p>
    <w:p w14:paraId="797E77F4" w14:textId="77777777" w:rsidR="00483AC2" w:rsidRPr="008A62EA" w:rsidRDefault="00483AC2" w:rsidP="00F5452F">
      <w:pPr>
        <w:pStyle w:val="List-IndentL1-a"/>
        <w:ind w:left="357" w:hanging="357"/>
      </w:pPr>
      <w:r w:rsidRPr="008A62EA">
        <w:t>Includes Tuberculosis and Malaria Control.</w:t>
      </w:r>
    </w:p>
    <w:p w14:paraId="03CCCA33" w14:textId="77777777" w:rsidR="00483AC2" w:rsidRPr="008A62EA" w:rsidRDefault="00483AC2" w:rsidP="00F5452F">
      <w:pPr>
        <w:pStyle w:val="List-IndentL1-a"/>
        <w:ind w:left="357" w:hanging="357"/>
      </w:pPr>
      <w:r w:rsidRPr="008A62EA">
        <w:t>Family planning and reproductive health data presented in this table reflects investments presented in table 14 and 16 that specifically target maternal and child health.</w:t>
      </w:r>
    </w:p>
    <w:p w14:paraId="6275B20F" w14:textId="77777777" w:rsidR="00483AC2" w:rsidRDefault="00483AC2" w:rsidP="00F5452F">
      <w:pPr>
        <w:pStyle w:val="List-IndentL1-a"/>
        <w:ind w:left="357" w:hanging="357"/>
      </w:pPr>
      <w:r w:rsidRPr="008A62EA">
        <w:t>Includes education, governance, social infrastructure and other multisector not further defined or captured as part of the three Muskoka 2 partners.</w:t>
      </w:r>
      <w:r>
        <w:br w:type="page"/>
      </w:r>
    </w:p>
    <w:p w14:paraId="583CD7BE" w14:textId="7792EAB6" w:rsidR="00483AC2" w:rsidRDefault="00483AC2" w:rsidP="00483AC2">
      <w:pPr>
        <w:pStyle w:val="Heading3"/>
        <w:rPr>
          <w:vertAlign w:val="superscript"/>
        </w:rPr>
      </w:pPr>
      <w:bookmarkStart w:id="36" w:name="_Toc221619791"/>
      <w:r w:rsidRPr="4D09CF0B">
        <w:lastRenderedPageBreak/>
        <w:t>16 Supplementary Table: Australian Official Development Assistance in Family Planning based on the methodology agreed at the 2012 London Family Planning Summit, by Region, 202</w:t>
      </w:r>
      <w:r w:rsidR="002751FB">
        <w:t>4</w:t>
      </w:r>
      <w:r w:rsidRPr="4D09CF0B">
        <w:t>–2</w:t>
      </w:r>
      <w:r w:rsidR="002751FB">
        <w:t>5</w:t>
      </w:r>
      <w:r w:rsidRPr="4D09CF0B">
        <w:rPr>
          <w:vertAlign w:val="superscript"/>
        </w:rPr>
        <w:t>(a) (b)</w:t>
      </w:r>
      <w:bookmarkEnd w:id="36"/>
    </w:p>
    <w:tbl>
      <w:tblPr>
        <w:tblStyle w:val="ListTable3-Accent6"/>
        <w:tblW w:w="15309"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678"/>
        <w:gridCol w:w="1276"/>
        <w:gridCol w:w="1370"/>
        <w:gridCol w:w="1182"/>
        <w:gridCol w:w="1134"/>
        <w:gridCol w:w="1134"/>
        <w:gridCol w:w="1287"/>
        <w:gridCol w:w="1067"/>
        <w:gridCol w:w="1122"/>
        <w:gridCol w:w="1059"/>
      </w:tblGrid>
      <w:tr w:rsidR="00483AC2" w14:paraId="0CD97DF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313E48" w:themeFill="text2"/>
            <w:vAlign w:val="center"/>
          </w:tcPr>
          <w:p w14:paraId="39047021" w14:textId="77777777" w:rsidR="00483AC2" w:rsidRPr="00A56933" w:rsidRDefault="00483AC2">
            <w:pPr>
              <w:pStyle w:val="TableHeading"/>
              <w:jc w:val="left"/>
              <w:rPr>
                <w:b/>
                <w:bCs/>
              </w:rPr>
            </w:pPr>
            <w:r w:rsidRPr="4D09CF0B">
              <w:rPr>
                <w:b/>
                <w:bCs/>
              </w:rPr>
              <w:t>Type of assistance</w:t>
            </w:r>
          </w:p>
        </w:tc>
        <w:tc>
          <w:tcPr>
            <w:tcW w:w="1276" w:type="dxa"/>
            <w:shd w:val="clear" w:color="auto" w:fill="313E48" w:themeFill="text2"/>
            <w:vAlign w:val="bottom"/>
          </w:tcPr>
          <w:p w14:paraId="7A4E6366"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2C482FD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370" w:type="dxa"/>
            <w:shd w:val="clear" w:color="auto" w:fill="313E48" w:themeFill="text2"/>
            <w:vAlign w:val="bottom"/>
          </w:tcPr>
          <w:p w14:paraId="686071F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70124A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61E7707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06D314C6"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AD0AD9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62A08CD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4448E2C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w:t>
            </w:r>
            <w:r w:rsidRPr="00FF0CBA">
              <w:rPr>
                <w:rStyle w:val="Bold"/>
                <w:b w:val="0"/>
                <w:bCs w:val="0"/>
                <w:vertAlign w:val="superscript"/>
              </w:rPr>
              <w:t xml:space="preserve"> (c)</w:t>
            </w:r>
          </w:p>
          <w:p w14:paraId="3B3207F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0967CC9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6E1FC7F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5447412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4C9B105E"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73CFBD8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(d)</w:t>
            </w:r>
          </w:p>
          <w:p w14:paraId="03A642D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1C5F6D34"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13ED2CB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DF6371" w:rsidRPr="00AF31FB" w14:paraId="709C37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EC22E85" w14:textId="77777777" w:rsidR="00DF6371" w:rsidRPr="00AF31FB" w:rsidRDefault="00DF6371" w:rsidP="007502C1">
            <w:pPr>
              <w:pStyle w:val="TableBody"/>
            </w:pPr>
            <w:r w:rsidRPr="00AF31FB">
              <w:t>Health policy and administrative management</w:t>
            </w:r>
          </w:p>
        </w:tc>
        <w:tc>
          <w:tcPr>
            <w:tcW w:w="1276" w:type="dxa"/>
          </w:tcPr>
          <w:p w14:paraId="4A7F6A39" w14:textId="6239B7E2"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5,564 </w:t>
            </w:r>
          </w:p>
        </w:tc>
        <w:tc>
          <w:tcPr>
            <w:tcW w:w="1370" w:type="dxa"/>
          </w:tcPr>
          <w:p w14:paraId="151AF89B" w14:textId="32513019"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868 </w:t>
            </w:r>
          </w:p>
        </w:tc>
        <w:tc>
          <w:tcPr>
            <w:tcW w:w="1182" w:type="dxa"/>
          </w:tcPr>
          <w:p w14:paraId="46C01B5D" w14:textId="27F922CA"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140 </w:t>
            </w:r>
          </w:p>
        </w:tc>
        <w:tc>
          <w:tcPr>
            <w:tcW w:w="1134" w:type="dxa"/>
          </w:tcPr>
          <w:p w14:paraId="52E69C72" w14:textId="0BDEF61C"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294 </w:t>
            </w:r>
          </w:p>
        </w:tc>
        <w:tc>
          <w:tcPr>
            <w:tcW w:w="1134" w:type="dxa"/>
          </w:tcPr>
          <w:p w14:paraId="740C9D33" w14:textId="6CCE2820"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47 </w:t>
            </w:r>
          </w:p>
        </w:tc>
        <w:tc>
          <w:tcPr>
            <w:tcW w:w="1287" w:type="dxa"/>
          </w:tcPr>
          <w:p w14:paraId="22F79AED" w14:textId="0C75D16C"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82 </w:t>
            </w:r>
          </w:p>
        </w:tc>
        <w:tc>
          <w:tcPr>
            <w:tcW w:w="1067" w:type="dxa"/>
          </w:tcPr>
          <w:p w14:paraId="0FFF3112" w14:textId="73DD49CF"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 </w:t>
            </w:r>
          </w:p>
        </w:tc>
        <w:tc>
          <w:tcPr>
            <w:tcW w:w="1122" w:type="dxa"/>
          </w:tcPr>
          <w:p w14:paraId="4C0A3124" w14:textId="4F285DDC"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2,546 </w:t>
            </w:r>
          </w:p>
        </w:tc>
        <w:tc>
          <w:tcPr>
            <w:tcW w:w="1059" w:type="dxa"/>
          </w:tcPr>
          <w:p w14:paraId="3E0C155C" w14:textId="1F798DA4"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9,542 </w:t>
            </w:r>
          </w:p>
        </w:tc>
      </w:tr>
      <w:tr w:rsidR="00DF6371" w:rsidRPr="00AF31FB" w14:paraId="79B15A42" w14:textId="77777777">
        <w:tc>
          <w:tcPr>
            <w:cnfStyle w:val="001000000000" w:firstRow="0" w:lastRow="0" w:firstColumn="1" w:lastColumn="0" w:oddVBand="0" w:evenVBand="0" w:oddHBand="0" w:evenHBand="0" w:firstRowFirstColumn="0" w:firstRowLastColumn="0" w:lastRowFirstColumn="0" w:lastRowLastColumn="0"/>
            <w:tcW w:w="4678" w:type="dxa"/>
            <w:vAlign w:val="center"/>
          </w:tcPr>
          <w:p w14:paraId="3413859C" w14:textId="77777777" w:rsidR="00DF6371" w:rsidRPr="00AF31FB" w:rsidRDefault="00DF6371" w:rsidP="007502C1">
            <w:pPr>
              <w:pStyle w:val="TableBody"/>
            </w:pPr>
            <w:r w:rsidRPr="00AF31FB">
              <w:t>Medical education/training</w:t>
            </w:r>
          </w:p>
        </w:tc>
        <w:tc>
          <w:tcPr>
            <w:tcW w:w="1276" w:type="dxa"/>
          </w:tcPr>
          <w:p w14:paraId="6BF988D0" w14:textId="2A52A0BB"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17 </w:t>
            </w:r>
          </w:p>
        </w:tc>
        <w:tc>
          <w:tcPr>
            <w:tcW w:w="1370" w:type="dxa"/>
          </w:tcPr>
          <w:p w14:paraId="5F0276EA" w14:textId="1FCD7DC6"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17 </w:t>
            </w:r>
          </w:p>
        </w:tc>
        <w:tc>
          <w:tcPr>
            <w:tcW w:w="1182" w:type="dxa"/>
          </w:tcPr>
          <w:p w14:paraId="7C98E9D0" w14:textId="38D2BA8F"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6 </w:t>
            </w:r>
          </w:p>
        </w:tc>
        <w:tc>
          <w:tcPr>
            <w:tcW w:w="1134" w:type="dxa"/>
          </w:tcPr>
          <w:p w14:paraId="114EC59B" w14:textId="043C8891"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15FF744C" w14:textId="6DE44536"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r w:rsidRPr="00D507C7">
              <w:t xml:space="preserve"> </w:t>
            </w:r>
          </w:p>
        </w:tc>
        <w:tc>
          <w:tcPr>
            <w:tcW w:w="1287" w:type="dxa"/>
          </w:tcPr>
          <w:p w14:paraId="041D48CD" w14:textId="4699FB7C"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067" w:type="dxa"/>
          </w:tcPr>
          <w:p w14:paraId="727E94FF" w14:textId="05059DE7"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22" w:type="dxa"/>
          </w:tcPr>
          <w:p w14:paraId="7D26E123" w14:textId="3CD42D25"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11 </w:t>
            </w:r>
          </w:p>
        </w:tc>
        <w:tc>
          <w:tcPr>
            <w:tcW w:w="1059" w:type="dxa"/>
          </w:tcPr>
          <w:p w14:paraId="5797E823" w14:textId="26D0FF1D"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51 </w:t>
            </w:r>
          </w:p>
        </w:tc>
      </w:tr>
      <w:tr w:rsidR="00DF6371" w:rsidRPr="00AF31FB" w14:paraId="413656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3E08420" w14:textId="77777777" w:rsidR="00DF6371" w:rsidRPr="00AF31FB" w:rsidRDefault="00DF6371" w:rsidP="007502C1">
            <w:pPr>
              <w:pStyle w:val="TableBody"/>
            </w:pPr>
            <w:r w:rsidRPr="00AF31FB">
              <w:t>Medical services</w:t>
            </w:r>
          </w:p>
        </w:tc>
        <w:tc>
          <w:tcPr>
            <w:tcW w:w="1276" w:type="dxa"/>
          </w:tcPr>
          <w:p w14:paraId="773973B2" w14:textId="0397C745"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123 </w:t>
            </w:r>
          </w:p>
        </w:tc>
        <w:tc>
          <w:tcPr>
            <w:tcW w:w="1370" w:type="dxa"/>
          </w:tcPr>
          <w:p w14:paraId="72187D14" w14:textId="35607AB2"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14 </w:t>
            </w:r>
          </w:p>
        </w:tc>
        <w:tc>
          <w:tcPr>
            <w:tcW w:w="1182" w:type="dxa"/>
          </w:tcPr>
          <w:p w14:paraId="30836D90" w14:textId="00681092"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44 </w:t>
            </w:r>
          </w:p>
        </w:tc>
        <w:tc>
          <w:tcPr>
            <w:tcW w:w="1134" w:type="dxa"/>
          </w:tcPr>
          <w:p w14:paraId="3D0F0C8C" w14:textId="30661405"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05612B88" w14:textId="3D40417F"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24 </w:t>
            </w:r>
          </w:p>
        </w:tc>
        <w:tc>
          <w:tcPr>
            <w:tcW w:w="1287" w:type="dxa"/>
          </w:tcPr>
          <w:p w14:paraId="7BCFBD9F" w14:textId="36A5D99D"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16 </w:t>
            </w:r>
          </w:p>
        </w:tc>
        <w:tc>
          <w:tcPr>
            <w:tcW w:w="1067" w:type="dxa"/>
          </w:tcPr>
          <w:p w14:paraId="6BAA65F5" w14:textId="1F5F150C"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0316691C" w14:textId="187BA080"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260 </w:t>
            </w:r>
          </w:p>
        </w:tc>
        <w:tc>
          <w:tcPr>
            <w:tcW w:w="1059" w:type="dxa"/>
          </w:tcPr>
          <w:p w14:paraId="0DCB0974" w14:textId="0F46A688"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482 </w:t>
            </w:r>
          </w:p>
        </w:tc>
      </w:tr>
      <w:tr w:rsidR="00DF6371" w:rsidRPr="00AF31FB" w14:paraId="6709E2B8" w14:textId="77777777">
        <w:tc>
          <w:tcPr>
            <w:cnfStyle w:val="001000000000" w:firstRow="0" w:lastRow="0" w:firstColumn="1" w:lastColumn="0" w:oddVBand="0" w:evenVBand="0" w:oddHBand="0" w:evenHBand="0" w:firstRowFirstColumn="0" w:firstRowLastColumn="0" w:lastRowFirstColumn="0" w:lastRowLastColumn="0"/>
            <w:tcW w:w="4678" w:type="dxa"/>
            <w:vAlign w:val="center"/>
          </w:tcPr>
          <w:p w14:paraId="5C8FEFF6" w14:textId="77777777" w:rsidR="00DF6371" w:rsidRPr="00AF31FB" w:rsidRDefault="00DF6371" w:rsidP="007502C1">
            <w:pPr>
              <w:pStyle w:val="TableBody"/>
            </w:pPr>
            <w:r w:rsidRPr="00AF31FB">
              <w:t>Basic health care</w:t>
            </w:r>
          </w:p>
        </w:tc>
        <w:tc>
          <w:tcPr>
            <w:tcW w:w="1276" w:type="dxa"/>
          </w:tcPr>
          <w:p w14:paraId="18F595E6" w14:textId="5F5113DC"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644 </w:t>
            </w:r>
          </w:p>
        </w:tc>
        <w:tc>
          <w:tcPr>
            <w:tcW w:w="1370" w:type="dxa"/>
          </w:tcPr>
          <w:p w14:paraId="208450C1" w14:textId="28A04A33"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876 </w:t>
            </w:r>
          </w:p>
        </w:tc>
        <w:tc>
          <w:tcPr>
            <w:tcW w:w="1182" w:type="dxa"/>
          </w:tcPr>
          <w:p w14:paraId="0F1AB86F" w14:textId="6D8C1587"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91 </w:t>
            </w:r>
          </w:p>
        </w:tc>
        <w:tc>
          <w:tcPr>
            <w:tcW w:w="1134" w:type="dxa"/>
          </w:tcPr>
          <w:p w14:paraId="0F223645" w14:textId="588E2A1C"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r w:rsidRPr="00D507C7">
              <w:t xml:space="preserve"> </w:t>
            </w:r>
          </w:p>
        </w:tc>
        <w:tc>
          <w:tcPr>
            <w:tcW w:w="1134" w:type="dxa"/>
          </w:tcPr>
          <w:p w14:paraId="2E88B488" w14:textId="57BBE9FC"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176 </w:t>
            </w:r>
          </w:p>
        </w:tc>
        <w:tc>
          <w:tcPr>
            <w:tcW w:w="1287" w:type="dxa"/>
          </w:tcPr>
          <w:p w14:paraId="4D82997A" w14:textId="768C286A"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27 </w:t>
            </w:r>
          </w:p>
        </w:tc>
        <w:tc>
          <w:tcPr>
            <w:tcW w:w="1067" w:type="dxa"/>
          </w:tcPr>
          <w:p w14:paraId="2646AF85" w14:textId="49E143AF"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r w:rsidRPr="00D507C7">
              <w:t xml:space="preserve"> </w:t>
            </w:r>
          </w:p>
        </w:tc>
        <w:tc>
          <w:tcPr>
            <w:tcW w:w="1122" w:type="dxa"/>
          </w:tcPr>
          <w:p w14:paraId="00C83EC3" w14:textId="44A7F549"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269 </w:t>
            </w:r>
          </w:p>
        </w:tc>
        <w:tc>
          <w:tcPr>
            <w:tcW w:w="1059" w:type="dxa"/>
          </w:tcPr>
          <w:p w14:paraId="1D1C7038" w14:textId="2B30F47A"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2,083 </w:t>
            </w:r>
          </w:p>
        </w:tc>
      </w:tr>
      <w:tr w:rsidR="00DF6371" w:rsidRPr="00AF31FB" w14:paraId="185997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14B920A" w14:textId="77777777" w:rsidR="00DF6371" w:rsidRPr="00AF31FB" w:rsidRDefault="00DF6371" w:rsidP="007502C1">
            <w:pPr>
              <w:pStyle w:val="TableBody"/>
            </w:pPr>
            <w:r w:rsidRPr="00AF31FB">
              <w:t>Basic health infrastructure</w:t>
            </w:r>
          </w:p>
        </w:tc>
        <w:tc>
          <w:tcPr>
            <w:tcW w:w="1276" w:type="dxa"/>
          </w:tcPr>
          <w:p w14:paraId="4B2E35B1" w14:textId="2D77EAC7"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422 </w:t>
            </w:r>
          </w:p>
        </w:tc>
        <w:tc>
          <w:tcPr>
            <w:tcW w:w="1370" w:type="dxa"/>
          </w:tcPr>
          <w:p w14:paraId="46CE99A6" w14:textId="1B1818AC"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9 </w:t>
            </w:r>
          </w:p>
        </w:tc>
        <w:tc>
          <w:tcPr>
            <w:tcW w:w="1182" w:type="dxa"/>
          </w:tcPr>
          <w:p w14:paraId="7EE94C25" w14:textId="25FDF974"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7 </w:t>
            </w:r>
          </w:p>
        </w:tc>
        <w:tc>
          <w:tcPr>
            <w:tcW w:w="1134" w:type="dxa"/>
          </w:tcPr>
          <w:p w14:paraId="571B1549" w14:textId="0D41A977"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450C7673" w14:textId="759717DF"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155 </w:t>
            </w:r>
          </w:p>
        </w:tc>
        <w:tc>
          <w:tcPr>
            <w:tcW w:w="1287" w:type="dxa"/>
          </w:tcPr>
          <w:p w14:paraId="0A28E6F5" w14:textId="685BB31F"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 </w:t>
            </w:r>
          </w:p>
        </w:tc>
        <w:tc>
          <w:tcPr>
            <w:tcW w:w="1067" w:type="dxa"/>
          </w:tcPr>
          <w:p w14:paraId="5E30FBED" w14:textId="3B802D31"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183D9269" w14:textId="5D471F9E"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64 </w:t>
            </w:r>
          </w:p>
        </w:tc>
        <w:tc>
          <w:tcPr>
            <w:tcW w:w="1059" w:type="dxa"/>
          </w:tcPr>
          <w:p w14:paraId="0D267B6C" w14:textId="46DC8CC4"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659 </w:t>
            </w:r>
          </w:p>
        </w:tc>
      </w:tr>
      <w:tr w:rsidR="00DF6371" w:rsidRPr="00AF31FB" w14:paraId="77246B3B" w14:textId="77777777">
        <w:tc>
          <w:tcPr>
            <w:cnfStyle w:val="001000000000" w:firstRow="0" w:lastRow="0" w:firstColumn="1" w:lastColumn="0" w:oddVBand="0" w:evenVBand="0" w:oddHBand="0" w:evenHBand="0" w:firstRowFirstColumn="0" w:firstRowLastColumn="0" w:lastRowFirstColumn="0" w:lastRowLastColumn="0"/>
            <w:tcW w:w="4678" w:type="dxa"/>
            <w:vAlign w:val="center"/>
          </w:tcPr>
          <w:p w14:paraId="400F5B17" w14:textId="77777777" w:rsidR="00DF6371" w:rsidRPr="00AF31FB" w:rsidRDefault="00DF6371" w:rsidP="007502C1">
            <w:pPr>
              <w:pStyle w:val="TableBody"/>
            </w:pPr>
            <w:r w:rsidRPr="00AF31FB">
              <w:t>Health education</w:t>
            </w:r>
          </w:p>
        </w:tc>
        <w:tc>
          <w:tcPr>
            <w:tcW w:w="1276" w:type="dxa"/>
          </w:tcPr>
          <w:p w14:paraId="28265893" w14:textId="29A02A50"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428 </w:t>
            </w:r>
          </w:p>
        </w:tc>
        <w:tc>
          <w:tcPr>
            <w:tcW w:w="1370" w:type="dxa"/>
          </w:tcPr>
          <w:p w14:paraId="6220C35C" w14:textId="671B0352"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108 </w:t>
            </w:r>
          </w:p>
        </w:tc>
        <w:tc>
          <w:tcPr>
            <w:tcW w:w="1182" w:type="dxa"/>
          </w:tcPr>
          <w:p w14:paraId="1DF396F6" w14:textId="53719244"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61 </w:t>
            </w:r>
          </w:p>
        </w:tc>
        <w:tc>
          <w:tcPr>
            <w:tcW w:w="1134" w:type="dxa"/>
          </w:tcPr>
          <w:p w14:paraId="24F31C7B" w14:textId="2B36900C"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1D986E9B" w14:textId="3E1B8346"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20 </w:t>
            </w:r>
          </w:p>
        </w:tc>
        <w:tc>
          <w:tcPr>
            <w:tcW w:w="1287" w:type="dxa"/>
          </w:tcPr>
          <w:p w14:paraId="7BD7F491" w14:textId="3A50D8CA"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 </w:t>
            </w:r>
          </w:p>
        </w:tc>
        <w:tc>
          <w:tcPr>
            <w:tcW w:w="1067" w:type="dxa"/>
          </w:tcPr>
          <w:p w14:paraId="26CE4AB9" w14:textId="01903447"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 </w:t>
            </w:r>
          </w:p>
        </w:tc>
        <w:tc>
          <w:tcPr>
            <w:tcW w:w="1122" w:type="dxa"/>
          </w:tcPr>
          <w:p w14:paraId="53157259" w14:textId="68743C94"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34 </w:t>
            </w:r>
          </w:p>
        </w:tc>
        <w:tc>
          <w:tcPr>
            <w:tcW w:w="1059" w:type="dxa"/>
          </w:tcPr>
          <w:p w14:paraId="78D0A3AF" w14:textId="45A852B7"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655 </w:t>
            </w:r>
          </w:p>
        </w:tc>
      </w:tr>
      <w:tr w:rsidR="00DF6371" w:rsidRPr="00AF31FB" w14:paraId="4C7299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B329D9C" w14:textId="77777777" w:rsidR="00DF6371" w:rsidRPr="00AF31FB" w:rsidRDefault="00DF6371" w:rsidP="007502C1">
            <w:pPr>
              <w:pStyle w:val="TableBody"/>
            </w:pPr>
            <w:r w:rsidRPr="00AF31FB">
              <w:t>Health personnel development</w:t>
            </w:r>
          </w:p>
        </w:tc>
        <w:tc>
          <w:tcPr>
            <w:tcW w:w="1276" w:type="dxa"/>
          </w:tcPr>
          <w:p w14:paraId="6FD54827" w14:textId="1691AE4F"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64 </w:t>
            </w:r>
          </w:p>
        </w:tc>
        <w:tc>
          <w:tcPr>
            <w:tcW w:w="1370" w:type="dxa"/>
          </w:tcPr>
          <w:p w14:paraId="643E023E" w14:textId="3156B8BE"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244 </w:t>
            </w:r>
          </w:p>
        </w:tc>
        <w:tc>
          <w:tcPr>
            <w:tcW w:w="1182" w:type="dxa"/>
          </w:tcPr>
          <w:p w14:paraId="39E8EAF3" w14:textId="245148B8"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43 </w:t>
            </w:r>
          </w:p>
        </w:tc>
        <w:tc>
          <w:tcPr>
            <w:tcW w:w="1134" w:type="dxa"/>
          </w:tcPr>
          <w:p w14:paraId="378A51BB" w14:textId="363C963B"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506E4A86" w14:textId="6357F011"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14 </w:t>
            </w:r>
          </w:p>
        </w:tc>
        <w:tc>
          <w:tcPr>
            <w:tcW w:w="1287" w:type="dxa"/>
          </w:tcPr>
          <w:p w14:paraId="322DDD7C" w14:textId="38690212"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26 </w:t>
            </w:r>
          </w:p>
        </w:tc>
        <w:tc>
          <w:tcPr>
            <w:tcW w:w="1067" w:type="dxa"/>
          </w:tcPr>
          <w:p w14:paraId="2496999E" w14:textId="0ADAE6EB"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40900562" w14:textId="5379B474"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14 </w:t>
            </w:r>
          </w:p>
        </w:tc>
        <w:tc>
          <w:tcPr>
            <w:tcW w:w="1059" w:type="dxa"/>
          </w:tcPr>
          <w:p w14:paraId="702B6946" w14:textId="21FAB683"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405 </w:t>
            </w:r>
          </w:p>
        </w:tc>
      </w:tr>
      <w:tr w:rsidR="00DF6371" w:rsidRPr="00AF31FB" w14:paraId="72AD2378" w14:textId="77777777">
        <w:tc>
          <w:tcPr>
            <w:cnfStyle w:val="001000000000" w:firstRow="0" w:lastRow="0" w:firstColumn="1" w:lastColumn="0" w:oddVBand="0" w:evenVBand="0" w:oddHBand="0" w:evenHBand="0" w:firstRowFirstColumn="0" w:firstRowLastColumn="0" w:lastRowFirstColumn="0" w:lastRowLastColumn="0"/>
            <w:tcW w:w="4678" w:type="dxa"/>
            <w:vAlign w:val="center"/>
          </w:tcPr>
          <w:p w14:paraId="6368E2F2" w14:textId="77777777" w:rsidR="00DF6371" w:rsidRPr="00AF31FB" w:rsidRDefault="00DF6371" w:rsidP="007502C1">
            <w:pPr>
              <w:pStyle w:val="TableBody"/>
            </w:pPr>
            <w:r w:rsidRPr="00AF31FB">
              <w:t>Population policy and administrative management</w:t>
            </w:r>
          </w:p>
        </w:tc>
        <w:tc>
          <w:tcPr>
            <w:tcW w:w="1276" w:type="dxa"/>
          </w:tcPr>
          <w:p w14:paraId="49D74FF4" w14:textId="5793EBF1"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370" w:type="dxa"/>
          </w:tcPr>
          <w:p w14:paraId="64232F03" w14:textId="11599C27"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82" w:type="dxa"/>
          </w:tcPr>
          <w:p w14:paraId="34CF6B18" w14:textId="5E6FF693"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144C4BDE" w14:textId="008512F8"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4E073673" w14:textId="79430D28"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287" w:type="dxa"/>
          </w:tcPr>
          <w:p w14:paraId="05C0B977" w14:textId="2959A7AB"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067" w:type="dxa"/>
          </w:tcPr>
          <w:p w14:paraId="4D97BBFB" w14:textId="6CE53927"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22" w:type="dxa"/>
          </w:tcPr>
          <w:p w14:paraId="51137D66" w14:textId="7B6371AD"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23 </w:t>
            </w:r>
          </w:p>
        </w:tc>
        <w:tc>
          <w:tcPr>
            <w:tcW w:w="1059" w:type="dxa"/>
          </w:tcPr>
          <w:p w14:paraId="73BE9D80" w14:textId="5674DDFD"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23 </w:t>
            </w:r>
          </w:p>
        </w:tc>
      </w:tr>
      <w:tr w:rsidR="00DF6371" w:rsidRPr="00AF31FB" w14:paraId="025C14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736A90D" w14:textId="77777777" w:rsidR="00DF6371" w:rsidRPr="00AF31FB" w:rsidRDefault="00DF6371" w:rsidP="007502C1">
            <w:pPr>
              <w:pStyle w:val="TableBody"/>
            </w:pPr>
            <w:r w:rsidRPr="00AF31FB">
              <w:t>Reproductive health care</w:t>
            </w:r>
          </w:p>
        </w:tc>
        <w:tc>
          <w:tcPr>
            <w:tcW w:w="1276" w:type="dxa"/>
          </w:tcPr>
          <w:p w14:paraId="07005EAC" w14:textId="12208BCB"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1,287 </w:t>
            </w:r>
          </w:p>
        </w:tc>
        <w:tc>
          <w:tcPr>
            <w:tcW w:w="1370" w:type="dxa"/>
          </w:tcPr>
          <w:p w14:paraId="343CA535" w14:textId="5B42F750"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2,085 </w:t>
            </w:r>
          </w:p>
        </w:tc>
        <w:tc>
          <w:tcPr>
            <w:tcW w:w="1182" w:type="dxa"/>
          </w:tcPr>
          <w:p w14:paraId="159AA8FD" w14:textId="05272E3D"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172 </w:t>
            </w:r>
          </w:p>
        </w:tc>
        <w:tc>
          <w:tcPr>
            <w:tcW w:w="1134" w:type="dxa"/>
          </w:tcPr>
          <w:p w14:paraId="6951B75E" w14:textId="7B16539E"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7EF47998" w14:textId="72BFAE9F"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138 </w:t>
            </w:r>
          </w:p>
        </w:tc>
        <w:tc>
          <w:tcPr>
            <w:tcW w:w="1287" w:type="dxa"/>
          </w:tcPr>
          <w:p w14:paraId="03E9C45E" w14:textId="14C27BAC"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w:t>
            </w:r>
            <w:r w:rsidR="004223B7">
              <w:t>-</w:t>
            </w:r>
            <w:r w:rsidRPr="00D507C7">
              <w:t xml:space="preserve"> </w:t>
            </w:r>
          </w:p>
        </w:tc>
        <w:tc>
          <w:tcPr>
            <w:tcW w:w="1067" w:type="dxa"/>
          </w:tcPr>
          <w:p w14:paraId="3A1EFF46" w14:textId="1E0DE5C3"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5233F1F3" w14:textId="698ED000"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1,820 </w:t>
            </w:r>
          </w:p>
        </w:tc>
        <w:tc>
          <w:tcPr>
            <w:tcW w:w="1059" w:type="dxa"/>
          </w:tcPr>
          <w:p w14:paraId="2DD5E918" w14:textId="595A3C48"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5,502 </w:t>
            </w:r>
          </w:p>
        </w:tc>
      </w:tr>
      <w:tr w:rsidR="00DF6371" w:rsidRPr="00AF31FB" w14:paraId="2AF3F0AD" w14:textId="77777777">
        <w:tc>
          <w:tcPr>
            <w:cnfStyle w:val="001000000000" w:firstRow="0" w:lastRow="0" w:firstColumn="1" w:lastColumn="0" w:oddVBand="0" w:evenVBand="0" w:oddHBand="0" w:evenHBand="0" w:firstRowFirstColumn="0" w:firstRowLastColumn="0" w:lastRowFirstColumn="0" w:lastRowLastColumn="0"/>
            <w:tcW w:w="4678" w:type="dxa"/>
            <w:vAlign w:val="center"/>
          </w:tcPr>
          <w:p w14:paraId="217F4071" w14:textId="77777777" w:rsidR="00DF6371" w:rsidRPr="00AF31FB" w:rsidRDefault="00DF6371" w:rsidP="007502C1">
            <w:pPr>
              <w:pStyle w:val="TableBody"/>
            </w:pPr>
            <w:r w:rsidRPr="00AF31FB">
              <w:t>Family planning</w:t>
            </w:r>
          </w:p>
        </w:tc>
        <w:tc>
          <w:tcPr>
            <w:tcW w:w="1276" w:type="dxa"/>
          </w:tcPr>
          <w:p w14:paraId="29D80213" w14:textId="02BB11CD"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6,667 </w:t>
            </w:r>
          </w:p>
        </w:tc>
        <w:tc>
          <w:tcPr>
            <w:tcW w:w="1370" w:type="dxa"/>
          </w:tcPr>
          <w:p w14:paraId="5ED46745" w14:textId="5872148A"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2,244 </w:t>
            </w:r>
          </w:p>
        </w:tc>
        <w:tc>
          <w:tcPr>
            <w:tcW w:w="1182" w:type="dxa"/>
          </w:tcPr>
          <w:p w14:paraId="158AB024" w14:textId="0A88958D"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738 </w:t>
            </w:r>
          </w:p>
        </w:tc>
        <w:tc>
          <w:tcPr>
            <w:tcW w:w="1134" w:type="dxa"/>
          </w:tcPr>
          <w:p w14:paraId="0494020A" w14:textId="40EE53CC"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3D1EEC82" w14:textId="4581B9FF"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26 </w:t>
            </w:r>
          </w:p>
        </w:tc>
        <w:tc>
          <w:tcPr>
            <w:tcW w:w="1287" w:type="dxa"/>
          </w:tcPr>
          <w:p w14:paraId="66641DE0" w14:textId="6E6762EA"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067" w:type="dxa"/>
          </w:tcPr>
          <w:p w14:paraId="29DB14BC" w14:textId="3DCAF179"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85 </w:t>
            </w:r>
          </w:p>
        </w:tc>
        <w:tc>
          <w:tcPr>
            <w:tcW w:w="1122" w:type="dxa"/>
          </w:tcPr>
          <w:p w14:paraId="54B73B86" w14:textId="33BC8542"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10,202 </w:t>
            </w:r>
          </w:p>
        </w:tc>
        <w:tc>
          <w:tcPr>
            <w:tcW w:w="1059" w:type="dxa"/>
          </w:tcPr>
          <w:p w14:paraId="14736B9C" w14:textId="5B8F8FA3"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19,963 </w:t>
            </w:r>
          </w:p>
        </w:tc>
      </w:tr>
      <w:tr w:rsidR="00DF6371" w:rsidRPr="00AF31FB" w14:paraId="4C72AE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B64EEBE" w14:textId="77777777" w:rsidR="00DF6371" w:rsidRPr="00AF31FB" w:rsidRDefault="00DF6371" w:rsidP="007502C1">
            <w:pPr>
              <w:pStyle w:val="TableBody"/>
            </w:pPr>
            <w:r w:rsidRPr="00AF31FB">
              <w:t>STD control including HIV/AIDS</w:t>
            </w:r>
          </w:p>
        </w:tc>
        <w:tc>
          <w:tcPr>
            <w:tcW w:w="1276" w:type="dxa"/>
          </w:tcPr>
          <w:p w14:paraId="1A27DD52" w14:textId="158CED4C"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112 </w:t>
            </w:r>
          </w:p>
        </w:tc>
        <w:tc>
          <w:tcPr>
            <w:tcW w:w="1370" w:type="dxa"/>
          </w:tcPr>
          <w:p w14:paraId="066254A8" w14:textId="5318484A"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7 </w:t>
            </w:r>
          </w:p>
        </w:tc>
        <w:tc>
          <w:tcPr>
            <w:tcW w:w="1182" w:type="dxa"/>
          </w:tcPr>
          <w:p w14:paraId="0556578C" w14:textId="635FE6A1"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3 </w:t>
            </w:r>
          </w:p>
        </w:tc>
        <w:tc>
          <w:tcPr>
            <w:tcW w:w="1134" w:type="dxa"/>
          </w:tcPr>
          <w:p w14:paraId="5C695745" w14:textId="62562955"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110 </w:t>
            </w:r>
          </w:p>
        </w:tc>
        <w:tc>
          <w:tcPr>
            <w:tcW w:w="1134" w:type="dxa"/>
          </w:tcPr>
          <w:p w14:paraId="5045E1DC" w14:textId="2A57FFDC"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287" w:type="dxa"/>
          </w:tcPr>
          <w:p w14:paraId="23F68F10" w14:textId="3D3B0504"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067" w:type="dxa"/>
          </w:tcPr>
          <w:p w14:paraId="44DB1FFF" w14:textId="4D3D5820"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 </w:t>
            </w:r>
          </w:p>
        </w:tc>
        <w:tc>
          <w:tcPr>
            <w:tcW w:w="1122" w:type="dxa"/>
          </w:tcPr>
          <w:p w14:paraId="2567428B" w14:textId="29A2C7D0"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1,779 </w:t>
            </w:r>
          </w:p>
        </w:tc>
        <w:tc>
          <w:tcPr>
            <w:tcW w:w="1059" w:type="dxa"/>
          </w:tcPr>
          <w:p w14:paraId="05709E39" w14:textId="57C565C8"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2,013 </w:t>
            </w:r>
          </w:p>
        </w:tc>
      </w:tr>
      <w:tr w:rsidR="00DF6371" w:rsidRPr="00AF31FB" w14:paraId="0AA5980F" w14:textId="77777777">
        <w:tc>
          <w:tcPr>
            <w:cnfStyle w:val="001000000000" w:firstRow="0" w:lastRow="0" w:firstColumn="1" w:lastColumn="0" w:oddVBand="0" w:evenVBand="0" w:oddHBand="0" w:evenHBand="0" w:firstRowFirstColumn="0" w:firstRowLastColumn="0" w:lastRowFirstColumn="0" w:lastRowLastColumn="0"/>
            <w:tcW w:w="4678" w:type="dxa"/>
            <w:vAlign w:val="center"/>
          </w:tcPr>
          <w:p w14:paraId="66985F28" w14:textId="77777777" w:rsidR="00DF6371" w:rsidRPr="00AF31FB" w:rsidRDefault="00DF6371" w:rsidP="007502C1">
            <w:pPr>
              <w:pStyle w:val="TableBody"/>
            </w:pPr>
            <w:r w:rsidRPr="00AF31FB">
              <w:t>Personnel development for population and reproductive health</w:t>
            </w:r>
          </w:p>
        </w:tc>
        <w:tc>
          <w:tcPr>
            <w:tcW w:w="1276" w:type="dxa"/>
          </w:tcPr>
          <w:p w14:paraId="7E8769E7" w14:textId="566A252B"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12 </w:t>
            </w:r>
          </w:p>
        </w:tc>
        <w:tc>
          <w:tcPr>
            <w:tcW w:w="1370" w:type="dxa"/>
          </w:tcPr>
          <w:p w14:paraId="2BF6C419" w14:textId="21C23755"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135 </w:t>
            </w:r>
          </w:p>
        </w:tc>
        <w:tc>
          <w:tcPr>
            <w:tcW w:w="1182" w:type="dxa"/>
          </w:tcPr>
          <w:p w14:paraId="34CDAC41" w14:textId="29327B29"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10 </w:t>
            </w:r>
          </w:p>
        </w:tc>
        <w:tc>
          <w:tcPr>
            <w:tcW w:w="1134" w:type="dxa"/>
          </w:tcPr>
          <w:p w14:paraId="515603CB" w14:textId="22C7F2E8"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34" w:type="dxa"/>
          </w:tcPr>
          <w:p w14:paraId="6BDC55D7" w14:textId="02D2D47B"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287" w:type="dxa"/>
          </w:tcPr>
          <w:p w14:paraId="7ED603CD" w14:textId="5472593D"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w:t>
            </w:r>
            <w:r w:rsidR="004223B7">
              <w:t>-</w:t>
            </w:r>
            <w:r w:rsidRPr="00D507C7">
              <w:t xml:space="preserve"> </w:t>
            </w:r>
          </w:p>
        </w:tc>
        <w:tc>
          <w:tcPr>
            <w:tcW w:w="1067" w:type="dxa"/>
          </w:tcPr>
          <w:p w14:paraId="735CC27C" w14:textId="5ADDE29B"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 </w:t>
            </w:r>
          </w:p>
        </w:tc>
        <w:tc>
          <w:tcPr>
            <w:tcW w:w="1122" w:type="dxa"/>
          </w:tcPr>
          <w:p w14:paraId="489E085B" w14:textId="1789D83E"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5 </w:t>
            </w:r>
          </w:p>
        </w:tc>
        <w:tc>
          <w:tcPr>
            <w:tcW w:w="1059" w:type="dxa"/>
          </w:tcPr>
          <w:p w14:paraId="71B367E4" w14:textId="1E93029D" w:rsidR="00DF6371" w:rsidRPr="00D507C7"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D507C7">
              <w:t xml:space="preserve"> 162 </w:t>
            </w:r>
          </w:p>
        </w:tc>
      </w:tr>
      <w:tr w:rsidR="00DF6371" w:rsidRPr="00AF31FB" w14:paraId="1580A0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DC71F3D" w14:textId="77777777" w:rsidR="00DF6371" w:rsidRPr="00AF31FB" w:rsidRDefault="00DF6371" w:rsidP="007502C1">
            <w:pPr>
              <w:pStyle w:val="TableBody"/>
            </w:pPr>
            <w:r w:rsidRPr="00AF31FB">
              <w:t>General budget support</w:t>
            </w:r>
          </w:p>
        </w:tc>
        <w:tc>
          <w:tcPr>
            <w:tcW w:w="1276" w:type="dxa"/>
          </w:tcPr>
          <w:p w14:paraId="2B062BF2" w14:textId="60982E14"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1,231 </w:t>
            </w:r>
          </w:p>
        </w:tc>
        <w:tc>
          <w:tcPr>
            <w:tcW w:w="1370" w:type="dxa"/>
          </w:tcPr>
          <w:p w14:paraId="26D0B304" w14:textId="4F8E988E"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40 </w:t>
            </w:r>
          </w:p>
        </w:tc>
        <w:tc>
          <w:tcPr>
            <w:tcW w:w="1182" w:type="dxa"/>
          </w:tcPr>
          <w:p w14:paraId="2F705A99" w14:textId="2D4014A4"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045077A0" w14:textId="45F49EB1"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34" w:type="dxa"/>
          </w:tcPr>
          <w:p w14:paraId="1E09F903" w14:textId="39953665"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287" w:type="dxa"/>
          </w:tcPr>
          <w:p w14:paraId="7FA2B14B" w14:textId="451800CF"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067" w:type="dxa"/>
          </w:tcPr>
          <w:p w14:paraId="1F7875D8" w14:textId="777CD6F2"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122" w:type="dxa"/>
          </w:tcPr>
          <w:p w14:paraId="6B4DB303" w14:textId="6EC984D2"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 </w:t>
            </w:r>
          </w:p>
        </w:tc>
        <w:tc>
          <w:tcPr>
            <w:tcW w:w="1059" w:type="dxa"/>
          </w:tcPr>
          <w:p w14:paraId="1ED9683D" w14:textId="51961D2C" w:rsidR="00DF6371" w:rsidRPr="00D507C7" w:rsidRDefault="00DF63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507C7">
              <w:t xml:space="preserve"> 1,271 </w:t>
            </w:r>
          </w:p>
        </w:tc>
      </w:tr>
      <w:tr w:rsidR="00DF6371" w:rsidRPr="00D665D1" w14:paraId="790298B5" w14:textId="77777777">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auto"/>
            </w:tcBorders>
            <w:shd w:val="clear" w:color="auto" w:fill="AED2A6" w:themeFill="accent3" w:themeFillTint="66"/>
            <w:vAlign w:val="center"/>
          </w:tcPr>
          <w:p w14:paraId="029000DB" w14:textId="77777777" w:rsidR="00DF6371" w:rsidRPr="001C6FE9" w:rsidRDefault="00DF6371" w:rsidP="007502C1">
            <w:pPr>
              <w:pStyle w:val="TableBody"/>
              <w:rPr>
                <w:b/>
                <w:bCs/>
              </w:rPr>
            </w:pPr>
            <w:r w:rsidRPr="001C6FE9">
              <w:rPr>
                <w:b/>
                <w:bCs/>
              </w:rPr>
              <w:t>Total Australian Family Planning ODA</w:t>
            </w:r>
          </w:p>
        </w:tc>
        <w:tc>
          <w:tcPr>
            <w:tcW w:w="1276" w:type="dxa"/>
            <w:tcBorders>
              <w:top w:val="single" w:sz="4" w:space="0" w:color="065157" w:themeColor="accent6"/>
              <w:bottom w:val="single" w:sz="4" w:space="0" w:color="auto"/>
            </w:tcBorders>
            <w:shd w:val="clear" w:color="auto" w:fill="AED2A6" w:themeFill="accent3" w:themeFillTint="66"/>
          </w:tcPr>
          <w:p w14:paraId="697D89FA" w14:textId="23FD2D38" w:rsidR="00DF6371" w:rsidRPr="00DA3785"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16,571 </w:t>
            </w:r>
          </w:p>
        </w:tc>
        <w:tc>
          <w:tcPr>
            <w:tcW w:w="1370" w:type="dxa"/>
            <w:tcBorders>
              <w:top w:val="single" w:sz="4" w:space="0" w:color="065157" w:themeColor="accent6"/>
              <w:bottom w:val="single" w:sz="4" w:space="0" w:color="auto"/>
            </w:tcBorders>
            <w:shd w:val="clear" w:color="auto" w:fill="AED2A6" w:themeFill="accent3" w:themeFillTint="66"/>
          </w:tcPr>
          <w:p w14:paraId="10233369" w14:textId="528316FC" w:rsidR="00DF6371" w:rsidRPr="00DA3785"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6,648 </w:t>
            </w:r>
          </w:p>
        </w:tc>
        <w:tc>
          <w:tcPr>
            <w:tcW w:w="1182" w:type="dxa"/>
            <w:tcBorders>
              <w:top w:val="single" w:sz="4" w:space="0" w:color="065157" w:themeColor="accent6"/>
              <w:bottom w:val="single" w:sz="4" w:space="0" w:color="auto"/>
            </w:tcBorders>
            <w:shd w:val="clear" w:color="auto" w:fill="AED2A6" w:themeFill="accent3" w:themeFillTint="66"/>
          </w:tcPr>
          <w:p w14:paraId="317809BA" w14:textId="7CF0B45D" w:rsidR="00DF6371" w:rsidRPr="00DA3785"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1,317 </w:t>
            </w:r>
          </w:p>
        </w:tc>
        <w:tc>
          <w:tcPr>
            <w:tcW w:w="1134" w:type="dxa"/>
            <w:tcBorders>
              <w:top w:val="single" w:sz="4" w:space="0" w:color="065157" w:themeColor="accent6"/>
              <w:bottom w:val="single" w:sz="4" w:space="0" w:color="auto"/>
            </w:tcBorders>
            <w:shd w:val="clear" w:color="auto" w:fill="AED2A6" w:themeFill="accent3" w:themeFillTint="66"/>
          </w:tcPr>
          <w:p w14:paraId="651A0274" w14:textId="0A96A26C" w:rsidR="00DF6371" w:rsidRPr="00DA3785"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403 </w:t>
            </w:r>
          </w:p>
        </w:tc>
        <w:tc>
          <w:tcPr>
            <w:tcW w:w="1134" w:type="dxa"/>
            <w:tcBorders>
              <w:top w:val="single" w:sz="4" w:space="0" w:color="065157" w:themeColor="accent6"/>
              <w:bottom w:val="single" w:sz="4" w:space="0" w:color="auto"/>
            </w:tcBorders>
            <w:shd w:val="clear" w:color="auto" w:fill="AED2A6" w:themeFill="accent3" w:themeFillTint="66"/>
          </w:tcPr>
          <w:p w14:paraId="31DD0CD5" w14:textId="202B99A6" w:rsidR="00DF6371" w:rsidRPr="00DA3785"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602 </w:t>
            </w:r>
          </w:p>
        </w:tc>
        <w:tc>
          <w:tcPr>
            <w:tcW w:w="1287" w:type="dxa"/>
            <w:tcBorders>
              <w:top w:val="single" w:sz="4" w:space="0" w:color="065157" w:themeColor="accent6"/>
              <w:bottom w:val="single" w:sz="4" w:space="0" w:color="auto"/>
            </w:tcBorders>
            <w:shd w:val="clear" w:color="auto" w:fill="AED2A6" w:themeFill="accent3" w:themeFillTint="66"/>
          </w:tcPr>
          <w:p w14:paraId="0842286A" w14:textId="25A528E4" w:rsidR="00DF6371" w:rsidRPr="00DA3785"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153 </w:t>
            </w:r>
          </w:p>
        </w:tc>
        <w:tc>
          <w:tcPr>
            <w:tcW w:w="1067" w:type="dxa"/>
            <w:tcBorders>
              <w:top w:val="single" w:sz="4" w:space="0" w:color="065157" w:themeColor="accent6"/>
              <w:bottom w:val="single" w:sz="4" w:space="0" w:color="auto"/>
            </w:tcBorders>
            <w:shd w:val="clear" w:color="auto" w:fill="AED2A6" w:themeFill="accent3" w:themeFillTint="66"/>
          </w:tcPr>
          <w:p w14:paraId="6D152699" w14:textId="461F264F" w:rsidR="00DF6371" w:rsidRPr="00DA3785"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89 </w:t>
            </w:r>
          </w:p>
        </w:tc>
        <w:tc>
          <w:tcPr>
            <w:tcW w:w="1122" w:type="dxa"/>
            <w:tcBorders>
              <w:top w:val="single" w:sz="4" w:space="0" w:color="065157" w:themeColor="accent6"/>
              <w:bottom w:val="single" w:sz="4" w:space="0" w:color="auto"/>
            </w:tcBorders>
            <w:shd w:val="clear" w:color="auto" w:fill="AED2A6" w:themeFill="accent3" w:themeFillTint="66"/>
          </w:tcPr>
          <w:p w14:paraId="5F76AF58" w14:textId="0457AA56" w:rsidR="00DF6371" w:rsidRPr="00DA3785"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17,029 </w:t>
            </w:r>
          </w:p>
        </w:tc>
        <w:tc>
          <w:tcPr>
            <w:tcW w:w="1059" w:type="dxa"/>
            <w:tcBorders>
              <w:top w:val="single" w:sz="4" w:space="0" w:color="065157" w:themeColor="accent6"/>
              <w:bottom w:val="single" w:sz="4" w:space="0" w:color="auto"/>
            </w:tcBorders>
            <w:shd w:val="clear" w:color="auto" w:fill="AED2A6" w:themeFill="accent3" w:themeFillTint="66"/>
          </w:tcPr>
          <w:p w14:paraId="6731B53B" w14:textId="359B8D33" w:rsidR="00DF6371" w:rsidRPr="00DA3785" w:rsidRDefault="00DF63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42,813 </w:t>
            </w:r>
          </w:p>
        </w:tc>
      </w:tr>
    </w:tbl>
    <w:p w14:paraId="73A956C1" w14:textId="3100F310" w:rsidR="00483AC2" w:rsidRDefault="00675E97" w:rsidP="00483AC2">
      <w:pPr>
        <w:spacing w:before="240"/>
      </w:pPr>
      <w:r>
        <w:t>“-”</w:t>
      </w:r>
      <w:r w:rsidR="00483AC2" w:rsidRPr="4D09CF0B">
        <w:t xml:space="preserve"> denotes nil or rounded to zero (including null cells).</w:t>
      </w:r>
    </w:p>
    <w:p w14:paraId="427225D2" w14:textId="77777777" w:rsidR="00483AC2" w:rsidRDefault="00483AC2" w:rsidP="00483AC2">
      <w:r w:rsidRPr="4D09CF0B">
        <w:t>Due to rounding, discrepancies may occur between sums of the component items and totals.</w:t>
      </w:r>
    </w:p>
    <w:p w14:paraId="3021BEEF" w14:textId="4390F557" w:rsidR="00483AC2" w:rsidRPr="00871CFD" w:rsidRDefault="00483AC2" w:rsidP="0063771C">
      <w:pPr>
        <w:pStyle w:val="List-IndentL1-a"/>
        <w:numPr>
          <w:ilvl w:val="0"/>
          <w:numId w:val="23"/>
        </w:numPr>
        <w:ind w:left="357" w:hanging="357"/>
      </w:pPr>
      <w:r w:rsidRPr="00871CFD">
        <w:t>Family Planning data are presented in this table using the methodology agreed at the 2012 London Family Planning Summit. This narrower targeted focus differs from the standard reporting approach for presenting family and reproductive health program data using OECD DAC sectors presented in Table 14. For further details on the methodology refer to Appendix 2: Concepts and Definitions - paragraph 2</w:t>
      </w:r>
      <w:r w:rsidR="00D76720">
        <w:t>1.</w:t>
      </w:r>
    </w:p>
    <w:p w14:paraId="19A6A1E8" w14:textId="77777777" w:rsidR="00483AC2" w:rsidRPr="00871CFD" w:rsidRDefault="00483AC2" w:rsidP="00F5452F">
      <w:pPr>
        <w:pStyle w:val="List-IndentL1-a"/>
        <w:ind w:left="357" w:hanging="357"/>
      </w:pPr>
      <w:r w:rsidRPr="00871CFD">
        <w:t>Sector groups based on broad level OECD DAC Sectors.</w:t>
      </w:r>
    </w:p>
    <w:p w14:paraId="289DF4E9" w14:textId="77777777" w:rsidR="00483AC2" w:rsidRPr="00871CFD" w:rsidRDefault="00483AC2" w:rsidP="00F5452F">
      <w:pPr>
        <w:pStyle w:val="List-IndentL1-a"/>
        <w:ind w:left="357" w:hanging="357"/>
      </w:pPr>
      <w:r w:rsidRPr="00871CFD">
        <w:t>Includes regional programs that cannot be disaggregated to a lower geographic level.</w:t>
      </w:r>
    </w:p>
    <w:p w14:paraId="4EC947E4" w14:textId="77777777" w:rsidR="00483AC2" w:rsidRDefault="00483AC2" w:rsidP="00F5452F">
      <w:pPr>
        <w:pStyle w:val="List-IndentL1-a"/>
        <w:ind w:left="357" w:hanging="357"/>
      </w:pPr>
      <w:r w:rsidRPr="00871CFD">
        <w:t>Includes global programs that cannot be disaggregated to a lower geographic level.</w:t>
      </w:r>
    </w:p>
    <w:p w14:paraId="62F933CB" w14:textId="6EB93354" w:rsidR="00483AC2" w:rsidRDefault="00483AC2" w:rsidP="00483AC2">
      <w:pPr>
        <w:pStyle w:val="Heading3"/>
      </w:pPr>
      <w:bookmarkStart w:id="37" w:name="_Toc221619792"/>
      <w:r w:rsidRPr="00726ACA">
        <w:lastRenderedPageBreak/>
        <w:t>17 Australian Official Development Assistance, Nutrition, Type of Assistance by Region of Benefit, 202</w:t>
      </w:r>
      <w:r w:rsidR="00FD70A6">
        <w:t>4</w:t>
      </w:r>
      <w:r w:rsidR="008070CC">
        <w:t>-</w:t>
      </w:r>
      <w:r>
        <w:t>2</w:t>
      </w:r>
      <w:r w:rsidR="00FD70A6">
        <w:t>5</w:t>
      </w:r>
      <w:r w:rsidRPr="006165F8">
        <w:rPr>
          <w:vertAlign w:val="superscript"/>
        </w:rPr>
        <w:t>(a) (b) (c)</w:t>
      </w:r>
      <w:bookmarkEnd w:id="37"/>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5C21CC3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0D44DDD2" w14:textId="77777777" w:rsidR="00483AC2" w:rsidRPr="00E457BD" w:rsidRDefault="00483AC2">
            <w:pPr>
              <w:pStyle w:val="TableHeading"/>
              <w:jc w:val="left"/>
            </w:pPr>
            <w:r w:rsidRPr="4D09CF0B">
              <w:t>Type of assistance</w:t>
            </w:r>
          </w:p>
        </w:tc>
        <w:tc>
          <w:tcPr>
            <w:tcW w:w="1276" w:type="dxa"/>
            <w:shd w:val="clear" w:color="auto" w:fill="313E48" w:themeFill="text2"/>
            <w:vAlign w:val="bottom"/>
          </w:tcPr>
          <w:p w14:paraId="25FE8A6C"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31110F8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768C792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06112E0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5C1FA06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445A664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5B1305E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03D6C47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13BD6A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(d)</w:t>
            </w:r>
          </w:p>
          <w:p w14:paraId="4FA5D0AE"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2743762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6218B94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6989472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527B023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54103B5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vertAlign w:val="superscript"/>
              </w:rPr>
            </w:pPr>
            <w:r w:rsidRPr="00FF0CBA">
              <w:rPr>
                <w:rStyle w:val="Bold"/>
                <w:b w:val="0"/>
                <w:bCs w:val="0"/>
              </w:rPr>
              <w:t xml:space="preserve">Other </w:t>
            </w:r>
            <w:r w:rsidRPr="00FF0CBA">
              <w:rPr>
                <w:rStyle w:val="Bold"/>
                <w:b w:val="0"/>
                <w:bCs w:val="0"/>
                <w:vertAlign w:val="superscript"/>
              </w:rPr>
              <w:t>(e)</w:t>
            </w:r>
          </w:p>
          <w:p w14:paraId="0DC23AA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6F50C04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07EE4D8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0C72DC" w:rsidRPr="00AF31FB" w14:paraId="3B33B6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7A3A04A" w14:textId="77777777" w:rsidR="000C72DC" w:rsidRPr="00AF31FB" w:rsidRDefault="000C72DC" w:rsidP="007502C1">
            <w:pPr>
              <w:pStyle w:val="TableBody"/>
            </w:pPr>
            <w:r w:rsidRPr="4D09CF0B">
              <w:t>Leadership and capacity building in health service delivery - Medical education and training</w:t>
            </w:r>
          </w:p>
        </w:tc>
        <w:tc>
          <w:tcPr>
            <w:tcW w:w="1276" w:type="dxa"/>
          </w:tcPr>
          <w:p w14:paraId="7B48EF9A" w14:textId="07414149"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381CD40B" w14:textId="51B5F982"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82" w:type="dxa"/>
          </w:tcPr>
          <w:p w14:paraId="44FF6F74" w14:textId="0BB9ED7D"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16639D98" w14:textId="6A5AF2B9"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06A18BA4" w14:textId="36255F33"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287" w:type="dxa"/>
          </w:tcPr>
          <w:p w14:paraId="7E76C7A0" w14:textId="772B8B49"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2DD5360B" w14:textId="689B085F"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678713A5" w14:textId="0A29999A"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59" w:type="dxa"/>
          </w:tcPr>
          <w:p w14:paraId="44097E01" w14:textId="1CD75D55"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r>
      <w:tr w:rsidR="000C72DC" w:rsidRPr="00AF31FB" w14:paraId="77262582"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49F76534" w14:textId="77777777" w:rsidR="000C72DC" w:rsidRPr="00AF31FB" w:rsidRDefault="000C72DC" w:rsidP="007502C1">
            <w:pPr>
              <w:pStyle w:val="TableBody"/>
            </w:pPr>
            <w:r w:rsidRPr="4D09CF0B">
              <w:t>Leadership and capacity building in health service delivery - Health policy and management</w:t>
            </w:r>
          </w:p>
        </w:tc>
        <w:tc>
          <w:tcPr>
            <w:tcW w:w="1276" w:type="dxa"/>
          </w:tcPr>
          <w:p w14:paraId="32F25A3A" w14:textId="455C7FD4"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606 </w:t>
            </w:r>
          </w:p>
        </w:tc>
        <w:tc>
          <w:tcPr>
            <w:tcW w:w="1134" w:type="dxa"/>
          </w:tcPr>
          <w:p w14:paraId="167C30D9" w14:textId="1B47F414"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94 </w:t>
            </w:r>
          </w:p>
        </w:tc>
        <w:tc>
          <w:tcPr>
            <w:tcW w:w="1182" w:type="dxa"/>
          </w:tcPr>
          <w:p w14:paraId="356ABD24" w14:textId="5A4A8FF0"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5AE6CC6B" w14:textId="5BF2D1F4"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633D0381" w14:textId="3B342825"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287" w:type="dxa"/>
          </w:tcPr>
          <w:p w14:paraId="36BC5583" w14:textId="7E15194B"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Pr>
          <w:p w14:paraId="722960C6" w14:textId="469DC4E7"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Pr>
          <w:p w14:paraId="38727222" w14:textId="2CED36F0"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 </w:t>
            </w:r>
          </w:p>
        </w:tc>
        <w:tc>
          <w:tcPr>
            <w:tcW w:w="1059" w:type="dxa"/>
          </w:tcPr>
          <w:p w14:paraId="199152E7" w14:textId="689D375D"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701 </w:t>
            </w:r>
          </w:p>
        </w:tc>
      </w:tr>
      <w:tr w:rsidR="000C72DC" w14:paraId="0F9D76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0D79D1E8" w14:textId="77777777" w:rsidR="000C72DC" w:rsidRPr="00DA3785" w:rsidRDefault="000C72DC" w:rsidP="007502C1">
            <w:pPr>
              <w:pStyle w:val="TableBody"/>
              <w:rPr>
                <w:b/>
                <w:bCs/>
              </w:rPr>
            </w:pPr>
            <w:r w:rsidRPr="00DA3785">
              <w:rPr>
                <w:b/>
                <w:bCs/>
              </w:rPr>
              <w:t>Total leadership and capacity building in health service delivery</w:t>
            </w:r>
          </w:p>
        </w:tc>
        <w:tc>
          <w:tcPr>
            <w:tcW w:w="1276" w:type="dxa"/>
            <w:shd w:val="clear" w:color="auto" w:fill="D6E8D2" w:themeFill="accent3" w:themeFillTint="33"/>
          </w:tcPr>
          <w:p w14:paraId="1576777E" w14:textId="2FA672EC"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606 </w:t>
            </w:r>
          </w:p>
        </w:tc>
        <w:tc>
          <w:tcPr>
            <w:tcW w:w="1134" w:type="dxa"/>
            <w:shd w:val="clear" w:color="auto" w:fill="D6E8D2" w:themeFill="accent3" w:themeFillTint="33"/>
          </w:tcPr>
          <w:p w14:paraId="7CD2D7D0" w14:textId="7C06A8F4"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94 </w:t>
            </w:r>
          </w:p>
        </w:tc>
        <w:tc>
          <w:tcPr>
            <w:tcW w:w="1182" w:type="dxa"/>
            <w:shd w:val="clear" w:color="auto" w:fill="D6E8D2" w:themeFill="accent3" w:themeFillTint="33"/>
          </w:tcPr>
          <w:p w14:paraId="3FAE4BDC" w14:textId="78ED7DF0"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34" w:type="dxa"/>
            <w:shd w:val="clear" w:color="auto" w:fill="D6E8D2" w:themeFill="accent3" w:themeFillTint="33"/>
          </w:tcPr>
          <w:p w14:paraId="1CA11629" w14:textId="4C8EBFCB"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34" w:type="dxa"/>
            <w:shd w:val="clear" w:color="auto" w:fill="D6E8D2" w:themeFill="accent3" w:themeFillTint="33"/>
          </w:tcPr>
          <w:p w14:paraId="6ADBD133" w14:textId="68A5D7D7"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287" w:type="dxa"/>
            <w:shd w:val="clear" w:color="auto" w:fill="D6E8D2" w:themeFill="accent3" w:themeFillTint="33"/>
          </w:tcPr>
          <w:p w14:paraId="0DF5751C" w14:textId="30B052F0"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067" w:type="dxa"/>
            <w:shd w:val="clear" w:color="auto" w:fill="D6E8D2" w:themeFill="accent3" w:themeFillTint="33"/>
          </w:tcPr>
          <w:p w14:paraId="1C9A7616" w14:textId="4D156C62"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22" w:type="dxa"/>
            <w:shd w:val="clear" w:color="auto" w:fill="D6E8D2" w:themeFill="accent3" w:themeFillTint="33"/>
          </w:tcPr>
          <w:p w14:paraId="6CB0E555" w14:textId="745019BD"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 </w:t>
            </w:r>
          </w:p>
        </w:tc>
        <w:tc>
          <w:tcPr>
            <w:tcW w:w="1059" w:type="dxa"/>
            <w:shd w:val="clear" w:color="auto" w:fill="D6E8D2" w:themeFill="accent3" w:themeFillTint="33"/>
          </w:tcPr>
          <w:p w14:paraId="595AE8AF" w14:textId="35AFF250"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701 </w:t>
            </w:r>
          </w:p>
        </w:tc>
      </w:tr>
      <w:tr w:rsidR="000C72DC" w:rsidRPr="00AF31FB" w14:paraId="7009E727"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6DF141B" w14:textId="77777777" w:rsidR="000C72DC" w:rsidRPr="00AF31FB" w:rsidRDefault="000C72DC" w:rsidP="007502C1">
            <w:pPr>
              <w:pStyle w:val="TableBody"/>
            </w:pPr>
            <w:r w:rsidRPr="00E22D53">
              <w:t>Disease control and preventable impairments</w:t>
            </w:r>
            <w:r w:rsidRPr="002F7DAD">
              <w:t xml:space="preserve"> </w:t>
            </w:r>
            <w:r>
              <w:t xml:space="preserve">- </w:t>
            </w:r>
            <w:r w:rsidRPr="00AF31FB">
              <w:t>Primary health care</w:t>
            </w:r>
          </w:p>
        </w:tc>
        <w:tc>
          <w:tcPr>
            <w:tcW w:w="1276" w:type="dxa"/>
            <w:tcBorders>
              <w:top w:val="single" w:sz="4" w:space="0" w:color="065157" w:themeColor="accent6"/>
              <w:bottom w:val="single" w:sz="4" w:space="0" w:color="065157" w:themeColor="accent6"/>
            </w:tcBorders>
          </w:tcPr>
          <w:p w14:paraId="5713254D" w14:textId="4A2E751C"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300 </w:t>
            </w:r>
          </w:p>
        </w:tc>
        <w:tc>
          <w:tcPr>
            <w:tcW w:w="1134" w:type="dxa"/>
            <w:tcBorders>
              <w:top w:val="single" w:sz="4" w:space="0" w:color="065157" w:themeColor="accent6"/>
              <w:bottom w:val="single" w:sz="4" w:space="0" w:color="065157" w:themeColor="accent6"/>
            </w:tcBorders>
          </w:tcPr>
          <w:p w14:paraId="148ADE7B" w14:textId="4BC7F5F2"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2,125 </w:t>
            </w:r>
          </w:p>
        </w:tc>
        <w:tc>
          <w:tcPr>
            <w:tcW w:w="1182" w:type="dxa"/>
            <w:tcBorders>
              <w:top w:val="single" w:sz="4" w:space="0" w:color="065157" w:themeColor="accent6"/>
              <w:bottom w:val="single" w:sz="4" w:space="0" w:color="065157" w:themeColor="accent6"/>
            </w:tcBorders>
          </w:tcPr>
          <w:p w14:paraId="2E85D08D" w14:textId="31A29E9D"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5E9E9015" w14:textId="4533257B"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040A4DD3" w14:textId="4C6D9DF0"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287" w:type="dxa"/>
            <w:tcBorders>
              <w:top w:val="single" w:sz="4" w:space="0" w:color="065157" w:themeColor="accent6"/>
              <w:bottom w:val="single" w:sz="4" w:space="0" w:color="065157" w:themeColor="accent6"/>
            </w:tcBorders>
          </w:tcPr>
          <w:p w14:paraId="1A58431D" w14:textId="4D924729"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Borders>
              <w:top w:val="single" w:sz="4" w:space="0" w:color="065157" w:themeColor="accent6"/>
              <w:bottom w:val="single" w:sz="4" w:space="0" w:color="065157" w:themeColor="accent6"/>
            </w:tcBorders>
          </w:tcPr>
          <w:p w14:paraId="4713707F" w14:textId="24B9E3EF"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Borders>
              <w:top w:val="single" w:sz="4" w:space="0" w:color="065157" w:themeColor="accent6"/>
              <w:bottom w:val="single" w:sz="4" w:space="0" w:color="065157" w:themeColor="accent6"/>
            </w:tcBorders>
          </w:tcPr>
          <w:p w14:paraId="4FCFA47B" w14:textId="2010FCAE"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557 </w:t>
            </w:r>
          </w:p>
        </w:tc>
        <w:tc>
          <w:tcPr>
            <w:tcW w:w="1059" w:type="dxa"/>
            <w:tcBorders>
              <w:top w:val="single" w:sz="4" w:space="0" w:color="065157" w:themeColor="accent6"/>
              <w:bottom w:val="single" w:sz="4" w:space="0" w:color="065157" w:themeColor="accent6"/>
            </w:tcBorders>
          </w:tcPr>
          <w:p w14:paraId="6BE5F58C" w14:textId="773C2200"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2,983 </w:t>
            </w:r>
          </w:p>
        </w:tc>
      </w:tr>
      <w:tr w:rsidR="000C72DC" w:rsidRPr="00AF31FB" w14:paraId="6062DE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6F5C791" w14:textId="77777777" w:rsidR="000C72DC" w:rsidRPr="00AF31FB" w:rsidRDefault="000C72DC" w:rsidP="007502C1">
            <w:pPr>
              <w:pStyle w:val="TableBody"/>
            </w:pPr>
            <w:r w:rsidRPr="00E22D53">
              <w:t>Disease control and preventable impairments</w:t>
            </w:r>
            <w:r w:rsidRPr="002F7DAD">
              <w:t xml:space="preserve"> </w:t>
            </w:r>
            <w:r>
              <w:t xml:space="preserve">- </w:t>
            </w:r>
            <w:r w:rsidRPr="00AF31FB">
              <w:t xml:space="preserve">Nutrition </w:t>
            </w:r>
            <w:r w:rsidRPr="00AF31FB">
              <w:rPr>
                <w:vertAlign w:val="superscript"/>
              </w:rPr>
              <w:t>(f)</w:t>
            </w:r>
          </w:p>
        </w:tc>
        <w:tc>
          <w:tcPr>
            <w:tcW w:w="1276" w:type="dxa"/>
          </w:tcPr>
          <w:p w14:paraId="5DF5DE04" w14:textId="3C806143"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2,197 </w:t>
            </w:r>
          </w:p>
        </w:tc>
        <w:tc>
          <w:tcPr>
            <w:tcW w:w="1134" w:type="dxa"/>
          </w:tcPr>
          <w:p w14:paraId="3C531F36" w14:textId="7D91EB4E"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4,705 </w:t>
            </w:r>
          </w:p>
        </w:tc>
        <w:tc>
          <w:tcPr>
            <w:tcW w:w="1182" w:type="dxa"/>
          </w:tcPr>
          <w:p w14:paraId="5BE139B3" w14:textId="437DDBFD"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405 </w:t>
            </w:r>
          </w:p>
        </w:tc>
        <w:tc>
          <w:tcPr>
            <w:tcW w:w="1134" w:type="dxa"/>
          </w:tcPr>
          <w:p w14:paraId="6A6F751F" w14:textId="50D61AE6"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50ED1215" w14:textId="717C2167"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831 </w:t>
            </w:r>
          </w:p>
        </w:tc>
        <w:tc>
          <w:tcPr>
            <w:tcW w:w="1287" w:type="dxa"/>
          </w:tcPr>
          <w:p w14:paraId="31DB9815" w14:textId="09251457"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5066190C" w14:textId="5529E4F5"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w:t>
            </w:r>
            <w:r w:rsidR="004223B7">
              <w:t>-</w:t>
            </w:r>
            <w:r w:rsidRPr="005A693E">
              <w:t xml:space="preserve"> </w:t>
            </w:r>
          </w:p>
        </w:tc>
        <w:tc>
          <w:tcPr>
            <w:tcW w:w="1122" w:type="dxa"/>
          </w:tcPr>
          <w:p w14:paraId="77DBBCC5" w14:textId="3601F161"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2,656 </w:t>
            </w:r>
          </w:p>
        </w:tc>
        <w:tc>
          <w:tcPr>
            <w:tcW w:w="1059" w:type="dxa"/>
          </w:tcPr>
          <w:p w14:paraId="43E5C27C" w14:textId="29B5061D"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10,793 </w:t>
            </w:r>
          </w:p>
        </w:tc>
      </w:tr>
      <w:tr w:rsidR="000C72DC" w:rsidRPr="00AF31FB" w14:paraId="3807183B"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4C062FB9" w14:textId="77777777" w:rsidR="000C72DC" w:rsidRPr="00AF31FB" w:rsidRDefault="000C72DC" w:rsidP="007502C1">
            <w:pPr>
              <w:pStyle w:val="TableBody"/>
            </w:pPr>
            <w:r w:rsidRPr="00E22D53">
              <w:t>Disease control and preventable impairments</w:t>
            </w:r>
            <w:r w:rsidRPr="002F7DAD">
              <w:t xml:space="preserve"> </w:t>
            </w:r>
            <w:r>
              <w:t xml:space="preserve">- </w:t>
            </w:r>
            <w:r w:rsidRPr="00AF31FB">
              <w:t>Public health education programs</w:t>
            </w:r>
          </w:p>
        </w:tc>
        <w:tc>
          <w:tcPr>
            <w:tcW w:w="1276" w:type="dxa"/>
            <w:tcBorders>
              <w:top w:val="single" w:sz="4" w:space="0" w:color="065157" w:themeColor="accent6"/>
              <w:bottom w:val="single" w:sz="4" w:space="0" w:color="065157" w:themeColor="accent6"/>
            </w:tcBorders>
          </w:tcPr>
          <w:p w14:paraId="2461BCFA" w14:textId="583A03E1"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549B8475" w14:textId="7C63B0A1"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w:t>
            </w:r>
            <w:r w:rsidR="004223B7">
              <w:t>-</w:t>
            </w:r>
          </w:p>
        </w:tc>
        <w:tc>
          <w:tcPr>
            <w:tcW w:w="1182" w:type="dxa"/>
            <w:tcBorders>
              <w:top w:val="single" w:sz="4" w:space="0" w:color="065157" w:themeColor="accent6"/>
              <w:bottom w:val="single" w:sz="4" w:space="0" w:color="065157" w:themeColor="accent6"/>
            </w:tcBorders>
          </w:tcPr>
          <w:p w14:paraId="6D355AD6" w14:textId="6DE0061F"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32EAB7E2" w14:textId="2E647B80"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719D218E" w14:textId="17867772"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287" w:type="dxa"/>
            <w:tcBorders>
              <w:top w:val="single" w:sz="4" w:space="0" w:color="065157" w:themeColor="accent6"/>
              <w:bottom w:val="single" w:sz="4" w:space="0" w:color="065157" w:themeColor="accent6"/>
            </w:tcBorders>
          </w:tcPr>
          <w:p w14:paraId="341D373A" w14:textId="67DCF679"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Borders>
              <w:top w:val="single" w:sz="4" w:space="0" w:color="065157" w:themeColor="accent6"/>
              <w:bottom w:val="single" w:sz="4" w:space="0" w:color="065157" w:themeColor="accent6"/>
            </w:tcBorders>
          </w:tcPr>
          <w:p w14:paraId="5FDC829C" w14:textId="496D3A64"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Borders>
              <w:top w:val="single" w:sz="4" w:space="0" w:color="065157" w:themeColor="accent6"/>
              <w:bottom w:val="single" w:sz="4" w:space="0" w:color="065157" w:themeColor="accent6"/>
            </w:tcBorders>
          </w:tcPr>
          <w:p w14:paraId="298B9302" w14:textId="250FFC3D"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59" w:type="dxa"/>
            <w:tcBorders>
              <w:top w:val="single" w:sz="4" w:space="0" w:color="065157" w:themeColor="accent6"/>
              <w:bottom w:val="single" w:sz="4" w:space="0" w:color="065157" w:themeColor="accent6"/>
            </w:tcBorders>
          </w:tcPr>
          <w:p w14:paraId="6A9382A0" w14:textId="3FE31756"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w:t>
            </w:r>
            <w:r w:rsidR="004223B7">
              <w:t>-</w:t>
            </w:r>
            <w:r w:rsidRPr="005A693E">
              <w:t xml:space="preserve"> </w:t>
            </w:r>
          </w:p>
        </w:tc>
      </w:tr>
      <w:tr w:rsidR="000C72DC" w:rsidRPr="00AF31FB" w14:paraId="03C6E0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3395CB0" w14:textId="77777777" w:rsidR="000C72DC" w:rsidRPr="00AF31FB" w:rsidRDefault="000C72DC" w:rsidP="007502C1">
            <w:pPr>
              <w:pStyle w:val="TableBody"/>
            </w:pPr>
            <w:r w:rsidRPr="00E22D53">
              <w:t>Disease control and preventable impairments</w:t>
            </w:r>
            <w:r w:rsidRPr="002F7DAD">
              <w:t xml:space="preserve"> </w:t>
            </w:r>
            <w:r>
              <w:t xml:space="preserve">- </w:t>
            </w:r>
            <w:r w:rsidRPr="00AF31FB">
              <w:t>Reproductive health care</w:t>
            </w:r>
          </w:p>
        </w:tc>
        <w:tc>
          <w:tcPr>
            <w:tcW w:w="1276" w:type="dxa"/>
          </w:tcPr>
          <w:p w14:paraId="4AA589D4" w14:textId="676B4C03"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375 </w:t>
            </w:r>
          </w:p>
        </w:tc>
        <w:tc>
          <w:tcPr>
            <w:tcW w:w="1134" w:type="dxa"/>
          </w:tcPr>
          <w:p w14:paraId="4BA56535" w14:textId="0A464E55"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w:t>
            </w:r>
            <w:r w:rsidR="004223B7">
              <w:t>-</w:t>
            </w:r>
            <w:r w:rsidRPr="005A693E">
              <w:t xml:space="preserve"> </w:t>
            </w:r>
          </w:p>
        </w:tc>
        <w:tc>
          <w:tcPr>
            <w:tcW w:w="1182" w:type="dxa"/>
          </w:tcPr>
          <w:p w14:paraId="23286EE8" w14:textId="1DCE6A89"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61338D26" w14:textId="4B3A3223"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11BAE6F7" w14:textId="778F3FDB"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287" w:type="dxa"/>
          </w:tcPr>
          <w:p w14:paraId="4A3B4462" w14:textId="691876DC"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5EBB3559" w14:textId="6B297852"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4EFA77B0" w14:textId="7A999EE3"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1,500 </w:t>
            </w:r>
          </w:p>
        </w:tc>
        <w:tc>
          <w:tcPr>
            <w:tcW w:w="1059" w:type="dxa"/>
          </w:tcPr>
          <w:p w14:paraId="79CE8B67" w14:textId="0155B3A2"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1,875 </w:t>
            </w:r>
          </w:p>
        </w:tc>
      </w:tr>
      <w:tr w:rsidR="000C72DC" w14:paraId="3DFBC4CA"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7FAF1319" w14:textId="77777777" w:rsidR="000C72DC" w:rsidRPr="00DA3785" w:rsidRDefault="000C72DC" w:rsidP="007502C1">
            <w:pPr>
              <w:pStyle w:val="TableBody"/>
              <w:rPr>
                <w:b/>
                <w:bCs/>
              </w:rPr>
            </w:pPr>
            <w:r w:rsidRPr="00DA3785">
              <w:rPr>
                <w:b/>
                <w:bCs/>
              </w:rPr>
              <w:t>Total other health</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7A7C98B8" w14:textId="5131DAEA"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2,872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8FBC7C0" w14:textId="4E530C63"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6,830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0E2AE2CD" w14:textId="56D3F1F9"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405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E4B81FB" w14:textId="6710002C"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51C633CD" w14:textId="0FBABB84"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831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3BBE3376" w14:textId="05A0AF90"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0AC9169A" w14:textId="41C7F7E5"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w:t>
            </w:r>
            <w:r w:rsidR="004223B7">
              <w:rPr>
                <w:b/>
                <w:bCs/>
              </w:rPr>
              <w:t>-</w:t>
            </w:r>
            <w:r w:rsidRPr="00DA3785">
              <w:rPr>
                <w:b/>
                <w:bCs/>
              </w:rPr>
              <w:t xml:space="preserve">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5F74D887" w14:textId="33142124"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4,713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20A390EE" w14:textId="3A50F494"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15,651 </w:t>
            </w:r>
          </w:p>
        </w:tc>
      </w:tr>
      <w:tr w:rsidR="000C72DC" w:rsidRPr="00AF31FB" w14:paraId="3F0B6E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EB95A69" w14:textId="77777777" w:rsidR="000C72DC" w:rsidRPr="00AF31FB" w:rsidRDefault="000C72DC" w:rsidP="007502C1">
            <w:pPr>
              <w:pStyle w:val="TableBody"/>
            </w:pPr>
            <w:r w:rsidRPr="00E22D53">
              <w:t>Social infrastructure and services</w:t>
            </w:r>
            <w:r w:rsidRPr="00AF31FB">
              <w:t xml:space="preserve"> </w:t>
            </w:r>
            <w:r>
              <w:t xml:space="preserve">- </w:t>
            </w:r>
            <w:r w:rsidRPr="00AF31FB">
              <w:t>Education</w:t>
            </w:r>
          </w:p>
        </w:tc>
        <w:tc>
          <w:tcPr>
            <w:tcW w:w="1276" w:type="dxa"/>
          </w:tcPr>
          <w:p w14:paraId="27CE76F7" w14:textId="68DF91DE"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1,243 </w:t>
            </w:r>
          </w:p>
        </w:tc>
        <w:tc>
          <w:tcPr>
            <w:tcW w:w="1134" w:type="dxa"/>
          </w:tcPr>
          <w:p w14:paraId="36B6AF48" w14:textId="6B70EEEF"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77 </w:t>
            </w:r>
          </w:p>
        </w:tc>
        <w:tc>
          <w:tcPr>
            <w:tcW w:w="1182" w:type="dxa"/>
          </w:tcPr>
          <w:p w14:paraId="196F36EC" w14:textId="087885FC"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5A9AC670" w14:textId="579BEBCE"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7EBB9432" w14:textId="34346326"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287" w:type="dxa"/>
          </w:tcPr>
          <w:p w14:paraId="7D313660" w14:textId="35500D0F"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63FFF696" w14:textId="545022FA"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6DA3C01E" w14:textId="31F25D4C"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1,298 </w:t>
            </w:r>
          </w:p>
        </w:tc>
        <w:tc>
          <w:tcPr>
            <w:tcW w:w="1059" w:type="dxa"/>
          </w:tcPr>
          <w:p w14:paraId="3E0E20C1" w14:textId="10DACA66"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2,618 </w:t>
            </w:r>
          </w:p>
        </w:tc>
      </w:tr>
      <w:tr w:rsidR="000C72DC" w:rsidRPr="00AF31FB" w14:paraId="69750492"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34A08450" w14:textId="77777777" w:rsidR="000C72DC" w:rsidRPr="00AF31FB" w:rsidRDefault="000C72DC" w:rsidP="007502C1">
            <w:pPr>
              <w:pStyle w:val="TableBody"/>
            </w:pPr>
            <w:r w:rsidRPr="00E22D53">
              <w:t>Social infrastructure and services</w:t>
            </w:r>
            <w:r w:rsidRPr="00AF31FB">
              <w:t xml:space="preserve"> </w:t>
            </w:r>
            <w:r>
              <w:t xml:space="preserve">- </w:t>
            </w:r>
            <w:r w:rsidRPr="00AF31FB">
              <w:t>Water supply and sanitation</w:t>
            </w:r>
          </w:p>
        </w:tc>
        <w:tc>
          <w:tcPr>
            <w:tcW w:w="1276" w:type="dxa"/>
          </w:tcPr>
          <w:p w14:paraId="0D00B8C6" w14:textId="14847A3F"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710 </w:t>
            </w:r>
          </w:p>
        </w:tc>
        <w:tc>
          <w:tcPr>
            <w:tcW w:w="1134" w:type="dxa"/>
          </w:tcPr>
          <w:p w14:paraId="6FBD30E2" w14:textId="2B51826F"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710 </w:t>
            </w:r>
          </w:p>
        </w:tc>
        <w:tc>
          <w:tcPr>
            <w:tcW w:w="1182" w:type="dxa"/>
          </w:tcPr>
          <w:p w14:paraId="48094DB4" w14:textId="000DFEC2"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592 </w:t>
            </w:r>
          </w:p>
        </w:tc>
        <w:tc>
          <w:tcPr>
            <w:tcW w:w="1134" w:type="dxa"/>
          </w:tcPr>
          <w:p w14:paraId="27F6D91E" w14:textId="0CA8B221"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43F42EDD" w14:textId="5AA98578"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287" w:type="dxa"/>
          </w:tcPr>
          <w:p w14:paraId="09B69B65" w14:textId="1A5040F7"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Pr>
          <w:p w14:paraId="3D7433A1" w14:textId="064E3565"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Pr>
          <w:p w14:paraId="2DED7B56" w14:textId="50E72504"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1,780 </w:t>
            </w:r>
          </w:p>
        </w:tc>
        <w:tc>
          <w:tcPr>
            <w:tcW w:w="1059" w:type="dxa"/>
          </w:tcPr>
          <w:p w14:paraId="0AA14F8A" w14:textId="3827085C"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3,793 </w:t>
            </w:r>
          </w:p>
        </w:tc>
      </w:tr>
      <w:tr w:rsidR="000C72DC" w:rsidRPr="00AF31FB" w14:paraId="77E528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93D5205" w14:textId="77777777" w:rsidR="000C72DC" w:rsidRPr="00AF31FB" w:rsidRDefault="000C72DC" w:rsidP="007502C1">
            <w:pPr>
              <w:pStyle w:val="TableBody"/>
            </w:pPr>
            <w:r w:rsidRPr="00E22D53">
              <w:t>Social infrastructure and services</w:t>
            </w:r>
            <w:r w:rsidRPr="00AF31FB">
              <w:t xml:space="preserve"> </w:t>
            </w:r>
            <w:r>
              <w:t xml:space="preserve">- </w:t>
            </w:r>
            <w:r w:rsidRPr="00AF31FB">
              <w:t>Social and welfare services</w:t>
            </w:r>
          </w:p>
        </w:tc>
        <w:tc>
          <w:tcPr>
            <w:tcW w:w="1276" w:type="dxa"/>
          </w:tcPr>
          <w:p w14:paraId="508062C1" w14:textId="48A5ADF3"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768 </w:t>
            </w:r>
          </w:p>
        </w:tc>
        <w:tc>
          <w:tcPr>
            <w:tcW w:w="1134" w:type="dxa"/>
          </w:tcPr>
          <w:p w14:paraId="68597741" w14:textId="3AA8F064"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815 </w:t>
            </w:r>
          </w:p>
        </w:tc>
        <w:tc>
          <w:tcPr>
            <w:tcW w:w="1182" w:type="dxa"/>
          </w:tcPr>
          <w:p w14:paraId="4B40DD17" w14:textId="6A1C7B95"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126EAB74" w14:textId="4C7F6001"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3AB42A6D" w14:textId="19CF189D"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287" w:type="dxa"/>
          </w:tcPr>
          <w:p w14:paraId="2CCC74A9" w14:textId="68EF54FC"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3AA441CD" w14:textId="41605D23"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4A7D171C" w14:textId="7B32664A"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627 </w:t>
            </w:r>
          </w:p>
        </w:tc>
        <w:tc>
          <w:tcPr>
            <w:tcW w:w="1059" w:type="dxa"/>
          </w:tcPr>
          <w:p w14:paraId="3BEC6B82" w14:textId="11E0BA4F"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2,210 </w:t>
            </w:r>
          </w:p>
        </w:tc>
      </w:tr>
      <w:tr w:rsidR="000C72DC" w:rsidRPr="00D665D1" w14:paraId="398CF534" w14:textId="77777777">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2D3C76AC" w14:textId="77777777" w:rsidR="000C72DC" w:rsidRPr="00DA3785" w:rsidRDefault="000C72DC" w:rsidP="007502C1">
            <w:pPr>
              <w:pStyle w:val="TableBody"/>
              <w:rPr>
                <w:b/>
                <w:bCs/>
              </w:rPr>
            </w:pPr>
            <w:r w:rsidRPr="00DA3785">
              <w:rPr>
                <w:b/>
                <w:bCs/>
              </w:rPr>
              <w:t>Total social infrastructure and services</w:t>
            </w:r>
          </w:p>
        </w:tc>
        <w:tc>
          <w:tcPr>
            <w:tcW w:w="1276" w:type="dxa"/>
            <w:shd w:val="clear" w:color="auto" w:fill="D6E8D2" w:themeFill="accent3" w:themeFillTint="33"/>
          </w:tcPr>
          <w:p w14:paraId="03A162E7" w14:textId="51600EF5"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2,722 </w:t>
            </w:r>
          </w:p>
        </w:tc>
        <w:tc>
          <w:tcPr>
            <w:tcW w:w="1134" w:type="dxa"/>
            <w:shd w:val="clear" w:color="auto" w:fill="D6E8D2" w:themeFill="accent3" w:themeFillTint="33"/>
          </w:tcPr>
          <w:p w14:paraId="615BF728" w14:textId="191E74D5"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1,602 </w:t>
            </w:r>
          </w:p>
        </w:tc>
        <w:tc>
          <w:tcPr>
            <w:tcW w:w="1182" w:type="dxa"/>
            <w:shd w:val="clear" w:color="auto" w:fill="D6E8D2" w:themeFill="accent3" w:themeFillTint="33"/>
          </w:tcPr>
          <w:p w14:paraId="20259F10" w14:textId="5BDF8C28"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592 </w:t>
            </w:r>
          </w:p>
        </w:tc>
        <w:tc>
          <w:tcPr>
            <w:tcW w:w="1134" w:type="dxa"/>
            <w:shd w:val="clear" w:color="auto" w:fill="D6E8D2" w:themeFill="accent3" w:themeFillTint="33"/>
          </w:tcPr>
          <w:p w14:paraId="5E53E102" w14:textId="628A7CA4"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134" w:type="dxa"/>
            <w:shd w:val="clear" w:color="auto" w:fill="D6E8D2" w:themeFill="accent3" w:themeFillTint="33"/>
          </w:tcPr>
          <w:p w14:paraId="52EBEC68" w14:textId="2921AD67"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287" w:type="dxa"/>
            <w:shd w:val="clear" w:color="auto" w:fill="D6E8D2" w:themeFill="accent3" w:themeFillTint="33"/>
          </w:tcPr>
          <w:p w14:paraId="3FD93416" w14:textId="6040A7F6"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067" w:type="dxa"/>
            <w:shd w:val="clear" w:color="auto" w:fill="D6E8D2" w:themeFill="accent3" w:themeFillTint="33"/>
          </w:tcPr>
          <w:p w14:paraId="0AB015D3" w14:textId="456A90C5"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122" w:type="dxa"/>
            <w:shd w:val="clear" w:color="auto" w:fill="D6E8D2" w:themeFill="accent3" w:themeFillTint="33"/>
          </w:tcPr>
          <w:p w14:paraId="2041ED5C" w14:textId="5FF501B2"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3,706 </w:t>
            </w:r>
          </w:p>
        </w:tc>
        <w:tc>
          <w:tcPr>
            <w:tcW w:w="1059" w:type="dxa"/>
            <w:shd w:val="clear" w:color="auto" w:fill="D6E8D2" w:themeFill="accent3" w:themeFillTint="33"/>
          </w:tcPr>
          <w:p w14:paraId="1C3BB49F" w14:textId="4E805D47" w:rsidR="000C72DC" w:rsidRPr="00DA3785"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8,622 </w:t>
            </w:r>
          </w:p>
        </w:tc>
      </w:tr>
      <w:tr w:rsidR="000C72DC" w:rsidRPr="00AF31FB" w14:paraId="14E1EF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FA7A3A1" w14:textId="77777777" w:rsidR="000C72DC" w:rsidRPr="00AF31FB" w:rsidRDefault="000C72DC" w:rsidP="007502C1">
            <w:pPr>
              <w:pStyle w:val="TableBody"/>
            </w:pPr>
            <w:r w:rsidRPr="00E22D53">
              <w:t>Humanitarian Assistance</w:t>
            </w:r>
            <w:r w:rsidRPr="00AF31FB">
              <w:t xml:space="preserve"> </w:t>
            </w:r>
            <w:r>
              <w:t xml:space="preserve">- </w:t>
            </w:r>
            <w:r w:rsidRPr="00AF31FB">
              <w:t>Emergency food aid</w:t>
            </w:r>
          </w:p>
        </w:tc>
        <w:tc>
          <w:tcPr>
            <w:tcW w:w="1276" w:type="dxa"/>
          </w:tcPr>
          <w:p w14:paraId="0D3D4C3B" w14:textId="1313F821"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03A226EA" w14:textId="4F0218F4"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82" w:type="dxa"/>
          </w:tcPr>
          <w:p w14:paraId="7EBB8A50" w14:textId="5117071E"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7BB61ED0" w14:textId="6763DFBA"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14C9063B" w14:textId="5219AF66"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287" w:type="dxa"/>
          </w:tcPr>
          <w:p w14:paraId="7F00B1DD" w14:textId="1D6C73E7"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58B46079" w14:textId="7B25D7ED"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1AE5DF18" w14:textId="38D81DB0"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40,000 </w:t>
            </w:r>
          </w:p>
        </w:tc>
        <w:tc>
          <w:tcPr>
            <w:tcW w:w="1059" w:type="dxa"/>
          </w:tcPr>
          <w:p w14:paraId="7FAC6D16" w14:textId="19044B7D" w:rsidR="000C72DC" w:rsidRPr="005A693E"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40,000 </w:t>
            </w:r>
          </w:p>
        </w:tc>
      </w:tr>
      <w:tr w:rsidR="000C72DC" w:rsidRPr="00AF31FB" w14:paraId="04C90D60"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AA3AF95" w14:textId="77777777" w:rsidR="000C72DC" w:rsidRPr="00AF31FB" w:rsidRDefault="000C72DC" w:rsidP="007502C1">
            <w:pPr>
              <w:pStyle w:val="TableBody"/>
            </w:pPr>
            <w:r w:rsidRPr="00E22D53">
              <w:t>Humanitarian Assistance</w:t>
            </w:r>
            <w:r w:rsidRPr="00AF31FB">
              <w:t xml:space="preserve"> </w:t>
            </w:r>
            <w:r>
              <w:t xml:space="preserve">- </w:t>
            </w:r>
            <w:r w:rsidRPr="00AF31FB">
              <w:t>Other humanitarian assistance</w:t>
            </w:r>
          </w:p>
        </w:tc>
        <w:tc>
          <w:tcPr>
            <w:tcW w:w="1276" w:type="dxa"/>
            <w:tcBorders>
              <w:top w:val="single" w:sz="4" w:space="0" w:color="065157" w:themeColor="accent6"/>
              <w:bottom w:val="single" w:sz="4" w:space="0" w:color="065157" w:themeColor="accent6"/>
            </w:tcBorders>
          </w:tcPr>
          <w:p w14:paraId="3493B85A" w14:textId="69463A1C"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22142AA4" w14:textId="446B6C2B"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3,970 </w:t>
            </w:r>
          </w:p>
        </w:tc>
        <w:tc>
          <w:tcPr>
            <w:tcW w:w="1182" w:type="dxa"/>
            <w:tcBorders>
              <w:top w:val="single" w:sz="4" w:space="0" w:color="065157" w:themeColor="accent6"/>
              <w:bottom w:val="single" w:sz="4" w:space="0" w:color="065157" w:themeColor="accent6"/>
            </w:tcBorders>
          </w:tcPr>
          <w:p w14:paraId="7AB4962A" w14:textId="6950CBCC"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15,552 </w:t>
            </w:r>
          </w:p>
        </w:tc>
        <w:tc>
          <w:tcPr>
            <w:tcW w:w="1134" w:type="dxa"/>
            <w:tcBorders>
              <w:top w:val="single" w:sz="4" w:space="0" w:color="065157" w:themeColor="accent6"/>
              <w:bottom w:val="single" w:sz="4" w:space="0" w:color="065157" w:themeColor="accent6"/>
            </w:tcBorders>
          </w:tcPr>
          <w:p w14:paraId="7CF1B91F" w14:textId="38527080"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6057E1CE" w14:textId="5B487F6F"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4,748 </w:t>
            </w:r>
          </w:p>
        </w:tc>
        <w:tc>
          <w:tcPr>
            <w:tcW w:w="1287" w:type="dxa"/>
            <w:tcBorders>
              <w:top w:val="single" w:sz="4" w:space="0" w:color="065157" w:themeColor="accent6"/>
              <w:bottom w:val="single" w:sz="4" w:space="0" w:color="065157" w:themeColor="accent6"/>
            </w:tcBorders>
          </w:tcPr>
          <w:p w14:paraId="267E8C4E" w14:textId="485E5A3D"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20,875 </w:t>
            </w:r>
          </w:p>
        </w:tc>
        <w:tc>
          <w:tcPr>
            <w:tcW w:w="1067" w:type="dxa"/>
            <w:tcBorders>
              <w:top w:val="single" w:sz="4" w:space="0" w:color="065157" w:themeColor="accent6"/>
              <w:bottom w:val="single" w:sz="4" w:space="0" w:color="065157" w:themeColor="accent6"/>
            </w:tcBorders>
          </w:tcPr>
          <w:p w14:paraId="5FD95876" w14:textId="57C5F057"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Borders>
              <w:top w:val="single" w:sz="4" w:space="0" w:color="065157" w:themeColor="accent6"/>
              <w:bottom w:val="single" w:sz="4" w:space="0" w:color="065157" w:themeColor="accent6"/>
            </w:tcBorders>
          </w:tcPr>
          <w:p w14:paraId="302395B0" w14:textId="6B3AA6C5"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59" w:type="dxa"/>
            <w:tcBorders>
              <w:top w:val="single" w:sz="4" w:space="0" w:color="065157" w:themeColor="accent6"/>
              <w:bottom w:val="single" w:sz="4" w:space="0" w:color="065157" w:themeColor="accent6"/>
            </w:tcBorders>
          </w:tcPr>
          <w:p w14:paraId="60324D36" w14:textId="1D1DEA8C" w:rsidR="000C72DC" w:rsidRPr="005A693E" w:rsidRDefault="000C72D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45,145 </w:t>
            </w:r>
          </w:p>
        </w:tc>
      </w:tr>
      <w:tr w:rsidR="000C72DC" w:rsidRPr="00D665D1" w14:paraId="408EFB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012DFE9" w14:textId="77777777" w:rsidR="000C72DC" w:rsidRPr="00DA3785" w:rsidRDefault="000C72DC" w:rsidP="007502C1">
            <w:pPr>
              <w:pStyle w:val="TableBody"/>
              <w:rPr>
                <w:b/>
                <w:bCs/>
              </w:rPr>
            </w:pPr>
            <w:r w:rsidRPr="00DA3785">
              <w:rPr>
                <w:b/>
                <w:bCs/>
              </w:rPr>
              <w:t>Total humanitarian assistance</w:t>
            </w:r>
          </w:p>
        </w:tc>
        <w:tc>
          <w:tcPr>
            <w:tcW w:w="1276" w:type="dxa"/>
            <w:shd w:val="clear" w:color="auto" w:fill="D6E8D2" w:themeFill="accent3" w:themeFillTint="33"/>
          </w:tcPr>
          <w:p w14:paraId="5F24C4C9" w14:textId="7DE18AFD"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34" w:type="dxa"/>
            <w:shd w:val="clear" w:color="auto" w:fill="D6E8D2" w:themeFill="accent3" w:themeFillTint="33"/>
          </w:tcPr>
          <w:p w14:paraId="209E3660" w14:textId="5A7A23E6"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3,970 </w:t>
            </w:r>
          </w:p>
        </w:tc>
        <w:tc>
          <w:tcPr>
            <w:tcW w:w="1182" w:type="dxa"/>
            <w:shd w:val="clear" w:color="auto" w:fill="D6E8D2" w:themeFill="accent3" w:themeFillTint="33"/>
          </w:tcPr>
          <w:p w14:paraId="7098D52B" w14:textId="55D7E7CD"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15,552 </w:t>
            </w:r>
          </w:p>
        </w:tc>
        <w:tc>
          <w:tcPr>
            <w:tcW w:w="1134" w:type="dxa"/>
            <w:shd w:val="clear" w:color="auto" w:fill="D6E8D2" w:themeFill="accent3" w:themeFillTint="33"/>
          </w:tcPr>
          <w:p w14:paraId="3236B9B9" w14:textId="16211DD1"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34" w:type="dxa"/>
            <w:shd w:val="clear" w:color="auto" w:fill="D6E8D2" w:themeFill="accent3" w:themeFillTint="33"/>
          </w:tcPr>
          <w:p w14:paraId="787FC5A5" w14:textId="787774A1"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4,748 </w:t>
            </w:r>
          </w:p>
        </w:tc>
        <w:tc>
          <w:tcPr>
            <w:tcW w:w="1287" w:type="dxa"/>
            <w:shd w:val="clear" w:color="auto" w:fill="D6E8D2" w:themeFill="accent3" w:themeFillTint="33"/>
          </w:tcPr>
          <w:p w14:paraId="58CE4A2B" w14:textId="4C846F77"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20,875 </w:t>
            </w:r>
          </w:p>
        </w:tc>
        <w:tc>
          <w:tcPr>
            <w:tcW w:w="1067" w:type="dxa"/>
            <w:shd w:val="clear" w:color="auto" w:fill="D6E8D2" w:themeFill="accent3" w:themeFillTint="33"/>
          </w:tcPr>
          <w:p w14:paraId="7D003DF1" w14:textId="2D796595"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22" w:type="dxa"/>
            <w:shd w:val="clear" w:color="auto" w:fill="D6E8D2" w:themeFill="accent3" w:themeFillTint="33"/>
          </w:tcPr>
          <w:p w14:paraId="0D553D17" w14:textId="5F2C7A64"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40,000 </w:t>
            </w:r>
          </w:p>
        </w:tc>
        <w:tc>
          <w:tcPr>
            <w:tcW w:w="1059" w:type="dxa"/>
            <w:shd w:val="clear" w:color="auto" w:fill="D6E8D2" w:themeFill="accent3" w:themeFillTint="33"/>
          </w:tcPr>
          <w:p w14:paraId="1A155C9F" w14:textId="30EB3201" w:rsidR="000C72DC" w:rsidRPr="00DA3785" w:rsidRDefault="000C72D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85,145 </w:t>
            </w:r>
          </w:p>
        </w:tc>
      </w:tr>
      <w:tr w:rsidR="00E520BB" w:rsidRPr="00D665D1" w14:paraId="362CEF6D"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4849CEFE" w14:textId="77777777" w:rsidR="00E520BB" w:rsidRPr="00E22D53" w:rsidRDefault="00E520BB" w:rsidP="007502C1">
            <w:pPr>
              <w:pStyle w:val="TableBody"/>
            </w:pPr>
            <w:r w:rsidRPr="00E22D53">
              <w:t>Agriculture, forestry and fishing</w:t>
            </w:r>
          </w:p>
        </w:tc>
        <w:tc>
          <w:tcPr>
            <w:tcW w:w="1276" w:type="dxa"/>
            <w:tcBorders>
              <w:top w:val="single" w:sz="4" w:space="0" w:color="065157" w:themeColor="accent6"/>
              <w:bottom w:val="single" w:sz="4" w:space="0" w:color="065157" w:themeColor="accent6"/>
            </w:tcBorders>
          </w:tcPr>
          <w:p w14:paraId="5296D312" w14:textId="53B08527"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644 </w:t>
            </w:r>
          </w:p>
        </w:tc>
        <w:tc>
          <w:tcPr>
            <w:tcW w:w="1134" w:type="dxa"/>
            <w:tcBorders>
              <w:top w:val="single" w:sz="4" w:space="0" w:color="065157" w:themeColor="accent6"/>
              <w:bottom w:val="single" w:sz="4" w:space="0" w:color="065157" w:themeColor="accent6"/>
            </w:tcBorders>
          </w:tcPr>
          <w:p w14:paraId="7F2C297C" w14:textId="7AC24D3F"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4,075 </w:t>
            </w:r>
          </w:p>
        </w:tc>
        <w:tc>
          <w:tcPr>
            <w:tcW w:w="1182" w:type="dxa"/>
            <w:tcBorders>
              <w:top w:val="single" w:sz="4" w:space="0" w:color="065157" w:themeColor="accent6"/>
              <w:bottom w:val="single" w:sz="4" w:space="0" w:color="065157" w:themeColor="accent6"/>
            </w:tcBorders>
          </w:tcPr>
          <w:p w14:paraId="5C4072FB" w14:textId="10A9976B"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2F87E79E" w14:textId="2A37ACF7"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0BCD6979" w14:textId="727E98B9"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287" w:type="dxa"/>
            <w:tcBorders>
              <w:top w:val="single" w:sz="4" w:space="0" w:color="065157" w:themeColor="accent6"/>
              <w:bottom w:val="single" w:sz="4" w:space="0" w:color="065157" w:themeColor="accent6"/>
            </w:tcBorders>
          </w:tcPr>
          <w:p w14:paraId="62540EF6" w14:textId="46434EC1"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Borders>
              <w:top w:val="single" w:sz="4" w:space="0" w:color="065157" w:themeColor="accent6"/>
              <w:bottom w:val="single" w:sz="4" w:space="0" w:color="065157" w:themeColor="accent6"/>
            </w:tcBorders>
          </w:tcPr>
          <w:p w14:paraId="4DCEE28F" w14:textId="38D3BF48"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Borders>
              <w:top w:val="single" w:sz="4" w:space="0" w:color="065157" w:themeColor="accent6"/>
              <w:bottom w:val="single" w:sz="4" w:space="0" w:color="065157" w:themeColor="accent6"/>
            </w:tcBorders>
          </w:tcPr>
          <w:p w14:paraId="14D67712" w14:textId="65E39177"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59" w:type="dxa"/>
            <w:tcBorders>
              <w:top w:val="single" w:sz="4" w:space="0" w:color="065157" w:themeColor="accent6"/>
              <w:bottom w:val="single" w:sz="4" w:space="0" w:color="065157" w:themeColor="accent6"/>
            </w:tcBorders>
          </w:tcPr>
          <w:p w14:paraId="02A2AF55" w14:textId="370DCC00"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4,719 </w:t>
            </w:r>
          </w:p>
        </w:tc>
      </w:tr>
      <w:tr w:rsidR="00E520BB" w:rsidRPr="00D665D1" w14:paraId="6DCF66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4E9EE21" w14:textId="77777777" w:rsidR="00E520BB" w:rsidRPr="00E22D53" w:rsidRDefault="00E520BB" w:rsidP="007502C1">
            <w:pPr>
              <w:pStyle w:val="TableBody"/>
            </w:pPr>
            <w:r w:rsidRPr="00E22D53">
              <w:t>Food aid and food security</w:t>
            </w:r>
          </w:p>
        </w:tc>
        <w:tc>
          <w:tcPr>
            <w:tcW w:w="1276" w:type="dxa"/>
          </w:tcPr>
          <w:p w14:paraId="4D616E69" w14:textId="73FAD0B9" w:rsidR="00E520BB" w:rsidRPr="005A693E"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2DD586E4" w14:textId="6F73978B" w:rsidR="00E520BB" w:rsidRPr="005A693E"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3,260 </w:t>
            </w:r>
          </w:p>
        </w:tc>
        <w:tc>
          <w:tcPr>
            <w:tcW w:w="1182" w:type="dxa"/>
          </w:tcPr>
          <w:p w14:paraId="73A49D03" w14:textId="7D5FB52F" w:rsidR="00E520BB" w:rsidRPr="005A693E"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0D28612C" w14:textId="0EE73032" w:rsidR="00E520BB" w:rsidRPr="005A693E"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612489CF" w14:textId="23AFF700" w:rsidR="00E520BB" w:rsidRPr="005A693E"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287" w:type="dxa"/>
          </w:tcPr>
          <w:p w14:paraId="51C7A636" w14:textId="0C83C573" w:rsidR="00E520BB" w:rsidRPr="005A693E"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7340418D" w14:textId="7B4EC6B1" w:rsidR="00E520BB" w:rsidRPr="005A693E"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031FB98F" w14:textId="0622D02C" w:rsidR="00E520BB" w:rsidRPr="005A693E"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59" w:type="dxa"/>
          </w:tcPr>
          <w:p w14:paraId="731E55D3" w14:textId="04951F1E" w:rsidR="00E520BB" w:rsidRPr="005A693E"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3,260 </w:t>
            </w:r>
          </w:p>
        </w:tc>
      </w:tr>
      <w:tr w:rsidR="00E520BB" w:rsidRPr="00D665D1" w14:paraId="165F07B4"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4894A969" w14:textId="77777777" w:rsidR="00E520BB" w:rsidRPr="00E22D53" w:rsidRDefault="00E520BB" w:rsidP="007502C1">
            <w:pPr>
              <w:pStyle w:val="TableBody"/>
            </w:pPr>
            <w:r w:rsidRPr="00E22D53">
              <w:t xml:space="preserve">Other </w:t>
            </w:r>
            <w:r w:rsidRPr="00E22D53">
              <w:rPr>
                <w:vertAlign w:val="superscript"/>
              </w:rPr>
              <w:t>(g)</w:t>
            </w:r>
          </w:p>
        </w:tc>
        <w:tc>
          <w:tcPr>
            <w:tcW w:w="1276" w:type="dxa"/>
            <w:tcBorders>
              <w:top w:val="single" w:sz="4" w:space="0" w:color="065157" w:themeColor="accent6"/>
              <w:bottom w:val="single" w:sz="4" w:space="0" w:color="065157" w:themeColor="accent6"/>
            </w:tcBorders>
          </w:tcPr>
          <w:p w14:paraId="0A33EA5A" w14:textId="51BB8A27"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1,838 </w:t>
            </w:r>
          </w:p>
        </w:tc>
        <w:tc>
          <w:tcPr>
            <w:tcW w:w="1134" w:type="dxa"/>
            <w:tcBorders>
              <w:top w:val="single" w:sz="4" w:space="0" w:color="065157" w:themeColor="accent6"/>
              <w:bottom w:val="single" w:sz="4" w:space="0" w:color="065157" w:themeColor="accent6"/>
            </w:tcBorders>
          </w:tcPr>
          <w:p w14:paraId="04B243EF" w14:textId="4F4DF7EC"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178 </w:t>
            </w:r>
          </w:p>
        </w:tc>
        <w:tc>
          <w:tcPr>
            <w:tcW w:w="1182" w:type="dxa"/>
            <w:tcBorders>
              <w:top w:val="single" w:sz="4" w:space="0" w:color="065157" w:themeColor="accent6"/>
              <w:bottom w:val="single" w:sz="4" w:space="0" w:color="065157" w:themeColor="accent6"/>
            </w:tcBorders>
          </w:tcPr>
          <w:p w14:paraId="45E4D502" w14:textId="42095010"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59 </w:t>
            </w:r>
          </w:p>
        </w:tc>
        <w:tc>
          <w:tcPr>
            <w:tcW w:w="1134" w:type="dxa"/>
            <w:tcBorders>
              <w:top w:val="single" w:sz="4" w:space="0" w:color="065157" w:themeColor="accent6"/>
              <w:bottom w:val="single" w:sz="4" w:space="0" w:color="065157" w:themeColor="accent6"/>
            </w:tcBorders>
          </w:tcPr>
          <w:p w14:paraId="76CC7581" w14:textId="1D8EBE27"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Borders>
              <w:top w:val="single" w:sz="4" w:space="0" w:color="065157" w:themeColor="accent6"/>
              <w:bottom w:val="single" w:sz="4" w:space="0" w:color="065157" w:themeColor="accent6"/>
            </w:tcBorders>
          </w:tcPr>
          <w:p w14:paraId="1CC4D685" w14:textId="0B0B368C"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37 </w:t>
            </w:r>
          </w:p>
        </w:tc>
        <w:tc>
          <w:tcPr>
            <w:tcW w:w="1287" w:type="dxa"/>
            <w:tcBorders>
              <w:top w:val="single" w:sz="4" w:space="0" w:color="065157" w:themeColor="accent6"/>
              <w:bottom w:val="single" w:sz="4" w:space="0" w:color="065157" w:themeColor="accent6"/>
            </w:tcBorders>
          </w:tcPr>
          <w:p w14:paraId="46665B26" w14:textId="3461FF11"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Borders>
              <w:top w:val="single" w:sz="4" w:space="0" w:color="065157" w:themeColor="accent6"/>
              <w:bottom w:val="single" w:sz="4" w:space="0" w:color="065157" w:themeColor="accent6"/>
            </w:tcBorders>
          </w:tcPr>
          <w:p w14:paraId="5FC3886F" w14:textId="74EF2542"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Borders>
              <w:top w:val="single" w:sz="4" w:space="0" w:color="065157" w:themeColor="accent6"/>
              <w:bottom w:val="single" w:sz="4" w:space="0" w:color="065157" w:themeColor="accent6"/>
            </w:tcBorders>
          </w:tcPr>
          <w:p w14:paraId="6B55FD0A" w14:textId="511DD9C9"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1,285 </w:t>
            </w:r>
          </w:p>
        </w:tc>
        <w:tc>
          <w:tcPr>
            <w:tcW w:w="1059" w:type="dxa"/>
            <w:tcBorders>
              <w:top w:val="single" w:sz="4" w:space="0" w:color="065157" w:themeColor="accent6"/>
              <w:bottom w:val="single" w:sz="4" w:space="0" w:color="065157" w:themeColor="accent6"/>
            </w:tcBorders>
          </w:tcPr>
          <w:p w14:paraId="5CD945FE" w14:textId="7BD69BBC" w:rsidR="00E520BB" w:rsidRPr="005A693E" w:rsidRDefault="00E520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3,397 </w:t>
            </w:r>
          </w:p>
        </w:tc>
      </w:tr>
      <w:tr w:rsidR="00E520BB" w:rsidRPr="00D665D1" w14:paraId="6CCF72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ED2A6" w:themeFill="accent3" w:themeFillTint="66"/>
            <w:vAlign w:val="center"/>
          </w:tcPr>
          <w:p w14:paraId="56B7437B" w14:textId="0E43BAF2" w:rsidR="00E520BB" w:rsidRPr="00DA3785" w:rsidRDefault="00E520BB" w:rsidP="007502C1">
            <w:pPr>
              <w:pStyle w:val="TableBody"/>
              <w:rPr>
                <w:b/>
                <w:bCs/>
              </w:rPr>
            </w:pPr>
            <w:r w:rsidRPr="00DA3785">
              <w:rPr>
                <w:b/>
                <w:bCs/>
              </w:rPr>
              <w:lastRenderedPageBreak/>
              <w:t xml:space="preserve">Total Australian Nutrition </w:t>
            </w:r>
            <w:r w:rsidR="00194F6F" w:rsidRPr="00DA3785">
              <w:rPr>
                <w:b/>
                <w:bCs/>
              </w:rPr>
              <w:t>ODA</w:t>
            </w:r>
          </w:p>
        </w:tc>
        <w:tc>
          <w:tcPr>
            <w:tcW w:w="1276" w:type="dxa"/>
            <w:shd w:val="clear" w:color="auto" w:fill="AED2A6" w:themeFill="accent3" w:themeFillTint="66"/>
          </w:tcPr>
          <w:p w14:paraId="4FA49D46" w14:textId="5C6F6A17" w:rsidR="00E520BB" w:rsidRPr="00DA3785"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8,682 </w:t>
            </w:r>
          </w:p>
        </w:tc>
        <w:tc>
          <w:tcPr>
            <w:tcW w:w="1134" w:type="dxa"/>
            <w:shd w:val="clear" w:color="auto" w:fill="AED2A6" w:themeFill="accent3" w:themeFillTint="66"/>
          </w:tcPr>
          <w:p w14:paraId="79326D3A" w14:textId="48D5A560" w:rsidR="00E520BB" w:rsidRPr="00DA3785"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20,009 </w:t>
            </w:r>
          </w:p>
        </w:tc>
        <w:tc>
          <w:tcPr>
            <w:tcW w:w="1182" w:type="dxa"/>
            <w:shd w:val="clear" w:color="auto" w:fill="AED2A6" w:themeFill="accent3" w:themeFillTint="66"/>
          </w:tcPr>
          <w:p w14:paraId="1E95525E" w14:textId="04A9F57A" w:rsidR="00E520BB" w:rsidRPr="00DA3785"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16,608 </w:t>
            </w:r>
          </w:p>
        </w:tc>
        <w:tc>
          <w:tcPr>
            <w:tcW w:w="1134" w:type="dxa"/>
            <w:shd w:val="clear" w:color="auto" w:fill="AED2A6" w:themeFill="accent3" w:themeFillTint="66"/>
          </w:tcPr>
          <w:p w14:paraId="6185A335" w14:textId="7AA82ACF" w:rsidR="00E520BB" w:rsidRPr="00DA3785"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34" w:type="dxa"/>
            <w:shd w:val="clear" w:color="auto" w:fill="AED2A6" w:themeFill="accent3" w:themeFillTint="66"/>
          </w:tcPr>
          <w:p w14:paraId="5ED317E5" w14:textId="4AAA1135" w:rsidR="00E520BB" w:rsidRPr="00DA3785"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5,616 </w:t>
            </w:r>
          </w:p>
        </w:tc>
        <w:tc>
          <w:tcPr>
            <w:tcW w:w="1287" w:type="dxa"/>
            <w:shd w:val="clear" w:color="auto" w:fill="AED2A6" w:themeFill="accent3" w:themeFillTint="66"/>
          </w:tcPr>
          <w:p w14:paraId="63489EC1" w14:textId="63C92E6B" w:rsidR="00E520BB" w:rsidRPr="00DA3785"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20,875 </w:t>
            </w:r>
          </w:p>
        </w:tc>
        <w:tc>
          <w:tcPr>
            <w:tcW w:w="1067" w:type="dxa"/>
            <w:shd w:val="clear" w:color="auto" w:fill="AED2A6" w:themeFill="accent3" w:themeFillTint="66"/>
          </w:tcPr>
          <w:p w14:paraId="73FF47E6" w14:textId="649084ED" w:rsidR="00E520BB" w:rsidRPr="00DA3785"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w:t>
            </w:r>
            <w:r w:rsidR="004223B7">
              <w:rPr>
                <w:b/>
                <w:bCs/>
              </w:rPr>
              <w:t>-</w:t>
            </w:r>
            <w:r w:rsidRPr="00DA3785">
              <w:rPr>
                <w:b/>
                <w:bCs/>
              </w:rPr>
              <w:t xml:space="preserve"> </w:t>
            </w:r>
          </w:p>
        </w:tc>
        <w:tc>
          <w:tcPr>
            <w:tcW w:w="1122" w:type="dxa"/>
            <w:shd w:val="clear" w:color="auto" w:fill="AED2A6" w:themeFill="accent3" w:themeFillTint="66"/>
          </w:tcPr>
          <w:p w14:paraId="23763113" w14:textId="5AA34533" w:rsidR="00E520BB" w:rsidRPr="00DA3785"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49,705 </w:t>
            </w:r>
          </w:p>
        </w:tc>
        <w:tc>
          <w:tcPr>
            <w:tcW w:w="1059" w:type="dxa"/>
            <w:shd w:val="clear" w:color="auto" w:fill="AED2A6" w:themeFill="accent3" w:themeFillTint="66"/>
          </w:tcPr>
          <w:p w14:paraId="08457CBF" w14:textId="2F98CA53" w:rsidR="00E520BB" w:rsidRPr="00DA3785" w:rsidRDefault="00E520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121,495 </w:t>
            </w:r>
          </w:p>
        </w:tc>
      </w:tr>
    </w:tbl>
    <w:p w14:paraId="6D76936D" w14:textId="28B779D0" w:rsidR="00483AC2" w:rsidRPr="00FA1958" w:rsidRDefault="00675E97" w:rsidP="00483AC2">
      <w:pPr>
        <w:spacing w:before="360"/>
        <w:rPr>
          <w:lang w:val="en-US"/>
        </w:rPr>
      </w:pPr>
      <w:r>
        <w:rPr>
          <w:lang w:val="en-US"/>
        </w:rPr>
        <w:t>“-”</w:t>
      </w:r>
      <w:r w:rsidR="00483AC2" w:rsidRPr="00FA1958">
        <w:rPr>
          <w:lang w:val="en-US"/>
        </w:rPr>
        <w:t xml:space="preserve"> denotes nil or rounded to zero (including null cells).</w:t>
      </w:r>
    </w:p>
    <w:p w14:paraId="7902A246" w14:textId="77777777" w:rsidR="00483AC2" w:rsidRPr="00FA1958" w:rsidRDefault="00483AC2" w:rsidP="00483AC2">
      <w:pPr>
        <w:rPr>
          <w:lang w:val="en-US"/>
        </w:rPr>
      </w:pPr>
      <w:r w:rsidRPr="00FA1958">
        <w:rPr>
          <w:lang w:val="en-US"/>
        </w:rPr>
        <w:t xml:space="preserve">Due to rounding, discrepancies may occur between sums of the component items and totals.      </w:t>
      </w:r>
    </w:p>
    <w:p w14:paraId="751843FF" w14:textId="77777777" w:rsidR="00483AC2" w:rsidRDefault="00483AC2" w:rsidP="0063771C">
      <w:pPr>
        <w:pStyle w:val="List-IndentL1-a"/>
        <w:numPr>
          <w:ilvl w:val="0"/>
          <w:numId w:val="24"/>
        </w:numPr>
        <w:ind w:left="357" w:hanging="357"/>
      </w:pPr>
      <w:r>
        <w:t>Nutrition expenditure presented in this table reflects investments identified as ‘nutrition specific’ or ‘nutrition sensitive’ based on the Scaling Up Nutrition (SUN) methodology.</w:t>
      </w:r>
    </w:p>
    <w:p w14:paraId="3EF5957B" w14:textId="77777777" w:rsidR="00483AC2" w:rsidRDefault="00483AC2" w:rsidP="00F5452F">
      <w:pPr>
        <w:pStyle w:val="List-IndentL1-a"/>
        <w:ind w:left="357" w:hanging="357"/>
      </w:pPr>
      <w:r>
        <w:t>Sector groups based on broad level OECD DAC Sectors.</w:t>
      </w:r>
    </w:p>
    <w:p w14:paraId="6E7475A9" w14:textId="2E00BAF7" w:rsidR="00483AC2" w:rsidRDefault="00483AC2" w:rsidP="00F5452F">
      <w:pPr>
        <w:pStyle w:val="List-IndentL1-a"/>
        <w:ind w:left="357" w:hanging="357"/>
      </w:pPr>
      <w:r>
        <w:t>For further details on how nutrition data presented in this publication has been compiled refer to Appendix 2: Concepts and Definitions - paragraphs 3</w:t>
      </w:r>
      <w:r w:rsidR="00D76720">
        <w:t>9</w:t>
      </w:r>
      <w:r>
        <w:t xml:space="preserve"> to </w:t>
      </w:r>
      <w:r w:rsidR="008C5781">
        <w:t>40</w:t>
      </w:r>
      <w:r>
        <w:t>.</w:t>
      </w:r>
    </w:p>
    <w:p w14:paraId="04D2B668" w14:textId="77777777" w:rsidR="00483AC2" w:rsidRDefault="00483AC2" w:rsidP="00F5452F">
      <w:pPr>
        <w:pStyle w:val="List-IndentL1-a"/>
        <w:ind w:left="357" w:hanging="357"/>
      </w:pPr>
      <w:r>
        <w:t>Includes regional programs that cannot be disaggregated to a lower geographic level.</w:t>
      </w:r>
    </w:p>
    <w:p w14:paraId="22AC5760" w14:textId="77777777" w:rsidR="00483AC2" w:rsidRDefault="00483AC2" w:rsidP="00F5452F">
      <w:pPr>
        <w:pStyle w:val="List-IndentL1-a"/>
        <w:ind w:left="357" w:hanging="357"/>
      </w:pPr>
      <w:r>
        <w:t>Includes global programs that cannot be disaggregated to a lower geographic level.</w:t>
      </w:r>
    </w:p>
    <w:p w14:paraId="48A0BC11" w14:textId="28361AA8" w:rsidR="00483AC2" w:rsidRDefault="00483AC2" w:rsidP="00F5452F">
      <w:pPr>
        <w:pStyle w:val="List-IndentL1-a"/>
        <w:ind w:left="357" w:hanging="357"/>
      </w:pPr>
      <w:r>
        <w:t>These investments relate to direct nutrition specific feeding program</w:t>
      </w:r>
      <w:r w:rsidR="00911375">
        <w:t>s</w:t>
      </w:r>
      <w:r>
        <w:t xml:space="preserve"> for maternal feeding, breastfeeding and weaning foods, child feeding and school feeding.</w:t>
      </w:r>
    </w:p>
    <w:p w14:paraId="595BA8DF" w14:textId="0C39F7E0" w:rsidR="00483AC2" w:rsidRDefault="00C9128B" w:rsidP="00F5452F">
      <w:pPr>
        <w:pStyle w:val="List-IndentL1-a"/>
        <w:ind w:left="357" w:hanging="357"/>
      </w:pPr>
      <w:r>
        <w:t>I</w:t>
      </w:r>
      <w:r w:rsidR="00483AC2">
        <w:t>ncludes rural development, women’s organisations and other multisector aid not further defined.</w:t>
      </w:r>
    </w:p>
    <w:p w14:paraId="2C6A64E7" w14:textId="77777777" w:rsidR="00483AC2" w:rsidRDefault="00483AC2" w:rsidP="00483AC2">
      <w:r>
        <w:br w:type="page"/>
      </w:r>
    </w:p>
    <w:p w14:paraId="08ADCF5B" w14:textId="2320C4FA" w:rsidR="00483AC2" w:rsidRDefault="00483AC2" w:rsidP="00483AC2">
      <w:pPr>
        <w:pStyle w:val="Heading3"/>
      </w:pPr>
      <w:bookmarkStart w:id="38" w:name="_Toc221619793"/>
      <w:r w:rsidRPr="00FA1958">
        <w:lastRenderedPageBreak/>
        <w:t>18 Australian Official Development Assistance, Water, Sanitation and Hygiene, Type of Assistance by Region of Benefit, 202</w:t>
      </w:r>
      <w:r w:rsidR="00BE62F9">
        <w:t>4</w:t>
      </w:r>
      <w:r w:rsidRPr="00FA1958">
        <w:t>–2</w:t>
      </w:r>
      <w:r w:rsidR="00BE62F9">
        <w:t>5</w:t>
      </w:r>
      <w:r w:rsidRPr="00471921">
        <w:rPr>
          <w:vertAlign w:val="superscript"/>
        </w:rPr>
        <w:t>(a)</w:t>
      </w:r>
      <w:bookmarkEnd w:id="38"/>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0CFB67B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0EF89CF2" w14:textId="77777777" w:rsidR="00483AC2" w:rsidRPr="00E457BD" w:rsidRDefault="00483AC2">
            <w:pPr>
              <w:pStyle w:val="TableHeading"/>
            </w:pPr>
            <w:r w:rsidRPr="00E457BD">
              <w:t>Type of assistance</w:t>
            </w:r>
          </w:p>
        </w:tc>
        <w:tc>
          <w:tcPr>
            <w:tcW w:w="1276" w:type="dxa"/>
            <w:shd w:val="clear" w:color="auto" w:fill="313E48" w:themeFill="text2"/>
            <w:vAlign w:val="bottom"/>
          </w:tcPr>
          <w:p w14:paraId="72A99CF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6FF6D01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6A9B17C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AEC9B3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420A757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2649988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706CFFEE"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20A3309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2F8BF6A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(b)</w:t>
            </w:r>
          </w:p>
          <w:p w14:paraId="27836BA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7C56B22"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6BAC0184"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40C3230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1924C4E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32A28C3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20E9D99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464D7E3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25F0410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D936D8" w:rsidRPr="00AF31FB" w14:paraId="5D2480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3C767FF" w14:textId="77777777" w:rsidR="00D936D8" w:rsidRPr="00AF31FB" w:rsidRDefault="00D936D8" w:rsidP="007502C1">
            <w:pPr>
              <w:pStyle w:val="TableBody"/>
            </w:pPr>
            <w:r w:rsidRPr="00E22D53">
              <w:t>Water resources policy and management</w:t>
            </w:r>
            <w:r w:rsidRPr="00AF31FB">
              <w:t xml:space="preserve"> </w:t>
            </w:r>
            <w:r>
              <w:t xml:space="preserve">- </w:t>
            </w:r>
            <w:r w:rsidRPr="00AF31FB">
              <w:t>Water sector policy and administrative management</w:t>
            </w:r>
          </w:p>
        </w:tc>
        <w:tc>
          <w:tcPr>
            <w:tcW w:w="1276" w:type="dxa"/>
          </w:tcPr>
          <w:p w14:paraId="33ED6D2A" w14:textId="32ECAC58"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6,094 </w:t>
            </w:r>
          </w:p>
        </w:tc>
        <w:tc>
          <w:tcPr>
            <w:tcW w:w="1134" w:type="dxa"/>
          </w:tcPr>
          <w:p w14:paraId="3681C1B2" w14:textId="59C95EC3"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12,905 </w:t>
            </w:r>
          </w:p>
        </w:tc>
        <w:tc>
          <w:tcPr>
            <w:tcW w:w="1182" w:type="dxa"/>
          </w:tcPr>
          <w:p w14:paraId="2AF0908C" w14:textId="039F1CC2"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1,090 </w:t>
            </w:r>
          </w:p>
        </w:tc>
        <w:tc>
          <w:tcPr>
            <w:tcW w:w="1134" w:type="dxa"/>
          </w:tcPr>
          <w:p w14:paraId="69E61E41" w14:textId="5F859733"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w:t>
            </w:r>
          </w:p>
        </w:tc>
        <w:tc>
          <w:tcPr>
            <w:tcW w:w="1134" w:type="dxa"/>
          </w:tcPr>
          <w:p w14:paraId="3C2383D2" w14:textId="48BB78FF"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287" w:type="dxa"/>
          </w:tcPr>
          <w:p w14:paraId="3984F1D2" w14:textId="1D2B329B"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1,633 </w:t>
            </w:r>
          </w:p>
        </w:tc>
        <w:tc>
          <w:tcPr>
            <w:tcW w:w="1067" w:type="dxa"/>
          </w:tcPr>
          <w:p w14:paraId="3C3DD9A9" w14:textId="66681E1C"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2BD3F01A" w14:textId="23FF9FD2"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10,783 </w:t>
            </w:r>
          </w:p>
        </w:tc>
        <w:tc>
          <w:tcPr>
            <w:tcW w:w="1059" w:type="dxa"/>
          </w:tcPr>
          <w:p w14:paraId="7CAEE8C3" w14:textId="25A60744"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32,503 </w:t>
            </w:r>
          </w:p>
        </w:tc>
      </w:tr>
      <w:tr w:rsidR="00D936D8" w:rsidRPr="00AF31FB" w14:paraId="0A411656"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5C6055C7" w14:textId="77777777" w:rsidR="00D936D8" w:rsidRPr="00AF31FB" w:rsidRDefault="00D936D8" w:rsidP="007502C1">
            <w:pPr>
              <w:pStyle w:val="TableBody"/>
            </w:pPr>
            <w:r w:rsidRPr="00E22D53">
              <w:t>Water resources policy and management</w:t>
            </w:r>
            <w:r w:rsidRPr="00AF31FB">
              <w:t xml:space="preserve"> </w:t>
            </w:r>
            <w:r>
              <w:t xml:space="preserve">- </w:t>
            </w:r>
            <w:r w:rsidRPr="00AF31FB">
              <w:t>Water resources conservation (including data collection)</w:t>
            </w:r>
          </w:p>
        </w:tc>
        <w:tc>
          <w:tcPr>
            <w:tcW w:w="1276" w:type="dxa"/>
          </w:tcPr>
          <w:p w14:paraId="76C78E41" w14:textId="358C14D2"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1,777 </w:t>
            </w:r>
          </w:p>
        </w:tc>
        <w:tc>
          <w:tcPr>
            <w:tcW w:w="1134" w:type="dxa"/>
          </w:tcPr>
          <w:p w14:paraId="60A94115" w14:textId="6F93079B"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820 </w:t>
            </w:r>
          </w:p>
        </w:tc>
        <w:tc>
          <w:tcPr>
            <w:tcW w:w="1182" w:type="dxa"/>
          </w:tcPr>
          <w:p w14:paraId="5832AB01" w14:textId="371988FE"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410 </w:t>
            </w:r>
          </w:p>
        </w:tc>
        <w:tc>
          <w:tcPr>
            <w:tcW w:w="1134" w:type="dxa"/>
          </w:tcPr>
          <w:p w14:paraId="2AD7202E" w14:textId="1FF9719F"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19FA3DE2" w14:textId="7A7FC238"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109 </w:t>
            </w:r>
          </w:p>
        </w:tc>
        <w:tc>
          <w:tcPr>
            <w:tcW w:w="1287" w:type="dxa"/>
          </w:tcPr>
          <w:p w14:paraId="3024D148" w14:textId="5C1D800E"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Pr>
          <w:p w14:paraId="0F7D8A41" w14:textId="442AC923"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Pr>
          <w:p w14:paraId="5E2DA3F2" w14:textId="345B5596"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3,348 </w:t>
            </w:r>
          </w:p>
        </w:tc>
        <w:tc>
          <w:tcPr>
            <w:tcW w:w="1059" w:type="dxa"/>
          </w:tcPr>
          <w:p w14:paraId="17F76DEF" w14:textId="26C4733F"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6,464 </w:t>
            </w:r>
          </w:p>
        </w:tc>
      </w:tr>
      <w:tr w:rsidR="00D936D8" w14:paraId="08BE07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7E0290AB" w14:textId="77777777" w:rsidR="00D936D8" w:rsidRPr="00DA3785" w:rsidRDefault="00D936D8" w:rsidP="007502C1">
            <w:pPr>
              <w:pStyle w:val="TableBody"/>
              <w:rPr>
                <w:b/>
                <w:bCs/>
              </w:rPr>
            </w:pPr>
            <w:r w:rsidRPr="00DA3785">
              <w:rPr>
                <w:b/>
                <w:bCs/>
              </w:rPr>
              <w:t>Total water resources policy and management</w:t>
            </w:r>
          </w:p>
        </w:tc>
        <w:tc>
          <w:tcPr>
            <w:tcW w:w="1276" w:type="dxa"/>
            <w:shd w:val="clear" w:color="auto" w:fill="D6E8D2" w:themeFill="accent3" w:themeFillTint="33"/>
          </w:tcPr>
          <w:p w14:paraId="4374EF80" w14:textId="054C364D" w:rsidR="00D936D8" w:rsidRPr="00DA3785"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7,870 </w:t>
            </w:r>
          </w:p>
        </w:tc>
        <w:tc>
          <w:tcPr>
            <w:tcW w:w="1134" w:type="dxa"/>
            <w:shd w:val="clear" w:color="auto" w:fill="D6E8D2" w:themeFill="accent3" w:themeFillTint="33"/>
          </w:tcPr>
          <w:p w14:paraId="7814D33E" w14:textId="42809E85" w:rsidR="00D936D8" w:rsidRPr="00DA3785"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13,725 </w:t>
            </w:r>
          </w:p>
        </w:tc>
        <w:tc>
          <w:tcPr>
            <w:tcW w:w="1182" w:type="dxa"/>
            <w:shd w:val="clear" w:color="auto" w:fill="D6E8D2" w:themeFill="accent3" w:themeFillTint="33"/>
          </w:tcPr>
          <w:p w14:paraId="51F8F83E" w14:textId="5F9E599A" w:rsidR="00D936D8" w:rsidRPr="00DA3785"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1,500 </w:t>
            </w:r>
          </w:p>
        </w:tc>
        <w:tc>
          <w:tcPr>
            <w:tcW w:w="1134" w:type="dxa"/>
            <w:shd w:val="clear" w:color="auto" w:fill="D6E8D2" w:themeFill="accent3" w:themeFillTint="33"/>
          </w:tcPr>
          <w:p w14:paraId="57585324" w14:textId="2F0463F8" w:rsidR="00D936D8" w:rsidRPr="00DA3785"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w:t>
            </w:r>
          </w:p>
        </w:tc>
        <w:tc>
          <w:tcPr>
            <w:tcW w:w="1134" w:type="dxa"/>
            <w:shd w:val="clear" w:color="auto" w:fill="D6E8D2" w:themeFill="accent3" w:themeFillTint="33"/>
          </w:tcPr>
          <w:p w14:paraId="727A6624" w14:textId="69E6DC11" w:rsidR="00D936D8" w:rsidRPr="00DA3785"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109 </w:t>
            </w:r>
          </w:p>
        </w:tc>
        <w:tc>
          <w:tcPr>
            <w:tcW w:w="1287" w:type="dxa"/>
            <w:shd w:val="clear" w:color="auto" w:fill="D6E8D2" w:themeFill="accent3" w:themeFillTint="33"/>
          </w:tcPr>
          <w:p w14:paraId="5CAD59A7" w14:textId="7868FC38" w:rsidR="00D936D8" w:rsidRPr="00DA3785"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1,633 </w:t>
            </w:r>
          </w:p>
        </w:tc>
        <w:tc>
          <w:tcPr>
            <w:tcW w:w="1067" w:type="dxa"/>
            <w:shd w:val="clear" w:color="auto" w:fill="D6E8D2" w:themeFill="accent3" w:themeFillTint="33"/>
          </w:tcPr>
          <w:p w14:paraId="01554F23" w14:textId="2DA0CEF9" w:rsidR="00D936D8" w:rsidRPr="00DA3785"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22" w:type="dxa"/>
            <w:shd w:val="clear" w:color="auto" w:fill="D6E8D2" w:themeFill="accent3" w:themeFillTint="33"/>
          </w:tcPr>
          <w:p w14:paraId="40C9A1AB" w14:textId="28981B4E" w:rsidR="00D936D8" w:rsidRPr="00DA3785"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14,131 </w:t>
            </w:r>
          </w:p>
        </w:tc>
        <w:tc>
          <w:tcPr>
            <w:tcW w:w="1059" w:type="dxa"/>
            <w:shd w:val="clear" w:color="auto" w:fill="D6E8D2" w:themeFill="accent3" w:themeFillTint="33"/>
          </w:tcPr>
          <w:p w14:paraId="124C008E" w14:textId="655D8178" w:rsidR="00D936D8" w:rsidRPr="00DA3785"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38,967 </w:t>
            </w:r>
          </w:p>
        </w:tc>
      </w:tr>
      <w:tr w:rsidR="00D936D8" w:rsidRPr="00AF31FB" w14:paraId="6B3BD52E"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7D43D03D" w14:textId="77777777" w:rsidR="00D936D8" w:rsidRPr="00E22D53" w:rsidRDefault="00D936D8" w:rsidP="007502C1">
            <w:pPr>
              <w:pStyle w:val="TableBody"/>
            </w:pPr>
            <w:r w:rsidRPr="00E22D53">
              <w:t>Water supply and sanitation systems, urban</w:t>
            </w:r>
          </w:p>
        </w:tc>
        <w:tc>
          <w:tcPr>
            <w:tcW w:w="1276" w:type="dxa"/>
          </w:tcPr>
          <w:p w14:paraId="2D98A1A2" w14:textId="14EFF622"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210 </w:t>
            </w:r>
          </w:p>
        </w:tc>
        <w:tc>
          <w:tcPr>
            <w:tcW w:w="1134" w:type="dxa"/>
          </w:tcPr>
          <w:p w14:paraId="537D85DD" w14:textId="3B1B7589"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31,263 </w:t>
            </w:r>
          </w:p>
        </w:tc>
        <w:tc>
          <w:tcPr>
            <w:tcW w:w="1182" w:type="dxa"/>
          </w:tcPr>
          <w:p w14:paraId="11854A1A" w14:textId="6552188E"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4178809E" w14:textId="1BC377AC"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46EAF794" w14:textId="15D64C1D"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287" w:type="dxa"/>
          </w:tcPr>
          <w:p w14:paraId="3F28BBDD" w14:textId="0B274171"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Pr>
          <w:p w14:paraId="18BBD19F" w14:textId="16C2CF97"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Pr>
          <w:p w14:paraId="78658D69" w14:textId="5782214F"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7,646 </w:t>
            </w:r>
          </w:p>
        </w:tc>
        <w:tc>
          <w:tcPr>
            <w:tcW w:w="1059" w:type="dxa"/>
          </w:tcPr>
          <w:p w14:paraId="6AEEEE60" w14:textId="06407C19" w:rsidR="00D936D8" w:rsidRPr="005A693E" w:rsidRDefault="00D936D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39,119 </w:t>
            </w:r>
          </w:p>
        </w:tc>
      </w:tr>
      <w:tr w:rsidR="00D936D8" w:rsidRPr="00AF31FB" w14:paraId="20FEF6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16E2CBC" w14:textId="77777777" w:rsidR="00D936D8" w:rsidRPr="00E22D53" w:rsidRDefault="00D936D8" w:rsidP="007502C1">
            <w:pPr>
              <w:pStyle w:val="TableBody"/>
            </w:pPr>
            <w:r w:rsidRPr="00E22D53">
              <w:t>Water supply and sanitation systems, rural</w:t>
            </w:r>
          </w:p>
        </w:tc>
        <w:tc>
          <w:tcPr>
            <w:tcW w:w="1276" w:type="dxa"/>
          </w:tcPr>
          <w:p w14:paraId="2AB71F36" w14:textId="482A06B9"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14,809 </w:t>
            </w:r>
          </w:p>
        </w:tc>
        <w:tc>
          <w:tcPr>
            <w:tcW w:w="1134" w:type="dxa"/>
          </w:tcPr>
          <w:p w14:paraId="4E351848" w14:textId="280ABB08"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5,369 </w:t>
            </w:r>
          </w:p>
        </w:tc>
        <w:tc>
          <w:tcPr>
            <w:tcW w:w="1182" w:type="dxa"/>
          </w:tcPr>
          <w:p w14:paraId="65F16ECD" w14:textId="667660D5"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3,306 </w:t>
            </w:r>
          </w:p>
        </w:tc>
        <w:tc>
          <w:tcPr>
            <w:tcW w:w="1134" w:type="dxa"/>
          </w:tcPr>
          <w:p w14:paraId="7A3496D8" w14:textId="1B0B7D1E"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w:t>
            </w:r>
          </w:p>
        </w:tc>
        <w:tc>
          <w:tcPr>
            <w:tcW w:w="1134" w:type="dxa"/>
          </w:tcPr>
          <w:p w14:paraId="4E8BDDA5" w14:textId="7922B763"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2,605 </w:t>
            </w:r>
          </w:p>
        </w:tc>
        <w:tc>
          <w:tcPr>
            <w:tcW w:w="1287" w:type="dxa"/>
          </w:tcPr>
          <w:p w14:paraId="66C2E279" w14:textId="74DD8EB7"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w:t>
            </w:r>
            <w:r w:rsidR="004223B7">
              <w:t>-</w:t>
            </w:r>
          </w:p>
        </w:tc>
        <w:tc>
          <w:tcPr>
            <w:tcW w:w="1067" w:type="dxa"/>
          </w:tcPr>
          <w:p w14:paraId="5D772C7F" w14:textId="190847FA"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49 </w:t>
            </w:r>
          </w:p>
        </w:tc>
        <w:tc>
          <w:tcPr>
            <w:tcW w:w="1122" w:type="dxa"/>
          </w:tcPr>
          <w:p w14:paraId="3FF2FD99" w14:textId="2FFBC24B"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11,314 </w:t>
            </w:r>
          </w:p>
        </w:tc>
        <w:tc>
          <w:tcPr>
            <w:tcW w:w="1059" w:type="dxa"/>
          </w:tcPr>
          <w:p w14:paraId="67F79AEA" w14:textId="4E005799" w:rsidR="00D936D8" w:rsidRPr="005A693E" w:rsidRDefault="00D936D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37,448 </w:t>
            </w:r>
          </w:p>
        </w:tc>
      </w:tr>
      <w:tr w:rsidR="00483AC2" w:rsidRPr="00AF31FB" w14:paraId="40F4EA1D"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7031170C" w14:textId="77777777" w:rsidR="00483AC2" w:rsidRPr="00E22D53" w:rsidRDefault="00483AC2" w:rsidP="007502C1">
            <w:pPr>
              <w:pStyle w:val="TableBody"/>
            </w:pPr>
            <w:r w:rsidRPr="00E22D53">
              <w:t>Other water supply and sanitation</w:t>
            </w:r>
          </w:p>
        </w:tc>
        <w:tc>
          <w:tcPr>
            <w:tcW w:w="1276" w:type="dxa"/>
          </w:tcPr>
          <w:p w14:paraId="264E2384" w14:textId="77777777" w:rsidR="00483AC2" w:rsidRPr="005A693E"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134" w:type="dxa"/>
          </w:tcPr>
          <w:p w14:paraId="1EB5580C" w14:textId="77777777" w:rsidR="00483AC2" w:rsidRPr="005A693E"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182" w:type="dxa"/>
          </w:tcPr>
          <w:p w14:paraId="2DFF76B6" w14:textId="77777777" w:rsidR="00483AC2" w:rsidRPr="005A693E"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134" w:type="dxa"/>
          </w:tcPr>
          <w:p w14:paraId="3C7A005B" w14:textId="77777777" w:rsidR="00483AC2" w:rsidRPr="005A693E"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134" w:type="dxa"/>
          </w:tcPr>
          <w:p w14:paraId="2F6C6D8A" w14:textId="77777777" w:rsidR="00483AC2" w:rsidRPr="005A693E"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287" w:type="dxa"/>
          </w:tcPr>
          <w:p w14:paraId="6DB30FBC" w14:textId="77777777" w:rsidR="00483AC2" w:rsidRPr="005A693E"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067" w:type="dxa"/>
          </w:tcPr>
          <w:p w14:paraId="096F9FE1" w14:textId="77777777" w:rsidR="00483AC2" w:rsidRPr="005A693E"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122" w:type="dxa"/>
          </w:tcPr>
          <w:p w14:paraId="1A552287" w14:textId="77777777" w:rsidR="00483AC2" w:rsidRPr="005A693E"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059" w:type="dxa"/>
          </w:tcPr>
          <w:p w14:paraId="4F1A59D4" w14:textId="77777777" w:rsidR="00483AC2" w:rsidRPr="005A693E"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p>
        </w:tc>
      </w:tr>
      <w:tr w:rsidR="00D97208" w:rsidRPr="00AF31FB" w14:paraId="7020AF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EC63B0C" w14:textId="77777777" w:rsidR="00D97208" w:rsidRPr="00E22D53" w:rsidRDefault="00D97208" w:rsidP="007502C1">
            <w:pPr>
              <w:pStyle w:val="TableBody"/>
            </w:pPr>
            <w:r w:rsidRPr="00E22D53">
              <w:t>River basins' development</w:t>
            </w:r>
          </w:p>
        </w:tc>
        <w:tc>
          <w:tcPr>
            <w:tcW w:w="1276" w:type="dxa"/>
          </w:tcPr>
          <w:p w14:paraId="65D3ED09" w14:textId="65A2662C"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0E395C85" w14:textId="22ACB27A"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883 </w:t>
            </w:r>
          </w:p>
        </w:tc>
        <w:tc>
          <w:tcPr>
            <w:tcW w:w="1182" w:type="dxa"/>
          </w:tcPr>
          <w:p w14:paraId="499F2385" w14:textId="19BB263A"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792290E9" w14:textId="598FA194"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3E1E348E" w14:textId="27E8592F"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287" w:type="dxa"/>
          </w:tcPr>
          <w:p w14:paraId="27D2F372" w14:textId="2A0BA733"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62D2174E" w14:textId="31FF94D7"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30D502B3" w14:textId="07000DDE"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481 </w:t>
            </w:r>
          </w:p>
        </w:tc>
        <w:tc>
          <w:tcPr>
            <w:tcW w:w="1059" w:type="dxa"/>
          </w:tcPr>
          <w:p w14:paraId="76D54E10" w14:textId="0B1514D5"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1,363 </w:t>
            </w:r>
          </w:p>
        </w:tc>
      </w:tr>
      <w:tr w:rsidR="00D97208" w:rsidRPr="00AF31FB" w14:paraId="4A784EFF"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30EB4D72" w14:textId="77777777" w:rsidR="00D97208" w:rsidRPr="00E22D53" w:rsidRDefault="00D97208" w:rsidP="007502C1">
            <w:pPr>
              <w:pStyle w:val="TableBody"/>
            </w:pPr>
            <w:r w:rsidRPr="00E22D53">
              <w:t>Waste management/disposal</w:t>
            </w:r>
          </w:p>
        </w:tc>
        <w:tc>
          <w:tcPr>
            <w:tcW w:w="1276" w:type="dxa"/>
          </w:tcPr>
          <w:p w14:paraId="4E06DAC4" w14:textId="31AC8685" w:rsidR="00D97208" w:rsidRPr="005A693E"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70 </w:t>
            </w:r>
          </w:p>
        </w:tc>
        <w:tc>
          <w:tcPr>
            <w:tcW w:w="1134" w:type="dxa"/>
          </w:tcPr>
          <w:p w14:paraId="78036E90" w14:textId="2DA9E739" w:rsidR="00D97208" w:rsidRPr="005A693E"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133 </w:t>
            </w:r>
          </w:p>
        </w:tc>
        <w:tc>
          <w:tcPr>
            <w:tcW w:w="1182" w:type="dxa"/>
          </w:tcPr>
          <w:p w14:paraId="36B57097" w14:textId="3D04B555" w:rsidR="00D97208" w:rsidRPr="005A693E"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69AD2872" w14:textId="2B2DD4FC" w:rsidR="00D97208" w:rsidRPr="005A693E"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32F58438" w14:textId="6743B088" w:rsidR="00D97208" w:rsidRPr="005A693E"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287" w:type="dxa"/>
          </w:tcPr>
          <w:p w14:paraId="0FDE13EA" w14:textId="1731EC20" w:rsidR="00D97208" w:rsidRPr="005A693E"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w:t>
            </w:r>
            <w:r w:rsidR="004223B7">
              <w:t>-</w:t>
            </w:r>
          </w:p>
        </w:tc>
        <w:tc>
          <w:tcPr>
            <w:tcW w:w="1067" w:type="dxa"/>
          </w:tcPr>
          <w:p w14:paraId="55AEBAFE" w14:textId="66100643" w:rsidR="00D97208" w:rsidRPr="005A693E"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Pr>
          <w:p w14:paraId="2B488AF3" w14:textId="4D38D29A" w:rsidR="00D97208" w:rsidRPr="005A693E"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1,494 </w:t>
            </w:r>
          </w:p>
        </w:tc>
        <w:tc>
          <w:tcPr>
            <w:tcW w:w="1059" w:type="dxa"/>
          </w:tcPr>
          <w:p w14:paraId="19075C9A" w14:textId="0ED36E48" w:rsidR="00D97208" w:rsidRPr="005A693E"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1,697 </w:t>
            </w:r>
          </w:p>
        </w:tc>
      </w:tr>
      <w:tr w:rsidR="00D97208" w:rsidRPr="00AF31FB" w14:paraId="6153D4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47B5851" w14:textId="77777777" w:rsidR="00D97208" w:rsidRPr="00E22D53" w:rsidRDefault="00D97208" w:rsidP="007502C1">
            <w:pPr>
              <w:pStyle w:val="TableBody"/>
            </w:pPr>
            <w:r w:rsidRPr="00E22D53">
              <w:t>Education and training in water supply and sanitation</w:t>
            </w:r>
          </w:p>
        </w:tc>
        <w:tc>
          <w:tcPr>
            <w:tcW w:w="1276" w:type="dxa"/>
          </w:tcPr>
          <w:p w14:paraId="0AF7E070" w14:textId="1448817A"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441 </w:t>
            </w:r>
          </w:p>
        </w:tc>
        <w:tc>
          <w:tcPr>
            <w:tcW w:w="1134" w:type="dxa"/>
          </w:tcPr>
          <w:p w14:paraId="6269E753" w14:textId="4473BDC7"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463 </w:t>
            </w:r>
          </w:p>
        </w:tc>
        <w:tc>
          <w:tcPr>
            <w:tcW w:w="1182" w:type="dxa"/>
          </w:tcPr>
          <w:p w14:paraId="13DC55AA" w14:textId="03E486A1"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133 </w:t>
            </w:r>
          </w:p>
        </w:tc>
        <w:tc>
          <w:tcPr>
            <w:tcW w:w="1134" w:type="dxa"/>
          </w:tcPr>
          <w:p w14:paraId="06CF0D90" w14:textId="302E1C29"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504806A2" w14:textId="02DA600C"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31 </w:t>
            </w:r>
          </w:p>
        </w:tc>
        <w:tc>
          <w:tcPr>
            <w:tcW w:w="1287" w:type="dxa"/>
          </w:tcPr>
          <w:p w14:paraId="76334CF7" w14:textId="2A83FEBB"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291C90F3" w14:textId="5F06DCF5"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47F17F70" w14:textId="27DBE1F6"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282 </w:t>
            </w:r>
          </w:p>
        </w:tc>
        <w:tc>
          <w:tcPr>
            <w:tcW w:w="1059" w:type="dxa"/>
          </w:tcPr>
          <w:p w14:paraId="16B2B844" w14:textId="5C0952B1" w:rsidR="00D97208" w:rsidRPr="005A693E"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1,351 </w:t>
            </w:r>
          </w:p>
        </w:tc>
      </w:tr>
      <w:tr w:rsidR="00D97208" w:rsidRPr="00D665D1" w14:paraId="79EC9D6D" w14:textId="77777777">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68101838" w14:textId="77777777" w:rsidR="00D97208" w:rsidRPr="00DA3785" w:rsidRDefault="00D97208" w:rsidP="007502C1">
            <w:pPr>
              <w:pStyle w:val="TableBody"/>
              <w:rPr>
                <w:b/>
                <w:bCs/>
              </w:rPr>
            </w:pPr>
            <w:r w:rsidRPr="00DA3785">
              <w:rPr>
                <w:b/>
                <w:bCs/>
              </w:rPr>
              <w:t>Total other water supply and sanitation</w:t>
            </w:r>
          </w:p>
        </w:tc>
        <w:tc>
          <w:tcPr>
            <w:tcW w:w="1276" w:type="dxa"/>
            <w:shd w:val="clear" w:color="auto" w:fill="D6E8D2" w:themeFill="accent3" w:themeFillTint="33"/>
          </w:tcPr>
          <w:p w14:paraId="4C7E1B59" w14:textId="2CF08411" w:rsidR="00D97208" w:rsidRPr="00DA3785"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511 </w:t>
            </w:r>
          </w:p>
        </w:tc>
        <w:tc>
          <w:tcPr>
            <w:tcW w:w="1134" w:type="dxa"/>
            <w:shd w:val="clear" w:color="auto" w:fill="D6E8D2" w:themeFill="accent3" w:themeFillTint="33"/>
          </w:tcPr>
          <w:p w14:paraId="1CEBFA9A" w14:textId="0C23FF03" w:rsidR="00D97208" w:rsidRPr="00DA3785"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1,479 </w:t>
            </w:r>
          </w:p>
        </w:tc>
        <w:tc>
          <w:tcPr>
            <w:tcW w:w="1182" w:type="dxa"/>
            <w:shd w:val="clear" w:color="auto" w:fill="D6E8D2" w:themeFill="accent3" w:themeFillTint="33"/>
          </w:tcPr>
          <w:p w14:paraId="23F9B48C" w14:textId="3FD7088E" w:rsidR="00D97208" w:rsidRPr="00DA3785"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133 </w:t>
            </w:r>
          </w:p>
        </w:tc>
        <w:tc>
          <w:tcPr>
            <w:tcW w:w="1134" w:type="dxa"/>
            <w:shd w:val="clear" w:color="auto" w:fill="D6E8D2" w:themeFill="accent3" w:themeFillTint="33"/>
          </w:tcPr>
          <w:p w14:paraId="3D902717" w14:textId="5E54C138" w:rsidR="00D97208" w:rsidRPr="00DA3785"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134" w:type="dxa"/>
            <w:shd w:val="clear" w:color="auto" w:fill="D6E8D2" w:themeFill="accent3" w:themeFillTint="33"/>
          </w:tcPr>
          <w:p w14:paraId="5E387B17" w14:textId="3D46D1E2" w:rsidR="00D97208" w:rsidRPr="00DA3785"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31 </w:t>
            </w:r>
          </w:p>
        </w:tc>
        <w:tc>
          <w:tcPr>
            <w:tcW w:w="1287" w:type="dxa"/>
            <w:shd w:val="clear" w:color="auto" w:fill="D6E8D2" w:themeFill="accent3" w:themeFillTint="33"/>
          </w:tcPr>
          <w:p w14:paraId="37D7041D" w14:textId="32435D1F" w:rsidR="00D97208" w:rsidRPr="00DA3785"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w:t>
            </w:r>
            <w:r w:rsidR="004223B7">
              <w:rPr>
                <w:b/>
                <w:bCs/>
              </w:rPr>
              <w:t>-</w:t>
            </w:r>
            <w:r w:rsidRPr="00DA3785">
              <w:rPr>
                <w:b/>
                <w:bCs/>
              </w:rPr>
              <w:t xml:space="preserve"> </w:t>
            </w:r>
          </w:p>
        </w:tc>
        <w:tc>
          <w:tcPr>
            <w:tcW w:w="1067" w:type="dxa"/>
            <w:shd w:val="clear" w:color="auto" w:fill="D6E8D2" w:themeFill="accent3" w:themeFillTint="33"/>
          </w:tcPr>
          <w:p w14:paraId="4EC58F72" w14:textId="2B36C936" w:rsidR="00D97208" w:rsidRPr="00DA3785"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122" w:type="dxa"/>
            <w:shd w:val="clear" w:color="auto" w:fill="D6E8D2" w:themeFill="accent3" w:themeFillTint="33"/>
          </w:tcPr>
          <w:p w14:paraId="0C1CEA20" w14:textId="638FC7B1" w:rsidR="00D97208" w:rsidRPr="00DA3785"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2,256 </w:t>
            </w:r>
          </w:p>
        </w:tc>
        <w:tc>
          <w:tcPr>
            <w:tcW w:w="1059" w:type="dxa"/>
            <w:shd w:val="clear" w:color="auto" w:fill="D6E8D2" w:themeFill="accent3" w:themeFillTint="33"/>
          </w:tcPr>
          <w:p w14:paraId="4C4E7BB5" w14:textId="20819B4C" w:rsidR="00D97208" w:rsidRPr="00DA3785" w:rsidRDefault="00D9720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4,411 </w:t>
            </w:r>
          </w:p>
        </w:tc>
      </w:tr>
      <w:tr w:rsidR="00D97208" w:rsidRPr="00412029" w14:paraId="453F31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ED2A6" w:themeFill="accent3" w:themeFillTint="66"/>
            <w:vAlign w:val="center"/>
          </w:tcPr>
          <w:p w14:paraId="0560542A" w14:textId="77777777" w:rsidR="00D97208" w:rsidRPr="00DA3785" w:rsidRDefault="00D97208" w:rsidP="007502C1">
            <w:pPr>
              <w:pStyle w:val="TableBody"/>
              <w:rPr>
                <w:b/>
                <w:bCs/>
              </w:rPr>
            </w:pPr>
            <w:r w:rsidRPr="00DA3785">
              <w:rPr>
                <w:b/>
                <w:bCs/>
              </w:rPr>
              <w:t>Total Australian Water, Sanitation and Hygiene ODA</w:t>
            </w:r>
          </w:p>
        </w:tc>
        <w:tc>
          <w:tcPr>
            <w:tcW w:w="1276" w:type="dxa"/>
            <w:shd w:val="clear" w:color="auto" w:fill="AED2A6" w:themeFill="accent3" w:themeFillTint="66"/>
          </w:tcPr>
          <w:p w14:paraId="5B898295" w14:textId="3D5570D1" w:rsidR="00D97208" w:rsidRPr="00DA3785"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23,401 </w:t>
            </w:r>
          </w:p>
        </w:tc>
        <w:tc>
          <w:tcPr>
            <w:tcW w:w="1134" w:type="dxa"/>
            <w:shd w:val="clear" w:color="auto" w:fill="AED2A6" w:themeFill="accent3" w:themeFillTint="66"/>
          </w:tcPr>
          <w:p w14:paraId="4563783A" w14:textId="55D26F10" w:rsidR="00D97208" w:rsidRPr="00DA3785"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51,836 </w:t>
            </w:r>
          </w:p>
        </w:tc>
        <w:tc>
          <w:tcPr>
            <w:tcW w:w="1182" w:type="dxa"/>
            <w:shd w:val="clear" w:color="auto" w:fill="AED2A6" w:themeFill="accent3" w:themeFillTint="66"/>
          </w:tcPr>
          <w:p w14:paraId="14082AB4" w14:textId="425860CA" w:rsidR="00D97208" w:rsidRPr="00DA3785"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4,939 </w:t>
            </w:r>
          </w:p>
        </w:tc>
        <w:tc>
          <w:tcPr>
            <w:tcW w:w="1134" w:type="dxa"/>
            <w:shd w:val="clear" w:color="auto" w:fill="AED2A6" w:themeFill="accent3" w:themeFillTint="66"/>
          </w:tcPr>
          <w:p w14:paraId="185B08DF" w14:textId="54E2534B" w:rsidR="00D97208" w:rsidRPr="00DA3785"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w:t>
            </w:r>
          </w:p>
        </w:tc>
        <w:tc>
          <w:tcPr>
            <w:tcW w:w="1134" w:type="dxa"/>
            <w:shd w:val="clear" w:color="auto" w:fill="AED2A6" w:themeFill="accent3" w:themeFillTint="66"/>
          </w:tcPr>
          <w:p w14:paraId="776FFF71" w14:textId="3342807D" w:rsidR="00D97208" w:rsidRPr="00DA3785"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2,745 </w:t>
            </w:r>
          </w:p>
        </w:tc>
        <w:tc>
          <w:tcPr>
            <w:tcW w:w="1287" w:type="dxa"/>
            <w:shd w:val="clear" w:color="auto" w:fill="AED2A6" w:themeFill="accent3" w:themeFillTint="66"/>
          </w:tcPr>
          <w:p w14:paraId="1EA7873E" w14:textId="7C10D92E" w:rsidR="00D97208" w:rsidRPr="00DA3785"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1,633 </w:t>
            </w:r>
          </w:p>
        </w:tc>
        <w:tc>
          <w:tcPr>
            <w:tcW w:w="1067" w:type="dxa"/>
            <w:shd w:val="clear" w:color="auto" w:fill="AED2A6" w:themeFill="accent3" w:themeFillTint="66"/>
          </w:tcPr>
          <w:p w14:paraId="1BFC0C4C" w14:textId="23C2AE00" w:rsidR="00D97208" w:rsidRPr="00DA3785"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49 </w:t>
            </w:r>
          </w:p>
        </w:tc>
        <w:tc>
          <w:tcPr>
            <w:tcW w:w="1122" w:type="dxa"/>
            <w:shd w:val="clear" w:color="auto" w:fill="AED2A6" w:themeFill="accent3" w:themeFillTint="66"/>
          </w:tcPr>
          <w:p w14:paraId="2F7090FC" w14:textId="7556342F" w:rsidR="00D97208" w:rsidRPr="00DA3785"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35,347 </w:t>
            </w:r>
          </w:p>
        </w:tc>
        <w:tc>
          <w:tcPr>
            <w:tcW w:w="1059" w:type="dxa"/>
            <w:shd w:val="clear" w:color="auto" w:fill="AED2A6" w:themeFill="accent3" w:themeFillTint="66"/>
          </w:tcPr>
          <w:p w14:paraId="0C76D111" w14:textId="78D2AE0B" w:rsidR="00D97208" w:rsidRPr="00DA3785" w:rsidRDefault="00D9720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119,945 </w:t>
            </w:r>
          </w:p>
        </w:tc>
      </w:tr>
    </w:tbl>
    <w:p w14:paraId="245BABF0" w14:textId="6AF9BEF0" w:rsidR="00483AC2" w:rsidRPr="00FA1958" w:rsidRDefault="00483AC2" w:rsidP="00483AC2">
      <w:pPr>
        <w:spacing w:before="360"/>
        <w:rPr>
          <w:lang w:val="en-US"/>
        </w:rPr>
      </w:pPr>
      <w:r w:rsidRPr="00FA1958">
        <w:rPr>
          <w:lang w:val="en-US"/>
        </w:rPr>
        <w:t>“-” denotes nil or rounded to zero (including null cells).</w:t>
      </w:r>
    </w:p>
    <w:p w14:paraId="6BDFC9E3" w14:textId="77777777" w:rsidR="00483AC2" w:rsidRPr="00FA1958" w:rsidRDefault="00483AC2" w:rsidP="00483AC2">
      <w:pPr>
        <w:rPr>
          <w:lang w:val="en-US"/>
        </w:rPr>
      </w:pPr>
      <w:r w:rsidRPr="00FA1958">
        <w:rPr>
          <w:lang w:val="en-US"/>
        </w:rPr>
        <w:t>Due to rounding, discrepancies may occur between sums of the component items and totals.</w:t>
      </w:r>
    </w:p>
    <w:p w14:paraId="0350F00C" w14:textId="77777777" w:rsidR="00483AC2" w:rsidRPr="00471921" w:rsidRDefault="00483AC2" w:rsidP="0063771C">
      <w:pPr>
        <w:pStyle w:val="List-IndentL1-a"/>
        <w:numPr>
          <w:ilvl w:val="0"/>
          <w:numId w:val="25"/>
        </w:numPr>
        <w:ind w:left="357" w:hanging="357"/>
      </w:pPr>
      <w:r w:rsidRPr="00FA1958">
        <w:t xml:space="preserve">Sector groups based on broad level </w:t>
      </w:r>
      <w:r w:rsidRPr="00471921">
        <w:t>OECD DAC Sectors.</w:t>
      </w:r>
    </w:p>
    <w:p w14:paraId="5315A319" w14:textId="77777777" w:rsidR="00483AC2" w:rsidRPr="00471921" w:rsidRDefault="00483AC2" w:rsidP="00F5452F">
      <w:pPr>
        <w:pStyle w:val="List-IndentL1-a"/>
        <w:ind w:left="357" w:hanging="357"/>
      </w:pPr>
      <w:r w:rsidRPr="00471921">
        <w:t>Includes regional programs that cannot be disaggregated to the lower geographic level.</w:t>
      </w:r>
    </w:p>
    <w:p w14:paraId="001ECC68" w14:textId="77777777" w:rsidR="00483AC2" w:rsidRDefault="00483AC2" w:rsidP="00F5452F">
      <w:pPr>
        <w:pStyle w:val="List-IndentL1-a"/>
        <w:ind w:left="357" w:hanging="357"/>
      </w:pPr>
      <w:r w:rsidRPr="00471921">
        <w:t>Includes global programs that cannot be d</w:t>
      </w:r>
      <w:r w:rsidRPr="00FA1958">
        <w:t>isaggregated to a lower geographic level.</w:t>
      </w:r>
    </w:p>
    <w:p w14:paraId="38945F7D" w14:textId="77777777" w:rsidR="00483AC2" w:rsidRDefault="00483AC2" w:rsidP="00483AC2">
      <w:pPr>
        <w:rPr>
          <w:lang w:val="en-US"/>
        </w:rPr>
      </w:pPr>
      <w:r>
        <w:br w:type="page"/>
      </w:r>
    </w:p>
    <w:p w14:paraId="2F20109C" w14:textId="2A9EC539" w:rsidR="00483AC2" w:rsidRDefault="00483AC2" w:rsidP="00483AC2">
      <w:pPr>
        <w:pStyle w:val="Heading3"/>
      </w:pPr>
      <w:bookmarkStart w:id="39" w:name="_Toc221619794"/>
      <w:r w:rsidRPr="00E743D3">
        <w:lastRenderedPageBreak/>
        <w:t>19 Australian Official Development Assistance, Government and Civil Society, Type of Assistance by Region of Benefit, 202</w:t>
      </w:r>
      <w:r w:rsidR="00E04E7F">
        <w:t>4</w:t>
      </w:r>
      <w:r w:rsidRPr="00E743D3">
        <w:t>–2</w:t>
      </w:r>
      <w:r w:rsidR="00E04E7F">
        <w:t>5</w:t>
      </w:r>
      <w:r w:rsidRPr="00471921">
        <w:rPr>
          <w:vertAlign w:val="superscript"/>
        </w:rPr>
        <w:t>(a)</w:t>
      </w:r>
      <w:bookmarkEnd w:id="39"/>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481F6C4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7C29FC7F" w14:textId="77777777" w:rsidR="00483AC2" w:rsidRPr="00E457BD" w:rsidRDefault="00483AC2">
            <w:pPr>
              <w:pStyle w:val="TableHeading"/>
            </w:pPr>
            <w:r w:rsidRPr="00E457BD">
              <w:t>Type of assistance</w:t>
            </w:r>
          </w:p>
        </w:tc>
        <w:tc>
          <w:tcPr>
            <w:tcW w:w="1276" w:type="dxa"/>
            <w:shd w:val="clear" w:color="auto" w:fill="313E48" w:themeFill="text2"/>
            <w:vAlign w:val="bottom"/>
          </w:tcPr>
          <w:p w14:paraId="71C88D7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35E72B4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0073123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98D906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26E9BEE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704C553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B6D0D0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619958F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52F63DD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w:t>
            </w:r>
            <w:r w:rsidRPr="00FF0CBA">
              <w:rPr>
                <w:rStyle w:val="Bold"/>
                <w:b w:val="0"/>
                <w:bCs w:val="0"/>
                <w:vertAlign w:val="superscript"/>
              </w:rPr>
              <w:t xml:space="preserve"> (b)</w:t>
            </w:r>
          </w:p>
          <w:p w14:paraId="4BAF399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1C4169E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14890CD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68BECEA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7B0BA79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092A8AB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4018E71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166688A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7694DE4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3E62B1" w:rsidRPr="00AF31FB" w14:paraId="2954F4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889EBFB"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Public sector policy and administrative management</w:t>
            </w:r>
          </w:p>
        </w:tc>
        <w:tc>
          <w:tcPr>
            <w:tcW w:w="1276" w:type="dxa"/>
          </w:tcPr>
          <w:p w14:paraId="5E2EF69D" w14:textId="1E00FD76"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123,315 </w:t>
            </w:r>
          </w:p>
        </w:tc>
        <w:tc>
          <w:tcPr>
            <w:tcW w:w="1134" w:type="dxa"/>
          </w:tcPr>
          <w:p w14:paraId="4AB7DDBF" w14:textId="03D4FC6F"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102,276 </w:t>
            </w:r>
          </w:p>
        </w:tc>
        <w:tc>
          <w:tcPr>
            <w:tcW w:w="1182" w:type="dxa"/>
          </w:tcPr>
          <w:p w14:paraId="0AC2B3C5" w14:textId="1224D941"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3,674 </w:t>
            </w:r>
          </w:p>
        </w:tc>
        <w:tc>
          <w:tcPr>
            <w:tcW w:w="1134" w:type="dxa"/>
          </w:tcPr>
          <w:p w14:paraId="6A7735B3" w14:textId="2148F038"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372 </w:t>
            </w:r>
          </w:p>
        </w:tc>
        <w:tc>
          <w:tcPr>
            <w:tcW w:w="1134" w:type="dxa"/>
          </w:tcPr>
          <w:p w14:paraId="7A540983" w14:textId="217CF4E4"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746 </w:t>
            </w:r>
          </w:p>
        </w:tc>
        <w:tc>
          <w:tcPr>
            <w:tcW w:w="1287" w:type="dxa"/>
          </w:tcPr>
          <w:p w14:paraId="04FDDF9A" w14:textId="095264FE"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1,633 </w:t>
            </w:r>
          </w:p>
        </w:tc>
        <w:tc>
          <w:tcPr>
            <w:tcW w:w="1067" w:type="dxa"/>
          </w:tcPr>
          <w:p w14:paraId="1A77D7E9" w14:textId="464D7B37"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02A2CBA2" w14:textId="40936490"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13,335 </w:t>
            </w:r>
          </w:p>
        </w:tc>
        <w:tc>
          <w:tcPr>
            <w:tcW w:w="1059" w:type="dxa"/>
          </w:tcPr>
          <w:p w14:paraId="3A6AABFE" w14:textId="32BE2C1E"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245,350 </w:t>
            </w:r>
          </w:p>
        </w:tc>
      </w:tr>
      <w:tr w:rsidR="003E62B1" w:rsidRPr="00AF31FB" w14:paraId="176B42CE"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3B298A4B"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Public finance management</w:t>
            </w:r>
          </w:p>
        </w:tc>
        <w:tc>
          <w:tcPr>
            <w:tcW w:w="1276" w:type="dxa"/>
          </w:tcPr>
          <w:p w14:paraId="43AB2E72" w14:textId="148F3121"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32,073 </w:t>
            </w:r>
          </w:p>
        </w:tc>
        <w:tc>
          <w:tcPr>
            <w:tcW w:w="1134" w:type="dxa"/>
          </w:tcPr>
          <w:p w14:paraId="1921A508" w14:textId="7B4F3D80"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16,826 </w:t>
            </w:r>
          </w:p>
        </w:tc>
        <w:tc>
          <w:tcPr>
            <w:tcW w:w="1182" w:type="dxa"/>
          </w:tcPr>
          <w:p w14:paraId="3AC4E0AC" w14:textId="10346E6B"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2,952 </w:t>
            </w:r>
          </w:p>
        </w:tc>
        <w:tc>
          <w:tcPr>
            <w:tcW w:w="1134" w:type="dxa"/>
          </w:tcPr>
          <w:p w14:paraId="2DEC0C3D" w14:textId="3914EF08"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539E4D43" w14:textId="19287401"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287" w:type="dxa"/>
          </w:tcPr>
          <w:p w14:paraId="7B06D9A7" w14:textId="0477501F"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Pr>
          <w:p w14:paraId="50D8E576" w14:textId="4C691F24"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Pr>
          <w:p w14:paraId="2BE7BB35" w14:textId="619EE3F9"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32,038 </w:t>
            </w:r>
          </w:p>
        </w:tc>
        <w:tc>
          <w:tcPr>
            <w:tcW w:w="1059" w:type="dxa"/>
          </w:tcPr>
          <w:p w14:paraId="7405A3D6" w14:textId="4077202D"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83,888 </w:t>
            </w:r>
          </w:p>
        </w:tc>
      </w:tr>
      <w:tr w:rsidR="003E62B1" w:rsidRPr="00AF31FB" w14:paraId="267F81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8EE8845"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Domestic revenue mobilisation</w:t>
            </w:r>
          </w:p>
        </w:tc>
        <w:tc>
          <w:tcPr>
            <w:tcW w:w="1276" w:type="dxa"/>
          </w:tcPr>
          <w:p w14:paraId="41EE71B8" w14:textId="499F9E79"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7,916 </w:t>
            </w:r>
          </w:p>
        </w:tc>
        <w:tc>
          <w:tcPr>
            <w:tcW w:w="1134" w:type="dxa"/>
          </w:tcPr>
          <w:p w14:paraId="738D7196" w14:textId="1565AF45"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2,528 </w:t>
            </w:r>
          </w:p>
        </w:tc>
        <w:tc>
          <w:tcPr>
            <w:tcW w:w="1182" w:type="dxa"/>
          </w:tcPr>
          <w:p w14:paraId="144B8E37" w14:textId="4E226DE0"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100 </w:t>
            </w:r>
          </w:p>
        </w:tc>
        <w:tc>
          <w:tcPr>
            <w:tcW w:w="1134" w:type="dxa"/>
          </w:tcPr>
          <w:p w14:paraId="319B9E3C" w14:textId="74D60957"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34" w:type="dxa"/>
          </w:tcPr>
          <w:p w14:paraId="3A123DDD" w14:textId="47057FD4"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287" w:type="dxa"/>
          </w:tcPr>
          <w:p w14:paraId="68DC077F" w14:textId="2C1329EE"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5C188686" w14:textId="06E29DAC"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33EDB865" w14:textId="09F486A4"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5,554 </w:t>
            </w:r>
          </w:p>
        </w:tc>
        <w:tc>
          <w:tcPr>
            <w:tcW w:w="1059" w:type="dxa"/>
          </w:tcPr>
          <w:p w14:paraId="41C7BBE1" w14:textId="54705057"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16,098 </w:t>
            </w:r>
          </w:p>
        </w:tc>
      </w:tr>
      <w:tr w:rsidR="003E62B1" w:rsidRPr="00AF31FB" w14:paraId="764F217A"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049CBDA1"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Election management</w:t>
            </w:r>
          </w:p>
        </w:tc>
        <w:tc>
          <w:tcPr>
            <w:tcW w:w="1276" w:type="dxa"/>
          </w:tcPr>
          <w:p w14:paraId="0C238F8D" w14:textId="33B25FDC"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2,332 </w:t>
            </w:r>
          </w:p>
        </w:tc>
        <w:tc>
          <w:tcPr>
            <w:tcW w:w="1134" w:type="dxa"/>
          </w:tcPr>
          <w:p w14:paraId="4B46C154" w14:textId="71018321"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895 </w:t>
            </w:r>
          </w:p>
        </w:tc>
        <w:tc>
          <w:tcPr>
            <w:tcW w:w="1182" w:type="dxa"/>
          </w:tcPr>
          <w:p w14:paraId="74739AB0" w14:textId="2CBFCD54"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120256B7" w14:textId="68650B30"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7EC558DC" w14:textId="51F91EC9"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w:t>
            </w:r>
            <w:r w:rsidR="004223B7">
              <w:t>-</w:t>
            </w:r>
          </w:p>
        </w:tc>
        <w:tc>
          <w:tcPr>
            <w:tcW w:w="1287" w:type="dxa"/>
          </w:tcPr>
          <w:p w14:paraId="73EEDA78" w14:textId="23A389E2"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067" w:type="dxa"/>
          </w:tcPr>
          <w:p w14:paraId="2D4012D3" w14:textId="56863640"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Pr>
          <w:p w14:paraId="0E1EEB6B" w14:textId="18C279EF"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457 </w:t>
            </w:r>
          </w:p>
        </w:tc>
        <w:tc>
          <w:tcPr>
            <w:tcW w:w="1059" w:type="dxa"/>
          </w:tcPr>
          <w:p w14:paraId="533A1547" w14:textId="794DDC8A"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3,683 </w:t>
            </w:r>
          </w:p>
        </w:tc>
      </w:tr>
      <w:tr w:rsidR="003E62B1" w:rsidRPr="00AF31FB" w14:paraId="27CDB8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4C4399C"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Legal and judicial development</w:t>
            </w:r>
          </w:p>
        </w:tc>
        <w:tc>
          <w:tcPr>
            <w:tcW w:w="1276" w:type="dxa"/>
          </w:tcPr>
          <w:p w14:paraId="06E2EBEB" w14:textId="52FFAF44"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72,442 </w:t>
            </w:r>
          </w:p>
        </w:tc>
        <w:tc>
          <w:tcPr>
            <w:tcW w:w="1134" w:type="dxa"/>
          </w:tcPr>
          <w:p w14:paraId="4A814C78" w14:textId="5E31CC31"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28,287 </w:t>
            </w:r>
          </w:p>
        </w:tc>
        <w:tc>
          <w:tcPr>
            <w:tcW w:w="1182" w:type="dxa"/>
          </w:tcPr>
          <w:p w14:paraId="5D5F76FA" w14:textId="60701BFA"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57 </w:t>
            </w:r>
          </w:p>
        </w:tc>
        <w:tc>
          <w:tcPr>
            <w:tcW w:w="1134" w:type="dxa"/>
          </w:tcPr>
          <w:p w14:paraId="3264376D" w14:textId="1840E58A"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1,369 </w:t>
            </w:r>
          </w:p>
        </w:tc>
        <w:tc>
          <w:tcPr>
            <w:tcW w:w="1134" w:type="dxa"/>
          </w:tcPr>
          <w:p w14:paraId="49AF2BEF" w14:textId="3B72880A"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 </w:t>
            </w:r>
          </w:p>
        </w:tc>
        <w:tc>
          <w:tcPr>
            <w:tcW w:w="1287" w:type="dxa"/>
          </w:tcPr>
          <w:p w14:paraId="603559C5" w14:textId="4495287B"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79C1D49F" w14:textId="6B1747BC"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122" w:type="dxa"/>
          </w:tcPr>
          <w:p w14:paraId="1C06D3D8" w14:textId="52716547"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618 </w:t>
            </w:r>
          </w:p>
        </w:tc>
        <w:tc>
          <w:tcPr>
            <w:tcW w:w="1059" w:type="dxa"/>
          </w:tcPr>
          <w:p w14:paraId="4CF9D784" w14:textId="406CA524"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102,773 </w:t>
            </w:r>
          </w:p>
        </w:tc>
      </w:tr>
      <w:tr w:rsidR="003E62B1" w:rsidRPr="00AF31FB" w14:paraId="500A7EB0"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1A383046"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Democratic participation and civil society</w:t>
            </w:r>
          </w:p>
        </w:tc>
        <w:tc>
          <w:tcPr>
            <w:tcW w:w="1276" w:type="dxa"/>
          </w:tcPr>
          <w:p w14:paraId="78A0BB0D" w14:textId="09E9F5A7"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38,402 </w:t>
            </w:r>
          </w:p>
        </w:tc>
        <w:tc>
          <w:tcPr>
            <w:tcW w:w="1134" w:type="dxa"/>
          </w:tcPr>
          <w:p w14:paraId="4934E8D1" w14:textId="6070BB0A"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8,052 </w:t>
            </w:r>
          </w:p>
        </w:tc>
        <w:tc>
          <w:tcPr>
            <w:tcW w:w="1182" w:type="dxa"/>
          </w:tcPr>
          <w:p w14:paraId="0DD486F3" w14:textId="0CC8E5D5"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6,953 </w:t>
            </w:r>
          </w:p>
        </w:tc>
        <w:tc>
          <w:tcPr>
            <w:tcW w:w="1134" w:type="dxa"/>
          </w:tcPr>
          <w:p w14:paraId="2D49D6C5" w14:textId="515E8250"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242 </w:t>
            </w:r>
          </w:p>
        </w:tc>
        <w:tc>
          <w:tcPr>
            <w:tcW w:w="1134" w:type="dxa"/>
          </w:tcPr>
          <w:p w14:paraId="04C109C7" w14:textId="4CB6A21A"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251 </w:t>
            </w:r>
          </w:p>
        </w:tc>
        <w:tc>
          <w:tcPr>
            <w:tcW w:w="1287" w:type="dxa"/>
          </w:tcPr>
          <w:p w14:paraId="7CA0D255" w14:textId="5E607657"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54 </w:t>
            </w:r>
          </w:p>
        </w:tc>
        <w:tc>
          <w:tcPr>
            <w:tcW w:w="1067" w:type="dxa"/>
          </w:tcPr>
          <w:p w14:paraId="40B20C2D" w14:textId="2A1CD588"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80 </w:t>
            </w:r>
          </w:p>
        </w:tc>
        <w:tc>
          <w:tcPr>
            <w:tcW w:w="1122" w:type="dxa"/>
          </w:tcPr>
          <w:p w14:paraId="0989F996" w14:textId="25E0DBD3"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1,788 </w:t>
            </w:r>
          </w:p>
        </w:tc>
        <w:tc>
          <w:tcPr>
            <w:tcW w:w="1059" w:type="dxa"/>
          </w:tcPr>
          <w:p w14:paraId="0D389DCD" w14:textId="35F0D9DD"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55,822 </w:t>
            </w:r>
          </w:p>
        </w:tc>
      </w:tr>
      <w:tr w:rsidR="003E62B1" w:rsidRPr="00AF31FB" w14:paraId="7BD65E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DAB0F23"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Human rights</w:t>
            </w:r>
          </w:p>
        </w:tc>
        <w:tc>
          <w:tcPr>
            <w:tcW w:w="1276" w:type="dxa"/>
          </w:tcPr>
          <w:p w14:paraId="66708C73" w14:textId="5D856613"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16,138 </w:t>
            </w:r>
          </w:p>
        </w:tc>
        <w:tc>
          <w:tcPr>
            <w:tcW w:w="1134" w:type="dxa"/>
          </w:tcPr>
          <w:p w14:paraId="06C916B6" w14:textId="48DE047D"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16,987 </w:t>
            </w:r>
          </w:p>
        </w:tc>
        <w:tc>
          <w:tcPr>
            <w:tcW w:w="1182" w:type="dxa"/>
          </w:tcPr>
          <w:p w14:paraId="6B78EC0D" w14:textId="3FFB790B"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2,519 </w:t>
            </w:r>
          </w:p>
        </w:tc>
        <w:tc>
          <w:tcPr>
            <w:tcW w:w="1134" w:type="dxa"/>
          </w:tcPr>
          <w:p w14:paraId="1904A7CF" w14:textId="435F786A"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598 </w:t>
            </w:r>
          </w:p>
        </w:tc>
        <w:tc>
          <w:tcPr>
            <w:tcW w:w="1134" w:type="dxa"/>
          </w:tcPr>
          <w:p w14:paraId="62A6780E" w14:textId="1F480B4E"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2,213 </w:t>
            </w:r>
          </w:p>
        </w:tc>
        <w:tc>
          <w:tcPr>
            <w:tcW w:w="1287" w:type="dxa"/>
          </w:tcPr>
          <w:p w14:paraId="27589258" w14:textId="06529846"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246 </w:t>
            </w:r>
          </w:p>
        </w:tc>
        <w:tc>
          <w:tcPr>
            <w:tcW w:w="1067" w:type="dxa"/>
          </w:tcPr>
          <w:p w14:paraId="0BF30AF8" w14:textId="3BED280B"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24 </w:t>
            </w:r>
          </w:p>
        </w:tc>
        <w:tc>
          <w:tcPr>
            <w:tcW w:w="1122" w:type="dxa"/>
          </w:tcPr>
          <w:p w14:paraId="05F88D23" w14:textId="0E641852"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17,139 </w:t>
            </w:r>
          </w:p>
        </w:tc>
        <w:tc>
          <w:tcPr>
            <w:tcW w:w="1059" w:type="dxa"/>
          </w:tcPr>
          <w:p w14:paraId="2B4B1E4E" w14:textId="41D71115"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55,864 </w:t>
            </w:r>
          </w:p>
        </w:tc>
      </w:tr>
      <w:tr w:rsidR="003E62B1" w:rsidRPr="00AF31FB" w14:paraId="628F642B"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69FC7E26"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Women's equality organisations and institutions</w:t>
            </w:r>
          </w:p>
        </w:tc>
        <w:tc>
          <w:tcPr>
            <w:tcW w:w="1276" w:type="dxa"/>
          </w:tcPr>
          <w:p w14:paraId="168078C2" w14:textId="7A59B06F"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38,349 </w:t>
            </w:r>
          </w:p>
        </w:tc>
        <w:tc>
          <w:tcPr>
            <w:tcW w:w="1134" w:type="dxa"/>
          </w:tcPr>
          <w:p w14:paraId="59A5751B" w14:textId="6EA8C0B0"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14,187 </w:t>
            </w:r>
          </w:p>
        </w:tc>
        <w:tc>
          <w:tcPr>
            <w:tcW w:w="1182" w:type="dxa"/>
          </w:tcPr>
          <w:p w14:paraId="3B8A635A" w14:textId="08B97896"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2,046 </w:t>
            </w:r>
          </w:p>
        </w:tc>
        <w:tc>
          <w:tcPr>
            <w:tcW w:w="1134" w:type="dxa"/>
          </w:tcPr>
          <w:p w14:paraId="471245AB" w14:textId="7D6BBD72"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1,870 </w:t>
            </w:r>
          </w:p>
        </w:tc>
        <w:tc>
          <w:tcPr>
            <w:tcW w:w="1134" w:type="dxa"/>
          </w:tcPr>
          <w:p w14:paraId="23078006" w14:textId="726D6F49"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1,602 </w:t>
            </w:r>
          </w:p>
        </w:tc>
        <w:tc>
          <w:tcPr>
            <w:tcW w:w="1287" w:type="dxa"/>
          </w:tcPr>
          <w:p w14:paraId="71C723EB" w14:textId="7154A4D1"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582 </w:t>
            </w:r>
          </w:p>
        </w:tc>
        <w:tc>
          <w:tcPr>
            <w:tcW w:w="1067" w:type="dxa"/>
          </w:tcPr>
          <w:p w14:paraId="7FB9E1FB" w14:textId="5E908365"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80 </w:t>
            </w:r>
          </w:p>
        </w:tc>
        <w:tc>
          <w:tcPr>
            <w:tcW w:w="1122" w:type="dxa"/>
          </w:tcPr>
          <w:p w14:paraId="191F64E1" w14:textId="4B4B9E46"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11,602 </w:t>
            </w:r>
          </w:p>
        </w:tc>
        <w:tc>
          <w:tcPr>
            <w:tcW w:w="1059" w:type="dxa"/>
          </w:tcPr>
          <w:p w14:paraId="646DC79B" w14:textId="3CE2B8DA"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70,317 </w:t>
            </w:r>
          </w:p>
        </w:tc>
      </w:tr>
      <w:tr w:rsidR="003E62B1" w:rsidRPr="00AF31FB" w14:paraId="6349C1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2029DD0"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Ending violence against women and girls</w:t>
            </w:r>
          </w:p>
        </w:tc>
        <w:tc>
          <w:tcPr>
            <w:tcW w:w="1276" w:type="dxa"/>
          </w:tcPr>
          <w:p w14:paraId="296D0663" w14:textId="33979ACC"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33,150 </w:t>
            </w:r>
          </w:p>
        </w:tc>
        <w:tc>
          <w:tcPr>
            <w:tcW w:w="1134" w:type="dxa"/>
          </w:tcPr>
          <w:p w14:paraId="569AC4ED" w14:textId="3EBE7A08"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27,965 </w:t>
            </w:r>
          </w:p>
        </w:tc>
        <w:tc>
          <w:tcPr>
            <w:tcW w:w="1182" w:type="dxa"/>
          </w:tcPr>
          <w:p w14:paraId="0A81A473" w14:textId="6BC8D84B"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7,699 </w:t>
            </w:r>
          </w:p>
        </w:tc>
        <w:tc>
          <w:tcPr>
            <w:tcW w:w="1134" w:type="dxa"/>
          </w:tcPr>
          <w:p w14:paraId="2A8E75EB" w14:textId="19D0C939"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615 </w:t>
            </w:r>
          </w:p>
        </w:tc>
        <w:tc>
          <w:tcPr>
            <w:tcW w:w="1134" w:type="dxa"/>
          </w:tcPr>
          <w:p w14:paraId="364E7D4E" w14:textId="7A9CC4DF"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1,928 </w:t>
            </w:r>
          </w:p>
        </w:tc>
        <w:tc>
          <w:tcPr>
            <w:tcW w:w="1287" w:type="dxa"/>
          </w:tcPr>
          <w:p w14:paraId="7C29F75E" w14:textId="1A872AC9"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 </w:t>
            </w:r>
          </w:p>
        </w:tc>
        <w:tc>
          <w:tcPr>
            <w:tcW w:w="1067" w:type="dxa"/>
          </w:tcPr>
          <w:p w14:paraId="7103CFC6" w14:textId="49DC53B9"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191 </w:t>
            </w:r>
          </w:p>
        </w:tc>
        <w:tc>
          <w:tcPr>
            <w:tcW w:w="1122" w:type="dxa"/>
          </w:tcPr>
          <w:p w14:paraId="3A46DE3C" w14:textId="10A349E6"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2,547 </w:t>
            </w:r>
          </w:p>
        </w:tc>
        <w:tc>
          <w:tcPr>
            <w:tcW w:w="1059" w:type="dxa"/>
          </w:tcPr>
          <w:p w14:paraId="4BC86EA6" w14:textId="12639549"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74,095 </w:t>
            </w:r>
          </w:p>
        </w:tc>
      </w:tr>
      <w:tr w:rsidR="003E62B1" w:rsidRPr="00AF31FB" w14:paraId="7C573787"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1F9ACEB9" w14:textId="77777777" w:rsidR="003E62B1" w:rsidRPr="00AF31FB" w:rsidRDefault="003E62B1" w:rsidP="007502C1">
            <w:pPr>
              <w:pStyle w:val="TableBody"/>
            </w:pPr>
            <w:r w:rsidRPr="00E22D53">
              <w:t>Government and civil society, general</w:t>
            </w:r>
            <w:r w:rsidRPr="00AF31FB">
              <w:t xml:space="preserve"> </w:t>
            </w:r>
            <w:r>
              <w:t xml:space="preserve">- </w:t>
            </w:r>
            <w:r w:rsidRPr="00AF31FB">
              <w:t xml:space="preserve">Other government and civil society, general </w:t>
            </w:r>
            <w:r w:rsidRPr="00FF0CBA">
              <w:rPr>
                <w:vertAlign w:val="superscript"/>
              </w:rPr>
              <w:t>(d)</w:t>
            </w:r>
          </w:p>
        </w:tc>
        <w:tc>
          <w:tcPr>
            <w:tcW w:w="1276" w:type="dxa"/>
          </w:tcPr>
          <w:p w14:paraId="10F95F3C" w14:textId="1520BCD4"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53,391 </w:t>
            </w:r>
          </w:p>
        </w:tc>
        <w:tc>
          <w:tcPr>
            <w:tcW w:w="1134" w:type="dxa"/>
          </w:tcPr>
          <w:p w14:paraId="49C733F9" w14:textId="1BFE0BC6"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9,802 </w:t>
            </w:r>
          </w:p>
        </w:tc>
        <w:tc>
          <w:tcPr>
            <w:tcW w:w="1182" w:type="dxa"/>
          </w:tcPr>
          <w:p w14:paraId="7A21B39E" w14:textId="01308D75"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2,422 </w:t>
            </w:r>
          </w:p>
        </w:tc>
        <w:tc>
          <w:tcPr>
            <w:tcW w:w="1134" w:type="dxa"/>
          </w:tcPr>
          <w:p w14:paraId="79F49E45" w14:textId="6C1C135F"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34" w:type="dxa"/>
          </w:tcPr>
          <w:p w14:paraId="3868B03B" w14:textId="4666280E"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287" w:type="dxa"/>
          </w:tcPr>
          <w:p w14:paraId="233DA851" w14:textId="30DD4C8E"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2,059 </w:t>
            </w:r>
          </w:p>
        </w:tc>
        <w:tc>
          <w:tcPr>
            <w:tcW w:w="1067" w:type="dxa"/>
          </w:tcPr>
          <w:p w14:paraId="0F6EFFF3" w14:textId="7A0F32B9"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Pr>
          <w:p w14:paraId="305DBC8F" w14:textId="60612306"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7,699 </w:t>
            </w:r>
          </w:p>
        </w:tc>
        <w:tc>
          <w:tcPr>
            <w:tcW w:w="1059" w:type="dxa"/>
          </w:tcPr>
          <w:p w14:paraId="17178508" w14:textId="7DE93B78"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75,372 </w:t>
            </w:r>
          </w:p>
        </w:tc>
      </w:tr>
      <w:tr w:rsidR="003E62B1" w:rsidRPr="00D665D1" w14:paraId="4A00E0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8FA3C04" w14:textId="77777777" w:rsidR="003E62B1" w:rsidRPr="00DA3785" w:rsidRDefault="003E62B1" w:rsidP="007502C1">
            <w:pPr>
              <w:pStyle w:val="TableBody"/>
              <w:rPr>
                <w:b/>
                <w:bCs/>
              </w:rPr>
            </w:pPr>
            <w:r w:rsidRPr="00DA3785">
              <w:rPr>
                <w:b/>
                <w:bCs/>
              </w:rPr>
              <w:t>Total government and civil society, general</w:t>
            </w:r>
          </w:p>
        </w:tc>
        <w:tc>
          <w:tcPr>
            <w:tcW w:w="1276" w:type="dxa"/>
            <w:shd w:val="clear" w:color="auto" w:fill="D6E8D2" w:themeFill="accent3" w:themeFillTint="33"/>
          </w:tcPr>
          <w:p w14:paraId="72DD3699" w14:textId="21F2338C" w:rsidR="003E62B1" w:rsidRPr="00DA3785"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417,508 </w:t>
            </w:r>
          </w:p>
        </w:tc>
        <w:tc>
          <w:tcPr>
            <w:tcW w:w="1134" w:type="dxa"/>
            <w:shd w:val="clear" w:color="auto" w:fill="D6E8D2" w:themeFill="accent3" w:themeFillTint="33"/>
          </w:tcPr>
          <w:p w14:paraId="2B8480EC" w14:textId="7ED4BE0B" w:rsidR="003E62B1" w:rsidRPr="00DA3785"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227,805 </w:t>
            </w:r>
          </w:p>
        </w:tc>
        <w:tc>
          <w:tcPr>
            <w:tcW w:w="1182" w:type="dxa"/>
            <w:shd w:val="clear" w:color="auto" w:fill="D6E8D2" w:themeFill="accent3" w:themeFillTint="33"/>
          </w:tcPr>
          <w:p w14:paraId="1552A299" w14:textId="00F2CDF4" w:rsidR="003E62B1" w:rsidRPr="00DA3785"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28,420 </w:t>
            </w:r>
          </w:p>
        </w:tc>
        <w:tc>
          <w:tcPr>
            <w:tcW w:w="1134" w:type="dxa"/>
            <w:shd w:val="clear" w:color="auto" w:fill="D6E8D2" w:themeFill="accent3" w:themeFillTint="33"/>
          </w:tcPr>
          <w:p w14:paraId="1E34784A" w14:textId="3FF3CF19" w:rsidR="003E62B1" w:rsidRPr="00DA3785"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5,065 </w:t>
            </w:r>
          </w:p>
        </w:tc>
        <w:tc>
          <w:tcPr>
            <w:tcW w:w="1134" w:type="dxa"/>
            <w:shd w:val="clear" w:color="auto" w:fill="D6E8D2" w:themeFill="accent3" w:themeFillTint="33"/>
          </w:tcPr>
          <w:p w14:paraId="5DF764E8" w14:textId="0BAC4991" w:rsidR="003E62B1" w:rsidRPr="00DA3785"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6,741 </w:t>
            </w:r>
          </w:p>
        </w:tc>
        <w:tc>
          <w:tcPr>
            <w:tcW w:w="1287" w:type="dxa"/>
            <w:shd w:val="clear" w:color="auto" w:fill="D6E8D2" w:themeFill="accent3" w:themeFillTint="33"/>
          </w:tcPr>
          <w:p w14:paraId="76E6F0B2" w14:textId="6937CCA0" w:rsidR="003E62B1" w:rsidRPr="00DA3785"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4,573 </w:t>
            </w:r>
          </w:p>
        </w:tc>
        <w:tc>
          <w:tcPr>
            <w:tcW w:w="1067" w:type="dxa"/>
            <w:shd w:val="clear" w:color="auto" w:fill="D6E8D2" w:themeFill="accent3" w:themeFillTint="33"/>
          </w:tcPr>
          <w:p w14:paraId="14ACC365" w14:textId="7690EBE0" w:rsidR="003E62B1" w:rsidRPr="00DA3785"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375 </w:t>
            </w:r>
          </w:p>
        </w:tc>
        <w:tc>
          <w:tcPr>
            <w:tcW w:w="1122" w:type="dxa"/>
            <w:shd w:val="clear" w:color="auto" w:fill="D6E8D2" w:themeFill="accent3" w:themeFillTint="33"/>
          </w:tcPr>
          <w:p w14:paraId="42D0AE5E" w14:textId="4D378265" w:rsidR="003E62B1" w:rsidRPr="00DA3785"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92,777 </w:t>
            </w:r>
          </w:p>
        </w:tc>
        <w:tc>
          <w:tcPr>
            <w:tcW w:w="1059" w:type="dxa"/>
            <w:shd w:val="clear" w:color="auto" w:fill="D6E8D2" w:themeFill="accent3" w:themeFillTint="33"/>
          </w:tcPr>
          <w:p w14:paraId="5ABE1A39" w14:textId="346B3AC7" w:rsidR="003E62B1" w:rsidRPr="00DA3785"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783,262 </w:t>
            </w:r>
          </w:p>
        </w:tc>
      </w:tr>
      <w:tr w:rsidR="003E62B1" w:rsidRPr="00AF31FB" w14:paraId="3F7E6FD9"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1EC038B0" w14:textId="77777777" w:rsidR="003E62B1" w:rsidRPr="00C766FF" w:rsidRDefault="003E62B1" w:rsidP="007502C1">
            <w:pPr>
              <w:pStyle w:val="TableBody"/>
            </w:pPr>
            <w:r w:rsidRPr="00C766FF">
              <w:t>Conflict prevention and resolution, peace and security</w:t>
            </w:r>
          </w:p>
        </w:tc>
        <w:tc>
          <w:tcPr>
            <w:tcW w:w="1276" w:type="dxa"/>
          </w:tcPr>
          <w:p w14:paraId="4F4B71B5" w14:textId="51295525"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16,325 </w:t>
            </w:r>
          </w:p>
        </w:tc>
        <w:tc>
          <w:tcPr>
            <w:tcW w:w="1134" w:type="dxa"/>
          </w:tcPr>
          <w:p w14:paraId="1C560852" w14:textId="570CA664"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25,402 </w:t>
            </w:r>
          </w:p>
        </w:tc>
        <w:tc>
          <w:tcPr>
            <w:tcW w:w="1182" w:type="dxa"/>
          </w:tcPr>
          <w:p w14:paraId="2B89E3EB" w14:textId="22A0B291"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2,489 </w:t>
            </w:r>
          </w:p>
        </w:tc>
        <w:tc>
          <w:tcPr>
            <w:tcW w:w="1134" w:type="dxa"/>
          </w:tcPr>
          <w:p w14:paraId="63F975B3" w14:textId="37418207"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377 </w:t>
            </w:r>
          </w:p>
        </w:tc>
        <w:tc>
          <w:tcPr>
            <w:tcW w:w="1134" w:type="dxa"/>
          </w:tcPr>
          <w:p w14:paraId="7425513B" w14:textId="3A313E3E"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19,577 </w:t>
            </w:r>
          </w:p>
        </w:tc>
        <w:tc>
          <w:tcPr>
            <w:tcW w:w="1287" w:type="dxa"/>
          </w:tcPr>
          <w:p w14:paraId="56AA3247" w14:textId="09384019"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4,352 </w:t>
            </w:r>
          </w:p>
        </w:tc>
        <w:tc>
          <w:tcPr>
            <w:tcW w:w="1067" w:type="dxa"/>
          </w:tcPr>
          <w:p w14:paraId="5A57B2B8" w14:textId="66915CB0"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 </w:t>
            </w:r>
          </w:p>
        </w:tc>
        <w:tc>
          <w:tcPr>
            <w:tcW w:w="1122" w:type="dxa"/>
          </w:tcPr>
          <w:p w14:paraId="71703061" w14:textId="4957C4AB"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18,397 </w:t>
            </w:r>
          </w:p>
        </w:tc>
        <w:tc>
          <w:tcPr>
            <w:tcW w:w="1059" w:type="dxa"/>
          </w:tcPr>
          <w:p w14:paraId="77FCFCE2" w14:textId="4E596A09" w:rsidR="003E62B1" w:rsidRPr="005A693E"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5A693E">
              <w:t xml:space="preserve"> 86,919 </w:t>
            </w:r>
          </w:p>
        </w:tc>
      </w:tr>
      <w:tr w:rsidR="003E62B1" w:rsidRPr="00AF31FB" w14:paraId="152713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095BA83" w14:textId="77777777" w:rsidR="003E62B1" w:rsidRPr="00C766FF" w:rsidRDefault="003E62B1" w:rsidP="007502C1">
            <w:pPr>
              <w:pStyle w:val="TableBody"/>
            </w:pPr>
            <w:r w:rsidRPr="00C766FF">
              <w:t xml:space="preserve">Other government and civil society </w:t>
            </w:r>
            <w:r w:rsidRPr="00C766FF">
              <w:rPr>
                <w:vertAlign w:val="superscript"/>
              </w:rPr>
              <w:t>(e)</w:t>
            </w:r>
            <w:r w:rsidRPr="00C766FF">
              <w:t xml:space="preserve"> </w:t>
            </w:r>
          </w:p>
        </w:tc>
        <w:tc>
          <w:tcPr>
            <w:tcW w:w="1276" w:type="dxa"/>
          </w:tcPr>
          <w:p w14:paraId="3B2115E5" w14:textId="5997E143"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88,802 </w:t>
            </w:r>
          </w:p>
        </w:tc>
        <w:tc>
          <w:tcPr>
            <w:tcW w:w="1134" w:type="dxa"/>
          </w:tcPr>
          <w:p w14:paraId="7F51D804" w14:textId="34310A00"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43,725 </w:t>
            </w:r>
          </w:p>
        </w:tc>
        <w:tc>
          <w:tcPr>
            <w:tcW w:w="1182" w:type="dxa"/>
          </w:tcPr>
          <w:p w14:paraId="01D90BE4" w14:textId="79B79261"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12,333 </w:t>
            </w:r>
          </w:p>
        </w:tc>
        <w:tc>
          <w:tcPr>
            <w:tcW w:w="1134" w:type="dxa"/>
          </w:tcPr>
          <w:p w14:paraId="7EA9D5CF" w14:textId="11DB96BB"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22 </w:t>
            </w:r>
          </w:p>
        </w:tc>
        <w:tc>
          <w:tcPr>
            <w:tcW w:w="1134" w:type="dxa"/>
          </w:tcPr>
          <w:p w14:paraId="547C57F1" w14:textId="11762977"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1,255 </w:t>
            </w:r>
          </w:p>
        </w:tc>
        <w:tc>
          <w:tcPr>
            <w:tcW w:w="1287" w:type="dxa"/>
          </w:tcPr>
          <w:p w14:paraId="41469F21" w14:textId="097FC7A4"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87 </w:t>
            </w:r>
          </w:p>
        </w:tc>
        <w:tc>
          <w:tcPr>
            <w:tcW w:w="1067" w:type="dxa"/>
          </w:tcPr>
          <w:p w14:paraId="4D538204" w14:textId="44EBEE8D"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119 </w:t>
            </w:r>
          </w:p>
        </w:tc>
        <w:tc>
          <w:tcPr>
            <w:tcW w:w="1122" w:type="dxa"/>
          </w:tcPr>
          <w:p w14:paraId="17AFA2CE" w14:textId="5EA60F9B"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47,857 </w:t>
            </w:r>
          </w:p>
        </w:tc>
        <w:tc>
          <w:tcPr>
            <w:tcW w:w="1059" w:type="dxa"/>
          </w:tcPr>
          <w:p w14:paraId="48057A06" w14:textId="6DE7FF79" w:rsidR="003E62B1" w:rsidRPr="005A693E" w:rsidRDefault="003E62B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5A693E">
              <w:t xml:space="preserve"> 194,199 </w:t>
            </w:r>
          </w:p>
        </w:tc>
      </w:tr>
      <w:tr w:rsidR="003E62B1" w:rsidRPr="00D665D1" w14:paraId="1CEE6F84"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shd w:val="clear" w:color="auto" w:fill="AED2A6" w:themeFill="accent3" w:themeFillTint="66"/>
            <w:vAlign w:val="center"/>
          </w:tcPr>
          <w:p w14:paraId="171359AE" w14:textId="77777777" w:rsidR="003E62B1" w:rsidRPr="00DA3785" w:rsidRDefault="003E62B1" w:rsidP="007502C1">
            <w:pPr>
              <w:pStyle w:val="TableBody"/>
              <w:rPr>
                <w:b/>
                <w:bCs/>
              </w:rPr>
            </w:pPr>
            <w:r w:rsidRPr="00DA3785">
              <w:rPr>
                <w:b/>
                <w:bCs/>
              </w:rPr>
              <w:t>Total Australian Government and Civil Society ODA</w:t>
            </w:r>
          </w:p>
        </w:tc>
        <w:tc>
          <w:tcPr>
            <w:tcW w:w="1276" w:type="dxa"/>
            <w:tcBorders>
              <w:top w:val="single" w:sz="4" w:space="0" w:color="065157" w:themeColor="accent6"/>
              <w:bottom w:val="single" w:sz="4" w:space="0" w:color="auto"/>
            </w:tcBorders>
            <w:shd w:val="clear" w:color="auto" w:fill="AED2A6" w:themeFill="accent3" w:themeFillTint="66"/>
          </w:tcPr>
          <w:p w14:paraId="5C642E44" w14:textId="5D244893" w:rsidR="003E62B1" w:rsidRPr="00DA3785"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522,635 </w:t>
            </w:r>
          </w:p>
        </w:tc>
        <w:tc>
          <w:tcPr>
            <w:tcW w:w="1134" w:type="dxa"/>
            <w:tcBorders>
              <w:top w:val="single" w:sz="4" w:space="0" w:color="065157" w:themeColor="accent6"/>
              <w:bottom w:val="single" w:sz="4" w:space="0" w:color="auto"/>
            </w:tcBorders>
            <w:shd w:val="clear" w:color="auto" w:fill="AED2A6" w:themeFill="accent3" w:themeFillTint="66"/>
          </w:tcPr>
          <w:p w14:paraId="0A4FE08A" w14:textId="48141274" w:rsidR="003E62B1" w:rsidRPr="00DA3785"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296,932 </w:t>
            </w:r>
          </w:p>
        </w:tc>
        <w:tc>
          <w:tcPr>
            <w:tcW w:w="1182" w:type="dxa"/>
            <w:tcBorders>
              <w:top w:val="single" w:sz="4" w:space="0" w:color="065157" w:themeColor="accent6"/>
              <w:bottom w:val="single" w:sz="4" w:space="0" w:color="auto"/>
            </w:tcBorders>
            <w:shd w:val="clear" w:color="auto" w:fill="AED2A6" w:themeFill="accent3" w:themeFillTint="66"/>
          </w:tcPr>
          <w:p w14:paraId="3565CEF2" w14:textId="478090ED" w:rsidR="003E62B1" w:rsidRPr="00DA3785"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43,242 </w:t>
            </w:r>
          </w:p>
        </w:tc>
        <w:tc>
          <w:tcPr>
            <w:tcW w:w="1134" w:type="dxa"/>
            <w:tcBorders>
              <w:top w:val="single" w:sz="4" w:space="0" w:color="065157" w:themeColor="accent6"/>
              <w:bottom w:val="single" w:sz="4" w:space="0" w:color="auto"/>
            </w:tcBorders>
            <w:shd w:val="clear" w:color="auto" w:fill="AED2A6" w:themeFill="accent3" w:themeFillTint="66"/>
          </w:tcPr>
          <w:p w14:paraId="1DC0F853" w14:textId="28C8D6BD" w:rsidR="003E62B1" w:rsidRPr="00DA3785"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5,463 </w:t>
            </w:r>
          </w:p>
        </w:tc>
        <w:tc>
          <w:tcPr>
            <w:tcW w:w="1134" w:type="dxa"/>
            <w:tcBorders>
              <w:top w:val="single" w:sz="4" w:space="0" w:color="065157" w:themeColor="accent6"/>
              <w:bottom w:val="single" w:sz="4" w:space="0" w:color="auto"/>
            </w:tcBorders>
            <w:shd w:val="clear" w:color="auto" w:fill="AED2A6" w:themeFill="accent3" w:themeFillTint="66"/>
          </w:tcPr>
          <w:p w14:paraId="0F035CE6" w14:textId="09DB12BB" w:rsidR="003E62B1" w:rsidRPr="00DA3785"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27,574 </w:t>
            </w:r>
          </w:p>
        </w:tc>
        <w:tc>
          <w:tcPr>
            <w:tcW w:w="1287" w:type="dxa"/>
            <w:tcBorders>
              <w:top w:val="single" w:sz="4" w:space="0" w:color="065157" w:themeColor="accent6"/>
              <w:bottom w:val="single" w:sz="4" w:space="0" w:color="auto"/>
            </w:tcBorders>
            <w:shd w:val="clear" w:color="auto" w:fill="AED2A6" w:themeFill="accent3" w:themeFillTint="66"/>
          </w:tcPr>
          <w:p w14:paraId="0F0FA7BE" w14:textId="6A27B625" w:rsidR="003E62B1" w:rsidRPr="00DA3785"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9,012 </w:t>
            </w:r>
          </w:p>
        </w:tc>
        <w:tc>
          <w:tcPr>
            <w:tcW w:w="1067" w:type="dxa"/>
            <w:tcBorders>
              <w:top w:val="single" w:sz="4" w:space="0" w:color="065157" w:themeColor="accent6"/>
              <w:bottom w:val="single" w:sz="4" w:space="0" w:color="auto"/>
            </w:tcBorders>
            <w:shd w:val="clear" w:color="auto" w:fill="AED2A6" w:themeFill="accent3" w:themeFillTint="66"/>
          </w:tcPr>
          <w:p w14:paraId="66A2E2BD" w14:textId="2283997B" w:rsidR="003E62B1" w:rsidRPr="00DA3785"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494 </w:t>
            </w:r>
          </w:p>
        </w:tc>
        <w:tc>
          <w:tcPr>
            <w:tcW w:w="1122" w:type="dxa"/>
            <w:tcBorders>
              <w:top w:val="single" w:sz="4" w:space="0" w:color="065157" w:themeColor="accent6"/>
              <w:bottom w:val="single" w:sz="4" w:space="0" w:color="auto"/>
            </w:tcBorders>
            <w:shd w:val="clear" w:color="auto" w:fill="AED2A6" w:themeFill="accent3" w:themeFillTint="66"/>
          </w:tcPr>
          <w:p w14:paraId="11E147C7" w14:textId="021473C1" w:rsidR="003E62B1" w:rsidRPr="00DA3785"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159,030 </w:t>
            </w:r>
          </w:p>
        </w:tc>
        <w:tc>
          <w:tcPr>
            <w:tcW w:w="1059" w:type="dxa"/>
            <w:tcBorders>
              <w:top w:val="single" w:sz="4" w:space="0" w:color="065157" w:themeColor="accent6"/>
              <w:bottom w:val="single" w:sz="4" w:space="0" w:color="auto"/>
            </w:tcBorders>
            <w:shd w:val="clear" w:color="auto" w:fill="AED2A6" w:themeFill="accent3" w:themeFillTint="66"/>
          </w:tcPr>
          <w:p w14:paraId="0A8B4BFA" w14:textId="2CC09854" w:rsidR="003E62B1" w:rsidRPr="00DA3785" w:rsidRDefault="003E62B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1,064,381 </w:t>
            </w:r>
          </w:p>
        </w:tc>
      </w:tr>
    </w:tbl>
    <w:p w14:paraId="0238EF8D" w14:textId="77777777" w:rsidR="00483AC2" w:rsidRDefault="00483AC2" w:rsidP="00483AC2">
      <w:pPr>
        <w:spacing w:before="360"/>
      </w:pPr>
      <w:r>
        <w:t>“-” denotes nil or rounded to zero (including null cells).</w:t>
      </w:r>
    </w:p>
    <w:p w14:paraId="5D4AAA78" w14:textId="77777777" w:rsidR="00483AC2" w:rsidRDefault="00483AC2" w:rsidP="00483AC2">
      <w:r>
        <w:t>Due to rounding, discrepancies may occur between sums of the component items and totals.</w:t>
      </w:r>
    </w:p>
    <w:p w14:paraId="147AAAEB" w14:textId="77777777" w:rsidR="00483AC2" w:rsidRPr="00D20FF1" w:rsidRDefault="00483AC2" w:rsidP="0063771C">
      <w:pPr>
        <w:pStyle w:val="List-IndentL1-a"/>
        <w:numPr>
          <w:ilvl w:val="0"/>
          <w:numId w:val="26"/>
        </w:numPr>
        <w:ind w:left="357" w:hanging="357"/>
      </w:pPr>
      <w:r w:rsidRPr="00D20FF1">
        <w:lastRenderedPageBreak/>
        <w:t>Type of assistance based on OECD DAC Sectors.</w:t>
      </w:r>
    </w:p>
    <w:p w14:paraId="40FBC460" w14:textId="77777777" w:rsidR="00483AC2" w:rsidRPr="00D20FF1" w:rsidRDefault="00483AC2" w:rsidP="0063771C">
      <w:pPr>
        <w:pStyle w:val="List-IndentL1-a"/>
        <w:numPr>
          <w:ilvl w:val="0"/>
          <w:numId w:val="26"/>
        </w:numPr>
        <w:ind w:left="357" w:hanging="357"/>
      </w:pPr>
      <w:r w:rsidRPr="00D20FF1">
        <w:t>Includes regional programs that cannot be disaggregated to the lower geographic level.</w:t>
      </w:r>
    </w:p>
    <w:p w14:paraId="15A969E6" w14:textId="77777777" w:rsidR="00483AC2" w:rsidRPr="00D20FF1" w:rsidRDefault="00483AC2" w:rsidP="00F5452F">
      <w:pPr>
        <w:pStyle w:val="List-IndentL1-a"/>
        <w:ind w:left="357" w:hanging="357"/>
      </w:pPr>
      <w:r w:rsidRPr="00D20FF1">
        <w:t>Includes global programs that cannot be disaggregated to a lower geographic level.</w:t>
      </w:r>
    </w:p>
    <w:p w14:paraId="1F5059EC" w14:textId="77777777" w:rsidR="00483AC2" w:rsidRPr="00D20FF1" w:rsidRDefault="00483AC2" w:rsidP="00F5452F">
      <w:pPr>
        <w:pStyle w:val="List-IndentL1-a"/>
        <w:ind w:left="357" w:hanging="357"/>
      </w:pPr>
      <w:r w:rsidRPr="00D20FF1">
        <w:t xml:space="preserve">Includes media and free flow of information, legislatures and political parties and </w:t>
      </w:r>
      <w:proofErr w:type="spellStart"/>
      <w:r w:rsidRPr="00D20FF1">
        <w:t>decentralisation</w:t>
      </w:r>
      <w:proofErr w:type="spellEnd"/>
      <w:r w:rsidRPr="00D20FF1">
        <w:t xml:space="preserve"> and support to subnational government.</w:t>
      </w:r>
    </w:p>
    <w:p w14:paraId="68968381" w14:textId="7FB9635F" w:rsidR="00483AC2" w:rsidRDefault="00483AC2" w:rsidP="00F5452F">
      <w:pPr>
        <w:pStyle w:val="List-IndentL1-a"/>
        <w:ind w:left="357" w:hanging="357"/>
      </w:pPr>
      <w:r w:rsidRPr="00D20FF1">
        <w:t>Includes other basic social and welfare services, institution capacity building, special programs and other multisector not further defined.</w:t>
      </w:r>
    </w:p>
    <w:p w14:paraId="713FE4B8" w14:textId="77777777" w:rsidR="00483AC2" w:rsidRDefault="00483AC2" w:rsidP="00483AC2">
      <w:r>
        <w:t>This table incorporates data previously reported in the Australian Official Development Assistance, Law and Justice table in prior years’ statistical summaries.</w:t>
      </w:r>
    </w:p>
    <w:p w14:paraId="3B366686" w14:textId="77777777" w:rsidR="00483AC2" w:rsidRDefault="00483AC2" w:rsidP="00483AC2">
      <w:r>
        <w:br w:type="page"/>
      </w:r>
    </w:p>
    <w:p w14:paraId="3107E9F0" w14:textId="3DAA0685" w:rsidR="00483AC2" w:rsidRDefault="00483AC2" w:rsidP="00483AC2">
      <w:pPr>
        <w:pStyle w:val="Heading3"/>
      </w:pPr>
      <w:bookmarkStart w:id="40" w:name="_Toc221619795"/>
      <w:r w:rsidRPr="00B97FC1">
        <w:lastRenderedPageBreak/>
        <w:t>20 Australian Official Development Assistance, Humanitarian and Disaster Response, Type of Assistance by Region of Benefit, 202</w:t>
      </w:r>
      <w:r w:rsidR="00E52C5F">
        <w:t>4</w:t>
      </w:r>
      <w:r w:rsidRPr="00B97FC1">
        <w:t>–2</w:t>
      </w:r>
      <w:r w:rsidR="00E52C5F">
        <w:t>5</w:t>
      </w:r>
      <w:r w:rsidRPr="00605B5C">
        <w:rPr>
          <w:vertAlign w:val="superscript"/>
        </w:rPr>
        <w:t>(a)</w:t>
      </w:r>
      <w:bookmarkEnd w:id="40"/>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1BEF48D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17A66C10" w14:textId="77777777" w:rsidR="00483AC2" w:rsidRPr="00E457BD" w:rsidRDefault="00483AC2">
            <w:pPr>
              <w:pStyle w:val="TableHeading"/>
            </w:pPr>
            <w:r w:rsidRPr="00E457BD">
              <w:t>Type of assistance</w:t>
            </w:r>
          </w:p>
        </w:tc>
        <w:tc>
          <w:tcPr>
            <w:tcW w:w="1276" w:type="dxa"/>
            <w:shd w:val="clear" w:color="auto" w:fill="313E48" w:themeFill="text2"/>
            <w:vAlign w:val="bottom"/>
          </w:tcPr>
          <w:p w14:paraId="668C6D6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344E5FE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3DC256C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63879756"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63C59AE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2ED56A6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4C5F2E3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7A7C83B6"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15D5E2DE"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(b)</w:t>
            </w:r>
          </w:p>
          <w:p w14:paraId="496D1AF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9B0580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7D2E371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71048E3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56D1204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2FD15D6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0DF9F99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49E7D06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5D33812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E52C5F" w:rsidRPr="00AF31FB" w14:paraId="3C636F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5C9D0AC" w14:textId="77777777" w:rsidR="00E52C5F" w:rsidRPr="00AF31FB" w:rsidRDefault="00E52C5F" w:rsidP="007502C1">
            <w:pPr>
              <w:pStyle w:val="TableBody"/>
            </w:pPr>
            <w:r w:rsidRPr="00A24758">
              <w:t>Emergency response</w:t>
            </w:r>
            <w:r w:rsidRPr="00AF31FB">
              <w:t xml:space="preserve"> </w:t>
            </w:r>
            <w:r>
              <w:t xml:space="preserve">- </w:t>
            </w:r>
            <w:r w:rsidRPr="00AF31FB">
              <w:t>Material relief assistance</w:t>
            </w:r>
          </w:p>
        </w:tc>
        <w:tc>
          <w:tcPr>
            <w:tcW w:w="1276" w:type="dxa"/>
          </w:tcPr>
          <w:p w14:paraId="6A572049" w14:textId="2F3136AF"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14,415 </w:t>
            </w:r>
          </w:p>
        </w:tc>
        <w:tc>
          <w:tcPr>
            <w:tcW w:w="1134" w:type="dxa"/>
          </w:tcPr>
          <w:p w14:paraId="2B7E8D80" w14:textId="700CB369"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68,372 </w:t>
            </w:r>
          </w:p>
        </w:tc>
        <w:tc>
          <w:tcPr>
            <w:tcW w:w="1182" w:type="dxa"/>
          </w:tcPr>
          <w:p w14:paraId="31074071" w14:textId="20585615"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105,090 </w:t>
            </w:r>
          </w:p>
        </w:tc>
        <w:tc>
          <w:tcPr>
            <w:tcW w:w="1134" w:type="dxa"/>
          </w:tcPr>
          <w:p w14:paraId="7E3FF9D3" w14:textId="14323255"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5,556 </w:t>
            </w:r>
          </w:p>
        </w:tc>
        <w:tc>
          <w:tcPr>
            <w:tcW w:w="1134" w:type="dxa"/>
          </w:tcPr>
          <w:p w14:paraId="77601E7E" w14:textId="740612D0"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18,994 </w:t>
            </w:r>
          </w:p>
        </w:tc>
        <w:tc>
          <w:tcPr>
            <w:tcW w:w="1287" w:type="dxa"/>
          </w:tcPr>
          <w:p w14:paraId="3D7EB7F1" w14:textId="077596AF"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104,550 </w:t>
            </w:r>
          </w:p>
        </w:tc>
        <w:tc>
          <w:tcPr>
            <w:tcW w:w="1067" w:type="dxa"/>
          </w:tcPr>
          <w:p w14:paraId="41636F3E" w14:textId="529758BC"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112 </w:t>
            </w:r>
          </w:p>
        </w:tc>
        <w:tc>
          <w:tcPr>
            <w:tcW w:w="1122" w:type="dxa"/>
          </w:tcPr>
          <w:p w14:paraId="1EAF7D6F" w14:textId="4B02C966"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91,670 </w:t>
            </w:r>
          </w:p>
        </w:tc>
        <w:tc>
          <w:tcPr>
            <w:tcW w:w="1059" w:type="dxa"/>
          </w:tcPr>
          <w:p w14:paraId="4D6BD1FB" w14:textId="0AC37C7B"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408,759 </w:t>
            </w:r>
          </w:p>
        </w:tc>
      </w:tr>
      <w:tr w:rsidR="00E52C5F" w:rsidRPr="00AF31FB" w14:paraId="276ACBDC"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4DA798D7" w14:textId="77777777" w:rsidR="00E52C5F" w:rsidRPr="00AF31FB" w:rsidRDefault="00E52C5F" w:rsidP="007502C1">
            <w:pPr>
              <w:pStyle w:val="TableBody"/>
            </w:pPr>
            <w:r w:rsidRPr="00A24758">
              <w:t>Emergency response</w:t>
            </w:r>
            <w:r w:rsidRPr="00AF31FB">
              <w:t xml:space="preserve"> </w:t>
            </w:r>
            <w:r>
              <w:t xml:space="preserve">- </w:t>
            </w:r>
            <w:r w:rsidRPr="00AF31FB">
              <w:t>Emergency food aid</w:t>
            </w:r>
          </w:p>
        </w:tc>
        <w:tc>
          <w:tcPr>
            <w:tcW w:w="1276" w:type="dxa"/>
          </w:tcPr>
          <w:p w14:paraId="319F5183" w14:textId="5F318429"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791 </w:t>
            </w:r>
          </w:p>
        </w:tc>
        <w:tc>
          <w:tcPr>
            <w:tcW w:w="1134" w:type="dxa"/>
          </w:tcPr>
          <w:p w14:paraId="4806ED86" w14:textId="0B208796"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14,478 </w:t>
            </w:r>
          </w:p>
        </w:tc>
        <w:tc>
          <w:tcPr>
            <w:tcW w:w="1182" w:type="dxa"/>
          </w:tcPr>
          <w:p w14:paraId="4CD30CD7" w14:textId="26F0C9E2"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8,917 </w:t>
            </w:r>
          </w:p>
        </w:tc>
        <w:tc>
          <w:tcPr>
            <w:tcW w:w="1134" w:type="dxa"/>
          </w:tcPr>
          <w:p w14:paraId="57A061CE" w14:textId="351765A4"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Pr>
          <w:p w14:paraId="3ED50389" w14:textId="5720318A"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287" w:type="dxa"/>
          </w:tcPr>
          <w:p w14:paraId="0CF58799" w14:textId="2EE5C336"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067" w:type="dxa"/>
          </w:tcPr>
          <w:p w14:paraId="425FB07B" w14:textId="7DC60335"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22" w:type="dxa"/>
          </w:tcPr>
          <w:p w14:paraId="6C02257D" w14:textId="3A4F0C57"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55,890 </w:t>
            </w:r>
          </w:p>
        </w:tc>
        <w:tc>
          <w:tcPr>
            <w:tcW w:w="1059" w:type="dxa"/>
          </w:tcPr>
          <w:p w14:paraId="29651F34" w14:textId="608BC7F5"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80,076 </w:t>
            </w:r>
          </w:p>
        </w:tc>
      </w:tr>
      <w:tr w:rsidR="00E52C5F" w:rsidRPr="00AF31FB" w14:paraId="3FE317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71B72B7" w14:textId="77777777" w:rsidR="00E52C5F" w:rsidRPr="00AF31FB" w:rsidRDefault="00E52C5F" w:rsidP="007502C1">
            <w:pPr>
              <w:pStyle w:val="TableBody"/>
            </w:pPr>
            <w:r w:rsidRPr="00A24758">
              <w:t>Emergency response</w:t>
            </w:r>
            <w:r w:rsidRPr="00AF31FB">
              <w:t xml:space="preserve"> </w:t>
            </w:r>
            <w:r>
              <w:t xml:space="preserve">- </w:t>
            </w:r>
            <w:r w:rsidRPr="00AF31FB">
              <w:t>Relief co-ordination and support services</w:t>
            </w:r>
          </w:p>
        </w:tc>
        <w:tc>
          <w:tcPr>
            <w:tcW w:w="1276" w:type="dxa"/>
          </w:tcPr>
          <w:p w14:paraId="030CAE60" w14:textId="54D629FD"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703 </w:t>
            </w:r>
          </w:p>
        </w:tc>
        <w:tc>
          <w:tcPr>
            <w:tcW w:w="1134" w:type="dxa"/>
          </w:tcPr>
          <w:p w14:paraId="188A4ED3" w14:textId="540BEA07"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12,140 </w:t>
            </w:r>
          </w:p>
        </w:tc>
        <w:tc>
          <w:tcPr>
            <w:tcW w:w="1182" w:type="dxa"/>
          </w:tcPr>
          <w:p w14:paraId="0CFEC61B" w14:textId="5D3DD6B9"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5,785 </w:t>
            </w:r>
          </w:p>
        </w:tc>
        <w:tc>
          <w:tcPr>
            <w:tcW w:w="1134" w:type="dxa"/>
          </w:tcPr>
          <w:p w14:paraId="2502AEEF" w14:textId="0614C06E"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139 </w:t>
            </w:r>
          </w:p>
        </w:tc>
        <w:tc>
          <w:tcPr>
            <w:tcW w:w="1134" w:type="dxa"/>
          </w:tcPr>
          <w:p w14:paraId="72FDD858" w14:textId="22C4E177"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57 </w:t>
            </w:r>
          </w:p>
        </w:tc>
        <w:tc>
          <w:tcPr>
            <w:tcW w:w="1287" w:type="dxa"/>
          </w:tcPr>
          <w:p w14:paraId="0F6199CA" w14:textId="03BC3B72"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596 </w:t>
            </w:r>
          </w:p>
        </w:tc>
        <w:tc>
          <w:tcPr>
            <w:tcW w:w="1067" w:type="dxa"/>
          </w:tcPr>
          <w:p w14:paraId="2E558A90" w14:textId="4D1DEB16"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22B18849" w14:textId="4BA78685"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8,336 </w:t>
            </w:r>
          </w:p>
        </w:tc>
        <w:tc>
          <w:tcPr>
            <w:tcW w:w="1059" w:type="dxa"/>
          </w:tcPr>
          <w:p w14:paraId="0FC6276C" w14:textId="61193A19"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27,756 </w:t>
            </w:r>
          </w:p>
        </w:tc>
      </w:tr>
      <w:tr w:rsidR="00E52C5F" w14:paraId="6EA3620B" w14:textId="77777777">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061B9F13" w14:textId="77777777" w:rsidR="00E52C5F" w:rsidRPr="00DA3785" w:rsidRDefault="00E52C5F" w:rsidP="007502C1">
            <w:pPr>
              <w:pStyle w:val="TableBody"/>
              <w:rPr>
                <w:b/>
                <w:bCs/>
              </w:rPr>
            </w:pPr>
            <w:r w:rsidRPr="00DA3785">
              <w:rPr>
                <w:b/>
                <w:bCs/>
              </w:rPr>
              <w:t>Total emergency response</w:t>
            </w:r>
          </w:p>
        </w:tc>
        <w:tc>
          <w:tcPr>
            <w:tcW w:w="1276" w:type="dxa"/>
            <w:shd w:val="clear" w:color="auto" w:fill="D6E8D2" w:themeFill="accent3" w:themeFillTint="33"/>
          </w:tcPr>
          <w:p w14:paraId="6CB259CA" w14:textId="0E6FB779" w:rsidR="00E52C5F" w:rsidRPr="00DA378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15,909 </w:t>
            </w:r>
          </w:p>
        </w:tc>
        <w:tc>
          <w:tcPr>
            <w:tcW w:w="1134" w:type="dxa"/>
            <w:shd w:val="clear" w:color="auto" w:fill="D6E8D2" w:themeFill="accent3" w:themeFillTint="33"/>
          </w:tcPr>
          <w:p w14:paraId="112B9BF0" w14:textId="60F74D0C" w:rsidR="00E52C5F" w:rsidRPr="00DA378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94,990 </w:t>
            </w:r>
          </w:p>
        </w:tc>
        <w:tc>
          <w:tcPr>
            <w:tcW w:w="1182" w:type="dxa"/>
            <w:shd w:val="clear" w:color="auto" w:fill="D6E8D2" w:themeFill="accent3" w:themeFillTint="33"/>
          </w:tcPr>
          <w:p w14:paraId="5109FBE9" w14:textId="47FA9793" w:rsidR="00E52C5F" w:rsidRPr="00DA378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119,791 </w:t>
            </w:r>
          </w:p>
        </w:tc>
        <w:tc>
          <w:tcPr>
            <w:tcW w:w="1134" w:type="dxa"/>
            <w:shd w:val="clear" w:color="auto" w:fill="D6E8D2" w:themeFill="accent3" w:themeFillTint="33"/>
          </w:tcPr>
          <w:p w14:paraId="0711FC8E" w14:textId="52B9A451" w:rsidR="00E52C5F" w:rsidRPr="00DA378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5,696 </w:t>
            </w:r>
          </w:p>
        </w:tc>
        <w:tc>
          <w:tcPr>
            <w:tcW w:w="1134" w:type="dxa"/>
            <w:shd w:val="clear" w:color="auto" w:fill="D6E8D2" w:themeFill="accent3" w:themeFillTint="33"/>
          </w:tcPr>
          <w:p w14:paraId="58127E12" w14:textId="0535BEE6" w:rsidR="00E52C5F" w:rsidRPr="00DA378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19,051 </w:t>
            </w:r>
          </w:p>
        </w:tc>
        <w:tc>
          <w:tcPr>
            <w:tcW w:w="1287" w:type="dxa"/>
            <w:shd w:val="clear" w:color="auto" w:fill="D6E8D2" w:themeFill="accent3" w:themeFillTint="33"/>
          </w:tcPr>
          <w:p w14:paraId="587B5201" w14:textId="0158999A" w:rsidR="00E52C5F" w:rsidRPr="00DA378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105,146 </w:t>
            </w:r>
          </w:p>
        </w:tc>
        <w:tc>
          <w:tcPr>
            <w:tcW w:w="1067" w:type="dxa"/>
            <w:shd w:val="clear" w:color="auto" w:fill="D6E8D2" w:themeFill="accent3" w:themeFillTint="33"/>
          </w:tcPr>
          <w:p w14:paraId="0E05C58F" w14:textId="6326042F" w:rsidR="00E52C5F" w:rsidRPr="00DA378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112 </w:t>
            </w:r>
          </w:p>
        </w:tc>
        <w:tc>
          <w:tcPr>
            <w:tcW w:w="1122" w:type="dxa"/>
            <w:shd w:val="clear" w:color="auto" w:fill="D6E8D2" w:themeFill="accent3" w:themeFillTint="33"/>
          </w:tcPr>
          <w:p w14:paraId="0E78C696" w14:textId="4EA3D16D" w:rsidR="00E52C5F" w:rsidRPr="00DA378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155,896 </w:t>
            </w:r>
          </w:p>
        </w:tc>
        <w:tc>
          <w:tcPr>
            <w:tcW w:w="1059" w:type="dxa"/>
            <w:shd w:val="clear" w:color="auto" w:fill="D6E8D2" w:themeFill="accent3" w:themeFillTint="33"/>
          </w:tcPr>
          <w:p w14:paraId="4A670E7B" w14:textId="6702B8DA" w:rsidR="00E52C5F" w:rsidRPr="00DA378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516,591 </w:t>
            </w:r>
          </w:p>
        </w:tc>
      </w:tr>
      <w:tr w:rsidR="00E52C5F" w14:paraId="78638C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CF52647" w14:textId="77777777" w:rsidR="00E52C5F" w:rsidRPr="00AF31FB" w:rsidRDefault="00E52C5F" w:rsidP="007502C1">
            <w:pPr>
              <w:pStyle w:val="TableBody"/>
            </w:pPr>
            <w:r w:rsidRPr="4D09CF0B">
              <w:t>Other humanitarian assistance - Reconstruction relief and rehabilitation</w:t>
            </w:r>
          </w:p>
        </w:tc>
        <w:tc>
          <w:tcPr>
            <w:tcW w:w="1276" w:type="dxa"/>
          </w:tcPr>
          <w:p w14:paraId="33CA2306" w14:textId="2981DAD3"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727 </w:t>
            </w:r>
          </w:p>
        </w:tc>
        <w:tc>
          <w:tcPr>
            <w:tcW w:w="1134" w:type="dxa"/>
          </w:tcPr>
          <w:p w14:paraId="6CAE5D9E" w14:textId="2E7EFB23"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4,991 </w:t>
            </w:r>
          </w:p>
        </w:tc>
        <w:tc>
          <w:tcPr>
            <w:tcW w:w="1182" w:type="dxa"/>
          </w:tcPr>
          <w:p w14:paraId="784A5854" w14:textId="24A8F6E2"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16 </w:t>
            </w:r>
          </w:p>
        </w:tc>
        <w:tc>
          <w:tcPr>
            <w:tcW w:w="1134" w:type="dxa"/>
          </w:tcPr>
          <w:p w14:paraId="572B77F0" w14:textId="777B742C"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39A521E8" w14:textId="068EB61F"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w:t>
            </w:r>
            <w:r w:rsidR="004223B7">
              <w:t>-</w:t>
            </w:r>
            <w:r w:rsidRPr="00B84005">
              <w:t xml:space="preserve"> </w:t>
            </w:r>
          </w:p>
        </w:tc>
        <w:tc>
          <w:tcPr>
            <w:tcW w:w="1287" w:type="dxa"/>
          </w:tcPr>
          <w:p w14:paraId="0F129474" w14:textId="5D74B62E"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67" w:type="dxa"/>
          </w:tcPr>
          <w:p w14:paraId="56D5F171" w14:textId="3537F6BF"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689C6AF1" w14:textId="45EF6F21"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1,633 </w:t>
            </w:r>
          </w:p>
        </w:tc>
        <w:tc>
          <w:tcPr>
            <w:tcW w:w="1059" w:type="dxa"/>
          </w:tcPr>
          <w:p w14:paraId="53BF9929" w14:textId="12D926A6"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7,366 </w:t>
            </w:r>
          </w:p>
        </w:tc>
      </w:tr>
      <w:tr w:rsidR="00E52C5F" w14:paraId="31C3D8F4"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1E051208" w14:textId="77777777" w:rsidR="00E52C5F" w:rsidRPr="00AF31FB" w:rsidRDefault="00E52C5F" w:rsidP="007502C1">
            <w:pPr>
              <w:pStyle w:val="TableBody"/>
            </w:pPr>
            <w:r w:rsidRPr="4D09CF0B">
              <w:t>Other humanitarian assistance - Disaster prevention and preparedness</w:t>
            </w:r>
          </w:p>
        </w:tc>
        <w:tc>
          <w:tcPr>
            <w:tcW w:w="1276" w:type="dxa"/>
            <w:tcBorders>
              <w:top w:val="single" w:sz="4" w:space="0" w:color="065157" w:themeColor="accent6"/>
              <w:bottom w:val="single" w:sz="4" w:space="0" w:color="065157" w:themeColor="accent6"/>
            </w:tcBorders>
          </w:tcPr>
          <w:p w14:paraId="4391909A" w14:textId="04AE5622"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45,306 </w:t>
            </w:r>
          </w:p>
        </w:tc>
        <w:tc>
          <w:tcPr>
            <w:tcW w:w="1134" w:type="dxa"/>
            <w:tcBorders>
              <w:top w:val="single" w:sz="4" w:space="0" w:color="065157" w:themeColor="accent6"/>
              <w:bottom w:val="single" w:sz="4" w:space="0" w:color="065157" w:themeColor="accent6"/>
            </w:tcBorders>
          </w:tcPr>
          <w:p w14:paraId="426539AA" w14:textId="1F6D0F7A"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13,445 </w:t>
            </w:r>
          </w:p>
        </w:tc>
        <w:tc>
          <w:tcPr>
            <w:tcW w:w="1182" w:type="dxa"/>
            <w:tcBorders>
              <w:top w:val="single" w:sz="4" w:space="0" w:color="065157" w:themeColor="accent6"/>
              <w:bottom w:val="single" w:sz="4" w:space="0" w:color="065157" w:themeColor="accent6"/>
            </w:tcBorders>
          </w:tcPr>
          <w:p w14:paraId="406200CE" w14:textId="72D21DB7"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4,573 </w:t>
            </w:r>
          </w:p>
        </w:tc>
        <w:tc>
          <w:tcPr>
            <w:tcW w:w="1134" w:type="dxa"/>
            <w:tcBorders>
              <w:top w:val="single" w:sz="4" w:space="0" w:color="065157" w:themeColor="accent6"/>
              <w:bottom w:val="single" w:sz="4" w:space="0" w:color="065157" w:themeColor="accent6"/>
            </w:tcBorders>
          </w:tcPr>
          <w:p w14:paraId="0AC5B4B5" w14:textId="6065C1BC"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2,810 </w:t>
            </w:r>
          </w:p>
        </w:tc>
        <w:tc>
          <w:tcPr>
            <w:tcW w:w="1134" w:type="dxa"/>
            <w:tcBorders>
              <w:top w:val="single" w:sz="4" w:space="0" w:color="065157" w:themeColor="accent6"/>
              <w:bottom w:val="single" w:sz="4" w:space="0" w:color="065157" w:themeColor="accent6"/>
            </w:tcBorders>
          </w:tcPr>
          <w:p w14:paraId="5DB23D5F" w14:textId="5EAEF958"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615 </w:t>
            </w:r>
          </w:p>
        </w:tc>
        <w:tc>
          <w:tcPr>
            <w:tcW w:w="1287" w:type="dxa"/>
            <w:tcBorders>
              <w:top w:val="single" w:sz="4" w:space="0" w:color="065157" w:themeColor="accent6"/>
              <w:bottom w:val="single" w:sz="4" w:space="0" w:color="065157" w:themeColor="accent6"/>
            </w:tcBorders>
          </w:tcPr>
          <w:p w14:paraId="19E95981" w14:textId="206977A1"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11 </w:t>
            </w:r>
          </w:p>
        </w:tc>
        <w:tc>
          <w:tcPr>
            <w:tcW w:w="1067" w:type="dxa"/>
            <w:tcBorders>
              <w:top w:val="single" w:sz="4" w:space="0" w:color="065157" w:themeColor="accent6"/>
              <w:bottom w:val="single" w:sz="4" w:space="0" w:color="065157" w:themeColor="accent6"/>
            </w:tcBorders>
          </w:tcPr>
          <w:p w14:paraId="281B643C" w14:textId="07DE67C9"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122 </w:t>
            </w:r>
          </w:p>
        </w:tc>
        <w:tc>
          <w:tcPr>
            <w:tcW w:w="1122" w:type="dxa"/>
            <w:tcBorders>
              <w:top w:val="single" w:sz="4" w:space="0" w:color="065157" w:themeColor="accent6"/>
              <w:bottom w:val="single" w:sz="4" w:space="0" w:color="065157" w:themeColor="accent6"/>
            </w:tcBorders>
          </w:tcPr>
          <w:p w14:paraId="3DE11861" w14:textId="0D67441B"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29,076 </w:t>
            </w:r>
          </w:p>
        </w:tc>
        <w:tc>
          <w:tcPr>
            <w:tcW w:w="1059" w:type="dxa"/>
            <w:tcBorders>
              <w:top w:val="single" w:sz="4" w:space="0" w:color="065157" w:themeColor="accent6"/>
              <w:bottom w:val="single" w:sz="4" w:space="0" w:color="065157" w:themeColor="accent6"/>
            </w:tcBorders>
          </w:tcPr>
          <w:p w14:paraId="7F711F1F" w14:textId="6C2B850D"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95,958 </w:t>
            </w:r>
          </w:p>
        </w:tc>
      </w:tr>
      <w:tr w:rsidR="00E52C5F" w:rsidRPr="00D665D1" w14:paraId="5BE8D3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166E9AC" w14:textId="77777777" w:rsidR="00E52C5F" w:rsidRPr="00AF31FB" w:rsidRDefault="00E52C5F" w:rsidP="007502C1">
            <w:pPr>
              <w:pStyle w:val="TableBody"/>
            </w:pPr>
            <w:r w:rsidRPr="4D09CF0B">
              <w:t>Other humanitarian assistance - Refugees in donor countries</w:t>
            </w:r>
          </w:p>
        </w:tc>
        <w:tc>
          <w:tcPr>
            <w:tcW w:w="1276" w:type="dxa"/>
          </w:tcPr>
          <w:p w14:paraId="241F4DF1" w14:textId="6F518A96"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5FFDE3F3" w14:textId="4A59127C"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82" w:type="dxa"/>
          </w:tcPr>
          <w:p w14:paraId="2A1ED378" w14:textId="2EBF9E4E"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7BA37589" w14:textId="223746B1"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48E10BE5" w14:textId="319267DA"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287" w:type="dxa"/>
          </w:tcPr>
          <w:p w14:paraId="7C92253B" w14:textId="17C935A4"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67" w:type="dxa"/>
          </w:tcPr>
          <w:p w14:paraId="0DAB4EDC" w14:textId="4EF12DD7"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w:t>
            </w:r>
            <w:r w:rsidR="004223B7">
              <w:t>-</w:t>
            </w:r>
            <w:r w:rsidRPr="00B84005">
              <w:t xml:space="preserve"> </w:t>
            </w:r>
          </w:p>
        </w:tc>
        <w:tc>
          <w:tcPr>
            <w:tcW w:w="1122" w:type="dxa"/>
          </w:tcPr>
          <w:p w14:paraId="7FFCFC4D" w14:textId="0FAD8081"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59" w:type="dxa"/>
          </w:tcPr>
          <w:p w14:paraId="27680086" w14:textId="4AD3533F"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w:t>
            </w:r>
            <w:r w:rsidR="004223B7">
              <w:t>-</w:t>
            </w:r>
            <w:r w:rsidRPr="00B84005">
              <w:t xml:space="preserve"> </w:t>
            </w:r>
          </w:p>
        </w:tc>
      </w:tr>
      <w:tr w:rsidR="00E52C5F" w:rsidRPr="00D665D1" w14:paraId="41D6815B"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E08648D" w14:textId="77777777" w:rsidR="00E52C5F" w:rsidRPr="00AF31FB" w:rsidRDefault="00E52C5F" w:rsidP="007502C1">
            <w:pPr>
              <w:pStyle w:val="TableBody"/>
            </w:pPr>
            <w:r w:rsidRPr="4D09CF0B">
              <w:t>Other humanitarian assistance - Land mine clearance</w:t>
            </w:r>
          </w:p>
        </w:tc>
        <w:tc>
          <w:tcPr>
            <w:tcW w:w="1276" w:type="dxa"/>
            <w:tcBorders>
              <w:top w:val="single" w:sz="4" w:space="0" w:color="065157" w:themeColor="accent6"/>
              <w:bottom w:val="single" w:sz="4" w:space="0" w:color="065157" w:themeColor="accent6"/>
            </w:tcBorders>
          </w:tcPr>
          <w:p w14:paraId="73061BA8" w14:textId="2C7DA090"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182 </w:t>
            </w:r>
          </w:p>
        </w:tc>
        <w:tc>
          <w:tcPr>
            <w:tcW w:w="1134" w:type="dxa"/>
            <w:tcBorders>
              <w:top w:val="single" w:sz="4" w:space="0" w:color="065157" w:themeColor="accent6"/>
              <w:bottom w:val="single" w:sz="4" w:space="0" w:color="065157" w:themeColor="accent6"/>
            </w:tcBorders>
          </w:tcPr>
          <w:p w14:paraId="4C600334" w14:textId="202CC588"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1,716 </w:t>
            </w:r>
          </w:p>
        </w:tc>
        <w:tc>
          <w:tcPr>
            <w:tcW w:w="1182" w:type="dxa"/>
            <w:tcBorders>
              <w:top w:val="single" w:sz="4" w:space="0" w:color="065157" w:themeColor="accent6"/>
              <w:bottom w:val="single" w:sz="4" w:space="0" w:color="065157" w:themeColor="accent6"/>
            </w:tcBorders>
          </w:tcPr>
          <w:p w14:paraId="1A67AF72" w14:textId="2EDEB171"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1,300 </w:t>
            </w:r>
          </w:p>
        </w:tc>
        <w:tc>
          <w:tcPr>
            <w:tcW w:w="1134" w:type="dxa"/>
            <w:tcBorders>
              <w:top w:val="single" w:sz="4" w:space="0" w:color="065157" w:themeColor="accent6"/>
              <w:bottom w:val="single" w:sz="4" w:space="0" w:color="065157" w:themeColor="accent6"/>
            </w:tcBorders>
          </w:tcPr>
          <w:p w14:paraId="16C25BD1" w14:textId="2353B33B"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39492BA1" w14:textId="399126FD"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287" w:type="dxa"/>
            <w:tcBorders>
              <w:top w:val="single" w:sz="4" w:space="0" w:color="065157" w:themeColor="accent6"/>
              <w:bottom w:val="single" w:sz="4" w:space="0" w:color="065157" w:themeColor="accent6"/>
            </w:tcBorders>
          </w:tcPr>
          <w:p w14:paraId="471B9D00" w14:textId="3BE1C0CD"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067" w:type="dxa"/>
            <w:tcBorders>
              <w:top w:val="single" w:sz="4" w:space="0" w:color="065157" w:themeColor="accent6"/>
              <w:bottom w:val="single" w:sz="4" w:space="0" w:color="065157" w:themeColor="accent6"/>
            </w:tcBorders>
          </w:tcPr>
          <w:p w14:paraId="0962D6DB" w14:textId="607BDA07"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22" w:type="dxa"/>
            <w:tcBorders>
              <w:top w:val="single" w:sz="4" w:space="0" w:color="065157" w:themeColor="accent6"/>
              <w:bottom w:val="single" w:sz="4" w:space="0" w:color="065157" w:themeColor="accent6"/>
            </w:tcBorders>
          </w:tcPr>
          <w:p w14:paraId="2FD93879" w14:textId="56D83522"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1,314 </w:t>
            </w:r>
          </w:p>
        </w:tc>
        <w:tc>
          <w:tcPr>
            <w:tcW w:w="1059" w:type="dxa"/>
            <w:tcBorders>
              <w:top w:val="single" w:sz="4" w:space="0" w:color="065157" w:themeColor="accent6"/>
              <w:bottom w:val="single" w:sz="4" w:space="0" w:color="065157" w:themeColor="accent6"/>
            </w:tcBorders>
          </w:tcPr>
          <w:p w14:paraId="3B58342D" w14:textId="77924C00"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4,512 </w:t>
            </w:r>
          </w:p>
        </w:tc>
      </w:tr>
      <w:tr w:rsidR="00E52C5F" w:rsidRPr="00D665D1" w14:paraId="71D603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D2D662F" w14:textId="77777777" w:rsidR="00E52C5F" w:rsidRPr="00AF31FB" w:rsidRDefault="00E52C5F" w:rsidP="007502C1">
            <w:pPr>
              <w:pStyle w:val="TableBody"/>
            </w:pPr>
            <w:r w:rsidRPr="4D09CF0B">
              <w:t xml:space="preserve">Other humanitarian assistance - Civilian </w:t>
            </w:r>
            <w:proofErr w:type="gramStart"/>
            <w:r w:rsidRPr="4D09CF0B">
              <w:t>peace-building</w:t>
            </w:r>
            <w:proofErr w:type="gramEnd"/>
            <w:r w:rsidRPr="4D09CF0B">
              <w:t>, conflict prevention and resolution</w:t>
            </w:r>
          </w:p>
        </w:tc>
        <w:tc>
          <w:tcPr>
            <w:tcW w:w="1276" w:type="dxa"/>
          </w:tcPr>
          <w:p w14:paraId="31B60905" w14:textId="7306DCCF"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9,438 </w:t>
            </w:r>
          </w:p>
        </w:tc>
        <w:tc>
          <w:tcPr>
            <w:tcW w:w="1134" w:type="dxa"/>
          </w:tcPr>
          <w:p w14:paraId="2F84C688" w14:textId="073C7307"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15,823 </w:t>
            </w:r>
          </w:p>
        </w:tc>
        <w:tc>
          <w:tcPr>
            <w:tcW w:w="1182" w:type="dxa"/>
          </w:tcPr>
          <w:p w14:paraId="13C10E59" w14:textId="17C9A6E5"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1,189 </w:t>
            </w:r>
          </w:p>
        </w:tc>
        <w:tc>
          <w:tcPr>
            <w:tcW w:w="1134" w:type="dxa"/>
          </w:tcPr>
          <w:p w14:paraId="705035FC" w14:textId="5CFC188F"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377 </w:t>
            </w:r>
          </w:p>
        </w:tc>
        <w:tc>
          <w:tcPr>
            <w:tcW w:w="1134" w:type="dxa"/>
          </w:tcPr>
          <w:p w14:paraId="5033F397" w14:textId="168D4603"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554 </w:t>
            </w:r>
          </w:p>
        </w:tc>
        <w:tc>
          <w:tcPr>
            <w:tcW w:w="1287" w:type="dxa"/>
          </w:tcPr>
          <w:p w14:paraId="7414C92F" w14:textId="201899FA"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36 </w:t>
            </w:r>
          </w:p>
        </w:tc>
        <w:tc>
          <w:tcPr>
            <w:tcW w:w="1067" w:type="dxa"/>
          </w:tcPr>
          <w:p w14:paraId="5C770E67" w14:textId="74259D82"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5E7068D9" w14:textId="60331200"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16,502 </w:t>
            </w:r>
          </w:p>
        </w:tc>
        <w:tc>
          <w:tcPr>
            <w:tcW w:w="1059" w:type="dxa"/>
          </w:tcPr>
          <w:p w14:paraId="19732819" w14:textId="057EB218"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43,919 </w:t>
            </w:r>
          </w:p>
        </w:tc>
      </w:tr>
      <w:tr w:rsidR="00E52C5F" w:rsidRPr="00D665D1" w14:paraId="77184098"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A58C1D8" w14:textId="77777777" w:rsidR="00E52C5F" w:rsidRPr="00AF31FB" w:rsidRDefault="00E52C5F" w:rsidP="007502C1">
            <w:pPr>
              <w:pStyle w:val="TableBody"/>
            </w:pPr>
            <w:r w:rsidRPr="4D09CF0B">
              <w:t>Other humanitarian assistance - Participation in international peacekeeping operations</w:t>
            </w:r>
          </w:p>
        </w:tc>
        <w:tc>
          <w:tcPr>
            <w:tcW w:w="1276" w:type="dxa"/>
            <w:tcBorders>
              <w:top w:val="single" w:sz="4" w:space="0" w:color="065157" w:themeColor="accent6"/>
              <w:bottom w:val="single" w:sz="4" w:space="0" w:color="065157" w:themeColor="accent6"/>
            </w:tcBorders>
          </w:tcPr>
          <w:p w14:paraId="7A1150CF" w14:textId="045F4001"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05561122" w14:textId="552EA046"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82" w:type="dxa"/>
            <w:tcBorders>
              <w:top w:val="single" w:sz="4" w:space="0" w:color="065157" w:themeColor="accent6"/>
              <w:bottom w:val="single" w:sz="4" w:space="0" w:color="065157" w:themeColor="accent6"/>
            </w:tcBorders>
          </w:tcPr>
          <w:p w14:paraId="51DC099C" w14:textId="16209049"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016991B9" w14:textId="5137F426"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4A0816D6" w14:textId="540F0229"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19,024 </w:t>
            </w:r>
          </w:p>
        </w:tc>
        <w:tc>
          <w:tcPr>
            <w:tcW w:w="1287" w:type="dxa"/>
            <w:tcBorders>
              <w:top w:val="single" w:sz="4" w:space="0" w:color="065157" w:themeColor="accent6"/>
              <w:bottom w:val="single" w:sz="4" w:space="0" w:color="065157" w:themeColor="accent6"/>
            </w:tcBorders>
          </w:tcPr>
          <w:p w14:paraId="3360E52A" w14:textId="5710FE6E"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2,684 </w:t>
            </w:r>
          </w:p>
        </w:tc>
        <w:tc>
          <w:tcPr>
            <w:tcW w:w="1067" w:type="dxa"/>
            <w:tcBorders>
              <w:top w:val="single" w:sz="4" w:space="0" w:color="065157" w:themeColor="accent6"/>
              <w:bottom w:val="single" w:sz="4" w:space="0" w:color="065157" w:themeColor="accent6"/>
            </w:tcBorders>
          </w:tcPr>
          <w:p w14:paraId="27443DE6" w14:textId="3BD2BC2D"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22" w:type="dxa"/>
            <w:tcBorders>
              <w:top w:val="single" w:sz="4" w:space="0" w:color="065157" w:themeColor="accent6"/>
              <w:bottom w:val="single" w:sz="4" w:space="0" w:color="065157" w:themeColor="accent6"/>
            </w:tcBorders>
          </w:tcPr>
          <w:p w14:paraId="00075888" w14:textId="2A969C06"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220 </w:t>
            </w:r>
          </w:p>
        </w:tc>
        <w:tc>
          <w:tcPr>
            <w:tcW w:w="1059" w:type="dxa"/>
            <w:tcBorders>
              <w:top w:val="single" w:sz="4" w:space="0" w:color="065157" w:themeColor="accent6"/>
              <w:bottom w:val="single" w:sz="4" w:space="0" w:color="065157" w:themeColor="accent6"/>
            </w:tcBorders>
          </w:tcPr>
          <w:p w14:paraId="34DC00D2" w14:textId="7F6048D4"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21,928 </w:t>
            </w:r>
          </w:p>
        </w:tc>
      </w:tr>
      <w:tr w:rsidR="00E52C5F" w:rsidRPr="00D665D1" w14:paraId="554C1D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872F98E" w14:textId="77777777" w:rsidR="00E52C5F" w:rsidRPr="00AF31FB" w:rsidRDefault="00E52C5F" w:rsidP="007502C1">
            <w:pPr>
              <w:pStyle w:val="TableBody"/>
            </w:pPr>
            <w:r w:rsidRPr="4D09CF0B">
              <w:t>Other humanitarian assistance - Reintegration and Small Arms Light Weapons control</w:t>
            </w:r>
          </w:p>
        </w:tc>
        <w:tc>
          <w:tcPr>
            <w:tcW w:w="1276" w:type="dxa"/>
          </w:tcPr>
          <w:p w14:paraId="6DDCC3FB" w14:textId="700F46D0"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495756B7" w14:textId="013614B7"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82" w:type="dxa"/>
          </w:tcPr>
          <w:p w14:paraId="36A67EED" w14:textId="3A591703"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2C6018C6" w14:textId="27C0D115"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7DA33320" w14:textId="4EE9CFBB"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287" w:type="dxa"/>
          </w:tcPr>
          <w:p w14:paraId="78ED5299" w14:textId="1094EFCF"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67" w:type="dxa"/>
          </w:tcPr>
          <w:p w14:paraId="4386C113" w14:textId="4308AE85"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23A9DBBB" w14:textId="2D3A7580"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359 </w:t>
            </w:r>
          </w:p>
        </w:tc>
        <w:tc>
          <w:tcPr>
            <w:tcW w:w="1059" w:type="dxa"/>
          </w:tcPr>
          <w:p w14:paraId="465F6901" w14:textId="2D1CA150" w:rsidR="00E52C5F" w:rsidRPr="00B8400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359 </w:t>
            </w:r>
          </w:p>
        </w:tc>
      </w:tr>
      <w:tr w:rsidR="00E52C5F" w:rsidRPr="00D665D1" w14:paraId="4DCBE981"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416DAC0" w14:textId="77777777" w:rsidR="00E52C5F" w:rsidRPr="00AF31FB" w:rsidRDefault="00E52C5F" w:rsidP="007502C1">
            <w:pPr>
              <w:pStyle w:val="TableBody"/>
            </w:pPr>
            <w:r w:rsidRPr="4D09CF0B">
              <w:t xml:space="preserve">Other humanitarian assistance - Child </w:t>
            </w:r>
            <w:proofErr w:type="gramStart"/>
            <w:r w:rsidRPr="4D09CF0B">
              <w:t>soldiers</w:t>
            </w:r>
            <w:proofErr w:type="gramEnd"/>
            <w:r w:rsidRPr="4D09CF0B">
              <w:t xml:space="preserve"> prevention and demobilisation</w:t>
            </w:r>
          </w:p>
        </w:tc>
        <w:tc>
          <w:tcPr>
            <w:tcW w:w="1276" w:type="dxa"/>
            <w:tcBorders>
              <w:top w:val="single" w:sz="4" w:space="0" w:color="065157" w:themeColor="accent6"/>
              <w:bottom w:val="single" w:sz="4" w:space="0" w:color="065157" w:themeColor="accent6"/>
            </w:tcBorders>
          </w:tcPr>
          <w:p w14:paraId="5BD2F5DA" w14:textId="4F7060AD"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472EA0EF" w14:textId="31D8E74C"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82" w:type="dxa"/>
            <w:tcBorders>
              <w:top w:val="single" w:sz="4" w:space="0" w:color="065157" w:themeColor="accent6"/>
              <w:bottom w:val="single" w:sz="4" w:space="0" w:color="065157" w:themeColor="accent6"/>
            </w:tcBorders>
          </w:tcPr>
          <w:p w14:paraId="62E0CA83" w14:textId="29A1E329"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64C5EDB0" w14:textId="50DDA85A"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183C5A92" w14:textId="599E2763"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287" w:type="dxa"/>
            <w:tcBorders>
              <w:top w:val="single" w:sz="4" w:space="0" w:color="065157" w:themeColor="accent6"/>
              <w:bottom w:val="single" w:sz="4" w:space="0" w:color="065157" w:themeColor="accent6"/>
            </w:tcBorders>
          </w:tcPr>
          <w:p w14:paraId="5E6B6083" w14:textId="493761FE"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067" w:type="dxa"/>
            <w:tcBorders>
              <w:top w:val="single" w:sz="4" w:space="0" w:color="065157" w:themeColor="accent6"/>
              <w:bottom w:val="single" w:sz="4" w:space="0" w:color="065157" w:themeColor="accent6"/>
            </w:tcBorders>
          </w:tcPr>
          <w:p w14:paraId="58627ABF" w14:textId="46DAB26F"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22" w:type="dxa"/>
            <w:tcBorders>
              <w:top w:val="single" w:sz="4" w:space="0" w:color="065157" w:themeColor="accent6"/>
              <w:bottom w:val="single" w:sz="4" w:space="0" w:color="065157" w:themeColor="accent6"/>
            </w:tcBorders>
          </w:tcPr>
          <w:p w14:paraId="550BE693" w14:textId="3BD7D958"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 </w:t>
            </w:r>
          </w:p>
        </w:tc>
        <w:tc>
          <w:tcPr>
            <w:tcW w:w="1059" w:type="dxa"/>
            <w:tcBorders>
              <w:top w:val="single" w:sz="4" w:space="0" w:color="065157" w:themeColor="accent6"/>
              <w:bottom w:val="single" w:sz="4" w:space="0" w:color="065157" w:themeColor="accent6"/>
            </w:tcBorders>
          </w:tcPr>
          <w:p w14:paraId="4499728A" w14:textId="0C136600" w:rsidR="00E52C5F" w:rsidRPr="00B84005" w:rsidRDefault="00E52C5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 </w:t>
            </w:r>
          </w:p>
        </w:tc>
      </w:tr>
      <w:tr w:rsidR="00E52C5F" w:rsidRPr="00D665D1" w14:paraId="192272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22C9DDBF" w14:textId="77777777" w:rsidR="00E52C5F" w:rsidRPr="00DA3785" w:rsidRDefault="00E52C5F" w:rsidP="007502C1">
            <w:pPr>
              <w:pStyle w:val="TableBody"/>
              <w:rPr>
                <w:b/>
                <w:bCs/>
              </w:rPr>
            </w:pPr>
            <w:r w:rsidRPr="00DA3785">
              <w:rPr>
                <w:b/>
                <w:bCs/>
              </w:rPr>
              <w:t>Total other humanitarian assistance</w:t>
            </w:r>
          </w:p>
        </w:tc>
        <w:tc>
          <w:tcPr>
            <w:tcW w:w="1276" w:type="dxa"/>
            <w:shd w:val="clear" w:color="auto" w:fill="D6E8D2" w:themeFill="accent3" w:themeFillTint="33"/>
          </w:tcPr>
          <w:p w14:paraId="354CA0BC" w14:textId="39B1AD2A" w:rsidR="00E52C5F" w:rsidRPr="00DA378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55,652 </w:t>
            </w:r>
          </w:p>
        </w:tc>
        <w:tc>
          <w:tcPr>
            <w:tcW w:w="1134" w:type="dxa"/>
            <w:shd w:val="clear" w:color="auto" w:fill="D6E8D2" w:themeFill="accent3" w:themeFillTint="33"/>
          </w:tcPr>
          <w:p w14:paraId="57BF168D" w14:textId="53BA2264" w:rsidR="00E52C5F" w:rsidRPr="00DA378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35,975 </w:t>
            </w:r>
          </w:p>
        </w:tc>
        <w:tc>
          <w:tcPr>
            <w:tcW w:w="1182" w:type="dxa"/>
            <w:shd w:val="clear" w:color="auto" w:fill="D6E8D2" w:themeFill="accent3" w:themeFillTint="33"/>
          </w:tcPr>
          <w:p w14:paraId="58D0F949" w14:textId="1FF887D7" w:rsidR="00E52C5F" w:rsidRPr="00DA378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7,078 </w:t>
            </w:r>
          </w:p>
        </w:tc>
        <w:tc>
          <w:tcPr>
            <w:tcW w:w="1134" w:type="dxa"/>
            <w:shd w:val="clear" w:color="auto" w:fill="D6E8D2" w:themeFill="accent3" w:themeFillTint="33"/>
          </w:tcPr>
          <w:p w14:paraId="63F84C18" w14:textId="79480891" w:rsidR="00E52C5F" w:rsidRPr="00DA378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3,187 </w:t>
            </w:r>
          </w:p>
        </w:tc>
        <w:tc>
          <w:tcPr>
            <w:tcW w:w="1134" w:type="dxa"/>
            <w:shd w:val="clear" w:color="auto" w:fill="D6E8D2" w:themeFill="accent3" w:themeFillTint="33"/>
          </w:tcPr>
          <w:p w14:paraId="478C281C" w14:textId="7CA7F173" w:rsidR="00E52C5F" w:rsidRPr="00DA378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20,193 </w:t>
            </w:r>
          </w:p>
        </w:tc>
        <w:tc>
          <w:tcPr>
            <w:tcW w:w="1287" w:type="dxa"/>
            <w:shd w:val="clear" w:color="auto" w:fill="D6E8D2" w:themeFill="accent3" w:themeFillTint="33"/>
          </w:tcPr>
          <w:p w14:paraId="66EB8985" w14:textId="1C68C624" w:rsidR="00E52C5F" w:rsidRPr="00DA378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2,731 </w:t>
            </w:r>
          </w:p>
        </w:tc>
        <w:tc>
          <w:tcPr>
            <w:tcW w:w="1067" w:type="dxa"/>
            <w:shd w:val="clear" w:color="auto" w:fill="D6E8D2" w:themeFill="accent3" w:themeFillTint="33"/>
          </w:tcPr>
          <w:p w14:paraId="75079ADD" w14:textId="02406C90" w:rsidR="00E52C5F" w:rsidRPr="00DA378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122 </w:t>
            </w:r>
          </w:p>
        </w:tc>
        <w:tc>
          <w:tcPr>
            <w:tcW w:w="1122" w:type="dxa"/>
            <w:shd w:val="clear" w:color="auto" w:fill="D6E8D2" w:themeFill="accent3" w:themeFillTint="33"/>
          </w:tcPr>
          <w:p w14:paraId="3FCD1189" w14:textId="77BE53EE" w:rsidR="00E52C5F" w:rsidRPr="00DA378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49,105 </w:t>
            </w:r>
          </w:p>
        </w:tc>
        <w:tc>
          <w:tcPr>
            <w:tcW w:w="1059" w:type="dxa"/>
            <w:shd w:val="clear" w:color="auto" w:fill="D6E8D2" w:themeFill="accent3" w:themeFillTint="33"/>
          </w:tcPr>
          <w:p w14:paraId="39269B59" w14:textId="29253FC0" w:rsidR="00E52C5F" w:rsidRPr="00DA3785" w:rsidRDefault="00E52C5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174,043 </w:t>
            </w:r>
          </w:p>
        </w:tc>
      </w:tr>
      <w:tr w:rsidR="00FB752B" w:rsidRPr="00D665D1" w14:paraId="758CA774"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AED2A6" w:themeFill="accent3" w:themeFillTint="66"/>
            <w:vAlign w:val="center"/>
          </w:tcPr>
          <w:p w14:paraId="598A02C5" w14:textId="77777777" w:rsidR="00FB752B" w:rsidRPr="00DA3785" w:rsidRDefault="00FB752B" w:rsidP="007502C1">
            <w:pPr>
              <w:pStyle w:val="TableBody"/>
              <w:rPr>
                <w:b/>
                <w:bCs/>
              </w:rPr>
            </w:pPr>
            <w:r w:rsidRPr="00DA3785">
              <w:rPr>
                <w:b/>
                <w:bCs/>
              </w:rPr>
              <w:t>Total Australian Humanitarian and Disaster Response ODA</w:t>
            </w:r>
          </w:p>
        </w:tc>
        <w:tc>
          <w:tcPr>
            <w:tcW w:w="1276" w:type="dxa"/>
            <w:tcBorders>
              <w:top w:val="single" w:sz="4" w:space="0" w:color="065157" w:themeColor="accent6"/>
              <w:bottom w:val="single" w:sz="4" w:space="0" w:color="065157" w:themeColor="accent6"/>
            </w:tcBorders>
            <w:shd w:val="clear" w:color="auto" w:fill="AED2A6" w:themeFill="accent3" w:themeFillTint="66"/>
          </w:tcPr>
          <w:p w14:paraId="1E99271F" w14:textId="4150F08F" w:rsidR="00FB752B" w:rsidRPr="00DA3785" w:rsidRDefault="00FB752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71,561 </w:t>
            </w:r>
          </w:p>
        </w:tc>
        <w:tc>
          <w:tcPr>
            <w:tcW w:w="1134" w:type="dxa"/>
            <w:tcBorders>
              <w:top w:val="single" w:sz="4" w:space="0" w:color="065157" w:themeColor="accent6"/>
              <w:bottom w:val="single" w:sz="4" w:space="0" w:color="065157" w:themeColor="accent6"/>
            </w:tcBorders>
            <w:shd w:val="clear" w:color="auto" w:fill="AED2A6" w:themeFill="accent3" w:themeFillTint="66"/>
          </w:tcPr>
          <w:p w14:paraId="747E84C9" w14:textId="28DC5B6D" w:rsidR="00FB752B" w:rsidRPr="00DA3785" w:rsidRDefault="00FB752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130,965 </w:t>
            </w:r>
          </w:p>
        </w:tc>
        <w:tc>
          <w:tcPr>
            <w:tcW w:w="1182" w:type="dxa"/>
            <w:tcBorders>
              <w:top w:val="single" w:sz="4" w:space="0" w:color="065157" w:themeColor="accent6"/>
              <w:bottom w:val="single" w:sz="4" w:space="0" w:color="065157" w:themeColor="accent6"/>
            </w:tcBorders>
            <w:shd w:val="clear" w:color="auto" w:fill="AED2A6" w:themeFill="accent3" w:themeFillTint="66"/>
          </w:tcPr>
          <w:p w14:paraId="34B8F986" w14:textId="6E3B3607" w:rsidR="00FB752B" w:rsidRPr="00DA3785" w:rsidRDefault="00FB752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126,869 </w:t>
            </w:r>
          </w:p>
        </w:tc>
        <w:tc>
          <w:tcPr>
            <w:tcW w:w="1134" w:type="dxa"/>
            <w:tcBorders>
              <w:top w:val="single" w:sz="4" w:space="0" w:color="065157" w:themeColor="accent6"/>
              <w:bottom w:val="single" w:sz="4" w:space="0" w:color="065157" w:themeColor="accent6"/>
            </w:tcBorders>
            <w:shd w:val="clear" w:color="auto" w:fill="AED2A6" w:themeFill="accent3" w:themeFillTint="66"/>
          </w:tcPr>
          <w:p w14:paraId="37494FBD" w14:textId="0FEBEFCB" w:rsidR="00FB752B" w:rsidRPr="00DA3785" w:rsidRDefault="00FB752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8,882 </w:t>
            </w:r>
          </w:p>
        </w:tc>
        <w:tc>
          <w:tcPr>
            <w:tcW w:w="1134" w:type="dxa"/>
            <w:tcBorders>
              <w:top w:val="single" w:sz="4" w:space="0" w:color="065157" w:themeColor="accent6"/>
              <w:bottom w:val="single" w:sz="4" w:space="0" w:color="065157" w:themeColor="accent6"/>
            </w:tcBorders>
            <w:shd w:val="clear" w:color="auto" w:fill="AED2A6" w:themeFill="accent3" w:themeFillTint="66"/>
          </w:tcPr>
          <w:p w14:paraId="1284D922" w14:textId="6195402B" w:rsidR="00FB752B" w:rsidRPr="00DA3785" w:rsidRDefault="00FB752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39,244 </w:t>
            </w:r>
          </w:p>
        </w:tc>
        <w:tc>
          <w:tcPr>
            <w:tcW w:w="1287" w:type="dxa"/>
            <w:tcBorders>
              <w:top w:val="single" w:sz="4" w:space="0" w:color="065157" w:themeColor="accent6"/>
              <w:bottom w:val="single" w:sz="4" w:space="0" w:color="065157" w:themeColor="accent6"/>
            </w:tcBorders>
            <w:shd w:val="clear" w:color="auto" w:fill="AED2A6" w:themeFill="accent3" w:themeFillTint="66"/>
          </w:tcPr>
          <w:p w14:paraId="0D8AAE2B" w14:textId="617A8872" w:rsidR="00FB752B" w:rsidRPr="00DA3785" w:rsidRDefault="00FB752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107,877 </w:t>
            </w:r>
          </w:p>
        </w:tc>
        <w:tc>
          <w:tcPr>
            <w:tcW w:w="1067" w:type="dxa"/>
            <w:tcBorders>
              <w:top w:val="single" w:sz="4" w:space="0" w:color="065157" w:themeColor="accent6"/>
              <w:bottom w:val="single" w:sz="4" w:space="0" w:color="065157" w:themeColor="accent6"/>
            </w:tcBorders>
            <w:shd w:val="clear" w:color="auto" w:fill="AED2A6" w:themeFill="accent3" w:themeFillTint="66"/>
          </w:tcPr>
          <w:p w14:paraId="1C485FAC" w14:textId="5F5A9B48" w:rsidR="00FB752B" w:rsidRPr="00DA3785" w:rsidRDefault="00FB752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234 </w:t>
            </w:r>
          </w:p>
        </w:tc>
        <w:tc>
          <w:tcPr>
            <w:tcW w:w="1122" w:type="dxa"/>
            <w:tcBorders>
              <w:top w:val="single" w:sz="4" w:space="0" w:color="065157" w:themeColor="accent6"/>
              <w:bottom w:val="single" w:sz="4" w:space="0" w:color="065157" w:themeColor="accent6"/>
            </w:tcBorders>
            <w:shd w:val="clear" w:color="auto" w:fill="AED2A6" w:themeFill="accent3" w:themeFillTint="66"/>
          </w:tcPr>
          <w:p w14:paraId="1F8AF7DE" w14:textId="5F960F64" w:rsidR="00FB752B" w:rsidRPr="00DA3785" w:rsidRDefault="00FB752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205,001 </w:t>
            </w:r>
          </w:p>
        </w:tc>
        <w:tc>
          <w:tcPr>
            <w:tcW w:w="1059" w:type="dxa"/>
            <w:tcBorders>
              <w:top w:val="single" w:sz="4" w:space="0" w:color="065157" w:themeColor="accent6"/>
              <w:bottom w:val="single" w:sz="4" w:space="0" w:color="065157" w:themeColor="accent6"/>
            </w:tcBorders>
            <w:shd w:val="clear" w:color="auto" w:fill="AED2A6" w:themeFill="accent3" w:themeFillTint="66"/>
          </w:tcPr>
          <w:p w14:paraId="3153C3D6" w14:textId="1CC1C954" w:rsidR="00FB752B" w:rsidRPr="00DA3785" w:rsidRDefault="00FB752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690,634 </w:t>
            </w:r>
          </w:p>
        </w:tc>
      </w:tr>
    </w:tbl>
    <w:p w14:paraId="30010E9E" w14:textId="77777777" w:rsidR="00483AC2" w:rsidRDefault="00483AC2" w:rsidP="00483AC2">
      <w:r>
        <w:br w:type="page"/>
      </w:r>
    </w:p>
    <w:p w14:paraId="339A9871" w14:textId="040AA5F9" w:rsidR="00483AC2" w:rsidRDefault="00675E97" w:rsidP="00483AC2">
      <w:pPr>
        <w:spacing w:before="240"/>
      </w:pPr>
      <w:r>
        <w:lastRenderedPageBreak/>
        <w:t>“-”</w:t>
      </w:r>
      <w:r w:rsidR="00483AC2" w:rsidRPr="4D09CF0B">
        <w:t xml:space="preserve"> denotes nil or rounded to zero (including null cells).</w:t>
      </w:r>
    </w:p>
    <w:p w14:paraId="4CD7071C" w14:textId="77777777" w:rsidR="00483AC2" w:rsidRDefault="00483AC2" w:rsidP="00483AC2">
      <w:r w:rsidRPr="4D09CF0B">
        <w:t>Due to rounding, discrepancies may occur between sums of the component items and totals.</w:t>
      </w:r>
    </w:p>
    <w:p w14:paraId="703891C3" w14:textId="77777777" w:rsidR="00483AC2" w:rsidRPr="00605B5C" w:rsidRDefault="00483AC2" w:rsidP="0063771C">
      <w:pPr>
        <w:pStyle w:val="List-IndentL1-a"/>
        <w:numPr>
          <w:ilvl w:val="0"/>
          <w:numId w:val="27"/>
        </w:numPr>
        <w:ind w:left="357" w:hanging="357"/>
      </w:pPr>
      <w:r w:rsidRPr="00605B5C">
        <w:t>Sector groups based on broad level OECD DAC Sectors.</w:t>
      </w:r>
    </w:p>
    <w:p w14:paraId="453CE8D1" w14:textId="77777777" w:rsidR="00483AC2" w:rsidRPr="00605B5C" w:rsidRDefault="00483AC2" w:rsidP="00C91997">
      <w:pPr>
        <w:pStyle w:val="List-IndentL1-a"/>
        <w:ind w:left="357" w:hanging="357"/>
      </w:pPr>
      <w:r w:rsidRPr="00605B5C">
        <w:t>Includes regional programs that cannot be disaggregated to the lower geographic level.</w:t>
      </w:r>
    </w:p>
    <w:p w14:paraId="4CBC60E2" w14:textId="77777777" w:rsidR="00483AC2" w:rsidRDefault="00483AC2" w:rsidP="00C91997">
      <w:pPr>
        <w:pStyle w:val="List-IndentL1-a"/>
        <w:ind w:left="357" w:hanging="357"/>
      </w:pPr>
      <w:r w:rsidRPr="00605B5C">
        <w:t xml:space="preserve">Includes </w:t>
      </w:r>
      <w:r>
        <w:t>global programs that cannot be disaggregated to a lower geographic level.</w:t>
      </w:r>
    </w:p>
    <w:p w14:paraId="71DD9876" w14:textId="77777777" w:rsidR="00483AC2" w:rsidRDefault="00483AC2" w:rsidP="00483AC2">
      <w:r>
        <w:br w:type="page"/>
      </w:r>
    </w:p>
    <w:p w14:paraId="5D2EE951" w14:textId="432C1E5E" w:rsidR="00483AC2" w:rsidRDefault="00483AC2" w:rsidP="00483AC2">
      <w:pPr>
        <w:pStyle w:val="Heading3"/>
      </w:pPr>
      <w:bookmarkStart w:id="41" w:name="_Toc221619796"/>
      <w:r w:rsidRPr="00DC4C96">
        <w:lastRenderedPageBreak/>
        <w:t>21 Australian Official Development Assistance, Economic Growth, Type of Assistance by Region of Benefit, 202</w:t>
      </w:r>
      <w:r w:rsidR="00CA1A0A">
        <w:t>4</w:t>
      </w:r>
      <w:r w:rsidRPr="00DC4C96">
        <w:t>–2</w:t>
      </w:r>
      <w:r w:rsidR="00CA1A0A">
        <w:t>5</w:t>
      </w:r>
      <w:r w:rsidRPr="00605B5C">
        <w:rPr>
          <w:vertAlign w:val="superscript"/>
        </w:rPr>
        <w:t>(a)</w:t>
      </w:r>
      <w:bookmarkEnd w:id="41"/>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2B84878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6BB9AB67" w14:textId="77777777" w:rsidR="00483AC2" w:rsidRPr="00E457BD" w:rsidRDefault="00483AC2">
            <w:pPr>
              <w:pStyle w:val="TableHeading"/>
            </w:pPr>
            <w:r w:rsidRPr="4D09CF0B">
              <w:t>Type of assistance</w:t>
            </w:r>
          </w:p>
        </w:tc>
        <w:tc>
          <w:tcPr>
            <w:tcW w:w="1276" w:type="dxa"/>
            <w:shd w:val="clear" w:color="auto" w:fill="313E48" w:themeFill="text2"/>
            <w:vAlign w:val="bottom"/>
          </w:tcPr>
          <w:p w14:paraId="4CF18C9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69AB9EEC"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77FCBFA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3651C73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7A55009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2A05939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2FC4B7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13E904B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D67393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 (b)</w:t>
            </w:r>
          </w:p>
          <w:p w14:paraId="2C0C1262"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662A140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774FA6A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45BA8CB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20B56682"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6A2A3FC6"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(c)</w:t>
            </w:r>
          </w:p>
          <w:p w14:paraId="71DD71C2"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57620FB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6801E394"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F47BF2" w:rsidRPr="00AF31FB" w14:paraId="4BE17D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64FE298" w14:textId="77777777" w:rsidR="00F47BF2" w:rsidRPr="00AF31FB" w:rsidRDefault="00F47BF2" w:rsidP="007502C1">
            <w:pPr>
              <w:pStyle w:val="TableBody"/>
            </w:pPr>
            <w:r w:rsidRPr="00A24758">
              <w:t>Economic infrastructure and services</w:t>
            </w:r>
            <w:r w:rsidRPr="00AF31FB">
              <w:t xml:space="preserve"> </w:t>
            </w:r>
            <w:r>
              <w:t xml:space="preserve">- </w:t>
            </w:r>
            <w:r w:rsidRPr="00AF31FB">
              <w:t>Transport and storage</w:t>
            </w:r>
          </w:p>
        </w:tc>
        <w:tc>
          <w:tcPr>
            <w:tcW w:w="1276" w:type="dxa"/>
          </w:tcPr>
          <w:p w14:paraId="11B49C91" w14:textId="3246CEDC"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166,010 </w:t>
            </w:r>
          </w:p>
        </w:tc>
        <w:tc>
          <w:tcPr>
            <w:tcW w:w="1134" w:type="dxa"/>
          </w:tcPr>
          <w:p w14:paraId="58E714C1" w14:textId="36947744"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27,141 </w:t>
            </w:r>
          </w:p>
        </w:tc>
        <w:tc>
          <w:tcPr>
            <w:tcW w:w="1182" w:type="dxa"/>
          </w:tcPr>
          <w:p w14:paraId="34142527" w14:textId="1D8E157D"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1,343 </w:t>
            </w:r>
          </w:p>
        </w:tc>
        <w:tc>
          <w:tcPr>
            <w:tcW w:w="1134" w:type="dxa"/>
          </w:tcPr>
          <w:p w14:paraId="03E2185F" w14:textId="686721D2"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13CDA7C4" w14:textId="714E6B4D"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w:t>
            </w:r>
            <w:r w:rsidR="004223B7">
              <w:t>-</w:t>
            </w:r>
            <w:r w:rsidRPr="00B84005">
              <w:t xml:space="preserve"> </w:t>
            </w:r>
          </w:p>
        </w:tc>
        <w:tc>
          <w:tcPr>
            <w:tcW w:w="1287" w:type="dxa"/>
          </w:tcPr>
          <w:p w14:paraId="53A9C6F8" w14:textId="4D26721F"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67" w:type="dxa"/>
          </w:tcPr>
          <w:p w14:paraId="3342FDD9" w14:textId="0BB96677"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2C113AEF" w14:textId="2FA708E3"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32,774 </w:t>
            </w:r>
          </w:p>
        </w:tc>
        <w:tc>
          <w:tcPr>
            <w:tcW w:w="1059" w:type="dxa"/>
          </w:tcPr>
          <w:p w14:paraId="2C0EB925" w14:textId="22FDF190"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227,269 </w:t>
            </w:r>
          </w:p>
        </w:tc>
      </w:tr>
      <w:tr w:rsidR="00F47BF2" w:rsidRPr="00AF31FB" w14:paraId="459AFDED"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2498BF7E" w14:textId="77777777" w:rsidR="00F47BF2" w:rsidRPr="00AF31FB" w:rsidRDefault="00F47BF2" w:rsidP="007502C1">
            <w:pPr>
              <w:pStyle w:val="TableBody"/>
            </w:pPr>
            <w:r w:rsidRPr="00A24758">
              <w:t>Economic infrastructure and services</w:t>
            </w:r>
            <w:r w:rsidRPr="00AF31FB">
              <w:t xml:space="preserve"> </w:t>
            </w:r>
            <w:r>
              <w:t xml:space="preserve">- </w:t>
            </w:r>
            <w:r w:rsidRPr="00AF31FB">
              <w:t>Communications</w:t>
            </w:r>
          </w:p>
        </w:tc>
        <w:tc>
          <w:tcPr>
            <w:tcW w:w="1276" w:type="dxa"/>
          </w:tcPr>
          <w:p w14:paraId="12F70165" w14:textId="521048B1"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63,863 </w:t>
            </w:r>
          </w:p>
        </w:tc>
        <w:tc>
          <w:tcPr>
            <w:tcW w:w="1134" w:type="dxa"/>
          </w:tcPr>
          <w:p w14:paraId="28FD3125" w14:textId="7B09C757"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9,344 </w:t>
            </w:r>
          </w:p>
        </w:tc>
        <w:tc>
          <w:tcPr>
            <w:tcW w:w="1182" w:type="dxa"/>
          </w:tcPr>
          <w:p w14:paraId="14532DCA" w14:textId="18E3652A"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1,304 </w:t>
            </w:r>
          </w:p>
        </w:tc>
        <w:tc>
          <w:tcPr>
            <w:tcW w:w="1134" w:type="dxa"/>
          </w:tcPr>
          <w:p w14:paraId="56104D96" w14:textId="0A882958"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Pr>
          <w:p w14:paraId="4A7D5DF7" w14:textId="2B62063D"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287" w:type="dxa"/>
          </w:tcPr>
          <w:p w14:paraId="468AAAD7" w14:textId="19A22189"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10 </w:t>
            </w:r>
          </w:p>
        </w:tc>
        <w:tc>
          <w:tcPr>
            <w:tcW w:w="1067" w:type="dxa"/>
          </w:tcPr>
          <w:p w14:paraId="50C8D957" w14:textId="471C1FC1"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w:t>
            </w:r>
            <w:r w:rsidR="004223B7">
              <w:t>-</w:t>
            </w:r>
            <w:r w:rsidRPr="00B84005">
              <w:t xml:space="preserve"> </w:t>
            </w:r>
          </w:p>
        </w:tc>
        <w:tc>
          <w:tcPr>
            <w:tcW w:w="1122" w:type="dxa"/>
          </w:tcPr>
          <w:p w14:paraId="4446B346" w14:textId="5286C364"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7,951 </w:t>
            </w:r>
          </w:p>
        </w:tc>
        <w:tc>
          <w:tcPr>
            <w:tcW w:w="1059" w:type="dxa"/>
          </w:tcPr>
          <w:p w14:paraId="67586802" w14:textId="5F943B71"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82,472 </w:t>
            </w:r>
          </w:p>
        </w:tc>
      </w:tr>
      <w:tr w:rsidR="00F47BF2" w:rsidRPr="00AF31FB" w14:paraId="337A7D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60C47D5" w14:textId="77777777" w:rsidR="00F47BF2" w:rsidRPr="00AF31FB" w:rsidRDefault="00F47BF2" w:rsidP="007502C1">
            <w:pPr>
              <w:pStyle w:val="TableBody"/>
            </w:pPr>
            <w:r w:rsidRPr="00A24758">
              <w:t>Economic infrastructure and services</w:t>
            </w:r>
            <w:r w:rsidRPr="00AF31FB">
              <w:t xml:space="preserve"> </w:t>
            </w:r>
            <w:r>
              <w:t xml:space="preserve">- </w:t>
            </w:r>
            <w:r w:rsidRPr="00AF31FB">
              <w:t>Energy generation and supply</w:t>
            </w:r>
          </w:p>
        </w:tc>
        <w:tc>
          <w:tcPr>
            <w:tcW w:w="1276" w:type="dxa"/>
          </w:tcPr>
          <w:p w14:paraId="002CB550" w14:textId="64ACC8F1"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61,160 </w:t>
            </w:r>
          </w:p>
        </w:tc>
        <w:tc>
          <w:tcPr>
            <w:tcW w:w="1134" w:type="dxa"/>
          </w:tcPr>
          <w:p w14:paraId="4E346600" w14:textId="15B23C0D"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50,891 </w:t>
            </w:r>
          </w:p>
        </w:tc>
        <w:tc>
          <w:tcPr>
            <w:tcW w:w="1182" w:type="dxa"/>
          </w:tcPr>
          <w:p w14:paraId="4B39E0B9" w14:textId="02A63968"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1,761 </w:t>
            </w:r>
          </w:p>
        </w:tc>
        <w:tc>
          <w:tcPr>
            <w:tcW w:w="1134" w:type="dxa"/>
          </w:tcPr>
          <w:p w14:paraId="066EEF74" w14:textId="79720B2B"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403 </w:t>
            </w:r>
          </w:p>
        </w:tc>
        <w:tc>
          <w:tcPr>
            <w:tcW w:w="1134" w:type="dxa"/>
          </w:tcPr>
          <w:p w14:paraId="68E4EB3D" w14:textId="12ACA2DB"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192 </w:t>
            </w:r>
          </w:p>
        </w:tc>
        <w:tc>
          <w:tcPr>
            <w:tcW w:w="1287" w:type="dxa"/>
          </w:tcPr>
          <w:p w14:paraId="3121628C" w14:textId="3B54A195"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67" w:type="dxa"/>
          </w:tcPr>
          <w:p w14:paraId="68CE5119" w14:textId="5FC89453"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40 </w:t>
            </w:r>
          </w:p>
        </w:tc>
        <w:tc>
          <w:tcPr>
            <w:tcW w:w="1122" w:type="dxa"/>
          </w:tcPr>
          <w:p w14:paraId="4E0A2DC8" w14:textId="6AD0313E"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58,140 </w:t>
            </w:r>
          </w:p>
        </w:tc>
        <w:tc>
          <w:tcPr>
            <w:tcW w:w="1059" w:type="dxa"/>
          </w:tcPr>
          <w:p w14:paraId="778B3B9A" w14:textId="617C70C4"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172,587 </w:t>
            </w:r>
          </w:p>
        </w:tc>
      </w:tr>
      <w:tr w:rsidR="00F47BF2" w:rsidRPr="00AF31FB" w14:paraId="55B61DA5"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7D1A6527" w14:textId="77777777" w:rsidR="00F47BF2" w:rsidRPr="00AF31FB" w:rsidRDefault="00F47BF2" w:rsidP="007502C1">
            <w:pPr>
              <w:pStyle w:val="TableBody"/>
            </w:pPr>
            <w:r w:rsidRPr="00A24758">
              <w:t>Economic infrastructure and services</w:t>
            </w:r>
            <w:r w:rsidRPr="00AF31FB">
              <w:t xml:space="preserve"> </w:t>
            </w:r>
            <w:r>
              <w:t xml:space="preserve">- </w:t>
            </w:r>
            <w:r w:rsidRPr="00AF31FB">
              <w:t>Banking and financial services</w:t>
            </w:r>
          </w:p>
        </w:tc>
        <w:tc>
          <w:tcPr>
            <w:tcW w:w="1276" w:type="dxa"/>
          </w:tcPr>
          <w:p w14:paraId="78A7888B" w14:textId="3B8C0B23"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16,223 </w:t>
            </w:r>
          </w:p>
        </w:tc>
        <w:tc>
          <w:tcPr>
            <w:tcW w:w="1134" w:type="dxa"/>
          </w:tcPr>
          <w:p w14:paraId="4E2E349B" w14:textId="79783E58"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56,966 </w:t>
            </w:r>
          </w:p>
        </w:tc>
        <w:tc>
          <w:tcPr>
            <w:tcW w:w="1182" w:type="dxa"/>
          </w:tcPr>
          <w:p w14:paraId="5DA4FEBD" w14:textId="3A4231A2"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1,129 </w:t>
            </w:r>
          </w:p>
        </w:tc>
        <w:tc>
          <w:tcPr>
            <w:tcW w:w="1134" w:type="dxa"/>
          </w:tcPr>
          <w:p w14:paraId="1DCD9019" w14:textId="256412A8"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65,304 </w:t>
            </w:r>
          </w:p>
        </w:tc>
        <w:tc>
          <w:tcPr>
            <w:tcW w:w="1134" w:type="dxa"/>
          </w:tcPr>
          <w:p w14:paraId="721DD716" w14:textId="4435156C"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1,235 </w:t>
            </w:r>
          </w:p>
        </w:tc>
        <w:tc>
          <w:tcPr>
            <w:tcW w:w="1287" w:type="dxa"/>
          </w:tcPr>
          <w:p w14:paraId="7DD1562F" w14:textId="2C209816"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259 </w:t>
            </w:r>
          </w:p>
        </w:tc>
        <w:tc>
          <w:tcPr>
            <w:tcW w:w="1067" w:type="dxa"/>
          </w:tcPr>
          <w:p w14:paraId="62E43831" w14:textId="70BF83EC"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22" w:type="dxa"/>
          </w:tcPr>
          <w:p w14:paraId="684C9806" w14:textId="4F85F9DE"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47,839 </w:t>
            </w:r>
          </w:p>
        </w:tc>
        <w:tc>
          <w:tcPr>
            <w:tcW w:w="1059" w:type="dxa"/>
          </w:tcPr>
          <w:p w14:paraId="5D71116B" w14:textId="72DB79C5" w:rsidR="00F47BF2" w:rsidRPr="00B8400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188,956 </w:t>
            </w:r>
          </w:p>
        </w:tc>
      </w:tr>
      <w:tr w:rsidR="00F47BF2" w:rsidRPr="00AF31FB" w14:paraId="04A129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69C32BC" w14:textId="77777777" w:rsidR="00F47BF2" w:rsidRPr="00AF31FB" w:rsidRDefault="00F47BF2" w:rsidP="007502C1">
            <w:pPr>
              <w:pStyle w:val="TableBody"/>
            </w:pPr>
            <w:r w:rsidRPr="00A24758">
              <w:t>Economic infrastructure and services</w:t>
            </w:r>
            <w:r w:rsidRPr="00AF31FB">
              <w:t xml:space="preserve"> </w:t>
            </w:r>
            <w:r>
              <w:t xml:space="preserve">- </w:t>
            </w:r>
            <w:r w:rsidRPr="00AF31FB">
              <w:t>Business and other services</w:t>
            </w:r>
          </w:p>
        </w:tc>
        <w:tc>
          <w:tcPr>
            <w:tcW w:w="1276" w:type="dxa"/>
          </w:tcPr>
          <w:p w14:paraId="7153306F" w14:textId="455DFC32"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8,787 </w:t>
            </w:r>
          </w:p>
        </w:tc>
        <w:tc>
          <w:tcPr>
            <w:tcW w:w="1134" w:type="dxa"/>
          </w:tcPr>
          <w:p w14:paraId="1F75FFDF" w14:textId="538035BC"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26,363 </w:t>
            </w:r>
          </w:p>
        </w:tc>
        <w:tc>
          <w:tcPr>
            <w:tcW w:w="1182" w:type="dxa"/>
          </w:tcPr>
          <w:p w14:paraId="0CE5D712" w14:textId="51E9F869"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1,010 </w:t>
            </w:r>
          </w:p>
        </w:tc>
        <w:tc>
          <w:tcPr>
            <w:tcW w:w="1134" w:type="dxa"/>
          </w:tcPr>
          <w:p w14:paraId="687884D6" w14:textId="4A7B0BD1"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866 </w:t>
            </w:r>
          </w:p>
        </w:tc>
        <w:tc>
          <w:tcPr>
            <w:tcW w:w="1134" w:type="dxa"/>
          </w:tcPr>
          <w:p w14:paraId="728CE187" w14:textId="11B3D776"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166 </w:t>
            </w:r>
          </w:p>
        </w:tc>
        <w:tc>
          <w:tcPr>
            <w:tcW w:w="1287" w:type="dxa"/>
          </w:tcPr>
          <w:p w14:paraId="21B4E571" w14:textId="0DE05C29"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13 </w:t>
            </w:r>
          </w:p>
        </w:tc>
        <w:tc>
          <w:tcPr>
            <w:tcW w:w="1067" w:type="dxa"/>
          </w:tcPr>
          <w:p w14:paraId="33D2DB05" w14:textId="69D88507"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3B2926C8" w14:textId="3182E4FF"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7,537 </w:t>
            </w:r>
          </w:p>
        </w:tc>
        <w:tc>
          <w:tcPr>
            <w:tcW w:w="1059" w:type="dxa"/>
          </w:tcPr>
          <w:p w14:paraId="34C1A9F0" w14:textId="2D254503" w:rsidR="00F47BF2" w:rsidRPr="00B84005" w:rsidRDefault="00F47BF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44,743 </w:t>
            </w:r>
          </w:p>
        </w:tc>
      </w:tr>
      <w:tr w:rsidR="00F47BF2" w14:paraId="1FCD9861" w14:textId="77777777">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5C271D0" w14:textId="77777777" w:rsidR="00F47BF2" w:rsidRPr="00DA3785" w:rsidRDefault="00F47BF2" w:rsidP="007502C1">
            <w:pPr>
              <w:pStyle w:val="TableBody"/>
              <w:rPr>
                <w:b/>
                <w:bCs/>
              </w:rPr>
            </w:pPr>
            <w:r w:rsidRPr="00DA3785">
              <w:rPr>
                <w:b/>
                <w:bCs/>
              </w:rPr>
              <w:t>Total economic infrastructure and services</w:t>
            </w:r>
          </w:p>
        </w:tc>
        <w:tc>
          <w:tcPr>
            <w:tcW w:w="1276" w:type="dxa"/>
            <w:shd w:val="clear" w:color="auto" w:fill="D6E8D2" w:themeFill="accent3" w:themeFillTint="33"/>
          </w:tcPr>
          <w:p w14:paraId="7F950FA0" w14:textId="5A223DE4" w:rsidR="00F47BF2" w:rsidRPr="00DA378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316,045 </w:t>
            </w:r>
          </w:p>
        </w:tc>
        <w:tc>
          <w:tcPr>
            <w:tcW w:w="1134" w:type="dxa"/>
            <w:shd w:val="clear" w:color="auto" w:fill="D6E8D2" w:themeFill="accent3" w:themeFillTint="33"/>
          </w:tcPr>
          <w:p w14:paraId="14856FE1" w14:textId="04958C9C" w:rsidR="00F47BF2" w:rsidRPr="00DA378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170,704 </w:t>
            </w:r>
          </w:p>
        </w:tc>
        <w:tc>
          <w:tcPr>
            <w:tcW w:w="1182" w:type="dxa"/>
            <w:shd w:val="clear" w:color="auto" w:fill="D6E8D2" w:themeFill="accent3" w:themeFillTint="33"/>
          </w:tcPr>
          <w:p w14:paraId="5E21BCDD" w14:textId="4501551A" w:rsidR="00F47BF2" w:rsidRPr="00DA378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6,546 </w:t>
            </w:r>
          </w:p>
        </w:tc>
        <w:tc>
          <w:tcPr>
            <w:tcW w:w="1134" w:type="dxa"/>
            <w:shd w:val="clear" w:color="auto" w:fill="D6E8D2" w:themeFill="accent3" w:themeFillTint="33"/>
          </w:tcPr>
          <w:p w14:paraId="4F5757FB" w14:textId="00E0E75E" w:rsidR="00F47BF2" w:rsidRPr="00DA378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66,573 </w:t>
            </w:r>
          </w:p>
        </w:tc>
        <w:tc>
          <w:tcPr>
            <w:tcW w:w="1134" w:type="dxa"/>
            <w:shd w:val="clear" w:color="auto" w:fill="D6E8D2" w:themeFill="accent3" w:themeFillTint="33"/>
          </w:tcPr>
          <w:p w14:paraId="64D70F06" w14:textId="0379DCEC" w:rsidR="00F47BF2" w:rsidRPr="00DA378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1,594 </w:t>
            </w:r>
          </w:p>
        </w:tc>
        <w:tc>
          <w:tcPr>
            <w:tcW w:w="1287" w:type="dxa"/>
            <w:shd w:val="clear" w:color="auto" w:fill="D6E8D2" w:themeFill="accent3" w:themeFillTint="33"/>
          </w:tcPr>
          <w:p w14:paraId="29684707" w14:textId="71E34C8A" w:rsidR="00F47BF2" w:rsidRPr="00DA378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283 </w:t>
            </w:r>
          </w:p>
        </w:tc>
        <w:tc>
          <w:tcPr>
            <w:tcW w:w="1067" w:type="dxa"/>
            <w:shd w:val="clear" w:color="auto" w:fill="D6E8D2" w:themeFill="accent3" w:themeFillTint="33"/>
          </w:tcPr>
          <w:p w14:paraId="207995F6" w14:textId="6391A470" w:rsidR="00F47BF2" w:rsidRPr="00DA378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40 </w:t>
            </w:r>
          </w:p>
        </w:tc>
        <w:tc>
          <w:tcPr>
            <w:tcW w:w="1122" w:type="dxa"/>
            <w:shd w:val="clear" w:color="auto" w:fill="D6E8D2" w:themeFill="accent3" w:themeFillTint="33"/>
          </w:tcPr>
          <w:p w14:paraId="737ABD9B" w14:textId="6C55B415" w:rsidR="00F47BF2" w:rsidRPr="00DA378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154,242 </w:t>
            </w:r>
          </w:p>
        </w:tc>
        <w:tc>
          <w:tcPr>
            <w:tcW w:w="1059" w:type="dxa"/>
            <w:shd w:val="clear" w:color="auto" w:fill="D6E8D2" w:themeFill="accent3" w:themeFillTint="33"/>
          </w:tcPr>
          <w:p w14:paraId="46C8C8D6" w14:textId="720D97B8" w:rsidR="00F47BF2" w:rsidRPr="00DA3785" w:rsidRDefault="00F47BF2"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716,027 </w:t>
            </w:r>
          </w:p>
        </w:tc>
      </w:tr>
      <w:tr w:rsidR="00CA1A0A" w:rsidRPr="00AF31FB" w14:paraId="33EA3B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D5B8486" w14:textId="77777777" w:rsidR="00CA1A0A" w:rsidRPr="00AF31FB" w:rsidRDefault="00CA1A0A" w:rsidP="007502C1">
            <w:pPr>
              <w:pStyle w:val="TableBody"/>
            </w:pPr>
            <w:r w:rsidRPr="00A24758">
              <w:t>Production sectors</w:t>
            </w:r>
            <w:r w:rsidRPr="00AF31FB">
              <w:t xml:space="preserve"> </w:t>
            </w:r>
            <w:r>
              <w:t xml:space="preserve">- </w:t>
            </w:r>
            <w:r w:rsidRPr="00AF31FB">
              <w:t>Agriculture</w:t>
            </w:r>
          </w:p>
        </w:tc>
        <w:tc>
          <w:tcPr>
            <w:tcW w:w="1276" w:type="dxa"/>
          </w:tcPr>
          <w:p w14:paraId="2AF7E6DE" w14:textId="54DEB2E4"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52,614 </w:t>
            </w:r>
          </w:p>
        </w:tc>
        <w:tc>
          <w:tcPr>
            <w:tcW w:w="1134" w:type="dxa"/>
          </w:tcPr>
          <w:p w14:paraId="0360927E" w14:textId="50BA806C"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59,432 </w:t>
            </w:r>
          </w:p>
        </w:tc>
        <w:tc>
          <w:tcPr>
            <w:tcW w:w="1182" w:type="dxa"/>
          </w:tcPr>
          <w:p w14:paraId="2AE095F6" w14:textId="561CF85E"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12,979 </w:t>
            </w:r>
          </w:p>
        </w:tc>
        <w:tc>
          <w:tcPr>
            <w:tcW w:w="1134" w:type="dxa"/>
          </w:tcPr>
          <w:p w14:paraId="04E5BBF6" w14:textId="7CFB732E"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8,075 </w:t>
            </w:r>
          </w:p>
        </w:tc>
        <w:tc>
          <w:tcPr>
            <w:tcW w:w="1134" w:type="dxa"/>
          </w:tcPr>
          <w:p w14:paraId="7C688BAE" w14:textId="76DE0A07"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13,813 </w:t>
            </w:r>
          </w:p>
        </w:tc>
        <w:tc>
          <w:tcPr>
            <w:tcW w:w="1287" w:type="dxa"/>
          </w:tcPr>
          <w:p w14:paraId="51C37EB5" w14:textId="3D05C43C"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566 </w:t>
            </w:r>
          </w:p>
        </w:tc>
        <w:tc>
          <w:tcPr>
            <w:tcW w:w="1067" w:type="dxa"/>
          </w:tcPr>
          <w:p w14:paraId="53E0C031" w14:textId="1689E5C7"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146 </w:t>
            </w:r>
          </w:p>
        </w:tc>
        <w:tc>
          <w:tcPr>
            <w:tcW w:w="1122" w:type="dxa"/>
          </w:tcPr>
          <w:p w14:paraId="7039FADA" w14:textId="27CCB16B"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103,748 </w:t>
            </w:r>
          </w:p>
        </w:tc>
        <w:tc>
          <w:tcPr>
            <w:tcW w:w="1059" w:type="dxa"/>
          </w:tcPr>
          <w:p w14:paraId="7B598257" w14:textId="272C7D9E"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251,374 </w:t>
            </w:r>
          </w:p>
        </w:tc>
      </w:tr>
      <w:tr w:rsidR="00CA1A0A" w:rsidRPr="00AF31FB" w14:paraId="21C2306B"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BF07CB1" w14:textId="77777777" w:rsidR="00CA1A0A" w:rsidRPr="00AF31FB" w:rsidRDefault="00CA1A0A" w:rsidP="007502C1">
            <w:pPr>
              <w:pStyle w:val="TableBody"/>
            </w:pPr>
            <w:r w:rsidRPr="00A24758">
              <w:t>Production sectors</w:t>
            </w:r>
            <w:r w:rsidRPr="00AF31FB">
              <w:t xml:space="preserve"> </w:t>
            </w:r>
            <w:r>
              <w:t xml:space="preserve">- </w:t>
            </w:r>
            <w:r w:rsidRPr="00AF31FB">
              <w:t>Forestry</w:t>
            </w:r>
          </w:p>
        </w:tc>
        <w:tc>
          <w:tcPr>
            <w:tcW w:w="1276" w:type="dxa"/>
            <w:tcBorders>
              <w:top w:val="single" w:sz="4" w:space="0" w:color="065157" w:themeColor="accent6"/>
              <w:bottom w:val="single" w:sz="4" w:space="0" w:color="065157" w:themeColor="accent6"/>
            </w:tcBorders>
          </w:tcPr>
          <w:p w14:paraId="13EC55BD" w14:textId="3C0D1A57"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1,198 </w:t>
            </w:r>
          </w:p>
        </w:tc>
        <w:tc>
          <w:tcPr>
            <w:tcW w:w="1134" w:type="dxa"/>
            <w:tcBorders>
              <w:top w:val="single" w:sz="4" w:space="0" w:color="065157" w:themeColor="accent6"/>
              <w:bottom w:val="single" w:sz="4" w:space="0" w:color="065157" w:themeColor="accent6"/>
            </w:tcBorders>
          </w:tcPr>
          <w:p w14:paraId="6CA1F96A" w14:textId="01686279"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596 </w:t>
            </w:r>
          </w:p>
        </w:tc>
        <w:tc>
          <w:tcPr>
            <w:tcW w:w="1182" w:type="dxa"/>
            <w:tcBorders>
              <w:top w:val="single" w:sz="4" w:space="0" w:color="065157" w:themeColor="accent6"/>
              <w:bottom w:val="single" w:sz="4" w:space="0" w:color="065157" w:themeColor="accent6"/>
            </w:tcBorders>
          </w:tcPr>
          <w:p w14:paraId="1CEA5BD5" w14:textId="51AE0D76"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14 </w:t>
            </w:r>
          </w:p>
        </w:tc>
        <w:tc>
          <w:tcPr>
            <w:tcW w:w="1134" w:type="dxa"/>
            <w:tcBorders>
              <w:top w:val="single" w:sz="4" w:space="0" w:color="065157" w:themeColor="accent6"/>
              <w:bottom w:val="single" w:sz="4" w:space="0" w:color="065157" w:themeColor="accent6"/>
            </w:tcBorders>
          </w:tcPr>
          <w:p w14:paraId="65D1CBD3" w14:textId="557AB2D1"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3C854880" w14:textId="0854DD85"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561 </w:t>
            </w:r>
          </w:p>
        </w:tc>
        <w:tc>
          <w:tcPr>
            <w:tcW w:w="1287" w:type="dxa"/>
            <w:tcBorders>
              <w:top w:val="single" w:sz="4" w:space="0" w:color="065157" w:themeColor="accent6"/>
              <w:bottom w:val="single" w:sz="4" w:space="0" w:color="065157" w:themeColor="accent6"/>
            </w:tcBorders>
          </w:tcPr>
          <w:p w14:paraId="603B3116" w14:textId="60BC562D"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067" w:type="dxa"/>
            <w:tcBorders>
              <w:top w:val="single" w:sz="4" w:space="0" w:color="065157" w:themeColor="accent6"/>
              <w:bottom w:val="single" w:sz="4" w:space="0" w:color="065157" w:themeColor="accent6"/>
            </w:tcBorders>
          </w:tcPr>
          <w:p w14:paraId="59D709FC" w14:textId="084445E2"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9 </w:t>
            </w:r>
          </w:p>
        </w:tc>
        <w:tc>
          <w:tcPr>
            <w:tcW w:w="1122" w:type="dxa"/>
            <w:tcBorders>
              <w:top w:val="single" w:sz="4" w:space="0" w:color="065157" w:themeColor="accent6"/>
              <w:bottom w:val="single" w:sz="4" w:space="0" w:color="065157" w:themeColor="accent6"/>
            </w:tcBorders>
          </w:tcPr>
          <w:p w14:paraId="29A6DF17" w14:textId="42E86768"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3,819 </w:t>
            </w:r>
          </w:p>
        </w:tc>
        <w:tc>
          <w:tcPr>
            <w:tcW w:w="1059" w:type="dxa"/>
            <w:tcBorders>
              <w:top w:val="single" w:sz="4" w:space="0" w:color="065157" w:themeColor="accent6"/>
              <w:bottom w:val="single" w:sz="4" w:space="0" w:color="065157" w:themeColor="accent6"/>
            </w:tcBorders>
          </w:tcPr>
          <w:p w14:paraId="01C94755" w14:textId="201B3298"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6,197 </w:t>
            </w:r>
          </w:p>
        </w:tc>
      </w:tr>
      <w:tr w:rsidR="00CA1A0A" w:rsidRPr="00AF31FB" w14:paraId="012511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1C8369E" w14:textId="77777777" w:rsidR="00CA1A0A" w:rsidRPr="00AF31FB" w:rsidRDefault="00CA1A0A" w:rsidP="007502C1">
            <w:pPr>
              <w:pStyle w:val="TableBody"/>
            </w:pPr>
            <w:r w:rsidRPr="00A24758">
              <w:t>Production sectors</w:t>
            </w:r>
            <w:r w:rsidRPr="00AF31FB">
              <w:t xml:space="preserve"> </w:t>
            </w:r>
            <w:r>
              <w:t xml:space="preserve">- </w:t>
            </w:r>
            <w:r w:rsidRPr="00AF31FB">
              <w:t>Fishing</w:t>
            </w:r>
          </w:p>
        </w:tc>
        <w:tc>
          <w:tcPr>
            <w:tcW w:w="1276" w:type="dxa"/>
          </w:tcPr>
          <w:p w14:paraId="68E40949" w14:textId="558FEE20"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13,426 </w:t>
            </w:r>
          </w:p>
        </w:tc>
        <w:tc>
          <w:tcPr>
            <w:tcW w:w="1134" w:type="dxa"/>
          </w:tcPr>
          <w:p w14:paraId="0F453713" w14:textId="11393BDB"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2,177 </w:t>
            </w:r>
          </w:p>
        </w:tc>
        <w:tc>
          <w:tcPr>
            <w:tcW w:w="1182" w:type="dxa"/>
          </w:tcPr>
          <w:p w14:paraId="6D5E898C" w14:textId="076C539A"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1,014 </w:t>
            </w:r>
          </w:p>
        </w:tc>
        <w:tc>
          <w:tcPr>
            <w:tcW w:w="1134" w:type="dxa"/>
          </w:tcPr>
          <w:p w14:paraId="5ECFC228" w14:textId="0025C07B"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220 </w:t>
            </w:r>
          </w:p>
        </w:tc>
        <w:tc>
          <w:tcPr>
            <w:tcW w:w="1134" w:type="dxa"/>
          </w:tcPr>
          <w:p w14:paraId="635873F0" w14:textId="507614B5"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30 </w:t>
            </w:r>
          </w:p>
        </w:tc>
        <w:tc>
          <w:tcPr>
            <w:tcW w:w="1287" w:type="dxa"/>
          </w:tcPr>
          <w:p w14:paraId="53649E3F" w14:textId="2BF38F15"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67" w:type="dxa"/>
          </w:tcPr>
          <w:p w14:paraId="5617AB7B" w14:textId="53463AE3"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651A6A4B" w14:textId="7102F244"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1,546 </w:t>
            </w:r>
          </w:p>
        </w:tc>
        <w:tc>
          <w:tcPr>
            <w:tcW w:w="1059" w:type="dxa"/>
          </w:tcPr>
          <w:p w14:paraId="416CAC91" w14:textId="55213CCB"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18,413 </w:t>
            </w:r>
          </w:p>
        </w:tc>
      </w:tr>
      <w:tr w:rsidR="00CA1A0A" w:rsidRPr="00AF31FB" w14:paraId="2F5EDAC9"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60B88B9" w14:textId="77777777" w:rsidR="00CA1A0A" w:rsidRPr="00AF31FB" w:rsidRDefault="00CA1A0A" w:rsidP="007502C1">
            <w:pPr>
              <w:pStyle w:val="TableBody"/>
            </w:pPr>
            <w:r w:rsidRPr="00A24758">
              <w:t>Production sectors</w:t>
            </w:r>
            <w:r w:rsidRPr="00AF31FB">
              <w:t xml:space="preserve"> </w:t>
            </w:r>
            <w:r>
              <w:t xml:space="preserve">- </w:t>
            </w:r>
            <w:r w:rsidRPr="00AF31FB">
              <w:t>Industry</w:t>
            </w:r>
          </w:p>
        </w:tc>
        <w:tc>
          <w:tcPr>
            <w:tcW w:w="1276" w:type="dxa"/>
            <w:tcBorders>
              <w:top w:val="single" w:sz="4" w:space="0" w:color="065157" w:themeColor="accent6"/>
              <w:bottom w:val="single" w:sz="4" w:space="0" w:color="065157" w:themeColor="accent6"/>
            </w:tcBorders>
          </w:tcPr>
          <w:p w14:paraId="0388DDC1" w14:textId="0A7A994C"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4,952 </w:t>
            </w:r>
          </w:p>
        </w:tc>
        <w:tc>
          <w:tcPr>
            <w:tcW w:w="1134" w:type="dxa"/>
            <w:tcBorders>
              <w:top w:val="single" w:sz="4" w:space="0" w:color="065157" w:themeColor="accent6"/>
              <w:bottom w:val="single" w:sz="4" w:space="0" w:color="065157" w:themeColor="accent6"/>
            </w:tcBorders>
          </w:tcPr>
          <w:p w14:paraId="34AFEB18" w14:textId="6B015332"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543 </w:t>
            </w:r>
          </w:p>
        </w:tc>
        <w:tc>
          <w:tcPr>
            <w:tcW w:w="1182" w:type="dxa"/>
            <w:tcBorders>
              <w:top w:val="single" w:sz="4" w:space="0" w:color="065157" w:themeColor="accent6"/>
              <w:bottom w:val="single" w:sz="4" w:space="0" w:color="065157" w:themeColor="accent6"/>
            </w:tcBorders>
          </w:tcPr>
          <w:p w14:paraId="5BDAD834" w14:textId="655E723E"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108 </w:t>
            </w:r>
          </w:p>
        </w:tc>
        <w:tc>
          <w:tcPr>
            <w:tcW w:w="1134" w:type="dxa"/>
            <w:tcBorders>
              <w:top w:val="single" w:sz="4" w:space="0" w:color="065157" w:themeColor="accent6"/>
              <w:bottom w:val="single" w:sz="4" w:space="0" w:color="065157" w:themeColor="accent6"/>
            </w:tcBorders>
          </w:tcPr>
          <w:p w14:paraId="75A51B27" w14:textId="1C19E896"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3,215 </w:t>
            </w:r>
          </w:p>
        </w:tc>
        <w:tc>
          <w:tcPr>
            <w:tcW w:w="1134" w:type="dxa"/>
            <w:tcBorders>
              <w:top w:val="single" w:sz="4" w:space="0" w:color="065157" w:themeColor="accent6"/>
              <w:bottom w:val="single" w:sz="4" w:space="0" w:color="065157" w:themeColor="accent6"/>
            </w:tcBorders>
          </w:tcPr>
          <w:p w14:paraId="5A0FA652" w14:textId="7BEF929A"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256 </w:t>
            </w:r>
          </w:p>
        </w:tc>
        <w:tc>
          <w:tcPr>
            <w:tcW w:w="1287" w:type="dxa"/>
            <w:tcBorders>
              <w:top w:val="single" w:sz="4" w:space="0" w:color="065157" w:themeColor="accent6"/>
              <w:bottom w:val="single" w:sz="4" w:space="0" w:color="065157" w:themeColor="accent6"/>
            </w:tcBorders>
          </w:tcPr>
          <w:p w14:paraId="256C7B12" w14:textId="6DDB6B9E"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99 </w:t>
            </w:r>
          </w:p>
        </w:tc>
        <w:tc>
          <w:tcPr>
            <w:tcW w:w="1067" w:type="dxa"/>
            <w:tcBorders>
              <w:top w:val="single" w:sz="4" w:space="0" w:color="065157" w:themeColor="accent6"/>
              <w:bottom w:val="single" w:sz="4" w:space="0" w:color="065157" w:themeColor="accent6"/>
            </w:tcBorders>
          </w:tcPr>
          <w:p w14:paraId="4DBA2EDD" w14:textId="7CC6E923"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30 </w:t>
            </w:r>
          </w:p>
        </w:tc>
        <w:tc>
          <w:tcPr>
            <w:tcW w:w="1122" w:type="dxa"/>
            <w:tcBorders>
              <w:top w:val="single" w:sz="4" w:space="0" w:color="065157" w:themeColor="accent6"/>
              <w:bottom w:val="single" w:sz="4" w:space="0" w:color="065157" w:themeColor="accent6"/>
            </w:tcBorders>
          </w:tcPr>
          <w:p w14:paraId="7AA4BF81" w14:textId="4C3142FB"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7,371 </w:t>
            </w:r>
          </w:p>
        </w:tc>
        <w:tc>
          <w:tcPr>
            <w:tcW w:w="1059" w:type="dxa"/>
            <w:tcBorders>
              <w:top w:val="single" w:sz="4" w:space="0" w:color="065157" w:themeColor="accent6"/>
              <w:bottom w:val="single" w:sz="4" w:space="0" w:color="065157" w:themeColor="accent6"/>
            </w:tcBorders>
          </w:tcPr>
          <w:p w14:paraId="1D53B54C" w14:textId="69E3B44C"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16,574 </w:t>
            </w:r>
          </w:p>
        </w:tc>
      </w:tr>
      <w:tr w:rsidR="00CA1A0A" w:rsidRPr="00AF31FB" w14:paraId="12B9CA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4FC1102" w14:textId="77777777" w:rsidR="00CA1A0A" w:rsidRPr="00AF31FB" w:rsidRDefault="00CA1A0A" w:rsidP="007502C1">
            <w:pPr>
              <w:pStyle w:val="TableBody"/>
            </w:pPr>
            <w:r w:rsidRPr="00A24758">
              <w:t>Production sectors</w:t>
            </w:r>
            <w:r w:rsidRPr="00AF31FB">
              <w:t xml:space="preserve"> </w:t>
            </w:r>
            <w:r>
              <w:t xml:space="preserve">- </w:t>
            </w:r>
            <w:r w:rsidRPr="00AF31FB">
              <w:t>Mineral resources and mining</w:t>
            </w:r>
          </w:p>
        </w:tc>
        <w:tc>
          <w:tcPr>
            <w:tcW w:w="1276" w:type="dxa"/>
          </w:tcPr>
          <w:p w14:paraId="35255836" w14:textId="19053AAD"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1,011 </w:t>
            </w:r>
          </w:p>
        </w:tc>
        <w:tc>
          <w:tcPr>
            <w:tcW w:w="1134" w:type="dxa"/>
          </w:tcPr>
          <w:p w14:paraId="74B5EB54" w14:textId="7A217395"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82" w:type="dxa"/>
          </w:tcPr>
          <w:p w14:paraId="0211DBF2" w14:textId="155582E0"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022F9215" w14:textId="38D23BA0"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7603E7D3" w14:textId="465B9136"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76 </w:t>
            </w:r>
          </w:p>
        </w:tc>
        <w:tc>
          <w:tcPr>
            <w:tcW w:w="1287" w:type="dxa"/>
          </w:tcPr>
          <w:p w14:paraId="0EE18356" w14:textId="17461F97"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67" w:type="dxa"/>
          </w:tcPr>
          <w:p w14:paraId="7C78259F" w14:textId="60DFAEFB"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28484B7C" w14:textId="02026FC0"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973 </w:t>
            </w:r>
          </w:p>
        </w:tc>
        <w:tc>
          <w:tcPr>
            <w:tcW w:w="1059" w:type="dxa"/>
          </w:tcPr>
          <w:p w14:paraId="78849E4C" w14:textId="4F078F00"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2,059 </w:t>
            </w:r>
          </w:p>
        </w:tc>
      </w:tr>
      <w:tr w:rsidR="00CA1A0A" w:rsidRPr="00AF31FB" w14:paraId="2A0B9FF9"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C88A1FE" w14:textId="77777777" w:rsidR="00CA1A0A" w:rsidRPr="00AF31FB" w:rsidRDefault="00CA1A0A" w:rsidP="007502C1">
            <w:pPr>
              <w:pStyle w:val="TableBody"/>
            </w:pPr>
            <w:r w:rsidRPr="00A24758">
              <w:t>Production sectors</w:t>
            </w:r>
            <w:r w:rsidRPr="00AF31FB">
              <w:t xml:space="preserve"> </w:t>
            </w:r>
            <w:r>
              <w:t xml:space="preserve">- </w:t>
            </w:r>
            <w:r w:rsidRPr="00AF31FB">
              <w:t>Construction</w:t>
            </w:r>
          </w:p>
        </w:tc>
        <w:tc>
          <w:tcPr>
            <w:tcW w:w="1276" w:type="dxa"/>
            <w:tcBorders>
              <w:top w:val="single" w:sz="4" w:space="0" w:color="065157" w:themeColor="accent6"/>
              <w:bottom w:val="single" w:sz="4" w:space="0" w:color="065157" w:themeColor="accent6"/>
            </w:tcBorders>
          </w:tcPr>
          <w:p w14:paraId="20BB8E9A" w14:textId="299FF51B"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10,071 </w:t>
            </w:r>
          </w:p>
        </w:tc>
        <w:tc>
          <w:tcPr>
            <w:tcW w:w="1134" w:type="dxa"/>
            <w:tcBorders>
              <w:top w:val="single" w:sz="4" w:space="0" w:color="065157" w:themeColor="accent6"/>
              <w:bottom w:val="single" w:sz="4" w:space="0" w:color="065157" w:themeColor="accent6"/>
            </w:tcBorders>
          </w:tcPr>
          <w:p w14:paraId="565A7133" w14:textId="00D3E19B"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82" w:type="dxa"/>
            <w:tcBorders>
              <w:top w:val="single" w:sz="4" w:space="0" w:color="065157" w:themeColor="accent6"/>
              <w:bottom w:val="single" w:sz="4" w:space="0" w:color="065157" w:themeColor="accent6"/>
            </w:tcBorders>
          </w:tcPr>
          <w:p w14:paraId="66B5A7C3" w14:textId="3E6BB7DE"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61F1D5CE" w14:textId="629DDDA0"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065157" w:themeColor="accent6"/>
            </w:tcBorders>
          </w:tcPr>
          <w:p w14:paraId="15A4243E" w14:textId="50FF27DA"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287" w:type="dxa"/>
            <w:tcBorders>
              <w:top w:val="single" w:sz="4" w:space="0" w:color="065157" w:themeColor="accent6"/>
              <w:bottom w:val="single" w:sz="4" w:space="0" w:color="065157" w:themeColor="accent6"/>
            </w:tcBorders>
          </w:tcPr>
          <w:p w14:paraId="550F2149" w14:textId="4E872EA8"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067" w:type="dxa"/>
            <w:tcBorders>
              <w:top w:val="single" w:sz="4" w:space="0" w:color="065157" w:themeColor="accent6"/>
              <w:bottom w:val="single" w:sz="4" w:space="0" w:color="065157" w:themeColor="accent6"/>
            </w:tcBorders>
          </w:tcPr>
          <w:p w14:paraId="407CC14A" w14:textId="62BC7709"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22" w:type="dxa"/>
            <w:tcBorders>
              <w:top w:val="single" w:sz="4" w:space="0" w:color="065157" w:themeColor="accent6"/>
              <w:bottom w:val="single" w:sz="4" w:space="0" w:color="065157" w:themeColor="accent6"/>
            </w:tcBorders>
          </w:tcPr>
          <w:p w14:paraId="0D101093" w14:textId="02DE5D74"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6 </w:t>
            </w:r>
          </w:p>
        </w:tc>
        <w:tc>
          <w:tcPr>
            <w:tcW w:w="1059" w:type="dxa"/>
            <w:tcBorders>
              <w:top w:val="single" w:sz="4" w:space="0" w:color="065157" w:themeColor="accent6"/>
              <w:bottom w:val="single" w:sz="4" w:space="0" w:color="065157" w:themeColor="accent6"/>
            </w:tcBorders>
          </w:tcPr>
          <w:p w14:paraId="3C587EF7" w14:textId="396D70B6"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10,078 </w:t>
            </w:r>
          </w:p>
        </w:tc>
      </w:tr>
      <w:tr w:rsidR="00CA1A0A" w:rsidRPr="00AF31FB" w14:paraId="1A23D6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B04EFEC" w14:textId="77777777" w:rsidR="00CA1A0A" w:rsidRPr="00AF31FB" w:rsidRDefault="00CA1A0A" w:rsidP="007502C1">
            <w:pPr>
              <w:pStyle w:val="TableBody"/>
            </w:pPr>
            <w:r w:rsidRPr="00A24758">
              <w:t>Production sectors</w:t>
            </w:r>
            <w:r w:rsidRPr="00AF31FB">
              <w:t xml:space="preserve"> </w:t>
            </w:r>
            <w:r>
              <w:t xml:space="preserve">- </w:t>
            </w:r>
            <w:r w:rsidRPr="00AF31FB">
              <w:t>Trade and tourism</w:t>
            </w:r>
          </w:p>
        </w:tc>
        <w:tc>
          <w:tcPr>
            <w:tcW w:w="1276" w:type="dxa"/>
          </w:tcPr>
          <w:p w14:paraId="2774E9C2" w14:textId="61744ABB"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24,524 </w:t>
            </w:r>
          </w:p>
        </w:tc>
        <w:tc>
          <w:tcPr>
            <w:tcW w:w="1134" w:type="dxa"/>
          </w:tcPr>
          <w:p w14:paraId="4B3873B8" w14:textId="2451BDF3"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33,561 </w:t>
            </w:r>
          </w:p>
        </w:tc>
        <w:tc>
          <w:tcPr>
            <w:tcW w:w="1182" w:type="dxa"/>
          </w:tcPr>
          <w:p w14:paraId="4FBC352E" w14:textId="2983A391"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1,067 </w:t>
            </w:r>
          </w:p>
        </w:tc>
        <w:tc>
          <w:tcPr>
            <w:tcW w:w="1134" w:type="dxa"/>
          </w:tcPr>
          <w:p w14:paraId="02510FAA" w14:textId="7AF3344C"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838 </w:t>
            </w:r>
          </w:p>
        </w:tc>
        <w:tc>
          <w:tcPr>
            <w:tcW w:w="1134" w:type="dxa"/>
          </w:tcPr>
          <w:p w14:paraId="7AD29A16" w14:textId="431C73CF"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w:t>
            </w:r>
            <w:r w:rsidR="004223B7">
              <w:t>-</w:t>
            </w:r>
          </w:p>
        </w:tc>
        <w:tc>
          <w:tcPr>
            <w:tcW w:w="1287" w:type="dxa"/>
          </w:tcPr>
          <w:p w14:paraId="7C6E3A13" w14:textId="713DCA44"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67" w:type="dxa"/>
          </w:tcPr>
          <w:p w14:paraId="2BB6D407" w14:textId="21FFB8FE"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1FF0E464" w14:textId="4CB86910"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16,246 </w:t>
            </w:r>
          </w:p>
        </w:tc>
        <w:tc>
          <w:tcPr>
            <w:tcW w:w="1059" w:type="dxa"/>
          </w:tcPr>
          <w:p w14:paraId="77768D9E" w14:textId="6FD16460"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76,235 </w:t>
            </w:r>
          </w:p>
        </w:tc>
      </w:tr>
      <w:tr w:rsidR="00CA1A0A" w:rsidRPr="009E32C3" w14:paraId="33D517A0"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6BEB4F5E" w14:textId="77777777" w:rsidR="00CA1A0A" w:rsidRPr="00DA3785" w:rsidRDefault="00CA1A0A" w:rsidP="007502C1">
            <w:pPr>
              <w:pStyle w:val="TableBody"/>
              <w:rPr>
                <w:b/>
                <w:bCs/>
              </w:rPr>
            </w:pPr>
            <w:r w:rsidRPr="00DA3785">
              <w:rPr>
                <w:b/>
                <w:bCs/>
              </w:rPr>
              <w:t>Total production sectors</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3D50A90F" w14:textId="01C279AC"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107,796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5A726B1B" w14:textId="68085D7B"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96,309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7283CFA9" w14:textId="5D86D861"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15,183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45C272F7" w14:textId="29121FAE"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12,348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4FC14F36" w14:textId="7F30C365"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14,736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4608B085" w14:textId="7888FC68"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665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5668B95A" w14:textId="793615C8"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186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0A9BA623" w14:textId="1BDC9DEA"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133,708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10414A89" w14:textId="77136FCF"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380,931 </w:t>
            </w:r>
          </w:p>
        </w:tc>
      </w:tr>
      <w:tr w:rsidR="00CA1A0A" w:rsidRPr="00AF31FB" w14:paraId="3106EA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16CF0DA" w14:textId="77777777" w:rsidR="00CA1A0A" w:rsidRPr="00AF31FB" w:rsidRDefault="00CA1A0A" w:rsidP="007502C1">
            <w:pPr>
              <w:pStyle w:val="TableBody"/>
            </w:pPr>
            <w:r w:rsidRPr="00A24758">
              <w:t>Other sectors</w:t>
            </w:r>
            <w:r w:rsidRPr="00AF31FB">
              <w:t xml:space="preserve"> </w:t>
            </w:r>
            <w:r>
              <w:t xml:space="preserve">- </w:t>
            </w:r>
            <w:r w:rsidRPr="00AF31FB">
              <w:t>Other social and infrastructure services</w:t>
            </w:r>
          </w:p>
        </w:tc>
        <w:tc>
          <w:tcPr>
            <w:tcW w:w="1276" w:type="dxa"/>
          </w:tcPr>
          <w:p w14:paraId="2B60D5DB" w14:textId="39F94C2C"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58,601 </w:t>
            </w:r>
          </w:p>
        </w:tc>
        <w:tc>
          <w:tcPr>
            <w:tcW w:w="1134" w:type="dxa"/>
          </w:tcPr>
          <w:p w14:paraId="3CF8F34C" w14:textId="17DB8059"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22,957 </w:t>
            </w:r>
          </w:p>
        </w:tc>
        <w:tc>
          <w:tcPr>
            <w:tcW w:w="1182" w:type="dxa"/>
          </w:tcPr>
          <w:p w14:paraId="359A820D" w14:textId="1A6F94A2"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11,754 </w:t>
            </w:r>
          </w:p>
        </w:tc>
        <w:tc>
          <w:tcPr>
            <w:tcW w:w="1134" w:type="dxa"/>
          </w:tcPr>
          <w:p w14:paraId="037C0597" w14:textId="025B3001"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19 </w:t>
            </w:r>
          </w:p>
        </w:tc>
        <w:tc>
          <w:tcPr>
            <w:tcW w:w="1134" w:type="dxa"/>
          </w:tcPr>
          <w:p w14:paraId="47EF35AA" w14:textId="502B3067"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759 </w:t>
            </w:r>
          </w:p>
        </w:tc>
        <w:tc>
          <w:tcPr>
            <w:tcW w:w="1287" w:type="dxa"/>
          </w:tcPr>
          <w:p w14:paraId="3EEAA35C" w14:textId="4E88883F"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56 </w:t>
            </w:r>
          </w:p>
        </w:tc>
        <w:tc>
          <w:tcPr>
            <w:tcW w:w="1067" w:type="dxa"/>
          </w:tcPr>
          <w:p w14:paraId="4A89C9C7" w14:textId="3139BFD4"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97 </w:t>
            </w:r>
          </w:p>
        </w:tc>
        <w:tc>
          <w:tcPr>
            <w:tcW w:w="1122" w:type="dxa"/>
          </w:tcPr>
          <w:p w14:paraId="230EAA77" w14:textId="5EAD7438"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34,471 </w:t>
            </w:r>
          </w:p>
        </w:tc>
        <w:tc>
          <w:tcPr>
            <w:tcW w:w="1059" w:type="dxa"/>
          </w:tcPr>
          <w:p w14:paraId="04AE628A" w14:textId="0AD06B5E"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128,715 </w:t>
            </w:r>
          </w:p>
        </w:tc>
      </w:tr>
      <w:tr w:rsidR="00CA1A0A" w:rsidRPr="00AF31FB" w14:paraId="1FDD3084"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71575F37" w14:textId="77777777" w:rsidR="00CA1A0A" w:rsidRPr="00AF31FB" w:rsidRDefault="00CA1A0A" w:rsidP="007502C1">
            <w:pPr>
              <w:pStyle w:val="TableBody"/>
            </w:pPr>
            <w:r w:rsidRPr="00A24758">
              <w:t>Other sectors</w:t>
            </w:r>
            <w:r w:rsidRPr="00AF31FB">
              <w:t xml:space="preserve"> </w:t>
            </w:r>
            <w:r>
              <w:t xml:space="preserve">- </w:t>
            </w:r>
            <w:r w:rsidRPr="00AF31FB">
              <w:t>Environmental policy and governance</w:t>
            </w:r>
          </w:p>
        </w:tc>
        <w:tc>
          <w:tcPr>
            <w:tcW w:w="1276" w:type="dxa"/>
          </w:tcPr>
          <w:p w14:paraId="3FECB99E" w14:textId="226C705D"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30,221 </w:t>
            </w:r>
          </w:p>
        </w:tc>
        <w:tc>
          <w:tcPr>
            <w:tcW w:w="1134" w:type="dxa"/>
          </w:tcPr>
          <w:p w14:paraId="7799A6F4" w14:textId="10FA5E49"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17,593 </w:t>
            </w:r>
          </w:p>
        </w:tc>
        <w:tc>
          <w:tcPr>
            <w:tcW w:w="1182" w:type="dxa"/>
          </w:tcPr>
          <w:p w14:paraId="5CA6E68F" w14:textId="45B82D7F"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1,956 </w:t>
            </w:r>
          </w:p>
        </w:tc>
        <w:tc>
          <w:tcPr>
            <w:tcW w:w="1134" w:type="dxa"/>
          </w:tcPr>
          <w:p w14:paraId="09E7E8F9" w14:textId="787D7775"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616 </w:t>
            </w:r>
          </w:p>
        </w:tc>
        <w:tc>
          <w:tcPr>
            <w:tcW w:w="1134" w:type="dxa"/>
          </w:tcPr>
          <w:p w14:paraId="20E156F3" w14:textId="02178524"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3,286 </w:t>
            </w:r>
          </w:p>
        </w:tc>
        <w:tc>
          <w:tcPr>
            <w:tcW w:w="1287" w:type="dxa"/>
          </w:tcPr>
          <w:p w14:paraId="7FD16E7B" w14:textId="5F1813AC"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164 </w:t>
            </w:r>
          </w:p>
        </w:tc>
        <w:tc>
          <w:tcPr>
            <w:tcW w:w="1067" w:type="dxa"/>
          </w:tcPr>
          <w:p w14:paraId="20886C75" w14:textId="5192C407"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23 </w:t>
            </w:r>
          </w:p>
        </w:tc>
        <w:tc>
          <w:tcPr>
            <w:tcW w:w="1122" w:type="dxa"/>
          </w:tcPr>
          <w:p w14:paraId="2CB57D14" w14:textId="262A0603"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52,581 </w:t>
            </w:r>
          </w:p>
        </w:tc>
        <w:tc>
          <w:tcPr>
            <w:tcW w:w="1059" w:type="dxa"/>
          </w:tcPr>
          <w:p w14:paraId="498C2110" w14:textId="5C38F67B"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106,440 </w:t>
            </w:r>
          </w:p>
        </w:tc>
      </w:tr>
      <w:tr w:rsidR="00CA1A0A" w:rsidRPr="00AF31FB" w14:paraId="3A31F0F0" w14:textId="77777777" w:rsidTr="0021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39AF94B" w14:textId="77777777" w:rsidR="00CA1A0A" w:rsidRPr="00AF31FB" w:rsidRDefault="00CA1A0A" w:rsidP="007502C1">
            <w:pPr>
              <w:pStyle w:val="TableBody"/>
            </w:pPr>
            <w:r w:rsidRPr="00A24758">
              <w:t>Other sectors</w:t>
            </w:r>
            <w:r w:rsidRPr="00AF31FB">
              <w:t xml:space="preserve"> </w:t>
            </w:r>
            <w:r>
              <w:t xml:space="preserve">- </w:t>
            </w:r>
            <w:r w:rsidRPr="00AF31FB">
              <w:t>Urban and rural development</w:t>
            </w:r>
          </w:p>
        </w:tc>
        <w:tc>
          <w:tcPr>
            <w:tcW w:w="1276" w:type="dxa"/>
          </w:tcPr>
          <w:p w14:paraId="6B5A74B5" w14:textId="1D6AD2FD"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2,917 </w:t>
            </w:r>
          </w:p>
        </w:tc>
        <w:tc>
          <w:tcPr>
            <w:tcW w:w="1134" w:type="dxa"/>
          </w:tcPr>
          <w:p w14:paraId="083C2204" w14:textId="25480088"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1,499 </w:t>
            </w:r>
          </w:p>
        </w:tc>
        <w:tc>
          <w:tcPr>
            <w:tcW w:w="1182" w:type="dxa"/>
          </w:tcPr>
          <w:p w14:paraId="05F1BA6A" w14:textId="5227F4EC"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1,558 </w:t>
            </w:r>
          </w:p>
        </w:tc>
        <w:tc>
          <w:tcPr>
            <w:tcW w:w="1134" w:type="dxa"/>
          </w:tcPr>
          <w:p w14:paraId="25892883" w14:textId="2F11768F"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34" w:type="dxa"/>
          </w:tcPr>
          <w:p w14:paraId="19E3DF51" w14:textId="701946C2"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393 </w:t>
            </w:r>
          </w:p>
        </w:tc>
        <w:tc>
          <w:tcPr>
            <w:tcW w:w="1287" w:type="dxa"/>
          </w:tcPr>
          <w:p w14:paraId="55FAE2F8" w14:textId="1E22EAA7"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067" w:type="dxa"/>
          </w:tcPr>
          <w:p w14:paraId="14E214F2" w14:textId="16F64FF8"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 </w:t>
            </w:r>
          </w:p>
        </w:tc>
        <w:tc>
          <w:tcPr>
            <w:tcW w:w="1122" w:type="dxa"/>
          </w:tcPr>
          <w:p w14:paraId="404A3B04" w14:textId="37B03594"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9,466 </w:t>
            </w:r>
          </w:p>
        </w:tc>
        <w:tc>
          <w:tcPr>
            <w:tcW w:w="1059" w:type="dxa"/>
          </w:tcPr>
          <w:p w14:paraId="7AC6DDA5" w14:textId="027F8C39" w:rsidR="00CA1A0A" w:rsidRPr="00B8400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4005">
              <w:t xml:space="preserve"> 15,834 </w:t>
            </w:r>
          </w:p>
        </w:tc>
      </w:tr>
      <w:tr w:rsidR="00CA1A0A" w:rsidRPr="00AF31FB" w14:paraId="4627C6C0" w14:textId="77777777" w:rsidTr="0021440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vAlign w:val="center"/>
          </w:tcPr>
          <w:p w14:paraId="28F4F38B" w14:textId="77777777" w:rsidR="00CA1A0A" w:rsidRPr="00AF31FB" w:rsidRDefault="00CA1A0A" w:rsidP="007502C1">
            <w:pPr>
              <w:pStyle w:val="TableBody"/>
            </w:pPr>
            <w:r w:rsidRPr="00A24758">
              <w:t>Other sectors</w:t>
            </w:r>
            <w:r w:rsidRPr="00AF31FB">
              <w:t xml:space="preserve"> </w:t>
            </w:r>
            <w:r>
              <w:t xml:space="preserve">- </w:t>
            </w:r>
            <w:r w:rsidRPr="00AF31FB">
              <w:t xml:space="preserve">Food aid and food security programs </w:t>
            </w:r>
            <w:r w:rsidRPr="00AF31FB">
              <w:rPr>
                <w:vertAlign w:val="superscript"/>
              </w:rPr>
              <w:t>(d)</w:t>
            </w:r>
          </w:p>
        </w:tc>
        <w:tc>
          <w:tcPr>
            <w:tcW w:w="1276" w:type="dxa"/>
            <w:tcBorders>
              <w:top w:val="single" w:sz="4" w:space="0" w:color="065157" w:themeColor="accent6"/>
              <w:bottom w:val="single" w:sz="4" w:space="0" w:color="auto"/>
            </w:tcBorders>
          </w:tcPr>
          <w:p w14:paraId="582FD27E" w14:textId="2F9136F4"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auto"/>
            </w:tcBorders>
          </w:tcPr>
          <w:p w14:paraId="3DAB120D" w14:textId="28AD73FF"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3,260 </w:t>
            </w:r>
          </w:p>
        </w:tc>
        <w:tc>
          <w:tcPr>
            <w:tcW w:w="1182" w:type="dxa"/>
            <w:tcBorders>
              <w:top w:val="single" w:sz="4" w:space="0" w:color="065157" w:themeColor="accent6"/>
              <w:bottom w:val="single" w:sz="4" w:space="0" w:color="auto"/>
            </w:tcBorders>
          </w:tcPr>
          <w:p w14:paraId="66E0543D" w14:textId="5A284BC1"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auto"/>
            </w:tcBorders>
          </w:tcPr>
          <w:p w14:paraId="470C87FE" w14:textId="2A029D4C"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34" w:type="dxa"/>
            <w:tcBorders>
              <w:top w:val="single" w:sz="4" w:space="0" w:color="065157" w:themeColor="accent6"/>
              <w:bottom w:val="single" w:sz="4" w:space="0" w:color="auto"/>
            </w:tcBorders>
          </w:tcPr>
          <w:p w14:paraId="46CA0153" w14:textId="3A9BA07B"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w:t>
            </w:r>
            <w:r w:rsidR="004223B7">
              <w:t>-</w:t>
            </w:r>
          </w:p>
        </w:tc>
        <w:tc>
          <w:tcPr>
            <w:tcW w:w="1287" w:type="dxa"/>
            <w:tcBorders>
              <w:top w:val="single" w:sz="4" w:space="0" w:color="065157" w:themeColor="accent6"/>
              <w:bottom w:val="single" w:sz="4" w:space="0" w:color="auto"/>
            </w:tcBorders>
          </w:tcPr>
          <w:p w14:paraId="4EA1B620" w14:textId="6C8C9DF2"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067" w:type="dxa"/>
            <w:tcBorders>
              <w:top w:val="single" w:sz="4" w:space="0" w:color="065157" w:themeColor="accent6"/>
              <w:bottom w:val="single" w:sz="4" w:space="0" w:color="auto"/>
            </w:tcBorders>
          </w:tcPr>
          <w:p w14:paraId="2CD4D5D3" w14:textId="76C467A5"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 </w:t>
            </w:r>
          </w:p>
        </w:tc>
        <w:tc>
          <w:tcPr>
            <w:tcW w:w="1122" w:type="dxa"/>
            <w:tcBorders>
              <w:top w:val="single" w:sz="4" w:space="0" w:color="065157" w:themeColor="accent6"/>
              <w:bottom w:val="single" w:sz="4" w:space="0" w:color="auto"/>
            </w:tcBorders>
          </w:tcPr>
          <w:p w14:paraId="7C1BBE37" w14:textId="2B29E830"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82 </w:t>
            </w:r>
          </w:p>
        </w:tc>
        <w:tc>
          <w:tcPr>
            <w:tcW w:w="1059" w:type="dxa"/>
            <w:tcBorders>
              <w:top w:val="single" w:sz="4" w:space="0" w:color="065157" w:themeColor="accent6"/>
              <w:bottom w:val="single" w:sz="4" w:space="0" w:color="auto"/>
            </w:tcBorders>
          </w:tcPr>
          <w:p w14:paraId="4F5D3785" w14:textId="532E6AA2" w:rsidR="00CA1A0A" w:rsidRPr="00B8400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4005">
              <w:t xml:space="preserve"> 3,342 </w:t>
            </w:r>
          </w:p>
        </w:tc>
      </w:tr>
      <w:tr w:rsidR="00CA1A0A" w:rsidRPr="00D665D1" w14:paraId="3E3BA529" w14:textId="77777777" w:rsidTr="0021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shd w:val="clear" w:color="auto" w:fill="D6E8D2" w:themeFill="accent3" w:themeFillTint="33"/>
            <w:vAlign w:val="center"/>
          </w:tcPr>
          <w:p w14:paraId="7F00A0FE" w14:textId="77777777" w:rsidR="00CA1A0A" w:rsidRPr="00DA3785" w:rsidRDefault="00CA1A0A" w:rsidP="007502C1">
            <w:pPr>
              <w:pStyle w:val="TableBody"/>
              <w:rPr>
                <w:b/>
                <w:bCs/>
              </w:rPr>
            </w:pPr>
            <w:r w:rsidRPr="00DA3785">
              <w:rPr>
                <w:b/>
                <w:bCs/>
              </w:rPr>
              <w:t xml:space="preserve">Total other sectors </w:t>
            </w:r>
          </w:p>
        </w:tc>
        <w:tc>
          <w:tcPr>
            <w:tcW w:w="1276" w:type="dxa"/>
            <w:tcBorders>
              <w:top w:val="single" w:sz="4" w:space="0" w:color="auto"/>
            </w:tcBorders>
            <w:shd w:val="clear" w:color="auto" w:fill="D6E8D2" w:themeFill="accent3" w:themeFillTint="33"/>
          </w:tcPr>
          <w:p w14:paraId="562D2A08" w14:textId="2608929B" w:rsidR="00CA1A0A" w:rsidRPr="00DA378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91,740 </w:t>
            </w:r>
          </w:p>
        </w:tc>
        <w:tc>
          <w:tcPr>
            <w:tcW w:w="1134" w:type="dxa"/>
            <w:tcBorders>
              <w:top w:val="single" w:sz="4" w:space="0" w:color="auto"/>
            </w:tcBorders>
            <w:shd w:val="clear" w:color="auto" w:fill="D6E8D2" w:themeFill="accent3" w:themeFillTint="33"/>
          </w:tcPr>
          <w:p w14:paraId="1DB25531" w14:textId="6BE1E091" w:rsidR="00CA1A0A" w:rsidRPr="00DA378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45,310 </w:t>
            </w:r>
          </w:p>
        </w:tc>
        <w:tc>
          <w:tcPr>
            <w:tcW w:w="1182" w:type="dxa"/>
            <w:tcBorders>
              <w:top w:val="single" w:sz="4" w:space="0" w:color="auto"/>
            </w:tcBorders>
            <w:shd w:val="clear" w:color="auto" w:fill="D6E8D2" w:themeFill="accent3" w:themeFillTint="33"/>
          </w:tcPr>
          <w:p w14:paraId="5D7AFBEF" w14:textId="33B10C0A" w:rsidR="00CA1A0A" w:rsidRPr="00DA378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15,268 </w:t>
            </w:r>
          </w:p>
        </w:tc>
        <w:tc>
          <w:tcPr>
            <w:tcW w:w="1134" w:type="dxa"/>
            <w:tcBorders>
              <w:top w:val="single" w:sz="4" w:space="0" w:color="auto"/>
            </w:tcBorders>
            <w:shd w:val="clear" w:color="auto" w:fill="D6E8D2" w:themeFill="accent3" w:themeFillTint="33"/>
          </w:tcPr>
          <w:p w14:paraId="521FF66F" w14:textId="4FF3D9EE" w:rsidR="00CA1A0A" w:rsidRPr="00DA378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635 </w:t>
            </w:r>
          </w:p>
        </w:tc>
        <w:tc>
          <w:tcPr>
            <w:tcW w:w="1134" w:type="dxa"/>
            <w:tcBorders>
              <w:top w:val="single" w:sz="4" w:space="0" w:color="auto"/>
            </w:tcBorders>
            <w:shd w:val="clear" w:color="auto" w:fill="D6E8D2" w:themeFill="accent3" w:themeFillTint="33"/>
          </w:tcPr>
          <w:p w14:paraId="2F3DEEC5" w14:textId="663C76A6" w:rsidR="00CA1A0A" w:rsidRPr="00DA378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4,438 </w:t>
            </w:r>
          </w:p>
        </w:tc>
        <w:tc>
          <w:tcPr>
            <w:tcW w:w="1287" w:type="dxa"/>
            <w:tcBorders>
              <w:top w:val="single" w:sz="4" w:space="0" w:color="auto"/>
            </w:tcBorders>
            <w:shd w:val="clear" w:color="auto" w:fill="D6E8D2" w:themeFill="accent3" w:themeFillTint="33"/>
          </w:tcPr>
          <w:p w14:paraId="75FDCB5D" w14:textId="06411ADD" w:rsidR="00CA1A0A" w:rsidRPr="00DA378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220 </w:t>
            </w:r>
          </w:p>
        </w:tc>
        <w:tc>
          <w:tcPr>
            <w:tcW w:w="1067" w:type="dxa"/>
            <w:tcBorders>
              <w:top w:val="single" w:sz="4" w:space="0" w:color="auto"/>
            </w:tcBorders>
            <w:shd w:val="clear" w:color="auto" w:fill="D6E8D2" w:themeFill="accent3" w:themeFillTint="33"/>
          </w:tcPr>
          <w:p w14:paraId="246F99C9" w14:textId="282FB57C" w:rsidR="00CA1A0A" w:rsidRPr="00DA378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120 </w:t>
            </w:r>
          </w:p>
        </w:tc>
        <w:tc>
          <w:tcPr>
            <w:tcW w:w="1122" w:type="dxa"/>
            <w:tcBorders>
              <w:top w:val="single" w:sz="4" w:space="0" w:color="auto"/>
            </w:tcBorders>
            <w:shd w:val="clear" w:color="auto" w:fill="D6E8D2" w:themeFill="accent3" w:themeFillTint="33"/>
          </w:tcPr>
          <w:p w14:paraId="686B762E" w14:textId="71010943" w:rsidR="00CA1A0A" w:rsidRPr="00DA378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96,600 </w:t>
            </w:r>
          </w:p>
        </w:tc>
        <w:tc>
          <w:tcPr>
            <w:tcW w:w="1059" w:type="dxa"/>
            <w:tcBorders>
              <w:top w:val="single" w:sz="4" w:space="0" w:color="auto"/>
            </w:tcBorders>
            <w:shd w:val="clear" w:color="auto" w:fill="D6E8D2" w:themeFill="accent3" w:themeFillTint="33"/>
          </w:tcPr>
          <w:p w14:paraId="7DA1AB75" w14:textId="12FE32D6" w:rsidR="00CA1A0A" w:rsidRPr="00DA3785" w:rsidRDefault="00CA1A0A"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254,331 </w:t>
            </w:r>
          </w:p>
        </w:tc>
      </w:tr>
      <w:tr w:rsidR="00CA1A0A" w:rsidRPr="00D665D1" w14:paraId="3CB13BBB" w14:textId="77777777" w:rsidTr="0021440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shd w:val="clear" w:color="auto" w:fill="AED2A6" w:themeFill="accent3" w:themeFillTint="66"/>
            <w:vAlign w:val="center"/>
          </w:tcPr>
          <w:p w14:paraId="113BE0E7" w14:textId="77777777" w:rsidR="00CA1A0A" w:rsidRPr="001C6FE9" w:rsidRDefault="00CA1A0A" w:rsidP="007502C1">
            <w:pPr>
              <w:pStyle w:val="TableBody"/>
              <w:rPr>
                <w:b/>
                <w:bCs/>
              </w:rPr>
            </w:pPr>
            <w:r w:rsidRPr="001C6FE9">
              <w:rPr>
                <w:b/>
                <w:bCs/>
              </w:rPr>
              <w:lastRenderedPageBreak/>
              <w:t>Total Australian Economic Growth ODA</w:t>
            </w:r>
          </w:p>
        </w:tc>
        <w:tc>
          <w:tcPr>
            <w:tcW w:w="1276" w:type="dxa"/>
            <w:tcBorders>
              <w:top w:val="single" w:sz="4" w:space="0" w:color="065157" w:themeColor="accent6"/>
              <w:bottom w:val="single" w:sz="4" w:space="0" w:color="auto"/>
            </w:tcBorders>
            <w:shd w:val="clear" w:color="auto" w:fill="AED2A6" w:themeFill="accent3" w:themeFillTint="66"/>
          </w:tcPr>
          <w:p w14:paraId="412FAA93" w14:textId="5AFE2372"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515,581 </w:t>
            </w:r>
          </w:p>
        </w:tc>
        <w:tc>
          <w:tcPr>
            <w:tcW w:w="1134" w:type="dxa"/>
            <w:tcBorders>
              <w:top w:val="single" w:sz="4" w:space="0" w:color="065157" w:themeColor="accent6"/>
              <w:bottom w:val="single" w:sz="4" w:space="0" w:color="auto"/>
            </w:tcBorders>
            <w:shd w:val="clear" w:color="auto" w:fill="AED2A6" w:themeFill="accent3" w:themeFillTint="66"/>
          </w:tcPr>
          <w:p w14:paraId="5CAFAD21" w14:textId="16E1C57E"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312,323 </w:t>
            </w:r>
          </w:p>
        </w:tc>
        <w:tc>
          <w:tcPr>
            <w:tcW w:w="1182" w:type="dxa"/>
            <w:tcBorders>
              <w:top w:val="single" w:sz="4" w:space="0" w:color="065157" w:themeColor="accent6"/>
              <w:bottom w:val="single" w:sz="4" w:space="0" w:color="auto"/>
            </w:tcBorders>
            <w:shd w:val="clear" w:color="auto" w:fill="AED2A6" w:themeFill="accent3" w:themeFillTint="66"/>
          </w:tcPr>
          <w:p w14:paraId="5A91C21F" w14:textId="47A9E82E"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36,998 </w:t>
            </w:r>
          </w:p>
        </w:tc>
        <w:tc>
          <w:tcPr>
            <w:tcW w:w="1134" w:type="dxa"/>
            <w:tcBorders>
              <w:top w:val="single" w:sz="4" w:space="0" w:color="065157" w:themeColor="accent6"/>
              <w:bottom w:val="single" w:sz="4" w:space="0" w:color="auto"/>
            </w:tcBorders>
            <w:shd w:val="clear" w:color="auto" w:fill="AED2A6" w:themeFill="accent3" w:themeFillTint="66"/>
          </w:tcPr>
          <w:p w14:paraId="24D1181F" w14:textId="2AB5B1F8"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79,556 </w:t>
            </w:r>
          </w:p>
        </w:tc>
        <w:tc>
          <w:tcPr>
            <w:tcW w:w="1134" w:type="dxa"/>
            <w:tcBorders>
              <w:top w:val="single" w:sz="4" w:space="0" w:color="065157" w:themeColor="accent6"/>
              <w:bottom w:val="single" w:sz="4" w:space="0" w:color="auto"/>
            </w:tcBorders>
            <w:shd w:val="clear" w:color="auto" w:fill="AED2A6" w:themeFill="accent3" w:themeFillTint="66"/>
          </w:tcPr>
          <w:p w14:paraId="04973695" w14:textId="1F5A2997"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20,768 </w:t>
            </w:r>
          </w:p>
        </w:tc>
        <w:tc>
          <w:tcPr>
            <w:tcW w:w="1287" w:type="dxa"/>
            <w:tcBorders>
              <w:top w:val="single" w:sz="4" w:space="0" w:color="065157" w:themeColor="accent6"/>
              <w:bottom w:val="single" w:sz="4" w:space="0" w:color="auto"/>
            </w:tcBorders>
            <w:shd w:val="clear" w:color="auto" w:fill="AED2A6" w:themeFill="accent3" w:themeFillTint="66"/>
          </w:tcPr>
          <w:p w14:paraId="38159306" w14:textId="7EC611E3"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1,167 </w:t>
            </w:r>
          </w:p>
        </w:tc>
        <w:tc>
          <w:tcPr>
            <w:tcW w:w="1067" w:type="dxa"/>
            <w:tcBorders>
              <w:top w:val="single" w:sz="4" w:space="0" w:color="065157" w:themeColor="accent6"/>
              <w:bottom w:val="single" w:sz="4" w:space="0" w:color="auto"/>
            </w:tcBorders>
            <w:shd w:val="clear" w:color="auto" w:fill="AED2A6" w:themeFill="accent3" w:themeFillTint="66"/>
          </w:tcPr>
          <w:p w14:paraId="2EB61D0E" w14:textId="67621032"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346 </w:t>
            </w:r>
          </w:p>
        </w:tc>
        <w:tc>
          <w:tcPr>
            <w:tcW w:w="1122" w:type="dxa"/>
            <w:tcBorders>
              <w:top w:val="single" w:sz="4" w:space="0" w:color="065157" w:themeColor="accent6"/>
              <w:bottom w:val="single" w:sz="4" w:space="0" w:color="auto"/>
            </w:tcBorders>
            <w:shd w:val="clear" w:color="auto" w:fill="AED2A6" w:themeFill="accent3" w:themeFillTint="66"/>
          </w:tcPr>
          <w:p w14:paraId="1B856DB1" w14:textId="7B8E3AA8"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384,550 </w:t>
            </w:r>
          </w:p>
        </w:tc>
        <w:tc>
          <w:tcPr>
            <w:tcW w:w="1059" w:type="dxa"/>
            <w:tcBorders>
              <w:top w:val="single" w:sz="4" w:space="0" w:color="065157" w:themeColor="accent6"/>
              <w:bottom w:val="single" w:sz="4" w:space="0" w:color="auto"/>
            </w:tcBorders>
            <w:shd w:val="clear" w:color="auto" w:fill="AED2A6" w:themeFill="accent3" w:themeFillTint="66"/>
          </w:tcPr>
          <w:p w14:paraId="68CDDD57" w14:textId="6BCC565E" w:rsidR="00CA1A0A" w:rsidRPr="00DA3785" w:rsidRDefault="00CA1A0A"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1,351,288 </w:t>
            </w:r>
          </w:p>
        </w:tc>
      </w:tr>
    </w:tbl>
    <w:p w14:paraId="764D48B3" w14:textId="77777777" w:rsidR="00483AC2" w:rsidRDefault="00483AC2" w:rsidP="00483AC2">
      <w:pPr>
        <w:spacing w:before="360"/>
      </w:pPr>
      <w:r>
        <w:t>“-” denotes nil or rounded to zero (including null cells).</w:t>
      </w:r>
    </w:p>
    <w:p w14:paraId="0DEAFE15" w14:textId="77777777" w:rsidR="00483AC2" w:rsidRDefault="00483AC2" w:rsidP="00483AC2">
      <w:r>
        <w:t>Due to rounding, discrepancies may occur between sums of the component items and totals.</w:t>
      </w:r>
    </w:p>
    <w:p w14:paraId="0B221345" w14:textId="77777777" w:rsidR="00483AC2" w:rsidRPr="00605B5C" w:rsidRDefault="00483AC2" w:rsidP="0063771C">
      <w:pPr>
        <w:pStyle w:val="List-IndentL1-a"/>
        <w:numPr>
          <w:ilvl w:val="0"/>
          <w:numId w:val="28"/>
        </w:numPr>
        <w:ind w:left="357" w:hanging="357"/>
      </w:pPr>
      <w:r>
        <w:t xml:space="preserve">Type </w:t>
      </w:r>
      <w:r w:rsidRPr="00605B5C">
        <w:t>of assistance based on OECD DAC Sectors.</w:t>
      </w:r>
    </w:p>
    <w:p w14:paraId="3549F4EA" w14:textId="77777777" w:rsidR="00483AC2" w:rsidRPr="00605B5C" w:rsidRDefault="00483AC2" w:rsidP="00C91997">
      <w:pPr>
        <w:pStyle w:val="List-IndentL1-a"/>
        <w:ind w:left="357" w:hanging="357"/>
      </w:pPr>
      <w:r w:rsidRPr="00605B5C">
        <w:t>Includes regional programs that cannot be disaggregated to the lower geographic level.</w:t>
      </w:r>
    </w:p>
    <w:p w14:paraId="71458D58" w14:textId="77777777" w:rsidR="00483AC2" w:rsidRPr="00605B5C" w:rsidRDefault="00483AC2" w:rsidP="00C91997">
      <w:pPr>
        <w:pStyle w:val="List-IndentL1-a"/>
        <w:ind w:left="357" w:hanging="357"/>
      </w:pPr>
      <w:r w:rsidRPr="00605B5C">
        <w:t>Includes global programs that cannot be disaggregated to a lower geographic level.</w:t>
      </w:r>
    </w:p>
    <w:p w14:paraId="144C6F18" w14:textId="77777777" w:rsidR="00483AC2" w:rsidRDefault="00483AC2" w:rsidP="00C91997">
      <w:pPr>
        <w:pStyle w:val="List-IndentL1-a"/>
        <w:ind w:left="357" w:hanging="357"/>
      </w:pPr>
      <w:r w:rsidRPr="00605B5C">
        <w:t xml:space="preserve">Food aid </w:t>
      </w:r>
      <w:r>
        <w:t>and food security programs exclude food aid delivered under humanitarian aid.</w:t>
      </w:r>
    </w:p>
    <w:p w14:paraId="534EA497" w14:textId="77777777" w:rsidR="00483AC2" w:rsidRDefault="00483AC2" w:rsidP="00483AC2">
      <w:r>
        <w:br w:type="page"/>
      </w:r>
    </w:p>
    <w:p w14:paraId="0B0D0987" w14:textId="6157A940" w:rsidR="00483AC2" w:rsidRDefault="00483AC2" w:rsidP="00483AC2">
      <w:pPr>
        <w:pStyle w:val="Heading3"/>
      </w:pPr>
      <w:bookmarkStart w:id="42" w:name="_Toc221619797"/>
      <w:r w:rsidRPr="009E32C3">
        <w:lastRenderedPageBreak/>
        <w:t>22 Australian Official Development Assistance, Aid for Trade, Type of Assistance by Region of Benefit, 202</w:t>
      </w:r>
      <w:r w:rsidR="00C31F29">
        <w:t>4</w:t>
      </w:r>
      <w:r w:rsidRPr="009E32C3">
        <w:t>–2</w:t>
      </w:r>
      <w:r w:rsidR="00C31F29">
        <w:t>5</w:t>
      </w:r>
      <w:r w:rsidRPr="00605B5C">
        <w:rPr>
          <w:vertAlign w:val="superscript"/>
        </w:rPr>
        <w:t>(a)</w:t>
      </w:r>
      <w:bookmarkEnd w:id="42"/>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0B55FDE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0E333D43" w14:textId="77777777" w:rsidR="00483AC2" w:rsidRPr="00E457BD" w:rsidRDefault="00483AC2">
            <w:pPr>
              <w:pStyle w:val="TableHeading"/>
            </w:pPr>
            <w:r w:rsidRPr="00E457BD">
              <w:t>Type of assistance</w:t>
            </w:r>
          </w:p>
        </w:tc>
        <w:tc>
          <w:tcPr>
            <w:tcW w:w="1276" w:type="dxa"/>
            <w:shd w:val="clear" w:color="auto" w:fill="313E48" w:themeFill="text2"/>
            <w:vAlign w:val="bottom"/>
          </w:tcPr>
          <w:p w14:paraId="5EC1F62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520DF716"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7CCCDF8E"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AA93F3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29EC4D0C"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6954942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CC5AC3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766C64F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76B21F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 (b)</w:t>
            </w:r>
          </w:p>
          <w:p w14:paraId="2401E0E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71E139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57E3B7D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560FACE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3269344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09071BC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(c)</w:t>
            </w:r>
          </w:p>
          <w:p w14:paraId="70C24E0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69394CF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564AB6DC"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5E7C71" w:rsidRPr="0029365D" w14:paraId="15001B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CFB2511" w14:textId="77777777" w:rsidR="005E7C71" w:rsidRPr="0029365D" w:rsidRDefault="005E7C71" w:rsidP="007502C1">
            <w:pPr>
              <w:pStyle w:val="TableBody"/>
            </w:pPr>
            <w:r w:rsidRPr="00A24758">
              <w:t>Trade policy, regulations and trade adjustment</w:t>
            </w:r>
            <w:r w:rsidRPr="0029365D">
              <w:t xml:space="preserve"> </w:t>
            </w:r>
            <w:r>
              <w:t xml:space="preserve">- </w:t>
            </w:r>
            <w:r w:rsidRPr="0029365D">
              <w:t>Trade policy and administrative management</w:t>
            </w:r>
          </w:p>
        </w:tc>
        <w:tc>
          <w:tcPr>
            <w:tcW w:w="1276" w:type="dxa"/>
          </w:tcPr>
          <w:p w14:paraId="49C9F150" w14:textId="42425E93"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3,618 </w:t>
            </w:r>
          </w:p>
        </w:tc>
        <w:tc>
          <w:tcPr>
            <w:tcW w:w="1134" w:type="dxa"/>
          </w:tcPr>
          <w:p w14:paraId="633B78E1" w14:textId="49DADC04"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11,891 </w:t>
            </w:r>
          </w:p>
        </w:tc>
        <w:tc>
          <w:tcPr>
            <w:tcW w:w="1182" w:type="dxa"/>
          </w:tcPr>
          <w:p w14:paraId="7B994260" w14:textId="24F05F2B"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34" w:type="dxa"/>
          </w:tcPr>
          <w:p w14:paraId="419459A1" w14:textId="22C1FD57"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390 </w:t>
            </w:r>
          </w:p>
        </w:tc>
        <w:tc>
          <w:tcPr>
            <w:tcW w:w="1134" w:type="dxa"/>
          </w:tcPr>
          <w:p w14:paraId="733F5FF5" w14:textId="0BCC7714"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287" w:type="dxa"/>
          </w:tcPr>
          <w:p w14:paraId="61513E7A" w14:textId="45AA5851"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067" w:type="dxa"/>
          </w:tcPr>
          <w:p w14:paraId="04D6AD8F" w14:textId="43C3E228"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22" w:type="dxa"/>
          </w:tcPr>
          <w:p w14:paraId="3ACCF541" w14:textId="2B1A95AC"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1,918 </w:t>
            </w:r>
          </w:p>
        </w:tc>
        <w:tc>
          <w:tcPr>
            <w:tcW w:w="1059" w:type="dxa"/>
          </w:tcPr>
          <w:p w14:paraId="63E9A231" w14:textId="53C4C139"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17,817 </w:t>
            </w:r>
          </w:p>
        </w:tc>
      </w:tr>
      <w:tr w:rsidR="005E7C71" w:rsidRPr="0029365D" w14:paraId="5614CC3E"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4018A9BD" w14:textId="77777777" w:rsidR="005E7C71" w:rsidRPr="0029365D" w:rsidRDefault="005E7C71" w:rsidP="007502C1">
            <w:pPr>
              <w:pStyle w:val="TableBody"/>
            </w:pPr>
            <w:r w:rsidRPr="00A24758">
              <w:t>Trade policy, regulations and trade adjustment</w:t>
            </w:r>
            <w:r w:rsidRPr="0029365D">
              <w:t xml:space="preserve"> </w:t>
            </w:r>
            <w:r>
              <w:t xml:space="preserve">- </w:t>
            </w:r>
            <w:r w:rsidRPr="0029365D">
              <w:t>Trade facilitation</w:t>
            </w:r>
          </w:p>
        </w:tc>
        <w:tc>
          <w:tcPr>
            <w:tcW w:w="1276" w:type="dxa"/>
          </w:tcPr>
          <w:p w14:paraId="0D34903B" w14:textId="28F38449"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16,636 </w:t>
            </w:r>
          </w:p>
        </w:tc>
        <w:tc>
          <w:tcPr>
            <w:tcW w:w="1134" w:type="dxa"/>
          </w:tcPr>
          <w:p w14:paraId="348DCF5F" w14:textId="66AC5DBB"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796 </w:t>
            </w:r>
          </w:p>
        </w:tc>
        <w:tc>
          <w:tcPr>
            <w:tcW w:w="1182" w:type="dxa"/>
          </w:tcPr>
          <w:p w14:paraId="3F59423C" w14:textId="4C3AF8AB"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Pr>
          <w:p w14:paraId="5E4EBFA7" w14:textId="1AF64B7D"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Pr>
          <w:p w14:paraId="0E1B4AEE" w14:textId="64CBB3AC"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w:t>
            </w:r>
            <w:r w:rsidR="004223B7">
              <w:t>-</w:t>
            </w:r>
          </w:p>
        </w:tc>
        <w:tc>
          <w:tcPr>
            <w:tcW w:w="1287" w:type="dxa"/>
          </w:tcPr>
          <w:p w14:paraId="48163718" w14:textId="032331C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67" w:type="dxa"/>
          </w:tcPr>
          <w:p w14:paraId="174C7B1F" w14:textId="46E786BF"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Pr>
          <w:p w14:paraId="6C1C2136" w14:textId="33573ED0"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7,146 </w:t>
            </w:r>
          </w:p>
        </w:tc>
        <w:tc>
          <w:tcPr>
            <w:tcW w:w="1059" w:type="dxa"/>
          </w:tcPr>
          <w:p w14:paraId="0E33035D" w14:textId="7E14F4F7"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24,579 </w:t>
            </w:r>
          </w:p>
        </w:tc>
      </w:tr>
      <w:tr w:rsidR="005E7C71" w:rsidRPr="0029365D" w14:paraId="0E9FFA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6EC4EF8" w14:textId="77777777" w:rsidR="005E7C71" w:rsidRPr="0029365D" w:rsidRDefault="005E7C71" w:rsidP="007502C1">
            <w:pPr>
              <w:pStyle w:val="TableBody"/>
            </w:pPr>
            <w:r w:rsidRPr="00A24758">
              <w:t>Trade policy, regulations and trade adjustment</w:t>
            </w:r>
            <w:r w:rsidRPr="0029365D">
              <w:t xml:space="preserve"> </w:t>
            </w:r>
            <w:r>
              <w:t xml:space="preserve">- </w:t>
            </w:r>
            <w:r w:rsidRPr="0029365D">
              <w:t>Regional trade agreements</w:t>
            </w:r>
          </w:p>
        </w:tc>
        <w:tc>
          <w:tcPr>
            <w:tcW w:w="1276" w:type="dxa"/>
          </w:tcPr>
          <w:p w14:paraId="629E883D" w14:textId="69F55E1F"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34" w:type="dxa"/>
          </w:tcPr>
          <w:p w14:paraId="76DD67A5" w14:textId="089C8B35"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15,175 </w:t>
            </w:r>
          </w:p>
        </w:tc>
        <w:tc>
          <w:tcPr>
            <w:tcW w:w="1182" w:type="dxa"/>
          </w:tcPr>
          <w:p w14:paraId="26DE1CD4" w14:textId="0ECA549D"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34" w:type="dxa"/>
          </w:tcPr>
          <w:p w14:paraId="3204BC78" w14:textId="030FDEE2"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34" w:type="dxa"/>
          </w:tcPr>
          <w:p w14:paraId="7ABF1E0F" w14:textId="255C4C86"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287" w:type="dxa"/>
          </w:tcPr>
          <w:p w14:paraId="10F116D2" w14:textId="03F49CFD"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067" w:type="dxa"/>
          </w:tcPr>
          <w:p w14:paraId="0C052306" w14:textId="162F6AD4"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22" w:type="dxa"/>
          </w:tcPr>
          <w:p w14:paraId="3C1D6184" w14:textId="195C6560"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44 </w:t>
            </w:r>
          </w:p>
        </w:tc>
        <w:tc>
          <w:tcPr>
            <w:tcW w:w="1059" w:type="dxa"/>
          </w:tcPr>
          <w:p w14:paraId="4E32D19B" w14:textId="76514258"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15,220 </w:t>
            </w:r>
          </w:p>
        </w:tc>
      </w:tr>
      <w:tr w:rsidR="005E7C71" w:rsidRPr="0029365D" w14:paraId="7B9C5255"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2A4D8C81" w14:textId="77777777" w:rsidR="005E7C71" w:rsidRPr="0029365D" w:rsidRDefault="005E7C71" w:rsidP="007502C1">
            <w:pPr>
              <w:pStyle w:val="TableBody"/>
            </w:pPr>
            <w:r w:rsidRPr="00A24758">
              <w:t>Trade policy, regulations and trade adjustment</w:t>
            </w:r>
            <w:r w:rsidRPr="0029365D">
              <w:t xml:space="preserve"> </w:t>
            </w:r>
            <w:r>
              <w:t xml:space="preserve">- </w:t>
            </w:r>
            <w:r w:rsidRPr="0029365D">
              <w:t>Multilateral trade negotiations</w:t>
            </w:r>
          </w:p>
        </w:tc>
        <w:tc>
          <w:tcPr>
            <w:tcW w:w="1276" w:type="dxa"/>
          </w:tcPr>
          <w:p w14:paraId="7C1409E0" w14:textId="777A348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714 </w:t>
            </w:r>
          </w:p>
        </w:tc>
        <w:tc>
          <w:tcPr>
            <w:tcW w:w="1134" w:type="dxa"/>
          </w:tcPr>
          <w:p w14:paraId="27CBCE7D" w14:textId="2F7C8AB7"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3,099 </w:t>
            </w:r>
          </w:p>
        </w:tc>
        <w:tc>
          <w:tcPr>
            <w:tcW w:w="1182" w:type="dxa"/>
          </w:tcPr>
          <w:p w14:paraId="50BD4B7B" w14:textId="1F763541"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514 </w:t>
            </w:r>
          </w:p>
        </w:tc>
        <w:tc>
          <w:tcPr>
            <w:tcW w:w="1134" w:type="dxa"/>
          </w:tcPr>
          <w:p w14:paraId="09057EC2" w14:textId="4CEAB723"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260 </w:t>
            </w:r>
          </w:p>
        </w:tc>
        <w:tc>
          <w:tcPr>
            <w:tcW w:w="1134" w:type="dxa"/>
          </w:tcPr>
          <w:p w14:paraId="32DCA07C" w14:textId="568421F0"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287" w:type="dxa"/>
          </w:tcPr>
          <w:p w14:paraId="55057DE0" w14:textId="5620FABD"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67" w:type="dxa"/>
          </w:tcPr>
          <w:p w14:paraId="4EBAE97E" w14:textId="131371AF"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Pr>
          <w:p w14:paraId="739C6EEC" w14:textId="6639520D"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5,672 </w:t>
            </w:r>
          </w:p>
        </w:tc>
        <w:tc>
          <w:tcPr>
            <w:tcW w:w="1059" w:type="dxa"/>
          </w:tcPr>
          <w:p w14:paraId="53584001" w14:textId="68F62EB3"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10,258 </w:t>
            </w:r>
          </w:p>
        </w:tc>
      </w:tr>
      <w:tr w:rsidR="005E7C71" w:rsidRPr="0029365D" w14:paraId="576C15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70F7D44" w14:textId="77777777" w:rsidR="005E7C71" w:rsidRPr="0029365D" w:rsidRDefault="005E7C71" w:rsidP="007502C1">
            <w:pPr>
              <w:pStyle w:val="TableBody"/>
            </w:pPr>
            <w:r w:rsidRPr="00A24758">
              <w:t>Trade policy, regulations and trade adjustment</w:t>
            </w:r>
            <w:r w:rsidRPr="0029365D">
              <w:t xml:space="preserve"> </w:t>
            </w:r>
            <w:r>
              <w:t xml:space="preserve">- </w:t>
            </w:r>
            <w:r w:rsidRPr="0029365D">
              <w:t>Trade education, training and trade adjustment</w:t>
            </w:r>
          </w:p>
        </w:tc>
        <w:tc>
          <w:tcPr>
            <w:tcW w:w="1276" w:type="dxa"/>
          </w:tcPr>
          <w:p w14:paraId="6845733E" w14:textId="5B92BFF3"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84 </w:t>
            </w:r>
          </w:p>
        </w:tc>
        <w:tc>
          <w:tcPr>
            <w:tcW w:w="1134" w:type="dxa"/>
          </w:tcPr>
          <w:p w14:paraId="4B62EDAF" w14:textId="0EF5C5C6"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147 </w:t>
            </w:r>
          </w:p>
        </w:tc>
        <w:tc>
          <w:tcPr>
            <w:tcW w:w="1182" w:type="dxa"/>
          </w:tcPr>
          <w:p w14:paraId="2D453C73" w14:textId="71BE4389"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125 </w:t>
            </w:r>
          </w:p>
        </w:tc>
        <w:tc>
          <w:tcPr>
            <w:tcW w:w="1134" w:type="dxa"/>
          </w:tcPr>
          <w:p w14:paraId="542CD481" w14:textId="30136CEF"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188 </w:t>
            </w:r>
          </w:p>
        </w:tc>
        <w:tc>
          <w:tcPr>
            <w:tcW w:w="1134" w:type="dxa"/>
          </w:tcPr>
          <w:p w14:paraId="56E132B4" w14:textId="5D318EC4"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287" w:type="dxa"/>
          </w:tcPr>
          <w:p w14:paraId="1862F511" w14:textId="75B5BB55"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067" w:type="dxa"/>
          </w:tcPr>
          <w:p w14:paraId="27604034" w14:textId="5F53891A"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22" w:type="dxa"/>
          </w:tcPr>
          <w:p w14:paraId="328BD91E" w14:textId="2981C7D7"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46 </w:t>
            </w:r>
          </w:p>
        </w:tc>
        <w:tc>
          <w:tcPr>
            <w:tcW w:w="1059" w:type="dxa"/>
          </w:tcPr>
          <w:p w14:paraId="3A151FA7" w14:textId="05859F89"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590 </w:t>
            </w:r>
          </w:p>
        </w:tc>
      </w:tr>
      <w:tr w:rsidR="005E7C71" w:rsidRPr="00D665D1" w14:paraId="78FA60B6" w14:textId="77777777">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68873BD2" w14:textId="77777777" w:rsidR="005E7C71" w:rsidRPr="00DA3785" w:rsidRDefault="005E7C71" w:rsidP="007502C1">
            <w:pPr>
              <w:pStyle w:val="TableBody"/>
              <w:rPr>
                <w:b/>
                <w:bCs/>
              </w:rPr>
            </w:pPr>
            <w:r w:rsidRPr="00DA3785">
              <w:rPr>
                <w:b/>
                <w:bCs/>
              </w:rPr>
              <w:t>Total trade policy, regulations and trade adjustment</w:t>
            </w:r>
          </w:p>
        </w:tc>
        <w:tc>
          <w:tcPr>
            <w:tcW w:w="1276" w:type="dxa"/>
            <w:shd w:val="clear" w:color="auto" w:fill="D6E8D2" w:themeFill="accent3" w:themeFillTint="33"/>
          </w:tcPr>
          <w:p w14:paraId="270EE22C" w14:textId="04C6EB14"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21,053 </w:t>
            </w:r>
          </w:p>
        </w:tc>
        <w:tc>
          <w:tcPr>
            <w:tcW w:w="1134" w:type="dxa"/>
            <w:shd w:val="clear" w:color="auto" w:fill="D6E8D2" w:themeFill="accent3" w:themeFillTint="33"/>
          </w:tcPr>
          <w:p w14:paraId="010787A2" w14:textId="321698CE"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31,108 </w:t>
            </w:r>
          </w:p>
        </w:tc>
        <w:tc>
          <w:tcPr>
            <w:tcW w:w="1182" w:type="dxa"/>
            <w:shd w:val="clear" w:color="auto" w:fill="D6E8D2" w:themeFill="accent3" w:themeFillTint="33"/>
          </w:tcPr>
          <w:p w14:paraId="18EAF692" w14:textId="5E5CD067"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639 </w:t>
            </w:r>
          </w:p>
        </w:tc>
        <w:tc>
          <w:tcPr>
            <w:tcW w:w="1134" w:type="dxa"/>
            <w:shd w:val="clear" w:color="auto" w:fill="D6E8D2" w:themeFill="accent3" w:themeFillTint="33"/>
          </w:tcPr>
          <w:p w14:paraId="0901F2AB" w14:textId="746601DA"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838 </w:t>
            </w:r>
          </w:p>
        </w:tc>
        <w:tc>
          <w:tcPr>
            <w:tcW w:w="1134" w:type="dxa"/>
            <w:shd w:val="clear" w:color="auto" w:fill="D6E8D2" w:themeFill="accent3" w:themeFillTint="33"/>
          </w:tcPr>
          <w:p w14:paraId="2AC74EDF" w14:textId="4BC660FB"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w:t>
            </w:r>
            <w:r w:rsidR="004223B7">
              <w:rPr>
                <w:b/>
                <w:bCs/>
              </w:rPr>
              <w:t>-</w:t>
            </w:r>
            <w:r w:rsidRPr="00DA3785">
              <w:rPr>
                <w:b/>
                <w:bCs/>
              </w:rPr>
              <w:t xml:space="preserve"> </w:t>
            </w:r>
          </w:p>
        </w:tc>
        <w:tc>
          <w:tcPr>
            <w:tcW w:w="1287" w:type="dxa"/>
            <w:shd w:val="clear" w:color="auto" w:fill="D6E8D2" w:themeFill="accent3" w:themeFillTint="33"/>
          </w:tcPr>
          <w:p w14:paraId="3B297A72" w14:textId="22B4BEA3"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067" w:type="dxa"/>
            <w:shd w:val="clear" w:color="auto" w:fill="D6E8D2" w:themeFill="accent3" w:themeFillTint="33"/>
          </w:tcPr>
          <w:p w14:paraId="414B36CD" w14:textId="6F8723F5"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122" w:type="dxa"/>
            <w:shd w:val="clear" w:color="auto" w:fill="D6E8D2" w:themeFill="accent3" w:themeFillTint="33"/>
          </w:tcPr>
          <w:p w14:paraId="7D822E49" w14:textId="4EBBAA62"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14,827 </w:t>
            </w:r>
          </w:p>
        </w:tc>
        <w:tc>
          <w:tcPr>
            <w:tcW w:w="1059" w:type="dxa"/>
            <w:shd w:val="clear" w:color="auto" w:fill="D6E8D2" w:themeFill="accent3" w:themeFillTint="33"/>
          </w:tcPr>
          <w:p w14:paraId="0636A23B" w14:textId="41207F43"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68,464 </w:t>
            </w:r>
          </w:p>
        </w:tc>
      </w:tr>
      <w:tr w:rsidR="005E7C71" w:rsidRPr="0029365D" w14:paraId="50625D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85D178F" w14:textId="77777777" w:rsidR="005E7C71" w:rsidRPr="0029365D" w:rsidRDefault="005E7C71" w:rsidP="007502C1">
            <w:pPr>
              <w:pStyle w:val="TableBody"/>
            </w:pPr>
            <w:r w:rsidRPr="00A24758">
              <w:t>Economic infrastructure</w:t>
            </w:r>
            <w:r w:rsidRPr="0029365D">
              <w:t xml:space="preserve"> </w:t>
            </w:r>
            <w:r>
              <w:t xml:space="preserve">- </w:t>
            </w:r>
            <w:r w:rsidRPr="0029365D">
              <w:t>Transport and storage</w:t>
            </w:r>
          </w:p>
        </w:tc>
        <w:tc>
          <w:tcPr>
            <w:tcW w:w="1276" w:type="dxa"/>
          </w:tcPr>
          <w:p w14:paraId="665DA316" w14:textId="1E0925D7"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166,010 </w:t>
            </w:r>
          </w:p>
        </w:tc>
        <w:tc>
          <w:tcPr>
            <w:tcW w:w="1134" w:type="dxa"/>
          </w:tcPr>
          <w:p w14:paraId="3146708A" w14:textId="1A0E612D"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27,141 </w:t>
            </w:r>
          </w:p>
        </w:tc>
        <w:tc>
          <w:tcPr>
            <w:tcW w:w="1182" w:type="dxa"/>
          </w:tcPr>
          <w:p w14:paraId="76582709" w14:textId="49593EC0"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1,343 </w:t>
            </w:r>
          </w:p>
        </w:tc>
        <w:tc>
          <w:tcPr>
            <w:tcW w:w="1134" w:type="dxa"/>
          </w:tcPr>
          <w:p w14:paraId="2EDE7A5C" w14:textId="63605BC4"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34" w:type="dxa"/>
          </w:tcPr>
          <w:p w14:paraId="2808D917" w14:textId="188AEA71"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w:t>
            </w:r>
            <w:r w:rsidR="004223B7">
              <w:t>-</w:t>
            </w:r>
          </w:p>
        </w:tc>
        <w:tc>
          <w:tcPr>
            <w:tcW w:w="1287" w:type="dxa"/>
          </w:tcPr>
          <w:p w14:paraId="767D0DA3" w14:textId="44610B98"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067" w:type="dxa"/>
          </w:tcPr>
          <w:p w14:paraId="36810E97" w14:textId="4976C54C"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22" w:type="dxa"/>
          </w:tcPr>
          <w:p w14:paraId="101991BF" w14:textId="63363442"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32,774 </w:t>
            </w:r>
          </w:p>
        </w:tc>
        <w:tc>
          <w:tcPr>
            <w:tcW w:w="1059" w:type="dxa"/>
          </w:tcPr>
          <w:p w14:paraId="3FF90C87" w14:textId="0DEA617D"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227,269 </w:t>
            </w:r>
          </w:p>
        </w:tc>
      </w:tr>
      <w:tr w:rsidR="005E7C71" w:rsidRPr="0029365D" w14:paraId="09ADEE42"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89A81EA" w14:textId="77777777" w:rsidR="005E7C71" w:rsidRPr="0029365D" w:rsidRDefault="005E7C71" w:rsidP="007502C1">
            <w:pPr>
              <w:pStyle w:val="TableBody"/>
            </w:pPr>
            <w:r w:rsidRPr="00A24758">
              <w:t>Economic infrastructure</w:t>
            </w:r>
            <w:r w:rsidRPr="0029365D">
              <w:t xml:space="preserve"> </w:t>
            </w:r>
            <w:r>
              <w:t xml:space="preserve">- </w:t>
            </w:r>
            <w:r w:rsidRPr="0029365D">
              <w:t>Communications</w:t>
            </w:r>
          </w:p>
        </w:tc>
        <w:tc>
          <w:tcPr>
            <w:tcW w:w="1276" w:type="dxa"/>
            <w:tcBorders>
              <w:top w:val="single" w:sz="4" w:space="0" w:color="065157" w:themeColor="accent6"/>
              <w:bottom w:val="single" w:sz="4" w:space="0" w:color="065157" w:themeColor="accent6"/>
            </w:tcBorders>
          </w:tcPr>
          <w:p w14:paraId="0A76D530" w14:textId="78D28FA1"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63,863 </w:t>
            </w:r>
          </w:p>
        </w:tc>
        <w:tc>
          <w:tcPr>
            <w:tcW w:w="1134" w:type="dxa"/>
            <w:tcBorders>
              <w:top w:val="single" w:sz="4" w:space="0" w:color="065157" w:themeColor="accent6"/>
              <w:bottom w:val="single" w:sz="4" w:space="0" w:color="065157" w:themeColor="accent6"/>
            </w:tcBorders>
          </w:tcPr>
          <w:p w14:paraId="0BDD4A7D" w14:textId="7B57C9E8"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9,344 </w:t>
            </w:r>
          </w:p>
        </w:tc>
        <w:tc>
          <w:tcPr>
            <w:tcW w:w="1182" w:type="dxa"/>
            <w:tcBorders>
              <w:top w:val="single" w:sz="4" w:space="0" w:color="065157" w:themeColor="accent6"/>
              <w:bottom w:val="single" w:sz="4" w:space="0" w:color="065157" w:themeColor="accent6"/>
            </w:tcBorders>
          </w:tcPr>
          <w:p w14:paraId="437F4BCA" w14:textId="31FFFF11"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1,304 </w:t>
            </w:r>
          </w:p>
        </w:tc>
        <w:tc>
          <w:tcPr>
            <w:tcW w:w="1134" w:type="dxa"/>
            <w:tcBorders>
              <w:top w:val="single" w:sz="4" w:space="0" w:color="065157" w:themeColor="accent6"/>
              <w:bottom w:val="single" w:sz="4" w:space="0" w:color="065157" w:themeColor="accent6"/>
            </w:tcBorders>
          </w:tcPr>
          <w:p w14:paraId="058B6EEF" w14:textId="396DC2C0"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Borders>
              <w:top w:val="single" w:sz="4" w:space="0" w:color="065157" w:themeColor="accent6"/>
              <w:bottom w:val="single" w:sz="4" w:space="0" w:color="065157" w:themeColor="accent6"/>
            </w:tcBorders>
          </w:tcPr>
          <w:p w14:paraId="512B858A" w14:textId="01246B7C"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287" w:type="dxa"/>
            <w:tcBorders>
              <w:top w:val="single" w:sz="4" w:space="0" w:color="065157" w:themeColor="accent6"/>
              <w:bottom w:val="single" w:sz="4" w:space="0" w:color="065157" w:themeColor="accent6"/>
            </w:tcBorders>
          </w:tcPr>
          <w:p w14:paraId="0DAEDA40" w14:textId="36EA9B2F"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10 </w:t>
            </w:r>
          </w:p>
        </w:tc>
        <w:tc>
          <w:tcPr>
            <w:tcW w:w="1067" w:type="dxa"/>
            <w:tcBorders>
              <w:top w:val="single" w:sz="4" w:space="0" w:color="065157" w:themeColor="accent6"/>
              <w:bottom w:val="single" w:sz="4" w:space="0" w:color="065157" w:themeColor="accent6"/>
            </w:tcBorders>
          </w:tcPr>
          <w:p w14:paraId="07F777EF" w14:textId="2060C40E"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w:t>
            </w:r>
            <w:r w:rsidR="004223B7">
              <w:t>-</w:t>
            </w:r>
          </w:p>
        </w:tc>
        <w:tc>
          <w:tcPr>
            <w:tcW w:w="1122" w:type="dxa"/>
            <w:tcBorders>
              <w:top w:val="single" w:sz="4" w:space="0" w:color="065157" w:themeColor="accent6"/>
              <w:bottom w:val="single" w:sz="4" w:space="0" w:color="065157" w:themeColor="accent6"/>
            </w:tcBorders>
          </w:tcPr>
          <w:p w14:paraId="3BC0C585" w14:textId="0BB3566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7,951 </w:t>
            </w:r>
          </w:p>
        </w:tc>
        <w:tc>
          <w:tcPr>
            <w:tcW w:w="1059" w:type="dxa"/>
            <w:tcBorders>
              <w:top w:val="single" w:sz="4" w:space="0" w:color="065157" w:themeColor="accent6"/>
              <w:bottom w:val="single" w:sz="4" w:space="0" w:color="065157" w:themeColor="accent6"/>
            </w:tcBorders>
          </w:tcPr>
          <w:p w14:paraId="6D6653E8" w14:textId="5DEEAED5"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82,472 </w:t>
            </w:r>
          </w:p>
        </w:tc>
      </w:tr>
      <w:tr w:rsidR="005E7C71" w:rsidRPr="0029365D" w14:paraId="30581C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09A20EE" w14:textId="77777777" w:rsidR="005E7C71" w:rsidRPr="0029365D" w:rsidRDefault="005E7C71" w:rsidP="007502C1">
            <w:pPr>
              <w:pStyle w:val="TableBody"/>
            </w:pPr>
            <w:r w:rsidRPr="00A24758">
              <w:t>Economic infrastructure</w:t>
            </w:r>
            <w:r w:rsidRPr="0029365D">
              <w:t xml:space="preserve"> </w:t>
            </w:r>
            <w:r>
              <w:t xml:space="preserve">- </w:t>
            </w:r>
            <w:r w:rsidRPr="0029365D">
              <w:t>Energy supply and generation</w:t>
            </w:r>
          </w:p>
        </w:tc>
        <w:tc>
          <w:tcPr>
            <w:tcW w:w="1276" w:type="dxa"/>
          </w:tcPr>
          <w:p w14:paraId="63EE4B30" w14:textId="6B6A42DF"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61,160 </w:t>
            </w:r>
          </w:p>
        </w:tc>
        <w:tc>
          <w:tcPr>
            <w:tcW w:w="1134" w:type="dxa"/>
          </w:tcPr>
          <w:p w14:paraId="47C74CAD" w14:textId="63D9994C"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50,891 </w:t>
            </w:r>
          </w:p>
        </w:tc>
        <w:tc>
          <w:tcPr>
            <w:tcW w:w="1182" w:type="dxa"/>
          </w:tcPr>
          <w:p w14:paraId="43D55354" w14:textId="421E110A"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1,761 </w:t>
            </w:r>
          </w:p>
        </w:tc>
        <w:tc>
          <w:tcPr>
            <w:tcW w:w="1134" w:type="dxa"/>
          </w:tcPr>
          <w:p w14:paraId="69EA861E" w14:textId="5C2F3C11"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403 </w:t>
            </w:r>
          </w:p>
        </w:tc>
        <w:tc>
          <w:tcPr>
            <w:tcW w:w="1134" w:type="dxa"/>
          </w:tcPr>
          <w:p w14:paraId="65282D79" w14:textId="3F4ADCAF"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192 </w:t>
            </w:r>
          </w:p>
        </w:tc>
        <w:tc>
          <w:tcPr>
            <w:tcW w:w="1287" w:type="dxa"/>
          </w:tcPr>
          <w:p w14:paraId="51656F78" w14:textId="5D848C00"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067" w:type="dxa"/>
          </w:tcPr>
          <w:p w14:paraId="3B7239BE" w14:textId="151C9807"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40 </w:t>
            </w:r>
          </w:p>
        </w:tc>
        <w:tc>
          <w:tcPr>
            <w:tcW w:w="1122" w:type="dxa"/>
          </w:tcPr>
          <w:p w14:paraId="281DFE20" w14:textId="13962E34"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58,140 </w:t>
            </w:r>
          </w:p>
        </w:tc>
        <w:tc>
          <w:tcPr>
            <w:tcW w:w="1059" w:type="dxa"/>
          </w:tcPr>
          <w:p w14:paraId="21AACBC6" w14:textId="10FB167C"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172,587 </w:t>
            </w:r>
          </w:p>
        </w:tc>
      </w:tr>
      <w:tr w:rsidR="005E7C71" w:rsidRPr="00D665D1" w14:paraId="641CD0C5"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3F4E508F" w14:textId="77777777" w:rsidR="005E7C71" w:rsidRPr="00DA3785" w:rsidRDefault="005E7C71" w:rsidP="007502C1">
            <w:pPr>
              <w:pStyle w:val="TableBody"/>
              <w:rPr>
                <w:b/>
                <w:bCs/>
              </w:rPr>
            </w:pPr>
            <w:r w:rsidRPr="00DA3785">
              <w:rPr>
                <w:b/>
                <w:bCs/>
              </w:rPr>
              <w:t>Total economic infrastructure</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3A754728" w14:textId="3A1462E5"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291,034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40378EC4" w14:textId="3CF99797"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87,376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2E6CC8C0" w14:textId="09FAEF6F"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4,408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E5E3589" w14:textId="379F8105"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403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F387CB2" w14:textId="1D800829"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192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55148DC8" w14:textId="64F0487E"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10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109018B0" w14:textId="0ABEFE62"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40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030FC20D" w14:textId="75DA50D6"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98,866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0E942359" w14:textId="0CB7FEE5"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482,328 </w:t>
            </w:r>
          </w:p>
        </w:tc>
      </w:tr>
      <w:tr w:rsidR="005E7C71" w:rsidRPr="0029365D" w14:paraId="25619B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081F254" w14:textId="77777777" w:rsidR="005E7C71" w:rsidRPr="0029365D" w:rsidRDefault="005E7C71" w:rsidP="007502C1">
            <w:pPr>
              <w:pStyle w:val="TableBody"/>
            </w:pPr>
            <w:r w:rsidRPr="4D09CF0B">
              <w:t>Building productive capacity - Business and other services</w:t>
            </w:r>
          </w:p>
        </w:tc>
        <w:tc>
          <w:tcPr>
            <w:tcW w:w="1276" w:type="dxa"/>
          </w:tcPr>
          <w:p w14:paraId="543A5569" w14:textId="15EBDF12"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8,787 </w:t>
            </w:r>
          </w:p>
        </w:tc>
        <w:tc>
          <w:tcPr>
            <w:tcW w:w="1134" w:type="dxa"/>
          </w:tcPr>
          <w:p w14:paraId="5CEB6F44" w14:textId="75845A44"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26,363 </w:t>
            </w:r>
          </w:p>
        </w:tc>
        <w:tc>
          <w:tcPr>
            <w:tcW w:w="1182" w:type="dxa"/>
          </w:tcPr>
          <w:p w14:paraId="4F18608A" w14:textId="04245B1A"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1,010 </w:t>
            </w:r>
          </w:p>
        </w:tc>
        <w:tc>
          <w:tcPr>
            <w:tcW w:w="1134" w:type="dxa"/>
          </w:tcPr>
          <w:p w14:paraId="753C69FE" w14:textId="608AFC8C"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866 </w:t>
            </w:r>
          </w:p>
        </w:tc>
        <w:tc>
          <w:tcPr>
            <w:tcW w:w="1134" w:type="dxa"/>
          </w:tcPr>
          <w:p w14:paraId="29BB29A4" w14:textId="6B1544AE"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166 </w:t>
            </w:r>
          </w:p>
        </w:tc>
        <w:tc>
          <w:tcPr>
            <w:tcW w:w="1287" w:type="dxa"/>
          </w:tcPr>
          <w:p w14:paraId="0C392F81" w14:textId="45E7B7C6"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13 </w:t>
            </w:r>
          </w:p>
        </w:tc>
        <w:tc>
          <w:tcPr>
            <w:tcW w:w="1067" w:type="dxa"/>
          </w:tcPr>
          <w:p w14:paraId="08E020D0" w14:textId="45678E21"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22" w:type="dxa"/>
          </w:tcPr>
          <w:p w14:paraId="195780D7" w14:textId="78ECB38E"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7,537 </w:t>
            </w:r>
          </w:p>
        </w:tc>
        <w:tc>
          <w:tcPr>
            <w:tcW w:w="1059" w:type="dxa"/>
          </w:tcPr>
          <w:p w14:paraId="4CF67133" w14:textId="4B791518"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44,743 </w:t>
            </w:r>
          </w:p>
        </w:tc>
      </w:tr>
      <w:tr w:rsidR="005E7C71" w:rsidRPr="0029365D" w14:paraId="2A72A069"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2C880BAA" w14:textId="77777777" w:rsidR="005E7C71" w:rsidRPr="0029365D" w:rsidRDefault="005E7C71" w:rsidP="007502C1">
            <w:pPr>
              <w:pStyle w:val="TableBody"/>
            </w:pPr>
            <w:r w:rsidRPr="4D09CF0B">
              <w:t>Building productive capacity - Banking and financial services</w:t>
            </w:r>
          </w:p>
        </w:tc>
        <w:tc>
          <w:tcPr>
            <w:tcW w:w="1276" w:type="dxa"/>
          </w:tcPr>
          <w:p w14:paraId="7A343CB7" w14:textId="320D4CF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16,223 </w:t>
            </w:r>
          </w:p>
        </w:tc>
        <w:tc>
          <w:tcPr>
            <w:tcW w:w="1134" w:type="dxa"/>
          </w:tcPr>
          <w:p w14:paraId="410A2F04" w14:textId="2A90DB54"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56,966 </w:t>
            </w:r>
          </w:p>
        </w:tc>
        <w:tc>
          <w:tcPr>
            <w:tcW w:w="1182" w:type="dxa"/>
          </w:tcPr>
          <w:p w14:paraId="3EBA9414" w14:textId="7C85962D"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1,129 </w:t>
            </w:r>
          </w:p>
        </w:tc>
        <w:tc>
          <w:tcPr>
            <w:tcW w:w="1134" w:type="dxa"/>
          </w:tcPr>
          <w:p w14:paraId="16CFA520" w14:textId="2C6812E3"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65,304 </w:t>
            </w:r>
          </w:p>
        </w:tc>
        <w:tc>
          <w:tcPr>
            <w:tcW w:w="1134" w:type="dxa"/>
          </w:tcPr>
          <w:p w14:paraId="36FE78A5" w14:textId="0F6CBD0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1,235 </w:t>
            </w:r>
          </w:p>
        </w:tc>
        <w:tc>
          <w:tcPr>
            <w:tcW w:w="1287" w:type="dxa"/>
          </w:tcPr>
          <w:p w14:paraId="5B67185F" w14:textId="59712751"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259 </w:t>
            </w:r>
          </w:p>
        </w:tc>
        <w:tc>
          <w:tcPr>
            <w:tcW w:w="1067" w:type="dxa"/>
          </w:tcPr>
          <w:p w14:paraId="1D1EEAD3" w14:textId="061661F9"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Pr>
          <w:p w14:paraId="46237339" w14:textId="1505821C"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47,839 </w:t>
            </w:r>
          </w:p>
        </w:tc>
        <w:tc>
          <w:tcPr>
            <w:tcW w:w="1059" w:type="dxa"/>
          </w:tcPr>
          <w:p w14:paraId="590831FD" w14:textId="066828E1"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188,956 </w:t>
            </w:r>
          </w:p>
        </w:tc>
      </w:tr>
      <w:tr w:rsidR="005E7C71" w:rsidRPr="0029365D" w14:paraId="701FA2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A80AC65" w14:textId="77777777" w:rsidR="005E7C71" w:rsidRPr="0029365D" w:rsidRDefault="005E7C71" w:rsidP="007502C1">
            <w:pPr>
              <w:pStyle w:val="TableBody"/>
            </w:pPr>
            <w:r w:rsidRPr="4D09CF0B">
              <w:t>Building productive capacity - Agriculture</w:t>
            </w:r>
          </w:p>
        </w:tc>
        <w:tc>
          <w:tcPr>
            <w:tcW w:w="1276" w:type="dxa"/>
          </w:tcPr>
          <w:p w14:paraId="056266C7" w14:textId="26315EFD"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52,614 </w:t>
            </w:r>
          </w:p>
        </w:tc>
        <w:tc>
          <w:tcPr>
            <w:tcW w:w="1134" w:type="dxa"/>
          </w:tcPr>
          <w:p w14:paraId="2B0D89BB" w14:textId="12DB48C9"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59,432 </w:t>
            </w:r>
          </w:p>
        </w:tc>
        <w:tc>
          <w:tcPr>
            <w:tcW w:w="1182" w:type="dxa"/>
          </w:tcPr>
          <w:p w14:paraId="41698F91" w14:textId="3E3956CD"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12,979 </w:t>
            </w:r>
          </w:p>
        </w:tc>
        <w:tc>
          <w:tcPr>
            <w:tcW w:w="1134" w:type="dxa"/>
          </w:tcPr>
          <w:p w14:paraId="09B59634" w14:textId="4BCAC24F"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8,075 </w:t>
            </w:r>
          </w:p>
        </w:tc>
        <w:tc>
          <w:tcPr>
            <w:tcW w:w="1134" w:type="dxa"/>
          </w:tcPr>
          <w:p w14:paraId="16500B48" w14:textId="0FF332CE"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13,813 </w:t>
            </w:r>
          </w:p>
        </w:tc>
        <w:tc>
          <w:tcPr>
            <w:tcW w:w="1287" w:type="dxa"/>
          </w:tcPr>
          <w:p w14:paraId="17CD7A16" w14:textId="547D37D1"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566 </w:t>
            </w:r>
          </w:p>
        </w:tc>
        <w:tc>
          <w:tcPr>
            <w:tcW w:w="1067" w:type="dxa"/>
          </w:tcPr>
          <w:p w14:paraId="40D168EC" w14:textId="596BFFE9"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146 </w:t>
            </w:r>
          </w:p>
        </w:tc>
        <w:tc>
          <w:tcPr>
            <w:tcW w:w="1122" w:type="dxa"/>
          </w:tcPr>
          <w:p w14:paraId="3CB2F1CA" w14:textId="43BF9BCE"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103,748 </w:t>
            </w:r>
          </w:p>
        </w:tc>
        <w:tc>
          <w:tcPr>
            <w:tcW w:w="1059" w:type="dxa"/>
          </w:tcPr>
          <w:p w14:paraId="37F293DF" w14:textId="4554B135"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251,374 </w:t>
            </w:r>
          </w:p>
        </w:tc>
      </w:tr>
      <w:tr w:rsidR="005E7C71" w:rsidRPr="0029365D" w14:paraId="6F616247"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08A66C2A" w14:textId="77777777" w:rsidR="005E7C71" w:rsidRPr="0029365D" w:rsidRDefault="005E7C71" w:rsidP="007502C1">
            <w:pPr>
              <w:pStyle w:val="TableBody"/>
            </w:pPr>
            <w:r w:rsidRPr="4D09CF0B">
              <w:t>Building productive capacity - Forestry</w:t>
            </w:r>
          </w:p>
        </w:tc>
        <w:tc>
          <w:tcPr>
            <w:tcW w:w="1276" w:type="dxa"/>
          </w:tcPr>
          <w:p w14:paraId="73904ED0" w14:textId="0BBB701A"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1,198 </w:t>
            </w:r>
          </w:p>
        </w:tc>
        <w:tc>
          <w:tcPr>
            <w:tcW w:w="1134" w:type="dxa"/>
          </w:tcPr>
          <w:p w14:paraId="022C6D50" w14:textId="10CA3E94"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596 </w:t>
            </w:r>
          </w:p>
        </w:tc>
        <w:tc>
          <w:tcPr>
            <w:tcW w:w="1182" w:type="dxa"/>
          </w:tcPr>
          <w:p w14:paraId="7D6A5154" w14:textId="66CF2F23"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14 </w:t>
            </w:r>
          </w:p>
        </w:tc>
        <w:tc>
          <w:tcPr>
            <w:tcW w:w="1134" w:type="dxa"/>
          </w:tcPr>
          <w:p w14:paraId="72BEF75B" w14:textId="656EF58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Pr>
          <w:p w14:paraId="232447EF" w14:textId="36A0AE00"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561 </w:t>
            </w:r>
          </w:p>
        </w:tc>
        <w:tc>
          <w:tcPr>
            <w:tcW w:w="1287" w:type="dxa"/>
          </w:tcPr>
          <w:p w14:paraId="41E868A0" w14:textId="2F336B31"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67" w:type="dxa"/>
          </w:tcPr>
          <w:p w14:paraId="0C02A2F0" w14:textId="478D1E60"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9 </w:t>
            </w:r>
          </w:p>
        </w:tc>
        <w:tc>
          <w:tcPr>
            <w:tcW w:w="1122" w:type="dxa"/>
          </w:tcPr>
          <w:p w14:paraId="5C317860" w14:textId="3EC20E53"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3,819 </w:t>
            </w:r>
          </w:p>
        </w:tc>
        <w:tc>
          <w:tcPr>
            <w:tcW w:w="1059" w:type="dxa"/>
          </w:tcPr>
          <w:p w14:paraId="70E3D4A3" w14:textId="2FE8B09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6,197 </w:t>
            </w:r>
          </w:p>
        </w:tc>
      </w:tr>
      <w:tr w:rsidR="005E7C71" w:rsidRPr="0029365D" w14:paraId="3A99B4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60441BF" w14:textId="77777777" w:rsidR="005E7C71" w:rsidRPr="0029365D" w:rsidRDefault="005E7C71" w:rsidP="007502C1">
            <w:pPr>
              <w:pStyle w:val="TableBody"/>
            </w:pPr>
            <w:r w:rsidRPr="4D09CF0B">
              <w:t>Building productive capacity - Fishing</w:t>
            </w:r>
          </w:p>
        </w:tc>
        <w:tc>
          <w:tcPr>
            <w:tcW w:w="1276" w:type="dxa"/>
          </w:tcPr>
          <w:p w14:paraId="6C5AEAEA" w14:textId="6B0F594F"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13,426 </w:t>
            </w:r>
          </w:p>
        </w:tc>
        <w:tc>
          <w:tcPr>
            <w:tcW w:w="1134" w:type="dxa"/>
          </w:tcPr>
          <w:p w14:paraId="76F30B7D" w14:textId="6D1FD5A5"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2,177 </w:t>
            </w:r>
          </w:p>
        </w:tc>
        <w:tc>
          <w:tcPr>
            <w:tcW w:w="1182" w:type="dxa"/>
          </w:tcPr>
          <w:p w14:paraId="650CBD9C" w14:textId="2A770E0E"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1,014 </w:t>
            </w:r>
          </w:p>
        </w:tc>
        <w:tc>
          <w:tcPr>
            <w:tcW w:w="1134" w:type="dxa"/>
          </w:tcPr>
          <w:p w14:paraId="34D2E59C" w14:textId="540FD827"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220 </w:t>
            </w:r>
          </w:p>
        </w:tc>
        <w:tc>
          <w:tcPr>
            <w:tcW w:w="1134" w:type="dxa"/>
          </w:tcPr>
          <w:p w14:paraId="19BF66A5" w14:textId="119CA6DE"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30 </w:t>
            </w:r>
          </w:p>
        </w:tc>
        <w:tc>
          <w:tcPr>
            <w:tcW w:w="1287" w:type="dxa"/>
          </w:tcPr>
          <w:p w14:paraId="5ED17AAB" w14:textId="2431F381"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067" w:type="dxa"/>
          </w:tcPr>
          <w:p w14:paraId="255BCAD7" w14:textId="50D33F89"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22" w:type="dxa"/>
          </w:tcPr>
          <w:p w14:paraId="4D814FFA" w14:textId="558E776A"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1,546 </w:t>
            </w:r>
          </w:p>
        </w:tc>
        <w:tc>
          <w:tcPr>
            <w:tcW w:w="1059" w:type="dxa"/>
          </w:tcPr>
          <w:p w14:paraId="74E61AA9" w14:textId="5D2017E1"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18,413 </w:t>
            </w:r>
          </w:p>
        </w:tc>
      </w:tr>
      <w:tr w:rsidR="005E7C71" w:rsidRPr="0029365D" w14:paraId="3416CB48"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35A92E13" w14:textId="77777777" w:rsidR="005E7C71" w:rsidRPr="0029365D" w:rsidRDefault="005E7C71" w:rsidP="007502C1">
            <w:pPr>
              <w:pStyle w:val="TableBody"/>
            </w:pPr>
            <w:r w:rsidRPr="008C3F0A">
              <w:t>Building productive capacity</w:t>
            </w:r>
            <w:r w:rsidRPr="0029365D">
              <w:t xml:space="preserve"> </w:t>
            </w:r>
            <w:r>
              <w:t xml:space="preserve">- </w:t>
            </w:r>
            <w:r w:rsidRPr="0029365D">
              <w:t>Industry</w:t>
            </w:r>
          </w:p>
        </w:tc>
        <w:tc>
          <w:tcPr>
            <w:tcW w:w="1276" w:type="dxa"/>
          </w:tcPr>
          <w:p w14:paraId="36596406" w14:textId="611089C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4,952 </w:t>
            </w:r>
          </w:p>
        </w:tc>
        <w:tc>
          <w:tcPr>
            <w:tcW w:w="1134" w:type="dxa"/>
          </w:tcPr>
          <w:p w14:paraId="1E5EFAD8" w14:textId="6FB9C85A"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543 </w:t>
            </w:r>
          </w:p>
        </w:tc>
        <w:tc>
          <w:tcPr>
            <w:tcW w:w="1182" w:type="dxa"/>
          </w:tcPr>
          <w:p w14:paraId="3CCA00F1" w14:textId="7830062A"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108 </w:t>
            </w:r>
          </w:p>
        </w:tc>
        <w:tc>
          <w:tcPr>
            <w:tcW w:w="1134" w:type="dxa"/>
          </w:tcPr>
          <w:p w14:paraId="2C92FA8A" w14:textId="1B0F0E10"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3,215 </w:t>
            </w:r>
          </w:p>
        </w:tc>
        <w:tc>
          <w:tcPr>
            <w:tcW w:w="1134" w:type="dxa"/>
          </w:tcPr>
          <w:p w14:paraId="1DA24392" w14:textId="7B861AA5"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256 </w:t>
            </w:r>
          </w:p>
        </w:tc>
        <w:tc>
          <w:tcPr>
            <w:tcW w:w="1287" w:type="dxa"/>
          </w:tcPr>
          <w:p w14:paraId="7506FDCB" w14:textId="763B297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99 </w:t>
            </w:r>
          </w:p>
        </w:tc>
        <w:tc>
          <w:tcPr>
            <w:tcW w:w="1067" w:type="dxa"/>
          </w:tcPr>
          <w:p w14:paraId="28435912" w14:textId="1BD8E903"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30 </w:t>
            </w:r>
          </w:p>
        </w:tc>
        <w:tc>
          <w:tcPr>
            <w:tcW w:w="1122" w:type="dxa"/>
          </w:tcPr>
          <w:p w14:paraId="3ABCD8FD" w14:textId="3A3D72B8"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7,371 </w:t>
            </w:r>
          </w:p>
        </w:tc>
        <w:tc>
          <w:tcPr>
            <w:tcW w:w="1059" w:type="dxa"/>
          </w:tcPr>
          <w:p w14:paraId="79DD2664" w14:textId="1EED81BF"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16,574 </w:t>
            </w:r>
          </w:p>
        </w:tc>
      </w:tr>
      <w:tr w:rsidR="005E7C71" w:rsidRPr="0029365D" w14:paraId="5DFCB9D5" w14:textId="77777777" w:rsidTr="001C6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98153DC" w14:textId="77777777" w:rsidR="005E7C71" w:rsidRPr="0029365D" w:rsidRDefault="005E7C71" w:rsidP="007502C1">
            <w:pPr>
              <w:pStyle w:val="TableBody"/>
            </w:pPr>
            <w:r w:rsidRPr="4D09CF0B">
              <w:t>Building productive capacity - Mineral resources and mining</w:t>
            </w:r>
          </w:p>
        </w:tc>
        <w:tc>
          <w:tcPr>
            <w:tcW w:w="1276" w:type="dxa"/>
          </w:tcPr>
          <w:p w14:paraId="217AFC6F" w14:textId="7F6F50C6"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1,011 </w:t>
            </w:r>
          </w:p>
        </w:tc>
        <w:tc>
          <w:tcPr>
            <w:tcW w:w="1134" w:type="dxa"/>
          </w:tcPr>
          <w:p w14:paraId="0632FC2E" w14:textId="3D5661AA"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82" w:type="dxa"/>
          </w:tcPr>
          <w:p w14:paraId="6D01199F" w14:textId="76F6420F"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34" w:type="dxa"/>
          </w:tcPr>
          <w:p w14:paraId="5E40C958" w14:textId="274B8B59"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34" w:type="dxa"/>
          </w:tcPr>
          <w:p w14:paraId="7679140D" w14:textId="287E4100"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76 </w:t>
            </w:r>
          </w:p>
        </w:tc>
        <w:tc>
          <w:tcPr>
            <w:tcW w:w="1287" w:type="dxa"/>
          </w:tcPr>
          <w:p w14:paraId="1E0323D2" w14:textId="526BFE7B"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067" w:type="dxa"/>
          </w:tcPr>
          <w:p w14:paraId="7981F4BF" w14:textId="0FF40008"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22" w:type="dxa"/>
          </w:tcPr>
          <w:p w14:paraId="09972BD7" w14:textId="2C8950A0"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973 </w:t>
            </w:r>
          </w:p>
        </w:tc>
        <w:tc>
          <w:tcPr>
            <w:tcW w:w="1059" w:type="dxa"/>
          </w:tcPr>
          <w:p w14:paraId="077992AD" w14:textId="740F8B91" w:rsidR="005E7C71" w:rsidRPr="00E37B92"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2,059 </w:t>
            </w:r>
          </w:p>
        </w:tc>
      </w:tr>
      <w:tr w:rsidR="005E7C71" w:rsidRPr="0029365D" w14:paraId="747F274C" w14:textId="77777777" w:rsidTr="001C6FE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vAlign w:val="center"/>
          </w:tcPr>
          <w:p w14:paraId="4372090E" w14:textId="77777777" w:rsidR="005E7C71" w:rsidRPr="0029365D" w:rsidRDefault="005E7C71" w:rsidP="007502C1">
            <w:pPr>
              <w:pStyle w:val="TableBody"/>
            </w:pPr>
            <w:r w:rsidRPr="4D09CF0B">
              <w:t>Building productive capacity - Tourism</w:t>
            </w:r>
          </w:p>
        </w:tc>
        <w:tc>
          <w:tcPr>
            <w:tcW w:w="1276" w:type="dxa"/>
            <w:tcBorders>
              <w:top w:val="single" w:sz="4" w:space="0" w:color="065157" w:themeColor="accent6"/>
              <w:bottom w:val="single" w:sz="4" w:space="0" w:color="auto"/>
            </w:tcBorders>
          </w:tcPr>
          <w:p w14:paraId="08D22E6A" w14:textId="6C86268E"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3,472 </w:t>
            </w:r>
          </w:p>
        </w:tc>
        <w:tc>
          <w:tcPr>
            <w:tcW w:w="1134" w:type="dxa"/>
            <w:tcBorders>
              <w:top w:val="single" w:sz="4" w:space="0" w:color="065157" w:themeColor="accent6"/>
              <w:bottom w:val="single" w:sz="4" w:space="0" w:color="auto"/>
            </w:tcBorders>
          </w:tcPr>
          <w:p w14:paraId="024B4133" w14:textId="2523685F"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2,452 </w:t>
            </w:r>
          </w:p>
        </w:tc>
        <w:tc>
          <w:tcPr>
            <w:tcW w:w="1182" w:type="dxa"/>
            <w:tcBorders>
              <w:top w:val="single" w:sz="4" w:space="0" w:color="065157" w:themeColor="accent6"/>
              <w:bottom w:val="single" w:sz="4" w:space="0" w:color="auto"/>
            </w:tcBorders>
          </w:tcPr>
          <w:p w14:paraId="1C10E6D8" w14:textId="5C8802DA"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429 </w:t>
            </w:r>
          </w:p>
        </w:tc>
        <w:tc>
          <w:tcPr>
            <w:tcW w:w="1134" w:type="dxa"/>
            <w:tcBorders>
              <w:top w:val="single" w:sz="4" w:space="0" w:color="065157" w:themeColor="accent6"/>
              <w:bottom w:val="single" w:sz="4" w:space="0" w:color="auto"/>
            </w:tcBorders>
          </w:tcPr>
          <w:p w14:paraId="4F74B17B" w14:textId="4AB5CCA6"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Borders>
              <w:top w:val="single" w:sz="4" w:space="0" w:color="065157" w:themeColor="accent6"/>
              <w:bottom w:val="single" w:sz="4" w:space="0" w:color="auto"/>
            </w:tcBorders>
          </w:tcPr>
          <w:p w14:paraId="4AC99154" w14:textId="253DA0CE"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287" w:type="dxa"/>
            <w:tcBorders>
              <w:top w:val="single" w:sz="4" w:space="0" w:color="065157" w:themeColor="accent6"/>
              <w:bottom w:val="single" w:sz="4" w:space="0" w:color="auto"/>
            </w:tcBorders>
          </w:tcPr>
          <w:p w14:paraId="31D90E98" w14:textId="12378967"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67" w:type="dxa"/>
            <w:tcBorders>
              <w:top w:val="single" w:sz="4" w:space="0" w:color="065157" w:themeColor="accent6"/>
              <w:bottom w:val="single" w:sz="4" w:space="0" w:color="auto"/>
            </w:tcBorders>
          </w:tcPr>
          <w:p w14:paraId="6F11B735" w14:textId="2A0FE160"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Borders>
              <w:top w:val="single" w:sz="4" w:space="0" w:color="065157" w:themeColor="accent6"/>
              <w:bottom w:val="single" w:sz="4" w:space="0" w:color="auto"/>
            </w:tcBorders>
          </w:tcPr>
          <w:p w14:paraId="15AE4BDE" w14:textId="1DC33091"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1,419 </w:t>
            </w:r>
          </w:p>
        </w:tc>
        <w:tc>
          <w:tcPr>
            <w:tcW w:w="1059" w:type="dxa"/>
            <w:tcBorders>
              <w:top w:val="single" w:sz="4" w:space="0" w:color="065157" w:themeColor="accent6"/>
              <w:bottom w:val="single" w:sz="4" w:space="0" w:color="auto"/>
            </w:tcBorders>
          </w:tcPr>
          <w:p w14:paraId="5AA12E6E" w14:textId="606D583A" w:rsidR="005E7C71" w:rsidRPr="00E37B92"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7,771 </w:t>
            </w:r>
          </w:p>
        </w:tc>
      </w:tr>
      <w:tr w:rsidR="005E7C71" w:rsidRPr="00D665D1" w14:paraId="7618CF0B" w14:textId="77777777" w:rsidTr="001C6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shd w:val="clear" w:color="auto" w:fill="D6E8D2" w:themeFill="accent3" w:themeFillTint="33"/>
            <w:vAlign w:val="center"/>
          </w:tcPr>
          <w:p w14:paraId="4D1379AE" w14:textId="77777777" w:rsidR="005E7C71" w:rsidRPr="00DA3785" w:rsidRDefault="005E7C71" w:rsidP="007502C1">
            <w:pPr>
              <w:pStyle w:val="TableBody"/>
              <w:rPr>
                <w:b/>
                <w:bCs/>
              </w:rPr>
            </w:pPr>
            <w:r w:rsidRPr="00DA3785">
              <w:rPr>
                <w:b/>
                <w:bCs/>
              </w:rPr>
              <w:lastRenderedPageBreak/>
              <w:t xml:space="preserve">Total building productive capacity </w:t>
            </w:r>
          </w:p>
        </w:tc>
        <w:tc>
          <w:tcPr>
            <w:tcW w:w="1276" w:type="dxa"/>
            <w:tcBorders>
              <w:top w:val="single" w:sz="4" w:space="0" w:color="auto"/>
            </w:tcBorders>
            <w:shd w:val="clear" w:color="auto" w:fill="D6E8D2" w:themeFill="accent3" w:themeFillTint="33"/>
          </w:tcPr>
          <w:p w14:paraId="7F2FF7C7" w14:textId="40E5C18D" w:rsidR="005E7C71" w:rsidRPr="00DA3785"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101,683 </w:t>
            </w:r>
          </w:p>
        </w:tc>
        <w:tc>
          <w:tcPr>
            <w:tcW w:w="1134" w:type="dxa"/>
            <w:tcBorders>
              <w:top w:val="single" w:sz="4" w:space="0" w:color="auto"/>
            </w:tcBorders>
            <w:shd w:val="clear" w:color="auto" w:fill="D6E8D2" w:themeFill="accent3" w:themeFillTint="33"/>
          </w:tcPr>
          <w:p w14:paraId="6E4178E3" w14:textId="1576A4E2" w:rsidR="005E7C71" w:rsidRPr="00DA3785"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148,529 </w:t>
            </w:r>
          </w:p>
        </w:tc>
        <w:tc>
          <w:tcPr>
            <w:tcW w:w="1182" w:type="dxa"/>
            <w:tcBorders>
              <w:top w:val="single" w:sz="4" w:space="0" w:color="auto"/>
            </w:tcBorders>
            <w:shd w:val="clear" w:color="auto" w:fill="D6E8D2" w:themeFill="accent3" w:themeFillTint="33"/>
          </w:tcPr>
          <w:p w14:paraId="60C7965F" w14:textId="32D6E48A" w:rsidR="005E7C71" w:rsidRPr="00DA3785"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16,683 </w:t>
            </w:r>
          </w:p>
        </w:tc>
        <w:tc>
          <w:tcPr>
            <w:tcW w:w="1134" w:type="dxa"/>
            <w:tcBorders>
              <w:top w:val="single" w:sz="4" w:space="0" w:color="auto"/>
            </w:tcBorders>
            <w:shd w:val="clear" w:color="auto" w:fill="D6E8D2" w:themeFill="accent3" w:themeFillTint="33"/>
          </w:tcPr>
          <w:p w14:paraId="63E0A8BB" w14:textId="1E126A26" w:rsidR="005E7C71" w:rsidRPr="00DA3785"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77,681 </w:t>
            </w:r>
          </w:p>
        </w:tc>
        <w:tc>
          <w:tcPr>
            <w:tcW w:w="1134" w:type="dxa"/>
            <w:tcBorders>
              <w:top w:val="single" w:sz="4" w:space="0" w:color="auto"/>
            </w:tcBorders>
            <w:shd w:val="clear" w:color="auto" w:fill="D6E8D2" w:themeFill="accent3" w:themeFillTint="33"/>
          </w:tcPr>
          <w:p w14:paraId="3CB5EF31" w14:textId="778F7A69" w:rsidR="005E7C71" w:rsidRPr="00DA3785"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16,138 </w:t>
            </w:r>
          </w:p>
        </w:tc>
        <w:tc>
          <w:tcPr>
            <w:tcW w:w="1287" w:type="dxa"/>
            <w:tcBorders>
              <w:top w:val="single" w:sz="4" w:space="0" w:color="auto"/>
            </w:tcBorders>
            <w:shd w:val="clear" w:color="auto" w:fill="D6E8D2" w:themeFill="accent3" w:themeFillTint="33"/>
          </w:tcPr>
          <w:p w14:paraId="2AA5FBCD" w14:textId="094E138D" w:rsidR="005E7C71" w:rsidRPr="00DA3785"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937 </w:t>
            </w:r>
          </w:p>
        </w:tc>
        <w:tc>
          <w:tcPr>
            <w:tcW w:w="1067" w:type="dxa"/>
            <w:tcBorders>
              <w:top w:val="single" w:sz="4" w:space="0" w:color="auto"/>
            </w:tcBorders>
            <w:shd w:val="clear" w:color="auto" w:fill="D6E8D2" w:themeFill="accent3" w:themeFillTint="33"/>
          </w:tcPr>
          <w:p w14:paraId="3CB9A883" w14:textId="1B407393" w:rsidR="005E7C71" w:rsidRPr="00DA3785"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186 </w:t>
            </w:r>
          </w:p>
        </w:tc>
        <w:tc>
          <w:tcPr>
            <w:tcW w:w="1122" w:type="dxa"/>
            <w:tcBorders>
              <w:top w:val="single" w:sz="4" w:space="0" w:color="auto"/>
            </w:tcBorders>
            <w:shd w:val="clear" w:color="auto" w:fill="D6E8D2" w:themeFill="accent3" w:themeFillTint="33"/>
          </w:tcPr>
          <w:p w14:paraId="3982768B" w14:textId="653A0E4C" w:rsidR="005E7C71" w:rsidRPr="00DA3785"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174,251 </w:t>
            </w:r>
          </w:p>
        </w:tc>
        <w:tc>
          <w:tcPr>
            <w:tcW w:w="1059" w:type="dxa"/>
            <w:tcBorders>
              <w:top w:val="single" w:sz="4" w:space="0" w:color="auto"/>
            </w:tcBorders>
            <w:shd w:val="clear" w:color="auto" w:fill="D6E8D2" w:themeFill="accent3" w:themeFillTint="33"/>
          </w:tcPr>
          <w:p w14:paraId="5D0A7AE0" w14:textId="580170A0" w:rsidR="005E7C71" w:rsidRPr="00DA3785" w:rsidRDefault="005E7C7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536,088 </w:t>
            </w:r>
          </w:p>
        </w:tc>
      </w:tr>
      <w:tr w:rsidR="005E7C71" w:rsidRPr="00D665D1" w14:paraId="2B80EAD0"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shd w:val="clear" w:color="auto" w:fill="AED2A6" w:themeFill="accent3" w:themeFillTint="66"/>
            <w:vAlign w:val="center"/>
          </w:tcPr>
          <w:p w14:paraId="30CBD9E0" w14:textId="77777777" w:rsidR="005E7C71" w:rsidRPr="00DA3785" w:rsidRDefault="005E7C71" w:rsidP="007502C1">
            <w:pPr>
              <w:pStyle w:val="TableBody"/>
              <w:rPr>
                <w:b/>
                <w:bCs/>
              </w:rPr>
            </w:pPr>
            <w:r w:rsidRPr="00DA3785">
              <w:rPr>
                <w:b/>
                <w:bCs/>
              </w:rPr>
              <w:t>Total Australian Aid for Trade ODA</w:t>
            </w:r>
          </w:p>
        </w:tc>
        <w:tc>
          <w:tcPr>
            <w:tcW w:w="1276" w:type="dxa"/>
            <w:tcBorders>
              <w:top w:val="single" w:sz="4" w:space="0" w:color="065157" w:themeColor="accent6"/>
              <w:bottom w:val="single" w:sz="4" w:space="0" w:color="auto"/>
            </w:tcBorders>
            <w:shd w:val="clear" w:color="auto" w:fill="AED2A6" w:themeFill="accent3" w:themeFillTint="66"/>
          </w:tcPr>
          <w:p w14:paraId="17722A0A" w14:textId="60F42945"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413,770 </w:t>
            </w:r>
          </w:p>
        </w:tc>
        <w:tc>
          <w:tcPr>
            <w:tcW w:w="1134" w:type="dxa"/>
            <w:tcBorders>
              <w:top w:val="single" w:sz="4" w:space="0" w:color="065157" w:themeColor="accent6"/>
              <w:bottom w:val="single" w:sz="4" w:space="0" w:color="auto"/>
            </w:tcBorders>
            <w:shd w:val="clear" w:color="auto" w:fill="AED2A6" w:themeFill="accent3" w:themeFillTint="66"/>
          </w:tcPr>
          <w:p w14:paraId="11C375F0" w14:textId="619A7E91"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267,013 </w:t>
            </w:r>
          </w:p>
        </w:tc>
        <w:tc>
          <w:tcPr>
            <w:tcW w:w="1182" w:type="dxa"/>
            <w:tcBorders>
              <w:top w:val="single" w:sz="4" w:space="0" w:color="065157" w:themeColor="accent6"/>
              <w:bottom w:val="single" w:sz="4" w:space="0" w:color="auto"/>
            </w:tcBorders>
            <w:shd w:val="clear" w:color="auto" w:fill="AED2A6" w:themeFill="accent3" w:themeFillTint="66"/>
          </w:tcPr>
          <w:p w14:paraId="1290236D" w14:textId="4CDB8189"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21,729 </w:t>
            </w:r>
          </w:p>
        </w:tc>
        <w:tc>
          <w:tcPr>
            <w:tcW w:w="1134" w:type="dxa"/>
            <w:tcBorders>
              <w:top w:val="single" w:sz="4" w:space="0" w:color="065157" w:themeColor="accent6"/>
              <w:bottom w:val="single" w:sz="4" w:space="0" w:color="auto"/>
            </w:tcBorders>
            <w:shd w:val="clear" w:color="auto" w:fill="AED2A6" w:themeFill="accent3" w:themeFillTint="66"/>
          </w:tcPr>
          <w:p w14:paraId="3EABB8A8" w14:textId="13C08FFF"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78,921 </w:t>
            </w:r>
          </w:p>
        </w:tc>
        <w:tc>
          <w:tcPr>
            <w:tcW w:w="1134" w:type="dxa"/>
            <w:tcBorders>
              <w:top w:val="single" w:sz="4" w:space="0" w:color="065157" w:themeColor="accent6"/>
              <w:bottom w:val="single" w:sz="4" w:space="0" w:color="auto"/>
            </w:tcBorders>
            <w:shd w:val="clear" w:color="auto" w:fill="AED2A6" w:themeFill="accent3" w:themeFillTint="66"/>
          </w:tcPr>
          <w:p w14:paraId="5CD7D760" w14:textId="6AC713E8"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16,330 </w:t>
            </w:r>
          </w:p>
        </w:tc>
        <w:tc>
          <w:tcPr>
            <w:tcW w:w="1287" w:type="dxa"/>
            <w:tcBorders>
              <w:top w:val="single" w:sz="4" w:space="0" w:color="065157" w:themeColor="accent6"/>
              <w:bottom w:val="single" w:sz="4" w:space="0" w:color="auto"/>
            </w:tcBorders>
            <w:shd w:val="clear" w:color="auto" w:fill="AED2A6" w:themeFill="accent3" w:themeFillTint="66"/>
          </w:tcPr>
          <w:p w14:paraId="5F6E6F9D" w14:textId="0EDB0650"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947 </w:t>
            </w:r>
          </w:p>
        </w:tc>
        <w:tc>
          <w:tcPr>
            <w:tcW w:w="1067" w:type="dxa"/>
            <w:tcBorders>
              <w:top w:val="single" w:sz="4" w:space="0" w:color="065157" w:themeColor="accent6"/>
              <w:bottom w:val="single" w:sz="4" w:space="0" w:color="auto"/>
            </w:tcBorders>
            <w:shd w:val="clear" w:color="auto" w:fill="AED2A6" w:themeFill="accent3" w:themeFillTint="66"/>
          </w:tcPr>
          <w:p w14:paraId="2ABCCFE6" w14:textId="78147DF8"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226 </w:t>
            </w:r>
          </w:p>
        </w:tc>
        <w:tc>
          <w:tcPr>
            <w:tcW w:w="1122" w:type="dxa"/>
            <w:tcBorders>
              <w:top w:val="single" w:sz="4" w:space="0" w:color="065157" w:themeColor="accent6"/>
              <w:bottom w:val="single" w:sz="4" w:space="0" w:color="auto"/>
            </w:tcBorders>
            <w:shd w:val="clear" w:color="auto" w:fill="AED2A6" w:themeFill="accent3" w:themeFillTint="66"/>
          </w:tcPr>
          <w:p w14:paraId="288079AE" w14:textId="195CE2D3"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287,944 </w:t>
            </w:r>
          </w:p>
        </w:tc>
        <w:tc>
          <w:tcPr>
            <w:tcW w:w="1059" w:type="dxa"/>
            <w:tcBorders>
              <w:top w:val="single" w:sz="4" w:space="0" w:color="065157" w:themeColor="accent6"/>
              <w:bottom w:val="single" w:sz="4" w:space="0" w:color="auto"/>
            </w:tcBorders>
            <w:shd w:val="clear" w:color="auto" w:fill="AED2A6" w:themeFill="accent3" w:themeFillTint="66"/>
          </w:tcPr>
          <w:p w14:paraId="63C8DADB" w14:textId="2C3B3BD7" w:rsidR="005E7C71" w:rsidRPr="00DA3785" w:rsidRDefault="005E7C7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1,086,880 </w:t>
            </w:r>
          </w:p>
        </w:tc>
      </w:tr>
    </w:tbl>
    <w:p w14:paraId="0BBCEC95" w14:textId="77777777" w:rsidR="00483AC2" w:rsidRDefault="00483AC2" w:rsidP="00483AC2">
      <w:pPr>
        <w:spacing w:before="360"/>
      </w:pPr>
      <w:r>
        <w:t>“-” denotes nil or rounded to zero (including null cells).</w:t>
      </w:r>
    </w:p>
    <w:p w14:paraId="69CCBA63" w14:textId="77777777" w:rsidR="00483AC2" w:rsidRDefault="00483AC2" w:rsidP="00483AC2">
      <w:r>
        <w:t>Due to rounding, discrepancies may occur between sums of the component items and totals.</w:t>
      </w:r>
    </w:p>
    <w:p w14:paraId="6E1752E3" w14:textId="77777777" w:rsidR="00483AC2" w:rsidRDefault="00483AC2" w:rsidP="0063771C">
      <w:pPr>
        <w:pStyle w:val="List-IndentL1-a"/>
        <w:numPr>
          <w:ilvl w:val="0"/>
          <w:numId w:val="29"/>
        </w:numPr>
        <w:ind w:left="357" w:hanging="357"/>
      </w:pPr>
      <w:r>
        <w:t>Type of assistance based on OECD DAC Sectors.</w:t>
      </w:r>
    </w:p>
    <w:p w14:paraId="0FD3B006" w14:textId="77777777" w:rsidR="00483AC2" w:rsidRDefault="00483AC2" w:rsidP="00C91997">
      <w:pPr>
        <w:pStyle w:val="List-IndentL1-a"/>
        <w:ind w:left="357" w:hanging="357"/>
      </w:pPr>
      <w:r>
        <w:t>Includes regional programs that cannot be disaggregated to the lower geographic level.</w:t>
      </w:r>
    </w:p>
    <w:p w14:paraId="47149CD6" w14:textId="77777777" w:rsidR="00483AC2" w:rsidRDefault="00483AC2" w:rsidP="00C91997">
      <w:pPr>
        <w:pStyle w:val="List-IndentL1-a"/>
        <w:ind w:left="357" w:hanging="357"/>
      </w:pPr>
      <w:r>
        <w:t>Includes global programs that cannot be disaggregated to a lower geographic level.</w:t>
      </w:r>
    </w:p>
    <w:p w14:paraId="7CD1A298" w14:textId="77777777" w:rsidR="00483AC2" w:rsidRDefault="00483AC2" w:rsidP="00483AC2">
      <w:r>
        <w:br w:type="page"/>
      </w:r>
    </w:p>
    <w:p w14:paraId="11578DCB" w14:textId="0A609999" w:rsidR="00483AC2" w:rsidRDefault="00483AC2" w:rsidP="00483AC2">
      <w:pPr>
        <w:pStyle w:val="Heading3"/>
      </w:pPr>
      <w:bookmarkStart w:id="43" w:name="_Toc221619798"/>
      <w:r w:rsidRPr="000B0A23">
        <w:lastRenderedPageBreak/>
        <w:t>23 Australian Official Development Assistance, Private Sector Development, Type of Assistance by Region of Benefit, 202</w:t>
      </w:r>
      <w:r w:rsidR="001E4ED2">
        <w:t>4</w:t>
      </w:r>
      <w:r w:rsidRPr="000B0A23">
        <w:t>–2</w:t>
      </w:r>
      <w:r w:rsidR="001E4ED2">
        <w:t>5</w:t>
      </w:r>
      <w:r w:rsidRPr="00605B5C">
        <w:rPr>
          <w:vertAlign w:val="superscript"/>
        </w:rPr>
        <w:t>(a)</w:t>
      </w:r>
      <w:bookmarkEnd w:id="43"/>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361F6B5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66E75FDD" w14:textId="77777777" w:rsidR="00483AC2" w:rsidRPr="00E457BD" w:rsidRDefault="00483AC2">
            <w:pPr>
              <w:pStyle w:val="TableHeading"/>
            </w:pPr>
            <w:r w:rsidRPr="00E457BD">
              <w:t>Type of assistance</w:t>
            </w:r>
          </w:p>
        </w:tc>
        <w:tc>
          <w:tcPr>
            <w:tcW w:w="1276" w:type="dxa"/>
            <w:shd w:val="clear" w:color="auto" w:fill="313E48" w:themeFill="text2"/>
            <w:vAlign w:val="bottom"/>
          </w:tcPr>
          <w:p w14:paraId="5555873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4D30177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4901716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76813D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4ECF263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7BFA859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54E2E73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1FCDE7C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94278BE"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(b)</w:t>
            </w:r>
          </w:p>
          <w:p w14:paraId="461EDFA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2975C55C"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262111CC"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5DB47B80"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6FF2C6C6"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4FC07BA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2653F0A9"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7D445211"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410D4BBD"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A335DF" w:rsidRPr="0029365D" w14:paraId="4DEC7F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E661F6E" w14:textId="77777777" w:rsidR="00A335DF" w:rsidRPr="0029365D" w:rsidRDefault="00A335DF" w:rsidP="007502C1">
            <w:pPr>
              <w:pStyle w:val="TableBody"/>
            </w:pPr>
            <w:r w:rsidRPr="00D168EC">
              <w:t>Social infrastructure and services</w:t>
            </w:r>
            <w:r w:rsidRPr="0029365D">
              <w:t xml:space="preserve"> </w:t>
            </w:r>
            <w:r>
              <w:t xml:space="preserve">- </w:t>
            </w:r>
            <w:r w:rsidRPr="0029365D">
              <w:t>Education</w:t>
            </w:r>
          </w:p>
        </w:tc>
        <w:tc>
          <w:tcPr>
            <w:tcW w:w="1276" w:type="dxa"/>
          </w:tcPr>
          <w:p w14:paraId="5ED0A097" w14:textId="69B9CC0F"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16,656 </w:t>
            </w:r>
          </w:p>
        </w:tc>
        <w:tc>
          <w:tcPr>
            <w:tcW w:w="1134" w:type="dxa"/>
          </w:tcPr>
          <w:p w14:paraId="04ADB4C6" w14:textId="12060FB1"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3,636 </w:t>
            </w:r>
          </w:p>
        </w:tc>
        <w:tc>
          <w:tcPr>
            <w:tcW w:w="1182" w:type="dxa"/>
          </w:tcPr>
          <w:p w14:paraId="16FCC355" w14:textId="1E9ABE9A"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8,276 </w:t>
            </w:r>
          </w:p>
        </w:tc>
        <w:tc>
          <w:tcPr>
            <w:tcW w:w="1134" w:type="dxa"/>
          </w:tcPr>
          <w:p w14:paraId="79DE5E94" w14:textId="4FFDE7CD"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34" w:type="dxa"/>
          </w:tcPr>
          <w:p w14:paraId="62DF57A3" w14:textId="0C337B1A"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357 </w:t>
            </w:r>
          </w:p>
        </w:tc>
        <w:tc>
          <w:tcPr>
            <w:tcW w:w="1287" w:type="dxa"/>
          </w:tcPr>
          <w:p w14:paraId="2D31FC6E" w14:textId="40C008E4"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224 </w:t>
            </w:r>
          </w:p>
        </w:tc>
        <w:tc>
          <w:tcPr>
            <w:tcW w:w="1067" w:type="dxa"/>
          </w:tcPr>
          <w:p w14:paraId="71ADD73B" w14:textId="0A9DEC81"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193 </w:t>
            </w:r>
          </w:p>
        </w:tc>
        <w:tc>
          <w:tcPr>
            <w:tcW w:w="1122" w:type="dxa"/>
          </w:tcPr>
          <w:p w14:paraId="3526F961" w14:textId="37A894F8"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5,362 </w:t>
            </w:r>
          </w:p>
        </w:tc>
        <w:tc>
          <w:tcPr>
            <w:tcW w:w="1059" w:type="dxa"/>
          </w:tcPr>
          <w:p w14:paraId="3339DD53" w14:textId="7BCA4060"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34,703 </w:t>
            </w:r>
          </w:p>
        </w:tc>
      </w:tr>
      <w:tr w:rsidR="00A335DF" w:rsidRPr="0029365D" w14:paraId="18E96EA0"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04F2ECED" w14:textId="77777777" w:rsidR="00A335DF" w:rsidRPr="0029365D" w:rsidRDefault="00A335DF" w:rsidP="007502C1">
            <w:pPr>
              <w:pStyle w:val="TableBody"/>
            </w:pPr>
            <w:r w:rsidRPr="00D168EC">
              <w:t>Social infrastructure and services</w:t>
            </w:r>
            <w:r w:rsidRPr="0029365D">
              <w:t xml:space="preserve"> </w:t>
            </w:r>
            <w:r>
              <w:t xml:space="preserve">- </w:t>
            </w:r>
            <w:r w:rsidRPr="0029365D">
              <w:t>Health</w:t>
            </w:r>
          </w:p>
        </w:tc>
        <w:tc>
          <w:tcPr>
            <w:tcW w:w="1276" w:type="dxa"/>
          </w:tcPr>
          <w:p w14:paraId="7678022E" w14:textId="45DE1DBD"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Pr>
          <w:p w14:paraId="74F8A6DA" w14:textId="10A9D2D2"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82" w:type="dxa"/>
          </w:tcPr>
          <w:p w14:paraId="0225FB0D" w14:textId="2C596D7B"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Pr>
          <w:p w14:paraId="061CCCF6" w14:textId="410C4F53"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Pr>
          <w:p w14:paraId="19EFA56E" w14:textId="4B6C8E05"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287" w:type="dxa"/>
          </w:tcPr>
          <w:p w14:paraId="19AA2FF1" w14:textId="40BBEA46"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67" w:type="dxa"/>
          </w:tcPr>
          <w:p w14:paraId="30FDE39E" w14:textId="1112E35C"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Pr>
          <w:p w14:paraId="1711E2EE" w14:textId="190ECB51"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59" w:type="dxa"/>
          </w:tcPr>
          <w:p w14:paraId="243B7AF9" w14:textId="2FEB96CC"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r>
      <w:tr w:rsidR="00A335DF" w:rsidRPr="0029365D" w14:paraId="3A262F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E45A8E2" w14:textId="77777777" w:rsidR="00A335DF" w:rsidRPr="0029365D" w:rsidRDefault="00A335DF" w:rsidP="007502C1">
            <w:pPr>
              <w:pStyle w:val="TableBody"/>
            </w:pPr>
            <w:r w:rsidRPr="00D168EC">
              <w:t>Social infrastructure and services</w:t>
            </w:r>
            <w:r w:rsidRPr="0029365D">
              <w:t xml:space="preserve"> </w:t>
            </w:r>
            <w:r>
              <w:t xml:space="preserve">- </w:t>
            </w:r>
            <w:r w:rsidRPr="0029365D">
              <w:t>Government and civil society</w:t>
            </w:r>
          </w:p>
        </w:tc>
        <w:tc>
          <w:tcPr>
            <w:tcW w:w="1276" w:type="dxa"/>
          </w:tcPr>
          <w:p w14:paraId="616CC37F" w14:textId="64649761"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274,052 </w:t>
            </w:r>
          </w:p>
        </w:tc>
        <w:tc>
          <w:tcPr>
            <w:tcW w:w="1134" w:type="dxa"/>
          </w:tcPr>
          <w:p w14:paraId="2494DC1E" w14:textId="4463D45A"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155,856 </w:t>
            </w:r>
          </w:p>
        </w:tc>
        <w:tc>
          <w:tcPr>
            <w:tcW w:w="1182" w:type="dxa"/>
          </w:tcPr>
          <w:p w14:paraId="7DCD43D6" w14:textId="6D706D0C"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8,776 </w:t>
            </w:r>
          </w:p>
        </w:tc>
        <w:tc>
          <w:tcPr>
            <w:tcW w:w="1134" w:type="dxa"/>
          </w:tcPr>
          <w:p w14:paraId="46B059E2" w14:textId="6002543B"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1,740 </w:t>
            </w:r>
          </w:p>
        </w:tc>
        <w:tc>
          <w:tcPr>
            <w:tcW w:w="1134" w:type="dxa"/>
          </w:tcPr>
          <w:p w14:paraId="767517BA" w14:textId="73160D92"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747 </w:t>
            </w:r>
          </w:p>
        </w:tc>
        <w:tc>
          <w:tcPr>
            <w:tcW w:w="1287" w:type="dxa"/>
          </w:tcPr>
          <w:p w14:paraId="051C389B" w14:textId="77149C1A"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3,691 </w:t>
            </w:r>
          </w:p>
        </w:tc>
        <w:tc>
          <w:tcPr>
            <w:tcW w:w="1067" w:type="dxa"/>
          </w:tcPr>
          <w:p w14:paraId="26B43381" w14:textId="0D5676FB"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22" w:type="dxa"/>
          </w:tcPr>
          <w:p w14:paraId="6A28A13F" w14:textId="4FAC3445"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53,674 </w:t>
            </w:r>
          </w:p>
        </w:tc>
        <w:tc>
          <w:tcPr>
            <w:tcW w:w="1059" w:type="dxa"/>
          </w:tcPr>
          <w:p w14:paraId="33BECF5F" w14:textId="5EF629BB"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498,536 </w:t>
            </w:r>
          </w:p>
        </w:tc>
      </w:tr>
      <w:tr w:rsidR="00A335DF" w:rsidRPr="0029365D" w14:paraId="62A93CFF"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65E7E0C2" w14:textId="77777777" w:rsidR="00A335DF" w:rsidRPr="0029365D" w:rsidRDefault="00A335DF" w:rsidP="007502C1">
            <w:pPr>
              <w:pStyle w:val="TableBody"/>
            </w:pPr>
            <w:r w:rsidRPr="00D168EC">
              <w:t>Social infrastructure and services</w:t>
            </w:r>
            <w:r w:rsidRPr="0029365D">
              <w:t xml:space="preserve"> </w:t>
            </w:r>
            <w:r>
              <w:t xml:space="preserve">- </w:t>
            </w:r>
            <w:r w:rsidRPr="0029365D">
              <w:t>Other social infrastructure and services</w:t>
            </w:r>
          </w:p>
        </w:tc>
        <w:tc>
          <w:tcPr>
            <w:tcW w:w="1276" w:type="dxa"/>
          </w:tcPr>
          <w:p w14:paraId="0BA666EB" w14:textId="6D32AB64"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53,267 </w:t>
            </w:r>
          </w:p>
        </w:tc>
        <w:tc>
          <w:tcPr>
            <w:tcW w:w="1134" w:type="dxa"/>
          </w:tcPr>
          <w:p w14:paraId="09C70331" w14:textId="54C3CD46"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2,705 </w:t>
            </w:r>
          </w:p>
        </w:tc>
        <w:tc>
          <w:tcPr>
            <w:tcW w:w="1182" w:type="dxa"/>
          </w:tcPr>
          <w:p w14:paraId="32D21CA8" w14:textId="7AE97DB5"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459 </w:t>
            </w:r>
          </w:p>
        </w:tc>
        <w:tc>
          <w:tcPr>
            <w:tcW w:w="1134" w:type="dxa"/>
          </w:tcPr>
          <w:p w14:paraId="41A2392A" w14:textId="10548F46"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 </w:t>
            </w:r>
          </w:p>
        </w:tc>
        <w:tc>
          <w:tcPr>
            <w:tcW w:w="1134" w:type="dxa"/>
          </w:tcPr>
          <w:p w14:paraId="0777DBD3" w14:textId="57B2CA6C"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287" w:type="dxa"/>
          </w:tcPr>
          <w:p w14:paraId="1C38DFC8" w14:textId="5637D545"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9 </w:t>
            </w:r>
          </w:p>
        </w:tc>
        <w:tc>
          <w:tcPr>
            <w:tcW w:w="1067" w:type="dxa"/>
          </w:tcPr>
          <w:p w14:paraId="4CEDC2FD" w14:textId="39886645"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Pr>
          <w:p w14:paraId="585E3AC0" w14:textId="5D335B2D"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1,144 </w:t>
            </w:r>
          </w:p>
        </w:tc>
        <w:tc>
          <w:tcPr>
            <w:tcW w:w="1059" w:type="dxa"/>
          </w:tcPr>
          <w:p w14:paraId="3200C599" w14:textId="583D9759"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57,587 </w:t>
            </w:r>
          </w:p>
        </w:tc>
      </w:tr>
      <w:tr w:rsidR="00A335DF" w:rsidRPr="00D665D1" w14:paraId="02E8BD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1195E83E" w14:textId="77777777" w:rsidR="00A335DF" w:rsidRPr="00DA3785" w:rsidRDefault="00A335DF" w:rsidP="007502C1">
            <w:pPr>
              <w:pStyle w:val="TableBody"/>
              <w:rPr>
                <w:b/>
                <w:bCs/>
              </w:rPr>
            </w:pPr>
            <w:r w:rsidRPr="00DA3785">
              <w:rPr>
                <w:b/>
                <w:bCs/>
              </w:rPr>
              <w:t>Total social infrastructure and services</w:t>
            </w:r>
          </w:p>
        </w:tc>
        <w:tc>
          <w:tcPr>
            <w:tcW w:w="1276" w:type="dxa"/>
            <w:shd w:val="clear" w:color="auto" w:fill="D6E8D2" w:themeFill="accent3" w:themeFillTint="33"/>
          </w:tcPr>
          <w:p w14:paraId="3EFB51B0" w14:textId="4106233A"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343,975 </w:t>
            </w:r>
          </w:p>
        </w:tc>
        <w:tc>
          <w:tcPr>
            <w:tcW w:w="1134" w:type="dxa"/>
            <w:shd w:val="clear" w:color="auto" w:fill="D6E8D2" w:themeFill="accent3" w:themeFillTint="33"/>
          </w:tcPr>
          <w:p w14:paraId="4A79AB7F" w14:textId="5424FBFA"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162,197 </w:t>
            </w:r>
          </w:p>
        </w:tc>
        <w:tc>
          <w:tcPr>
            <w:tcW w:w="1182" w:type="dxa"/>
            <w:shd w:val="clear" w:color="auto" w:fill="D6E8D2" w:themeFill="accent3" w:themeFillTint="33"/>
          </w:tcPr>
          <w:p w14:paraId="38B509D1" w14:textId="165D96D0"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17,510 </w:t>
            </w:r>
          </w:p>
        </w:tc>
        <w:tc>
          <w:tcPr>
            <w:tcW w:w="1134" w:type="dxa"/>
            <w:shd w:val="clear" w:color="auto" w:fill="D6E8D2" w:themeFill="accent3" w:themeFillTint="33"/>
          </w:tcPr>
          <w:p w14:paraId="1446793C" w14:textId="0FAA0ACA"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1,743 </w:t>
            </w:r>
          </w:p>
        </w:tc>
        <w:tc>
          <w:tcPr>
            <w:tcW w:w="1134" w:type="dxa"/>
            <w:shd w:val="clear" w:color="auto" w:fill="D6E8D2" w:themeFill="accent3" w:themeFillTint="33"/>
          </w:tcPr>
          <w:p w14:paraId="6EA5B242" w14:textId="270D7521"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1,104 </w:t>
            </w:r>
          </w:p>
        </w:tc>
        <w:tc>
          <w:tcPr>
            <w:tcW w:w="1287" w:type="dxa"/>
            <w:shd w:val="clear" w:color="auto" w:fill="D6E8D2" w:themeFill="accent3" w:themeFillTint="33"/>
          </w:tcPr>
          <w:p w14:paraId="65B48868" w14:textId="7683CC08"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3,924 </w:t>
            </w:r>
          </w:p>
        </w:tc>
        <w:tc>
          <w:tcPr>
            <w:tcW w:w="1067" w:type="dxa"/>
            <w:shd w:val="clear" w:color="auto" w:fill="D6E8D2" w:themeFill="accent3" w:themeFillTint="33"/>
          </w:tcPr>
          <w:p w14:paraId="59E1F67D" w14:textId="1A21F413"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193 </w:t>
            </w:r>
          </w:p>
        </w:tc>
        <w:tc>
          <w:tcPr>
            <w:tcW w:w="1122" w:type="dxa"/>
            <w:shd w:val="clear" w:color="auto" w:fill="D6E8D2" w:themeFill="accent3" w:themeFillTint="33"/>
          </w:tcPr>
          <w:p w14:paraId="4CBA0B27" w14:textId="64F8F57F"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60,180 </w:t>
            </w:r>
          </w:p>
        </w:tc>
        <w:tc>
          <w:tcPr>
            <w:tcW w:w="1059" w:type="dxa"/>
            <w:shd w:val="clear" w:color="auto" w:fill="D6E8D2" w:themeFill="accent3" w:themeFillTint="33"/>
          </w:tcPr>
          <w:p w14:paraId="184AA6AB" w14:textId="141B593D"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590,826 </w:t>
            </w:r>
          </w:p>
        </w:tc>
      </w:tr>
      <w:tr w:rsidR="00A335DF" w:rsidRPr="0029365D" w14:paraId="7D0949BF"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5B0EC89" w14:textId="77777777" w:rsidR="00A335DF" w:rsidRPr="0029365D" w:rsidRDefault="00A335DF" w:rsidP="007502C1">
            <w:pPr>
              <w:pStyle w:val="TableBody"/>
            </w:pPr>
            <w:r w:rsidRPr="00D168EC">
              <w:t>Economic infrastructure and services</w:t>
            </w:r>
            <w:r w:rsidRPr="0029365D">
              <w:t xml:space="preserve"> </w:t>
            </w:r>
            <w:r>
              <w:t xml:space="preserve">- </w:t>
            </w:r>
            <w:r w:rsidRPr="0029365D">
              <w:t>Transport and storage</w:t>
            </w:r>
          </w:p>
        </w:tc>
        <w:tc>
          <w:tcPr>
            <w:tcW w:w="1276" w:type="dxa"/>
            <w:tcBorders>
              <w:top w:val="single" w:sz="4" w:space="0" w:color="065157" w:themeColor="accent6"/>
              <w:bottom w:val="single" w:sz="4" w:space="0" w:color="065157" w:themeColor="accent6"/>
            </w:tcBorders>
          </w:tcPr>
          <w:p w14:paraId="5F6F04A8" w14:textId="68F16A92"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166,010 </w:t>
            </w:r>
          </w:p>
        </w:tc>
        <w:tc>
          <w:tcPr>
            <w:tcW w:w="1134" w:type="dxa"/>
            <w:tcBorders>
              <w:top w:val="single" w:sz="4" w:space="0" w:color="065157" w:themeColor="accent6"/>
              <w:bottom w:val="single" w:sz="4" w:space="0" w:color="065157" w:themeColor="accent6"/>
            </w:tcBorders>
          </w:tcPr>
          <w:p w14:paraId="41129D6A" w14:textId="5AB9B5E9"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27,141 </w:t>
            </w:r>
          </w:p>
        </w:tc>
        <w:tc>
          <w:tcPr>
            <w:tcW w:w="1182" w:type="dxa"/>
            <w:tcBorders>
              <w:top w:val="single" w:sz="4" w:space="0" w:color="065157" w:themeColor="accent6"/>
              <w:bottom w:val="single" w:sz="4" w:space="0" w:color="065157" w:themeColor="accent6"/>
            </w:tcBorders>
          </w:tcPr>
          <w:p w14:paraId="022DB312" w14:textId="7569078D"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1,343 </w:t>
            </w:r>
          </w:p>
        </w:tc>
        <w:tc>
          <w:tcPr>
            <w:tcW w:w="1134" w:type="dxa"/>
            <w:tcBorders>
              <w:top w:val="single" w:sz="4" w:space="0" w:color="065157" w:themeColor="accent6"/>
              <w:bottom w:val="single" w:sz="4" w:space="0" w:color="065157" w:themeColor="accent6"/>
            </w:tcBorders>
          </w:tcPr>
          <w:p w14:paraId="2E3B5890" w14:textId="7783E084"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Borders>
              <w:top w:val="single" w:sz="4" w:space="0" w:color="065157" w:themeColor="accent6"/>
              <w:bottom w:val="single" w:sz="4" w:space="0" w:color="065157" w:themeColor="accent6"/>
            </w:tcBorders>
          </w:tcPr>
          <w:p w14:paraId="35C1476F" w14:textId="3D91C24A"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w:t>
            </w:r>
            <w:r w:rsidR="004223B7">
              <w:t>-</w:t>
            </w:r>
            <w:r w:rsidRPr="00E37B92">
              <w:t xml:space="preserve"> </w:t>
            </w:r>
          </w:p>
        </w:tc>
        <w:tc>
          <w:tcPr>
            <w:tcW w:w="1287" w:type="dxa"/>
            <w:tcBorders>
              <w:top w:val="single" w:sz="4" w:space="0" w:color="065157" w:themeColor="accent6"/>
              <w:bottom w:val="single" w:sz="4" w:space="0" w:color="065157" w:themeColor="accent6"/>
            </w:tcBorders>
          </w:tcPr>
          <w:p w14:paraId="52DE43DE" w14:textId="2976567D"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67" w:type="dxa"/>
            <w:tcBorders>
              <w:top w:val="single" w:sz="4" w:space="0" w:color="065157" w:themeColor="accent6"/>
              <w:bottom w:val="single" w:sz="4" w:space="0" w:color="065157" w:themeColor="accent6"/>
            </w:tcBorders>
          </w:tcPr>
          <w:p w14:paraId="33DE6D9F" w14:textId="362728B2"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Borders>
              <w:top w:val="single" w:sz="4" w:space="0" w:color="065157" w:themeColor="accent6"/>
              <w:bottom w:val="single" w:sz="4" w:space="0" w:color="065157" w:themeColor="accent6"/>
            </w:tcBorders>
          </w:tcPr>
          <w:p w14:paraId="77203BA8" w14:textId="1C7DD2D7"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32,774 </w:t>
            </w:r>
          </w:p>
        </w:tc>
        <w:tc>
          <w:tcPr>
            <w:tcW w:w="1059" w:type="dxa"/>
            <w:tcBorders>
              <w:top w:val="single" w:sz="4" w:space="0" w:color="065157" w:themeColor="accent6"/>
              <w:bottom w:val="single" w:sz="4" w:space="0" w:color="065157" w:themeColor="accent6"/>
            </w:tcBorders>
          </w:tcPr>
          <w:p w14:paraId="2A9DA680" w14:textId="15C5CB54"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227,269 </w:t>
            </w:r>
          </w:p>
        </w:tc>
      </w:tr>
      <w:tr w:rsidR="00A335DF" w:rsidRPr="0029365D" w14:paraId="3D43EE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85F2F00" w14:textId="77777777" w:rsidR="00A335DF" w:rsidRPr="0029365D" w:rsidRDefault="00A335DF" w:rsidP="007502C1">
            <w:pPr>
              <w:pStyle w:val="TableBody"/>
            </w:pPr>
            <w:r w:rsidRPr="00D168EC">
              <w:t>Economic infrastructure and services</w:t>
            </w:r>
            <w:r w:rsidRPr="0029365D">
              <w:t xml:space="preserve"> </w:t>
            </w:r>
            <w:r>
              <w:t xml:space="preserve">- </w:t>
            </w:r>
            <w:r w:rsidRPr="0029365D">
              <w:t>Communications</w:t>
            </w:r>
          </w:p>
        </w:tc>
        <w:tc>
          <w:tcPr>
            <w:tcW w:w="1276" w:type="dxa"/>
          </w:tcPr>
          <w:p w14:paraId="269B14B4" w14:textId="4CB0B86A"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63,863 </w:t>
            </w:r>
          </w:p>
        </w:tc>
        <w:tc>
          <w:tcPr>
            <w:tcW w:w="1134" w:type="dxa"/>
          </w:tcPr>
          <w:p w14:paraId="267600FA" w14:textId="2E27D639"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9,344 </w:t>
            </w:r>
          </w:p>
        </w:tc>
        <w:tc>
          <w:tcPr>
            <w:tcW w:w="1182" w:type="dxa"/>
          </w:tcPr>
          <w:p w14:paraId="18104A85" w14:textId="6BFEE951"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1,304 </w:t>
            </w:r>
          </w:p>
        </w:tc>
        <w:tc>
          <w:tcPr>
            <w:tcW w:w="1134" w:type="dxa"/>
          </w:tcPr>
          <w:p w14:paraId="44077FAC" w14:textId="01F901CB"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34" w:type="dxa"/>
          </w:tcPr>
          <w:p w14:paraId="6EB9BB87" w14:textId="037872CA"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287" w:type="dxa"/>
          </w:tcPr>
          <w:p w14:paraId="665C2646" w14:textId="0C4FFAE0"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10 </w:t>
            </w:r>
          </w:p>
        </w:tc>
        <w:tc>
          <w:tcPr>
            <w:tcW w:w="1067" w:type="dxa"/>
          </w:tcPr>
          <w:p w14:paraId="78352B8F" w14:textId="341A3661"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w:t>
            </w:r>
            <w:r w:rsidR="004223B7">
              <w:t>-</w:t>
            </w:r>
            <w:r w:rsidRPr="00E37B92">
              <w:t xml:space="preserve"> </w:t>
            </w:r>
          </w:p>
        </w:tc>
        <w:tc>
          <w:tcPr>
            <w:tcW w:w="1122" w:type="dxa"/>
          </w:tcPr>
          <w:p w14:paraId="2AD50EE0" w14:textId="19E9FF85"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7,951 </w:t>
            </w:r>
          </w:p>
        </w:tc>
        <w:tc>
          <w:tcPr>
            <w:tcW w:w="1059" w:type="dxa"/>
          </w:tcPr>
          <w:p w14:paraId="4AA88004" w14:textId="2B2C974C"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82,472 </w:t>
            </w:r>
          </w:p>
        </w:tc>
      </w:tr>
      <w:tr w:rsidR="00A335DF" w:rsidRPr="0029365D" w14:paraId="59E780BE"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229FDCE" w14:textId="77777777" w:rsidR="00A335DF" w:rsidRPr="0029365D" w:rsidRDefault="00A335DF" w:rsidP="007502C1">
            <w:pPr>
              <w:pStyle w:val="TableBody"/>
            </w:pPr>
            <w:r w:rsidRPr="00D168EC">
              <w:t>Economic infrastructure and services</w:t>
            </w:r>
            <w:r w:rsidRPr="0029365D">
              <w:t xml:space="preserve"> </w:t>
            </w:r>
            <w:r>
              <w:t xml:space="preserve">- </w:t>
            </w:r>
            <w:r w:rsidRPr="0029365D">
              <w:t>Energy generation and supply</w:t>
            </w:r>
          </w:p>
        </w:tc>
        <w:tc>
          <w:tcPr>
            <w:tcW w:w="1276" w:type="dxa"/>
            <w:tcBorders>
              <w:top w:val="single" w:sz="4" w:space="0" w:color="065157" w:themeColor="accent6"/>
              <w:bottom w:val="single" w:sz="4" w:space="0" w:color="065157" w:themeColor="accent6"/>
            </w:tcBorders>
          </w:tcPr>
          <w:p w14:paraId="4FFAB66E" w14:textId="02617487"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61,160 </w:t>
            </w:r>
          </w:p>
        </w:tc>
        <w:tc>
          <w:tcPr>
            <w:tcW w:w="1134" w:type="dxa"/>
            <w:tcBorders>
              <w:top w:val="single" w:sz="4" w:space="0" w:color="065157" w:themeColor="accent6"/>
              <w:bottom w:val="single" w:sz="4" w:space="0" w:color="065157" w:themeColor="accent6"/>
            </w:tcBorders>
          </w:tcPr>
          <w:p w14:paraId="603577B2" w14:textId="3717840B"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50,891 </w:t>
            </w:r>
          </w:p>
        </w:tc>
        <w:tc>
          <w:tcPr>
            <w:tcW w:w="1182" w:type="dxa"/>
            <w:tcBorders>
              <w:top w:val="single" w:sz="4" w:space="0" w:color="065157" w:themeColor="accent6"/>
              <w:bottom w:val="single" w:sz="4" w:space="0" w:color="065157" w:themeColor="accent6"/>
            </w:tcBorders>
          </w:tcPr>
          <w:p w14:paraId="7E3DCA6B" w14:textId="2E3041B2"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1,761 </w:t>
            </w:r>
          </w:p>
        </w:tc>
        <w:tc>
          <w:tcPr>
            <w:tcW w:w="1134" w:type="dxa"/>
            <w:tcBorders>
              <w:top w:val="single" w:sz="4" w:space="0" w:color="065157" w:themeColor="accent6"/>
              <w:bottom w:val="single" w:sz="4" w:space="0" w:color="065157" w:themeColor="accent6"/>
            </w:tcBorders>
          </w:tcPr>
          <w:p w14:paraId="238B5426" w14:textId="355D4A48"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403 </w:t>
            </w:r>
          </w:p>
        </w:tc>
        <w:tc>
          <w:tcPr>
            <w:tcW w:w="1134" w:type="dxa"/>
            <w:tcBorders>
              <w:top w:val="single" w:sz="4" w:space="0" w:color="065157" w:themeColor="accent6"/>
              <w:bottom w:val="single" w:sz="4" w:space="0" w:color="065157" w:themeColor="accent6"/>
            </w:tcBorders>
          </w:tcPr>
          <w:p w14:paraId="3327F139" w14:textId="71C24EF6"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192 </w:t>
            </w:r>
          </w:p>
        </w:tc>
        <w:tc>
          <w:tcPr>
            <w:tcW w:w="1287" w:type="dxa"/>
            <w:tcBorders>
              <w:top w:val="single" w:sz="4" w:space="0" w:color="065157" w:themeColor="accent6"/>
              <w:bottom w:val="single" w:sz="4" w:space="0" w:color="065157" w:themeColor="accent6"/>
            </w:tcBorders>
          </w:tcPr>
          <w:p w14:paraId="1E5DF31F" w14:textId="56B821E0"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67" w:type="dxa"/>
            <w:tcBorders>
              <w:top w:val="single" w:sz="4" w:space="0" w:color="065157" w:themeColor="accent6"/>
              <w:bottom w:val="single" w:sz="4" w:space="0" w:color="065157" w:themeColor="accent6"/>
            </w:tcBorders>
          </w:tcPr>
          <w:p w14:paraId="1544B6D1" w14:textId="0777987D"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40 </w:t>
            </w:r>
          </w:p>
        </w:tc>
        <w:tc>
          <w:tcPr>
            <w:tcW w:w="1122" w:type="dxa"/>
            <w:tcBorders>
              <w:top w:val="single" w:sz="4" w:space="0" w:color="065157" w:themeColor="accent6"/>
              <w:bottom w:val="single" w:sz="4" w:space="0" w:color="065157" w:themeColor="accent6"/>
            </w:tcBorders>
          </w:tcPr>
          <w:p w14:paraId="08263F81" w14:textId="30A19D6A"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58,140 </w:t>
            </w:r>
          </w:p>
        </w:tc>
        <w:tc>
          <w:tcPr>
            <w:tcW w:w="1059" w:type="dxa"/>
            <w:tcBorders>
              <w:top w:val="single" w:sz="4" w:space="0" w:color="065157" w:themeColor="accent6"/>
              <w:bottom w:val="single" w:sz="4" w:space="0" w:color="065157" w:themeColor="accent6"/>
            </w:tcBorders>
          </w:tcPr>
          <w:p w14:paraId="3E5EE798" w14:textId="57D02094"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172,587 </w:t>
            </w:r>
          </w:p>
        </w:tc>
      </w:tr>
      <w:tr w:rsidR="00A335DF" w:rsidRPr="0029365D" w14:paraId="579816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142E0A7" w14:textId="77777777" w:rsidR="00A335DF" w:rsidRPr="0029365D" w:rsidRDefault="00A335DF" w:rsidP="007502C1">
            <w:pPr>
              <w:pStyle w:val="TableBody"/>
            </w:pPr>
            <w:r w:rsidRPr="00D168EC">
              <w:t>Economic infrastructure and services</w:t>
            </w:r>
            <w:r w:rsidRPr="0029365D">
              <w:t xml:space="preserve"> </w:t>
            </w:r>
            <w:r>
              <w:t xml:space="preserve">- </w:t>
            </w:r>
            <w:r w:rsidRPr="0029365D">
              <w:t>Banking and financial services</w:t>
            </w:r>
          </w:p>
        </w:tc>
        <w:tc>
          <w:tcPr>
            <w:tcW w:w="1276" w:type="dxa"/>
          </w:tcPr>
          <w:p w14:paraId="1DB1222A" w14:textId="2321C04B"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16,223 </w:t>
            </w:r>
          </w:p>
        </w:tc>
        <w:tc>
          <w:tcPr>
            <w:tcW w:w="1134" w:type="dxa"/>
          </w:tcPr>
          <w:p w14:paraId="2F786147" w14:textId="44E20B07"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56,966 </w:t>
            </w:r>
          </w:p>
        </w:tc>
        <w:tc>
          <w:tcPr>
            <w:tcW w:w="1182" w:type="dxa"/>
          </w:tcPr>
          <w:p w14:paraId="3838A73A" w14:textId="2D4A223D"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1,129 </w:t>
            </w:r>
          </w:p>
        </w:tc>
        <w:tc>
          <w:tcPr>
            <w:tcW w:w="1134" w:type="dxa"/>
          </w:tcPr>
          <w:p w14:paraId="70742C04" w14:textId="5C241FA8"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65,304 </w:t>
            </w:r>
          </w:p>
        </w:tc>
        <w:tc>
          <w:tcPr>
            <w:tcW w:w="1134" w:type="dxa"/>
          </w:tcPr>
          <w:p w14:paraId="33C98E63" w14:textId="4291B121"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1,235 </w:t>
            </w:r>
          </w:p>
        </w:tc>
        <w:tc>
          <w:tcPr>
            <w:tcW w:w="1287" w:type="dxa"/>
          </w:tcPr>
          <w:p w14:paraId="56684C66" w14:textId="793ABEA6"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259 </w:t>
            </w:r>
          </w:p>
        </w:tc>
        <w:tc>
          <w:tcPr>
            <w:tcW w:w="1067" w:type="dxa"/>
          </w:tcPr>
          <w:p w14:paraId="7A47B620" w14:textId="649F30F5"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 </w:t>
            </w:r>
          </w:p>
        </w:tc>
        <w:tc>
          <w:tcPr>
            <w:tcW w:w="1122" w:type="dxa"/>
          </w:tcPr>
          <w:p w14:paraId="2C22D7FF" w14:textId="31767390"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47,839 </w:t>
            </w:r>
          </w:p>
        </w:tc>
        <w:tc>
          <w:tcPr>
            <w:tcW w:w="1059" w:type="dxa"/>
          </w:tcPr>
          <w:p w14:paraId="4FC51A8B" w14:textId="247D3CA2"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188,956 </w:t>
            </w:r>
          </w:p>
        </w:tc>
      </w:tr>
      <w:tr w:rsidR="00A335DF" w:rsidRPr="0029365D" w14:paraId="3C28AF92"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0994661" w14:textId="77777777" w:rsidR="00A335DF" w:rsidRPr="0029365D" w:rsidRDefault="00A335DF" w:rsidP="007502C1">
            <w:pPr>
              <w:pStyle w:val="TableBody"/>
            </w:pPr>
            <w:r w:rsidRPr="00D168EC">
              <w:t>Economic infrastructure and services</w:t>
            </w:r>
            <w:r w:rsidRPr="0029365D">
              <w:t xml:space="preserve"> </w:t>
            </w:r>
            <w:r>
              <w:t xml:space="preserve">- </w:t>
            </w:r>
            <w:r w:rsidRPr="0029365D">
              <w:t>Business and other services</w:t>
            </w:r>
          </w:p>
        </w:tc>
        <w:tc>
          <w:tcPr>
            <w:tcW w:w="1276" w:type="dxa"/>
            <w:tcBorders>
              <w:top w:val="single" w:sz="4" w:space="0" w:color="065157" w:themeColor="accent6"/>
              <w:bottom w:val="single" w:sz="4" w:space="0" w:color="065157" w:themeColor="accent6"/>
            </w:tcBorders>
          </w:tcPr>
          <w:p w14:paraId="132D9729" w14:textId="56411F4C"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8,787 </w:t>
            </w:r>
          </w:p>
        </w:tc>
        <w:tc>
          <w:tcPr>
            <w:tcW w:w="1134" w:type="dxa"/>
            <w:tcBorders>
              <w:top w:val="single" w:sz="4" w:space="0" w:color="065157" w:themeColor="accent6"/>
              <w:bottom w:val="single" w:sz="4" w:space="0" w:color="065157" w:themeColor="accent6"/>
            </w:tcBorders>
          </w:tcPr>
          <w:p w14:paraId="570CC1E8" w14:textId="79DC0EFF"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26,363 </w:t>
            </w:r>
          </w:p>
        </w:tc>
        <w:tc>
          <w:tcPr>
            <w:tcW w:w="1182" w:type="dxa"/>
            <w:tcBorders>
              <w:top w:val="single" w:sz="4" w:space="0" w:color="065157" w:themeColor="accent6"/>
              <w:bottom w:val="single" w:sz="4" w:space="0" w:color="065157" w:themeColor="accent6"/>
            </w:tcBorders>
          </w:tcPr>
          <w:p w14:paraId="1F77C799" w14:textId="2E80D37D"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1,010 </w:t>
            </w:r>
          </w:p>
        </w:tc>
        <w:tc>
          <w:tcPr>
            <w:tcW w:w="1134" w:type="dxa"/>
            <w:tcBorders>
              <w:top w:val="single" w:sz="4" w:space="0" w:color="065157" w:themeColor="accent6"/>
              <w:bottom w:val="single" w:sz="4" w:space="0" w:color="065157" w:themeColor="accent6"/>
            </w:tcBorders>
          </w:tcPr>
          <w:p w14:paraId="5131005D" w14:textId="311E9A7C"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866 </w:t>
            </w:r>
          </w:p>
        </w:tc>
        <w:tc>
          <w:tcPr>
            <w:tcW w:w="1134" w:type="dxa"/>
            <w:tcBorders>
              <w:top w:val="single" w:sz="4" w:space="0" w:color="065157" w:themeColor="accent6"/>
              <w:bottom w:val="single" w:sz="4" w:space="0" w:color="065157" w:themeColor="accent6"/>
            </w:tcBorders>
          </w:tcPr>
          <w:p w14:paraId="5FE7CA12" w14:textId="2C64F022"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166 </w:t>
            </w:r>
          </w:p>
        </w:tc>
        <w:tc>
          <w:tcPr>
            <w:tcW w:w="1287" w:type="dxa"/>
            <w:tcBorders>
              <w:top w:val="single" w:sz="4" w:space="0" w:color="065157" w:themeColor="accent6"/>
              <w:bottom w:val="single" w:sz="4" w:space="0" w:color="065157" w:themeColor="accent6"/>
            </w:tcBorders>
          </w:tcPr>
          <w:p w14:paraId="5A401005" w14:textId="088E5F27"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13 </w:t>
            </w:r>
          </w:p>
        </w:tc>
        <w:tc>
          <w:tcPr>
            <w:tcW w:w="1067" w:type="dxa"/>
            <w:tcBorders>
              <w:top w:val="single" w:sz="4" w:space="0" w:color="065157" w:themeColor="accent6"/>
              <w:bottom w:val="single" w:sz="4" w:space="0" w:color="065157" w:themeColor="accent6"/>
            </w:tcBorders>
          </w:tcPr>
          <w:p w14:paraId="66B376D7" w14:textId="664D232A"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Borders>
              <w:top w:val="single" w:sz="4" w:space="0" w:color="065157" w:themeColor="accent6"/>
              <w:bottom w:val="single" w:sz="4" w:space="0" w:color="065157" w:themeColor="accent6"/>
            </w:tcBorders>
          </w:tcPr>
          <w:p w14:paraId="0DE30CF2" w14:textId="2C82AA64"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7,537 </w:t>
            </w:r>
          </w:p>
        </w:tc>
        <w:tc>
          <w:tcPr>
            <w:tcW w:w="1059" w:type="dxa"/>
            <w:tcBorders>
              <w:top w:val="single" w:sz="4" w:space="0" w:color="065157" w:themeColor="accent6"/>
              <w:bottom w:val="single" w:sz="4" w:space="0" w:color="065157" w:themeColor="accent6"/>
            </w:tcBorders>
          </w:tcPr>
          <w:p w14:paraId="5A745689" w14:textId="54868CE1"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44,743 </w:t>
            </w:r>
          </w:p>
        </w:tc>
      </w:tr>
      <w:tr w:rsidR="00A335DF" w:rsidRPr="00D665D1" w14:paraId="1EA09F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7FE439CB" w14:textId="77777777" w:rsidR="00A335DF" w:rsidRPr="00DA3785" w:rsidRDefault="00A335DF" w:rsidP="007502C1">
            <w:pPr>
              <w:pStyle w:val="TableBody"/>
              <w:rPr>
                <w:b/>
                <w:bCs/>
              </w:rPr>
            </w:pPr>
            <w:r w:rsidRPr="00DA3785">
              <w:rPr>
                <w:b/>
                <w:bCs/>
              </w:rPr>
              <w:t>Total economic infrastructure and services</w:t>
            </w:r>
          </w:p>
        </w:tc>
        <w:tc>
          <w:tcPr>
            <w:tcW w:w="1276" w:type="dxa"/>
            <w:shd w:val="clear" w:color="auto" w:fill="D6E8D2" w:themeFill="accent3" w:themeFillTint="33"/>
          </w:tcPr>
          <w:p w14:paraId="718A2511" w14:textId="0F0330DE"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316,045 </w:t>
            </w:r>
          </w:p>
        </w:tc>
        <w:tc>
          <w:tcPr>
            <w:tcW w:w="1134" w:type="dxa"/>
            <w:shd w:val="clear" w:color="auto" w:fill="D6E8D2" w:themeFill="accent3" w:themeFillTint="33"/>
          </w:tcPr>
          <w:p w14:paraId="5BBCF4FC" w14:textId="4231DD8A"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170,704 </w:t>
            </w:r>
          </w:p>
        </w:tc>
        <w:tc>
          <w:tcPr>
            <w:tcW w:w="1182" w:type="dxa"/>
            <w:shd w:val="clear" w:color="auto" w:fill="D6E8D2" w:themeFill="accent3" w:themeFillTint="33"/>
          </w:tcPr>
          <w:p w14:paraId="7B0F5277" w14:textId="1A191065"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6,546 </w:t>
            </w:r>
          </w:p>
        </w:tc>
        <w:tc>
          <w:tcPr>
            <w:tcW w:w="1134" w:type="dxa"/>
            <w:shd w:val="clear" w:color="auto" w:fill="D6E8D2" w:themeFill="accent3" w:themeFillTint="33"/>
          </w:tcPr>
          <w:p w14:paraId="15DBA727" w14:textId="05298905"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66,573 </w:t>
            </w:r>
          </w:p>
        </w:tc>
        <w:tc>
          <w:tcPr>
            <w:tcW w:w="1134" w:type="dxa"/>
            <w:shd w:val="clear" w:color="auto" w:fill="D6E8D2" w:themeFill="accent3" w:themeFillTint="33"/>
          </w:tcPr>
          <w:p w14:paraId="26A849D4" w14:textId="5D751F6A"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1,594 </w:t>
            </w:r>
          </w:p>
        </w:tc>
        <w:tc>
          <w:tcPr>
            <w:tcW w:w="1287" w:type="dxa"/>
            <w:shd w:val="clear" w:color="auto" w:fill="D6E8D2" w:themeFill="accent3" w:themeFillTint="33"/>
          </w:tcPr>
          <w:p w14:paraId="21250882" w14:textId="36A618D4"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283 </w:t>
            </w:r>
          </w:p>
        </w:tc>
        <w:tc>
          <w:tcPr>
            <w:tcW w:w="1067" w:type="dxa"/>
            <w:shd w:val="clear" w:color="auto" w:fill="D6E8D2" w:themeFill="accent3" w:themeFillTint="33"/>
          </w:tcPr>
          <w:p w14:paraId="24C42970" w14:textId="06040EC2"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40 </w:t>
            </w:r>
          </w:p>
        </w:tc>
        <w:tc>
          <w:tcPr>
            <w:tcW w:w="1122" w:type="dxa"/>
            <w:shd w:val="clear" w:color="auto" w:fill="D6E8D2" w:themeFill="accent3" w:themeFillTint="33"/>
          </w:tcPr>
          <w:p w14:paraId="147668BC" w14:textId="54FBBE81"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154,242 </w:t>
            </w:r>
          </w:p>
        </w:tc>
        <w:tc>
          <w:tcPr>
            <w:tcW w:w="1059" w:type="dxa"/>
            <w:shd w:val="clear" w:color="auto" w:fill="D6E8D2" w:themeFill="accent3" w:themeFillTint="33"/>
          </w:tcPr>
          <w:p w14:paraId="1D9CACDF" w14:textId="134A32B0"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716,027 </w:t>
            </w:r>
          </w:p>
        </w:tc>
      </w:tr>
      <w:tr w:rsidR="00A335DF" w:rsidRPr="0029365D" w14:paraId="2220FF97"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131F95E7" w14:textId="77777777" w:rsidR="00A335DF" w:rsidRPr="0029365D" w:rsidRDefault="00A335DF" w:rsidP="007502C1">
            <w:pPr>
              <w:pStyle w:val="TableBody"/>
            </w:pPr>
            <w:r w:rsidRPr="00D168EC">
              <w:t>Production sectors</w:t>
            </w:r>
            <w:r w:rsidRPr="0029365D">
              <w:t xml:space="preserve"> </w:t>
            </w:r>
            <w:r>
              <w:t xml:space="preserve">- </w:t>
            </w:r>
            <w:r w:rsidRPr="0029365D">
              <w:t>Agriculture, forestry and fishing</w:t>
            </w:r>
          </w:p>
        </w:tc>
        <w:tc>
          <w:tcPr>
            <w:tcW w:w="1276" w:type="dxa"/>
          </w:tcPr>
          <w:p w14:paraId="3DC68042" w14:textId="2BE18ACB"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46,546 </w:t>
            </w:r>
          </w:p>
        </w:tc>
        <w:tc>
          <w:tcPr>
            <w:tcW w:w="1134" w:type="dxa"/>
          </w:tcPr>
          <w:p w14:paraId="03332671" w14:textId="4DFA91C0"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34,387 </w:t>
            </w:r>
          </w:p>
        </w:tc>
        <w:tc>
          <w:tcPr>
            <w:tcW w:w="1182" w:type="dxa"/>
          </w:tcPr>
          <w:p w14:paraId="5C5674F2" w14:textId="0AA285AE"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6,309 </w:t>
            </w:r>
          </w:p>
        </w:tc>
        <w:tc>
          <w:tcPr>
            <w:tcW w:w="1134" w:type="dxa"/>
          </w:tcPr>
          <w:p w14:paraId="7BD15515" w14:textId="4BAB9E41"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8,295 </w:t>
            </w:r>
          </w:p>
        </w:tc>
        <w:tc>
          <w:tcPr>
            <w:tcW w:w="1134" w:type="dxa"/>
          </w:tcPr>
          <w:p w14:paraId="28BA106C" w14:textId="4C80F88B"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8,921 </w:t>
            </w:r>
          </w:p>
        </w:tc>
        <w:tc>
          <w:tcPr>
            <w:tcW w:w="1287" w:type="dxa"/>
          </w:tcPr>
          <w:p w14:paraId="0514DA93" w14:textId="4911258F"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348 </w:t>
            </w:r>
          </w:p>
        </w:tc>
        <w:tc>
          <w:tcPr>
            <w:tcW w:w="1067" w:type="dxa"/>
          </w:tcPr>
          <w:p w14:paraId="0C11FCFE" w14:textId="2CA8694F"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155 </w:t>
            </w:r>
          </w:p>
        </w:tc>
        <w:tc>
          <w:tcPr>
            <w:tcW w:w="1122" w:type="dxa"/>
          </w:tcPr>
          <w:p w14:paraId="2923499B" w14:textId="58CB0E62"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45,319 </w:t>
            </w:r>
          </w:p>
        </w:tc>
        <w:tc>
          <w:tcPr>
            <w:tcW w:w="1059" w:type="dxa"/>
          </w:tcPr>
          <w:p w14:paraId="49CB9507" w14:textId="1EC25202"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150,280 </w:t>
            </w:r>
          </w:p>
        </w:tc>
      </w:tr>
      <w:tr w:rsidR="00A335DF" w:rsidRPr="0029365D" w14:paraId="457801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6FA19B9" w14:textId="77777777" w:rsidR="00A335DF" w:rsidRPr="0029365D" w:rsidRDefault="00A335DF" w:rsidP="007502C1">
            <w:pPr>
              <w:pStyle w:val="TableBody"/>
            </w:pPr>
            <w:r w:rsidRPr="00D168EC">
              <w:t>Production sectors</w:t>
            </w:r>
            <w:r w:rsidRPr="0029365D">
              <w:t xml:space="preserve"> </w:t>
            </w:r>
            <w:r>
              <w:t xml:space="preserve">- </w:t>
            </w:r>
            <w:r w:rsidRPr="0029365D">
              <w:t>Industry, mining and construction</w:t>
            </w:r>
          </w:p>
        </w:tc>
        <w:tc>
          <w:tcPr>
            <w:tcW w:w="1276" w:type="dxa"/>
          </w:tcPr>
          <w:p w14:paraId="23B9AE31" w14:textId="29799817"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5,963 </w:t>
            </w:r>
          </w:p>
        </w:tc>
        <w:tc>
          <w:tcPr>
            <w:tcW w:w="1134" w:type="dxa"/>
          </w:tcPr>
          <w:p w14:paraId="255C5B6E" w14:textId="15BDD905"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543 </w:t>
            </w:r>
          </w:p>
        </w:tc>
        <w:tc>
          <w:tcPr>
            <w:tcW w:w="1182" w:type="dxa"/>
          </w:tcPr>
          <w:p w14:paraId="632C4554" w14:textId="12763E38"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108 </w:t>
            </w:r>
          </w:p>
        </w:tc>
        <w:tc>
          <w:tcPr>
            <w:tcW w:w="1134" w:type="dxa"/>
          </w:tcPr>
          <w:p w14:paraId="346C9476" w14:textId="229113CC"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3,215 </w:t>
            </w:r>
          </w:p>
        </w:tc>
        <w:tc>
          <w:tcPr>
            <w:tcW w:w="1134" w:type="dxa"/>
          </w:tcPr>
          <w:p w14:paraId="448850C1" w14:textId="529AE191"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332 </w:t>
            </w:r>
          </w:p>
        </w:tc>
        <w:tc>
          <w:tcPr>
            <w:tcW w:w="1287" w:type="dxa"/>
          </w:tcPr>
          <w:p w14:paraId="3C8EC671" w14:textId="2E4E44DF"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99 </w:t>
            </w:r>
          </w:p>
        </w:tc>
        <w:tc>
          <w:tcPr>
            <w:tcW w:w="1067" w:type="dxa"/>
          </w:tcPr>
          <w:p w14:paraId="4C5FBE15" w14:textId="3873B81A"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30 </w:t>
            </w:r>
          </w:p>
        </w:tc>
        <w:tc>
          <w:tcPr>
            <w:tcW w:w="1122" w:type="dxa"/>
          </w:tcPr>
          <w:p w14:paraId="100C0E17" w14:textId="745A92C9"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8,344 </w:t>
            </w:r>
          </w:p>
        </w:tc>
        <w:tc>
          <w:tcPr>
            <w:tcW w:w="1059" w:type="dxa"/>
          </w:tcPr>
          <w:p w14:paraId="39852F65" w14:textId="06D5E651" w:rsidR="00A335DF" w:rsidRPr="00E37B92"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E37B92">
              <w:t xml:space="preserve"> 18,633 </w:t>
            </w:r>
          </w:p>
        </w:tc>
      </w:tr>
      <w:tr w:rsidR="00A335DF" w:rsidRPr="0029365D" w14:paraId="18BD638D"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27DF1E44" w14:textId="77777777" w:rsidR="00A335DF" w:rsidRPr="0029365D" w:rsidRDefault="00A335DF" w:rsidP="007502C1">
            <w:pPr>
              <w:pStyle w:val="TableBody"/>
            </w:pPr>
            <w:r w:rsidRPr="00D168EC">
              <w:t>Production sectors</w:t>
            </w:r>
            <w:r w:rsidRPr="0029365D">
              <w:t xml:space="preserve"> </w:t>
            </w:r>
            <w:r>
              <w:t xml:space="preserve">- </w:t>
            </w:r>
            <w:r w:rsidRPr="0029365D">
              <w:t>Trade and tourism</w:t>
            </w:r>
          </w:p>
        </w:tc>
        <w:tc>
          <w:tcPr>
            <w:tcW w:w="1276" w:type="dxa"/>
          </w:tcPr>
          <w:p w14:paraId="3598CD1A" w14:textId="0798CDFF"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24,524 </w:t>
            </w:r>
          </w:p>
        </w:tc>
        <w:tc>
          <w:tcPr>
            <w:tcW w:w="1134" w:type="dxa"/>
          </w:tcPr>
          <w:p w14:paraId="42013357" w14:textId="44E5FDF9"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33,561 </w:t>
            </w:r>
          </w:p>
        </w:tc>
        <w:tc>
          <w:tcPr>
            <w:tcW w:w="1182" w:type="dxa"/>
          </w:tcPr>
          <w:p w14:paraId="431B62BA" w14:textId="17A7A83D"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1,067 </w:t>
            </w:r>
          </w:p>
        </w:tc>
        <w:tc>
          <w:tcPr>
            <w:tcW w:w="1134" w:type="dxa"/>
          </w:tcPr>
          <w:p w14:paraId="0CA75669" w14:textId="639A8B83"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838 </w:t>
            </w:r>
          </w:p>
        </w:tc>
        <w:tc>
          <w:tcPr>
            <w:tcW w:w="1134" w:type="dxa"/>
          </w:tcPr>
          <w:p w14:paraId="0AAAAFA6" w14:textId="14154117"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w:t>
            </w:r>
            <w:r w:rsidR="004223B7">
              <w:t>-</w:t>
            </w:r>
          </w:p>
        </w:tc>
        <w:tc>
          <w:tcPr>
            <w:tcW w:w="1287" w:type="dxa"/>
          </w:tcPr>
          <w:p w14:paraId="51211AF1" w14:textId="2BB4E9B9"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67" w:type="dxa"/>
          </w:tcPr>
          <w:p w14:paraId="7E136CC2" w14:textId="348EAE7A"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Pr>
          <w:p w14:paraId="4A404D2E" w14:textId="7CD77D82"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16,246 </w:t>
            </w:r>
          </w:p>
        </w:tc>
        <w:tc>
          <w:tcPr>
            <w:tcW w:w="1059" w:type="dxa"/>
          </w:tcPr>
          <w:p w14:paraId="1FDDBD8C" w14:textId="278C42F3"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76,235 </w:t>
            </w:r>
          </w:p>
        </w:tc>
      </w:tr>
      <w:tr w:rsidR="00A335DF" w:rsidRPr="00045997" w14:paraId="69BDFB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4A0DAD6" w14:textId="77777777" w:rsidR="00A335DF" w:rsidRPr="00DA3785" w:rsidRDefault="00A335DF" w:rsidP="007502C1">
            <w:pPr>
              <w:pStyle w:val="TableBody"/>
              <w:rPr>
                <w:b/>
                <w:bCs/>
              </w:rPr>
            </w:pPr>
            <w:r w:rsidRPr="00DA3785">
              <w:rPr>
                <w:b/>
                <w:bCs/>
              </w:rPr>
              <w:t>Total production sectors</w:t>
            </w:r>
          </w:p>
        </w:tc>
        <w:tc>
          <w:tcPr>
            <w:tcW w:w="1276" w:type="dxa"/>
            <w:shd w:val="clear" w:color="auto" w:fill="D6E8D2" w:themeFill="accent3" w:themeFillTint="33"/>
          </w:tcPr>
          <w:p w14:paraId="19F80994" w14:textId="20008394"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77,033 </w:t>
            </w:r>
          </w:p>
        </w:tc>
        <w:tc>
          <w:tcPr>
            <w:tcW w:w="1134" w:type="dxa"/>
            <w:shd w:val="clear" w:color="auto" w:fill="D6E8D2" w:themeFill="accent3" w:themeFillTint="33"/>
          </w:tcPr>
          <w:p w14:paraId="5B943154" w14:textId="6467DB9F"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68,491 </w:t>
            </w:r>
          </w:p>
        </w:tc>
        <w:tc>
          <w:tcPr>
            <w:tcW w:w="1182" w:type="dxa"/>
            <w:shd w:val="clear" w:color="auto" w:fill="D6E8D2" w:themeFill="accent3" w:themeFillTint="33"/>
          </w:tcPr>
          <w:p w14:paraId="5F35570E" w14:textId="53B18B56"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7,485 </w:t>
            </w:r>
          </w:p>
        </w:tc>
        <w:tc>
          <w:tcPr>
            <w:tcW w:w="1134" w:type="dxa"/>
            <w:shd w:val="clear" w:color="auto" w:fill="D6E8D2" w:themeFill="accent3" w:themeFillTint="33"/>
          </w:tcPr>
          <w:p w14:paraId="1C599160" w14:textId="459C365E"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12,348 </w:t>
            </w:r>
          </w:p>
        </w:tc>
        <w:tc>
          <w:tcPr>
            <w:tcW w:w="1134" w:type="dxa"/>
            <w:shd w:val="clear" w:color="auto" w:fill="D6E8D2" w:themeFill="accent3" w:themeFillTint="33"/>
          </w:tcPr>
          <w:p w14:paraId="332AC8D2" w14:textId="3A64244A"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9,252 </w:t>
            </w:r>
          </w:p>
        </w:tc>
        <w:tc>
          <w:tcPr>
            <w:tcW w:w="1287" w:type="dxa"/>
            <w:shd w:val="clear" w:color="auto" w:fill="D6E8D2" w:themeFill="accent3" w:themeFillTint="33"/>
          </w:tcPr>
          <w:p w14:paraId="0B66FBEE" w14:textId="208A2318"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447 </w:t>
            </w:r>
          </w:p>
        </w:tc>
        <w:tc>
          <w:tcPr>
            <w:tcW w:w="1067" w:type="dxa"/>
            <w:shd w:val="clear" w:color="auto" w:fill="D6E8D2" w:themeFill="accent3" w:themeFillTint="33"/>
          </w:tcPr>
          <w:p w14:paraId="08DB928F" w14:textId="00F62271"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185 </w:t>
            </w:r>
          </w:p>
        </w:tc>
        <w:tc>
          <w:tcPr>
            <w:tcW w:w="1122" w:type="dxa"/>
            <w:shd w:val="clear" w:color="auto" w:fill="D6E8D2" w:themeFill="accent3" w:themeFillTint="33"/>
          </w:tcPr>
          <w:p w14:paraId="6A923B28" w14:textId="333A0279"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69,908 </w:t>
            </w:r>
          </w:p>
        </w:tc>
        <w:tc>
          <w:tcPr>
            <w:tcW w:w="1059" w:type="dxa"/>
            <w:shd w:val="clear" w:color="auto" w:fill="D6E8D2" w:themeFill="accent3" w:themeFillTint="33"/>
          </w:tcPr>
          <w:p w14:paraId="06F46B1D" w14:textId="17A03133" w:rsidR="00A335DF" w:rsidRPr="00DA3785" w:rsidRDefault="00A335DF"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245,148 </w:t>
            </w:r>
          </w:p>
        </w:tc>
      </w:tr>
      <w:tr w:rsidR="00A335DF" w:rsidRPr="0029365D" w14:paraId="72842479"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38660750" w14:textId="77777777" w:rsidR="00A335DF" w:rsidRPr="00D168EC" w:rsidRDefault="00A335DF" w:rsidP="007502C1">
            <w:pPr>
              <w:pStyle w:val="TableBody"/>
            </w:pPr>
            <w:r w:rsidRPr="00D168EC">
              <w:t xml:space="preserve">Other sectors </w:t>
            </w:r>
            <w:r w:rsidRPr="00D168EC">
              <w:rPr>
                <w:vertAlign w:val="superscript"/>
              </w:rPr>
              <w:t>(d)</w:t>
            </w:r>
          </w:p>
        </w:tc>
        <w:tc>
          <w:tcPr>
            <w:tcW w:w="1276" w:type="dxa"/>
          </w:tcPr>
          <w:p w14:paraId="3D33492D" w14:textId="063DAAFE"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17,237 </w:t>
            </w:r>
          </w:p>
        </w:tc>
        <w:tc>
          <w:tcPr>
            <w:tcW w:w="1134" w:type="dxa"/>
          </w:tcPr>
          <w:p w14:paraId="738B1744" w14:textId="46879ECC"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13,292 </w:t>
            </w:r>
          </w:p>
        </w:tc>
        <w:tc>
          <w:tcPr>
            <w:tcW w:w="1182" w:type="dxa"/>
          </w:tcPr>
          <w:p w14:paraId="3A087654" w14:textId="4B84A545"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812 </w:t>
            </w:r>
          </w:p>
        </w:tc>
        <w:tc>
          <w:tcPr>
            <w:tcW w:w="1134" w:type="dxa"/>
          </w:tcPr>
          <w:p w14:paraId="71B03A45" w14:textId="3AA690F1"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34" w:type="dxa"/>
          </w:tcPr>
          <w:p w14:paraId="10B86D65" w14:textId="34228A76"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68 </w:t>
            </w:r>
          </w:p>
        </w:tc>
        <w:tc>
          <w:tcPr>
            <w:tcW w:w="1287" w:type="dxa"/>
          </w:tcPr>
          <w:p w14:paraId="0E4966C7" w14:textId="5F81752E"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067" w:type="dxa"/>
          </w:tcPr>
          <w:p w14:paraId="30F8A4C7" w14:textId="3AAD3437"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 </w:t>
            </w:r>
          </w:p>
        </w:tc>
        <w:tc>
          <w:tcPr>
            <w:tcW w:w="1122" w:type="dxa"/>
          </w:tcPr>
          <w:p w14:paraId="4DD640E1" w14:textId="4E48B3FD"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43,015 </w:t>
            </w:r>
          </w:p>
        </w:tc>
        <w:tc>
          <w:tcPr>
            <w:tcW w:w="1059" w:type="dxa"/>
          </w:tcPr>
          <w:p w14:paraId="2F83E8BB" w14:textId="384EBC53" w:rsidR="00A335DF" w:rsidRPr="00E37B92" w:rsidRDefault="00A335DF"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E37B92">
              <w:t xml:space="preserve"> 74,424 </w:t>
            </w:r>
          </w:p>
        </w:tc>
      </w:tr>
      <w:tr w:rsidR="003A7FF6" w:rsidRPr="00D665D1" w14:paraId="765A83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ED2A6" w:themeFill="accent3" w:themeFillTint="66"/>
            <w:vAlign w:val="center"/>
          </w:tcPr>
          <w:p w14:paraId="52782E4B" w14:textId="77777777" w:rsidR="003A7FF6" w:rsidRPr="00DA3785" w:rsidRDefault="003A7FF6" w:rsidP="007502C1">
            <w:pPr>
              <w:pStyle w:val="TableBody"/>
            </w:pPr>
            <w:r w:rsidRPr="00DA3785">
              <w:t>Total Australian Private Sector Development ODA</w:t>
            </w:r>
          </w:p>
        </w:tc>
        <w:tc>
          <w:tcPr>
            <w:tcW w:w="1276" w:type="dxa"/>
            <w:shd w:val="clear" w:color="auto" w:fill="AED2A6" w:themeFill="accent3" w:themeFillTint="66"/>
          </w:tcPr>
          <w:p w14:paraId="6794C24B" w14:textId="55D19DAF" w:rsidR="003A7FF6" w:rsidRPr="00DA3785" w:rsidRDefault="003A7FF6"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A3785">
              <w:t xml:space="preserve"> 754,290 </w:t>
            </w:r>
          </w:p>
        </w:tc>
        <w:tc>
          <w:tcPr>
            <w:tcW w:w="1134" w:type="dxa"/>
            <w:shd w:val="clear" w:color="auto" w:fill="AED2A6" w:themeFill="accent3" w:themeFillTint="66"/>
          </w:tcPr>
          <w:p w14:paraId="50EEA949" w14:textId="0DFC3963" w:rsidR="003A7FF6" w:rsidRPr="00DA3785" w:rsidRDefault="003A7FF6"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A3785">
              <w:t xml:space="preserve"> 414,684 </w:t>
            </w:r>
          </w:p>
        </w:tc>
        <w:tc>
          <w:tcPr>
            <w:tcW w:w="1182" w:type="dxa"/>
            <w:shd w:val="clear" w:color="auto" w:fill="AED2A6" w:themeFill="accent3" w:themeFillTint="66"/>
          </w:tcPr>
          <w:p w14:paraId="6EE140E4" w14:textId="41339680" w:rsidR="003A7FF6" w:rsidRPr="00DA3785" w:rsidRDefault="003A7FF6"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A3785">
              <w:t xml:space="preserve"> 32,354 </w:t>
            </w:r>
          </w:p>
        </w:tc>
        <w:tc>
          <w:tcPr>
            <w:tcW w:w="1134" w:type="dxa"/>
            <w:shd w:val="clear" w:color="auto" w:fill="AED2A6" w:themeFill="accent3" w:themeFillTint="66"/>
          </w:tcPr>
          <w:p w14:paraId="52834FD5" w14:textId="68B58311" w:rsidR="003A7FF6" w:rsidRPr="00DA3785" w:rsidRDefault="003A7FF6"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A3785">
              <w:t xml:space="preserve"> 80,664 </w:t>
            </w:r>
          </w:p>
        </w:tc>
        <w:tc>
          <w:tcPr>
            <w:tcW w:w="1134" w:type="dxa"/>
            <w:shd w:val="clear" w:color="auto" w:fill="AED2A6" w:themeFill="accent3" w:themeFillTint="66"/>
          </w:tcPr>
          <w:p w14:paraId="129A7287" w14:textId="32D29CC6" w:rsidR="003A7FF6" w:rsidRPr="00DA3785" w:rsidRDefault="003A7FF6"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A3785">
              <w:t xml:space="preserve"> 12,018 </w:t>
            </w:r>
          </w:p>
        </w:tc>
        <w:tc>
          <w:tcPr>
            <w:tcW w:w="1287" w:type="dxa"/>
            <w:shd w:val="clear" w:color="auto" w:fill="AED2A6" w:themeFill="accent3" w:themeFillTint="66"/>
          </w:tcPr>
          <w:p w14:paraId="4A2857D8" w14:textId="11F46377" w:rsidR="003A7FF6" w:rsidRPr="00DA3785" w:rsidRDefault="003A7FF6"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A3785">
              <w:t xml:space="preserve"> 4,653 </w:t>
            </w:r>
          </w:p>
        </w:tc>
        <w:tc>
          <w:tcPr>
            <w:tcW w:w="1067" w:type="dxa"/>
            <w:shd w:val="clear" w:color="auto" w:fill="AED2A6" w:themeFill="accent3" w:themeFillTint="66"/>
          </w:tcPr>
          <w:p w14:paraId="08BED928" w14:textId="6261FDAA" w:rsidR="003A7FF6" w:rsidRPr="00DA3785" w:rsidRDefault="003A7FF6"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A3785">
              <w:t xml:space="preserve"> 417 </w:t>
            </w:r>
          </w:p>
        </w:tc>
        <w:tc>
          <w:tcPr>
            <w:tcW w:w="1122" w:type="dxa"/>
            <w:shd w:val="clear" w:color="auto" w:fill="AED2A6" w:themeFill="accent3" w:themeFillTint="66"/>
          </w:tcPr>
          <w:p w14:paraId="1C9D8549" w14:textId="029345D4" w:rsidR="003A7FF6" w:rsidRPr="00DA3785" w:rsidRDefault="003A7FF6"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A3785">
              <w:t xml:space="preserve"> 327,346 </w:t>
            </w:r>
          </w:p>
        </w:tc>
        <w:tc>
          <w:tcPr>
            <w:tcW w:w="1059" w:type="dxa"/>
            <w:shd w:val="clear" w:color="auto" w:fill="AED2A6" w:themeFill="accent3" w:themeFillTint="66"/>
          </w:tcPr>
          <w:p w14:paraId="620F0C5F" w14:textId="4BA71B1B" w:rsidR="003A7FF6" w:rsidRPr="00DA3785" w:rsidRDefault="003A7FF6"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DA3785">
              <w:t xml:space="preserve"> 1,626,425 </w:t>
            </w:r>
          </w:p>
        </w:tc>
      </w:tr>
    </w:tbl>
    <w:p w14:paraId="098539FB" w14:textId="77777777" w:rsidR="00483AC2" w:rsidRDefault="00483AC2" w:rsidP="00483AC2">
      <w:pPr>
        <w:spacing w:before="360"/>
      </w:pPr>
      <w:r>
        <w:t>“-” denotes nil or rounded to zero (including null cells).</w:t>
      </w:r>
    </w:p>
    <w:p w14:paraId="570DFBEB" w14:textId="77777777" w:rsidR="00483AC2" w:rsidRDefault="00483AC2" w:rsidP="00483AC2">
      <w:r>
        <w:lastRenderedPageBreak/>
        <w:t>Due to rounding, discrepancies may occur between sums of the component items and totals.</w:t>
      </w:r>
    </w:p>
    <w:p w14:paraId="4E8646E1" w14:textId="77777777" w:rsidR="00483AC2" w:rsidRPr="00605B5C" w:rsidRDefault="00483AC2" w:rsidP="0063771C">
      <w:pPr>
        <w:pStyle w:val="List-IndentL1-a"/>
        <w:numPr>
          <w:ilvl w:val="0"/>
          <w:numId w:val="30"/>
        </w:numPr>
        <w:ind w:left="357" w:hanging="357"/>
      </w:pPr>
      <w:r>
        <w:t xml:space="preserve">Type of </w:t>
      </w:r>
      <w:r w:rsidRPr="00605B5C">
        <w:t>assistance based on OECD DAC Sectors.</w:t>
      </w:r>
    </w:p>
    <w:p w14:paraId="1059FDC8" w14:textId="77777777" w:rsidR="00483AC2" w:rsidRPr="00605B5C" w:rsidRDefault="00483AC2" w:rsidP="00C91997">
      <w:pPr>
        <w:pStyle w:val="List-IndentL1-a"/>
        <w:ind w:left="357" w:hanging="357"/>
      </w:pPr>
      <w:r w:rsidRPr="00605B5C">
        <w:t>Includes regional programs that cannot be disaggregated to the lower geographic level.</w:t>
      </w:r>
    </w:p>
    <w:p w14:paraId="6769A58A" w14:textId="77777777" w:rsidR="00483AC2" w:rsidRPr="00605B5C" w:rsidRDefault="00483AC2" w:rsidP="00C91997">
      <w:pPr>
        <w:pStyle w:val="List-IndentL1-a"/>
        <w:ind w:left="357" w:hanging="357"/>
      </w:pPr>
      <w:r w:rsidRPr="00605B5C">
        <w:t>Includes global programs that cannot be disaggregated to a lower geographic level.</w:t>
      </w:r>
    </w:p>
    <w:p w14:paraId="5B008EB3" w14:textId="77777777" w:rsidR="00483AC2" w:rsidRDefault="00483AC2" w:rsidP="00C91997">
      <w:pPr>
        <w:pStyle w:val="List-IndentL1-a"/>
        <w:ind w:left="357" w:hanging="357"/>
      </w:pPr>
      <w:r w:rsidRPr="00605B5C">
        <w:t>Includes Environmental policy and administrative management</w:t>
      </w:r>
      <w:r>
        <w:t>.</w:t>
      </w:r>
    </w:p>
    <w:p w14:paraId="3F6F54A0" w14:textId="77777777" w:rsidR="00483AC2" w:rsidRDefault="00483AC2" w:rsidP="00483AC2">
      <w:pPr>
        <w:pStyle w:val="List-IndentL1-a"/>
      </w:pPr>
      <w:r>
        <w:br w:type="page"/>
      </w:r>
    </w:p>
    <w:p w14:paraId="2D0E51AC" w14:textId="7338D4AE" w:rsidR="00483AC2" w:rsidRDefault="00483AC2" w:rsidP="00483AC2">
      <w:pPr>
        <w:pStyle w:val="Heading3"/>
      </w:pPr>
      <w:bookmarkStart w:id="44" w:name="_Toc221619799"/>
      <w:r w:rsidRPr="00045997">
        <w:lastRenderedPageBreak/>
        <w:t>24 Australian Official Development Assistance, Research, Type of Assistance by Region of Benefit, 202</w:t>
      </w:r>
      <w:r w:rsidR="006E70BD">
        <w:t>4</w:t>
      </w:r>
      <w:r w:rsidRPr="00045997">
        <w:t>–2</w:t>
      </w:r>
      <w:r w:rsidR="006E70BD">
        <w:t>5</w:t>
      </w:r>
      <w:r w:rsidRPr="00605B5C">
        <w:rPr>
          <w:vertAlign w:val="superscript"/>
        </w:rPr>
        <w:t>(a)</w:t>
      </w:r>
      <w:bookmarkEnd w:id="44"/>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rsidRPr="00E457BD" w14:paraId="297D0A4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195FFB45" w14:textId="77777777" w:rsidR="00483AC2" w:rsidRPr="00E457BD" w:rsidRDefault="00483AC2">
            <w:pPr>
              <w:pStyle w:val="TableHeading"/>
            </w:pPr>
            <w:r w:rsidRPr="00E457BD">
              <w:t>Type of assistance</w:t>
            </w:r>
          </w:p>
        </w:tc>
        <w:tc>
          <w:tcPr>
            <w:tcW w:w="1276" w:type="dxa"/>
            <w:shd w:val="clear" w:color="auto" w:fill="313E48" w:themeFill="text2"/>
            <w:vAlign w:val="bottom"/>
          </w:tcPr>
          <w:p w14:paraId="123739FF"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6BB89A64"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2407D55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B90D49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5E39224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50E44A04"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0F867F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34B8AFB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2C39E28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 (b)</w:t>
            </w:r>
          </w:p>
          <w:p w14:paraId="43B4808E"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EB498CE"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71571324"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3486331B"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1B63635C"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4EE77E0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(c)</w:t>
            </w:r>
          </w:p>
          <w:p w14:paraId="21DA1EC5"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47DB31B3"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3F0E7A7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9F2537" w14:paraId="7E8802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D00714E" w14:textId="77777777" w:rsidR="009F2537" w:rsidRPr="0029365D" w:rsidRDefault="009F2537" w:rsidP="007502C1">
            <w:pPr>
              <w:pStyle w:val="TableBody"/>
            </w:pPr>
            <w:r w:rsidRPr="00D168EC">
              <w:t>Social infrastructure and services</w:t>
            </w:r>
            <w:r w:rsidRPr="0029365D">
              <w:t xml:space="preserve"> </w:t>
            </w:r>
            <w:r>
              <w:t xml:space="preserve">- </w:t>
            </w:r>
            <w:r w:rsidRPr="0029365D">
              <w:t>Education</w:t>
            </w:r>
          </w:p>
        </w:tc>
        <w:tc>
          <w:tcPr>
            <w:tcW w:w="1276" w:type="dxa"/>
          </w:tcPr>
          <w:p w14:paraId="55078E8F" w14:textId="3DFACA82"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1,250 </w:t>
            </w:r>
          </w:p>
        </w:tc>
        <w:tc>
          <w:tcPr>
            <w:tcW w:w="1134" w:type="dxa"/>
          </w:tcPr>
          <w:p w14:paraId="1DF4D9E5" w14:textId="3810F9A0"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161 </w:t>
            </w:r>
          </w:p>
        </w:tc>
        <w:tc>
          <w:tcPr>
            <w:tcW w:w="1182" w:type="dxa"/>
          </w:tcPr>
          <w:p w14:paraId="5557E6C7" w14:textId="44323036"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11 </w:t>
            </w:r>
          </w:p>
        </w:tc>
        <w:tc>
          <w:tcPr>
            <w:tcW w:w="1134" w:type="dxa"/>
          </w:tcPr>
          <w:p w14:paraId="283D502A" w14:textId="05A5F40F"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 </w:t>
            </w:r>
          </w:p>
        </w:tc>
        <w:tc>
          <w:tcPr>
            <w:tcW w:w="1134" w:type="dxa"/>
          </w:tcPr>
          <w:p w14:paraId="53391600" w14:textId="4CB68E34"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22 </w:t>
            </w:r>
          </w:p>
        </w:tc>
        <w:tc>
          <w:tcPr>
            <w:tcW w:w="1287" w:type="dxa"/>
          </w:tcPr>
          <w:p w14:paraId="500DE76C" w14:textId="782B9295"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15 </w:t>
            </w:r>
          </w:p>
        </w:tc>
        <w:tc>
          <w:tcPr>
            <w:tcW w:w="1067" w:type="dxa"/>
          </w:tcPr>
          <w:p w14:paraId="407409E1" w14:textId="27A33D6C"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7 </w:t>
            </w:r>
          </w:p>
        </w:tc>
        <w:tc>
          <w:tcPr>
            <w:tcW w:w="1122" w:type="dxa"/>
          </w:tcPr>
          <w:p w14:paraId="3EABC8F1" w14:textId="39385BB1"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1,143 </w:t>
            </w:r>
          </w:p>
        </w:tc>
        <w:tc>
          <w:tcPr>
            <w:tcW w:w="1059" w:type="dxa"/>
          </w:tcPr>
          <w:p w14:paraId="5F4894F9" w14:textId="1E1DC76E"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2,609 </w:t>
            </w:r>
          </w:p>
        </w:tc>
      </w:tr>
      <w:tr w:rsidR="009F2537" w14:paraId="2EA4B69D"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42E70796" w14:textId="77777777" w:rsidR="009F2537" w:rsidRPr="0029365D" w:rsidRDefault="009F2537" w:rsidP="007502C1">
            <w:pPr>
              <w:pStyle w:val="TableBody"/>
            </w:pPr>
            <w:r w:rsidRPr="00D168EC">
              <w:t>Social infrastructure and services</w:t>
            </w:r>
            <w:r w:rsidRPr="0029365D">
              <w:t xml:space="preserve"> </w:t>
            </w:r>
            <w:r>
              <w:t xml:space="preserve">- </w:t>
            </w:r>
            <w:r w:rsidRPr="0029365D">
              <w:t>Health</w:t>
            </w:r>
          </w:p>
        </w:tc>
        <w:tc>
          <w:tcPr>
            <w:tcW w:w="1276" w:type="dxa"/>
          </w:tcPr>
          <w:p w14:paraId="341AEC85" w14:textId="4528467E"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12,911 </w:t>
            </w:r>
          </w:p>
        </w:tc>
        <w:tc>
          <w:tcPr>
            <w:tcW w:w="1134" w:type="dxa"/>
          </w:tcPr>
          <w:p w14:paraId="07F07ACB" w14:textId="1C4A5186"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10,808 </w:t>
            </w:r>
          </w:p>
        </w:tc>
        <w:tc>
          <w:tcPr>
            <w:tcW w:w="1182" w:type="dxa"/>
          </w:tcPr>
          <w:p w14:paraId="2FA3745F" w14:textId="10D0B3BF"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6 </w:t>
            </w:r>
          </w:p>
        </w:tc>
        <w:tc>
          <w:tcPr>
            <w:tcW w:w="1134" w:type="dxa"/>
          </w:tcPr>
          <w:p w14:paraId="2CB423F3" w14:textId="6F4F313E"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3,200 </w:t>
            </w:r>
          </w:p>
        </w:tc>
        <w:tc>
          <w:tcPr>
            <w:tcW w:w="1134" w:type="dxa"/>
          </w:tcPr>
          <w:p w14:paraId="15D3E70A" w14:textId="42E6ADAE"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27 </w:t>
            </w:r>
          </w:p>
        </w:tc>
        <w:tc>
          <w:tcPr>
            <w:tcW w:w="1287" w:type="dxa"/>
          </w:tcPr>
          <w:p w14:paraId="7D53223A" w14:textId="27996E00"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12 </w:t>
            </w:r>
          </w:p>
        </w:tc>
        <w:tc>
          <w:tcPr>
            <w:tcW w:w="1067" w:type="dxa"/>
          </w:tcPr>
          <w:p w14:paraId="795502BA" w14:textId="40222286"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2 </w:t>
            </w:r>
          </w:p>
        </w:tc>
        <w:tc>
          <w:tcPr>
            <w:tcW w:w="1122" w:type="dxa"/>
          </w:tcPr>
          <w:p w14:paraId="4D569CEB" w14:textId="456BC6D3"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16,564 </w:t>
            </w:r>
          </w:p>
        </w:tc>
        <w:tc>
          <w:tcPr>
            <w:tcW w:w="1059" w:type="dxa"/>
          </w:tcPr>
          <w:p w14:paraId="0ECECD40" w14:textId="04E866F0"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43,531 </w:t>
            </w:r>
          </w:p>
        </w:tc>
      </w:tr>
      <w:tr w:rsidR="009F2537" w14:paraId="142DC0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FFE7EDF" w14:textId="77777777" w:rsidR="009F2537" w:rsidRPr="0029365D" w:rsidRDefault="009F2537" w:rsidP="007502C1">
            <w:pPr>
              <w:pStyle w:val="TableBody"/>
            </w:pPr>
            <w:r w:rsidRPr="00D168EC">
              <w:t>Social infrastructure and services</w:t>
            </w:r>
            <w:r w:rsidRPr="0029365D">
              <w:t xml:space="preserve"> </w:t>
            </w:r>
            <w:r>
              <w:t xml:space="preserve">- </w:t>
            </w:r>
            <w:r w:rsidRPr="0029365D">
              <w:t>Family planning and reproductive health care</w:t>
            </w:r>
          </w:p>
        </w:tc>
        <w:tc>
          <w:tcPr>
            <w:tcW w:w="1276" w:type="dxa"/>
          </w:tcPr>
          <w:p w14:paraId="6156290C" w14:textId="45426E7F"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54 </w:t>
            </w:r>
          </w:p>
        </w:tc>
        <w:tc>
          <w:tcPr>
            <w:tcW w:w="1134" w:type="dxa"/>
          </w:tcPr>
          <w:p w14:paraId="41718AE6" w14:textId="2CD98288"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2 </w:t>
            </w:r>
          </w:p>
        </w:tc>
        <w:tc>
          <w:tcPr>
            <w:tcW w:w="1182" w:type="dxa"/>
          </w:tcPr>
          <w:p w14:paraId="3BEA75B8" w14:textId="2D5892D2"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 </w:t>
            </w:r>
          </w:p>
        </w:tc>
        <w:tc>
          <w:tcPr>
            <w:tcW w:w="1134" w:type="dxa"/>
          </w:tcPr>
          <w:p w14:paraId="2CB2D75B" w14:textId="78BDC5E7"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542 </w:t>
            </w:r>
          </w:p>
        </w:tc>
        <w:tc>
          <w:tcPr>
            <w:tcW w:w="1134" w:type="dxa"/>
          </w:tcPr>
          <w:p w14:paraId="63FC8AC9" w14:textId="6C2EED71"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 </w:t>
            </w:r>
          </w:p>
        </w:tc>
        <w:tc>
          <w:tcPr>
            <w:tcW w:w="1287" w:type="dxa"/>
          </w:tcPr>
          <w:p w14:paraId="6A651ADB" w14:textId="4CF9F18A"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 </w:t>
            </w:r>
          </w:p>
        </w:tc>
        <w:tc>
          <w:tcPr>
            <w:tcW w:w="1067" w:type="dxa"/>
          </w:tcPr>
          <w:p w14:paraId="43C43B98" w14:textId="356793B6"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4 </w:t>
            </w:r>
          </w:p>
        </w:tc>
        <w:tc>
          <w:tcPr>
            <w:tcW w:w="1122" w:type="dxa"/>
          </w:tcPr>
          <w:p w14:paraId="5A2F0F9B" w14:textId="7C02472B"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 </w:t>
            </w:r>
          </w:p>
        </w:tc>
        <w:tc>
          <w:tcPr>
            <w:tcW w:w="1059" w:type="dxa"/>
          </w:tcPr>
          <w:p w14:paraId="5A76A1E5" w14:textId="18ED190B"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602 </w:t>
            </w:r>
          </w:p>
        </w:tc>
      </w:tr>
      <w:tr w:rsidR="009F2537" w:rsidRPr="00D665D1" w14:paraId="095E8E33"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3A3762AD" w14:textId="77777777" w:rsidR="009F2537" w:rsidRPr="0029365D" w:rsidRDefault="009F2537" w:rsidP="007502C1">
            <w:pPr>
              <w:pStyle w:val="TableBody"/>
            </w:pPr>
            <w:r w:rsidRPr="00D168EC">
              <w:t>Social infrastructure and services</w:t>
            </w:r>
            <w:r w:rsidRPr="0029365D">
              <w:t xml:space="preserve"> </w:t>
            </w:r>
            <w:r>
              <w:t xml:space="preserve">- </w:t>
            </w:r>
            <w:r w:rsidRPr="0029365D">
              <w:t>Water supply and sanitation</w:t>
            </w:r>
          </w:p>
        </w:tc>
        <w:tc>
          <w:tcPr>
            <w:tcW w:w="1276" w:type="dxa"/>
          </w:tcPr>
          <w:p w14:paraId="79D167BA" w14:textId="72D0838E"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 </w:t>
            </w:r>
          </w:p>
        </w:tc>
        <w:tc>
          <w:tcPr>
            <w:tcW w:w="1134" w:type="dxa"/>
          </w:tcPr>
          <w:p w14:paraId="71854573" w14:textId="5F5A8B5B"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700 </w:t>
            </w:r>
          </w:p>
        </w:tc>
        <w:tc>
          <w:tcPr>
            <w:tcW w:w="1182" w:type="dxa"/>
          </w:tcPr>
          <w:p w14:paraId="20C648C9" w14:textId="22E36AB4"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285 </w:t>
            </w:r>
          </w:p>
        </w:tc>
        <w:tc>
          <w:tcPr>
            <w:tcW w:w="1134" w:type="dxa"/>
          </w:tcPr>
          <w:p w14:paraId="71E3122B" w14:textId="5899A5AC"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 </w:t>
            </w:r>
          </w:p>
        </w:tc>
        <w:tc>
          <w:tcPr>
            <w:tcW w:w="1134" w:type="dxa"/>
          </w:tcPr>
          <w:p w14:paraId="2F3D02F1" w14:textId="19E36641"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12 </w:t>
            </w:r>
          </w:p>
        </w:tc>
        <w:tc>
          <w:tcPr>
            <w:tcW w:w="1287" w:type="dxa"/>
          </w:tcPr>
          <w:p w14:paraId="52A6B330" w14:textId="2EBF6704"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 </w:t>
            </w:r>
          </w:p>
        </w:tc>
        <w:tc>
          <w:tcPr>
            <w:tcW w:w="1067" w:type="dxa"/>
          </w:tcPr>
          <w:p w14:paraId="603517E5" w14:textId="480F8F8F"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2 </w:t>
            </w:r>
          </w:p>
        </w:tc>
        <w:tc>
          <w:tcPr>
            <w:tcW w:w="1122" w:type="dxa"/>
          </w:tcPr>
          <w:p w14:paraId="6FE295C3" w14:textId="4F9FA14B"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 </w:t>
            </w:r>
          </w:p>
        </w:tc>
        <w:tc>
          <w:tcPr>
            <w:tcW w:w="1059" w:type="dxa"/>
          </w:tcPr>
          <w:p w14:paraId="6298576B" w14:textId="3C2BD524"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1,000 </w:t>
            </w:r>
          </w:p>
        </w:tc>
      </w:tr>
      <w:tr w:rsidR="009F2537" w:rsidRPr="00D665D1" w14:paraId="309102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B81E457" w14:textId="77777777" w:rsidR="009F2537" w:rsidRPr="0029365D" w:rsidRDefault="009F2537" w:rsidP="007502C1">
            <w:pPr>
              <w:pStyle w:val="TableBody"/>
            </w:pPr>
            <w:r w:rsidRPr="00D168EC">
              <w:t>Social infrastructure and services</w:t>
            </w:r>
            <w:r w:rsidRPr="0029365D">
              <w:t xml:space="preserve"> </w:t>
            </w:r>
            <w:r>
              <w:t xml:space="preserve">- </w:t>
            </w:r>
            <w:r w:rsidRPr="0029365D">
              <w:t>Government and civil society</w:t>
            </w:r>
          </w:p>
        </w:tc>
        <w:tc>
          <w:tcPr>
            <w:tcW w:w="1276" w:type="dxa"/>
          </w:tcPr>
          <w:p w14:paraId="11219EB9" w14:textId="2EC96866"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375 </w:t>
            </w:r>
          </w:p>
        </w:tc>
        <w:tc>
          <w:tcPr>
            <w:tcW w:w="1134" w:type="dxa"/>
          </w:tcPr>
          <w:p w14:paraId="51D2CCC3" w14:textId="49F4DA4E"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537 </w:t>
            </w:r>
          </w:p>
        </w:tc>
        <w:tc>
          <w:tcPr>
            <w:tcW w:w="1182" w:type="dxa"/>
          </w:tcPr>
          <w:p w14:paraId="1F063F77" w14:textId="13885D93"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6 </w:t>
            </w:r>
          </w:p>
        </w:tc>
        <w:tc>
          <w:tcPr>
            <w:tcW w:w="1134" w:type="dxa"/>
          </w:tcPr>
          <w:p w14:paraId="4DBD7DEA" w14:textId="2204BF96"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 </w:t>
            </w:r>
          </w:p>
        </w:tc>
        <w:tc>
          <w:tcPr>
            <w:tcW w:w="1134" w:type="dxa"/>
          </w:tcPr>
          <w:p w14:paraId="799450FF" w14:textId="576113C9"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8 </w:t>
            </w:r>
          </w:p>
        </w:tc>
        <w:tc>
          <w:tcPr>
            <w:tcW w:w="1287" w:type="dxa"/>
          </w:tcPr>
          <w:p w14:paraId="49F4426B" w14:textId="064A5212"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4 </w:t>
            </w:r>
          </w:p>
        </w:tc>
        <w:tc>
          <w:tcPr>
            <w:tcW w:w="1067" w:type="dxa"/>
          </w:tcPr>
          <w:p w14:paraId="3AA4DF68" w14:textId="13E158F2"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8 </w:t>
            </w:r>
          </w:p>
        </w:tc>
        <w:tc>
          <w:tcPr>
            <w:tcW w:w="1122" w:type="dxa"/>
          </w:tcPr>
          <w:p w14:paraId="621B7F22" w14:textId="6594BD0C"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5 </w:t>
            </w:r>
          </w:p>
        </w:tc>
        <w:tc>
          <w:tcPr>
            <w:tcW w:w="1059" w:type="dxa"/>
          </w:tcPr>
          <w:p w14:paraId="53E919D6" w14:textId="311420EC"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942 </w:t>
            </w:r>
          </w:p>
        </w:tc>
      </w:tr>
      <w:tr w:rsidR="009F2537" w:rsidRPr="00D665D1" w14:paraId="0EB1B8B1"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46180291" w14:textId="77777777" w:rsidR="009F2537" w:rsidRPr="0029365D" w:rsidRDefault="009F2537" w:rsidP="007502C1">
            <w:pPr>
              <w:pStyle w:val="TableBody"/>
            </w:pPr>
            <w:r w:rsidRPr="00D168EC">
              <w:t>Social infrastructure and services</w:t>
            </w:r>
            <w:r w:rsidRPr="0029365D">
              <w:t xml:space="preserve"> </w:t>
            </w:r>
            <w:r>
              <w:t xml:space="preserve">- </w:t>
            </w:r>
            <w:r w:rsidRPr="0029365D">
              <w:t>Conflict prevention and resolution</w:t>
            </w:r>
          </w:p>
        </w:tc>
        <w:tc>
          <w:tcPr>
            <w:tcW w:w="1276" w:type="dxa"/>
          </w:tcPr>
          <w:p w14:paraId="22275A21" w14:textId="7639BF9E"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 </w:t>
            </w:r>
          </w:p>
        </w:tc>
        <w:tc>
          <w:tcPr>
            <w:tcW w:w="1134" w:type="dxa"/>
          </w:tcPr>
          <w:p w14:paraId="5AB97B94" w14:textId="254A753C"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234 </w:t>
            </w:r>
          </w:p>
        </w:tc>
        <w:tc>
          <w:tcPr>
            <w:tcW w:w="1182" w:type="dxa"/>
          </w:tcPr>
          <w:p w14:paraId="18C6C392" w14:textId="1E448F89"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 </w:t>
            </w:r>
          </w:p>
        </w:tc>
        <w:tc>
          <w:tcPr>
            <w:tcW w:w="1134" w:type="dxa"/>
          </w:tcPr>
          <w:p w14:paraId="1C49739C" w14:textId="7868CC03"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 </w:t>
            </w:r>
          </w:p>
        </w:tc>
        <w:tc>
          <w:tcPr>
            <w:tcW w:w="1134" w:type="dxa"/>
          </w:tcPr>
          <w:p w14:paraId="48E4EAA8" w14:textId="0875BEA7"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3 </w:t>
            </w:r>
          </w:p>
        </w:tc>
        <w:tc>
          <w:tcPr>
            <w:tcW w:w="1287" w:type="dxa"/>
          </w:tcPr>
          <w:p w14:paraId="110B17B6" w14:textId="65A23708"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 </w:t>
            </w:r>
          </w:p>
        </w:tc>
        <w:tc>
          <w:tcPr>
            <w:tcW w:w="1067" w:type="dxa"/>
          </w:tcPr>
          <w:p w14:paraId="71994B13" w14:textId="226A9DDB"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 </w:t>
            </w:r>
          </w:p>
        </w:tc>
        <w:tc>
          <w:tcPr>
            <w:tcW w:w="1122" w:type="dxa"/>
          </w:tcPr>
          <w:p w14:paraId="20E20D51" w14:textId="40049999"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590 </w:t>
            </w:r>
          </w:p>
        </w:tc>
        <w:tc>
          <w:tcPr>
            <w:tcW w:w="1059" w:type="dxa"/>
          </w:tcPr>
          <w:p w14:paraId="1B25A82E" w14:textId="142C4472" w:rsidR="009F2537" w:rsidRPr="00B86613"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86613">
              <w:t xml:space="preserve"> 827 </w:t>
            </w:r>
          </w:p>
        </w:tc>
      </w:tr>
      <w:tr w:rsidR="009F2537" w:rsidRPr="00D665D1" w14:paraId="546C29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30718D2" w14:textId="77777777" w:rsidR="009F2537" w:rsidRPr="0029365D" w:rsidRDefault="009F2537" w:rsidP="007502C1">
            <w:pPr>
              <w:pStyle w:val="TableBody"/>
            </w:pPr>
            <w:r w:rsidRPr="00D168EC">
              <w:t>Social infrastructure and services</w:t>
            </w:r>
            <w:r w:rsidRPr="0029365D">
              <w:t xml:space="preserve"> </w:t>
            </w:r>
            <w:r>
              <w:t xml:space="preserve">- </w:t>
            </w:r>
            <w:r w:rsidRPr="0029365D">
              <w:t>Other social infrastructure and services</w:t>
            </w:r>
          </w:p>
        </w:tc>
        <w:tc>
          <w:tcPr>
            <w:tcW w:w="1276" w:type="dxa"/>
          </w:tcPr>
          <w:p w14:paraId="525004CF" w14:textId="52B2F94A"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1 </w:t>
            </w:r>
          </w:p>
        </w:tc>
        <w:tc>
          <w:tcPr>
            <w:tcW w:w="1134" w:type="dxa"/>
          </w:tcPr>
          <w:p w14:paraId="62D54ED7" w14:textId="3C664F85"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12 </w:t>
            </w:r>
          </w:p>
        </w:tc>
        <w:tc>
          <w:tcPr>
            <w:tcW w:w="1182" w:type="dxa"/>
          </w:tcPr>
          <w:p w14:paraId="2C3E7F8C" w14:textId="3778348B"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6 </w:t>
            </w:r>
          </w:p>
        </w:tc>
        <w:tc>
          <w:tcPr>
            <w:tcW w:w="1134" w:type="dxa"/>
          </w:tcPr>
          <w:p w14:paraId="74AFF7D8" w14:textId="5338C8D7"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 </w:t>
            </w:r>
          </w:p>
        </w:tc>
        <w:tc>
          <w:tcPr>
            <w:tcW w:w="1134" w:type="dxa"/>
          </w:tcPr>
          <w:p w14:paraId="1DC41F71" w14:textId="2827397A"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8 </w:t>
            </w:r>
          </w:p>
        </w:tc>
        <w:tc>
          <w:tcPr>
            <w:tcW w:w="1287" w:type="dxa"/>
          </w:tcPr>
          <w:p w14:paraId="07F70334" w14:textId="124A2B61"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3 </w:t>
            </w:r>
          </w:p>
        </w:tc>
        <w:tc>
          <w:tcPr>
            <w:tcW w:w="1067" w:type="dxa"/>
          </w:tcPr>
          <w:p w14:paraId="2A428A81" w14:textId="0B77746B"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4 </w:t>
            </w:r>
          </w:p>
        </w:tc>
        <w:tc>
          <w:tcPr>
            <w:tcW w:w="1122" w:type="dxa"/>
          </w:tcPr>
          <w:p w14:paraId="55C83B92" w14:textId="741D3C4E"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1,006 </w:t>
            </w:r>
          </w:p>
        </w:tc>
        <w:tc>
          <w:tcPr>
            <w:tcW w:w="1059" w:type="dxa"/>
          </w:tcPr>
          <w:p w14:paraId="7DA23F87" w14:textId="6DEC8A4A" w:rsidR="009F2537" w:rsidRPr="00B86613" w:rsidRDefault="009F253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86613">
              <w:t xml:space="preserve"> 1,039 </w:t>
            </w:r>
          </w:p>
        </w:tc>
      </w:tr>
      <w:tr w:rsidR="009F2537" w:rsidRPr="00DA3785" w14:paraId="7D190625" w14:textId="77777777">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546F1602" w14:textId="77777777" w:rsidR="009F2537" w:rsidRPr="00DA3785" w:rsidRDefault="009F2537" w:rsidP="007502C1">
            <w:pPr>
              <w:pStyle w:val="TableBody"/>
              <w:rPr>
                <w:b/>
                <w:bCs/>
              </w:rPr>
            </w:pPr>
            <w:r w:rsidRPr="00DA3785">
              <w:rPr>
                <w:b/>
                <w:bCs/>
              </w:rPr>
              <w:t>Total social infrastructure and services</w:t>
            </w:r>
          </w:p>
        </w:tc>
        <w:tc>
          <w:tcPr>
            <w:tcW w:w="1276" w:type="dxa"/>
            <w:shd w:val="clear" w:color="auto" w:fill="D6E8D2" w:themeFill="accent3" w:themeFillTint="33"/>
          </w:tcPr>
          <w:p w14:paraId="44AC3F77" w14:textId="0F54AE41" w:rsidR="009F2537" w:rsidRPr="00DA3785"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14,591 </w:t>
            </w:r>
          </w:p>
        </w:tc>
        <w:tc>
          <w:tcPr>
            <w:tcW w:w="1134" w:type="dxa"/>
            <w:shd w:val="clear" w:color="auto" w:fill="D6E8D2" w:themeFill="accent3" w:themeFillTint="33"/>
          </w:tcPr>
          <w:p w14:paraId="1F0B91EC" w14:textId="3F332D21" w:rsidR="009F2537" w:rsidRPr="00DA3785"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12,453 </w:t>
            </w:r>
          </w:p>
        </w:tc>
        <w:tc>
          <w:tcPr>
            <w:tcW w:w="1182" w:type="dxa"/>
            <w:shd w:val="clear" w:color="auto" w:fill="D6E8D2" w:themeFill="accent3" w:themeFillTint="33"/>
          </w:tcPr>
          <w:p w14:paraId="19E9CE79" w14:textId="0BE27095" w:rsidR="009F2537" w:rsidRPr="00DA3785"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314 </w:t>
            </w:r>
          </w:p>
        </w:tc>
        <w:tc>
          <w:tcPr>
            <w:tcW w:w="1134" w:type="dxa"/>
            <w:shd w:val="clear" w:color="auto" w:fill="D6E8D2" w:themeFill="accent3" w:themeFillTint="33"/>
          </w:tcPr>
          <w:p w14:paraId="39A2B33A" w14:textId="62BDAF8C" w:rsidR="009F2537" w:rsidRPr="00DA3785"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3,742 </w:t>
            </w:r>
          </w:p>
        </w:tc>
        <w:tc>
          <w:tcPr>
            <w:tcW w:w="1134" w:type="dxa"/>
            <w:shd w:val="clear" w:color="auto" w:fill="D6E8D2" w:themeFill="accent3" w:themeFillTint="33"/>
          </w:tcPr>
          <w:p w14:paraId="31C2858C" w14:textId="212229AF" w:rsidR="009F2537" w:rsidRPr="00DA3785"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81 </w:t>
            </w:r>
          </w:p>
        </w:tc>
        <w:tc>
          <w:tcPr>
            <w:tcW w:w="1287" w:type="dxa"/>
            <w:shd w:val="clear" w:color="auto" w:fill="D6E8D2" w:themeFill="accent3" w:themeFillTint="33"/>
          </w:tcPr>
          <w:p w14:paraId="0E8A1EA9" w14:textId="1782B454" w:rsidR="009F2537" w:rsidRPr="00DA3785"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34 </w:t>
            </w:r>
          </w:p>
        </w:tc>
        <w:tc>
          <w:tcPr>
            <w:tcW w:w="1067" w:type="dxa"/>
            <w:shd w:val="clear" w:color="auto" w:fill="D6E8D2" w:themeFill="accent3" w:themeFillTint="33"/>
          </w:tcPr>
          <w:p w14:paraId="63C6E1DB" w14:textId="791428E5" w:rsidR="009F2537" w:rsidRPr="00DA3785"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27 </w:t>
            </w:r>
          </w:p>
        </w:tc>
        <w:tc>
          <w:tcPr>
            <w:tcW w:w="1122" w:type="dxa"/>
            <w:shd w:val="clear" w:color="auto" w:fill="D6E8D2" w:themeFill="accent3" w:themeFillTint="33"/>
          </w:tcPr>
          <w:p w14:paraId="5FD36BB1" w14:textId="48525008" w:rsidR="009F2537" w:rsidRPr="00DA3785"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19,308 </w:t>
            </w:r>
          </w:p>
        </w:tc>
        <w:tc>
          <w:tcPr>
            <w:tcW w:w="1059" w:type="dxa"/>
            <w:shd w:val="clear" w:color="auto" w:fill="D6E8D2" w:themeFill="accent3" w:themeFillTint="33"/>
          </w:tcPr>
          <w:p w14:paraId="4CD75D09" w14:textId="435AB5F2" w:rsidR="009F2537" w:rsidRPr="00DA3785" w:rsidRDefault="009F253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50,549 </w:t>
            </w:r>
          </w:p>
        </w:tc>
      </w:tr>
      <w:tr w:rsidR="00B7327D" w:rsidRPr="00D665D1" w14:paraId="6E7DA7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40DBE84" w14:textId="77777777" w:rsidR="00B7327D" w:rsidRPr="0029365D" w:rsidRDefault="00B7327D" w:rsidP="007502C1">
            <w:pPr>
              <w:pStyle w:val="TableBody"/>
            </w:pPr>
            <w:r w:rsidRPr="00D168EC">
              <w:t>Economic infrastructure and services</w:t>
            </w:r>
            <w:r w:rsidRPr="0029365D">
              <w:t xml:space="preserve"> </w:t>
            </w:r>
            <w:r>
              <w:t xml:space="preserve">- </w:t>
            </w:r>
            <w:r w:rsidRPr="0029365D">
              <w:t>Transport and Storage</w:t>
            </w:r>
          </w:p>
        </w:tc>
        <w:tc>
          <w:tcPr>
            <w:tcW w:w="1276" w:type="dxa"/>
          </w:tcPr>
          <w:p w14:paraId="5E529835" w14:textId="6C6C50A1"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134" w:type="dxa"/>
          </w:tcPr>
          <w:p w14:paraId="21A60352" w14:textId="42B565AA"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182" w:type="dxa"/>
          </w:tcPr>
          <w:p w14:paraId="78DA2100" w14:textId="51283EB1"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134" w:type="dxa"/>
          </w:tcPr>
          <w:p w14:paraId="6330F063" w14:textId="0077AAD5"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134" w:type="dxa"/>
          </w:tcPr>
          <w:p w14:paraId="6782FBAD" w14:textId="268420C7"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287" w:type="dxa"/>
          </w:tcPr>
          <w:p w14:paraId="26FE0367" w14:textId="742367E0"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067" w:type="dxa"/>
          </w:tcPr>
          <w:p w14:paraId="79D53AF1" w14:textId="0FD7F209"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122" w:type="dxa"/>
          </w:tcPr>
          <w:p w14:paraId="0443160F" w14:textId="73F1D026"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059" w:type="dxa"/>
          </w:tcPr>
          <w:p w14:paraId="1CB1DD25" w14:textId="72BF25CA"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r>
      <w:tr w:rsidR="00B7327D" w:rsidRPr="00D665D1" w14:paraId="1D0A6844"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59F7CD2" w14:textId="77777777" w:rsidR="00B7327D" w:rsidRPr="0029365D" w:rsidRDefault="00B7327D" w:rsidP="007502C1">
            <w:pPr>
              <w:pStyle w:val="TableBody"/>
            </w:pPr>
            <w:r w:rsidRPr="00D168EC">
              <w:t>Economic infrastructure and services</w:t>
            </w:r>
            <w:r w:rsidRPr="0029365D">
              <w:t xml:space="preserve"> </w:t>
            </w:r>
            <w:r>
              <w:t xml:space="preserve">- </w:t>
            </w:r>
            <w:r w:rsidRPr="0029365D">
              <w:t>Communications</w:t>
            </w:r>
          </w:p>
        </w:tc>
        <w:tc>
          <w:tcPr>
            <w:tcW w:w="1276" w:type="dxa"/>
            <w:tcBorders>
              <w:top w:val="single" w:sz="4" w:space="0" w:color="065157" w:themeColor="accent6"/>
              <w:bottom w:val="single" w:sz="4" w:space="0" w:color="065157" w:themeColor="accent6"/>
            </w:tcBorders>
          </w:tcPr>
          <w:p w14:paraId="328462C6" w14:textId="35BB1E9E"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90 </w:t>
            </w:r>
          </w:p>
        </w:tc>
        <w:tc>
          <w:tcPr>
            <w:tcW w:w="1134" w:type="dxa"/>
            <w:tcBorders>
              <w:top w:val="single" w:sz="4" w:space="0" w:color="065157" w:themeColor="accent6"/>
              <w:bottom w:val="single" w:sz="4" w:space="0" w:color="065157" w:themeColor="accent6"/>
            </w:tcBorders>
          </w:tcPr>
          <w:p w14:paraId="1BCE21A5" w14:textId="0FC0A492"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8 </w:t>
            </w:r>
          </w:p>
        </w:tc>
        <w:tc>
          <w:tcPr>
            <w:tcW w:w="1182" w:type="dxa"/>
            <w:tcBorders>
              <w:top w:val="single" w:sz="4" w:space="0" w:color="065157" w:themeColor="accent6"/>
              <w:bottom w:val="single" w:sz="4" w:space="0" w:color="065157" w:themeColor="accent6"/>
            </w:tcBorders>
          </w:tcPr>
          <w:p w14:paraId="4DED7701" w14:textId="0FBECC4D"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134" w:type="dxa"/>
            <w:tcBorders>
              <w:top w:val="single" w:sz="4" w:space="0" w:color="065157" w:themeColor="accent6"/>
              <w:bottom w:val="single" w:sz="4" w:space="0" w:color="065157" w:themeColor="accent6"/>
            </w:tcBorders>
          </w:tcPr>
          <w:p w14:paraId="29FB46D1" w14:textId="7BF3C4F6"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134" w:type="dxa"/>
            <w:tcBorders>
              <w:top w:val="single" w:sz="4" w:space="0" w:color="065157" w:themeColor="accent6"/>
              <w:bottom w:val="single" w:sz="4" w:space="0" w:color="065157" w:themeColor="accent6"/>
            </w:tcBorders>
          </w:tcPr>
          <w:p w14:paraId="27D89785" w14:textId="66414126"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287" w:type="dxa"/>
            <w:tcBorders>
              <w:top w:val="single" w:sz="4" w:space="0" w:color="065157" w:themeColor="accent6"/>
              <w:bottom w:val="single" w:sz="4" w:space="0" w:color="065157" w:themeColor="accent6"/>
            </w:tcBorders>
          </w:tcPr>
          <w:p w14:paraId="3B3989C1" w14:textId="4D5732F8"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w:t>
            </w:r>
            <w:r w:rsidR="004223B7">
              <w:t>-</w:t>
            </w:r>
            <w:r w:rsidRPr="00B7327D">
              <w:t xml:space="preserve"> </w:t>
            </w:r>
          </w:p>
        </w:tc>
        <w:tc>
          <w:tcPr>
            <w:tcW w:w="1067" w:type="dxa"/>
            <w:tcBorders>
              <w:top w:val="single" w:sz="4" w:space="0" w:color="065157" w:themeColor="accent6"/>
              <w:bottom w:val="single" w:sz="4" w:space="0" w:color="065157" w:themeColor="accent6"/>
            </w:tcBorders>
          </w:tcPr>
          <w:p w14:paraId="2966930C" w14:textId="621BBA8B"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122" w:type="dxa"/>
            <w:tcBorders>
              <w:top w:val="single" w:sz="4" w:space="0" w:color="065157" w:themeColor="accent6"/>
              <w:bottom w:val="single" w:sz="4" w:space="0" w:color="065157" w:themeColor="accent6"/>
            </w:tcBorders>
          </w:tcPr>
          <w:p w14:paraId="5F23F658" w14:textId="41AA7694"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059" w:type="dxa"/>
            <w:tcBorders>
              <w:top w:val="single" w:sz="4" w:space="0" w:color="065157" w:themeColor="accent6"/>
              <w:bottom w:val="single" w:sz="4" w:space="0" w:color="065157" w:themeColor="accent6"/>
            </w:tcBorders>
          </w:tcPr>
          <w:p w14:paraId="01AE76A6" w14:textId="18979D8B"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98 </w:t>
            </w:r>
          </w:p>
        </w:tc>
      </w:tr>
      <w:tr w:rsidR="00B7327D" w:rsidRPr="00D665D1" w14:paraId="7B5425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34EC7C2" w14:textId="77777777" w:rsidR="00B7327D" w:rsidRPr="0029365D" w:rsidRDefault="00B7327D" w:rsidP="007502C1">
            <w:pPr>
              <w:pStyle w:val="TableBody"/>
            </w:pPr>
            <w:r w:rsidRPr="00D168EC">
              <w:t>Economic infrastructure and services</w:t>
            </w:r>
            <w:r w:rsidRPr="0029365D">
              <w:t xml:space="preserve"> </w:t>
            </w:r>
            <w:r>
              <w:t xml:space="preserve">- </w:t>
            </w:r>
            <w:r w:rsidRPr="0029365D">
              <w:t>Energy generation and supply</w:t>
            </w:r>
          </w:p>
        </w:tc>
        <w:tc>
          <w:tcPr>
            <w:tcW w:w="1276" w:type="dxa"/>
          </w:tcPr>
          <w:p w14:paraId="705219CB" w14:textId="1A64A587"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134" w:type="dxa"/>
          </w:tcPr>
          <w:p w14:paraId="18B4630E" w14:textId="34CA82A9"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237 </w:t>
            </w:r>
          </w:p>
        </w:tc>
        <w:tc>
          <w:tcPr>
            <w:tcW w:w="1182" w:type="dxa"/>
          </w:tcPr>
          <w:p w14:paraId="5B48CF8D" w14:textId="5409CBE4"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2 </w:t>
            </w:r>
          </w:p>
        </w:tc>
        <w:tc>
          <w:tcPr>
            <w:tcW w:w="1134" w:type="dxa"/>
          </w:tcPr>
          <w:p w14:paraId="134F284C" w14:textId="21932699"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134" w:type="dxa"/>
          </w:tcPr>
          <w:p w14:paraId="5EC99771" w14:textId="1B6BF964"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3 </w:t>
            </w:r>
          </w:p>
        </w:tc>
        <w:tc>
          <w:tcPr>
            <w:tcW w:w="1287" w:type="dxa"/>
          </w:tcPr>
          <w:p w14:paraId="76C3ADDA" w14:textId="163A1FBA"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067" w:type="dxa"/>
          </w:tcPr>
          <w:p w14:paraId="4BF1824D" w14:textId="7C377B1F"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1 </w:t>
            </w:r>
          </w:p>
        </w:tc>
        <w:tc>
          <w:tcPr>
            <w:tcW w:w="1122" w:type="dxa"/>
          </w:tcPr>
          <w:p w14:paraId="0B20926D" w14:textId="52BFFB41"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 </w:t>
            </w:r>
          </w:p>
        </w:tc>
        <w:tc>
          <w:tcPr>
            <w:tcW w:w="1059" w:type="dxa"/>
          </w:tcPr>
          <w:p w14:paraId="7B9E19E3" w14:textId="0B7612DF" w:rsidR="00B7327D" w:rsidRPr="00B7327D"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B7327D">
              <w:t xml:space="preserve"> 244 </w:t>
            </w:r>
          </w:p>
        </w:tc>
      </w:tr>
      <w:tr w:rsidR="00B7327D" w:rsidRPr="00D665D1" w14:paraId="591AA4F1"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63B31EA" w14:textId="77777777" w:rsidR="00B7327D" w:rsidRPr="0029365D" w:rsidRDefault="00B7327D" w:rsidP="007502C1">
            <w:pPr>
              <w:pStyle w:val="TableBody"/>
            </w:pPr>
            <w:r w:rsidRPr="00D168EC">
              <w:t>Economic infrastructure and services</w:t>
            </w:r>
            <w:r w:rsidRPr="0029365D">
              <w:t xml:space="preserve"> </w:t>
            </w:r>
            <w:r>
              <w:t xml:space="preserve">- </w:t>
            </w:r>
            <w:r w:rsidRPr="0029365D">
              <w:t>Business, banking and financial services</w:t>
            </w:r>
          </w:p>
        </w:tc>
        <w:tc>
          <w:tcPr>
            <w:tcW w:w="1276" w:type="dxa"/>
            <w:tcBorders>
              <w:top w:val="single" w:sz="4" w:space="0" w:color="065157" w:themeColor="accent6"/>
              <w:bottom w:val="single" w:sz="4" w:space="0" w:color="065157" w:themeColor="accent6"/>
            </w:tcBorders>
          </w:tcPr>
          <w:p w14:paraId="07F6D55F" w14:textId="68147B0D"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134" w:type="dxa"/>
            <w:tcBorders>
              <w:top w:val="single" w:sz="4" w:space="0" w:color="065157" w:themeColor="accent6"/>
              <w:bottom w:val="single" w:sz="4" w:space="0" w:color="065157" w:themeColor="accent6"/>
            </w:tcBorders>
          </w:tcPr>
          <w:p w14:paraId="23645E8D" w14:textId="7A623630"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4 </w:t>
            </w:r>
          </w:p>
        </w:tc>
        <w:tc>
          <w:tcPr>
            <w:tcW w:w="1182" w:type="dxa"/>
            <w:tcBorders>
              <w:top w:val="single" w:sz="4" w:space="0" w:color="065157" w:themeColor="accent6"/>
              <w:bottom w:val="single" w:sz="4" w:space="0" w:color="065157" w:themeColor="accent6"/>
            </w:tcBorders>
          </w:tcPr>
          <w:p w14:paraId="5C8C142C" w14:textId="76D34CF8"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1 </w:t>
            </w:r>
          </w:p>
        </w:tc>
        <w:tc>
          <w:tcPr>
            <w:tcW w:w="1134" w:type="dxa"/>
            <w:tcBorders>
              <w:top w:val="single" w:sz="4" w:space="0" w:color="065157" w:themeColor="accent6"/>
              <w:bottom w:val="single" w:sz="4" w:space="0" w:color="065157" w:themeColor="accent6"/>
            </w:tcBorders>
          </w:tcPr>
          <w:p w14:paraId="04EECABB" w14:textId="6A3789E5"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134" w:type="dxa"/>
            <w:tcBorders>
              <w:top w:val="single" w:sz="4" w:space="0" w:color="065157" w:themeColor="accent6"/>
              <w:bottom w:val="single" w:sz="4" w:space="0" w:color="065157" w:themeColor="accent6"/>
            </w:tcBorders>
          </w:tcPr>
          <w:p w14:paraId="57E42D3E" w14:textId="195D888E"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287" w:type="dxa"/>
            <w:tcBorders>
              <w:top w:val="single" w:sz="4" w:space="0" w:color="065157" w:themeColor="accent6"/>
              <w:bottom w:val="single" w:sz="4" w:space="0" w:color="065157" w:themeColor="accent6"/>
            </w:tcBorders>
          </w:tcPr>
          <w:p w14:paraId="67A87E09" w14:textId="71812E7B"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067" w:type="dxa"/>
            <w:tcBorders>
              <w:top w:val="single" w:sz="4" w:space="0" w:color="065157" w:themeColor="accent6"/>
              <w:bottom w:val="single" w:sz="4" w:space="0" w:color="065157" w:themeColor="accent6"/>
            </w:tcBorders>
          </w:tcPr>
          <w:p w14:paraId="45F8094B" w14:textId="6F3FAAFC"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 </w:t>
            </w:r>
          </w:p>
        </w:tc>
        <w:tc>
          <w:tcPr>
            <w:tcW w:w="1122" w:type="dxa"/>
            <w:tcBorders>
              <w:top w:val="single" w:sz="4" w:space="0" w:color="065157" w:themeColor="accent6"/>
              <w:bottom w:val="single" w:sz="4" w:space="0" w:color="065157" w:themeColor="accent6"/>
            </w:tcBorders>
          </w:tcPr>
          <w:p w14:paraId="57895CE9" w14:textId="33F9D4B5"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1 </w:t>
            </w:r>
          </w:p>
        </w:tc>
        <w:tc>
          <w:tcPr>
            <w:tcW w:w="1059" w:type="dxa"/>
            <w:tcBorders>
              <w:top w:val="single" w:sz="4" w:space="0" w:color="065157" w:themeColor="accent6"/>
              <w:bottom w:val="single" w:sz="4" w:space="0" w:color="065157" w:themeColor="accent6"/>
            </w:tcBorders>
          </w:tcPr>
          <w:p w14:paraId="4BBE283E" w14:textId="70A6727B" w:rsidR="00B7327D" w:rsidRPr="00B7327D" w:rsidRDefault="00B7327D"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B7327D">
              <w:t xml:space="preserve"> 6 </w:t>
            </w:r>
          </w:p>
        </w:tc>
      </w:tr>
      <w:tr w:rsidR="00B7327D" w:rsidRPr="00D665D1" w14:paraId="14BC19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6E36AA42" w14:textId="77777777" w:rsidR="00B7327D" w:rsidRPr="00DA3785" w:rsidRDefault="00B7327D" w:rsidP="007502C1">
            <w:pPr>
              <w:pStyle w:val="TableBody"/>
              <w:rPr>
                <w:b/>
                <w:bCs/>
              </w:rPr>
            </w:pPr>
            <w:r w:rsidRPr="00DA3785">
              <w:rPr>
                <w:b/>
                <w:bCs/>
              </w:rPr>
              <w:t>Total economic infrastructure and services</w:t>
            </w:r>
          </w:p>
        </w:tc>
        <w:tc>
          <w:tcPr>
            <w:tcW w:w="1276" w:type="dxa"/>
            <w:shd w:val="clear" w:color="auto" w:fill="D6E8D2" w:themeFill="accent3" w:themeFillTint="33"/>
          </w:tcPr>
          <w:p w14:paraId="422E97B8" w14:textId="2E4D43D9" w:rsidR="00B7327D" w:rsidRPr="00DA3785"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90 </w:t>
            </w:r>
          </w:p>
        </w:tc>
        <w:tc>
          <w:tcPr>
            <w:tcW w:w="1134" w:type="dxa"/>
            <w:shd w:val="clear" w:color="auto" w:fill="D6E8D2" w:themeFill="accent3" w:themeFillTint="33"/>
          </w:tcPr>
          <w:p w14:paraId="107F3D7F" w14:textId="72BC508F" w:rsidR="00B7327D" w:rsidRPr="00DA3785"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249 </w:t>
            </w:r>
          </w:p>
        </w:tc>
        <w:tc>
          <w:tcPr>
            <w:tcW w:w="1182" w:type="dxa"/>
            <w:shd w:val="clear" w:color="auto" w:fill="D6E8D2" w:themeFill="accent3" w:themeFillTint="33"/>
          </w:tcPr>
          <w:p w14:paraId="7C66E7D5" w14:textId="0F5B6F30" w:rsidR="00B7327D" w:rsidRPr="00DA3785"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 </w:t>
            </w:r>
          </w:p>
        </w:tc>
        <w:tc>
          <w:tcPr>
            <w:tcW w:w="1134" w:type="dxa"/>
            <w:shd w:val="clear" w:color="auto" w:fill="D6E8D2" w:themeFill="accent3" w:themeFillTint="33"/>
          </w:tcPr>
          <w:p w14:paraId="12D8C726" w14:textId="47ED476F" w:rsidR="00B7327D" w:rsidRPr="00DA3785"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34" w:type="dxa"/>
            <w:shd w:val="clear" w:color="auto" w:fill="D6E8D2" w:themeFill="accent3" w:themeFillTint="33"/>
          </w:tcPr>
          <w:p w14:paraId="215CBE85" w14:textId="77DA060B" w:rsidR="00B7327D" w:rsidRPr="00DA3785"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 </w:t>
            </w:r>
          </w:p>
        </w:tc>
        <w:tc>
          <w:tcPr>
            <w:tcW w:w="1287" w:type="dxa"/>
            <w:shd w:val="clear" w:color="auto" w:fill="D6E8D2" w:themeFill="accent3" w:themeFillTint="33"/>
          </w:tcPr>
          <w:p w14:paraId="7E05B341" w14:textId="6F8FC98A" w:rsidR="00B7327D" w:rsidRPr="00DA3785"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w:t>
            </w:r>
            <w:r w:rsidR="004223B7">
              <w:rPr>
                <w:b/>
                <w:bCs/>
              </w:rPr>
              <w:t>-</w:t>
            </w:r>
          </w:p>
        </w:tc>
        <w:tc>
          <w:tcPr>
            <w:tcW w:w="1067" w:type="dxa"/>
            <w:shd w:val="clear" w:color="auto" w:fill="D6E8D2" w:themeFill="accent3" w:themeFillTint="33"/>
          </w:tcPr>
          <w:p w14:paraId="3BBAB4A2" w14:textId="672DA944" w:rsidR="00B7327D" w:rsidRPr="00DA3785"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 </w:t>
            </w:r>
          </w:p>
        </w:tc>
        <w:tc>
          <w:tcPr>
            <w:tcW w:w="1122" w:type="dxa"/>
            <w:shd w:val="clear" w:color="auto" w:fill="D6E8D2" w:themeFill="accent3" w:themeFillTint="33"/>
          </w:tcPr>
          <w:p w14:paraId="04B0739C" w14:textId="31EAC782" w:rsidR="00B7327D" w:rsidRPr="00DA3785"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 </w:t>
            </w:r>
          </w:p>
        </w:tc>
        <w:tc>
          <w:tcPr>
            <w:tcW w:w="1059" w:type="dxa"/>
            <w:shd w:val="clear" w:color="auto" w:fill="D6E8D2" w:themeFill="accent3" w:themeFillTint="33"/>
          </w:tcPr>
          <w:p w14:paraId="004FE977" w14:textId="1DA6C808" w:rsidR="00B7327D" w:rsidRPr="00DA3785" w:rsidRDefault="00B7327D"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348 </w:t>
            </w:r>
          </w:p>
        </w:tc>
      </w:tr>
      <w:tr w:rsidR="00073821" w:rsidRPr="0029365D" w14:paraId="36F11D47"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6A19E42F" w14:textId="77777777" w:rsidR="00073821" w:rsidRPr="0029365D" w:rsidRDefault="00073821" w:rsidP="007502C1">
            <w:pPr>
              <w:pStyle w:val="TableBody"/>
            </w:pPr>
            <w:r w:rsidRPr="00D168EC">
              <w:t>Production sectors</w:t>
            </w:r>
            <w:r w:rsidRPr="0029365D">
              <w:t xml:space="preserve"> </w:t>
            </w:r>
            <w:r>
              <w:t xml:space="preserve">- </w:t>
            </w:r>
            <w:r w:rsidRPr="0029365D">
              <w:t>Agriculture</w:t>
            </w:r>
          </w:p>
        </w:tc>
        <w:tc>
          <w:tcPr>
            <w:tcW w:w="1276" w:type="dxa"/>
          </w:tcPr>
          <w:p w14:paraId="7E53C4C0" w14:textId="08F202D9"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17,535 </w:t>
            </w:r>
          </w:p>
        </w:tc>
        <w:tc>
          <w:tcPr>
            <w:tcW w:w="1134" w:type="dxa"/>
          </w:tcPr>
          <w:p w14:paraId="6EAFE63E" w14:textId="5F735C75"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26,205 </w:t>
            </w:r>
          </w:p>
        </w:tc>
        <w:tc>
          <w:tcPr>
            <w:tcW w:w="1182" w:type="dxa"/>
          </w:tcPr>
          <w:p w14:paraId="6D20D953" w14:textId="5BD9DCF3"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7,623 </w:t>
            </w:r>
          </w:p>
        </w:tc>
        <w:tc>
          <w:tcPr>
            <w:tcW w:w="1134" w:type="dxa"/>
          </w:tcPr>
          <w:p w14:paraId="203E2849" w14:textId="0C5EE971"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134" w:type="dxa"/>
          </w:tcPr>
          <w:p w14:paraId="0B9C37FD" w14:textId="1C52F54B"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6,955 </w:t>
            </w:r>
          </w:p>
        </w:tc>
        <w:tc>
          <w:tcPr>
            <w:tcW w:w="1287" w:type="dxa"/>
          </w:tcPr>
          <w:p w14:paraId="031C929F" w14:textId="3077403F"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4 </w:t>
            </w:r>
          </w:p>
        </w:tc>
        <w:tc>
          <w:tcPr>
            <w:tcW w:w="1067" w:type="dxa"/>
          </w:tcPr>
          <w:p w14:paraId="7A318997" w14:textId="1475E8EA"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5 </w:t>
            </w:r>
          </w:p>
        </w:tc>
        <w:tc>
          <w:tcPr>
            <w:tcW w:w="1122" w:type="dxa"/>
          </w:tcPr>
          <w:p w14:paraId="59787006" w14:textId="4AB13D16"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53,372 </w:t>
            </w:r>
          </w:p>
        </w:tc>
        <w:tc>
          <w:tcPr>
            <w:tcW w:w="1059" w:type="dxa"/>
          </w:tcPr>
          <w:p w14:paraId="7C6E84FF" w14:textId="1D36D4E7"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111,698 </w:t>
            </w:r>
          </w:p>
        </w:tc>
      </w:tr>
      <w:tr w:rsidR="00073821" w:rsidRPr="0029365D" w14:paraId="5D137D03" w14:textId="77777777" w:rsidTr="00C76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AFD0355" w14:textId="77777777" w:rsidR="00073821" w:rsidRPr="0029365D" w:rsidRDefault="00073821" w:rsidP="007502C1">
            <w:pPr>
              <w:pStyle w:val="TableBody"/>
            </w:pPr>
            <w:r w:rsidRPr="00D168EC">
              <w:t>Production sectors</w:t>
            </w:r>
            <w:r w:rsidRPr="0029365D">
              <w:t xml:space="preserve"> </w:t>
            </w:r>
            <w:r>
              <w:t xml:space="preserve">- </w:t>
            </w:r>
            <w:r w:rsidRPr="0029365D">
              <w:t>Forestry and fishing</w:t>
            </w:r>
          </w:p>
        </w:tc>
        <w:tc>
          <w:tcPr>
            <w:tcW w:w="1276" w:type="dxa"/>
          </w:tcPr>
          <w:p w14:paraId="3775CC37" w14:textId="4569A193"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3,060 </w:t>
            </w:r>
          </w:p>
        </w:tc>
        <w:tc>
          <w:tcPr>
            <w:tcW w:w="1134" w:type="dxa"/>
          </w:tcPr>
          <w:p w14:paraId="3D2828E1" w14:textId="41360833"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182" w:type="dxa"/>
          </w:tcPr>
          <w:p w14:paraId="48B523D8" w14:textId="0DDC89F5"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14 </w:t>
            </w:r>
          </w:p>
        </w:tc>
        <w:tc>
          <w:tcPr>
            <w:tcW w:w="1134" w:type="dxa"/>
          </w:tcPr>
          <w:p w14:paraId="682CE2B8" w14:textId="3C6EAF9B"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134" w:type="dxa"/>
          </w:tcPr>
          <w:p w14:paraId="1D02911A" w14:textId="0C8556E3"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1 </w:t>
            </w:r>
          </w:p>
        </w:tc>
        <w:tc>
          <w:tcPr>
            <w:tcW w:w="1287" w:type="dxa"/>
          </w:tcPr>
          <w:p w14:paraId="06854746" w14:textId="5959B208"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067" w:type="dxa"/>
          </w:tcPr>
          <w:p w14:paraId="420BFE14" w14:textId="2B378A37"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w:t>
            </w:r>
            <w:r w:rsidR="004223B7">
              <w:t>-</w:t>
            </w:r>
            <w:r w:rsidRPr="00073821">
              <w:t xml:space="preserve"> </w:t>
            </w:r>
          </w:p>
        </w:tc>
        <w:tc>
          <w:tcPr>
            <w:tcW w:w="1122" w:type="dxa"/>
          </w:tcPr>
          <w:p w14:paraId="611F2133" w14:textId="54CCF86D"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15 </w:t>
            </w:r>
          </w:p>
        </w:tc>
        <w:tc>
          <w:tcPr>
            <w:tcW w:w="1059" w:type="dxa"/>
          </w:tcPr>
          <w:p w14:paraId="02499CDD" w14:textId="54D93502"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3,090 </w:t>
            </w:r>
          </w:p>
        </w:tc>
      </w:tr>
      <w:tr w:rsidR="00073821" w:rsidRPr="0029365D" w14:paraId="438F9D77" w14:textId="77777777" w:rsidTr="00C766F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vAlign w:val="center"/>
          </w:tcPr>
          <w:p w14:paraId="4FAFB4CF" w14:textId="77777777" w:rsidR="00073821" w:rsidRPr="0029365D" w:rsidRDefault="00073821" w:rsidP="007502C1">
            <w:pPr>
              <w:pStyle w:val="TableBody"/>
            </w:pPr>
            <w:r w:rsidRPr="00D168EC">
              <w:t>Production sectors</w:t>
            </w:r>
            <w:r w:rsidRPr="0029365D">
              <w:t xml:space="preserve"> </w:t>
            </w:r>
            <w:r>
              <w:t xml:space="preserve">- </w:t>
            </w:r>
            <w:r w:rsidRPr="0029365D">
              <w:t>Industry</w:t>
            </w:r>
          </w:p>
        </w:tc>
        <w:tc>
          <w:tcPr>
            <w:tcW w:w="1276" w:type="dxa"/>
            <w:tcBorders>
              <w:top w:val="single" w:sz="4" w:space="0" w:color="065157" w:themeColor="accent6"/>
              <w:bottom w:val="single" w:sz="4" w:space="0" w:color="auto"/>
            </w:tcBorders>
          </w:tcPr>
          <w:p w14:paraId="22B83614" w14:textId="038D54B3"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1,581 </w:t>
            </w:r>
          </w:p>
        </w:tc>
        <w:tc>
          <w:tcPr>
            <w:tcW w:w="1134" w:type="dxa"/>
            <w:tcBorders>
              <w:top w:val="single" w:sz="4" w:space="0" w:color="065157" w:themeColor="accent6"/>
              <w:bottom w:val="single" w:sz="4" w:space="0" w:color="auto"/>
            </w:tcBorders>
          </w:tcPr>
          <w:p w14:paraId="0FFF5EAE" w14:textId="241E3FBE"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182" w:type="dxa"/>
            <w:tcBorders>
              <w:top w:val="single" w:sz="4" w:space="0" w:color="065157" w:themeColor="accent6"/>
              <w:bottom w:val="single" w:sz="4" w:space="0" w:color="auto"/>
            </w:tcBorders>
          </w:tcPr>
          <w:p w14:paraId="52E002A4" w14:textId="4ACD85E8"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134" w:type="dxa"/>
            <w:tcBorders>
              <w:top w:val="single" w:sz="4" w:space="0" w:color="065157" w:themeColor="accent6"/>
              <w:bottom w:val="single" w:sz="4" w:space="0" w:color="auto"/>
            </w:tcBorders>
          </w:tcPr>
          <w:p w14:paraId="76D227B7" w14:textId="409F3012"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1,536 </w:t>
            </w:r>
          </w:p>
        </w:tc>
        <w:tc>
          <w:tcPr>
            <w:tcW w:w="1134" w:type="dxa"/>
            <w:tcBorders>
              <w:top w:val="single" w:sz="4" w:space="0" w:color="065157" w:themeColor="accent6"/>
              <w:bottom w:val="single" w:sz="4" w:space="0" w:color="auto"/>
            </w:tcBorders>
          </w:tcPr>
          <w:p w14:paraId="774A8506" w14:textId="4F1BC7C2"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1 </w:t>
            </w:r>
          </w:p>
        </w:tc>
        <w:tc>
          <w:tcPr>
            <w:tcW w:w="1287" w:type="dxa"/>
            <w:tcBorders>
              <w:top w:val="single" w:sz="4" w:space="0" w:color="065157" w:themeColor="accent6"/>
              <w:bottom w:val="single" w:sz="4" w:space="0" w:color="auto"/>
            </w:tcBorders>
          </w:tcPr>
          <w:p w14:paraId="00DE269A" w14:textId="4BA85DFE"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067" w:type="dxa"/>
            <w:tcBorders>
              <w:top w:val="single" w:sz="4" w:space="0" w:color="065157" w:themeColor="accent6"/>
              <w:bottom w:val="single" w:sz="4" w:space="0" w:color="auto"/>
            </w:tcBorders>
          </w:tcPr>
          <w:p w14:paraId="657B9951" w14:textId="21E13450"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122" w:type="dxa"/>
            <w:tcBorders>
              <w:top w:val="single" w:sz="4" w:space="0" w:color="065157" w:themeColor="accent6"/>
              <w:bottom w:val="single" w:sz="4" w:space="0" w:color="auto"/>
            </w:tcBorders>
          </w:tcPr>
          <w:p w14:paraId="51B59B2F" w14:textId="49B0DE4D"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16 </w:t>
            </w:r>
          </w:p>
        </w:tc>
        <w:tc>
          <w:tcPr>
            <w:tcW w:w="1059" w:type="dxa"/>
            <w:tcBorders>
              <w:top w:val="single" w:sz="4" w:space="0" w:color="065157" w:themeColor="accent6"/>
              <w:bottom w:val="single" w:sz="4" w:space="0" w:color="auto"/>
            </w:tcBorders>
          </w:tcPr>
          <w:p w14:paraId="3F0F2873" w14:textId="228CCD1A"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3,134 </w:t>
            </w:r>
          </w:p>
        </w:tc>
      </w:tr>
      <w:tr w:rsidR="00073821" w:rsidRPr="0029365D" w14:paraId="5C933859" w14:textId="77777777" w:rsidTr="001C6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vAlign w:val="center"/>
          </w:tcPr>
          <w:p w14:paraId="7798C853" w14:textId="77777777" w:rsidR="00073821" w:rsidRPr="0029365D" w:rsidRDefault="00073821" w:rsidP="007502C1">
            <w:pPr>
              <w:pStyle w:val="TableBody"/>
            </w:pPr>
            <w:r w:rsidRPr="00D168EC">
              <w:t>Production sectors</w:t>
            </w:r>
            <w:r w:rsidRPr="0029365D">
              <w:t xml:space="preserve"> </w:t>
            </w:r>
            <w:r>
              <w:t xml:space="preserve">- </w:t>
            </w:r>
            <w:r w:rsidRPr="0029365D">
              <w:t>Mining and construction</w:t>
            </w:r>
          </w:p>
        </w:tc>
        <w:tc>
          <w:tcPr>
            <w:tcW w:w="1276" w:type="dxa"/>
            <w:tcBorders>
              <w:top w:val="single" w:sz="4" w:space="0" w:color="auto"/>
            </w:tcBorders>
          </w:tcPr>
          <w:p w14:paraId="3B4A2026" w14:textId="6DBE9BA1"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134" w:type="dxa"/>
            <w:tcBorders>
              <w:top w:val="single" w:sz="4" w:space="0" w:color="auto"/>
            </w:tcBorders>
          </w:tcPr>
          <w:p w14:paraId="25C01F5B" w14:textId="7EB4D67F"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182" w:type="dxa"/>
            <w:tcBorders>
              <w:top w:val="single" w:sz="4" w:space="0" w:color="auto"/>
            </w:tcBorders>
          </w:tcPr>
          <w:p w14:paraId="567FBFD2" w14:textId="606AD7F7"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134" w:type="dxa"/>
            <w:tcBorders>
              <w:top w:val="single" w:sz="4" w:space="0" w:color="auto"/>
            </w:tcBorders>
          </w:tcPr>
          <w:p w14:paraId="7DEECC5A" w14:textId="65911253"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134" w:type="dxa"/>
            <w:tcBorders>
              <w:top w:val="single" w:sz="4" w:space="0" w:color="auto"/>
            </w:tcBorders>
          </w:tcPr>
          <w:p w14:paraId="4D229C92" w14:textId="7C4F7E99"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287" w:type="dxa"/>
            <w:tcBorders>
              <w:top w:val="single" w:sz="4" w:space="0" w:color="auto"/>
            </w:tcBorders>
          </w:tcPr>
          <w:p w14:paraId="43DD5AE4" w14:textId="155ADFDC"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067" w:type="dxa"/>
            <w:tcBorders>
              <w:top w:val="single" w:sz="4" w:space="0" w:color="auto"/>
            </w:tcBorders>
          </w:tcPr>
          <w:p w14:paraId="1DF4AC1B" w14:textId="00C61190"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122" w:type="dxa"/>
            <w:tcBorders>
              <w:top w:val="single" w:sz="4" w:space="0" w:color="auto"/>
            </w:tcBorders>
          </w:tcPr>
          <w:p w14:paraId="4E7B4207" w14:textId="12CBD477"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c>
          <w:tcPr>
            <w:tcW w:w="1059" w:type="dxa"/>
            <w:tcBorders>
              <w:top w:val="single" w:sz="4" w:space="0" w:color="auto"/>
            </w:tcBorders>
          </w:tcPr>
          <w:p w14:paraId="69A0E58D" w14:textId="65E31A19" w:rsidR="00073821" w:rsidRPr="00073821"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073821">
              <w:t xml:space="preserve"> -   </w:t>
            </w:r>
          </w:p>
        </w:tc>
      </w:tr>
      <w:tr w:rsidR="00073821" w:rsidRPr="0029365D" w14:paraId="3537E91D" w14:textId="77777777" w:rsidTr="001C6FE9">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vAlign w:val="center"/>
          </w:tcPr>
          <w:p w14:paraId="16E59E47" w14:textId="77777777" w:rsidR="00073821" w:rsidRPr="0029365D" w:rsidRDefault="00073821" w:rsidP="007502C1">
            <w:pPr>
              <w:pStyle w:val="TableBody"/>
            </w:pPr>
            <w:r w:rsidRPr="00D168EC">
              <w:t>Production sectors</w:t>
            </w:r>
            <w:r w:rsidRPr="0029365D">
              <w:t xml:space="preserve"> </w:t>
            </w:r>
            <w:r>
              <w:t xml:space="preserve">- </w:t>
            </w:r>
            <w:r w:rsidRPr="0029365D">
              <w:t>Trade and tourism</w:t>
            </w:r>
          </w:p>
        </w:tc>
        <w:tc>
          <w:tcPr>
            <w:tcW w:w="1276" w:type="dxa"/>
            <w:tcBorders>
              <w:top w:val="single" w:sz="4" w:space="0" w:color="065157" w:themeColor="accent6"/>
              <w:bottom w:val="single" w:sz="4" w:space="0" w:color="auto"/>
            </w:tcBorders>
          </w:tcPr>
          <w:p w14:paraId="01F5CB82" w14:textId="793FAF43"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136 </w:t>
            </w:r>
          </w:p>
        </w:tc>
        <w:tc>
          <w:tcPr>
            <w:tcW w:w="1134" w:type="dxa"/>
            <w:tcBorders>
              <w:top w:val="single" w:sz="4" w:space="0" w:color="065157" w:themeColor="accent6"/>
              <w:bottom w:val="single" w:sz="4" w:space="0" w:color="auto"/>
            </w:tcBorders>
          </w:tcPr>
          <w:p w14:paraId="4D8CF92A" w14:textId="240D87D1"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25 </w:t>
            </w:r>
          </w:p>
        </w:tc>
        <w:tc>
          <w:tcPr>
            <w:tcW w:w="1182" w:type="dxa"/>
            <w:tcBorders>
              <w:top w:val="single" w:sz="4" w:space="0" w:color="065157" w:themeColor="accent6"/>
              <w:bottom w:val="single" w:sz="4" w:space="0" w:color="auto"/>
            </w:tcBorders>
          </w:tcPr>
          <w:p w14:paraId="343FB047" w14:textId="0A77CAAF"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134" w:type="dxa"/>
            <w:tcBorders>
              <w:top w:val="single" w:sz="4" w:space="0" w:color="065157" w:themeColor="accent6"/>
              <w:bottom w:val="single" w:sz="4" w:space="0" w:color="auto"/>
            </w:tcBorders>
          </w:tcPr>
          <w:p w14:paraId="0A5A737B" w14:textId="1E0C11D6"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134" w:type="dxa"/>
            <w:tcBorders>
              <w:top w:val="single" w:sz="4" w:space="0" w:color="065157" w:themeColor="accent6"/>
              <w:bottom w:val="single" w:sz="4" w:space="0" w:color="auto"/>
            </w:tcBorders>
          </w:tcPr>
          <w:p w14:paraId="4B0CE770" w14:textId="50BC6793"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287" w:type="dxa"/>
            <w:tcBorders>
              <w:top w:val="single" w:sz="4" w:space="0" w:color="065157" w:themeColor="accent6"/>
              <w:bottom w:val="single" w:sz="4" w:space="0" w:color="auto"/>
            </w:tcBorders>
          </w:tcPr>
          <w:p w14:paraId="49177E8A" w14:textId="7750ED04"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067" w:type="dxa"/>
            <w:tcBorders>
              <w:top w:val="single" w:sz="4" w:space="0" w:color="065157" w:themeColor="accent6"/>
              <w:bottom w:val="single" w:sz="4" w:space="0" w:color="auto"/>
            </w:tcBorders>
          </w:tcPr>
          <w:p w14:paraId="255E5F95" w14:textId="3030B82B"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 </w:t>
            </w:r>
          </w:p>
        </w:tc>
        <w:tc>
          <w:tcPr>
            <w:tcW w:w="1122" w:type="dxa"/>
            <w:tcBorders>
              <w:top w:val="single" w:sz="4" w:space="0" w:color="065157" w:themeColor="accent6"/>
              <w:bottom w:val="single" w:sz="4" w:space="0" w:color="auto"/>
            </w:tcBorders>
          </w:tcPr>
          <w:p w14:paraId="30859CBD" w14:textId="78ABBFBC"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w:t>
            </w:r>
            <w:r w:rsidR="004223B7">
              <w:t>-</w:t>
            </w:r>
            <w:r w:rsidRPr="00073821">
              <w:t xml:space="preserve"> </w:t>
            </w:r>
          </w:p>
        </w:tc>
        <w:tc>
          <w:tcPr>
            <w:tcW w:w="1059" w:type="dxa"/>
            <w:tcBorders>
              <w:top w:val="single" w:sz="4" w:space="0" w:color="065157" w:themeColor="accent6"/>
              <w:bottom w:val="single" w:sz="4" w:space="0" w:color="auto"/>
            </w:tcBorders>
          </w:tcPr>
          <w:p w14:paraId="10DACEB0" w14:textId="499BBDD4" w:rsidR="00073821" w:rsidRPr="00073821" w:rsidRDefault="0007382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073821">
              <w:t xml:space="preserve"> 162 </w:t>
            </w:r>
          </w:p>
        </w:tc>
      </w:tr>
      <w:tr w:rsidR="00073821" w:rsidRPr="00E13593" w14:paraId="5ACFF271" w14:textId="77777777" w:rsidTr="001C6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shd w:val="clear" w:color="auto" w:fill="D6E8D2" w:themeFill="accent3" w:themeFillTint="33"/>
            <w:vAlign w:val="center"/>
          </w:tcPr>
          <w:p w14:paraId="3CF6D9B3" w14:textId="77777777" w:rsidR="00073821" w:rsidRPr="00DA3785" w:rsidRDefault="00073821" w:rsidP="007502C1">
            <w:pPr>
              <w:pStyle w:val="TableBody"/>
              <w:rPr>
                <w:b/>
                <w:bCs/>
              </w:rPr>
            </w:pPr>
            <w:r w:rsidRPr="00DA3785">
              <w:rPr>
                <w:b/>
                <w:bCs/>
              </w:rPr>
              <w:lastRenderedPageBreak/>
              <w:t>Total production sectors</w:t>
            </w:r>
          </w:p>
        </w:tc>
        <w:tc>
          <w:tcPr>
            <w:tcW w:w="1276" w:type="dxa"/>
            <w:tcBorders>
              <w:top w:val="single" w:sz="4" w:space="0" w:color="auto"/>
            </w:tcBorders>
            <w:shd w:val="clear" w:color="auto" w:fill="D6E8D2" w:themeFill="accent3" w:themeFillTint="33"/>
          </w:tcPr>
          <w:p w14:paraId="650A6B89" w14:textId="64430950" w:rsidR="00073821" w:rsidRPr="00DA3785"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22,312 </w:t>
            </w:r>
          </w:p>
        </w:tc>
        <w:tc>
          <w:tcPr>
            <w:tcW w:w="1134" w:type="dxa"/>
            <w:tcBorders>
              <w:top w:val="single" w:sz="4" w:space="0" w:color="auto"/>
            </w:tcBorders>
            <w:shd w:val="clear" w:color="auto" w:fill="D6E8D2" w:themeFill="accent3" w:themeFillTint="33"/>
          </w:tcPr>
          <w:p w14:paraId="5BCC59DC" w14:textId="1353DB28" w:rsidR="00073821" w:rsidRPr="00DA3785"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26,230 </w:t>
            </w:r>
          </w:p>
        </w:tc>
        <w:tc>
          <w:tcPr>
            <w:tcW w:w="1182" w:type="dxa"/>
            <w:tcBorders>
              <w:top w:val="single" w:sz="4" w:space="0" w:color="auto"/>
            </w:tcBorders>
            <w:shd w:val="clear" w:color="auto" w:fill="D6E8D2" w:themeFill="accent3" w:themeFillTint="33"/>
          </w:tcPr>
          <w:p w14:paraId="49A026C3" w14:textId="34FA16AC" w:rsidR="00073821" w:rsidRPr="00DA3785"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7,636 </w:t>
            </w:r>
          </w:p>
        </w:tc>
        <w:tc>
          <w:tcPr>
            <w:tcW w:w="1134" w:type="dxa"/>
            <w:tcBorders>
              <w:top w:val="single" w:sz="4" w:space="0" w:color="auto"/>
            </w:tcBorders>
            <w:shd w:val="clear" w:color="auto" w:fill="D6E8D2" w:themeFill="accent3" w:themeFillTint="33"/>
          </w:tcPr>
          <w:p w14:paraId="1FFBD884" w14:textId="557E0A39" w:rsidR="00073821" w:rsidRPr="00DA3785"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1,536 </w:t>
            </w:r>
          </w:p>
        </w:tc>
        <w:tc>
          <w:tcPr>
            <w:tcW w:w="1134" w:type="dxa"/>
            <w:tcBorders>
              <w:top w:val="single" w:sz="4" w:space="0" w:color="auto"/>
            </w:tcBorders>
            <w:shd w:val="clear" w:color="auto" w:fill="D6E8D2" w:themeFill="accent3" w:themeFillTint="33"/>
          </w:tcPr>
          <w:p w14:paraId="1BADF2FB" w14:textId="5DEA799A" w:rsidR="00073821" w:rsidRPr="00DA3785"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6,956 </w:t>
            </w:r>
          </w:p>
        </w:tc>
        <w:tc>
          <w:tcPr>
            <w:tcW w:w="1287" w:type="dxa"/>
            <w:tcBorders>
              <w:top w:val="single" w:sz="4" w:space="0" w:color="auto"/>
            </w:tcBorders>
            <w:shd w:val="clear" w:color="auto" w:fill="D6E8D2" w:themeFill="accent3" w:themeFillTint="33"/>
          </w:tcPr>
          <w:p w14:paraId="7B4F5568" w14:textId="7B4FF6BA" w:rsidR="00073821" w:rsidRPr="00DA3785"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 </w:t>
            </w:r>
          </w:p>
        </w:tc>
        <w:tc>
          <w:tcPr>
            <w:tcW w:w="1067" w:type="dxa"/>
            <w:tcBorders>
              <w:top w:val="single" w:sz="4" w:space="0" w:color="auto"/>
            </w:tcBorders>
            <w:shd w:val="clear" w:color="auto" w:fill="D6E8D2" w:themeFill="accent3" w:themeFillTint="33"/>
          </w:tcPr>
          <w:p w14:paraId="2D8C68E6" w14:textId="1CDCD2CD" w:rsidR="00073821" w:rsidRPr="00DA3785"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 </w:t>
            </w:r>
          </w:p>
        </w:tc>
        <w:tc>
          <w:tcPr>
            <w:tcW w:w="1122" w:type="dxa"/>
            <w:tcBorders>
              <w:top w:val="single" w:sz="4" w:space="0" w:color="auto"/>
            </w:tcBorders>
            <w:shd w:val="clear" w:color="auto" w:fill="D6E8D2" w:themeFill="accent3" w:themeFillTint="33"/>
          </w:tcPr>
          <w:p w14:paraId="7EA10B9A" w14:textId="5555DEC9" w:rsidR="00073821" w:rsidRPr="00DA3785"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53,403 </w:t>
            </w:r>
          </w:p>
        </w:tc>
        <w:tc>
          <w:tcPr>
            <w:tcW w:w="1059" w:type="dxa"/>
            <w:tcBorders>
              <w:top w:val="single" w:sz="4" w:space="0" w:color="auto"/>
            </w:tcBorders>
            <w:shd w:val="clear" w:color="auto" w:fill="D6E8D2" w:themeFill="accent3" w:themeFillTint="33"/>
          </w:tcPr>
          <w:p w14:paraId="0347212A" w14:textId="7A7F4368" w:rsidR="00073821" w:rsidRPr="00DA3785" w:rsidRDefault="0007382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118,084 </w:t>
            </w:r>
          </w:p>
        </w:tc>
      </w:tr>
      <w:tr w:rsidR="00F721BC" w:rsidRPr="00D665D1" w14:paraId="3C25E8EE"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7694BD01" w14:textId="77777777" w:rsidR="00F721BC" w:rsidRPr="00D168EC" w:rsidRDefault="00F721BC" w:rsidP="007502C1">
            <w:pPr>
              <w:pStyle w:val="TableBody"/>
            </w:pPr>
            <w:r w:rsidRPr="00D168EC">
              <w:t>Environmental protection</w:t>
            </w:r>
          </w:p>
        </w:tc>
        <w:tc>
          <w:tcPr>
            <w:tcW w:w="1276" w:type="dxa"/>
          </w:tcPr>
          <w:p w14:paraId="4323CC0B" w14:textId="7C596CC0"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2,627 </w:t>
            </w:r>
          </w:p>
        </w:tc>
        <w:tc>
          <w:tcPr>
            <w:tcW w:w="1134" w:type="dxa"/>
          </w:tcPr>
          <w:p w14:paraId="4F57A56D" w14:textId="6631EF1C"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837 </w:t>
            </w:r>
          </w:p>
        </w:tc>
        <w:tc>
          <w:tcPr>
            <w:tcW w:w="1182" w:type="dxa"/>
          </w:tcPr>
          <w:p w14:paraId="707221DC" w14:textId="65B0D09C"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841 </w:t>
            </w:r>
          </w:p>
        </w:tc>
        <w:tc>
          <w:tcPr>
            <w:tcW w:w="1134" w:type="dxa"/>
          </w:tcPr>
          <w:p w14:paraId="6589D7E6" w14:textId="3127D87E"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616 </w:t>
            </w:r>
          </w:p>
        </w:tc>
        <w:tc>
          <w:tcPr>
            <w:tcW w:w="1134" w:type="dxa"/>
          </w:tcPr>
          <w:p w14:paraId="742C90CE" w14:textId="35916730"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46 </w:t>
            </w:r>
          </w:p>
        </w:tc>
        <w:tc>
          <w:tcPr>
            <w:tcW w:w="1287" w:type="dxa"/>
          </w:tcPr>
          <w:p w14:paraId="6CBC3182" w14:textId="1F5C8B90"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w:t>
            </w:r>
            <w:r w:rsidR="004223B7">
              <w:t>-</w:t>
            </w:r>
            <w:r w:rsidRPr="00F721BC">
              <w:t xml:space="preserve"> </w:t>
            </w:r>
          </w:p>
        </w:tc>
        <w:tc>
          <w:tcPr>
            <w:tcW w:w="1067" w:type="dxa"/>
          </w:tcPr>
          <w:p w14:paraId="0AC4400A" w14:textId="2A05C945"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1 </w:t>
            </w:r>
          </w:p>
        </w:tc>
        <w:tc>
          <w:tcPr>
            <w:tcW w:w="1122" w:type="dxa"/>
          </w:tcPr>
          <w:p w14:paraId="25D98432" w14:textId="1D7E0489"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38 </w:t>
            </w:r>
          </w:p>
        </w:tc>
        <w:tc>
          <w:tcPr>
            <w:tcW w:w="1059" w:type="dxa"/>
          </w:tcPr>
          <w:p w14:paraId="24B12D5C" w14:textId="0CCD0B53"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5,006 </w:t>
            </w:r>
          </w:p>
        </w:tc>
      </w:tr>
      <w:tr w:rsidR="00F721BC" w:rsidRPr="00D665D1" w14:paraId="42AC66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565C961" w14:textId="77777777" w:rsidR="00F721BC" w:rsidRPr="00D168EC" w:rsidRDefault="00F721BC" w:rsidP="007502C1">
            <w:pPr>
              <w:pStyle w:val="TableBody"/>
            </w:pPr>
            <w:r w:rsidRPr="00D168EC">
              <w:t>Humanitarian assistance</w:t>
            </w:r>
          </w:p>
        </w:tc>
        <w:tc>
          <w:tcPr>
            <w:tcW w:w="1276" w:type="dxa"/>
          </w:tcPr>
          <w:p w14:paraId="7CEB5CAF" w14:textId="285DCB9D" w:rsidR="00F721BC" w:rsidRPr="00F721BC"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F721BC">
              <w:t xml:space="preserve"> - </w:t>
            </w:r>
          </w:p>
        </w:tc>
        <w:tc>
          <w:tcPr>
            <w:tcW w:w="1134" w:type="dxa"/>
          </w:tcPr>
          <w:p w14:paraId="6C4FAC98" w14:textId="3DBF2462" w:rsidR="00F721BC" w:rsidRPr="00F721BC"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F721BC">
              <w:t xml:space="preserve"> - </w:t>
            </w:r>
          </w:p>
        </w:tc>
        <w:tc>
          <w:tcPr>
            <w:tcW w:w="1182" w:type="dxa"/>
          </w:tcPr>
          <w:p w14:paraId="479D2959" w14:textId="7DC2D93D" w:rsidR="00F721BC" w:rsidRPr="00F721BC"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F721BC">
              <w:t xml:space="preserve"> - </w:t>
            </w:r>
          </w:p>
        </w:tc>
        <w:tc>
          <w:tcPr>
            <w:tcW w:w="1134" w:type="dxa"/>
          </w:tcPr>
          <w:p w14:paraId="734804FC" w14:textId="39FCFE8D" w:rsidR="00F721BC" w:rsidRPr="00F721BC"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F721BC">
              <w:t xml:space="preserve"> - </w:t>
            </w:r>
          </w:p>
        </w:tc>
        <w:tc>
          <w:tcPr>
            <w:tcW w:w="1134" w:type="dxa"/>
          </w:tcPr>
          <w:p w14:paraId="2CF42698" w14:textId="51D8BFBC" w:rsidR="00F721BC" w:rsidRPr="00F721BC"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F721BC">
              <w:t xml:space="preserve"> - </w:t>
            </w:r>
          </w:p>
        </w:tc>
        <w:tc>
          <w:tcPr>
            <w:tcW w:w="1287" w:type="dxa"/>
          </w:tcPr>
          <w:p w14:paraId="2D795030" w14:textId="5AF9BF45" w:rsidR="00F721BC" w:rsidRPr="00F721BC"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F721BC">
              <w:t xml:space="preserve"> - </w:t>
            </w:r>
          </w:p>
        </w:tc>
        <w:tc>
          <w:tcPr>
            <w:tcW w:w="1067" w:type="dxa"/>
          </w:tcPr>
          <w:p w14:paraId="22061968" w14:textId="38654AF6" w:rsidR="00F721BC" w:rsidRPr="00F721BC"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F721BC">
              <w:t xml:space="preserve"> 4 </w:t>
            </w:r>
          </w:p>
        </w:tc>
        <w:tc>
          <w:tcPr>
            <w:tcW w:w="1122" w:type="dxa"/>
          </w:tcPr>
          <w:p w14:paraId="5F0967B2" w14:textId="20BCABD8" w:rsidR="00F721BC" w:rsidRPr="00F721BC"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F721BC">
              <w:t xml:space="preserve"> - </w:t>
            </w:r>
          </w:p>
        </w:tc>
        <w:tc>
          <w:tcPr>
            <w:tcW w:w="1059" w:type="dxa"/>
          </w:tcPr>
          <w:p w14:paraId="06DC0B5B" w14:textId="41856269" w:rsidR="00F721BC" w:rsidRPr="00F721BC"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F721BC">
              <w:t xml:space="preserve"> 4 </w:t>
            </w:r>
          </w:p>
        </w:tc>
      </w:tr>
      <w:tr w:rsidR="00F721BC" w:rsidRPr="00D665D1" w14:paraId="77D1426C"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6AF51C6F" w14:textId="77777777" w:rsidR="00F721BC" w:rsidRPr="00D168EC" w:rsidRDefault="00F721BC" w:rsidP="007502C1">
            <w:pPr>
              <w:pStyle w:val="TableBody"/>
            </w:pPr>
            <w:r w:rsidRPr="00D168EC">
              <w:t xml:space="preserve">Other sectors </w:t>
            </w:r>
            <w:r w:rsidRPr="00D168EC">
              <w:rPr>
                <w:vertAlign w:val="superscript"/>
              </w:rPr>
              <w:t>(d)</w:t>
            </w:r>
          </w:p>
        </w:tc>
        <w:tc>
          <w:tcPr>
            <w:tcW w:w="1276" w:type="dxa"/>
          </w:tcPr>
          <w:p w14:paraId="5850D113" w14:textId="6B127E84"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3,945 </w:t>
            </w:r>
          </w:p>
        </w:tc>
        <w:tc>
          <w:tcPr>
            <w:tcW w:w="1134" w:type="dxa"/>
          </w:tcPr>
          <w:p w14:paraId="2F719E65" w14:textId="0D33B1EC"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9,326 </w:t>
            </w:r>
          </w:p>
        </w:tc>
        <w:tc>
          <w:tcPr>
            <w:tcW w:w="1182" w:type="dxa"/>
          </w:tcPr>
          <w:p w14:paraId="34D65006" w14:textId="33657A06"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1,187 </w:t>
            </w:r>
          </w:p>
        </w:tc>
        <w:tc>
          <w:tcPr>
            <w:tcW w:w="1134" w:type="dxa"/>
          </w:tcPr>
          <w:p w14:paraId="1CC8CD06" w14:textId="78E3BDE0"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764 </w:t>
            </w:r>
          </w:p>
        </w:tc>
        <w:tc>
          <w:tcPr>
            <w:tcW w:w="1134" w:type="dxa"/>
          </w:tcPr>
          <w:p w14:paraId="5E6E26A9" w14:textId="03E823C4"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2,610 </w:t>
            </w:r>
          </w:p>
        </w:tc>
        <w:tc>
          <w:tcPr>
            <w:tcW w:w="1287" w:type="dxa"/>
          </w:tcPr>
          <w:p w14:paraId="42CE062C" w14:textId="2F2E5A81"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2 </w:t>
            </w:r>
          </w:p>
        </w:tc>
        <w:tc>
          <w:tcPr>
            <w:tcW w:w="1067" w:type="dxa"/>
          </w:tcPr>
          <w:p w14:paraId="74CFAB96" w14:textId="23ABEBC9"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5 </w:t>
            </w:r>
          </w:p>
        </w:tc>
        <w:tc>
          <w:tcPr>
            <w:tcW w:w="1122" w:type="dxa"/>
          </w:tcPr>
          <w:p w14:paraId="5DF67F05" w14:textId="6C764606"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7,406 </w:t>
            </w:r>
          </w:p>
        </w:tc>
        <w:tc>
          <w:tcPr>
            <w:tcW w:w="1059" w:type="dxa"/>
          </w:tcPr>
          <w:p w14:paraId="5473C173" w14:textId="302DEF83" w:rsidR="00F721BC" w:rsidRPr="00F721BC" w:rsidRDefault="00F721BC"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F721BC">
              <w:t xml:space="preserve"> 25,245 </w:t>
            </w:r>
          </w:p>
        </w:tc>
      </w:tr>
      <w:tr w:rsidR="00F721BC" w:rsidRPr="00D665D1" w14:paraId="4A66FD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1EE2DC9" w14:textId="77777777" w:rsidR="00F721BC" w:rsidRPr="00DA3785" w:rsidRDefault="00F721BC" w:rsidP="007502C1">
            <w:pPr>
              <w:pStyle w:val="TableBody"/>
              <w:rPr>
                <w:b/>
                <w:bCs/>
              </w:rPr>
            </w:pPr>
            <w:r w:rsidRPr="00DA3785">
              <w:rPr>
                <w:b/>
                <w:bCs/>
              </w:rPr>
              <w:t>Total Australian Research ODA</w:t>
            </w:r>
          </w:p>
        </w:tc>
        <w:tc>
          <w:tcPr>
            <w:tcW w:w="1276" w:type="dxa"/>
            <w:shd w:val="clear" w:color="auto" w:fill="D6E8D2" w:themeFill="accent3" w:themeFillTint="33"/>
          </w:tcPr>
          <w:p w14:paraId="195F37F0" w14:textId="5206B94D" w:rsidR="00F721BC" w:rsidRPr="00DA3785"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43,565 </w:t>
            </w:r>
          </w:p>
        </w:tc>
        <w:tc>
          <w:tcPr>
            <w:tcW w:w="1134" w:type="dxa"/>
            <w:shd w:val="clear" w:color="auto" w:fill="D6E8D2" w:themeFill="accent3" w:themeFillTint="33"/>
          </w:tcPr>
          <w:p w14:paraId="74F1A356" w14:textId="79DD8F78" w:rsidR="00F721BC" w:rsidRPr="00DA3785"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49,095 </w:t>
            </w:r>
          </w:p>
        </w:tc>
        <w:tc>
          <w:tcPr>
            <w:tcW w:w="1182" w:type="dxa"/>
            <w:shd w:val="clear" w:color="auto" w:fill="D6E8D2" w:themeFill="accent3" w:themeFillTint="33"/>
          </w:tcPr>
          <w:p w14:paraId="75142070" w14:textId="7F0932F1" w:rsidR="00F721BC" w:rsidRPr="00DA3785"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9,982 </w:t>
            </w:r>
          </w:p>
        </w:tc>
        <w:tc>
          <w:tcPr>
            <w:tcW w:w="1134" w:type="dxa"/>
            <w:shd w:val="clear" w:color="auto" w:fill="D6E8D2" w:themeFill="accent3" w:themeFillTint="33"/>
          </w:tcPr>
          <w:p w14:paraId="202D4ED1" w14:textId="4C7269A0" w:rsidR="00F721BC" w:rsidRPr="00DA3785"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6,659 </w:t>
            </w:r>
          </w:p>
        </w:tc>
        <w:tc>
          <w:tcPr>
            <w:tcW w:w="1134" w:type="dxa"/>
            <w:shd w:val="clear" w:color="auto" w:fill="D6E8D2" w:themeFill="accent3" w:themeFillTint="33"/>
          </w:tcPr>
          <w:p w14:paraId="05357196" w14:textId="0991FB63" w:rsidR="00F721BC" w:rsidRPr="00DA3785"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9,695 </w:t>
            </w:r>
          </w:p>
        </w:tc>
        <w:tc>
          <w:tcPr>
            <w:tcW w:w="1287" w:type="dxa"/>
            <w:shd w:val="clear" w:color="auto" w:fill="D6E8D2" w:themeFill="accent3" w:themeFillTint="33"/>
          </w:tcPr>
          <w:p w14:paraId="6E5329CF" w14:textId="1A644D16" w:rsidR="00F721BC" w:rsidRPr="00DA3785"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40 </w:t>
            </w:r>
          </w:p>
        </w:tc>
        <w:tc>
          <w:tcPr>
            <w:tcW w:w="1067" w:type="dxa"/>
            <w:shd w:val="clear" w:color="auto" w:fill="D6E8D2" w:themeFill="accent3" w:themeFillTint="33"/>
          </w:tcPr>
          <w:p w14:paraId="0777CB63" w14:textId="0A39500F" w:rsidR="00F721BC" w:rsidRPr="00DA3785"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44 </w:t>
            </w:r>
          </w:p>
        </w:tc>
        <w:tc>
          <w:tcPr>
            <w:tcW w:w="1122" w:type="dxa"/>
            <w:shd w:val="clear" w:color="auto" w:fill="D6E8D2" w:themeFill="accent3" w:themeFillTint="33"/>
          </w:tcPr>
          <w:p w14:paraId="19C238B5" w14:textId="30BC3733" w:rsidR="00F721BC" w:rsidRPr="00DA3785"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80,156 </w:t>
            </w:r>
          </w:p>
        </w:tc>
        <w:tc>
          <w:tcPr>
            <w:tcW w:w="1059" w:type="dxa"/>
            <w:shd w:val="clear" w:color="auto" w:fill="D6E8D2" w:themeFill="accent3" w:themeFillTint="33"/>
          </w:tcPr>
          <w:p w14:paraId="4B0643E1" w14:textId="3B35F8C1" w:rsidR="00F721BC" w:rsidRPr="00DA3785" w:rsidRDefault="00F721BC"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199,235 </w:t>
            </w:r>
          </w:p>
        </w:tc>
      </w:tr>
    </w:tbl>
    <w:p w14:paraId="6C1A2339" w14:textId="77777777" w:rsidR="00483AC2" w:rsidRDefault="00483AC2" w:rsidP="00483AC2">
      <w:pPr>
        <w:spacing w:before="240"/>
      </w:pPr>
      <w:r>
        <w:t>“-” denotes nil or rounded to zero (including null cells).</w:t>
      </w:r>
    </w:p>
    <w:p w14:paraId="41C63E76" w14:textId="77777777" w:rsidR="00483AC2" w:rsidRDefault="00483AC2" w:rsidP="00483AC2">
      <w:r>
        <w:t>Due to rounding, discrepancies may occur between sums of the component items and totals.</w:t>
      </w:r>
    </w:p>
    <w:p w14:paraId="6D571F56" w14:textId="77777777" w:rsidR="00483AC2" w:rsidRPr="00605B5C" w:rsidRDefault="00483AC2" w:rsidP="0063771C">
      <w:pPr>
        <w:pStyle w:val="List-IndentL1-a"/>
        <w:numPr>
          <w:ilvl w:val="0"/>
          <w:numId w:val="31"/>
        </w:numPr>
        <w:ind w:left="357" w:hanging="357"/>
      </w:pPr>
      <w:r>
        <w:t xml:space="preserve">Type of assistance </w:t>
      </w:r>
      <w:r w:rsidRPr="00605B5C">
        <w:t>based on OECD DAC Sectors.</w:t>
      </w:r>
    </w:p>
    <w:p w14:paraId="425A2AB7" w14:textId="77777777" w:rsidR="00483AC2" w:rsidRPr="00605B5C" w:rsidRDefault="00483AC2" w:rsidP="00C91997">
      <w:pPr>
        <w:pStyle w:val="List-IndentL1-a"/>
        <w:ind w:left="357" w:hanging="357"/>
      </w:pPr>
      <w:r w:rsidRPr="00605B5C">
        <w:t>Includes regional programs that cannot be disaggregated to the lower geographic level.</w:t>
      </w:r>
    </w:p>
    <w:p w14:paraId="18258DB8" w14:textId="77777777" w:rsidR="00483AC2" w:rsidRPr="00605B5C" w:rsidRDefault="00483AC2" w:rsidP="00C91997">
      <w:pPr>
        <w:pStyle w:val="List-IndentL1-a"/>
        <w:ind w:left="357" w:hanging="357"/>
      </w:pPr>
      <w:r w:rsidRPr="00605B5C">
        <w:t>Includes global programs that cannot be disaggregated to a lower geographic level.</w:t>
      </w:r>
    </w:p>
    <w:p w14:paraId="73BA7A26" w14:textId="77777777" w:rsidR="00483AC2" w:rsidRDefault="00483AC2" w:rsidP="00C91997">
      <w:pPr>
        <w:pStyle w:val="List-IndentL1-a"/>
        <w:ind w:left="357" w:hanging="357"/>
      </w:pPr>
      <w:r w:rsidRPr="00605B5C">
        <w:t xml:space="preserve">Includes multisector </w:t>
      </w:r>
      <w:r>
        <w:t>research, rural development and other multisector not further defined.</w:t>
      </w:r>
    </w:p>
    <w:p w14:paraId="53ECE762" w14:textId="77777777" w:rsidR="00483AC2" w:rsidRDefault="00483AC2" w:rsidP="00483AC2">
      <w:pPr>
        <w:rPr>
          <w:lang w:val="en-US"/>
        </w:rPr>
      </w:pPr>
      <w:r>
        <w:br w:type="page"/>
      </w:r>
    </w:p>
    <w:p w14:paraId="427583E0" w14:textId="437DD683" w:rsidR="00483AC2" w:rsidRDefault="00483AC2" w:rsidP="00483AC2">
      <w:pPr>
        <w:pStyle w:val="Heading3"/>
      </w:pPr>
      <w:bookmarkStart w:id="45" w:name="_Toc221619800"/>
      <w:r w:rsidRPr="00F406E7">
        <w:lastRenderedPageBreak/>
        <w:t>25 Amounts Mobilised from the Private Sector by Australian Official Development Finance Investments, 202</w:t>
      </w:r>
      <w:r w:rsidR="002651CA">
        <w:t>4</w:t>
      </w:r>
      <w:r>
        <w:t>-2</w:t>
      </w:r>
      <w:r w:rsidR="002651CA">
        <w:t>5</w:t>
      </w:r>
      <w:r w:rsidRPr="00605B5C">
        <w:rPr>
          <w:vertAlign w:val="superscript"/>
        </w:rPr>
        <w:t>(a) (b) (c)</w:t>
      </w:r>
      <w:bookmarkEnd w:id="45"/>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7371"/>
        <w:gridCol w:w="3402"/>
        <w:gridCol w:w="1647"/>
        <w:gridCol w:w="2079"/>
      </w:tblGrid>
      <w:tr w:rsidR="00483AC2" w:rsidRPr="00E457BD" w14:paraId="449EBFD6" w14:textId="7777777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7371" w:type="dxa"/>
            <w:shd w:val="clear" w:color="auto" w:fill="313E48" w:themeFill="text2"/>
            <w:vAlign w:val="center"/>
          </w:tcPr>
          <w:p w14:paraId="31510A15" w14:textId="77777777" w:rsidR="00483AC2" w:rsidRPr="00E457BD" w:rsidRDefault="00483AC2">
            <w:pPr>
              <w:pStyle w:val="TableHeading"/>
            </w:pPr>
            <w:r w:rsidRPr="00E457BD">
              <w:t>Sector/Program</w:t>
            </w:r>
          </w:p>
        </w:tc>
        <w:tc>
          <w:tcPr>
            <w:tcW w:w="3402" w:type="dxa"/>
            <w:shd w:val="clear" w:color="auto" w:fill="313E48" w:themeFill="text2"/>
            <w:vAlign w:val="center"/>
          </w:tcPr>
          <w:p w14:paraId="0CFC9C14" w14:textId="77777777" w:rsidR="00483AC2" w:rsidRPr="00E457BD" w:rsidRDefault="00483AC2">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E457BD">
              <w:t>Country</w:t>
            </w:r>
          </w:p>
        </w:tc>
        <w:tc>
          <w:tcPr>
            <w:tcW w:w="1647" w:type="dxa"/>
            <w:shd w:val="clear" w:color="auto" w:fill="313E48" w:themeFill="text2"/>
            <w:vAlign w:val="bottom"/>
          </w:tcPr>
          <w:p w14:paraId="51FC5394"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 amount invested by Australia</w:t>
            </w:r>
          </w:p>
          <w:p w14:paraId="581F23F7"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2079" w:type="dxa"/>
            <w:shd w:val="clear" w:color="auto" w:fill="313E48" w:themeFill="text2"/>
            <w:vAlign w:val="bottom"/>
          </w:tcPr>
          <w:p w14:paraId="3DB39458"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 amount of private finance mobilised from Australian official effort</w:t>
            </w:r>
          </w:p>
          <w:p w14:paraId="2D4ED71A" w14:textId="77777777" w:rsidR="00483AC2" w:rsidRPr="00FF0CBA"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r>
      <w:tr w:rsidR="00D955C8" w:rsidRPr="004274D5" w14:paraId="1E5564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193241D9" w14:textId="77777777" w:rsidR="00D955C8" w:rsidRPr="0029365D" w:rsidRDefault="00D955C8" w:rsidP="007502C1">
            <w:pPr>
              <w:pStyle w:val="TableBody"/>
            </w:pPr>
            <w:r w:rsidRPr="00D168EC">
              <w:t>Small and medium-sized enterprises (SME) development</w:t>
            </w:r>
            <w:r w:rsidRPr="0029365D">
              <w:t xml:space="preserve"> </w:t>
            </w:r>
            <w:r>
              <w:t xml:space="preserve">- </w:t>
            </w:r>
            <w:r w:rsidRPr="0029365D">
              <w:t>Australian Development Investments</w:t>
            </w:r>
          </w:p>
        </w:tc>
        <w:tc>
          <w:tcPr>
            <w:tcW w:w="3402" w:type="dxa"/>
          </w:tcPr>
          <w:p w14:paraId="3814D1C9" w14:textId="4A856EFF" w:rsidR="00D955C8" w:rsidRPr="00DA3785" w:rsidRDefault="00D955C8" w:rsidP="007502C1">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DA3785">
              <w:rPr>
                <w:b w:val="0"/>
                <w:bCs w:val="0"/>
              </w:rPr>
              <w:t>Southeast Asia Region</w:t>
            </w:r>
          </w:p>
        </w:tc>
        <w:tc>
          <w:tcPr>
            <w:tcW w:w="1647" w:type="dxa"/>
          </w:tcPr>
          <w:p w14:paraId="11C0EF74" w14:textId="3D2F7ADA" w:rsidR="00D955C8" w:rsidRPr="001C6FE9" w:rsidRDefault="00D955C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1C6FE9">
              <w:t xml:space="preserve">19,967 </w:t>
            </w:r>
          </w:p>
        </w:tc>
        <w:tc>
          <w:tcPr>
            <w:tcW w:w="2079" w:type="dxa"/>
          </w:tcPr>
          <w:p w14:paraId="31AEEA0B" w14:textId="584F95B8" w:rsidR="00D955C8" w:rsidRPr="001C6FE9" w:rsidRDefault="00D955C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1C6FE9">
              <w:t xml:space="preserve">28,170 </w:t>
            </w:r>
          </w:p>
        </w:tc>
      </w:tr>
      <w:tr w:rsidR="00D955C8" w:rsidRPr="000F0C2B" w14:paraId="0788629D" w14:textId="77777777">
        <w:tc>
          <w:tcPr>
            <w:cnfStyle w:val="001000000000" w:firstRow="0" w:lastRow="0" w:firstColumn="1" w:lastColumn="0" w:oddVBand="0" w:evenVBand="0" w:oddHBand="0" w:evenHBand="0" w:firstRowFirstColumn="0" w:firstRowLastColumn="0" w:lastRowFirstColumn="0" w:lastRowLastColumn="0"/>
            <w:tcW w:w="7371" w:type="dxa"/>
            <w:shd w:val="clear" w:color="auto" w:fill="D6E8D2" w:themeFill="accent3" w:themeFillTint="33"/>
            <w:vAlign w:val="center"/>
          </w:tcPr>
          <w:p w14:paraId="4D01B2DA" w14:textId="77777777" w:rsidR="00D955C8" w:rsidRPr="00DA3785" w:rsidRDefault="00D955C8" w:rsidP="007502C1">
            <w:pPr>
              <w:pStyle w:val="TableBody"/>
              <w:rPr>
                <w:b/>
                <w:bCs/>
              </w:rPr>
            </w:pPr>
            <w:r w:rsidRPr="00DA3785">
              <w:rPr>
                <w:b/>
                <w:bCs/>
              </w:rPr>
              <w:t>Total Small and medium-sized enterprises (SME) development</w:t>
            </w:r>
          </w:p>
        </w:tc>
        <w:tc>
          <w:tcPr>
            <w:tcW w:w="3402" w:type="dxa"/>
            <w:shd w:val="clear" w:color="auto" w:fill="D6E8D2" w:themeFill="accent3" w:themeFillTint="33"/>
          </w:tcPr>
          <w:p w14:paraId="55372A8A" w14:textId="77777777" w:rsidR="00D955C8" w:rsidRPr="00DA3785" w:rsidRDefault="00D955C8" w:rsidP="007502C1">
            <w:pPr>
              <w:pStyle w:val="TableBody"/>
              <w:cnfStyle w:val="000000000000" w:firstRow="0" w:lastRow="0" w:firstColumn="0" w:lastColumn="0" w:oddVBand="0" w:evenVBand="0" w:oddHBand="0" w:evenHBand="0" w:firstRowFirstColumn="0" w:firstRowLastColumn="0" w:lastRowFirstColumn="0" w:lastRowLastColumn="0"/>
              <w:rPr>
                <w:b w:val="0"/>
                <w:bCs w:val="0"/>
              </w:rPr>
            </w:pPr>
          </w:p>
        </w:tc>
        <w:tc>
          <w:tcPr>
            <w:tcW w:w="1647" w:type="dxa"/>
            <w:shd w:val="clear" w:color="auto" w:fill="D6E8D2" w:themeFill="accent3" w:themeFillTint="33"/>
          </w:tcPr>
          <w:p w14:paraId="4067C5B4" w14:textId="1CDE841F" w:rsidR="00D955C8" w:rsidRPr="00DA3785" w:rsidRDefault="00D955C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19,967 </w:t>
            </w:r>
          </w:p>
        </w:tc>
        <w:tc>
          <w:tcPr>
            <w:tcW w:w="2079" w:type="dxa"/>
            <w:shd w:val="clear" w:color="auto" w:fill="D6E8D2" w:themeFill="accent3" w:themeFillTint="33"/>
          </w:tcPr>
          <w:p w14:paraId="68184E80" w14:textId="7658AAA9" w:rsidR="00D955C8" w:rsidRPr="00DA3785" w:rsidRDefault="00D955C8"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28,170 </w:t>
            </w:r>
          </w:p>
        </w:tc>
      </w:tr>
      <w:tr w:rsidR="00E94320" w:rsidRPr="00B75926" w14:paraId="50CA15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163BD9E9" w14:textId="0B3110B7" w:rsidR="00E94320" w:rsidRPr="0029365D" w:rsidRDefault="00E94320" w:rsidP="007502C1">
            <w:pPr>
              <w:pStyle w:val="TableBody"/>
            </w:pPr>
            <w:r w:rsidRPr="00D168EC">
              <w:t>Project finance</w:t>
            </w:r>
            <w:r w:rsidRPr="0029365D">
              <w:t xml:space="preserve"> </w:t>
            </w:r>
            <w:r>
              <w:t xml:space="preserve">- </w:t>
            </w:r>
            <w:r w:rsidRPr="000C1639">
              <w:t>Private Infrastructure Development Group (PIDG)</w:t>
            </w:r>
          </w:p>
        </w:tc>
        <w:tc>
          <w:tcPr>
            <w:tcW w:w="3402" w:type="dxa"/>
          </w:tcPr>
          <w:p w14:paraId="29C71AAD" w14:textId="77777777" w:rsidR="007A7EBC" w:rsidRPr="00DA3785" w:rsidRDefault="00E94320" w:rsidP="007502C1">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DA3785">
              <w:rPr>
                <w:b w:val="0"/>
                <w:bCs w:val="0"/>
              </w:rPr>
              <w:t xml:space="preserve">Southeast Asia Region </w:t>
            </w:r>
          </w:p>
          <w:p w14:paraId="11236DF4" w14:textId="63912B41" w:rsidR="00E94320" w:rsidRPr="00DA3785" w:rsidRDefault="00E94320" w:rsidP="007502C1">
            <w:pPr>
              <w:pStyle w:val="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rPr>
            </w:pPr>
            <w:r w:rsidRPr="00DA3785">
              <w:rPr>
                <w:b w:val="0"/>
                <w:bCs w:val="0"/>
              </w:rPr>
              <w:t>South and Central Asia Region</w:t>
            </w:r>
          </w:p>
        </w:tc>
        <w:tc>
          <w:tcPr>
            <w:tcW w:w="1647" w:type="dxa"/>
          </w:tcPr>
          <w:p w14:paraId="173DE6DC" w14:textId="4D260148" w:rsidR="00E94320" w:rsidRPr="001C6FE9" w:rsidRDefault="00E94320" w:rsidP="00DA3785">
            <w:pPr>
              <w:pStyle w:val="TableBody-rightjustifi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FE9">
              <w:t>21,400</w:t>
            </w:r>
          </w:p>
        </w:tc>
        <w:tc>
          <w:tcPr>
            <w:tcW w:w="2079" w:type="dxa"/>
          </w:tcPr>
          <w:p w14:paraId="3CCE48C2" w14:textId="57CB0E92" w:rsidR="00E94320" w:rsidRPr="001C6FE9" w:rsidRDefault="00E94320" w:rsidP="00DA3785">
            <w:pPr>
              <w:pStyle w:val="TableBody-rightjustifi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C6FE9">
              <w:t xml:space="preserve"> 30,400 </w:t>
            </w:r>
          </w:p>
        </w:tc>
      </w:tr>
      <w:tr w:rsidR="00D0522B" w:rsidRPr="00B75926" w14:paraId="427BCCC3" w14:textId="77777777">
        <w:tc>
          <w:tcPr>
            <w:cnfStyle w:val="001000000000" w:firstRow="0" w:lastRow="0" w:firstColumn="1" w:lastColumn="0" w:oddVBand="0" w:evenVBand="0" w:oddHBand="0" w:evenHBand="0" w:firstRowFirstColumn="0" w:firstRowLastColumn="0" w:lastRowFirstColumn="0" w:lastRowLastColumn="0"/>
            <w:tcW w:w="7371" w:type="dxa"/>
            <w:vAlign w:val="center"/>
          </w:tcPr>
          <w:p w14:paraId="739CB78B" w14:textId="45ACCA5C" w:rsidR="00D0522B" w:rsidRPr="0029365D" w:rsidRDefault="00D0522B" w:rsidP="007502C1">
            <w:pPr>
              <w:pStyle w:val="TableBody"/>
            </w:pPr>
            <w:r w:rsidRPr="00D168EC">
              <w:t>Project finance</w:t>
            </w:r>
            <w:r w:rsidRPr="0029365D">
              <w:t xml:space="preserve"> </w:t>
            </w:r>
            <w:r>
              <w:t xml:space="preserve">- </w:t>
            </w:r>
            <w:r w:rsidRPr="006F7114">
              <w:t>Australian Climate Finance Partnership (ACFP)</w:t>
            </w:r>
          </w:p>
        </w:tc>
        <w:tc>
          <w:tcPr>
            <w:tcW w:w="3402" w:type="dxa"/>
          </w:tcPr>
          <w:p w14:paraId="5E3A4428" w14:textId="2323F74D" w:rsidR="00D0522B" w:rsidRPr="00DA3785" w:rsidRDefault="00D0522B" w:rsidP="007502C1">
            <w:pPr>
              <w:pStyle w:val="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DA3785">
              <w:rPr>
                <w:b w:val="0"/>
                <w:bCs w:val="0"/>
              </w:rPr>
              <w:t>Southeast Asia Region</w:t>
            </w:r>
          </w:p>
        </w:tc>
        <w:tc>
          <w:tcPr>
            <w:tcW w:w="1647" w:type="dxa"/>
          </w:tcPr>
          <w:p w14:paraId="7C55ABB0" w14:textId="2727558F" w:rsidR="00D0522B" w:rsidRPr="001C6FE9" w:rsidRDefault="00D0522B" w:rsidP="00DA3785">
            <w:pPr>
              <w:pStyle w:val="TableBody-rightjustifi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FE9">
              <w:t xml:space="preserve"> 32,270 </w:t>
            </w:r>
          </w:p>
        </w:tc>
        <w:tc>
          <w:tcPr>
            <w:tcW w:w="2079" w:type="dxa"/>
          </w:tcPr>
          <w:p w14:paraId="7DA8741F" w14:textId="3A4B1E6D" w:rsidR="00D0522B" w:rsidRPr="001C6FE9" w:rsidRDefault="00D0522B" w:rsidP="00DA3785">
            <w:pPr>
              <w:pStyle w:val="TableBody-rightjustifi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C6FE9">
              <w:t xml:space="preserve"> 53,620 </w:t>
            </w:r>
          </w:p>
        </w:tc>
      </w:tr>
      <w:tr w:rsidR="00C86854" w:rsidRPr="00B75926" w14:paraId="27C7B7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548C08E9" w14:textId="197880A0" w:rsidR="00C86854" w:rsidRPr="00D168EC" w:rsidRDefault="00C86854" w:rsidP="007502C1">
            <w:pPr>
              <w:pStyle w:val="TableBody"/>
            </w:pPr>
            <w:r w:rsidRPr="00D168EC">
              <w:t>Project finance</w:t>
            </w:r>
            <w:r w:rsidRPr="0029365D">
              <w:t xml:space="preserve"> </w:t>
            </w:r>
            <w:r>
              <w:t xml:space="preserve">- </w:t>
            </w:r>
            <w:r w:rsidRPr="00D0522B">
              <w:t>Impact Private Sector Partnerships</w:t>
            </w:r>
          </w:p>
        </w:tc>
        <w:tc>
          <w:tcPr>
            <w:tcW w:w="3402" w:type="dxa"/>
          </w:tcPr>
          <w:p w14:paraId="205F6332" w14:textId="7739F52E" w:rsidR="00C86854" w:rsidRPr="00DA3785" w:rsidRDefault="00C86854" w:rsidP="007502C1">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DA3785">
              <w:rPr>
                <w:b w:val="0"/>
                <w:bCs w:val="0"/>
              </w:rPr>
              <w:t>Pacific Region</w:t>
            </w:r>
          </w:p>
          <w:p w14:paraId="5224E686" w14:textId="2C538726" w:rsidR="00C86854" w:rsidRPr="00DA3785" w:rsidRDefault="00C86854" w:rsidP="007502C1">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DA3785">
              <w:rPr>
                <w:b w:val="0"/>
                <w:bCs w:val="0"/>
              </w:rPr>
              <w:t>Southeast Asia Region</w:t>
            </w:r>
          </w:p>
          <w:p w14:paraId="1B3EAB96" w14:textId="704854B1" w:rsidR="00C86854" w:rsidRPr="00DA3785" w:rsidRDefault="00C86854" w:rsidP="007502C1">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DA3785">
              <w:rPr>
                <w:b w:val="0"/>
                <w:bCs w:val="0"/>
              </w:rPr>
              <w:t>South and Central Asia Region</w:t>
            </w:r>
          </w:p>
        </w:tc>
        <w:tc>
          <w:tcPr>
            <w:tcW w:w="1647" w:type="dxa"/>
          </w:tcPr>
          <w:p w14:paraId="4E496445" w14:textId="0F166912" w:rsidR="00C86854" w:rsidRPr="001C6FE9" w:rsidRDefault="00C8685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1C6FE9">
              <w:t xml:space="preserve"> -   </w:t>
            </w:r>
          </w:p>
        </w:tc>
        <w:tc>
          <w:tcPr>
            <w:tcW w:w="2079" w:type="dxa"/>
          </w:tcPr>
          <w:p w14:paraId="70988F8B" w14:textId="69C9A28A" w:rsidR="00C86854" w:rsidRPr="001C6FE9" w:rsidRDefault="00C86854"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1C6FE9">
              <w:t xml:space="preserve"> 3,157 </w:t>
            </w:r>
          </w:p>
        </w:tc>
      </w:tr>
      <w:tr w:rsidR="00C86854" w:rsidRPr="00B75926" w14:paraId="6FFF336C" w14:textId="77777777">
        <w:tc>
          <w:tcPr>
            <w:cnfStyle w:val="001000000000" w:firstRow="0" w:lastRow="0" w:firstColumn="1" w:lastColumn="0" w:oddVBand="0" w:evenVBand="0" w:oddHBand="0" w:evenHBand="0" w:firstRowFirstColumn="0" w:firstRowLastColumn="0" w:lastRowFirstColumn="0" w:lastRowLastColumn="0"/>
            <w:tcW w:w="7371" w:type="dxa"/>
            <w:shd w:val="clear" w:color="auto" w:fill="D6E8D2" w:themeFill="accent3" w:themeFillTint="33"/>
            <w:vAlign w:val="center"/>
          </w:tcPr>
          <w:p w14:paraId="226B264A" w14:textId="77777777" w:rsidR="00C86854" w:rsidRPr="00DA3785" w:rsidRDefault="00C86854" w:rsidP="007502C1">
            <w:pPr>
              <w:pStyle w:val="TableBody"/>
              <w:rPr>
                <w:b/>
                <w:bCs/>
              </w:rPr>
            </w:pPr>
            <w:r w:rsidRPr="00DA3785">
              <w:rPr>
                <w:b/>
                <w:bCs/>
              </w:rPr>
              <w:t>Total Project finance</w:t>
            </w:r>
          </w:p>
        </w:tc>
        <w:tc>
          <w:tcPr>
            <w:tcW w:w="3402" w:type="dxa"/>
            <w:shd w:val="clear" w:color="auto" w:fill="D6E8D2" w:themeFill="accent3" w:themeFillTint="33"/>
          </w:tcPr>
          <w:p w14:paraId="03A8A95F" w14:textId="77777777" w:rsidR="00C86854" w:rsidRPr="00DA3785" w:rsidRDefault="00C86854" w:rsidP="007502C1">
            <w:pPr>
              <w:pStyle w:val="TableBody"/>
              <w:cnfStyle w:val="000000000000" w:firstRow="0" w:lastRow="0" w:firstColumn="0" w:lastColumn="0" w:oddVBand="0" w:evenVBand="0" w:oddHBand="0" w:evenHBand="0" w:firstRowFirstColumn="0" w:firstRowLastColumn="0" w:lastRowFirstColumn="0" w:lastRowLastColumn="0"/>
            </w:pPr>
          </w:p>
        </w:tc>
        <w:tc>
          <w:tcPr>
            <w:tcW w:w="1647" w:type="dxa"/>
            <w:shd w:val="clear" w:color="auto" w:fill="D6E8D2" w:themeFill="accent3" w:themeFillTint="33"/>
          </w:tcPr>
          <w:p w14:paraId="787655BC" w14:textId="18938B2F" w:rsidR="00C86854" w:rsidRPr="00DA3785" w:rsidRDefault="00C86854" w:rsidP="00DA3785">
            <w:pPr>
              <w:pStyle w:val="TableBody-rightjustifi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DA3785">
              <w:rPr>
                <w:b/>
                <w:bCs/>
              </w:rPr>
              <w:t xml:space="preserve"> 53,670 </w:t>
            </w:r>
          </w:p>
        </w:tc>
        <w:tc>
          <w:tcPr>
            <w:tcW w:w="2079" w:type="dxa"/>
            <w:shd w:val="clear" w:color="auto" w:fill="D6E8D2" w:themeFill="accent3" w:themeFillTint="33"/>
          </w:tcPr>
          <w:p w14:paraId="6EC3FE49" w14:textId="4CFF12A6" w:rsidR="00C86854" w:rsidRPr="00DA3785" w:rsidRDefault="00C86854" w:rsidP="00DA3785">
            <w:pPr>
              <w:pStyle w:val="TableBody-rightjustifi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DA3785">
              <w:rPr>
                <w:b/>
                <w:bCs/>
              </w:rPr>
              <w:t xml:space="preserve"> 87,177 </w:t>
            </w:r>
          </w:p>
        </w:tc>
      </w:tr>
      <w:tr w:rsidR="00C86854" w:rsidRPr="00B75926" w14:paraId="3BE921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bottom w:val="single" w:sz="4" w:space="0" w:color="000000"/>
            </w:tcBorders>
            <w:shd w:val="clear" w:color="auto" w:fill="AED2A6" w:themeFill="accent3" w:themeFillTint="66"/>
            <w:vAlign w:val="center"/>
          </w:tcPr>
          <w:p w14:paraId="2C64AEA5" w14:textId="77777777" w:rsidR="00C86854" w:rsidRPr="00DA3785" w:rsidRDefault="00C86854" w:rsidP="007502C1">
            <w:pPr>
              <w:pStyle w:val="TableBody"/>
              <w:rPr>
                <w:b/>
                <w:bCs/>
              </w:rPr>
            </w:pPr>
            <w:r w:rsidRPr="00DA3785">
              <w:rPr>
                <w:b/>
                <w:bCs/>
              </w:rPr>
              <w:t>Total Amounts Mobilised from the Private Sector by Australian Official Development Finance Investments</w:t>
            </w:r>
          </w:p>
        </w:tc>
        <w:tc>
          <w:tcPr>
            <w:tcW w:w="3402" w:type="dxa"/>
            <w:tcBorders>
              <w:bottom w:val="single" w:sz="4" w:space="0" w:color="000000"/>
            </w:tcBorders>
            <w:shd w:val="clear" w:color="auto" w:fill="AED2A6" w:themeFill="accent3" w:themeFillTint="66"/>
          </w:tcPr>
          <w:p w14:paraId="2D8CC5E3" w14:textId="77777777" w:rsidR="00C86854" w:rsidRPr="00DA3785" w:rsidRDefault="00C86854" w:rsidP="007502C1">
            <w:pPr>
              <w:pStyle w:val="TableBody"/>
              <w:cnfStyle w:val="000000100000" w:firstRow="0" w:lastRow="0" w:firstColumn="0" w:lastColumn="0" w:oddVBand="0" w:evenVBand="0" w:oddHBand="1" w:evenHBand="0" w:firstRowFirstColumn="0" w:firstRowLastColumn="0" w:lastRowFirstColumn="0" w:lastRowLastColumn="0"/>
            </w:pPr>
          </w:p>
        </w:tc>
        <w:tc>
          <w:tcPr>
            <w:tcW w:w="1647" w:type="dxa"/>
            <w:tcBorders>
              <w:bottom w:val="single" w:sz="4" w:space="0" w:color="000000"/>
            </w:tcBorders>
            <w:shd w:val="clear" w:color="auto" w:fill="AED2A6" w:themeFill="accent3" w:themeFillTint="66"/>
          </w:tcPr>
          <w:p w14:paraId="0C90560E" w14:textId="57338C2E" w:rsidR="00C86854" w:rsidRPr="00DA3785" w:rsidRDefault="00C8685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73,637 </w:t>
            </w:r>
          </w:p>
        </w:tc>
        <w:tc>
          <w:tcPr>
            <w:tcW w:w="2079" w:type="dxa"/>
            <w:tcBorders>
              <w:bottom w:val="single" w:sz="4" w:space="0" w:color="000000"/>
            </w:tcBorders>
            <w:shd w:val="clear" w:color="auto" w:fill="AED2A6" w:themeFill="accent3" w:themeFillTint="66"/>
          </w:tcPr>
          <w:p w14:paraId="18422098" w14:textId="58E10A32" w:rsidR="00C86854" w:rsidRPr="00DA3785" w:rsidRDefault="00C86854"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115,347 </w:t>
            </w:r>
          </w:p>
        </w:tc>
      </w:tr>
    </w:tbl>
    <w:p w14:paraId="79C8C3CA" w14:textId="09F7BDA6" w:rsidR="00483AC2" w:rsidRDefault="00675E97" w:rsidP="00483AC2">
      <w:pPr>
        <w:spacing w:before="360"/>
      </w:pPr>
      <w:r>
        <w:t>“-”</w:t>
      </w:r>
      <w:r w:rsidR="00483AC2">
        <w:t xml:space="preserve"> denotes nil or rounded to zero (including null cells).</w:t>
      </w:r>
    </w:p>
    <w:p w14:paraId="260C0C07" w14:textId="77777777" w:rsidR="00483AC2" w:rsidRDefault="00483AC2" w:rsidP="00483AC2">
      <w:r>
        <w:t>Due to rounding, discrepancies may occur between sums of the component items and totals.</w:t>
      </w:r>
    </w:p>
    <w:p w14:paraId="373634E5" w14:textId="4CEC4C74" w:rsidR="00483AC2" w:rsidRDefault="00483AC2" w:rsidP="0063771C">
      <w:pPr>
        <w:pStyle w:val="List-IndentL1-a"/>
        <w:numPr>
          <w:ilvl w:val="0"/>
          <w:numId w:val="32"/>
        </w:numPr>
        <w:ind w:left="357" w:hanging="357"/>
      </w:pPr>
      <w:r>
        <w:t xml:space="preserve">Includes only programs with a primary focus on private finance </w:t>
      </w:r>
      <w:proofErr w:type="spellStart"/>
      <w:r w:rsidR="00502D4E">
        <w:t>mobili</w:t>
      </w:r>
      <w:r w:rsidR="00D65C56">
        <w:t>s</w:t>
      </w:r>
      <w:r w:rsidR="00502D4E">
        <w:t>ed</w:t>
      </w:r>
      <w:proofErr w:type="spellEnd"/>
      <w:r w:rsidR="00502D4E">
        <w:t>.</w:t>
      </w:r>
    </w:p>
    <w:p w14:paraId="3598128E" w14:textId="329CE438" w:rsidR="00483AC2" w:rsidRPr="00285069" w:rsidRDefault="00483AC2" w:rsidP="00C91997">
      <w:pPr>
        <w:pStyle w:val="List-IndentL1-a"/>
        <w:ind w:left="357" w:hanging="357"/>
      </w:pPr>
      <w:r>
        <w:t xml:space="preserve">Amounts are calculated using agreed OECD private finance </w:t>
      </w:r>
      <w:proofErr w:type="spellStart"/>
      <w:r>
        <w:t>mobilised</w:t>
      </w:r>
      <w:proofErr w:type="spellEnd"/>
      <w:r>
        <w:t xml:space="preserve"> methodologies</w:t>
      </w:r>
      <w:r w:rsidR="00502D4E">
        <w:t>.</w:t>
      </w:r>
      <w:r>
        <w:t xml:space="preserve">  </w:t>
      </w:r>
    </w:p>
    <w:p w14:paraId="260C9180" w14:textId="08751565" w:rsidR="00483AC2" w:rsidRDefault="00483AC2" w:rsidP="00C91997">
      <w:pPr>
        <w:pStyle w:val="List-IndentL1-a"/>
        <w:ind w:left="357" w:hanging="357"/>
      </w:pPr>
      <w:r>
        <w:t xml:space="preserve">For further information about Private </w:t>
      </w:r>
      <w:r w:rsidR="000C6264">
        <w:t>f</w:t>
      </w:r>
      <w:r>
        <w:t xml:space="preserve">inance </w:t>
      </w:r>
      <w:proofErr w:type="spellStart"/>
      <w:r w:rsidR="000C6264">
        <w:t>m</w:t>
      </w:r>
      <w:r>
        <w:t>obilised</w:t>
      </w:r>
      <w:proofErr w:type="spellEnd"/>
      <w:r>
        <w:t xml:space="preserve"> by </w:t>
      </w:r>
      <w:r w:rsidR="000C6264">
        <w:t>o</w:t>
      </w:r>
      <w:r>
        <w:t xml:space="preserve">fficial </w:t>
      </w:r>
      <w:r w:rsidR="000C6264">
        <w:t>d</w:t>
      </w:r>
      <w:r>
        <w:t xml:space="preserve">evelopment </w:t>
      </w:r>
      <w:r w:rsidR="000C6264">
        <w:t>f</w:t>
      </w:r>
      <w:r>
        <w:t>inance Interventions refer to paragraphs 4</w:t>
      </w:r>
      <w:r w:rsidR="000B1692">
        <w:t>4</w:t>
      </w:r>
      <w:r>
        <w:t>-4</w:t>
      </w:r>
      <w:r w:rsidR="000B1692">
        <w:t>5</w:t>
      </w:r>
      <w:r>
        <w:t xml:space="preserve"> of Appendix 2: Concepts and Definitions.</w:t>
      </w:r>
    </w:p>
    <w:p w14:paraId="4B36B304" w14:textId="77777777" w:rsidR="00483AC2" w:rsidRDefault="00483AC2" w:rsidP="00483AC2">
      <w:r>
        <w:br w:type="page"/>
      </w:r>
    </w:p>
    <w:p w14:paraId="0C7E804A" w14:textId="77777777" w:rsidR="00483AC2" w:rsidRDefault="00483AC2" w:rsidP="00483AC2">
      <w:pPr>
        <w:pStyle w:val="Heading2"/>
      </w:pPr>
      <w:bookmarkStart w:id="46" w:name="_Toc221619801"/>
      <w:r w:rsidRPr="00A1023F">
        <w:lastRenderedPageBreak/>
        <w:t>People to People Link Tables</w:t>
      </w:r>
      <w:bookmarkEnd w:id="46"/>
    </w:p>
    <w:p w14:paraId="6C0C5692" w14:textId="5F60B434" w:rsidR="00483AC2" w:rsidRDefault="00483AC2" w:rsidP="00483AC2">
      <w:pPr>
        <w:pStyle w:val="Heading3"/>
      </w:pPr>
      <w:bookmarkStart w:id="47" w:name="_Toc221619802"/>
      <w:r w:rsidRPr="00A1023F">
        <w:t>26 Long-term Australia Awards Official Development Assistance, Field of Study by Region of Benefit, Number of Students by Gender, 202</w:t>
      </w:r>
      <w:r w:rsidR="00C03E00">
        <w:t>4</w:t>
      </w:r>
      <w:r w:rsidRPr="00A1023F">
        <w:t>–2</w:t>
      </w:r>
      <w:r w:rsidR="00C03E00">
        <w:t>5</w:t>
      </w:r>
      <w:r w:rsidRPr="00605B5C">
        <w:rPr>
          <w:vertAlign w:val="superscript"/>
        </w:rPr>
        <w:t>(a) (b)</w:t>
      </w:r>
      <w:bookmarkEnd w:id="47"/>
    </w:p>
    <w:tbl>
      <w:tblPr>
        <w:tblStyle w:val="ListTable3-Accent6"/>
        <w:tblW w:w="15443"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079"/>
        <w:gridCol w:w="1134"/>
        <w:gridCol w:w="1287"/>
        <w:gridCol w:w="1067"/>
        <w:gridCol w:w="1122"/>
        <w:gridCol w:w="1059"/>
      </w:tblGrid>
      <w:tr w:rsidR="00483AC2" w14:paraId="7BBE324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30620804" w14:textId="77777777" w:rsidR="00483AC2" w:rsidRPr="00E457BD" w:rsidRDefault="00483AC2">
            <w:pPr>
              <w:pStyle w:val="TableHeading"/>
            </w:pPr>
            <w:r w:rsidRPr="00E457BD">
              <w:t>Field of study</w:t>
            </w:r>
          </w:p>
        </w:tc>
        <w:tc>
          <w:tcPr>
            <w:tcW w:w="1276" w:type="dxa"/>
            <w:shd w:val="clear" w:color="auto" w:fill="313E48" w:themeFill="text2"/>
            <w:vAlign w:val="bottom"/>
          </w:tcPr>
          <w:p w14:paraId="3BDA475D"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 xml:space="preserve">Pacific </w:t>
            </w:r>
            <w:r w:rsidRPr="00D52E22">
              <w:rPr>
                <w:rStyle w:val="Bold"/>
                <w:b w:val="0"/>
                <w:bCs w:val="0"/>
                <w:vertAlign w:val="superscript"/>
              </w:rPr>
              <w:t>(c)</w:t>
            </w:r>
            <w:r w:rsidRPr="00D52E22">
              <w:rPr>
                <w:rStyle w:val="Bold"/>
                <w:b w:val="0"/>
                <w:bCs w:val="0"/>
              </w:rPr>
              <w:t xml:space="preserve"> </w:t>
            </w:r>
          </w:p>
          <w:p w14:paraId="3FF08052"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$’000</w:t>
            </w:r>
          </w:p>
        </w:tc>
        <w:tc>
          <w:tcPr>
            <w:tcW w:w="1134" w:type="dxa"/>
            <w:shd w:val="clear" w:color="auto" w:fill="313E48" w:themeFill="text2"/>
            <w:vAlign w:val="bottom"/>
          </w:tcPr>
          <w:p w14:paraId="087792D9"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Southeast Asia</w:t>
            </w:r>
          </w:p>
          <w:p w14:paraId="6E494620"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182" w:type="dxa"/>
            <w:shd w:val="clear" w:color="auto" w:fill="313E48" w:themeFill="text2"/>
            <w:vAlign w:val="bottom"/>
          </w:tcPr>
          <w:p w14:paraId="0C143BC7"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South and Central Asia</w:t>
            </w:r>
          </w:p>
          <w:p w14:paraId="7F460865"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079" w:type="dxa"/>
            <w:shd w:val="clear" w:color="auto" w:fill="313E48" w:themeFill="text2"/>
            <w:vAlign w:val="bottom"/>
          </w:tcPr>
          <w:p w14:paraId="3CBD195B"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Other Asia</w:t>
            </w:r>
          </w:p>
          <w:p w14:paraId="3D828BE7"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134" w:type="dxa"/>
            <w:shd w:val="clear" w:color="auto" w:fill="313E48" w:themeFill="text2"/>
            <w:vAlign w:val="bottom"/>
          </w:tcPr>
          <w:p w14:paraId="543E0092"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 xml:space="preserve">Sub-Saharan Africa </w:t>
            </w:r>
          </w:p>
          <w:p w14:paraId="69A8D134"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287" w:type="dxa"/>
            <w:shd w:val="clear" w:color="auto" w:fill="313E48" w:themeFill="text2"/>
            <w:vAlign w:val="bottom"/>
          </w:tcPr>
          <w:p w14:paraId="0C6EB4E0"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Middle East and North Africa</w:t>
            </w:r>
          </w:p>
          <w:p w14:paraId="0E1DA7F4"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067" w:type="dxa"/>
            <w:shd w:val="clear" w:color="auto" w:fill="313E48" w:themeFill="text2"/>
            <w:vAlign w:val="bottom"/>
          </w:tcPr>
          <w:p w14:paraId="22C1066C"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Latin America and the Caribbean</w:t>
            </w:r>
          </w:p>
          <w:p w14:paraId="62201B59"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122" w:type="dxa"/>
            <w:shd w:val="clear" w:color="auto" w:fill="313E48" w:themeFill="text2"/>
            <w:vAlign w:val="bottom"/>
          </w:tcPr>
          <w:p w14:paraId="04C6156E"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 xml:space="preserve">Other </w:t>
            </w:r>
          </w:p>
          <w:p w14:paraId="3E30C63F"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059" w:type="dxa"/>
            <w:shd w:val="clear" w:color="auto" w:fill="313E48" w:themeFill="text2"/>
            <w:vAlign w:val="bottom"/>
          </w:tcPr>
          <w:p w14:paraId="70323BF2"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Total</w:t>
            </w:r>
          </w:p>
          <w:p w14:paraId="5232A3AE"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 xml:space="preserve">$’000 </w:t>
            </w:r>
          </w:p>
        </w:tc>
      </w:tr>
      <w:tr w:rsidR="000C2FA8" w:rsidRPr="0029365D" w14:paraId="362474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A9BFFD2" w14:textId="77777777" w:rsidR="000C2FA8" w:rsidRPr="0029365D" w:rsidRDefault="000C2FA8" w:rsidP="007502C1">
            <w:pPr>
              <w:pStyle w:val="TableBody"/>
            </w:pPr>
            <w:r w:rsidRPr="00F30B06">
              <w:t>Female students</w:t>
            </w:r>
            <w:r w:rsidRPr="0029365D">
              <w:t xml:space="preserve"> </w:t>
            </w:r>
            <w:r>
              <w:t xml:space="preserve">- </w:t>
            </w:r>
            <w:r w:rsidRPr="0029365D">
              <w:t>Natural and physical sciences</w:t>
            </w:r>
          </w:p>
        </w:tc>
        <w:tc>
          <w:tcPr>
            <w:tcW w:w="1276" w:type="dxa"/>
          </w:tcPr>
          <w:p w14:paraId="5DB20B4E" w14:textId="0A615192"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35 </w:t>
            </w:r>
          </w:p>
        </w:tc>
        <w:tc>
          <w:tcPr>
            <w:tcW w:w="1134" w:type="dxa"/>
          </w:tcPr>
          <w:p w14:paraId="12689E62" w14:textId="08E35F5A"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29 </w:t>
            </w:r>
          </w:p>
        </w:tc>
        <w:tc>
          <w:tcPr>
            <w:tcW w:w="1182" w:type="dxa"/>
          </w:tcPr>
          <w:p w14:paraId="5290D06B" w14:textId="0D5FC7AE"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 </w:t>
            </w:r>
          </w:p>
        </w:tc>
        <w:tc>
          <w:tcPr>
            <w:tcW w:w="1079" w:type="dxa"/>
          </w:tcPr>
          <w:p w14:paraId="18988944" w14:textId="6960575D"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2ED6BADD" w14:textId="392C9F65"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 </w:t>
            </w:r>
          </w:p>
        </w:tc>
        <w:tc>
          <w:tcPr>
            <w:tcW w:w="1287" w:type="dxa"/>
          </w:tcPr>
          <w:p w14:paraId="7ECB7CDC" w14:textId="134FAC41" w:rsidR="000C2FA8" w:rsidRPr="00800A16" w:rsidRDefault="00A33F8E"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067" w:type="dxa"/>
          </w:tcPr>
          <w:p w14:paraId="5F81F630" w14:textId="6149CB3B"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17CE696E" w14:textId="000D7C93"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64AF5A34" w14:textId="234DC31C"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72 </w:t>
            </w:r>
          </w:p>
        </w:tc>
      </w:tr>
      <w:tr w:rsidR="000C2FA8" w:rsidRPr="0029365D" w14:paraId="3C30C6FF"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2F926265" w14:textId="77777777" w:rsidR="000C2FA8" w:rsidRPr="0029365D" w:rsidRDefault="000C2FA8" w:rsidP="007502C1">
            <w:pPr>
              <w:pStyle w:val="TableBody"/>
            </w:pPr>
            <w:r w:rsidRPr="00F30B06">
              <w:t>Female students</w:t>
            </w:r>
            <w:r w:rsidRPr="0029365D">
              <w:t xml:space="preserve"> </w:t>
            </w:r>
            <w:r>
              <w:t xml:space="preserve">- </w:t>
            </w:r>
            <w:r w:rsidRPr="0029365D">
              <w:t>Information technology</w:t>
            </w:r>
          </w:p>
        </w:tc>
        <w:tc>
          <w:tcPr>
            <w:tcW w:w="1276" w:type="dxa"/>
          </w:tcPr>
          <w:p w14:paraId="1DD58167" w14:textId="130C3E4B"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9 </w:t>
            </w:r>
          </w:p>
        </w:tc>
        <w:tc>
          <w:tcPr>
            <w:tcW w:w="1134" w:type="dxa"/>
          </w:tcPr>
          <w:p w14:paraId="22D2158D" w14:textId="44BA3C64"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16 </w:t>
            </w:r>
          </w:p>
        </w:tc>
        <w:tc>
          <w:tcPr>
            <w:tcW w:w="1182" w:type="dxa"/>
          </w:tcPr>
          <w:p w14:paraId="7091807C" w14:textId="4EACDAF7"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7 </w:t>
            </w:r>
          </w:p>
        </w:tc>
        <w:tc>
          <w:tcPr>
            <w:tcW w:w="1079" w:type="dxa"/>
          </w:tcPr>
          <w:p w14:paraId="18FB1314" w14:textId="6C07A216"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Pr>
          <w:p w14:paraId="7317ADD2" w14:textId="2DC35F35"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287" w:type="dxa"/>
          </w:tcPr>
          <w:p w14:paraId="6E743D09" w14:textId="2AAA7212" w:rsidR="000C2FA8" w:rsidRPr="00800A16" w:rsidRDefault="00A33F8E"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067" w:type="dxa"/>
          </w:tcPr>
          <w:p w14:paraId="7C5663E6" w14:textId="7FDDEBEB"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Pr>
          <w:p w14:paraId="19436279" w14:textId="3422FC03"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Pr>
          <w:p w14:paraId="49256F6F" w14:textId="2BF4209F"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33 </w:t>
            </w:r>
          </w:p>
        </w:tc>
      </w:tr>
      <w:tr w:rsidR="000C2FA8" w:rsidRPr="0029365D" w14:paraId="406326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64EFE07" w14:textId="77777777" w:rsidR="000C2FA8" w:rsidRPr="0029365D" w:rsidRDefault="000C2FA8" w:rsidP="007502C1">
            <w:pPr>
              <w:pStyle w:val="TableBody"/>
            </w:pPr>
            <w:r w:rsidRPr="00F30B06">
              <w:t>Female students</w:t>
            </w:r>
            <w:r w:rsidRPr="0029365D">
              <w:t xml:space="preserve"> </w:t>
            </w:r>
            <w:r>
              <w:t xml:space="preserve">- </w:t>
            </w:r>
            <w:r w:rsidRPr="0029365D">
              <w:t>Engineering and related technologies</w:t>
            </w:r>
          </w:p>
        </w:tc>
        <w:tc>
          <w:tcPr>
            <w:tcW w:w="1276" w:type="dxa"/>
          </w:tcPr>
          <w:p w14:paraId="0F7420C5" w14:textId="071BA280"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53 </w:t>
            </w:r>
          </w:p>
        </w:tc>
        <w:tc>
          <w:tcPr>
            <w:tcW w:w="1134" w:type="dxa"/>
          </w:tcPr>
          <w:p w14:paraId="7519F151" w14:textId="0BAFA987"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17 </w:t>
            </w:r>
          </w:p>
        </w:tc>
        <w:tc>
          <w:tcPr>
            <w:tcW w:w="1182" w:type="dxa"/>
          </w:tcPr>
          <w:p w14:paraId="7F4BA2C3" w14:textId="4F550D62"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9 </w:t>
            </w:r>
          </w:p>
        </w:tc>
        <w:tc>
          <w:tcPr>
            <w:tcW w:w="1079" w:type="dxa"/>
          </w:tcPr>
          <w:p w14:paraId="13B01A3D" w14:textId="5036CD58"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65EB5253" w14:textId="36F7B29C"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7 </w:t>
            </w:r>
          </w:p>
        </w:tc>
        <w:tc>
          <w:tcPr>
            <w:tcW w:w="1287" w:type="dxa"/>
          </w:tcPr>
          <w:p w14:paraId="0FC234E3" w14:textId="2BEFD118"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 </w:t>
            </w:r>
          </w:p>
        </w:tc>
        <w:tc>
          <w:tcPr>
            <w:tcW w:w="1067" w:type="dxa"/>
          </w:tcPr>
          <w:p w14:paraId="2873B02C" w14:textId="57C03ABF"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793A5B4D" w14:textId="3B5CD965"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4ECD9893" w14:textId="27C702FF"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87 </w:t>
            </w:r>
          </w:p>
        </w:tc>
      </w:tr>
      <w:tr w:rsidR="000C2FA8" w:rsidRPr="0029365D" w14:paraId="1827960A"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36BA9AF4" w14:textId="77777777" w:rsidR="000C2FA8" w:rsidRPr="0029365D" w:rsidRDefault="000C2FA8" w:rsidP="007502C1">
            <w:pPr>
              <w:pStyle w:val="TableBody"/>
            </w:pPr>
            <w:r w:rsidRPr="00F30B06">
              <w:t>Female students</w:t>
            </w:r>
            <w:r w:rsidRPr="0029365D">
              <w:t xml:space="preserve"> </w:t>
            </w:r>
            <w:r>
              <w:t xml:space="preserve">- </w:t>
            </w:r>
            <w:r w:rsidRPr="0029365D">
              <w:t>Architecture and building</w:t>
            </w:r>
          </w:p>
        </w:tc>
        <w:tc>
          <w:tcPr>
            <w:tcW w:w="1276" w:type="dxa"/>
          </w:tcPr>
          <w:p w14:paraId="2FD749C0" w14:textId="36BAFC83"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10 </w:t>
            </w:r>
          </w:p>
        </w:tc>
        <w:tc>
          <w:tcPr>
            <w:tcW w:w="1134" w:type="dxa"/>
          </w:tcPr>
          <w:p w14:paraId="71350CAF" w14:textId="4DAF3F2C"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14 </w:t>
            </w:r>
          </w:p>
        </w:tc>
        <w:tc>
          <w:tcPr>
            <w:tcW w:w="1182" w:type="dxa"/>
          </w:tcPr>
          <w:p w14:paraId="1B348FC9" w14:textId="351DF453"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 </w:t>
            </w:r>
          </w:p>
        </w:tc>
        <w:tc>
          <w:tcPr>
            <w:tcW w:w="1079" w:type="dxa"/>
          </w:tcPr>
          <w:p w14:paraId="4A7CCF63" w14:textId="11CFBBB9"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Pr>
          <w:p w14:paraId="312CD9BD" w14:textId="5AAA7058"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287" w:type="dxa"/>
          </w:tcPr>
          <w:p w14:paraId="20A9FA29" w14:textId="66873FB6"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067" w:type="dxa"/>
          </w:tcPr>
          <w:p w14:paraId="33EEA9D9" w14:textId="4D3107B4"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Pr>
          <w:p w14:paraId="65F6B116" w14:textId="68944E96"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Pr>
          <w:p w14:paraId="43F48F3B" w14:textId="04AA2B4F"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30 </w:t>
            </w:r>
          </w:p>
        </w:tc>
      </w:tr>
      <w:tr w:rsidR="000C2FA8" w:rsidRPr="0029365D" w14:paraId="76FEC5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1B3BBAC" w14:textId="77777777" w:rsidR="000C2FA8" w:rsidRPr="0029365D" w:rsidRDefault="000C2FA8" w:rsidP="007502C1">
            <w:pPr>
              <w:pStyle w:val="TableBody"/>
            </w:pPr>
            <w:r w:rsidRPr="00F30B06">
              <w:t>Female students</w:t>
            </w:r>
            <w:r w:rsidRPr="0029365D">
              <w:t xml:space="preserve"> </w:t>
            </w:r>
            <w:r>
              <w:t xml:space="preserve">- </w:t>
            </w:r>
            <w:r w:rsidRPr="0029365D">
              <w:t>Agriculture and environmental studies</w:t>
            </w:r>
          </w:p>
        </w:tc>
        <w:tc>
          <w:tcPr>
            <w:tcW w:w="1276" w:type="dxa"/>
          </w:tcPr>
          <w:p w14:paraId="27339E9C" w14:textId="781F31A7"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27 </w:t>
            </w:r>
          </w:p>
        </w:tc>
        <w:tc>
          <w:tcPr>
            <w:tcW w:w="1134" w:type="dxa"/>
          </w:tcPr>
          <w:p w14:paraId="02589A72" w14:textId="04AC56D4"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59 </w:t>
            </w:r>
          </w:p>
        </w:tc>
        <w:tc>
          <w:tcPr>
            <w:tcW w:w="1182" w:type="dxa"/>
          </w:tcPr>
          <w:p w14:paraId="1C29BDBD" w14:textId="275A5520"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20 </w:t>
            </w:r>
          </w:p>
        </w:tc>
        <w:tc>
          <w:tcPr>
            <w:tcW w:w="1079" w:type="dxa"/>
          </w:tcPr>
          <w:p w14:paraId="0860C997" w14:textId="0D9CD878"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04226CBE" w14:textId="29D7AC2A"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13 </w:t>
            </w:r>
          </w:p>
        </w:tc>
        <w:tc>
          <w:tcPr>
            <w:tcW w:w="1287" w:type="dxa"/>
          </w:tcPr>
          <w:p w14:paraId="37B2620E" w14:textId="13FCA53A" w:rsidR="000C2FA8" w:rsidRPr="00800A16" w:rsidRDefault="00A33F8E"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067" w:type="dxa"/>
          </w:tcPr>
          <w:p w14:paraId="5168934B" w14:textId="55296F64"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33E786C7" w14:textId="5BE7E2DC"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542A54A9" w14:textId="437CC9F5"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119 </w:t>
            </w:r>
          </w:p>
        </w:tc>
      </w:tr>
      <w:tr w:rsidR="000C2FA8" w:rsidRPr="0029365D" w14:paraId="3BAFAFC1"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26EA398D" w14:textId="77777777" w:rsidR="000C2FA8" w:rsidRPr="0029365D" w:rsidRDefault="000C2FA8" w:rsidP="007502C1">
            <w:pPr>
              <w:pStyle w:val="TableBody"/>
            </w:pPr>
            <w:r w:rsidRPr="00F30B06">
              <w:t>Female students</w:t>
            </w:r>
            <w:r w:rsidRPr="0029365D">
              <w:t xml:space="preserve"> </w:t>
            </w:r>
            <w:r>
              <w:t xml:space="preserve">- </w:t>
            </w:r>
            <w:r w:rsidRPr="0029365D">
              <w:t>Health</w:t>
            </w:r>
          </w:p>
        </w:tc>
        <w:tc>
          <w:tcPr>
            <w:tcW w:w="1276" w:type="dxa"/>
          </w:tcPr>
          <w:p w14:paraId="02AEAF77" w14:textId="6AA59FE2"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285 </w:t>
            </w:r>
          </w:p>
        </w:tc>
        <w:tc>
          <w:tcPr>
            <w:tcW w:w="1134" w:type="dxa"/>
          </w:tcPr>
          <w:p w14:paraId="028E2886" w14:textId="0F1931B5"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67 </w:t>
            </w:r>
          </w:p>
        </w:tc>
        <w:tc>
          <w:tcPr>
            <w:tcW w:w="1182" w:type="dxa"/>
          </w:tcPr>
          <w:p w14:paraId="22B54A51" w14:textId="65694261"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8 </w:t>
            </w:r>
          </w:p>
        </w:tc>
        <w:tc>
          <w:tcPr>
            <w:tcW w:w="1079" w:type="dxa"/>
          </w:tcPr>
          <w:p w14:paraId="1FF0C14B" w14:textId="1A63BF4D"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Pr>
          <w:p w14:paraId="72340B19" w14:textId="3102752B" w:rsidR="000C2FA8" w:rsidRPr="00800A16" w:rsidRDefault="00A33F8E"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287" w:type="dxa"/>
          </w:tcPr>
          <w:p w14:paraId="519AA868" w14:textId="7364A630"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067" w:type="dxa"/>
          </w:tcPr>
          <w:p w14:paraId="353B6E08" w14:textId="2FA3D2F3"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Pr>
          <w:p w14:paraId="43F8F0FD" w14:textId="51F87ABF"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Pr>
          <w:p w14:paraId="4041E9B6" w14:textId="73D0928D"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361 </w:t>
            </w:r>
          </w:p>
        </w:tc>
      </w:tr>
      <w:tr w:rsidR="000C2FA8" w:rsidRPr="0029365D" w14:paraId="169E64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DF64146" w14:textId="77777777" w:rsidR="000C2FA8" w:rsidRPr="0029365D" w:rsidRDefault="000C2FA8" w:rsidP="007502C1">
            <w:pPr>
              <w:pStyle w:val="TableBody"/>
            </w:pPr>
            <w:r w:rsidRPr="00F30B06">
              <w:t>Female students</w:t>
            </w:r>
            <w:r w:rsidRPr="0029365D">
              <w:t xml:space="preserve"> </w:t>
            </w:r>
            <w:r>
              <w:t xml:space="preserve">- </w:t>
            </w:r>
            <w:r w:rsidRPr="0029365D">
              <w:t>Education</w:t>
            </w:r>
          </w:p>
        </w:tc>
        <w:tc>
          <w:tcPr>
            <w:tcW w:w="1276" w:type="dxa"/>
          </w:tcPr>
          <w:p w14:paraId="4B33032E" w14:textId="5FB0C972"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85 </w:t>
            </w:r>
          </w:p>
        </w:tc>
        <w:tc>
          <w:tcPr>
            <w:tcW w:w="1134" w:type="dxa"/>
          </w:tcPr>
          <w:p w14:paraId="7F0DD300" w14:textId="07F021C2"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54 </w:t>
            </w:r>
          </w:p>
        </w:tc>
        <w:tc>
          <w:tcPr>
            <w:tcW w:w="1182" w:type="dxa"/>
          </w:tcPr>
          <w:p w14:paraId="5064984A" w14:textId="4E9FC687"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 </w:t>
            </w:r>
          </w:p>
        </w:tc>
        <w:tc>
          <w:tcPr>
            <w:tcW w:w="1079" w:type="dxa"/>
          </w:tcPr>
          <w:p w14:paraId="3E33414C" w14:textId="4C85EA59"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4F5CE876" w14:textId="5EF3FB49"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 </w:t>
            </w:r>
          </w:p>
        </w:tc>
        <w:tc>
          <w:tcPr>
            <w:tcW w:w="1287" w:type="dxa"/>
          </w:tcPr>
          <w:p w14:paraId="3A4EC744" w14:textId="28961A03" w:rsidR="000C2FA8" w:rsidRPr="00800A16" w:rsidRDefault="00A33F8E"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067" w:type="dxa"/>
          </w:tcPr>
          <w:p w14:paraId="7B3F51B8" w14:textId="3A5755DA"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472EEDC3" w14:textId="6BCB656D"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6E643DA9" w14:textId="765E7C19"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145 </w:t>
            </w:r>
          </w:p>
        </w:tc>
      </w:tr>
      <w:tr w:rsidR="000C2FA8" w:rsidRPr="0029365D" w14:paraId="5B20CED6"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558F9466" w14:textId="77777777" w:rsidR="000C2FA8" w:rsidRPr="0029365D" w:rsidRDefault="000C2FA8" w:rsidP="007502C1">
            <w:pPr>
              <w:pStyle w:val="TableBody"/>
            </w:pPr>
            <w:r w:rsidRPr="00F30B06">
              <w:t>Female students</w:t>
            </w:r>
            <w:r w:rsidRPr="0029365D">
              <w:t xml:space="preserve"> </w:t>
            </w:r>
            <w:r>
              <w:t xml:space="preserve">- </w:t>
            </w:r>
            <w:r w:rsidRPr="0029365D">
              <w:t>Management and commerce</w:t>
            </w:r>
          </w:p>
        </w:tc>
        <w:tc>
          <w:tcPr>
            <w:tcW w:w="1276" w:type="dxa"/>
          </w:tcPr>
          <w:p w14:paraId="003CF668" w14:textId="1EC7695C"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81 </w:t>
            </w:r>
          </w:p>
        </w:tc>
        <w:tc>
          <w:tcPr>
            <w:tcW w:w="1134" w:type="dxa"/>
          </w:tcPr>
          <w:p w14:paraId="3DC5B618" w14:textId="1F018710"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91 </w:t>
            </w:r>
          </w:p>
        </w:tc>
        <w:tc>
          <w:tcPr>
            <w:tcW w:w="1182" w:type="dxa"/>
          </w:tcPr>
          <w:p w14:paraId="64E7870B" w14:textId="5FBA95F5"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24 </w:t>
            </w:r>
          </w:p>
        </w:tc>
        <w:tc>
          <w:tcPr>
            <w:tcW w:w="1079" w:type="dxa"/>
          </w:tcPr>
          <w:p w14:paraId="21348E6F" w14:textId="6EFCBB62"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Pr>
          <w:p w14:paraId="7848FF34" w14:textId="4F6A39E4"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 </w:t>
            </w:r>
          </w:p>
        </w:tc>
        <w:tc>
          <w:tcPr>
            <w:tcW w:w="1287" w:type="dxa"/>
          </w:tcPr>
          <w:p w14:paraId="237367A7" w14:textId="43882435"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067" w:type="dxa"/>
          </w:tcPr>
          <w:p w14:paraId="1D5C2B97" w14:textId="6B4CB7FE"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Pr>
          <w:p w14:paraId="740102FD" w14:textId="7B37A684"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Pr>
          <w:p w14:paraId="65DC9A85" w14:textId="7E24F9BA"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200 </w:t>
            </w:r>
          </w:p>
        </w:tc>
      </w:tr>
      <w:tr w:rsidR="000C2FA8" w:rsidRPr="0029365D" w14:paraId="18C9A3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4ABBE83" w14:textId="77777777" w:rsidR="000C2FA8" w:rsidRPr="0029365D" w:rsidRDefault="000C2FA8" w:rsidP="007502C1">
            <w:pPr>
              <w:pStyle w:val="TableBody"/>
            </w:pPr>
            <w:r w:rsidRPr="00F30B06">
              <w:t>Female students</w:t>
            </w:r>
            <w:r w:rsidRPr="0029365D">
              <w:t xml:space="preserve"> </w:t>
            </w:r>
            <w:r>
              <w:t xml:space="preserve">- </w:t>
            </w:r>
            <w:r w:rsidRPr="0029365D">
              <w:t>Society and culture</w:t>
            </w:r>
          </w:p>
        </w:tc>
        <w:tc>
          <w:tcPr>
            <w:tcW w:w="1276" w:type="dxa"/>
          </w:tcPr>
          <w:p w14:paraId="1BB8681B" w14:textId="297E104B"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105 </w:t>
            </w:r>
          </w:p>
        </w:tc>
        <w:tc>
          <w:tcPr>
            <w:tcW w:w="1134" w:type="dxa"/>
          </w:tcPr>
          <w:p w14:paraId="0C7E9659" w14:textId="1B2A927F"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186 </w:t>
            </w:r>
          </w:p>
        </w:tc>
        <w:tc>
          <w:tcPr>
            <w:tcW w:w="1182" w:type="dxa"/>
          </w:tcPr>
          <w:p w14:paraId="6F5A9332" w14:textId="5C841F9E"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54 </w:t>
            </w:r>
          </w:p>
        </w:tc>
        <w:tc>
          <w:tcPr>
            <w:tcW w:w="1079" w:type="dxa"/>
          </w:tcPr>
          <w:p w14:paraId="00CDCE38" w14:textId="36852F7C"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726CE0EE" w14:textId="502A960E"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20 </w:t>
            </w:r>
          </w:p>
        </w:tc>
        <w:tc>
          <w:tcPr>
            <w:tcW w:w="1287" w:type="dxa"/>
          </w:tcPr>
          <w:p w14:paraId="55FDF935" w14:textId="73AC8649"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 </w:t>
            </w:r>
          </w:p>
        </w:tc>
        <w:tc>
          <w:tcPr>
            <w:tcW w:w="1067" w:type="dxa"/>
          </w:tcPr>
          <w:p w14:paraId="0B4E371B" w14:textId="2885577F"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52A4B9E9" w14:textId="5764EAAE"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147CF4D7" w14:textId="745BB785" w:rsidR="000C2FA8" w:rsidRPr="00800A16"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368 </w:t>
            </w:r>
          </w:p>
        </w:tc>
      </w:tr>
      <w:tr w:rsidR="000C2FA8" w:rsidRPr="0029365D" w14:paraId="39B7053B"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0A9B5604" w14:textId="77777777" w:rsidR="000C2FA8" w:rsidRPr="0029365D" w:rsidRDefault="000C2FA8" w:rsidP="007502C1">
            <w:pPr>
              <w:pStyle w:val="TableBody"/>
            </w:pPr>
            <w:r w:rsidRPr="00F30B06">
              <w:t>Female students</w:t>
            </w:r>
            <w:r w:rsidRPr="0029365D">
              <w:t xml:space="preserve"> </w:t>
            </w:r>
            <w:r>
              <w:t xml:space="preserve">- </w:t>
            </w:r>
            <w:r w:rsidRPr="0029365D">
              <w:t xml:space="preserve">Other field of study </w:t>
            </w:r>
            <w:r w:rsidRPr="00D52E22">
              <w:rPr>
                <w:vertAlign w:val="superscript"/>
              </w:rPr>
              <w:t>(d)</w:t>
            </w:r>
          </w:p>
        </w:tc>
        <w:tc>
          <w:tcPr>
            <w:tcW w:w="1276" w:type="dxa"/>
          </w:tcPr>
          <w:p w14:paraId="043F8E74" w14:textId="7515BEA6"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14 </w:t>
            </w:r>
          </w:p>
        </w:tc>
        <w:tc>
          <w:tcPr>
            <w:tcW w:w="1134" w:type="dxa"/>
          </w:tcPr>
          <w:p w14:paraId="1548B80F" w14:textId="52E86D14"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46 </w:t>
            </w:r>
          </w:p>
        </w:tc>
        <w:tc>
          <w:tcPr>
            <w:tcW w:w="1182" w:type="dxa"/>
          </w:tcPr>
          <w:p w14:paraId="21C9C89B" w14:textId="4F32D9A4"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 </w:t>
            </w:r>
          </w:p>
        </w:tc>
        <w:tc>
          <w:tcPr>
            <w:tcW w:w="1079" w:type="dxa"/>
          </w:tcPr>
          <w:p w14:paraId="55219BC7" w14:textId="28DC13D3"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Pr>
          <w:p w14:paraId="05620759" w14:textId="4ED542DC"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 </w:t>
            </w:r>
          </w:p>
        </w:tc>
        <w:tc>
          <w:tcPr>
            <w:tcW w:w="1287" w:type="dxa"/>
          </w:tcPr>
          <w:p w14:paraId="1CC0A3F2" w14:textId="195DF0E1" w:rsidR="000C2FA8" w:rsidRPr="00800A16" w:rsidRDefault="00A33F8E"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067" w:type="dxa"/>
          </w:tcPr>
          <w:p w14:paraId="255E40C0" w14:textId="323E3325"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Pr>
          <w:p w14:paraId="2BE6C451" w14:textId="12A9ACBA"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Pr>
          <w:p w14:paraId="4F06249A" w14:textId="3D61F613" w:rsidR="000C2FA8" w:rsidRPr="00800A16" w:rsidRDefault="000C2FA8"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68 </w:t>
            </w:r>
          </w:p>
        </w:tc>
      </w:tr>
      <w:tr w:rsidR="000C2FA8" w:rsidRPr="00D665D1" w14:paraId="7A9D2D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D5087BE" w14:textId="77777777" w:rsidR="000C2FA8" w:rsidRPr="00DA3785" w:rsidRDefault="000C2FA8" w:rsidP="007502C1">
            <w:pPr>
              <w:pStyle w:val="TableBody"/>
              <w:rPr>
                <w:b/>
                <w:bCs/>
              </w:rPr>
            </w:pPr>
            <w:r w:rsidRPr="00DA3785">
              <w:rPr>
                <w:b/>
                <w:bCs/>
              </w:rPr>
              <w:t>Total female students</w:t>
            </w:r>
          </w:p>
        </w:tc>
        <w:tc>
          <w:tcPr>
            <w:tcW w:w="1276" w:type="dxa"/>
            <w:shd w:val="clear" w:color="auto" w:fill="D6E8D2" w:themeFill="accent3" w:themeFillTint="33"/>
          </w:tcPr>
          <w:p w14:paraId="55745FA9" w14:textId="53D6AEED" w:rsidR="000C2FA8" w:rsidRPr="00DA3785"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704 </w:t>
            </w:r>
          </w:p>
        </w:tc>
        <w:tc>
          <w:tcPr>
            <w:tcW w:w="1134" w:type="dxa"/>
            <w:shd w:val="clear" w:color="auto" w:fill="D6E8D2" w:themeFill="accent3" w:themeFillTint="33"/>
          </w:tcPr>
          <w:p w14:paraId="6C86B5DA" w14:textId="4ED161A2" w:rsidR="000C2FA8" w:rsidRPr="00DA3785"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579 </w:t>
            </w:r>
          </w:p>
        </w:tc>
        <w:tc>
          <w:tcPr>
            <w:tcW w:w="1182" w:type="dxa"/>
            <w:shd w:val="clear" w:color="auto" w:fill="D6E8D2" w:themeFill="accent3" w:themeFillTint="33"/>
          </w:tcPr>
          <w:p w14:paraId="06FB55C6" w14:textId="51631597" w:rsidR="000C2FA8" w:rsidRPr="00DA3785"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139 </w:t>
            </w:r>
          </w:p>
        </w:tc>
        <w:tc>
          <w:tcPr>
            <w:tcW w:w="1079" w:type="dxa"/>
            <w:shd w:val="clear" w:color="auto" w:fill="D6E8D2" w:themeFill="accent3" w:themeFillTint="33"/>
          </w:tcPr>
          <w:p w14:paraId="73163DDB" w14:textId="7686E9E6" w:rsidR="000C2FA8" w:rsidRPr="00DA3785"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34" w:type="dxa"/>
            <w:shd w:val="clear" w:color="auto" w:fill="D6E8D2" w:themeFill="accent3" w:themeFillTint="33"/>
          </w:tcPr>
          <w:p w14:paraId="374FEBDA" w14:textId="0574ADB7" w:rsidR="000C2FA8" w:rsidRPr="00DA3785"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54 </w:t>
            </w:r>
          </w:p>
        </w:tc>
        <w:tc>
          <w:tcPr>
            <w:tcW w:w="1287" w:type="dxa"/>
            <w:shd w:val="clear" w:color="auto" w:fill="D6E8D2" w:themeFill="accent3" w:themeFillTint="33"/>
          </w:tcPr>
          <w:p w14:paraId="1017D640" w14:textId="6AC2570C" w:rsidR="000C2FA8" w:rsidRPr="00DA3785"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7 </w:t>
            </w:r>
          </w:p>
        </w:tc>
        <w:tc>
          <w:tcPr>
            <w:tcW w:w="1067" w:type="dxa"/>
            <w:shd w:val="clear" w:color="auto" w:fill="D6E8D2" w:themeFill="accent3" w:themeFillTint="33"/>
          </w:tcPr>
          <w:p w14:paraId="7D8316BC" w14:textId="55264D4E" w:rsidR="000C2FA8" w:rsidRPr="00DA3785"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22" w:type="dxa"/>
            <w:shd w:val="clear" w:color="auto" w:fill="D6E8D2" w:themeFill="accent3" w:themeFillTint="33"/>
          </w:tcPr>
          <w:p w14:paraId="290C210F" w14:textId="2F592502" w:rsidR="000C2FA8" w:rsidRPr="00DA3785"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059" w:type="dxa"/>
            <w:shd w:val="clear" w:color="auto" w:fill="D6E8D2" w:themeFill="accent3" w:themeFillTint="33"/>
          </w:tcPr>
          <w:p w14:paraId="515D128B" w14:textId="795858CE" w:rsidR="000C2FA8" w:rsidRPr="00DA3785" w:rsidRDefault="000C2FA8"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1,483 </w:t>
            </w:r>
          </w:p>
        </w:tc>
      </w:tr>
      <w:tr w:rsidR="00A515C3" w:rsidRPr="0029365D" w14:paraId="7530F525"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AD50070" w14:textId="77777777" w:rsidR="00A515C3" w:rsidRPr="0029365D" w:rsidRDefault="00A515C3" w:rsidP="007502C1">
            <w:pPr>
              <w:pStyle w:val="TableBody"/>
            </w:pPr>
            <w:r w:rsidRPr="00F30B06">
              <w:t>Male students</w:t>
            </w:r>
            <w:r w:rsidRPr="0029365D">
              <w:t xml:space="preserve"> </w:t>
            </w:r>
            <w:r>
              <w:t xml:space="preserve">- </w:t>
            </w:r>
            <w:r w:rsidRPr="0029365D">
              <w:t>Natural and physical sciences</w:t>
            </w:r>
          </w:p>
        </w:tc>
        <w:tc>
          <w:tcPr>
            <w:tcW w:w="1276" w:type="dxa"/>
            <w:tcBorders>
              <w:top w:val="single" w:sz="4" w:space="0" w:color="065157" w:themeColor="accent6"/>
              <w:bottom w:val="single" w:sz="4" w:space="0" w:color="065157" w:themeColor="accent6"/>
            </w:tcBorders>
          </w:tcPr>
          <w:p w14:paraId="587ED0FB" w14:textId="694AD4A3"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21 </w:t>
            </w:r>
          </w:p>
        </w:tc>
        <w:tc>
          <w:tcPr>
            <w:tcW w:w="1134" w:type="dxa"/>
            <w:tcBorders>
              <w:top w:val="single" w:sz="4" w:space="0" w:color="065157" w:themeColor="accent6"/>
              <w:bottom w:val="single" w:sz="4" w:space="0" w:color="065157" w:themeColor="accent6"/>
            </w:tcBorders>
          </w:tcPr>
          <w:p w14:paraId="1424169C" w14:textId="1B812F0C"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32 </w:t>
            </w:r>
          </w:p>
        </w:tc>
        <w:tc>
          <w:tcPr>
            <w:tcW w:w="1182" w:type="dxa"/>
            <w:tcBorders>
              <w:top w:val="single" w:sz="4" w:space="0" w:color="065157" w:themeColor="accent6"/>
              <w:bottom w:val="single" w:sz="4" w:space="0" w:color="065157" w:themeColor="accent6"/>
            </w:tcBorders>
          </w:tcPr>
          <w:p w14:paraId="478427F4" w14:textId="20ADDEEF"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079" w:type="dxa"/>
            <w:tcBorders>
              <w:top w:val="single" w:sz="4" w:space="0" w:color="065157" w:themeColor="accent6"/>
              <w:bottom w:val="single" w:sz="4" w:space="0" w:color="065157" w:themeColor="accent6"/>
            </w:tcBorders>
          </w:tcPr>
          <w:p w14:paraId="33FD87D8" w14:textId="567A607D"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065157" w:themeColor="accent6"/>
              <w:bottom w:val="single" w:sz="4" w:space="0" w:color="065157" w:themeColor="accent6"/>
            </w:tcBorders>
          </w:tcPr>
          <w:p w14:paraId="205138E5" w14:textId="06A852A6"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6 </w:t>
            </w:r>
          </w:p>
        </w:tc>
        <w:tc>
          <w:tcPr>
            <w:tcW w:w="1287" w:type="dxa"/>
            <w:tcBorders>
              <w:top w:val="single" w:sz="4" w:space="0" w:color="065157" w:themeColor="accent6"/>
              <w:bottom w:val="single" w:sz="4" w:space="0" w:color="065157" w:themeColor="accent6"/>
            </w:tcBorders>
          </w:tcPr>
          <w:p w14:paraId="67007158" w14:textId="02775073"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067" w:type="dxa"/>
            <w:tcBorders>
              <w:top w:val="single" w:sz="4" w:space="0" w:color="065157" w:themeColor="accent6"/>
              <w:bottom w:val="single" w:sz="4" w:space="0" w:color="065157" w:themeColor="accent6"/>
            </w:tcBorders>
          </w:tcPr>
          <w:p w14:paraId="17093A1A" w14:textId="190C365F"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065157" w:themeColor="accent6"/>
              <w:bottom w:val="single" w:sz="4" w:space="0" w:color="065157" w:themeColor="accent6"/>
            </w:tcBorders>
          </w:tcPr>
          <w:p w14:paraId="5806B7F5" w14:textId="6F200F98"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065157" w:themeColor="accent6"/>
              <w:bottom w:val="single" w:sz="4" w:space="0" w:color="065157" w:themeColor="accent6"/>
            </w:tcBorders>
          </w:tcPr>
          <w:p w14:paraId="14CC1AE8" w14:textId="5EAC439B"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60 </w:t>
            </w:r>
          </w:p>
        </w:tc>
      </w:tr>
      <w:tr w:rsidR="00A515C3" w:rsidRPr="0029365D" w14:paraId="5AD0A9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239757D" w14:textId="77777777" w:rsidR="00A515C3" w:rsidRPr="0029365D" w:rsidRDefault="00A515C3" w:rsidP="007502C1">
            <w:pPr>
              <w:pStyle w:val="TableBody"/>
            </w:pPr>
            <w:r w:rsidRPr="00F30B06">
              <w:t>Male students</w:t>
            </w:r>
            <w:r w:rsidRPr="0029365D">
              <w:t xml:space="preserve"> </w:t>
            </w:r>
            <w:r>
              <w:t xml:space="preserve">- </w:t>
            </w:r>
            <w:r w:rsidRPr="0029365D">
              <w:t>Information technology</w:t>
            </w:r>
          </w:p>
        </w:tc>
        <w:tc>
          <w:tcPr>
            <w:tcW w:w="1276" w:type="dxa"/>
          </w:tcPr>
          <w:p w14:paraId="215D2FBA" w14:textId="55165D5C"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30 </w:t>
            </w:r>
          </w:p>
        </w:tc>
        <w:tc>
          <w:tcPr>
            <w:tcW w:w="1134" w:type="dxa"/>
          </w:tcPr>
          <w:p w14:paraId="0EFCBB07" w14:textId="1D16ED8A"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39 </w:t>
            </w:r>
          </w:p>
        </w:tc>
        <w:tc>
          <w:tcPr>
            <w:tcW w:w="1182" w:type="dxa"/>
          </w:tcPr>
          <w:p w14:paraId="109FC7D3" w14:textId="034A1156"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7 </w:t>
            </w:r>
          </w:p>
        </w:tc>
        <w:tc>
          <w:tcPr>
            <w:tcW w:w="1079" w:type="dxa"/>
          </w:tcPr>
          <w:p w14:paraId="5CC199AE" w14:textId="338E8E75"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0A31929D" w14:textId="4908FA27" w:rsidR="00A515C3" w:rsidRPr="00800A16" w:rsidRDefault="00A33F8E"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287" w:type="dxa"/>
          </w:tcPr>
          <w:p w14:paraId="2AD241D1" w14:textId="58D0149E"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 </w:t>
            </w:r>
          </w:p>
        </w:tc>
        <w:tc>
          <w:tcPr>
            <w:tcW w:w="1067" w:type="dxa"/>
          </w:tcPr>
          <w:p w14:paraId="5F33ABEA" w14:textId="2BC4BB19"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5C572AAA" w14:textId="05113425"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170CA2DD" w14:textId="2203EADC"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78 </w:t>
            </w:r>
          </w:p>
        </w:tc>
      </w:tr>
      <w:tr w:rsidR="00A515C3" w:rsidRPr="0029365D" w14:paraId="109F858A"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11FE2DA7" w14:textId="77777777" w:rsidR="00A515C3" w:rsidRPr="0029365D" w:rsidRDefault="00A515C3" w:rsidP="007502C1">
            <w:pPr>
              <w:pStyle w:val="TableBody"/>
            </w:pPr>
            <w:r w:rsidRPr="00F30B06">
              <w:t>Male students</w:t>
            </w:r>
            <w:r w:rsidRPr="0029365D">
              <w:t xml:space="preserve"> </w:t>
            </w:r>
            <w:r>
              <w:t xml:space="preserve">- </w:t>
            </w:r>
            <w:r w:rsidRPr="0029365D">
              <w:t>Engineering and related technologies</w:t>
            </w:r>
          </w:p>
        </w:tc>
        <w:tc>
          <w:tcPr>
            <w:tcW w:w="1276" w:type="dxa"/>
            <w:tcBorders>
              <w:top w:val="single" w:sz="4" w:space="0" w:color="065157" w:themeColor="accent6"/>
              <w:bottom w:val="single" w:sz="4" w:space="0" w:color="065157" w:themeColor="accent6"/>
            </w:tcBorders>
          </w:tcPr>
          <w:p w14:paraId="5F2A237A" w14:textId="761725BE"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65 </w:t>
            </w:r>
          </w:p>
        </w:tc>
        <w:tc>
          <w:tcPr>
            <w:tcW w:w="1134" w:type="dxa"/>
            <w:tcBorders>
              <w:top w:val="single" w:sz="4" w:space="0" w:color="065157" w:themeColor="accent6"/>
              <w:bottom w:val="single" w:sz="4" w:space="0" w:color="065157" w:themeColor="accent6"/>
            </w:tcBorders>
          </w:tcPr>
          <w:p w14:paraId="6E9FE7EB" w14:textId="07DF042C"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28 </w:t>
            </w:r>
          </w:p>
        </w:tc>
        <w:tc>
          <w:tcPr>
            <w:tcW w:w="1182" w:type="dxa"/>
            <w:tcBorders>
              <w:top w:val="single" w:sz="4" w:space="0" w:color="065157" w:themeColor="accent6"/>
              <w:bottom w:val="single" w:sz="4" w:space="0" w:color="065157" w:themeColor="accent6"/>
            </w:tcBorders>
          </w:tcPr>
          <w:p w14:paraId="07911218" w14:textId="1EDADD55"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14 </w:t>
            </w:r>
          </w:p>
        </w:tc>
        <w:tc>
          <w:tcPr>
            <w:tcW w:w="1079" w:type="dxa"/>
            <w:tcBorders>
              <w:top w:val="single" w:sz="4" w:space="0" w:color="065157" w:themeColor="accent6"/>
              <w:bottom w:val="single" w:sz="4" w:space="0" w:color="065157" w:themeColor="accent6"/>
            </w:tcBorders>
          </w:tcPr>
          <w:p w14:paraId="636FCF99" w14:textId="70C132A3"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065157" w:themeColor="accent6"/>
              <w:bottom w:val="single" w:sz="4" w:space="0" w:color="065157" w:themeColor="accent6"/>
            </w:tcBorders>
          </w:tcPr>
          <w:p w14:paraId="537C1937" w14:textId="790B68D4"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8 </w:t>
            </w:r>
          </w:p>
        </w:tc>
        <w:tc>
          <w:tcPr>
            <w:tcW w:w="1287" w:type="dxa"/>
            <w:tcBorders>
              <w:top w:val="single" w:sz="4" w:space="0" w:color="065157" w:themeColor="accent6"/>
              <w:bottom w:val="single" w:sz="4" w:space="0" w:color="065157" w:themeColor="accent6"/>
            </w:tcBorders>
          </w:tcPr>
          <w:p w14:paraId="5AE03DC1" w14:textId="2BA72270"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067" w:type="dxa"/>
            <w:tcBorders>
              <w:top w:val="single" w:sz="4" w:space="0" w:color="065157" w:themeColor="accent6"/>
              <w:bottom w:val="single" w:sz="4" w:space="0" w:color="065157" w:themeColor="accent6"/>
            </w:tcBorders>
          </w:tcPr>
          <w:p w14:paraId="67ADE8BB" w14:textId="5F92E343"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065157" w:themeColor="accent6"/>
              <w:bottom w:val="single" w:sz="4" w:space="0" w:color="065157" w:themeColor="accent6"/>
            </w:tcBorders>
          </w:tcPr>
          <w:p w14:paraId="15C6430D" w14:textId="330D8F87"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065157" w:themeColor="accent6"/>
              <w:bottom w:val="single" w:sz="4" w:space="0" w:color="065157" w:themeColor="accent6"/>
            </w:tcBorders>
          </w:tcPr>
          <w:p w14:paraId="7206F986" w14:textId="276EE5C5"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116 </w:t>
            </w:r>
          </w:p>
        </w:tc>
      </w:tr>
      <w:tr w:rsidR="00A515C3" w:rsidRPr="0029365D" w14:paraId="185B80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2D2BC59" w14:textId="77777777" w:rsidR="00A515C3" w:rsidRPr="0029365D" w:rsidRDefault="00A515C3" w:rsidP="007502C1">
            <w:pPr>
              <w:pStyle w:val="TableBody"/>
            </w:pPr>
            <w:r w:rsidRPr="00F30B06">
              <w:t>Male students</w:t>
            </w:r>
            <w:r w:rsidRPr="0029365D">
              <w:t xml:space="preserve"> </w:t>
            </w:r>
            <w:r>
              <w:t xml:space="preserve">- </w:t>
            </w:r>
            <w:r w:rsidRPr="0029365D">
              <w:t>Architecture and building</w:t>
            </w:r>
          </w:p>
        </w:tc>
        <w:tc>
          <w:tcPr>
            <w:tcW w:w="1276" w:type="dxa"/>
          </w:tcPr>
          <w:p w14:paraId="79908B87" w14:textId="6EAD51C7"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14 </w:t>
            </w:r>
          </w:p>
        </w:tc>
        <w:tc>
          <w:tcPr>
            <w:tcW w:w="1134" w:type="dxa"/>
          </w:tcPr>
          <w:p w14:paraId="3945BB25" w14:textId="1B7D0256"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8 </w:t>
            </w:r>
          </w:p>
        </w:tc>
        <w:tc>
          <w:tcPr>
            <w:tcW w:w="1182" w:type="dxa"/>
          </w:tcPr>
          <w:p w14:paraId="43295315" w14:textId="1F9FFA44"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 </w:t>
            </w:r>
          </w:p>
        </w:tc>
        <w:tc>
          <w:tcPr>
            <w:tcW w:w="1079" w:type="dxa"/>
          </w:tcPr>
          <w:p w14:paraId="236521E6" w14:textId="4F75285B"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79D24327" w14:textId="64692F7B" w:rsidR="00A515C3" w:rsidRPr="00800A16" w:rsidRDefault="00A33F8E"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287" w:type="dxa"/>
          </w:tcPr>
          <w:p w14:paraId="12671DC4" w14:textId="087A63B1" w:rsidR="00A515C3" w:rsidRPr="00800A16" w:rsidRDefault="00A33F8E"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067" w:type="dxa"/>
          </w:tcPr>
          <w:p w14:paraId="18ED9F94" w14:textId="4748B3E4"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6F0FAD28" w14:textId="257C02E7"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4772C0CE" w14:textId="7B52318D"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25 </w:t>
            </w:r>
          </w:p>
        </w:tc>
      </w:tr>
      <w:tr w:rsidR="00A515C3" w:rsidRPr="0029365D" w14:paraId="6125770F"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96208D1" w14:textId="77777777" w:rsidR="00A515C3" w:rsidRPr="0029365D" w:rsidRDefault="00A515C3" w:rsidP="007502C1">
            <w:pPr>
              <w:pStyle w:val="TableBody"/>
            </w:pPr>
            <w:r w:rsidRPr="00F30B06">
              <w:t>Male students</w:t>
            </w:r>
            <w:r w:rsidRPr="0029365D">
              <w:t xml:space="preserve"> </w:t>
            </w:r>
            <w:r>
              <w:t xml:space="preserve">- </w:t>
            </w:r>
            <w:r w:rsidRPr="0029365D">
              <w:t>Agriculture and environmental studies</w:t>
            </w:r>
          </w:p>
        </w:tc>
        <w:tc>
          <w:tcPr>
            <w:tcW w:w="1276" w:type="dxa"/>
            <w:tcBorders>
              <w:top w:val="single" w:sz="4" w:space="0" w:color="065157" w:themeColor="accent6"/>
              <w:bottom w:val="single" w:sz="4" w:space="0" w:color="065157" w:themeColor="accent6"/>
            </w:tcBorders>
          </w:tcPr>
          <w:p w14:paraId="10F8DE1F" w14:textId="1527BF7D"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25 </w:t>
            </w:r>
          </w:p>
        </w:tc>
        <w:tc>
          <w:tcPr>
            <w:tcW w:w="1134" w:type="dxa"/>
            <w:tcBorders>
              <w:top w:val="single" w:sz="4" w:space="0" w:color="065157" w:themeColor="accent6"/>
              <w:bottom w:val="single" w:sz="4" w:space="0" w:color="065157" w:themeColor="accent6"/>
            </w:tcBorders>
          </w:tcPr>
          <w:p w14:paraId="366DF479" w14:textId="1830C018"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43 </w:t>
            </w:r>
          </w:p>
        </w:tc>
        <w:tc>
          <w:tcPr>
            <w:tcW w:w="1182" w:type="dxa"/>
            <w:tcBorders>
              <w:top w:val="single" w:sz="4" w:space="0" w:color="065157" w:themeColor="accent6"/>
              <w:bottom w:val="single" w:sz="4" w:space="0" w:color="065157" w:themeColor="accent6"/>
            </w:tcBorders>
          </w:tcPr>
          <w:p w14:paraId="33489C0D" w14:textId="169993FC"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12 </w:t>
            </w:r>
          </w:p>
        </w:tc>
        <w:tc>
          <w:tcPr>
            <w:tcW w:w="1079" w:type="dxa"/>
            <w:tcBorders>
              <w:top w:val="single" w:sz="4" w:space="0" w:color="065157" w:themeColor="accent6"/>
              <w:bottom w:val="single" w:sz="4" w:space="0" w:color="065157" w:themeColor="accent6"/>
            </w:tcBorders>
          </w:tcPr>
          <w:p w14:paraId="03976D40" w14:textId="4B80CBCD"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065157" w:themeColor="accent6"/>
              <w:bottom w:val="single" w:sz="4" w:space="0" w:color="065157" w:themeColor="accent6"/>
            </w:tcBorders>
          </w:tcPr>
          <w:p w14:paraId="6346F183" w14:textId="46FB8030"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7 </w:t>
            </w:r>
          </w:p>
        </w:tc>
        <w:tc>
          <w:tcPr>
            <w:tcW w:w="1287" w:type="dxa"/>
            <w:tcBorders>
              <w:top w:val="single" w:sz="4" w:space="0" w:color="065157" w:themeColor="accent6"/>
              <w:bottom w:val="single" w:sz="4" w:space="0" w:color="065157" w:themeColor="accent6"/>
            </w:tcBorders>
          </w:tcPr>
          <w:p w14:paraId="33AC1073" w14:textId="750521BD" w:rsidR="00A515C3" w:rsidRPr="00800A16" w:rsidRDefault="00A33F8E"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067" w:type="dxa"/>
            <w:tcBorders>
              <w:top w:val="single" w:sz="4" w:space="0" w:color="065157" w:themeColor="accent6"/>
              <w:bottom w:val="single" w:sz="4" w:space="0" w:color="065157" w:themeColor="accent6"/>
            </w:tcBorders>
          </w:tcPr>
          <w:p w14:paraId="6AFFC7CB" w14:textId="41E8129B"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065157" w:themeColor="accent6"/>
              <w:bottom w:val="single" w:sz="4" w:space="0" w:color="065157" w:themeColor="accent6"/>
            </w:tcBorders>
          </w:tcPr>
          <w:p w14:paraId="71A0A38A" w14:textId="55FED9F5"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065157" w:themeColor="accent6"/>
              <w:bottom w:val="single" w:sz="4" w:space="0" w:color="065157" w:themeColor="accent6"/>
            </w:tcBorders>
          </w:tcPr>
          <w:p w14:paraId="3AAEDB72" w14:textId="6A715A6A"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87 </w:t>
            </w:r>
          </w:p>
        </w:tc>
      </w:tr>
      <w:tr w:rsidR="00A515C3" w:rsidRPr="0029365D" w14:paraId="7C1AEB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55561B3" w14:textId="77777777" w:rsidR="00A515C3" w:rsidRPr="0029365D" w:rsidRDefault="00A515C3" w:rsidP="007502C1">
            <w:pPr>
              <w:pStyle w:val="TableBody"/>
            </w:pPr>
            <w:r w:rsidRPr="00F30B06">
              <w:t>Male students</w:t>
            </w:r>
            <w:r w:rsidRPr="0029365D">
              <w:t xml:space="preserve"> </w:t>
            </w:r>
            <w:r>
              <w:t xml:space="preserve">- </w:t>
            </w:r>
            <w:r w:rsidRPr="0029365D">
              <w:t>Health</w:t>
            </w:r>
          </w:p>
        </w:tc>
        <w:tc>
          <w:tcPr>
            <w:tcW w:w="1276" w:type="dxa"/>
          </w:tcPr>
          <w:p w14:paraId="6791F567" w14:textId="2334435D"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89 </w:t>
            </w:r>
          </w:p>
        </w:tc>
        <w:tc>
          <w:tcPr>
            <w:tcW w:w="1134" w:type="dxa"/>
          </w:tcPr>
          <w:p w14:paraId="6580677A" w14:textId="2366751C"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38 </w:t>
            </w:r>
          </w:p>
        </w:tc>
        <w:tc>
          <w:tcPr>
            <w:tcW w:w="1182" w:type="dxa"/>
          </w:tcPr>
          <w:p w14:paraId="0A0EA537" w14:textId="31415021"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7 </w:t>
            </w:r>
          </w:p>
        </w:tc>
        <w:tc>
          <w:tcPr>
            <w:tcW w:w="1079" w:type="dxa"/>
          </w:tcPr>
          <w:p w14:paraId="6EE4E60D" w14:textId="24C1D7DE"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5E5A6DF7" w14:textId="22A28F31" w:rsidR="00A515C3" w:rsidRPr="00800A16" w:rsidRDefault="00A33F8E"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287" w:type="dxa"/>
          </w:tcPr>
          <w:p w14:paraId="4E3996A3" w14:textId="517FAE0A" w:rsidR="00A515C3" w:rsidRPr="00800A16" w:rsidRDefault="00A33F8E"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067" w:type="dxa"/>
          </w:tcPr>
          <w:p w14:paraId="1254D95D" w14:textId="1200C093"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5C2378B6" w14:textId="101D8BA3"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57DAB33C" w14:textId="2588A2BC"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134 </w:t>
            </w:r>
          </w:p>
        </w:tc>
      </w:tr>
      <w:tr w:rsidR="00A515C3" w:rsidRPr="0029365D" w14:paraId="748338F7"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FD5CE20" w14:textId="77777777" w:rsidR="00A515C3" w:rsidRPr="0029365D" w:rsidRDefault="00A515C3" w:rsidP="007502C1">
            <w:pPr>
              <w:pStyle w:val="TableBody"/>
            </w:pPr>
            <w:r w:rsidRPr="00F30B06">
              <w:t>Male students</w:t>
            </w:r>
            <w:r w:rsidRPr="0029365D">
              <w:t xml:space="preserve"> </w:t>
            </w:r>
            <w:r>
              <w:t xml:space="preserve">- </w:t>
            </w:r>
            <w:r w:rsidRPr="0029365D">
              <w:t>Education</w:t>
            </w:r>
          </w:p>
        </w:tc>
        <w:tc>
          <w:tcPr>
            <w:tcW w:w="1276" w:type="dxa"/>
            <w:tcBorders>
              <w:top w:val="single" w:sz="4" w:space="0" w:color="065157" w:themeColor="accent6"/>
              <w:bottom w:val="single" w:sz="4" w:space="0" w:color="065157" w:themeColor="accent6"/>
            </w:tcBorders>
          </w:tcPr>
          <w:p w14:paraId="38517EC3" w14:textId="427CD5E4"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73 </w:t>
            </w:r>
          </w:p>
        </w:tc>
        <w:tc>
          <w:tcPr>
            <w:tcW w:w="1134" w:type="dxa"/>
            <w:tcBorders>
              <w:top w:val="single" w:sz="4" w:space="0" w:color="065157" w:themeColor="accent6"/>
              <w:bottom w:val="single" w:sz="4" w:space="0" w:color="065157" w:themeColor="accent6"/>
            </w:tcBorders>
          </w:tcPr>
          <w:p w14:paraId="2978D037" w14:textId="3EE6197B"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29 </w:t>
            </w:r>
          </w:p>
        </w:tc>
        <w:tc>
          <w:tcPr>
            <w:tcW w:w="1182" w:type="dxa"/>
            <w:tcBorders>
              <w:top w:val="single" w:sz="4" w:space="0" w:color="065157" w:themeColor="accent6"/>
              <w:bottom w:val="single" w:sz="4" w:space="0" w:color="065157" w:themeColor="accent6"/>
            </w:tcBorders>
          </w:tcPr>
          <w:p w14:paraId="1AD88B80" w14:textId="05C25E8B"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 </w:t>
            </w:r>
          </w:p>
        </w:tc>
        <w:tc>
          <w:tcPr>
            <w:tcW w:w="1079" w:type="dxa"/>
            <w:tcBorders>
              <w:top w:val="single" w:sz="4" w:space="0" w:color="065157" w:themeColor="accent6"/>
              <w:bottom w:val="single" w:sz="4" w:space="0" w:color="065157" w:themeColor="accent6"/>
            </w:tcBorders>
          </w:tcPr>
          <w:p w14:paraId="006C65DA" w14:textId="178E7994"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065157" w:themeColor="accent6"/>
              <w:bottom w:val="single" w:sz="4" w:space="0" w:color="065157" w:themeColor="accent6"/>
            </w:tcBorders>
          </w:tcPr>
          <w:p w14:paraId="598C0016" w14:textId="1D5EEBE6"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287" w:type="dxa"/>
            <w:tcBorders>
              <w:top w:val="single" w:sz="4" w:space="0" w:color="065157" w:themeColor="accent6"/>
              <w:bottom w:val="single" w:sz="4" w:space="0" w:color="065157" w:themeColor="accent6"/>
            </w:tcBorders>
          </w:tcPr>
          <w:p w14:paraId="6AEC260E" w14:textId="5D8C9E69"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p>
        </w:tc>
        <w:tc>
          <w:tcPr>
            <w:tcW w:w="1067" w:type="dxa"/>
            <w:tcBorders>
              <w:top w:val="single" w:sz="4" w:space="0" w:color="065157" w:themeColor="accent6"/>
              <w:bottom w:val="single" w:sz="4" w:space="0" w:color="065157" w:themeColor="accent6"/>
            </w:tcBorders>
          </w:tcPr>
          <w:p w14:paraId="007CD922" w14:textId="59DD576A"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065157" w:themeColor="accent6"/>
              <w:bottom w:val="single" w:sz="4" w:space="0" w:color="065157" w:themeColor="accent6"/>
            </w:tcBorders>
          </w:tcPr>
          <w:p w14:paraId="50A28C25" w14:textId="1B81EB78"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065157" w:themeColor="accent6"/>
              <w:bottom w:val="single" w:sz="4" w:space="0" w:color="065157" w:themeColor="accent6"/>
            </w:tcBorders>
          </w:tcPr>
          <w:p w14:paraId="06E75A63" w14:textId="5E337D3E"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107 </w:t>
            </w:r>
          </w:p>
        </w:tc>
      </w:tr>
      <w:tr w:rsidR="00A515C3" w:rsidRPr="0029365D" w14:paraId="2B20CB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92D53FD" w14:textId="77777777" w:rsidR="00A515C3" w:rsidRPr="0029365D" w:rsidRDefault="00A515C3" w:rsidP="007502C1">
            <w:pPr>
              <w:pStyle w:val="TableBody"/>
            </w:pPr>
            <w:r w:rsidRPr="00F30B06">
              <w:lastRenderedPageBreak/>
              <w:t>Male students</w:t>
            </w:r>
            <w:r w:rsidRPr="0029365D">
              <w:t xml:space="preserve"> </w:t>
            </w:r>
            <w:r>
              <w:t xml:space="preserve">- </w:t>
            </w:r>
            <w:r w:rsidRPr="0029365D">
              <w:t>Management and commerce</w:t>
            </w:r>
          </w:p>
        </w:tc>
        <w:tc>
          <w:tcPr>
            <w:tcW w:w="1276" w:type="dxa"/>
          </w:tcPr>
          <w:p w14:paraId="0AFBFF48" w14:textId="77C6BF5E"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46 </w:t>
            </w:r>
          </w:p>
        </w:tc>
        <w:tc>
          <w:tcPr>
            <w:tcW w:w="1134" w:type="dxa"/>
          </w:tcPr>
          <w:p w14:paraId="007D35FE" w14:textId="40ABBEC9"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73 </w:t>
            </w:r>
          </w:p>
        </w:tc>
        <w:tc>
          <w:tcPr>
            <w:tcW w:w="1182" w:type="dxa"/>
          </w:tcPr>
          <w:p w14:paraId="5E8CF3AA" w14:textId="30759B8D"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23 </w:t>
            </w:r>
          </w:p>
        </w:tc>
        <w:tc>
          <w:tcPr>
            <w:tcW w:w="1079" w:type="dxa"/>
          </w:tcPr>
          <w:p w14:paraId="606CA8E8" w14:textId="02A0A554"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4398C404" w14:textId="3C62D4E0" w:rsidR="00A515C3" w:rsidRPr="00800A16" w:rsidRDefault="004223B7" w:rsidP="00DA3785">
            <w:pPr>
              <w:pStyle w:val="TableBody-rightjustified"/>
              <w:cnfStyle w:val="000000100000" w:firstRow="0" w:lastRow="0" w:firstColumn="0" w:lastColumn="0" w:oddVBand="0" w:evenVBand="0" w:oddHBand="1" w:evenHBand="0" w:firstRowFirstColumn="0" w:firstRowLastColumn="0" w:lastRowFirstColumn="0" w:lastRowLastColumn="0"/>
            </w:pPr>
            <w:r>
              <w:t>-</w:t>
            </w:r>
          </w:p>
        </w:tc>
        <w:tc>
          <w:tcPr>
            <w:tcW w:w="1287" w:type="dxa"/>
          </w:tcPr>
          <w:p w14:paraId="56A4B155" w14:textId="2ACD1AAD"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 </w:t>
            </w:r>
          </w:p>
        </w:tc>
        <w:tc>
          <w:tcPr>
            <w:tcW w:w="1067" w:type="dxa"/>
          </w:tcPr>
          <w:p w14:paraId="0733E898" w14:textId="23E5ABC1"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6D6EB31B" w14:textId="7C6E2181"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4ADA133C" w14:textId="617DB0B7"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145 </w:t>
            </w:r>
          </w:p>
        </w:tc>
      </w:tr>
      <w:tr w:rsidR="00A515C3" w:rsidRPr="0029365D" w14:paraId="0846C3DA"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42CAEA5" w14:textId="77777777" w:rsidR="00A515C3" w:rsidRPr="0029365D" w:rsidRDefault="00A515C3" w:rsidP="007502C1">
            <w:pPr>
              <w:pStyle w:val="TableBody"/>
            </w:pPr>
            <w:r w:rsidRPr="00F30B06">
              <w:t>Male students</w:t>
            </w:r>
            <w:r w:rsidRPr="0029365D">
              <w:t xml:space="preserve"> </w:t>
            </w:r>
            <w:r>
              <w:t xml:space="preserve">- </w:t>
            </w:r>
            <w:r w:rsidRPr="0029365D">
              <w:t>Society and culture</w:t>
            </w:r>
          </w:p>
        </w:tc>
        <w:tc>
          <w:tcPr>
            <w:tcW w:w="1276" w:type="dxa"/>
            <w:tcBorders>
              <w:top w:val="single" w:sz="4" w:space="0" w:color="065157" w:themeColor="accent6"/>
              <w:bottom w:val="single" w:sz="4" w:space="0" w:color="065157" w:themeColor="accent6"/>
            </w:tcBorders>
          </w:tcPr>
          <w:p w14:paraId="6134B70C" w14:textId="1C783A0A"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51 </w:t>
            </w:r>
          </w:p>
        </w:tc>
        <w:tc>
          <w:tcPr>
            <w:tcW w:w="1134" w:type="dxa"/>
            <w:tcBorders>
              <w:top w:val="single" w:sz="4" w:space="0" w:color="065157" w:themeColor="accent6"/>
              <w:bottom w:val="single" w:sz="4" w:space="0" w:color="065157" w:themeColor="accent6"/>
            </w:tcBorders>
          </w:tcPr>
          <w:p w14:paraId="3E5F2FA9" w14:textId="6D597C79"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114 </w:t>
            </w:r>
          </w:p>
        </w:tc>
        <w:tc>
          <w:tcPr>
            <w:tcW w:w="1182" w:type="dxa"/>
            <w:tcBorders>
              <w:top w:val="single" w:sz="4" w:space="0" w:color="065157" w:themeColor="accent6"/>
              <w:bottom w:val="single" w:sz="4" w:space="0" w:color="065157" w:themeColor="accent6"/>
            </w:tcBorders>
          </w:tcPr>
          <w:p w14:paraId="64B43A3D" w14:textId="005CF956"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36 </w:t>
            </w:r>
          </w:p>
        </w:tc>
        <w:tc>
          <w:tcPr>
            <w:tcW w:w="1079" w:type="dxa"/>
            <w:tcBorders>
              <w:top w:val="single" w:sz="4" w:space="0" w:color="065157" w:themeColor="accent6"/>
              <w:bottom w:val="single" w:sz="4" w:space="0" w:color="065157" w:themeColor="accent6"/>
            </w:tcBorders>
          </w:tcPr>
          <w:p w14:paraId="712B19D0" w14:textId="75EAE83A"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065157" w:themeColor="accent6"/>
              <w:bottom w:val="single" w:sz="4" w:space="0" w:color="065157" w:themeColor="accent6"/>
            </w:tcBorders>
          </w:tcPr>
          <w:p w14:paraId="1D8A30BC" w14:textId="4338DC49"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8 </w:t>
            </w:r>
          </w:p>
        </w:tc>
        <w:tc>
          <w:tcPr>
            <w:tcW w:w="1287" w:type="dxa"/>
            <w:tcBorders>
              <w:top w:val="single" w:sz="4" w:space="0" w:color="065157" w:themeColor="accent6"/>
              <w:bottom w:val="single" w:sz="4" w:space="0" w:color="065157" w:themeColor="accent6"/>
            </w:tcBorders>
          </w:tcPr>
          <w:p w14:paraId="597C4CA0" w14:textId="607E1C95"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067" w:type="dxa"/>
            <w:tcBorders>
              <w:top w:val="single" w:sz="4" w:space="0" w:color="065157" w:themeColor="accent6"/>
              <w:bottom w:val="single" w:sz="4" w:space="0" w:color="065157" w:themeColor="accent6"/>
            </w:tcBorders>
          </w:tcPr>
          <w:p w14:paraId="10947609" w14:textId="767615CA"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065157" w:themeColor="accent6"/>
              <w:bottom w:val="single" w:sz="4" w:space="0" w:color="065157" w:themeColor="accent6"/>
            </w:tcBorders>
          </w:tcPr>
          <w:p w14:paraId="2A80FDEE" w14:textId="415699FB"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065157" w:themeColor="accent6"/>
              <w:bottom w:val="single" w:sz="4" w:space="0" w:color="065157" w:themeColor="accent6"/>
            </w:tcBorders>
          </w:tcPr>
          <w:p w14:paraId="319A51F4" w14:textId="5CBDF6D3"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210 </w:t>
            </w:r>
          </w:p>
        </w:tc>
      </w:tr>
      <w:tr w:rsidR="00A515C3" w:rsidRPr="0029365D" w14:paraId="672109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DD43D3E" w14:textId="77777777" w:rsidR="00A515C3" w:rsidRPr="0029365D" w:rsidRDefault="00A515C3" w:rsidP="007502C1">
            <w:pPr>
              <w:pStyle w:val="TableBody"/>
            </w:pPr>
            <w:r w:rsidRPr="00F30B06">
              <w:t>Male students</w:t>
            </w:r>
            <w:r w:rsidRPr="0029365D">
              <w:t xml:space="preserve"> </w:t>
            </w:r>
            <w:r>
              <w:t xml:space="preserve">- </w:t>
            </w:r>
            <w:r w:rsidRPr="0029365D">
              <w:t xml:space="preserve">Other field of study </w:t>
            </w:r>
            <w:r w:rsidRPr="0029365D">
              <w:rPr>
                <w:vertAlign w:val="superscript"/>
              </w:rPr>
              <w:t>(d)</w:t>
            </w:r>
          </w:p>
        </w:tc>
        <w:tc>
          <w:tcPr>
            <w:tcW w:w="1276" w:type="dxa"/>
          </w:tcPr>
          <w:p w14:paraId="723E2C17" w14:textId="307EF30E"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11 </w:t>
            </w:r>
          </w:p>
        </w:tc>
        <w:tc>
          <w:tcPr>
            <w:tcW w:w="1134" w:type="dxa"/>
          </w:tcPr>
          <w:p w14:paraId="562E73E0" w14:textId="40285B95"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38 </w:t>
            </w:r>
          </w:p>
        </w:tc>
        <w:tc>
          <w:tcPr>
            <w:tcW w:w="1182" w:type="dxa"/>
          </w:tcPr>
          <w:p w14:paraId="4F204C97" w14:textId="3F40CADF"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 </w:t>
            </w:r>
          </w:p>
        </w:tc>
        <w:tc>
          <w:tcPr>
            <w:tcW w:w="1079" w:type="dxa"/>
          </w:tcPr>
          <w:p w14:paraId="25270C22" w14:textId="0B96A795"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66092E92" w14:textId="148A40D9"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 </w:t>
            </w:r>
          </w:p>
        </w:tc>
        <w:tc>
          <w:tcPr>
            <w:tcW w:w="1287" w:type="dxa"/>
          </w:tcPr>
          <w:p w14:paraId="094C760D" w14:textId="16E678C3"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p>
        </w:tc>
        <w:tc>
          <w:tcPr>
            <w:tcW w:w="1067" w:type="dxa"/>
          </w:tcPr>
          <w:p w14:paraId="5559907C" w14:textId="5B32D13E"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6808D4FD" w14:textId="4E095C68"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35DFD5FD" w14:textId="019C78E4"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53 </w:t>
            </w:r>
          </w:p>
        </w:tc>
      </w:tr>
      <w:tr w:rsidR="00A515C3" w:rsidRPr="00D665D1" w14:paraId="2AC33994"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7983B9D9" w14:textId="77777777" w:rsidR="00A515C3" w:rsidRPr="00DA3785" w:rsidRDefault="00A515C3" w:rsidP="007502C1">
            <w:pPr>
              <w:pStyle w:val="TableBody"/>
              <w:rPr>
                <w:b/>
                <w:bCs/>
              </w:rPr>
            </w:pPr>
            <w:r w:rsidRPr="00DA3785">
              <w:rPr>
                <w:b/>
                <w:bCs/>
              </w:rPr>
              <w:t>Total male students</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4D7DA8E0" w14:textId="412378E5" w:rsidR="00A515C3" w:rsidRPr="00DA3785"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425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68C47AB4" w14:textId="5A37423B" w:rsidR="00A515C3" w:rsidRPr="00DA3785"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442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54A449B8" w14:textId="08F9B281" w:rsidR="00A515C3" w:rsidRPr="00DA3785"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110 </w:t>
            </w:r>
          </w:p>
        </w:tc>
        <w:tc>
          <w:tcPr>
            <w:tcW w:w="1079" w:type="dxa"/>
            <w:tcBorders>
              <w:top w:val="single" w:sz="4" w:space="0" w:color="065157" w:themeColor="accent6"/>
              <w:bottom w:val="single" w:sz="4" w:space="0" w:color="065157" w:themeColor="accent6"/>
            </w:tcBorders>
            <w:shd w:val="clear" w:color="auto" w:fill="D6E8D2" w:themeFill="accent3" w:themeFillTint="33"/>
          </w:tcPr>
          <w:p w14:paraId="3DACFB20" w14:textId="67529D12" w:rsidR="00A515C3" w:rsidRPr="00DA3785"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302AC7F4" w14:textId="03AAC9BC" w:rsidR="00A515C3" w:rsidRPr="00DA3785"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31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7445A07F" w14:textId="7A607D2A" w:rsidR="00A515C3" w:rsidRPr="00DA3785"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7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2E2B2591" w14:textId="6364E394" w:rsidR="00A515C3" w:rsidRPr="00DA3785"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484D0836" w14:textId="0E7DDD6C" w:rsidR="00A515C3" w:rsidRPr="00DA3785"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4E40E5F8" w14:textId="6DA69CDD" w:rsidR="00A515C3" w:rsidRPr="00DA3785"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1,015 </w:t>
            </w:r>
          </w:p>
        </w:tc>
      </w:tr>
      <w:tr w:rsidR="00A515C3" w:rsidRPr="0029365D" w14:paraId="75C367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E84BE7B" w14:textId="77777777" w:rsidR="00A515C3" w:rsidRPr="0029365D" w:rsidRDefault="00A515C3" w:rsidP="007502C1">
            <w:pPr>
              <w:pStyle w:val="TableBody"/>
            </w:pPr>
            <w:r w:rsidRPr="00F30B06">
              <w:t>Gender not specified</w:t>
            </w:r>
            <w:r w:rsidRPr="0029365D">
              <w:t xml:space="preserve"> </w:t>
            </w:r>
            <w:r>
              <w:t xml:space="preserve">- </w:t>
            </w:r>
            <w:r w:rsidRPr="0029365D">
              <w:t>Management and commerce</w:t>
            </w:r>
          </w:p>
        </w:tc>
        <w:tc>
          <w:tcPr>
            <w:tcW w:w="1276" w:type="dxa"/>
          </w:tcPr>
          <w:p w14:paraId="658C34BF" w14:textId="1E3B4D39"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 </w:t>
            </w:r>
          </w:p>
        </w:tc>
        <w:tc>
          <w:tcPr>
            <w:tcW w:w="1134" w:type="dxa"/>
          </w:tcPr>
          <w:p w14:paraId="4ED068D7" w14:textId="10A1552A"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 </w:t>
            </w:r>
          </w:p>
        </w:tc>
        <w:tc>
          <w:tcPr>
            <w:tcW w:w="1182" w:type="dxa"/>
          </w:tcPr>
          <w:p w14:paraId="2C52D7B3" w14:textId="57444B93"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79" w:type="dxa"/>
          </w:tcPr>
          <w:p w14:paraId="0129AE78" w14:textId="07FAC9A6"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3716ED2A" w14:textId="6DE17776"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287" w:type="dxa"/>
          </w:tcPr>
          <w:p w14:paraId="05952740" w14:textId="06DCC89E"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67" w:type="dxa"/>
          </w:tcPr>
          <w:p w14:paraId="460F69AA" w14:textId="7941840F"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58556710" w14:textId="43025300"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5F5FB584" w14:textId="17563339"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 </w:t>
            </w:r>
          </w:p>
        </w:tc>
      </w:tr>
      <w:tr w:rsidR="00A515C3" w:rsidRPr="0029365D" w14:paraId="612268F2"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6469CF24" w14:textId="77777777" w:rsidR="00A515C3" w:rsidRPr="0029365D" w:rsidRDefault="00A515C3" w:rsidP="007502C1">
            <w:pPr>
              <w:pStyle w:val="TableBody"/>
            </w:pPr>
            <w:r w:rsidRPr="00F30B06">
              <w:t>Gender not specified</w:t>
            </w:r>
            <w:r w:rsidRPr="0029365D">
              <w:t xml:space="preserve"> </w:t>
            </w:r>
            <w:r>
              <w:t xml:space="preserve">- </w:t>
            </w:r>
            <w:r w:rsidRPr="0029365D">
              <w:t>Health</w:t>
            </w:r>
          </w:p>
        </w:tc>
        <w:tc>
          <w:tcPr>
            <w:tcW w:w="1276" w:type="dxa"/>
          </w:tcPr>
          <w:p w14:paraId="4A3C766A" w14:textId="3EEEE881" w:rsidR="00A515C3" w:rsidRPr="00800A16" w:rsidRDefault="00C729D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134" w:type="dxa"/>
          </w:tcPr>
          <w:p w14:paraId="0C978E49" w14:textId="74151549"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 </w:t>
            </w:r>
          </w:p>
        </w:tc>
        <w:tc>
          <w:tcPr>
            <w:tcW w:w="1182" w:type="dxa"/>
          </w:tcPr>
          <w:p w14:paraId="2D3A4ED4" w14:textId="5FA9020A"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79" w:type="dxa"/>
          </w:tcPr>
          <w:p w14:paraId="30EED95B" w14:textId="73DF9649"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Pr>
          <w:p w14:paraId="561556B1" w14:textId="75A60DE2"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287" w:type="dxa"/>
          </w:tcPr>
          <w:p w14:paraId="0BABADF4" w14:textId="198B02FB"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67" w:type="dxa"/>
          </w:tcPr>
          <w:p w14:paraId="543D2176" w14:textId="21FFBAA7"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Pr>
          <w:p w14:paraId="48399212" w14:textId="59608C5E"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Pr>
          <w:p w14:paraId="63A58D16" w14:textId="5A97067B"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 </w:t>
            </w:r>
          </w:p>
        </w:tc>
      </w:tr>
      <w:tr w:rsidR="00A515C3" w:rsidRPr="0029365D" w14:paraId="5A485F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020F199" w14:textId="77777777" w:rsidR="00A515C3" w:rsidRPr="0029365D" w:rsidRDefault="00A515C3" w:rsidP="007502C1">
            <w:pPr>
              <w:pStyle w:val="TableBody"/>
            </w:pPr>
            <w:r w:rsidRPr="00F30B06">
              <w:t>Gender not specified</w:t>
            </w:r>
            <w:r w:rsidRPr="0029365D">
              <w:t xml:space="preserve"> </w:t>
            </w:r>
            <w:r>
              <w:t xml:space="preserve">- </w:t>
            </w:r>
            <w:r w:rsidRPr="0029365D">
              <w:t>Society and culture</w:t>
            </w:r>
          </w:p>
        </w:tc>
        <w:tc>
          <w:tcPr>
            <w:tcW w:w="1276" w:type="dxa"/>
          </w:tcPr>
          <w:p w14:paraId="0AE11A5B" w14:textId="6164AE5C" w:rsidR="00A515C3" w:rsidRPr="00800A16" w:rsidRDefault="00C729D0"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134" w:type="dxa"/>
          </w:tcPr>
          <w:p w14:paraId="78BCC922" w14:textId="39653D4D"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 </w:t>
            </w:r>
          </w:p>
        </w:tc>
        <w:tc>
          <w:tcPr>
            <w:tcW w:w="1182" w:type="dxa"/>
          </w:tcPr>
          <w:p w14:paraId="7D7D0EC8" w14:textId="3D283AA3" w:rsidR="00A515C3" w:rsidRPr="00800A16" w:rsidRDefault="00B50E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079" w:type="dxa"/>
          </w:tcPr>
          <w:p w14:paraId="41ACFFE0" w14:textId="7B47B1A8" w:rsidR="00A515C3" w:rsidRPr="00800A16" w:rsidRDefault="00B50E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134" w:type="dxa"/>
          </w:tcPr>
          <w:p w14:paraId="24E0F989" w14:textId="6A2F5AEF" w:rsidR="00A515C3" w:rsidRPr="00800A16" w:rsidRDefault="00B50E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287" w:type="dxa"/>
          </w:tcPr>
          <w:p w14:paraId="65D1C958" w14:textId="0429155E"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67" w:type="dxa"/>
          </w:tcPr>
          <w:p w14:paraId="3C26273C" w14:textId="324FF279"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1EBC02B7" w14:textId="1E944908"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2DC0D8C2" w14:textId="74D786AA" w:rsidR="00A515C3" w:rsidRPr="00800A16" w:rsidRDefault="00A515C3"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 </w:t>
            </w:r>
          </w:p>
        </w:tc>
      </w:tr>
      <w:tr w:rsidR="00A515C3" w:rsidRPr="0029365D" w14:paraId="4AA4A5B4" w14:textId="77777777">
        <w:tc>
          <w:tcPr>
            <w:cnfStyle w:val="001000000000" w:firstRow="0" w:lastRow="0" w:firstColumn="1" w:lastColumn="0" w:oddVBand="0" w:evenVBand="0" w:oddHBand="0" w:evenHBand="0" w:firstRowFirstColumn="0" w:firstRowLastColumn="0" w:lastRowFirstColumn="0" w:lastRowLastColumn="0"/>
            <w:tcW w:w="5103" w:type="dxa"/>
            <w:vAlign w:val="center"/>
          </w:tcPr>
          <w:p w14:paraId="258DF0FD" w14:textId="77777777" w:rsidR="00A515C3" w:rsidRPr="0029365D" w:rsidRDefault="00A515C3" w:rsidP="007502C1">
            <w:pPr>
              <w:pStyle w:val="TableBody"/>
            </w:pPr>
            <w:r w:rsidRPr="00F30B06">
              <w:t>Gender not specified</w:t>
            </w:r>
            <w:r w:rsidRPr="0029365D">
              <w:t xml:space="preserve"> </w:t>
            </w:r>
            <w:r>
              <w:t xml:space="preserve">- </w:t>
            </w:r>
            <w:r w:rsidRPr="0029365D">
              <w:t xml:space="preserve">Other field of study </w:t>
            </w:r>
            <w:r w:rsidRPr="0029365D">
              <w:rPr>
                <w:vertAlign w:val="superscript"/>
              </w:rPr>
              <w:t>(d)</w:t>
            </w:r>
          </w:p>
        </w:tc>
        <w:tc>
          <w:tcPr>
            <w:tcW w:w="1276" w:type="dxa"/>
          </w:tcPr>
          <w:p w14:paraId="5162E224" w14:textId="4BFEB256" w:rsidR="00A515C3" w:rsidRPr="00800A16" w:rsidRDefault="00C729D0"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134" w:type="dxa"/>
          </w:tcPr>
          <w:p w14:paraId="598A5CD0" w14:textId="6EEBDAA3"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 </w:t>
            </w:r>
          </w:p>
        </w:tc>
        <w:tc>
          <w:tcPr>
            <w:tcW w:w="1182" w:type="dxa"/>
          </w:tcPr>
          <w:p w14:paraId="2C177A52" w14:textId="5E521F37"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079" w:type="dxa"/>
          </w:tcPr>
          <w:p w14:paraId="1BBC5EB4" w14:textId="63DF18FC"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Pr>
          <w:p w14:paraId="2489DABC" w14:textId="09A8465E"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287" w:type="dxa"/>
          </w:tcPr>
          <w:p w14:paraId="579932BD" w14:textId="7B824FC4"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67" w:type="dxa"/>
          </w:tcPr>
          <w:p w14:paraId="2B3C71B3" w14:textId="6073761E"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Pr>
          <w:p w14:paraId="48E2AF3A" w14:textId="0785143D"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Pr>
          <w:p w14:paraId="3B691DAF" w14:textId="44DA1B65" w:rsidR="00A515C3" w:rsidRPr="00800A16" w:rsidRDefault="00A515C3"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6 </w:t>
            </w:r>
          </w:p>
        </w:tc>
      </w:tr>
      <w:tr w:rsidR="000E206B" w:rsidRPr="0029365D" w14:paraId="302110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975D025" w14:textId="77777777" w:rsidR="000E206B" w:rsidRPr="0029365D" w:rsidRDefault="000E206B" w:rsidP="007502C1">
            <w:pPr>
              <w:pStyle w:val="TableBody"/>
            </w:pPr>
            <w:r w:rsidRPr="00F30B06">
              <w:t>Total students</w:t>
            </w:r>
            <w:r w:rsidRPr="0029365D">
              <w:t xml:space="preserve"> </w:t>
            </w:r>
            <w:r>
              <w:t xml:space="preserve">- </w:t>
            </w:r>
            <w:r w:rsidRPr="0029365D">
              <w:t>Natural and physical sciences</w:t>
            </w:r>
          </w:p>
        </w:tc>
        <w:tc>
          <w:tcPr>
            <w:tcW w:w="1276" w:type="dxa"/>
          </w:tcPr>
          <w:p w14:paraId="27BEE88B" w14:textId="1A4554A2"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56 </w:t>
            </w:r>
          </w:p>
        </w:tc>
        <w:tc>
          <w:tcPr>
            <w:tcW w:w="1134" w:type="dxa"/>
          </w:tcPr>
          <w:p w14:paraId="61EBF2D0" w14:textId="6FF4AFBD"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61 </w:t>
            </w:r>
          </w:p>
        </w:tc>
        <w:tc>
          <w:tcPr>
            <w:tcW w:w="1182" w:type="dxa"/>
          </w:tcPr>
          <w:p w14:paraId="33CEF8FE" w14:textId="348B50A0"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 </w:t>
            </w:r>
          </w:p>
        </w:tc>
        <w:tc>
          <w:tcPr>
            <w:tcW w:w="1079" w:type="dxa"/>
          </w:tcPr>
          <w:p w14:paraId="2633038A" w14:textId="389E8031"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0E1B81C1" w14:textId="6663B866"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10 </w:t>
            </w:r>
          </w:p>
        </w:tc>
        <w:tc>
          <w:tcPr>
            <w:tcW w:w="1287" w:type="dxa"/>
          </w:tcPr>
          <w:p w14:paraId="504D7A91" w14:textId="707C67FC"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67" w:type="dxa"/>
          </w:tcPr>
          <w:p w14:paraId="4763E205" w14:textId="069DC070"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5DE2AF62" w14:textId="3C8AF76A"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5C6F2D13" w14:textId="230BE174"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132 </w:t>
            </w:r>
          </w:p>
        </w:tc>
      </w:tr>
      <w:tr w:rsidR="000E206B" w:rsidRPr="0029365D" w14:paraId="138FE67F"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F702252" w14:textId="77777777" w:rsidR="000E206B" w:rsidRPr="0029365D" w:rsidRDefault="000E206B" w:rsidP="007502C1">
            <w:pPr>
              <w:pStyle w:val="TableBody"/>
            </w:pPr>
            <w:r w:rsidRPr="00F30B06">
              <w:t>Total students</w:t>
            </w:r>
            <w:r w:rsidRPr="0029365D">
              <w:t xml:space="preserve"> </w:t>
            </w:r>
            <w:r>
              <w:t xml:space="preserve">- </w:t>
            </w:r>
            <w:r w:rsidRPr="0029365D">
              <w:t>Information technology</w:t>
            </w:r>
          </w:p>
        </w:tc>
        <w:tc>
          <w:tcPr>
            <w:tcW w:w="1276" w:type="dxa"/>
            <w:tcBorders>
              <w:top w:val="single" w:sz="4" w:space="0" w:color="065157" w:themeColor="accent6"/>
              <w:bottom w:val="single" w:sz="4" w:space="0" w:color="065157" w:themeColor="accent6"/>
            </w:tcBorders>
          </w:tcPr>
          <w:p w14:paraId="0BE19ED3" w14:textId="18A5DAC6"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39 </w:t>
            </w:r>
          </w:p>
        </w:tc>
        <w:tc>
          <w:tcPr>
            <w:tcW w:w="1134" w:type="dxa"/>
            <w:tcBorders>
              <w:top w:val="single" w:sz="4" w:space="0" w:color="065157" w:themeColor="accent6"/>
              <w:bottom w:val="single" w:sz="4" w:space="0" w:color="065157" w:themeColor="accent6"/>
            </w:tcBorders>
          </w:tcPr>
          <w:p w14:paraId="6996C204" w14:textId="38D2F147"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55 </w:t>
            </w:r>
          </w:p>
        </w:tc>
        <w:tc>
          <w:tcPr>
            <w:tcW w:w="1182" w:type="dxa"/>
            <w:tcBorders>
              <w:top w:val="single" w:sz="4" w:space="0" w:color="065157" w:themeColor="accent6"/>
              <w:bottom w:val="single" w:sz="4" w:space="0" w:color="065157" w:themeColor="accent6"/>
            </w:tcBorders>
          </w:tcPr>
          <w:p w14:paraId="579E0A97" w14:textId="167489C9"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14 </w:t>
            </w:r>
          </w:p>
        </w:tc>
        <w:tc>
          <w:tcPr>
            <w:tcW w:w="1079" w:type="dxa"/>
            <w:tcBorders>
              <w:top w:val="single" w:sz="4" w:space="0" w:color="065157" w:themeColor="accent6"/>
              <w:bottom w:val="single" w:sz="4" w:space="0" w:color="065157" w:themeColor="accent6"/>
            </w:tcBorders>
          </w:tcPr>
          <w:p w14:paraId="65091559" w14:textId="3A5008D7"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065157" w:themeColor="accent6"/>
              <w:bottom w:val="single" w:sz="4" w:space="0" w:color="065157" w:themeColor="accent6"/>
            </w:tcBorders>
          </w:tcPr>
          <w:p w14:paraId="2884F703" w14:textId="7EC0EE05"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287" w:type="dxa"/>
            <w:tcBorders>
              <w:top w:val="single" w:sz="4" w:space="0" w:color="065157" w:themeColor="accent6"/>
              <w:bottom w:val="single" w:sz="4" w:space="0" w:color="065157" w:themeColor="accent6"/>
            </w:tcBorders>
          </w:tcPr>
          <w:p w14:paraId="1004F55A" w14:textId="7D6A55D7"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 </w:t>
            </w:r>
          </w:p>
        </w:tc>
        <w:tc>
          <w:tcPr>
            <w:tcW w:w="1067" w:type="dxa"/>
            <w:tcBorders>
              <w:top w:val="single" w:sz="4" w:space="0" w:color="065157" w:themeColor="accent6"/>
              <w:bottom w:val="single" w:sz="4" w:space="0" w:color="065157" w:themeColor="accent6"/>
            </w:tcBorders>
          </w:tcPr>
          <w:p w14:paraId="29452735" w14:textId="14E2DFB9"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065157" w:themeColor="accent6"/>
              <w:bottom w:val="single" w:sz="4" w:space="0" w:color="065157" w:themeColor="accent6"/>
            </w:tcBorders>
          </w:tcPr>
          <w:p w14:paraId="5CFDE7DB" w14:textId="3FAAD259"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065157" w:themeColor="accent6"/>
              <w:bottom w:val="single" w:sz="4" w:space="0" w:color="065157" w:themeColor="accent6"/>
            </w:tcBorders>
          </w:tcPr>
          <w:p w14:paraId="13B4A0F7" w14:textId="1F7AF4AD"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111 </w:t>
            </w:r>
          </w:p>
        </w:tc>
      </w:tr>
      <w:tr w:rsidR="000E206B" w:rsidRPr="0029365D" w14:paraId="443459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28A438C" w14:textId="77777777" w:rsidR="000E206B" w:rsidRPr="0029365D" w:rsidRDefault="000E206B" w:rsidP="007502C1">
            <w:pPr>
              <w:pStyle w:val="TableBody"/>
            </w:pPr>
            <w:r w:rsidRPr="00F30B06">
              <w:t>Total students</w:t>
            </w:r>
            <w:r w:rsidRPr="0029365D">
              <w:t xml:space="preserve"> </w:t>
            </w:r>
            <w:r>
              <w:t xml:space="preserve">- </w:t>
            </w:r>
            <w:r w:rsidRPr="0029365D">
              <w:t>Engineering and related technologies</w:t>
            </w:r>
          </w:p>
        </w:tc>
        <w:tc>
          <w:tcPr>
            <w:tcW w:w="1276" w:type="dxa"/>
          </w:tcPr>
          <w:p w14:paraId="5D4E082E" w14:textId="3EA2E969"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118 </w:t>
            </w:r>
          </w:p>
        </w:tc>
        <w:tc>
          <w:tcPr>
            <w:tcW w:w="1134" w:type="dxa"/>
          </w:tcPr>
          <w:p w14:paraId="159CC101" w14:textId="7BC37CAF"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45 </w:t>
            </w:r>
          </w:p>
        </w:tc>
        <w:tc>
          <w:tcPr>
            <w:tcW w:w="1182" w:type="dxa"/>
          </w:tcPr>
          <w:p w14:paraId="39A4F33E" w14:textId="4CE040F0"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23 </w:t>
            </w:r>
          </w:p>
        </w:tc>
        <w:tc>
          <w:tcPr>
            <w:tcW w:w="1079" w:type="dxa"/>
          </w:tcPr>
          <w:p w14:paraId="08146DFD" w14:textId="666FA7B9"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12CC3BEF" w14:textId="74147E35"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15 </w:t>
            </w:r>
          </w:p>
        </w:tc>
        <w:tc>
          <w:tcPr>
            <w:tcW w:w="1287" w:type="dxa"/>
          </w:tcPr>
          <w:p w14:paraId="4023FC11" w14:textId="557FEB1C"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 </w:t>
            </w:r>
          </w:p>
        </w:tc>
        <w:tc>
          <w:tcPr>
            <w:tcW w:w="1067" w:type="dxa"/>
          </w:tcPr>
          <w:p w14:paraId="3F89F384" w14:textId="5E2ECCAF"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2A4FD28A" w14:textId="7AC80CAA"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534CCBD4" w14:textId="39DE3263"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203 </w:t>
            </w:r>
          </w:p>
        </w:tc>
      </w:tr>
      <w:tr w:rsidR="000E206B" w:rsidRPr="0029365D" w14:paraId="08D49C6D"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7635358" w14:textId="77777777" w:rsidR="000E206B" w:rsidRPr="0029365D" w:rsidRDefault="000E206B" w:rsidP="007502C1">
            <w:pPr>
              <w:pStyle w:val="TableBody"/>
            </w:pPr>
            <w:r w:rsidRPr="00F30B06">
              <w:t>Total students</w:t>
            </w:r>
            <w:r w:rsidRPr="0029365D">
              <w:t xml:space="preserve"> </w:t>
            </w:r>
            <w:r>
              <w:t xml:space="preserve">- </w:t>
            </w:r>
            <w:r w:rsidRPr="0029365D">
              <w:t>Architecture and building</w:t>
            </w:r>
          </w:p>
        </w:tc>
        <w:tc>
          <w:tcPr>
            <w:tcW w:w="1276" w:type="dxa"/>
            <w:tcBorders>
              <w:top w:val="single" w:sz="4" w:space="0" w:color="065157" w:themeColor="accent6"/>
              <w:bottom w:val="single" w:sz="4" w:space="0" w:color="065157" w:themeColor="accent6"/>
            </w:tcBorders>
          </w:tcPr>
          <w:p w14:paraId="28812CD7" w14:textId="599919BD"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24 </w:t>
            </w:r>
          </w:p>
        </w:tc>
        <w:tc>
          <w:tcPr>
            <w:tcW w:w="1134" w:type="dxa"/>
            <w:tcBorders>
              <w:top w:val="single" w:sz="4" w:space="0" w:color="065157" w:themeColor="accent6"/>
              <w:bottom w:val="single" w:sz="4" w:space="0" w:color="065157" w:themeColor="accent6"/>
            </w:tcBorders>
          </w:tcPr>
          <w:p w14:paraId="7EA1EDB9" w14:textId="1E7FEF14"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22 </w:t>
            </w:r>
          </w:p>
        </w:tc>
        <w:tc>
          <w:tcPr>
            <w:tcW w:w="1182" w:type="dxa"/>
            <w:tcBorders>
              <w:top w:val="single" w:sz="4" w:space="0" w:color="065157" w:themeColor="accent6"/>
              <w:bottom w:val="single" w:sz="4" w:space="0" w:color="065157" w:themeColor="accent6"/>
            </w:tcBorders>
          </w:tcPr>
          <w:p w14:paraId="2529C633" w14:textId="7CC9A933"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7 </w:t>
            </w:r>
          </w:p>
        </w:tc>
        <w:tc>
          <w:tcPr>
            <w:tcW w:w="1079" w:type="dxa"/>
            <w:tcBorders>
              <w:top w:val="single" w:sz="4" w:space="0" w:color="065157" w:themeColor="accent6"/>
              <w:bottom w:val="single" w:sz="4" w:space="0" w:color="065157" w:themeColor="accent6"/>
            </w:tcBorders>
          </w:tcPr>
          <w:p w14:paraId="4EA54CE5" w14:textId="72F6154E"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065157" w:themeColor="accent6"/>
              <w:bottom w:val="single" w:sz="4" w:space="0" w:color="065157" w:themeColor="accent6"/>
            </w:tcBorders>
          </w:tcPr>
          <w:p w14:paraId="3683DA23" w14:textId="3619ADAD"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287" w:type="dxa"/>
            <w:tcBorders>
              <w:top w:val="single" w:sz="4" w:space="0" w:color="065157" w:themeColor="accent6"/>
              <w:bottom w:val="single" w:sz="4" w:space="0" w:color="065157" w:themeColor="accent6"/>
            </w:tcBorders>
          </w:tcPr>
          <w:p w14:paraId="7B544E99" w14:textId="38CE33C7"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067" w:type="dxa"/>
            <w:tcBorders>
              <w:top w:val="single" w:sz="4" w:space="0" w:color="065157" w:themeColor="accent6"/>
              <w:bottom w:val="single" w:sz="4" w:space="0" w:color="065157" w:themeColor="accent6"/>
            </w:tcBorders>
          </w:tcPr>
          <w:p w14:paraId="6C583446" w14:textId="30F2592C"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065157" w:themeColor="accent6"/>
              <w:bottom w:val="single" w:sz="4" w:space="0" w:color="065157" w:themeColor="accent6"/>
            </w:tcBorders>
          </w:tcPr>
          <w:p w14:paraId="0EDA4277" w14:textId="13980E7E"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065157" w:themeColor="accent6"/>
              <w:bottom w:val="single" w:sz="4" w:space="0" w:color="065157" w:themeColor="accent6"/>
            </w:tcBorders>
          </w:tcPr>
          <w:p w14:paraId="66348B65" w14:textId="3ECACC60"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55 </w:t>
            </w:r>
          </w:p>
        </w:tc>
      </w:tr>
      <w:tr w:rsidR="000E206B" w:rsidRPr="0029365D" w14:paraId="182A58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F81C94D" w14:textId="77777777" w:rsidR="000E206B" w:rsidRPr="0029365D" w:rsidRDefault="000E206B" w:rsidP="007502C1">
            <w:pPr>
              <w:pStyle w:val="TableBody"/>
            </w:pPr>
            <w:r w:rsidRPr="00F30B06">
              <w:t>Total students</w:t>
            </w:r>
            <w:r w:rsidRPr="0029365D">
              <w:t xml:space="preserve"> </w:t>
            </w:r>
            <w:r>
              <w:t xml:space="preserve">- </w:t>
            </w:r>
            <w:r w:rsidRPr="0029365D">
              <w:t>Agriculture and environmental studies</w:t>
            </w:r>
          </w:p>
        </w:tc>
        <w:tc>
          <w:tcPr>
            <w:tcW w:w="1276" w:type="dxa"/>
          </w:tcPr>
          <w:p w14:paraId="111488A9" w14:textId="39694F0A"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52 </w:t>
            </w:r>
          </w:p>
        </w:tc>
        <w:tc>
          <w:tcPr>
            <w:tcW w:w="1134" w:type="dxa"/>
          </w:tcPr>
          <w:p w14:paraId="5BCB6E45" w14:textId="55032A53"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102 </w:t>
            </w:r>
          </w:p>
        </w:tc>
        <w:tc>
          <w:tcPr>
            <w:tcW w:w="1182" w:type="dxa"/>
          </w:tcPr>
          <w:p w14:paraId="265233B8" w14:textId="2311DA47"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32 </w:t>
            </w:r>
          </w:p>
        </w:tc>
        <w:tc>
          <w:tcPr>
            <w:tcW w:w="1079" w:type="dxa"/>
          </w:tcPr>
          <w:p w14:paraId="3A96EDD7" w14:textId="4B73F40F"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4B2F1C55" w14:textId="12EB8C62"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20 </w:t>
            </w:r>
          </w:p>
        </w:tc>
        <w:tc>
          <w:tcPr>
            <w:tcW w:w="1287" w:type="dxa"/>
          </w:tcPr>
          <w:p w14:paraId="695ED0CD" w14:textId="3DFB4628"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67" w:type="dxa"/>
          </w:tcPr>
          <w:p w14:paraId="757D4633" w14:textId="23C1FEC6"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61FB0AC9" w14:textId="12404F25"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76D9AF63" w14:textId="674B453A"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206 </w:t>
            </w:r>
          </w:p>
        </w:tc>
      </w:tr>
      <w:tr w:rsidR="000E206B" w:rsidRPr="0029365D" w14:paraId="6645AC8B"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B84E5A7" w14:textId="77777777" w:rsidR="000E206B" w:rsidRPr="0029365D" w:rsidRDefault="000E206B" w:rsidP="007502C1">
            <w:pPr>
              <w:pStyle w:val="TableBody"/>
            </w:pPr>
            <w:r w:rsidRPr="00F30B06">
              <w:t>Total students</w:t>
            </w:r>
            <w:r w:rsidRPr="0029365D">
              <w:t xml:space="preserve"> </w:t>
            </w:r>
            <w:r>
              <w:t xml:space="preserve">- </w:t>
            </w:r>
            <w:r w:rsidRPr="0029365D">
              <w:t>Health</w:t>
            </w:r>
          </w:p>
        </w:tc>
        <w:tc>
          <w:tcPr>
            <w:tcW w:w="1276" w:type="dxa"/>
            <w:tcBorders>
              <w:top w:val="single" w:sz="4" w:space="0" w:color="065157" w:themeColor="accent6"/>
              <w:bottom w:val="single" w:sz="4" w:space="0" w:color="065157" w:themeColor="accent6"/>
            </w:tcBorders>
          </w:tcPr>
          <w:p w14:paraId="246AF975" w14:textId="516B478D"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374 </w:t>
            </w:r>
          </w:p>
        </w:tc>
        <w:tc>
          <w:tcPr>
            <w:tcW w:w="1134" w:type="dxa"/>
            <w:tcBorders>
              <w:top w:val="single" w:sz="4" w:space="0" w:color="065157" w:themeColor="accent6"/>
              <w:bottom w:val="single" w:sz="4" w:space="0" w:color="065157" w:themeColor="accent6"/>
            </w:tcBorders>
          </w:tcPr>
          <w:p w14:paraId="36F0C36A" w14:textId="19947967"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108 </w:t>
            </w:r>
          </w:p>
        </w:tc>
        <w:tc>
          <w:tcPr>
            <w:tcW w:w="1182" w:type="dxa"/>
            <w:tcBorders>
              <w:top w:val="single" w:sz="4" w:space="0" w:color="065157" w:themeColor="accent6"/>
              <w:bottom w:val="single" w:sz="4" w:space="0" w:color="065157" w:themeColor="accent6"/>
            </w:tcBorders>
          </w:tcPr>
          <w:p w14:paraId="4D857F0A" w14:textId="1E695AB0"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15 </w:t>
            </w:r>
          </w:p>
        </w:tc>
        <w:tc>
          <w:tcPr>
            <w:tcW w:w="1079" w:type="dxa"/>
            <w:tcBorders>
              <w:top w:val="single" w:sz="4" w:space="0" w:color="065157" w:themeColor="accent6"/>
              <w:bottom w:val="single" w:sz="4" w:space="0" w:color="065157" w:themeColor="accent6"/>
            </w:tcBorders>
          </w:tcPr>
          <w:p w14:paraId="1567920E" w14:textId="17BC91F8"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065157" w:themeColor="accent6"/>
              <w:bottom w:val="single" w:sz="4" w:space="0" w:color="065157" w:themeColor="accent6"/>
            </w:tcBorders>
          </w:tcPr>
          <w:p w14:paraId="415ADA62" w14:textId="6EBDF6F7"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287" w:type="dxa"/>
            <w:tcBorders>
              <w:top w:val="single" w:sz="4" w:space="0" w:color="065157" w:themeColor="accent6"/>
              <w:bottom w:val="single" w:sz="4" w:space="0" w:color="065157" w:themeColor="accent6"/>
            </w:tcBorders>
          </w:tcPr>
          <w:p w14:paraId="5578BD63" w14:textId="20700F2A"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1067" w:type="dxa"/>
            <w:tcBorders>
              <w:top w:val="single" w:sz="4" w:space="0" w:color="065157" w:themeColor="accent6"/>
              <w:bottom w:val="single" w:sz="4" w:space="0" w:color="065157" w:themeColor="accent6"/>
            </w:tcBorders>
          </w:tcPr>
          <w:p w14:paraId="14066C5D" w14:textId="2AD9FC8B"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065157" w:themeColor="accent6"/>
              <w:bottom w:val="single" w:sz="4" w:space="0" w:color="065157" w:themeColor="accent6"/>
            </w:tcBorders>
          </w:tcPr>
          <w:p w14:paraId="5577E6C1" w14:textId="0B0CCD12"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065157" w:themeColor="accent6"/>
              <w:bottom w:val="single" w:sz="4" w:space="0" w:color="065157" w:themeColor="accent6"/>
            </w:tcBorders>
          </w:tcPr>
          <w:p w14:paraId="73DC5214" w14:textId="4A552377"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498 </w:t>
            </w:r>
          </w:p>
        </w:tc>
      </w:tr>
      <w:tr w:rsidR="000E206B" w:rsidRPr="0029365D" w14:paraId="15A516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auto"/>
            </w:tcBorders>
            <w:vAlign w:val="center"/>
          </w:tcPr>
          <w:p w14:paraId="19F94443" w14:textId="77777777" w:rsidR="000E206B" w:rsidRPr="0029365D" w:rsidRDefault="000E206B" w:rsidP="007502C1">
            <w:pPr>
              <w:pStyle w:val="TableBody"/>
            </w:pPr>
            <w:r w:rsidRPr="00F30B06">
              <w:t>Total students</w:t>
            </w:r>
            <w:r w:rsidRPr="0029365D">
              <w:t xml:space="preserve"> </w:t>
            </w:r>
            <w:r>
              <w:t xml:space="preserve">- </w:t>
            </w:r>
            <w:r w:rsidRPr="0029365D">
              <w:t>Education</w:t>
            </w:r>
          </w:p>
        </w:tc>
        <w:tc>
          <w:tcPr>
            <w:tcW w:w="1276" w:type="dxa"/>
            <w:tcBorders>
              <w:bottom w:val="single" w:sz="4" w:space="0" w:color="auto"/>
            </w:tcBorders>
          </w:tcPr>
          <w:p w14:paraId="0ABC8A2C" w14:textId="56380539"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158 </w:t>
            </w:r>
          </w:p>
        </w:tc>
        <w:tc>
          <w:tcPr>
            <w:tcW w:w="1134" w:type="dxa"/>
            <w:tcBorders>
              <w:bottom w:val="single" w:sz="4" w:space="0" w:color="auto"/>
            </w:tcBorders>
          </w:tcPr>
          <w:p w14:paraId="7E0D6690" w14:textId="66273C25"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83 </w:t>
            </w:r>
          </w:p>
        </w:tc>
        <w:tc>
          <w:tcPr>
            <w:tcW w:w="1182" w:type="dxa"/>
            <w:tcBorders>
              <w:bottom w:val="single" w:sz="4" w:space="0" w:color="auto"/>
            </w:tcBorders>
          </w:tcPr>
          <w:p w14:paraId="6324A56F" w14:textId="1C99406D"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8 </w:t>
            </w:r>
          </w:p>
        </w:tc>
        <w:tc>
          <w:tcPr>
            <w:tcW w:w="1079" w:type="dxa"/>
            <w:tcBorders>
              <w:bottom w:val="single" w:sz="4" w:space="0" w:color="auto"/>
            </w:tcBorders>
          </w:tcPr>
          <w:p w14:paraId="0FEB8EBC" w14:textId="1C8DCF30"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Borders>
              <w:bottom w:val="single" w:sz="4" w:space="0" w:color="auto"/>
            </w:tcBorders>
          </w:tcPr>
          <w:p w14:paraId="5ACF7BFE" w14:textId="77407194"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 </w:t>
            </w:r>
          </w:p>
        </w:tc>
        <w:tc>
          <w:tcPr>
            <w:tcW w:w="1287" w:type="dxa"/>
            <w:tcBorders>
              <w:bottom w:val="single" w:sz="4" w:space="0" w:color="auto"/>
            </w:tcBorders>
          </w:tcPr>
          <w:p w14:paraId="64D493DE" w14:textId="2FFB5877"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67" w:type="dxa"/>
            <w:tcBorders>
              <w:bottom w:val="single" w:sz="4" w:space="0" w:color="auto"/>
            </w:tcBorders>
          </w:tcPr>
          <w:p w14:paraId="4A398842" w14:textId="65BEC362"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Borders>
              <w:bottom w:val="single" w:sz="4" w:space="0" w:color="auto"/>
            </w:tcBorders>
          </w:tcPr>
          <w:p w14:paraId="1C2D394D" w14:textId="447CAF52"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Borders>
              <w:bottom w:val="single" w:sz="4" w:space="0" w:color="auto"/>
            </w:tcBorders>
          </w:tcPr>
          <w:p w14:paraId="0DFBF2FA" w14:textId="124C1344"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252 </w:t>
            </w:r>
          </w:p>
        </w:tc>
      </w:tr>
      <w:tr w:rsidR="000E206B" w:rsidRPr="0029365D" w14:paraId="720BE3ED"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bottom w:val="single" w:sz="4" w:space="0" w:color="065157" w:themeColor="accent6"/>
            </w:tcBorders>
            <w:vAlign w:val="center"/>
          </w:tcPr>
          <w:p w14:paraId="795EB566" w14:textId="77777777" w:rsidR="000E206B" w:rsidRPr="0029365D" w:rsidRDefault="000E206B" w:rsidP="007502C1">
            <w:pPr>
              <w:pStyle w:val="TableBody"/>
            </w:pPr>
            <w:r w:rsidRPr="00F30B06">
              <w:t>Total students</w:t>
            </w:r>
            <w:r w:rsidRPr="0029365D">
              <w:t xml:space="preserve"> </w:t>
            </w:r>
            <w:r>
              <w:t xml:space="preserve">- </w:t>
            </w:r>
            <w:r w:rsidRPr="0029365D">
              <w:t>Management and commerce</w:t>
            </w:r>
          </w:p>
        </w:tc>
        <w:tc>
          <w:tcPr>
            <w:tcW w:w="1276" w:type="dxa"/>
            <w:tcBorders>
              <w:top w:val="single" w:sz="4" w:space="0" w:color="auto"/>
              <w:bottom w:val="single" w:sz="4" w:space="0" w:color="065157" w:themeColor="accent6"/>
            </w:tcBorders>
          </w:tcPr>
          <w:p w14:paraId="41620144" w14:textId="1045CF9F"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128 </w:t>
            </w:r>
          </w:p>
        </w:tc>
        <w:tc>
          <w:tcPr>
            <w:tcW w:w="1134" w:type="dxa"/>
            <w:tcBorders>
              <w:top w:val="single" w:sz="4" w:space="0" w:color="auto"/>
              <w:bottom w:val="single" w:sz="4" w:space="0" w:color="065157" w:themeColor="accent6"/>
            </w:tcBorders>
          </w:tcPr>
          <w:p w14:paraId="67D7673E" w14:textId="28999EB5"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168 </w:t>
            </w:r>
          </w:p>
        </w:tc>
        <w:tc>
          <w:tcPr>
            <w:tcW w:w="1182" w:type="dxa"/>
            <w:tcBorders>
              <w:top w:val="single" w:sz="4" w:space="0" w:color="auto"/>
              <w:bottom w:val="single" w:sz="4" w:space="0" w:color="065157" w:themeColor="accent6"/>
            </w:tcBorders>
          </w:tcPr>
          <w:p w14:paraId="4DA091AF" w14:textId="12E52746"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47 </w:t>
            </w:r>
          </w:p>
        </w:tc>
        <w:tc>
          <w:tcPr>
            <w:tcW w:w="1079" w:type="dxa"/>
            <w:tcBorders>
              <w:top w:val="single" w:sz="4" w:space="0" w:color="auto"/>
              <w:bottom w:val="single" w:sz="4" w:space="0" w:color="065157" w:themeColor="accent6"/>
            </w:tcBorders>
          </w:tcPr>
          <w:p w14:paraId="2401D073" w14:textId="02FC47BB"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auto"/>
              <w:bottom w:val="single" w:sz="4" w:space="0" w:color="065157" w:themeColor="accent6"/>
            </w:tcBorders>
          </w:tcPr>
          <w:p w14:paraId="74A69880" w14:textId="143314F6"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 </w:t>
            </w:r>
          </w:p>
        </w:tc>
        <w:tc>
          <w:tcPr>
            <w:tcW w:w="1287" w:type="dxa"/>
            <w:tcBorders>
              <w:top w:val="single" w:sz="4" w:space="0" w:color="auto"/>
              <w:bottom w:val="single" w:sz="4" w:space="0" w:color="065157" w:themeColor="accent6"/>
            </w:tcBorders>
          </w:tcPr>
          <w:p w14:paraId="363566B4" w14:textId="5838F3F0"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 </w:t>
            </w:r>
          </w:p>
        </w:tc>
        <w:tc>
          <w:tcPr>
            <w:tcW w:w="1067" w:type="dxa"/>
            <w:tcBorders>
              <w:top w:val="single" w:sz="4" w:space="0" w:color="auto"/>
              <w:bottom w:val="single" w:sz="4" w:space="0" w:color="065157" w:themeColor="accent6"/>
            </w:tcBorders>
          </w:tcPr>
          <w:p w14:paraId="39B1D923" w14:textId="594F264E"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auto"/>
              <w:bottom w:val="single" w:sz="4" w:space="0" w:color="065157" w:themeColor="accent6"/>
            </w:tcBorders>
          </w:tcPr>
          <w:p w14:paraId="76E3F412" w14:textId="0421B4AE"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auto"/>
              <w:bottom w:val="single" w:sz="4" w:space="0" w:color="065157" w:themeColor="accent6"/>
            </w:tcBorders>
          </w:tcPr>
          <w:p w14:paraId="22174702" w14:textId="27F27CFB"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350 </w:t>
            </w:r>
          </w:p>
        </w:tc>
      </w:tr>
      <w:tr w:rsidR="000E206B" w:rsidRPr="0029365D" w14:paraId="2DFA94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D33F0E2" w14:textId="77777777" w:rsidR="000E206B" w:rsidRPr="0029365D" w:rsidRDefault="000E206B" w:rsidP="007502C1">
            <w:pPr>
              <w:pStyle w:val="TableBody"/>
            </w:pPr>
            <w:r w:rsidRPr="00F30B06">
              <w:t>Total students</w:t>
            </w:r>
            <w:r w:rsidRPr="0029365D">
              <w:t xml:space="preserve"> </w:t>
            </w:r>
            <w:r>
              <w:t xml:space="preserve">- </w:t>
            </w:r>
            <w:r w:rsidRPr="0029365D">
              <w:t>Society and culture</w:t>
            </w:r>
          </w:p>
        </w:tc>
        <w:tc>
          <w:tcPr>
            <w:tcW w:w="1276" w:type="dxa"/>
          </w:tcPr>
          <w:p w14:paraId="5CACFC9F" w14:textId="5C536485"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156 </w:t>
            </w:r>
          </w:p>
        </w:tc>
        <w:tc>
          <w:tcPr>
            <w:tcW w:w="1134" w:type="dxa"/>
          </w:tcPr>
          <w:p w14:paraId="73643687" w14:textId="013D7693"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301 </w:t>
            </w:r>
          </w:p>
        </w:tc>
        <w:tc>
          <w:tcPr>
            <w:tcW w:w="1182" w:type="dxa"/>
          </w:tcPr>
          <w:p w14:paraId="668CBFEB" w14:textId="00383364"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90 </w:t>
            </w:r>
          </w:p>
        </w:tc>
        <w:tc>
          <w:tcPr>
            <w:tcW w:w="1079" w:type="dxa"/>
          </w:tcPr>
          <w:p w14:paraId="40AB8359" w14:textId="483EAFF6"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34" w:type="dxa"/>
          </w:tcPr>
          <w:p w14:paraId="0EDAB32B" w14:textId="6D7207A1"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28 </w:t>
            </w:r>
          </w:p>
        </w:tc>
        <w:tc>
          <w:tcPr>
            <w:tcW w:w="1287" w:type="dxa"/>
          </w:tcPr>
          <w:p w14:paraId="7718372F" w14:textId="4C95CAFB"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 </w:t>
            </w:r>
          </w:p>
        </w:tc>
        <w:tc>
          <w:tcPr>
            <w:tcW w:w="1067" w:type="dxa"/>
          </w:tcPr>
          <w:p w14:paraId="7709F99C" w14:textId="6A401087"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122" w:type="dxa"/>
          </w:tcPr>
          <w:p w14:paraId="54B9D978" w14:textId="09F0C520"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1059" w:type="dxa"/>
          </w:tcPr>
          <w:p w14:paraId="78D8BDE9" w14:textId="16CC8413" w:rsidR="000E206B" w:rsidRPr="00800A16"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579 </w:t>
            </w:r>
          </w:p>
        </w:tc>
      </w:tr>
      <w:tr w:rsidR="000E206B" w:rsidRPr="0029365D" w14:paraId="65BE1E17" w14:textId="7777777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11ADCC1" w14:textId="77777777" w:rsidR="000E206B" w:rsidRPr="0029365D" w:rsidRDefault="000E206B" w:rsidP="007502C1">
            <w:pPr>
              <w:pStyle w:val="TableBody"/>
            </w:pPr>
            <w:r w:rsidRPr="00F30B06">
              <w:t>Total students</w:t>
            </w:r>
            <w:r w:rsidRPr="0029365D">
              <w:t xml:space="preserve"> </w:t>
            </w:r>
            <w:r>
              <w:t xml:space="preserve">- </w:t>
            </w:r>
            <w:r w:rsidRPr="0029365D">
              <w:t xml:space="preserve">Other field of study </w:t>
            </w:r>
            <w:r w:rsidRPr="0029365D">
              <w:rPr>
                <w:vertAlign w:val="superscript"/>
              </w:rPr>
              <w:t>(d)</w:t>
            </w:r>
          </w:p>
        </w:tc>
        <w:tc>
          <w:tcPr>
            <w:tcW w:w="1276" w:type="dxa"/>
            <w:tcBorders>
              <w:top w:val="single" w:sz="4" w:space="0" w:color="065157" w:themeColor="accent6"/>
              <w:bottom w:val="single" w:sz="4" w:space="0" w:color="065157" w:themeColor="accent6"/>
            </w:tcBorders>
          </w:tcPr>
          <w:p w14:paraId="7E937C3A" w14:textId="1DDEA2EE"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25 </w:t>
            </w:r>
          </w:p>
        </w:tc>
        <w:tc>
          <w:tcPr>
            <w:tcW w:w="1134" w:type="dxa"/>
            <w:tcBorders>
              <w:top w:val="single" w:sz="4" w:space="0" w:color="065157" w:themeColor="accent6"/>
              <w:bottom w:val="single" w:sz="4" w:space="0" w:color="065157" w:themeColor="accent6"/>
            </w:tcBorders>
          </w:tcPr>
          <w:p w14:paraId="7B11AC09" w14:textId="5CB218EC"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89 </w:t>
            </w:r>
          </w:p>
        </w:tc>
        <w:tc>
          <w:tcPr>
            <w:tcW w:w="1182" w:type="dxa"/>
            <w:tcBorders>
              <w:top w:val="single" w:sz="4" w:space="0" w:color="065157" w:themeColor="accent6"/>
              <w:bottom w:val="single" w:sz="4" w:space="0" w:color="065157" w:themeColor="accent6"/>
            </w:tcBorders>
          </w:tcPr>
          <w:p w14:paraId="7001E175" w14:textId="513AE212"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9 </w:t>
            </w:r>
          </w:p>
        </w:tc>
        <w:tc>
          <w:tcPr>
            <w:tcW w:w="1079" w:type="dxa"/>
            <w:tcBorders>
              <w:top w:val="single" w:sz="4" w:space="0" w:color="065157" w:themeColor="accent6"/>
              <w:bottom w:val="single" w:sz="4" w:space="0" w:color="065157" w:themeColor="accent6"/>
            </w:tcBorders>
          </w:tcPr>
          <w:p w14:paraId="13334004" w14:textId="1C510C68"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34" w:type="dxa"/>
            <w:tcBorders>
              <w:top w:val="single" w:sz="4" w:space="0" w:color="065157" w:themeColor="accent6"/>
              <w:bottom w:val="single" w:sz="4" w:space="0" w:color="065157" w:themeColor="accent6"/>
            </w:tcBorders>
          </w:tcPr>
          <w:p w14:paraId="302B8C55" w14:textId="2C0DCE06"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 </w:t>
            </w:r>
          </w:p>
        </w:tc>
        <w:tc>
          <w:tcPr>
            <w:tcW w:w="1287" w:type="dxa"/>
            <w:tcBorders>
              <w:top w:val="single" w:sz="4" w:space="0" w:color="065157" w:themeColor="accent6"/>
              <w:bottom w:val="single" w:sz="4" w:space="0" w:color="065157" w:themeColor="accent6"/>
            </w:tcBorders>
          </w:tcPr>
          <w:p w14:paraId="11B3592C" w14:textId="6E600A33"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67" w:type="dxa"/>
            <w:tcBorders>
              <w:top w:val="single" w:sz="4" w:space="0" w:color="065157" w:themeColor="accent6"/>
              <w:bottom w:val="single" w:sz="4" w:space="0" w:color="065157" w:themeColor="accent6"/>
            </w:tcBorders>
          </w:tcPr>
          <w:p w14:paraId="28709A9E" w14:textId="0765D5B8"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122" w:type="dxa"/>
            <w:tcBorders>
              <w:top w:val="single" w:sz="4" w:space="0" w:color="065157" w:themeColor="accent6"/>
              <w:bottom w:val="single" w:sz="4" w:space="0" w:color="065157" w:themeColor="accent6"/>
            </w:tcBorders>
          </w:tcPr>
          <w:p w14:paraId="02E86AA1" w14:textId="5E2825DF"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1059" w:type="dxa"/>
            <w:tcBorders>
              <w:top w:val="single" w:sz="4" w:space="0" w:color="065157" w:themeColor="accent6"/>
              <w:bottom w:val="single" w:sz="4" w:space="0" w:color="065157" w:themeColor="accent6"/>
            </w:tcBorders>
          </w:tcPr>
          <w:p w14:paraId="294F640D" w14:textId="0471834E" w:rsidR="000E206B" w:rsidRPr="00800A16" w:rsidRDefault="000E206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127 </w:t>
            </w:r>
          </w:p>
        </w:tc>
      </w:tr>
      <w:tr w:rsidR="000E206B" w:rsidRPr="00D665D1" w14:paraId="193B6A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auto"/>
            </w:tcBorders>
            <w:shd w:val="clear" w:color="auto" w:fill="AED2A6" w:themeFill="accent3" w:themeFillTint="66"/>
            <w:vAlign w:val="center"/>
          </w:tcPr>
          <w:p w14:paraId="49954141" w14:textId="77777777" w:rsidR="000E206B" w:rsidRPr="00DA3785" w:rsidRDefault="000E206B" w:rsidP="007502C1">
            <w:pPr>
              <w:pStyle w:val="TableBody"/>
              <w:rPr>
                <w:b/>
                <w:bCs/>
              </w:rPr>
            </w:pPr>
            <w:r w:rsidRPr="00DA3785">
              <w:rPr>
                <w:b/>
                <w:bCs/>
              </w:rPr>
              <w:t>Total Long-term Australia Awards Official Development Assistance</w:t>
            </w:r>
          </w:p>
        </w:tc>
        <w:tc>
          <w:tcPr>
            <w:tcW w:w="1276" w:type="dxa"/>
            <w:tcBorders>
              <w:bottom w:val="single" w:sz="4" w:space="0" w:color="auto"/>
            </w:tcBorders>
            <w:shd w:val="clear" w:color="auto" w:fill="AED2A6" w:themeFill="accent3" w:themeFillTint="66"/>
          </w:tcPr>
          <w:p w14:paraId="7DF53FD7" w14:textId="02668621" w:rsidR="000E206B" w:rsidRPr="00DA3785"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1,130 </w:t>
            </w:r>
          </w:p>
        </w:tc>
        <w:tc>
          <w:tcPr>
            <w:tcW w:w="1134" w:type="dxa"/>
            <w:tcBorders>
              <w:bottom w:val="single" w:sz="4" w:space="0" w:color="auto"/>
            </w:tcBorders>
            <w:shd w:val="clear" w:color="auto" w:fill="AED2A6" w:themeFill="accent3" w:themeFillTint="66"/>
          </w:tcPr>
          <w:p w14:paraId="449F0428" w14:textId="1B19DD6D" w:rsidR="000E206B" w:rsidRPr="00DA3785"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1,034 </w:t>
            </w:r>
          </w:p>
        </w:tc>
        <w:tc>
          <w:tcPr>
            <w:tcW w:w="1182" w:type="dxa"/>
            <w:tcBorders>
              <w:bottom w:val="single" w:sz="4" w:space="0" w:color="auto"/>
            </w:tcBorders>
            <w:shd w:val="clear" w:color="auto" w:fill="AED2A6" w:themeFill="accent3" w:themeFillTint="66"/>
          </w:tcPr>
          <w:p w14:paraId="236F3F7C" w14:textId="0929B4E5" w:rsidR="000E206B" w:rsidRPr="00DA3785"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250 </w:t>
            </w:r>
          </w:p>
        </w:tc>
        <w:tc>
          <w:tcPr>
            <w:tcW w:w="1079" w:type="dxa"/>
            <w:tcBorders>
              <w:bottom w:val="single" w:sz="4" w:space="0" w:color="auto"/>
            </w:tcBorders>
            <w:shd w:val="clear" w:color="auto" w:fill="AED2A6" w:themeFill="accent3" w:themeFillTint="66"/>
          </w:tcPr>
          <w:p w14:paraId="7DE3406D" w14:textId="3B8F6FA6" w:rsidR="000E206B" w:rsidRPr="00DA3785"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34" w:type="dxa"/>
            <w:tcBorders>
              <w:bottom w:val="single" w:sz="4" w:space="0" w:color="auto"/>
            </w:tcBorders>
            <w:shd w:val="clear" w:color="auto" w:fill="AED2A6" w:themeFill="accent3" w:themeFillTint="66"/>
          </w:tcPr>
          <w:p w14:paraId="122B8146" w14:textId="0BC5ECAD" w:rsidR="000E206B" w:rsidRPr="00DA3785"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85 </w:t>
            </w:r>
          </w:p>
        </w:tc>
        <w:tc>
          <w:tcPr>
            <w:tcW w:w="1287" w:type="dxa"/>
            <w:tcBorders>
              <w:bottom w:val="single" w:sz="4" w:space="0" w:color="auto"/>
            </w:tcBorders>
            <w:shd w:val="clear" w:color="auto" w:fill="AED2A6" w:themeFill="accent3" w:themeFillTint="66"/>
          </w:tcPr>
          <w:p w14:paraId="2A0B0EA8" w14:textId="265B4420" w:rsidR="000E206B" w:rsidRPr="00DA3785"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14 </w:t>
            </w:r>
          </w:p>
        </w:tc>
        <w:tc>
          <w:tcPr>
            <w:tcW w:w="1067" w:type="dxa"/>
            <w:tcBorders>
              <w:bottom w:val="single" w:sz="4" w:space="0" w:color="auto"/>
            </w:tcBorders>
            <w:shd w:val="clear" w:color="auto" w:fill="AED2A6" w:themeFill="accent3" w:themeFillTint="66"/>
          </w:tcPr>
          <w:p w14:paraId="053E0DAA" w14:textId="497D606E" w:rsidR="000E206B" w:rsidRPr="00DA3785"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122" w:type="dxa"/>
            <w:tcBorders>
              <w:bottom w:val="single" w:sz="4" w:space="0" w:color="auto"/>
            </w:tcBorders>
            <w:shd w:val="clear" w:color="auto" w:fill="AED2A6" w:themeFill="accent3" w:themeFillTint="66"/>
          </w:tcPr>
          <w:p w14:paraId="389EE2F0" w14:textId="314EFBD4" w:rsidR="000E206B" w:rsidRPr="00DA3785"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 </w:t>
            </w:r>
          </w:p>
        </w:tc>
        <w:tc>
          <w:tcPr>
            <w:tcW w:w="1059" w:type="dxa"/>
            <w:tcBorders>
              <w:bottom w:val="single" w:sz="4" w:space="0" w:color="auto"/>
            </w:tcBorders>
            <w:shd w:val="clear" w:color="auto" w:fill="AED2A6" w:themeFill="accent3" w:themeFillTint="66"/>
          </w:tcPr>
          <w:p w14:paraId="4274E329" w14:textId="64460672" w:rsidR="000E206B" w:rsidRPr="00DA3785" w:rsidRDefault="000E206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2,513 </w:t>
            </w:r>
          </w:p>
        </w:tc>
      </w:tr>
    </w:tbl>
    <w:p w14:paraId="177CD1DA" w14:textId="49EEA7F9" w:rsidR="00483AC2" w:rsidRDefault="00675E97" w:rsidP="00483AC2">
      <w:pPr>
        <w:spacing w:before="360"/>
      </w:pPr>
      <w:r>
        <w:t>“-”</w:t>
      </w:r>
      <w:r w:rsidR="00483AC2">
        <w:t xml:space="preserve">  denotes nil or rounded to zero (including null cells).</w:t>
      </w:r>
    </w:p>
    <w:p w14:paraId="2A8B6573" w14:textId="77777777" w:rsidR="00483AC2" w:rsidRPr="001F4101" w:rsidRDefault="00483AC2" w:rsidP="0063771C">
      <w:pPr>
        <w:pStyle w:val="List-IndentL1-a"/>
        <w:numPr>
          <w:ilvl w:val="0"/>
          <w:numId w:val="33"/>
        </w:numPr>
        <w:ind w:left="357" w:hanging="357"/>
      </w:pPr>
      <w:r w:rsidRPr="001F4101">
        <w:t>Partner region determined by citizenship of student.</w:t>
      </w:r>
    </w:p>
    <w:p w14:paraId="40BFAAAB" w14:textId="73134DDF" w:rsidR="00483AC2" w:rsidRPr="001F4101" w:rsidRDefault="00483AC2" w:rsidP="00C91997">
      <w:pPr>
        <w:pStyle w:val="List-IndentL1-a"/>
        <w:ind w:left="357" w:hanging="357"/>
      </w:pPr>
      <w:r w:rsidRPr="001F4101">
        <w:t>Include scholar data from multiple intakes who were on scholarship in Australia during financial year 202</w:t>
      </w:r>
      <w:r w:rsidR="00355382">
        <w:t>4</w:t>
      </w:r>
      <w:r w:rsidRPr="001F4101">
        <w:t>-2</w:t>
      </w:r>
      <w:r w:rsidR="00355382">
        <w:t>5</w:t>
      </w:r>
      <w:r w:rsidRPr="001F4101">
        <w:t>.</w:t>
      </w:r>
    </w:p>
    <w:p w14:paraId="2505F076" w14:textId="47E7EB54" w:rsidR="00DE0C8A" w:rsidRPr="00DE0C8A" w:rsidRDefault="00483AC2" w:rsidP="00DE0C8A">
      <w:pPr>
        <w:pStyle w:val="List-IndentL1-a"/>
        <w:ind w:left="357" w:hanging="357"/>
      </w:pPr>
      <w:r w:rsidRPr="001F4101">
        <w:lastRenderedPageBreak/>
        <w:t>Includes DFAT managed Australia Awards Scholarships (Australia) and Australia Awards Pacific Scholarships (AAPS in Pacific and AAPNG in Papua New Guinea).</w:t>
      </w:r>
    </w:p>
    <w:p w14:paraId="6FE6AEAA" w14:textId="77777777" w:rsidR="00DE0C8A" w:rsidRPr="00DE0C8A" w:rsidRDefault="00DE0C8A" w:rsidP="00DE0C8A">
      <w:pPr>
        <w:pStyle w:val="List-IndentL1-a"/>
        <w:ind w:left="357" w:hanging="357"/>
        <w:rPr>
          <w:lang w:val="en-AU"/>
        </w:rPr>
      </w:pPr>
      <w:r w:rsidRPr="00DE0C8A">
        <w:rPr>
          <w:lang w:val="en-AU"/>
        </w:rPr>
        <w:t xml:space="preserve">Includes creative arts (communications, journalism, media studies and designs), tourism and hospitality and mixed field programs. </w:t>
      </w:r>
    </w:p>
    <w:p w14:paraId="3B20B10E" w14:textId="7FC79AC0" w:rsidR="00483AC2" w:rsidRPr="00DE0C8A" w:rsidRDefault="00483AC2" w:rsidP="00483AC2">
      <w:pPr>
        <w:pStyle w:val="List-IndentL1-a"/>
        <w:ind w:left="357" w:hanging="357"/>
        <w:rPr>
          <w:rFonts w:eastAsiaTheme="majorEastAsia" w:cstheme="majorBidi"/>
          <w:b/>
          <w:color w:val="47763B" w:themeColor="accent3"/>
          <w:sz w:val="28"/>
          <w:szCs w:val="24"/>
        </w:rPr>
      </w:pPr>
      <w:r>
        <w:br w:type="page"/>
      </w:r>
    </w:p>
    <w:p w14:paraId="70353B0D" w14:textId="2A9C6ADD" w:rsidR="00483AC2" w:rsidRDefault="00483AC2" w:rsidP="00483AC2">
      <w:pPr>
        <w:pStyle w:val="Heading3"/>
      </w:pPr>
      <w:bookmarkStart w:id="48" w:name="_Toc221619803"/>
      <w:r w:rsidRPr="000B08CC">
        <w:lastRenderedPageBreak/>
        <w:t>27 Long-term and Short-term Australia Awards Official Development Assistance, Partner Country by Number of Students, 202</w:t>
      </w:r>
      <w:r w:rsidR="00642E5C">
        <w:t>5</w:t>
      </w:r>
      <w:r w:rsidRPr="00636E2D">
        <w:rPr>
          <w:vertAlign w:val="superscript"/>
        </w:rPr>
        <w:t>(a) (b)</w:t>
      </w:r>
      <w:bookmarkEnd w:id="48"/>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14159518" w14:textId="7777777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4527612D" w14:textId="77777777" w:rsidR="00483AC2" w:rsidRPr="00E457BD" w:rsidRDefault="00483AC2">
            <w:pPr>
              <w:pStyle w:val="TableHeading"/>
            </w:pPr>
            <w:r w:rsidRPr="00E457BD">
              <w:t>Pillars</w:t>
            </w:r>
          </w:p>
        </w:tc>
        <w:tc>
          <w:tcPr>
            <w:tcW w:w="2268" w:type="dxa"/>
            <w:shd w:val="clear" w:color="auto" w:fill="313E48" w:themeFill="text2"/>
            <w:vAlign w:val="center"/>
          </w:tcPr>
          <w:p w14:paraId="12C7D424" w14:textId="77777777" w:rsidR="00483AC2" w:rsidRPr="00E457BD"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pPr>
            <w:r w:rsidRPr="00E457BD">
              <w:rPr>
                <w:rStyle w:val="Bold"/>
              </w:rPr>
              <w:t>Long-term</w:t>
            </w:r>
            <w:r w:rsidRPr="00E457BD">
              <w:rPr>
                <w:rStyle w:val="Bold"/>
              </w:rPr>
              <w:br/>
            </w:r>
            <w:r w:rsidRPr="00E457BD">
              <w:t>no.</w:t>
            </w:r>
          </w:p>
        </w:tc>
        <w:tc>
          <w:tcPr>
            <w:tcW w:w="2268" w:type="dxa"/>
            <w:shd w:val="clear" w:color="auto" w:fill="313E48" w:themeFill="text2"/>
            <w:vAlign w:val="center"/>
          </w:tcPr>
          <w:p w14:paraId="172225EC" w14:textId="77777777" w:rsidR="00483AC2" w:rsidRPr="00E457BD"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pPr>
            <w:r w:rsidRPr="00E457BD">
              <w:rPr>
                <w:rStyle w:val="Bold"/>
              </w:rPr>
              <w:t>Short-term</w:t>
            </w:r>
            <w:r w:rsidRPr="00E457BD">
              <w:rPr>
                <w:rStyle w:val="Bold"/>
              </w:rPr>
              <w:br/>
              <w:t>no.</w:t>
            </w:r>
          </w:p>
        </w:tc>
      </w:tr>
      <w:tr w:rsidR="006834F7" w:rsidRPr="0029365D" w14:paraId="255B57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B0582B4" w14:textId="77777777" w:rsidR="006834F7" w:rsidRPr="0029365D" w:rsidRDefault="006834F7" w:rsidP="007502C1">
            <w:pPr>
              <w:pStyle w:val="TableBody"/>
            </w:pPr>
            <w:r w:rsidRPr="00A877A5">
              <w:t>Pacific</w:t>
            </w:r>
            <w:r>
              <w:t xml:space="preserve"> - </w:t>
            </w:r>
            <w:r w:rsidRPr="0029365D">
              <w:t xml:space="preserve">Federated States of Micronesia </w:t>
            </w:r>
          </w:p>
        </w:tc>
        <w:tc>
          <w:tcPr>
            <w:tcW w:w="2268" w:type="dxa"/>
          </w:tcPr>
          <w:p w14:paraId="3D73E3B8" w14:textId="414B7BB3"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7 </w:t>
            </w:r>
          </w:p>
        </w:tc>
        <w:tc>
          <w:tcPr>
            <w:tcW w:w="2268" w:type="dxa"/>
          </w:tcPr>
          <w:p w14:paraId="21F3E9C1" w14:textId="1D9FB76E"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5 </w:t>
            </w:r>
          </w:p>
        </w:tc>
      </w:tr>
      <w:tr w:rsidR="006834F7" w:rsidRPr="0029365D" w14:paraId="7FA76D6F"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3C43056C" w14:textId="77777777" w:rsidR="006834F7" w:rsidRPr="0029365D" w:rsidRDefault="006834F7" w:rsidP="007502C1">
            <w:pPr>
              <w:pStyle w:val="TableBody"/>
            </w:pPr>
            <w:r w:rsidRPr="00A877A5">
              <w:t>Pacific</w:t>
            </w:r>
            <w:r>
              <w:t xml:space="preserve"> - </w:t>
            </w:r>
            <w:r w:rsidRPr="0029365D">
              <w:t>Fiji</w:t>
            </w:r>
          </w:p>
        </w:tc>
        <w:tc>
          <w:tcPr>
            <w:tcW w:w="2268" w:type="dxa"/>
          </w:tcPr>
          <w:p w14:paraId="7233C670" w14:textId="7F5B9A8C"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81 </w:t>
            </w:r>
          </w:p>
        </w:tc>
        <w:tc>
          <w:tcPr>
            <w:tcW w:w="2268" w:type="dxa"/>
          </w:tcPr>
          <w:p w14:paraId="4750BE75" w14:textId="045072B5"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59 </w:t>
            </w:r>
          </w:p>
        </w:tc>
      </w:tr>
      <w:tr w:rsidR="006834F7" w:rsidRPr="0029365D" w14:paraId="4941EF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51E40D8" w14:textId="77777777" w:rsidR="006834F7" w:rsidRPr="0029365D" w:rsidRDefault="006834F7" w:rsidP="007502C1">
            <w:pPr>
              <w:pStyle w:val="TableBody"/>
            </w:pPr>
            <w:r w:rsidRPr="00A877A5">
              <w:t>Pacific</w:t>
            </w:r>
            <w:r>
              <w:t xml:space="preserve"> - </w:t>
            </w:r>
            <w:r w:rsidRPr="0029365D">
              <w:t>Kiribati</w:t>
            </w:r>
          </w:p>
        </w:tc>
        <w:tc>
          <w:tcPr>
            <w:tcW w:w="2268" w:type="dxa"/>
          </w:tcPr>
          <w:p w14:paraId="04AA92B0" w14:textId="3480F125"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30 </w:t>
            </w:r>
          </w:p>
        </w:tc>
        <w:tc>
          <w:tcPr>
            <w:tcW w:w="2268" w:type="dxa"/>
          </w:tcPr>
          <w:p w14:paraId="1ECA12DA" w14:textId="649B5516"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 </w:t>
            </w:r>
          </w:p>
        </w:tc>
      </w:tr>
      <w:tr w:rsidR="006834F7" w:rsidRPr="0029365D" w14:paraId="53CC39CB"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018A9485" w14:textId="77777777" w:rsidR="006834F7" w:rsidRPr="0029365D" w:rsidRDefault="006834F7" w:rsidP="007502C1">
            <w:pPr>
              <w:pStyle w:val="TableBody"/>
            </w:pPr>
            <w:r w:rsidRPr="00A877A5">
              <w:t>Pacific</w:t>
            </w:r>
            <w:r>
              <w:t xml:space="preserve"> - </w:t>
            </w:r>
            <w:r w:rsidRPr="0029365D">
              <w:t>Marshall Islands</w:t>
            </w:r>
          </w:p>
        </w:tc>
        <w:tc>
          <w:tcPr>
            <w:tcW w:w="2268" w:type="dxa"/>
          </w:tcPr>
          <w:p w14:paraId="3C707215" w14:textId="70103F14"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 </w:t>
            </w:r>
          </w:p>
        </w:tc>
        <w:tc>
          <w:tcPr>
            <w:tcW w:w="2268" w:type="dxa"/>
          </w:tcPr>
          <w:p w14:paraId="40D55936" w14:textId="568F9712" w:rsidR="006834F7" w:rsidRPr="00800A16" w:rsidRDefault="00EE2E1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6834F7" w:rsidRPr="0029365D" w14:paraId="5B64B9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CD1FE08" w14:textId="77777777" w:rsidR="006834F7" w:rsidRPr="0029365D" w:rsidRDefault="006834F7" w:rsidP="007502C1">
            <w:pPr>
              <w:pStyle w:val="TableBody"/>
            </w:pPr>
            <w:r w:rsidRPr="00A877A5">
              <w:t>Pacific</w:t>
            </w:r>
            <w:r>
              <w:t xml:space="preserve"> - </w:t>
            </w:r>
            <w:r w:rsidRPr="0029365D">
              <w:t>Nauru</w:t>
            </w:r>
          </w:p>
        </w:tc>
        <w:tc>
          <w:tcPr>
            <w:tcW w:w="2268" w:type="dxa"/>
          </w:tcPr>
          <w:p w14:paraId="7F0B5836" w14:textId="1EB67EED"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18 </w:t>
            </w:r>
          </w:p>
        </w:tc>
        <w:tc>
          <w:tcPr>
            <w:tcW w:w="2268" w:type="dxa"/>
          </w:tcPr>
          <w:p w14:paraId="7144119D" w14:textId="7DA147C3"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 </w:t>
            </w:r>
          </w:p>
        </w:tc>
      </w:tr>
      <w:tr w:rsidR="006834F7" w:rsidRPr="0029365D" w14:paraId="1B3C3FBF"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423DD014" w14:textId="77777777" w:rsidR="006834F7" w:rsidRPr="0029365D" w:rsidRDefault="006834F7" w:rsidP="007502C1">
            <w:pPr>
              <w:pStyle w:val="TableBody"/>
            </w:pPr>
            <w:r w:rsidRPr="00A877A5">
              <w:t>Pacific</w:t>
            </w:r>
            <w:r>
              <w:t xml:space="preserve"> - </w:t>
            </w:r>
            <w:r w:rsidRPr="0029365D">
              <w:t>Niue</w:t>
            </w:r>
          </w:p>
        </w:tc>
        <w:tc>
          <w:tcPr>
            <w:tcW w:w="2268" w:type="dxa"/>
          </w:tcPr>
          <w:p w14:paraId="58646954" w14:textId="6A433E9F"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 </w:t>
            </w:r>
          </w:p>
        </w:tc>
        <w:tc>
          <w:tcPr>
            <w:tcW w:w="2268" w:type="dxa"/>
          </w:tcPr>
          <w:p w14:paraId="1F29A218" w14:textId="6E28A4E1" w:rsidR="006834F7" w:rsidRPr="00800A16" w:rsidRDefault="00EE2E1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6834F7" w:rsidRPr="0029365D" w14:paraId="73523C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16651BC" w14:textId="77777777" w:rsidR="006834F7" w:rsidRPr="0029365D" w:rsidRDefault="006834F7" w:rsidP="007502C1">
            <w:pPr>
              <w:pStyle w:val="TableBody"/>
            </w:pPr>
            <w:r w:rsidRPr="00A877A5">
              <w:t>Pacific</w:t>
            </w:r>
            <w:r>
              <w:t xml:space="preserve"> - </w:t>
            </w:r>
            <w:r w:rsidRPr="0029365D">
              <w:t>Palau</w:t>
            </w:r>
          </w:p>
        </w:tc>
        <w:tc>
          <w:tcPr>
            <w:tcW w:w="2268" w:type="dxa"/>
          </w:tcPr>
          <w:p w14:paraId="7D5A80D8" w14:textId="35A48502"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 </w:t>
            </w:r>
          </w:p>
        </w:tc>
        <w:tc>
          <w:tcPr>
            <w:tcW w:w="2268" w:type="dxa"/>
          </w:tcPr>
          <w:p w14:paraId="140DDFDF" w14:textId="31B709AD"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 </w:t>
            </w:r>
          </w:p>
        </w:tc>
      </w:tr>
      <w:tr w:rsidR="006834F7" w:rsidRPr="0029365D" w14:paraId="0C3343E5"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34DADC0B" w14:textId="77777777" w:rsidR="006834F7" w:rsidRPr="0029365D" w:rsidRDefault="006834F7" w:rsidP="007502C1">
            <w:pPr>
              <w:pStyle w:val="TableBody"/>
            </w:pPr>
            <w:r w:rsidRPr="00A877A5">
              <w:t>Pacific</w:t>
            </w:r>
            <w:r>
              <w:t xml:space="preserve"> - </w:t>
            </w:r>
            <w:r w:rsidRPr="0029365D">
              <w:t>Papua New Guinea</w:t>
            </w:r>
          </w:p>
        </w:tc>
        <w:tc>
          <w:tcPr>
            <w:tcW w:w="2268" w:type="dxa"/>
          </w:tcPr>
          <w:p w14:paraId="4B38623E" w14:textId="1A8935C9"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294 </w:t>
            </w:r>
          </w:p>
        </w:tc>
        <w:tc>
          <w:tcPr>
            <w:tcW w:w="2268" w:type="dxa"/>
          </w:tcPr>
          <w:p w14:paraId="4D1DD2F8" w14:textId="03596DEE"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264 </w:t>
            </w:r>
          </w:p>
        </w:tc>
      </w:tr>
      <w:tr w:rsidR="006834F7" w:rsidRPr="0029365D" w14:paraId="5FC15C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5C06CD4" w14:textId="77777777" w:rsidR="006834F7" w:rsidRPr="0029365D" w:rsidRDefault="006834F7" w:rsidP="007502C1">
            <w:pPr>
              <w:pStyle w:val="TableBody"/>
            </w:pPr>
            <w:r w:rsidRPr="00A877A5">
              <w:t>Pacific</w:t>
            </w:r>
            <w:r>
              <w:t xml:space="preserve"> - </w:t>
            </w:r>
            <w:r w:rsidRPr="0029365D">
              <w:t>Samoa</w:t>
            </w:r>
          </w:p>
        </w:tc>
        <w:tc>
          <w:tcPr>
            <w:tcW w:w="2268" w:type="dxa"/>
          </w:tcPr>
          <w:p w14:paraId="621BC32D" w14:textId="250092B0"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44 </w:t>
            </w:r>
          </w:p>
        </w:tc>
        <w:tc>
          <w:tcPr>
            <w:tcW w:w="2268" w:type="dxa"/>
          </w:tcPr>
          <w:p w14:paraId="5E1B7E19" w14:textId="2DB06DEC"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10 </w:t>
            </w:r>
          </w:p>
        </w:tc>
      </w:tr>
      <w:tr w:rsidR="006834F7" w:rsidRPr="0029365D" w14:paraId="2C8726D3"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180199CE" w14:textId="77777777" w:rsidR="006834F7" w:rsidRPr="0029365D" w:rsidRDefault="006834F7" w:rsidP="007502C1">
            <w:pPr>
              <w:pStyle w:val="TableBody"/>
            </w:pPr>
            <w:r w:rsidRPr="00A877A5">
              <w:t>Pacific</w:t>
            </w:r>
            <w:r>
              <w:t xml:space="preserve"> - </w:t>
            </w:r>
            <w:r w:rsidRPr="0029365D">
              <w:t>Solomon Islands</w:t>
            </w:r>
          </w:p>
        </w:tc>
        <w:tc>
          <w:tcPr>
            <w:tcW w:w="2268" w:type="dxa"/>
          </w:tcPr>
          <w:p w14:paraId="10763FE4" w14:textId="12DB969A"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56 </w:t>
            </w:r>
          </w:p>
        </w:tc>
        <w:tc>
          <w:tcPr>
            <w:tcW w:w="2268" w:type="dxa"/>
          </w:tcPr>
          <w:p w14:paraId="237DCF51" w14:textId="1BA7DF1A"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103 </w:t>
            </w:r>
          </w:p>
        </w:tc>
      </w:tr>
      <w:tr w:rsidR="006834F7" w:rsidRPr="0029365D" w14:paraId="267411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7E942AB" w14:textId="77777777" w:rsidR="006834F7" w:rsidRPr="0029365D" w:rsidRDefault="006834F7" w:rsidP="007502C1">
            <w:pPr>
              <w:pStyle w:val="TableBody"/>
            </w:pPr>
            <w:r w:rsidRPr="00A877A5">
              <w:t>Pacific</w:t>
            </w:r>
            <w:r>
              <w:t xml:space="preserve"> - </w:t>
            </w:r>
            <w:r w:rsidRPr="0029365D">
              <w:t>Tokelau</w:t>
            </w:r>
          </w:p>
        </w:tc>
        <w:tc>
          <w:tcPr>
            <w:tcW w:w="2268" w:type="dxa"/>
          </w:tcPr>
          <w:p w14:paraId="2AAF880B" w14:textId="6DE80206"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2268" w:type="dxa"/>
          </w:tcPr>
          <w:p w14:paraId="2B02D362" w14:textId="11E9E19C"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r>
      <w:tr w:rsidR="006834F7" w:rsidRPr="0029365D" w14:paraId="05B464AB"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4DD8A5BF" w14:textId="77777777" w:rsidR="006834F7" w:rsidRPr="0029365D" w:rsidRDefault="006834F7" w:rsidP="007502C1">
            <w:pPr>
              <w:pStyle w:val="TableBody"/>
            </w:pPr>
            <w:r w:rsidRPr="00A877A5">
              <w:t>Pacific</w:t>
            </w:r>
            <w:r>
              <w:t xml:space="preserve"> - </w:t>
            </w:r>
            <w:r w:rsidRPr="0029365D">
              <w:t>Tonga</w:t>
            </w:r>
          </w:p>
        </w:tc>
        <w:tc>
          <w:tcPr>
            <w:tcW w:w="2268" w:type="dxa"/>
          </w:tcPr>
          <w:p w14:paraId="0B5B6B6E" w14:textId="6F1D96DE"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27 </w:t>
            </w:r>
          </w:p>
        </w:tc>
        <w:tc>
          <w:tcPr>
            <w:tcW w:w="2268" w:type="dxa"/>
          </w:tcPr>
          <w:p w14:paraId="4D3502AC" w14:textId="576F0990"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 </w:t>
            </w:r>
          </w:p>
        </w:tc>
      </w:tr>
      <w:tr w:rsidR="006834F7" w:rsidRPr="0029365D" w14:paraId="27806A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486A1F9" w14:textId="77777777" w:rsidR="006834F7" w:rsidRPr="0029365D" w:rsidRDefault="006834F7" w:rsidP="007502C1">
            <w:pPr>
              <w:pStyle w:val="TableBody"/>
            </w:pPr>
            <w:r w:rsidRPr="00A877A5">
              <w:t>Pacific</w:t>
            </w:r>
            <w:r>
              <w:t xml:space="preserve"> - </w:t>
            </w:r>
            <w:r w:rsidRPr="0029365D">
              <w:t>Tuvalu</w:t>
            </w:r>
          </w:p>
        </w:tc>
        <w:tc>
          <w:tcPr>
            <w:tcW w:w="2268" w:type="dxa"/>
          </w:tcPr>
          <w:p w14:paraId="6C00D3F3" w14:textId="6D67A68C"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23 </w:t>
            </w:r>
          </w:p>
        </w:tc>
        <w:tc>
          <w:tcPr>
            <w:tcW w:w="2268" w:type="dxa"/>
          </w:tcPr>
          <w:p w14:paraId="76D01346" w14:textId="46CCA5AB"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 </w:t>
            </w:r>
          </w:p>
        </w:tc>
      </w:tr>
      <w:tr w:rsidR="006834F7" w:rsidRPr="0029365D" w14:paraId="18EFE534"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047BE2C6" w14:textId="77777777" w:rsidR="006834F7" w:rsidRPr="0029365D" w:rsidRDefault="006834F7" w:rsidP="007502C1">
            <w:pPr>
              <w:pStyle w:val="TableBody"/>
            </w:pPr>
            <w:r w:rsidRPr="00A877A5">
              <w:t>Pacific</w:t>
            </w:r>
            <w:r>
              <w:t xml:space="preserve"> - </w:t>
            </w:r>
            <w:r w:rsidRPr="0029365D">
              <w:t>Vanuatu</w:t>
            </w:r>
          </w:p>
        </w:tc>
        <w:tc>
          <w:tcPr>
            <w:tcW w:w="2268" w:type="dxa"/>
          </w:tcPr>
          <w:p w14:paraId="1FB779A2" w14:textId="7369EA83"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52 </w:t>
            </w:r>
          </w:p>
        </w:tc>
        <w:tc>
          <w:tcPr>
            <w:tcW w:w="2268" w:type="dxa"/>
          </w:tcPr>
          <w:p w14:paraId="5CC1FC10" w14:textId="34B3CA76" w:rsidR="006834F7" w:rsidRPr="00800A16"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21 </w:t>
            </w:r>
          </w:p>
        </w:tc>
      </w:tr>
      <w:tr w:rsidR="006834F7" w:rsidRPr="0029365D" w14:paraId="3BA8A3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638CB3D" w14:textId="77777777" w:rsidR="006834F7" w:rsidRPr="0029365D" w:rsidRDefault="006834F7" w:rsidP="007502C1">
            <w:pPr>
              <w:pStyle w:val="TableBody"/>
            </w:pPr>
            <w:r w:rsidRPr="00A877A5">
              <w:t>Pacific</w:t>
            </w:r>
            <w:r>
              <w:t xml:space="preserve"> - </w:t>
            </w:r>
            <w:r w:rsidRPr="0029365D">
              <w:t>Wallis and Futuna</w:t>
            </w:r>
          </w:p>
        </w:tc>
        <w:tc>
          <w:tcPr>
            <w:tcW w:w="2268" w:type="dxa"/>
          </w:tcPr>
          <w:p w14:paraId="0BD9CAB7" w14:textId="4F1A262D"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 </w:t>
            </w:r>
          </w:p>
        </w:tc>
        <w:tc>
          <w:tcPr>
            <w:tcW w:w="2268" w:type="dxa"/>
          </w:tcPr>
          <w:p w14:paraId="3D428301" w14:textId="2099AB9B" w:rsidR="006834F7" w:rsidRPr="00800A16" w:rsidRDefault="006834F7"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 </w:t>
            </w:r>
          </w:p>
        </w:tc>
      </w:tr>
      <w:tr w:rsidR="006834F7" w:rsidRPr="000F0C2B" w14:paraId="6A7BD982" w14:textId="77777777">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FA341B5" w14:textId="77777777" w:rsidR="006834F7" w:rsidRPr="00DA3785" w:rsidRDefault="006834F7" w:rsidP="007502C1">
            <w:pPr>
              <w:pStyle w:val="TableBody"/>
              <w:rPr>
                <w:b/>
                <w:bCs/>
              </w:rPr>
            </w:pPr>
            <w:r w:rsidRPr="00DA3785">
              <w:rPr>
                <w:b/>
                <w:bCs/>
              </w:rPr>
              <w:t>Total Pacific</w:t>
            </w:r>
          </w:p>
        </w:tc>
        <w:tc>
          <w:tcPr>
            <w:tcW w:w="2268" w:type="dxa"/>
            <w:shd w:val="clear" w:color="auto" w:fill="D6E8D2" w:themeFill="accent3" w:themeFillTint="33"/>
          </w:tcPr>
          <w:p w14:paraId="451C9039" w14:textId="721A9556" w:rsidR="006834F7" w:rsidRPr="00DA3785"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641 </w:t>
            </w:r>
          </w:p>
        </w:tc>
        <w:tc>
          <w:tcPr>
            <w:tcW w:w="2268" w:type="dxa"/>
            <w:shd w:val="clear" w:color="auto" w:fill="D6E8D2" w:themeFill="accent3" w:themeFillTint="33"/>
          </w:tcPr>
          <w:p w14:paraId="73D5C1E1" w14:textId="2D289A63" w:rsidR="006834F7" w:rsidRPr="00DA3785" w:rsidRDefault="006834F7"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482 </w:t>
            </w:r>
          </w:p>
        </w:tc>
      </w:tr>
      <w:tr w:rsidR="008A6BBB" w:rsidRPr="000F0C2B" w14:paraId="250D6F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C544B56" w14:textId="77777777" w:rsidR="008A6BBB" w:rsidRPr="0029365D" w:rsidRDefault="008A6BBB" w:rsidP="007502C1">
            <w:pPr>
              <w:pStyle w:val="TableBody"/>
            </w:pPr>
            <w:r w:rsidRPr="00A877A5">
              <w:t>Southeast Asia</w:t>
            </w:r>
            <w:r>
              <w:t xml:space="preserve"> - </w:t>
            </w:r>
            <w:r w:rsidRPr="0029365D">
              <w:t>Cambodia</w:t>
            </w:r>
          </w:p>
        </w:tc>
        <w:tc>
          <w:tcPr>
            <w:tcW w:w="2268" w:type="dxa"/>
          </w:tcPr>
          <w:p w14:paraId="38DAE66D" w14:textId="63B86E0F"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62 </w:t>
            </w:r>
          </w:p>
        </w:tc>
        <w:tc>
          <w:tcPr>
            <w:tcW w:w="2268" w:type="dxa"/>
          </w:tcPr>
          <w:p w14:paraId="40C6C8AD" w14:textId="3514B2A2"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29 </w:t>
            </w:r>
          </w:p>
        </w:tc>
      </w:tr>
      <w:tr w:rsidR="008A6BBB" w:rsidRPr="000F0C2B" w14:paraId="6682C9A8"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0F8D056A" w14:textId="77777777" w:rsidR="008A6BBB" w:rsidRPr="0029365D" w:rsidRDefault="008A6BBB" w:rsidP="007502C1">
            <w:pPr>
              <w:pStyle w:val="TableBody"/>
            </w:pPr>
            <w:r w:rsidRPr="00A877A5">
              <w:t>Southeast Asia</w:t>
            </w:r>
            <w:r>
              <w:t xml:space="preserve"> - </w:t>
            </w:r>
            <w:r w:rsidRPr="0029365D">
              <w:t>China</w:t>
            </w:r>
          </w:p>
        </w:tc>
        <w:tc>
          <w:tcPr>
            <w:tcW w:w="2268" w:type="dxa"/>
          </w:tcPr>
          <w:p w14:paraId="30156D34" w14:textId="3A9DF609"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2268" w:type="dxa"/>
          </w:tcPr>
          <w:p w14:paraId="410B387C" w14:textId="3B2A5CEE"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r>
      <w:tr w:rsidR="008A6BBB" w:rsidRPr="000F0C2B" w14:paraId="7A3D23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27F1F5A" w14:textId="77777777" w:rsidR="008A6BBB" w:rsidRPr="0029365D" w:rsidRDefault="008A6BBB" w:rsidP="007502C1">
            <w:pPr>
              <w:pStyle w:val="TableBody"/>
            </w:pPr>
            <w:r w:rsidRPr="00A877A5">
              <w:t>Southeast Asia</w:t>
            </w:r>
            <w:r>
              <w:t xml:space="preserve"> - </w:t>
            </w:r>
            <w:r w:rsidRPr="0029365D">
              <w:t>Indonesia</w:t>
            </w:r>
          </w:p>
        </w:tc>
        <w:tc>
          <w:tcPr>
            <w:tcW w:w="2268" w:type="dxa"/>
          </w:tcPr>
          <w:p w14:paraId="21E29A10" w14:textId="0A4E3060"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275 </w:t>
            </w:r>
          </w:p>
        </w:tc>
        <w:tc>
          <w:tcPr>
            <w:tcW w:w="2268" w:type="dxa"/>
          </w:tcPr>
          <w:p w14:paraId="0D3D0D8A" w14:textId="1CE31B85"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458 </w:t>
            </w:r>
          </w:p>
        </w:tc>
      </w:tr>
      <w:tr w:rsidR="008A6BBB" w:rsidRPr="000F0C2B" w14:paraId="53B801BF"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168E74B3" w14:textId="77777777" w:rsidR="008A6BBB" w:rsidRPr="0029365D" w:rsidRDefault="008A6BBB" w:rsidP="007502C1">
            <w:pPr>
              <w:pStyle w:val="TableBody"/>
            </w:pPr>
            <w:r w:rsidRPr="00A877A5">
              <w:t>Southeast Asia</w:t>
            </w:r>
            <w:r>
              <w:t xml:space="preserve"> - </w:t>
            </w:r>
            <w:r w:rsidRPr="0029365D">
              <w:t>Laos</w:t>
            </w:r>
          </w:p>
        </w:tc>
        <w:tc>
          <w:tcPr>
            <w:tcW w:w="2268" w:type="dxa"/>
          </w:tcPr>
          <w:p w14:paraId="721FAA33" w14:textId="5035BEDC"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49 </w:t>
            </w:r>
          </w:p>
        </w:tc>
        <w:tc>
          <w:tcPr>
            <w:tcW w:w="2268" w:type="dxa"/>
          </w:tcPr>
          <w:p w14:paraId="43D1690D" w14:textId="331ED090"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113 </w:t>
            </w:r>
          </w:p>
        </w:tc>
      </w:tr>
      <w:tr w:rsidR="008A6BBB" w:rsidRPr="000F0C2B" w14:paraId="0D672C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527D70D" w14:textId="77777777" w:rsidR="008A6BBB" w:rsidRPr="0029365D" w:rsidRDefault="008A6BBB" w:rsidP="007502C1">
            <w:pPr>
              <w:pStyle w:val="TableBody"/>
            </w:pPr>
            <w:r w:rsidRPr="00A877A5">
              <w:t>Southeast Asia</w:t>
            </w:r>
            <w:r>
              <w:t xml:space="preserve"> - </w:t>
            </w:r>
            <w:r w:rsidRPr="0029365D">
              <w:t>Malaysia</w:t>
            </w:r>
          </w:p>
        </w:tc>
        <w:tc>
          <w:tcPr>
            <w:tcW w:w="2268" w:type="dxa"/>
          </w:tcPr>
          <w:p w14:paraId="7471DF51" w14:textId="23488B42"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12 </w:t>
            </w:r>
          </w:p>
        </w:tc>
        <w:tc>
          <w:tcPr>
            <w:tcW w:w="2268" w:type="dxa"/>
          </w:tcPr>
          <w:p w14:paraId="4F911F36" w14:textId="48B23F60"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6 </w:t>
            </w:r>
          </w:p>
        </w:tc>
      </w:tr>
      <w:tr w:rsidR="008A6BBB" w:rsidRPr="000F0C2B" w14:paraId="41FD1451"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4A34CB1C" w14:textId="77777777" w:rsidR="008A6BBB" w:rsidRPr="0029365D" w:rsidRDefault="008A6BBB" w:rsidP="007502C1">
            <w:pPr>
              <w:pStyle w:val="TableBody"/>
            </w:pPr>
            <w:r w:rsidRPr="00A877A5">
              <w:t>Southeast Asia</w:t>
            </w:r>
            <w:r>
              <w:t xml:space="preserve"> - </w:t>
            </w:r>
            <w:r w:rsidRPr="0029365D">
              <w:t>Myanmar</w:t>
            </w:r>
          </w:p>
        </w:tc>
        <w:tc>
          <w:tcPr>
            <w:tcW w:w="2268" w:type="dxa"/>
          </w:tcPr>
          <w:p w14:paraId="6660C0AB" w14:textId="2CF57AF2"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42 </w:t>
            </w:r>
          </w:p>
        </w:tc>
        <w:tc>
          <w:tcPr>
            <w:tcW w:w="2268" w:type="dxa"/>
          </w:tcPr>
          <w:p w14:paraId="28CC559C" w14:textId="106707C8" w:rsidR="008A6BBB" w:rsidRPr="00800A16" w:rsidRDefault="00EE2E14"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8A6BBB" w:rsidRPr="000F0C2B" w14:paraId="5398B6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5014EAE" w14:textId="77777777" w:rsidR="008A6BBB" w:rsidRPr="0029365D" w:rsidRDefault="008A6BBB" w:rsidP="007502C1">
            <w:pPr>
              <w:pStyle w:val="TableBody"/>
            </w:pPr>
            <w:r w:rsidRPr="00A877A5">
              <w:t>Southeast Asia</w:t>
            </w:r>
            <w:r>
              <w:t xml:space="preserve"> - </w:t>
            </w:r>
            <w:r w:rsidRPr="0029365D">
              <w:t>Philippines</w:t>
            </w:r>
          </w:p>
        </w:tc>
        <w:tc>
          <w:tcPr>
            <w:tcW w:w="2268" w:type="dxa"/>
          </w:tcPr>
          <w:p w14:paraId="3E34283A" w14:textId="715C0997"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62 </w:t>
            </w:r>
          </w:p>
        </w:tc>
        <w:tc>
          <w:tcPr>
            <w:tcW w:w="2268" w:type="dxa"/>
          </w:tcPr>
          <w:p w14:paraId="71F809B1" w14:textId="6B198744"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125 </w:t>
            </w:r>
          </w:p>
        </w:tc>
      </w:tr>
      <w:tr w:rsidR="008A6BBB" w:rsidRPr="000F0C2B" w14:paraId="4B70BD6C"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24938A57" w14:textId="77777777" w:rsidR="008A6BBB" w:rsidRPr="0029365D" w:rsidRDefault="008A6BBB" w:rsidP="007502C1">
            <w:pPr>
              <w:pStyle w:val="TableBody"/>
            </w:pPr>
            <w:r w:rsidRPr="00A877A5">
              <w:lastRenderedPageBreak/>
              <w:t>Southeast Asia</w:t>
            </w:r>
            <w:r>
              <w:t xml:space="preserve"> - </w:t>
            </w:r>
            <w:r w:rsidRPr="0029365D">
              <w:t>Thailand</w:t>
            </w:r>
          </w:p>
        </w:tc>
        <w:tc>
          <w:tcPr>
            <w:tcW w:w="2268" w:type="dxa"/>
          </w:tcPr>
          <w:p w14:paraId="4B2EF915" w14:textId="0B0D9511"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12 </w:t>
            </w:r>
          </w:p>
        </w:tc>
        <w:tc>
          <w:tcPr>
            <w:tcW w:w="2268" w:type="dxa"/>
          </w:tcPr>
          <w:p w14:paraId="64166D6C" w14:textId="158637E2"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33 </w:t>
            </w:r>
          </w:p>
        </w:tc>
      </w:tr>
      <w:tr w:rsidR="008A6BBB" w:rsidRPr="000F0C2B" w14:paraId="0FB156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F1FB55F" w14:textId="77777777" w:rsidR="008A6BBB" w:rsidRPr="0029365D" w:rsidRDefault="008A6BBB" w:rsidP="007502C1">
            <w:pPr>
              <w:pStyle w:val="TableBody"/>
            </w:pPr>
            <w:r w:rsidRPr="00A877A5">
              <w:t>Southeast Asia</w:t>
            </w:r>
            <w:r>
              <w:t xml:space="preserve"> - </w:t>
            </w:r>
            <w:r w:rsidRPr="0029365D">
              <w:t>Timor-Leste</w:t>
            </w:r>
          </w:p>
        </w:tc>
        <w:tc>
          <w:tcPr>
            <w:tcW w:w="2268" w:type="dxa"/>
          </w:tcPr>
          <w:p w14:paraId="3E7DCEE2" w14:textId="6AB539C1"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33 </w:t>
            </w:r>
          </w:p>
        </w:tc>
        <w:tc>
          <w:tcPr>
            <w:tcW w:w="2268" w:type="dxa"/>
          </w:tcPr>
          <w:p w14:paraId="7B7697FA" w14:textId="4A61AD20"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22 </w:t>
            </w:r>
          </w:p>
        </w:tc>
      </w:tr>
      <w:tr w:rsidR="008A6BBB" w:rsidRPr="000F0C2B" w14:paraId="4AAF5E95"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215F5973" w14:textId="77777777" w:rsidR="008A6BBB" w:rsidRPr="0029365D" w:rsidRDefault="008A6BBB" w:rsidP="007502C1">
            <w:pPr>
              <w:pStyle w:val="TableBody"/>
            </w:pPr>
            <w:r w:rsidRPr="00A877A5">
              <w:t>Southeast Asia</w:t>
            </w:r>
            <w:r>
              <w:t xml:space="preserve"> - </w:t>
            </w:r>
            <w:r w:rsidRPr="0029365D">
              <w:t>Vietnam</w:t>
            </w:r>
          </w:p>
        </w:tc>
        <w:tc>
          <w:tcPr>
            <w:tcW w:w="2268" w:type="dxa"/>
          </w:tcPr>
          <w:p w14:paraId="61F7447A" w14:textId="27F62FCE"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92 </w:t>
            </w:r>
          </w:p>
        </w:tc>
        <w:tc>
          <w:tcPr>
            <w:tcW w:w="2268" w:type="dxa"/>
          </w:tcPr>
          <w:p w14:paraId="660AE2E5" w14:textId="284B298C"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189 </w:t>
            </w:r>
          </w:p>
        </w:tc>
      </w:tr>
      <w:tr w:rsidR="008A6BBB" w:rsidRPr="000F0C2B" w14:paraId="5770C3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4CC497A" w14:textId="77777777" w:rsidR="008A6BBB" w:rsidRPr="00DA3785" w:rsidRDefault="008A6BBB" w:rsidP="007502C1">
            <w:pPr>
              <w:pStyle w:val="TableBody"/>
              <w:rPr>
                <w:b/>
                <w:bCs/>
              </w:rPr>
            </w:pPr>
            <w:r w:rsidRPr="00DA3785">
              <w:rPr>
                <w:b/>
                <w:bCs/>
              </w:rPr>
              <w:t>Total Southeast Asia</w:t>
            </w:r>
          </w:p>
        </w:tc>
        <w:tc>
          <w:tcPr>
            <w:tcW w:w="2268" w:type="dxa"/>
            <w:shd w:val="clear" w:color="auto" w:fill="D6E8D2" w:themeFill="accent3" w:themeFillTint="33"/>
          </w:tcPr>
          <w:p w14:paraId="6C2BB4DE" w14:textId="33123B1F" w:rsidR="008A6BBB" w:rsidRPr="00DA3785"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639 </w:t>
            </w:r>
          </w:p>
        </w:tc>
        <w:tc>
          <w:tcPr>
            <w:tcW w:w="2268" w:type="dxa"/>
            <w:shd w:val="clear" w:color="auto" w:fill="D6E8D2" w:themeFill="accent3" w:themeFillTint="33"/>
          </w:tcPr>
          <w:p w14:paraId="63C6A9E6" w14:textId="1E1F41DE" w:rsidR="008A6BBB" w:rsidRPr="00DA3785"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975 </w:t>
            </w:r>
          </w:p>
        </w:tc>
      </w:tr>
      <w:tr w:rsidR="008A6BBB" w:rsidRPr="0029365D" w14:paraId="3AAADF09"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1BFABC61" w14:textId="77777777" w:rsidR="008A6BBB" w:rsidRPr="0029365D" w:rsidRDefault="008A6BBB" w:rsidP="007502C1">
            <w:pPr>
              <w:pStyle w:val="TableBody"/>
            </w:pPr>
            <w:r w:rsidRPr="00A877A5">
              <w:t>South and Central Asia</w:t>
            </w:r>
            <w:r>
              <w:t xml:space="preserve"> - </w:t>
            </w:r>
            <w:r w:rsidRPr="0029365D">
              <w:t>Afghanistan</w:t>
            </w:r>
          </w:p>
        </w:tc>
        <w:tc>
          <w:tcPr>
            <w:tcW w:w="2268" w:type="dxa"/>
          </w:tcPr>
          <w:p w14:paraId="7D19A495" w14:textId="36B39686"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2268" w:type="dxa"/>
          </w:tcPr>
          <w:p w14:paraId="5BCBF60B" w14:textId="5FE69F73"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8A6BBB" w:rsidRPr="0029365D" w14:paraId="64E1FA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83B2A58" w14:textId="77777777" w:rsidR="008A6BBB" w:rsidRPr="0029365D" w:rsidRDefault="008A6BBB" w:rsidP="007502C1">
            <w:pPr>
              <w:pStyle w:val="TableBody"/>
            </w:pPr>
            <w:r w:rsidRPr="00A877A5">
              <w:t>South and Central Asia</w:t>
            </w:r>
            <w:r>
              <w:t xml:space="preserve"> - </w:t>
            </w:r>
            <w:r w:rsidRPr="0029365D">
              <w:t>Bangladesh</w:t>
            </w:r>
          </w:p>
        </w:tc>
        <w:tc>
          <w:tcPr>
            <w:tcW w:w="2268" w:type="dxa"/>
          </w:tcPr>
          <w:p w14:paraId="20D45626" w14:textId="709858DD"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62 </w:t>
            </w:r>
          </w:p>
        </w:tc>
        <w:tc>
          <w:tcPr>
            <w:tcW w:w="2268" w:type="dxa"/>
          </w:tcPr>
          <w:p w14:paraId="0CF9C407" w14:textId="5AB3191F"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93 </w:t>
            </w:r>
          </w:p>
        </w:tc>
      </w:tr>
      <w:tr w:rsidR="008A6BBB" w:rsidRPr="0029365D" w14:paraId="0DE134C7"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4C4CAAA0" w14:textId="77777777" w:rsidR="008A6BBB" w:rsidRPr="0029365D" w:rsidRDefault="008A6BBB" w:rsidP="007502C1">
            <w:pPr>
              <w:pStyle w:val="TableBody"/>
            </w:pPr>
            <w:r w:rsidRPr="00A877A5">
              <w:t>South and Central Asia</w:t>
            </w:r>
            <w:r>
              <w:t xml:space="preserve"> - </w:t>
            </w:r>
            <w:r w:rsidRPr="0029365D">
              <w:t>Bhutan</w:t>
            </w:r>
          </w:p>
        </w:tc>
        <w:tc>
          <w:tcPr>
            <w:tcW w:w="2268" w:type="dxa"/>
          </w:tcPr>
          <w:p w14:paraId="343A949E" w14:textId="24C8E809"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12 </w:t>
            </w:r>
          </w:p>
        </w:tc>
        <w:tc>
          <w:tcPr>
            <w:tcW w:w="2268" w:type="dxa"/>
          </w:tcPr>
          <w:p w14:paraId="466438BB" w14:textId="55453033"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11 </w:t>
            </w:r>
          </w:p>
        </w:tc>
      </w:tr>
      <w:tr w:rsidR="008A6BBB" w:rsidRPr="0029365D" w14:paraId="7541DA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3B27DC7" w14:textId="77777777" w:rsidR="008A6BBB" w:rsidRPr="0029365D" w:rsidRDefault="008A6BBB" w:rsidP="007502C1">
            <w:pPr>
              <w:pStyle w:val="TableBody"/>
            </w:pPr>
            <w:r w:rsidRPr="00A877A5">
              <w:t>South and Central Asia</w:t>
            </w:r>
            <w:r>
              <w:t xml:space="preserve"> - </w:t>
            </w:r>
            <w:r w:rsidRPr="0029365D">
              <w:t>India</w:t>
            </w:r>
          </w:p>
        </w:tc>
        <w:tc>
          <w:tcPr>
            <w:tcW w:w="2268" w:type="dxa"/>
          </w:tcPr>
          <w:p w14:paraId="418FF9B5" w14:textId="5628651E"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2268" w:type="dxa"/>
          </w:tcPr>
          <w:p w14:paraId="4B6B7A5B" w14:textId="59832A2A"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35 </w:t>
            </w:r>
          </w:p>
        </w:tc>
      </w:tr>
      <w:tr w:rsidR="008A6BBB" w:rsidRPr="0029365D" w14:paraId="1B9FB3B0"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7A6B8B0C" w14:textId="77777777" w:rsidR="008A6BBB" w:rsidRPr="0029365D" w:rsidRDefault="008A6BBB" w:rsidP="007502C1">
            <w:pPr>
              <w:pStyle w:val="TableBody"/>
            </w:pPr>
            <w:r w:rsidRPr="00A877A5">
              <w:t>South and Central Asia</w:t>
            </w:r>
            <w:r>
              <w:t xml:space="preserve"> - </w:t>
            </w:r>
            <w:r w:rsidRPr="0029365D">
              <w:t>Maldives</w:t>
            </w:r>
          </w:p>
        </w:tc>
        <w:tc>
          <w:tcPr>
            <w:tcW w:w="2268" w:type="dxa"/>
          </w:tcPr>
          <w:p w14:paraId="0AC2548F" w14:textId="3D139529"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16 </w:t>
            </w:r>
          </w:p>
        </w:tc>
        <w:tc>
          <w:tcPr>
            <w:tcW w:w="2268" w:type="dxa"/>
          </w:tcPr>
          <w:p w14:paraId="5C32958A" w14:textId="5452C16E"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28 </w:t>
            </w:r>
          </w:p>
        </w:tc>
      </w:tr>
      <w:tr w:rsidR="008A6BBB" w:rsidRPr="0029365D" w14:paraId="1221BE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8BD37A2" w14:textId="77777777" w:rsidR="008A6BBB" w:rsidRPr="0029365D" w:rsidRDefault="008A6BBB" w:rsidP="007502C1">
            <w:pPr>
              <w:pStyle w:val="TableBody"/>
            </w:pPr>
            <w:r w:rsidRPr="00A877A5">
              <w:t>South and Central Asia</w:t>
            </w:r>
            <w:r>
              <w:t xml:space="preserve"> - </w:t>
            </w:r>
            <w:r w:rsidRPr="0029365D">
              <w:t>Mongolia</w:t>
            </w:r>
          </w:p>
        </w:tc>
        <w:tc>
          <w:tcPr>
            <w:tcW w:w="2268" w:type="dxa"/>
          </w:tcPr>
          <w:p w14:paraId="6E0C33BD" w14:textId="1BA01761"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17 </w:t>
            </w:r>
          </w:p>
        </w:tc>
        <w:tc>
          <w:tcPr>
            <w:tcW w:w="2268" w:type="dxa"/>
          </w:tcPr>
          <w:p w14:paraId="6529DD75" w14:textId="0D81CC8A"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34 </w:t>
            </w:r>
          </w:p>
        </w:tc>
      </w:tr>
      <w:tr w:rsidR="008A6BBB" w:rsidRPr="0029365D" w14:paraId="0C1C557C"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33A27F04" w14:textId="77777777" w:rsidR="008A6BBB" w:rsidRPr="0029365D" w:rsidRDefault="008A6BBB" w:rsidP="007502C1">
            <w:pPr>
              <w:pStyle w:val="TableBody"/>
            </w:pPr>
            <w:r w:rsidRPr="00A877A5">
              <w:t>South and Central Asia</w:t>
            </w:r>
            <w:r>
              <w:t xml:space="preserve"> - </w:t>
            </w:r>
            <w:r w:rsidRPr="0029365D">
              <w:t>Nepal</w:t>
            </w:r>
          </w:p>
        </w:tc>
        <w:tc>
          <w:tcPr>
            <w:tcW w:w="2268" w:type="dxa"/>
          </w:tcPr>
          <w:p w14:paraId="7BEF9889" w14:textId="0CC54022"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20 </w:t>
            </w:r>
          </w:p>
        </w:tc>
        <w:tc>
          <w:tcPr>
            <w:tcW w:w="2268" w:type="dxa"/>
          </w:tcPr>
          <w:p w14:paraId="31BBC90A" w14:textId="7BADF824"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35 </w:t>
            </w:r>
          </w:p>
        </w:tc>
      </w:tr>
      <w:tr w:rsidR="008A6BBB" w:rsidRPr="0029365D" w14:paraId="35BB2A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6082926" w14:textId="77777777" w:rsidR="008A6BBB" w:rsidRPr="0029365D" w:rsidRDefault="008A6BBB" w:rsidP="007502C1">
            <w:pPr>
              <w:pStyle w:val="TableBody"/>
            </w:pPr>
            <w:r w:rsidRPr="00A877A5">
              <w:t>South and Central Asia</w:t>
            </w:r>
            <w:r>
              <w:t xml:space="preserve"> - </w:t>
            </w:r>
            <w:r w:rsidRPr="0029365D">
              <w:t>Pakistan</w:t>
            </w:r>
          </w:p>
        </w:tc>
        <w:tc>
          <w:tcPr>
            <w:tcW w:w="2268" w:type="dxa"/>
          </w:tcPr>
          <w:p w14:paraId="721F6BFF" w14:textId="3F9F230A"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18 </w:t>
            </w:r>
          </w:p>
        </w:tc>
        <w:tc>
          <w:tcPr>
            <w:tcW w:w="2268" w:type="dxa"/>
          </w:tcPr>
          <w:p w14:paraId="3A7F03A2" w14:textId="1CD674D5" w:rsidR="008A6BBB" w:rsidRPr="00800A16"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36 </w:t>
            </w:r>
          </w:p>
        </w:tc>
      </w:tr>
      <w:tr w:rsidR="008A6BBB" w:rsidRPr="0029365D" w14:paraId="0F1D8EC9"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684EEA40" w14:textId="77777777" w:rsidR="008A6BBB" w:rsidRPr="0029365D" w:rsidRDefault="008A6BBB" w:rsidP="007502C1">
            <w:pPr>
              <w:pStyle w:val="TableBody"/>
            </w:pPr>
            <w:r w:rsidRPr="00A877A5">
              <w:t>South and Central Asia</w:t>
            </w:r>
            <w:r>
              <w:t xml:space="preserve"> - </w:t>
            </w:r>
            <w:r w:rsidRPr="0029365D">
              <w:t>Sri Lanka</w:t>
            </w:r>
          </w:p>
        </w:tc>
        <w:tc>
          <w:tcPr>
            <w:tcW w:w="2268" w:type="dxa"/>
          </w:tcPr>
          <w:p w14:paraId="367D7F87" w14:textId="1F716AFF"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28 </w:t>
            </w:r>
          </w:p>
        </w:tc>
        <w:tc>
          <w:tcPr>
            <w:tcW w:w="2268" w:type="dxa"/>
          </w:tcPr>
          <w:p w14:paraId="07923590" w14:textId="11714E79" w:rsidR="008A6BBB" w:rsidRPr="00800A16" w:rsidRDefault="008A6B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46 </w:t>
            </w:r>
          </w:p>
        </w:tc>
      </w:tr>
      <w:tr w:rsidR="008A6BBB" w:rsidRPr="000F0C2B" w14:paraId="5A006F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BFB74B5" w14:textId="77777777" w:rsidR="008A6BBB" w:rsidRPr="00DA3785" w:rsidRDefault="008A6BBB" w:rsidP="007502C1">
            <w:pPr>
              <w:pStyle w:val="TableBody"/>
              <w:rPr>
                <w:b/>
                <w:bCs/>
              </w:rPr>
            </w:pPr>
            <w:r w:rsidRPr="00DA3785">
              <w:rPr>
                <w:b/>
                <w:bCs/>
              </w:rPr>
              <w:t>Total South and Central Asia</w:t>
            </w:r>
          </w:p>
        </w:tc>
        <w:tc>
          <w:tcPr>
            <w:tcW w:w="2268" w:type="dxa"/>
            <w:shd w:val="clear" w:color="auto" w:fill="D6E8D2" w:themeFill="accent3" w:themeFillTint="33"/>
          </w:tcPr>
          <w:p w14:paraId="78B92CBA" w14:textId="11B20790" w:rsidR="008A6BBB" w:rsidRPr="00DA3785"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173 </w:t>
            </w:r>
          </w:p>
        </w:tc>
        <w:tc>
          <w:tcPr>
            <w:tcW w:w="2268" w:type="dxa"/>
            <w:shd w:val="clear" w:color="auto" w:fill="D6E8D2" w:themeFill="accent3" w:themeFillTint="33"/>
          </w:tcPr>
          <w:p w14:paraId="72F5C7D7" w14:textId="1A7FFC88" w:rsidR="008A6BBB" w:rsidRPr="00DA3785" w:rsidRDefault="008A6BB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 xml:space="preserve"> 318 </w:t>
            </w:r>
          </w:p>
        </w:tc>
      </w:tr>
      <w:tr w:rsidR="005339BB" w:rsidRPr="0029365D" w14:paraId="4E9D75C4"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5DB2225D" w14:textId="77777777" w:rsidR="005339BB" w:rsidRPr="00A877A5" w:rsidRDefault="005339BB" w:rsidP="007502C1">
            <w:pPr>
              <w:pStyle w:val="TableBody"/>
            </w:pPr>
            <w:r w:rsidRPr="00A877A5">
              <w:t xml:space="preserve">Sub-Saharan Africa </w:t>
            </w:r>
          </w:p>
        </w:tc>
        <w:tc>
          <w:tcPr>
            <w:tcW w:w="2268" w:type="dxa"/>
          </w:tcPr>
          <w:p w14:paraId="15DD2A4C" w14:textId="6E2A2D1D" w:rsidR="005339BB" w:rsidRPr="00800A16" w:rsidRDefault="005339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49 </w:t>
            </w:r>
          </w:p>
        </w:tc>
        <w:tc>
          <w:tcPr>
            <w:tcW w:w="2268" w:type="dxa"/>
          </w:tcPr>
          <w:p w14:paraId="60AC5749" w14:textId="367DEC9F" w:rsidR="005339BB" w:rsidRPr="00800A16" w:rsidRDefault="005339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58 </w:t>
            </w:r>
          </w:p>
        </w:tc>
      </w:tr>
      <w:tr w:rsidR="005339BB" w:rsidRPr="0029365D" w14:paraId="47B450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9BBCFC6" w14:textId="77777777" w:rsidR="005339BB" w:rsidRPr="00A877A5" w:rsidRDefault="005339BB" w:rsidP="007502C1">
            <w:pPr>
              <w:pStyle w:val="TableBody"/>
            </w:pPr>
            <w:r w:rsidRPr="00A877A5">
              <w:t xml:space="preserve">Middle East and North Africa </w:t>
            </w:r>
            <w:r w:rsidRPr="00A877A5">
              <w:rPr>
                <w:vertAlign w:val="superscript"/>
              </w:rPr>
              <w:t>(c)</w:t>
            </w:r>
          </w:p>
        </w:tc>
        <w:tc>
          <w:tcPr>
            <w:tcW w:w="2268" w:type="dxa"/>
          </w:tcPr>
          <w:p w14:paraId="051EA42B" w14:textId="3B424182" w:rsidR="005339BB" w:rsidRPr="00800A16" w:rsidRDefault="005339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14 </w:t>
            </w:r>
          </w:p>
        </w:tc>
        <w:tc>
          <w:tcPr>
            <w:tcW w:w="2268" w:type="dxa"/>
          </w:tcPr>
          <w:p w14:paraId="038CB2CF" w14:textId="788D9C96" w:rsidR="005339BB" w:rsidRPr="00800A16" w:rsidRDefault="00D15C4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r>
      <w:tr w:rsidR="005339BB" w:rsidRPr="0029365D" w14:paraId="6501B915" w14:textId="77777777">
        <w:tc>
          <w:tcPr>
            <w:cnfStyle w:val="001000000000" w:firstRow="0" w:lastRow="0" w:firstColumn="1" w:lastColumn="0" w:oddVBand="0" w:evenVBand="0" w:oddHBand="0" w:evenHBand="0" w:firstRowFirstColumn="0" w:firstRowLastColumn="0" w:lastRowFirstColumn="0" w:lastRowLastColumn="0"/>
            <w:tcW w:w="10060" w:type="dxa"/>
            <w:vAlign w:val="center"/>
          </w:tcPr>
          <w:p w14:paraId="6B8597AF" w14:textId="77777777" w:rsidR="005339BB" w:rsidRPr="00A877A5" w:rsidRDefault="005339BB" w:rsidP="007502C1">
            <w:pPr>
              <w:pStyle w:val="TableBody"/>
            </w:pPr>
            <w:r w:rsidRPr="00A877A5">
              <w:t>Latin America and the Caribbean</w:t>
            </w:r>
          </w:p>
        </w:tc>
        <w:tc>
          <w:tcPr>
            <w:tcW w:w="2268" w:type="dxa"/>
          </w:tcPr>
          <w:p w14:paraId="7F19100D" w14:textId="3A0D9330" w:rsidR="005339BB" w:rsidRPr="00800A16" w:rsidRDefault="005339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 </w:t>
            </w:r>
          </w:p>
        </w:tc>
        <w:tc>
          <w:tcPr>
            <w:tcW w:w="2268" w:type="dxa"/>
          </w:tcPr>
          <w:p w14:paraId="7F89D01C" w14:textId="318D06D6" w:rsidR="005339BB" w:rsidRPr="00800A16" w:rsidRDefault="005339B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 xml:space="preserve"> 5 </w:t>
            </w:r>
          </w:p>
        </w:tc>
      </w:tr>
      <w:tr w:rsidR="005339BB" w:rsidRPr="0029365D" w14:paraId="155C9D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E263EA9" w14:textId="774F9A6F" w:rsidR="005339BB" w:rsidRPr="00A877A5" w:rsidRDefault="005339BB" w:rsidP="007502C1">
            <w:pPr>
              <w:pStyle w:val="TableBody"/>
            </w:pPr>
            <w:r w:rsidRPr="00A877A5">
              <w:t>Other</w:t>
            </w:r>
            <w:r w:rsidR="00492779">
              <w:t xml:space="preserve"> </w:t>
            </w:r>
            <w:r w:rsidR="00851F1D" w:rsidRPr="00D52E22">
              <w:rPr>
                <w:vertAlign w:val="superscript"/>
              </w:rPr>
              <w:t>(d)</w:t>
            </w:r>
          </w:p>
        </w:tc>
        <w:tc>
          <w:tcPr>
            <w:tcW w:w="2268" w:type="dxa"/>
          </w:tcPr>
          <w:p w14:paraId="6C3E9FAD" w14:textId="2522136E" w:rsidR="005339BB" w:rsidRPr="00800A16" w:rsidRDefault="005339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 </w:t>
            </w:r>
          </w:p>
        </w:tc>
        <w:tc>
          <w:tcPr>
            <w:tcW w:w="2268" w:type="dxa"/>
          </w:tcPr>
          <w:p w14:paraId="39809839" w14:textId="4B72FF11" w:rsidR="005339BB" w:rsidRPr="00800A16" w:rsidRDefault="005339B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 xml:space="preserve"> 15 </w:t>
            </w:r>
          </w:p>
        </w:tc>
      </w:tr>
      <w:tr w:rsidR="005339BB" w:rsidRPr="000F0C2B" w14:paraId="2838382A" w14:textId="77777777">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shd w:val="clear" w:color="auto" w:fill="AED2A6" w:themeFill="accent3" w:themeFillTint="66"/>
            <w:vAlign w:val="center"/>
          </w:tcPr>
          <w:p w14:paraId="1D16B6B9" w14:textId="77777777" w:rsidR="005339BB" w:rsidRPr="00DA3785" w:rsidRDefault="005339BB" w:rsidP="007502C1">
            <w:pPr>
              <w:pStyle w:val="TableBody"/>
              <w:rPr>
                <w:b/>
                <w:bCs/>
              </w:rPr>
            </w:pPr>
            <w:r w:rsidRPr="00DA3785">
              <w:rPr>
                <w:b/>
                <w:bCs/>
              </w:rPr>
              <w:t>Total Number of Long-term and Short-term Australia Awards Official Development Assistance</w:t>
            </w:r>
          </w:p>
        </w:tc>
        <w:tc>
          <w:tcPr>
            <w:tcW w:w="2268" w:type="dxa"/>
            <w:tcBorders>
              <w:top w:val="single" w:sz="4" w:space="0" w:color="065157" w:themeColor="accent6"/>
              <w:bottom w:val="single" w:sz="4" w:space="0" w:color="auto"/>
            </w:tcBorders>
            <w:shd w:val="clear" w:color="auto" w:fill="AED2A6" w:themeFill="accent3" w:themeFillTint="66"/>
          </w:tcPr>
          <w:p w14:paraId="0B6C9D45" w14:textId="2F3295B2" w:rsidR="005339BB" w:rsidRPr="00DA3785" w:rsidRDefault="005339B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1,516 </w:t>
            </w:r>
          </w:p>
        </w:tc>
        <w:tc>
          <w:tcPr>
            <w:tcW w:w="2268" w:type="dxa"/>
            <w:tcBorders>
              <w:top w:val="single" w:sz="4" w:space="0" w:color="065157" w:themeColor="accent6"/>
              <w:bottom w:val="single" w:sz="4" w:space="0" w:color="auto"/>
            </w:tcBorders>
            <w:shd w:val="clear" w:color="auto" w:fill="AED2A6" w:themeFill="accent3" w:themeFillTint="66"/>
          </w:tcPr>
          <w:p w14:paraId="60DA0D2C" w14:textId="65AAED78" w:rsidR="005339BB" w:rsidRPr="00DA3785" w:rsidRDefault="005339B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 xml:space="preserve"> 1,853 </w:t>
            </w:r>
          </w:p>
        </w:tc>
      </w:tr>
    </w:tbl>
    <w:p w14:paraId="0FCF5B4F" w14:textId="77777777" w:rsidR="00483AC2" w:rsidRDefault="00483AC2" w:rsidP="00483AC2">
      <w:pPr>
        <w:spacing w:before="360"/>
      </w:pPr>
    </w:p>
    <w:p w14:paraId="20EE9415" w14:textId="45988066" w:rsidR="00483AC2" w:rsidRDefault="00675E97" w:rsidP="00483AC2">
      <w:pPr>
        <w:spacing w:before="360"/>
      </w:pPr>
      <w:r>
        <w:t>“-”</w:t>
      </w:r>
      <w:r w:rsidR="00483AC2">
        <w:t xml:space="preserve">  denotes nil or rounded to zero (including null cells).</w:t>
      </w:r>
    </w:p>
    <w:p w14:paraId="7BB3ADCF" w14:textId="77777777" w:rsidR="00483AC2" w:rsidRPr="00A92DCE" w:rsidRDefault="00483AC2" w:rsidP="0063771C">
      <w:pPr>
        <w:pStyle w:val="List-IndentL1-a"/>
        <w:numPr>
          <w:ilvl w:val="0"/>
          <w:numId w:val="34"/>
        </w:numPr>
        <w:ind w:left="357" w:hanging="357"/>
      </w:pPr>
      <w:r w:rsidRPr="00A92DCE">
        <w:t>Partner region determined by citizenship of student.</w:t>
      </w:r>
    </w:p>
    <w:p w14:paraId="371FE9A4" w14:textId="25011283" w:rsidR="00483AC2" w:rsidRPr="00A92DCE" w:rsidRDefault="00483AC2" w:rsidP="00C91997">
      <w:pPr>
        <w:pStyle w:val="List-IndentL1-a"/>
        <w:ind w:left="357" w:hanging="357"/>
      </w:pPr>
      <w:r w:rsidRPr="00A92DCE">
        <w:t>Refers to long-term scholarships offered in Calendar Year 202</w:t>
      </w:r>
      <w:r w:rsidR="001F47E8">
        <w:t>4</w:t>
      </w:r>
      <w:r w:rsidRPr="00A92DCE">
        <w:t xml:space="preserve"> for 202</w:t>
      </w:r>
      <w:r w:rsidR="001F47E8">
        <w:t>5</w:t>
      </w:r>
      <w:r w:rsidRPr="00A92DCE">
        <w:t xml:space="preserve"> commencement. Short-term refer</w:t>
      </w:r>
      <w:r w:rsidR="00926994">
        <w:t>s</w:t>
      </w:r>
      <w:r w:rsidRPr="00A92DCE">
        <w:t xml:space="preserve"> to number of participants (including Fellows) in Calendar Year 202</w:t>
      </w:r>
      <w:r w:rsidR="00142F83">
        <w:t>5</w:t>
      </w:r>
      <w:r w:rsidRPr="00A92DCE">
        <w:t>.</w:t>
      </w:r>
    </w:p>
    <w:p w14:paraId="1AECA997" w14:textId="02DB4ABD" w:rsidR="00656EE3" w:rsidRDefault="244AC88B" w:rsidP="00C91997">
      <w:pPr>
        <w:pStyle w:val="List-IndentL1-a"/>
        <w:ind w:left="357" w:hanging="357"/>
      </w:pPr>
      <w:r>
        <w:lastRenderedPageBreak/>
        <w:t>Includes Palestin</w:t>
      </w:r>
      <w:r w:rsidR="04866F49">
        <w:t>e</w:t>
      </w:r>
      <w:r w:rsidR="00980B9E">
        <w:t>.</w:t>
      </w:r>
    </w:p>
    <w:p w14:paraId="6B3C8045" w14:textId="352FE057" w:rsidR="00A30B9D" w:rsidRDefault="00A23AF9" w:rsidP="00C91997">
      <w:pPr>
        <w:pStyle w:val="List-IndentL1-a"/>
        <w:ind w:left="357" w:hanging="357"/>
      </w:pPr>
      <w:r>
        <w:t xml:space="preserve">Includes </w:t>
      </w:r>
      <w:r w:rsidR="0069539D">
        <w:t>U</w:t>
      </w:r>
      <w:r w:rsidR="00B6762C">
        <w:t xml:space="preserve">kraine </w:t>
      </w:r>
      <w:r w:rsidR="00966824">
        <w:t xml:space="preserve">(part of </w:t>
      </w:r>
      <w:r w:rsidR="00B6762C">
        <w:t>Australia Awards Fellowships Ro</w:t>
      </w:r>
      <w:r w:rsidR="000A7E2F">
        <w:t>und 20</w:t>
      </w:r>
      <w:r w:rsidR="00F4035F">
        <w:t>)</w:t>
      </w:r>
      <w:r w:rsidR="00BE07DE">
        <w:t>.</w:t>
      </w:r>
    </w:p>
    <w:p w14:paraId="0D339479" w14:textId="77777777" w:rsidR="00851F1D" w:rsidRDefault="00851F1D" w:rsidP="00015A25">
      <w:pPr>
        <w:pStyle w:val="List-IndentL1-a"/>
        <w:numPr>
          <w:ilvl w:val="0"/>
          <w:numId w:val="0"/>
        </w:numPr>
      </w:pPr>
    </w:p>
    <w:p w14:paraId="5E5313C4" w14:textId="183DEE53" w:rsidR="00483AC2" w:rsidRDefault="00483AC2" w:rsidP="00C91997">
      <w:pPr>
        <w:pStyle w:val="List-IndentL1-a"/>
        <w:ind w:left="357" w:hanging="357"/>
      </w:pPr>
      <w:r>
        <w:br w:type="page"/>
      </w:r>
    </w:p>
    <w:p w14:paraId="342A2237" w14:textId="27A77C56" w:rsidR="00483AC2" w:rsidRDefault="00483AC2" w:rsidP="00483AC2">
      <w:pPr>
        <w:pStyle w:val="Heading3"/>
      </w:pPr>
      <w:bookmarkStart w:id="49" w:name="_Toc221619804"/>
      <w:r w:rsidRPr="00197D3B">
        <w:lastRenderedPageBreak/>
        <w:t>28 Australian Official Development Assistance, Volunteers Program, Partner Country by Number of Volunteers, 202</w:t>
      </w:r>
      <w:r w:rsidR="00337B95">
        <w:t>4</w:t>
      </w:r>
      <w:r w:rsidRPr="00197D3B">
        <w:t>–2</w:t>
      </w:r>
      <w:r w:rsidR="00337B95">
        <w:t>5</w:t>
      </w:r>
      <w:r w:rsidRPr="00636E2D">
        <w:rPr>
          <w:vertAlign w:val="superscript"/>
        </w:rPr>
        <w:t>(a)</w:t>
      </w:r>
      <w:bookmarkEnd w:id="49"/>
    </w:p>
    <w:tbl>
      <w:tblPr>
        <w:tblStyle w:val="ListTable3-Accent6"/>
        <w:tblW w:w="15530"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649"/>
        <w:gridCol w:w="1336"/>
        <w:gridCol w:w="1336"/>
        <w:gridCol w:w="1335"/>
        <w:gridCol w:w="1395"/>
        <w:gridCol w:w="1368"/>
        <w:gridCol w:w="1449"/>
        <w:gridCol w:w="1335"/>
        <w:gridCol w:w="1327"/>
      </w:tblGrid>
      <w:tr w:rsidR="00483AC2" w14:paraId="28CF891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shd w:val="clear" w:color="auto" w:fill="313E48" w:themeFill="text2"/>
            <w:vAlign w:val="center"/>
          </w:tcPr>
          <w:p w14:paraId="4F6F73EB" w14:textId="77777777" w:rsidR="00483AC2" w:rsidRPr="00E457BD" w:rsidRDefault="00483AC2">
            <w:pPr>
              <w:pStyle w:val="TableHeading"/>
            </w:pPr>
            <w:r w:rsidRPr="00E457BD">
              <w:t>Partner Country</w:t>
            </w:r>
          </w:p>
        </w:tc>
        <w:tc>
          <w:tcPr>
            <w:tcW w:w="1336" w:type="dxa"/>
            <w:shd w:val="clear" w:color="auto" w:fill="313E48" w:themeFill="text2"/>
          </w:tcPr>
          <w:p w14:paraId="01BED358" w14:textId="7BC9A560"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w:t>
            </w:r>
            <w:r w:rsidR="000439F2">
              <w:rPr>
                <w:rStyle w:val="Bold"/>
                <w:b w:val="0"/>
                <w:bCs w:val="0"/>
              </w:rPr>
              <w:t>3</w:t>
            </w:r>
            <w:r w:rsidRPr="00D52E22">
              <w:rPr>
                <w:rStyle w:val="Bold"/>
                <w:b w:val="0"/>
                <w:bCs w:val="0"/>
              </w:rPr>
              <w:t>–2</w:t>
            </w:r>
            <w:r w:rsidR="000439F2">
              <w:rPr>
                <w:rStyle w:val="Bold"/>
                <w:b w:val="0"/>
                <w:bCs w:val="0"/>
              </w:rPr>
              <w:t>4</w:t>
            </w:r>
          </w:p>
          <w:p w14:paraId="10BE89B3"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In-country</w:t>
            </w:r>
          </w:p>
        </w:tc>
        <w:tc>
          <w:tcPr>
            <w:tcW w:w="1336" w:type="dxa"/>
            <w:shd w:val="clear" w:color="auto" w:fill="313E48" w:themeFill="text2"/>
            <w:vAlign w:val="bottom"/>
          </w:tcPr>
          <w:p w14:paraId="147D410F" w14:textId="77777777" w:rsidR="000439F2" w:rsidRPr="00D52E22" w:rsidRDefault="000439F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w:t>
            </w:r>
            <w:r>
              <w:rPr>
                <w:rStyle w:val="Bold"/>
                <w:b w:val="0"/>
                <w:bCs w:val="0"/>
              </w:rPr>
              <w:t>3</w:t>
            </w:r>
            <w:r w:rsidRPr="00D52E22">
              <w:rPr>
                <w:rStyle w:val="Bold"/>
                <w:b w:val="0"/>
                <w:bCs w:val="0"/>
              </w:rPr>
              <w:t>–2</w:t>
            </w:r>
            <w:r>
              <w:rPr>
                <w:rStyle w:val="Bold"/>
                <w:b w:val="0"/>
                <w:bCs w:val="0"/>
              </w:rPr>
              <w:t>4</w:t>
            </w:r>
          </w:p>
          <w:p w14:paraId="5DF35E7A"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Remote</w:t>
            </w:r>
          </w:p>
        </w:tc>
        <w:tc>
          <w:tcPr>
            <w:tcW w:w="1335" w:type="dxa"/>
            <w:shd w:val="clear" w:color="auto" w:fill="313E48" w:themeFill="text2"/>
            <w:vAlign w:val="bottom"/>
          </w:tcPr>
          <w:p w14:paraId="4601C5F5" w14:textId="77777777" w:rsidR="000439F2" w:rsidRPr="00D52E22" w:rsidRDefault="000439F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w:t>
            </w:r>
            <w:r>
              <w:rPr>
                <w:rStyle w:val="Bold"/>
                <w:b w:val="0"/>
                <w:bCs w:val="0"/>
              </w:rPr>
              <w:t>3</w:t>
            </w:r>
            <w:r w:rsidRPr="00D52E22">
              <w:rPr>
                <w:rStyle w:val="Bold"/>
                <w:b w:val="0"/>
                <w:bCs w:val="0"/>
              </w:rPr>
              <w:t>–2</w:t>
            </w:r>
            <w:r>
              <w:rPr>
                <w:rStyle w:val="Bold"/>
                <w:b w:val="0"/>
                <w:bCs w:val="0"/>
              </w:rPr>
              <w:t>4</w:t>
            </w:r>
          </w:p>
          <w:p w14:paraId="29058641"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 xml:space="preserve">Hybrid </w:t>
            </w:r>
            <w:r w:rsidRPr="00D52E22">
              <w:rPr>
                <w:rStyle w:val="Bold"/>
                <w:b w:val="0"/>
                <w:bCs w:val="0"/>
                <w:vertAlign w:val="superscript"/>
              </w:rPr>
              <w:t>(b)</w:t>
            </w:r>
          </w:p>
        </w:tc>
        <w:tc>
          <w:tcPr>
            <w:tcW w:w="1395" w:type="dxa"/>
            <w:shd w:val="clear" w:color="auto" w:fill="313E48" w:themeFill="text2"/>
            <w:vAlign w:val="bottom"/>
          </w:tcPr>
          <w:p w14:paraId="061A6EFE" w14:textId="77777777" w:rsidR="000439F2" w:rsidRPr="00D52E22" w:rsidRDefault="000439F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w:t>
            </w:r>
            <w:r>
              <w:rPr>
                <w:rStyle w:val="Bold"/>
                <w:b w:val="0"/>
                <w:bCs w:val="0"/>
              </w:rPr>
              <w:t>3</w:t>
            </w:r>
            <w:r w:rsidRPr="00D52E22">
              <w:rPr>
                <w:rStyle w:val="Bold"/>
                <w:b w:val="0"/>
                <w:bCs w:val="0"/>
              </w:rPr>
              <w:t>–2</w:t>
            </w:r>
            <w:r>
              <w:rPr>
                <w:rStyle w:val="Bold"/>
                <w:b w:val="0"/>
                <w:bCs w:val="0"/>
              </w:rPr>
              <w:t>4</w:t>
            </w:r>
          </w:p>
          <w:p w14:paraId="0ED09286"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Total</w:t>
            </w:r>
          </w:p>
        </w:tc>
        <w:tc>
          <w:tcPr>
            <w:tcW w:w="1368" w:type="dxa"/>
            <w:shd w:val="clear" w:color="auto" w:fill="313E48" w:themeFill="text2"/>
            <w:vAlign w:val="bottom"/>
          </w:tcPr>
          <w:p w14:paraId="7291E08A" w14:textId="70944B3A"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w:t>
            </w:r>
            <w:r w:rsidR="000439F2">
              <w:rPr>
                <w:rStyle w:val="Bold"/>
                <w:b w:val="0"/>
                <w:bCs w:val="0"/>
              </w:rPr>
              <w:t>4</w:t>
            </w:r>
            <w:r w:rsidRPr="00D52E22">
              <w:rPr>
                <w:rStyle w:val="Bold"/>
                <w:b w:val="0"/>
                <w:bCs w:val="0"/>
              </w:rPr>
              <w:t>–2</w:t>
            </w:r>
            <w:r w:rsidR="000439F2">
              <w:rPr>
                <w:rStyle w:val="Bold"/>
                <w:b w:val="0"/>
                <w:bCs w:val="0"/>
              </w:rPr>
              <w:t>5</w:t>
            </w:r>
          </w:p>
          <w:p w14:paraId="6160015F"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In-country</w:t>
            </w:r>
          </w:p>
        </w:tc>
        <w:tc>
          <w:tcPr>
            <w:tcW w:w="1449" w:type="dxa"/>
            <w:shd w:val="clear" w:color="auto" w:fill="313E48" w:themeFill="text2"/>
            <w:vAlign w:val="bottom"/>
          </w:tcPr>
          <w:p w14:paraId="15691D44" w14:textId="77777777" w:rsidR="000439F2" w:rsidRPr="00D52E22" w:rsidRDefault="000439F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w:t>
            </w:r>
            <w:r>
              <w:rPr>
                <w:rStyle w:val="Bold"/>
                <w:b w:val="0"/>
                <w:bCs w:val="0"/>
              </w:rPr>
              <w:t>4</w:t>
            </w:r>
            <w:r w:rsidRPr="00D52E22">
              <w:rPr>
                <w:rStyle w:val="Bold"/>
                <w:b w:val="0"/>
                <w:bCs w:val="0"/>
              </w:rPr>
              <w:t>–2</w:t>
            </w:r>
            <w:r>
              <w:rPr>
                <w:rStyle w:val="Bold"/>
                <w:b w:val="0"/>
                <w:bCs w:val="0"/>
              </w:rPr>
              <w:t>5</w:t>
            </w:r>
          </w:p>
          <w:p w14:paraId="0F6F7D0F"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Remote</w:t>
            </w:r>
          </w:p>
        </w:tc>
        <w:tc>
          <w:tcPr>
            <w:tcW w:w="1335" w:type="dxa"/>
            <w:shd w:val="clear" w:color="auto" w:fill="313E48" w:themeFill="text2"/>
            <w:vAlign w:val="bottom"/>
          </w:tcPr>
          <w:p w14:paraId="0DF56FFE" w14:textId="77777777" w:rsidR="000439F2" w:rsidRPr="00D52E22" w:rsidRDefault="000439F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w:t>
            </w:r>
            <w:r>
              <w:rPr>
                <w:rStyle w:val="Bold"/>
                <w:b w:val="0"/>
                <w:bCs w:val="0"/>
              </w:rPr>
              <w:t>4</w:t>
            </w:r>
            <w:r w:rsidRPr="00D52E22">
              <w:rPr>
                <w:rStyle w:val="Bold"/>
                <w:b w:val="0"/>
                <w:bCs w:val="0"/>
              </w:rPr>
              <w:t>–2</w:t>
            </w:r>
            <w:r>
              <w:rPr>
                <w:rStyle w:val="Bold"/>
                <w:b w:val="0"/>
                <w:bCs w:val="0"/>
              </w:rPr>
              <w:t>5</w:t>
            </w:r>
          </w:p>
          <w:p w14:paraId="572BB27A"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 xml:space="preserve">Hybrid </w:t>
            </w:r>
            <w:r w:rsidRPr="00D52E22">
              <w:rPr>
                <w:rStyle w:val="Bold"/>
                <w:b w:val="0"/>
                <w:bCs w:val="0"/>
                <w:vertAlign w:val="superscript"/>
              </w:rPr>
              <w:t>(b)</w:t>
            </w:r>
          </w:p>
        </w:tc>
        <w:tc>
          <w:tcPr>
            <w:tcW w:w="1327" w:type="dxa"/>
            <w:shd w:val="clear" w:color="auto" w:fill="313E48" w:themeFill="text2"/>
            <w:vAlign w:val="bottom"/>
          </w:tcPr>
          <w:p w14:paraId="4E16D11B" w14:textId="77777777" w:rsidR="000439F2" w:rsidRPr="00D52E22" w:rsidRDefault="000439F2" w:rsidP="005E418F">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w:t>
            </w:r>
            <w:r>
              <w:rPr>
                <w:rStyle w:val="Bold"/>
                <w:b w:val="0"/>
                <w:bCs w:val="0"/>
              </w:rPr>
              <w:t>4</w:t>
            </w:r>
            <w:r w:rsidRPr="00D52E22">
              <w:rPr>
                <w:rStyle w:val="Bold"/>
                <w:b w:val="0"/>
                <w:bCs w:val="0"/>
              </w:rPr>
              <w:t>–2</w:t>
            </w:r>
            <w:r>
              <w:rPr>
                <w:rStyle w:val="Bold"/>
                <w:b w:val="0"/>
                <w:bCs w:val="0"/>
              </w:rPr>
              <w:t>5</w:t>
            </w:r>
          </w:p>
          <w:p w14:paraId="184EF9BD" w14:textId="77777777" w:rsidR="00483AC2" w:rsidRPr="00D52E22" w:rsidRDefault="00483AC2" w:rsidP="005E418F">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Total</w:t>
            </w:r>
          </w:p>
        </w:tc>
      </w:tr>
      <w:tr w:rsidR="003D10CB" w:rsidRPr="0029365D" w14:paraId="28B890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CCA6755" w14:textId="77777777" w:rsidR="003D10CB" w:rsidRPr="0029365D" w:rsidRDefault="003D10CB" w:rsidP="007502C1">
            <w:pPr>
              <w:pStyle w:val="TableBody"/>
            </w:pPr>
            <w:r w:rsidRPr="00A877A5">
              <w:t>Pacific</w:t>
            </w:r>
            <w:r>
              <w:t xml:space="preserve"> - </w:t>
            </w:r>
            <w:r w:rsidRPr="0029365D">
              <w:t>Federated States of Micronesia</w:t>
            </w:r>
          </w:p>
        </w:tc>
        <w:tc>
          <w:tcPr>
            <w:tcW w:w="1336" w:type="dxa"/>
          </w:tcPr>
          <w:p w14:paraId="3BEB0205" w14:textId="39E0733B"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4</w:t>
            </w:r>
          </w:p>
        </w:tc>
        <w:tc>
          <w:tcPr>
            <w:tcW w:w="1336" w:type="dxa"/>
          </w:tcPr>
          <w:p w14:paraId="41B94100" w14:textId="1E7F5A2C"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335" w:type="dxa"/>
          </w:tcPr>
          <w:p w14:paraId="7AFF65E7" w14:textId="6D2258FC"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Pr>
          <w:p w14:paraId="32F54502" w14:textId="341A78EF"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68" w:type="dxa"/>
          </w:tcPr>
          <w:p w14:paraId="06651B65" w14:textId="30CF212A"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c>
          <w:tcPr>
            <w:tcW w:w="1449" w:type="dxa"/>
          </w:tcPr>
          <w:p w14:paraId="6FD8B7F9" w14:textId="22508F7C"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6816B3D4" w14:textId="38DB7481"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27" w:type="dxa"/>
          </w:tcPr>
          <w:p w14:paraId="49FDCD44" w14:textId="6FE9A8B8"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r>
      <w:tr w:rsidR="003D10CB" w:rsidRPr="0029365D" w14:paraId="7BE25BC6"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4B810750" w14:textId="77777777" w:rsidR="003D10CB" w:rsidRPr="0029365D" w:rsidRDefault="003D10CB" w:rsidP="007502C1">
            <w:pPr>
              <w:pStyle w:val="TableBody"/>
            </w:pPr>
            <w:r w:rsidRPr="00A877A5">
              <w:t>Pacific</w:t>
            </w:r>
            <w:r>
              <w:t xml:space="preserve"> - </w:t>
            </w:r>
            <w:r w:rsidRPr="0029365D">
              <w:t>Fiji</w:t>
            </w:r>
          </w:p>
        </w:tc>
        <w:tc>
          <w:tcPr>
            <w:tcW w:w="1336" w:type="dxa"/>
          </w:tcPr>
          <w:p w14:paraId="30025B89" w14:textId="322CDA5F"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15</w:t>
            </w:r>
          </w:p>
        </w:tc>
        <w:tc>
          <w:tcPr>
            <w:tcW w:w="1336" w:type="dxa"/>
          </w:tcPr>
          <w:p w14:paraId="657E5795" w14:textId="200B45A1"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w:t>
            </w:r>
          </w:p>
        </w:tc>
        <w:tc>
          <w:tcPr>
            <w:tcW w:w="1335" w:type="dxa"/>
          </w:tcPr>
          <w:p w14:paraId="3AF2CD8A" w14:textId="687FFD6E"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4</w:t>
            </w:r>
          </w:p>
        </w:tc>
        <w:tc>
          <w:tcPr>
            <w:tcW w:w="1395" w:type="dxa"/>
          </w:tcPr>
          <w:p w14:paraId="0FC3FBE1" w14:textId="1F69F11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21</w:t>
            </w:r>
          </w:p>
        </w:tc>
        <w:tc>
          <w:tcPr>
            <w:tcW w:w="1368" w:type="dxa"/>
          </w:tcPr>
          <w:p w14:paraId="6CA2AAEC" w14:textId="2392CE45"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20</w:t>
            </w:r>
          </w:p>
        </w:tc>
        <w:tc>
          <w:tcPr>
            <w:tcW w:w="1449" w:type="dxa"/>
          </w:tcPr>
          <w:p w14:paraId="378404D0" w14:textId="63CB5E55"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w:t>
            </w:r>
          </w:p>
        </w:tc>
        <w:tc>
          <w:tcPr>
            <w:tcW w:w="1335" w:type="dxa"/>
          </w:tcPr>
          <w:p w14:paraId="5EB97AC0" w14:textId="65FAB4C4"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17</w:t>
            </w:r>
          </w:p>
        </w:tc>
        <w:tc>
          <w:tcPr>
            <w:tcW w:w="1327" w:type="dxa"/>
          </w:tcPr>
          <w:p w14:paraId="0CA6F3C4" w14:textId="34A768DF"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38</w:t>
            </w:r>
          </w:p>
        </w:tc>
      </w:tr>
      <w:tr w:rsidR="003D10CB" w:rsidRPr="0029365D" w14:paraId="7FCE98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5E7B643" w14:textId="77777777" w:rsidR="003D10CB" w:rsidRPr="0029365D" w:rsidRDefault="003D10CB" w:rsidP="007502C1">
            <w:pPr>
              <w:pStyle w:val="TableBody"/>
            </w:pPr>
            <w:r w:rsidRPr="00A877A5">
              <w:t>Pacific</w:t>
            </w:r>
            <w:r>
              <w:t xml:space="preserve"> - </w:t>
            </w:r>
            <w:r w:rsidRPr="0029365D">
              <w:t>Kiribati</w:t>
            </w:r>
          </w:p>
        </w:tc>
        <w:tc>
          <w:tcPr>
            <w:tcW w:w="1336" w:type="dxa"/>
          </w:tcPr>
          <w:p w14:paraId="15480195" w14:textId="61948A1F"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36" w:type="dxa"/>
          </w:tcPr>
          <w:p w14:paraId="0671716C" w14:textId="4B0C82F9"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335" w:type="dxa"/>
          </w:tcPr>
          <w:p w14:paraId="4918E9DE" w14:textId="1650BE29"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Pr>
          <w:p w14:paraId="5BD0B4E0" w14:textId="24FE8286"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6</w:t>
            </w:r>
          </w:p>
        </w:tc>
        <w:tc>
          <w:tcPr>
            <w:tcW w:w="1368" w:type="dxa"/>
          </w:tcPr>
          <w:p w14:paraId="70B7DD4C" w14:textId="47B81951"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6</w:t>
            </w:r>
          </w:p>
        </w:tc>
        <w:tc>
          <w:tcPr>
            <w:tcW w:w="1449" w:type="dxa"/>
          </w:tcPr>
          <w:p w14:paraId="58B1AA56" w14:textId="0BECF308"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335" w:type="dxa"/>
          </w:tcPr>
          <w:p w14:paraId="32E09DA7" w14:textId="1861DE6A"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c>
          <w:tcPr>
            <w:tcW w:w="1327" w:type="dxa"/>
          </w:tcPr>
          <w:p w14:paraId="6E0CE589" w14:textId="3CE2A807"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10</w:t>
            </w:r>
          </w:p>
        </w:tc>
      </w:tr>
      <w:tr w:rsidR="003D10CB" w:rsidRPr="0029365D" w14:paraId="38D2B599"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33C6F1D1" w14:textId="77777777" w:rsidR="003D10CB" w:rsidRPr="0029365D" w:rsidRDefault="003D10CB" w:rsidP="007502C1">
            <w:pPr>
              <w:pStyle w:val="TableBody"/>
            </w:pPr>
            <w:r w:rsidRPr="00A877A5">
              <w:t>Pacific</w:t>
            </w:r>
            <w:r>
              <w:t xml:space="preserve"> - </w:t>
            </w:r>
            <w:r w:rsidRPr="0029365D">
              <w:t>Marshall Islands</w:t>
            </w:r>
          </w:p>
        </w:tc>
        <w:tc>
          <w:tcPr>
            <w:tcW w:w="1336" w:type="dxa"/>
          </w:tcPr>
          <w:p w14:paraId="7237A056" w14:textId="78D193B9"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4</w:t>
            </w:r>
          </w:p>
        </w:tc>
        <w:tc>
          <w:tcPr>
            <w:tcW w:w="1336" w:type="dxa"/>
          </w:tcPr>
          <w:p w14:paraId="5B0EF309" w14:textId="454386FB"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w:t>
            </w:r>
          </w:p>
        </w:tc>
        <w:tc>
          <w:tcPr>
            <w:tcW w:w="1335" w:type="dxa"/>
          </w:tcPr>
          <w:p w14:paraId="678E7A68" w14:textId="300D8835"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w:t>
            </w:r>
          </w:p>
        </w:tc>
        <w:tc>
          <w:tcPr>
            <w:tcW w:w="1395" w:type="dxa"/>
          </w:tcPr>
          <w:p w14:paraId="5FFAD553" w14:textId="34A035BB"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10</w:t>
            </w:r>
          </w:p>
        </w:tc>
        <w:tc>
          <w:tcPr>
            <w:tcW w:w="1368" w:type="dxa"/>
          </w:tcPr>
          <w:p w14:paraId="34D6C06C" w14:textId="2F07F218"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4</w:t>
            </w:r>
          </w:p>
        </w:tc>
        <w:tc>
          <w:tcPr>
            <w:tcW w:w="1449" w:type="dxa"/>
          </w:tcPr>
          <w:p w14:paraId="2DA0BEF6" w14:textId="36A47D04"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w:t>
            </w:r>
          </w:p>
        </w:tc>
        <w:tc>
          <w:tcPr>
            <w:tcW w:w="1335" w:type="dxa"/>
          </w:tcPr>
          <w:p w14:paraId="0ACAA109" w14:textId="0798E523"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w:t>
            </w:r>
          </w:p>
        </w:tc>
        <w:tc>
          <w:tcPr>
            <w:tcW w:w="1327" w:type="dxa"/>
          </w:tcPr>
          <w:p w14:paraId="1A909C8E" w14:textId="505C610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7</w:t>
            </w:r>
          </w:p>
        </w:tc>
      </w:tr>
      <w:tr w:rsidR="003D10CB" w:rsidRPr="0029365D" w14:paraId="349736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68D8966" w14:textId="77777777" w:rsidR="003D10CB" w:rsidRPr="0029365D" w:rsidRDefault="003D10CB" w:rsidP="007502C1">
            <w:pPr>
              <w:pStyle w:val="TableBody"/>
            </w:pPr>
            <w:r w:rsidRPr="00A877A5">
              <w:t>Pacific</w:t>
            </w:r>
            <w:r>
              <w:t xml:space="preserve"> - </w:t>
            </w:r>
            <w:r w:rsidRPr="0029365D">
              <w:t>Palau</w:t>
            </w:r>
          </w:p>
        </w:tc>
        <w:tc>
          <w:tcPr>
            <w:tcW w:w="1336" w:type="dxa"/>
          </w:tcPr>
          <w:p w14:paraId="7EDCC739" w14:textId="468654D4"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336" w:type="dxa"/>
          </w:tcPr>
          <w:p w14:paraId="76D3C63F" w14:textId="53331EA3"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3569587F" w14:textId="7158502C"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Pr>
          <w:p w14:paraId="2574D27C" w14:textId="3729B93A"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368" w:type="dxa"/>
          </w:tcPr>
          <w:p w14:paraId="0DBBAA6E" w14:textId="4574E63E"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9</w:t>
            </w:r>
          </w:p>
        </w:tc>
        <w:tc>
          <w:tcPr>
            <w:tcW w:w="1449" w:type="dxa"/>
          </w:tcPr>
          <w:p w14:paraId="7385E718" w14:textId="2DEEB61F"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72FF7934" w14:textId="1BD510E0"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27" w:type="dxa"/>
          </w:tcPr>
          <w:p w14:paraId="4DD9B8E6" w14:textId="72F980AA"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9</w:t>
            </w:r>
          </w:p>
        </w:tc>
      </w:tr>
      <w:tr w:rsidR="003D10CB" w:rsidRPr="0029365D" w14:paraId="4203993D"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28214216" w14:textId="77777777" w:rsidR="003D10CB" w:rsidRPr="0029365D" w:rsidRDefault="003D10CB" w:rsidP="007502C1">
            <w:pPr>
              <w:pStyle w:val="TableBody"/>
            </w:pPr>
            <w:r w:rsidRPr="00A877A5">
              <w:t>Pacific</w:t>
            </w:r>
            <w:r>
              <w:t xml:space="preserve"> - </w:t>
            </w:r>
            <w:r w:rsidRPr="0029365D">
              <w:t>Papua New Guinea</w:t>
            </w:r>
          </w:p>
        </w:tc>
        <w:tc>
          <w:tcPr>
            <w:tcW w:w="1336" w:type="dxa"/>
          </w:tcPr>
          <w:p w14:paraId="1EF1127F" w14:textId="2328F680"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24</w:t>
            </w:r>
          </w:p>
        </w:tc>
        <w:tc>
          <w:tcPr>
            <w:tcW w:w="1336" w:type="dxa"/>
          </w:tcPr>
          <w:p w14:paraId="215F5713" w14:textId="14C04250"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w:t>
            </w:r>
          </w:p>
        </w:tc>
        <w:tc>
          <w:tcPr>
            <w:tcW w:w="1335" w:type="dxa"/>
          </w:tcPr>
          <w:p w14:paraId="619C2B93" w14:textId="18FDE9C1"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w:t>
            </w:r>
          </w:p>
        </w:tc>
        <w:tc>
          <w:tcPr>
            <w:tcW w:w="1395" w:type="dxa"/>
          </w:tcPr>
          <w:p w14:paraId="3F407EAB" w14:textId="1248A603"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29</w:t>
            </w:r>
          </w:p>
        </w:tc>
        <w:tc>
          <w:tcPr>
            <w:tcW w:w="1368" w:type="dxa"/>
          </w:tcPr>
          <w:p w14:paraId="28483EEA" w14:textId="3D5BCB5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24</w:t>
            </w:r>
          </w:p>
        </w:tc>
        <w:tc>
          <w:tcPr>
            <w:tcW w:w="1449" w:type="dxa"/>
          </w:tcPr>
          <w:p w14:paraId="76A253D9" w14:textId="506E646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w:t>
            </w:r>
          </w:p>
        </w:tc>
        <w:tc>
          <w:tcPr>
            <w:tcW w:w="1335" w:type="dxa"/>
          </w:tcPr>
          <w:p w14:paraId="4C77988D" w14:textId="08A01A7D"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6</w:t>
            </w:r>
          </w:p>
        </w:tc>
        <w:tc>
          <w:tcPr>
            <w:tcW w:w="1327" w:type="dxa"/>
          </w:tcPr>
          <w:p w14:paraId="232448A5" w14:textId="7FAEAC4E"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33</w:t>
            </w:r>
          </w:p>
        </w:tc>
      </w:tr>
      <w:tr w:rsidR="003D10CB" w:rsidRPr="0029365D" w14:paraId="48F949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1F1A94F3" w14:textId="77777777" w:rsidR="003D10CB" w:rsidRPr="0029365D" w:rsidRDefault="003D10CB" w:rsidP="007502C1">
            <w:pPr>
              <w:pStyle w:val="TableBody"/>
            </w:pPr>
            <w:r w:rsidRPr="00A877A5">
              <w:t>Pacific</w:t>
            </w:r>
            <w:r>
              <w:t xml:space="preserve"> - </w:t>
            </w:r>
            <w:r w:rsidRPr="0029365D">
              <w:t>Samoa</w:t>
            </w:r>
          </w:p>
        </w:tc>
        <w:tc>
          <w:tcPr>
            <w:tcW w:w="1336" w:type="dxa"/>
          </w:tcPr>
          <w:p w14:paraId="59D0F54F" w14:textId="2557D30F"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7</w:t>
            </w:r>
          </w:p>
        </w:tc>
        <w:tc>
          <w:tcPr>
            <w:tcW w:w="1336" w:type="dxa"/>
          </w:tcPr>
          <w:p w14:paraId="405FB908" w14:textId="41F1B4F8"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335" w:type="dxa"/>
          </w:tcPr>
          <w:p w14:paraId="334A3FE0" w14:textId="6F32B994"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95" w:type="dxa"/>
          </w:tcPr>
          <w:p w14:paraId="4281314B" w14:textId="74DF3A91"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10</w:t>
            </w:r>
          </w:p>
        </w:tc>
        <w:tc>
          <w:tcPr>
            <w:tcW w:w="1368" w:type="dxa"/>
          </w:tcPr>
          <w:p w14:paraId="714CD792" w14:textId="73A45AE5"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6</w:t>
            </w:r>
          </w:p>
        </w:tc>
        <w:tc>
          <w:tcPr>
            <w:tcW w:w="1449" w:type="dxa"/>
          </w:tcPr>
          <w:p w14:paraId="2BF6E743" w14:textId="4A3F2678"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3A12CC7B" w14:textId="4E805744"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c>
          <w:tcPr>
            <w:tcW w:w="1327" w:type="dxa"/>
          </w:tcPr>
          <w:p w14:paraId="7E3B6E09" w14:textId="290A2208"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9</w:t>
            </w:r>
          </w:p>
        </w:tc>
      </w:tr>
      <w:tr w:rsidR="003D10CB" w:rsidRPr="0029365D" w14:paraId="6A4590A3"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1E95F047" w14:textId="77777777" w:rsidR="003D10CB" w:rsidRPr="0029365D" w:rsidRDefault="003D10CB" w:rsidP="007502C1">
            <w:pPr>
              <w:pStyle w:val="TableBody"/>
            </w:pPr>
            <w:r w:rsidRPr="00A877A5">
              <w:t>Pacific</w:t>
            </w:r>
            <w:r>
              <w:t xml:space="preserve"> - </w:t>
            </w:r>
            <w:r w:rsidRPr="0029365D">
              <w:t>Solomon Islands</w:t>
            </w:r>
          </w:p>
        </w:tc>
        <w:tc>
          <w:tcPr>
            <w:tcW w:w="1336" w:type="dxa"/>
          </w:tcPr>
          <w:p w14:paraId="792F8BD6" w14:textId="172BBE49"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31</w:t>
            </w:r>
          </w:p>
        </w:tc>
        <w:tc>
          <w:tcPr>
            <w:tcW w:w="1336" w:type="dxa"/>
          </w:tcPr>
          <w:p w14:paraId="30148BDA" w14:textId="3593568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6</w:t>
            </w:r>
          </w:p>
        </w:tc>
        <w:tc>
          <w:tcPr>
            <w:tcW w:w="1335" w:type="dxa"/>
          </w:tcPr>
          <w:p w14:paraId="1F45EE75" w14:textId="7D8EE944"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w:t>
            </w:r>
          </w:p>
        </w:tc>
        <w:tc>
          <w:tcPr>
            <w:tcW w:w="1395" w:type="dxa"/>
          </w:tcPr>
          <w:p w14:paraId="58D9C430" w14:textId="4EF399B0"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42</w:t>
            </w:r>
          </w:p>
        </w:tc>
        <w:tc>
          <w:tcPr>
            <w:tcW w:w="1368" w:type="dxa"/>
          </w:tcPr>
          <w:p w14:paraId="35483C6E" w14:textId="46DEFC8D"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23</w:t>
            </w:r>
          </w:p>
        </w:tc>
        <w:tc>
          <w:tcPr>
            <w:tcW w:w="1449" w:type="dxa"/>
          </w:tcPr>
          <w:p w14:paraId="2F431D61" w14:textId="4B98392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w:t>
            </w:r>
          </w:p>
        </w:tc>
        <w:tc>
          <w:tcPr>
            <w:tcW w:w="1335" w:type="dxa"/>
          </w:tcPr>
          <w:p w14:paraId="3CCAEEC6" w14:textId="1917AD42"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w:t>
            </w:r>
          </w:p>
        </w:tc>
        <w:tc>
          <w:tcPr>
            <w:tcW w:w="1327" w:type="dxa"/>
          </w:tcPr>
          <w:p w14:paraId="50370848" w14:textId="0CF3307D"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33</w:t>
            </w:r>
          </w:p>
        </w:tc>
      </w:tr>
      <w:tr w:rsidR="003D10CB" w:rsidRPr="0029365D" w14:paraId="5DE451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9CABF4B" w14:textId="77777777" w:rsidR="003D10CB" w:rsidRPr="0029365D" w:rsidRDefault="003D10CB" w:rsidP="007502C1">
            <w:pPr>
              <w:pStyle w:val="TableBody"/>
            </w:pPr>
            <w:r w:rsidRPr="00A877A5">
              <w:t>Pacific</w:t>
            </w:r>
            <w:r>
              <w:t xml:space="preserve"> - </w:t>
            </w:r>
            <w:r w:rsidRPr="0029365D">
              <w:t>Tonga</w:t>
            </w:r>
          </w:p>
        </w:tc>
        <w:tc>
          <w:tcPr>
            <w:tcW w:w="1336" w:type="dxa"/>
          </w:tcPr>
          <w:p w14:paraId="4219604F" w14:textId="284559FF"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11</w:t>
            </w:r>
          </w:p>
        </w:tc>
        <w:tc>
          <w:tcPr>
            <w:tcW w:w="1336" w:type="dxa"/>
          </w:tcPr>
          <w:p w14:paraId="62909C26" w14:textId="4711A390"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335" w:type="dxa"/>
          </w:tcPr>
          <w:p w14:paraId="60C35BC2" w14:textId="04630076"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95" w:type="dxa"/>
          </w:tcPr>
          <w:p w14:paraId="41A40847" w14:textId="00D7D6BB"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14</w:t>
            </w:r>
          </w:p>
        </w:tc>
        <w:tc>
          <w:tcPr>
            <w:tcW w:w="1368" w:type="dxa"/>
          </w:tcPr>
          <w:p w14:paraId="4CDE6DB9" w14:textId="3048CF07"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16</w:t>
            </w:r>
          </w:p>
        </w:tc>
        <w:tc>
          <w:tcPr>
            <w:tcW w:w="1449" w:type="dxa"/>
          </w:tcPr>
          <w:p w14:paraId="0C243B8F" w14:textId="17193B01"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650D9F42" w14:textId="224C10AC"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27" w:type="dxa"/>
          </w:tcPr>
          <w:p w14:paraId="56A39DA9" w14:textId="3678D3B5"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21</w:t>
            </w:r>
          </w:p>
        </w:tc>
      </w:tr>
      <w:tr w:rsidR="003D10CB" w:rsidRPr="0029365D" w14:paraId="70286FB4"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1B233DE1" w14:textId="77777777" w:rsidR="003D10CB" w:rsidRPr="0029365D" w:rsidRDefault="003D10CB" w:rsidP="007502C1">
            <w:pPr>
              <w:pStyle w:val="TableBody"/>
            </w:pPr>
            <w:r w:rsidRPr="00A877A5">
              <w:t>Pacific</w:t>
            </w:r>
            <w:r>
              <w:t xml:space="preserve"> - </w:t>
            </w:r>
            <w:r w:rsidRPr="0029365D">
              <w:t>Tuvalu</w:t>
            </w:r>
          </w:p>
        </w:tc>
        <w:tc>
          <w:tcPr>
            <w:tcW w:w="1336" w:type="dxa"/>
          </w:tcPr>
          <w:p w14:paraId="3209A5C0" w14:textId="4E073019"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Pr>
          <w:p w14:paraId="37287564" w14:textId="470A6C5B"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262C5179" w14:textId="7160075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0D3E6820" w14:textId="0D71F077"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68" w:type="dxa"/>
          </w:tcPr>
          <w:p w14:paraId="2E2D4CF2" w14:textId="3B765985"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w:t>
            </w:r>
          </w:p>
        </w:tc>
        <w:tc>
          <w:tcPr>
            <w:tcW w:w="1449" w:type="dxa"/>
          </w:tcPr>
          <w:p w14:paraId="1AEDB808" w14:textId="4901C813"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2CB9D5C3" w14:textId="214E0611"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w:t>
            </w:r>
          </w:p>
        </w:tc>
        <w:tc>
          <w:tcPr>
            <w:tcW w:w="1327" w:type="dxa"/>
          </w:tcPr>
          <w:p w14:paraId="704A5EEC" w14:textId="6ED144CB"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w:t>
            </w:r>
          </w:p>
        </w:tc>
      </w:tr>
      <w:tr w:rsidR="003D10CB" w:rsidRPr="0029365D" w14:paraId="1D0F0A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5A5242DA" w14:textId="77777777" w:rsidR="003D10CB" w:rsidRPr="0029365D" w:rsidRDefault="003D10CB" w:rsidP="007502C1">
            <w:pPr>
              <w:pStyle w:val="TableBody"/>
            </w:pPr>
            <w:r w:rsidRPr="00A877A5">
              <w:t>Pacific</w:t>
            </w:r>
            <w:r>
              <w:t xml:space="preserve"> - </w:t>
            </w:r>
            <w:r w:rsidRPr="0029365D">
              <w:t>Vanuatu</w:t>
            </w:r>
          </w:p>
        </w:tc>
        <w:tc>
          <w:tcPr>
            <w:tcW w:w="1336" w:type="dxa"/>
          </w:tcPr>
          <w:p w14:paraId="20DB85C8" w14:textId="26E03BAF"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34</w:t>
            </w:r>
          </w:p>
        </w:tc>
        <w:tc>
          <w:tcPr>
            <w:tcW w:w="1336" w:type="dxa"/>
          </w:tcPr>
          <w:p w14:paraId="20A8024E" w14:textId="56882A30"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335" w:type="dxa"/>
          </w:tcPr>
          <w:p w14:paraId="686D2A19" w14:textId="37F53996"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95" w:type="dxa"/>
          </w:tcPr>
          <w:p w14:paraId="3EF4F106" w14:textId="3853448D"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37</w:t>
            </w:r>
          </w:p>
        </w:tc>
        <w:tc>
          <w:tcPr>
            <w:tcW w:w="1368" w:type="dxa"/>
          </w:tcPr>
          <w:p w14:paraId="55CF5B41" w14:textId="6D8629C7"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23</w:t>
            </w:r>
          </w:p>
        </w:tc>
        <w:tc>
          <w:tcPr>
            <w:tcW w:w="1449" w:type="dxa"/>
          </w:tcPr>
          <w:p w14:paraId="0EECB1EB" w14:textId="765E55EA"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29724E07" w14:textId="1E0DF180"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8</w:t>
            </w:r>
          </w:p>
        </w:tc>
        <w:tc>
          <w:tcPr>
            <w:tcW w:w="1327" w:type="dxa"/>
          </w:tcPr>
          <w:p w14:paraId="21282B3A" w14:textId="684DAD7A"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31</w:t>
            </w:r>
          </w:p>
        </w:tc>
      </w:tr>
      <w:tr w:rsidR="003D10CB" w:rsidRPr="00D665D1" w14:paraId="3C3E0610" w14:textId="77777777">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652196DB" w14:textId="77777777" w:rsidR="003D10CB" w:rsidRPr="00DA3785" w:rsidRDefault="003D10CB" w:rsidP="007502C1">
            <w:pPr>
              <w:pStyle w:val="TableBody"/>
              <w:rPr>
                <w:b/>
                <w:bCs/>
              </w:rPr>
            </w:pPr>
            <w:r w:rsidRPr="00DA3785">
              <w:rPr>
                <w:b/>
                <w:bCs/>
              </w:rPr>
              <w:t>Total Pacific</w:t>
            </w:r>
          </w:p>
        </w:tc>
        <w:tc>
          <w:tcPr>
            <w:tcW w:w="1336" w:type="dxa"/>
            <w:shd w:val="clear" w:color="auto" w:fill="D6E8D2" w:themeFill="accent3" w:themeFillTint="33"/>
          </w:tcPr>
          <w:p w14:paraId="54A53B14" w14:textId="66B97354" w:rsidR="003D10CB" w:rsidRPr="00DA3785"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136</w:t>
            </w:r>
          </w:p>
        </w:tc>
        <w:tc>
          <w:tcPr>
            <w:tcW w:w="1336" w:type="dxa"/>
            <w:shd w:val="clear" w:color="auto" w:fill="D6E8D2" w:themeFill="accent3" w:themeFillTint="33"/>
          </w:tcPr>
          <w:p w14:paraId="61D86134" w14:textId="1D5157FE" w:rsidR="003D10CB" w:rsidRPr="00DA3785"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19</w:t>
            </w:r>
          </w:p>
        </w:tc>
        <w:tc>
          <w:tcPr>
            <w:tcW w:w="1335" w:type="dxa"/>
            <w:shd w:val="clear" w:color="auto" w:fill="D6E8D2" w:themeFill="accent3" w:themeFillTint="33"/>
          </w:tcPr>
          <w:p w14:paraId="4515FA28" w14:textId="049E4FA5" w:rsidR="003D10CB" w:rsidRPr="00DA3785"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20</w:t>
            </w:r>
          </w:p>
        </w:tc>
        <w:tc>
          <w:tcPr>
            <w:tcW w:w="1395" w:type="dxa"/>
            <w:shd w:val="clear" w:color="auto" w:fill="D6E8D2" w:themeFill="accent3" w:themeFillTint="33"/>
          </w:tcPr>
          <w:p w14:paraId="772AAA71" w14:textId="7748FD20" w:rsidR="003D10CB" w:rsidRPr="00DA3785"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175</w:t>
            </w:r>
          </w:p>
        </w:tc>
        <w:tc>
          <w:tcPr>
            <w:tcW w:w="1368" w:type="dxa"/>
            <w:shd w:val="clear" w:color="auto" w:fill="D6E8D2" w:themeFill="accent3" w:themeFillTint="33"/>
          </w:tcPr>
          <w:p w14:paraId="3AD9B00E" w14:textId="63A631B5" w:rsidR="003D10CB" w:rsidRPr="00DA3785"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137</w:t>
            </w:r>
          </w:p>
        </w:tc>
        <w:tc>
          <w:tcPr>
            <w:tcW w:w="1449" w:type="dxa"/>
            <w:shd w:val="clear" w:color="auto" w:fill="D6E8D2" w:themeFill="accent3" w:themeFillTint="33"/>
          </w:tcPr>
          <w:p w14:paraId="4C43DE6E" w14:textId="6A05BBD3" w:rsidR="003D10CB" w:rsidRPr="00DA3785"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11</w:t>
            </w:r>
          </w:p>
        </w:tc>
        <w:tc>
          <w:tcPr>
            <w:tcW w:w="1335" w:type="dxa"/>
            <w:shd w:val="clear" w:color="auto" w:fill="D6E8D2" w:themeFill="accent3" w:themeFillTint="33"/>
          </w:tcPr>
          <w:p w14:paraId="62B8F787" w14:textId="13E80FF7" w:rsidR="003D10CB" w:rsidRPr="00DA3785"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51</w:t>
            </w:r>
          </w:p>
        </w:tc>
        <w:tc>
          <w:tcPr>
            <w:tcW w:w="1327" w:type="dxa"/>
            <w:shd w:val="clear" w:color="auto" w:fill="D6E8D2" w:themeFill="accent3" w:themeFillTint="33"/>
          </w:tcPr>
          <w:p w14:paraId="6CFCE083" w14:textId="025B8784" w:rsidR="003D10CB" w:rsidRPr="00DA3785"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199</w:t>
            </w:r>
          </w:p>
        </w:tc>
      </w:tr>
      <w:tr w:rsidR="003D10CB" w:rsidRPr="0029365D" w14:paraId="0BFDA3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CF1D1C6" w14:textId="77777777" w:rsidR="003D10CB" w:rsidRPr="0029365D" w:rsidRDefault="003D10CB" w:rsidP="007502C1">
            <w:pPr>
              <w:pStyle w:val="TableBody"/>
            </w:pPr>
            <w:r w:rsidRPr="00A877A5">
              <w:t>Southeast Asia</w:t>
            </w:r>
            <w:r>
              <w:t xml:space="preserve"> - </w:t>
            </w:r>
            <w:r w:rsidRPr="0029365D">
              <w:t>Cambodia</w:t>
            </w:r>
          </w:p>
        </w:tc>
        <w:tc>
          <w:tcPr>
            <w:tcW w:w="1336" w:type="dxa"/>
          </w:tcPr>
          <w:p w14:paraId="24098055" w14:textId="1A388CC3"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13</w:t>
            </w:r>
          </w:p>
        </w:tc>
        <w:tc>
          <w:tcPr>
            <w:tcW w:w="1336" w:type="dxa"/>
          </w:tcPr>
          <w:p w14:paraId="1B8D09D5" w14:textId="7CCA1556"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8</w:t>
            </w:r>
          </w:p>
        </w:tc>
        <w:tc>
          <w:tcPr>
            <w:tcW w:w="1335" w:type="dxa"/>
          </w:tcPr>
          <w:p w14:paraId="0CBEF8C3" w14:textId="1FC2396D"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7</w:t>
            </w:r>
          </w:p>
        </w:tc>
        <w:tc>
          <w:tcPr>
            <w:tcW w:w="1395" w:type="dxa"/>
          </w:tcPr>
          <w:p w14:paraId="155A1627" w14:textId="204BDC25"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28</w:t>
            </w:r>
          </w:p>
        </w:tc>
        <w:tc>
          <w:tcPr>
            <w:tcW w:w="1368" w:type="dxa"/>
          </w:tcPr>
          <w:p w14:paraId="3C108A52" w14:textId="27174A03"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8</w:t>
            </w:r>
          </w:p>
        </w:tc>
        <w:tc>
          <w:tcPr>
            <w:tcW w:w="1449" w:type="dxa"/>
          </w:tcPr>
          <w:p w14:paraId="61972F73" w14:textId="7C362BCF"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6</w:t>
            </w:r>
          </w:p>
        </w:tc>
        <w:tc>
          <w:tcPr>
            <w:tcW w:w="1335" w:type="dxa"/>
          </w:tcPr>
          <w:p w14:paraId="00042972" w14:textId="1B895BE4"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19</w:t>
            </w:r>
          </w:p>
        </w:tc>
        <w:tc>
          <w:tcPr>
            <w:tcW w:w="1327" w:type="dxa"/>
          </w:tcPr>
          <w:p w14:paraId="3AB6A5A6" w14:textId="607308F5"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33</w:t>
            </w:r>
          </w:p>
        </w:tc>
      </w:tr>
      <w:tr w:rsidR="003D10CB" w:rsidRPr="0029365D" w14:paraId="2B81F701"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1C7EF6C8" w14:textId="77777777" w:rsidR="003D10CB" w:rsidRPr="0029365D" w:rsidRDefault="003D10CB" w:rsidP="007502C1">
            <w:pPr>
              <w:pStyle w:val="TableBody"/>
            </w:pPr>
            <w:r w:rsidRPr="00A877A5">
              <w:t>Southeast Asia</w:t>
            </w:r>
            <w:r>
              <w:t xml:space="preserve"> - </w:t>
            </w:r>
            <w:r w:rsidRPr="0029365D">
              <w:t>Indonesia</w:t>
            </w:r>
          </w:p>
        </w:tc>
        <w:tc>
          <w:tcPr>
            <w:tcW w:w="1336" w:type="dxa"/>
          </w:tcPr>
          <w:p w14:paraId="4DCE12D3" w14:textId="792EEC76"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12</w:t>
            </w:r>
          </w:p>
        </w:tc>
        <w:tc>
          <w:tcPr>
            <w:tcW w:w="1336" w:type="dxa"/>
          </w:tcPr>
          <w:p w14:paraId="75B4FD05" w14:textId="61426349"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22</w:t>
            </w:r>
          </w:p>
        </w:tc>
        <w:tc>
          <w:tcPr>
            <w:tcW w:w="1335" w:type="dxa"/>
          </w:tcPr>
          <w:p w14:paraId="3B5B96E3" w14:textId="38EBCCD8"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w:t>
            </w:r>
          </w:p>
        </w:tc>
        <w:tc>
          <w:tcPr>
            <w:tcW w:w="1395" w:type="dxa"/>
          </w:tcPr>
          <w:p w14:paraId="43B855DC" w14:textId="2987240A"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35</w:t>
            </w:r>
          </w:p>
        </w:tc>
        <w:tc>
          <w:tcPr>
            <w:tcW w:w="1368" w:type="dxa"/>
          </w:tcPr>
          <w:p w14:paraId="11C2B922" w14:textId="4B324409"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24</w:t>
            </w:r>
          </w:p>
        </w:tc>
        <w:tc>
          <w:tcPr>
            <w:tcW w:w="1449" w:type="dxa"/>
          </w:tcPr>
          <w:p w14:paraId="76450984" w14:textId="6FF23243"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28</w:t>
            </w:r>
          </w:p>
        </w:tc>
        <w:tc>
          <w:tcPr>
            <w:tcW w:w="1335" w:type="dxa"/>
          </w:tcPr>
          <w:p w14:paraId="518B07AF" w14:textId="5BBCDC1B"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w:t>
            </w:r>
          </w:p>
        </w:tc>
        <w:tc>
          <w:tcPr>
            <w:tcW w:w="1327" w:type="dxa"/>
          </w:tcPr>
          <w:p w14:paraId="5DB2B2CB" w14:textId="100F1009"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57</w:t>
            </w:r>
          </w:p>
        </w:tc>
      </w:tr>
      <w:tr w:rsidR="003D10CB" w:rsidRPr="0029365D" w14:paraId="46AA83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3EDB25D" w14:textId="77777777" w:rsidR="003D10CB" w:rsidRPr="0029365D" w:rsidRDefault="003D10CB" w:rsidP="007502C1">
            <w:pPr>
              <w:pStyle w:val="TableBody"/>
            </w:pPr>
            <w:r w:rsidRPr="00A877A5">
              <w:t>Southeast Asia</w:t>
            </w:r>
            <w:r>
              <w:t xml:space="preserve"> - </w:t>
            </w:r>
            <w:r w:rsidRPr="0029365D">
              <w:t>Laos</w:t>
            </w:r>
          </w:p>
        </w:tc>
        <w:tc>
          <w:tcPr>
            <w:tcW w:w="1336" w:type="dxa"/>
          </w:tcPr>
          <w:p w14:paraId="40E05AD3" w14:textId="2FA99D52"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36" w:type="dxa"/>
          </w:tcPr>
          <w:p w14:paraId="7A091D9A" w14:textId="71F922EC"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35" w:type="dxa"/>
          </w:tcPr>
          <w:p w14:paraId="4AC18BB0" w14:textId="71381017"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c>
          <w:tcPr>
            <w:tcW w:w="1395" w:type="dxa"/>
          </w:tcPr>
          <w:p w14:paraId="7E18CAC1" w14:textId="15A92A11"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13</w:t>
            </w:r>
          </w:p>
        </w:tc>
        <w:tc>
          <w:tcPr>
            <w:tcW w:w="1368" w:type="dxa"/>
          </w:tcPr>
          <w:p w14:paraId="18275CEE" w14:textId="70DA7E72"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8</w:t>
            </w:r>
          </w:p>
        </w:tc>
        <w:tc>
          <w:tcPr>
            <w:tcW w:w="1449" w:type="dxa"/>
          </w:tcPr>
          <w:p w14:paraId="3924D208" w14:textId="589DAFE6"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c>
          <w:tcPr>
            <w:tcW w:w="1335" w:type="dxa"/>
          </w:tcPr>
          <w:p w14:paraId="549A3FE4" w14:textId="14A0B6D6"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27" w:type="dxa"/>
          </w:tcPr>
          <w:p w14:paraId="3C91F681" w14:textId="4140973C"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16</w:t>
            </w:r>
          </w:p>
        </w:tc>
      </w:tr>
      <w:tr w:rsidR="003D10CB" w:rsidRPr="0029365D" w14:paraId="0A79DC76"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1677977D" w14:textId="77777777" w:rsidR="003D10CB" w:rsidRPr="0029365D" w:rsidRDefault="003D10CB" w:rsidP="007502C1">
            <w:pPr>
              <w:pStyle w:val="TableBody"/>
            </w:pPr>
            <w:r w:rsidRPr="00A877A5">
              <w:t>Southeast Asia</w:t>
            </w:r>
            <w:r>
              <w:t xml:space="preserve"> - </w:t>
            </w:r>
            <w:r w:rsidRPr="0029365D">
              <w:t>Myanmar</w:t>
            </w:r>
          </w:p>
        </w:tc>
        <w:tc>
          <w:tcPr>
            <w:tcW w:w="1336" w:type="dxa"/>
          </w:tcPr>
          <w:p w14:paraId="04FB6217" w14:textId="412D8B8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Pr>
          <w:p w14:paraId="3AEED15D" w14:textId="7C031A70"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76E2C1C9" w14:textId="70AAFF0E"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74313686" w14:textId="1EAA846E"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68" w:type="dxa"/>
          </w:tcPr>
          <w:p w14:paraId="1F05B249" w14:textId="3CFBD1E1"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449" w:type="dxa"/>
          </w:tcPr>
          <w:p w14:paraId="38955AE2" w14:textId="1B3F2BFB"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54CC6B10" w14:textId="10A4F812"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27" w:type="dxa"/>
          </w:tcPr>
          <w:p w14:paraId="41343248" w14:textId="1D56F1E7"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3D10CB" w:rsidRPr="0029365D" w14:paraId="7ECD11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00B485A" w14:textId="77777777" w:rsidR="003D10CB" w:rsidRPr="0029365D" w:rsidRDefault="003D10CB" w:rsidP="007502C1">
            <w:pPr>
              <w:pStyle w:val="TableBody"/>
            </w:pPr>
            <w:r w:rsidRPr="00A877A5">
              <w:t>Southeast Asia</w:t>
            </w:r>
            <w:r>
              <w:t xml:space="preserve"> - </w:t>
            </w:r>
            <w:r w:rsidRPr="0029365D">
              <w:t>Philippines</w:t>
            </w:r>
          </w:p>
        </w:tc>
        <w:tc>
          <w:tcPr>
            <w:tcW w:w="1336" w:type="dxa"/>
          </w:tcPr>
          <w:p w14:paraId="4BE361FC" w14:textId="0D25F077"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4</w:t>
            </w:r>
          </w:p>
        </w:tc>
        <w:tc>
          <w:tcPr>
            <w:tcW w:w="1336" w:type="dxa"/>
          </w:tcPr>
          <w:p w14:paraId="6D32F0B7" w14:textId="6376FD44"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c>
          <w:tcPr>
            <w:tcW w:w="1335" w:type="dxa"/>
          </w:tcPr>
          <w:p w14:paraId="564980BC" w14:textId="1750B233"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95" w:type="dxa"/>
          </w:tcPr>
          <w:p w14:paraId="5CDC87A2" w14:textId="264C71C7"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9</w:t>
            </w:r>
          </w:p>
        </w:tc>
        <w:tc>
          <w:tcPr>
            <w:tcW w:w="1368" w:type="dxa"/>
          </w:tcPr>
          <w:p w14:paraId="134C3BCE" w14:textId="1E3EAE07"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449" w:type="dxa"/>
          </w:tcPr>
          <w:p w14:paraId="6E9EFB2A" w14:textId="53CE11BE"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35" w:type="dxa"/>
          </w:tcPr>
          <w:p w14:paraId="64167656" w14:textId="3B530056"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27" w:type="dxa"/>
          </w:tcPr>
          <w:p w14:paraId="4CC6B9A7" w14:textId="1DDF801E"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9</w:t>
            </w:r>
          </w:p>
        </w:tc>
      </w:tr>
      <w:tr w:rsidR="003D10CB" w:rsidRPr="0029365D" w14:paraId="3816FBA1"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1C2694C1" w14:textId="77777777" w:rsidR="003D10CB" w:rsidRPr="0029365D" w:rsidRDefault="003D10CB" w:rsidP="007502C1">
            <w:pPr>
              <w:pStyle w:val="TableBody"/>
            </w:pPr>
            <w:r w:rsidRPr="00A877A5">
              <w:t>Southeast Asia</w:t>
            </w:r>
            <w:r>
              <w:t xml:space="preserve"> - </w:t>
            </w:r>
            <w:r w:rsidRPr="0029365D">
              <w:t>Thailand</w:t>
            </w:r>
          </w:p>
        </w:tc>
        <w:tc>
          <w:tcPr>
            <w:tcW w:w="1336" w:type="dxa"/>
          </w:tcPr>
          <w:p w14:paraId="0F257DD1" w14:textId="76234320"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Pr>
          <w:p w14:paraId="2C587C44" w14:textId="5D282289"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59A3FF2A" w14:textId="104F69F0"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0380CC86" w14:textId="7E107A58"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68" w:type="dxa"/>
          </w:tcPr>
          <w:p w14:paraId="7F32D11F" w14:textId="01D2827F"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449" w:type="dxa"/>
          </w:tcPr>
          <w:p w14:paraId="5B8D850D" w14:textId="01CEF84A"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5F36280D" w14:textId="3DA93E37"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27" w:type="dxa"/>
          </w:tcPr>
          <w:p w14:paraId="3BAB5CE1" w14:textId="2E5AFBD4"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3D10CB" w:rsidRPr="0029365D" w14:paraId="5D4679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4C02BCC" w14:textId="77777777" w:rsidR="003D10CB" w:rsidRPr="0029365D" w:rsidRDefault="003D10CB" w:rsidP="007502C1">
            <w:pPr>
              <w:pStyle w:val="TableBody"/>
            </w:pPr>
            <w:r w:rsidRPr="00A877A5">
              <w:t>Southeast Asia</w:t>
            </w:r>
            <w:r>
              <w:t xml:space="preserve"> - </w:t>
            </w:r>
            <w:r w:rsidRPr="0029365D">
              <w:t>Timor-Leste</w:t>
            </w:r>
          </w:p>
        </w:tc>
        <w:tc>
          <w:tcPr>
            <w:tcW w:w="1336" w:type="dxa"/>
          </w:tcPr>
          <w:p w14:paraId="3B5D28EC" w14:textId="6F3360A0"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32</w:t>
            </w:r>
          </w:p>
        </w:tc>
        <w:tc>
          <w:tcPr>
            <w:tcW w:w="1336" w:type="dxa"/>
          </w:tcPr>
          <w:p w14:paraId="7FF7AA37" w14:textId="4FC9B20F"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35" w:type="dxa"/>
          </w:tcPr>
          <w:p w14:paraId="5B4A00EE" w14:textId="08B1E3D3"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4</w:t>
            </w:r>
          </w:p>
        </w:tc>
        <w:tc>
          <w:tcPr>
            <w:tcW w:w="1395" w:type="dxa"/>
          </w:tcPr>
          <w:p w14:paraId="41129B87" w14:textId="16AA855B"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41</w:t>
            </w:r>
          </w:p>
        </w:tc>
        <w:tc>
          <w:tcPr>
            <w:tcW w:w="1368" w:type="dxa"/>
          </w:tcPr>
          <w:p w14:paraId="01E5678F" w14:textId="4B587899"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25</w:t>
            </w:r>
          </w:p>
        </w:tc>
        <w:tc>
          <w:tcPr>
            <w:tcW w:w="1449" w:type="dxa"/>
          </w:tcPr>
          <w:p w14:paraId="58C2806F" w14:textId="4AFEBE03"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c>
          <w:tcPr>
            <w:tcW w:w="1335" w:type="dxa"/>
          </w:tcPr>
          <w:p w14:paraId="38C617F7" w14:textId="218A441F"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11</w:t>
            </w:r>
          </w:p>
        </w:tc>
        <w:tc>
          <w:tcPr>
            <w:tcW w:w="1327" w:type="dxa"/>
          </w:tcPr>
          <w:p w14:paraId="22922FF4" w14:textId="2D852F94" w:rsidR="003D10CB" w:rsidRPr="00800A16"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39</w:t>
            </w:r>
          </w:p>
        </w:tc>
      </w:tr>
      <w:tr w:rsidR="003D10CB" w:rsidRPr="0029365D" w14:paraId="4A521BF7"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73B33014" w14:textId="77777777" w:rsidR="003D10CB" w:rsidRPr="0029365D" w:rsidRDefault="003D10CB" w:rsidP="007502C1">
            <w:pPr>
              <w:pStyle w:val="TableBody"/>
            </w:pPr>
            <w:r w:rsidRPr="00A877A5">
              <w:t>Southeast Asia</w:t>
            </w:r>
            <w:r>
              <w:t xml:space="preserve"> - </w:t>
            </w:r>
            <w:r w:rsidRPr="0029365D">
              <w:t>Vietnam</w:t>
            </w:r>
          </w:p>
        </w:tc>
        <w:tc>
          <w:tcPr>
            <w:tcW w:w="1336" w:type="dxa"/>
          </w:tcPr>
          <w:p w14:paraId="3C485F22" w14:textId="493E3FB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4</w:t>
            </w:r>
          </w:p>
        </w:tc>
        <w:tc>
          <w:tcPr>
            <w:tcW w:w="1336" w:type="dxa"/>
          </w:tcPr>
          <w:p w14:paraId="3F767C89" w14:textId="076513B6"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19</w:t>
            </w:r>
          </w:p>
        </w:tc>
        <w:tc>
          <w:tcPr>
            <w:tcW w:w="1335" w:type="dxa"/>
          </w:tcPr>
          <w:p w14:paraId="3F945DCD" w14:textId="7FAC13C9"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18</w:t>
            </w:r>
          </w:p>
        </w:tc>
        <w:tc>
          <w:tcPr>
            <w:tcW w:w="1395" w:type="dxa"/>
          </w:tcPr>
          <w:p w14:paraId="39DF46A2" w14:textId="57643478"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41</w:t>
            </w:r>
          </w:p>
        </w:tc>
        <w:tc>
          <w:tcPr>
            <w:tcW w:w="1368" w:type="dxa"/>
          </w:tcPr>
          <w:p w14:paraId="45A5816E" w14:textId="6C788F12"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w:t>
            </w:r>
          </w:p>
        </w:tc>
        <w:tc>
          <w:tcPr>
            <w:tcW w:w="1449" w:type="dxa"/>
          </w:tcPr>
          <w:p w14:paraId="796324DC" w14:textId="21BAD964"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12</w:t>
            </w:r>
          </w:p>
        </w:tc>
        <w:tc>
          <w:tcPr>
            <w:tcW w:w="1335" w:type="dxa"/>
          </w:tcPr>
          <w:p w14:paraId="6B8A0C32" w14:textId="66E6AFF1"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35</w:t>
            </w:r>
          </w:p>
        </w:tc>
        <w:tc>
          <w:tcPr>
            <w:tcW w:w="1327" w:type="dxa"/>
          </w:tcPr>
          <w:p w14:paraId="2A02D92B" w14:textId="711A93DC" w:rsidR="003D10CB" w:rsidRPr="00800A16" w:rsidRDefault="003D10CB"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52</w:t>
            </w:r>
          </w:p>
        </w:tc>
      </w:tr>
      <w:tr w:rsidR="003D10CB" w:rsidRPr="00D665D1" w14:paraId="059003C7" w14:textId="77777777" w:rsidTr="00750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4B07A84C" w14:textId="77777777" w:rsidR="003D10CB" w:rsidRPr="00DA3785" w:rsidRDefault="003D10CB" w:rsidP="007502C1">
            <w:pPr>
              <w:pStyle w:val="TableBody"/>
              <w:rPr>
                <w:b/>
                <w:bCs/>
              </w:rPr>
            </w:pPr>
            <w:r w:rsidRPr="00DA3785">
              <w:rPr>
                <w:b/>
                <w:bCs/>
              </w:rPr>
              <w:t>Total Southeast Asia</w:t>
            </w:r>
          </w:p>
        </w:tc>
        <w:tc>
          <w:tcPr>
            <w:tcW w:w="1336" w:type="dxa"/>
            <w:shd w:val="clear" w:color="auto" w:fill="D6E8D2" w:themeFill="accent3" w:themeFillTint="33"/>
          </w:tcPr>
          <w:p w14:paraId="7FD05614" w14:textId="672FBDFD" w:rsidR="003D10CB" w:rsidRPr="00DA3785"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70</w:t>
            </w:r>
          </w:p>
        </w:tc>
        <w:tc>
          <w:tcPr>
            <w:tcW w:w="1336" w:type="dxa"/>
            <w:shd w:val="clear" w:color="auto" w:fill="D6E8D2" w:themeFill="accent3" w:themeFillTint="33"/>
          </w:tcPr>
          <w:p w14:paraId="768341BC" w14:textId="4D59DEDC" w:rsidR="003D10CB" w:rsidRPr="00DA3785"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62</w:t>
            </w:r>
          </w:p>
        </w:tc>
        <w:tc>
          <w:tcPr>
            <w:tcW w:w="1335" w:type="dxa"/>
            <w:shd w:val="clear" w:color="auto" w:fill="D6E8D2" w:themeFill="accent3" w:themeFillTint="33"/>
          </w:tcPr>
          <w:p w14:paraId="247DCEE5" w14:textId="7DC32B96" w:rsidR="003D10CB" w:rsidRPr="00DA3785"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35</w:t>
            </w:r>
          </w:p>
        </w:tc>
        <w:tc>
          <w:tcPr>
            <w:tcW w:w="1395" w:type="dxa"/>
            <w:shd w:val="clear" w:color="auto" w:fill="D6E8D2" w:themeFill="accent3" w:themeFillTint="33"/>
          </w:tcPr>
          <w:p w14:paraId="0976FBF0" w14:textId="25593108" w:rsidR="003D10CB" w:rsidRPr="00DA3785"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167</w:t>
            </w:r>
          </w:p>
        </w:tc>
        <w:tc>
          <w:tcPr>
            <w:tcW w:w="1368" w:type="dxa"/>
            <w:shd w:val="clear" w:color="auto" w:fill="D6E8D2" w:themeFill="accent3" w:themeFillTint="33"/>
          </w:tcPr>
          <w:p w14:paraId="34ABEA60" w14:textId="3C4993B6" w:rsidR="003D10CB" w:rsidRPr="00DA3785"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75</w:t>
            </w:r>
          </w:p>
        </w:tc>
        <w:tc>
          <w:tcPr>
            <w:tcW w:w="1449" w:type="dxa"/>
            <w:shd w:val="clear" w:color="auto" w:fill="D6E8D2" w:themeFill="accent3" w:themeFillTint="33"/>
          </w:tcPr>
          <w:p w14:paraId="424B2397" w14:textId="41231CC1" w:rsidR="003D10CB" w:rsidRPr="00DA3785"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54</w:t>
            </w:r>
          </w:p>
        </w:tc>
        <w:tc>
          <w:tcPr>
            <w:tcW w:w="1335" w:type="dxa"/>
            <w:shd w:val="clear" w:color="auto" w:fill="D6E8D2" w:themeFill="accent3" w:themeFillTint="33"/>
          </w:tcPr>
          <w:p w14:paraId="57A132F8" w14:textId="21126CBA" w:rsidR="003D10CB" w:rsidRPr="00DA3785"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77</w:t>
            </w:r>
          </w:p>
        </w:tc>
        <w:tc>
          <w:tcPr>
            <w:tcW w:w="1327" w:type="dxa"/>
            <w:shd w:val="clear" w:color="auto" w:fill="D6E8D2" w:themeFill="accent3" w:themeFillTint="33"/>
          </w:tcPr>
          <w:p w14:paraId="5E2D2923" w14:textId="28AA992A" w:rsidR="003D10CB" w:rsidRPr="00DA3785" w:rsidRDefault="003D10CB"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206</w:t>
            </w:r>
          </w:p>
        </w:tc>
      </w:tr>
      <w:tr w:rsidR="00A30B91" w:rsidRPr="0029365D" w14:paraId="25BCC739" w14:textId="77777777" w:rsidTr="007502C1">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065157" w:themeColor="accent6"/>
              <w:bottom w:val="single" w:sz="4" w:space="0" w:color="auto"/>
            </w:tcBorders>
            <w:vAlign w:val="center"/>
          </w:tcPr>
          <w:p w14:paraId="00ED9787" w14:textId="77777777" w:rsidR="00A30B91" w:rsidRPr="0029365D" w:rsidRDefault="00A30B91" w:rsidP="007502C1">
            <w:pPr>
              <w:pStyle w:val="TableBody"/>
            </w:pPr>
            <w:r w:rsidRPr="00143B3A">
              <w:t>South and Central Asia</w:t>
            </w:r>
            <w:r>
              <w:t xml:space="preserve"> - </w:t>
            </w:r>
            <w:r w:rsidRPr="0029365D">
              <w:t>Bangladesh</w:t>
            </w:r>
          </w:p>
        </w:tc>
        <w:tc>
          <w:tcPr>
            <w:tcW w:w="1336" w:type="dxa"/>
            <w:tcBorders>
              <w:top w:val="single" w:sz="4" w:space="0" w:color="065157" w:themeColor="accent6"/>
              <w:bottom w:val="single" w:sz="4" w:space="0" w:color="auto"/>
            </w:tcBorders>
          </w:tcPr>
          <w:p w14:paraId="35DACC4B" w14:textId="3C2867A5"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Borders>
              <w:top w:val="single" w:sz="4" w:space="0" w:color="065157" w:themeColor="accent6"/>
              <w:bottom w:val="single" w:sz="4" w:space="0" w:color="auto"/>
            </w:tcBorders>
          </w:tcPr>
          <w:p w14:paraId="25DC2035" w14:textId="70B27B01"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Borders>
              <w:top w:val="single" w:sz="4" w:space="0" w:color="065157" w:themeColor="accent6"/>
              <w:bottom w:val="single" w:sz="4" w:space="0" w:color="auto"/>
            </w:tcBorders>
          </w:tcPr>
          <w:p w14:paraId="08CC50B9" w14:textId="654312AB"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Borders>
              <w:top w:val="single" w:sz="4" w:space="0" w:color="065157" w:themeColor="accent6"/>
              <w:bottom w:val="single" w:sz="4" w:space="0" w:color="auto"/>
            </w:tcBorders>
          </w:tcPr>
          <w:p w14:paraId="214176EA" w14:textId="22B2DEEE"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68" w:type="dxa"/>
            <w:tcBorders>
              <w:top w:val="single" w:sz="4" w:space="0" w:color="065157" w:themeColor="accent6"/>
              <w:bottom w:val="single" w:sz="4" w:space="0" w:color="auto"/>
            </w:tcBorders>
          </w:tcPr>
          <w:p w14:paraId="677BC134" w14:textId="185CBA8F"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449" w:type="dxa"/>
            <w:tcBorders>
              <w:top w:val="single" w:sz="4" w:space="0" w:color="065157" w:themeColor="accent6"/>
              <w:bottom w:val="single" w:sz="4" w:space="0" w:color="auto"/>
            </w:tcBorders>
          </w:tcPr>
          <w:p w14:paraId="11AFCBB3" w14:textId="66E4A799"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Borders>
              <w:top w:val="single" w:sz="4" w:space="0" w:color="065157" w:themeColor="accent6"/>
              <w:bottom w:val="single" w:sz="4" w:space="0" w:color="auto"/>
            </w:tcBorders>
          </w:tcPr>
          <w:p w14:paraId="20264368" w14:textId="7D77915A"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27" w:type="dxa"/>
            <w:tcBorders>
              <w:top w:val="single" w:sz="4" w:space="0" w:color="065157" w:themeColor="accent6"/>
              <w:bottom w:val="single" w:sz="4" w:space="0" w:color="auto"/>
            </w:tcBorders>
          </w:tcPr>
          <w:p w14:paraId="76F4BB27" w14:textId="5B3821E3"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A30B91" w:rsidRPr="0029365D" w14:paraId="27331802" w14:textId="77777777" w:rsidTr="00750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auto"/>
            </w:tcBorders>
            <w:vAlign w:val="center"/>
          </w:tcPr>
          <w:p w14:paraId="56339984" w14:textId="77777777" w:rsidR="00A30B91" w:rsidRPr="0029365D" w:rsidRDefault="00A30B91" w:rsidP="007502C1">
            <w:pPr>
              <w:pStyle w:val="TableBody"/>
            </w:pPr>
            <w:r w:rsidRPr="00143B3A">
              <w:lastRenderedPageBreak/>
              <w:t>South and Central Asia</w:t>
            </w:r>
            <w:r>
              <w:t xml:space="preserve"> - </w:t>
            </w:r>
            <w:r w:rsidRPr="0029365D">
              <w:t>Bhutan</w:t>
            </w:r>
          </w:p>
        </w:tc>
        <w:tc>
          <w:tcPr>
            <w:tcW w:w="1336" w:type="dxa"/>
            <w:tcBorders>
              <w:top w:val="single" w:sz="4" w:space="0" w:color="auto"/>
            </w:tcBorders>
          </w:tcPr>
          <w:p w14:paraId="1495458E" w14:textId="1DB31A52"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36" w:type="dxa"/>
            <w:tcBorders>
              <w:top w:val="single" w:sz="4" w:space="0" w:color="auto"/>
            </w:tcBorders>
          </w:tcPr>
          <w:p w14:paraId="3D9A21F1" w14:textId="1EB1E587"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c>
          <w:tcPr>
            <w:tcW w:w="1335" w:type="dxa"/>
            <w:tcBorders>
              <w:top w:val="single" w:sz="4" w:space="0" w:color="auto"/>
            </w:tcBorders>
          </w:tcPr>
          <w:p w14:paraId="5D14EDB8" w14:textId="258D72F4"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Borders>
              <w:top w:val="single" w:sz="4" w:space="0" w:color="auto"/>
            </w:tcBorders>
          </w:tcPr>
          <w:p w14:paraId="06F09D84" w14:textId="471E9A57"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8</w:t>
            </w:r>
          </w:p>
        </w:tc>
        <w:tc>
          <w:tcPr>
            <w:tcW w:w="1368" w:type="dxa"/>
            <w:tcBorders>
              <w:top w:val="single" w:sz="4" w:space="0" w:color="auto"/>
            </w:tcBorders>
          </w:tcPr>
          <w:p w14:paraId="57D7731F" w14:textId="21603789"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449" w:type="dxa"/>
            <w:tcBorders>
              <w:top w:val="single" w:sz="4" w:space="0" w:color="auto"/>
            </w:tcBorders>
          </w:tcPr>
          <w:p w14:paraId="7F683F81" w14:textId="2C755086"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35" w:type="dxa"/>
            <w:tcBorders>
              <w:top w:val="single" w:sz="4" w:space="0" w:color="auto"/>
            </w:tcBorders>
          </w:tcPr>
          <w:p w14:paraId="5D59307F" w14:textId="0BAE72FB"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327" w:type="dxa"/>
            <w:tcBorders>
              <w:top w:val="single" w:sz="4" w:space="0" w:color="auto"/>
            </w:tcBorders>
          </w:tcPr>
          <w:p w14:paraId="41A6630F" w14:textId="7882D628"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8</w:t>
            </w:r>
          </w:p>
        </w:tc>
      </w:tr>
      <w:tr w:rsidR="00A30B91" w:rsidRPr="0029365D" w14:paraId="4744DE31"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6E2CCB3B" w14:textId="77777777" w:rsidR="00A30B91" w:rsidRPr="0029365D" w:rsidRDefault="00A30B91" w:rsidP="007502C1">
            <w:pPr>
              <w:pStyle w:val="TableBody"/>
            </w:pPr>
            <w:r w:rsidRPr="00143B3A">
              <w:t>South and Central Asia</w:t>
            </w:r>
            <w:r>
              <w:t xml:space="preserve"> - </w:t>
            </w:r>
            <w:r w:rsidRPr="0029365D">
              <w:t>Maldives</w:t>
            </w:r>
          </w:p>
        </w:tc>
        <w:tc>
          <w:tcPr>
            <w:tcW w:w="1336" w:type="dxa"/>
          </w:tcPr>
          <w:p w14:paraId="477D93B7" w14:textId="24D71A53"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Pr>
          <w:p w14:paraId="3798A1EE" w14:textId="4F7FB3CE"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7589081E" w14:textId="39CB3E9A"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25094CE1" w14:textId="7BA8B8B9"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68" w:type="dxa"/>
          </w:tcPr>
          <w:p w14:paraId="70D70F74" w14:textId="72CE04FA"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449" w:type="dxa"/>
          </w:tcPr>
          <w:p w14:paraId="0578CC6E" w14:textId="302A14BA"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06475209" w14:textId="510923E1"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27" w:type="dxa"/>
          </w:tcPr>
          <w:p w14:paraId="7922CDFA" w14:textId="5FA8922B"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A30B91" w:rsidRPr="0029365D" w14:paraId="0E0F53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80CC6B5" w14:textId="77777777" w:rsidR="00A30B91" w:rsidRPr="0029365D" w:rsidRDefault="00A30B91" w:rsidP="007502C1">
            <w:pPr>
              <w:pStyle w:val="TableBody"/>
            </w:pPr>
            <w:r w:rsidRPr="00143B3A">
              <w:t>South and Central Asia</w:t>
            </w:r>
            <w:r>
              <w:t xml:space="preserve"> - </w:t>
            </w:r>
            <w:r w:rsidRPr="0029365D">
              <w:t>Mongolia</w:t>
            </w:r>
          </w:p>
        </w:tc>
        <w:tc>
          <w:tcPr>
            <w:tcW w:w="1336" w:type="dxa"/>
          </w:tcPr>
          <w:p w14:paraId="5D2FDD7A" w14:textId="509A45A9"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4</w:t>
            </w:r>
          </w:p>
        </w:tc>
        <w:tc>
          <w:tcPr>
            <w:tcW w:w="1336" w:type="dxa"/>
          </w:tcPr>
          <w:p w14:paraId="1050755A" w14:textId="4D2624C9"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14</w:t>
            </w:r>
          </w:p>
        </w:tc>
        <w:tc>
          <w:tcPr>
            <w:tcW w:w="1335" w:type="dxa"/>
          </w:tcPr>
          <w:p w14:paraId="79B2C3FA" w14:textId="72E0BCED"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10</w:t>
            </w:r>
          </w:p>
        </w:tc>
        <w:tc>
          <w:tcPr>
            <w:tcW w:w="1395" w:type="dxa"/>
          </w:tcPr>
          <w:p w14:paraId="5A153632" w14:textId="0F5C597C"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28</w:t>
            </w:r>
          </w:p>
        </w:tc>
        <w:tc>
          <w:tcPr>
            <w:tcW w:w="1368" w:type="dxa"/>
          </w:tcPr>
          <w:p w14:paraId="7ACCF70C" w14:textId="412AEF69"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449" w:type="dxa"/>
          </w:tcPr>
          <w:p w14:paraId="242E943A" w14:textId="5DB9614D"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12</w:t>
            </w:r>
          </w:p>
        </w:tc>
        <w:tc>
          <w:tcPr>
            <w:tcW w:w="1335" w:type="dxa"/>
          </w:tcPr>
          <w:p w14:paraId="29F93B21" w14:textId="63A7BFF3"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16</w:t>
            </w:r>
          </w:p>
        </w:tc>
        <w:tc>
          <w:tcPr>
            <w:tcW w:w="1327" w:type="dxa"/>
          </w:tcPr>
          <w:p w14:paraId="595E3475" w14:textId="652E4B67"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30</w:t>
            </w:r>
          </w:p>
        </w:tc>
      </w:tr>
      <w:tr w:rsidR="00A30B91" w:rsidRPr="0029365D" w14:paraId="6A7CC2C2"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7D0A189E" w14:textId="77777777" w:rsidR="00A30B91" w:rsidRPr="0029365D" w:rsidRDefault="00A30B91" w:rsidP="007502C1">
            <w:pPr>
              <w:pStyle w:val="TableBody"/>
            </w:pPr>
            <w:r w:rsidRPr="00143B3A">
              <w:t>South and Central Asia</w:t>
            </w:r>
            <w:r>
              <w:t xml:space="preserve"> - </w:t>
            </w:r>
            <w:r w:rsidRPr="0029365D">
              <w:t>Nepal</w:t>
            </w:r>
          </w:p>
        </w:tc>
        <w:tc>
          <w:tcPr>
            <w:tcW w:w="1336" w:type="dxa"/>
          </w:tcPr>
          <w:p w14:paraId="075F6082" w14:textId="3E241888"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Pr>
          <w:p w14:paraId="71061F7C" w14:textId="3DE25F15"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3</w:t>
            </w:r>
          </w:p>
        </w:tc>
        <w:tc>
          <w:tcPr>
            <w:tcW w:w="1335" w:type="dxa"/>
          </w:tcPr>
          <w:p w14:paraId="12F2C419" w14:textId="694E9441"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7</w:t>
            </w:r>
          </w:p>
        </w:tc>
        <w:tc>
          <w:tcPr>
            <w:tcW w:w="1395" w:type="dxa"/>
          </w:tcPr>
          <w:p w14:paraId="0659A3DD" w14:textId="6BD595C0"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10</w:t>
            </w:r>
          </w:p>
        </w:tc>
        <w:tc>
          <w:tcPr>
            <w:tcW w:w="1368" w:type="dxa"/>
          </w:tcPr>
          <w:p w14:paraId="37F01247" w14:textId="2C5B497F"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w:t>
            </w:r>
          </w:p>
        </w:tc>
        <w:tc>
          <w:tcPr>
            <w:tcW w:w="1449" w:type="dxa"/>
          </w:tcPr>
          <w:p w14:paraId="0FFA0217" w14:textId="5F2BE899"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052EED19" w14:textId="028FB21A"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10</w:t>
            </w:r>
          </w:p>
        </w:tc>
        <w:tc>
          <w:tcPr>
            <w:tcW w:w="1327" w:type="dxa"/>
          </w:tcPr>
          <w:p w14:paraId="744A8928" w14:textId="4B0D4B8D"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11</w:t>
            </w:r>
          </w:p>
        </w:tc>
      </w:tr>
      <w:tr w:rsidR="00A30B91" w:rsidRPr="0029365D" w14:paraId="5D571A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4F4876CD" w14:textId="77777777" w:rsidR="00A30B91" w:rsidRPr="0029365D" w:rsidRDefault="00A30B91" w:rsidP="007502C1">
            <w:pPr>
              <w:pStyle w:val="TableBody"/>
            </w:pPr>
            <w:r w:rsidRPr="00143B3A">
              <w:t>South and Central Asia</w:t>
            </w:r>
            <w:r>
              <w:t xml:space="preserve"> - </w:t>
            </w:r>
            <w:r w:rsidRPr="0029365D">
              <w:t>Sri Lanka</w:t>
            </w:r>
          </w:p>
        </w:tc>
        <w:tc>
          <w:tcPr>
            <w:tcW w:w="1336" w:type="dxa"/>
          </w:tcPr>
          <w:p w14:paraId="2A0266A6" w14:textId="342AACFA"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36" w:type="dxa"/>
          </w:tcPr>
          <w:p w14:paraId="3928AF6B" w14:textId="3E266870"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7</w:t>
            </w:r>
          </w:p>
        </w:tc>
        <w:tc>
          <w:tcPr>
            <w:tcW w:w="1335" w:type="dxa"/>
          </w:tcPr>
          <w:p w14:paraId="68DE6FCA" w14:textId="1A846759"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95" w:type="dxa"/>
          </w:tcPr>
          <w:p w14:paraId="38738302" w14:textId="3B30A3CC"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11</w:t>
            </w:r>
          </w:p>
        </w:tc>
        <w:tc>
          <w:tcPr>
            <w:tcW w:w="1368" w:type="dxa"/>
          </w:tcPr>
          <w:p w14:paraId="4275A969" w14:textId="66ED9DA6"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3</w:t>
            </w:r>
          </w:p>
        </w:tc>
        <w:tc>
          <w:tcPr>
            <w:tcW w:w="1449" w:type="dxa"/>
          </w:tcPr>
          <w:p w14:paraId="36F0F823" w14:textId="776B1418"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556C2C22" w14:textId="228D07B2"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27" w:type="dxa"/>
          </w:tcPr>
          <w:p w14:paraId="31E5F0E4" w14:textId="49A228F2"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8</w:t>
            </w:r>
          </w:p>
        </w:tc>
      </w:tr>
      <w:tr w:rsidR="00A30B91" w:rsidRPr="00EE378D" w14:paraId="24A86A6E" w14:textId="77777777">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71ACA268" w14:textId="77777777" w:rsidR="00A30B91" w:rsidRPr="00DA3785" w:rsidRDefault="00A30B91" w:rsidP="007502C1">
            <w:pPr>
              <w:pStyle w:val="TableBody"/>
              <w:rPr>
                <w:b/>
                <w:bCs/>
              </w:rPr>
            </w:pPr>
            <w:r w:rsidRPr="00DA3785">
              <w:rPr>
                <w:b/>
                <w:bCs/>
              </w:rPr>
              <w:t>Total South and Central Asia</w:t>
            </w:r>
          </w:p>
        </w:tc>
        <w:tc>
          <w:tcPr>
            <w:tcW w:w="1336" w:type="dxa"/>
            <w:shd w:val="clear" w:color="auto" w:fill="D6E8D2" w:themeFill="accent3" w:themeFillTint="33"/>
          </w:tcPr>
          <w:p w14:paraId="06DF71DC" w14:textId="2830F761" w:rsidR="00A30B91" w:rsidRPr="00DA3785"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11</w:t>
            </w:r>
          </w:p>
        </w:tc>
        <w:tc>
          <w:tcPr>
            <w:tcW w:w="1336" w:type="dxa"/>
            <w:shd w:val="clear" w:color="auto" w:fill="D6E8D2" w:themeFill="accent3" w:themeFillTint="33"/>
          </w:tcPr>
          <w:p w14:paraId="451FC4FC" w14:textId="7FE6D4F0" w:rsidR="00A30B91" w:rsidRPr="00DA3785"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27</w:t>
            </w:r>
          </w:p>
        </w:tc>
        <w:tc>
          <w:tcPr>
            <w:tcW w:w="1335" w:type="dxa"/>
            <w:shd w:val="clear" w:color="auto" w:fill="D6E8D2" w:themeFill="accent3" w:themeFillTint="33"/>
          </w:tcPr>
          <w:p w14:paraId="6ED4DCFF" w14:textId="42D182C4" w:rsidR="00A30B91" w:rsidRPr="00DA3785"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19</w:t>
            </w:r>
          </w:p>
        </w:tc>
        <w:tc>
          <w:tcPr>
            <w:tcW w:w="1395" w:type="dxa"/>
            <w:shd w:val="clear" w:color="auto" w:fill="D6E8D2" w:themeFill="accent3" w:themeFillTint="33"/>
          </w:tcPr>
          <w:p w14:paraId="772F2097" w14:textId="5EBBE585" w:rsidR="00A30B91" w:rsidRPr="00DA3785"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57</w:t>
            </w:r>
          </w:p>
        </w:tc>
        <w:tc>
          <w:tcPr>
            <w:tcW w:w="1368" w:type="dxa"/>
            <w:shd w:val="clear" w:color="auto" w:fill="D6E8D2" w:themeFill="accent3" w:themeFillTint="33"/>
          </w:tcPr>
          <w:p w14:paraId="660227BB" w14:textId="4C3157F0" w:rsidR="00A30B91" w:rsidRPr="00DA3785"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11</w:t>
            </w:r>
          </w:p>
        </w:tc>
        <w:tc>
          <w:tcPr>
            <w:tcW w:w="1449" w:type="dxa"/>
            <w:shd w:val="clear" w:color="auto" w:fill="D6E8D2" w:themeFill="accent3" w:themeFillTint="33"/>
          </w:tcPr>
          <w:p w14:paraId="7BBB19E8" w14:textId="66070059" w:rsidR="00A30B91" w:rsidRPr="00DA3785"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14</w:t>
            </w:r>
          </w:p>
        </w:tc>
        <w:tc>
          <w:tcPr>
            <w:tcW w:w="1335" w:type="dxa"/>
            <w:shd w:val="clear" w:color="auto" w:fill="D6E8D2" w:themeFill="accent3" w:themeFillTint="33"/>
          </w:tcPr>
          <w:p w14:paraId="53DDC57A" w14:textId="201B784B" w:rsidR="00A30B91" w:rsidRPr="00DA3785"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32</w:t>
            </w:r>
          </w:p>
        </w:tc>
        <w:tc>
          <w:tcPr>
            <w:tcW w:w="1327" w:type="dxa"/>
            <w:shd w:val="clear" w:color="auto" w:fill="D6E8D2" w:themeFill="accent3" w:themeFillTint="33"/>
          </w:tcPr>
          <w:p w14:paraId="7DEDBE3F" w14:textId="073660C7" w:rsidR="00A30B91" w:rsidRPr="00DA3785"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57</w:t>
            </w:r>
          </w:p>
        </w:tc>
      </w:tr>
      <w:tr w:rsidR="00A30B91" w:rsidRPr="0029365D" w14:paraId="70C139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C07B508" w14:textId="77777777" w:rsidR="00A30B91" w:rsidRPr="0029365D" w:rsidRDefault="00A30B91" w:rsidP="007502C1">
            <w:pPr>
              <w:pStyle w:val="TableBody"/>
            </w:pPr>
            <w:r w:rsidRPr="00143B3A">
              <w:t>Sub-Saharan Africa</w:t>
            </w:r>
            <w:r>
              <w:t xml:space="preserve"> - </w:t>
            </w:r>
            <w:r w:rsidRPr="0029365D">
              <w:t>Botswana</w:t>
            </w:r>
          </w:p>
        </w:tc>
        <w:tc>
          <w:tcPr>
            <w:tcW w:w="1336" w:type="dxa"/>
          </w:tcPr>
          <w:p w14:paraId="7EB8E126" w14:textId="5C7BBCC7"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6" w:type="dxa"/>
          </w:tcPr>
          <w:p w14:paraId="15A268B7" w14:textId="099A0733"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1297FC57" w14:textId="723F1C27"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Pr>
          <w:p w14:paraId="6BB8507F" w14:textId="683D304C"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68" w:type="dxa"/>
          </w:tcPr>
          <w:p w14:paraId="18F50F80" w14:textId="62D64B08"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449" w:type="dxa"/>
          </w:tcPr>
          <w:p w14:paraId="0C60629E" w14:textId="4AE7E1D5"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68B3F4F4" w14:textId="00C064A4"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27" w:type="dxa"/>
          </w:tcPr>
          <w:p w14:paraId="5AC91F43" w14:textId="3A5A188A"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r>
      <w:tr w:rsidR="00A30B91" w:rsidRPr="0029365D" w14:paraId="677768FE"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3FC361F5" w14:textId="77777777" w:rsidR="00A30B91" w:rsidRPr="0029365D" w:rsidRDefault="00A30B91" w:rsidP="007502C1">
            <w:pPr>
              <w:pStyle w:val="TableBody"/>
            </w:pPr>
            <w:r w:rsidRPr="00143B3A">
              <w:t>Sub-Saharan Africa</w:t>
            </w:r>
            <w:r>
              <w:t xml:space="preserve"> - </w:t>
            </w:r>
            <w:r w:rsidRPr="0029365D">
              <w:t>Eswatini</w:t>
            </w:r>
          </w:p>
        </w:tc>
        <w:tc>
          <w:tcPr>
            <w:tcW w:w="1336" w:type="dxa"/>
          </w:tcPr>
          <w:p w14:paraId="4591C97F" w14:textId="2C0A4EB3"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w:t>
            </w:r>
          </w:p>
        </w:tc>
        <w:tc>
          <w:tcPr>
            <w:tcW w:w="1336" w:type="dxa"/>
          </w:tcPr>
          <w:p w14:paraId="04EBF0A5" w14:textId="3D70D476"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6A7BA5CF" w14:textId="303CB373"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2494D50F" w14:textId="26874786"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w:t>
            </w:r>
          </w:p>
        </w:tc>
        <w:tc>
          <w:tcPr>
            <w:tcW w:w="1368" w:type="dxa"/>
          </w:tcPr>
          <w:p w14:paraId="7CBE78A3" w14:textId="6FDF4E13"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449" w:type="dxa"/>
          </w:tcPr>
          <w:p w14:paraId="3226FD67" w14:textId="2DF5FBF0"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w:t>
            </w:r>
          </w:p>
        </w:tc>
        <w:tc>
          <w:tcPr>
            <w:tcW w:w="1335" w:type="dxa"/>
          </w:tcPr>
          <w:p w14:paraId="1CD41962" w14:textId="2E16172D"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w:t>
            </w:r>
          </w:p>
        </w:tc>
        <w:tc>
          <w:tcPr>
            <w:tcW w:w="1327" w:type="dxa"/>
          </w:tcPr>
          <w:p w14:paraId="0FDE8A96" w14:textId="7F7A3C99"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w:t>
            </w:r>
          </w:p>
        </w:tc>
      </w:tr>
      <w:tr w:rsidR="00A30B91" w:rsidRPr="0029365D" w14:paraId="38FCDD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B03C392" w14:textId="77777777" w:rsidR="00A30B91" w:rsidRPr="0029365D" w:rsidRDefault="00A30B91" w:rsidP="007502C1">
            <w:pPr>
              <w:pStyle w:val="TableBody"/>
            </w:pPr>
            <w:r w:rsidRPr="00143B3A">
              <w:t>Sub-Saharan Africa</w:t>
            </w:r>
            <w:r>
              <w:t xml:space="preserve"> - </w:t>
            </w:r>
            <w:r w:rsidRPr="0029365D">
              <w:t>Ethiopia</w:t>
            </w:r>
          </w:p>
        </w:tc>
        <w:tc>
          <w:tcPr>
            <w:tcW w:w="1336" w:type="dxa"/>
          </w:tcPr>
          <w:p w14:paraId="0A729614" w14:textId="67ADAEB1"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6" w:type="dxa"/>
          </w:tcPr>
          <w:p w14:paraId="68F42F3E" w14:textId="4428CC9A"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7AC53D47" w14:textId="244F0714"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Pr>
          <w:p w14:paraId="7BCCD23D" w14:textId="5C65BB4F"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68" w:type="dxa"/>
          </w:tcPr>
          <w:p w14:paraId="7BAA5B54" w14:textId="4A0878B8"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449" w:type="dxa"/>
          </w:tcPr>
          <w:p w14:paraId="517E9861" w14:textId="5FDD991C"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00A8AC9D" w14:textId="00B06278"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27" w:type="dxa"/>
          </w:tcPr>
          <w:p w14:paraId="61F2C1AC" w14:textId="63FA89BA"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r>
      <w:tr w:rsidR="00A30B91" w:rsidRPr="0029365D" w14:paraId="0261F031"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57DD3DE7" w14:textId="77777777" w:rsidR="00A30B91" w:rsidRPr="0029365D" w:rsidRDefault="00A30B91" w:rsidP="007502C1">
            <w:pPr>
              <w:pStyle w:val="TableBody"/>
            </w:pPr>
            <w:r w:rsidRPr="00143B3A">
              <w:t>Sub-Saharan Africa</w:t>
            </w:r>
            <w:r>
              <w:t xml:space="preserve"> - </w:t>
            </w:r>
            <w:r w:rsidRPr="0029365D">
              <w:t>Ghana</w:t>
            </w:r>
          </w:p>
        </w:tc>
        <w:tc>
          <w:tcPr>
            <w:tcW w:w="1336" w:type="dxa"/>
          </w:tcPr>
          <w:p w14:paraId="5D9C9E95" w14:textId="3658B454"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Pr>
          <w:p w14:paraId="5C7CA7E6" w14:textId="2C37131D"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3542005E" w14:textId="0A7B9004"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4014D982" w14:textId="4EB21056"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68" w:type="dxa"/>
          </w:tcPr>
          <w:p w14:paraId="7AE93560" w14:textId="765DE18E"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449" w:type="dxa"/>
          </w:tcPr>
          <w:p w14:paraId="5FB1AC51" w14:textId="29801C34"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3E2C96C9" w14:textId="0C8532AD"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27" w:type="dxa"/>
          </w:tcPr>
          <w:p w14:paraId="4FA1846C" w14:textId="2AFE13BC"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A30B91" w:rsidRPr="0029365D" w14:paraId="23AD52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24829D3" w14:textId="77777777" w:rsidR="00A30B91" w:rsidRPr="0029365D" w:rsidRDefault="00A30B91" w:rsidP="007502C1">
            <w:pPr>
              <w:pStyle w:val="TableBody"/>
            </w:pPr>
            <w:r w:rsidRPr="00143B3A">
              <w:t>Sub-Saharan Africa</w:t>
            </w:r>
            <w:r>
              <w:t xml:space="preserve"> - </w:t>
            </w:r>
            <w:r w:rsidRPr="0029365D">
              <w:t>Kenya</w:t>
            </w:r>
          </w:p>
        </w:tc>
        <w:tc>
          <w:tcPr>
            <w:tcW w:w="1336" w:type="dxa"/>
          </w:tcPr>
          <w:p w14:paraId="2579229A" w14:textId="0DCC5E28"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6" w:type="dxa"/>
          </w:tcPr>
          <w:p w14:paraId="33313918" w14:textId="0F17224D"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0268270A" w14:textId="5685F0BA"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Pr>
          <w:p w14:paraId="70AE4B86" w14:textId="64EDFBDE"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68" w:type="dxa"/>
          </w:tcPr>
          <w:p w14:paraId="699449EB" w14:textId="0C68E476"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449" w:type="dxa"/>
          </w:tcPr>
          <w:p w14:paraId="78E49F0C" w14:textId="42B4DBC3"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75B69807" w14:textId="01717168"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27" w:type="dxa"/>
          </w:tcPr>
          <w:p w14:paraId="78F32A5E" w14:textId="57FFBBAB"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r>
      <w:tr w:rsidR="00A30B91" w:rsidRPr="0029365D" w14:paraId="55A755C2"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4B48D045" w14:textId="77777777" w:rsidR="00A30B91" w:rsidRPr="0029365D" w:rsidRDefault="00A30B91" w:rsidP="007502C1">
            <w:pPr>
              <w:pStyle w:val="TableBody"/>
            </w:pPr>
            <w:r w:rsidRPr="00143B3A">
              <w:t>Sub-Saharan Africa</w:t>
            </w:r>
            <w:r>
              <w:t xml:space="preserve"> - </w:t>
            </w:r>
            <w:r w:rsidRPr="0029365D">
              <w:t>Lesotho</w:t>
            </w:r>
          </w:p>
        </w:tc>
        <w:tc>
          <w:tcPr>
            <w:tcW w:w="1336" w:type="dxa"/>
          </w:tcPr>
          <w:p w14:paraId="436ACDB8" w14:textId="17AFBA67"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w:t>
            </w:r>
          </w:p>
        </w:tc>
        <w:tc>
          <w:tcPr>
            <w:tcW w:w="1336" w:type="dxa"/>
          </w:tcPr>
          <w:p w14:paraId="7362DFD6" w14:textId="413C5322"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7</w:t>
            </w:r>
          </w:p>
        </w:tc>
        <w:tc>
          <w:tcPr>
            <w:tcW w:w="1335" w:type="dxa"/>
          </w:tcPr>
          <w:p w14:paraId="33320656" w14:textId="4945FD2E"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2129D2CF" w14:textId="55C02395"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8</w:t>
            </w:r>
          </w:p>
        </w:tc>
        <w:tc>
          <w:tcPr>
            <w:tcW w:w="1368" w:type="dxa"/>
          </w:tcPr>
          <w:p w14:paraId="5C890033" w14:textId="7E75E06E"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449" w:type="dxa"/>
          </w:tcPr>
          <w:p w14:paraId="0ED99CCA" w14:textId="443B1EBB"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7</w:t>
            </w:r>
          </w:p>
        </w:tc>
        <w:tc>
          <w:tcPr>
            <w:tcW w:w="1335" w:type="dxa"/>
          </w:tcPr>
          <w:p w14:paraId="4D60B950" w14:textId="24ED2040"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27" w:type="dxa"/>
          </w:tcPr>
          <w:p w14:paraId="12B21A4A" w14:textId="306A8EFA"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7</w:t>
            </w:r>
          </w:p>
        </w:tc>
      </w:tr>
      <w:tr w:rsidR="00A30B91" w:rsidRPr="0029365D" w14:paraId="46C615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F91DB41" w14:textId="77777777" w:rsidR="00A30B91" w:rsidRPr="0029365D" w:rsidRDefault="00A30B91" w:rsidP="007502C1">
            <w:pPr>
              <w:pStyle w:val="TableBody"/>
            </w:pPr>
            <w:r w:rsidRPr="00143B3A">
              <w:t>Sub-Saharan Africa</w:t>
            </w:r>
            <w:r>
              <w:t xml:space="preserve"> - </w:t>
            </w:r>
            <w:r w:rsidRPr="0029365D">
              <w:t>Malawi</w:t>
            </w:r>
          </w:p>
        </w:tc>
        <w:tc>
          <w:tcPr>
            <w:tcW w:w="1336" w:type="dxa"/>
          </w:tcPr>
          <w:p w14:paraId="6995160A" w14:textId="119977ED"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6" w:type="dxa"/>
          </w:tcPr>
          <w:p w14:paraId="177B7E23" w14:textId="0EA2921E"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77A2CBE5" w14:textId="726B1B8F"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Pr>
          <w:p w14:paraId="3B74FF76" w14:textId="1CB7038B"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68" w:type="dxa"/>
          </w:tcPr>
          <w:p w14:paraId="127921AB" w14:textId="598B8303"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449" w:type="dxa"/>
          </w:tcPr>
          <w:p w14:paraId="4C0D61C1" w14:textId="7476C8A8"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386C11A4" w14:textId="7973FFD2"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27" w:type="dxa"/>
          </w:tcPr>
          <w:p w14:paraId="24ED82F7" w14:textId="51E6BFB1"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r>
      <w:tr w:rsidR="00A30B91" w:rsidRPr="0029365D" w14:paraId="0A4A50D3"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3821521C" w14:textId="77777777" w:rsidR="00A30B91" w:rsidRPr="0029365D" w:rsidRDefault="00A30B91" w:rsidP="007502C1">
            <w:pPr>
              <w:pStyle w:val="TableBody"/>
            </w:pPr>
            <w:r w:rsidRPr="00143B3A">
              <w:t>Sub-Saharan Africa</w:t>
            </w:r>
            <w:r>
              <w:t xml:space="preserve"> - </w:t>
            </w:r>
            <w:r w:rsidRPr="0029365D">
              <w:t>Namibia</w:t>
            </w:r>
          </w:p>
        </w:tc>
        <w:tc>
          <w:tcPr>
            <w:tcW w:w="1336" w:type="dxa"/>
          </w:tcPr>
          <w:p w14:paraId="7157C839" w14:textId="7DD16B16"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Pr>
          <w:p w14:paraId="4FA91A8F" w14:textId="16D921B9"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256CB080" w14:textId="56EF8226"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55BBDC17" w14:textId="46262A1F"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68" w:type="dxa"/>
          </w:tcPr>
          <w:p w14:paraId="22F74409" w14:textId="1E19CCD2"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449" w:type="dxa"/>
          </w:tcPr>
          <w:p w14:paraId="02F9D368" w14:textId="6D5D7A61"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452FF0DB" w14:textId="6D1FE6F1"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27" w:type="dxa"/>
          </w:tcPr>
          <w:p w14:paraId="5B37E49D" w14:textId="1A570661"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A30B91" w:rsidRPr="0029365D" w14:paraId="28144A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00B76CF" w14:textId="77777777" w:rsidR="00A30B91" w:rsidRPr="0029365D" w:rsidRDefault="00A30B91" w:rsidP="007502C1">
            <w:pPr>
              <w:pStyle w:val="TableBody"/>
            </w:pPr>
            <w:r w:rsidRPr="00143B3A">
              <w:t>Sub-Saharan Africa</w:t>
            </w:r>
            <w:r>
              <w:t xml:space="preserve"> - </w:t>
            </w:r>
            <w:r w:rsidRPr="0029365D">
              <w:t>South Africa</w:t>
            </w:r>
          </w:p>
        </w:tc>
        <w:tc>
          <w:tcPr>
            <w:tcW w:w="1336" w:type="dxa"/>
          </w:tcPr>
          <w:p w14:paraId="32D9B9F8" w14:textId="67D63338"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6" w:type="dxa"/>
          </w:tcPr>
          <w:p w14:paraId="65C01F9B" w14:textId="523E9D73"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13</w:t>
            </w:r>
          </w:p>
        </w:tc>
        <w:tc>
          <w:tcPr>
            <w:tcW w:w="1335" w:type="dxa"/>
          </w:tcPr>
          <w:p w14:paraId="16896636" w14:textId="5EDD4711"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2</w:t>
            </w:r>
          </w:p>
        </w:tc>
        <w:tc>
          <w:tcPr>
            <w:tcW w:w="1395" w:type="dxa"/>
          </w:tcPr>
          <w:p w14:paraId="3022E47C" w14:textId="0B52F3BB"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15</w:t>
            </w:r>
          </w:p>
        </w:tc>
        <w:tc>
          <w:tcPr>
            <w:tcW w:w="1368" w:type="dxa"/>
          </w:tcPr>
          <w:p w14:paraId="45A42BBC" w14:textId="74D3F792"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w:t>
            </w:r>
          </w:p>
        </w:tc>
        <w:tc>
          <w:tcPr>
            <w:tcW w:w="1449" w:type="dxa"/>
          </w:tcPr>
          <w:p w14:paraId="462E9819" w14:textId="2221289B"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10</w:t>
            </w:r>
          </w:p>
        </w:tc>
        <w:tc>
          <w:tcPr>
            <w:tcW w:w="1335" w:type="dxa"/>
          </w:tcPr>
          <w:p w14:paraId="048DD7E5" w14:textId="6B1BE703"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5</w:t>
            </w:r>
          </w:p>
        </w:tc>
        <w:tc>
          <w:tcPr>
            <w:tcW w:w="1327" w:type="dxa"/>
          </w:tcPr>
          <w:p w14:paraId="50A01361" w14:textId="75D15F69"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16</w:t>
            </w:r>
          </w:p>
        </w:tc>
      </w:tr>
      <w:tr w:rsidR="00A30B91" w:rsidRPr="0029365D" w14:paraId="4AFBCF38"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2D67D311" w14:textId="77777777" w:rsidR="00A30B91" w:rsidRPr="0029365D" w:rsidRDefault="00A30B91" w:rsidP="007502C1">
            <w:pPr>
              <w:pStyle w:val="TableBody"/>
            </w:pPr>
            <w:r w:rsidRPr="00143B3A">
              <w:t>Sub-Saharan Africa</w:t>
            </w:r>
            <w:r>
              <w:t xml:space="preserve"> - </w:t>
            </w:r>
            <w:r w:rsidRPr="0029365D">
              <w:t>Tanzania</w:t>
            </w:r>
          </w:p>
        </w:tc>
        <w:tc>
          <w:tcPr>
            <w:tcW w:w="1336" w:type="dxa"/>
          </w:tcPr>
          <w:p w14:paraId="031910B1" w14:textId="2A8C529A"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w:t>
            </w:r>
          </w:p>
        </w:tc>
        <w:tc>
          <w:tcPr>
            <w:tcW w:w="1336" w:type="dxa"/>
          </w:tcPr>
          <w:p w14:paraId="73A1FDC9" w14:textId="76092625"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16</w:t>
            </w:r>
          </w:p>
        </w:tc>
        <w:tc>
          <w:tcPr>
            <w:tcW w:w="1335" w:type="dxa"/>
          </w:tcPr>
          <w:p w14:paraId="2891FDA9" w14:textId="77203EF3"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w:t>
            </w:r>
          </w:p>
        </w:tc>
        <w:tc>
          <w:tcPr>
            <w:tcW w:w="1395" w:type="dxa"/>
          </w:tcPr>
          <w:p w14:paraId="03BD0DB2" w14:textId="65E8FE44"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23</w:t>
            </w:r>
          </w:p>
        </w:tc>
        <w:tc>
          <w:tcPr>
            <w:tcW w:w="1368" w:type="dxa"/>
          </w:tcPr>
          <w:p w14:paraId="06C31C37" w14:textId="6826CE05"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5</w:t>
            </w:r>
          </w:p>
        </w:tc>
        <w:tc>
          <w:tcPr>
            <w:tcW w:w="1449" w:type="dxa"/>
          </w:tcPr>
          <w:p w14:paraId="061E2674" w14:textId="139F2318"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7</w:t>
            </w:r>
          </w:p>
        </w:tc>
        <w:tc>
          <w:tcPr>
            <w:tcW w:w="1335" w:type="dxa"/>
          </w:tcPr>
          <w:p w14:paraId="4DB5D3A8" w14:textId="5C3410CB"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9</w:t>
            </w:r>
          </w:p>
        </w:tc>
        <w:tc>
          <w:tcPr>
            <w:tcW w:w="1327" w:type="dxa"/>
          </w:tcPr>
          <w:p w14:paraId="5385B19E" w14:textId="2C483BF7"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21</w:t>
            </w:r>
          </w:p>
        </w:tc>
      </w:tr>
      <w:tr w:rsidR="00A30B91" w:rsidRPr="0029365D" w14:paraId="052AF3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949627F" w14:textId="77777777" w:rsidR="00A30B91" w:rsidRPr="0029365D" w:rsidRDefault="00A30B91" w:rsidP="007502C1">
            <w:pPr>
              <w:pStyle w:val="TableBody"/>
            </w:pPr>
            <w:r w:rsidRPr="00143B3A">
              <w:t>Sub-Saharan Africa</w:t>
            </w:r>
            <w:r>
              <w:t xml:space="preserve"> - </w:t>
            </w:r>
            <w:r w:rsidRPr="0029365D">
              <w:t>Uganda</w:t>
            </w:r>
          </w:p>
        </w:tc>
        <w:tc>
          <w:tcPr>
            <w:tcW w:w="1336" w:type="dxa"/>
          </w:tcPr>
          <w:p w14:paraId="4F548318" w14:textId="7E9B827F"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6" w:type="dxa"/>
          </w:tcPr>
          <w:p w14:paraId="78360B34" w14:textId="68AFDB6D"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4C58C1C7" w14:textId="3959137C"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Pr>
          <w:p w14:paraId="040EBAC0" w14:textId="153E2A27"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68" w:type="dxa"/>
          </w:tcPr>
          <w:p w14:paraId="441F07DB" w14:textId="368D6CBE" w:rsidR="00A30B91" w:rsidRPr="00800A16" w:rsidRDefault="004223B7" w:rsidP="00DA3785">
            <w:pPr>
              <w:pStyle w:val="TableBody-rightjustified"/>
              <w:cnfStyle w:val="000000100000" w:firstRow="0" w:lastRow="0" w:firstColumn="0" w:lastColumn="0" w:oddVBand="0" w:evenVBand="0" w:oddHBand="1" w:evenHBand="0" w:firstRowFirstColumn="0" w:firstRowLastColumn="0" w:lastRowFirstColumn="0" w:lastRowLastColumn="0"/>
            </w:pPr>
            <w:r>
              <w:t>-</w:t>
            </w:r>
          </w:p>
        </w:tc>
        <w:tc>
          <w:tcPr>
            <w:tcW w:w="1449" w:type="dxa"/>
          </w:tcPr>
          <w:p w14:paraId="757D278F" w14:textId="6A9186EB" w:rsidR="00A30B91" w:rsidRPr="00800A16" w:rsidRDefault="004223B7" w:rsidP="00DA3785">
            <w:pPr>
              <w:pStyle w:val="TableBody-rightjustified"/>
              <w:cnfStyle w:val="000000100000" w:firstRow="0" w:lastRow="0" w:firstColumn="0" w:lastColumn="0" w:oddVBand="0" w:evenVBand="0" w:oddHBand="1" w:evenHBand="0" w:firstRowFirstColumn="0" w:firstRowLastColumn="0" w:lastRowFirstColumn="0" w:lastRowLastColumn="0"/>
            </w:pPr>
            <w:r>
              <w:t>-</w:t>
            </w:r>
          </w:p>
        </w:tc>
        <w:tc>
          <w:tcPr>
            <w:tcW w:w="1335" w:type="dxa"/>
          </w:tcPr>
          <w:p w14:paraId="5D639255" w14:textId="6BF1D3AA" w:rsidR="00A30B91" w:rsidRPr="00800A16" w:rsidRDefault="004223B7" w:rsidP="00DA3785">
            <w:pPr>
              <w:pStyle w:val="TableBody-rightjustified"/>
              <w:cnfStyle w:val="000000100000" w:firstRow="0" w:lastRow="0" w:firstColumn="0" w:lastColumn="0" w:oddVBand="0" w:evenVBand="0" w:oddHBand="1" w:evenHBand="0" w:firstRowFirstColumn="0" w:firstRowLastColumn="0" w:lastRowFirstColumn="0" w:lastRowLastColumn="0"/>
            </w:pPr>
            <w:r>
              <w:t>-</w:t>
            </w:r>
          </w:p>
        </w:tc>
        <w:tc>
          <w:tcPr>
            <w:tcW w:w="1327" w:type="dxa"/>
          </w:tcPr>
          <w:p w14:paraId="4FF1AA9C" w14:textId="602D84B5" w:rsidR="00A30B91" w:rsidRPr="00800A16"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r>
      <w:tr w:rsidR="00A30B91" w:rsidRPr="0029365D" w14:paraId="4F8CE3FA"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5BCA2EE9" w14:textId="77777777" w:rsidR="00A30B91" w:rsidRPr="0029365D" w:rsidRDefault="00A30B91" w:rsidP="007502C1">
            <w:pPr>
              <w:pStyle w:val="TableBody"/>
            </w:pPr>
            <w:r w:rsidRPr="00143B3A">
              <w:t>Sub-Saharan Africa</w:t>
            </w:r>
            <w:r>
              <w:t xml:space="preserve"> - </w:t>
            </w:r>
            <w:r w:rsidRPr="0029365D">
              <w:t>Zambia</w:t>
            </w:r>
          </w:p>
        </w:tc>
        <w:tc>
          <w:tcPr>
            <w:tcW w:w="1336" w:type="dxa"/>
          </w:tcPr>
          <w:p w14:paraId="767679F5" w14:textId="03B85BE9"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Pr>
          <w:p w14:paraId="3A3199A0" w14:textId="772DE209"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1BDF5F13" w14:textId="2193F8E5"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634F2E79" w14:textId="1CECD1B2"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68" w:type="dxa"/>
          </w:tcPr>
          <w:p w14:paraId="6FB6B83D" w14:textId="752E8EE1" w:rsidR="00A30B91" w:rsidRPr="00800A16" w:rsidRDefault="004223B7" w:rsidP="00DA3785">
            <w:pPr>
              <w:pStyle w:val="TableBody-rightjustified"/>
              <w:cnfStyle w:val="000000000000" w:firstRow="0" w:lastRow="0" w:firstColumn="0" w:lastColumn="0" w:oddVBand="0" w:evenVBand="0" w:oddHBand="0" w:evenHBand="0" w:firstRowFirstColumn="0" w:firstRowLastColumn="0" w:lastRowFirstColumn="0" w:lastRowLastColumn="0"/>
            </w:pPr>
            <w:r>
              <w:t>-</w:t>
            </w:r>
          </w:p>
        </w:tc>
        <w:tc>
          <w:tcPr>
            <w:tcW w:w="1449" w:type="dxa"/>
          </w:tcPr>
          <w:p w14:paraId="4FC6E5A9" w14:textId="612F787F" w:rsidR="00A30B91" w:rsidRPr="00800A16" w:rsidRDefault="004223B7" w:rsidP="00DA3785">
            <w:pPr>
              <w:pStyle w:val="TableBody-rightjustified"/>
              <w:cnfStyle w:val="000000000000" w:firstRow="0" w:lastRow="0" w:firstColumn="0" w:lastColumn="0" w:oddVBand="0" w:evenVBand="0" w:oddHBand="0" w:evenHBand="0" w:firstRowFirstColumn="0" w:firstRowLastColumn="0" w:lastRowFirstColumn="0" w:lastRowLastColumn="0"/>
            </w:pPr>
            <w:r>
              <w:t>-</w:t>
            </w:r>
          </w:p>
        </w:tc>
        <w:tc>
          <w:tcPr>
            <w:tcW w:w="1335" w:type="dxa"/>
          </w:tcPr>
          <w:p w14:paraId="1C6554A5" w14:textId="375208FC" w:rsidR="00A30B91" w:rsidRPr="00800A16" w:rsidRDefault="004223B7" w:rsidP="00DA3785">
            <w:pPr>
              <w:pStyle w:val="TableBody-rightjustified"/>
              <w:cnfStyle w:val="000000000000" w:firstRow="0" w:lastRow="0" w:firstColumn="0" w:lastColumn="0" w:oddVBand="0" w:evenVBand="0" w:oddHBand="0" w:evenHBand="0" w:firstRowFirstColumn="0" w:firstRowLastColumn="0" w:lastRowFirstColumn="0" w:lastRowLastColumn="0"/>
            </w:pPr>
            <w:r>
              <w:t>-</w:t>
            </w:r>
          </w:p>
        </w:tc>
        <w:tc>
          <w:tcPr>
            <w:tcW w:w="1327" w:type="dxa"/>
          </w:tcPr>
          <w:p w14:paraId="766D0605" w14:textId="155BB99E" w:rsidR="00A30B91" w:rsidRPr="00800A16" w:rsidRDefault="00A30B91"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A30B91" w:rsidRPr="00D665D1" w14:paraId="369949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6B12D8E4" w14:textId="77777777" w:rsidR="00A30B91" w:rsidRPr="00DA3785" w:rsidRDefault="00A30B91" w:rsidP="007502C1">
            <w:pPr>
              <w:pStyle w:val="TableBody"/>
              <w:rPr>
                <w:b/>
                <w:bCs/>
              </w:rPr>
            </w:pPr>
            <w:r w:rsidRPr="00DA3785">
              <w:rPr>
                <w:b/>
                <w:bCs/>
              </w:rPr>
              <w:t>Total Sub-Saharan Africa</w:t>
            </w:r>
          </w:p>
        </w:tc>
        <w:tc>
          <w:tcPr>
            <w:tcW w:w="1336" w:type="dxa"/>
            <w:shd w:val="clear" w:color="auto" w:fill="D6E8D2" w:themeFill="accent3" w:themeFillTint="33"/>
          </w:tcPr>
          <w:p w14:paraId="4D179252" w14:textId="6343ECC4" w:rsidR="00A30B91" w:rsidRPr="00DA3785"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7</w:t>
            </w:r>
          </w:p>
        </w:tc>
        <w:tc>
          <w:tcPr>
            <w:tcW w:w="1336" w:type="dxa"/>
            <w:shd w:val="clear" w:color="auto" w:fill="D6E8D2" w:themeFill="accent3" w:themeFillTint="33"/>
          </w:tcPr>
          <w:p w14:paraId="1C55386C" w14:textId="6B314D36" w:rsidR="00A30B91" w:rsidRPr="00DA3785"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36</w:t>
            </w:r>
          </w:p>
        </w:tc>
        <w:tc>
          <w:tcPr>
            <w:tcW w:w="1335" w:type="dxa"/>
            <w:shd w:val="clear" w:color="auto" w:fill="D6E8D2" w:themeFill="accent3" w:themeFillTint="33"/>
          </w:tcPr>
          <w:p w14:paraId="0C62388A" w14:textId="1532E106" w:rsidR="00A30B91" w:rsidRPr="00DA3785"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4</w:t>
            </w:r>
          </w:p>
        </w:tc>
        <w:tc>
          <w:tcPr>
            <w:tcW w:w="1395" w:type="dxa"/>
            <w:shd w:val="clear" w:color="auto" w:fill="D6E8D2" w:themeFill="accent3" w:themeFillTint="33"/>
          </w:tcPr>
          <w:p w14:paraId="2F1FCD8A" w14:textId="07B11EA6" w:rsidR="00A30B91" w:rsidRPr="00DA3785"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47</w:t>
            </w:r>
          </w:p>
        </w:tc>
        <w:tc>
          <w:tcPr>
            <w:tcW w:w="1368" w:type="dxa"/>
            <w:shd w:val="clear" w:color="auto" w:fill="D6E8D2" w:themeFill="accent3" w:themeFillTint="33"/>
          </w:tcPr>
          <w:p w14:paraId="721D04F1" w14:textId="388C79D7" w:rsidR="00A30B91" w:rsidRPr="00DA3785"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6</w:t>
            </w:r>
          </w:p>
        </w:tc>
        <w:tc>
          <w:tcPr>
            <w:tcW w:w="1449" w:type="dxa"/>
            <w:shd w:val="clear" w:color="auto" w:fill="D6E8D2" w:themeFill="accent3" w:themeFillTint="33"/>
          </w:tcPr>
          <w:p w14:paraId="5E537B46" w14:textId="0DC4A2F1" w:rsidR="00A30B91" w:rsidRPr="00DA3785"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25</w:t>
            </w:r>
          </w:p>
        </w:tc>
        <w:tc>
          <w:tcPr>
            <w:tcW w:w="1335" w:type="dxa"/>
            <w:shd w:val="clear" w:color="auto" w:fill="D6E8D2" w:themeFill="accent3" w:themeFillTint="33"/>
          </w:tcPr>
          <w:p w14:paraId="43AD11A8" w14:textId="16650DB6" w:rsidR="00A30B91" w:rsidRPr="00DA3785"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15</w:t>
            </w:r>
          </w:p>
        </w:tc>
        <w:tc>
          <w:tcPr>
            <w:tcW w:w="1327" w:type="dxa"/>
            <w:shd w:val="clear" w:color="auto" w:fill="D6E8D2" w:themeFill="accent3" w:themeFillTint="33"/>
          </w:tcPr>
          <w:p w14:paraId="618B4314" w14:textId="4C04F214" w:rsidR="00A30B91" w:rsidRPr="00DA3785" w:rsidRDefault="00A30B91" w:rsidP="00DA3785">
            <w:pPr>
              <w:pStyle w:val="TableBody-rightjustified"/>
              <w:cnfStyle w:val="000000100000" w:firstRow="0" w:lastRow="0" w:firstColumn="0" w:lastColumn="0" w:oddVBand="0" w:evenVBand="0" w:oddHBand="1" w:evenHBand="0" w:firstRowFirstColumn="0" w:firstRowLastColumn="0" w:lastRowFirstColumn="0" w:lastRowLastColumn="0"/>
              <w:rPr>
                <w:b/>
                <w:bCs/>
              </w:rPr>
            </w:pPr>
            <w:r w:rsidRPr="00DA3785">
              <w:rPr>
                <w:b/>
                <w:bCs/>
              </w:rPr>
              <w:t>46</w:t>
            </w:r>
          </w:p>
        </w:tc>
      </w:tr>
      <w:tr w:rsidR="00483AC2" w:rsidRPr="0029365D" w14:paraId="2581FEC5" w14:textId="77777777">
        <w:tc>
          <w:tcPr>
            <w:cnfStyle w:val="001000000000" w:firstRow="0" w:lastRow="0" w:firstColumn="1" w:lastColumn="0" w:oddVBand="0" w:evenVBand="0" w:oddHBand="0" w:evenHBand="0" w:firstRowFirstColumn="0" w:firstRowLastColumn="0" w:lastRowFirstColumn="0" w:lastRowLastColumn="0"/>
            <w:tcW w:w="4649" w:type="dxa"/>
            <w:vAlign w:val="center"/>
          </w:tcPr>
          <w:p w14:paraId="31A2E1C5" w14:textId="77777777" w:rsidR="00483AC2" w:rsidRPr="00143B3A" w:rsidRDefault="00483AC2" w:rsidP="007502C1">
            <w:pPr>
              <w:pStyle w:val="TableBody"/>
            </w:pPr>
            <w:r w:rsidRPr="00143B3A">
              <w:t>Middle East and North Africa</w:t>
            </w:r>
          </w:p>
        </w:tc>
        <w:tc>
          <w:tcPr>
            <w:tcW w:w="1336" w:type="dxa"/>
          </w:tcPr>
          <w:p w14:paraId="50BC101E" w14:textId="77777777" w:rsidR="00483AC2" w:rsidRPr="00800A16"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6" w:type="dxa"/>
          </w:tcPr>
          <w:p w14:paraId="59C328A9" w14:textId="77777777" w:rsidR="00483AC2" w:rsidRPr="00800A16"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2EFBCC76" w14:textId="77777777" w:rsidR="00483AC2" w:rsidRPr="00800A16"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95" w:type="dxa"/>
          </w:tcPr>
          <w:p w14:paraId="0CDFA862" w14:textId="77777777" w:rsidR="00483AC2" w:rsidRPr="00800A16"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68" w:type="dxa"/>
          </w:tcPr>
          <w:p w14:paraId="7B4B5F16" w14:textId="77777777" w:rsidR="00483AC2" w:rsidRPr="00800A16"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449" w:type="dxa"/>
          </w:tcPr>
          <w:p w14:paraId="158BC4A2" w14:textId="77777777" w:rsidR="00483AC2" w:rsidRPr="00800A16"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35" w:type="dxa"/>
          </w:tcPr>
          <w:p w14:paraId="2E033539" w14:textId="77777777" w:rsidR="00483AC2" w:rsidRPr="00800A16"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c>
          <w:tcPr>
            <w:tcW w:w="1327" w:type="dxa"/>
          </w:tcPr>
          <w:p w14:paraId="4C1D924A" w14:textId="77777777" w:rsidR="00483AC2" w:rsidRPr="00800A16" w:rsidRDefault="00483AC2" w:rsidP="00DA3785">
            <w:pPr>
              <w:pStyle w:val="TableBody-rightjustified"/>
              <w:cnfStyle w:val="000000000000" w:firstRow="0" w:lastRow="0" w:firstColumn="0" w:lastColumn="0" w:oddVBand="0" w:evenVBand="0" w:oddHBand="0" w:evenHBand="0" w:firstRowFirstColumn="0" w:firstRowLastColumn="0" w:lastRowFirstColumn="0" w:lastRowLastColumn="0"/>
            </w:pPr>
            <w:r w:rsidRPr="00800A16">
              <w:t>-</w:t>
            </w:r>
          </w:p>
        </w:tc>
      </w:tr>
      <w:tr w:rsidR="00483AC2" w:rsidRPr="0029365D" w14:paraId="019D820D" w14:textId="77777777" w:rsidTr="00750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71795E6" w14:textId="77777777" w:rsidR="00483AC2" w:rsidRPr="00143B3A" w:rsidRDefault="00483AC2" w:rsidP="007502C1">
            <w:pPr>
              <w:pStyle w:val="TableBody"/>
            </w:pPr>
            <w:r w:rsidRPr="00143B3A">
              <w:t>Latin America and the Caribbean</w:t>
            </w:r>
          </w:p>
        </w:tc>
        <w:tc>
          <w:tcPr>
            <w:tcW w:w="1336" w:type="dxa"/>
          </w:tcPr>
          <w:p w14:paraId="2EDE533A" w14:textId="77777777" w:rsidR="00483AC2" w:rsidRPr="00800A16" w:rsidRDefault="00483AC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6" w:type="dxa"/>
          </w:tcPr>
          <w:p w14:paraId="222B942A" w14:textId="77777777" w:rsidR="00483AC2" w:rsidRPr="00800A16" w:rsidRDefault="00483AC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7CDFDCA8" w14:textId="77777777" w:rsidR="00483AC2" w:rsidRPr="00800A16" w:rsidRDefault="00483AC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95" w:type="dxa"/>
          </w:tcPr>
          <w:p w14:paraId="33210B39" w14:textId="77777777" w:rsidR="00483AC2" w:rsidRPr="00800A16" w:rsidRDefault="00483AC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68" w:type="dxa"/>
          </w:tcPr>
          <w:p w14:paraId="15B85CA8" w14:textId="77777777" w:rsidR="00483AC2" w:rsidRPr="00800A16" w:rsidRDefault="00483AC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449" w:type="dxa"/>
          </w:tcPr>
          <w:p w14:paraId="5CC74F6E" w14:textId="77777777" w:rsidR="00483AC2" w:rsidRPr="00800A16" w:rsidRDefault="00483AC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35" w:type="dxa"/>
          </w:tcPr>
          <w:p w14:paraId="653F03DA" w14:textId="77777777" w:rsidR="00483AC2" w:rsidRPr="00800A16" w:rsidRDefault="00483AC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c>
          <w:tcPr>
            <w:tcW w:w="1327" w:type="dxa"/>
          </w:tcPr>
          <w:p w14:paraId="3D83BAAE" w14:textId="77777777" w:rsidR="00483AC2" w:rsidRPr="00800A16" w:rsidRDefault="00483AC2" w:rsidP="00DA3785">
            <w:pPr>
              <w:pStyle w:val="TableBody-rightjustified"/>
              <w:cnfStyle w:val="000000100000" w:firstRow="0" w:lastRow="0" w:firstColumn="0" w:lastColumn="0" w:oddVBand="0" w:evenVBand="0" w:oddHBand="1" w:evenHBand="0" w:firstRowFirstColumn="0" w:firstRowLastColumn="0" w:lastRowFirstColumn="0" w:lastRowLastColumn="0"/>
            </w:pPr>
            <w:r w:rsidRPr="00800A16">
              <w:t>-</w:t>
            </w:r>
          </w:p>
        </w:tc>
      </w:tr>
      <w:tr w:rsidR="00F70D20" w:rsidRPr="00D665D1" w14:paraId="46ACF790" w14:textId="77777777" w:rsidTr="007502C1">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065157" w:themeColor="accent6"/>
              <w:bottom w:val="single" w:sz="4" w:space="0" w:color="auto"/>
            </w:tcBorders>
            <w:shd w:val="clear" w:color="auto" w:fill="AED2A6" w:themeFill="accent3" w:themeFillTint="66"/>
            <w:vAlign w:val="center"/>
          </w:tcPr>
          <w:p w14:paraId="1292E239" w14:textId="77777777" w:rsidR="00F70D20" w:rsidRPr="007502C1" w:rsidRDefault="00F70D20" w:rsidP="007502C1">
            <w:pPr>
              <w:pStyle w:val="TableBody"/>
              <w:rPr>
                <w:b/>
                <w:bCs/>
              </w:rPr>
            </w:pPr>
            <w:r w:rsidRPr="007502C1">
              <w:rPr>
                <w:b/>
                <w:bCs/>
              </w:rPr>
              <w:t>Total Australian Official Development Assistance, Volunteers Program</w:t>
            </w:r>
          </w:p>
        </w:tc>
        <w:tc>
          <w:tcPr>
            <w:tcW w:w="1336" w:type="dxa"/>
            <w:tcBorders>
              <w:top w:val="single" w:sz="4" w:space="0" w:color="065157" w:themeColor="accent6"/>
              <w:bottom w:val="single" w:sz="4" w:space="0" w:color="auto"/>
            </w:tcBorders>
            <w:shd w:val="clear" w:color="auto" w:fill="AED2A6" w:themeFill="accent3" w:themeFillTint="66"/>
          </w:tcPr>
          <w:p w14:paraId="27FD72B6" w14:textId="08B947F2" w:rsidR="00F70D20" w:rsidRPr="00DA3785" w:rsidRDefault="00F70D2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224</w:t>
            </w:r>
          </w:p>
        </w:tc>
        <w:tc>
          <w:tcPr>
            <w:tcW w:w="1336" w:type="dxa"/>
            <w:tcBorders>
              <w:top w:val="single" w:sz="4" w:space="0" w:color="065157" w:themeColor="accent6"/>
              <w:bottom w:val="single" w:sz="4" w:space="0" w:color="auto"/>
            </w:tcBorders>
            <w:shd w:val="clear" w:color="auto" w:fill="AED2A6" w:themeFill="accent3" w:themeFillTint="66"/>
          </w:tcPr>
          <w:p w14:paraId="41267277" w14:textId="5E89EFF2" w:rsidR="00F70D20" w:rsidRPr="00DA3785" w:rsidRDefault="00F70D2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144</w:t>
            </w:r>
          </w:p>
        </w:tc>
        <w:tc>
          <w:tcPr>
            <w:tcW w:w="1335" w:type="dxa"/>
            <w:tcBorders>
              <w:top w:val="single" w:sz="4" w:space="0" w:color="065157" w:themeColor="accent6"/>
              <w:bottom w:val="single" w:sz="4" w:space="0" w:color="auto"/>
            </w:tcBorders>
            <w:shd w:val="clear" w:color="auto" w:fill="AED2A6" w:themeFill="accent3" w:themeFillTint="66"/>
          </w:tcPr>
          <w:p w14:paraId="7B022637" w14:textId="271A6D45" w:rsidR="00F70D20" w:rsidRPr="00DA3785" w:rsidRDefault="00F70D2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78</w:t>
            </w:r>
          </w:p>
        </w:tc>
        <w:tc>
          <w:tcPr>
            <w:tcW w:w="1395" w:type="dxa"/>
            <w:tcBorders>
              <w:top w:val="single" w:sz="4" w:space="0" w:color="065157" w:themeColor="accent6"/>
              <w:bottom w:val="single" w:sz="4" w:space="0" w:color="auto"/>
            </w:tcBorders>
            <w:shd w:val="clear" w:color="auto" w:fill="AED2A6" w:themeFill="accent3" w:themeFillTint="66"/>
          </w:tcPr>
          <w:p w14:paraId="1C81128E" w14:textId="6A70B7EB" w:rsidR="00F70D20" w:rsidRPr="00DA3785" w:rsidRDefault="00F70D2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446</w:t>
            </w:r>
          </w:p>
        </w:tc>
        <w:tc>
          <w:tcPr>
            <w:tcW w:w="1368" w:type="dxa"/>
            <w:tcBorders>
              <w:top w:val="single" w:sz="4" w:space="0" w:color="065157" w:themeColor="accent6"/>
              <w:bottom w:val="single" w:sz="4" w:space="0" w:color="auto"/>
            </w:tcBorders>
            <w:shd w:val="clear" w:color="auto" w:fill="AED2A6" w:themeFill="accent3" w:themeFillTint="66"/>
          </w:tcPr>
          <w:p w14:paraId="1EB18DC1" w14:textId="76B63FB5" w:rsidR="00F70D20" w:rsidRPr="00DA3785" w:rsidRDefault="00F70D2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229</w:t>
            </w:r>
          </w:p>
        </w:tc>
        <w:tc>
          <w:tcPr>
            <w:tcW w:w="1449" w:type="dxa"/>
            <w:tcBorders>
              <w:top w:val="single" w:sz="4" w:space="0" w:color="065157" w:themeColor="accent6"/>
              <w:bottom w:val="single" w:sz="4" w:space="0" w:color="auto"/>
            </w:tcBorders>
            <w:shd w:val="clear" w:color="auto" w:fill="AED2A6" w:themeFill="accent3" w:themeFillTint="66"/>
          </w:tcPr>
          <w:p w14:paraId="1C97F97C" w14:textId="3118C15C" w:rsidR="00F70D20" w:rsidRPr="00DA3785" w:rsidRDefault="00F70D2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104</w:t>
            </w:r>
          </w:p>
        </w:tc>
        <w:tc>
          <w:tcPr>
            <w:tcW w:w="1335" w:type="dxa"/>
            <w:tcBorders>
              <w:top w:val="single" w:sz="4" w:space="0" w:color="065157" w:themeColor="accent6"/>
              <w:bottom w:val="single" w:sz="4" w:space="0" w:color="auto"/>
            </w:tcBorders>
            <w:shd w:val="clear" w:color="auto" w:fill="AED2A6" w:themeFill="accent3" w:themeFillTint="66"/>
          </w:tcPr>
          <w:p w14:paraId="0D4AD1C2" w14:textId="367023B7" w:rsidR="00F70D20" w:rsidRPr="00DA3785" w:rsidRDefault="00F70D2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175</w:t>
            </w:r>
          </w:p>
        </w:tc>
        <w:tc>
          <w:tcPr>
            <w:tcW w:w="1327" w:type="dxa"/>
            <w:tcBorders>
              <w:top w:val="single" w:sz="4" w:space="0" w:color="065157" w:themeColor="accent6"/>
              <w:bottom w:val="single" w:sz="4" w:space="0" w:color="auto"/>
            </w:tcBorders>
            <w:shd w:val="clear" w:color="auto" w:fill="AED2A6" w:themeFill="accent3" w:themeFillTint="66"/>
          </w:tcPr>
          <w:p w14:paraId="0A5DAC70" w14:textId="17D026AA" w:rsidR="00F70D20" w:rsidRPr="00DA3785" w:rsidRDefault="00F70D20" w:rsidP="00DA3785">
            <w:pPr>
              <w:pStyle w:val="TableBody-rightjustified"/>
              <w:cnfStyle w:val="000000000000" w:firstRow="0" w:lastRow="0" w:firstColumn="0" w:lastColumn="0" w:oddVBand="0" w:evenVBand="0" w:oddHBand="0" w:evenHBand="0" w:firstRowFirstColumn="0" w:firstRowLastColumn="0" w:lastRowFirstColumn="0" w:lastRowLastColumn="0"/>
              <w:rPr>
                <w:b/>
                <w:bCs/>
              </w:rPr>
            </w:pPr>
            <w:r w:rsidRPr="00DA3785">
              <w:rPr>
                <w:b/>
                <w:bCs/>
              </w:rPr>
              <w:t>508</w:t>
            </w:r>
          </w:p>
        </w:tc>
      </w:tr>
    </w:tbl>
    <w:p w14:paraId="74A235F6" w14:textId="5E8487C8" w:rsidR="00483AC2" w:rsidRDefault="00675E97" w:rsidP="00483AC2">
      <w:pPr>
        <w:spacing w:before="360"/>
      </w:pPr>
      <w:r>
        <w:lastRenderedPageBreak/>
        <w:t>“-”</w:t>
      </w:r>
      <w:r w:rsidR="00483AC2">
        <w:t xml:space="preserve"> denotes nil or rounded to zero (including null cells).</w:t>
      </w:r>
    </w:p>
    <w:p w14:paraId="0DFD18BA" w14:textId="77777777" w:rsidR="00483AC2" w:rsidRPr="00636E2D" w:rsidRDefault="00483AC2" w:rsidP="0063771C">
      <w:pPr>
        <w:pStyle w:val="List-IndentL1-a"/>
        <w:numPr>
          <w:ilvl w:val="0"/>
          <w:numId w:val="35"/>
        </w:numPr>
        <w:ind w:left="357" w:hanging="357"/>
      </w:pPr>
      <w:r w:rsidRPr="00636E2D">
        <w:t xml:space="preserve">Includes both new assignments, and assignments carried over from the previous year. </w:t>
      </w:r>
    </w:p>
    <w:p w14:paraId="41AA62E0" w14:textId="77777777" w:rsidR="00483AC2" w:rsidRDefault="00483AC2" w:rsidP="00C91997">
      <w:pPr>
        <w:pStyle w:val="List-IndentL1-a"/>
        <w:ind w:left="357" w:hanging="357"/>
      </w:pPr>
      <w:r w:rsidRPr="00636E2D">
        <w:t>H</w:t>
      </w:r>
      <w:r>
        <w:t>ybrid volunteering assignments include both in-country and remote components.</w:t>
      </w:r>
    </w:p>
    <w:p w14:paraId="409FF3E8" w14:textId="77777777" w:rsidR="00483AC2" w:rsidRDefault="00483AC2" w:rsidP="00483AC2">
      <w:pPr>
        <w:rPr>
          <w:rFonts w:asciiTheme="majorHAnsi" w:eastAsiaTheme="majorEastAsia" w:hAnsiTheme="majorHAnsi" w:cstheme="majorBidi"/>
          <w:b/>
          <w:sz w:val="40"/>
          <w:szCs w:val="26"/>
        </w:rPr>
      </w:pPr>
      <w:r>
        <w:br w:type="page"/>
      </w:r>
    </w:p>
    <w:p w14:paraId="535CDE87" w14:textId="77777777" w:rsidR="00483AC2" w:rsidRDefault="00483AC2" w:rsidP="00483AC2">
      <w:pPr>
        <w:pStyle w:val="Heading2"/>
      </w:pPr>
      <w:bookmarkStart w:id="50" w:name="_Toc189841144"/>
      <w:bookmarkStart w:id="51" w:name="_Toc221619805"/>
      <w:r w:rsidRPr="00F772A6">
        <w:lastRenderedPageBreak/>
        <w:t>Appendices</w:t>
      </w:r>
      <w:bookmarkEnd w:id="50"/>
      <w:bookmarkEnd w:id="51"/>
    </w:p>
    <w:p w14:paraId="2CD1B351" w14:textId="77777777" w:rsidR="00483AC2" w:rsidRDefault="00483AC2" w:rsidP="00483AC2">
      <w:pPr>
        <w:pStyle w:val="Heading3"/>
      </w:pPr>
      <w:bookmarkStart w:id="52" w:name="_Toc189841145"/>
      <w:bookmarkStart w:id="53" w:name="_Toc221619806"/>
      <w:r w:rsidRPr="00A41CFD">
        <w:t>Appendix 1: Explanatory Notes</w:t>
      </w:r>
      <w:bookmarkEnd w:id="52"/>
      <w:bookmarkEnd w:id="53"/>
    </w:p>
    <w:p w14:paraId="03D8EED7" w14:textId="77777777" w:rsidR="00483AC2" w:rsidRPr="004B6748" w:rsidRDefault="00483AC2" w:rsidP="00483AC2">
      <w:pPr>
        <w:pStyle w:val="Heading4"/>
        <w:rPr>
          <w:lang w:val="en-US"/>
        </w:rPr>
      </w:pPr>
      <w:bookmarkStart w:id="54" w:name="_Toc155792272"/>
      <w:bookmarkStart w:id="55" w:name="_Toc156381258"/>
      <w:r w:rsidRPr="004B6748">
        <w:rPr>
          <w:lang w:val="en-US"/>
        </w:rPr>
        <w:t>Australia’s Official Support to Developing Countries</w:t>
      </w:r>
      <w:bookmarkEnd w:id="54"/>
      <w:bookmarkEnd w:id="55"/>
      <w:r w:rsidRPr="004B6748">
        <w:rPr>
          <w:lang w:val="en-US"/>
        </w:rPr>
        <w:t xml:space="preserve"> </w:t>
      </w:r>
    </w:p>
    <w:p w14:paraId="16AC3601" w14:textId="4C329FE7" w:rsidR="004D201B" w:rsidRPr="004D201B" w:rsidRDefault="004D201B" w:rsidP="00DF0D6D">
      <w:pPr>
        <w:pStyle w:val="Bulletletters1"/>
      </w:pPr>
      <w:bookmarkStart w:id="56" w:name="_Toc189841146"/>
      <w:r w:rsidRPr="004D201B">
        <w:t xml:space="preserve">Australia’s Official Development Assistance: Statistical Summary, 2024–25, incorporates total Official Development Assistance (ODA) across the Australian public sector. </w:t>
      </w:r>
    </w:p>
    <w:p w14:paraId="67A078E3" w14:textId="5C27C400" w:rsidR="004D201B" w:rsidRPr="004D201B" w:rsidRDefault="004D201B" w:rsidP="00DF0D6D">
      <w:pPr>
        <w:pStyle w:val="Bulletletters1"/>
      </w:pPr>
      <w:r w:rsidRPr="004D201B">
        <w:t xml:space="preserve">This report presents statistical details of Australia’s development cooperation with partner countries, multilateral and bilateral development agencies, civil society organisations and the private sector. It provides a range of information at the aggregate level on where Australia’s development program was delivered, and the type of development activity delivered. </w:t>
      </w:r>
    </w:p>
    <w:p w14:paraId="124A82F8" w14:textId="77777777" w:rsidR="004D201B" w:rsidRPr="004D201B" w:rsidRDefault="004D201B" w:rsidP="004D201B">
      <w:pPr>
        <w:spacing w:before="0" w:after="160" w:line="259" w:lineRule="auto"/>
        <w:rPr>
          <w:iCs/>
        </w:rPr>
      </w:pPr>
      <w:r w:rsidRPr="004D201B">
        <w:rPr>
          <w:iCs/>
        </w:rPr>
        <w:t xml:space="preserve">The statistical data in this publication is based on data extracted in November 2025. </w:t>
      </w:r>
    </w:p>
    <w:p w14:paraId="4F8F2A27" w14:textId="77777777" w:rsidR="004D201B" w:rsidRPr="004D201B" w:rsidRDefault="004D201B" w:rsidP="004D201B">
      <w:pPr>
        <w:pStyle w:val="Heading4"/>
        <w:rPr>
          <w:lang w:val="en-US"/>
        </w:rPr>
      </w:pPr>
      <w:r w:rsidRPr="004D201B">
        <w:rPr>
          <w:lang w:val="en-US"/>
        </w:rPr>
        <w:t xml:space="preserve">Official Development Assistance (ODA) </w:t>
      </w:r>
    </w:p>
    <w:p w14:paraId="4250EDA3" w14:textId="52CEF5AE" w:rsidR="004D201B" w:rsidRPr="004D201B" w:rsidRDefault="004D201B" w:rsidP="00DF0D6D">
      <w:pPr>
        <w:pStyle w:val="Bulletletters1"/>
      </w:pPr>
      <w:r w:rsidRPr="004D201B">
        <w:t xml:space="preserve">Australia’s Official Development Assistance: Statistical Summary, 2024–25, complies with official development assistance as defined by the Organisation for Economic Co-operation and Development — Development Assistance Committee (OECD DAC). Refer to Official Development Assistance in Appendix 2: Concepts and definitions for further details. </w:t>
      </w:r>
    </w:p>
    <w:p w14:paraId="35B96D64" w14:textId="77777777" w:rsidR="004D201B" w:rsidRPr="004D201B" w:rsidRDefault="004D201B" w:rsidP="006722D5">
      <w:pPr>
        <w:pStyle w:val="Bulletletters1"/>
        <w:numPr>
          <w:ilvl w:val="0"/>
          <w:numId w:val="0"/>
        </w:numPr>
        <w:ind w:left="284"/>
      </w:pPr>
      <w:r w:rsidRPr="004D201B">
        <w:t xml:space="preserve">Development Assistance Committee (DAC), Primary Purpose Classification </w:t>
      </w:r>
    </w:p>
    <w:p w14:paraId="25A673BD" w14:textId="3EB881ED" w:rsidR="004D201B" w:rsidRPr="004D201B" w:rsidRDefault="004D201B" w:rsidP="00DF0D6D">
      <w:pPr>
        <w:pStyle w:val="Bulletletters1"/>
      </w:pPr>
      <w:r w:rsidRPr="004D201B">
        <w:t xml:space="preserve">Australia’s development program has been classified according to the DAC Primary Purpose classification. As stated by the DAC this classification has been ‘specifically developed to track aid flows and to permit measuring the share of each sector (e.g., health, education) or other purpose category “non-sector allocable aid” (e.g., general budget support, multisector) in total aid.’ The </w:t>
      </w:r>
      <w:proofErr w:type="gramStart"/>
      <w:r w:rsidRPr="004D201B">
        <w:t>sector of destination</w:t>
      </w:r>
      <w:proofErr w:type="gramEnd"/>
      <w:r w:rsidRPr="004D201B">
        <w:t xml:space="preserve"> is assigned by answering the question: </w:t>
      </w:r>
    </w:p>
    <w:p w14:paraId="7DB2EE67" w14:textId="77777777" w:rsidR="004D201B" w:rsidRPr="004D201B" w:rsidRDefault="004D201B" w:rsidP="007A6FAA">
      <w:pPr>
        <w:pStyle w:val="Bulletletters1"/>
        <w:numPr>
          <w:ilvl w:val="0"/>
          <w:numId w:val="0"/>
        </w:numPr>
        <w:ind w:left="284"/>
      </w:pPr>
      <w:r w:rsidRPr="004D201B">
        <w:t xml:space="preserve">“Which specific area of the recipient’s economic and social structure is the transfer intended to foster?” </w:t>
      </w:r>
    </w:p>
    <w:p w14:paraId="5470CFF7" w14:textId="77777777" w:rsidR="004D201B" w:rsidRPr="00AF6889" w:rsidRDefault="004D201B" w:rsidP="00AF6889">
      <w:pPr>
        <w:pStyle w:val="Heading4"/>
        <w:rPr>
          <w:lang w:val="en-US"/>
        </w:rPr>
      </w:pPr>
      <w:r w:rsidRPr="00AF6889">
        <w:rPr>
          <w:lang w:val="en-US"/>
        </w:rPr>
        <w:t xml:space="preserve">Accrual accounting in the development program </w:t>
      </w:r>
    </w:p>
    <w:p w14:paraId="06E71BF6" w14:textId="40DDBFBB" w:rsidR="004D201B" w:rsidRPr="004D201B" w:rsidRDefault="004D201B" w:rsidP="007A6FAA">
      <w:pPr>
        <w:pStyle w:val="Bulletletters1"/>
      </w:pPr>
      <w:r w:rsidRPr="004D201B">
        <w:t xml:space="preserve">All Australian Government expenditure, in accordance with the accrual accounting framework, is calculated on an expense basis for internal government budgeting and expenditure purposes. </w:t>
      </w:r>
    </w:p>
    <w:p w14:paraId="6B286F0D" w14:textId="05513AE9" w:rsidR="004D201B" w:rsidRPr="004D201B" w:rsidRDefault="004D201B" w:rsidP="007A6FAA">
      <w:pPr>
        <w:pStyle w:val="Bulletletters1"/>
      </w:pPr>
      <w:r w:rsidRPr="004D201B">
        <w:t xml:space="preserve">Refer to Accrual accounting in Appendix 2: Concepts and definitions for further details. </w:t>
      </w:r>
    </w:p>
    <w:p w14:paraId="093938E4" w14:textId="77777777" w:rsidR="004D201B" w:rsidRPr="004D201B" w:rsidRDefault="004D201B" w:rsidP="004D201B">
      <w:pPr>
        <w:pStyle w:val="Heading4"/>
        <w:rPr>
          <w:lang w:val="en-US"/>
        </w:rPr>
      </w:pPr>
      <w:r w:rsidRPr="004D201B">
        <w:rPr>
          <w:lang w:val="en-US"/>
        </w:rPr>
        <w:t xml:space="preserve">Rounding </w:t>
      </w:r>
    </w:p>
    <w:p w14:paraId="73483D58" w14:textId="37D2D595" w:rsidR="004D201B" w:rsidRPr="004D201B" w:rsidRDefault="004D201B" w:rsidP="007A6FAA">
      <w:pPr>
        <w:pStyle w:val="Bulletletters1"/>
      </w:pPr>
      <w:r w:rsidRPr="004D201B">
        <w:t xml:space="preserve">Discrepancies may occur between totals in this publication, the same totals in other sources and the sum of component items due to rounding. </w:t>
      </w:r>
    </w:p>
    <w:p w14:paraId="356653DA" w14:textId="77777777" w:rsidR="004D201B" w:rsidRPr="004D201B" w:rsidRDefault="004D201B" w:rsidP="004D201B">
      <w:pPr>
        <w:pStyle w:val="Heading4"/>
        <w:rPr>
          <w:lang w:val="en-US"/>
        </w:rPr>
      </w:pPr>
      <w:r w:rsidRPr="004D201B">
        <w:rPr>
          <w:lang w:val="en-US"/>
        </w:rPr>
        <w:t xml:space="preserve">Further information </w:t>
      </w:r>
    </w:p>
    <w:p w14:paraId="31ABA7D7" w14:textId="75D3A7CF" w:rsidR="004D201B" w:rsidRPr="004D201B" w:rsidRDefault="004D201B" w:rsidP="007A6FAA">
      <w:pPr>
        <w:pStyle w:val="Bulletletters1"/>
      </w:pPr>
      <w:r w:rsidRPr="004D201B">
        <w:t>Further information about these and related statistics, including time series data, is available from the DFAT website (</w:t>
      </w:r>
      <w:hyperlink r:id="rId34" w:history="1">
        <w:r w:rsidRPr="00CC463A">
          <w:rPr>
            <w:rStyle w:val="Hyperlink"/>
          </w:rPr>
          <w:t>https://www.dfat.gov.au/</w:t>
        </w:r>
      </w:hyperlink>
      <w:r w:rsidRPr="00CC463A">
        <w:t>).</w:t>
      </w:r>
      <w:r w:rsidRPr="004D201B">
        <w:t xml:space="preserve"> </w:t>
      </w:r>
    </w:p>
    <w:p w14:paraId="44E188BE" w14:textId="7123E450" w:rsidR="004854AD" w:rsidRPr="004854AD" w:rsidRDefault="004854AD" w:rsidP="004D201B">
      <w:pPr>
        <w:spacing w:before="0" w:after="160" w:line="259" w:lineRule="auto"/>
        <w:rPr>
          <w:iCs/>
        </w:rPr>
        <w:sectPr w:rsidR="004854AD" w:rsidRPr="004854AD" w:rsidSect="00915FBC">
          <w:headerReference w:type="default" r:id="rId35"/>
          <w:footerReference w:type="default" r:id="rId36"/>
          <w:headerReference w:type="first" r:id="rId37"/>
          <w:pgSz w:w="16837" w:h="12405"/>
          <w:pgMar w:top="1400" w:right="900" w:bottom="0" w:left="347" w:header="340" w:footer="306" w:gutter="0"/>
          <w:cols w:space="720"/>
          <w:noEndnote/>
          <w:titlePg/>
          <w:docGrid w:linePitch="245"/>
        </w:sectPr>
      </w:pPr>
    </w:p>
    <w:p w14:paraId="6E140E71" w14:textId="77777777" w:rsidR="00483AC2" w:rsidRDefault="00483AC2" w:rsidP="00483AC2">
      <w:pPr>
        <w:pStyle w:val="Heading3"/>
      </w:pPr>
      <w:bookmarkStart w:id="57" w:name="_Toc221619807"/>
      <w:r w:rsidRPr="00764933">
        <w:lastRenderedPageBreak/>
        <w:t>Appendix 2: Concepts and Definitions</w:t>
      </w:r>
      <w:bookmarkEnd w:id="56"/>
      <w:bookmarkEnd w:id="57"/>
    </w:p>
    <w:p w14:paraId="127AEC01" w14:textId="77777777" w:rsidR="00483AC2" w:rsidRDefault="00483AC2" w:rsidP="00483AC2">
      <w:pPr>
        <w:pStyle w:val="Heading4"/>
      </w:pPr>
      <w:bookmarkStart w:id="58" w:name="_Toc155792279"/>
      <w:bookmarkStart w:id="59" w:name="_Toc156381265"/>
      <w:r>
        <w:t>Accrual accounting</w:t>
      </w:r>
      <w:bookmarkEnd w:id="58"/>
      <w:bookmarkEnd w:id="59"/>
      <w:r>
        <w:t xml:space="preserve">  </w:t>
      </w:r>
    </w:p>
    <w:p w14:paraId="10BCAC05" w14:textId="77777777" w:rsidR="00483AC2" w:rsidRDefault="00483AC2" w:rsidP="0063771C">
      <w:pPr>
        <w:pStyle w:val="Bulletletters1"/>
        <w:numPr>
          <w:ilvl w:val="0"/>
          <w:numId w:val="10"/>
        </w:numPr>
        <w:ind w:left="284" w:hanging="284"/>
      </w:pPr>
      <w:r w:rsidRPr="00700B47">
        <w:t>Accrual accounting refers to an accounting method that records financial transactions when they are incurred regardless of when cash is exchanged, that is, it records flows at the time the economic value is created, transformed, exchanged, transferred, or extinguished.</w:t>
      </w:r>
    </w:p>
    <w:p w14:paraId="31200480" w14:textId="77777777" w:rsidR="00483AC2" w:rsidRDefault="00483AC2" w:rsidP="00483AC2">
      <w:pPr>
        <w:pStyle w:val="Bulletletters1"/>
        <w:numPr>
          <w:ilvl w:val="0"/>
          <w:numId w:val="0"/>
        </w:numPr>
        <w:ind w:left="284"/>
      </w:pPr>
      <w:r w:rsidRPr="00764933">
        <w:t xml:space="preserve">Following accrual accounting </w:t>
      </w:r>
      <w:r>
        <w:t xml:space="preserve">principles: </w:t>
      </w:r>
    </w:p>
    <w:p w14:paraId="34595D52" w14:textId="77777777" w:rsidR="00483AC2" w:rsidRDefault="00483AC2" w:rsidP="0063771C">
      <w:pPr>
        <w:pStyle w:val="List-IndentL1-a"/>
        <w:numPr>
          <w:ilvl w:val="0"/>
          <w:numId w:val="51"/>
        </w:numPr>
      </w:pPr>
      <w:r>
        <w:t>Flows involving change of ownership are recorded when ownership changes;</w:t>
      </w:r>
    </w:p>
    <w:p w14:paraId="635DDCD1" w14:textId="77777777" w:rsidR="00483AC2" w:rsidRDefault="00483AC2" w:rsidP="00E62EBC">
      <w:pPr>
        <w:pStyle w:val="List-IndentL1-a"/>
      </w:pPr>
      <w:r>
        <w:t xml:space="preserve">Services are recorded when provided; and </w:t>
      </w:r>
    </w:p>
    <w:p w14:paraId="22ED2973" w14:textId="77777777" w:rsidR="00483AC2" w:rsidRDefault="00483AC2" w:rsidP="00E62EBC">
      <w:pPr>
        <w:pStyle w:val="List-IndentL1-a"/>
      </w:pPr>
      <w:r>
        <w:t xml:space="preserve">Distributive transactions are recorded </w:t>
      </w:r>
      <w:proofErr w:type="gramStart"/>
      <w:r>
        <w:t>as amounts</w:t>
      </w:r>
      <w:proofErr w:type="gramEnd"/>
      <w:r>
        <w:t xml:space="preserve"> payable </w:t>
      </w:r>
      <w:proofErr w:type="gramStart"/>
      <w:r>
        <w:t>accumulate</w:t>
      </w:r>
      <w:proofErr w:type="gramEnd"/>
      <w:r>
        <w:t xml:space="preserve">. </w:t>
      </w:r>
    </w:p>
    <w:p w14:paraId="7F5BED5A" w14:textId="77777777" w:rsidR="00483AC2" w:rsidRDefault="00483AC2" w:rsidP="00483AC2">
      <w:pPr>
        <w:pStyle w:val="Bulletletters1"/>
      </w:pPr>
      <w:r>
        <w:t xml:space="preserve">Accrual recording ensures that activities are recorded consistently and without distortion from leads and lags in accompanying cash flows. The Australian Government moved to an accrual accounting framework in 1999–2000.   </w:t>
      </w:r>
    </w:p>
    <w:p w14:paraId="04AD87F7" w14:textId="77777777" w:rsidR="00483AC2" w:rsidRDefault="00483AC2" w:rsidP="00483AC2">
      <w:pPr>
        <w:pStyle w:val="Bulletletters1"/>
        <w:numPr>
          <w:ilvl w:val="0"/>
          <w:numId w:val="0"/>
        </w:numPr>
        <w:ind w:left="284"/>
        <w:rPr>
          <w:i/>
          <w:iCs w:val="0"/>
        </w:rPr>
      </w:pPr>
      <w:r w:rsidRPr="00FB6381">
        <w:rPr>
          <w:i/>
          <w:iCs w:val="0"/>
        </w:rPr>
        <w:t xml:space="preserve">NOTE: ODA is reported on a cash basis. DFAT applies an adjustment to these transactions to report transactions when they </w:t>
      </w:r>
      <w:proofErr w:type="gramStart"/>
      <w:r w:rsidRPr="00FB6381">
        <w:rPr>
          <w:i/>
          <w:iCs w:val="0"/>
        </w:rPr>
        <w:t>occurred</w:t>
      </w:r>
      <w:proofErr w:type="gramEnd"/>
      <w:r w:rsidRPr="00FB6381">
        <w:rPr>
          <w:i/>
          <w:iCs w:val="0"/>
        </w:rPr>
        <w:t xml:space="preserve">. An exception is made for core payments to multilateral organisations which are recorded at the time the payment is made by DFAT to the multilateral </w:t>
      </w:r>
      <w:proofErr w:type="spellStart"/>
      <w:r w:rsidRPr="00FB6381">
        <w:rPr>
          <w:i/>
          <w:iCs w:val="0"/>
        </w:rPr>
        <w:t>organisation</w:t>
      </w:r>
      <w:proofErr w:type="spellEnd"/>
      <w:r w:rsidRPr="00FB6381">
        <w:rPr>
          <w:i/>
          <w:iCs w:val="0"/>
        </w:rPr>
        <w:t>.</w:t>
      </w:r>
    </w:p>
    <w:p w14:paraId="1045C25C" w14:textId="77777777" w:rsidR="00483AC2" w:rsidRPr="009603F4" w:rsidRDefault="00483AC2" w:rsidP="00483AC2">
      <w:pPr>
        <w:pStyle w:val="Bulletletters1"/>
      </w:pPr>
      <w:r w:rsidRPr="009603F4">
        <w:t xml:space="preserve">Accrual recording ensures that activities are recorded consistently and without distortion from leads and lags in accompanying cash flows. The Australian Government moved to an accrual accounting framework in 1999–2000.   </w:t>
      </w:r>
    </w:p>
    <w:p w14:paraId="5F3DFCAA" w14:textId="77777777" w:rsidR="00483AC2" w:rsidRPr="00FB6381" w:rsidRDefault="00483AC2" w:rsidP="00483AC2">
      <w:pPr>
        <w:pStyle w:val="Bulletletters1"/>
        <w:numPr>
          <w:ilvl w:val="0"/>
          <w:numId w:val="0"/>
        </w:numPr>
        <w:ind w:left="284"/>
        <w:rPr>
          <w:i/>
          <w:iCs w:val="0"/>
        </w:rPr>
      </w:pPr>
      <w:r w:rsidRPr="009603F4">
        <w:rPr>
          <w:i/>
          <w:iCs w:val="0"/>
        </w:rPr>
        <w:t xml:space="preserve">NOTE: ODA is reported on a cash basis. DFAT applies an adjustment to these transactions to report transactions when they </w:t>
      </w:r>
      <w:proofErr w:type="gramStart"/>
      <w:r w:rsidRPr="009603F4">
        <w:rPr>
          <w:i/>
          <w:iCs w:val="0"/>
        </w:rPr>
        <w:t>occurred</w:t>
      </w:r>
      <w:proofErr w:type="gramEnd"/>
      <w:r w:rsidRPr="009603F4">
        <w:rPr>
          <w:i/>
          <w:iCs w:val="0"/>
        </w:rPr>
        <w:t xml:space="preserve">. An exception is made for core payments to multilateral organisations which are recorded at the time the payment is made by DFAT to the multilateral </w:t>
      </w:r>
      <w:proofErr w:type="spellStart"/>
      <w:r w:rsidRPr="009603F4">
        <w:rPr>
          <w:i/>
          <w:iCs w:val="0"/>
        </w:rPr>
        <w:t>organisation</w:t>
      </w:r>
      <w:proofErr w:type="spellEnd"/>
      <w:r w:rsidRPr="009603F4">
        <w:rPr>
          <w:i/>
          <w:iCs w:val="0"/>
        </w:rPr>
        <w:t>.</w:t>
      </w:r>
    </w:p>
    <w:p w14:paraId="6812FD44" w14:textId="77777777" w:rsidR="00483AC2" w:rsidRPr="00C65AF9" w:rsidRDefault="00483AC2" w:rsidP="00483AC2">
      <w:pPr>
        <w:pStyle w:val="Heading4"/>
      </w:pPr>
      <w:r w:rsidRPr="00C65AF9">
        <w:t>Australian development programs</w:t>
      </w:r>
    </w:p>
    <w:p w14:paraId="3B8B0F0B" w14:textId="77777777" w:rsidR="00483AC2" w:rsidRPr="00C65AF9" w:rsidRDefault="00483AC2" w:rsidP="00483AC2">
      <w:pPr>
        <w:pStyle w:val="Bulletletters1"/>
      </w:pPr>
      <w:r w:rsidRPr="00C65AF9">
        <w:t xml:space="preserve">The Australian development program is delivered through </w:t>
      </w:r>
      <w:proofErr w:type="gramStart"/>
      <w:r w:rsidRPr="00C65AF9">
        <w:t>a number of</w:t>
      </w:r>
      <w:proofErr w:type="gramEnd"/>
      <w:r w:rsidRPr="00C65AF9">
        <w:t xml:space="preserve"> programs, which are the major managerial, administrative and accounting frameworks within which these Australian Government development funds are deployed. There are three main types of development delivery programs: Country Programs, Regional Programs and Global Programs.</w:t>
      </w:r>
    </w:p>
    <w:p w14:paraId="60CCDDB4" w14:textId="77777777" w:rsidR="00483AC2" w:rsidRPr="00C65AF9" w:rsidRDefault="00483AC2" w:rsidP="00483AC2">
      <w:pPr>
        <w:pStyle w:val="Heading4"/>
      </w:pPr>
      <w:r w:rsidRPr="00C65AF9">
        <w:t xml:space="preserve">Cash payments </w:t>
      </w:r>
    </w:p>
    <w:p w14:paraId="2E6231E3" w14:textId="77777777" w:rsidR="00483AC2" w:rsidRPr="00C65AF9" w:rsidRDefault="00483AC2" w:rsidP="00483AC2">
      <w:pPr>
        <w:pStyle w:val="Bulletletters1"/>
      </w:pPr>
      <w:r w:rsidRPr="00C65AF9">
        <w:t xml:space="preserve">ODA is measured in terms of cash payments </w:t>
      </w:r>
      <w:proofErr w:type="gramStart"/>
      <w:r w:rsidRPr="00C65AF9">
        <w:t>in a given</w:t>
      </w:r>
      <w:proofErr w:type="gramEnd"/>
      <w:r w:rsidRPr="00C65AF9">
        <w:t xml:space="preserve"> </w:t>
      </w:r>
      <w:proofErr w:type="gramStart"/>
      <w:r w:rsidRPr="00C65AF9">
        <w:t>time period</w:t>
      </w:r>
      <w:proofErr w:type="gramEnd"/>
      <w:r w:rsidRPr="00C65AF9">
        <w:t xml:space="preserve">, rather than expenses incurred over that period. Thus, for ODA statistics, some expenditure data needs to be adjusted from the expense basis used in Australian Government financial records to a cash basis. </w:t>
      </w:r>
    </w:p>
    <w:p w14:paraId="08208FBC" w14:textId="77777777" w:rsidR="00483AC2" w:rsidRPr="00C65AF9" w:rsidRDefault="00483AC2" w:rsidP="00483AC2">
      <w:pPr>
        <w:pStyle w:val="Bulletletters1"/>
      </w:pPr>
      <w:proofErr w:type="gramStart"/>
      <w:r w:rsidRPr="00C65AF9">
        <w:t>In particular, adjustments</w:t>
      </w:r>
      <w:proofErr w:type="gramEnd"/>
      <w:r w:rsidRPr="00C65AF9">
        <w:t xml:space="preserve"> from expenses to cash are required in relation to expenditure to meet major multi-year liabilities such as commitments to the Asian Development Fund (ADF) and International Development Association (IDA). For each financial year, these adjustments exclude the expenses recorded in relation to those commitments, but include the cash paid under those commitments in that year.</w:t>
      </w:r>
    </w:p>
    <w:p w14:paraId="6436D099" w14:textId="77777777" w:rsidR="00483AC2" w:rsidRPr="00C65AF9" w:rsidRDefault="00483AC2" w:rsidP="00483AC2">
      <w:pPr>
        <w:pStyle w:val="Bulletletters1"/>
      </w:pPr>
      <w:r w:rsidRPr="00C65AF9">
        <w:t xml:space="preserve">Adjustments are also made for such items as movements in creditors and depreciation. </w:t>
      </w:r>
    </w:p>
    <w:p w14:paraId="25ED6B5B" w14:textId="77777777" w:rsidR="00483AC2" w:rsidRPr="00C65AF9" w:rsidRDefault="00483AC2" w:rsidP="00483AC2">
      <w:pPr>
        <w:pStyle w:val="Heading4"/>
      </w:pPr>
      <w:r w:rsidRPr="00C65AF9">
        <w:t>Climate Finance</w:t>
      </w:r>
    </w:p>
    <w:p w14:paraId="203C3982" w14:textId="77777777" w:rsidR="00483AC2" w:rsidRPr="00C65AF9" w:rsidRDefault="00483AC2" w:rsidP="00483AC2">
      <w:pPr>
        <w:pStyle w:val="Bulletletters1"/>
      </w:pPr>
      <w:r w:rsidRPr="00C65AF9">
        <w:t xml:space="preserve">Climate finance is the financial assistance provided to developing countries in support of climate change adaptation and mitigation.  </w:t>
      </w:r>
    </w:p>
    <w:p w14:paraId="4176F396" w14:textId="77777777" w:rsidR="00483AC2" w:rsidRPr="00C65AF9" w:rsidRDefault="00483AC2" w:rsidP="00483AC2">
      <w:pPr>
        <w:pStyle w:val="Bulletletters1"/>
      </w:pPr>
      <w:r w:rsidRPr="00C65AF9">
        <w:t>Australia’s climate finance is estimated by assessing each development activity to determine if it promotes the objectives of the United Nations Framework Convention on Climate Change (UNFCCC). This is done in accordance with OECD DAC guidelines for use of the Rio Markers on climate change adaptation and mitigation. Refer to Counting Australia’s Climate Finance, DFAT, 2022 at: Supporting the Indo-Pacific to tackle climate change | Australian Government Department of Foreign Affairs and Trade (</w:t>
      </w:r>
      <w:hyperlink r:id="rId38" w:history="1">
        <w:r w:rsidRPr="00435034">
          <w:rPr>
            <w:rStyle w:val="Hyperlink"/>
          </w:rPr>
          <w:t>https://www.dfat.gov.au/publications/international-relations/counting-australias-climate-finance</w:t>
        </w:r>
      </w:hyperlink>
      <w:r w:rsidRPr="00C65AF9">
        <w:t xml:space="preserve">) </w:t>
      </w:r>
    </w:p>
    <w:p w14:paraId="0B6BA6A6" w14:textId="77777777" w:rsidR="00483AC2" w:rsidRPr="00C65AF9" w:rsidRDefault="00483AC2" w:rsidP="00483AC2">
      <w:pPr>
        <w:pStyle w:val="Bulletletters1"/>
      </w:pPr>
      <w:r w:rsidRPr="00C65AF9">
        <w:lastRenderedPageBreak/>
        <w:t>Where climate change is the principal/primary objective – i.e., the activity would not have been funded but for that objective – 100 per cent of the activity value is counted as climate finance. Where climate change is a significant/secondary objective – i.e., it has other prime objectives but has been formulated or adjusted to help meet climate change adaptation or mitigation – an estimate is made of the amount spent on delivering climate results.</w:t>
      </w:r>
    </w:p>
    <w:p w14:paraId="3BE4EA06" w14:textId="77777777" w:rsidR="00483AC2" w:rsidRPr="00C65AF9" w:rsidRDefault="00483AC2" w:rsidP="00483AC2">
      <w:pPr>
        <w:pStyle w:val="Heading4"/>
      </w:pPr>
      <w:r w:rsidRPr="00C65AF9">
        <w:t>Co-financing</w:t>
      </w:r>
    </w:p>
    <w:p w14:paraId="57F2B91A" w14:textId="77777777" w:rsidR="00483AC2" w:rsidRPr="00C65AF9" w:rsidRDefault="00483AC2" w:rsidP="00483AC2">
      <w:pPr>
        <w:pStyle w:val="Bulletletters1"/>
      </w:pPr>
      <w:r w:rsidRPr="00C65AF9">
        <w:t xml:space="preserve">An arrangement under which a development activity is funded jointly by the Australian Government and a development </w:t>
      </w:r>
      <w:proofErr w:type="spellStart"/>
      <w:r w:rsidRPr="00C65AF9">
        <w:t>organisation</w:t>
      </w:r>
      <w:proofErr w:type="spellEnd"/>
      <w:r w:rsidRPr="00C65AF9">
        <w:t xml:space="preserve"> outside Australia, such as the World Bank (WB), the Asian Development Bank (ADB) or the United Nations Development </w:t>
      </w:r>
      <w:proofErr w:type="spellStart"/>
      <w:r w:rsidRPr="00C65AF9">
        <w:t>Programme</w:t>
      </w:r>
      <w:proofErr w:type="spellEnd"/>
      <w:r w:rsidRPr="00C65AF9">
        <w:t xml:space="preserve"> (UNDP).</w:t>
      </w:r>
    </w:p>
    <w:p w14:paraId="15B3FAE2" w14:textId="77777777" w:rsidR="00483AC2" w:rsidRPr="00C65AF9" w:rsidRDefault="00483AC2" w:rsidP="00483AC2">
      <w:pPr>
        <w:pStyle w:val="Heading4"/>
      </w:pPr>
      <w:r w:rsidRPr="00C65AF9">
        <w:t>Core payments</w:t>
      </w:r>
    </w:p>
    <w:p w14:paraId="34AC5AD0" w14:textId="77777777" w:rsidR="00483AC2" w:rsidRPr="00C65AF9" w:rsidRDefault="00483AC2" w:rsidP="00483AC2">
      <w:pPr>
        <w:pStyle w:val="Bulletletters1"/>
      </w:pPr>
      <w:r w:rsidRPr="00C65AF9">
        <w:t xml:space="preserve">The provision of donor funds to a development </w:t>
      </w:r>
      <w:proofErr w:type="spellStart"/>
      <w:r w:rsidRPr="00C65AF9">
        <w:t>organisation</w:t>
      </w:r>
      <w:proofErr w:type="spellEnd"/>
      <w:r w:rsidRPr="00C65AF9">
        <w:t xml:space="preserve"> without specific conditions as to the use of those funds, allowing the </w:t>
      </w:r>
      <w:proofErr w:type="spellStart"/>
      <w:r w:rsidRPr="00C65AF9">
        <w:t>organisation</w:t>
      </w:r>
      <w:proofErr w:type="spellEnd"/>
      <w:r w:rsidRPr="00C65AF9">
        <w:t xml:space="preserve"> to use them for any development purpose within their mandate. The funds become part of the general financial reserves of the </w:t>
      </w:r>
      <w:proofErr w:type="spellStart"/>
      <w:r w:rsidRPr="00C65AF9">
        <w:t>organisation</w:t>
      </w:r>
      <w:proofErr w:type="spellEnd"/>
      <w:r w:rsidRPr="00C65AF9">
        <w:t>. See also Non-core payments.</w:t>
      </w:r>
    </w:p>
    <w:p w14:paraId="5324A591" w14:textId="77777777" w:rsidR="00483AC2" w:rsidRPr="00C65AF9" w:rsidRDefault="00483AC2" w:rsidP="00483AC2">
      <w:pPr>
        <w:pStyle w:val="Heading4"/>
      </w:pPr>
      <w:r w:rsidRPr="00C65AF9">
        <w:t xml:space="preserve">Country programs </w:t>
      </w:r>
    </w:p>
    <w:p w14:paraId="3FF09ADF" w14:textId="77777777" w:rsidR="00483AC2" w:rsidRPr="00C65AF9" w:rsidRDefault="00483AC2" w:rsidP="00483AC2">
      <w:pPr>
        <w:pStyle w:val="Bulletletters1"/>
      </w:pPr>
      <w:r w:rsidRPr="00C65AF9">
        <w:t xml:space="preserve">The Australian development program has a separate country program for each major partner country, which is planned and implemented jointly with the partner government. Each </w:t>
      </w:r>
      <w:proofErr w:type="gramStart"/>
      <w:r w:rsidRPr="00C65AF9">
        <w:t>country</w:t>
      </w:r>
      <w:proofErr w:type="gramEnd"/>
      <w:r w:rsidRPr="00C65AF9">
        <w:t xml:space="preserve"> program consists of an integrated package of mutually agreed activities, developed and implemented under an agreed country strategy.</w:t>
      </w:r>
    </w:p>
    <w:p w14:paraId="0C7225C5" w14:textId="77777777" w:rsidR="00483AC2" w:rsidRPr="00C65AF9" w:rsidRDefault="00483AC2" w:rsidP="00483AC2">
      <w:pPr>
        <w:pStyle w:val="Heading4"/>
      </w:pPr>
      <w:r w:rsidRPr="00C65AF9">
        <w:t>Departmental expenditure</w:t>
      </w:r>
    </w:p>
    <w:p w14:paraId="121FB85B" w14:textId="77777777" w:rsidR="00483AC2" w:rsidRPr="00C65AF9" w:rsidRDefault="00483AC2" w:rsidP="00483AC2">
      <w:pPr>
        <w:pStyle w:val="Bulletletters1"/>
      </w:pPr>
      <w:r w:rsidRPr="00C65AF9">
        <w:t xml:space="preserve">For any Australian Government department or agency, departmental expenditure refers to the costs of operating the </w:t>
      </w:r>
      <w:proofErr w:type="spellStart"/>
      <w:r w:rsidRPr="00C65AF9">
        <w:t>organisation</w:t>
      </w:r>
      <w:proofErr w:type="spellEnd"/>
      <w:r w:rsidRPr="00C65AF9">
        <w:t xml:space="preserve"> concerned. Departmental expenditure in the Australian development program includes such costs as salaries, equipment costs, rent and other running expenses of the government agency responsible for administering international development cooperation. In this publication, ODA eligible departmental costs are attributed to geographic regions, in the same proportion as the amount of total ODA </w:t>
      </w:r>
      <w:proofErr w:type="gramStart"/>
      <w:r w:rsidRPr="00C65AF9">
        <w:t>expensed</w:t>
      </w:r>
      <w:proofErr w:type="gramEnd"/>
      <w:r w:rsidRPr="00C65AF9">
        <w:t xml:space="preserve"> in those regions.</w:t>
      </w:r>
    </w:p>
    <w:p w14:paraId="65F040F7" w14:textId="77777777" w:rsidR="00483AC2" w:rsidRPr="00C65AF9" w:rsidRDefault="00483AC2" w:rsidP="00483AC2">
      <w:pPr>
        <w:pStyle w:val="Heading4"/>
      </w:pPr>
      <w:r w:rsidRPr="00C65AF9">
        <w:t>Development Assistance Committee (DAC)</w:t>
      </w:r>
    </w:p>
    <w:p w14:paraId="4CF92FA0" w14:textId="77777777" w:rsidR="00483AC2" w:rsidRPr="00C65AF9" w:rsidRDefault="00483AC2" w:rsidP="00483AC2">
      <w:pPr>
        <w:pStyle w:val="Bulletletters1"/>
      </w:pPr>
      <w:r w:rsidRPr="00C65AF9">
        <w:t xml:space="preserve">The main committee of the OECD on development matters, and a key forum of major bilateral donors. The key functions of the DAC are to: </w:t>
      </w:r>
    </w:p>
    <w:p w14:paraId="0EA4FC8C" w14:textId="77777777" w:rsidR="00483AC2" w:rsidRPr="00C65AF9" w:rsidRDefault="00483AC2" w:rsidP="0063771C">
      <w:pPr>
        <w:pStyle w:val="List-IndentL1-a"/>
        <w:numPr>
          <w:ilvl w:val="0"/>
          <w:numId w:val="41"/>
        </w:numPr>
      </w:pPr>
      <w:r w:rsidRPr="00C65AF9">
        <w:t xml:space="preserve">Adopt authoritative policy guidance for DAC members; </w:t>
      </w:r>
    </w:p>
    <w:p w14:paraId="6A793E27" w14:textId="77777777" w:rsidR="00483AC2" w:rsidRPr="00C65AF9" w:rsidRDefault="00483AC2" w:rsidP="00C9128B">
      <w:pPr>
        <w:pStyle w:val="List-IndentL1-a"/>
      </w:pPr>
      <w:r w:rsidRPr="00C65AF9">
        <w:t xml:space="preserve">Conduct periodic reviews of its members’ development cooperation programs; </w:t>
      </w:r>
    </w:p>
    <w:p w14:paraId="48526051" w14:textId="77777777" w:rsidR="00483AC2" w:rsidRPr="00C65AF9" w:rsidRDefault="00483AC2" w:rsidP="00C9128B">
      <w:pPr>
        <w:pStyle w:val="List-IndentL1-a"/>
      </w:pPr>
      <w:r w:rsidRPr="00C65AF9">
        <w:t xml:space="preserve">Provide a forum for dialogue, exchange and the building of international consensus on development-related policy and management issues of interest to members; and </w:t>
      </w:r>
    </w:p>
    <w:p w14:paraId="1B45F0D3" w14:textId="77777777" w:rsidR="00483AC2" w:rsidRPr="00C65AF9" w:rsidRDefault="00483AC2" w:rsidP="00C9128B">
      <w:pPr>
        <w:pStyle w:val="List-IndentL1-a"/>
      </w:pPr>
      <w:r w:rsidRPr="00C65AF9">
        <w:t>Publish statistics and reports on development and other resource flows to developing countries and related matters, based principally on reporting by members.</w:t>
      </w:r>
    </w:p>
    <w:p w14:paraId="6534899E" w14:textId="7F0DCB05" w:rsidR="00483AC2" w:rsidRPr="00C65AF9" w:rsidRDefault="00483AC2" w:rsidP="00483AC2">
      <w:pPr>
        <w:pStyle w:val="Heading4"/>
      </w:pPr>
      <w:r w:rsidRPr="00C65AF9">
        <w:t xml:space="preserve">Disability </w:t>
      </w:r>
      <w:r w:rsidR="00587BE2">
        <w:t>Equity</w:t>
      </w:r>
      <w:r w:rsidRPr="00C65AF9">
        <w:t xml:space="preserve"> </w:t>
      </w:r>
    </w:p>
    <w:p w14:paraId="2B9070BB" w14:textId="77777777" w:rsidR="00483AC2" w:rsidRPr="00C65AF9" w:rsidRDefault="00483AC2" w:rsidP="00483AC2">
      <w:pPr>
        <w:pStyle w:val="Bulletletters1"/>
      </w:pPr>
      <w:r w:rsidRPr="00C65AF9">
        <w:t xml:space="preserve">Data on disability equity in Australian development programs is based on the OECD disability inclusion policy marker against which activities are screened and marked as either: </w:t>
      </w:r>
    </w:p>
    <w:p w14:paraId="5F4172D9" w14:textId="77777777" w:rsidR="00483AC2" w:rsidRPr="00C65AF9" w:rsidRDefault="00483AC2" w:rsidP="0063771C">
      <w:pPr>
        <w:pStyle w:val="List-IndentL1-a"/>
        <w:numPr>
          <w:ilvl w:val="0"/>
          <w:numId w:val="42"/>
        </w:numPr>
      </w:pPr>
      <w:r w:rsidRPr="00C65AF9">
        <w:t>Targeting disability inclusion as the ‘principal’ objective or a ‘significant’ objective, or</w:t>
      </w:r>
    </w:p>
    <w:p w14:paraId="6CDFE285" w14:textId="77777777" w:rsidR="00483AC2" w:rsidRPr="00C65AF9" w:rsidRDefault="00483AC2" w:rsidP="00C9128B">
      <w:pPr>
        <w:pStyle w:val="List-IndentL1-a"/>
      </w:pPr>
      <w:r w:rsidRPr="00C65AF9">
        <w:t xml:space="preserve">Not targeting disability inclusion as a policy objective. </w:t>
      </w:r>
    </w:p>
    <w:p w14:paraId="6401F389" w14:textId="77777777" w:rsidR="00483AC2" w:rsidRPr="00C65AF9" w:rsidRDefault="00483AC2" w:rsidP="00483AC2">
      <w:pPr>
        <w:pStyle w:val="Bulletletters1"/>
      </w:pPr>
      <w:r w:rsidRPr="00C65AF9">
        <w:t xml:space="preserve">The disability inclusion policy marker indicates policy objectives in relation to each development program. A principal objective score means that disability inclusion is the main objective of the program and is fundamental to its design and expected results. The program would not have been undertaken without this objective. The classification ‘significant objective’ means that disability inclusion is an important and deliberate objective, but not the principal reason for undertaking the program. </w:t>
      </w:r>
    </w:p>
    <w:p w14:paraId="60EF08CB" w14:textId="2EF9BD5E" w:rsidR="002B4BF7" w:rsidRDefault="008A6008" w:rsidP="00483AC2">
      <w:pPr>
        <w:pStyle w:val="Bulletletters1"/>
      </w:pPr>
      <w:r w:rsidRPr="008A6008">
        <w:rPr>
          <w:lang w:val="en-AU"/>
        </w:rPr>
        <w:t xml:space="preserve">In the 2023-24 edition of this report, </w:t>
      </w:r>
      <w:r w:rsidR="00AB5986">
        <w:t>d</w:t>
      </w:r>
      <w:r w:rsidR="00483AC2" w:rsidRPr="00C65AF9">
        <w:t xml:space="preserve">isability </w:t>
      </w:r>
      <w:r w:rsidR="00AB5986">
        <w:t>expenditure</w:t>
      </w:r>
      <w:r w:rsidR="00483AC2" w:rsidRPr="00C65AF9">
        <w:t xml:space="preserve"> data has been adjusted to align with DFAT’s approach to reporting on gender equality data and is not comparable with figures reported prior to FY 2023-24. The data generated by the marker provides an “upper bound” estimate of DAC members’ development funding in support of disability inclusion rather than an exact quantification. </w:t>
      </w:r>
    </w:p>
    <w:p w14:paraId="39E8CC46" w14:textId="04449133" w:rsidR="00483AC2" w:rsidRPr="00C65AF9" w:rsidRDefault="00483AC2" w:rsidP="00483AC2">
      <w:pPr>
        <w:pStyle w:val="Bulletletters1"/>
      </w:pPr>
      <w:r w:rsidRPr="00C65AF9">
        <w:lastRenderedPageBreak/>
        <w:t xml:space="preserve">Figures published in Table 12 exclude core payments to multilateral organisations, departmental costs of running the development funding program and the Australian ODA delivered by other government agencies. Programs delivered for reducing preventable impairments target the wider population and are therefore excluded from disability </w:t>
      </w:r>
      <w:r w:rsidR="00BC2211">
        <w:t>equity calculations</w:t>
      </w:r>
      <w:r w:rsidRPr="00C65AF9">
        <w:t xml:space="preserve"> as they are not delivered specifically to people with disability.</w:t>
      </w:r>
    </w:p>
    <w:p w14:paraId="32F17CC9" w14:textId="77777777" w:rsidR="00483AC2" w:rsidRPr="00C65AF9" w:rsidRDefault="00483AC2" w:rsidP="00483AC2">
      <w:pPr>
        <w:pStyle w:val="Heading4"/>
      </w:pPr>
      <w:r w:rsidRPr="00C65AF9">
        <w:t>Expenses</w:t>
      </w:r>
    </w:p>
    <w:p w14:paraId="754CFF50" w14:textId="77777777" w:rsidR="00483AC2" w:rsidRPr="00C65AF9" w:rsidRDefault="00483AC2" w:rsidP="00483AC2">
      <w:pPr>
        <w:pStyle w:val="Bulletletters1"/>
      </w:pPr>
      <w:r w:rsidRPr="00C65AF9">
        <w:t>See Cash payments.</w:t>
      </w:r>
    </w:p>
    <w:p w14:paraId="25EB872A" w14:textId="77777777" w:rsidR="00483AC2" w:rsidRPr="00C65AF9" w:rsidRDefault="00483AC2" w:rsidP="00483AC2">
      <w:pPr>
        <w:pStyle w:val="Heading4"/>
      </w:pPr>
      <w:r w:rsidRPr="00C65AF9">
        <w:t xml:space="preserve">Family Planning </w:t>
      </w:r>
    </w:p>
    <w:p w14:paraId="57AD2DB3" w14:textId="77777777" w:rsidR="00483AC2" w:rsidRPr="00C65AF9" w:rsidRDefault="00483AC2" w:rsidP="00483AC2">
      <w:pPr>
        <w:pStyle w:val="Bulletletters1"/>
      </w:pPr>
      <w:r w:rsidRPr="00C65AF9">
        <w:t xml:space="preserve">The 2012 London Family Planning Summit methodology was adopted by participants at the Summit implementing a common, internationally agreed basis for reporting family planning expenditure. The methodology calculates a percentage of thirteen DAC codes that have relevance to the provision of family planning services (for example, capturing percentage of health staff and health facilities relevant to the delivery of family planning services). It can </w:t>
      </w:r>
      <w:proofErr w:type="gramStart"/>
      <w:r w:rsidRPr="00C65AF9">
        <w:t>include:</w:t>
      </w:r>
      <w:proofErr w:type="gramEnd"/>
      <w:r w:rsidRPr="00C65AF9">
        <w:t xml:space="preserve"> stand-alone family planning projects; family planning-specific contributions to multilateral organisations (e.g. contributions to United Nations Population Fund (UNFPA) supplies); and, in some cases, projects that include family planning within broader reproductive health activities. This methodology also includes some funding designated for other health sectors, including HIV, reproductive health (RH), maternal health, and other areas, as well as a percentage of a donor’s core contributions to several multilateral organisations, including UNFPA, the World Bank, World Health Organization (WHO), and the Global Fund to Fight AIDS, Tuberculosis and Malaria.</w:t>
      </w:r>
    </w:p>
    <w:p w14:paraId="29BF04E5" w14:textId="33B38B04" w:rsidR="00483AC2" w:rsidRPr="00C65AF9" w:rsidRDefault="00483AC2" w:rsidP="00483AC2">
      <w:pPr>
        <w:pStyle w:val="Heading4"/>
      </w:pPr>
      <w:r w:rsidRPr="00C65AF9">
        <w:t xml:space="preserve">Gender </w:t>
      </w:r>
      <w:r w:rsidR="000C6264">
        <w:t>E</w:t>
      </w:r>
      <w:r w:rsidRPr="00C65AF9">
        <w:t>quality</w:t>
      </w:r>
    </w:p>
    <w:p w14:paraId="202B8901" w14:textId="77777777" w:rsidR="00483AC2" w:rsidRPr="00C65AF9" w:rsidRDefault="00483AC2" w:rsidP="00483AC2">
      <w:pPr>
        <w:pStyle w:val="Bulletletters1"/>
      </w:pPr>
      <w:r w:rsidRPr="00C65AF9">
        <w:t xml:space="preserve">Data on gender equality in Australian development programs is based on the OECD gender equality policy marker whereby activities are screened and marked as either: </w:t>
      </w:r>
    </w:p>
    <w:p w14:paraId="4133AD9A" w14:textId="77777777" w:rsidR="00483AC2" w:rsidRPr="00C65AF9" w:rsidRDefault="00483AC2" w:rsidP="0063771C">
      <w:pPr>
        <w:pStyle w:val="List-IndentL1-a"/>
        <w:numPr>
          <w:ilvl w:val="0"/>
          <w:numId w:val="43"/>
        </w:numPr>
      </w:pPr>
      <w:r w:rsidRPr="00C65AF9">
        <w:t xml:space="preserve">Targeting gender equality as the ‘principal’ objective or a ‘significant’ objective; or </w:t>
      </w:r>
    </w:p>
    <w:p w14:paraId="7697B64C" w14:textId="77777777" w:rsidR="00483AC2" w:rsidRPr="00C65AF9" w:rsidRDefault="00483AC2" w:rsidP="00C9128B">
      <w:pPr>
        <w:pStyle w:val="List-IndentL1-a"/>
      </w:pPr>
      <w:r w:rsidRPr="00C65AF9">
        <w:t xml:space="preserve">Not targeting gender equality as a policy objective. </w:t>
      </w:r>
    </w:p>
    <w:p w14:paraId="35397B25" w14:textId="77777777" w:rsidR="00483AC2" w:rsidRPr="00C65AF9" w:rsidRDefault="00483AC2" w:rsidP="00483AC2">
      <w:pPr>
        <w:pStyle w:val="Bulletletters1"/>
      </w:pPr>
      <w:r w:rsidRPr="00C65AF9">
        <w:t>The gender equality policy marker indicates policy objectives in relation to each development program. A principal objective score means that gender equality is the main objective of the program and is fundamental to its design and expected results. The program would not have been undertaken without this objective. The classification ‘significant objective’ means that gender equality is an important and deliberate objective, but not the principal reason for undertaking the program.</w:t>
      </w:r>
    </w:p>
    <w:p w14:paraId="793605E4" w14:textId="77777777" w:rsidR="00483AC2" w:rsidRPr="00C65AF9" w:rsidRDefault="00483AC2" w:rsidP="00483AC2">
      <w:pPr>
        <w:pStyle w:val="Bulletletters1"/>
      </w:pPr>
      <w:r w:rsidRPr="00C65AF9">
        <w:t>Gender equality data has been adjusted due to introduction of the 2016 OECD-DAC Minimum Requirements for the gender policy marker and is not comparable with figures reported in earlier years. Figures in Table 11 exclude core payments to multilateral organisations, departmental costs of running the development funding program and the Australian ODA delivered by other government agencies. The data generated by the marker provides an “upper bound” estimate of DAC members’ development funding in support of gender equality rather than an exact quantification. The new methodology requires investments to be designed to make a difference for gender equality and women’s empowerment, whereas the earlier method included investments where gender equality was merely considered in the design, thus technically overstating expected gender impact.</w:t>
      </w:r>
    </w:p>
    <w:p w14:paraId="288CF8A9" w14:textId="77777777" w:rsidR="00483AC2" w:rsidRPr="00C65AF9" w:rsidRDefault="00483AC2" w:rsidP="00483AC2">
      <w:pPr>
        <w:pStyle w:val="Heading4"/>
      </w:pPr>
      <w:r w:rsidRPr="00C65AF9">
        <w:t>Global programs</w:t>
      </w:r>
    </w:p>
    <w:p w14:paraId="432C368C" w14:textId="77777777" w:rsidR="00483AC2" w:rsidRPr="00C65AF9" w:rsidRDefault="00483AC2" w:rsidP="00483AC2">
      <w:pPr>
        <w:pStyle w:val="Bulletletters1"/>
      </w:pPr>
      <w:r w:rsidRPr="00C65AF9">
        <w:t xml:space="preserve">Global programs are </w:t>
      </w:r>
      <w:proofErr w:type="spellStart"/>
      <w:r w:rsidRPr="00C65AF9">
        <w:t>specialised</w:t>
      </w:r>
      <w:proofErr w:type="spellEnd"/>
      <w:r w:rsidRPr="00C65AF9">
        <w:t xml:space="preserve"> DFAT programs which deliver other development assistance and/or multi-country development benefits across the developing world. They include contributions to international organisations; emergency, humanitarian, and refugee programs; contributions to NGOs and volunteer programs; development education and public information and development research.</w:t>
      </w:r>
    </w:p>
    <w:p w14:paraId="123579D2" w14:textId="77777777" w:rsidR="00483AC2" w:rsidRPr="00C65AF9" w:rsidRDefault="00483AC2" w:rsidP="00483AC2">
      <w:pPr>
        <w:pStyle w:val="Heading4"/>
      </w:pPr>
      <w:r w:rsidRPr="00C65AF9">
        <w:t>Grant equivalent of loans</w:t>
      </w:r>
    </w:p>
    <w:p w14:paraId="288F226A" w14:textId="77777777" w:rsidR="00483AC2" w:rsidRPr="00C65AF9" w:rsidRDefault="00483AC2" w:rsidP="00483AC2">
      <w:pPr>
        <w:pStyle w:val="Bulletletters1"/>
      </w:pPr>
      <w:r w:rsidRPr="00C65AF9">
        <w:t xml:space="preserve">The OECD DAC Statistical Reporting Directives details the method for the calculation of the grant equivalent for loans. For the grant equivalent to be counted as ODA, the loans must be concessional and are therefore dependent on the grant element. Please refer to paragraph 41 for further details on the thresholds. </w:t>
      </w:r>
      <w:r w:rsidRPr="005168CE">
        <w:t>The method for calculating the ODA grant equivalent has been defined for loans to the official sector, multilaterals and the private sector</w:t>
      </w:r>
      <w:r w:rsidRPr="00C65AF9">
        <w:t>.</w:t>
      </w:r>
    </w:p>
    <w:p w14:paraId="16280E08" w14:textId="77777777" w:rsidR="00483AC2" w:rsidRPr="00C65AF9" w:rsidRDefault="00483AC2" w:rsidP="00483AC2">
      <w:pPr>
        <w:pStyle w:val="Heading4"/>
      </w:pPr>
      <w:r w:rsidRPr="00C65AF9">
        <w:lastRenderedPageBreak/>
        <w:t>International Development Policy Pillars</w:t>
      </w:r>
    </w:p>
    <w:p w14:paraId="19AF145D" w14:textId="77777777" w:rsidR="00483AC2" w:rsidRPr="00C65AF9" w:rsidRDefault="00483AC2" w:rsidP="00483AC2">
      <w:pPr>
        <w:pStyle w:val="Bulletletters1"/>
      </w:pPr>
      <w:r w:rsidRPr="00C65AF9">
        <w:t xml:space="preserve">ODA expenditure has been aggregated against four pillars contained in the International Development Policy, released by the Government in August 2023, and used in Australia’s International Development Performance and Delivery Framework for Tier 2 performance measures. ODA resource flows have been mapped by OECD DAC purpose codes against each pillar. Some ODA is allocated to ‘not further defined’, which includes funding not </w:t>
      </w:r>
      <w:proofErr w:type="gramStart"/>
      <w:r w:rsidRPr="00C65AF9">
        <w:t>able</w:t>
      </w:r>
      <w:proofErr w:type="gramEnd"/>
      <w:r w:rsidRPr="00C65AF9">
        <w:t xml:space="preserve"> to be distributed to one of the four pillars, such as multisector aid. The four pillars are:</w:t>
      </w:r>
    </w:p>
    <w:p w14:paraId="6CACE3E3" w14:textId="77777777" w:rsidR="00483AC2" w:rsidRPr="00C65AF9" w:rsidRDefault="00483AC2" w:rsidP="0063771C">
      <w:pPr>
        <w:pStyle w:val="List-IndentL1-a"/>
        <w:numPr>
          <w:ilvl w:val="0"/>
          <w:numId w:val="44"/>
        </w:numPr>
      </w:pPr>
      <w:r w:rsidRPr="00C65AF9">
        <w:t xml:space="preserve">Building effective and accountable states: Investments that build governance and civil society, economic policy reform and management, private sector development, banking and financial services, industry, social protection, and gender and disability equality. </w:t>
      </w:r>
    </w:p>
    <w:p w14:paraId="3FAF6CD5" w14:textId="77777777" w:rsidR="00483AC2" w:rsidRPr="00C65AF9" w:rsidRDefault="00483AC2" w:rsidP="00C9128B">
      <w:pPr>
        <w:pStyle w:val="List-IndentL1-a"/>
      </w:pPr>
      <w:r w:rsidRPr="00C65AF9">
        <w:t xml:space="preserve">Enhancing state and community resilience: Investments related to infrastructure, education, health, water and sanitation, humanitarian assistance and food security, climate action, </w:t>
      </w:r>
      <w:proofErr w:type="gramStart"/>
      <w:r w:rsidRPr="00C65AF9">
        <w:t>the environment</w:t>
      </w:r>
      <w:proofErr w:type="gramEnd"/>
      <w:r w:rsidRPr="00C65AF9">
        <w:t>, transport, biodiversity and marine security.</w:t>
      </w:r>
    </w:p>
    <w:p w14:paraId="47EEFA79" w14:textId="77777777" w:rsidR="00483AC2" w:rsidRPr="00C65AF9" w:rsidRDefault="00483AC2" w:rsidP="00C9128B">
      <w:pPr>
        <w:pStyle w:val="List-IndentL1-a"/>
      </w:pPr>
      <w:r w:rsidRPr="00C65AF9">
        <w:t xml:space="preserve">Connecting partners with Australian and regional architecture: Investments related to strengthening leadership and effective governance, </w:t>
      </w:r>
      <w:proofErr w:type="spellStart"/>
      <w:r w:rsidRPr="00C65AF9">
        <w:t>labour</w:t>
      </w:r>
      <w:proofErr w:type="spellEnd"/>
      <w:r w:rsidRPr="00C65AF9">
        <w:t xml:space="preserve"> mobility, strengthening regional architecture, scholarships and trade. </w:t>
      </w:r>
    </w:p>
    <w:p w14:paraId="360BDEA8" w14:textId="77777777" w:rsidR="00483AC2" w:rsidRPr="00C65AF9" w:rsidRDefault="00483AC2" w:rsidP="00C9128B">
      <w:pPr>
        <w:pStyle w:val="List-IndentL1-a"/>
      </w:pPr>
      <w:r w:rsidRPr="00C65AF9">
        <w:t>Generating collective action on global challenges: Investments related to multilateral engagement, general development support, emergency assistance and other humanitarian.</w:t>
      </w:r>
    </w:p>
    <w:p w14:paraId="00699FB0" w14:textId="77777777" w:rsidR="00483AC2" w:rsidRPr="00C65AF9" w:rsidRDefault="00483AC2" w:rsidP="00483AC2">
      <w:pPr>
        <w:pStyle w:val="Heading4"/>
      </w:pPr>
      <w:r w:rsidRPr="00C65AF9">
        <w:t xml:space="preserve">Maternal and Child Health </w:t>
      </w:r>
    </w:p>
    <w:p w14:paraId="6F1FCF71" w14:textId="77777777" w:rsidR="00483AC2" w:rsidRPr="00C65AF9" w:rsidRDefault="00483AC2" w:rsidP="00483AC2">
      <w:pPr>
        <w:pStyle w:val="Bulletletters1"/>
      </w:pPr>
      <w:r w:rsidRPr="00C65AF9">
        <w:t xml:space="preserve">Maternal and Child Health reports expenditure based on the “Muskoka2 method”. Muskoka2 is an agreed standard used by donors to report on their spending for Reproductive, Maternal, Newborn and Child Health (RMNCH). The development of Muskoka2 has been guided by a group of key stakeholders, who have participated in the Joint Countdown to 2030/PMNCH Financing Working Group.  </w:t>
      </w:r>
    </w:p>
    <w:p w14:paraId="32661E36" w14:textId="77777777" w:rsidR="00483AC2" w:rsidRPr="00C65AF9" w:rsidRDefault="00483AC2" w:rsidP="00483AC2">
      <w:pPr>
        <w:pStyle w:val="Bulletletters1"/>
      </w:pPr>
      <w:r w:rsidRPr="00C65AF9">
        <w:t>The Muskoka2 methodology assigns a pre-determined percentage of funding to the set of agreed DAC sector purpose codes deemed to benefit RMNCH.</w:t>
      </w:r>
    </w:p>
    <w:p w14:paraId="12A1BEBC" w14:textId="77777777" w:rsidR="00483AC2" w:rsidRPr="00C65AF9" w:rsidRDefault="00483AC2" w:rsidP="00483AC2">
      <w:pPr>
        <w:pStyle w:val="Bulletletters1"/>
      </w:pPr>
      <w:r w:rsidRPr="00C65AF9">
        <w:t>Muskoka2 excludes attributions for core payments to GAVI, UNFPA and UNICEF as these institutions apply a fixed percentage of all their disbursements to RMNCH. These derived percentages are applied to their estimates included in this publication.</w:t>
      </w:r>
    </w:p>
    <w:p w14:paraId="621EDFDA" w14:textId="711EDEB2" w:rsidR="00483AC2" w:rsidRPr="00C65AF9" w:rsidRDefault="00483AC2" w:rsidP="00483AC2">
      <w:pPr>
        <w:pStyle w:val="Bulletletters1"/>
      </w:pPr>
      <w:r w:rsidRPr="00C65AF9">
        <w:t xml:space="preserve">Further detailed information is available through the OECD </w:t>
      </w:r>
      <w:hyperlink r:id="rId39" w:history="1">
        <w:r w:rsidR="000C6264" w:rsidRPr="000C6264">
          <w:rPr>
            <w:rStyle w:val="Hyperlink"/>
          </w:rPr>
          <w:t>here</w:t>
        </w:r>
      </w:hyperlink>
      <w:r w:rsidR="000C6264">
        <w:t>.</w:t>
      </w:r>
      <w:r w:rsidRPr="00C65AF9">
        <w:t xml:space="preserve"> </w:t>
      </w:r>
    </w:p>
    <w:p w14:paraId="557E98D1" w14:textId="77777777" w:rsidR="00483AC2" w:rsidRPr="00C65AF9" w:rsidRDefault="00483AC2" w:rsidP="00483AC2">
      <w:pPr>
        <w:pStyle w:val="Heading4"/>
      </w:pPr>
      <w:r w:rsidRPr="00C65AF9">
        <w:t>Multilateral flows</w:t>
      </w:r>
    </w:p>
    <w:p w14:paraId="74B975F8" w14:textId="77777777" w:rsidR="00483AC2" w:rsidRDefault="00483AC2" w:rsidP="00483AC2">
      <w:pPr>
        <w:pStyle w:val="Bulletletters1"/>
      </w:pPr>
      <w:r w:rsidRPr="00C65AF9">
        <w:t xml:space="preserve">Resources </w:t>
      </w:r>
      <w:proofErr w:type="spellStart"/>
      <w:r w:rsidRPr="00C65AF9">
        <w:t>channelled</w:t>
      </w:r>
      <w:proofErr w:type="spellEnd"/>
      <w:r w:rsidRPr="00C65AF9">
        <w:t xml:space="preserve"> through international </w:t>
      </w:r>
      <w:proofErr w:type="spellStart"/>
      <w:r w:rsidRPr="00C65AF9">
        <w:t>organisations</w:t>
      </w:r>
      <w:proofErr w:type="spellEnd"/>
      <w:r w:rsidRPr="00C65AF9">
        <w:t xml:space="preserve"> active in development such as the World Bank (WB), the Asian Development Bank (ADB), the United Nations Population Fund (UNFPA), and the World Food </w:t>
      </w:r>
      <w:proofErr w:type="spellStart"/>
      <w:r w:rsidRPr="00C65AF9">
        <w:t>Programme</w:t>
      </w:r>
      <w:proofErr w:type="spellEnd"/>
      <w:r w:rsidRPr="00C65AF9">
        <w:t xml:space="preserve"> (WFP) include core and non-core payments. Payments made to third parties for administrative purposes are </w:t>
      </w:r>
      <w:proofErr w:type="spellStart"/>
      <w:r w:rsidRPr="00C65AF9">
        <w:t>channelled</w:t>
      </w:r>
      <w:proofErr w:type="spellEnd"/>
      <w:r w:rsidRPr="00C65AF9">
        <w:t xml:space="preserve"> through multilateral and regional organisations, are also reported as multilateral flows.</w:t>
      </w:r>
    </w:p>
    <w:p w14:paraId="09EFA874" w14:textId="77777777" w:rsidR="00483AC2" w:rsidRDefault="00483AC2" w:rsidP="00483AC2">
      <w:pPr>
        <w:pStyle w:val="Heading4"/>
      </w:pPr>
      <w:r>
        <w:t>Negative flows</w:t>
      </w:r>
    </w:p>
    <w:p w14:paraId="4A1E1945" w14:textId="77777777" w:rsidR="00483AC2" w:rsidRDefault="00483AC2" w:rsidP="00483AC2">
      <w:pPr>
        <w:pStyle w:val="Bulletletters1"/>
      </w:pPr>
      <w:r>
        <w:t xml:space="preserve">Development funding expenditure is usually presented as a positive cash flow to a developing country. In some situations, a negative flow may be reported. Valid negative cash flows from a developing country include: </w:t>
      </w:r>
    </w:p>
    <w:p w14:paraId="7FBC4F91" w14:textId="77777777" w:rsidR="00483AC2" w:rsidRDefault="00483AC2" w:rsidP="0063771C">
      <w:pPr>
        <w:pStyle w:val="List-IndentL1-a"/>
        <w:numPr>
          <w:ilvl w:val="0"/>
          <w:numId w:val="45"/>
        </w:numPr>
      </w:pPr>
      <w:r>
        <w:t xml:space="preserve">Official equity investments acquired for ODA development intentions and subsequently sold, that is the proceeds from the sale are reported as a negative flow; and </w:t>
      </w:r>
    </w:p>
    <w:p w14:paraId="76457644" w14:textId="77777777" w:rsidR="00483AC2" w:rsidRDefault="00483AC2" w:rsidP="00C9128B">
      <w:pPr>
        <w:pStyle w:val="List-IndentL1-a"/>
      </w:pPr>
      <w:r>
        <w:t xml:space="preserve">Reimbursements from partners for unexpended resources. </w:t>
      </w:r>
    </w:p>
    <w:p w14:paraId="61D71400" w14:textId="77777777" w:rsidR="00483AC2" w:rsidRDefault="00483AC2" w:rsidP="00483AC2">
      <w:pPr>
        <w:pStyle w:val="Bulletletters1"/>
      </w:pPr>
      <w:r>
        <w:t xml:space="preserve">Negative flows presented in this publication do not necessarily reflect an outward flow of cash being returned to Australia from a developing country. In some instances, these flows may also reflect an accounting adjustment. </w:t>
      </w:r>
    </w:p>
    <w:p w14:paraId="1327233D" w14:textId="77777777" w:rsidR="00483AC2" w:rsidRDefault="00483AC2" w:rsidP="00483AC2">
      <w:pPr>
        <w:pStyle w:val="Heading4"/>
      </w:pPr>
      <w:r>
        <w:t>Negative values</w:t>
      </w:r>
    </w:p>
    <w:p w14:paraId="5F7F8977" w14:textId="77777777" w:rsidR="00483AC2" w:rsidRDefault="00483AC2" w:rsidP="00483AC2">
      <w:pPr>
        <w:pStyle w:val="Bulletletters1"/>
      </w:pPr>
      <w:r>
        <w:t>See Negative flows.</w:t>
      </w:r>
    </w:p>
    <w:p w14:paraId="3AC97DD0" w14:textId="77777777" w:rsidR="00483AC2" w:rsidRDefault="00483AC2" w:rsidP="00483AC2">
      <w:pPr>
        <w:pStyle w:val="Heading4"/>
      </w:pPr>
      <w:r>
        <w:lastRenderedPageBreak/>
        <w:t>Net bilateral costs</w:t>
      </w:r>
    </w:p>
    <w:p w14:paraId="5EEC5766" w14:textId="77777777" w:rsidR="00483AC2" w:rsidRDefault="00483AC2" w:rsidP="00483AC2">
      <w:pPr>
        <w:pStyle w:val="Bulletletters1"/>
      </w:pPr>
      <w:r>
        <w:t>Additional costs of providing resources to a recipient country, for example the extra cost of assigning personnel to development activities, net of the costs of stationing them at home, and any compensation received from other parties for their relocation.</w:t>
      </w:r>
    </w:p>
    <w:p w14:paraId="2BE1BECB" w14:textId="77777777" w:rsidR="00483AC2" w:rsidRDefault="00483AC2" w:rsidP="00483AC2">
      <w:pPr>
        <w:pStyle w:val="Heading4"/>
      </w:pPr>
      <w:r>
        <w:t>Non-core payments</w:t>
      </w:r>
    </w:p>
    <w:p w14:paraId="0E614A51" w14:textId="77777777" w:rsidR="00483AC2" w:rsidRDefault="00483AC2" w:rsidP="00483AC2">
      <w:pPr>
        <w:pStyle w:val="Bulletletters1"/>
      </w:pPr>
      <w:r>
        <w:t xml:space="preserve">Payments to a development </w:t>
      </w:r>
      <w:proofErr w:type="spellStart"/>
      <w:r>
        <w:t>organisation</w:t>
      </w:r>
      <w:proofErr w:type="spellEnd"/>
      <w:r>
        <w:t xml:space="preserve"> made with specific conditions, that is where the donor specifies any aspect of how the funds are to be used. These payments are often referred to as ‘earmarked’. See Core payments.</w:t>
      </w:r>
    </w:p>
    <w:p w14:paraId="456CAD5D" w14:textId="77777777" w:rsidR="00483AC2" w:rsidRDefault="00483AC2" w:rsidP="00483AC2">
      <w:pPr>
        <w:pStyle w:val="Heading4"/>
      </w:pPr>
      <w:r>
        <w:t>Non-government organisations (NGOs)</w:t>
      </w:r>
    </w:p>
    <w:p w14:paraId="75439B81" w14:textId="77777777" w:rsidR="00483AC2" w:rsidRDefault="00483AC2" w:rsidP="00483AC2">
      <w:pPr>
        <w:pStyle w:val="Bulletletters1"/>
      </w:pPr>
      <w:r>
        <w:t>NGOs are legally constituted organisations that operate independently from any government.</w:t>
      </w:r>
    </w:p>
    <w:p w14:paraId="3DB19215" w14:textId="77777777" w:rsidR="00483AC2" w:rsidRDefault="00483AC2" w:rsidP="00483AC2">
      <w:pPr>
        <w:pStyle w:val="Heading4"/>
      </w:pPr>
      <w:r>
        <w:t>Nutrition</w:t>
      </w:r>
    </w:p>
    <w:p w14:paraId="603E10F6" w14:textId="77777777" w:rsidR="00483AC2" w:rsidRDefault="00483AC2" w:rsidP="00483AC2">
      <w:pPr>
        <w:pStyle w:val="Bulletletters1"/>
      </w:pPr>
      <w:r>
        <w:t>Although there is a DAC sector code for reporting activities aimed at direct nutrition interventions, there is no common, agreed approach to track resources for “nutrition-sensitive” development assistance. These outcomes are drawn from the nutritional conceptual framework (UNICEF 1990), the reference document Addressing Undernutrition in External Assistance (EC2011) and the SUN Movement Strategy 2012–2015.</w:t>
      </w:r>
    </w:p>
    <w:p w14:paraId="481D8555" w14:textId="77777777" w:rsidR="00483AC2" w:rsidRDefault="00483AC2" w:rsidP="00483AC2">
      <w:pPr>
        <w:pStyle w:val="Bulletletters1"/>
      </w:pPr>
      <w:r>
        <w:t xml:space="preserve">The various health data tables presented in this publication reflect differing methodologies and, as such, health data should not be compared from one table to another. </w:t>
      </w:r>
    </w:p>
    <w:p w14:paraId="2F90F129" w14:textId="77777777" w:rsidR="00483AC2" w:rsidRDefault="00483AC2" w:rsidP="0063771C">
      <w:pPr>
        <w:pStyle w:val="List-IndentL1-a"/>
        <w:numPr>
          <w:ilvl w:val="0"/>
          <w:numId w:val="46"/>
        </w:numPr>
      </w:pPr>
      <w:r>
        <w:t xml:space="preserve">Table 3, Australian Official Development Assistance by Sector Groups, presents health-specific DAC sector codes plus additional health-related DAC sector codes, specifically four additional water and sanitation codes; </w:t>
      </w:r>
    </w:p>
    <w:p w14:paraId="66807F38" w14:textId="77777777" w:rsidR="00483AC2" w:rsidRDefault="00483AC2" w:rsidP="00C9128B">
      <w:pPr>
        <w:pStyle w:val="List-IndentL1-a"/>
      </w:pPr>
      <w:r>
        <w:t xml:space="preserve">Table 14, Health by Type of Assistance, presents direct nutrition interventions data only (DAC sector code 12240) in the nutrition line of the table; </w:t>
      </w:r>
    </w:p>
    <w:p w14:paraId="6A9D7290" w14:textId="77777777" w:rsidR="00483AC2" w:rsidRDefault="00483AC2" w:rsidP="00C9128B">
      <w:pPr>
        <w:pStyle w:val="List-IndentL1-a"/>
      </w:pPr>
      <w:r>
        <w:t xml:space="preserve">Table 15, Maternal Child Health by Type of Assistance, presents data using a maternal child health marker and direct nutrition interventions data only (DAC sector code 12240) in the nutrition line of the table; and </w:t>
      </w:r>
    </w:p>
    <w:p w14:paraId="3540FBBE" w14:textId="77777777" w:rsidR="00483AC2" w:rsidRDefault="00483AC2" w:rsidP="00C9128B">
      <w:pPr>
        <w:pStyle w:val="List-IndentL1-a"/>
      </w:pPr>
      <w:r>
        <w:t xml:space="preserve">Table 17, Nutrition by Type of Assistance, presents nutrition investments identified as ‘nutrition specific’ or ‘nutrition sensitive’ defined using the Scaling Up Nutrition (SUN) methodology. The Nutrition line in this table refers to direct nutrition interventions data only (DAC sector code 12240), or ‘nutrition specific’. These investments relate to direct feeding programs for maternal feeding, breastfeeding and weaning foods, child feeding and school feeding. </w:t>
      </w:r>
    </w:p>
    <w:p w14:paraId="1906846A" w14:textId="219BE191" w:rsidR="00483AC2" w:rsidRDefault="00483AC2" w:rsidP="00483AC2">
      <w:pPr>
        <w:pStyle w:val="Heading4"/>
      </w:pPr>
      <w:r w:rsidRPr="00964D0D">
        <w:t>Official</w:t>
      </w:r>
      <w:r>
        <w:t xml:space="preserve"> </w:t>
      </w:r>
      <w:r w:rsidR="000C6264">
        <w:t>D</w:t>
      </w:r>
      <w:r>
        <w:t>evelopment</w:t>
      </w:r>
      <w:r w:rsidR="000C6264">
        <w:t xml:space="preserve"> A</w:t>
      </w:r>
      <w:r>
        <w:t>ssistance (ODA)</w:t>
      </w:r>
    </w:p>
    <w:p w14:paraId="2A128890" w14:textId="77777777" w:rsidR="00483AC2" w:rsidRDefault="00483AC2" w:rsidP="00483AC2">
      <w:pPr>
        <w:pStyle w:val="Bulletletters1"/>
      </w:pPr>
      <w:r>
        <w:t xml:space="preserve">ODA, as defined by the DAC, consists of flows to countries and territories on the List of ODA Recipients, and to multilateral development institutions, which are provided by official agencies, including state and local government, or by their executive agencies, and: </w:t>
      </w:r>
    </w:p>
    <w:p w14:paraId="240DBCAE" w14:textId="77777777" w:rsidR="00483AC2" w:rsidRDefault="00483AC2" w:rsidP="0063771C">
      <w:pPr>
        <w:pStyle w:val="List-IndentL1-a"/>
        <w:numPr>
          <w:ilvl w:val="0"/>
          <w:numId w:val="47"/>
        </w:numPr>
      </w:pPr>
      <w:r>
        <w:t xml:space="preserve">Are administered with the promotion of the economic development and welfare of developing countries as its main objective; and </w:t>
      </w:r>
    </w:p>
    <w:p w14:paraId="3E0C13D0" w14:textId="77777777" w:rsidR="00483AC2" w:rsidRDefault="00483AC2" w:rsidP="00C9128B">
      <w:pPr>
        <w:pStyle w:val="List-IndentL1-a"/>
      </w:pPr>
      <w:r>
        <w:t xml:space="preserve">Are concessional in character and </w:t>
      </w:r>
      <w:proofErr w:type="gramStart"/>
      <w:r>
        <w:t>conveys</w:t>
      </w:r>
      <w:proofErr w:type="gramEnd"/>
      <w:r>
        <w:t xml:space="preserve"> a grant element of at least 25 per cent. In the case of non-grants finance: </w:t>
      </w:r>
    </w:p>
    <w:p w14:paraId="7060D9AB" w14:textId="77777777" w:rsidR="00483AC2" w:rsidRDefault="00483AC2" w:rsidP="0011396E">
      <w:pPr>
        <w:pStyle w:val="IndentL3-i"/>
      </w:pPr>
      <w:r>
        <w:t xml:space="preserve">45 per cent in the case of bilateral loans to the official sector of Least Developed Countries and other Low-Income Countries (calculated at a rate of discount of 9 per cent); </w:t>
      </w:r>
    </w:p>
    <w:p w14:paraId="4E8B5D6C" w14:textId="77777777" w:rsidR="00483AC2" w:rsidRDefault="00483AC2" w:rsidP="0011396E">
      <w:pPr>
        <w:pStyle w:val="IndentL3-i"/>
      </w:pPr>
      <w:r>
        <w:t xml:space="preserve">15 per cent in the case of bilateral loans to the official sector of Lower </w:t>
      </w:r>
      <w:proofErr w:type="gramStart"/>
      <w:r>
        <w:t>Middle Income</w:t>
      </w:r>
      <w:proofErr w:type="gramEnd"/>
      <w:r>
        <w:t xml:space="preserve"> Countries (calculated at a rate of discount of 7 per cent</w:t>
      </w:r>
      <w:proofErr w:type="gramStart"/>
      <w:r>
        <w:t>);</w:t>
      </w:r>
      <w:proofErr w:type="gramEnd"/>
      <w:r>
        <w:t xml:space="preserve"> </w:t>
      </w:r>
    </w:p>
    <w:p w14:paraId="538BCC14" w14:textId="77777777" w:rsidR="00483AC2" w:rsidRDefault="00483AC2" w:rsidP="0011396E">
      <w:pPr>
        <w:pStyle w:val="IndentL3-i"/>
      </w:pPr>
      <w:r>
        <w:t xml:space="preserve">10 per cent in the case of bilateral loans to the official sector of Upper </w:t>
      </w:r>
      <w:proofErr w:type="gramStart"/>
      <w:r>
        <w:t>Middle Income</w:t>
      </w:r>
      <w:proofErr w:type="gramEnd"/>
      <w:r>
        <w:t xml:space="preserve"> Countries (calculated at a rate of discount of 6 per cent); and </w:t>
      </w:r>
    </w:p>
    <w:p w14:paraId="3520FEEC" w14:textId="77777777" w:rsidR="00483AC2" w:rsidRDefault="00483AC2" w:rsidP="0011396E">
      <w:pPr>
        <w:pStyle w:val="IndentL3-i"/>
      </w:pPr>
      <w:r>
        <w:t>10 per cent in the case of loans to multilateral institutions (calculated at a rate of discount of 5 per cent for global institutions and multilateral development).</w:t>
      </w:r>
    </w:p>
    <w:p w14:paraId="4DE06D8A" w14:textId="77777777" w:rsidR="00483AC2" w:rsidRDefault="00483AC2" w:rsidP="00483AC2">
      <w:pPr>
        <w:pStyle w:val="Bulletletters1"/>
      </w:pPr>
      <w:r>
        <w:t xml:space="preserve">To ensure consistency in the application of ODA eligibility, the DAC has further delineated the boundaries of ODA in many areas, for instance: </w:t>
      </w:r>
    </w:p>
    <w:p w14:paraId="35D71DC0" w14:textId="77777777" w:rsidR="00483AC2" w:rsidRDefault="00483AC2" w:rsidP="0063771C">
      <w:pPr>
        <w:pStyle w:val="List-IndentL1-a"/>
        <w:numPr>
          <w:ilvl w:val="0"/>
          <w:numId w:val="48"/>
        </w:numPr>
      </w:pPr>
      <w:r>
        <w:t>Peace and Security: The DAC has issued revised guidelines on peace and security assistance (2016). The reporting of peace and security-related activities is guided by the general principle that the main objective is the promotion of the economic development and welfare of developing countries.</w:t>
      </w:r>
    </w:p>
    <w:p w14:paraId="189D27B1" w14:textId="77777777" w:rsidR="00483AC2" w:rsidRDefault="00483AC2" w:rsidP="0011396E">
      <w:pPr>
        <w:pStyle w:val="Indenta"/>
        <w:numPr>
          <w:ilvl w:val="0"/>
          <w:numId w:val="0"/>
        </w:numPr>
        <w:ind w:left="720"/>
      </w:pPr>
      <w:r>
        <w:lastRenderedPageBreak/>
        <w:t>Financing of military equipment or services is generally excluded from ODA reporting, the exception covering human rights, humanitarian law, disaster response, anti-corruption, and improved civilian oversight.</w:t>
      </w:r>
    </w:p>
    <w:p w14:paraId="60087C14" w14:textId="77777777" w:rsidR="00483AC2" w:rsidRDefault="00483AC2" w:rsidP="00C9128B">
      <w:pPr>
        <w:pStyle w:val="List-IndentL1-a"/>
      </w:pPr>
      <w:r>
        <w:t xml:space="preserve">Anti-Terrorism: Activities combatting terrorism are not reportable as ODA, as they generally target perceived threats to </w:t>
      </w:r>
      <w:proofErr w:type="gramStart"/>
      <w:r>
        <w:t>donor</w:t>
      </w:r>
      <w:proofErr w:type="gramEnd"/>
      <w:r>
        <w:t xml:space="preserve">, as much as to recipient countries, rather than focusing on the economic and social development of the </w:t>
      </w:r>
      <w:proofErr w:type="gramStart"/>
      <w:r>
        <w:t>recipient;</w:t>
      </w:r>
      <w:proofErr w:type="gramEnd"/>
      <w:r>
        <w:t xml:space="preserve"> </w:t>
      </w:r>
    </w:p>
    <w:p w14:paraId="408CEFBF" w14:textId="77777777" w:rsidR="00483AC2" w:rsidRDefault="00483AC2" w:rsidP="00C9128B">
      <w:pPr>
        <w:pStyle w:val="List-IndentL1-a"/>
      </w:pPr>
      <w:r>
        <w:t xml:space="preserve">Peacekeeping: Most peacekeeping expenditures are excluded in line with the exclusion of military costs.  However, the net bilateral cost of some closely defined development activities within United Nations (UN) administered or approved peacekeeping operations are included, </w:t>
      </w:r>
      <w:proofErr w:type="gramStart"/>
      <w:r>
        <w:t>such as:</w:t>
      </w:r>
      <w:proofErr w:type="gramEnd"/>
      <w:r>
        <w:t xml:space="preserve"> human rights; election monitoring; rehabilitation of </w:t>
      </w:r>
      <w:proofErr w:type="spellStart"/>
      <w:r>
        <w:t>demobilised</w:t>
      </w:r>
      <w:proofErr w:type="spellEnd"/>
      <w:r>
        <w:t xml:space="preserve"> soldiers and of national infrastructure; advice on economic stabilisation; monitoring and training of administrators; and weapons and mine removal for development purposes </w:t>
      </w:r>
      <w:proofErr w:type="gramStart"/>
      <w:r>
        <w:t>only;</w:t>
      </w:r>
      <w:proofErr w:type="gramEnd"/>
      <w:r>
        <w:t xml:space="preserve"> </w:t>
      </w:r>
    </w:p>
    <w:p w14:paraId="79D63C1D" w14:textId="77777777" w:rsidR="00483AC2" w:rsidRDefault="00483AC2" w:rsidP="00C9128B">
      <w:pPr>
        <w:pStyle w:val="List-IndentL1-a"/>
      </w:pPr>
      <w:r>
        <w:t xml:space="preserve">Social and cultural programs: Expenditure on the promotion of museums, libraries, art and music schools, and sport training facilities and venues that </w:t>
      </w:r>
      <w:proofErr w:type="gramStart"/>
      <w:r>
        <w:t>builds</w:t>
      </w:r>
      <w:proofErr w:type="gramEnd"/>
      <w:r>
        <w:t xml:space="preserve"> developing countries capacity are reported as ODA. One-off interventions such as sponsoring concert tours or athletes’ travel costs are not ODA eligible. Cultural programs in developing countries whose main purpose is to promote the culture and values of the donor are not reportable as ODA; </w:t>
      </w:r>
    </w:p>
    <w:p w14:paraId="2ACD1A8D" w14:textId="77777777" w:rsidR="00483AC2" w:rsidRDefault="00483AC2" w:rsidP="00C9128B">
      <w:pPr>
        <w:pStyle w:val="List-IndentL1-a"/>
      </w:pPr>
      <w:r>
        <w:t xml:space="preserve">Assistance to refugees: Assistance to refugees in developing countries is reportable as ODA. Temporary assistance to refugees from developing countries arriving in donor countries is also reportable as ODA during the first twelve months of stay, and all costs associated with voluntary repatriation to the developing country of origin are also ODA; </w:t>
      </w:r>
    </w:p>
    <w:p w14:paraId="198049FF" w14:textId="77777777" w:rsidR="00483AC2" w:rsidRDefault="00483AC2" w:rsidP="00C9128B">
      <w:pPr>
        <w:pStyle w:val="List-IndentL1-a"/>
      </w:pPr>
      <w:r>
        <w:t xml:space="preserve">Civil police work: Expenditure on some police training is reportable as ODA, unless the training relates to para-military functions or is tactical in nature. The supply of donor’s police services to control civil disobedience is not ODA eligible;  </w:t>
      </w:r>
    </w:p>
    <w:p w14:paraId="69A38D02" w14:textId="77777777" w:rsidR="00483AC2" w:rsidRDefault="00483AC2" w:rsidP="00C9128B">
      <w:pPr>
        <w:pStyle w:val="List-IndentL1-a"/>
      </w:pPr>
      <w:r>
        <w:t xml:space="preserve">Nuclear energy: Nuclear energy provided for developing </w:t>
      </w:r>
      <w:proofErr w:type="gramStart"/>
      <w:r>
        <w:t>country</w:t>
      </w:r>
      <w:proofErr w:type="gramEnd"/>
      <w:r>
        <w:t xml:space="preserve"> civilian purposes is reportable as ODA.  Military applications of nuclear energy and nuclear non-proliferation activities are not ODA eligible; and </w:t>
      </w:r>
    </w:p>
    <w:p w14:paraId="4265699B" w14:textId="77777777" w:rsidR="00483AC2" w:rsidRDefault="00483AC2" w:rsidP="00C9128B">
      <w:pPr>
        <w:pStyle w:val="List-IndentL1-a"/>
      </w:pPr>
      <w:r>
        <w:t xml:space="preserve">Research: Research directly and primarily relevant to the problems of developing countries is ODA eligible. </w:t>
      </w:r>
    </w:p>
    <w:p w14:paraId="47913E05" w14:textId="77777777" w:rsidR="00483AC2" w:rsidRDefault="00483AC2" w:rsidP="00483AC2">
      <w:pPr>
        <w:pStyle w:val="Heading4"/>
      </w:pPr>
      <w:r>
        <w:t>Other government departments (OGD)</w:t>
      </w:r>
      <w:r>
        <w:tab/>
      </w:r>
    </w:p>
    <w:p w14:paraId="2A051012" w14:textId="77777777" w:rsidR="00483AC2" w:rsidRDefault="00483AC2" w:rsidP="00483AC2">
      <w:pPr>
        <w:pStyle w:val="Bulletletters1"/>
      </w:pPr>
      <w:r>
        <w:t>Australia’s development program includes development activities delivered by Australian government departments other than DFAT. These organisations participate in the delivery of development activities that can be either funded by their own appropriations and/or through the Australian development program.</w:t>
      </w:r>
    </w:p>
    <w:p w14:paraId="1F465C9B" w14:textId="1F84F7A7" w:rsidR="00483AC2" w:rsidRDefault="00483AC2" w:rsidP="00483AC2">
      <w:pPr>
        <w:pStyle w:val="Heading4"/>
      </w:pPr>
      <w:r>
        <w:t xml:space="preserve">Private </w:t>
      </w:r>
      <w:r w:rsidR="000C6264">
        <w:t>f</w:t>
      </w:r>
      <w:r>
        <w:t xml:space="preserve">inance </w:t>
      </w:r>
      <w:r w:rsidR="000C6264">
        <w:t>m</w:t>
      </w:r>
      <w:r>
        <w:t xml:space="preserve">obilised by </w:t>
      </w:r>
      <w:r w:rsidR="000C6264">
        <w:t>o</w:t>
      </w:r>
      <w:r>
        <w:t>fficial</w:t>
      </w:r>
      <w:r w:rsidR="000C6264">
        <w:t xml:space="preserve"> d</w:t>
      </w:r>
      <w:r>
        <w:t xml:space="preserve">evelopment </w:t>
      </w:r>
      <w:r w:rsidR="000C6264">
        <w:t>f</w:t>
      </w:r>
      <w:r>
        <w:t>inance Interventions</w:t>
      </w:r>
    </w:p>
    <w:p w14:paraId="695B6685" w14:textId="77777777" w:rsidR="00483AC2" w:rsidRDefault="00483AC2" w:rsidP="00483AC2">
      <w:pPr>
        <w:pStyle w:val="Bulletletters1"/>
      </w:pPr>
      <w:r>
        <w:t xml:space="preserve">As part of the Transforming our World: the 2030 Agenda for Sustainable Development the DAC has been working to establish an international standard for measuring the volume of private finance </w:t>
      </w:r>
      <w:proofErr w:type="spellStart"/>
      <w:r>
        <w:t>mobilised</w:t>
      </w:r>
      <w:proofErr w:type="spellEnd"/>
      <w:r>
        <w:t xml:space="preserve"> by official development finance interventions. In April 2021 the OECD DAC agreed methodologies for calculating amounts </w:t>
      </w:r>
      <w:proofErr w:type="spellStart"/>
      <w:r>
        <w:t>mobilised</w:t>
      </w:r>
      <w:proofErr w:type="spellEnd"/>
      <w:r>
        <w:t xml:space="preserve"> from the private sector through guarantees, syndicated loans, shares in collective investment vehicles (CIVs), direct investment in companies (DICs) / special purpose vehicles (SPVs), credit lines, simple co-financing arrangements and project finance schemes extended for development purposes. </w:t>
      </w:r>
    </w:p>
    <w:p w14:paraId="7278EFB4" w14:textId="77777777" w:rsidR="00483AC2" w:rsidRDefault="00483AC2" w:rsidP="00483AC2">
      <w:pPr>
        <w:pStyle w:val="Bulletletters1"/>
      </w:pPr>
      <w:r>
        <w:t xml:space="preserve">Details on Australia’s reporting on amounts </w:t>
      </w:r>
      <w:proofErr w:type="spellStart"/>
      <w:r>
        <w:t>mobilised</w:t>
      </w:r>
      <w:proofErr w:type="spellEnd"/>
      <w:r>
        <w:t xml:space="preserve"> from the private sector using these methodologies are presented in Table 25. As this measure includes private funds it is not included in ODA but reported as a separate and additional measure. </w:t>
      </w:r>
    </w:p>
    <w:p w14:paraId="2490C21B" w14:textId="77777777" w:rsidR="00483AC2" w:rsidRDefault="00483AC2" w:rsidP="00483AC2">
      <w:pPr>
        <w:pStyle w:val="Heading4"/>
      </w:pPr>
      <w:r>
        <w:t>Partial ODA</w:t>
      </w:r>
    </w:p>
    <w:p w14:paraId="60734712" w14:textId="77777777" w:rsidR="00483AC2" w:rsidRDefault="00483AC2" w:rsidP="00483AC2">
      <w:pPr>
        <w:pStyle w:val="Bulletletters1"/>
      </w:pPr>
      <w:r>
        <w:t xml:space="preserve">Some core payments to multilateral organisations are only partially </w:t>
      </w:r>
      <w:proofErr w:type="gramStart"/>
      <w:r>
        <w:t>reportable</w:t>
      </w:r>
      <w:proofErr w:type="gramEnd"/>
      <w:r>
        <w:t xml:space="preserve"> as ODA. The percentages can be periodically updated as the proportion of the </w:t>
      </w:r>
      <w:proofErr w:type="spellStart"/>
      <w:r>
        <w:t>organisation’s</w:t>
      </w:r>
      <w:proofErr w:type="spellEnd"/>
      <w:r>
        <w:t xml:space="preserve"> work which benefits developing countries change over time. </w:t>
      </w:r>
    </w:p>
    <w:p w14:paraId="417A5F65" w14:textId="77777777" w:rsidR="00483AC2" w:rsidRDefault="00483AC2" w:rsidP="00483AC2">
      <w:pPr>
        <w:pStyle w:val="Bulletletters1"/>
      </w:pPr>
      <w:r>
        <w:t xml:space="preserve">For a complete list refer to the Development Assistance Committee Reporting Directives, List of ODA-eligible organisations (http://www.oecd.org/dac/financingsustainable-development/development-finance-standards/annex2.htm) </w:t>
      </w:r>
    </w:p>
    <w:p w14:paraId="0EAA8813" w14:textId="77777777" w:rsidR="00483AC2" w:rsidRDefault="00483AC2" w:rsidP="00483AC2">
      <w:pPr>
        <w:pStyle w:val="Heading4"/>
      </w:pPr>
      <w:r>
        <w:t>Partner country</w:t>
      </w:r>
    </w:p>
    <w:p w14:paraId="3F330756" w14:textId="77777777" w:rsidR="00483AC2" w:rsidRDefault="00483AC2" w:rsidP="00483AC2">
      <w:pPr>
        <w:pStyle w:val="Bulletletters1"/>
      </w:pPr>
      <w:r>
        <w:t>Countries that Australia collaborates with in the delivery of development assistance to achieve mutually agreed objectives. Australia collaborates with the partner country to develop a country program for each major country partner. See also Country programs.</w:t>
      </w:r>
    </w:p>
    <w:p w14:paraId="23AD3E31" w14:textId="77777777" w:rsidR="00483AC2" w:rsidRDefault="00483AC2" w:rsidP="00483AC2">
      <w:pPr>
        <w:pStyle w:val="Heading4"/>
      </w:pPr>
      <w:r>
        <w:lastRenderedPageBreak/>
        <w:t>Programs</w:t>
      </w:r>
    </w:p>
    <w:p w14:paraId="4837B05F" w14:textId="77777777" w:rsidR="00483AC2" w:rsidRDefault="00483AC2" w:rsidP="00483AC2">
      <w:pPr>
        <w:pStyle w:val="Bulletletters1"/>
      </w:pPr>
      <w:r>
        <w:t>See Australian development programs.</w:t>
      </w:r>
    </w:p>
    <w:p w14:paraId="1B760CCC" w14:textId="77777777" w:rsidR="00483AC2" w:rsidRDefault="00483AC2" w:rsidP="00483AC2">
      <w:pPr>
        <w:pStyle w:val="Heading4"/>
      </w:pPr>
      <w:r>
        <w:t>Regional programs</w:t>
      </w:r>
    </w:p>
    <w:p w14:paraId="1AD5B13F" w14:textId="77777777" w:rsidR="00483AC2" w:rsidRDefault="00483AC2" w:rsidP="00483AC2">
      <w:pPr>
        <w:pStyle w:val="Bulletletters1"/>
      </w:pPr>
      <w:r>
        <w:t xml:space="preserve">Regional programs are </w:t>
      </w:r>
      <w:proofErr w:type="spellStart"/>
      <w:r>
        <w:t>specialised</w:t>
      </w:r>
      <w:proofErr w:type="spellEnd"/>
      <w:r>
        <w:t xml:space="preserve"> development delivery programs, which deliver an integrated program of Australian government activities across a region (or regions) of interest to Australia. Activities are usually planned and delivered under a single regional program </w:t>
      </w:r>
      <w:proofErr w:type="gramStart"/>
      <w:r>
        <w:t>strategy, and</w:t>
      </w:r>
      <w:proofErr w:type="gramEnd"/>
      <w:r>
        <w:t xml:space="preserve"> usually benefit more than one country. For development statistics, expenditure is allocated between countries of benefit whenever identifiable.</w:t>
      </w:r>
    </w:p>
    <w:p w14:paraId="12FD8E23" w14:textId="77777777" w:rsidR="00483AC2" w:rsidRDefault="00483AC2" w:rsidP="00483AC2">
      <w:pPr>
        <w:pStyle w:val="Heading4"/>
      </w:pPr>
      <w:r>
        <w:t>Sectors</w:t>
      </w:r>
    </w:p>
    <w:p w14:paraId="24429CCC" w14:textId="77777777" w:rsidR="00483AC2" w:rsidRDefault="00483AC2" w:rsidP="00483AC2">
      <w:pPr>
        <w:pStyle w:val="Bulletletters1"/>
      </w:pPr>
      <w:r>
        <w:t>From 2020–21, sectors have replaced investment priorities as the basis for aggregated ODA reporting in Tables 3–6. The attribution of DAC codes to sectors for reporting in this publication has been defined by DFAT, based on sector reporting approaches used by other donors and the OECD. The sectors are:</w:t>
      </w:r>
    </w:p>
    <w:p w14:paraId="2A860DE9" w14:textId="77777777" w:rsidR="00483AC2" w:rsidRDefault="00483AC2" w:rsidP="0063771C">
      <w:pPr>
        <w:pStyle w:val="List-IndentL1-a"/>
        <w:numPr>
          <w:ilvl w:val="0"/>
          <w:numId w:val="49"/>
        </w:numPr>
      </w:pPr>
      <w:r>
        <w:t xml:space="preserve">Economic Infrastructure and Services: Assistance for networks, utilities and services that facilitate economic activity. Includes: production and distribution of energy; equipment or infrastructure for road, rail, water, and air transport; banking and financial services; and business and other services. </w:t>
      </w:r>
    </w:p>
    <w:p w14:paraId="73D06847" w14:textId="55830F58" w:rsidR="00483AC2" w:rsidRDefault="00483AC2" w:rsidP="00C9128B">
      <w:pPr>
        <w:pStyle w:val="List-IndentL1-a"/>
      </w:pPr>
      <w:r>
        <w:t xml:space="preserve">Agriculture, Trade and other Production Sectors: Contributions to all directly productive sectors. Includes support </w:t>
      </w:r>
      <w:proofErr w:type="gramStart"/>
      <w:r>
        <w:t>to:</w:t>
      </w:r>
      <w:proofErr w:type="gramEnd"/>
      <w:r>
        <w:t xml:space="preserve"> agriculture, fishing and forestry; extractive and manufacturing industries; processing of food and other agricultural products; cottage industry and handicrafts; and trade and tourism.</w:t>
      </w:r>
    </w:p>
    <w:p w14:paraId="1D3D5452" w14:textId="77777777" w:rsidR="00483AC2" w:rsidRDefault="00483AC2" w:rsidP="00C9128B">
      <w:pPr>
        <w:pStyle w:val="List-IndentL1-a"/>
      </w:pPr>
      <w:r>
        <w:t xml:space="preserve">Governance: Investments supporting the stronger operation of the public sector and civil society. Includes public sector policy and management; public financial management; domestic revenue </w:t>
      </w:r>
      <w:proofErr w:type="spellStart"/>
      <w:r>
        <w:t>mobilisation</w:t>
      </w:r>
      <w:proofErr w:type="spellEnd"/>
      <w:r>
        <w:t xml:space="preserve">; legal and judicial development; elections; media and free flow of information; human rights; ending violence against women and girls; social protection; employment creation; and housing policy, culture and recreation. </w:t>
      </w:r>
    </w:p>
    <w:p w14:paraId="54D89040" w14:textId="1FF07731" w:rsidR="00483AC2" w:rsidRDefault="00483AC2" w:rsidP="00C9128B">
      <w:pPr>
        <w:pStyle w:val="List-IndentL1-a"/>
      </w:pPr>
      <w:r>
        <w:t xml:space="preserve">Education: Reporting against this sector is unchanged from previous </w:t>
      </w:r>
      <w:proofErr w:type="gramStart"/>
      <w:r>
        <w:t>reporting</w:t>
      </w:r>
      <w:proofErr w:type="gramEnd"/>
      <w:r>
        <w:t xml:space="preserve"> against education as an investment priority. Includes basic education; secondary education; post-secondary education; and scholarships. </w:t>
      </w:r>
      <w:proofErr w:type="spellStart"/>
      <w:r>
        <w:t>Specialised</w:t>
      </w:r>
      <w:proofErr w:type="spellEnd"/>
      <w:r>
        <w:t xml:space="preserve"> education in particular fields, such as agriculture or energy, is reported against the sector concerned. </w:t>
      </w:r>
    </w:p>
    <w:p w14:paraId="1322C583" w14:textId="77777777" w:rsidR="00483AC2" w:rsidRDefault="00483AC2" w:rsidP="00C9128B">
      <w:pPr>
        <w:pStyle w:val="List-IndentL1-a"/>
      </w:pPr>
      <w:r>
        <w:t xml:space="preserve">Health: Reporting </w:t>
      </w:r>
      <w:proofErr w:type="gramStart"/>
      <w:r>
        <w:t>against</w:t>
      </w:r>
      <w:proofErr w:type="gramEnd"/>
      <w:r>
        <w:t xml:space="preserve"> this sector is unchanged from previous </w:t>
      </w:r>
      <w:proofErr w:type="gramStart"/>
      <w:r>
        <w:t>reporting</w:t>
      </w:r>
      <w:proofErr w:type="gramEnd"/>
      <w:r>
        <w:t xml:space="preserve"> </w:t>
      </w:r>
      <w:proofErr w:type="gramStart"/>
      <w:r>
        <w:t>against</w:t>
      </w:r>
      <w:proofErr w:type="gramEnd"/>
      <w:r>
        <w:t xml:space="preserve"> health as an investment priority. Includes investments in health policy; basic health, non-communicable diseases; population policies and reproductive health; mitigation of HIV/AIDS; and basic water supply and sanitation.  </w:t>
      </w:r>
    </w:p>
    <w:p w14:paraId="37FFF966" w14:textId="77777777" w:rsidR="00483AC2" w:rsidRDefault="00483AC2" w:rsidP="00C9128B">
      <w:pPr>
        <w:pStyle w:val="List-IndentL1-a"/>
      </w:pPr>
      <w:r>
        <w:t xml:space="preserve">Humanitarian: Investments providing humanitarian assistance in response to emergencies. Includes emergency and distress relief; emergency response; relief food aid; short-term reconstruction relief and rehabilitation; and disaster prevention and preparedness. </w:t>
      </w:r>
    </w:p>
    <w:p w14:paraId="720F8A7B" w14:textId="77777777" w:rsidR="00483AC2" w:rsidRDefault="00483AC2" w:rsidP="00C9128B">
      <w:pPr>
        <w:pStyle w:val="List-IndentL1-a"/>
      </w:pPr>
      <w:r>
        <w:t>Multisector and General Support: Support for projects which cut across sectors, including general environment protection. Also includes administrative costs not attributed to another sector, debt relief and research.</w:t>
      </w:r>
    </w:p>
    <w:p w14:paraId="59407503" w14:textId="77777777" w:rsidR="00483AC2" w:rsidRDefault="00483AC2" w:rsidP="00483AC2">
      <w:pPr>
        <w:pStyle w:val="Bulletletters1"/>
      </w:pPr>
      <w:r>
        <w:t>Historical ODA reporting is available at:</w:t>
      </w:r>
    </w:p>
    <w:p w14:paraId="18D5D653" w14:textId="77777777" w:rsidR="00483AC2" w:rsidRDefault="00483AC2" w:rsidP="00483AC2">
      <w:pPr>
        <w:pStyle w:val="Bulletletters1"/>
        <w:numPr>
          <w:ilvl w:val="0"/>
          <w:numId w:val="0"/>
        </w:numPr>
        <w:ind w:left="284"/>
      </w:pPr>
      <w:hyperlink r:id="rId40" w:history="1">
        <w:r>
          <w:rPr>
            <w:rStyle w:val="Hyperlink"/>
          </w:rPr>
          <w:t>https://www.dfat.gov.au/about-us/publications/statistical-summaries-australias-international-development-cooperation</w:t>
        </w:r>
      </w:hyperlink>
    </w:p>
    <w:p w14:paraId="5E8BE6A6" w14:textId="1DE584DD" w:rsidR="00483AC2" w:rsidRDefault="00483AC2" w:rsidP="00483AC2">
      <w:pPr>
        <w:pStyle w:val="Heading4"/>
      </w:pPr>
      <w:r>
        <w:t xml:space="preserve">Sustainable </w:t>
      </w:r>
      <w:r w:rsidR="000C6264">
        <w:t>D</w:t>
      </w:r>
      <w:r>
        <w:t xml:space="preserve">evelopment </w:t>
      </w:r>
      <w:r w:rsidR="000C6264">
        <w:t>G</w:t>
      </w:r>
      <w:r>
        <w:t xml:space="preserve">oals (SDGs) </w:t>
      </w:r>
    </w:p>
    <w:p w14:paraId="381C467F" w14:textId="77777777" w:rsidR="00483AC2" w:rsidRDefault="00483AC2" w:rsidP="00483AC2">
      <w:pPr>
        <w:pStyle w:val="Bulletletters1"/>
      </w:pPr>
      <w:r>
        <w:t xml:space="preserve">The SDGs are a United Nations initiative, officially known as Transforming our World: the 2030 Agenda for Sustainable Development. They comprise 17 global goals with 169 targets. The SDGs are the blueprint to achieve a better and more sustainable future for all. They address the global challenges we face, including those related to poverty, inequality, climate, environmental degradation, prosperity, and peace and justice. The Goals interconnect and </w:t>
      </w:r>
      <w:proofErr w:type="gramStart"/>
      <w:r>
        <w:t>in order to</w:t>
      </w:r>
      <w:proofErr w:type="gramEnd"/>
      <w:r>
        <w:t xml:space="preserve"> leave no one behind, it is important that we achieve each Goal and target by 2030. For more information visit https://www.un.org/sustainabledevelopment/sustainable-development-goals/ </w:t>
      </w:r>
    </w:p>
    <w:p w14:paraId="2FC947F6" w14:textId="77777777" w:rsidR="00483AC2" w:rsidRDefault="00483AC2" w:rsidP="00483AC2">
      <w:pPr>
        <w:pStyle w:val="Bulletletters1"/>
      </w:pPr>
      <w:r>
        <w:t>The 17 global goals are:</w:t>
      </w:r>
    </w:p>
    <w:p w14:paraId="57DA6954" w14:textId="77777777" w:rsidR="00483AC2" w:rsidRDefault="00483AC2" w:rsidP="0011396E">
      <w:pPr>
        <w:pStyle w:val="IndentL2-1"/>
      </w:pPr>
      <w:r w:rsidRPr="00964D0D">
        <w:rPr>
          <w:i/>
          <w:iCs/>
        </w:rPr>
        <w:t>No Poverty:</w:t>
      </w:r>
      <w:r>
        <w:t xml:space="preserve"> End poverty in all its forms everywhere; </w:t>
      </w:r>
    </w:p>
    <w:p w14:paraId="7107A7DC" w14:textId="77777777" w:rsidR="00483AC2" w:rsidRDefault="00483AC2" w:rsidP="0011396E">
      <w:pPr>
        <w:pStyle w:val="IndentL2-1"/>
      </w:pPr>
      <w:r w:rsidRPr="00964D0D">
        <w:rPr>
          <w:i/>
          <w:iCs/>
        </w:rPr>
        <w:t>Zero Hunger</w:t>
      </w:r>
      <w:r>
        <w:t xml:space="preserve">: End hunger, achieve food security and improved nutrition and promote sustainable agriculture; </w:t>
      </w:r>
    </w:p>
    <w:p w14:paraId="4DBF95C9" w14:textId="77777777" w:rsidR="00483AC2" w:rsidRDefault="00483AC2" w:rsidP="0011396E">
      <w:pPr>
        <w:pStyle w:val="IndentL2-1"/>
      </w:pPr>
      <w:r w:rsidRPr="00964D0D">
        <w:rPr>
          <w:i/>
          <w:iCs/>
        </w:rPr>
        <w:t>Good Health and Well-being:</w:t>
      </w:r>
      <w:r>
        <w:t xml:space="preserve"> Ensure healthy lives and promote well-being for all at all ages; </w:t>
      </w:r>
    </w:p>
    <w:p w14:paraId="49E22B64" w14:textId="77777777" w:rsidR="00483AC2" w:rsidRDefault="00483AC2" w:rsidP="0011396E">
      <w:pPr>
        <w:pStyle w:val="IndentL2-1"/>
      </w:pPr>
      <w:r w:rsidRPr="00964D0D">
        <w:rPr>
          <w:i/>
          <w:iCs/>
        </w:rPr>
        <w:lastRenderedPageBreak/>
        <w:t>Quality Education:</w:t>
      </w:r>
      <w:r>
        <w:t xml:space="preserve"> Ensure inclusive and equitable quality education and promote lifelong learning opportunities for all; </w:t>
      </w:r>
    </w:p>
    <w:p w14:paraId="04A78056" w14:textId="77777777" w:rsidR="00483AC2" w:rsidRDefault="00483AC2" w:rsidP="0011396E">
      <w:pPr>
        <w:pStyle w:val="IndentL2-1"/>
      </w:pPr>
      <w:r w:rsidRPr="00964D0D">
        <w:rPr>
          <w:i/>
          <w:iCs/>
        </w:rPr>
        <w:t>Gender Equality:</w:t>
      </w:r>
      <w:r>
        <w:t xml:space="preserve"> Achieve gender equality and empower all women and girls; </w:t>
      </w:r>
    </w:p>
    <w:p w14:paraId="28F31106" w14:textId="77777777" w:rsidR="00483AC2" w:rsidRDefault="00483AC2" w:rsidP="0011396E">
      <w:pPr>
        <w:pStyle w:val="IndentL2-1"/>
      </w:pPr>
      <w:r w:rsidRPr="00964D0D">
        <w:rPr>
          <w:i/>
          <w:iCs/>
        </w:rPr>
        <w:t>Clean Water and Sanitation:</w:t>
      </w:r>
      <w:r>
        <w:t xml:space="preserve"> Ensure availability and sustainable management of water and sanitation for all; </w:t>
      </w:r>
    </w:p>
    <w:p w14:paraId="0FE0EC59" w14:textId="77777777" w:rsidR="00483AC2" w:rsidRDefault="00483AC2" w:rsidP="0011396E">
      <w:pPr>
        <w:pStyle w:val="IndentL2-1"/>
      </w:pPr>
      <w:r w:rsidRPr="00964D0D">
        <w:rPr>
          <w:i/>
          <w:iCs/>
        </w:rPr>
        <w:t>Affordable and Clean Energy:</w:t>
      </w:r>
      <w:r>
        <w:t xml:space="preserve"> Ensure access to affordable, reliable, sustainable and modern energy for all; </w:t>
      </w:r>
    </w:p>
    <w:p w14:paraId="42D7CBA7" w14:textId="77777777" w:rsidR="00483AC2" w:rsidRDefault="00483AC2" w:rsidP="0011396E">
      <w:pPr>
        <w:pStyle w:val="IndentL2-1"/>
      </w:pPr>
      <w:r w:rsidRPr="00964D0D">
        <w:rPr>
          <w:i/>
          <w:iCs/>
        </w:rPr>
        <w:t>Decent Work and Economic Growth:</w:t>
      </w:r>
      <w:r>
        <w:t xml:space="preserve"> Promote sustained, inclusive and sustainable economic growth, full and productive employment and decent work for all; </w:t>
      </w:r>
    </w:p>
    <w:p w14:paraId="6BAC9DC8" w14:textId="77777777" w:rsidR="00483AC2" w:rsidRDefault="00483AC2" w:rsidP="0011396E">
      <w:pPr>
        <w:pStyle w:val="IndentL2-1"/>
      </w:pPr>
      <w:r w:rsidRPr="00964D0D">
        <w:rPr>
          <w:i/>
          <w:iCs/>
        </w:rPr>
        <w:t>Industry, Innovation and Infrastructure:</w:t>
      </w:r>
      <w:r>
        <w:t xml:space="preserve"> Build resilient infrastructure, promote inclusive and sustainable </w:t>
      </w:r>
      <w:proofErr w:type="spellStart"/>
      <w:r>
        <w:t>industrialisation</w:t>
      </w:r>
      <w:proofErr w:type="spellEnd"/>
      <w:r>
        <w:t xml:space="preserve"> and foster innovation; </w:t>
      </w:r>
    </w:p>
    <w:p w14:paraId="582DF2DF" w14:textId="77777777" w:rsidR="00483AC2" w:rsidRDefault="00483AC2" w:rsidP="0011396E">
      <w:pPr>
        <w:pStyle w:val="IndentL2-1"/>
      </w:pPr>
      <w:r w:rsidRPr="00964D0D">
        <w:rPr>
          <w:i/>
          <w:iCs/>
        </w:rPr>
        <w:t>Reduce Inequalities:</w:t>
      </w:r>
      <w:r>
        <w:t xml:space="preserve"> Reduce inequality within and among countries; </w:t>
      </w:r>
    </w:p>
    <w:p w14:paraId="75CB4088" w14:textId="77777777" w:rsidR="00483AC2" w:rsidRDefault="00483AC2" w:rsidP="0011396E">
      <w:pPr>
        <w:pStyle w:val="IndentL2-1"/>
      </w:pPr>
      <w:r w:rsidRPr="00964D0D">
        <w:rPr>
          <w:i/>
          <w:iCs/>
        </w:rPr>
        <w:t>Sustainable Cities and Communities:</w:t>
      </w:r>
      <w:r>
        <w:t xml:space="preserve"> Make cities and human </w:t>
      </w:r>
      <w:proofErr w:type="gramStart"/>
      <w:r>
        <w:t>settlement</w:t>
      </w:r>
      <w:proofErr w:type="gramEnd"/>
      <w:r>
        <w:t xml:space="preserve"> inclusive, safe, resilient and </w:t>
      </w:r>
      <w:proofErr w:type="gramStart"/>
      <w:r>
        <w:t>sustainable;</w:t>
      </w:r>
      <w:proofErr w:type="gramEnd"/>
      <w:r>
        <w:t xml:space="preserve"> </w:t>
      </w:r>
    </w:p>
    <w:p w14:paraId="11779459" w14:textId="77777777" w:rsidR="00483AC2" w:rsidRDefault="00483AC2" w:rsidP="0011396E">
      <w:pPr>
        <w:pStyle w:val="IndentL2-1"/>
      </w:pPr>
      <w:r w:rsidRPr="00964D0D">
        <w:rPr>
          <w:i/>
          <w:iCs/>
        </w:rPr>
        <w:t>Responsible Consumption and Production:</w:t>
      </w:r>
      <w:r>
        <w:t xml:space="preserve"> Ensure sustainable consumption and production patterns; </w:t>
      </w:r>
    </w:p>
    <w:p w14:paraId="3382E663" w14:textId="77777777" w:rsidR="00483AC2" w:rsidRDefault="00483AC2" w:rsidP="0011396E">
      <w:pPr>
        <w:pStyle w:val="IndentL2-1"/>
      </w:pPr>
      <w:r w:rsidRPr="00964D0D">
        <w:rPr>
          <w:i/>
          <w:iCs/>
        </w:rPr>
        <w:t>Climate Action:</w:t>
      </w:r>
      <w:r>
        <w:t xml:space="preserve"> Take urgent action to combat climate change and its </w:t>
      </w:r>
      <w:proofErr w:type="gramStart"/>
      <w:r>
        <w:t>impacts;</w:t>
      </w:r>
      <w:proofErr w:type="gramEnd"/>
    </w:p>
    <w:p w14:paraId="3FCD2574" w14:textId="77777777" w:rsidR="00483AC2" w:rsidRDefault="00483AC2" w:rsidP="0011396E">
      <w:pPr>
        <w:pStyle w:val="IndentL2-1"/>
      </w:pPr>
      <w:r w:rsidRPr="00964D0D">
        <w:rPr>
          <w:i/>
          <w:iCs/>
        </w:rPr>
        <w:t>Life Below Water:</w:t>
      </w:r>
      <w:r>
        <w:t xml:space="preserve"> Conserve and sustainably use the oceans, seas and marine resources for sustainable development; </w:t>
      </w:r>
    </w:p>
    <w:p w14:paraId="3C22A38A" w14:textId="77777777" w:rsidR="00483AC2" w:rsidRDefault="00483AC2" w:rsidP="0011396E">
      <w:pPr>
        <w:pStyle w:val="IndentL2-1"/>
      </w:pPr>
      <w:r w:rsidRPr="00964D0D">
        <w:rPr>
          <w:i/>
          <w:iCs/>
        </w:rPr>
        <w:t>Life on Land:</w:t>
      </w:r>
      <w:r>
        <w:t xml:space="preserve"> Protect, restore and promote sustainable use of terrestrial ecosystems;</w:t>
      </w:r>
    </w:p>
    <w:p w14:paraId="17E8BB27" w14:textId="77777777" w:rsidR="00483AC2" w:rsidRDefault="00483AC2" w:rsidP="0011396E">
      <w:pPr>
        <w:pStyle w:val="IndentL2-1"/>
      </w:pPr>
      <w:r w:rsidRPr="00964D0D">
        <w:rPr>
          <w:i/>
          <w:iCs/>
        </w:rPr>
        <w:t>Peace, Justice and Strong Institutions:</w:t>
      </w:r>
      <w:r>
        <w:t xml:space="preserve"> Promote peaceful and inclusive societies for sustainable development; and  </w:t>
      </w:r>
    </w:p>
    <w:p w14:paraId="56608EB9" w14:textId="77777777" w:rsidR="00483AC2" w:rsidRDefault="00483AC2" w:rsidP="0011396E">
      <w:pPr>
        <w:pStyle w:val="IndentL2-1"/>
      </w:pPr>
      <w:r w:rsidRPr="00964D0D">
        <w:rPr>
          <w:i/>
          <w:iCs/>
        </w:rPr>
        <w:t>Partnerships for the Goals:</w:t>
      </w:r>
      <w:r>
        <w:t xml:space="preserve"> Strengthen the means of implementation and revitalize the Global Partnership for Sustainable Development. </w:t>
      </w:r>
    </w:p>
    <w:p w14:paraId="51503AF4" w14:textId="77777777" w:rsidR="00483AC2" w:rsidRDefault="00483AC2" w:rsidP="00483AC2">
      <w:pPr>
        <w:pStyle w:val="Bulletletters1"/>
      </w:pPr>
      <w:r>
        <w:t xml:space="preserve">SDG data has been adjusted to reflect new methodology for monitoring resource flows that support sustainable development, specifically the mapping of OECD DAC purpose codes and policy </w:t>
      </w:r>
      <w:proofErr w:type="spellStart"/>
      <w:r>
        <w:t>markers</w:t>
      </w:r>
      <w:proofErr w:type="spellEnd"/>
      <w:r>
        <w:t xml:space="preserve"> against SDG targets. The work reflects the DAC’s efforts to map SDGs.</w:t>
      </w:r>
    </w:p>
    <w:p w14:paraId="0DF28420" w14:textId="77777777" w:rsidR="00483AC2" w:rsidRDefault="00483AC2" w:rsidP="00483AC2">
      <w:pPr>
        <w:pStyle w:val="Heading4"/>
      </w:pPr>
      <w:r>
        <w:t>Technical assistance</w:t>
      </w:r>
    </w:p>
    <w:p w14:paraId="2BC37F2A" w14:textId="77777777" w:rsidR="00483AC2" w:rsidRDefault="00483AC2" w:rsidP="00483AC2">
      <w:pPr>
        <w:pStyle w:val="Bulletletters1"/>
      </w:pPr>
      <w:r>
        <w:t>Technical assistance is classified into two categories:</w:t>
      </w:r>
    </w:p>
    <w:p w14:paraId="05F2494D" w14:textId="77777777" w:rsidR="00483AC2" w:rsidRDefault="00483AC2" w:rsidP="0063771C">
      <w:pPr>
        <w:pStyle w:val="List-IndentL1-a"/>
        <w:numPr>
          <w:ilvl w:val="0"/>
          <w:numId w:val="50"/>
        </w:numPr>
      </w:pPr>
      <w:r>
        <w:t xml:space="preserve">Free-standing technical </w:t>
      </w:r>
      <w:proofErr w:type="gramStart"/>
      <w:r>
        <w:t>assistance,</w:t>
      </w:r>
      <w:proofErr w:type="gramEnd"/>
      <w:r>
        <w:t xml:space="preserve"> comprises activities financed by a donor country whose primary purpose is to augment the level of knowledge, skills, technical know-how or productive aptitudes of the population of developing countries that is increasing their stock of human intellectual capital, and/or their capacity for more effective use of their available factor endowments; and </w:t>
      </w:r>
    </w:p>
    <w:p w14:paraId="3AF2B6AF" w14:textId="77777777" w:rsidR="00483AC2" w:rsidRDefault="00483AC2" w:rsidP="00C9128B">
      <w:pPr>
        <w:pStyle w:val="List-IndentL1-a"/>
      </w:pPr>
      <w:proofErr w:type="gramStart"/>
      <w:r>
        <w:t>Investment-related technical assistance,</w:t>
      </w:r>
      <w:proofErr w:type="gramEnd"/>
      <w:r>
        <w:t xml:space="preserve"> is defined as the financing of services by a donor country with the primary purpose of contributing to the design and/or implementation of a project or program aiming to increase the physical capital stock of a developing country. These services include consulting services, technical support, the provision of know-how linked to the execution of an investment project, and the contribution of the donor’s own personnel (managers, technicians, skilled </w:t>
      </w:r>
      <w:proofErr w:type="spellStart"/>
      <w:r>
        <w:t>labour</w:t>
      </w:r>
      <w:proofErr w:type="spellEnd"/>
      <w:r>
        <w:t xml:space="preserve"> </w:t>
      </w:r>
      <w:proofErr w:type="spellStart"/>
      <w:r>
        <w:t>etc</w:t>
      </w:r>
      <w:proofErr w:type="spellEnd"/>
      <w:r>
        <w:t xml:space="preserve">) to the actual implementation of the project. </w:t>
      </w:r>
    </w:p>
    <w:p w14:paraId="0C573BC2" w14:textId="77777777" w:rsidR="00483AC2" w:rsidRDefault="00483AC2" w:rsidP="00483AC2">
      <w:pPr>
        <w:pStyle w:val="Heading4"/>
      </w:pPr>
      <w:r>
        <w:t>Technical cooperation</w:t>
      </w:r>
    </w:p>
    <w:p w14:paraId="099C2F56" w14:textId="77777777" w:rsidR="00483AC2" w:rsidRDefault="00483AC2" w:rsidP="00483AC2">
      <w:pPr>
        <w:pStyle w:val="Bulletletters1"/>
      </w:pPr>
      <w:r>
        <w:t>See Technical assistance.</w:t>
      </w:r>
    </w:p>
    <w:p w14:paraId="47D0B003" w14:textId="77777777" w:rsidR="00483AC2" w:rsidRDefault="00483AC2" w:rsidP="00483AC2">
      <w:pPr>
        <w:rPr>
          <w:rFonts w:asciiTheme="majorHAnsi" w:eastAsiaTheme="majorEastAsia" w:hAnsiTheme="majorHAnsi" w:cstheme="majorBidi"/>
          <w:b/>
          <w:sz w:val="40"/>
          <w:szCs w:val="26"/>
        </w:rPr>
      </w:pPr>
      <w:r>
        <w:br w:type="page"/>
      </w:r>
    </w:p>
    <w:p w14:paraId="2BFD3EA7" w14:textId="77777777" w:rsidR="00483AC2" w:rsidRDefault="00483AC2" w:rsidP="00483AC2">
      <w:pPr>
        <w:pStyle w:val="Heading3"/>
      </w:pPr>
      <w:bookmarkStart w:id="60" w:name="_Toc189841147"/>
      <w:bookmarkStart w:id="61" w:name="_Toc221619808"/>
      <w:r w:rsidRPr="004969E5">
        <w:lastRenderedPageBreak/>
        <w:t>Appendix 3: Abbreviations and Symbols</w:t>
      </w:r>
      <w:bookmarkEnd w:id="60"/>
      <w:bookmarkEnd w:id="61"/>
    </w:p>
    <w:p w14:paraId="2D596529" w14:textId="77777777" w:rsidR="00483AC2" w:rsidRDefault="00483AC2" w:rsidP="00483AC2">
      <w:pPr>
        <w:pStyle w:val="Heading4"/>
      </w:pPr>
      <w:bookmarkStart w:id="62" w:name="_Toc156381301"/>
      <w:r w:rsidRPr="0095498E">
        <w:t>Abbreviations</w:t>
      </w:r>
      <w:bookmarkEnd w:id="62"/>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701"/>
        <w:gridCol w:w="6946"/>
      </w:tblGrid>
      <w:tr w:rsidR="00483AC2" w:rsidRPr="009B24C5" w14:paraId="6ACA287D" w14:textId="7777777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701" w:type="dxa"/>
            <w:shd w:val="clear" w:color="auto" w:fill="313E48" w:themeFill="text2"/>
            <w:vAlign w:val="center"/>
          </w:tcPr>
          <w:p w14:paraId="598A9D3A" w14:textId="77777777" w:rsidR="00483AC2" w:rsidRPr="004969E5" w:rsidRDefault="00483AC2">
            <w:pPr>
              <w:pStyle w:val="TableHeading"/>
              <w:rPr>
                <w:b/>
                <w:bCs/>
              </w:rPr>
            </w:pPr>
            <w:r w:rsidRPr="004969E5">
              <w:rPr>
                <w:b/>
                <w:bCs/>
              </w:rPr>
              <w:t xml:space="preserve">Abbreviation </w:t>
            </w:r>
          </w:p>
        </w:tc>
        <w:tc>
          <w:tcPr>
            <w:tcW w:w="6946" w:type="dxa"/>
            <w:shd w:val="clear" w:color="auto" w:fill="313E48" w:themeFill="text2"/>
            <w:vAlign w:val="center"/>
          </w:tcPr>
          <w:p w14:paraId="35BE90EA" w14:textId="77777777" w:rsidR="00483AC2" w:rsidRPr="004969E5" w:rsidRDefault="00483AC2">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4969E5">
              <w:rPr>
                <w:b/>
                <w:bCs/>
              </w:rPr>
              <w:t xml:space="preserve">Definition </w:t>
            </w:r>
          </w:p>
        </w:tc>
      </w:tr>
      <w:tr w:rsidR="00483AC2" w:rsidRPr="000F0C2B" w14:paraId="6EEF08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8802830" w14:textId="77777777" w:rsidR="00483AC2" w:rsidRPr="00414F86" w:rsidRDefault="00483AC2" w:rsidP="007502C1">
            <w:pPr>
              <w:pStyle w:val="Tab0"/>
            </w:pPr>
            <w:r w:rsidRPr="00F42B1B">
              <w:t xml:space="preserve">AAPS </w:t>
            </w:r>
          </w:p>
        </w:tc>
        <w:tc>
          <w:tcPr>
            <w:tcW w:w="6946" w:type="dxa"/>
          </w:tcPr>
          <w:p w14:paraId="17929F1E"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Australia Awards Pacific Scholarships </w:t>
            </w:r>
          </w:p>
        </w:tc>
      </w:tr>
      <w:tr w:rsidR="00483AC2" w:rsidRPr="000F0C2B" w14:paraId="23E7E8D6" w14:textId="77777777">
        <w:tc>
          <w:tcPr>
            <w:cnfStyle w:val="001000000000" w:firstRow="0" w:lastRow="0" w:firstColumn="1" w:lastColumn="0" w:oddVBand="0" w:evenVBand="0" w:oddHBand="0" w:evenHBand="0" w:firstRowFirstColumn="0" w:firstRowLastColumn="0" w:lastRowFirstColumn="0" w:lastRowLastColumn="0"/>
            <w:tcW w:w="1701" w:type="dxa"/>
          </w:tcPr>
          <w:p w14:paraId="6313F558" w14:textId="77777777" w:rsidR="00483AC2" w:rsidRPr="00414F86" w:rsidRDefault="00483AC2" w:rsidP="007502C1">
            <w:pPr>
              <w:pStyle w:val="Tab0"/>
            </w:pPr>
            <w:r w:rsidRPr="00F42B1B">
              <w:t xml:space="preserve">AAS </w:t>
            </w:r>
          </w:p>
        </w:tc>
        <w:tc>
          <w:tcPr>
            <w:tcW w:w="6946" w:type="dxa"/>
          </w:tcPr>
          <w:p w14:paraId="0FB8141A"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Australia Awards Scholarships  </w:t>
            </w:r>
          </w:p>
        </w:tc>
      </w:tr>
      <w:tr w:rsidR="00483AC2" w:rsidRPr="000F0C2B" w14:paraId="6136BC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DC26D9" w14:textId="77777777" w:rsidR="00483AC2" w:rsidRPr="00414F86" w:rsidRDefault="00483AC2" w:rsidP="007502C1">
            <w:pPr>
              <w:pStyle w:val="Tab0"/>
            </w:pPr>
            <w:r w:rsidRPr="00F42B1B">
              <w:t xml:space="preserve">ACIAR </w:t>
            </w:r>
          </w:p>
        </w:tc>
        <w:tc>
          <w:tcPr>
            <w:tcW w:w="6946" w:type="dxa"/>
          </w:tcPr>
          <w:p w14:paraId="22CB02CA"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Australian Centre for International Agricultural Research </w:t>
            </w:r>
          </w:p>
        </w:tc>
      </w:tr>
      <w:tr w:rsidR="00483AC2" w:rsidRPr="000F0C2B" w14:paraId="5976B3DA" w14:textId="77777777">
        <w:tc>
          <w:tcPr>
            <w:cnfStyle w:val="001000000000" w:firstRow="0" w:lastRow="0" w:firstColumn="1" w:lastColumn="0" w:oddVBand="0" w:evenVBand="0" w:oddHBand="0" w:evenHBand="0" w:firstRowFirstColumn="0" w:firstRowLastColumn="0" w:lastRowFirstColumn="0" w:lastRowLastColumn="0"/>
            <w:tcW w:w="1701" w:type="dxa"/>
          </w:tcPr>
          <w:p w14:paraId="0BE8630B" w14:textId="77777777" w:rsidR="00483AC2" w:rsidRPr="00414F86" w:rsidRDefault="00483AC2" w:rsidP="007502C1">
            <w:pPr>
              <w:pStyle w:val="Tab0"/>
            </w:pPr>
            <w:r w:rsidRPr="00F42B1B">
              <w:t xml:space="preserve">ADB </w:t>
            </w:r>
          </w:p>
        </w:tc>
        <w:tc>
          <w:tcPr>
            <w:tcW w:w="6946" w:type="dxa"/>
          </w:tcPr>
          <w:p w14:paraId="6D2C599C"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Asian Development Bank </w:t>
            </w:r>
          </w:p>
        </w:tc>
      </w:tr>
      <w:tr w:rsidR="00483AC2" w:rsidRPr="000F0C2B" w14:paraId="622953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9DE878A" w14:textId="77777777" w:rsidR="00483AC2" w:rsidRPr="00414F86" w:rsidRDefault="00483AC2" w:rsidP="007502C1">
            <w:pPr>
              <w:pStyle w:val="Tab0"/>
            </w:pPr>
            <w:r w:rsidRPr="00F42B1B">
              <w:t xml:space="preserve">ADF </w:t>
            </w:r>
          </w:p>
        </w:tc>
        <w:tc>
          <w:tcPr>
            <w:tcW w:w="6946" w:type="dxa"/>
          </w:tcPr>
          <w:p w14:paraId="29028EB4"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Asian Development Fund </w:t>
            </w:r>
          </w:p>
        </w:tc>
      </w:tr>
      <w:tr w:rsidR="00483AC2" w:rsidRPr="000F0C2B" w14:paraId="5E6086F3" w14:textId="77777777">
        <w:tc>
          <w:tcPr>
            <w:cnfStyle w:val="001000000000" w:firstRow="0" w:lastRow="0" w:firstColumn="1" w:lastColumn="0" w:oddVBand="0" w:evenVBand="0" w:oddHBand="0" w:evenHBand="0" w:firstRowFirstColumn="0" w:firstRowLastColumn="0" w:lastRowFirstColumn="0" w:lastRowLastColumn="0"/>
            <w:tcW w:w="1701" w:type="dxa"/>
          </w:tcPr>
          <w:p w14:paraId="6675339C" w14:textId="77777777" w:rsidR="00483AC2" w:rsidRPr="00414F86" w:rsidRDefault="00483AC2" w:rsidP="007502C1">
            <w:pPr>
              <w:pStyle w:val="Tab0"/>
            </w:pPr>
            <w:r w:rsidRPr="00F42B1B">
              <w:t xml:space="preserve">AIIB </w:t>
            </w:r>
          </w:p>
        </w:tc>
        <w:tc>
          <w:tcPr>
            <w:tcW w:w="6946" w:type="dxa"/>
          </w:tcPr>
          <w:p w14:paraId="3949C6E8"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Asian Infrastructure Investment Bank </w:t>
            </w:r>
          </w:p>
        </w:tc>
      </w:tr>
      <w:tr w:rsidR="00483AC2" w:rsidRPr="000F0C2B" w14:paraId="298392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25FBDC" w14:textId="77777777" w:rsidR="00483AC2" w:rsidRPr="00414F86" w:rsidRDefault="00483AC2" w:rsidP="007502C1">
            <w:pPr>
              <w:pStyle w:val="Tab0"/>
            </w:pPr>
            <w:r w:rsidRPr="00F42B1B">
              <w:t xml:space="preserve">AFP </w:t>
            </w:r>
          </w:p>
        </w:tc>
        <w:tc>
          <w:tcPr>
            <w:tcW w:w="6946" w:type="dxa"/>
          </w:tcPr>
          <w:p w14:paraId="243BE9C3"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Australian Federal Police </w:t>
            </w:r>
          </w:p>
        </w:tc>
      </w:tr>
      <w:tr w:rsidR="00483AC2" w:rsidRPr="000F0C2B" w14:paraId="289D1C9E" w14:textId="77777777">
        <w:tc>
          <w:tcPr>
            <w:cnfStyle w:val="001000000000" w:firstRow="0" w:lastRow="0" w:firstColumn="1" w:lastColumn="0" w:oddVBand="0" w:evenVBand="0" w:oddHBand="0" w:evenHBand="0" w:firstRowFirstColumn="0" w:firstRowLastColumn="0" w:lastRowFirstColumn="0" w:lastRowLastColumn="0"/>
            <w:tcW w:w="1701" w:type="dxa"/>
          </w:tcPr>
          <w:p w14:paraId="378D208C" w14:textId="77777777" w:rsidR="00483AC2" w:rsidRPr="00414F86" w:rsidRDefault="00483AC2" w:rsidP="007502C1">
            <w:pPr>
              <w:pStyle w:val="Tab0"/>
            </w:pPr>
            <w:r w:rsidRPr="00F42B1B">
              <w:t xml:space="preserve">ANCP </w:t>
            </w:r>
          </w:p>
        </w:tc>
        <w:tc>
          <w:tcPr>
            <w:tcW w:w="6946" w:type="dxa"/>
          </w:tcPr>
          <w:p w14:paraId="3C266929"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Australian Non-Government Organisation Cooperation Program </w:t>
            </w:r>
          </w:p>
        </w:tc>
      </w:tr>
      <w:tr w:rsidR="00483AC2" w:rsidRPr="000F0C2B" w14:paraId="6FCC0B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E5FA142" w14:textId="77777777" w:rsidR="00483AC2" w:rsidRPr="00414F86" w:rsidRDefault="00483AC2" w:rsidP="007502C1">
            <w:pPr>
              <w:pStyle w:val="Tab0"/>
            </w:pPr>
            <w:r w:rsidRPr="00F42B1B">
              <w:t xml:space="preserve">DAC </w:t>
            </w:r>
          </w:p>
        </w:tc>
        <w:tc>
          <w:tcPr>
            <w:tcW w:w="6946" w:type="dxa"/>
          </w:tcPr>
          <w:p w14:paraId="25BA1BDF"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Development Assistance Committee </w:t>
            </w:r>
          </w:p>
        </w:tc>
      </w:tr>
      <w:tr w:rsidR="00483AC2" w:rsidRPr="000F0C2B" w14:paraId="042CF6F0" w14:textId="77777777">
        <w:tc>
          <w:tcPr>
            <w:cnfStyle w:val="001000000000" w:firstRow="0" w:lastRow="0" w:firstColumn="1" w:lastColumn="0" w:oddVBand="0" w:evenVBand="0" w:oddHBand="0" w:evenHBand="0" w:firstRowFirstColumn="0" w:firstRowLastColumn="0" w:lastRowFirstColumn="0" w:lastRowLastColumn="0"/>
            <w:tcW w:w="1701" w:type="dxa"/>
          </w:tcPr>
          <w:p w14:paraId="01CF3322" w14:textId="77777777" w:rsidR="00483AC2" w:rsidRPr="00414F86" w:rsidRDefault="00483AC2" w:rsidP="007502C1">
            <w:pPr>
              <w:pStyle w:val="Tab0"/>
            </w:pPr>
            <w:r w:rsidRPr="00F42B1B">
              <w:t xml:space="preserve">FAO </w:t>
            </w:r>
          </w:p>
        </w:tc>
        <w:tc>
          <w:tcPr>
            <w:tcW w:w="6946" w:type="dxa"/>
          </w:tcPr>
          <w:p w14:paraId="04E945F2"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Food and Agricultural Organisation </w:t>
            </w:r>
          </w:p>
        </w:tc>
      </w:tr>
      <w:tr w:rsidR="00483AC2" w:rsidRPr="000F0C2B" w14:paraId="643BB5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0A0B20" w14:textId="77777777" w:rsidR="00483AC2" w:rsidRPr="00414F86" w:rsidRDefault="00483AC2" w:rsidP="007502C1">
            <w:pPr>
              <w:pStyle w:val="Tab0"/>
            </w:pPr>
            <w:r w:rsidRPr="00F42B1B">
              <w:t xml:space="preserve">GAVI </w:t>
            </w:r>
          </w:p>
        </w:tc>
        <w:tc>
          <w:tcPr>
            <w:tcW w:w="6946" w:type="dxa"/>
          </w:tcPr>
          <w:p w14:paraId="3859B32E"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Global Alliance for Vaccines and Immunizations  </w:t>
            </w:r>
          </w:p>
        </w:tc>
      </w:tr>
      <w:tr w:rsidR="00483AC2" w:rsidRPr="000F0C2B" w14:paraId="2B1A33F7" w14:textId="77777777">
        <w:tc>
          <w:tcPr>
            <w:cnfStyle w:val="001000000000" w:firstRow="0" w:lastRow="0" w:firstColumn="1" w:lastColumn="0" w:oddVBand="0" w:evenVBand="0" w:oddHBand="0" w:evenHBand="0" w:firstRowFirstColumn="0" w:firstRowLastColumn="0" w:lastRowFirstColumn="0" w:lastRowLastColumn="0"/>
            <w:tcW w:w="1701" w:type="dxa"/>
          </w:tcPr>
          <w:p w14:paraId="61AF5F92" w14:textId="77777777" w:rsidR="00483AC2" w:rsidRPr="00414F86" w:rsidRDefault="00483AC2" w:rsidP="007502C1">
            <w:pPr>
              <w:pStyle w:val="Tab0"/>
            </w:pPr>
            <w:r w:rsidRPr="00F42B1B">
              <w:t xml:space="preserve">GEF </w:t>
            </w:r>
          </w:p>
        </w:tc>
        <w:tc>
          <w:tcPr>
            <w:tcW w:w="6946" w:type="dxa"/>
          </w:tcPr>
          <w:p w14:paraId="1FF23CFB"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Global Environment Facility </w:t>
            </w:r>
          </w:p>
        </w:tc>
      </w:tr>
      <w:tr w:rsidR="00483AC2" w:rsidRPr="000F0C2B" w14:paraId="211441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74848D9" w14:textId="77777777" w:rsidR="00483AC2" w:rsidRPr="00414F86" w:rsidRDefault="00483AC2" w:rsidP="007502C1">
            <w:pPr>
              <w:pStyle w:val="Tab0"/>
            </w:pPr>
            <w:r w:rsidRPr="00F42B1B">
              <w:t xml:space="preserve">GNI </w:t>
            </w:r>
          </w:p>
        </w:tc>
        <w:tc>
          <w:tcPr>
            <w:tcW w:w="6946" w:type="dxa"/>
          </w:tcPr>
          <w:p w14:paraId="1B1F7690"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Gross National Income </w:t>
            </w:r>
          </w:p>
        </w:tc>
      </w:tr>
      <w:tr w:rsidR="00483AC2" w:rsidRPr="000F0C2B" w14:paraId="2EAB94C9" w14:textId="77777777">
        <w:tc>
          <w:tcPr>
            <w:cnfStyle w:val="001000000000" w:firstRow="0" w:lastRow="0" w:firstColumn="1" w:lastColumn="0" w:oddVBand="0" w:evenVBand="0" w:oddHBand="0" w:evenHBand="0" w:firstRowFirstColumn="0" w:firstRowLastColumn="0" w:lastRowFirstColumn="0" w:lastRowLastColumn="0"/>
            <w:tcW w:w="1701" w:type="dxa"/>
          </w:tcPr>
          <w:p w14:paraId="2133576E" w14:textId="77777777" w:rsidR="00483AC2" w:rsidRPr="00414F86" w:rsidRDefault="00483AC2" w:rsidP="007502C1">
            <w:pPr>
              <w:pStyle w:val="Tab0"/>
            </w:pPr>
            <w:r w:rsidRPr="00F42B1B">
              <w:t xml:space="preserve">IDA </w:t>
            </w:r>
          </w:p>
        </w:tc>
        <w:tc>
          <w:tcPr>
            <w:tcW w:w="6946" w:type="dxa"/>
          </w:tcPr>
          <w:p w14:paraId="49ADE15D"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International Development Association </w:t>
            </w:r>
          </w:p>
        </w:tc>
      </w:tr>
      <w:tr w:rsidR="00483AC2" w:rsidRPr="000F0C2B" w14:paraId="25EB13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777C15C" w14:textId="77777777" w:rsidR="00483AC2" w:rsidRPr="00414F86" w:rsidRDefault="00483AC2" w:rsidP="007502C1">
            <w:pPr>
              <w:pStyle w:val="Tab0"/>
            </w:pPr>
            <w:r w:rsidRPr="00F42B1B">
              <w:t xml:space="preserve">ILO </w:t>
            </w:r>
          </w:p>
        </w:tc>
        <w:tc>
          <w:tcPr>
            <w:tcW w:w="6946" w:type="dxa"/>
          </w:tcPr>
          <w:p w14:paraId="18418DD6"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International Labour Organisation </w:t>
            </w:r>
          </w:p>
        </w:tc>
      </w:tr>
      <w:tr w:rsidR="00483AC2" w:rsidRPr="000F0C2B" w14:paraId="67670B10" w14:textId="7777777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46469810" w14:textId="77777777" w:rsidR="00483AC2" w:rsidRPr="00414F86" w:rsidRDefault="00483AC2" w:rsidP="007502C1">
            <w:pPr>
              <w:pStyle w:val="Tab0"/>
            </w:pPr>
            <w:r w:rsidRPr="00F42B1B">
              <w:t xml:space="preserve">ILO-RBSA </w:t>
            </w:r>
          </w:p>
        </w:tc>
        <w:tc>
          <w:tcPr>
            <w:tcW w:w="6946" w:type="dxa"/>
            <w:tcBorders>
              <w:top w:val="single" w:sz="4" w:space="0" w:color="065157" w:themeColor="accent6"/>
              <w:bottom w:val="single" w:sz="4" w:space="0" w:color="auto"/>
            </w:tcBorders>
          </w:tcPr>
          <w:p w14:paraId="1D447C73"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International Labour Organisation-Regular Budget Supplementary Account </w:t>
            </w:r>
          </w:p>
        </w:tc>
      </w:tr>
      <w:tr w:rsidR="00483AC2" w:rsidRPr="000F0C2B" w14:paraId="29F406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772042FF" w14:textId="77777777" w:rsidR="00483AC2" w:rsidRPr="00414F86" w:rsidRDefault="00483AC2" w:rsidP="007502C1">
            <w:pPr>
              <w:pStyle w:val="Tab0"/>
            </w:pPr>
            <w:r w:rsidRPr="00F42B1B">
              <w:t xml:space="preserve">ISSS </w:t>
            </w:r>
          </w:p>
        </w:tc>
        <w:tc>
          <w:tcPr>
            <w:tcW w:w="6946" w:type="dxa"/>
            <w:tcBorders>
              <w:top w:val="single" w:sz="4" w:space="0" w:color="auto"/>
            </w:tcBorders>
          </w:tcPr>
          <w:p w14:paraId="2BB716D7"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International Seminar Support Scheme </w:t>
            </w:r>
          </w:p>
        </w:tc>
      </w:tr>
      <w:tr w:rsidR="00483AC2" w:rsidRPr="000F0C2B" w14:paraId="37E5C22F" w14:textId="77777777">
        <w:tc>
          <w:tcPr>
            <w:cnfStyle w:val="001000000000" w:firstRow="0" w:lastRow="0" w:firstColumn="1" w:lastColumn="0" w:oddVBand="0" w:evenVBand="0" w:oddHBand="0" w:evenHBand="0" w:firstRowFirstColumn="0" w:firstRowLastColumn="0" w:lastRowFirstColumn="0" w:lastRowLastColumn="0"/>
            <w:tcW w:w="1701" w:type="dxa"/>
          </w:tcPr>
          <w:p w14:paraId="11B018A0" w14:textId="77777777" w:rsidR="00483AC2" w:rsidRPr="00414F86" w:rsidRDefault="00483AC2" w:rsidP="007502C1">
            <w:pPr>
              <w:pStyle w:val="Tab0"/>
            </w:pPr>
            <w:r w:rsidRPr="00F42B1B">
              <w:t xml:space="preserve">LDC </w:t>
            </w:r>
          </w:p>
        </w:tc>
        <w:tc>
          <w:tcPr>
            <w:tcW w:w="6946" w:type="dxa"/>
          </w:tcPr>
          <w:p w14:paraId="2BAD7171"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Least Developed Countries </w:t>
            </w:r>
          </w:p>
        </w:tc>
      </w:tr>
      <w:tr w:rsidR="00483AC2" w:rsidRPr="000F0C2B" w14:paraId="144A23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575F84" w14:textId="77777777" w:rsidR="00483AC2" w:rsidRPr="00414F86" w:rsidRDefault="00483AC2" w:rsidP="007502C1">
            <w:pPr>
              <w:pStyle w:val="Tab0"/>
            </w:pPr>
            <w:r w:rsidRPr="00F42B1B">
              <w:t xml:space="preserve">MCH </w:t>
            </w:r>
          </w:p>
        </w:tc>
        <w:tc>
          <w:tcPr>
            <w:tcW w:w="6946" w:type="dxa"/>
          </w:tcPr>
          <w:p w14:paraId="26F807A6"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Maternal and Child Health </w:t>
            </w:r>
          </w:p>
        </w:tc>
      </w:tr>
      <w:tr w:rsidR="00483AC2" w:rsidRPr="000F0C2B" w14:paraId="3C30C2F7" w14:textId="7777777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7B4967CA" w14:textId="77777777" w:rsidR="00483AC2" w:rsidRPr="00414F86" w:rsidRDefault="00483AC2" w:rsidP="007502C1">
            <w:pPr>
              <w:pStyle w:val="Tab0"/>
            </w:pPr>
            <w:r w:rsidRPr="00F42B1B">
              <w:t xml:space="preserve">NGO </w:t>
            </w:r>
          </w:p>
        </w:tc>
        <w:tc>
          <w:tcPr>
            <w:tcW w:w="6946" w:type="dxa"/>
            <w:tcBorders>
              <w:top w:val="single" w:sz="4" w:space="0" w:color="065157" w:themeColor="accent6"/>
              <w:bottom w:val="single" w:sz="4" w:space="0" w:color="auto"/>
            </w:tcBorders>
          </w:tcPr>
          <w:p w14:paraId="4A1FACB0"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Non-Government Organisation </w:t>
            </w:r>
          </w:p>
        </w:tc>
      </w:tr>
      <w:tr w:rsidR="00483AC2" w:rsidRPr="000F0C2B" w14:paraId="7CA064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5B44E34" w14:textId="77777777" w:rsidR="00483AC2" w:rsidRPr="00414F86" w:rsidRDefault="00483AC2" w:rsidP="007502C1">
            <w:pPr>
              <w:pStyle w:val="Tab0"/>
            </w:pPr>
            <w:r w:rsidRPr="00F42B1B">
              <w:t xml:space="preserve">ODA </w:t>
            </w:r>
          </w:p>
        </w:tc>
        <w:tc>
          <w:tcPr>
            <w:tcW w:w="6946" w:type="dxa"/>
            <w:tcBorders>
              <w:top w:val="single" w:sz="4" w:space="0" w:color="auto"/>
            </w:tcBorders>
          </w:tcPr>
          <w:p w14:paraId="6128FDE0"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Official Development Assistance </w:t>
            </w:r>
          </w:p>
        </w:tc>
      </w:tr>
      <w:tr w:rsidR="00483AC2" w:rsidRPr="000F0C2B" w14:paraId="42F073BC" w14:textId="77777777">
        <w:tc>
          <w:tcPr>
            <w:cnfStyle w:val="001000000000" w:firstRow="0" w:lastRow="0" w:firstColumn="1" w:lastColumn="0" w:oddVBand="0" w:evenVBand="0" w:oddHBand="0" w:evenHBand="0" w:firstRowFirstColumn="0" w:firstRowLastColumn="0" w:lastRowFirstColumn="0" w:lastRowLastColumn="0"/>
            <w:tcW w:w="1701" w:type="dxa"/>
          </w:tcPr>
          <w:p w14:paraId="302FD81B" w14:textId="77777777" w:rsidR="00483AC2" w:rsidRPr="00414F86" w:rsidRDefault="00483AC2" w:rsidP="007502C1">
            <w:pPr>
              <w:pStyle w:val="Tab0"/>
            </w:pPr>
            <w:r w:rsidRPr="00F42B1B">
              <w:lastRenderedPageBreak/>
              <w:t xml:space="preserve">OECD </w:t>
            </w:r>
          </w:p>
        </w:tc>
        <w:tc>
          <w:tcPr>
            <w:tcW w:w="6946" w:type="dxa"/>
          </w:tcPr>
          <w:p w14:paraId="368261D8"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Organisation for Economic Co-operation and Development </w:t>
            </w:r>
          </w:p>
        </w:tc>
      </w:tr>
      <w:tr w:rsidR="00483AC2" w:rsidRPr="000F0C2B" w14:paraId="1F5FA9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94CC17" w14:textId="77777777" w:rsidR="00483AC2" w:rsidRPr="00414F86" w:rsidRDefault="00483AC2" w:rsidP="007502C1">
            <w:pPr>
              <w:pStyle w:val="Tab0"/>
            </w:pPr>
            <w:r w:rsidRPr="00F42B1B">
              <w:t xml:space="preserve">OFDC </w:t>
            </w:r>
          </w:p>
        </w:tc>
        <w:tc>
          <w:tcPr>
            <w:tcW w:w="6946" w:type="dxa"/>
          </w:tcPr>
          <w:p w14:paraId="70664B32"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Official Resource Flows to Developing Countries </w:t>
            </w:r>
          </w:p>
        </w:tc>
      </w:tr>
      <w:tr w:rsidR="00483AC2" w:rsidRPr="000F0C2B" w14:paraId="503C539B" w14:textId="77777777">
        <w:tc>
          <w:tcPr>
            <w:cnfStyle w:val="001000000000" w:firstRow="0" w:lastRow="0" w:firstColumn="1" w:lastColumn="0" w:oddVBand="0" w:evenVBand="0" w:oddHBand="0" w:evenHBand="0" w:firstRowFirstColumn="0" w:firstRowLastColumn="0" w:lastRowFirstColumn="0" w:lastRowLastColumn="0"/>
            <w:tcW w:w="1701" w:type="dxa"/>
          </w:tcPr>
          <w:p w14:paraId="34053285" w14:textId="77777777" w:rsidR="00483AC2" w:rsidRPr="00414F86" w:rsidRDefault="00483AC2" w:rsidP="007502C1">
            <w:pPr>
              <w:pStyle w:val="Tab0"/>
            </w:pPr>
            <w:r w:rsidRPr="00F42B1B">
              <w:t xml:space="preserve">OGD </w:t>
            </w:r>
          </w:p>
        </w:tc>
        <w:tc>
          <w:tcPr>
            <w:tcW w:w="6946" w:type="dxa"/>
          </w:tcPr>
          <w:p w14:paraId="466FF5FA"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Other Government Departments </w:t>
            </w:r>
          </w:p>
        </w:tc>
      </w:tr>
      <w:tr w:rsidR="00483AC2" w:rsidRPr="000F0C2B" w14:paraId="173201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604EB4" w14:textId="77777777" w:rsidR="00483AC2" w:rsidRPr="00414F86" w:rsidRDefault="00483AC2" w:rsidP="007502C1">
            <w:pPr>
              <w:pStyle w:val="Tab0"/>
            </w:pPr>
            <w:r w:rsidRPr="00F42B1B">
              <w:t xml:space="preserve">OOF </w:t>
            </w:r>
          </w:p>
        </w:tc>
        <w:tc>
          <w:tcPr>
            <w:tcW w:w="6946" w:type="dxa"/>
          </w:tcPr>
          <w:p w14:paraId="4AB830B9"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Other Official Flows </w:t>
            </w:r>
          </w:p>
        </w:tc>
      </w:tr>
      <w:tr w:rsidR="00483AC2" w:rsidRPr="000F0C2B" w14:paraId="1CF8D5C5" w14:textId="77777777">
        <w:tc>
          <w:tcPr>
            <w:cnfStyle w:val="001000000000" w:firstRow="0" w:lastRow="0" w:firstColumn="1" w:lastColumn="0" w:oddVBand="0" w:evenVBand="0" w:oddHBand="0" w:evenHBand="0" w:firstRowFirstColumn="0" w:firstRowLastColumn="0" w:lastRowFirstColumn="0" w:lastRowLastColumn="0"/>
            <w:tcW w:w="1701" w:type="dxa"/>
          </w:tcPr>
          <w:p w14:paraId="7463D843" w14:textId="77777777" w:rsidR="00483AC2" w:rsidRPr="00414F86" w:rsidRDefault="00483AC2" w:rsidP="007502C1">
            <w:pPr>
              <w:pStyle w:val="Tab0"/>
            </w:pPr>
            <w:r w:rsidRPr="00F42B1B">
              <w:t xml:space="preserve">RH </w:t>
            </w:r>
          </w:p>
        </w:tc>
        <w:tc>
          <w:tcPr>
            <w:tcW w:w="6946" w:type="dxa"/>
          </w:tcPr>
          <w:p w14:paraId="356C7608"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Reproductive Health </w:t>
            </w:r>
          </w:p>
        </w:tc>
      </w:tr>
      <w:tr w:rsidR="00483AC2" w:rsidRPr="000F0C2B" w14:paraId="326450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12D9746" w14:textId="77777777" w:rsidR="00483AC2" w:rsidRPr="00414F86" w:rsidRDefault="00483AC2" w:rsidP="007502C1">
            <w:pPr>
              <w:pStyle w:val="Tab0"/>
            </w:pPr>
            <w:r w:rsidRPr="00F42B1B">
              <w:t xml:space="preserve">RMNCH </w:t>
            </w:r>
          </w:p>
        </w:tc>
        <w:tc>
          <w:tcPr>
            <w:tcW w:w="6946" w:type="dxa"/>
          </w:tcPr>
          <w:p w14:paraId="1D110E75"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Reproductive, Maternal, Newborn and Child Health </w:t>
            </w:r>
          </w:p>
        </w:tc>
      </w:tr>
      <w:tr w:rsidR="00483AC2" w:rsidRPr="000F0C2B" w14:paraId="4965F9A6" w14:textId="77777777">
        <w:tc>
          <w:tcPr>
            <w:cnfStyle w:val="001000000000" w:firstRow="0" w:lastRow="0" w:firstColumn="1" w:lastColumn="0" w:oddVBand="0" w:evenVBand="0" w:oddHBand="0" w:evenHBand="0" w:firstRowFirstColumn="0" w:firstRowLastColumn="0" w:lastRowFirstColumn="0" w:lastRowLastColumn="0"/>
            <w:tcW w:w="1701" w:type="dxa"/>
          </w:tcPr>
          <w:p w14:paraId="4D733E50" w14:textId="77777777" w:rsidR="00483AC2" w:rsidRPr="00414F86" w:rsidRDefault="00483AC2" w:rsidP="007502C1">
            <w:pPr>
              <w:pStyle w:val="Tab0"/>
            </w:pPr>
            <w:r w:rsidRPr="00F42B1B">
              <w:t xml:space="preserve">SDG </w:t>
            </w:r>
          </w:p>
        </w:tc>
        <w:tc>
          <w:tcPr>
            <w:tcW w:w="6946" w:type="dxa"/>
          </w:tcPr>
          <w:p w14:paraId="592A5E06"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Sustainable Development Goals </w:t>
            </w:r>
          </w:p>
        </w:tc>
      </w:tr>
      <w:tr w:rsidR="00483AC2" w:rsidRPr="000F0C2B" w14:paraId="1317B6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8273D9A" w14:textId="77777777" w:rsidR="00483AC2" w:rsidRPr="00414F86" w:rsidRDefault="00483AC2" w:rsidP="007502C1">
            <w:pPr>
              <w:pStyle w:val="Tab0"/>
            </w:pPr>
            <w:r w:rsidRPr="00F42B1B">
              <w:t xml:space="preserve">SME </w:t>
            </w:r>
          </w:p>
        </w:tc>
        <w:tc>
          <w:tcPr>
            <w:tcW w:w="6946" w:type="dxa"/>
          </w:tcPr>
          <w:p w14:paraId="44733727"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Small and medium-sized enterprises </w:t>
            </w:r>
          </w:p>
        </w:tc>
      </w:tr>
      <w:tr w:rsidR="00483AC2" w:rsidRPr="000F0C2B" w14:paraId="15803734" w14:textId="77777777">
        <w:tc>
          <w:tcPr>
            <w:cnfStyle w:val="001000000000" w:firstRow="0" w:lastRow="0" w:firstColumn="1" w:lastColumn="0" w:oddVBand="0" w:evenVBand="0" w:oddHBand="0" w:evenHBand="0" w:firstRowFirstColumn="0" w:firstRowLastColumn="0" w:lastRowFirstColumn="0" w:lastRowLastColumn="0"/>
            <w:tcW w:w="1701" w:type="dxa"/>
          </w:tcPr>
          <w:p w14:paraId="0FCD8676" w14:textId="77777777" w:rsidR="00483AC2" w:rsidRPr="00414F86" w:rsidRDefault="00483AC2" w:rsidP="007502C1">
            <w:pPr>
              <w:pStyle w:val="Tab0"/>
            </w:pPr>
            <w:r w:rsidRPr="00F42B1B">
              <w:t xml:space="preserve">SUN </w:t>
            </w:r>
          </w:p>
        </w:tc>
        <w:tc>
          <w:tcPr>
            <w:tcW w:w="6946" w:type="dxa"/>
          </w:tcPr>
          <w:p w14:paraId="5AAC0D1F"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Scaling Up Nutrition </w:t>
            </w:r>
          </w:p>
        </w:tc>
      </w:tr>
      <w:tr w:rsidR="00483AC2" w:rsidRPr="000F0C2B" w14:paraId="3B5CE1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2D290AB" w14:textId="77777777" w:rsidR="00483AC2" w:rsidRPr="00414F86" w:rsidRDefault="00483AC2" w:rsidP="007502C1">
            <w:pPr>
              <w:pStyle w:val="Tab0"/>
            </w:pPr>
            <w:r w:rsidRPr="00F42B1B">
              <w:t xml:space="preserve">TOSSD </w:t>
            </w:r>
          </w:p>
        </w:tc>
        <w:tc>
          <w:tcPr>
            <w:tcW w:w="6946" w:type="dxa"/>
          </w:tcPr>
          <w:p w14:paraId="1304D49A"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Total Official Support for Sustainable Development </w:t>
            </w:r>
          </w:p>
        </w:tc>
      </w:tr>
      <w:tr w:rsidR="00483AC2" w:rsidRPr="000F0C2B" w14:paraId="0EC2F136" w14:textId="77777777">
        <w:tc>
          <w:tcPr>
            <w:cnfStyle w:val="001000000000" w:firstRow="0" w:lastRow="0" w:firstColumn="1" w:lastColumn="0" w:oddVBand="0" w:evenVBand="0" w:oddHBand="0" w:evenHBand="0" w:firstRowFirstColumn="0" w:firstRowLastColumn="0" w:lastRowFirstColumn="0" w:lastRowLastColumn="0"/>
            <w:tcW w:w="1701" w:type="dxa"/>
          </w:tcPr>
          <w:p w14:paraId="754D595D" w14:textId="77777777" w:rsidR="00483AC2" w:rsidRPr="00414F86" w:rsidRDefault="00483AC2" w:rsidP="007502C1">
            <w:pPr>
              <w:pStyle w:val="Tab0"/>
            </w:pPr>
            <w:r w:rsidRPr="00F42B1B">
              <w:t xml:space="preserve">TTS </w:t>
            </w:r>
          </w:p>
        </w:tc>
        <w:tc>
          <w:tcPr>
            <w:tcW w:w="6946" w:type="dxa"/>
          </w:tcPr>
          <w:p w14:paraId="336A4417"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Temporary, Targeted and Supplementary </w:t>
            </w:r>
          </w:p>
        </w:tc>
      </w:tr>
      <w:tr w:rsidR="00483AC2" w:rsidRPr="000F0C2B" w14:paraId="65BAA4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7AC69B3" w14:textId="77777777" w:rsidR="00483AC2" w:rsidRPr="00414F86" w:rsidRDefault="00483AC2" w:rsidP="007502C1">
            <w:pPr>
              <w:pStyle w:val="Tab0"/>
            </w:pPr>
            <w:r w:rsidRPr="00F42B1B">
              <w:t xml:space="preserve">UN </w:t>
            </w:r>
          </w:p>
        </w:tc>
        <w:tc>
          <w:tcPr>
            <w:tcW w:w="6946" w:type="dxa"/>
          </w:tcPr>
          <w:p w14:paraId="5C5FE3FF"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United Nations </w:t>
            </w:r>
          </w:p>
        </w:tc>
      </w:tr>
      <w:tr w:rsidR="00483AC2" w:rsidRPr="000F0C2B" w14:paraId="56CA8E3C" w14:textId="7777777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443353B8" w14:textId="77777777" w:rsidR="00483AC2" w:rsidRPr="00414F86" w:rsidRDefault="00483AC2" w:rsidP="007502C1">
            <w:pPr>
              <w:pStyle w:val="Tab0"/>
            </w:pPr>
            <w:r w:rsidRPr="00F42B1B">
              <w:t xml:space="preserve">UNDP </w:t>
            </w:r>
          </w:p>
        </w:tc>
        <w:tc>
          <w:tcPr>
            <w:tcW w:w="6946" w:type="dxa"/>
            <w:tcBorders>
              <w:top w:val="single" w:sz="4" w:space="0" w:color="065157" w:themeColor="accent6"/>
              <w:bottom w:val="single" w:sz="4" w:space="0" w:color="auto"/>
            </w:tcBorders>
          </w:tcPr>
          <w:p w14:paraId="001F9603"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United Nations Development Programme </w:t>
            </w:r>
          </w:p>
        </w:tc>
      </w:tr>
      <w:tr w:rsidR="00483AC2" w:rsidRPr="000F0C2B" w14:paraId="738945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3BF86E4" w14:textId="77777777" w:rsidR="00483AC2" w:rsidRPr="00414F86" w:rsidRDefault="00483AC2" w:rsidP="007502C1">
            <w:pPr>
              <w:pStyle w:val="Tab0"/>
            </w:pPr>
            <w:r w:rsidRPr="00F42B1B">
              <w:t xml:space="preserve">UNESCO </w:t>
            </w:r>
          </w:p>
        </w:tc>
        <w:tc>
          <w:tcPr>
            <w:tcW w:w="6946" w:type="dxa"/>
            <w:tcBorders>
              <w:top w:val="single" w:sz="4" w:space="0" w:color="auto"/>
            </w:tcBorders>
          </w:tcPr>
          <w:p w14:paraId="55A69AB0"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United Nations Educational, Scientific and Cultural Organisation </w:t>
            </w:r>
          </w:p>
        </w:tc>
      </w:tr>
      <w:tr w:rsidR="00483AC2" w:rsidRPr="000F0C2B" w14:paraId="0924A32D" w14:textId="77777777">
        <w:tc>
          <w:tcPr>
            <w:cnfStyle w:val="001000000000" w:firstRow="0" w:lastRow="0" w:firstColumn="1" w:lastColumn="0" w:oddVBand="0" w:evenVBand="0" w:oddHBand="0" w:evenHBand="0" w:firstRowFirstColumn="0" w:firstRowLastColumn="0" w:lastRowFirstColumn="0" w:lastRowLastColumn="0"/>
            <w:tcW w:w="1701" w:type="dxa"/>
          </w:tcPr>
          <w:p w14:paraId="742FB71F" w14:textId="77777777" w:rsidR="00483AC2" w:rsidRPr="00414F86" w:rsidRDefault="00483AC2" w:rsidP="007502C1">
            <w:pPr>
              <w:pStyle w:val="Tab0"/>
            </w:pPr>
            <w:r w:rsidRPr="00F42B1B">
              <w:t xml:space="preserve">UNFCCC </w:t>
            </w:r>
          </w:p>
        </w:tc>
        <w:tc>
          <w:tcPr>
            <w:tcW w:w="6946" w:type="dxa"/>
          </w:tcPr>
          <w:p w14:paraId="65911021"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United Nations Framework Convention on Climate Change </w:t>
            </w:r>
          </w:p>
        </w:tc>
      </w:tr>
      <w:tr w:rsidR="00483AC2" w:rsidRPr="000F0C2B" w14:paraId="40949A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949903" w14:textId="77777777" w:rsidR="00483AC2" w:rsidRPr="00414F86" w:rsidRDefault="00483AC2" w:rsidP="007502C1">
            <w:pPr>
              <w:pStyle w:val="Tab0"/>
            </w:pPr>
            <w:r w:rsidRPr="00F42B1B">
              <w:t xml:space="preserve">UNHCR </w:t>
            </w:r>
          </w:p>
        </w:tc>
        <w:tc>
          <w:tcPr>
            <w:tcW w:w="6946" w:type="dxa"/>
          </w:tcPr>
          <w:p w14:paraId="28BEF39D"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United Nations High Commissioner for Refugees </w:t>
            </w:r>
          </w:p>
        </w:tc>
      </w:tr>
      <w:tr w:rsidR="00483AC2" w:rsidRPr="000F0C2B" w14:paraId="52180F16" w14:textId="77777777">
        <w:tc>
          <w:tcPr>
            <w:cnfStyle w:val="001000000000" w:firstRow="0" w:lastRow="0" w:firstColumn="1" w:lastColumn="0" w:oddVBand="0" w:evenVBand="0" w:oddHBand="0" w:evenHBand="0" w:firstRowFirstColumn="0" w:firstRowLastColumn="0" w:lastRowFirstColumn="0" w:lastRowLastColumn="0"/>
            <w:tcW w:w="1701" w:type="dxa"/>
          </w:tcPr>
          <w:p w14:paraId="1FFC44F1" w14:textId="77777777" w:rsidR="00483AC2" w:rsidRPr="00414F86" w:rsidRDefault="00483AC2" w:rsidP="007502C1">
            <w:pPr>
              <w:pStyle w:val="Tab0"/>
            </w:pPr>
            <w:r w:rsidRPr="00F42B1B">
              <w:t xml:space="preserve">UNICEF </w:t>
            </w:r>
          </w:p>
        </w:tc>
        <w:tc>
          <w:tcPr>
            <w:tcW w:w="6946" w:type="dxa"/>
          </w:tcPr>
          <w:p w14:paraId="2BED851A"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United Nations International Children’s Emergency Fund </w:t>
            </w:r>
          </w:p>
        </w:tc>
      </w:tr>
      <w:tr w:rsidR="00483AC2" w:rsidRPr="000F0C2B" w14:paraId="60C491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79444" w14:textId="77777777" w:rsidR="00483AC2" w:rsidRPr="00414F86" w:rsidRDefault="00483AC2" w:rsidP="007502C1">
            <w:pPr>
              <w:pStyle w:val="Tab0"/>
            </w:pPr>
            <w:r w:rsidRPr="00F42B1B">
              <w:t xml:space="preserve">UNFPA </w:t>
            </w:r>
          </w:p>
        </w:tc>
        <w:tc>
          <w:tcPr>
            <w:tcW w:w="6946" w:type="dxa"/>
          </w:tcPr>
          <w:p w14:paraId="3DCF9CF1"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United Nations Population Fund </w:t>
            </w:r>
          </w:p>
        </w:tc>
      </w:tr>
      <w:tr w:rsidR="00483AC2" w:rsidRPr="000F0C2B" w14:paraId="14183502" w14:textId="77777777">
        <w:tc>
          <w:tcPr>
            <w:cnfStyle w:val="001000000000" w:firstRow="0" w:lastRow="0" w:firstColumn="1" w:lastColumn="0" w:oddVBand="0" w:evenVBand="0" w:oddHBand="0" w:evenHBand="0" w:firstRowFirstColumn="0" w:firstRowLastColumn="0" w:lastRowFirstColumn="0" w:lastRowLastColumn="0"/>
            <w:tcW w:w="1701" w:type="dxa"/>
          </w:tcPr>
          <w:p w14:paraId="70199107" w14:textId="77777777" w:rsidR="00483AC2" w:rsidRPr="00414F86" w:rsidRDefault="00483AC2" w:rsidP="007502C1">
            <w:pPr>
              <w:pStyle w:val="Tab0"/>
            </w:pPr>
            <w:r w:rsidRPr="00F42B1B">
              <w:t xml:space="preserve">USD </w:t>
            </w:r>
          </w:p>
        </w:tc>
        <w:tc>
          <w:tcPr>
            <w:tcW w:w="6946" w:type="dxa"/>
          </w:tcPr>
          <w:p w14:paraId="1FDD9E8C"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United States Dollar </w:t>
            </w:r>
          </w:p>
        </w:tc>
      </w:tr>
      <w:tr w:rsidR="00483AC2" w:rsidRPr="000F0C2B" w14:paraId="736369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B64086" w14:textId="77777777" w:rsidR="00483AC2" w:rsidRPr="00414F86" w:rsidRDefault="00483AC2" w:rsidP="007502C1">
            <w:pPr>
              <w:pStyle w:val="Tab0"/>
            </w:pPr>
            <w:r w:rsidRPr="00F42B1B">
              <w:t xml:space="preserve">WB </w:t>
            </w:r>
          </w:p>
        </w:tc>
        <w:tc>
          <w:tcPr>
            <w:tcW w:w="6946" w:type="dxa"/>
          </w:tcPr>
          <w:p w14:paraId="0DD65ABB"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World Bank </w:t>
            </w:r>
          </w:p>
        </w:tc>
      </w:tr>
      <w:tr w:rsidR="00483AC2" w:rsidRPr="000F0C2B" w14:paraId="6E047830" w14:textId="7777777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47DD2FA9" w14:textId="77777777" w:rsidR="00483AC2" w:rsidRPr="00414F86" w:rsidRDefault="00483AC2" w:rsidP="007502C1">
            <w:pPr>
              <w:pStyle w:val="Tab0"/>
            </w:pPr>
            <w:r w:rsidRPr="00F42B1B">
              <w:t xml:space="preserve">WFP </w:t>
            </w:r>
          </w:p>
        </w:tc>
        <w:tc>
          <w:tcPr>
            <w:tcW w:w="6946" w:type="dxa"/>
            <w:tcBorders>
              <w:top w:val="single" w:sz="4" w:space="0" w:color="065157" w:themeColor="accent6"/>
              <w:bottom w:val="single" w:sz="4" w:space="0" w:color="auto"/>
            </w:tcBorders>
          </w:tcPr>
          <w:p w14:paraId="0B7A4DB9"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World Food Programme </w:t>
            </w:r>
          </w:p>
        </w:tc>
      </w:tr>
      <w:tr w:rsidR="00483AC2" w:rsidRPr="000F0C2B" w14:paraId="1D9531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C83BC4E" w14:textId="77777777" w:rsidR="00483AC2" w:rsidRPr="00414F86" w:rsidRDefault="00483AC2" w:rsidP="007502C1">
            <w:pPr>
              <w:pStyle w:val="Tab0"/>
            </w:pPr>
            <w:r w:rsidRPr="00F42B1B">
              <w:t xml:space="preserve">WHO </w:t>
            </w:r>
          </w:p>
        </w:tc>
        <w:tc>
          <w:tcPr>
            <w:tcW w:w="6946" w:type="dxa"/>
            <w:tcBorders>
              <w:top w:val="single" w:sz="4" w:space="0" w:color="auto"/>
            </w:tcBorders>
          </w:tcPr>
          <w:p w14:paraId="24DBC159"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World Health Organization </w:t>
            </w:r>
          </w:p>
        </w:tc>
      </w:tr>
      <w:tr w:rsidR="00483AC2" w:rsidRPr="000F0C2B" w14:paraId="0C706402" w14:textId="77777777">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000000"/>
            </w:tcBorders>
          </w:tcPr>
          <w:p w14:paraId="7FAAF199" w14:textId="77777777" w:rsidR="00483AC2" w:rsidRPr="00C12A6D" w:rsidRDefault="00483AC2" w:rsidP="007502C1">
            <w:pPr>
              <w:pStyle w:val="Tab0"/>
            </w:pPr>
            <w:r w:rsidRPr="00F42B1B">
              <w:lastRenderedPageBreak/>
              <w:t xml:space="preserve">WHO-CVCA </w:t>
            </w:r>
          </w:p>
        </w:tc>
        <w:tc>
          <w:tcPr>
            <w:tcW w:w="6946" w:type="dxa"/>
            <w:tcBorders>
              <w:top w:val="single" w:sz="4" w:space="0" w:color="065157" w:themeColor="accent6"/>
              <w:bottom w:val="single" w:sz="4" w:space="0" w:color="000000"/>
            </w:tcBorders>
          </w:tcPr>
          <w:p w14:paraId="5C037A1C"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World Health Organization-Core Voluntary Contributions Account </w:t>
            </w:r>
          </w:p>
        </w:tc>
      </w:tr>
    </w:tbl>
    <w:p w14:paraId="4EB9606A" w14:textId="77777777" w:rsidR="00483AC2" w:rsidRDefault="00483AC2" w:rsidP="00483AC2">
      <w:pPr>
        <w:pStyle w:val="Heading4"/>
        <w:spacing w:before="360"/>
      </w:pPr>
      <w:bookmarkStart w:id="63" w:name="_Toc156381302"/>
      <w:r w:rsidRPr="0095498E">
        <w:t>Symbols</w:t>
      </w:r>
      <w:bookmarkEnd w:id="63"/>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701"/>
        <w:gridCol w:w="6946"/>
      </w:tblGrid>
      <w:tr w:rsidR="00483AC2" w:rsidRPr="009B24C5" w14:paraId="1A0791AB" w14:textId="7777777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701" w:type="dxa"/>
            <w:shd w:val="clear" w:color="auto" w:fill="313E48" w:themeFill="text2"/>
            <w:vAlign w:val="center"/>
          </w:tcPr>
          <w:p w14:paraId="38B4AB7C" w14:textId="77777777" w:rsidR="00483AC2" w:rsidRPr="004969E5" w:rsidRDefault="00483AC2">
            <w:pPr>
              <w:pStyle w:val="TableHeading"/>
              <w:rPr>
                <w:b/>
                <w:bCs/>
              </w:rPr>
            </w:pPr>
            <w:r>
              <w:rPr>
                <w:b/>
                <w:bCs/>
              </w:rPr>
              <w:t>Symbol</w:t>
            </w:r>
            <w:r w:rsidRPr="004969E5">
              <w:rPr>
                <w:b/>
                <w:bCs/>
              </w:rPr>
              <w:t xml:space="preserve"> </w:t>
            </w:r>
          </w:p>
        </w:tc>
        <w:tc>
          <w:tcPr>
            <w:tcW w:w="6946" w:type="dxa"/>
            <w:shd w:val="clear" w:color="auto" w:fill="313E48" w:themeFill="text2"/>
            <w:vAlign w:val="center"/>
          </w:tcPr>
          <w:p w14:paraId="062379E2" w14:textId="77777777" w:rsidR="00483AC2" w:rsidRPr="004969E5" w:rsidRDefault="00483AC2">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4969E5">
              <w:rPr>
                <w:b/>
                <w:bCs/>
              </w:rPr>
              <w:t xml:space="preserve">Definition </w:t>
            </w:r>
          </w:p>
        </w:tc>
      </w:tr>
      <w:tr w:rsidR="00483AC2" w:rsidRPr="000F0C2B" w14:paraId="7D90DA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6C1A4C" w14:textId="77777777" w:rsidR="00483AC2" w:rsidRPr="00414F86" w:rsidRDefault="00483AC2" w:rsidP="007502C1">
            <w:pPr>
              <w:pStyle w:val="Tab0"/>
            </w:pPr>
            <w:r w:rsidRPr="00060147">
              <w:t xml:space="preserve">$m </w:t>
            </w:r>
          </w:p>
        </w:tc>
        <w:tc>
          <w:tcPr>
            <w:tcW w:w="6946" w:type="dxa"/>
          </w:tcPr>
          <w:p w14:paraId="6139B2E5"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Millions (dollars) </w:t>
            </w:r>
          </w:p>
        </w:tc>
      </w:tr>
      <w:tr w:rsidR="00483AC2" w:rsidRPr="000F0C2B" w14:paraId="56CD636E" w14:textId="77777777">
        <w:tc>
          <w:tcPr>
            <w:cnfStyle w:val="001000000000" w:firstRow="0" w:lastRow="0" w:firstColumn="1" w:lastColumn="0" w:oddVBand="0" w:evenVBand="0" w:oddHBand="0" w:evenHBand="0" w:firstRowFirstColumn="0" w:firstRowLastColumn="0" w:lastRowFirstColumn="0" w:lastRowLastColumn="0"/>
            <w:tcW w:w="1701" w:type="dxa"/>
          </w:tcPr>
          <w:p w14:paraId="391B3C23" w14:textId="77777777" w:rsidR="00483AC2" w:rsidRPr="00414F86" w:rsidRDefault="00483AC2" w:rsidP="007502C1">
            <w:pPr>
              <w:pStyle w:val="Tab0"/>
            </w:pPr>
            <w:r w:rsidRPr="00060147">
              <w:t xml:space="preserve">$’000 </w:t>
            </w:r>
          </w:p>
        </w:tc>
        <w:tc>
          <w:tcPr>
            <w:tcW w:w="6946" w:type="dxa"/>
          </w:tcPr>
          <w:p w14:paraId="64DEEA3F" w14:textId="77777777" w:rsidR="00483AC2" w:rsidRPr="00B85BE7" w:rsidRDefault="00483AC2" w:rsidP="007502C1">
            <w:pPr>
              <w:pStyle w:val="TableBody"/>
              <w:cnfStyle w:val="000000000000" w:firstRow="0" w:lastRow="0" w:firstColumn="0" w:lastColumn="0" w:oddVBand="0" w:evenVBand="0" w:oddHBand="0" w:evenHBand="0" w:firstRowFirstColumn="0" w:firstRowLastColumn="0" w:lastRowFirstColumn="0" w:lastRowLastColumn="0"/>
            </w:pPr>
            <w:r w:rsidRPr="00B85BE7">
              <w:t xml:space="preserve">Thousands (dollars) </w:t>
            </w:r>
          </w:p>
        </w:tc>
      </w:tr>
      <w:tr w:rsidR="00483AC2" w:rsidRPr="000F0C2B" w14:paraId="48C1F8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06C460F" w14:textId="77777777" w:rsidR="00483AC2" w:rsidRPr="00C12A6D" w:rsidRDefault="00483AC2" w:rsidP="007502C1">
            <w:pPr>
              <w:pStyle w:val="Tab0"/>
            </w:pPr>
            <w:r w:rsidRPr="00060147">
              <w:t xml:space="preserve">- </w:t>
            </w:r>
          </w:p>
        </w:tc>
        <w:tc>
          <w:tcPr>
            <w:tcW w:w="6946" w:type="dxa"/>
          </w:tcPr>
          <w:p w14:paraId="74C871C8" w14:textId="77777777" w:rsidR="00483AC2" w:rsidRPr="00B85BE7" w:rsidRDefault="00483AC2" w:rsidP="007502C1">
            <w:pPr>
              <w:pStyle w:val="TableBody"/>
              <w:cnfStyle w:val="000000100000" w:firstRow="0" w:lastRow="0" w:firstColumn="0" w:lastColumn="0" w:oddVBand="0" w:evenVBand="0" w:oddHBand="1" w:evenHBand="0" w:firstRowFirstColumn="0" w:firstRowLastColumn="0" w:lastRowFirstColumn="0" w:lastRowLastColumn="0"/>
            </w:pPr>
            <w:r w:rsidRPr="00B85BE7">
              <w:t xml:space="preserve">nil or rounded to zero (including null cells) n.a. not available </w:t>
            </w:r>
          </w:p>
        </w:tc>
      </w:tr>
    </w:tbl>
    <w:p w14:paraId="546DB16E" w14:textId="77777777" w:rsidR="00483AC2" w:rsidRDefault="00483AC2" w:rsidP="00483AC2">
      <w:pPr>
        <w:spacing w:before="0" w:after="160" w:line="259" w:lineRule="auto"/>
        <w:rPr>
          <w:rFonts w:eastAsiaTheme="majorEastAsia" w:cstheme="majorBidi"/>
          <w:color w:val="2B4152" w:themeColor="accent1" w:themeShade="BF"/>
          <w:sz w:val="28"/>
          <w:szCs w:val="28"/>
          <w:lang w:val="en-US"/>
        </w:rPr>
      </w:pPr>
      <w:bookmarkStart w:id="64" w:name="_Toc189841148"/>
      <w:r>
        <w:rPr>
          <w:lang w:val="en-US"/>
        </w:rPr>
        <w:br w:type="page"/>
      </w:r>
    </w:p>
    <w:p w14:paraId="0F3CA5BA" w14:textId="77777777" w:rsidR="00483AC2" w:rsidRPr="0095498E" w:rsidRDefault="00483AC2" w:rsidP="00483AC2">
      <w:pPr>
        <w:pStyle w:val="Heading3"/>
        <w:rPr>
          <w:vertAlign w:val="superscript"/>
          <w:lang w:val="en-US"/>
        </w:rPr>
      </w:pPr>
      <w:bookmarkStart w:id="65" w:name="_Toc221619809"/>
      <w:r w:rsidRPr="0095498E">
        <w:rPr>
          <w:lang w:val="en-US"/>
        </w:rPr>
        <w:lastRenderedPageBreak/>
        <w:t>Appendix 4: DAC List of Aid Recipients</w:t>
      </w:r>
      <w:r w:rsidRPr="0095498E">
        <w:rPr>
          <w:vertAlign w:val="superscript"/>
          <w:lang w:val="en-US"/>
        </w:rPr>
        <w:t>(a)</w:t>
      </w:r>
      <w:bookmarkEnd w:id="64"/>
      <w:bookmarkEnd w:id="65"/>
    </w:p>
    <w:p w14:paraId="24AE7F1A" w14:textId="77777777" w:rsidR="00483AC2" w:rsidRDefault="00483AC2" w:rsidP="00483AC2">
      <w:r>
        <w:t>Economies are divided according to Gross National Income (GNI) per capita, calculated using the World Bank Atlas method. The groups set in 2022 are: low-income, less than USD1,135; lower-middle income, USD1,136 – USD4,465; upper-middle income, USD4,466 – USD13,845; and high income, USD13,846 or more. The Least Developed Countries (LDCs) are defined by the United Nations.</w:t>
      </w:r>
    </w:p>
    <w:p w14:paraId="554EDA91" w14:textId="77777777" w:rsidR="00483AC2" w:rsidRDefault="00483AC2" w:rsidP="00483AC2">
      <w:r>
        <w:t>Low-income and middle-income economies are referred to as developing economies. The use of the term is not intended to imply that all economies in the group are experiencing similar development or that other economies have reached a preferred or final stage of development. Classification by income does not necessarily reflect development status.</w:t>
      </w:r>
    </w:p>
    <w:p w14:paraId="4D23C983" w14:textId="77777777" w:rsidR="00483AC2" w:rsidRDefault="00483AC2" w:rsidP="00483AC2">
      <w:pPr>
        <w:pStyle w:val="Heading4"/>
        <w:rPr>
          <w:lang w:val="en-US"/>
        </w:rPr>
      </w:pPr>
      <w:bookmarkStart w:id="66" w:name="_Toc156381304"/>
      <w:r w:rsidRPr="0095498E">
        <w:rPr>
          <w:lang w:val="en-US"/>
        </w:rPr>
        <w:t>Least Developed Countries</w:t>
      </w:r>
      <w:bookmarkEnd w:id="66"/>
    </w:p>
    <w:p w14:paraId="70F68273" w14:textId="77777777" w:rsidR="00483AC2" w:rsidRPr="00686C08" w:rsidRDefault="00483AC2" w:rsidP="00483AC2">
      <w:pPr>
        <w:pStyle w:val="ListBullet"/>
        <w:rPr>
          <w:lang w:val="en-US"/>
        </w:rPr>
      </w:pPr>
      <w:r w:rsidRPr="00686C08">
        <w:rPr>
          <w:lang w:val="en-US"/>
        </w:rPr>
        <w:t>Afghanistan</w:t>
      </w:r>
    </w:p>
    <w:p w14:paraId="3BF76A24" w14:textId="77777777" w:rsidR="00483AC2" w:rsidRPr="00686C08" w:rsidRDefault="00483AC2" w:rsidP="00483AC2">
      <w:pPr>
        <w:pStyle w:val="ListBullet"/>
        <w:rPr>
          <w:lang w:val="en-US"/>
        </w:rPr>
      </w:pPr>
      <w:r w:rsidRPr="00686C08">
        <w:rPr>
          <w:lang w:val="en-US"/>
        </w:rPr>
        <w:t>Angola</w:t>
      </w:r>
    </w:p>
    <w:p w14:paraId="1DAFC45E" w14:textId="77777777" w:rsidR="00483AC2" w:rsidRPr="00686C08" w:rsidRDefault="00483AC2" w:rsidP="00483AC2">
      <w:pPr>
        <w:pStyle w:val="ListBullet"/>
        <w:rPr>
          <w:lang w:val="en-US"/>
        </w:rPr>
      </w:pPr>
      <w:r w:rsidRPr="00686C08">
        <w:rPr>
          <w:lang w:val="en-US"/>
        </w:rPr>
        <w:t>Bangladesh</w:t>
      </w:r>
    </w:p>
    <w:p w14:paraId="7B0D0317" w14:textId="77777777" w:rsidR="00483AC2" w:rsidRPr="00686C08" w:rsidRDefault="00483AC2" w:rsidP="00483AC2">
      <w:pPr>
        <w:pStyle w:val="ListBullet"/>
        <w:rPr>
          <w:lang w:val="en-US"/>
        </w:rPr>
      </w:pPr>
      <w:r w:rsidRPr="00686C08">
        <w:rPr>
          <w:lang w:val="en-US"/>
        </w:rPr>
        <w:t>Benin</w:t>
      </w:r>
    </w:p>
    <w:p w14:paraId="3D3C8B5B" w14:textId="77777777" w:rsidR="00483AC2" w:rsidRPr="00686C08" w:rsidRDefault="00483AC2" w:rsidP="00483AC2">
      <w:pPr>
        <w:pStyle w:val="ListBullet"/>
        <w:rPr>
          <w:lang w:val="en-US"/>
        </w:rPr>
      </w:pPr>
      <w:r w:rsidRPr="00686C08">
        <w:rPr>
          <w:lang w:val="en-US"/>
        </w:rPr>
        <w:t>Burkina Faso</w:t>
      </w:r>
    </w:p>
    <w:p w14:paraId="56BB0197" w14:textId="77777777" w:rsidR="00483AC2" w:rsidRPr="00686C08" w:rsidRDefault="00483AC2" w:rsidP="00483AC2">
      <w:pPr>
        <w:pStyle w:val="ListBullet"/>
        <w:rPr>
          <w:lang w:val="en-US"/>
        </w:rPr>
      </w:pPr>
      <w:r w:rsidRPr="00686C08">
        <w:rPr>
          <w:lang w:val="en-US"/>
        </w:rPr>
        <w:t>Burundi</w:t>
      </w:r>
    </w:p>
    <w:p w14:paraId="5F38EE65" w14:textId="77777777" w:rsidR="00483AC2" w:rsidRPr="00686C08" w:rsidRDefault="00483AC2" w:rsidP="00483AC2">
      <w:pPr>
        <w:pStyle w:val="ListBullet"/>
        <w:rPr>
          <w:lang w:val="en-US"/>
        </w:rPr>
      </w:pPr>
      <w:r w:rsidRPr="00686C08">
        <w:rPr>
          <w:lang w:val="en-US"/>
        </w:rPr>
        <w:t>Cambodia</w:t>
      </w:r>
    </w:p>
    <w:p w14:paraId="261E9227" w14:textId="77777777" w:rsidR="00483AC2" w:rsidRPr="00686C08" w:rsidRDefault="00483AC2" w:rsidP="00483AC2">
      <w:pPr>
        <w:pStyle w:val="ListBullet"/>
        <w:rPr>
          <w:lang w:val="en-US"/>
        </w:rPr>
      </w:pPr>
      <w:r w:rsidRPr="00686C08">
        <w:rPr>
          <w:lang w:val="en-US"/>
        </w:rPr>
        <w:t>Central African Republic</w:t>
      </w:r>
    </w:p>
    <w:p w14:paraId="7DD9A680" w14:textId="77777777" w:rsidR="00483AC2" w:rsidRPr="00686C08" w:rsidRDefault="00483AC2" w:rsidP="00483AC2">
      <w:pPr>
        <w:pStyle w:val="ListBullet"/>
        <w:rPr>
          <w:lang w:val="en-US"/>
        </w:rPr>
      </w:pPr>
      <w:r w:rsidRPr="00686C08">
        <w:rPr>
          <w:lang w:val="en-US"/>
        </w:rPr>
        <w:t>Chad</w:t>
      </w:r>
    </w:p>
    <w:p w14:paraId="21D56F84" w14:textId="77777777" w:rsidR="00483AC2" w:rsidRPr="00686C08" w:rsidRDefault="00483AC2" w:rsidP="00483AC2">
      <w:pPr>
        <w:pStyle w:val="ListBullet"/>
        <w:rPr>
          <w:lang w:val="en-US"/>
        </w:rPr>
      </w:pPr>
      <w:r w:rsidRPr="00686C08">
        <w:rPr>
          <w:lang w:val="en-US"/>
        </w:rPr>
        <w:t>Comoros</w:t>
      </w:r>
    </w:p>
    <w:p w14:paraId="1423EDE7" w14:textId="77777777" w:rsidR="00483AC2" w:rsidRPr="00686C08" w:rsidRDefault="00483AC2" w:rsidP="00483AC2">
      <w:pPr>
        <w:pStyle w:val="ListBullet"/>
        <w:rPr>
          <w:lang w:val="en-US"/>
        </w:rPr>
      </w:pPr>
      <w:r w:rsidRPr="00686C08">
        <w:rPr>
          <w:lang w:val="en-US"/>
        </w:rPr>
        <w:t>Democratic Republic of the Congo</w:t>
      </w:r>
    </w:p>
    <w:p w14:paraId="416A6D51" w14:textId="77777777" w:rsidR="00483AC2" w:rsidRPr="00686C08" w:rsidRDefault="00483AC2" w:rsidP="00483AC2">
      <w:pPr>
        <w:pStyle w:val="ListBullet"/>
        <w:rPr>
          <w:lang w:val="en-US"/>
        </w:rPr>
      </w:pPr>
      <w:r w:rsidRPr="00686C08">
        <w:rPr>
          <w:lang w:val="en-US"/>
        </w:rPr>
        <w:t>Djibouti</w:t>
      </w:r>
    </w:p>
    <w:p w14:paraId="2AF09152" w14:textId="77777777" w:rsidR="00483AC2" w:rsidRPr="00686C08" w:rsidRDefault="00483AC2" w:rsidP="00483AC2">
      <w:pPr>
        <w:pStyle w:val="ListBullet"/>
        <w:rPr>
          <w:lang w:val="en-US"/>
        </w:rPr>
      </w:pPr>
      <w:r w:rsidRPr="00686C08">
        <w:rPr>
          <w:lang w:val="en-US"/>
        </w:rPr>
        <w:t>Eritrea</w:t>
      </w:r>
    </w:p>
    <w:p w14:paraId="6A03C8E9" w14:textId="77777777" w:rsidR="00483AC2" w:rsidRPr="00686C08" w:rsidRDefault="00483AC2" w:rsidP="00483AC2">
      <w:pPr>
        <w:pStyle w:val="ListBullet"/>
        <w:rPr>
          <w:lang w:val="en-US"/>
        </w:rPr>
      </w:pPr>
      <w:r w:rsidRPr="00686C08">
        <w:rPr>
          <w:lang w:val="en-US"/>
        </w:rPr>
        <w:t>Ethiopia</w:t>
      </w:r>
    </w:p>
    <w:p w14:paraId="2E3F6F7B" w14:textId="77777777" w:rsidR="00483AC2" w:rsidRPr="00686C08" w:rsidRDefault="00483AC2" w:rsidP="00483AC2">
      <w:pPr>
        <w:pStyle w:val="ListBullet"/>
        <w:rPr>
          <w:lang w:val="en-US"/>
        </w:rPr>
      </w:pPr>
      <w:r w:rsidRPr="00686C08">
        <w:rPr>
          <w:lang w:val="en-US"/>
        </w:rPr>
        <w:t>Gambia</w:t>
      </w:r>
    </w:p>
    <w:p w14:paraId="52A49D8B" w14:textId="77777777" w:rsidR="00483AC2" w:rsidRPr="00686C08" w:rsidRDefault="00483AC2" w:rsidP="00483AC2">
      <w:pPr>
        <w:pStyle w:val="ListBullet"/>
        <w:rPr>
          <w:lang w:val="en-US"/>
        </w:rPr>
      </w:pPr>
      <w:r w:rsidRPr="00686C08">
        <w:rPr>
          <w:lang w:val="en-US"/>
        </w:rPr>
        <w:t>Guinea</w:t>
      </w:r>
    </w:p>
    <w:p w14:paraId="103CD1DD" w14:textId="77777777" w:rsidR="00483AC2" w:rsidRPr="00686C08" w:rsidRDefault="00483AC2" w:rsidP="00483AC2">
      <w:pPr>
        <w:pStyle w:val="ListBullet"/>
        <w:rPr>
          <w:lang w:val="en-US"/>
        </w:rPr>
      </w:pPr>
      <w:r w:rsidRPr="00686C08">
        <w:rPr>
          <w:lang w:val="en-US"/>
        </w:rPr>
        <w:t>Guinea-Bissau</w:t>
      </w:r>
    </w:p>
    <w:p w14:paraId="084BC223" w14:textId="77777777" w:rsidR="00483AC2" w:rsidRPr="00686C08" w:rsidRDefault="00483AC2" w:rsidP="00483AC2">
      <w:pPr>
        <w:pStyle w:val="ListBullet"/>
        <w:rPr>
          <w:lang w:val="en-US"/>
        </w:rPr>
      </w:pPr>
      <w:r w:rsidRPr="00686C08">
        <w:rPr>
          <w:lang w:val="en-US"/>
        </w:rPr>
        <w:t>Haiti</w:t>
      </w:r>
    </w:p>
    <w:p w14:paraId="5D636AB1" w14:textId="77777777" w:rsidR="00483AC2" w:rsidRPr="00686C08" w:rsidRDefault="00483AC2" w:rsidP="00483AC2">
      <w:pPr>
        <w:pStyle w:val="ListBullet"/>
        <w:rPr>
          <w:lang w:val="en-US"/>
        </w:rPr>
      </w:pPr>
      <w:r w:rsidRPr="00686C08">
        <w:rPr>
          <w:lang w:val="en-US"/>
        </w:rPr>
        <w:t>Kiribati</w:t>
      </w:r>
    </w:p>
    <w:p w14:paraId="4A00E80F" w14:textId="77777777" w:rsidR="00483AC2" w:rsidRPr="00686C08" w:rsidRDefault="00483AC2" w:rsidP="00483AC2">
      <w:pPr>
        <w:pStyle w:val="ListBullet"/>
        <w:rPr>
          <w:lang w:val="en-US"/>
        </w:rPr>
      </w:pPr>
      <w:r w:rsidRPr="00686C08">
        <w:rPr>
          <w:lang w:val="en-US"/>
        </w:rPr>
        <w:t>Lao People’s Democratic Republic</w:t>
      </w:r>
    </w:p>
    <w:p w14:paraId="1FD36689" w14:textId="77777777" w:rsidR="00483AC2" w:rsidRPr="00686C08" w:rsidRDefault="00483AC2" w:rsidP="00483AC2">
      <w:pPr>
        <w:pStyle w:val="ListBullet"/>
        <w:rPr>
          <w:lang w:val="en-US"/>
        </w:rPr>
      </w:pPr>
      <w:r w:rsidRPr="00686C08">
        <w:rPr>
          <w:lang w:val="en-US"/>
        </w:rPr>
        <w:t>Lesotho</w:t>
      </w:r>
    </w:p>
    <w:p w14:paraId="0C115C81" w14:textId="77777777" w:rsidR="00483AC2" w:rsidRPr="00686C08" w:rsidRDefault="00483AC2" w:rsidP="00483AC2">
      <w:pPr>
        <w:pStyle w:val="ListBullet"/>
        <w:rPr>
          <w:lang w:val="en-US"/>
        </w:rPr>
      </w:pPr>
      <w:r w:rsidRPr="00686C08">
        <w:rPr>
          <w:lang w:val="en-US"/>
        </w:rPr>
        <w:t>Liberia</w:t>
      </w:r>
    </w:p>
    <w:p w14:paraId="11168653" w14:textId="77777777" w:rsidR="00483AC2" w:rsidRPr="00686C08" w:rsidRDefault="00483AC2" w:rsidP="00483AC2">
      <w:pPr>
        <w:pStyle w:val="ListBullet"/>
        <w:rPr>
          <w:lang w:val="en-US"/>
        </w:rPr>
      </w:pPr>
      <w:r w:rsidRPr="00686C08">
        <w:rPr>
          <w:lang w:val="en-US"/>
        </w:rPr>
        <w:t>Madagascar</w:t>
      </w:r>
    </w:p>
    <w:p w14:paraId="282BE03E" w14:textId="77777777" w:rsidR="00483AC2" w:rsidRPr="00686C08" w:rsidRDefault="00483AC2" w:rsidP="00483AC2">
      <w:pPr>
        <w:pStyle w:val="ListBullet"/>
        <w:rPr>
          <w:lang w:val="en-US"/>
        </w:rPr>
      </w:pPr>
      <w:r w:rsidRPr="00686C08">
        <w:rPr>
          <w:lang w:val="en-US"/>
        </w:rPr>
        <w:t>Malawi</w:t>
      </w:r>
    </w:p>
    <w:p w14:paraId="364665F1" w14:textId="77777777" w:rsidR="00483AC2" w:rsidRPr="00686C08" w:rsidRDefault="00483AC2" w:rsidP="00483AC2">
      <w:pPr>
        <w:pStyle w:val="ListBullet"/>
        <w:rPr>
          <w:lang w:val="en-US"/>
        </w:rPr>
      </w:pPr>
      <w:r w:rsidRPr="00686C08">
        <w:rPr>
          <w:lang w:val="en-US"/>
        </w:rPr>
        <w:t>Mali</w:t>
      </w:r>
    </w:p>
    <w:p w14:paraId="45C1A9F7" w14:textId="77777777" w:rsidR="00483AC2" w:rsidRPr="00686C08" w:rsidRDefault="00483AC2" w:rsidP="00483AC2">
      <w:pPr>
        <w:pStyle w:val="ListBullet"/>
        <w:rPr>
          <w:lang w:val="en-US"/>
        </w:rPr>
      </w:pPr>
      <w:r w:rsidRPr="00686C08">
        <w:rPr>
          <w:lang w:val="en-US"/>
        </w:rPr>
        <w:t>Mauritania</w:t>
      </w:r>
    </w:p>
    <w:p w14:paraId="31A23349" w14:textId="77777777" w:rsidR="00483AC2" w:rsidRPr="00686C08" w:rsidRDefault="00483AC2" w:rsidP="00483AC2">
      <w:pPr>
        <w:pStyle w:val="ListBullet"/>
        <w:rPr>
          <w:lang w:val="en-US"/>
        </w:rPr>
      </w:pPr>
      <w:r w:rsidRPr="00686C08">
        <w:rPr>
          <w:lang w:val="en-US"/>
        </w:rPr>
        <w:t>Mozambique</w:t>
      </w:r>
    </w:p>
    <w:p w14:paraId="36964718" w14:textId="77777777" w:rsidR="00483AC2" w:rsidRPr="00686C08" w:rsidRDefault="00483AC2" w:rsidP="00483AC2">
      <w:pPr>
        <w:pStyle w:val="ListBullet"/>
        <w:rPr>
          <w:lang w:val="en-US"/>
        </w:rPr>
      </w:pPr>
      <w:r w:rsidRPr="00686C08">
        <w:rPr>
          <w:lang w:val="en-US"/>
        </w:rPr>
        <w:t>Myanmar</w:t>
      </w:r>
    </w:p>
    <w:p w14:paraId="3E3239D0" w14:textId="77777777" w:rsidR="00483AC2" w:rsidRPr="00686C08" w:rsidRDefault="00483AC2" w:rsidP="00483AC2">
      <w:pPr>
        <w:pStyle w:val="ListBullet"/>
        <w:rPr>
          <w:lang w:val="en-US"/>
        </w:rPr>
      </w:pPr>
      <w:r w:rsidRPr="00686C08">
        <w:rPr>
          <w:lang w:val="en-US"/>
        </w:rPr>
        <w:t>Nepal</w:t>
      </w:r>
    </w:p>
    <w:p w14:paraId="27E0AF17" w14:textId="77777777" w:rsidR="00483AC2" w:rsidRPr="00686C08" w:rsidRDefault="00483AC2" w:rsidP="00483AC2">
      <w:pPr>
        <w:pStyle w:val="ListBullet"/>
        <w:rPr>
          <w:lang w:val="en-US"/>
        </w:rPr>
      </w:pPr>
      <w:r w:rsidRPr="00686C08">
        <w:rPr>
          <w:lang w:val="en-US"/>
        </w:rPr>
        <w:t>Niger</w:t>
      </w:r>
    </w:p>
    <w:p w14:paraId="71A9C69E" w14:textId="77777777" w:rsidR="00483AC2" w:rsidRPr="00686C08" w:rsidRDefault="00483AC2" w:rsidP="00483AC2">
      <w:pPr>
        <w:pStyle w:val="ListBullet"/>
        <w:rPr>
          <w:lang w:val="en-US"/>
        </w:rPr>
      </w:pPr>
      <w:r w:rsidRPr="00686C08">
        <w:rPr>
          <w:lang w:val="en-US"/>
        </w:rPr>
        <w:t>Rwanda</w:t>
      </w:r>
    </w:p>
    <w:p w14:paraId="19357D42" w14:textId="77777777" w:rsidR="00483AC2" w:rsidRPr="00686C08" w:rsidRDefault="00483AC2" w:rsidP="00483AC2">
      <w:pPr>
        <w:pStyle w:val="ListBullet"/>
        <w:rPr>
          <w:lang w:val="en-US"/>
        </w:rPr>
      </w:pPr>
      <w:r w:rsidRPr="00686C08">
        <w:rPr>
          <w:lang w:val="en-US"/>
        </w:rPr>
        <w:t>Sao Tome and Principe</w:t>
      </w:r>
    </w:p>
    <w:p w14:paraId="34130925" w14:textId="77777777" w:rsidR="00483AC2" w:rsidRPr="00686C08" w:rsidRDefault="00483AC2" w:rsidP="00483AC2">
      <w:pPr>
        <w:pStyle w:val="ListBullet"/>
        <w:rPr>
          <w:lang w:val="en-US"/>
        </w:rPr>
      </w:pPr>
      <w:r w:rsidRPr="00686C08">
        <w:rPr>
          <w:lang w:val="en-US"/>
        </w:rPr>
        <w:t>Senegal</w:t>
      </w:r>
    </w:p>
    <w:p w14:paraId="5952A4CF" w14:textId="77777777" w:rsidR="00483AC2" w:rsidRPr="00686C08" w:rsidRDefault="00483AC2" w:rsidP="00483AC2">
      <w:pPr>
        <w:pStyle w:val="ListBullet"/>
        <w:rPr>
          <w:lang w:val="en-US"/>
        </w:rPr>
      </w:pPr>
      <w:r w:rsidRPr="00686C08">
        <w:rPr>
          <w:lang w:val="en-US"/>
        </w:rPr>
        <w:lastRenderedPageBreak/>
        <w:t>Sierra Leone</w:t>
      </w:r>
    </w:p>
    <w:p w14:paraId="52898745" w14:textId="77777777" w:rsidR="00483AC2" w:rsidRPr="00686C08" w:rsidRDefault="00483AC2" w:rsidP="00483AC2">
      <w:pPr>
        <w:pStyle w:val="ListBullet"/>
        <w:rPr>
          <w:lang w:val="en-US"/>
        </w:rPr>
      </w:pPr>
      <w:r w:rsidRPr="00686C08">
        <w:rPr>
          <w:lang w:val="en-US"/>
        </w:rPr>
        <w:t>Solomon Islands</w:t>
      </w:r>
    </w:p>
    <w:p w14:paraId="01173564" w14:textId="77777777" w:rsidR="00483AC2" w:rsidRPr="00686C08" w:rsidRDefault="00483AC2" w:rsidP="00483AC2">
      <w:pPr>
        <w:pStyle w:val="ListBullet"/>
        <w:rPr>
          <w:lang w:val="en-US"/>
        </w:rPr>
      </w:pPr>
      <w:r w:rsidRPr="00686C08">
        <w:rPr>
          <w:lang w:val="en-US"/>
        </w:rPr>
        <w:t>Somalia</w:t>
      </w:r>
    </w:p>
    <w:p w14:paraId="7267F034" w14:textId="77777777" w:rsidR="00483AC2" w:rsidRPr="00686C08" w:rsidRDefault="00483AC2" w:rsidP="00483AC2">
      <w:pPr>
        <w:pStyle w:val="ListBullet"/>
        <w:rPr>
          <w:lang w:val="en-US"/>
        </w:rPr>
      </w:pPr>
      <w:r w:rsidRPr="00686C08">
        <w:rPr>
          <w:lang w:val="en-US"/>
        </w:rPr>
        <w:t>South Sudan</w:t>
      </w:r>
    </w:p>
    <w:p w14:paraId="1876E18C" w14:textId="77777777" w:rsidR="00483AC2" w:rsidRPr="00686C08" w:rsidRDefault="00483AC2" w:rsidP="00483AC2">
      <w:pPr>
        <w:pStyle w:val="ListBullet"/>
        <w:rPr>
          <w:lang w:val="en-US"/>
        </w:rPr>
      </w:pPr>
      <w:r w:rsidRPr="00686C08">
        <w:rPr>
          <w:lang w:val="en-US"/>
        </w:rPr>
        <w:t>Sudan</w:t>
      </w:r>
    </w:p>
    <w:p w14:paraId="23B77108" w14:textId="77777777" w:rsidR="00483AC2" w:rsidRPr="00686C08" w:rsidRDefault="00483AC2" w:rsidP="00483AC2">
      <w:pPr>
        <w:pStyle w:val="ListBullet"/>
        <w:rPr>
          <w:lang w:val="en-US"/>
        </w:rPr>
      </w:pPr>
      <w:r w:rsidRPr="00686C08">
        <w:rPr>
          <w:lang w:val="en-US"/>
        </w:rPr>
        <w:t>Tanzania</w:t>
      </w:r>
    </w:p>
    <w:p w14:paraId="4F780A16" w14:textId="77777777" w:rsidR="00483AC2" w:rsidRPr="00686C08" w:rsidRDefault="00483AC2" w:rsidP="00483AC2">
      <w:pPr>
        <w:pStyle w:val="ListBullet"/>
        <w:rPr>
          <w:lang w:val="en-US"/>
        </w:rPr>
      </w:pPr>
      <w:r w:rsidRPr="00686C08">
        <w:rPr>
          <w:lang w:val="en-US"/>
        </w:rPr>
        <w:t>Timor-Leste</w:t>
      </w:r>
    </w:p>
    <w:p w14:paraId="4B27C116" w14:textId="77777777" w:rsidR="00483AC2" w:rsidRPr="00686C08" w:rsidRDefault="00483AC2" w:rsidP="00483AC2">
      <w:pPr>
        <w:pStyle w:val="ListBullet"/>
        <w:rPr>
          <w:lang w:val="en-US"/>
        </w:rPr>
      </w:pPr>
      <w:r w:rsidRPr="00686C08">
        <w:rPr>
          <w:lang w:val="en-US"/>
        </w:rPr>
        <w:t>Togo</w:t>
      </w:r>
    </w:p>
    <w:p w14:paraId="4F2753B1" w14:textId="77777777" w:rsidR="00483AC2" w:rsidRPr="00686C08" w:rsidRDefault="00483AC2" w:rsidP="00483AC2">
      <w:pPr>
        <w:pStyle w:val="ListBullet"/>
        <w:rPr>
          <w:lang w:val="en-US"/>
        </w:rPr>
      </w:pPr>
      <w:r w:rsidRPr="00686C08">
        <w:rPr>
          <w:lang w:val="en-US"/>
        </w:rPr>
        <w:t>Tuvalu</w:t>
      </w:r>
    </w:p>
    <w:p w14:paraId="32C279F4" w14:textId="77777777" w:rsidR="00483AC2" w:rsidRPr="00686C08" w:rsidRDefault="00483AC2" w:rsidP="00483AC2">
      <w:pPr>
        <w:pStyle w:val="ListBullet"/>
        <w:rPr>
          <w:lang w:val="en-US"/>
        </w:rPr>
      </w:pPr>
      <w:r w:rsidRPr="00686C08">
        <w:rPr>
          <w:lang w:val="en-US"/>
        </w:rPr>
        <w:t>Uganda</w:t>
      </w:r>
    </w:p>
    <w:p w14:paraId="69CD5882" w14:textId="77777777" w:rsidR="00483AC2" w:rsidRPr="00686C08" w:rsidRDefault="00483AC2" w:rsidP="00483AC2">
      <w:pPr>
        <w:pStyle w:val="ListBullet"/>
        <w:rPr>
          <w:lang w:val="en-US"/>
        </w:rPr>
      </w:pPr>
      <w:r w:rsidRPr="00686C08">
        <w:rPr>
          <w:lang w:val="en-US"/>
        </w:rPr>
        <w:t>Yemen</w:t>
      </w:r>
    </w:p>
    <w:p w14:paraId="05C96F63" w14:textId="77777777" w:rsidR="00483AC2" w:rsidRDefault="00483AC2" w:rsidP="00483AC2">
      <w:pPr>
        <w:pStyle w:val="ListBullet"/>
        <w:spacing w:before="600"/>
        <w:rPr>
          <w:lang w:val="en-US"/>
        </w:rPr>
      </w:pPr>
      <w:r w:rsidRPr="00F67707">
        <w:rPr>
          <w:lang w:val="en-US"/>
        </w:rPr>
        <w:t>Zambia</w:t>
      </w:r>
    </w:p>
    <w:p w14:paraId="1BC2DB9E" w14:textId="77777777" w:rsidR="00483AC2" w:rsidRDefault="00483AC2" w:rsidP="00483AC2">
      <w:pPr>
        <w:pStyle w:val="ListBullet"/>
        <w:numPr>
          <w:ilvl w:val="0"/>
          <w:numId w:val="0"/>
        </w:numPr>
        <w:spacing w:before="600"/>
        <w:ind w:left="360"/>
        <w:rPr>
          <w:lang w:val="en-US"/>
        </w:rPr>
      </w:pPr>
    </w:p>
    <w:p w14:paraId="1D700E26" w14:textId="77777777" w:rsidR="00483AC2" w:rsidRPr="00F67707" w:rsidRDefault="00483AC2" w:rsidP="00483AC2">
      <w:pPr>
        <w:pStyle w:val="ListBullet"/>
        <w:numPr>
          <w:ilvl w:val="0"/>
          <w:numId w:val="0"/>
        </w:numPr>
        <w:spacing w:before="600"/>
        <w:rPr>
          <w:lang w:val="en-US"/>
        </w:rPr>
      </w:pPr>
      <w:r w:rsidRPr="00F67707">
        <w:rPr>
          <w:lang w:val="en-US"/>
        </w:rPr>
        <w:t>(a) Effective for reporting on aid in 2024 and 2025</w:t>
      </w:r>
    </w:p>
    <w:p w14:paraId="6EDB81CC" w14:textId="77777777" w:rsidR="00483AC2" w:rsidRPr="00374D36" w:rsidRDefault="00483AC2" w:rsidP="00483AC2">
      <w:pPr>
        <w:pStyle w:val="Heading4"/>
        <w:rPr>
          <w:lang w:val="en-US"/>
        </w:rPr>
      </w:pPr>
      <w:bookmarkStart w:id="67" w:name="_Toc156381305"/>
      <w:r w:rsidRPr="00374D36">
        <w:rPr>
          <w:lang w:val="en-US"/>
        </w:rPr>
        <w:t>Other Low-income countries (</w:t>
      </w:r>
      <w:r w:rsidRPr="00872717">
        <w:rPr>
          <w:lang w:val="en-US"/>
        </w:rPr>
        <w:t>per capita GNI &lt;=USD1,135 in 2022</w:t>
      </w:r>
      <w:r w:rsidRPr="00374D36">
        <w:rPr>
          <w:lang w:val="en-US"/>
        </w:rPr>
        <w:t>)</w:t>
      </w:r>
      <w:bookmarkEnd w:id="67"/>
    </w:p>
    <w:p w14:paraId="760F5F93" w14:textId="77777777" w:rsidR="00483AC2" w:rsidRPr="00374D36" w:rsidRDefault="00483AC2" w:rsidP="00483AC2">
      <w:pPr>
        <w:pStyle w:val="ListBullet"/>
        <w:rPr>
          <w:lang w:val="en-US"/>
        </w:rPr>
      </w:pPr>
      <w:r w:rsidRPr="00374D36">
        <w:rPr>
          <w:lang w:val="en-US"/>
        </w:rPr>
        <w:t>Democratic People’s Republic of Korea</w:t>
      </w:r>
    </w:p>
    <w:p w14:paraId="46D27CF8" w14:textId="77777777" w:rsidR="00483AC2" w:rsidRPr="00374D36" w:rsidRDefault="00483AC2" w:rsidP="00483AC2">
      <w:pPr>
        <w:pStyle w:val="ListBullet"/>
        <w:rPr>
          <w:lang w:val="en-US"/>
        </w:rPr>
      </w:pPr>
      <w:r w:rsidRPr="00374D36">
        <w:rPr>
          <w:lang w:val="en-US"/>
        </w:rPr>
        <w:t>Syrian Arab Republic</w:t>
      </w:r>
    </w:p>
    <w:p w14:paraId="14110598" w14:textId="77777777" w:rsidR="00483AC2" w:rsidRDefault="00483AC2" w:rsidP="00483AC2">
      <w:pPr>
        <w:pStyle w:val="Heading4"/>
        <w:rPr>
          <w:lang w:val="en-US"/>
        </w:rPr>
      </w:pPr>
      <w:bookmarkStart w:id="68" w:name="_Toc156381306"/>
      <w:r w:rsidRPr="00374D36">
        <w:rPr>
          <w:lang w:val="en-US"/>
        </w:rPr>
        <w:t xml:space="preserve">Lower </w:t>
      </w:r>
      <w:proofErr w:type="gramStart"/>
      <w:r w:rsidRPr="00374D36">
        <w:rPr>
          <w:lang w:val="en-US"/>
        </w:rPr>
        <w:t>middle income</w:t>
      </w:r>
      <w:proofErr w:type="gramEnd"/>
      <w:r w:rsidRPr="00374D36">
        <w:rPr>
          <w:lang w:val="en-US"/>
        </w:rPr>
        <w:t xml:space="preserve"> countries and territories</w:t>
      </w:r>
      <w:r>
        <w:rPr>
          <w:lang w:val="en-US"/>
        </w:rPr>
        <w:t xml:space="preserve"> </w:t>
      </w:r>
      <w:r w:rsidRPr="00374D36">
        <w:rPr>
          <w:lang w:val="en-US"/>
        </w:rPr>
        <w:t>(</w:t>
      </w:r>
      <w:r w:rsidRPr="00872717">
        <w:rPr>
          <w:lang w:val="en-US"/>
        </w:rPr>
        <w:t>per capita GNI USD1,136 – USD4,465 in 2022</w:t>
      </w:r>
      <w:r w:rsidRPr="00374D36">
        <w:rPr>
          <w:lang w:val="en-US"/>
        </w:rPr>
        <w:t>)</w:t>
      </w:r>
      <w:bookmarkEnd w:id="68"/>
    </w:p>
    <w:p w14:paraId="6C106757" w14:textId="77777777" w:rsidR="00483AC2" w:rsidRPr="00686C08" w:rsidRDefault="00483AC2" w:rsidP="00483AC2">
      <w:pPr>
        <w:pStyle w:val="ListBullet"/>
        <w:rPr>
          <w:lang w:val="en-US"/>
        </w:rPr>
      </w:pPr>
      <w:r w:rsidRPr="00686C08">
        <w:rPr>
          <w:lang w:val="en-US"/>
        </w:rPr>
        <w:t>Algeria</w:t>
      </w:r>
    </w:p>
    <w:p w14:paraId="4C596D9D" w14:textId="77777777" w:rsidR="00483AC2" w:rsidRPr="00686C08" w:rsidRDefault="00483AC2" w:rsidP="00483AC2">
      <w:pPr>
        <w:pStyle w:val="ListBullet"/>
        <w:rPr>
          <w:lang w:val="en-US"/>
        </w:rPr>
      </w:pPr>
      <w:r w:rsidRPr="00686C08">
        <w:rPr>
          <w:lang w:val="en-US"/>
        </w:rPr>
        <w:t>Bhutan</w:t>
      </w:r>
    </w:p>
    <w:p w14:paraId="1DCF075D" w14:textId="77777777" w:rsidR="00483AC2" w:rsidRPr="00686C08" w:rsidRDefault="00483AC2" w:rsidP="00483AC2">
      <w:pPr>
        <w:pStyle w:val="ListBullet"/>
        <w:rPr>
          <w:lang w:val="en-US"/>
        </w:rPr>
      </w:pPr>
      <w:r w:rsidRPr="00686C08">
        <w:rPr>
          <w:lang w:val="en-US"/>
        </w:rPr>
        <w:t>Bolivia</w:t>
      </w:r>
    </w:p>
    <w:p w14:paraId="2A5A40C5" w14:textId="77777777" w:rsidR="00483AC2" w:rsidRPr="00686C08" w:rsidRDefault="00483AC2" w:rsidP="00483AC2">
      <w:pPr>
        <w:pStyle w:val="ListBullet"/>
        <w:rPr>
          <w:lang w:val="en-US"/>
        </w:rPr>
      </w:pPr>
      <w:r w:rsidRPr="00686C08">
        <w:rPr>
          <w:lang w:val="en-US"/>
        </w:rPr>
        <w:t>Cabo Verde</w:t>
      </w:r>
    </w:p>
    <w:p w14:paraId="63739211" w14:textId="77777777" w:rsidR="00483AC2" w:rsidRPr="00686C08" w:rsidRDefault="00483AC2" w:rsidP="00483AC2">
      <w:pPr>
        <w:pStyle w:val="ListBullet"/>
        <w:rPr>
          <w:lang w:val="en-US"/>
        </w:rPr>
      </w:pPr>
      <w:r w:rsidRPr="00686C08">
        <w:rPr>
          <w:lang w:val="en-US"/>
        </w:rPr>
        <w:t>Cameroon</w:t>
      </w:r>
    </w:p>
    <w:p w14:paraId="63B78179" w14:textId="77777777" w:rsidR="00483AC2" w:rsidRPr="00686C08" w:rsidRDefault="00483AC2" w:rsidP="00483AC2">
      <w:pPr>
        <w:pStyle w:val="ListBullet"/>
        <w:rPr>
          <w:lang w:val="en-US"/>
        </w:rPr>
      </w:pPr>
      <w:r w:rsidRPr="00686C08">
        <w:rPr>
          <w:lang w:val="en-US"/>
        </w:rPr>
        <w:t>Congo</w:t>
      </w:r>
    </w:p>
    <w:p w14:paraId="11EEDCFF" w14:textId="77777777" w:rsidR="00483AC2" w:rsidRPr="00686C08" w:rsidRDefault="00483AC2" w:rsidP="00483AC2">
      <w:pPr>
        <w:pStyle w:val="ListBullet"/>
        <w:rPr>
          <w:lang w:val="en-US"/>
        </w:rPr>
      </w:pPr>
      <w:r w:rsidRPr="00686C08">
        <w:rPr>
          <w:lang w:val="en-US"/>
        </w:rPr>
        <w:t>Côte d’Ivoire</w:t>
      </w:r>
    </w:p>
    <w:p w14:paraId="13A0D48B" w14:textId="77777777" w:rsidR="00483AC2" w:rsidRPr="00686C08" w:rsidRDefault="00483AC2" w:rsidP="00483AC2">
      <w:pPr>
        <w:pStyle w:val="ListBullet"/>
        <w:rPr>
          <w:lang w:val="en-US"/>
        </w:rPr>
      </w:pPr>
      <w:r w:rsidRPr="00686C08">
        <w:rPr>
          <w:lang w:val="en-US"/>
        </w:rPr>
        <w:t>Egypt</w:t>
      </w:r>
    </w:p>
    <w:p w14:paraId="1C068AED" w14:textId="77777777" w:rsidR="00483AC2" w:rsidRPr="00686C08" w:rsidRDefault="00483AC2" w:rsidP="00483AC2">
      <w:pPr>
        <w:pStyle w:val="ListBullet"/>
        <w:rPr>
          <w:lang w:val="en-US"/>
        </w:rPr>
      </w:pPr>
      <w:r w:rsidRPr="00686C08">
        <w:rPr>
          <w:lang w:val="en-US"/>
        </w:rPr>
        <w:t>Eswatini</w:t>
      </w:r>
    </w:p>
    <w:p w14:paraId="420C62F1" w14:textId="77777777" w:rsidR="00483AC2" w:rsidRPr="00686C08" w:rsidRDefault="00483AC2" w:rsidP="00483AC2">
      <w:pPr>
        <w:pStyle w:val="ListBullet"/>
        <w:rPr>
          <w:lang w:val="en-US"/>
        </w:rPr>
      </w:pPr>
      <w:r w:rsidRPr="00686C08">
        <w:rPr>
          <w:lang w:val="en-US"/>
        </w:rPr>
        <w:t>Ghana</w:t>
      </w:r>
    </w:p>
    <w:p w14:paraId="703C7DE8" w14:textId="77777777" w:rsidR="00483AC2" w:rsidRPr="00686C08" w:rsidRDefault="00483AC2" w:rsidP="00483AC2">
      <w:pPr>
        <w:pStyle w:val="ListBullet"/>
        <w:rPr>
          <w:lang w:val="en-US"/>
        </w:rPr>
      </w:pPr>
      <w:r w:rsidRPr="00686C08">
        <w:rPr>
          <w:lang w:val="en-US"/>
        </w:rPr>
        <w:t>Honduras</w:t>
      </w:r>
    </w:p>
    <w:p w14:paraId="5BB71CA0" w14:textId="77777777" w:rsidR="00483AC2" w:rsidRPr="00686C08" w:rsidRDefault="00483AC2" w:rsidP="00483AC2">
      <w:pPr>
        <w:pStyle w:val="ListBullet"/>
        <w:rPr>
          <w:lang w:val="en-US"/>
        </w:rPr>
      </w:pPr>
      <w:r w:rsidRPr="00686C08">
        <w:rPr>
          <w:lang w:val="en-US"/>
        </w:rPr>
        <w:t>India</w:t>
      </w:r>
    </w:p>
    <w:p w14:paraId="1AD1FCF8" w14:textId="77777777" w:rsidR="00483AC2" w:rsidRPr="00686C08" w:rsidRDefault="00483AC2" w:rsidP="00483AC2">
      <w:pPr>
        <w:pStyle w:val="ListBullet"/>
        <w:rPr>
          <w:lang w:val="en-US"/>
        </w:rPr>
      </w:pPr>
      <w:r w:rsidRPr="00686C08">
        <w:rPr>
          <w:lang w:val="en-US"/>
        </w:rPr>
        <w:t>Iran</w:t>
      </w:r>
    </w:p>
    <w:p w14:paraId="04E27D94" w14:textId="77777777" w:rsidR="00483AC2" w:rsidRPr="00686C08" w:rsidRDefault="00483AC2" w:rsidP="00483AC2">
      <w:pPr>
        <w:pStyle w:val="ListBullet"/>
        <w:rPr>
          <w:lang w:val="en-US"/>
        </w:rPr>
      </w:pPr>
      <w:r w:rsidRPr="00686C08">
        <w:rPr>
          <w:lang w:val="en-US"/>
        </w:rPr>
        <w:t>Jordan</w:t>
      </w:r>
    </w:p>
    <w:p w14:paraId="7FF8552D" w14:textId="77777777" w:rsidR="00483AC2" w:rsidRPr="00686C08" w:rsidRDefault="00483AC2" w:rsidP="00483AC2">
      <w:pPr>
        <w:pStyle w:val="ListBullet"/>
        <w:rPr>
          <w:lang w:val="en-US"/>
        </w:rPr>
      </w:pPr>
      <w:r w:rsidRPr="00686C08">
        <w:rPr>
          <w:lang w:val="en-US"/>
        </w:rPr>
        <w:t>Kenya</w:t>
      </w:r>
    </w:p>
    <w:p w14:paraId="74E8AB50" w14:textId="77777777" w:rsidR="00483AC2" w:rsidRPr="00686C08" w:rsidRDefault="00483AC2" w:rsidP="00483AC2">
      <w:pPr>
        <w:pStyle w:val="ListBullet"/>
        <w:rPr>
          <w:lang w:val="en-US"/>
        </w:rPr>
      </w:pPr>
      <w:r w:rsidRPr="00686C08">
        <w:rPr>
          <w:lang w:val="en-US"/>
        </w:rPr>
        <w:t>Kyrgyzstan</w:t>
      </w:r>
    </w:p>
    <w:p w14:paraId="1D010198" w14:textId="77777777" w:rsidR="00483AC2" w:rsidRPr="00686C08" w:rsidRDefault="00483AC2" w:rsidP="00483AC2">
      <w:pPr>
        <w:pStyle w:val="ListBullet"/>
        <w:rPr>
          <w:lang w:val="en-US"/>
        </w:rPr>
      </w:pPr>
      <w:r w:rsidRPr="00686C08">
        <w:rPr>
          <w:lang w:val="en-US"/>
        </w:rPr>
        <w:t>Lebanon</w:t>
      </w:r>
    </w:p>
    <w:p w14:paraId="4AA6DC7D" w14:textId="77777777" w:rsidR="00483AC2" w:rsidRPr="00686C08" w:rsidRDefault="00483AC2" w:rsidP="00483AC2">
      <w:pPr>
        <w:pStyle w:val="ListBullet"/>
        <w:rPr>
          <w:lang w:val="en-US"/>
        </w:rPr>
      </w:pPr>
      <w:r w:rsidRPr="00686C08">
        <w:rPr>
          <w:lang w:val="en-US"/>
        </w:rPr>
        <w:t>Micronesia</w:t>
      </w:r>
    </w:p>
    <w:p w14:paraId="7E65910E" w14:textId="77777777" w:rsidR="00483AC2" w:rsidRPr="00686C08" w:rsidRDefault="00483AC2" w:rsidP="00483AC2">
      <w:pPr>
        <w:pStyle w:val="ListBullet"/>
        <w:rPr>
          <w:lang w:val="en-US"/>
        </w:rPr>
      </w:pPr>
      <w:r w:rsidRPr="00686C08">
        <w:rPr>
          <w:lang w:val="en-US"/>
        </w:rPr>
        <w:t>Mongolia</w:t>
      </w:r>
    </w:p>
    <w:p w14:paraId="197ACAA3" w14:textId="77777777" w:rsidR="00483AC2" w:rsidRPr="00686C08" w:rsidRDefault="00483AC2" w:rsidP="00483AC2">
      <w:pPr>
        <w:pStyle w:val="ListBullet"/>
        <w:rPr>
          <w:lang w:val="en-US"/>
        </w:rPr>
      </w:pPr>
      <w:r w:rsidRPr="00686C08">
        <w:rPr>
          <w:lang w:val="en-US"/>
        </w:rPr>
        <w:t>Morocco</w:t>
      </w:r>
    </w:p>
    <w:p w14:paraId="16BC8F22" w14:textId="77777777" w:rsidR="00483AC2" w:rsidRPr="00686C08" w:rsidRDefault="00483AC2" w:rsidP="00483AC2">
      <w:pPr>
        <w:pStyle w:val="ListBullet"/>
        <w:rPr>
          <w:lang w:val="en-US"/>
        </w:rPr>
      </w:pPr>
      <w:r w:rsidRPr="00686C08">
        <w:rPr>
          <w:lang w:val="en-US"/>
        </w:rPr>
        <w:t>Nicaragua</w:t>
      </w:r>
    </w:p>
    <w:p w14:paraId="5ACBBC81" w14:textId="77777777" w:rsidR="00483AC2" w:rsidRPr="00686C08" w:rsidRDefault="00483AC2" w:rsidP="00483AC2">
      <w:pPr>
        <w:pStyle w:val="ListBullet"/>
        <w:rPr>
          <w:lang w:val="en-US"/>
        </w:rPr>
      </w:pPr>
      <w:r w:rsidRPr="00686C08">
        <w:rPr>
          <w:lang w:val="en-US"/>
        </w:rPr>
        <w:lastRenderedPageBreak/>
        <w:t>Nigeria</w:t>
      </w:r>
    </w:p>
    <w:p w14:paraId="550B80B2" w14:textId="77777777" w:rsidR="00483AC2" w:rsidRPr="00686C08" w:rsidRDefault="00483AC2" w:rsidP="00483AC2">
      <w:pPr>
        <w:pStyle w:val="ListBullet"/>
        <w:rPr>
          <w:lang w:val="en-US"/>
        </w:rPr>
      </w:pPr>
      <w:r w:rsidRPr="00686C08">
        <w:rPr>
          <w:lang w:val="en-US"/>
        </w:rPr>
        <w:t>Pakistan</w:t>
      </w:r>
    </w:p>
    <w:p w14:paraId="355512B8" w14:textId="77777777" w:rsidR="00483AC2" w:rsidRPr="00686C08" w:rsidRDefault="00483AC2" w:rsidP="00483AC2">
      <w:pPr>
        <w:pStyle w:val="ListBullet"/>
        <w:rPr>
          <w:lang w:val="en-US"/>
        </w:rPr>
      </w:pPr>
      <w:r w:rsidRPr="00686C08">
        <w:rPr>
          <w:lang w:val="en-US"/>
        </w:rPr>
        <w:t>Papua New Guinea</w:t>
      </w:r>
    </w:p>
    <w:p w14:paraId="1BBBDF75" w14:textId="77777777" w:rsidR="00483AC2" w:rsidRPr="00686C08" w:rsidRDefault="00483AC2" w:rsidP="00483AC2">
      <w:pPr>
        <w:pStyle w:val="ListBullet"/>
        <w:rPr>
          <w:lang w:val="en-US"/>
        </w:rPr>
      </w:pPr>
      <w:r w:rsidRPr="00686C08">
        <w:rPr>
          <w:lang w:val="en-US"/>
        </w:rPr>
        <w:t>Philippines</w:t>
      </w:r>
    </w:p>
    <w:p w14:paraId="11785157" w14:textId="77777777" w:rsidR="00483AC2" w:rsidRPr="00686C08" w:rsidRDefault="00483AC2" w:rsidP="00483AC2">
      <w:pPr>
        <w:pStyle w:val="ListBullet"/>
        <w:rPr>
          <w:lang w:val="en-US"/>
        </w:rPr>
      </w:pPr>
      <w:r w:rsidRPr="00686C08">
        <w:rPr>
          <w:lang w:val="en-US"/>
        </w:rPr>
        <w:t>Samoa</w:t>
      </w:r>
    </w:p>
    <w:p w14:paraId="4FD5352C" w14:textId="77777777" w:rsidR="00483AC2" w:rsidRPr="00686C08" w:rsidRDefault="00483AC2" w:rsidP="00483AC2">
      <w:pPr>
        <w:pStyle w:val="ListBullet"/>
        <w:rPr>
          <w:lang w:val="en-US"/>
        </w:rPr>
      </w:pPr>
      <w:r w:rsidRPr="00686C08">
        <w:rPr>
          <w:lang w:val="en-US"/>
        </w:rPr>
        <w:t>Sri Lanka</w:t>
      </w:r>
    </w:p>
    <w:p w14:paraId="4165A629" w14:textId="77777777" w:rsidR="00483AC2" w:rsidRPr="00686C08" w:rsidRDefault="00483AC2" w:rsidP="00483AC2">
      <w:pPr>
        <w:pStyle w:val="ListBullet"/>
        <w:rPr>
          <w:lang w:val="en-US"/>
        </w:rPr>
      </w:pPr>
      <w:r w:rsidRPr="00686C08">
        <w:rPr>
          <w:lang w:val="en-US"/>
        </w:rPr>
        <w:t>Tajikistan</w:t>
      </w:r>
    </w:p>
    <w:p w14:paraId="73A4502D" w14:textId="77777777" w:rsidR="00483AC2" w:rsidRPr="00686C08" w:rsidRDefault="00483AC2" w:rsidP="00483AC2">
      <w:pPr>
        <w:pStyle w:val="ListBullet"/>
        <w:rPr>
          <w:lang w:val="en-US"/>
        </w:rPr>
      </w:pPr>
      <w:r w:rsidRPr="00686C08">
        <w:rPr>
          <w:lang w:val="en-US"/>
        </w:rPr>
        <w:t>Tokelau</w:t>
      </w:r>
    </w:p>
    <w:p w14:paraId="01A4D406" w14:textId="77777777" w:rsidR="00483AC2" w:rsidRPr="00686C08" w:rsidRDefault="00483AC2" w:rsidP="00483AC2">
      <w:pPr>
        <w:pStyle w:val="ListBullet"/>
        <w:rPr>
          <w:lang w:val="en-US"/>
        </w:rPr>
      </w:pPr>
      <w:r w:rsidRPr="00686C08">
        <w:rPr>
          <w:lang w:val="en-US"/>
        </w:rPr>
        <w:t>Tunisia</w:t>
      </w:r>
    </w:p>
    <w:p w14:paraId="2B669F75" w14:textId="77777777" w:rsidR="00483AC2" w:rsidRPr="00686C08" w:rsidRDefault="00483AC2" w:rsidP="00483AC2">
      <w:pPr>
        <w:pStyle w:val="ListBullet"/>
        <w:rPr>
          <w:lang w:val="en-US"/>
        </w:rPr>
      </w:pPr>
      <w:r w:rsidRPr="00686C08">
        <w:rPr>
          <w:lang w:val="en-US"/>
        </w:rPr>
        <w:t>Ukraine</w:t>
      </w:r>
    </w:p>
    <w:p w14:paraId="1B00049A" w14:textId="77777777" w:rsidR="00483AC2" w:rsidRPr="00686C08" w:rsidRDefault="00483AC2" w:rsidP="00483AC2">
      <w:pPr>
        <w:pStyle w:val="ListBullet"/>
        <w:rPr>
          <w:lang w:val="en-US"/>
        </w:rPr>
      </w:pPr>
      <w:r w:rsidRPr="00686C08">
        <w:rPr>
          <w:lang w:val="en-US"/>
        </w:rPr>
        <w:t>Uzbekistan</w:t>
      </w:r>
    </w:p>
    <w:p w14:paraId="6ABD56A8" w14:textId="77777777" w:rsidR="00483AC2" w:rsidRPr="00686C08" w:rsidRDefault="00483AC2" w:rsidP="00483AC2">
      <w:pPr>
        <w:pStyle w:val="ListBullet"/>
        <w:rPr>
          <w:lang w:val="en-US"/>
        </w:rPr>
      </w:pPr>
      <w:r w:rsidRPr="00686C08">
        <w:rPr>
          <w:lang w:val="en-US"/>
        </w:rPr>
        <w:t>Vanuatu</w:t>
      </w:r>
    </w:p>
    <w:p w14:paraId="7CB250E5" w14:textId="77777777" w:rsidR="00483AC2" w:rsidRPr="00686C08" w:rsidRDefault="00483AC2" w:rsidP="00483AC2">
      <w:pPr>
        <w:pStyle w:val="ListBullet"/>
        <w:rPr>
          <w:lang w:val="en-US"/>
        </w:rPr>
      </w:pPr>
      <w:r w:rsidRPr="00686C08">
        <w:rPr>
          <w:lang w:val="en-US"/>
        </w:rPr>
        <w:t>Viet Nam</w:t>
      </w:r>
    </w:p>
    <w:p w14:paraId="5FD64BE3" w14:textId="77777777" w:rsidR="00483AC2" w:rsidRDefault="00483AC2" w:rsidP="00483AC2">
      <w:pPr>
        <w:pStyle w:val="ListBullet"/>
        <w:rPr>
          <w:lang w:val="en-US"/>
        </w:rPr>
      </w:pPr>
      <w:r w:rsidRPr="00686C08">
        <w:rPr>
          <w:lang w:val="en-US"/>
        </w:rPr>
        <w:t>Zimbabwe</w:t>
      </w:r>
      <w:bookmarkStart w:id="69" w:name="_Toc156381307"/>
    </w:p>
    <w:p w14:paraId="3B2A367B" w14:textId="77777777" w:rsidR="00483AC2" w:rsidRPr="00F67707" w:rsidRDefault="00483AC2" w:rsidP="00483AC2">
      <w:pPr>
        <w:pStyle w:val="Heading4"/>
        <w:rPr>
          <w:lang w:val="en-US"/>
        </w:rPr>
      </w:pPr>
      <w:r w:rsidRPr="00F67707">
        <w:rPr>
          <w:lang w:val="en-US"/>
        </w:rPr>
        <w:t xml:space="preserve">Upper </w:t>
      </w:r>
      <w:proofErr w:type="gramStart"/>
      <w:r w:rsidRPr="00F67707">
        <w:rPr>
          <w:lang w:val="en-US"/>
        </w:rPr>
        <w:t>middle income</w:t>
      </w:r>
      <w:proofErr w:type="gramEnd"/>
      <w:r w:rsidRPr="00F67707">
        <w:rPr>
          <w:lang w:val="en-US"/>
        </w:rPr>
        <w:t xml:space="preserve"> countries and territories (per capita GNI USD4,466 - USD13,845 in 2022)</w:t>
      </w:r>
      <w:bookmarkEnd w:id="69"/>
    </w:p>
    <w:p w14:paraId="5D78DF8E" w14:textId="77777777" w:rsidR="00483AC2" w:rsidRPr="00872717" w:rsidRDefault="00483AC2" w:rsidP="00483AC2">
      <w:pPr>
        <w:pStyle w:val="ListBullet"/>
        <w:rPr>
          <w:lang w:val="en-US"/>
        </w:rPr>
      </w:pPr>
      <w:r w:rsidRPr="00872717">
        <w:rPr>
          <w:lang w:val="en-US"/>
        </w:rPr>
        <w:t>Albania</w:t>
      </w:r>
    </w:p>
    <w:p w14:paraId="01252062" w14:textId="77777777" w:rsidR="00483AC2" w:rsidRPr="00872717" w:rsidRDefault="00483AC2" w:rsidP="00483AC2">
      <w:pPr>
        <w:pStyle w:val="ListBullet"/>
        <w:rPr>
          <w:lang w:val="en-US"/>
        </w:rPr>
      </w:pPr>
      <w:r w:rsidRPr="00872717">
        <w:rPr>
          <w:lang w:val="en-US"/>
        </w:rPr>
        <w:t>Argentina</w:t>
      </w:r>
    </w:p>
    <w:p w14:paraId="08580242" w14:textId="77777777" w:rsidR="00483AC2" w:rsidRPr="00872717" w:rsidRDefault="00483AC2" w:rsidP="00483AC2">
      <w:pPr>
        <w:pStyle w:val="ListBullet"/>
        <w:rPr>
          <w:lang w:val="en-US"/>
        </w:rPr>
      </w:pPr>
      <w:r w:rsidRPr="00872717">
        <w:rPr>
          <w:lang w:val="en-US"/>
        </w:rPr>
        <w:t>Armenia</w:t>
      </w:r>
    </w:p>
    <w:p w14:paraId="335B495D" w14:textId="77777777" w:rsidR="00483AC2" w:rsidRPr="00872717" w:rsidRDefault="00483AC2" w:rsidP="00483AC2">
      <w:pPr>
        <w:pStyle w:val="ListBullet"/>
        <w:rPr>
          <w:lang w:val="en-US"/>
        </w:rPr>
      </w:pPr>
      <w:r w:rsidRPr="00872717">
        <w:rPr>
          <w:lang w:val="en-US"/>
        </w:rPr>
        <w:t>Azerbaijan</w:t>
      </w:r>
    </w:p>
    <w:p w14:paraId="501A3A48" w14:textId="77777777" w:rsidR="00483AC2" w:rsidRPr="00872717" w:rsidRDefault="00483AC2" w:rsidP="00483AC2">
      <w:pPr>
        <w:pStyle w:val="ListBullet"/>
        <w:rPr>
          <w:lang w:val="en-US"/>
        </w:rPr>
      </w:pPr>
      <w:r w:rsidRPr="00872717">
        <w:rPr>
          <w:lang w:val="en-US"/>
        </w:rPr>
        <w:t>Belarus</w:t>
      </w:r>
    </w:p>
    <w:p w14:paraId="193AB4E9" w14:textId="77777777" w:rsidR="00483AC2" w:rsidRPr="00872717" w:rsidRDefault="00483AC2" w:rsidP="00483AC2">
      <w:pPr>
        <w:pStyle w:val="ListBullet"/>
        <w:rPr>
          <w:lang w:val="en-US"/>
        </w:rPr>
      </w:pPr>
      <w:r w:rsidRPr="00872717">
        <w:rPr>
          <w:lang w:val="en-US"/>
        </w:rPr>
        <w:t>Belize</w:t>
      </w:r>
    </w:p>
    <w:p w14:paraId="7C3B1B38" w14:textId="77777777" w:rsidR="00483AC2" w:rsidRPr="00872717" w:rsidRDefault="00483AC2" w:rsidP="00483AC2">
      <w:pPr>
        <w:pStyle w:val="ListBullet"/>
        <w:rPr>
          <w:lang w:val="en-US"/>
        </w:rPr>
      </w:pPr>
      <w:r w:rsidRPr="00872717">
        <w:rPr>
          <w:lang w:val="en-US"/>
        </w:rPr>
        <w:t>Bosnia and Herzegovina</w:t>
      </w:r>
    </w:p>
    <w:p w14:paraId="0290259D" w14:textId="77777777" w:rsidR="00483AC2" w:rsidRPr="00872717" w:rsidRDefault="00483AC2" w:rsidP="00483AC2">
      <w:pPr>
        <w:pStyle w:val="ListBullet"/>
        <w:rPr>
          <w:lang w:val="en-US"/>
        </w:rPr>
      </w:pPr>
      <w:r w:rsidRPr="00872717">
        <w:rPr>
          <w:lang w:val="en-US"/>
        </w:rPr>
        <w:t>Botswana</w:t>
      </w:r>
    </w:p>
    <w:p w14:paraId="6EFFABA9" w14:textId="77777777" w:rsidR="00483AC2" w:rsidRPr="00872717" w:rsidRDefault="00483AC2" w:rsidP="00483AC2">
      <w:pPr>
        <w:pStyle w:val="ListBullet"/>
        <w:rPr>
          <w:lang w:val="en-US"/>
        </w:rPr>
      </w:pPr>
      <w:r w:rsidRPr="00872717">
        <w:rPr>
          <w:lang w:val="en-US"/>
        </w:rPr>
        <w:t>Brazil</w:t>
      </w:r>
    </w:p>
    <w:p w14:paraId="61695201" w14:textId="77777777" w:rsidR="00483AC2" w:rsidRPr="00872717" w:rsidRDefault="00483AC2" w:rsidP="00483AC2">
      <w:pPr>
        <w:pStyle w:val="ListBullet"/>
        <w:rPr>
          <w:lang w:val="en-US"/>
        </w:rPr>
      </w:pPr>
      <w:r w:rsidRPr="00872717">
        <w:rPr>
          <w:lang w:val="en-US"/>
        </w:rPr>
        <w:t>China (People’s Republic of)</w:t>
      </w:r>
    </w:p>
    <w:p w14:paraId="207BD897" w14:textId="77777777" w:rsidR="00483AC2" w:rsidRPr="00872717" w:rsidRDefault="00483AC2" w:rsidP="00483AC2">
      <w:pPr>
        <w:pStyle w:val="ListBullet"/>
        <w:rPr>
          <w:lang w:val="en-US"/>
        </w:rPr>
      </w:pPr>
      <w:r w:rsidRPr="00872717">
        <w:rPr>
          <w:lang w:val="en-US"/>
        </w:rPr>
        <w:t>Colombia</w:t>
      </w:r>
    </w:p>
    <w:p w14:paraId="4A30E5BB" w14:textId="77777777" w:rsidR="00483AC2" w:rsidRPr="00872717" w:rsidRDefault="00483AC2" w:rsidP="00483AC2">
      <w:pPr>
        <w:pStyle w:val="ListBullet"/>
        <w:rPr>
          <w:lang w:val="en-US"/>
        </w:rPr>
      </w:pPr>
      <w:r w:rsidRPr="00872717">
        <w:rPr>
          <w:lang w:val="en-US"/>
        </w:rPr>
        <w:t>Costa Rica</w:t>
      </w:r>
    </w:p>
    <w:p w14:paraId="50EA1EB5" w14:textId="77777777" w:rsidR="00483AC2" w:rsidRPr="00872717" w:rsidRDefault="00483AC2" w:rsidP="00483AC2">
      <w:pPr>
        <w:pStyle w:val="ListBullet"/>
        <w:rPr>
          <w:lang w:val="en-US"/>
        </w:rPr>
      </w:pPr>
      <w:r w:rsidRPr="00872717">
        <w:rPr>
          <w:lang w:val="en-US"/>
        </w:rPr>
        <w:t>Cuba</w:t>
      </w:r>
    </w:p>
    <w:p w14:paraId="40A8F58C" w14:textId="77777777" w:rsidR="00483AC2" w:rsidRPr="00872717" w:rsidRDefault="00483AC2" w:rsidP="00483AC2">
      <w:pPr>
        <w:pStyle w:val="ListBullet"/>
        <w:rPr>
          <w:lang w:val="en-US"/>
        </w:rPr>
      </w:pPr>
      <w:r w:rsidRPr="00872717">
        <w:rPr>
          <w:lang w:val="en-US"/>
        </w:rPr>
        <w:t>Dominica</w:t>
      </w:r>
    </w:p>
    <w:p w14:paraId="2CE0D600" w14:textId="77777777" w:rsidR="00483AC2" w:rsidRPr="00872717" w:rsidRDefault="00483AC2" w:rsidP="00483AC2">
      <w:pPr>
        <w:pStyle w:val="ListBullet"/>
        <w:rPr>
          <w:lang w:val="en-US"/>
        </w:rPr>
      </w:pPr>
      <w:r w:rsidRPr="00872717">
        <w:rPr>
          <w:lang w:val="en-US"/>
        </w:rPr>
        <w:t>Dominican Republic</w:t>
      </w:r>
    </w:p>
    <w:p w14:paraId="487E852F" w14:textId="77777777" w:rsidR="00483AC2" w:rsidRPr="00872717" w:rsidRDefault="00483AC2" w:rsidP="00483AC2">
      <w:pPr>
        <w:pStyle w:val="ListBullet"/>
        <w:rPr>
          <w:lang w:val="en-US"/>
        </w:rPr>
      </w:pPr>
      <w:r w:rsidRPr="00872717">
        <w:rPr>
          <w:lang w:val="en-US"/>
        </w:rPr>
        <w:t>Ecuador</w:t>
      </w:r>
    </w:p>
    <w:p w14:paraId="38C824FB" w14:textId="77777777" w:rsidR="00483AC2" w:rsidRPr="00872717" w:rsidRDefault="00483AC2" w:rsidP="00483AC2">
      <w:pPr>
        <w:pStyle w:val="ListBullet"/>
        <w:rPr>
          <w:lang w:val="en-US"/>
        </w:rPr>
      </w:pPr>
      <w:r w:rsidRPr="00872717">
        <w:rPr>
          <w:lang w:val="en-US"/>
        </w:rPr>
        <w:t>El Salvador</w:t>
      </w:r>
    </w:p>
    <w:p w14:paraId="713F80E8" w14:textId="77777777" w:rsidR="00483AC2" w:rsidRPr="00872717" w:rsidRDefault="00483AC2" w:rsidP="00483AC2">
      <w:pPr>
        <w:pStyle w:val="ListBullet"/>
        <w:rPr>
          <w:lang w:val="en-US"/>
        </w:rPr>
      </w:pPr>
      <w:r w:rsidRPr="00872717">
        <w:rPr>
          <w:lang w:val="en-US"/>
        </w:rPr>
        <w:t>Equatorial Guinea</w:t>
      </w:r>
    </w:p>
    <w:p w14:paraId="2C412850" w14:textId="77777777" w:rsidR="00483AC2" w:rsidRPr="00872717" w:rsidRDefault="00483AC2" w:rsidP="00483AC2">
      <w:pPr>
        <w:pStyle w:val="ListBullet"/>
        <w:rPr>
          <w:lang w:val="en-US"/>
        </w:rPr>
      </w:pPr>
      <w:r w:rsidRPr="00872717">
        <w:rPr>
          <w:lang w:val="en-US"/>
        </w:rPr>
        <w:t>Fiji</w:t>
      </w:r>
    </w:p>
    <w:p w14:paraId="5AB44B6B" w14:textId="77777777" w:rsidR="00483AC2" w:rsidRPr="00872717" w:rsidRDefault="00483AC2" w:rsidP="00483AC2">
      <w:pPr>
        <w:pStyle w:val="ListBullet"/>
        <w:rPr>
          <w:lang w:val="en-US"/>
        </w:rPr>
      </w:pPr>
      <w:r w:rsidRPr="00872717">
        <w:rPr>
          <w:lang w:val="en-US"/>
        </w:rPr>
        <w:t>Gabon</w:t>
      </w:r>
    </w:p>
    <w:p w14:paraId="51BE3737" w14:textId="77777777" w:rsidR="00483AC2" w:rsidRPr="00872717" w:rsidRDefault="00483AC2" w:rsidP="00483AC2">
      <w:pPr>
        <w:pStyle w:val="ListBullet"/>
        <w:rPr>
          <w:lang w:val="en-US"/>
        </w:rPr>
      </w:pPr>
      <w:r w:rsidRPr="00872717">
        <w:rPr>
          <w:lang w:val="en-US"/>
        </w:rPr>
        <w:t>Georgia</w:t>
      </w:r>
    </w:p>
    <w:p w14:paraId="09590FAD" w14:textId="77777777" w:rsidR="00483AC2" w:rsidRPr="00872717" w:rsidRDefault="00483AC2" w:rsidP="00483AC2">
      <w:pPr>
        <w:pStyle w:val="ListBullet"/>
        <w:rPr>
          <w:lang w:val="en-US"/>
        </w:rPr>
      </w:pPr>
      <w:r w:rsidRPr="00872717">
        <w:rPr>
          <w:lang w:val="en-US"/>
        </w:rPr>
        <w:t>Grenada</w:t>
      </w:r>
    </w:p>
    <w:p w14:paraId="38BB1965" w14:textId="77777777" w:rsidR="00483AC2" w:rsidRPr="00872717" w:rsidRDefault="00483AC2" w:rsidP="00483AC2">
      <w:pPr>
        <w:pStyle w:val="ListBullet"/>
        <w:rPr>
          <w:lang w:val="en-US"/>
        </w:rPr>
      </w:pPr>
      <w:r w:rsidRPr="00872717">
        <w:rPr>
          <w:lang w:val="en-US"/>
        </w:rPr>
        <w:t>Guatemala</w:t>
      </w:r>
    </w:p>
    <w:p w14:paraId="7CC9FE58" w14:textId="77777777" w:rsidR="00483AC2" w:rsidRPr="00872717" w:rsidRDefault="00483AC2" w:rsidP="00483AC2">
      <w:pPr>
        <w:pStyle w:val="ListBullet"/>
        <w:rPr>
          <w:lang w:val="en-US"/>
        </w:rPr>
      </w:pPr>
      <w:r w:rsidRPr="00872717">
        <w:rPr>
          <w:lang w:val="en-US"/>
        </w:rPr>
        <w:t>Guyana</w:t>
      </w:r>
    </w:p>
    <w:p w14:paraId="6C2F812F" w14:textId="77777777" w:rsidR="00483AC2" w:rsidRPr="00872717" w:rsidRDefault="00483AC2" w:rsidP="00483AC2">
      <w:pPr>
        <w:pStyle w:val="ListBullet"/>
        <w:rPr>
          <w:lang w:val="en-US"/>
        </w:rPr>
      </w:pPr>
      <w:r w:rsidRPr="00872717">
        <w:rPr>
          <w:lang w:val="en-US"/>
        </w:rPr>
        <w:t>Indonesia</w:t>
      </w:r>
    </w:p>
    <w:p w14:paraId="757BD4CB" w14:textId="77777777" w:rsidR="00483AC2" w:rsidRPr="00872717" w:rsidRDefault="00483AC2" w:rsidP="00483AC2">
      <w:pPr>
        <w:pStyle w:val="ListBullet"/>
        <w:rPr>
          <w:lang w:val="en-US"/>
        </w:rPr>
      </w:pPr>
      <w:r w:rsidRPr="00872717">
        <w:rPr>
          <w:lang w:val="en-US"/>
        </w:rPr>
        <w:lastRenderedPageBreak/>
        <w:t>Iraq</w:t>
      </w:r>
    </w:p>
    <w:p w14:paraId="2A9F5F2B" w14:textId="77777777" w:rsidR="00483AC2" w:rsidRPr="00872717" w:rsidRDefault="00483AC2" w:rsidP="00483AC2">
      <w:pPr>
        <w:pStyle w:val="ListBullet"/>
        <w:rPr>
          <w:lang w:val="en-US"/>
        </w:rPr>
      </w:pPr>
      <w:r w:rsidRPr="00872717">
        <w:rPr>
          <w:lang w:val="en-US"/>
        </w:rPr>
        <w:t>Jamaica</w:t>
      </w:r>
    </w:p>
    <w:p w14:paraId="3F12ABFE" w14:textId="77777777" w:rsidR="00483AC2" w:rsidRPr="00872717" w:rsidRDefault="00483AC2" w:rsidP="00483AC2">
      <w:pPr>
        <w:pStyle w:val="ListBullet"/>
        <w:rPr>
          <w:lang w:val="en-US"/>
        </w:rPr>
      </w:pPr>
      <w:r w:rsidRPr="00872717">
        <w:rPr>
          <w:lang w:val="en-US"/>
        </w:rPr>
        <w:t>Kazakhstan</w:t>
      </w:r>
    </w:p>
    <w:p w14:paraId="4A5D1207" w14:textId="77777777" w:rsidR="00483AC2" w:rsidRPr="00872717" w:rsidRDefault="00483AC2" w:rsidP="00483AC2">
      <w:pPr>
        <w:pStyle w:val="ListBullet"/>
        <w:rPr>
          <w:lang w:val="en-US"/>
        </w:rPr>
      </w:pPr>
      <w:r w:rsidRPr="00872717">
        <w:rPr>
          <w:lang w:val="en-US"/>
        </w:rPr>
        <w:t>Kosovo</w:t>
      </w:r>
    </w:p>
    <w:p w14:paraId="6F897FD1" w14:textId="77777777" w:rsidR="00483AC2" w:rsidRPr="00872717" w:rsidRDefault="00483AC2" w:rsidP="00483AC2">
      <w:pPr>
        <w:pStyle w:val="ListBullet"/>
        <w:rPr>
          <w:lang w:val="en-US"/>
        </w:rPr>
      </w:pPr>
      <w:r w:rsidRPr="00872717">
        <w:rPr>
          <w:lang w:val="en-US"/>
        </w:rPr>
        <w:t>Libya</w:t>
      </w:r>
    </w:p>
    <w:p w14:paraId="08F956A3" w14:textId="77777777" w:rsidR="00483AC2" w:rsidRPr="00872717" w:rsidRDefault="00483AC2" w:rsidP="00483AC2">
      <w:pPr>
        <w:pStyle w:val="ListBullet"/>
        <w:rPr>
          <w:lang w:val="en-US"/>
        </w:rPr>
      </w:pPr>
      <w:r w:rsidRPr="00872717">
        <w:rPr>
          <w:lang w:val="en-US"/>
        </w:rPr>
        <w:t>Malaysia</w:t>
      </w:r>
    </w:p>
    <w:p w14:paraId="607D594B" w14:textId="77777777" w:rsidR="00483AC2" w:rsidRPr="00872717" w:rsidRDefault="00483AC2" w:rsidP="00483AC2">
      <w:pPr>
        <w:pStyle w:val="ListBullet"/>
        <w:rPr>
          <w:lang w:val="en-US"/>
        </w:rPr>
      </w:pPr>
      <w:r w:rsidRPr="00872717">
        <w:rPr>
          <w:lang w:val="en-US"/>
        </w:rPr>
        <w:t>Maldives</w:t>
      </w:r>
    </w:p>
    <w:p w14:paraId="43D78749" w14:textId="77777777" w:rsidR="00483AC2" w:rsidRPr="00872717" w:rsidRDefault="00483AC2" w:rsidP="00483AC2">
      <w:pPr>
        <w:pStyle w:val="ListBullet"/>
        <w:rPr>
          <w:lang w:val="en-US"/>
        </w:rPr>
      </w:pPr>
      <w:r w:rsidRPr="00872717">
        <w:rPr>
          <w:lang w:val="en-US"/>
        </w:rPr>
        <w:t>Marshall Islands</w:t>
      </w:r>
    </w:p>
    <w:p w14:paraId="3E6DCAB8" w14:textId="77777777" w:rsidR="00483AC2" w:rsidRPr="00872717" w:rsidRDefault="00483AC2" w:rsidP="00483AC2">
      <w:pPr>
        <w:pStyle w:val="ListBullet"/>
        <w:rPr>
          <w:lang w:val="en-US"/>
        </w:rPr>
      </w:pPr>
      <w:r w:rsidRPr="00872717">
        <w:rPr>
          <w:lang w:val="en-US"/>
        </w:rPr>
        <w:t>Mauritius</w:t>
      </w:r>
    </w:p>
    <w:p w14:paraId="1506CE76" w14:textId="77777777" w:rsidR="00483AC2" w:rsidRPr="00872717" w:rsidRDefault="00483AC2" w:rsidP="00483AC2">
      <w:pPr>
        <w:pStyle w:val="ListBullet"/>
        <w:rPr>
          <w:lang w:val="en-US"/>
        </w:rPr>
      </w:pPr>
      <w:r w:rsidRPr="00872717">
        <w:rPr>
          <w:lang w:val="en-US"/>
        </w:rPr>
        <w:t>Mexico</w:t>
      </w:r>
    </w:p>
    <w:p w14:paraId="412B41A2" w14:textId="77777777" w:rsidR="00483AC2" w:rsidRPr="00872717" w:rsidRDefault="00483AC2" w:rsidP="00483AC2">
      <w:pPr>
        <w:pStyle w:val="ListBullet"/>
        <w:rPr>
          <w:lang w:val="en-US"/>
        </w:rPr>
      </w:pPr>
      <w:r w:rsidRPr="00872717">
        <w:rPr>
          <w:lang w:val="en-US"/>
        </w:rPr>
        <w:t>Moldova</w:t>
      </w:r>
    </w:p>
    <w:p w14:paraId="3381C99B" w14:textId="77777777" w:rsidR="00483AC2" w:rsidRPr="00872717" w:rsidRDefault="00483AC2" w:rsidP="00483AC2">
      <w:pPr>
        <w:pStyle w:val="ListBullet"/>
        <w:rPr>
          <w:lang w:val="en-US"/>
        </w:rPr>
      </w:pPr>
      <w:r w:rsidRPr="00872717">
        <w:rPr>
          <w:lang w:val="en-US"/>
        </w:rPr>
        <w:t>Montenegro</w:t>
      </w:r>
    </w:p>
    <w:p w14:paraId="15200C6A" w14:textId="77777777" w:rsidR="00483AC2" w:rsidRPr="00872717" w:rsidRDefault="00483AC2" w:rsidP="00483AC2">
      <w:pPr>
        <w:pStyle w:val="ListBullet"/>
        <w:rPr>
          <w:lang w:val="en-US"/>
        </w:rPr>
      </w:pPr>
      <w:r w:rsidRPr="00872717">
        <w:rPr>
          <w:lang w:val="en-US"/>
        </w:rPr>
        <w:t>Montserrat</w:t>
      </w:r>
    </w:p>
    <w:p w14:paraId="0988EE77" w14:textId="77777777" w:rsidR="00483AC2" w:rsidRPr="00872717" w:rsidRDefault="00483AC2" w:rsidP="00483AC2">
      <w:pPr>
        <w:pStyle w:val="ListBullet"/>
        <w:rPr>
          <w:lang w:val="en-US"/>
        </w:rPr>
      </w:pPr>
      <w:r w:rsidRPr="00872717">
        <w:rPr>
          <w:lang w:val="en-US"/>
        </w:rPr>
        <w:t>Namibia</w:t>
      </w:r>
    </w:p>
    <w:p w14:paraId="6531084C" w14:textId="77777777" w:rsidR="00483AC2" w:rsidRPr="00872717" w:rsidRDefault="00483AC2" w:rsidP="00483AC2">
      <w:pPr>
        <w:pStyle w:val="ListBullet"/>
        <w:rPr>
          <w:lang w:val="en-US"/>
        </w:rPr>
      </w:pPr>
      <w:r w:rsidRPr="00872717">
        <w:rPr>
          <w:lang w:val="en-US"/>
        </w:rPr>
        <w:t>Nauru</w:t>
      </w:r>
    </w:p>
    <w:p w14:paraId="251826E0" w14:textId="77777777" w:rsidR="00483AC2" w:rsidRPr="00872717" w:rsidRDefault="00483AC2" w:rsidP="00483AC2">
      <w:pPr>
        <w:pStyle w:val="ListBullet"/>
        <w:rPr>
          <w:lang w:val="en-US"/>
        </w:rPr>
      </w:pPr>
      <w:r w:rsidRPr="00872717">
        <w:rPr>
          <w:lang w:val="en-US"/>
        </w:rPr>
        <w:t>Niue</w:t>
      </w:r>
    </w:p>
    <w:p w14:paraId="2A981BFE" w14:textId="77777777" w:rsidR="00483AC2" w:rsidRPr="00872717" w:rsidRDefault="00483AC2" w:rsidP="00483AC2">
      <w:pPr>
        <w:pStyle w:val="ListBullet"/>
        <w:rPr>
          <w:lang w:val="en-US"/>
        </w:rPr>
      </w:pPr>
      <w:r w:rsidRPr="00872717">
        <w:rPr>
          <w:lang w:val="en-US"/>
        </w:rPr>
        <w:t>North Macedonia</w:t>
      </w:r>
    </w:p>
    <w:p w14:paraId="2876B717" w14:textId="77777777" w:rsidR="00483AC2" w:rsidRPr="00872717" w:rsidRDefault="00483AC2" w:rsidP="00483AC2">
      <w:pPr>
        <w:pStyle w:val="ListBullet"/>
        <w:rPr>
          <w:lang w:val="en-US"/>
        </w:rPr>
      </w:pPr>
      <w:r w:rsidRPr="00872717">
        <w:rPr>
          <w:lang w:val="en-US"/>
        </w:rPr>
        <w:t>Palau</w:t>
      </w:r>
    </w:p>
    <w:p w14:paraId="6D5AC2B2" w14:textId="77777777" w:rsidR="00483AC2" w:rsidRPr="00872717" w:rsidRDefault="00483AC2" w:rsidP="00483AC2">
      <w:pPr>
        <w:pStyle w:val="ListBullet"/>
        <w:rPr>
          <w:lang w:val="en-US"/>
        </w:rPr>
      </w:pPr>
      <w:r w:rsidRPr="00872717">
        <w:rPr>
          <w:lang w:val="en-US"/>
        </w:rPr>
        <w:t>Panama</w:t>
      </w:r>
    </w:p>
    <w:p w14:paraId="4DEC2298" w14:textId="77777777" w:rsidR="00483AC2" w:rsidRPr="00872717" w:rsidRDefault="00483AC2" w:rsidP="00483AC2">
      <w:pPr>
        <w:pStyle w:val="ListBullet"/>
        <w:rPr>
          <w:lang w:val="en-US"/>
        </w:rPr>
      </w:pPr>
      <w:r w:rsidRPr="00872717">
        <w:rPr>
          <w:lang w:val="en-US"/>
        </w:rPr>
        <w:t>Paraguay</w:t>
      </w:r>
    </w:p>
    <w:p w14:paraId="76F80BD7" w14:textId="77777777" w:rsidR="00483AC2" w:rsidRPr="00872717" w:rsidRDefault="00483AC2" w:rsidP="00483AC2">
      <w:pPr>
        <w:pStyle w:val="ListBullet"/>
        <w:rPr>
          <w:lang w:val="en-US"/>
        </w:rPr>
      </w:pPr>
      <w:r w:rsidRPr="00872717">
        <w:rPr>
          <w:lang w:val="en-US"/>
        </w:rPr>
        <w:t>Peru</w:t>
      </w:r>
    </w:p>
    <w:p w14:paraId="24EB2327" w14:textId="77777777" w:rsidR="00483AC2" w:rsidRPr="00872717" w:rsidRDefault="00483AC2" w:rsidP="00483AC2">
      <w:pPr>
        <w:pStyle w:val="ListBullet"/>
        <w:rPr>
          <w:lang w:val="en-US"/>
        </w:rPr>
      </w:pPr>
      <w:r w:rsidRPr="00872717">
        <w:rPr>
          <w:lang w:val="en-US"/>
        </w:rPr>
        <w:t>Saint Helena</w:t>
      </w:r>
    </w:p>
    <w:p w14:paraId="6BB0664F" w14:textId="77777777" w:rsidR="00483AC2" w:rsidRPr="00872717" w:rsidRDefault="00483AC2" w:rsidP="00483AC2">
      <w:pPr>
        <w:pStyle w:val="ListBullet"/>
        <w:rPr>
          <w:lang w:val="en-US"/>
        </w:rPr>
      </w:pPr>
      <w:r w:rsidRPr="00872717">
        <w:rPr>
          <w:lang w:val="en-US"/>
        </w:rPr>
        <w:t>Saint Lucia</w:t>
      </w:r>
    </w:p>
    <w:p w14:paraId="6951C80D" w14:textId="77777777" w:rsidR="00483AC2" w:rsidRPr="00872717" w:rsidRDefault="00483AC2" w:rsidP="00483AC2">
      <w:pPr>
        <w:pStyle w:val="ListBullet"/>
        <w:rPr>
          <w:lang w:val="en-US"/>
        </w:rPr>
      </w:pPr>
      <w:r w:rsidRPr="00872717">
        <w:rPr>
          <w:lang w:val="en-US"/>
        </w:rPr>
        <w:t>Saint Vincent and the Grenadines</w:t>
      </w:r>
    </w:p>
    <w:p w14:paraId="01749589" w14:textId="77777777" w:rsidR="00483AC2" w:rsidRPr="00872717" w:rsidRDefault="00483AC2" w:rsidP="00483AC2">
      <w:pPr>
        <w:pStyle w:val="ListBullet"/>
        <w:rPr>
          <w:lang w:val="en-US"/>
        </w:rPr>
      </w:pPr>
      <w:r w:rsidRPr="00872717">
        <w:rPr>
          <w:lang w:val="en-US"/>
        </w:rPr>
        <w:t>Serbia</w:t>
      </w:r>
    </w:p>
    <w:p w14:paraId="70995114" w14:textId="77777777" w:rsidR="00483AC2" w:rsidRPr="00872717" w:rsidRDefault="00483AC2" w:rsidP="00483AC2">
      <w:pPr>
        <w:pStyle w:val="ListBullet"/>
        <w:rPr>
          <w:lang w:val="en-US"/>
        </w:rPr>
      </w:pPr>
      <w:r w:rsidRPr="00872717">
        <w:rPr>
          <w:lang w:val="en-US"/>
        </w:rPr>
        <w:t>South Africa</w:t>
      </w:r>
    </w:p>
    <w:p w14:paraId="44C861D4" w14:textId="77777777" w:rsidR="00483AC2" w:rsidRPr="00872717" w:rsidRDefault="00483AC2" w:rsidP="00483AC2">
      <w:pPr>
        <w:pStyle w:val="ListBullet"/>
        <w:rPr>
          <w:lang w:val="en-US"/>
        </w:rPr>
      </w:pPr>
      <w:r w:rsidRPr="00872717">
        <w:rPr>
          <w:lang w:val="en-US"/>
        </w:rPr>
        <w:t>Suriname</w:t>
      </w:r>
    </w:p>
    <w:p w14:paraId="565DE73E" w14:textId="77777777" w:rsidR="00483AC2" w:rsidRPr="00872717" w:rsidRDefault="00483AC2" w:rsidP="00483AC2">
      <w:pPr>
        <w:pStyle w:val="ListBullet"/>
        <w:rPr>
          <w:lang w:val="en-US"/>
        </w:rPr>
      </w:pPr>
      <w:r w:rsidRPr="00872717">
        <w:rPr>
          <w:lang w:val="en-US"/>
        </w:rPr>
        <w:t>Thailand</w:t>
      </w:r>
    </w:p>
    <w:p w14:paraId="6B7D1E92" w14:textId="77777777" w:rsidR="00483AC2" w:rsidRPr="00872717" w:rsidRDefault="00483AC2" w:rsidP="00483AC2">
      <w:pPr>
        <w:pStyle w:val="ListBullet"/>
        <w:rPr>
          <w:lang w:val="en-US"/>
        </w:rPr>
      </w:pPr>
      <w:r w:rsidRPr="00872717">
        <w:rPr>
          <w:lang w:val="en-US"/>
        </w:rPr>
        <w:t>Tonga</w:t>
      </w:r>
    </w:p>
    <w:p w14:paraId="3A0ABA34" w14:textId="77777777" w:rsidR="00483AC2" w:rsidRPr="00872717" w:rsidRDefault="00483AC2" w:rsidP="00483AC2">
      <w:pPr>
        <w:pStyle w:val="ListBullet"/>
        <w:rPr>
          <w:lang w:val="en-US"/>
        </w:rPr>
      </w:pPr>
      <w:r w:rsidRPr="00872717">
        <w:rPr>
          <w:lang w:val="en-US"/>
        </w:rPr>
        <w:t>Türkiye</w:t>
      </w:r>
    </w:p>
    <w:p w14:paraId="48963DC6" w14:textId="77777777" w:rsidR="00483AC2" w:rsidRPr="00872717" w:rsidRDefault="00483AC2" w:rsidP="00483AC2">
      <w:pPr>
        <w:pStyle w:val="ListBullet"/>
        <w:rPr>
          <w:lang w:val="en-US"/>
        </w:rPr>
      </w:pPr>
      <w:r w:rsidRPr="00872717">
        <w:rPr>
          <w:lang w:val="en-US"/>
        </w:rPr>
        <w:t>Turkmenistan</w:t>
      </w:r>
    </w:p>
    <w:p w14:paraId="46CCA973" w14:textId="77777777" w:rsidR="00483AC2" w:rsidRPr="00872717" w:rsidRDefault="00483AC2" w:rsidP="00483AC2">
      <w:pPr>
        <w:pStyle w:val="ListBullet"/>
        <w:rPr>
          <w:lang w:val="en-US"/>
        </w:rPr>
      </w:pPr>
      <w:r w:rsidRPr="00872717">
        <w:rPr>
          <w:lang w:val="en-US"/>
        </w:rPr>
        <w:t>Venezuela</w:t>
      </w:r>
    </w:p>
    <w:p w14:paraId="348D766C" w14:textId="77777777" w:rsidR="00483AC2" w:rsidRPr="00872717" w:rsidRDefault="00483AC2" w:rsidP="00483AC2">
      <w:pPr>
        <w:pStyle w:val="ListBullet"/>
        <w:rPr>
          <w:lang w:val="en-US"/>
        </w:rPr>
      </w:pPr>
      <w:r w:rsidRPr="00872717">
        <w:rPr>
          <w:lang w:val="en-US"/>
        </w:rPr>
        <w:t>Wallis and Futuna</w:t>
      </w:r>
    </w:p>
    <w:p w14:paraId="7EEB4F0C" w14:textId="1137D4CD" w:rsidR="00DC5AA8" w:rsidRDefault="00483AC2" w:rsidP="007502C1">
      <w:pPr>
        <w:pStyle w:val="ListBullet"/>
        <w:rPr>
          <w:lang w:val="en-US"/>
        </w:rPr>
      </w:pPr>
      <w:r w:rsidRPr="00872717">
        <w:rPr>
          <w:lang w:val="en-US"/>
        </w:rPr>
        <w:t>West Bank and Gaza Strip</w:t>
      </w:r>
    </w:p>
    <w:p w14:paraId="3BAEBE82" w14:textId="39CF58E5" w:rsidR="00C2075C" w:rsidRDefault="00C2075C">
      <w:pPr>
        <w:spacing w:before="0" w:after="160" w:line="259" w:lineRule="auto"/>
        <w:rPr>
          <w:lang w:val="en-US"/>
        </w:rPr>
      </w:pPr>
      <w:r>
        <w:rPr>
          <w:lang w:val="en-US"/>
        </w:rPr>
        <w:br w:type="page"/>
      </w:r>
    </w:p>
    <w:p w14:paraId="2C2C2B9C" w14:textId="14EE94CB" w:rsidR="00C2075C" w:rsidRPr="0095498E" w:rsidRDefault="00C2075C" w:rsidP="00C2075C">
      <w:pPr>
        <w:pStyle w:val="Heading3"/>
        <w:rPr>
          <w:vertAlign w:val="superscript"/>
          <w:lang w:val="en-US"/>
        </w:rPr>
      </w:pPr>
      <w:bookmarkStart w:id="70" w:name="_Toc221619810"/>
      <w:r w:rsidRPr="0095498E">
        <w:rPr>
          <w:lang w:val="en-US"/>
        </w:rPr>
        <w:lastRenderedPageBreak/>
        <w:t xml:space="preserve">Appendix </w:t>
      </w:r>
      <w:r>
        <w:rPr>
          <w:lang w:val="en-US"/>
        </w:rPr>
        <w:t>5</w:t>
      </w:r>
      <w:r w:rsidRPr="0095498E">
        <w:rPr>
          <w:lang w:val="en-US"/>
        </w:rPr>
        <w:t xml:space="preserve">: </w:t>
      </w:r>
      <w:r>
        <w:rPr>
          <w:lang w:val="en-US"/>
        </w:rPr>
        <w:t>Alt Texts</w:t>
      </w:r>
      <w:bookmarkEnd w:id="70"/>
    </w:p>
    <w:p w14:paraId="61DE9FF3" w14:textId="77777777" w:rsidR="002E40EB" w:rsidRPr="002E40EB" w:rsidRDefault="002E40EB" w:rsidP="002E40EB">
      <w:pPr>
        <w:pStyle w:val="Heading4"/>
        <w:rPr>
          <w:lang w:val="en-US"/>
        </w:rPr>
      </w:pPr>
      <w:r w:rsidRPr="002E40EB">
        <w:rPr>
          <w:lang w:val="en-US"/>
        </w:rPr>
        <w:t>Figure 2</w:t>
      </w:r>
    </w:p>
    <w:p w14:paraId="34AB053F" w14:textId="77777777" w:rsidR="002E40EB" w:rsidRDefault="002E40EB" w:rsidP="00C73F41">
      <w:pPr>
        <w:spacing w:line="276" w:lineRule="auto"/>
      </w:pPr>
      <w:r>
        <w:t xml:space="preserve">Figure 2 presents the visual graphics in a tile format for each primary category of the United Nation’s Sustainable Development Goals (SDGs). </w:t>
      </w:r>
    </w:p>
    <w:p w14:paraId="1FF4FECE" w14:textId="77777777" w:rsidR="002E40EB" w:rsidRDefault="002E40EB" w:rsidP="00C73F41">
      <w:pPr>
        <w:spacing w:line="276" w:lineRule="auto"/>
      </w:pPr>
      <w:r>
        <w:t>The 17 global goals comprising the SDGs are listed to be read from left to right, top to bottom: from the first goal of No Poverty in the top-left corner to 17, Partnerships for the Goals, and the last category of Target Not Further Defined. In the bottom-right of the figure is the total Australian ODA for 2024-25 of $5,033.9 million.</w:t>
      </w:r>
    </w:p>
    <w:p w14:paraId="14DFF22A" w14:textId="77777777" w:rsidR="002E40EB" w:rsidRDefault="002E40EB" w:rsidP="00C73F41">
      <w:pPr>
        <w:spacing w:line="276" w:lineRule="auto"/>
      </w:pPr>
      <w:r>
        <w:t>Within each visual graphic is the amount of Australia’s Official Development Assistance (ODA) spent towards a particular SDG for the financial year 2024-25.</w:t>
      </w:r>
    </w:p>
    <w:p w14:paraId="6E59FA1D" w14:textId="77777777" w:rsidR="002E40EB" w:rsidRDefault="002E40EB" w:rsidP="00C73F41">
      <w:pPr>
        <w:spacing w:line="276" w:lineRule="auto"/>
      </w:pPr>
      <w:r>
        <w:t xml:space="preserve">The total Australian ODA for the United Nation’s </w:t>
      </w:r>
      <w:proofErr w:type="gramStart"/>
      <w:r>
        <w:t>SDG’s</w:t>
      </w:r>
      <w:proofErr w:type="gramEnd"/>
      <w:r>
        <w:t xml:space="preserve"> are:</w:t>
      </w:r>
    </w:p>
    <w:p w14:paraId="0CDD27F8" w14:textId="4F2B2915" w:rsidR="002E40EB" w:rsidRDefault="002E40EB" w:rsidP="0063771C">
      <w:pPr>
        <w:pStyle w:val="ListParagraph"/>
        <w:numPr>
          <w:ilvl w:val="0"/>
          <w:numId w:val="38"/>
        </w:numPr>
        <w:spacing w:line="276" w:lineRule="auto"/>
      </w:pPr>
      <w:r>
        <w:t>Goal 1, No Poverty: $719.1 million</w:t>
      </w:r>
    </w:p>
    <w:p w14:paraId="1B530B45" w14:textId="61B5D748" w:rsidR="002E40EB" w:rsidRDefault="002E40EB" w:rsidP="0063771C">
      <w:pPr>
        <w:pStyle w:val="ListParagraph"/>
        <w:numPr>
          <w:ilvl w:val="0"/>
          <w:numId w:val="38"/>
        </w:numPr>
        <w:spacing w:line="276" w:lineRule="auto"/>
      </w:pPr>
      <w:r>
        <w:t>Goal 2, Zero Hunger: $261.6 million</w:t>
      </w:r>
    </w:p>
    <w:p w14:paraId="5BE4160E" w14:textId="44EDAB26" w:rsidR="002E40EB" w:rsidRDefault="002E40EB" w:rsidP="0063771C">
      <w:pPr>
        <w:pStyle w:val="ListParagraph"/>
        <w:numPr>
          <w:ilvl w:val="0"/>
          <w:numId w:val="38"/>
        </w:numPr>
        <w:spacing w:line="276" w:lineRule="auto"/>
      </w:pPr>
      <w:r>
        <w:t>Goal 3, Good Health and Well-Being: $602.2 million</w:t>
      </w:r>
    </w:p>
    <w:p w14:paraId="582EF592" w14:textId="775FE8A2" w:rsidR="002E40EB" w:rsidRDefault="002E40EB" w:rsidP="0063771C">
      <w:pPr>
        <w:pStyle w:val="ListParagraph"/>
        <w:numPr>
          <w:ilvl w:val="0"/>
          <w:numId w:val="38"/>
        </w:numPr>
        <w:spacing w:line="276" w:lineRule="auto"/>
      </w:pPr>
      <w:r>
        <w:t>Goal 4, Quality Education: $575.6 million</w:t>
      </w:r>
    </w:p>
    <w:p w14:paraId="1C8FBDC1" w14:textId="2BA62FFC" w:rsidR="002E40EB" w:rsidRDefault="002E40EB" w:rsidP="0063771C">
      <w:pPr>
        <w:pStyle w:val="ListParagraph"/>
        <w:numPr>
          <w:ilvl w:val="0"/>
          <w:numId w:val="38"/>
        </w:numPr>
        <w:spacing w:line="276" w:lineRule="auto"/>
      </w:pPr>
      <w:r>
        <w:t>Goal 5, Gender Equality: $144.4 million. Table 11 further details Australian expenditure contributing to gender equality which was $2,614.5 million in 2024-25.</w:t>
      </w:r>
    </w:p>
    <w:p w14:paraId="516F552D" w14:textId="201CB125" w:rsidR="002E40EB" w:rsidRDefault="002E40EB" w:rsidP="0063771C">
      <w:pPr>
        <w:pStyle w:val="ListParagraph"/>
        <w:numPr>
          <w:ilvl w:val="0"/>
          <w:numId w:val="38"/>
        </w:numPr>
        <w:spacing w:line="276" w:lineRule="auto"/>
      </w:pPr>
      <w:r>
        <w:t>Goal 6, Clean Water and Sanitation: $119.9 million</w:t>
      </w:r>
    </w:p>
    <w:p w14:paraId="372384CD" w14:textId="4935E142" w:rsidR="002E40EB" w:rsidRDefault="002E40EB" w:rsidP="0063771C">
      <w:pPr>
        <w:pStyle w:val="ListParagraph"/>
        <w:numPr>
          <w:ilvl w:val="0"/>
          <w:numId w:val="38"/>
        </w:numPr>
        <w:spacing w:line="276" w:lineRule="auto"/>
      </w:pPr>
      <w:r>
        <w:t>Goal 7, Affordable and Clean Energy: $172.6 million</w:t>
      </w:r>
    </w:p>
    <w:p w14:paraId="68AA8410" w14:textId="11359E97" w:rsidR="002E40EB" w:rsidRDefault="002E40EB" w:rsidP="0063771C">
      <w:pPr>
        <w:pStyle w:val="ListParagraph"/>
        <w:numPr>
          <w:ilvl w:val="0"/>
          <w:numId w:val="38"/>
        </w:numPr>
        <w:spacing w:line="276" w:lineRule="auto"/>
      </w:pPr>
      <w:r>
        <w:t>Goal 8, Decent Work and Economic Growth: $353.1 million</w:t>
      </w:r>
    </w:p>
    <w:p w14:paraId="7099409D" w14:textId="34DB7765" w:rsidR="002E40EB" w:rsidRDefault="002E40EB" w:rsidP="0063771C">
      <w:pPr>
        <w:pStyle w:val="ListParagraph"/>
        <w:numPr>
          <w:ilvl w:val="0"/>
          <w:numId w:val="38"/>
        </w:numPr>
        <w:spacing w:line="276" w:lineRule="auto"/>
      </w:pPr>
      <w:r>
        <w:t>Goal 9, Industry, Innovation and Infrastructure: $219.5 million</w:t>
      </w:r>
    </w:p>
    <w:p w14:paraId="4250A8F7" w14:textId="49C18E77" w:rsidR="002E40EB" w:rsidRDefault="002E40EB" w:rsidP="0063771C">
      <w:pPr>
        <w:pStyle w:val="ListParagraph"/>
        <w:numPr>
          <w:ilvl w:val="0"/>
          <w:numId w:val="38"/>
        </w:numPr>
        <w:spacing w:line="276" w:lineRule="auto"/>
      </w:pPr>
      <w:r>
        <w:t>Goal 10, Reduced Inequalities: $143.8 million</w:t>
      </w:r>
    </w:p>
    <w:p w14:paraId="2B6EF528" w14:textId="3402E2CB" w:rsidR="002E40EB" w:rsidRDefault="002E40EB" w:rsidP="0063771C">
      <w:pPr>
        <w:pStyle w:val="ListParagraph"/>
        <w:numPr>
          <w:ilvl w:val="0"/>
          <w:numId w:val="38"/>
        </w:numPr>
        <w:spacing w:line="276" w:lineRule="auto"/>
      </w:pPr>
      <w:r>
        <w:t>Goal 11, Sustainable Cities and Communities: $180.5 million</w:t>
      </w:r>
    </w:p>
    <w:p w14:paraId="5ABFC8CF" w14:textId="45E1DD2C" w:rsidR="002E40EB" w:rsidRDefault="002E40EB" w:rsidP="0063771C">
      <w:pPr>
        <w:pStyle w:val="ListParagraph"/>
        <w:numPr>
          <w:ilvl w:val="0"/>
          <w:numId w:val="38"/>
        </w:numPr>
        <w:spacing w:line="276" w:lineRule="auto"/>
      </w:pPr>
      <w:r>
        <w:t>Goal 12, Responsible Consumption and Production: $74.4 million</w:t>
      </w:r>
    </w:p>
    <w:p w14:paraId="0A879FC5" w14:textId="62FC47F3" w:rsidR="002E40EB" w:rsidRDefault="002E40EB" w:rsidP="0063771C">
      <w:pPr>
        <w:pStyle w:val="ListParagraph"/>
        <w:numPr>
          <w:ilvl w:val="0"/>
          <w:numId w:val="38"/>
        </w:numPr>
        <w:spacing w:line="276" w:lineRule="auto"/>
      </w:pPr>
      <w:r>
        <w:t>Goal 13, Climate Action: This goal is not reported as there is no dedicated DAC (Development Assistance Committee) sector code for climate change. Table 10 further details Australia’s total climate change assistance for 2024-25 which was $918.4 million.</w:t>
      </w:r>
    </w:p>
    <w:p w14:paraId="1008F1A1" w14:textId="5DAB941C" w:rsidR="002E40EB" w:rsidRDefault="002E40EB" w:rsidP="0063771C">
      <w:pPr>
        <w:pStyle w:val="ListParagraph"/>
        <w:numPr>
          <w:ilvl w:val="0"/>
          <w:numId w:val="38"/>
        </w:numPr>
        <w:spacing w:line="276" w:lineRule="auto"/>
      </w:pPr>
      <w:r>
        <w:t>Goal 14, Life Below Water: $18.4 million</w:t>
      </w:r>
    </w:p>
    <w:p w14:paraId="422A75A5" w14:textId="1492D836" w:rsidR="002E40EB" w:rsidRDefault="002E40EB" w:rsidP="0063771C">
      <w:pPr>
        <w:pStyle w:val="ListParagraph"/>
        <w:numPr>
          <w:ilvl w:val="0"/>
          <w:numId w:val="38"/>
        </w:numPr>
        <w:spacing w:line="276" w:lineRule="auto"/>
      </w:pPr>
      <w:r>
        <w:t>Goal 15, Life on Land: $30.1 million</w:t>
      </w:r>
    </w:p>
    <w:p w14:paraId="71F011B5" w14:textId="227A7715" w:rsidR="002E40EB" w:rsidRDefault="002E40EB" w:rsidP="0063771C">
      <w:pPr>
        <w:pStyle w:val="ListParagraph"/>
        <w:numPr>
          <w:ilvl w:val="0"/>
          <w:numId w:val="38"/>
        </w:numPr>
        <w:spacing w:line="276" w:lineRule="auto"/>
      </w:pPr>
      <w:r>
        <w:t>Goal 16, Peace, Justice and Strong Institutions: $591.5 million</w:t>
      </w:r>
    </w:p>
    <w:p w14:paraId="21E433A2" w14:textId="65663586" w:rsidR="002E40EB" w:rsidRDefault="002E40EB" w:rsidP="0063771C">
      <w:pPr>
        <w:pStyle w:val="ListParagraph"/>
        <w:numPr>
          <w:ilvl w:val="0"/>
          <w:numId w:val="38"/>
        </w:numPr>
        <w:spacing w:line="276" w:lineRule="auto"/>
      </w:pPr>
      <w:r>
        <w:t>Goal 17, Partnerships for the Goals: $282.4 million</w:t>
      </w:r>
    </w:p>
    <w:p w14:paraId="62921099" w14:textId="56612B4F" w:rsidR="00C2075C" w:rsidRDefault="002E40EB" w:rsidP="00C73F41">
      <w:pPr>
        <w:spacing w:line="276" w:lineRule="auto"/>
      </w:pPr>
      <w:r>
        <w:t>For target not further defined, Australian ODA for 2024-25 totalled $544.8 million. Total ODA expenditure for 2024-25 is $5,033.9 million.</w:t>
      </w:r>
    </w:p>
    <w:p w14:paraId="451486D5" w14:textId="77777777" w:rsidR="00943895" w:rsidRDefault="00943895" w:rsidP="00C2075C"/>
    <w:p w14:paraId="0263778A" w14:textId="77777777" w:rsidR="00BD1635" w:rsidRDefault="00BD1635" w:rsidP="00C2075C"/>
    <w:p w14:paraId="00B53456" w14:textId="77777777" w:rsidR="00BD1635" w:rsidRDefault="00BD1635" w:rsidP="00C2075C"/>
    <w:p w14:paraId="60846079" w14:textId="77777777" w:rsidR="00BD1635" w:rsidRDefault="00BD1635" w:rsidP="00C2075C"/>
    <w:p w14:paraId="34B40DCC" w14:textId="77777777" w:rsidR="00BD1635" w:rsidRDefault="00BD1635" w:rsidP="00C2075C"/>
    <w:p w14:paraId="004E1E3E" w14:textId="77777777" w:rsidR="00943895" w:rsidRDefault="00943895" w:rsidP="00C2075C"/>
    <w:p w14:paraId="0489A368" w14:textId="6B0A6113" w:rsidR="00943895" w:rsidRPr="002E40EB" w:rsidRDefault="00943895" w:rsidP="00943895">
      <w:pPr>
        <w:pStyle w:val="Heading4"/>
        <w:rPr>
          <w:lang w:val="en-US"/>
        </w:rPr>
      </w:pPr>
      <w:r w:rsidRPr="002E40EB">
        <w:rPr>
          <w:lang w:val="en-US"/>
        </w:rPr>
        <w:t xml:space="preserve">Figure </w:t>
      </w:r>
      <w:r w:rsidR="00DD6FE6">
        <w:rPr>
          <w:lang w:val="en-US"/>
        </w:rPr>
        <w:t>6</w:t>
      </w:r>
    </w:p>
    <w:p w14:paraId="1A2B2FA0" w14:textId="5A49ED27" w:rsidR="00943895" w:rsidRDefault="00943895" w:rsidP="00C73F41">
      <w:pPr>
        <w:spacing w:line="276" w:lineRule="auto"/>
      </w:pPr>
      <w:r>
        <w:t>Figure 6 presents Australia’s Official Development Assistance (ODA) by Type of Partner for the last twelve financial years, commencing financial year 2013-14 and ending with the latest figures for 2024-25.</w:t>
      </w:r>
    </w:p>
    <w:p w14:paraId="05CEDAD4" w14:textId="77777777" w:rsidR="00943895" w:rsidRDefault="00943895" w:rsidP="00C73F41">
      <w:pPr>
        <w:spacing w:line="276" w:lineRule="auto"/>
      </w:pPr>
      <w:r>
        <w:t>This figure is presented through a horizontal line chart, where:</w:t>
      </w:r>
    </w:p>
    <w:p w14:paraId="6BADB85A" w14:textId="1A45BF44" w:rsidR="00943895" w:rsidRDefault="00943895" w:rsidP="0063771C">
      <w:pPr>
        <w:pStyle w:val="ListParagraph"/>
        <w:numPr>
          <w:ilvl w:val="0"/>
          <w:numId w:val="38"/>
        </w:numPr>
        <w:spacing w:line="276" w:lineRule="auto"/>
      </w:pPr>
      <w:r>
        <w:t>The financial years are listed on the horizontal x-axis, commencing in financial year 2013-14 and extending across the x-axis to financial year 2024-25.</w:t>
      </w:r>
    </w:p>
    <w:p w14:paraId="02863D86" w14:textId="7C079315" w:rsidR="00943895" w:rsidRDefault="00943895" w:rsidP="0063771C">
      <w:pPr>
        <w:pStyle w:val="ListParagraph"/>
        <w:numPr>
          <w:ilvl w:val="0"/>
          <w:numId w:val="38"/>
        </w:numPr>
        <w:spacing w:line="276" w:lineRule="auto"/>
      </w:pPr>
      <w:r>
        <w:t>Total expenditure expressed in increments of $500 million up to $2.5 billion sits on the vertical Y-axis, with lines extending horizontally across the graph from each increment.</w:t>
      </w:r>
    </w:p>
    <w:p w14:paraId="6DC6D572" w14:textId="794FC3B3" w:rsidR="00943895" w:rsidRDefault="00943895" w:rsidP="0063771C">
      <w:pPr>
        <w:pStyle w:val="ListParagraph"/>
        <w:numPr>
          <w:ilvl w:val="0"/>
          <w:numId w:val="38"/>
        </w:numPr>
        <w:spacing w:line="276" w:lineRule="auto"/>
      </w:pPr>
      <w:r>
        <w:t>Below the horizontal x-axis, the seven main Types of Partners are represented by individual line colourings and patterns to differentiate each partner in the chart.</w:t>
      </w:r>
    </w:p>
    <w:p w14:paraId="7FF755CB" w14:textId="77777777" w:rsidR="00943895" w:rsidRDefault="00943895" w:rsidP="00C73F41">
      <w:pPr>
        <w:spacing w:line="276" w:lineRule="auto"/>
      </w:pPr>
      <w:r>
        <w:t>Each Partner Type commences at financial year 2013-14 and moves across the x-axis, increasing or decreasing between financial years dependant on total Australian ODA expenditure for each Type of Partner, up to financial year 2024-25.</w:t>
      </w:r>
    </w:p>
    <w:p w14:paraId="4EA355CA" w14:textId="77777777" w:rsidR="00943895" w:rsidRDefault="00943895" w:rsidP="00C73F41">
      <w:pPr>
        <w:spacing w:line="276" w:lineRule="auto"/>
      </w:pPr>
      <w:r>
        <w:t>The precise total Australian ODA expenditure, by Type of Partner for 2024-25 can be found in table 4 in page 18, which can be read in conjunction with figure 6.</w:t>
      </w:r>
    </w:p>
    <w:p w14:paraId="6B1F08C3" w14:textId="77777777" w:rsidR="00943895" w:rsidRDefault="00943895" w:rsidP="00C73F41">
      <w:pPr>
        <w:spacing w:line="276" w:lineRule="auto"/>
      </w:pPr>
      <w:r>
        <w:t>The movements of Australian ODA, by Type of Partner, between financial years are:</w:t>
      </w:r>
    </w:p>
    <w:p w14:paraId="20A00DA3" w14:textId="4E6BD3C3" w:rsidR="00943895" w:rsidRDefault="00943895" w:rsidP="0063771C">
      <w:pPr>
        <w:pStyle w:val="ListParagraph"/>
        <w:numPr>
          <w:ilvl w:val="0"/>
          <w:numId w:val="38"/>
        </w:numPr>
        <w:spacing w:line="276" w:lineRule="auto"/>
      </w:pPr>
      <w:r>
        <w:t>Multilateral Organisations</w:t>
      </w:r>
    </w:p>
    <w:p w14:paraId="3737F62A" w14:textId="4558AEF3" w:rsidR="00943895" w:rsidRDefault="00943895" w:rsidP="0063771C">
      <w:pPr>
        <w:pStyle w:val="ListParagraph"/>
        <w:numPr>
          <w:ilvl w:val="0"/>
          <w:numId w:val="39"/>
        </w:numPr>
        <w:spacing w:line="276" w:lineRule="auto"/>
      </w:pPr>
      <w:r>
        <w:t>Total ODA in 2013-14 was around $1.6 billion. This expenditure remained between $1.6 billion and $1.9 billion before peaking in financial year 2014-15 at $2 billion.</w:t>
      </w:r>
    </w:p>
    <w:p w14:paraId="78EB7BD3" w14:textId="763C6941" w:rsidR="00943895" w:rsidRDefault="00943895" w:rsidP="0063771C">
      <w:pPr>
        <w:pStyle w:val="ListParagraph"/>
        <w:numPr>
          <w:ilvl w:val="0"/>
          <w:numId w:val="39"/>
        </w:numPr>
        <w:spacing w:line="276" w:lineRule="auto"/>
      </w:pPr>
      <w:r>
        <w:t>Expenditure trended downward to a low in 2019-20, before trending upward to a total ODA of over $1.8 billion.</w:t>
      </w:r>
    </w:p>
    <w:p w14:paraId="7CFA544C" w14:textId="1D69D714" w:rsidR="00943895" w:rsidRDefault="00943895" w:rsidP="0063771C">
      <w:pPr>
        <w:pStyle w:val="ListParagraph"/>
        <w:numPr>
          <w:ilvl w:val="0"/>
          <w:numId w:val="38"/>
        </w:numPr>
        <w:spacing w:line="276" w:lineRule="auto"/>
      </w:pPr>
      <w:r>
        <w:t>Commercial Suppliers</w:t>
      </w:r>
    </w:p>
    <w:p w14:paraId="2A80D12F" w14:textId="70BC2178" w:rsidR="00943895" w:rsidRDefault="00943895" w:rsidP="0063771C">
      <w:pPr>
        <w:pStyle w:val="ListParagraph"/>
        <w:numPr>
          <w:ilvl w:val="0"/>
          <w:numId w:val="39"/>
        </w:numPr>
        <w:spacing w:line="276" w:lineRule="auto"/>
      </w:pPr>
      <w:r>
        <w:t>Total ODA in 2013-14 was between $700-800 million. Expenditure has trended upwards to 2018-19, decreasing slightly before peaking in financial year 2024-25 at just over $1.7 billion.</w:t>
      </w:r>
    </w:p>
    <w:p w14:paraId="2AE5CF5E" w14:textId="5EF72EC8" w:rsidR="00943895" w:rsidRDefault="00943895" w:rsidP="0063771C">
      <w:pPr>
        <w:pStyle w:val="ListParagraph"/>
        <w:numPr>
          <w:ilvl w:val="0"/>
          <w:numId w:val="38"/>
        </w:numPr>
        <w:spacing w:line="276" w:lineRule="auto"/>
      </w:pPr>
      <w:r>
        <w:t>Non-Government Organisations</w:t>
      </w:r>
    </w:p>
    <w:p w14:paraId="4D511414" w14:textId="125A82F8" w:rsidR="00943895" w:rsidRDefault="00943895" w:rsidP="0063771C">
      <w:pPr>
        <w:pStyle w:val="ListParagraph"/>
        <w:numPr>
          <w:ilvl w:val="0"/>
          <w:numId w:val="39"/>
        </w:numPr>
        <w:spacing w:line="276" w:lineRule="auto"/>
      </w:pPr>
      <w:r>
        <w:t>Total ODA in 2013-14 was between $500-600 million. This expenditure rose steadily in the following financial years, reaching a peak of around $650 million in 2014-15.</w:t>
      </w:r>
    </w:p>
    <w:p w14:paraId="3A7C0F52" w14:textId="1F316A05" w:rsidR="00943895" w:rsidRDefault="00943895" w:rsidP="0063771C">
      <w:pPr>
        <w:pStyle w:val="ListParagraph"/>
        <w:numPr>
          <w:ilvl w:val="0"/>
          <w:numId w:val="39"/>
        </w:numPr>
        <w:spacing w:line="276" w:lineRule="auto"/>
      </w:pPr>
      <w:r>
        <w:t>Expenditure dipped the next financial year by nearly $200 million, before maintaining a consistent range between $450 million and $550 million to the present financial year.</w:t>
      </w:r>
    </w:p>
    <w:p w14:paraId="44647E47" w14:textId="33A6E487" w:rsidR="00943895" w:rsidRDefault="00943895" w:rsidP="0063771C">
      <w:pPr>
        <w:pStyle w:val="ListParagraph"/>
        <w:numPr>
          <w:ilvl w:val="0"/>
          <w:numId w:val="38"/>
        </w:numPr>
        <w:spacing w:line="276" w:lineRule="auto"/>
      </w:pPr>
      <w:r>
        <w:t>Universities, Academic and Research Institutions</w:t>
      </w:r>
    </w:p>
    <w:p w14:paraId="5E4D3A31" w14:textId="7F0F3969" w:rsidR="00943895" w:rsidRDefault="00943895" w:rsidP="0063771C">
      <w:pPr>
        <w:pStyle w:val="ListParagraph"/>
        <w:numPr>
          <w:ilvl w:val="0"/>
          <w:numId w:val="39"/>
        </w:numPr>
        <w:spacing w:line="276" w:lineRule="auto"/>
      </w:pPr>
      <w:r>
        <w:t>Total ODA in 2013-14 was around $400 million. This expenditure increased to a peak in this financial year of over $400 million, before experiencing a decline up to 2022-23 but increased in 2024-25 to near $375 million.</w:t>
      </w:r>
    </w:p>
    <w:p w14:paraId="53BE3FD1" w14:textId="3B2F89D3" w:rsidR="00943895" w:rsidRDefault="00943895" w:rsidP="0063771C">
      <w:pPr>
        <w:pStyle w:val="ListParagraph"/>
        <w:numPr>
          <w:ilvl w:val="0"/>
          <w:numId w:val="38"/>
        </w:numPr>
        <w:spacing w:line="276" w:lineRule="auto"/>
      </w:pPr>
      <w:r>
        <w:t>Developing Country Governments</w:t>
      </w:r>
    </w:p>
    <w:p w14:paraId="44A322D8" w14:textId="4130216C" w:rsidR="00943895" w:rsidRDefault="00943895" w:rsidP="0063771C">
      <w:pPr>
        <w:pStyle w:val="ListParagraph"/>
        <w:numPr>
          <w:ilvl w:val="0"/>
          <w:numId w:val="39"/>
        </w:numPr>
        <w:spacing w:line="276" w:lineRule="auto"/>
      </w:pPr>
      <w:r>
        <w:t>Total ODA in 2013-14 was over $300 million. From 2013-14 to 2014-15 ODA remained between $320 to $350 million before trending down to a low of around $130 million for three consecutive financial years 2016-17 to 2018-19, before increasing to a 2024-25 return to over $400 million.</w:t>
      </w:r>
    </w:p>
    <w:p w14:paraId="417CA437" w14:textId="5908198B" w:rsidR="00943895" w:rsidRDefault="00943895" w:rsidP="0063771C">
      <w:pPr>
        <w:pStyle w:val="ListParagraph"/>
        <w:numPr>
          <w:ilvl w:val="0"/>
          <w:numId w:val="38"/>
        </w:numPr>
        <w:spacing w:line="276" w:lineRule="auto"/>
      </w:pPr>
      <w:r>
        <w:t>Australian Public Sector Organisations</w:t>
      </w:r>
    </w:p>
    <w:p w14:paraId="65B4B376" w14:textId="1930030D" w:rsidR="00943895" w:rsidRDefault="00943895" w:rsidP="0063771C">
      <w:pPr>
        <w:pStyle w:val="ListParagraph"/>
        <w:numPr>
          <w:ilvl w:val="0"/>
          <w:numId w:val="39"/>
        </w:numPr>
        <w:spacing w:line="276" w:lineRule="auto"/>
      </w:pPr>
      <w:r>
        <w:t xml:space="preserve">Total ODA in 2013-14 was just over $1 billion. </w:t>
      </w:r>
    </w:p>
    <w:p w14:paraId="60559BC5" w14:textId="15EDB16C" w:rsidR="00943895" w:rsidRDefault="00943895" w:rsidP="0063771C">
      <w:pPr>
        <w:pStyle w:val="ListParagraph"/>
        <w:numPr>
          <w:ilvl w:val="0"/>
          <w:numId w:val="39"/>
        </w:numPr>
        <w:spacing w:line="276" w:lineRule="auto"/>
      </w:pPr>
      <w:r>
        <w:t>Expenditure then trended downward before maintaining a consistent range between $300 to $400 million from 2015-16 to 2021-22 and increasing in 2024-25 to around $500 million.</w:t>
      </w:r>
    </w:p>
    <w:p w14:paraId="4F45AF9B" w14:textId="7FE3616F" w:rsidR="00943895" w:rsidRDefault="00943895" w:rsidP="0063771C">
      <w:pPr>
        <w:pStyle w:val="ListParagraph"/>
        <w:numPr>
          <w:ilvl w:val="0"/>
          <w:numId w:val="38"/>
        </w:numPr>
        <w:spacing w:line="276" w:lineRule="auto"/>
      </w:pPr>
      <w:r>
        <w:t>Other Partners</w:t>
      </w:r>
    </w:p>
    <w:p w14:paraId="3F6E9B62" w14:textId="0045AD61" w:rsidR="00943895" w:rsidRDefault="00943895" w:rsidP="0063771C">
      <w:pPr>
        <w:pStyle w:val="ListParagraph"/>
        <w:numPr>
          <w:ilvl w:val="0"/>
          <w:numId w:val="39"/>
        </w:numPr>
        <w:spacing w:line="276" w:lineRule="auto"/>
      </w:pPr>
      <w:r>
        <w:t>Total ODA in Other Partners has maintained a relatively consistent trajectory of between $150 to $250 million across multiple financial years, peaking in 2019-20 at above $250 million.</w:t>
      </w:r>
    </w:p>
    <w:p w14:paraId="114BE2C9" w14:textId="3A2C161A" w:rsidR="00943895" w:rsidRDefault="00943895" w:rsidP="0063771C">
      <w:pPr>
        <w:pStyle w:val="ListParagraph"/>
        <w:numPr>
          <w:ilvl w:val="0"/>
          <w:numId w:val="39"/>
        </w:numPr>
        <w:spacing w:line="276" w:lineRule="auto"/>
      </w:pPr>
      <w:r>
        <w:t>This trended down in the following financial year to the present financial year of around $18.5 million.</w:t>
      </w:r>
    </w:p>
    <w:p w14:paraId="7DE6CBF3" w14:textId="77777777" w:rsidR="00943895" w:rsidRPr="00943895" w:rsidRDefault="00943895" w:rsidP="00C2075C"/>
    <w:sectPr w:rsidR="00943895" w:rsidRPr="00943895" w:rsidSect="00D33C09">
      <w:headerReference w:type="even" r:id="rId41"/>
      <w:headerReference w:type="default" r:id="rId42"/>
      <w:footerReference w:type="even" r:id="rId43"/>
      <w:footerReference w:type="default" r:id="rId44"/>
      <w:headerReference w:type="first" r:id="rId45"/>
      <w:footerReference w:type="first" r:id="rId46"/>
      <w:pgSz w:w="16838" w:h="11906" w:orient="landscape" w:code="9"/>
      <w:pgMar w:top="1418" w:right="851" w:bottom="284" w:left="851" w:header="340"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B2090" w14:textId="77777777" w:rsidR="00C12AFD" w:rsidRDefault="00C12AFD" w:rsidP="00C80F43">
      <w:pPr>
        <w:spacing w:before="0" w:after="0"/>
      </w:pPr>
      <w:r>
        <w:separator/>
      </w:r>
    </w:p>
  </w:endnote>
  <w:endnote w:type="continuationSeparator" w:id="0">
    <w:p w14:paraId="39020554" w14:textId="77777777" w:rsidR="00C12AFD" w:rsidRDefault="00C12AFD" w:rsidP="00C80F4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buntu 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538581"/>
      <w:docPartObj>
        <w:docPartGallery w:val="Page Numbers (Bottom of Page)"/>
        <w:docPartUnique/>
      </w:docPartObj>
    </w:sdtPr>
    <w:sdtEndPr>
      <w:rPr>
        <w:noProof/>
      </w:rPr>
    </w:sdtEndPr>
    <w:sdtContent>
      <w:p w14:paraId="43F27F25" w14:textId="0CF691F4" w:rsidR="009473CB" w:rsidRDefault="009473CB">
        <w:pPr>
          <w:pStyle w:val="Footer"/>
        </w:pPr>
        <w:r>
          <w:fldChar w:fldCharType="begin"/>
        </w:r>
        <w:r>
          <w:instrText xml:space="preserve"> PAGE   \* MERGEFORMAT </w:instrText>
        </w:r>
        <w:r>
          <w:fldChar w:fldCharType="separate"/>
        </w:r>
        <w:r>
          <w:rPr>
            <w:noProof/>
          </w:rPr>
          <w:t>2</w:t>
        </w:r>
        <w:r>
          <w:rPr>
            <w:noProof/>
          </w:rPr>
          <w:fldChar w:fldCharType="end"/>
        </w:r>
      </w:p>
    </w:sdtContent>
  </w:sdt>
  <w:p w14:paraId="73BB7FDC" w14:textId="436A9290" w:rsidR="00BE6B75" w:rsidRDefault="009473CB" w:rsidP="009473CB">
    <w:pPr>
      <w:pStyle w:val="Footer"/>
      <w:tabs>
        <w:tab w:val="clear" w:pos="4513"/>
        <w:tab w:val="clear" w:pos="9026"/>
        <w:tab w:val="left" w:pos="1630"/>
      </w:tabs>
    </w:pPr>
    <w:r>
      <w:tab/>
    </w:r>
    <w:r w:rsidR="00143418" w:rsidRPr="00B63B50">
      <w:rPr>
        <w:noProof/>
        <w:color w:val="FFFFFF" w:themeColor="background1"/>
      </w:rPr>
      <w:drawing>
        <wp:anchor distT="0" distB="0" distL="114300" distR="114300" simplePos="0" relativeHeight="251666434" behindDoc="1" locked="1" layoutInCell="1" allowOverlap="1" wp14:anchorId="6A857441" wp14:editId="1873F370">
          <wp:simplePos x="0" y="0"/>
          <wp:positionH relativeFrom="page">
            <wp:align>center</wp:align>
          </wp:positionH>
          <wp:positionV relativeFrom="page">
            <wp:posOffset>7226300</wp:posOffset>
          </wp:positionV>
          <wp:extent cx="10479600" cy="442800"/>
          <wp:effectExtent l="0" t="0" r="0" b="0"/>
          <wp:wrapNone/>
          <wp:docPr id="381927580" name="Picture 381927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924" t="18541" r="2903" b="21916"/>
                  <a:stretch/>
                </pic:blipFill>
                <pic:spPr bwMode="auto">
                  <a:xfrm>
                    <a:off x="0" y="0"/>
                    <a:ext cx="10479600" cy="44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624F7" w14:textId="77777777" w:rsidR="00E37C72" w:rsidRDefault="00E37C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589703"/>
      <w:docPartObj>
        <w:docPartGallery w:val="Page Numbers (Bottom of Page)"/>
        <w:docPartUnique/>
      </w:docPartObj>
    </w:sdtPr>
    <w:sdtEndPr>
      <w:rPr>
        <w:noProof/>
      </w:rPr>
    </w:sdtEndPr>
    <w:sdtContent>
      <w:p w14:paraId="35A9AAC0" w14:textId="2BCA78D8" w:rsidR="00D33C09" w:rsidRDefault="00D33C09">
        <w:pPr>
          <w:pStyle w:val="Footer"/>
        </w:pPr>
        <w:r>
          <w:fldChar w:fldCharType="begin"/>
        </w:r>
        <w:r>
          <w:instrText xml:space="preserve"> PAGE   \* MERGEFORMAT </w:instrText>
        </w:r>
        <w:r>
          <w:fldChar w:fldCharType="separate"/>
        </w:r>
        <w:r>
          <w:rPr>
            <w:noProof/>
          </w:rPr>
          <w:t>2</w:t>
        </w:r>
        <w:r>
          <w:rPr>
            <w:noProof/>
          </w:rPr>
          <w:fldChar w:fldCharType="end"/>
        </w:r>
      </w:p>
    </w:sdtContent>
  </w:sdt>
  <w:p w14:paraId="668D60C6" w14:textId="583F6DD2" w:rsidR="00C80F43" w:rsidRPr="00EC3C2B" w:rsidRDefault="00D33C09" w:rsidP="00FE2610">
    <w:pPr>
      <w:pStyle w:val="Footer"/>
      <w:tabs>
        <w:tab w:val="clear" w:pos="4513"/>
        <w:tab w:val="clear" w:pos="9026"/>
        <w:tab w:val="left" w:pos="2323"/>
      </w:tabs>
      <w:rPr>
        <w:color w:val="FFFFFF" w:themeColor="background1"/>
      </w:rPr>
    </w:pPr>
    <w:r w:rsidRPr="00B63B50">
      <w:rPr>
        <w:noProof/>
        <w:color w:val="FFFFFF" w:themeColor="background1"/>
      </w:rPr>
      <w:drawing>
        <wp:anchor distT="0" distB="0" distL="114300" distR="114300" simplePos="0" relativeHeight="251676674" behindDoc="1" locked="1" layoutInCell="1" allowOverlap="1" wp14:anchorId="1464F7F2" wp14:editId="002825CE">
          <wp:simplePos x="0" y="0"/>
          <wp:positionH relativeFrom="margin">
            <wp:posOffset>-671830</wp:posOffset>
          </wp:positionH>
          <wp:positionV relativeFrom="page">
            <wp:posOffset>6891020</wp:posOffset>
          </wp:positionV>
          <wp:extent cx="10478770" cy="442595"/>
          <wp:effectExtent l="0" t="0" r="0" b="0"/>
          <wp:wrapNone/>
          <wp:docPr id="1357418003" name="Picture 1357418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924" t="18541" r="2903" b="21916"/>
                  <a:stretch/>
                </pic:blipFill>
                <pic:spPr bwMode="auto">
                  <a:xfrm>
                    <a:off x="0" y="0"/>
                    <a:ext cx="10478770" cy="44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279676"/>
      <w:docPartObj>
        <w:docPartGallery w:val="Page Numbers (Bottom of Page)"/>
        <w:docPartUnique/>
      </w:docPartObj>
    </w:sdtPr>
    <w:sdtEndPr>
      <w:rPr>
        <w:noProof/>
      </w:rPr>
    </w:sdtEndPr>
    <w:sdtContent>
      <w:p w14:paraId="5D65D694" w14:textId="37069551" w:rsidR="00D33C09" w:rsidRDefault="00D33C09">
        <w:pPr>
          <w:pStyle w:val="Footer"/>
        </w:pPr>
        <w:r>
          <w:fldChar w:fldCharType="begin"/>
        </w:r>
        <w:r>
          <w:instrText xml:space="preserve"> PAGE   \* MERGEFORMAT </w:instrText>
        </w:r>
        <w:r>
          <w:fldChar w:fldCharType="separate"/>
        </w:r>
        <w:r>
          <w:rPr>
            <w:noProof/>
          </w:rPr>
          <w:t>2</w:t>
        </w:r>
        <w:r>
          <w:rPr>
            <w:noProof/>
          </w:rPr>
          <w:fldChar w:fldCharType="end"/>
        </w:r>
      </w:p>
    </w:sdtContent>
  </w:sdt>
  <w:p w14:paraId="78CCEFE0" w14:textId="125B56E7" w:rsidR="00E37C72" w:rsidRDefault="00D33C09">
    <w:pPr>
      <w:pStyle w:val="Footer"/>
    </w:pPr>
    <w:r w:rsidRPr="00B63B50">
      <w:rPr>
        <w:noProof/>
        <w:color w:val="FFFFFF" w:themeColor="background1"/>
      </w:rPr>
      <w:drawing>
        <wp:anchor distT="0" distB="0" distL="114300" distR="114300" simplePos="0" relativeHeight="251674626" behindDoc="1" locked="1" layoutInCell="1" allowOverlap="1" wp14:anchorId="5521A2CD" wp14:editId="123E4DE4">
          <wp:simplePos x="0" y="0"/>
          <wp:positionH relativeFrom="margin">
            <wp:posOffset>-697230</wp:posOffset>
          </wp:positionH>
          <wp:positionV relativeFrom="page">
            <wp:posOffset>6934200</wp:posOffset>
          </wp:positionV>
          <wp:extent cx="10478770" cy="442595"/>
          <wp:effectExtent l="0" t="0" r="0" b="0"/>
          <wp:wrapNone/>
          <wp:docPr id="1780573016" name="Picture 1780573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924" t="18541" r="2903" b="21916"/>
                  <a:stretch/>
                </pic:blipFill>
                <pic:spPr bwMode="auto">
                  <a:xfrm>
                    <a:off x="0" y="0"/>
                    <a:ext cx="10478770" cy="44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DBD46" w14:textId="77777777" w:rsidR="00C12AFD" w:rsidRDefault="00C12AFD" w:rsidP="00C80F43">
      <w:pPr>
        <w:spacing w:before="0" w:after="0"/>
      </w:pPr>
      <w:r>
        <w:separator/>
      </w:r>
    </w:p>
  </w:footnote>
  <w:footnote w:type="continuationSeparator" w:id="0">
    <w:p w14:paraId="2940FC75" w14:textId="77777777" w:rsidR="00C12AFD" w:rsidRDefault="00C12AFD" w:rsidP="00C80F4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601C" w14:textId="61B446C4" w:rsidR="00BE6B75" w:rsidRDefault="00842D0A">
    <w:pPr>
      <w:pStyle w:val="Header"/>
    </w:pPr>
    <w:r w:rsidRPr="00B63B50">
      <w:rPr>
        <w:noProof/>
        <w:color w:val="FFFFFF" w:themeColor="background1"/>
      </w:rPr>
      <w:drawing>
        <wp:anchor distT="0" distB="0" distL="114300" distR="114300" simplePos="0" relativeHeight="251660290" behindDoc="1" locked="1" layoutInCell="1" allowOverlap="1" wp14:anchorId="5C0BB7E6" wp14:editId="62E9B6F6">
          <wp:simplePos x="0" y="0"/>
          <wp:positionH relativeFrom="page">
            <wp:posOffset>55880</wp:posOffset>
          </wp:positionH>
          <wp:positionV relativeFrom="page">
            <wp:posOffset>111760</wp:posOffset>
          </wp:positionV>
          <wp:extent cx="10550525" cy="513715"/>
          <wp:effectExtent l="0" t="0" r="3175" b="635"/>
          <wp:wrapNone/>
          <wp:docPr id="978175472" name="Picture 978175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713" t="18760" r="2824" b="18710"/>
                  <a:stretch/>
                </pic:blipFill>
                <pic:spPr bwMode="auto">
                  <a:xfrm>
                    <a:off x="0" y="0"/>
                    <a:ext cx="10550525" cy="51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392F" w14:textId="01F65D56" w:rsidR="0084412E" w:rsidRDefault="004F1486">
    <w:pPr>
      <w:pStyle w:val="Header"/>
    </w:pPr>
    <w:r>
      <w:rPr>
        <w:noProof/>
      </w:rPr>
      <w:drawing>
        <wp:anchor distT="0" distB="0" distL="114300" distR="114300" simplePos="0" relativeHeight="251664386" behindDoc="1" locked="0" layoutInCell="1" allowOverlap="1" wp14:anchorId="63676EC7" wp14:editId="6E1B5FD6">
          <wp:simplePos x="0" y="0"/>
          <wp:positionH relativeFrom="margin">
            <wp:posOffset>-103517</wp:posOffset>
          </wp:positionH>
          <wp:positionV relativeFrom="paragraph">
            <wp:posOffset>-103517</wp:posOffset>
          </wp:positionV>
          <wp:extent cx="10408871" cy="7358608"/>
          <wp:effectExtent l="0" t="0" r="0" b="0"/>
          <wp:wrapNone/>
          <wp:docPr id="642875920" name="Picture 64287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08871" cy="73586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AABA" w14:textId="77777777" w:rsidR="00E37C72" w:rsidRDefault="00E37C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E3FB7" w14:textId="77777777" w:rsidR="00C80F43" w:rsidRPr="00B63B50" w:rsidRDefault="00C80F43">
    <w:pPr>
      <w:pStyle w:val="SECCLASSIFICATION"/>
      <w:jc w:val="left"/>
      <w:rPr>
        <w:color w:val="FFFFFF" w:themeColor="background1"/>
      </w:rPr>
    </w:pPr>
    <w:r w:rsidRPr="00B63B50">
      <w:rPr>
        <w:color w:val="FFFFFF" w:themeColor="background1"/>
      </w:rPr>
      <w:drawing>
        <wp:anchor distT="0" distB="0" distL="114300" distR="114300" simplePos="0" relativeHeight="251658240" behindDoc="1" locked="1" layoutInCell="1" allowOverlap="1" wp14:anchorId="08B6927C" wp14:editId="5F1E469C">
          <wp:simplePos x="0" y="0"/>
          <wp:positionH relativeFrom="page">
            <wp:posOffset>66040</wp:posOffset>
          </wp:positionH>
          <wp:positionV relativeFrom="page">
            <wp:posOffset>115570</wp:posOffset>
          </wp:positionV>
          <wp:extent cx="10550525" cy="513715"/>
          <wp:effectExtent l="0" t="0" r="3175" b="635"/>
          <wp:wrapNone/>
          <wp:docPr id="1001477358" name="Picture 1001477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713" t="18760" r="2824" b="18710"/>
                  <a:stretch/>
                </pic:blipFill>
                <pic:spPr bwMode="auto">
                  <a:xfrm>
                    <a:off x="0" y="0"/>
                    <a:ext cx="10550525" cy="51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0B66" w14:textId="47C0B9CB" w:rsidR="00C80F43" w:rsidRDefault="00FE2610">
    <w:pPr>
      <w:pStyle w:val="Header"/>
    </w:pPr>
    <w:r w:rsidRPr="00B63B50">
      <w:rPr>
        <w:noProof/>
        <w:color w:val="FFFFFF" w:themeColor="background1"/>
      </w:rPr>
      <w:drawing>
        <wp:anchor distT="0" distB="0" distL="114300" distR="114300" simplePos="0" relativeHeight="251668482" behindDoc="1" locked="1" layoutInCell="1" allowOverlap="1" wp14:anchorId="47A479D6" wp14:editId="050007E9">
          <wp:simplePos x="0" y="0"/>
          <wp:positionH relativeFrom="page">
            <wp:posOffset>13970</wp:posOffset>
          </wp:positionH>
          <wp:positionV relativeFrom="page">
            <wp:posOffset>120015</wp:posOffset>
          </wp:positionV>
          <wp:extent cx="10550525" cy="513715"/>
          <wp:effectExtent l="0" t="0" r="3175" b="635"/>
          <wp:wrapNone/>
          <wp:docPr id="1143305002" name="Picture 1143305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713" t="18760" r="2824" b="18710"/>
                  <a:stretch/>
                </pic:blipFill>
                <pic:spPr bwMode="auto">
                  <a:xfrm>
                    <a:off x="0" y="0"/>
                    <a:ext cx="10550525" cy="51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4585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13599"/>
    <w:multiLevelType w:val="hybridMultilevel"/>
    <w:tmpl w:val="F00A31BE"/>
    <w:lvl w:ilvl="0" w:tplc="9D707398">
      <w:start w:val="1"/>
      <w:numFmt w:val="decimal"/>
      <w:pStyle w:val="Bulletletters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46049E2"/>
    <w:multiLevelType w:val="hybridMultilevel"/>
    <w:tmpl w:val="3AE24AD8"/>
    <w:lvl w:ilvl="0" w:tplc="0C8253DE">
      <w:start w:val="1"/>
      <w:numFmt w:val="decimal"/>
      <w:pStyle w:val="IndentL2-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9703E9"/>
    <w:multiLevelType w:val="hybridMultilevel"/>
    <w:tmpl w:val="4596E91E"/>
    <w:lvl w:ilvl="0" w:tplc="AC26C9E6">
      <w:start w:val="1"/>
      <w:numFmt w:val="lowerLetter"/>
      <w:pStyle w:val="Indenta"/>
      <w:lvlText w:val="%1)"/>
      <w:lvlJc w:val="left"/>
      <w:pPr>
        <w:ind w:left="720" w:hanging="360"/>
      </w:pPr>
    </w:lvl>
    <w:lvl w:ilvl="1" w:tplc="0C090019">
      <w:start w:val="1"/>
      <w:numFmt w:val="lowerLetter"/>
      <w:lvlText w:val="%2."/>
      <w:lvlJc w:val="left"/>
      <w:pPr>
        <w:ind w:left="1440" w:hanging="360"/>
      </w:pPr>
    </w:lvl>
    <w:lvl w:ilvl="2" w:tplc="AA52A766">
      <w:numFmt w:val="bullet"/>
      <w:lvlText w:val="•"/>
      <w:lvlJc w:val="left"/>
      <w:pPr>
        <w:ind w:left="2340" w:hanging="360"/>
      </w:pPr>
      <w:rPr>
        <w:rFonts w:ascii="Calibri Light" w:eastAsia="Calibri" w:hAnsi="Calibri Light" w:cs="Calibri Light"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C242DE4"/>
    <w:multiLevelType w:val="hybridMultilevel"/>
    <w:tmpl w:val="6C80FB2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63157B17"/>
    <w:multiLevelType w:val="hybridMultilevel"/>
    <w:tmpl w:val="061841BC"/>
    <w:lvl w:ilvl="0" w:tplc="7748A152">
      <w:start w:val="1"/>
      <w:numFmt w:val="lowerRoman"/>
      <w:pStyle w:val="IndentL3-i"/>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 w15:restartNumberingAfterBreak="0">
    <w:nsid w:val="6C5410D5"/>
    <w:multiLevelType w:val="hybridMultilevel"/>
    <w:tmpl w:val="385203CA"/>
    <w:lvl w:ilvl="0" w:tplc="A3C2B4B6">
      <w:start w:val="1"/>
      <w:numFmt w:val="lowerLetter"/>
      <w:pStyle w:val="List-IndentL1-a"/>
      <w:lvlText w:val="%1)"/>
      <w:lvlJc w:val="left"/>
      <w:pPr>
        <w:ind w:left="644" w:hanging="360"/>
      </w:p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9" w15:restartNumberingAfterBreak="0">
    <w:nsid w:val="726979B0"/>
    <w:multiLevelType w:val="hybridMultilevel"/>
    <w:tmpl w:val="4FEEC3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60AA4C"/>
    <w:multiLevelType w:val="hybridMultilevel"/>
    <w:tmpl w:val="E7681B82"/>
    <w:lvl w:ilvl="0" w:tplc="8BB064A8">
      <w:start w:val="1"/>
      <w:numFmt w:val="bullet"/>
      <w:lvlText w:val=""/>
      <w:lvlJc w:val="left"/>
      <w:pPr>
        <w:ind w:left="720" w:hanging="360"/>
      </w:pPr>
      <w:rPr>
        <w:rFonts w:ascii="Symbol" w:hAnsi="Symbol" w:hint="default"/>
      </w:rPr>
    </w:lvl>
    <w:lvl w:ilvl="1" w:tplc="1514FD32">
      <w:start w:val="1"/>
      <w:numFmt w:val="bullet"/>
      <w:lvlText w:val="o"/>
      <w:lvlJc w:val="left"/>
      <w:pPr>
        <w:ind w:left="1440" w:hanging="360"/>
      </w:pPr>
      <w:rPr>
        <w:rFonts w:ascii="Courier New" w:hAnsi="Courier New" w:hint="default"/>
      </w:rPr>
    </w:lvl>
    <w:lvl w:ilvl="2" w:tplc="08561EB0">
      <w:start w:val="1"/>
      <w:numFmt w:val="bullet"/>
      <w:lvlText w:val=""/>
      <w:lvlJc w:val="left"/>
      <w:pPr>
        <w:ind w:left="2160" w:hanging="360"/>
      </w:pPr>
      <w:rPr>
        <w:rFonts w:ascii="Wingdings" w:hAnsi="Wingdings" w:hint="default"/>
      </w:rPr>
    </w:lvl>
    <w:lvl w:ilvl="3" w:tplc="B0C065B8">
      <w:start w:val="1"/>
      <w:numFmt w:val="bullet"/>
      <w:lvlText w:val=""/>
      <w:lvlJc w:val="left"/>
      <w:pPr>
        <w:ind w:left="2880" w:hanging="360"/>
      </w:pPr>
      <w:rPr>
        <w:rFonts w:ascii="Symbol" w:hAnsi="Symbol" w:hint="default"/>
      </w:rPr>
    </w:lvl>
    <w:lvl w:ilvl="4" w:tplc="D674C7D8">
      <w:start w:val="1"/>
      <w:numFmt w:val="bullet"/>
      <w:lvlText w:val="o"/>
      <w:lvlJc w:val="left"/>
      <w:pPr>
        <w:ind w:left="3600" w:hanging="360"/>
      </w:pPr>
      <w:rPr>
        <w:rFonts w:ascii="Courier New" w:hAnsi="Courier New" w:hint="default"/>
      </w:rPr>
    </w:lvl>
    <w:lvl w:ilvl="5" w:tplc="26480D84">
      <w:start w:val="1"/>
      <w:numFmt w:val="bullet"/>
      <w:lvlText w:val=""/>
      <w:lvlJc w:val="left"/>
      <w:pPr>
        <w:ind w:left="4320" w:hanging="360"/>
      </w:pPr>
      <w:rPr>
        <w:rFonts w:ascii="Wingdings" w:hAnsi="Wingdings" w:hint="default"/>
      </w:rPr>
    </w:lvl>
    <w:lvl w:ilvl="6" w:tplc="C6DEDBAA">
      <w:start w:val="1"/>
      <w:numFmt w:val="bullet"/>
      <w:lvlText w:val=""/>
      <w:lvlJc w:val="left"/>
      <w:pPr>
        <w:ind w:left="5040" w:hanging="360"/>
      </w:pPr>
      <w:rPr>
        <w:rFonts w:ascii="Symbol" w:hAnsi="Symbol" w:hint="default"/>
      </w:rPr>
    </w:lvl>
    <w:lvl w:ilvl="7" w:tplc="A770F436">
      <w:start w:val="1"/>
      <w:numFmt w:val="bullet"/>
      <w:lvlText w:val="o"/>
      <w:lvlJc w:val="left"/>
      <w:pPr>
        <w:ind w:left="5760" w:hanging="360"/>
      </w:pPr>
      <w:rPr>
        <w:rFonts w:ascii="Courier New" w:hAnsi="Courier New" w:hint="default"/>
      </w:rPr>
    </w:lvl>
    <w:lvl w:ilvl="8" w:tplc="52D0597C">
      <w:start w:val="1"/>
      <w:numFmt w:val="bullet"/>
      <w:lvlText w:val=""/>
      <w:lvlJc w:val="left"/>
      <w:pPr>
        <w:ind w:left="6480" w:hanging="360"/>
      </w:pPr>
      <w:rPr>
        <w:rFonts w:ascii="Wingdings" w:hAnsi="Wingdings" w:hint="default"/>
      </w:rPr>
    </w:lvl>
  </w:abstractNum>
  <w:num w:numId="1" w16cid:durableId="1319921918">
    <w:abstractNumId w:val="10"/>
  </w:num>
  <w:num w:numId="2" w16cid:durableId="1350912697">
    <w:abstractNumId w:val="3"/>
  </w:num>
  <w:num w:numId="3" w16cid:durableId="992100524">
    <w:abstractNumId w:val="4"/>
  </w:num>
  <w:num w:numId="4" w16cid:durableId="378824702">
    <w:abstractNumId w:val="5"/>
  </w:num>
  <w:num w:numId="5" w16cid:durableId="1234312792">
    <w:abstractNumId w:val="0"/>
  </w:num>
  <w:num w:numId="6" w16cid:durableId="638263451">
    <w:abstractNumId w:val="1"/>
  </w:num>
  <w:num w:numId="7" w16cid:durableId="645399227">
    <w:abstractNumId w:val="7"/>
  </w:num>
  <w:num w:numId="8" w16cid:durableId="1635794751">
    <w:abstractNumId w:val="2"/>
  </w:num>
  <w:num w:numId="9" w16cid:durableId="180559115">
    <w:abstractNumId w:val="8"/>
  </w:num>
  <w:num w:numId="10" w16cid:durableId="1041397808">
    <w:abstractNumId w:val="1"/>
    <w:lvlOverride w:ilvl="0">
      <w:startOverride w:val="1"/>
    </w:lvlOverride>
  </w:num>
  <w:num w:numId="11" w16cid:durableId="756363626">
    <w:abstractNumId w:val="8"/>
    <w:lvlOverride w:ilvl="0">
      <w:startOverride w:val="1"/>
    </w:lvlOverride>
  </w:num>
  <w:num w:numId="12" w16cid:durableId="1771008071">
    <w:abstractNumId w:val="8"/>
    <w:lvlOverride w:ilvl="0">
      <w:startOverride w:val="1"/>
    </w:lvlOverride>
  </w:num>
  <w:num w:numId="13" w16cid:durableId="830214816">
    <w:abstractNumId w:val="8"/>
    <w:lvlOverride w:ilvl="0">
      <w:startOverride w:val="1"/>
    </w:lvlOverride>
  </w:num>
  <w:num w:numId="14" w16cid:durableId="1615400325">
    <w:abstractNumId w:val="8"/>
    <w:lvlOverride w:ilvl="0">
      <w:startOverride w:val="1"/>
    </w:lvlOverride>
  </w:num>
  <w:num w:numId="15" w16cid:durableId="747770347">
    <w:abstractNumId w:val="8"/>
    <w:lvlOverride w:ilvl="0">
      <w:startOverride w:val="1"/>
    </w:lvlOverride>
  </w:num>
  <w:num w:numId="16" w16cid:durableId="787895643">
    <w:abstractNumId w:val="8"/>
    <w:lvlOverride w:ilvl="0">
      <w:startOverride w:val="1"/>
    </w:lvlOverride>
  </w:num>
  <w:num w:numId="17" w16cid:durableId="1054279643">
    <w:abstractNumId w:val="8"/>
    <w:lvlOverride w:ilvl="0">
      <w:startOverride w:val="1"/>
    </w:lvlOverride>
  </w:num>
  <w:num w:numId="18" w16cid:durableId="1747342586">
    <w:abstractNumId w:val="8"/>
    <w:lvlOverride w:ilvl="0">
      <w:startOverride w:val="1"/>
    </w:lvlOverride>
  </w:num>
  <w:num w:numId="19" w16cid:durableId="2048290694">
    <w:abstractNumId w:val="8"/>
    <w:lvlOverride w:ilvl="0">
      <w:startOverride w:val="1"/>
    </w:lvlOverride>
  </w:num>
  <w:num w:numId="20" w16cid:durableId="448596574">
    <w:abstractNumId w:val="8"/>
    <w:lvlOverride w:ilvl="0">
      <w:startOverride w:val="1"/>
    </w:lvlOverride>
  </w:num>
  <w:num w:numId="21" w16cid:durableId="1376079706">
    <w:abstractNumId w:val="8"/>
    <w:lvlOverride w:ilvl="0">
      <w:startOverride w:val="1"/>
    </w:lvlOverride>
  </w:num>
  <w:num w:numId="22" w16cid:durableId="548153516">
    <w:abstractNumId w:val="8"/>
    <w:lvlOverride w:ilvl="0">
      <w:startOverride w:val="1"/>
    </w:lvlOverride>
  </w:num>
  <w:num w:numId="23" w16cid:durableId="1783528365">
    <w:abstractNumId w:val="8"/>
    <w:lvlOverride w:ilvl="0">
      <w:startOverride w:val="1"/>
    </w:lvlOverride>
  </w:num>
  <w:num w:numId="24" w16cid:durableId="1693215914">
    <w:abstractNumId w:val="8"/>
    <w:lvlOverride w:ilvl="0">
      <w:startOverride w:val="1"/>
    </w:lvlOverride>
  </w:num>
  <w:num w:numId="25" w16cid:durableId="410810666">
    <w:abstractNumId w:val="8"/>
    <w:lvlOverride w:ilvl="0">
      <w:startOverride w:val="1"/>
    </w:lvlOverride>
  </w:num>
  <w:num w:numId="26" w16cid:durableId="1861158059">
    <w:abstractNumId w:val="8"/>
    <w:lvlOverride w:ilvl="0">
      <w:startOverride w:val="1"/>
    </w:lvlOverride>
  </w:num>
  <w:num w:numId="27" w16cid:durableId="216821217">
    <w:abstractNumId w:val="8"/>
    <w:lvlOverride w:ilvl="0">
      <w:startOverride w:val="1"/>
    </w:lvlOverride>
  </w:num>
  <w:num w:numId="28" w16cid:durableId="751203660">
    <w:abstractNumId w:val="8"/>
    <w:lvlOverride w:ilvl="0">
      <w:startOverride w:val="1"/>
    </w:lvlOverride>
  </w:num>
  <w:num w:numId="29" w16cid:durableId="1597248715">
    <w:abstractNumId w:val="8"/>
    <w:lvlOverride w:ilvl="0">
      <w:startOverride w:val="1"/>
    </w:lvlOverride>
  </w:num>
  <w:num w:numId="30" w16cid:durableId="1639988864">
    <w:abstractNumId w:val="8"/>
    <w:lvlOverride w:ilvl="0">
      <w:startOverride w:val="1"/>
    </w:lvlOverride>
  </w:num>
  <w:num w:numId="31" w16cid:durableId="2045054253">
    <w:abstractNumId w:val="8"/>
    <w:lvlOverride w:ilvl="0">
      <w:startOverride w:val="1"/>
    </w:lvlOverride>
  </w:num>
  <w:num w:numId="32" w16cid:durableId="1319305591">
    <w:abstractNumId w:val="8"/>
    <w:lvlOverride w:ilvl="0">
      <w:startOverride w:val="1"/>
    </w:lvlOverride>
  </w:num>
  <w:num w:numId="33" w16cid:durableId="779491918">
    <w:abstractNumId w:val="8"/>
    <w:lvlOverride w:ilvl="0">
      <w:startOverride w:val="1"/>
    </w:lvlOverride>
  </w:num>
  <w:num w:numId="34" w16cid:durableId="1718505549">
    <w:abstractNumId w:val="8"/>
    <w:lvlOverride w:ilvl="0">
      <w:startOverride w:val="1"/>
    </w:lvlOverride>
  </w:num>
  <w:num w:numId="35" w16cid:durableId="2015107619">
    <w:abstractNumId w:val="8"/>
    <w:lvlOverride w:ilvl="0">
      <w:startOverride w:val="1"/>
    </w:lvlOverride>
  </w:num>
  <w:num w:numId="36" w16cid:durableId="196360737">
    <w:abstractNumId w:val="8"/>
    <w:lvlOverride w:ilvl="0">
      <w:startOverride w:val="1"/>
    </w:lvlOverride>
  </w:num>
  <w:num w:numId="37" w16cid:durableId="145240985">
    <w:abstractNumId w:val="8"/>
    <w:lvlOverride w:ilvl="0">
      <w:startOverride w:val="1"/>
    </w:lvlOverride>
  </w:num>
  <w:num w:numId="38" w16cid:durableId="1364211050">
    <w:abstractNumId w:val="9"/>
  </w:num>
  <w:num w:numId="39" w16cid:durableId="942345135">
    <w:abstractNumId w:val="6"/>
  </w:num>
  <w:num w:numId="40" w16cid:durableId="474372498">
    <w:abstractNumId w:val="8"/>
    <w:lvlOverride w:ilvl="0">
      <w:startOverride w:val="1"/>
    </w:lvlOverride>
  </w:num>
  <w:num w:numId="41" w16cid:durableId="1712994695">
    <w:abstractNumId w:val="8"/>
    <w:lvlOverride w:ilvl="0">
      <w:startOverride w:val="1"/>
    </w:lvlOverride>
  </w:num>
  <w:num w:numId="42" w16cid:durableId="1580599484">
    <w:abstractNumId w:val="8"/>
    <w:lvlOverride w:ilvl="0">
      <w:startOverride w:val="1"/>
    </w:lvlOverride>
  </w:num>
  <w:num w:numId="43" w16cid:durableId="653068220">
    <w:abstractNumId w:val="8"/>
    <w:lvlOverride w:ilvl="0">
      <w:startOverride w:val="1"/>
    </w:lvlOverride>
  </w:num>
  <w:num w:numId="44" w16cid:durableId="484005198">
    <w:abstractNumId w:val="8"/>
    <w:lvlOverride w:ilvl="0">
      <w:startOverride w:val="1"/>
    </w:lvlOverride>
  </w:num>
  <w:num w:numId="45" w16cid:durableId="1436556773">
    <w:abstractNumId w:val="8"/>
    <w:lvlOverride w:ilvl="0">
      <w:startOverride w:val="1"/>
    </w:lvlOverride>
  </w:num>
  <w:num w:numId="46" w16cid:durableId="673726740">
    <w:abstractNumId w:val="8"/>
    <w:lvlOverride w:ilvl="0">
      <w:startOverride w:val="1"/>
    </w:lvlOverride>
  </w:num>
  <w:num w:numId="47" w16cid:durableId="1097944674">
    <w:abstractNumId w:val="8"/>
    <w:lvlOverride w:ilvl="0">
      <w:startOverride w:val="1"/>
    </w:lvlOverride>
  </w:num>
  <w:num w:numId="48" w16cid:durableId="790631250">
    <w:abstractNumId w:val="8"/>
    <w:lvlOverride w:ilvl="0">
      <w:startOverride w:val="1"/>
    </w:lvlOverride>
  </w:num>
  <w:num w:numId="49" w16cid:durableId="2002923903">
    <w:abstractNumId w:val="8"/>
    <w:lvlOverride w:ilvl="0">
      <w:startOverride w:val="1"/>
    </w:lvlOverride>
  </w:num>
  <w:num w:numId="50" w16cid:durableId="1509247245">
    <w:abstractNumId w:val="8"/>
    <w:lvlOverride w:ilvl="0">
      <w:startOverride w:val="1"/>
    </w:lvlOverride>
  </w:num>
  <w:num w:numId="51" w16cid:durableId="363673615">
    <w:abstractNumId w:val="8"/>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AC2"/>
    <w:rsid w:val="00001CF9"/>
    <w:rsid w:val="000030D5"/>
    <w:rsid w:val="000045C6"/>
    <w:rsid w:val="0000789F"/>
    <w:rsid w:val="00015A25"/>
    <w:rsid w:val="000174E1"/>
    <w:rsid w:val="000217A2"/>
    <w:rsid w:val="000219FC"/>
    <w:rsid w:val="00023D72"/>
    <w:rsid w:val="000278AE"/>
    <w:rsid w:val="000334F5"/>
    <w:rsid w:val="000352A1"/>
    <w:rsid w:val="00037238"/>
    <w:rsid w:val="00043442"/>
    <w:rsid w:val="000439F2"/>
    <w:rsid w:val="0004672D"/>
    <w:rsid w:val="00046E78"/>
    <w:rsid w:val="0005064C"/>
    <w:rsid w:val="0005209A"/>
    <w:rsid w:val="0005289C"/>
    <w:rsid w:val="00054C45"/>
    <w:rsid w:val="000558AA"/>
    <w:rsid w:val="00057AB7"/>
    <w:rsid w:val="0006209F"/>
    <w:rsid w:val="0006350A"/>
    <w:rsid w:val="0006367C"/>
    <w:rsid w:val="00063E60"/>
    <w:rsid w:val="0006476A"/>
    <w:rsid w:val="00072A42"/>
    <w:rsid w:val="00073821"/>
    <w:rsid w:val="0008306B"/>
    <w:rsid w:val="00083BF5"/>
    <w:rsid w:val="0008502E"/>
    <w:rsid w:val="00085B01"/>
    <w:rsid w:val="00085E0E"/>
    <w:rsid w:val="00086802"/>
    <w:rsid w:val="0009144A"/>
    <w:rsid w:val="00092020"/>
    <w:rsid w:val="000932AB"/>
    <w:rsid w:val="000934D1"/>
    <w:rsid w:val="00094EBE"/>
    <w:rsid w:val="00097F65"/>
    <w:rsid w:val="000A4440"/>
    <w:rsid w:val="000A7E2F"/>
    <w:rsid w:val="000B1692"/>
    <w:rsid w:val="000B2011"/>
    <w:rsid w:val="000C1639"/>
    <w:rsid w:val="000C2FA8"/>
    <w:rsid w:val="000C6264"/>
    <w:rsid w:val="000C72DC"/>
    <w:rsid w:val="000D08BE"/>
    <w:rsid w:val="000D0D96"/>
    <w:rsid w:val="000D3420"/>
    <w:rsid w:val="000D67A0"/>
    <w:rsid w:val="000E049C"/>
    <w:rsid w:val="000E1340"/>
    <w:rsid w:val="000E1781"/>
    <w:rsid w:val="000E206B"/>
    <w:rsid w:val="000E28B0"/>
    <w:rsid w:val="000E4004"/>
    <w:rsid w:val="000E5F5E"/>
    <w:rsid w:val="000E74A3"/>
    <w:rsid w:val="0010184E"/>
    <w:rsid w:val="00105957"/>
    <w:rsid w:val="0010696A"/>
    <w:rsid w:val="0011396E"/>
    <w:rsid w:val="00114385"/>
    <w:rsid w:val="0011665E"/>
    <w:rsid w:val="001200B4"/>
    <w:rsid w:val="00120FBD"/>
    <w:rsid w:val="001224B3"/>
    <w:rsid w:val="00124420"/>
    <w:rsid w:val="001255F2"/>
    <w:rsid w:val="00126835"/>
    <w:rsid w:val="00131182"/>
    <w:rsid w:val="0013639A"/>
    <w:rsid w:val="00136E83"/>
    <w:rsid w:val="00140A05"/>
    <w:rsid w:val="00140B88"/>
    <w:rsid w:val="00141280"/>
    <w:rsid w:val="00141A96"/>
    <w:rsid w:val="00142773"/>
    <w:rsid w:val="00142F83"/>
    <w:rsid w:val="00143418"/>
    <w:rsid w:val="001448E2"/>
    <w:rsid w:val="00146FBC"/>
    <w:rsid w:val="0015504C"/>
    <w:rsid w:val="0015719F"/>
    <w:rsid w:val="001613CE"/>
    <w:rsid w:val="0016459A"/>
    <w:rsid w:val="00166BE0"/>
    <w:rsid w:val="00166EE5"/>
    <w:rsid w:val="00171A8D"/>
    <w:rsid w:val="001870D2"/>
    <w:rsid w:val="00187162"/>
    <w:rsid w:val="00190D18"/>
    <w:rsid w:val="001926AE"/>
    <w:rsid w:val="001939DA"/>
    <w:rsid w:val="00194813"/>
    <w:rsid w:val="00194F6F"/>
    <w:rsid w:val="0019548D"/>
    <w:rsid w:val="00195D1B"/>
    <w:rsid w:val="001A4DFD"/>
    <w:rsid w:val="001A7E89"/>
    <w:rsid w:val="001B130C"/>
    <w:rsid w:val="001B2384"/>
    <w:rsid w:val="001B2B04"/>
    <w:rsid w:val="001B3EBA"/>
    <w:rsid w:val="001B4319"/>
    <w:rsid w:val="001B781C"/>
    <w:rsid w:val="001C1B3C"/>
    <w:rsid w:val="001C2583"/>
    <w:rsid w:val="001C4A30"/>
    <w:rsid w:val="001C4DD9"/>
    <w:rsid w:val="001C5D8B"/>
    <w:rsid w:val="001C6FE9"/>
    <w:rsid w:val="001D2D33"/>
    <w:rsid w:val="001D30C3"/>
    <w:rsid w:val="001D30CA"/>
    <w:rsid w:val="001D4F56"/>
    <w:rsid w:val="001D67A3"/>
    <w:rsid w:val="001E1DAC"/>
    <w:rsid w:val="001E1DE6"/>
    <w:rsid w:val="001E4ED2"/>
    <w:rsid w:val="001E563A"/>
    <w:rsid w:val="001F0673"/>
    <w:rsid w:val="001F097A"/>
    <w:rsid w:val="001F47E8"/>
    <w:rsid w:val="00200B71"/>
    <w:rsid w:val="00205166"/>
    <w:rsid w:val="0020534E"/>
    <w:rsid w:val="00210215"/>
    <w:rsid w:val="00210E39"/>
    <w:rsid w:val="00214407"/>
    <w:rsid w:val="00217857"/>
    <w:rsid w:val="0022409B"/>
    <w:rsid w:val="00224796"/>
    <w:rsid w:val="00224D79"/>
    <w:rsid w:val="00224F12"/>
    <w:rsid w:val="00231E96"/>
    <w:rsid w:val="00234751"/>
    <w:rsid w:val="00234DB3"/>
    <w:rsid w:val="00235E9F"/>
    <w:rsid w:val="00236279"/>
    <w:rsid w:val="0024024D"/>
    <w:rsid w:val="00241E08"/>
    <w:rsid w:val="002428AE"/>
    <w:rsid w:val="00246892"/>
    <w:rsid w:val="00250551"/>
    <w:rsid w:val="00250DFA"/>
    <w:rsid w:val="00252CF0"/>
    <w:rsid w:val="002530CC"/>
    <w:rsid w:val="002647FF"/>
    <w:rsid w:val="002648FF"/>
    <w:rsid w:val="002651CA"/>
    <w:rsid w:val="00265BBC"/>
    <w:rsid w:val="002734B6"/>
    <w:rsid w:val="002751FB"/>
    <w:rsid w:val="00276DA5"/>
    <w:rsid w:val="00282422"/>
    <w:rsid w:val="00285C30"/>
    <w:rsid w:val="002901B5"/>
    <w:rsid w:val="00291D03"/>
    <w:rsid w:val="00294D8A"/>
    <w:rsid w:val="00295AFC"/>
    <w:rsid w:val="002964EB"/>
    <w:rsid w:val="0029655F"/>
    <w:rsid w:val="002969A0"/>
    <w:rsid w:val="00297C86"/>
    <w:rsid w:val="002A454D"/>
    <w:rsid w:val="002A5DC1"/>
    <w:rsid w:val="002B0A63"/>
    <w:rsid w:val="002B18ED"/>
    <w:rsid w:val="002B4BF7"/>
    <w:rsid w:val="002B55FA"/>
    <w:rsid w:val="002B5E14"/>
    <w:rsid w:val="002B6C5F"/>
    <w:rsid w:val="002B717E"/>
    <w:rsid w:val="002C67B0"/>
    <w:rsid w:val="002D097F"/>
    <w:rsid w:val="002D354C"/>
    <w:rsid w:val="002D4017"/>
    <w:rsid w:val="002D631C"/>
    <w:rsid w:val="002E3079"/>
    <w:rsid w:val="002E40EB"/>
    <w:rsid w:val="002E5D77"/>
    <w:rsid w:val="002F25DC"/>
    <w:rsid w:val="002F2C3F"/>
    <w:rsid w:val="00300DC7"/>
    <w:rsid w:val="00305CFB"/>
    <w:rsid w:val="00307FCE"/>
    <w:rsid w:val="00310DE2"/>
    <w:rsid w:val="00312EC9"/>
    <w:rsid w:val="00313ABB"/>
    <w:rsid w:val="00315D90"/>
    <w:rsid w:val="0032321A"/>
    <w:rsid w:val="00325660"/>
    <w:rsid w:val="00326045"/>
    <w:rsid w:val="00332934"/>
    <w:rsid w:val="00333098"/>
    <w:rsid w:val="0033337E"/>
    <w:rsid w:val="003337BC"/>
    <w:rsid w:val="00337B95"/>
    <w:rsid w:val="003401D4"/>
    <w:rsid w:val="00342DC7"/>
    <w:rsid w:val="00344731"/>
    <w:rsid w:val="00344E9E"/>
    <w:rsid w:val="00346AC8"/>
    <w:rsid w:val="00350CA2"/>
    <w:rsid w:val="003511D5"/>
    <w:rsid w:val="00355382"/>
    <w:rsid w:val="00366587"/>
    <w:rsid w:val="003764A0"/>
    <w:rsid w:val="00380AF0"/>
    <w:rsid w:val="00383E79"/>
    <w:rsid w:val="00384991"/>
    <w:rsid w:val="003872B2"/>
    <w:rsid w:val="00393E92"/>
    <w:rsid w:val="003A18BD"/>
    <w:rsid w:val="003A3BE8"/>
    <w:rsid w:val="003A410B"/>
    <w:rsid w:val="003A6B50"/>
    <w:rsid w:val="003A7FF6"/>
    <w:rsid w:val="003B026E"/>
    <w:rsid w:val="003B0317"/>
    <w:rsid w:val="003B271A"/>
    <w:rsid w:val="003B27D9"/>
    <w:rsid w:val="003B3CBB"/>
    <w:rsid w:val="003B4E37"/>
    <w:rsid w:val="003B576A"/>
    <w:rsid w:val="003D10CB"/>
    <w:rsid w:val="003D2590"/>
    <w:rsid w:val="003D587D"/>
    <w:rsid w:val="003D68AF"/>
    <w:rsid w:val="003D7CC3"/>
    <w:rsid w:val="003E1444"/>
    <w:rsid w:val="003E3F19"/>
    <w:rsid w:val="003E43BB"/>
    <w:rsid w:val="003E4E65"/>
    <w:rsid w:val="003E62B1"/>
    <w:rsid w:val="003E679B"/>
    <w:rsid w:val="003F014E"/>
    <w:rsid w:val="003F1BAD"/>
    <w:rsid w:val="003F1E64"/>
    <w:rsid w:val="003F5A4A"/>
    <w:rsid w:val="004012A6"/>
    <w:rsid w:val="0040274C"/>
    <w:rsid w:val="00402FA1"/>
    <w:rsid w:val="00403582"/>
    <w:rsid w:val="00405A85"/>
    <w:rsid w:val="00407B0B"/>
    <w:rsid w:val="00410200"/>
    <w:rsid w:val="00410682"/>
    <w:rsid w:val="004120BD"/>
    <w:rsid w:val="0041267E"/>
    <w:rsid w:val="00412FB7"/>
    <w:rsid w:val="004133D0"/>
    <w:rsid w:val="00414B28"/>
    <w:rsid w:val="00416391"/>
    <w:rsid w:val="004200D7"/>
    <w:rsid w:val="00421898"/>
    <w:rsid w:val="004223B7"/>
    <w:rsid w:val="004236E0"/>
    <w:rsid w:val="00425D88"/>
    <w:rsid w:val="0043099D"/>
    <w:rsid w:val="00437D52"/>
    <w:rsid w:val="00440AFA"/>
    <w:rsid w:val="004424CE"/>
    <w:rsid w:val="00442705"/>
    <w:rsid w:val="00443B8E"/>
    <w:rsid w:val="00443CC4"/>
    <w:rsid w:val="00444D7A"/>
    <w:rsid w:val="00445C1E"/>
    <w:rsid w:val="00451C23"/>
    <w:rsid w:val="004529D3"/>
    <w:rsid w:val="00456927"/>
    <w:rsid w:val="00456F1F"/>
    <w:rsid w:val="00462715"/>
    <w:rsid w:val="00462D63"/>
    <w:rsid w:val="00467524"/>
    <w:rsid w:val="004678D1"/>
    <w:rsid w:val="004719AD"/>
    <w:rsid w:val="004737CD"/>
    <w:rsid w:val="004747BC"/>
    <w:rsid w:val="00475893"/>
    <w:rsid w:val="00475940"/>
    <w:rsid w:val="00477071"/>
    <w:rsid w:val="004778B7"/>
    <w:rsid w:val="00483AC2"/>
    <w:rsid w:val="004854AD"/>
    <w:rsid w:val="00485F93"/>
    <w:rsid w:val="0048665D"/>
    <w:rsid w:val="00490D42"/>
    <w:rsid w:val="00491161"/>
    <w:rsid w:val="00492779"/>
    <w:rsid w:val="004928CC"/>
    <w:rsid w:val="00496902"/>
    <w:rsid w:val="004A2019"/>
    <w:rsid w:val="004A2CBA"/>
    <w:rsid w:val="004A30CB"/>
    <w:rsid w:val="004A39FD"/>
    <w:rsid w:val="004A4DBD"/>
    <w:rsid w:val="004B342C"/>
    <w:rsid w:val="004B58BF"/>
    <w:rsid w:val="004B6C3D"/>
    <w:rsid w:val="004C0FD2"/>
    <w:rsid w:val="004C219B"/>
    <w:rsid w:val="004C2B93"/>
    <w:rsid w:val="004C2DA5"/>
    <w:rsid w:val="004C3036"/>
    <w:rsid w:val="004C59C3"/>
    <w:rsid w:val="004C6662"/>
    <w:rsid w:val="004D201B"/>
    <w:rsid w:val="004D5097"/>
    <w:rsid w:val="004D6028"/>
    <w:rsid w:val="004E2D4D"/>
    <w:rsid w:val="004E47A0"/>
    <w:rsid w:val="004E5AF2"/>
    <w:rsid w:val="004E72B3"/>
    <w:rsid w:val="004E7865"/>
    <w:rsid w:val="004F1486"/>
    <w:rsid w:val="004F2123"/>
    <w:rsid w:val="004F2247"/>
    <w:rsid w:val="004F61CA"/>
    <w:rsid w:val="00500D3D"/>
    <w:rsid w:val="00502D4E"/>
    <w:rsid w:val="00505B55"/>
    <w:rsid w:val="00507B6E"/>
    <w:rsid w:val="005100AB"/>
    <w:rsid w:val="00510B64"/>
    <w:rsid w:val="005114DD"/>
    <w:rsid w:val="00514C0E"/>
    <w:rsid w:val="00514C2A"/>
    <w:rsid w:val="00516FB3"/>
    <w:rsid w:val="00517354"/>
    <w:rsid w:val="005234F2"/>
    <w:rsid w:val="0052531A"/>
    <w:rsid w:val="005258CF"/>
    <w:rsid w:val="00526702"/>
    <w:rsid w:val="005339BB"/>
    <w:rsid w:val="00540DA1"/>
    <w:rsid w:val="00541303"/>
    <w:rsid w:val="005424EF"/>
    <w:rsid w:val="00542E2C"/>
    <w:rsid w:val="00546B94"/>
    <w:rsid w:val="00551789"/>
    <w:rsid w:val="0055192C"/>
    <w:rsid w:val="00551B61"/>
    <w:rsid w:val="0055253E"/>
    <w:rsid w:val="00554979"/>
    <w:rsid w:val="005558C5"/>
    <w:rsid w:val="00555C4A"/>
    <w:rsid w:val="00560B29"/>
    <w:rsid w:val="00570F09"/>
    <w:rsid w:val="00570FAE"/>
    <w:rsid w:val="0057130F"/>
    <w:rsid w:val="00577861"/>
    <w:rsid w:val="00583469"/>
    <w:rsid w:val="0058348E"/>
    <w:rsid w:val="00585933"/>
    <w:rsid w:val="00587BE2"/>
    <w:rsid w:val="0059093C"/>
    <w:rsid w:val="005916A8"/>
    <w:rsid w:val="005947F5"/>
    <w:rsid w:val="00594967"/>
    <w:rsid w:val="005A28C0"/>
    <w:rsid w:val="005A2D33"/>
    <w:rsid w:val="005A693E"/>
    <w:rsid w:val="005A7516"/>
    <w:rsid w:val="005B18DF"/>
    <w:rsid w:val="005C0084"/>
    <w:rsid w:val="005D391E"/>
    <w:rsid w:val="005D4448"/>
    <w:rsid w:val="005D7FBD"/>
    <w:rsid w:val="005E193B"/>
    <w:rsid w:val="005E418F"/>
    <w:rsid w:val="005E41E1"/>
    <w:rsid w:val="005E6F58"/>
    <w:rsid w:val="005E7C71"/>
    <w:rsid w:val="005E7E9C"/>
    <w:rsid w:val="005F1B70"/>
    <w:rsid w:val="005F1CCA"/>
    <w:rsid w:val="005F3387"/>
    <w:rsid w:val="005F70E6"/>
    <w:rsid w:val="005F7819"/>
    <w:rsid w:val="005F7851"/>
    <w:rsid w:val="006000DF"/>
    <w:rsid w:val="006005A6"/>
    <w:rsid w:val="00600A30"/>
    <w:rsid w:val="0060753D"/>
    <w:rsid w:val="006108A0"/>
    <w:rsid w:val="0061211B"/>
    <w:rsid w:val="00614E45"/>
    <w:rsid w:val="00614FA2"/>
    <w:rsid w:val="006173B3"/>
    <w:rsid w:val="006203F4"/>
    <w:rsid w:val="006254E8"/>
    <w:rsid w:val="0062551F"/>
    <w:rsid w:val="00630158"/>
    <w:rsid w:val="00637674"/>
    <w:rsid w:val="0063771C"/>
    <w:rsid w:val="00642E5C"/>
    <w:rsid w:val="00646B84"/>
    <w:rsid w:val="00647575"/>
    <w:rsid w:val="00651A04"/>
    <w:rsid w:val="00655C53"/>
    <w:rsid w:val="00656EE3"/>
    <w:rsid w:val="0066025B"/>
    <w:rsid w:val="00661B91"/>
    <w:rsid w:val="00670D87"/>
    <w:rsid w:val="0067199A"/>
    <w:rsid w:val="006722D5"/>
    <w:rsid w:val="00673453"/>
    <w:rsid w:val="00673ED5"/>
    <w:rsid w:val="00675E97"/>
    <w:rsid w:val="00677D09"/>
    <w:rsid w:val="00681415"/>
    <w:rsid w:val="006825B5"/>
    <w:rsid w:val="00682F63"/>
    <w:rsid w:val="006834F7"/>
    <w:rsid w:val="00685B7A"/>
    <w:rsid w:val="00686F2B"/>
    <w:rsid w:val="00687F9D"/>
    <w:rsid w:val="00691B0A"/>
    <w:rsid w:val="0069539D"/>
    <w:rsid w:val="0069639D"/>
    <w:rsid w:val="00696542"/>
    <w:rsid w:val="006A1815"/>
    <w:rsid w:val="006A7756"/>
    <w:rsid w:val="006A7D7E"/>
    <w:rsid w:val="006B664D"/>
    <w:rsid w:val="006B6839"/>
    <w:rsid w:val="006B6A8F"/>
    <w:rsid w:val="006C2892"/>
    <w:rsid w:val="006C32AA"/>
    <w:rsid w:val="006D3696"/>
    <w:rsid w:val="006D4816"/>
    <w:rsid w:val="006D7B2F"/>
    <w:rsid w:val="006D7D46"/>
    <w:rsid w:val="006DCF97"/>
    <w:rsid w:val="006E10A3"/>
    <w:rsid w:val="006E70BD"/>
    <w:rsid w:val="006F21C6"/>
    <w:rsid w:val="006F3A86"/>
    <w:rsid w:val="006F6557"/>
    <w:rsid w:val="006F6E34"/>
    <w:rsid w:val="006F7114"/>
    <w:rsid w:val="007025BA"/>
    <w:rsid w:val="007040A5"/>
    <w:rsid w:val="00705739"/>
    <w:rsid w:val="00706240"/>
    <w:rsid w:val="00712BC4"/>
    <w:rsid w:val="0071318C"/>
    <w:rsid w:val="00715DAA"/>
    <w:rsid w:val="0071753B"/>
    <w:rsid w:val="0072061A"/>
    <w:rsid w:val="00721BF9"/>
    <w:rsid w:val="00726B1D"/>
    <w:rsid w:val="007300AD"/>
    <w:rsid w:val="007320C8"/>
    <w:rsid w:val="00736FC9"/>
    <w:rsid w:val="00737090"/>
    <w:rsid w:val="00741477"/>
    <w:rsid w:val="0074556F"/>
    <w:rsid w:val="007502C1"/>
    <w:rsid w:val="00753C96"/>
    <w:rsid w:val="00756B7E"/>
    <w:rsid w:val="007636FD"/>
    <w:rsid w:val="00765DCB"/>
    <w:rsid w:val="00771BFF"/>
    <w:rsid w:val="00772EBD"/>
    <w:rsid w:val="007745A0"/>
    <w:rsid w:val="00774D59"/>
    <w:rsid w:val="00775BE5"/>
    <w:rsid w:val="00776E85"/>
    <w:rsid w:val="00777741"/>
    <w:rsid w:val="00782753"/>
    <w:rsid w:val="007839CE"/>
    <w:rsid w:val="00785E0B"/>
    <w:rsid w:val="007940A4"/>
    <w:rsid w:val="00795EA4"/>
    <w:rsid w:val="007A2156"/>
    <w:rsid w:val="007A362C"/>
    <w:rsid w:val="007A68DC"/>
    <w:rsid w:val="007A6FAA"/>
    <w:rsid w:val="007A784F"/>
    <w:rsid w:val="007A7D05"/>
    <w:rsid w:val="007A7EBC"/>
    <w:rsid w:val="007B0DB5"/>
    <w:rsid w:val="007B48E0"/>
    <w:rsid w:val="007B4FB1"/>
    <w:rsid w:val="007C2806"/>
    <w:rsid w:val="007C57A1"/>
    <w:rsid w:val="007D1763"/>
    <w:rsid w:val="007D6AA6"/>
    <w:rsid w:val="007D7F9A"/>
    <w:rsid w:val="007E3B2E"/>
    <w:rsid w:val="007E5A51"/>
    <w:rsid w:val="007E5ED5"/>
    <w:rsid w:val="007E6897"/>
    <w:rsid w:val="007E6E94"/>
    <w:rsid w:val="007E712A"/>
    <w:rsid w:val="007F33D0"/>
    <w:rsid w:val="007F67D0"/>
    <w:rsid w:val="007F7CBF"/>
    <w:rsid w:val="00800A16"/>
    <w:rsid w:val="00801304"/>
    <w:rsid w:val="00804533"/>
    <w:rsid w:val="008070CC"/>
    <w:rsid w:val="00810539"/>
    <w:rsid w:val="008112A7"/>
    <w:rsid w:val="008116AD"/>
    <w:rsid w:val="008128DC"/>
    <w:rsid w:val="00813210"/>
    <w:rsid w:val="0081778A"/>
    <w:rsid w:val="00817826"/>
    <w:rsid w:val="0082483A"/>
    <w:rsid w:val="00826843"/>
    <w:rsid w:val="008276EA"/>
    <w:rsid w:val="00827806"/>
    <w:rsid w:val="008279C0"/>
    <w:rsid w:val="0083170D"/>
    <w:rsid w:val="00832214"/>
    <w:rsid w:val="0083653E"/>
    <w:rsid w:val="00840FB7"/>
    <w:rsid w:val="0084162A"/>
    <w:rsid w:val="008419AF"/>
    <w:rsid w:val="00842016"/>
    <w:rsid w:val="00842D0A"/>
    <w:rsid w:val="00843954"/>
    <w:rsid w:val="0084412E"/>
    <w:rsid w:val="0084417E"/>
    <w:rsid w:val="00844230"/>
    <w:rsid w:val="0084678A"/>
    <w:rsid w:val="008474C0"/>
    <w:rsid w:val="00851F1D"/>
    <w:rsid w:val="00853752"/>
    <w:rsid w:val="008543BE"/>
    <w:rsid w:val="00864736"/>
    <w:rsid w:val="0086480E"/>
    <w:rsid w:val="008667C9"/>
    <w:rsid w:val="00870A04"/>
    <w:rsid w:val="008721D4"/>
    <w:rsid w:val="008726F5"/>
    <w:rsid w:val="00873648"/>
    <w:rsid w:val="00877734"/>
    <w:rsid w:val="00877AB1"/>
    <w:rsid w:val="008859C8"/>
    <w:rsid w:val="00886583"/>
    <w:rsid w:val="00890D1D"/>
    <w:rsid w:val="00891C38"/>
    <w:rsid w:val="00892C8B"/>
    <w:rsid w:val="008947C3"/>
    <w:rsid w:val="00897D18"/>
    <w:rsid w:val="008A1BB2"/>
    <w:rsid w:val="008A3417"/>
    <w:rsid w:val="008A3CB7"/>
    <w:rsid w:val="008A4794"/>
    <w:rsid w:val="008A49A9"/>
    <w:rsid w:val="008A6008"/>
    <w:rsid w:val="008A6023"/>
    <w:rsid w:val="008A6BBB"/>
    <w:rsid w:val="008B2BEF"/>
    <w:rsid w:val="008B2C52"/>
    <w:rsid w:val="008B3992"/>
    <w:rsid w:val="008C1E3E"/>
    <w:rsid w:val="008C5781"/>
    <w:rsid w:val="008D0C39"/>
    <w:rsid w:val="008D2934"/>
    <w:rsid w:val="008D3961"/>
    <w:rsid w:val="008D3E58"/>
    <w:rsid w:val="008D5CB6"/>
    <w:rsid w:val="008E00BC"/>
    <w:rsid w:val="008E019E"/>
    <w:rsid w:val="008E1BBD"/>
    <w:rsid w:val="008F4B56"/>
    <w:rsid w:val="008F4F15"/>
    <w:rsid w:val="008F581B"/>
    <w:rsid w:val="00900054"/>
    <w:rsid w:val="00900A54"/>
    <w:rsid w:val="009059DB"/>
    <w:rsid w:val="009074AE"/>
    <w:rsid w:val="00911375"/>
    <w:rsid w:val="00915FBC"/>
    <w:rsid w:val="00920BAA"/>
    <w:rsid w:val="00921D04"/>
    <w:rsid w:val="00923A13"/>
    <w:rsid w:val="009245B1"/>
    <w:rsid w:val="00925262"/>
    <w:rsid w:val="00926994"/>
    <w:rsid w:val="00927539"/>
    <w:rsid w:val="00931B8D"/>
    <w:rsid w:val="00933012"/>
    <w:rsid w:val="00943895"/>
    <w:rsid w:val="0094428D"/>
    <w:rsid w:val="00944A20"/>
    <w:rsid w:val="009456E8"/>
    <w:rsid w:val="00946C0E"/>
    <w:rsid w:val="009473CB"/>
    <w:rsid w:val="009476F6"/>
    <w:rsid w:val="00952603"/>
    <w:rsid w:val="009535E8"/>
    <w:rsid w:val="00956211"/>
    <w:rsid w:val="00964BDA"/>
    <w:rsid w:val="00965B0D"/>
    <w:rsid w:val="00966824"/>
    <w:rsid w:val="00970EFD"/>
    <w:rsid w:val="00971E32"/>
    <w:rsid w:val="0097343A"/>
    <w:rsid w:val="009770FD"/>
    <w:rsid w:val="00980B9E"/>
    <w:rsid w:val="00980DED"/>
    <w:rsid w:val="00981CC2"/>
    <w:rsid w:val="009832F5"/>
    <w:rsid w:val="00983752"/>
    <w:rsid w:val="00983EC5"/>
    <w:rsid w:val="0098440F"/>
    <w:rsid w:val="00986122"/>
    <w:rsid w:val="00986431"/>
    <w:rsid w:val="00994482"/>
    <w:rsid w:val="00994C07"/>
    <w:rsid w:val="00996D44"/>
    <w:rsid w:val="00996E99"/>
    <w:rsid w:val="009A02BA"/>
    <w:rsid w:val="009A2BB9"/>
    <w:rsid w:val="009A38E5"/>
    <w:rsid w:val="009A6061"/>
    <w:rsid w:val="009B2D4F"/>
    <w:rsid w:val="009B4808"/>
    <w:rsid w:val="009B515D"/>
    <w:rsid w:val="009B6BCF"/>
    <w:rsid w:val="009B6E37"/>
    <w:rsid w:val="009C35E6"/>
    <w:rsid w:val="009C3B3A"/>
    <w:rsid w:val="009C69FA"/>
    <w:rsid w:val="009C6A91"/>
    <w:rsid w:val="009C7516"/>
    <w:rsid w:val="009D097A"/>
    <w:rsid w:val="009D31CB"/>
    <w:rsid w:val="009D5576"/>
    <w:rsid w:val="009E0228"/>
    <w:rsid w:val="009E3AC2"/>
    <w:rsid w:val="009E5011"/>
    <w:rsid w:val="009E5EB6"/>
    <w:rsid w:val="009E71A9"/>
    <w:rsid w:val="009E756F"/>
    <w:rsid w:val="009F2537"/>
    <w:rsid w:val="009F306D"/>
    <w:rsid w:val="009F3180"/>
    <w:rsid w:val="009F3FAA"/>
    <w:rsid w:val="009F4634"/>
    <w:rsid w:val="00A00666"/>
    <w:rsid w:val="00A017D4"/>
    <w:rsid w:val="00A02722"/>
    <w:rsid w:val="00A04AFB"/>
    <w:rsid w:val="00A059D3"/>
    <w:rsid w:val="00A11A8E"/>
    <w:rsid w:val="00A16530"/>
    <w:rsid w:val="00A17363"/>
    <w:rsid w:val="00A17766"/>
    <w:rsid w:val="00A20281"/>
    <w:rsid w:val="00A23AF9"/>
    <w:rsid w:val="00A2457F"/>
    <w:rsid w:val="00A25361"/>
    <w:rsid w:val="00A254EF"/>
    <w:rsid w:val="00A255AF"/>
    <w:rsid w:val="00A25EF0"/>
    <w:rsid w:val="00A27201"/>
    <w:rsid w:val="00A27540"/>
    <w:rsid w:val="00A30B91"/>
    <w:rsid w:val="00A30B9D"/>
    <w:rsid w:val="00A335DF"/>
    <w:rsid w:val="00A33F8E"/>
    <w:rsid w:val="00A42B83"/>
    <w:rsid w:val="00A46C7D"/>
    <w:rsid w:val="00A50880"/>
    <w:rsid w:val="00A50A0A"/>
    <w:rsid w:val="00A515C3"/>
    <w:rsid w:val="00A524AC"/>
    <w:rsid w:val="00A52E42"/>
    <w:rsid w:val="00A55E73"/>
    <w:rsid w:val="00A57403"/>
    <w:rsid w:val="00A61D75"/>
    <w:rsid w:val="00A6420F"/>
    <w:rsid w:val="00A65CA2"/>
    <w:rsid w:val="00A66E2D"/>
    <w:rsid w:val="00A712FE"/>
    <w:rsid w:val="00A763B8"/>
    <w:rsid w:val="00A763C0"/>
    <w:rsid w:val="00A76C56"/>
    <w:rsid w:val="00A77000"/>
    <w:rsid w:val="00A8000E"/>
    <w:rsid w:val="00A808C5"/>
    <w:rsid w:val="00A80D74"/>
    <w:rsid w:val="00A81FF7"/>
    <w:rsid w:val="00A82AD0"/>
    <w:rsid w:val="00A83160"/>
    <w:rsid w:val="00A846F2"/>
    <w:rsid w:val="00A86833"/>
    <w:rsid w:val="00A9008E"/>
    <w:rsid w:val="00A90EEA"/>
    <w:rsid w:val="00A92ACE"/>
    <w:rsid w:val="00A92B21"/>
    <w:rsid w:val="00A96950"/>
    <w:rsid w:val="00AA011E"/>
    <w:rsid w:val="00AA3EE6"/>
    <w:rsid w:val="00AA50B5"/>
    <w:rsid w:val="00AA511A"/>
    <w:rsid w:val="00AA5A1D"/>
    <w:rsid w:val="00AA757C"/>
    <w:rsid w:val="00AA7B5B"/>
    <w:rsid w:val="00AB31C9"/>
    <w:rsid w:val="00AB5124"/>
    <w:rsid w:val="00AB5986"/>
    <w:rsid w:val="00AB6DB0"/>
    <w:rsid w:val="00AC20A9"/>
    <w:rsid w:val="00AC20ED"/>
    <w:rsid w:val="00AC767D"/>
    <w:rsid w:val="00AD1987"/>
    <w:rsid w:val="00AD3EC9"/>
    <w:rsid w:val="00AD3F01"/>
    <w:rsid w:val="00AD65F7"/>
    <w:rsid w:val="00AD73F3"/>
    <w:rsid w:val="00AE0167"/>
    <w:rsid w:val="00AE13DA"/>
    <w:rsid w:val="00AE213F"/>
    <w:rsid w:val="00AE3813"/>
    <w:rsid w:val="00AE436C"/>
    <w:rsid w:val="00AE7E11"/>
    <w:rsid w:val="00AF1A51"/>
    <w:rsid w:val="00AF2A8B"/>
    <w:rsid w:val="00AF6889"/>
    <w:rsid w:val="00B01F8C"/>
    <w:rsid w:val="00B02D6B"/>
    <w:rsid w:val="00B03F56"/>
    <w:rsid w:val="00B0496F"/>
    <w:rsid w:val="00B05FE7"/>
    <w:rsid w:val="00B0779A"/>
    <w:rsid w:val="00B07814"/>
    <w:rsid w:val="00B20CCB"/>
    <w:rsid w:val="00B20E74"/>
    <w:rsid w:val="00B21A79"/>
    <w:rsid w:val="00B2218A"/>
    <w:rsid w:val="00B3067E"/>
    <w:rsid w:val="00B31EF1"/>
    <w:rsid w:val="00B359B1"/>
    <w:rsid w:val="00B36E09"/>
    <w:rsid w:val="00B40A76"/>
    <w:rsid w:val="00B4135D"/>
    <w:rsid w:val="00B4164D"/>
    <w:rsid w:val="00B43CBF"/>
    <w:rsid w:val="00B44047"/>
    <w:rsid w:val="00B44110"/>
    <w:rsid w:val="00B50761"/>
    <w:rsid w:val="00B50EF7"/>
    <w:rsid w:val="00B50F1C"/>
    <w:rsid w:val="00B51944"/>
    <w:rsid w:val="00B541B1"/>
    <w:rsid w:val="00B54F94"/>
    <w:rsid w:val="00B55D85"/>
    <w:rsid w:val="00B56515"/>
    <w:rsid w:val="00B6321E"/>
    <w:rsid w:val="00B63AE2"/>
    <w:rsid w:val="00B668B6"/>
    <w:rsid w:val="00B6762C"/>
    <w:rsid w:val="00B70012"/>
    <w:rsid w:val="00B705B3"/>
    <w:rsid w:val="00B71F68"/>
    <w:rsid w:val="00B7327D"/>
    <w:rsid w:val="00B73C39"/>
    <w:rsid w:val="00B80BA2"/>
    <w:rsid w:val="00B84005"/>
    <w:rsid w:val="00B8491F"/>
    <w:rsid w:val="00B86613"/>
    <w:rsid w:val="00B920A8"/>
    <w:rsid w:val="00B957F6"/>
    <w:rsid w:val="00BA50E4"/>
    <w:rsid w:val="00BB064A"/>
    <w:rsid w:val="00BC2211"/>
    <w:rsid w:val="00BC65DA"/>
    <w:rsid w:val="00BD00A5"/>
    <w:rsid w:val="00BD0382"/>
    <w:rsid w:val="00BD10A8"/>
    <w:rsid w:val="00BD1635"/>
    <w:rsid w:val="00BD2971"/>
    <w:rsid w:val="00BD3B8D"/>
    <w:rsid w:val="00BD4043"/>
    <w:rsid w:val="00BD47DE"/>
    <w:rsid w:val="00BE0021"/>
    <w:rsid w:val="00BE07DE"/>
    <w:rsid w:val="00BE0FA2"/>
    <w:rsid w:val="00BE33DF"/>
    <w:rsid w:val="00BE62F9"/>
    <w:rsid w:val="00BE6B75"/>
    <w:rsid w:val="00BF053F"/>
    <w:rsid w:val="00BF0810"/>
    <w:rsid w:val="00BF3BC3"/>
    <w:rsid w:val="00BF5724"/>
    <w:rsid w:val="00BF5E96"/>
    <w:rsid w:val="00BF6CBC"/>
    <w:rsid w:val="00C00E4A"/>
    <w:rsid w:val="00C02C1A"/>
    <w:rsid w:val="00C03E00"/>
    <w:rsid w:val="00C06971"/>
    <w:rsid w:val="00C1028C"/>
    <w:rsid w:val="00C1076A"/>
    <w:rsid w:val="00C11678"/>
    <w:rsid w:val="00C11BA9"/>
    <w:rsid w:val="00C12AFD"/>
    <w:rsid w:val="00C1321B"/>
    <w:rsid w:val="00C14339"/>
    <w:rsid w:val="00C14935"/>
    <w:rsid w:val="00C2075C"/>
    <w:rsid w:val="00C21F59"/>
    <w:rsid w:val="00C23B07"/>
    <w:rsid w:val="00C23D92"/>
    <w:rsid w:val="00C257D5"/>
    <w:rsid w:val="00C25AF4"/>
    <w:rsid w:val="00C31F29"/>
    <w:rsid w:val="00C34689"/>
    <w:rsid w:val="00C37703"/>
    <w:rsid w:val="00C400B0"/>
    <w:rsid w:val="00C40C95"/>
    <w:rsid w:val="00C42728"/>
    <w:rsid w:val="00C43423"/>
    <w:rsid w:val="00C45D59"/>
    <w:rsid w:val="00C46BE7"/>
    <w:rsid w:val="00C5494C"/>
    <w:rsid w:val="00C56B05"/>
    <w:rsid w:val="00C57B6D"/>
    <w:rsid w:val="00C65A2F"/>
    <w:rsid w:val="00C65C04"/>
    <w:rsid w:val="00C7161A"/>
    <w:rsid w:val="00C7180B"/>
    <w:rsid w:val="00C729D0"/>
    <w:rsid w:val="00C73F41"/>
    <w:rsid w:val="00C766FF"/>
    <w:rsid w:val="00C779C8"/>
    <w:rsid w:val="00C80F43"/>
    <w:rsid w:val="00C86854"/>
    <w:rsid w:val="00C9128B"/>
    <w:rsid w:val="00C91997"/>
    <w:rsid w:val="00C955BC"/>
    <w:rsid w:val="00C97F7A"/>
    <w:rsid w:val="00CA0937"/>
    <w:rsid w:val="00CA1A0A"/>
    <w:rsid w:val="00CA1F39"/>
    <w:rsid w:val="00CA4CDE"/>
    <w:rsid w:val="00CA63D1"/>
    <w:rsid w:val="00CA6EB6"/>
    <w:rsid w:val="00CB49E6"/>
    <w:rsid w:val="00CB539B"/>
    <w:rsid w:val="00CC2FCD"/>
    <w:rsid w:val="00CC4064"/>
    <w:rsid w:val="00CC463A"/>
    <w:rsid w:val="00CD4373"/>
    <w:rsid w:val="00CE0CC6"/>
    <w:rsid w:val="00CE3CDF"/>
    <w:rsid w:val="00CE5BC7"/>
    <w:rsid w:val="00CE5CA6"/>
    <w:rsid w:val="00CE7280"/>
    <w:rsid w:val="00CE7F75"/>
    <w:rsid w:val="00CF0163"/>
    <w:rsid w:val="00CF09BA"/>
    <w:rsid w:val="00CF1E85"/>
    <w:rsid w:val="00CF37F3"/>
    <w:rsid w:val="00CF3B08"/>
    <w:rsid w:val="00CF414A"/>
    <w:rsid w:val="00D0522B"/>
    <w:rsid w:val="00D078C1"/>
    <w:rsid w:val="00D116CC"/>
    <w:rsid w:val="00D1175B"/>
    <w:rsid w:val="00D11C74"/>
    <w:rsid w:val="00D11F1D"/>
    <w:rsid w:val="00D12A6F"/>
    <w:rsid w:val="00D12CF5"/>
    <w:rsid w:val="00D133E6"/>
    <w:rsid w:val="00D15C4B"/>
    <w:rsid w:val="00D15F44"/>
    <w:rsid w:val="00D16EC1"/>
    <w:rsid w:val="00D17A8C"/>
    <w:rsid w:val="00D227FC"/>
    <w:rsid w:val="00D2369C"/>
    <w:rsid w:val="00D23E2F"/>
    <w:rsid w:val="00D24DFB"/>
    <w:rsid w:val="00D27DBF"/>
    <w:rsid w:val="00D30234"/>
    <w:rsid w:val="00D30F74"/>
    <w:rsid w:val="00D312FE"/>
    <w:rsid w:val="00D324E8"/>
    <w:rsid w:val="00D326D3"/>
    <w:rsid w:val="00D33C09"/>
    <w:rsid w:val="00D3666C"/>
    <w:rsid w:val="00D400BE"/>
    <w:rsid w:val="00D41566"/>
    <w:rsid w:val="00D469A1"/>
    <w:rsid w:val="00D50570"/>
    <w:rsid w:val="00D507C7"/>
    <w:rsid w:val="00D54A57"/>
    <w:rsid w:val="00D561E0"/>
    <w:rsid w:val="00D637DE"/>
    <w:rsid w:val="00D638AF"/>
    <w:rsid w:val="00D64056"/>
    <w:rsid w:val="00D65B2A"/>
    <w:rsid w:val="00D65C56"/>
    <w:rsid w:val="00D66A33"/>
    <w:rsid w:val="00D67184"/>
    <w:rsid w:val="00D724ED"/>
    <w:rsid w:val="00D76720"/>
    <w:rsid w:val="00D767AE"/>
    <w:rsid w:val="00D767EB"/>
    <w:rsid w:val="00D81A3F"/>
    <w:rsid w:val="00D820EB"/>
    <w:rsid w:val="00D86550"/>
    <w:rsid w:val="00D87C9D"/>
    <w:rsid w:val="00D92DF4"/>
    <w:rsid w:val="00D93249"/>
    <w:rsid w:val="00D9358E"/>
    <w:rsid w:val="00D936D8"/>
    <w:rsid w:val="00D94FD7"/>
    <w:rsid w:val="00D9523F"/>
    <w:rsid w:val="00D955C8"/>
    <w:rsid w:val="00D963B8"/>
    <w:rsid w:val="00D97208"/>
    <w:rsid w:val="00D97FB7"/>
    <w:rsid w:val="00DA09EC"/>
    <w:rsid w:val="00DA3785"/>
    <w:rsid w:val="00DA403D"/>
    <w:rsid w:val="00DB6025"/>
    <w:rsid w:val="00DB677F"/>
    <w:rsid w:val="00DC13F9"/>
    <w:rsid w:val="00DC2235"/>
    <w:rsid w:val="00DC40C6"/>
    <w:rsid w:val="00DC4112"/>
    <w:rsid w:val="00DC5881"/>
    <w:rsid w:val="00DC5AA8"/>
    <w:rsid w:val="00DC6B65"/>
    <w:rsid w:val="00DC762D"/>
    <w:rsid w:val="00DD0726"/>
    <w:rsid w:val="00DD6937"/>
    <w:rsid w:val="00DD6B0E"/>
    <w:rsid w:val="00DD6FE6"/>
    <w:rsid w:val="00DD72D7"/>
    <w:rsid w:val="00DE0262"/>
    <w:rsid w:val="00DE0C8A"/>
    <w:rsid w:val="00DE1866"/>
    <w:rsid w:val="00DE1D5C"/>
    <w:rsid w:val="00DE3FDD"/>
    <w:rsid w:val="00DE781E"/>
    <w:rsid w:val="00DF013C"/>
    <w:rsid w:val="00DF0D6D"/>
    <w:rsid w:val="00DF1366"/>
    <w:rsid w:val="00DF1900"/>
    <w:rsid w:val="00DF586B"/>
    <w:rsid w:val="00DF6371"/>
    <w:rsid w:val="00DF65B1"/>
    <w:rsid w:val="00DF7518"/>
    <w:rsid w:val="00E01276"/>
    <w:rsid w:val="00E024EC"/>
    <w:rsid w:val="00E04E7F"/>
    <w:rsid w:val="00E11501"/>
    <w:rsid w:val="00E12312"/>
    <w:rsid w:val="00E1607A"/>
    <w:rsid w:val="00E16D4B"/>
    <w:rsid w:val="00E211FD"/>
    <w:rsid w:val="00E21E2F"/>
    <w:rsid w:val="00E23CEF"/>
    <w:rsid w:val="00E24E29"/>
    <w:rsid w:val="00E25CDD"/>
    <w:rsid w:val="00E3431F"/>
    <w:rsid w:val="00E37B92"/>
    <w:rsid w:val="00E37C72"/>
    <w:rsid w:val="00E44597"/>
    <w:rsid w:val="00E44795"/>
    <w:rsid w:val="00E448F5"/>
    <w:rsid w:val="00E46C03"/>
    <w:rsid w:val="00E50F9C"/>
    <w:rsid w:val="00E510D2"/>
    <w:rsid w:val="00E51160"/>
    <w:rsid w:val="00E51B15"/>
    <w:rsid w:val="00E520BB"/>
    <w:rsid w:val="00E52C5F"/>
    <w:rsid w:val="00E53367"/>
    <w:rsid w:val="00E53E5B"/>
    <w:rsid w:val="00E571E4"/>
    <w:rsid w:val="00E626D1"/>
    <w:rsid w:val="00E62EBC"/>
    <w:rsid w:val="00E64909"/>
    <w:rsid w:val="00E658C7"/>
    <w:rsid w:val="00E66630"/>
    <w:rsid w:val="00E673FD"/>
    <w:rsid w:val="00E70715"/>
    <w:rsid w:val="00E72354"/>
    <w:rsid w:val="00E77E7B"/>
    <w:rsid w:val="00E817C8"/>
    <w:rsid w:val="00E819DF"/>
    <w:rsid w:val="00E905DB"/>
    <w:rsid w:val="00E9245C"/>
    <w:rsid w:val="00E93B15"/>
    <w:rsid w:val="00E93B6C"/>
    <w:rsid w:val="00E94320"/>
    <w:rsid w:val="00E954B4"/>
    <w:rsid w:val="00E95D70"/>
    <w:rsid w:val="00E97092"/>
    <w:rsid w:val="00E97F3F"/>
    <w:rsid w:val="00EA04D6"/>
    <w:rsid w:val="00EA0CEF"/>
    <w:rsid w:val="00EA1641"/>
    <w:rsid w:val="00EA4DFB"/>
    <w:rsid w:val="00EB3ED3"/>
    <w:rsid w:val="00EB4487"/>
    <w:rsid w:val="00EB7808"/>
    <w:rsid w:val="00EC0691"/>
    <w:rsid w:val="00EC711D"/>
    <w:rsid w:val="00ED085C"/>
    <w:rsid w:val="00ED1264"/>
    <w:rsid w:val="00ED4365"/>
    <w:rsid w:val="00ED77B7"/>
    <w:rsid w:val="00EE0B6A"/>
    <w:rsid w:val="00EE2E14"/>
    <w:rsid w:val="00EF0012"/>
    <w:rsid w:val="00EF3706"/>
    <w:rsid w:val="00F0148C"/>
    <w:rsid w:val="00F03118"/>
    <w:rsid w:val="00F040B6"/>
    <w:rsid w:val="00F0770C"/>
    <w:rsid w:val="00F100CD"/>
    <w:rsid w:val="00F1067A"/>
    <w:rsid w:val="00F13B0B"/>
    <w:rsid w:val="00F15122"/>
    <w:rsid w:val="00F15C24"/>
    <w:rsid w:val="00F16ABC"/>
    <w:rsid w:val="00F21616"/>
    <w:rsid w:val="00F24A49"/>
    <w:rsid w:val="00F252E2"/>
    <w:rsid w:val="00F274F3"/>
    <w:rsid w:val="00F30D2A"/>
    <w:rsid w:val="00F310CB"/>
    <w:rsid w:val="00F35738"/>
    <w:rsid w:val="00F364FE"/>
    <w:rsid w:val="00F378B4"/>
    <w:rsid w:val="00F37DF8"/>
    <w:rsid w:val="00F4035F"/>
    <w:rsid w:val="00F446AB"/>
    <w:rsid w:val="00F45E1D"/>
    <w:rsid w:val="00F474D8"/>
    <w:rsid w:val="00F47BF2"/>
    <w:rsid w:val="00F52725"/>
    <w:rsid w:val="00F542E1"/>
    <w:rsid w:val="00F54333"/>
    <w:rsid w:val="00F5452F"/>
    <w:rsid w:val="00F56DC2"/>
    <w:rsid w:val="00F57310"/>
    <w:rsid w:val="00F70D20"/>
    <w:rsid w:val="00F721BC"/>
    <w:rsid w:val="00F77B19"/>
    <w:rsid w:val="00F81DAF"/>
    <w:rsid w:val="00F85E11"/>
    <w:rsid w:val="00F93AD4"/>
    <w:rsid w:val="00F94536"/>
    <w:rsid w:val="00FA0E42"/>
    <w:rsid w:val="00FA49BA"/>
    <w:rsid w:val="00FB1785"/>
    <w:rsid w:val="00FB37E8"/>
    <w:rsid w:val="00FB752B"/>
    <w:rsid w:val="00FC16CC"/>
    <w:rsid w:val="00FC53CF"/>
    <w:rsid w:val="00FD3A83"/>
    <w:rsid w:val="00FD4E7A"/>
    <w:rsid w:val="00FD6CC0"/>
    <w:rsid w:val="00FD70A6"/>
    <w:rsid w:val="00FE1635"/>
    <w:rsid w:val="00FE18FE"/>
    <w:rsid w:val="00FE2610"/>
    <w:rsid w:val="00FE3DC3"/>
    <w:rsid w:val="00FE42F7"/>
    <w:rsid w:val="00FE751E"/>
    <w:rsid w:val="00FF0476"/>
    <w:rsid w:val="00FF0808"/>
    <w:rsid w:val="00FF1A23"/>
    <w:rsid w:val="00FF4DC7"/>
    <w:rsid w:val="00FF72B5"/>
    <w:rsid w:val="01944C56"/>
    <w:rsid w:val="029B228D"/>
    <w:rsid w:val="03F0CABA"/>
    <w:rsid w:val="040D7A13"/>
    <w:rsid w:val="04866F49"/>
    <w:rsid w:val="055CA3FB"/>
    <w:rsid w:val="057FB378"/>
    <w:rsid w:val="05EB49B2"/>
    <w:rsid w:val="06257BBE"/>
    <w:rsid w:val="0AA1330B"/>
    <w:rsid w:val="0B7FF0D3"/>
    <w:rsid w:val="0C61E7AB"/>
    <w:rsid w:val="0C900B7E"/>
    <w:rsid w:val="0CB30223"/>
    <w:rsid w:val="0CB69E8C"/>
    <w:rsid w:val="0D1CC94F"/>
    <w:rsid w:val="0E0AE0B1"/>
    <w:rsid w:val="0E0D9A5A"/>
    <w:rsid w:val="0E255140"/>
    <w:rsid w:val="0EA7700E"/>
    <w:rsid w:val="0F228924"/>
    <w:rsid w:val="0F2A5B8B"/>
    <w:rsid w:val="0FDB79AE"/>
    <w:rsid w:val="100A576A"/>
    <w:rsid w:val="11DC3E23"/>
    <w:rsid w:val="12303998"/>
    <w:rsid w:val="12763C44"/>
    <w:rsid w:val="128D1094"/>
    <w:rsid w:val="134B32E6"/>
    <w:rsid w:val="13F3F4D9"/>
    <w:rsid w:val="140DD946"/>
    <w:rsid w:val="1461DD2B"/>
    <w:rsid w:val="1481AC15"/>
    <w:rsid w:val="151A4F8C"/>
    <w:rsid w:val="1635CAAC"/>
    <w:rsid w:val="16D1165B"/>
    <w:rsid w:val="1788CC66"/>
    <w:rsid w:val="17D07501"/>
    <w:rsid w:val="1894DC8A"/>
    <w:rsid w:val="19CB2D42"/>
    <w:rsid w:val="1A7A366D"/>
    <w:rsid w:val="1A9F91DD"/>
    <w:rsid w:val="1AD82F1C"/>
    <w:rsid w:val="1C833342"/>
    <w:rsid w:val="1CE6A194"/>
    <w:rsid w:val="1D6FC5F7"/>
    <w:rsid w:val="1DB4A56A"/>
    <w:rsid w:val="1E233202"/>
    <w:rsid w:val="1F29E471"/>
    <w:rsid w:val="1F352D4B"/>
    <w:rsid w:val="1F35341E"/>
    <w:rsid w:val="1F679054"/>
    <w:rsid w:val="1FDC2B27"/>
    <w:rsid w:val="20B6124C"/>
    <w:rsid w:val="21F20345"/>
    <w:rsid w:val="2221868B"/>
    <w:rsid w:val="22CBC149"/>
    <w:rsid w:val="22EC5F21"/>
    <w:rsid w:val="2396099C"/>
    <w:rsid w:val="23A8A926"/>
    <w:rsid w:val="244AC88B"/>
    <w:rsid w:val="247E310D"/>
    <w:rsid w:val="24FDDEF9"/>
    <w:rsid w:val="2659A0D9"/>
    <w:rsid w:val="285DA220"/>
    <w:rsid w:val="28AEDC99"/>
    <w:rsid w:val="29C1F1EA"/>
    <w:rsid w:val="2BB9E475"/>
    <w:rsid w:val="2D7727CE"/>
    <w:rsid w:val="2D7920B1"/>
    <w:rsid w:val="2E7C4A79"/>
    <w:rsid w:val="2F5A00A3"/>
    <w:rsid w:val="2FB1C3F9"/>
    <w:rsid w:val="2FEB184E"/>
    <w:rsid w:val="2FF318DD"/>
    <w:rsid w:val="2FF9E132"/>
    <w:rsid w:val="3015E835"/>
    <w:rsid w:val="30530735"/>
    <w:rsid w:val="30B95C1D"/>
    <w:rsid w:val="3111267A"/>
    <w:rsid w:val="31BC961F"/>
    <w:rsid w:val="31E06B15"/>
    <w:rsid w:val="325C475D"/>
    <w:rsid w:val="32E44378"/>
    <w:rsid w:val="3385B922"/>
    <w:rsid w:val="35519DC5"/>
    <w:rsid w:val="3649C854"/>
    <w:rsid w:val="36F4677C"/>
    <w:rsid w:val="37A562A5"/>
    <w:rsid w:val="3806B078"/>
    <w:rsid w:val="397E7B42"/>
    <w:rsid w:val="39AA716A"/>
    <w:rsid w:val="3A60F3DE"/>
    <w:rsid w:val="3C000A12"/>
    <w:rsid w:val="3C757992"/>
    <w:rsid w:val="3CB26C63"/>
    <w:rsid w:val="3E986805"/>
    <w:rsid w:val="3F848936"/>
    <w:rsid w:val="3FA5785D"/>
    <w:rsid w:val="4058433F"/>
    <w:rsid w:val="4407290D"/>
    <w:rsid w:val="44A0CF9F"/>
    <w:rsid w:val="44E7A0EB"/>
    <w:rsid w:val="450F535C"/>
    <w:rsid w:val="4511A435"/>
    <w:rsid w:val="4557EE56"/>
    <w:rsid w:val="45D8AB7B"/>
    <w:rsid w:val="45E09F80"/>
    <w:rsid w:val="46169DC9"/>
    <w:rsid w:val="46EE6049"/>
    <w:rsid w:val="473E9E57"/>
    <w:rsid w:val="481862DA"/>
    <w:rsid w:val="49204DA4"/>
    <w:rsid w:val="49D70B93"/>
    <w:rsid w:val="49FB1E28"/>
    <w:rsid w:val="4A576250"/>
    <w:rsid w:val="4A7D8AC9"/>
    <w:rsid w:val="4A9F74B0"/>
    <w:rsid w:val="4B04752B"/>
    <w:rsid w:val="4B2CF481"/>
    <w:rsid w:val="4BAFA0E8"/>
    <w:rsid w:val="4C75A582"/>
    <w:rsid w:val="4D0894DA"/>
    <w:rsid w:val="4D6CA194"/>
    <w:rsid w:val="4E6BBE6F"/>
    <w:rsid w:val="4E876C6F"/>
    <w:rsid w:val="4F6612AA"/>
    <w:rsid w:val="517A2A1C"/>
    <w:rsid w:val="523087EE"/>
    <w:rsid w:val="52853BE7"/>
    <w:rsid w:val="52A9A632"/>
    <w:rsid w:val="56A52DBA"/>
    <w:rsid w:val="57AEDC6B"/>
    <w:rsid w:val="59D442AD"/>
    <w:rsid w:val="5A021A75"/>
    <w:rsid w:val="5C3578EE"/>
    <w:rsid w:val="5C5336B0"/>
    <w:rsid w:val="5D50C6B2"/>
    <w:rsid w:val="5DA07A95"/>
    <w:rsid w:val="5DB26B27"/>
    <w:rsid w:val="5DDD67F8"/>
    <w:rsid w:val="5E30C975"/>
    <w:rsid w:val="5E49EA19"/>
    <w:rsid w:val="5EFD6B82"/>
    <w:rsid w:val="5F98CE76"/>
    <w:rsid w:val="600ADA72"/>
    <w:rsid w:val="606409C6"/>
    <w:rsid w:val="609F8427"/>
    <w:rsid w:val="60C77B7F"/>
    <w:rsid w:val="6186AB26"/>
    <w:rsid w:val="61EED76D"/>
    <w:rsid w:val="62AA9327"/>
    <w:rsid w:val="635C2DC2"/>
    <w:rsid w:val="636D4ECE"/>
    <w:rsid w:val="64424820"/>
    <w:rsid w:val="65BCA795"/>
    <w:rsid w:val="664485DA"/>
    <w:rsid w:val="664B029A"/>
    <w:rsid w:val="66A73CF4"/>
    <w:rsid w:val="67426D13"/>
    <w:rsid w:val="6786043D"/>
    <w:rsid w:val="67B29485"/>
    <w:rsid w:val="68667EF5"/>
    <w:rsid w:val="687BBF92"/>
    <w:rsid w:val="689019EC"/>
    <w:rsid w:val="693298A3"/>
    <w:rsid w:val="69BD2B6D"/>
    <w:rsid w:val="6A9CA3C2"/>
    <w:rsid w:val="6ADF8A5A"/>
    <w:rsid w:val="6D3251EF"/>
    <w:rsid w:val="6D8E9F58"/>
    <w:rsid w:val="6DC9C3E6"/>
    <w:rsid w:val="6DFF4F02"/>
    <w:rsid w:val="6EC6F539"/>
    <w:rsid w:val="706BB5FD"/>
    <w:rsid w:val="72237A4C"/>
    <w:rsid w:val="72D42267"/>
    <w:rsid w:val="72DC9E42"/>
    <w:rsid w:val="732C440E"/>
    <w:rsid w:val="736BFC1B"/>
    <w:rsid w:val="737219D5"/>
    <w:rsid w:val="73A03E6B"/>
    <w:rsid w:val="73B7C10A"/>
    <w:rsid w:val="741A8235"/>
    <w:rsid w:val="74F21D3D"/>
    <w:rsid w:val="75BB8715"/>
    <w:rsid w:val="767D0A71"/>
    <w:rsid w:val="76F828FF"/>
    <w:rsid w:val="7754E5B1"/>
    <w:rsid w:val="7784EC09"/>
    <w:rsid w:val="7858CC58"/>
    <w:rsid w:val="78E15943"/>
    <w:rsid w:val="79547A97"/>
    <w:rsid w:val="796142B7"/>
    <w:rsid w:val="79776C46"/>
    <w:rsid w:val="7A805038"/>
    <w:rsid w:val="7AA52E41"/>
    <w:rsid w:val="7C172DF5"/>
    <w:rsid w:val="7C41761A"/>
    <w:rsid w:val="7C9158A8"/>
    <w:rsid w:val="7D5BDFCE"/>
    <w:rsid w:val="7E2B6E0E"/>
    <w:rsid w:val="7EFE20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934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AC2"/>
    <w:pPr>
      <w:spacing w:before="120" w:after="120" w:line="240" w:lineRule="auto"/>
    </w:pPr>
    <w:rPr>
      <w:rFonts w:ascii="Calibri Light" w:eastAsia="Calibri" w:hAnsi="Calibri Light" w:cs="Times New Roman"/>
      <w:kern w:val="0"/>
      <w:sz w:val="18"/>
      <w14:ligatures w14:val="none"/>
    </w:rPr>
  </w:style>
  <w:style w:type="paragraph" w:styleId="Heading1">
    <w:name w:val="heading 1"/>
    <w:basedOn w:val="Normal"/>
    <w:next w:val="Normal"/>
    <w:link w:val="Heading1Char"/>
    <w:uiPriority w:val="9"/>
    <w:qFormat/>
    <w:rsid w:val="00483AC2"/>
    <w:pPr>
      <w:keepNext/>
      <w:keepLines/>
      <w:spacing w:before="360" w:after="80"/>
      <w:outlineLvl w:val="0"/>
    </w:pPr>
    <w:rPr>
      <w:rFonts w:asciiTheme="majorHAnsi" w:eastAsiaTheme="majorEastAsia" w:hAnsiTheme="majorHAnsi" w:cstheme="majorBidi"/>
      <w:color w:val="2B4152" w:themeColor="accent1" w:themeShade="BF"/>
      <w:sz w:val="40"/>
      <w:szCs w:val="40"/>
    </w:rPr>
  </w:style>
  <w:style w:type="paragraph" w:styleId="Heading2">
    <w:name w:val="heading 2"/>
    <w:basedOn w:val="Normal"/>
    <w:next w:val="Normal"/>
    <w:link w:val="Heading2Char"/>
    <w:uiPriority w:val="9"/>
    <w:unhideWhenUsed/>
    <w:qFormat/>
    <w:rsid w:val="00483AC2"/>
    <w:pPr>
      <w:keepNext/>
      <w:keepLines/>
      <w:spacing w:before="160" w:after="80"/>
      <w:outlineLvl w:val="1"/>
    </w:pPr>
    <w:rPr>
      <w:rFonts w:asciiTheme="majorHAnsi" w:eastAsiaTheme="majorEastAsia" w:hAnsiTheme="majorHAnsi" w:cstheme="majorBidi"/>
      <w:color w:val="2B4152" w:themeColor="accent1" w:themeShade="BF"/>
      <w:sz w:val="32"/>
      <w:szCs w:val="32"/>
    </w:rPr>
  </w:style>
  <w:style w:type="paragraph" w:styleId="Heading3">
    <w:name w:val="heading 3"/>
    <w:basedOn w:val="Normal"/>
    <w:next w:val="Normal"/>
    <w:link w:val="Heading3Char"/>
    <w:uiPriority w:val="9"/>
    <w:unhideWhenUsed/>
    <w:qFormat/>
    <w:rsid w:val="00483AC2"/>
    <w:pPr>
      <w:keepNext/>
      <w:keepLines/>
      <w:spacing w:before="160" w:after="80"/>
      <w:outlineLvl w:val="2"/>
    </w:pPr>
    <w:rPr>
      <w:rFonts w:eastAsiaTheme="majorEastAsia" w:cstheme="majorBidi"/>
      <w:color w:val="2B4152" w:themeColor="accent1" w:themeShade="BF"/>
      <w:sz w:val="28"/>
      <w:szCs w:val="28"/>
    </w:rPr>
  </w:style>
  <w:style w:type="paragraph" w:styleId="Heading4">
    <w:name w:val="heading 4"/>
    <w:basedOn w:val="Normal"/>
    <w:next w:val="Normal"/>
    <w:link w:val="Heading4Char"/>
    <w:uiPriority w:val="9"/>
    <w:unhideWhenUsed/>
    <w:qFormat/>
    <w:rsid w:val="00483AC2"/>
    <w:pPr>
      <w:keepNext/>
      <w:keepLines/>
      <w:spacing w:before="80" w:after="40"/>
      <w:outlineLvl w:val="3"/>
    </w:pPr>
    <w:rPr>
      <w:rFonts w:eastAsiaTheme="majorEastAsia" w:cstheme="majorBidi"/>
      <w:i/>
      <w:iCs/>
      <w:color w:val="2B4152" w:themeColor="accent1" w:themeShade="BF"/>
    </w:rPr>
  </w:style>
  <w:style w:type="paragraph" w:styleId="Heading5">
    <w:name w:val="heading 5"/>
    <w:basedOn w:val="Normal"/>
    <w:next w:val="Normal"/>
    <w:link w:val="Heading5Char"/>
    <w:uiPriority w:val="9"/>
    <w:semiHidden/>
    <w:unhideWhenUsed/>
    <w:qFormat/>
    <w:rsid w:val="00483AC2"/>
    <w:pPr>
      <w:keepNext/>
      <w:keepLines/>
      <w:spacing w:before="80" w:after="40"/>
      <w:outlineLvl w:val="4"/>
    </w:pPr>
    <w:rPr>
      <w:rFonts w:eastAsiaTheme="majorEastAsia" w:cstheme="majorBidi"/>
      <w:color w:val="2B4152" w:themeColor="accent1" w:themeShade="BF"/>
    </w:rPr>
  </w:style>
  <w:style w:type="paragraph" w:styleId="Heading6">
    <w:name w:val="heading 6"/>
    <w:basedOn w:val="Normal"/>
    <w:next w:val="Normal"/>
    <w:link w:val="Heading6Char"/>
    <w:uiPriority w:val="9"/>
    <w:semiHidden/>
    <w:unhideWhenUsed/>
    <w:qFormat/>
    <w:rsid w:val="00483A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3A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3AC2"/>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3AC2"/>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AC2"/>
    <w:rPr>
      <w:rFonts w:asciiTheme="majorHAnsi" w:eastAsiaTheme="majorEastAsia" w:hAnsiTheme="majorHAnsi" w:cstheme="majorBidi"/>
      <w:color w:val="2B4152" w:themeColor="accent1" w:themeShade="BF"/>
      <w:sz w:val="40"/>
      <w:szCs w:val="40"/>
    </w:rPr>
  </w:style>
  <w:style w:type="character" w:customStyle="1" w:styleId="Heading2Char">
    <w:name w:val="Heading 2 Char"/>
    <w:basedOn w:val="DefaultParagraphFont"/>
    <w:link w:val="Heading2"/>
    <w:uiPriority w:val="9"/>
    <w:rsid w:val="00483AC2"/>
    <w:rPr>
      <w:rFonts w:asciiTheme="majorHAnsi" w:eastAsiaTheme="majorEastAsia" w:hAnsiTheme="majorHAnsi" w:cstheme="majorBidi"/>
      <w:color w:val="2B4152" w:themeColor="accent1" w:themeShade="BF"/>
      <w:sz w:val="32"/>
      <w:szCs w:val="32"/>
    </w:rPr>
  </w:style>
  <w:style w:type="character" w:customStyle="1" w:styleId="Heading3Char">
    <w:name w:val="Heading 3 Char"/>
    <w:basedOn w:val="DefaultParagraphFont"/>
    <w:link w:val="Heading3"/>
    <w:uiPriority w:val="9"/>
    <w:rsid w:val="00483AC2"/>
    <w:rPr>
      <w:rFonts w:eastAsiaTheme="majorEastAsia" w:cstheme="majorBidi"/>
      <w:color w:val="2B4152" w:themeColor="accent1" w:themeShade="BF"/>
      <w:sz w:val="28"/>
      <w:szCs w:val="28"/>
    </w:rPr>
  </w:style>
  <w:style w:type="character" w:customStyle="1" w:styleId="Heading4Char">
    <w:name w:val="Heading 4 Char"/>
    <w:basedOn w:val="DefaultParagraphFont"/>
    <w:link w:val="Heading4"/>
    <w:uiPriority w:val="9"/>
    <w:rsid w:val="00483AC2"/>
    <w:rPr>
      <w:rFonts w:eastAsiaTheme="majorEastAsia" w:cstheme="majorBidi"/>
      <w:i/>
      <w:iCs/>
      <w:color w:val="2B4152" w:themeColor="accent1" w:themeShade="BF"/>
    </w:rPr>
  </w:style>
  <w:style w:type="character" w:customStyle="1" w:styleId="Heading5Char">
    <w:name w:val="Heading 5 Char"/>
    <w:basedOn w:val="DefaultParagraphFont"/>
    <w:link w:val="Heading5"/>
    <w:uiPriority w:val="9"/>
    <w:semiHidden/>
    <w:rsid w:val="00483AC2"/>
    <w:rPr>
      <w:rFonts w:eastAsiaTheme="majorEastAsia" w:cstheme="majorBidi"/>
      <w:color w:val="2B4152" w:themeColor="accent1" w:themeShade="BF"/>
    </w:rPr>
  </w:style>
  <w:style w:type="character" w:customStyle="1" w:styleId="Heading6Char">
    <w:name w:val="Heading 6 Char"/>
    <w:basedOn w:val="DefaultParagraphFont"/>
    <w:link w:val="Heading6"/>
    <w:uiPriority w:val="9"/>
    <w:semiHidden/>
    <w:rsid w:val="00483A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3A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3A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3AC2"/>
    <w:rPr>
      <w:rFonts w:eastAsiaTheme="majorEastAsia" w:cstheme="majorBidi"/>
      <w:color w:val="272727" w:themeColor="text1" w:themeTint="D8"/>
    </w:rPr>
  </w:style>
  <w:style w:type="paragraph" w:styleId="Title">
    <w:name w:val="Title"/>
    <w:basedOn w:val="Normal"/>
    <w:next w:val="Normal"/>
    <w:link w:val="TitleChar"/>
    <w:uiPriority w:val="10"/>
    <w:qFormat/>
    <w:rsid w:val="00483AC2"/>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3A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3AC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3A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3AC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83AC2"/>
    <w:rPr>
      <w:i/>
      <w:iCs/>
      <w:color w:val="404040" w:themeColor="text1" w:themeTint="BF"/>
    </w:rPr>
  </w:style>
  <w:style w:type="paragraph" w:styleId="ListParagraph">
    <w:name w:val="List Paragraph"/>
    <w:basedOn w:val="Normal"/>
    <w:uiPriority w:val="34"/>
    <w:qFormat/>
    <w:rsid w:val="00483AC2"/>
    <w:pPr>
      <w:ind w:left="720"/>
      <w:contextualSpacing/>
    </w:pPr>
  </w:style>
  <w:style w:type="character" w:styleId="IntenseEmphasis">
    <w:name w:val="Intense Emphasis"/>
    <w:basedOn w:val="DefaultParagraphFont"/>
    <w:uiPriority w:val="21"/>
    <w:qFormat/>
    <w:rsid w:val="00483AC2"/>
    <w:rPr>
      <w:i/>
      <w:iCs/>
      <w:color w:val="2B4152" w:themeColor="accent1" w:themeShade="BF"/>
    </w:rPr>
  </w:style>
  <w:style w:type="paragraph" w:styleId="IntenseQuote">
    <w:name w:val="Intense Quote"/>
    <w:basedOn w:val="Normal"/>
    <w:next w:val="Normal"/>
    <w:link w:val="IntenseQuoteChar"/>
    <w:uiPriority w:val="30"/>
    <w:qFormat/>
    <w:rsid w:val="00483AC2"/>
    <w:pPr>
      <w:pBdr>
        <w:top w:val="single" w:sz="4" w:space="10" w:color="2B4152" w:themeColor="accent1" w:themeShade="BF"/>
        <w:bottom w:val="single" w:sz="4" w:space="10" w:color="2B4152" w:themeColor="accent1" w:themeShade="BF"/>
      </w:pBdr>
      <w:spacing w:before="360" w:after="360"/>
      <w:ind w:left="864" w:right="864"/>
      <w:jc w:val="center"/>
    </w:pPr>
    <w:rPr>
      <w:i/>
      <w:iCs/>
      <w:color w:val="2B4152" w:themeColor="accent1" w:themeShade="BF"/>
    </w:rPr>
  </w:style>
  <w:style w:type="character" w:customStyle="1" w:styleId="IntenseQuoteChar">
    <w:name w:val="Intense Quote Char"/>
    <w:basedOn w:val="DefaultParagraphFont"/>
    <w:link w:val="IntenseQuote"/>
    <w:uiPriority w:val="30"/>
    <w:rsid w:val="00483AC2"/>
    <w:rPr>
      <w:i/>
      <w:iCs/>
      <w:color w:val="2B4152" w:themeColor="accent1" w:themeShade="BF"/>
    </w:rPr>
  </w:style>
  <w:style w:type="character" w:styleId="IntenseReference">
    <w:name w:val="Intense Reference"/>
    <w:basedOn w:val="DefaultParagraphFont"/>
    <w:uiPriority w:val="32"/>
    <w:qFormat/>
    <w:rsid w:val="00483AC2"/>
    <w:rPr>
      <w:b/>
      <w:bCs/>
      <w:smallCaps/>
      <w:color w:val="2B4152" w:themeColor="accent1" w:themeShade="BF"/>
      <w:spacing w:val="5"/>
    </w:rPr>
  </w:style>
  <w:style w:type="paragraph" w:customStyle="1" w:styleId="H1-Heading1">
    <w:name w:val="H1 - Heading 1"/>
    <w:basedOn w:val="Heading1"/>
    <w:link w:val="H1-Heading1Char"/>
    <w:qFormat/>
    <w:rsid w:val="00483AC2"/>
    <w:pPr>
      <w:spacing w:before="0" w:after="120"/>
    </w:pPr>
    <w:rPr>
      <w:bCs/>
      <w:color w:val="313E48"/>
    </w:rPr>
  </w:style>
  <w:style w:type="paragraph" w:customStyle="1" w:styleId="BodyCopy">
    <w:name w:val="Body Copy"/>
    <w:qFormat/>
    <w:rsid w:val="00483AC2"/>
    <w:pPr>
      <w:spacing w:before="40" w:after="120" w:line="240" w:lineRule="auto"/>
    </w:pPr>
    <w:rPr>
      <w:rFonts w:ascii="Calibri Light" w:eastAsia="Calibri" w:hAnsi="Calibri Light" w:cs="Calibri Light"/>
      <w:color w:val="313E48"/>
      <w:kern w:val="0"/>
      <w:szCs w:val="21"/>
      <w14:ligatures w14:val="none"/>
    </w:rPr>
  </w:style>
  <w:style w:type="paragraph" w:customStyle="1" w:styleId="H2-Heading2">
    <w:name w:val="H2 - Heading 2"/>
    <w:basedOn w:val="Heading2"/>
    <w:qFormat/>
    <w:rsid w:val="00483AC2"/>
    <w:pPr>
      <w:spacing w:before="240" w:after="120"/>
    </w:pPr>
    <w:rPr>
      <w:rFonts w:cstheme="minorHAnsi"/>
      <w:bCs/>
      <w:color w:val="47763B" w:themeColor="accent3"/>
      <w:sz w:val="28"/>
    </w:rPr>
  </w:style>
  <w:style w:type="paragraph" w:customStyle="1" w:styleId="H4-Heading4">
    <w:name w:val="H4 - Heading 4"/>
    <w:basedOn w:val="Heading4"/>
    <w:next w:val="BodyCopy"/>
    <w:qFormat/>
    <w:rsid w:val="00483AC2"/>
    <w:pPr>
      <w:spacing w:before="160" w:after="120"/>
    </w:pPr>
    <w:rPr>
      <w:rFonts w:asciiTheme="majorHAnsi" w:hAnsiTheme="majorHAnsi" w:cstheme="minorHAnsi"/>
      <w:b/>
      <w:bCs/>
      <w:i w:val="0"/>
      <w:color w:val="313E48"/>
      <w:sz w:val="24"/>
      <w:szCs w:val="24"/>
    </w:rPr>
  </w:style>
  <w:style w:type="paragraph" w:customStyle="1" w:styleId="H3-Heading3">
    <w:name w:val="H3 - Heading 3"/>
    <w:basedOn w:val="Heading3"/>
    <w:qFormat/>
    <w:rsid w:val="00483AC2"/>
    <w:pPr>
      <w:spacing w:before="240" w:after="120"/>
    </w:pPr>
    <w:rPr>
      <w:rFonts w:asciiTheme="majorHAnsi" w:hAnsiTheme="majorHAnsi" w:cstheme="minorHAnsi"/>
      <w:bCs/>
      <w:color w:val="043C40" w:themeColor="accent6" w:themeShade="BF"/>
      <w:sz w:val="20"/>
    </w:rPr>
  </w:style>
  <w:style w:type="paragraph" w:customStyle="1" w:styleId="BodycopyNumberedBullets">
    <w:name w:val="Body copy Numbered Bullets"/>
    <w:basedOn w:val="BodyCopy"/>
    <w:qFormat/>
    <w:rsid w:val="00483AC2"/>
    <w:pPr>
      <w:numPr>
        <w:numId w:val="2"/>
      </w:numPr>
    </w:pPr>
  </w:style>
  <w:style w:type="paragraph" w:customStyle="1" w:styleId="BodyCopyPrebulletsandnumberedbullets">
    <w:name w:val="Body Copy Pre bullets and numbered bullets"/>
    <w:basedOn w:val="BodyCopy"/>
    <w:qFormat/>
    <w:rsid w:val="00483AC2"/>
    <w:pPr>
      <w:spacing w:before="240"/>
    </w:pPr>
  </w:style>
  <w:style w:type="paragraph" w:customStyle="1" w:styleId="BodyCopyBullets">
    <w:name w:val="Body Copy Bullets"/>
    <w:basedOn w:val="BodyCopy"/>
    <w:qFormat/>
    <w:rsid w:val="00483AC2"/>
    <w:pPr>
      <w:numPr>
        <w:numId w:val="3"/>
      </w:numPr>
      <w:ind w:left="340" w:hanging="340"/>
    </w:pPr>
    <w:rPr>
      <w:rFonts w:ascii="Calibri" w:hAnsi="Calibri"/>
    </w:rPr>
  </w:style>
  <w:style w:type="table" w:styleId="TableGrid">
    <w:name w:val="Table Grid"/>
    <w:basedOn w:val="TableNormal"/>
    <w:uiPriority w:val="39"/>
    <w:rsid w:val="00483AC2"/>
    <w:pPr>
      <w:spacing w:before="120" w:after="120" w:line="240" w:lineRule="auto"/>
    </w:pPr>
    <w:rPr>
      <w:rFonts w:ascii="Calibri" w:eastAsia="Calibri" w:hAnsi="Calibri"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483AC2"/>
    <w:pPr>
      <w:spacing w:after="40"/>
      <w:jc w:val="both"/>
    </w:pPr>
    <w:rPr>
      <w:rFonts w:asciiTheme="majorHAnsi" w:hAnsiTheme="majorHAnsi" w:cstheme="minorHAnsi"/>
      <w:b/>
      <w:bCs/>
    </w:rPr>
  </w:style>
  <w:style w:type="paragraph" w:customStyle="1" w:styleId="TableBody">
    <w:name w:val="Table Body"/>
    <w:basedOn w:val="Normal"/>
    <w:next w:val="NoParagraphStyle"/>
    <w:autoRedefine/>
    <w:qFormat/>
    <w:rsid w:val="007502C1"/>
    <w:pPr>
      <w:spacing w:after="40"/>
    </w:pPr>
    <w:rPr>
      <w:rFonts w:cstheme="majorHAnsi"/>
      <w:b/>
      <w:bCs/>
      <w:szCs w:val="20"/>
      <w:lang w:eastAsia="en-AU"/>
    </w:rPr>
  </w:style>
  <w:style w:type="paragraph" w:customStyle="1" w:styleId="PostBulletsBodyCopy">
    <w:name w:val="Post Bullets Body Copy"/>
    <w:basedOn w:val="BodyCopy"/>
    <w:qFormat/>
    <w:rsid w:val="00483AC2"/>
    <w:pPr>
      <w:spacing w:before="240" w:after="160"/>
    </w:pPr>
  </w:style>
  <w:style w:type="paragraph" w:styleId="Header">
    <w:name w:val="header"/>
    <w:basedOn w:val="Normal"/>
    <w:link w:val="HeaderChar"/>
    <w:uiPriority w:val="99"/>
    <w:unhideWhenUsed/>
    <w:rsid w:val="00483AC2"/>
    <w:pPr>
      <w:tabs>
        <w:tab w:val="center" w:pos="4513"/>
        <w:tab w:val="right" w:pos="9026"/>
      </w:tabs>
      <w:spacing w:after="0"/>
    </w:pPr>
  </w:style>
  <w:style w:type="character" w:customStyle="1" w:styleId="HeaderChar">
    <w:name w:val="Header Char"/>
    <w:basedOn w:val="DefaultParagraphFont"/>
    <w:link w:val="Header"/>
    <w:uiPriority w:val="99"/>
    <w:rsid w:val="00483AC2"/>
    <w:rPr>
      <w:rFonts w:ascii="Calibri Light" w:eastAsia="Calibri" w:hAnsi="Calibri Light" w:cs="Times New Roman"/>
      <w:kern w:val="0"/>
      <w:sz w:val="18"/>
      <w14:ligatures w14:val="none"/>
    </w:rPr>
  </w:style>
  <w:style w:type="paragraph" w:styleId="Footer">
    <w:name w:val="footer"/>
    <w:basedOn w:val="Normal"/>
    <w:link w:val="FooterChar"/>
    <w:uiPriority w:val="99"/>
    <w:unhideWhenUsed/>
    <w:rsid w:val="00483AC2"/>
    <w:pPr>
      <w:tabs>
        <w:tab w:val="center" w:pos="4513"/>
        <w:tab w:val="right" w:pos="9026"/>
      </w:tabs>
      <w:spacing w:after="0"/>
    </w:pPr>
  </w:style>
  <w:style w:type="character" w:customStyle="1" w:styleId="FooterChar">
    <w:name w:val="Footer Char"/>
    <w:basedOn w:val="DefaultParagraphFont"/>
    <w:link w:val="Footer"/>
    <w:uiPriority w:val="99"/>
    <w:rsid w:val="00483AC2"/>
    <w:rPr>
      <w:rFonts w:ascii="Calibri Light" w:eastAsia="Calibri" w:hAnsi="Calibri Light" w:cs="Times New Roman"/>
      <w:kern w:val="0"/>
      <w:sz w:val="18"/>
      <w14:ligatures w14:val="none"/>
    </w:rPr>
  </w:style>
  <w:style w:type="character" w:customStyle="1" w:styleId="Green">
    <w:name w:val="Green"/>
    <w:basedOn w:val="DefaultParagraphFont"/>
    <w:uiPriority w:val="1"/>
    <w:qFormat/>
    <w:rsid w:val="00483AC2"/>
    <w:rPr>
      <w:color w:val="00837C" w:themeColor="accent2"/>
    </w:rPr>
  </w:style>
  <w:style w:type="paragraph" w:customStyle="1" w:styleId="TitleCover">
    <w:name w:val="Title Cover"/>
    <w:basedOn w:val="H1-Heading1"/>
    <w:link w:val="TitleCoverChar"/>
    <w:qFormat/>
    <w:rsid w:val="00483AC2"/>
    <w:pPr>
      <w:spacing w:before="4440"/>
    </w:pPr>
    <w:rPr>
      <w:rFonts w:cstheme="minorHAnsi"/>
      <w:color w:val="FFFFFF" w:themeColor="background1"/>
      <w:sz w:val="48"/>
    </w:rPr>
  </w:style>
  <w:style w:type="paragraph" w:customStyle="1" w:styleId="SECCLASSIFICATION">
    <w:name w:val="SEC CLASSIFICATION"/>
    <w:basedOn w:val="Header"/>
    <w:qFormat/>
    <w:rsid w:val="00483AC2"/>
    <w:pPr>
      <w:jc w:val="center"/>
    </w:pPr>
    <w:rPr>
      <w:b/>
      <w:caps/>
      <w:noProof/>
      <w:color w:val="FF0000"/>
    </w:rPr>
  </w:style>
  <w:style w:type="character" w:customStyle="1" w:styleId="H1-Heading1Char">
    <w:name w:val="H1 - Heading 1 Char"/>
    <w:basedOn w:val="DefaultParagraphFont"/>
    <w:link w:val="H1-Heading1"/>
    <w:rsid w:val="00483AC2"/>
    <w:rPr>
      <w:rFonts w:asciiTheme="majorHAnsi" w:eastAsiaTheme="majorEastAsia" w:hAnsiTheme="majorHAnsi" w:cstheme="majorBidi"/>
      <w:bCs/>
      <w:color w:val="313E48"/>
      <w:kern w:val="0"/>
      <w:sz w:val="40"/>
      <w:szCs w:val="40"/>
      <w14:ligatures w14:val="none"/>
    </w:rPr>
  </w:style>
  <w:style w:type="character" w:customStyle="1" w:styleId="TitleCoverChar">
    <w:name w:val="Title Cover Char"/>
    <w:basedOn w:val="H1-Heading1Char"/>
    <w:link w:val="TitleCover"/>
    <w:rsid w:val="00483AC2"/>
    <w:rPr>
      <w:rFonts w:asciiTheme="majorHAnsi" w:eastAsiaTheme="majorEastAsia" w:hAnsiTheme="majorHAnsi" w:cstheme="minorHAnsi"/>
      <w:bCs/>
      <w:color w:val="FFFFFF" w:themeColor="background1"/>
      <w:kern w:val="0"/>
      <w:sz w:val="48"/>
      <w:szCs w:val="40"/>
      <w14:ligatures w14:val="none"/>
    </w:rPr>
  </w:style>
  <w:style w:type="paragraph" w:customStyle="1" w:styleId="Subtitlecover">
    <w:name w:val="Subtitle cover"/>
    <w:basedOn w:val="TitleCover"/>
    <w:link w:val="SubtitlecoverChar"/>
    <w:qFormat/>
    <w:rsid w:val="00483AC2"/>
    <w:pPr>
      <w:spacing w:before="360"/>
    </w:pPr>
    <w:rPr>
      <w:sz w:val="36"/>
    </w:rPr>
  </w:style>
  <w:style w:type="character" w:customStyle="1" w:styleId="SubtitlecoverChar">
    <w:name w:val="Subtitle cover Char"/>
    <w:basedOn w:val="TitleCoverChar"/>
    <w:link w:val="Subtitlecover"/>
    <w:rsid w:val="00483AC2"/>
    <w:rPr>
      <w:rFonts w:asciiTheme="majorHAnsi" w:eastAsiaTheme="majorEastAsia" w:hAnsiTheme="majorHAnsi" w:cstheme="minorHAnsi"/>
      <w:bCs/>
      <w:color w:val="FFFFFF" w:themeColor="background1"/>
      <w:kern w:val="0"/>
      <w:sz w:val="36"/>
      <w:szCs w:val="40"/>
      <w14:ligatures w14:val="none"/>
    </w:rPr>
  </w:style>
  <w:style w:type="character" w:styleId="Strong">
    <w:name w:val="Strong"/>
    <w:aliases w:val="Introduction"/>
    <w:basedOn w:val="DefaultParagraphFont"/>
    <w:uiPriority w:val="22"/>
    <w:qFormat/>
    <w:rsid w:val="00483AC2"/>
    <w:rPr>
      <w:rFonts w:asciiTheme="minorHAnsi" w:hAnsiTheme="minorHAnsi"/>
      <w:b/>
      <w:bCs/>
    </w:rPr>
  </w:style>
  <w:style w:type="paragraph" w:styleId="TOC2">
    <w:name w:val="toc 2"/>
    <w:basedOn w:val="Normal"/>
    <w:next w:val="Normal"/>
    <w:autoRedefine/>
    <w:uiPriority w:val="39"/>
    <w:unhideWhenUsed/>
    <w:rsid w:val="00C65A2F"/>
    <w:pPr>
      <w:tabs>
        <w:tab w:val="right" w:leader="dot" w:pos="15026"/>
      </w:tabs>
      <w:spacing w:after="100"/>
      <w:ind w:left="220"/>
    </w:pPr>
    <w:rPr>
      <w:noProof/>
    </w:rPr>
  </w:style>
  <w:style w:type="paragraph" w:styleId="TOC1">
    <w:name w:val="toc 1"/>
    <w:basedOn w:val="Normal"/>
    <w:next w:val="Normal"/>
    <w:autoRedefine/>
    <w:uiPriority w:val="39"/>
    <w:unhideWhenUsed/>
    <w:rsid w:val="00C65A2F"/>
    <w:pPr>
      <w:tabs>
        <w:tab w:val="right" w:leader="dot" w:pos="15026"/>
      </w:tabs>
      <w:spacing w:after="100"/>
    </w:pPr>
    <w:rPr>
      <w:b/>
      <w:bCs/>
      <w:noProof/>
    </w:rPr>
  </w:style>
  <w:style w:type="paragraph" w:styleId="TOC3">
    <w:name w:val="toc 3"/>
    <w:basedOn w:val="Normal"/>
    <w:next w:val="Normal"/>
    <w:autoRedefine/>
    <w:uiPriority w:val="39"/>
    <w:unhideWhenUsed/>
    <w:rsid w:val="00483AC2"/>
    <w:pPr>
      <w:spacing w:after="100"/>
      <w:ind w:left="440"/>
    </w:pPr>
  </w:style>
  <w:style w:type="character" w:styleId="Hyperlink">
    <w:name w:val="Hyperlink"/>
    <w:basedOn w:val="DefaultParagraphFont"/>
    <w:uiPriority w:val="99"/>
    <w:unhideWhenUsed/>
    <w:rsid w:val="00483AC2"/>
    <w:rPr>
      <w:color w:val="0070C0"/>
      <w:u w:val="single"/>
    </w:rPr>
  </w:style>
  <w:style w:type="paragraph" w:styleId="TOCHeading">
    <w:name w:val="TOC Heading"/>
    <w:basedOn w:val="Heading2"/>
    <w:next w:val="Normal"/>
    <w:uiPriority w:val="39"/>
    <w:unhideWhenUsed/>
    <w:qFormat/>
    <w:rsid w:val="00483AC2"/>
    <w:pPr>
      <w:spacing w:before="240" w:after="120"/>
    </w:pPr>
    <w:rPr>
      <w:b/>
      <w:color w:val="auto"/>
      <w:sz w:val="40"/>
      <w:szCs w:val="26"/>
    </w:rPr>
  </w:style>
  <w:style w:type="table" w:styleId="ListTable3-Accent6">
    <w:name w:val="List Table 3 Accent 6"/>
    <w:basedOn w:val="TableNormal"/>
    <w:uiPriority w:val="48"/>
    <w:rsid w:val="00483AC2"/>
    <w:pPr>
      <w:spacing w:before="120" w:after="0" w:line="240" w:lineRule="auto"/>
    </w:pPr>
    <w:rPr>
      <w:rFonts w:ascii="Calibri" w:eastAsia="Calibri" w:hAnsi="Calibri" w:cs="Times New Roman"/>
      <w:kern w:val="0"/>
      <w:sz w:val="20"/>
      <w:szCs w:val="20"/>
      <w:lang w:eastAsia="en-AU"/>
      <w14:ligatures w14:val="none"/>
    </w:rPr>
    <w:tblPr>
      <w:tblStyleRowBandSize w:val="1"/>
      <w:tblStyleColBandSize w:val="1"/>
      <w:tblBorders>
        <w:top w:val="dotted" w:sz="4" w:space="0" w:color="62E9F4" w:themeColor="accent6" w:themeTint="66"/>
        <w:left w:val="dotted" w:sz="4" w:space="0" w:color="62E9F4" w:themeColor="accent6" w:themeTint="66"/>
        <w:bottom w:val="dotted" w:sz="4" w:space="0" w:color="62E9F4" w:themeColor="accent6" w:themeTint="66"/>
        <w:right w:val="dotted" w:sz="4" w:space="0" w:color="62E9F4" w:themeColor="accent6" w:themeTint="66"/>
        <w:insideH w:val="single" w:sz="6" w:space="0" w:color="62E9F4" w:themeColor="accent6" w:themeTint="66"/>
        <w:insideV w:val="single" w:sz="6" w:space="0" w:color="62E9F4" w:themeColor="accent6" w:themeTint="66"/>
      </w:tblBorders>
    </w:tblPr>
    <w:tblStylePr w:type="firstRow">
      <w:rPr>
        <w:b/>
        <w:bCs/>
        <w:color w:val="FFFFFF" w:themeColor="background1"/>
      </w:rPr>
      <w:tblPr/>
      <w:tcPr>
        <w:shd w:val="clear" w:color="auto" w:fill="065157" w:themeFill="accent6"/>
      </w:tcPr>
    </w:tblStylePr>
    <w:tblStylePr w:type="lastRow">
      <w:rPr>
        <w:b/>
        <w:bCs/>
      </w:rPr>
      <w:tblPr/>
      <w:tcPr>
        <w:tcBorders>
          <w:top w:val="double" w:sz="4" w:space="0" w:color="06515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5157" w:themeColor="accent6"/>
          <w:right w:val="single" w:sz="4" w:space="0" w:color="065157" w:themeColor="accent6"/>
        </w:tcBorders>
      </w:tcPr>
    </w:tblStylePr>
    <w:tblStylePr w:type="band1Horz">
      <w:tblPr/>
      <w:tcPr>
        <w:tcBorders>
          <w:top w:val="single" w:sz="4" w:space="0" w:color="065157" w:themeColor="accent6"/>
          <w:bottom w:val="single" w:sz="4" w:space="0" w:color="06515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5157" w:themeColor="accent6"/>
          <w:left w:val="nil"/>
        </w:tcBorders>
      </w:tcPr>
    </w:tblStylePr>
    <w:tblStylePr w:type="swCell">
      <w:tblPr/>
      <w:tcPr>
        <w:tcBorders>
          <w:top w:val="double" w:sz="4" w:space="0" w:color="065157" w:themeColor="accent6"/>
          <w:right w:val="nil"/>
        </w:tcBorders>
      </w:tcPr>
    </w:tblStylePr>
  </w:style>
  <w:style w:type="character" w:customStyle="1" w:styleId="Bold">
    <w:name w:val="Bold"/>
    <w:uiPriority w:val="99"/>
    <w:rsid w:val="00483AC2"/>
    <w:rPr>
      <w:b/>
      <w:bCs/>
    </w:rPr>
  </w:style>
  <w:style w:type="paragraph" w:customStyle="1" w:styleId="Tab1table">
    <w:name w:val="Tab 1 (table)"/>
    <w:basedOn w:val="Normal"/>
    <w:autoRedefine/>
    <w:uiPriority w:val="99"/>
    <w:qFormat/>
    <w:rsid w:val="00483AC2"/>
    <w:pPr>
      <w:suppressAutoHyphens/>
      <w:autoSpaceDE w:val="0"/>
      <w:autoSpaceDN w:val="0"/>
      <w:adjustRightInd w:val="0"/>
      <w:spacing w:before="0" w:after="0" w:line="288" w:lineRule="auto"/>
      <w:ind w:left="284"/>
      <w:textAlignment w:val="center"/>
    </w:pPr>
    <w:rPr>
      <w:rFonts w:cstheme="majorHAnsi"/>
      <w:b/>
      <w:bCs/>
      <w:szCs w:val="18"/>
      <w:lang w:val="en-US" w:eastAsia="en-AU"/>
    </w:rPr>
  </w:style>
  <w:style w:type="character" w:customStyle="1" w:styleId="Medium">
    <w:name w:val="Medium"/>
    <w:basedOn w:val="DefaultParagraphFont"/>
    <w:uiPriority w:val="99"/>
    <w:rsid w:val="00483AC2"/>
    <w:rPr>
      <w:u w:val="none"/>
    </w:rPr>
  </w:style>
  <w:style w:type="paragraph" w:customStyle="1" w:styleId="Tab2table">
    <w:name w:val="Tab 2 (table)"/>
    <w:autoRedefine/>
    <w:uiPriority w:val="99"/>
    <w:qFormat/>
    <w:rsid w:val="00483AC2"/>
    <w:pPr>
      <w:spacing w:after="0" w:line="240" w:lineRule="auto"/>
      <w:ind w:left="601"/>
    </w:pPr>
    <w:rPr>
      <w:rFonts w:asciiTheme="majorHAnsi" w:eastAsia="Calibri" w:hAnsiTheme="majorHAnsi" w:cstheme="majorHAnsi"/>
      <w:b/>
      <w:bCs/>
      <w:kern w:val="0"/>
      <w:sz w:val="18"/>
      <w:szCs w:val="20"/>
      <w14:ligatures w14:val="none"/>
    </w:rPr>
  </w:style>
  <w:style w:type="paragraph" w:customStyle="1" w:styleId="NoParagraphStyle">
    <w:name w:val="[No Paragraph Style]"/>
    <w:rsid w:val="00483AC2"/>
    <w:pPr>
      <w:autoSpaceDE w:val="0"/>
      <w:autoSpaceDN w:val="0"/>
      <w:adjustRightInd w:val="0"/>
      <w:spacing w:after="0" w:line="288" w:lineRule="auto"/>
      <w:textAlignment w:val="center"/>
    </w:pPr>
    <w:rPr>
      <w:rFonts w:ascii="Ubuntu Light" w:eastAsia="Calibri" w:hAnsi="Ubuntu Light" w:cs="Times New Roman"/>
      <w:color w:val="000000"/>
      <w:kern w:val="0"/>
      <w:sz w:val="24"/>
      <w:szCs w:val="24"/>
      <w:lang w:val="en-US" w:eastAsia="en-AU"/>
      <w14:ligatures w14:val="none"/>
    </w:rPr>
  </w:style>
  <w:style w:type="paragraph" w:customStyle="1" w:styleId="BodyBodystyles">
    <w:name w:val="Body (Body styles)"/>
    <w:basedOn w:val="NoParagraphStyle"/>
    <w:uiPriority w:val="99"/>
    <w:rsid w:val="00483AC2"/>
    <w:pPr>
      <w:suppressAutoHyphens/>
      <w:spacing w:after="113"/>
    </w:pPr>
    <w:rPr>
      <w:rFonts w:cs="Ubuntu Light"/>
      <w:sz w:val="20"/>
      <w:szCs w:val="20"/>
    </w:rPr>
  </w:style>
  <w:style w:type="paragraph" w:customStyle="1" w:styleId="Tab0table">
    <w:name w:val="Tab 0 (table)"/>
    <w:basedOn w:val="Normal"/>
    <w:uiPriority w:val="99"/>
    <w:rsid w:val="00483AC2"/>
    <w:pPr>
      <w:suppressAutoHyphens/>
      <w:autoSpaceDE w:val="0"/>
      <w:autoSpaceDN w:val="0"/>
      <w:adjustRightInd w:val="0"/>
      <w:spacing w:before="0" w:after="0" w:line="288" w:lineRule="auto"/>
      <w:textAlignment w:val="center"/>
    </w:pPr>
    <w:rPr>
      <w:rFonts w:cs="Ubuntu"/>
      <w:color w:val="47763B"/>
      <w:szCs w:val="18"/>
      <w:lang w:val="en-US" w:eastAsia="en-AU"/>
    </w:rPr>
  </w:style>
  <w:style w:type="paragraph" w:customStyle="1" w:styleId="Tab0">
    <w:name w:val="Tab 0"/>
    <w:basedOn w:val="TableBody"/>
    <w:next w:val="Normal"/>
    <w:autoRedefine/>
    <w:qFormat/>
    <w:rsid w:val="00483AC2"/>
    <w:rPr>
      <w:b w:val="0"/>
      <w:bCs w:val="0"/>
      <w:color w:val="47763B" w:themeColor="accent3"/>
    </w:rPr>
  </w:style>
  <w:style w:type="paragraph" w:customStyle="1" w:styleId="Indenta">
    <w:name w:val="Indent a)"/>
    <w:next w:val="Normal"/>
    <w:autoRedefine/>
    <w:qFormat/>
    <w:rsid w:val="0011396E"/>
    <w:pPr>
      <w:numPr>
        <w:numId w:val="4"/>
      </w:numPr>
      <w:spacing w:before="40" w:after="40" w:line="240" w:lineRule="auto"/>
      <w:ind w:left="709" w:hanging="349"/>
    </w:pPr>
    <w:rPr>
      <w:rFonts w:ascii="Calibri Light" w:eastAsia="Calibri" w:hAnsi="Calibri Light" w:cs="Times New Roman"/>
      <w:kern w:val="0"/>
      <w:sz w:val="18"/>
      <w:lang w:val="en-US"/>
      <w14:ligatures w14:val="none"/>
    </w:rPr>
  </w:style>
  <w:style w:type="table" w:customStyle="1" w:styleId="GB3col">
    <w:name w:val="GB 3 col"/>
    <w:basedOn w:val="TableNormal"/>
    <w:uiPriority w:val="99"/>
    <w:rsid w:val="00483AC2"/>
    <w:pPr>
      <w:spacing w:after="0" w:line="240" w:lineRule="auto"/>
    </w:pPr>
    <w:rPr>
      <w:rFonts w:ascii="Calibri" w:eastAsia="Calibri" w:hAnsi="Calibri" w:cs="Times New Roman"/>
      <w:kern w:val="0"/>
      <w:sz w:val="20"/>
      <w:szCs w:val="20"/>
      <w:lang w:eastAsia="en-AU"/>
      <w14:ligatures w14:val="none"/>
    </w:rPr>
    <w:tblPr/>
  </w:style>
  <w:style w:type="paragraph" w:customStyle="1" w:styleId="TabTotaltable">
    <w:name w:val="Tab Total (table)"/>
    <w:basedOn w:val="Tab0table"/>
    <w:uiPriority w:val="99"/>
    <w:rsid w:val="00483AC2"/>
    <w:pPr>
      <w:jc w:val="right"/>
    </w:pPr>
    <w:rPr>
      <w:rFonts w:ascii="Ubuntu Light" w:hAnsi="Ubuntu Light" w:cs="Ubuntu Light"/>
      <w:color w:val="000000"/>
    </w:rPr>
  </w:style>
  <w:style w:type="paragraph" w:customStyle="1" w:styleId="TOTAL">
    <w:name w:val="TOTAL"/>
    <w:qFormat/>
    <w:rsid w:val="00483AC2"/>
    <w:pPr>
      <w:spacing w:after="0" w:line="240" w:lineRule="auto"/>
    </w:pPr>
    <w:rPr>
      <w:rFonts w:asciiTheme="majorHAnsi" w:eastAsia="Calibri" w:hAnsiTheme="majorHAnsi" w:cstheme="majorHAnsi"/>
      <w:kern w:val="0"/>
      <w:sz w:val="18"/>
      <w:szCs w:val="20"/>
      <w14:ligatures w14:val="none"/>
    </w:rPr>
  </w:style>
  <w:style w:type="paragraph" w:styleId="ListBullet">
    <w:name w:val="List Bullet"/>
    <w:basedOn w:val="Normal"/>
    <w:next w:val="Normal"/>
    <w:uiPriority w:val="99"/>
    <w:unhideWhenUsed/>
    <w:rsid w:val="00483AC2"/>
    <w:pPr>
      <w:numPr>
        <w:numId w:val="5"/>
      </w:numPr>
      <w:contextualSpacing/>
    </w:pPr>
  </w:style>
  <w:style w:type="character" w:styleId="UnresolvedMention">
    <w:name w:val="Unresolved Mention"/>
    <w:basedOn w:val="DefaultParagraphFont"/>
    <w:uiPriority w:val="99"/>
    <w:semiHidden/>
    <w:unhideWhenUsed/>
    <w:rsid w:val="00483AC2"/>
    <w:rPr>
      <w:color w:val="605E5C"/>
      <w:shd w:val="clear" w:color="auto" w:fill="E1DFDD"/>
    </w:rPr>
  </w:style>
  <w:style w:type="paragraph" w:customStyle="1" w:styleId="Bulletletters1">
    <w:name w:val="Bullet letters 1."/>
    <w:next w:val="Normal"/>
    <w:qFormat/>
    <w:rsid w:val="00483AC2"/>
    <w:pPr>
      <w:numPr>
        <w:numId w:val="6"/>
      </w:numPr>
      <w:spacing w:before="120" w:after="120" w:line="240" w:lineRule="auto"/>
      <w:ind w:left="284" w:hanging="284"/>
    </w:pPr>
    <w:rPr>
      <w:rFonts w:ascii="Calibri Light" w:eastAsia="Calibri" w:hAnsi="Calibri Light" w:cs="Times New Roman"/>
      <w:iCs/>
      <w:kern w:val="0"/>
      <w:sz w:val="18"/>
      <w:lang w:val="en-US"/>
      <w14:ligatures w14:val="none"/>
    </w:rPr>
  </w:style>
  <w:style w:type="paragraph" w:customStyle="1" w:styleId="IndentL3-i">
    <w:name w:val="Indent L3 - (i)"/>
    <w:basedOn w:val="Indenta"/>
    <w:qFormat/>
    <w:rsid w:val="00483AC2"/>
    <w:pPr>
      <w:numPr>
        <w:numId w:val="7"/>
      </w:numPr>
    </w:pPr>
  </w:style>
  <w:style w:type="paragraph" w:customStyle="1" w:styleId="IndentL2-1">
    <w:name w:val="Indent L2 - (1)"/>
    <w:basedOn w:val="Indenta"/>
    <w:qFormat/>
    <w:rsid w:val="00483AC2"/>
    <w:pPr>
      <w:numPr>
        <w:numId w:val="8"/>
      </w:numPr>
    </w:pPr>
  </w:style>
  <w:style w:type="paragraph" w:customStyle="1" w:styleId="List-IndentL1a">
    <w:name w:val="List - Indent L1 (a)"/>
    <w:basedOn w:val="Indenta"/>
    <w:qFormat/>
    <w:rsid w:val="00483AC2"/>
    <w:pPr>
      <w:ind w:hanging="284"/>
    </w:pPr>
  </w:style>
  <w:style w:type="paragraph" w:customStyle="1" w:styleId="List-IndentL1-a">
    <w:name w:val="List - Indent L1 - (a)"/>
    <w:basedOn w:val="Normal"/>
    <w:qFormat/>
    <w:rsid w:val="00483AC2"/>
    <w:pPr>
      <w:numPr>
        <w:numId w:val="9"/>
      </w:numPr>
      <w:spacing w:before="40" w:after="40"/>
    </w:pPr>
    <w:rPr>
      <w:rFonts w:asciiTheme="majorHAnsi" w:hAnsiTheme="majorHAnsi"/>
      <w:lang w:val="en-US"/>
    </w:rPr>
  </w:style>
  <w:style w:type="character" w:styleId="CommentReference">
    <w:name w:val="annotation reference"/>
    <w:basedOn w:val="DefaultParagraphFont"/>
    <w:uiPriority w:val="99"/>
    <w:semiHidden/>
    <w:unhideWhenUsed/>
    <w:rsid w:val="00483AC2"/>
    <w:rPr>
      <w:sz w:val="16"/>
      <w:szCs w:val="16"/>
    </w:rPr>
  </w:style>
  <w:style w:type="paragraph" w:styleId="CommentText">
    <w:name w:val="annotation text"/>
    <w:basedOn w:val="Normal"/>
    <w:link w:val="CommentTextChar"/>
    <w:uiPriority w:val="99"/>
    <w:unhideWhenUsed/>
    <w:rsid w:val="00483AC2"/>
    <w:rPr>
      <w:sz w:val="20"/>
      <w:szCs w:val="20"/>
    </w:rPr>
  </w:style>
  <w:style w:type="character" w:customStyle="1" w:styleId="CommentTextChar">
    <w:name w:val="Comment Text Char"/>
    <w:basedOn w:val="DefaultParagraphFont"/>
    <w:link w:val="CommentText"/>
    <w:uiPriority w:val="99"/>
    <w:rsid w:val="00483AC2"/>
    <w:rPr>
      <w:rFonts w:ascii="Calibri Light" w:eastAsia="Calibri" w:hAnsi="Calibri Light"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83AC2"/>
    <w:rPr>
      <w:b/>
      <w:bCs/>
    </w:rPr>
  </w:style>
  <w:style w:type="character" w:customStyle="1" w:styleId="CommentSubjectChar">
    <w:name w:val="Comment Subject Char"/>
    <w:basedOn w:val="CommentTextChar"/>
    <w:link w:val="CommentSubject"/>
    <w:uiPriority w:val="99"/>
    <w:semiHidden/>
    <w:rsid w:val="00483AC2"/>
    <w:rPr>
      <w:rFonts w:ascii="Calibri Light" w:eastAsia="Calibri" w:hAnsi="Calibri Light" w:cs="Times New Roman"/>
      <w:b/>
      <w:bCs/>
      <w:kern w:val="0"/>
      <w:sz w:val="20"/>
      <w:szCs w:val="20"/>
      <w14:ligatures w14:val="none"/>
    </w:rPr>
  </w:style>
  <w:style w:type="paragraph" w:styleId="FootnoteText">
    <w:name w:val="footnote text"/>
    <w:basedOn w:val="Normal"/>
    <w:link w:val="FootnoteTextChar"/>
    <w:uiPriority w:val="99"/>
    <w:semiHidden/>
    <w:unhideWhenUsed/>
    <w:rsid w:val="00483AC2"/>
    <w:pPr>
      <w:spacing w:before="0" w:after="0"/>
    </w:pPr>
    <w:rPr>
      <w:sz w:val="20"/>
      <w:szCs w:val="20"/>
    </w:rPr>
  </w:style>
  <w:style w:type="character" w:customStyle="1" w:styleId="FootnoteTextChar">
    <w:name w:val="Footnote Text Char"/>
    <w:basedOn w:val="DefaultParagraphFont"/>
    <w:link w:val="FootnoteText"/>
    <w:uiPriority w:val="99"/>
    <w:semiHidden/>
    <w:rsid w:val="00483AC2"/>
    <w:rPr>
      <w:rFonts w:ascii="Calibri Light" w:eastAsia="Calibri" w:hAnsi="Calibri Light" w:cs="Times New Roman"/>
      <w:kern w:val="0"/>
      <w:sz w:val="20"/>
      <w:szCs w:val="20"/>
      <w14:ligatures w14:val="none"/>
    </w:rPr>
  </w:style>
  <w:style w:type="character" w:styleId="FootnoteReference">
    <w:name w:val="footnote reference"/>
    <w:basedOn w:val="DefaultParagraphFont"/>
    <w:uiPriority w:val="99"/>
    <w:semiHidden/>
    <w:unhideWhenUsed/>
    <w:rsid w:val="00483AC2"/>
    <w:rPr>
      <w:vertAlign w:val="superscript"/>
    </w:rPr>
  </w:style>
  <w:style w:type="character" w:styleId="FollowedHyperlink">
    <w:name w:val="FollowedHyperlink"/>
    <w:basedOn w:val="DefaultParagraphFont"/>
    <w:uiPriority w:val="99"/>
    <w:semiHidden/>
    <w:unhideWhenUsed/>
    <w:rsid w:val="00483AC2"/>
    <w:rPr>
      <w:color w:val="3F0D00" w:themeColor="followedHyperlink"/>
      <w:u w:val="single"/>
    </w:rPr>
  </w:style>
  <w:style w:type="paragraph" w:customStyle="1" w:styleId="TabNumbers">
    <w:name w:val="Tab Numbers"/>
    <w:basedOn w:val="Normal"/>
    <w:autoRedefine/>
    <w:qFormat/>
    <w:rsid w:val="00483AC2"/>
    <w:pPr>
      <w:jc w:val="right"/>
    </w:pPr>
    <w:rPr>
      <w:bCs/>
    </w:rPr>
  </w:style>
  <w:style w:type="paragraph" w:customStyle="1" w:styleId="Pa14">
    <w:name w:val="Pa14"/>
    <w:basedOn w:val="Normal"/>
    <w:next w:val="Normal"/>
    <w:uiPriority w:val="99"/>
    <w:rsid w:val="00483AC2"/>
    <w:pPr>
      <w:autoSpaceDE w:val="0"/>
      <w:autoSpaceDN w:val="0"/>
      <w:adjustRightInd w:val="0"/>
      <w:spacing w:before="0" w:after="0" w:line="181" w:lineRule="atLeast"/>
    </w:pPr>
    <w:rPr>
      <w:rFonts w:ascii="Source Sans Variable" w:hAnsi="Source Sans Variable"/>
      <w:sz w:val="24"/>
      <w:szCs w:val="24"/>
      <w:lang w:eastAsia="en-AU"/>
    </w:rPr>
  </w:style>
  <w:style w:type="paragraph" w:customStyle="1" w:styleId="StyleHeading1Background1Before350pt">
    <w:name w:val="Style Heading 1 + Background 1 Before:  350 pt"/>
    <w:basedOn w:val="Heading1"/>
    <w:rsid w:val="00483AC2"/>
    <w:pPr>
      <w:spacing w:before="7000"/>
    </w:pPr>
    <w:rPr>
      <w:rFonts w:eastAsia="Times New Roman" w:cs="Times New Roman"/>
      <w:color w:val="FFFFFF" w:themeColor="background1"/>
      <w:sz w:val="72"/>
      <w:szCs w:val="20"/>
    </w:rPr>
  </w:style>
  <w:style w:type="paragraph" w:styleId="Revision">
    <w:name w:val="Revision"/>
    <w:hidden/>
    <w:uiPriority w:val="99"/>
    <w:semiHidden/>
    <w:rsid w:val="00483AC2"/>
    <w:pPr>
      <w:spacing w:after="0" w:line="240" w:lineRule="auto"/>
    </w:pPr>
    <w:rPr>
      <w:rFonts w:ascii="Calibri Light" w:eastAsia="Calibri" w:hAnsi="Calibri Light" w:cs="Times New Roman"/>
      <w:kern w:val="0"/>
      <w:sz w:val="18"/>
      <w14:ligatures w14:val="none"/>
    </w:rPr>
  </w:style>
  <w:style w:type="paragraph" w:customStyle="1" w:styleId="TableBody-rightjustified">
    <w:name w:val="Table Body - right justified"/>
    <w:basedOn w:val="TableBody"/>
    <w:qFormat/>
    <w:rsid w:val="00C65A2F"/>
    <w:pPr>
      <w:jc w:val="right"/>
    </w:pPr>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dp.dfat.gov.au/" TargetMode="External"/><Relationship Id="rId18" Type="http://schemas.openxmlformats.org/officeDocument/2006/relationships/hyperlink" Target="https://www.oecd.org/en/data/insights/data-explainers/2024/10/resources-for-reporting-development-finance-statistics.html" TargetMode="External"/><Relationship Id="rId26" Type="http://schemas.openxmlformats.org/officeDocument/2006/relationships/image" Target="media/image10.jpg"/><Relationship Id="rId39" Type="http://schemas.openxmlformats.org/officeDocument/2006/relationships/hyperlink" Target="https://www.oecd.org/en.html" TargetMode="External"/><Relationship Id="rId21" Type="http://schemas.openxmlformats.org/officeDocument/2006/relationships/image" Target="media/image5.jpeg"/><Relationship Id="rId34" Type="http://schemas.openxmlformats.org/officeDocument/2006/relationships/hyperlink" Target="https://www.dfat.gov.au/" TargetMode="External"/><Relationship Id="rId42" Type="http://schemas.openxmlformats.org/officeDocument/2006/relationships/header" Target="header4.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hyperlink" Target="https://www.aiffp.gov.au" TargetMode="External"/><Relationship Id="rId11" Type="http://schemas.openxmlformats.org/officeDocument/2006/relationships/hyperlink" Target="https://www.dfat.gov.au/about-us/corporate/portfolio-budget-statements/australias-official-development-assistance-budget-summary-2024-25" TargetMode="External"/><Relationship Id="rId24" Type="http://schemas.openxmlformats.org/officeDocument/2006/relationships/image" Target="media/image8.jpg"/><Relationship Id="rId32" Type="http://schemas.openxmlformats.org/officeDocument/2006/relationships/hyperlink" Target="https://www.dfat.gov.au/international-relations/themes/climate-change/supporting-indo-pacific-tackle-climate-change/delivering-our-climate-commitments" TargetMode="External"/><Relationship Id="rId37" Type="http://schemas.openxmlformats.org/officeDocument/2006/relationships/header" Target="header2.xml"/><Relationship Id="rId40" Type="http://schemas.openxmlformats.org/officeDocument/2006/relationships/hyperlink" Target="https://www.dfat.gov.au/about-us/publications/statistical-summaries-australias-international-development-cooperation"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jpg"/><Relationship Id="rId28" Type="http://schemas.openxmlformats.org/officeDocument/2006/relationships/hyperlink" Target="https://indopacifichealthsecurity.dfat.gov.au/covid-19-vaccine-access" TargetMode="External"/><Relationship Id="rId36" Type="http://schemas.openxmlformats.org/officeDocument/2006/relationships/footer" Target="footer1.xml"/><Relationship Id="rId49" Type="http://schemas.openxmlformats.org/officeDocument/2006/relationships/customXml" Target="../customXml/item2.xml"/><Relationship Id="rId10" Type="http://schemas.openxmlformats.org/officeDocument/2006/relationships/hyperlink" Target="https://www.dfat.gov.au/development/australias-development-budget-and-statistical-information" TargetMode="External"/><Relationship Id="rId19" Type="http://schemas.openxmlformats.org/officeDocument/2006/relationships/image" Target="media/image3.jpeg"/><Relationship Id="rId31" Type="http://schemas.openxmlformats.org/officeDocument/2006/relationships/image" Target="media/image12.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reativecommons.org/licenses/by-nc-nd/4.0/legalcode.en." TargetMode="External"/><Relationship Id="rId14" Type="http://schemas.openxmlformats.org/officeDocument/2006/relationships/hyperlink" Target="http://www.oecd.org/dac" TargetMode="Externa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hyperlink" Target="https://www.dfat.gov.au/publications/development/australias-international-development-policy" TargetMode="External"/><Relationship Id="rId35" Type="http://schemas.openxmlformats.org/officeDocument/2006/relationships/header" Target="header1.xm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hyperlink" Target="https://creativecommons.org/licenses/%20by-nc-nd/4.0/." TargetMode="Externa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www.dfat.gov.au/about-us/publications/corporate/annual-reports" TargetMode="External"/><Relationship Id="rId17" Type="http://schemas.openxmlformats.org/officeDocument/2006/relationships/hyperlink" Target="https://www.un.org/sustainabledevelopment/sustainable-development-goals/)." TargetMode="External"/><Relationship Id="rId25" Type="http://schemas.openxmlformats.org/officeDocument/2006/relationships/image" Target="media/image9.jpg"/><Relationship Id="rId33" Type="http://schemas.openxmlformats.org/officeDocument/2006/relationships/hyperlink" Target="https://www.oecd.org/development/financing-sustainable-development/development-finance-topics/climate-change.htm" TargetMode="External"/><Relationship Id="rId38" Type="http://schemas.openxmlformats.org/officeDocument/2006/relationships/hyperlink" Target="https://www.dfat.gov.au/publications/international-relations/counting-australias-climate-finance" TargetMode="External"/><Relationship Id="rId46" Type="http://schemas.openxmlformats.org/officeDocument/2006/relationships/footer" Target="footer4.xml"/><Relationship Id="rId20" Type="http://schemas.openxmlformats.org/officeDocument/2006/relationships/image" Target="media/image4.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313E48"/>
      </a:dk2>
      <a:lt2>
        <a:srgbClr val="CFD3D3"/>
      </a:lt2>
      <a:accent1>
        <a:srgbClr val="3A586E"/>
      </a:accent1>
      <a:accent2>
        <a:srgbClr val="00837C"/>
      </a:accent2>
      <a:accent3>
        <a:srgbClr val="47763B"/>
      </a:accent3>
      <a:accent4>
        <a:srgbClr val="EBAB21"/>
      </a:accent4>
      <a:accent5>
        <a:srgbClr val="AA5739"/>
      </a:accent5>
      <a:accent6>
        <a:srgbClr val="065157"/>
      </a:accent6>
      <a:hlink>
        <a:srgbClr val="014429"/>
      </a:hlink>
      <a:folHlink>
        <a:srgbClr val="3F0D00"/>
      </a:folHlink>
    </a:clrScheme>
    <a:fontScheme name="DFAT">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2D6624E24D244FA0BA3D2D714ECD4D" ma:contentTypeVersion="21" ma:contentTypeDescription="Create a new document." ma:contentTypeScope="" ma:versionID="4d43b89c1083bb0f6f3901f6ab53f60f">
  <xsd:schema xmlns:xsd="http://www.w3.org/2001/XMLSchema" xmlns:xs="http://www.w3.org/2001/XMLSchema" xmlns:p="http://schemas.microsoft.com/office/2006/metadata/properties" xmlns:ns2="2ea4b441-9895-4d98-9ea5-05f3860c60a6" xmlns:ns3="9ec36dd9-8e4b-4b34-8243-289dcb32b4e3" targetNamespace="http://schemas.microsoft.com/office/2006/metadata/properties" ma:root="true" ma:fieldsID="c2a5cbdcd40c53820973859dab54d065" ns2:_="" ns3:_="">
    <xsd:import namespace="2ea4b441-9895-4d98-9ea5-05f3860c60a6"/>
    <xsd:import namespace="9ec36dd9-8e4b-4b34-8243-289dcb32b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DocumentCreated"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4b441-9895-4d98-9ea5-05f3860c60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DocumentCreated" ma:index="24" nillable="true" ma:displayName="Document Created" ma:description="When the document is originally created" ma:format="DateOnly" ma:internalName="DocumentCreated">
      <xsd:simpleType>
        <xsd:restriction base="dms:DateTime"/>
      </xsd:simpleType>
    </xsd:element>
    <xsd:element name="DocumentType" ma:index="25"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Useful"/>
                        <xsd:enumeration value="Input Data"/>
                        <xsd:enumeration value="Documentation"/>
                        <xsd:enumeration value="Concept"/>
                        <xsd:enumeration value="Rework"/>
                        <xsd:enumeration value="Original"/>
                        <xsd:enumeration value="Archive"/>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c36dd9-8e4b-4b34-8243-289dcb32b4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0cd4853-ebc2-402b-882e-077bffb0e10e}" ma:internalName="TaxCatchAll" ma:showField="CatchAllData" ma:web="9ec36dd9-8e4b-4b34-8243-289dcb32b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ec36dd9-8e4b-4b34-8243-289dcb32b4e3" xsi:nil="true"/>
    <lcf76f155ced4ddcb4097134ff3c332f xmlns="2ea4b441-9895-4d98-9ea5-05f3860c60a6">
      <Terms xmlns="http://schemas.microsoft.com/office/infopath/2007/PartnerControls"/>
    </lcf76f155ced4ddcb4097134ff3c332f>
    <DocumentType xmlns="2ea4b441-9895-4d98-9ea5-05f3860c60a6" xsi:nil="true"/>
    <DocumentCreated xmlns="2ea4b441-9895-4d98-9ea5-05f3860c60a6" xsi:nil="true"/>
  </documentManagement>
</p:properties>
</file>

<file path=customXml/itemProps1.xml><?xml version="1.0" encoding="utf-8"?>
<ds:datastoreItem xmlns:ds="http://schemas.openxmlformats.org/officeDocument/2006/customXml" ds:itemID="{ED994FFE-7285-489C-A06E-FDAEE744381B}">
  <ds:schemaRefs>
    <ds:schemaRef ds:uri="http://schemas.openxmlformats.org/officeDocument/2006/bibliography"/>
  </ds:schemaRefs>
</ds:datastoreItem>
</file>

<file path=customXml/itemProps2.xml><?xml version="1.0" encoding="utf-8"?>
<ds:datastoreItem xmlns:ds="http://schemas.openxmlformats.org/officeDocument/2006/customXml" ds:itemID="{8C9DB8F1-3D71-4E5F-AB8F-1C94C6F9FAA7}"/>
</file>

<file path=customXml/itemProps3.xml><?xml version="1.0" encoding="utf-8"?>
<ds:datastoreItem xmlns:ds="http://schemas.openxmlformats.org/officeDocument/2006/customXml" ds:itemID="{ED6CD081-5F57-403A-906C-1D544B0DAC73}"/>
</file>

<file path=customXml/itemProps4.xml><?xml version="1.0" encoding="utf-8"?>
<ds:datastoreItem xmlns:ds="http://schemas.openxmlformats.org/officeDocument/2006/customXml" ds:itemID="{756F7B28-96F6-4010-B54C-070545E85380}"/>
</file>

<file path=docMetadata/LabelInfo.xml><?xml version="1.0" encoding="utf-8"?>
<clbl:labelList xmlns:clbl="http://schemas.microsoft.com/office/2020/mipLabelMetadata">
  <clbl:label id="{9b7f23b3-0e83-47a5-8a40-ffa8a6fea536}" enabled="0" method="" siteId="{9b7f23b3-0e83-47a5-8a40-ffa8a6fea53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88</Pages>
  <Words>19454</Words>
  <Characters>108414</Characters>
  <Application>Microsoft Office Word</Application>
  <DocSecurity>0</DocSecurity>
  <Lines>6369</Lines>
  <Paragraphs>5887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Official Development Assistance: Statistical Summary 2024-25</dc:title>
  <dc:subject/>
  <dc:creator/>
  <cp:keywords>[SEC=OFFICIAL]</cp:keywords>
  <dc:description/>
  <cp:lastModifiedBy/>
  <cp:revision>1</cp:revision>
  <dcterms:created xsi:type="dcterms:W3CDTF">2026-02-24T23:51:00Z</dcterms:created>
  <dcterms:modified xsi:type="dcterms:W3CDTF">2026-02-24T23:52:00Z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or_Hash_SHA1">
    <vt:lpwstr>38493D7463D92C7BC76E79A5DD718AE1BB2912F5</vt:lpwstr>
  </property>
  <property fmtid="{D5CDD505-2E9C-101B-9397-08002B2CF9AE}" pid="3" name="PMUuid">
    <vt:lpwstr>v=2022.2;d=gov.au;g=46DD6D7C-8107-577B-BC6E-F348953B2E44</vt:lpwstr>
  </property>
  <property fmtid="{D5CDD505-2E9C-101B-9397-08002B2CF9AE}" pid="4" name="PM_OriginatorDomainName_SHA256">
    <vt:lpwstr>6F3591835F3B2A8A025B00B5BA6418010DA3A17C9C26EA9C049FFD28039489A2</vt:lpwstr>
  </property>
  <property fmtid="{D5CDD505-2E9C-101B-9397-08002B2CF9AE}" pid="5" name="PM_ProtectiveMarkingImage_Header">
    <vt:lpwstr>C:\Program Files (x86)\Common Files\janusNET Shared\janusSEAL\Images\DocumentSlashBlue.png</vt:lpwstr>
  </property>
  <property fmtid="{D5CDD505-2E9C-101B-9397-08002B2CF9AE}" pid="6" name="PM_ProtectiveMarkingImage_Footer">
    <vt:lpwstr>C:\Program Files (x86)\Common Files\janusNET Shared\janusSEAL\Images\DocumentSlashBlue.png</vt:lpwstr>
  </property>
  <property fmtid="{D5CDD505-2E9C-101B-9397-08002B2CF9AE}" pid="7" name="PM_Qualifier_Prev">
    <vt:lpwstr/>
  </property>
  <property fmtid="{D5CDD505-2E9C-101B-9397-08002B2CF9AE}" pid="8" name="PM_ProtectiveMarkingValue_Footer">
    <vt:lpwstr>OFFICIAL</vt:lpwstr>
  </property>
  <property fmtid="{D5CDD505-2E9C-101B-9397-08002B2CF9AE}" pid="9" name="PM_Originating_FileId">
    <vt:lpwstr>D36CEC45A3EC45258ECD14278FD8AB97</vt:lpwstr>
  </property>
  <property fmtid="{D5CDD505-2E9C-101B-9397-08002B2CF9AE}" pid="10" name="PM_Hash_Salt_Prev">
    <vt:lpwstr>F4FA51A7F6ADF19E4B231D5FD2EFB8CD</vt:lpwstr>
  </property>
  <property fmtid="{D5CDD505-2E9C-101B-9397-08002B2CF9AE}" pid="11" name="PM_OriginatorUserAccountName_SHA256">
    <vt:lpwstr>3C37E8C8D6E52F2EA99D9106685B356092974920E31CFE71A004385FB8A0C86D</vt:lpwstr>
  </property>
  <property fmtid="{D5CDD505-2E9C-101B-9397-08002B2CF9AE}" pid="12" name="PM_InsertionValue">
    <vt:lpwstr>OFFICIAL</vt:lpwstr>
  </property>
  <property fmtid="{D5CDD505-2E9C-101B-9397-08002B2CF9AE}" pid="13" name="PM_OriginationTimeStamp">
    <vt:lpwstr>2025-02-24T03:36:22Z</vt:lpwstr>
  </property>
  <property fmtid="{D5CDD505-2E9C-101B-9397-08002B2CF9AE}" pid="14" name="PM_ProtectiveMarkingValue_Header">
    <vt:lpwstr>OFFICIAL</vt:lpwstr>
  </property>
  <property fmtid="{D5CDD505-2E9C-101B-9397-08002B2CF9AE}" pid="15" name="PM_Hash_Salt">
    <vt:lpwstr>60A74678C42A6CD51B0AEFD66BF4910E</vt:lpwstr>
  </property>
  <property fmtid="{D5CDD505-2E9C-101B-9397-08002B2CF9AE}" pid="16" name="PM_Expires">
    <vt:lpwstr/>
  </property>
  <property fmtid="{D5CDD505-2E9C-101B-9397-08002B2CF9AE}" pid="17" name="PM_DisplayValueSecClassificationWithQualifier">
    <vt:lpwstr>OFFICIAL</vt:lpwstr>
  </property>
  <property fmtid="{D5CDD505-2E9C-101B-9397-08002B2CF9AE}" pid="18" name="PM_Hash_Version">
    <vt:lpwstr>2022.1</vt:lpwstr>
  </property>
  <property fmtid="{D5CDD505-2E9C-101B-9397-08002B2CF9AE}" pid="19" name="PM_Hash_SHA1">
    <vt:lpwstr>D47DC18147E277DD89007B24E6AAA586E1F6A0B9</vt:lpwstr>
  </property>
  <property fmtid="{D5CDD505-2E9C-101B-9397-08002B2CF9AE}" pid="20" name="PM_Display">
    <vt:lpwstr>OFFICIAL</vt:lpwstr>
  </property>
  <property fmtid="{D5CDD505-2E9C-101B-9397-08002B2CF9AE}" pid="21" name="PM_SecurityClassification_Prev">
    <vt:lpwstr>OFFICIAL</vt:lpwstr>
  </property>
  <property fmtid="{D5CDD505-2E9C-101B-9397-08002B2CF9AE}" pid="22" name="PM_Qualifier">
    <vt:lpwstr/>
  </property>
  <property fmtid="{D5CDD505-2E9C-101B-9397-08002B2CF9AE}" pid="23" name="PMHMAC">
    <vt:lpwstr>v=2022.1;a=SHA256;h=76A1CEB463FBAD852F72D4BDE9AD9AD62C3C9E060C6E58B49C327DD3BAF7B04B</vt:lpwstr>
  </property>
  <property fmtid="{D5CDD505-2E9C-101B-9397-08002B2CF9AE}" pid="24" name="PM_Namespace">
    <vt:lpwstr>gov.au</vt:lpwstr>
  </property>
  <property fmtid="{D5CDD505-2E9C-101B-9397-08002B2CF9AE}" pid="25" name="PM_Version">
    <vt:lpwstr>2018.4</vt:lpwstr>
  </property>
  <property fmtid="{D5CDD505-2E9C-101B-9397-08002B2CF9AE}" pid="26" name="PM_SecurityClassification">
    <vt:lpwstr>OFFICIAL</vt:lpwstr>
  </property>
  <property fmtid="{D5CDD505-2E9C-101B-9397-08002B2CF9AE}" pid="27" name="PM_Note">
    <vt:lpwstr/>
  </property>
  <property fmtid="{D5CDD505-2E9C-101B-9397-08002B2CF9AE}" pid="28" name="PM_Markers">
    <vt:lpwstr/>
  </property>
  <property fmtid="{D5CDD505-2E9C-101B-9397-08002B2CF9AE}" pid="29" name="PM_Caveats_Count">
    <vt:lpwstr>0</vt:lpwstr>
  </property>
  <property fmtid="{D5CDD505-2E9C-101B-9397-08002B2CF9AE}" pid="30" name="PM_DownTo">
    <vt:lpwstr/>
  </property>
  <property fmtid="{D5CDD505-2E9C-101B-9397-08002B2CF9AE}" pid="31" name="ContentTypeId">
    <vt:lpwstr>0x010100262D6624E24D244FA0BA3D2D714ECD4D</vt:lpwstr>
  </property>
</Properties>
</file>