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60647" w14:textId="77777777" w:rsidR="00667651" w:rsidRPr="009719BB" w:rsidRDefault="00667651" w:rsidP="00C566A8">
      <w:pPr>
        <w:pStyle w:val="BodyCopy"/>
      </w:pPr>
    </w:p>
    <w:p w14:paraId="247BCE2D" w14:textId="462BDE7E" w:rsidR="001B6539" w:rsidRPr="009719BB" w:rsidRDefault="00751646" w:rsidP="00757F1B">
      <w:pPr>
        <w:pStyle w:val="cover-countries"/>
        <w:tabs>
          <w:tab w:val="left" w:pos="9180"/>
        </w:tabs>
      </w:pPr>
      <w:r w:rsidRPr="009719BB">
        <w:t>A</w:t>
      </w:r>
      <w:r w:rsidR="0048124E" w:rsidRPr="009719BB">
        <w:t>u</w:t>
      </w:r>
      <w:r w:rsidRPr="009719BB">
        <w:t>stralia</w:t>
      </w:r>
      <w:r w:rsidR="2C27780B" w:rsidRPr="009719BB">
        <w:t xml:space="preserve"> </w:t>
      </w:r>
      <w:r w:rsidR="009416E0" w:rsidRPr="009719BB">
        <w:t>–</w:t>
      </w:r>
      <w:r w:rsidR="2C27780B" w:rsidRPr="009719BB">
        <w:t xml:space="preserve"> </w:t>
      </w:r>
      <w:r w:rsidR="00914556" w:rsidRPr="009719BB">
        <w:t>Sri Lanka</w:t>
      </w:r>
    </w:p>
    <w:p w14:paraId="154F98AB" w14:textId="64C0616B" w:rsidR="00987929" w:rsidRPr="009719BB" w:rsidRDefault="00751646" w:rsidP="00AD6BB4">
      <w:pPr>
        <w:pStyle w:val="cover-DPPandyears"/>
        <w:rPr>
          <w:b/>
          <w:bCs/>
        </w:rPr>
      </w:pPr>
      <w:r w:rsidRPr="009719BB">
        <w:t>Development Partnership Plan</w:t>
      </w:r>
      <w:r w:rsidR="00B645E0" w:rsidRPr="009719BB">
        <w:t> </w:t>
      </w:r>
      <w:r w:rsidRPr="009719BB">
        <w:t>202</w:t>
      </w:r>
      <w:r w:rsidR="004917BE" w:rsidRPr="009719BB">
        <w:t>5</w:t>
      </w:r>
      <w:r w:rsidR="0048124E" w:rsidRPr="009719BB">
        <w:t>–</w:t>
      </w:r>
      <w:r w:rsidR="00451DEE" w:rsidRPr="009719BB">
        <w:t>20</w:t>
      </w:r>
      <w:r w:rsidR="004917BE" w:rsidRPr="009719BB">
        <w:t>30</w:t>
      </w:r>
    </w:p>
    <w:p w14:paraId="29A0933E" w14:textId="77777777" w:rsidR="001B6539" w:rsidRPr="009719BB" w:rsidRDefault="001B6539" w:rsidP="0048124E"/>
    <w:p w14:paraId="103D7111" w14:textId="77777777" w:rsidR="001B6539" w:rsidRPr="009719BB" w:rsidRDefault="001B6539" w:rsidP="001B6539">
      <w:pPr>
        <w:pStyle w:val="H1-Heading1"/>
        <w:sectPr w:rsidR="001B6539" w:rsidRPr="009719BB" w:rsidSect="0017080B">
          <w:headerReference w:type="default" r:id="rId8"/>
          <w:footerReference w:type="default" r:id="rId9"/>
          <w:headerReference w:type="first" r:id="rId10"/>
          <w:endnotePr>
            <w:numFmt w:val="decimal"/>
          </w:endnotePr>
          <w:type w:val="continuous"/>
          <w:pgSz w:w="11906" w:h="16838" w:code="9"/>
          <w:pgMar w:top="1418" w:right="851" w:bottom="1276" w:left="851" w:header="283" w:footer="0" w:gutter="0"/>
          <w:pgNumType w:start="0"/>
          <w:cols w:space="708"/>
          <w:titlePg/>
          <w:docGrid w:linePitch="360"/>
        </w:sectPr>
      </w:pPr>
    </w:p>
    <w:p w14:paraId="60E2786B" w14:textId="77777777" w:rsidR="002F5C5E" w:rsidRPr="009719BB" w:rsidRDefault="002F5C5E" w:rsidP="009B4C82">
      <w:pPr>
        <w:pStyle w:val="H2-Heading2"/>
      </w:pPr>
      <w:r w:rsidRPr="009719BB">
        <w:lastRenderedPageBreak/>
        <w:t>Section 1: Introduction</w:t>
      </w:r>
    </w:p>
    <w:p w14:paraId="20274DDA" w14:textId="620186FE" w:rsidR="002F4955" w:rsidRPr="009719BB" w:rsidRDefault="002F4955" w:rsidP="009B4C82">
      <w:pPr>
        <w:pStyle w:val="H3-Heading3"/>
      </w:pPr>
      <w:r w:rsidRPr="009719BB">
        <w:t xml:space="preserve">Australia’s partnership with </w:t>
      </w:r>
      <w:r w:rsidR="0053411F" w:rsidRPr="009719BB">
        <w:t>Sri Lanka</w:t>
      </w:r>
    </w:p>
    <w:p w14:paraId="0102610A" w14:textId="2F110C89" w:rsidR="00E75EA9" w:rsidRPr="009719BB" w:rsidRDefault="003B1A33" w:rsidP="0017080B">
      <w:r w:rsidRPr="009719BB">
        <w:t xml:space="preserve">Australia and Sri Lanka’s partnership </w:t>
      </w:r>
      <w:r w:rsidR="00B97099" w:rsidRPr="009719BB">
        <w:t>reflects</w:t>
      </w:r>
      <w:r w:rsidR="00D40031" w:rsidRPr="009719BB">
        <w:t xml:space="preserve"> </w:t>
      </w:r>
      <w:r w:rsidR="00AF63E2" w:rsidRPr="009719BB">
        <w:t xml:space="preserve">our </w:t>
      </w:r>
      <w:r w:rsidRPr="009719BB">
        <w:t xml:space="preserve">commitment to </w:t>
      </w:r>
      <w:r w:rsidR="00BC63E2" w:rsidRPr="009719BB">
        <w:t xml:space="preserve">realise </w:t>
      </w:r>
      <w:r w:rsidR="00AF63E2" w:rsidRPr="009719BB">
        <w:t xml:space="preserve">a mutual </w:t>
      </w:r>
      <w:r w:rsidRPr="009719BB">
        <w:t>vision for a peaceful, stable and prosperous Indian Ocean</w:t>
      </w:r>
      <w:r w:rsidR="004A139B" w:rsidRPr="009719BB">
        <w:t xml:space="preserve"> region</w:t>
      </w:r>
      <w:r w:rsidRPr="009719BB">
        <w:t xml:space="preserve">. </w:t>
      </w:r>
      <w:r w:rsidR="008A7EF5" w:rsidRPr="009719BB">
        <w:t xml:space="preserve">As </w:t>
      </w:r>
      <w:r w:rsidR="005309EC" w:rsidRPr="009719BB">
        <w:t xml:space="preserve">Indian </w:t>
      </w:r>
      <w:proofErr w:type="gramStart"/>
      <w:r w:rsidR="00504320" w:rsidRPr="009719BB">
        <w:t xml:space="preserve">Ocean </w:t>
      </w:r>
      <w:r w:rsidR="00366F0D" w:rsidRPr="009719BB">
        <w:t>i</w:t>
      </w:r>
      <w:r w:rsidR="00504320" w:rsidRPr="009719BB">
        <w:t>sland</w:t>
      </w:r>
      <w:proofErr w:type="gramEnd"/>
      <w:r w:rsidR="008A7EF5" w:rsidRPr="009719BB">
        <w:t xml:space="preserve"> nations with a shared history in the Commonwealth, </w:t>
      </w:r>
      <w:r w:rsidR="00230C8C" w:rsidRPr="009719BB">
        <w:rPr>
          <w:rFonts w:cs="Calibri Light"/>
        </w:rPr>
        <w:t>Australia and Sri Lanka</w:t>
      </w:r>
      <w:r w:rsidR="00A23650" w:rsidRPr="009719BB">
        <w:rPr>
          <w:rFonts w:cs="Calibri Light"/>
        </w:rPr>
        <w:t xml:space="preserve"> have a strong </w:t>
      </w:r>
      <w:r w:rsidR="00D40031" w:rsidRPr="009719BB">
        <w:rPr>
          <w:rFonts w:cs="Calibri Light"/>
        </w:rPr>
        <w:t>legacy</w:t>
      </w:r>
      <w:r w:rsidR="00A23650" w:rsidRPr="009719BB">
        <w:rPr>
          <w:rFonts w:cs="Calibri Light"/>
        </w:rPr>
        <w:t xml:space="preserve"> of cooperation in trade</w:t>
      </w:r>
      <w:r w:rsidR="00CF433F" w:rsidRPr="009719BB">
        <w:rPr>
          <w:rFonts w:cs="Calibri Light"/>
        </w:rPr>
        <w:t>,</w:t>
      </w:r>
      <w:r w:rsidR="00A23650" w:rsidRPr="009719BB">
        <w:rPr>
          <w:rFonts w:cs="Calibri Light"/>
        </w:rPr>
        <w:t xml:space="preserve"> investment, education, sport, culture and development</w:t>
      </w:r>
      <w:r w:rsidR="00CF433F" w:rsidRPr="009719BB">
        <w:rPr>
          <w:rFonts w:cs="Calibri Light"/>
        </w:rPr>
        <w:t xml:space="preserve"> that stretches</w:t>
      </w:r>
      <w:r w:rsidR="00A23650" w:rsidRPr="009719BB">
        <w:rPr>
          <w:rFonts w:cs="Calibri Light"/>
        </w:rPr>
        <w:t xml:space="preserve"> over </w:t>
      </w:r>
      <w:r w:rsidR="00B7559D" w:rsidRPr="009719BB">
        <w:rPr>
          <w:rFonts w:cs="Calibri Light"/>
        </w:rPr>
        <w:t xml:space="preserve">more than </w:t>
      </w:r>
      <w:r w:rsidR="00A23650" w:rsidRPr="009719BB">
        <w:rPr>
          <w:rFonts w:cs="Calibri Light"/>
        </w:rPr>
        <w:t>75</w:t>
      </w:r>
      <w:r w:rsidR="00ED1AC0" w:rsidRPr="009719BB">
        <w:rPr>
          <w:rFonts w:cs="Calibri Light"/>
        </w:rPr>
        <w:t> </w:t>
      </w:r>
      <w:r w:rsidR="00A23650" w:rsidRPr="009719BB">
        <w:rPr>
          <w:rFonts w:cs="Calibri Light"/>
        </w:rPr>
        <w:t>years of diplomatic relations.</w:t>
      </w:r>
    </w:p>
    <w:p w14:paraId="4645F13F" w14:textId="7754924A" w:rsidR="00F63A4C" w:rsidRPr="009719BB" w:rsidRDefault="00F63A4C" w:rsidP="0017080B">
      <w:r w:rsidRPr="009719BB" w:rsidDel="00E75EA9">
        <w:t xml:space="preserve">Australia has a longstanding </w:t>
      </w:r>
      <w:r w:rsidR="0072317B" w:rsidRPr="009719BB">
        <w:t xml:space="preserve">and impactful </w:t>
      </w:r>
      <w:r w:rsidRPr="009719BB" w:rsidDel="00E75EA9">
        <w:t xml:space="preserve">development program in Sri Lanka. </w:t>
      </w:r>
      <w:r w:rsidR="00660E6A" w:rsidRPr="009719BB">
        <w:t xml:space="preserve">Over the past decade, Australia has supported a wide range of </w:t>
      </w:r>
      <w:r w:rsidR="003225C8" w:rsidRPr="009719BB">
        <w:t>economic and governance reforms</w:t>
      </w:r>
      <w:r w:rsidR="00BC63E2" w:rsidRPr="009719BB">
        <w:t>,</w:t>
      </w:r>
      <w:r w:rsidR="003225C8" w:rsidRPr="009719BB">
        <w:t xml:space="preserve"> as well as </w:t>
      </w:r>
      <w:r w:rsidR="00502319" w:rsidRPr="009719BB">
        <w:t xml:space="preserve">measures to </w:t>
      </w:r>
      <w:r w:rsidR="003225C8" w:rsidRPr="009719BB">
        <w:t xml:space="preserve">strengthen civil society and build skills </w:t>
      </w:r>
      <w:r w:rsidR="00F0707F" w:rsidRPr="009719BB">
        <w:t>development</w:t>
      </w:r>
      <w:r w:rsidR="003225C8" w:rsidRPr="009719BB">
        <w:t>. I</w:t>
      </w:r>
      <w:r w:rsidRPr="009719BB">
        <w:t>n response to Sri Lanka’s 2022 economic crisis, Australia provided a surge in funding ($75</w:t>
      </w:r>
      <w:r w:rsidR="006F6754" w:rsidRPr="009719BB">
        <w:t> </w:t>
      </w:r>
      <w:r w:rsidRPr="009719BB">
        <w:t>million in 2022) to meet immediate</w:t>
      </w:r>
      <w:r w:rsidR="00821EC3" w:rsidRPr="009719BB">
        <w:t xml:space="preserve"> humanitarian</w:t>
      </w:r>
      <w:r w:rsidRPr="009719BB">
        <w:t xml:space="preserve"> food security and health needs. As Indian Ocean partners, </w:t>
      </w:r>
      <w:r w:rsidR="00FC5777" w:rsidRPr="009719BB">
        <w:t>Australia and Sri Lanka</w:t>
      </w:r>
      <w:r w:rsidRPr="009719BB">
        <w:t xml:space="preserve"> work together to strengthen regional cooperation. </w:t>
      </w:r>
      <w:r w:rsidR="008252FD" w:rsidRPr="009719BB">
        <w:t>A</w:t>
      </w:r>
      <w:r w:rsidRPr="009719BB">
        <w:t xml:space="preserve">ctivities </w:t>
      </w:r>
      <w:r w:rsidR="008252FD" w:rsidRPr="009719BB">
        <w:t xml:space="preserve">across the Australian Government </w:t>
      </w:r>
      <w:r w:rsidRPr="009719BB">
        <w:t xml:space="preserve">support Sri Lanka’s security and maritime capabilities, </w:t>
      </w:r>
      <w:r w:rsidR="005B3FAE" w:rsidRPr="009719BB">
        <w:t xml:space="preserve">and </w:t>
      </w:r>
      <w:r w:rsidR="00AF63E2" w:rsidRPr="009719BB">
        <w:t xml:space="preserve">we </w:t>
      </w:r>
      <w:r w:rsidRPr="009719BB">
        <w:t xml:space="preserve">work closely together to combat illegal migration. Two-way trade stands </w:t>
      </w:r>
      <w:r w:rsidR="001836E4" w:rsidRPr="009719BB">
        <w:t xml:space="preserve">at </w:t>
      </w:r>
      <w:r w:rsidRPr="009719BB">
        <w:t>around $</w:t>
      </w:r>
      <w:r w:rsidR="00232329" w:rsidRPr="009719BB">
        <w:t>2</w:t>
      </w:r>
      <w:r w:rsidRPr="009719BB">
        <w:t>.</w:t>
      </w:r>
      <w:r w:rsidR="00232329" w:rsidRPr="009719BB">
        <w:t>1</w:t>
      </w:r>
      <w:r w:rsidR="006F6754" w:rsidRPr="009719BB">
        <w:t> </w:t>
      </w:r>
      <w:r w:rsidRPr="009719BB">
        <w:t>billion (202</w:t>
      </w:r>
      <w:r w:rsidR="00232329" w:rsidRPr="009719BB">
        <w:t>3</w:t>
      </w:r>
      <w:r w:rsidRPr="009719BB">
        <w:t>), with</w:t>
      </w:r>
      <w:r w:rsidR="00FF7C89" w:rsidRPr="009719BB">
        <w:t xml:space="preserve"> </w:t>
      </w:r>
      <w:r w:rsidR="00FA3A8A" w:rsidRPr="009719BB">
        <w:t>Australian investments</w:t>
      </w:r>
      <w:r w:rsidRPr="009719BB">
        <w:t xml:space="preserve"> in</w:t>
      </w:r>
      <w:r w:rsidR="00FA3A8A" w:rsidRPr="009719BB">
        <w:t xml:space="preserve"> Sri Lanka’s</w:t>
      </w:r>
      <w:r w:rsidRPr="009719BB">
        <w:t xml:space="preserve"> education</w:t>
      </w:r>
      <w:r w:rsidR="00F01ADB" w:rsidRPr="009719BB">
        <w:t> </w:t>
      </w:r>
      <w:r w:rsidR="00D6538D" w:rsidRPr="009719BB">
        <w:t xml:space="preserve">sector </w:t>
      </w:r>
      <w:r w:rsidRPr="009719BB">
        <w:t>growing.</w:t>
      </w:r>
    </w:p>
    <w:p w14:paraId="0A4827B2" w14:textId="19C08B14" w:rsidR="00254BA4" w:rsidRPr="009719BB" w:rsidRDefault="00163024" w:rsidP="0017080B">
      <w:r w:rsidRPr="009719BB" w:rsidDel="001B74E8">
        <w:t xml:space="preserve">Australia </w:t>
      </w:r>
      <w:r w:rsidR="001E05C0" w:rsidRPr="009719BB">
        <w:t>is</w:t>
      </w:r>
      <w:r w:rsidRPr="009719BB" w:rsidDel="001B74E8">
        <w:t xml:space="preserve"> a trusted partner of choice</w:t>
      </w:r>
      <w:r w:rsidR="004D5A8C" w:rsidRPr="009719BB">
        <w:t xml:space="preserve"> for Sri Lanka</w:t>
      </w:r>
      <w:r w:rsidR="00CB7F62" w:rsidRPr="009719BB">
        <w:t>. We</w:t>
      </w:r>
      <w:r w:rsidR="006A21F0" w:rsidRPr="009719BB">
        <w:t xml:space="preserve"> </w:t>
      </w:r>
      <w:r w:rsidRPr="009719BB" w:rsidDel="001B74E8">
        <w:t>listen</w:t>
      </w:r>
      <w:r w:rsidR="00CB7F62" w:rsidRPr="009719BB">
        <w:t xml:space="preserve"> </w:t>
      </w:r>
      <w:r w:rsidR="00D40659" w:rsidRPr="009719BB">
        <w:t xml:space="preserve">carefully </w:t>
      </w:r>
      <w:r w:rsidR="006A21F0" w:rsidRPr="009719BB">
        <w:t>to Sri Lankan partners to build a better</w:t>
      </w:r>
      <w:r w:rsidRPr="009719BB" w:rsidDel="001B74E8">
        <w:t xml:space="preserve"> understanding </w:t>
      </w:r>
      <w:r w:rsidR="00F64B3F" w:rsidRPr="009719BB">
        <w:t xml:space="preserve">of </w:t>
      </w:r>
      <w:r w:rsidR="00446E2F" w:rsidRPr="009719BB">
        <w:t xml:space="preserve">their needs and </w:t>
      </w:r>
      <w:r w:rsidRPr="009719BB" w:rsidDel="001B74E8">
        <w:t>the common challenges we face</w:t>
      </w:r>
      <w:r w:rsidR="00640572" w:rsidRPr="009719BB">
        <w:t>. We work</w:t>
      </w:r>
      <w:r w:rsidR="00C4189C" w:rsidRPr="009719BB" w:rsidDel="001B74E8">
        <w:t xml:space="preserve"> in friendship </w:t>
      </w:r>
      <w:r w:rsidRPr="009719BB" w:rsidDel="001B74E8">
        <w:t xml:space="preserve">on joint development solutions </w:t>
      </w:r>
      <w:r w:rsidR="00C4189C" w:rsidRPr="009719BB" w:rsidDel="001B74E8">
        <w:t>to</w:t>
      </w:r>
      <w:r w:rsidRPr="009719BB" w:rsidDel="001B74E8">
        <w:t xml:space="preserve"> support the growth of a strong, successful Sri Lanka</w:t>
      </w:r>
      <w:r w:rsidR="00AF63E2" w:rsidRPr="009719BB">
        <w:t>, which in turn contributes to a more resilient Indian Ocean region</w:t>
      </w:r>
      <w:r w:rsidRPr="009719BB" w:rsidDel="001B74E8">
        <w:t>.</w:t>
      </w:r>
    </w:p>
    <w:p w14:paraId="04EEBE1E" w14:textId="385F97ED" w:rsidR="002F4955" w:rsidRPr="009719BB" w:rsidRDefault="002F4955" w:rsidP="009B4C82">
      <w:pPr>
        <w:pStyle w:val="H3-Heading3"/>
      </w:pPr>
      <w:r w:rsidRPr="009719BB">
        <w:t>Purpose of the Development Partnership Plan</w:t>
      </w:r>
    </w:p>
    <w:p w14:paraId="6BFBB1D3" w14:textId="34115070" w:rsidR="002F4955" w:rsidRPr="009719BB" w:rsidRDefault="002F4955" w:rsidP="0017080B">
      <w:pPr>
        <w:rPr>
          <w:lang w:eastAsia="en-AU"/>
        </w:rPr>
      </w:pPr>
      <w:r w:rsidRPr="00E17266">
        <w:t xml:space="preserve">Australia’s </w:t>
      </w:r>
      <w:hyperlink r:id="rId11">
        <w:r w:rsidR="002B124A" w:rsidRPr="00E17266">
          <w:rPr>
            <w:rStyle w:val="Hyperlink"/>
            <w:rFonts w:asciiTheme="majorHAnsi" w:hAnsiTheme="majorHAnsi"/>
          </w:rPr>
          <w:t>International Development Policy</w:t>
        </w:r>
      </w:hyperlink>
      <w:r w:rsidRPr="00E17266">
        <w:t xml:space="preserve"> presents a long-</w:t>
      </w:r>
      <w:r w:rsidRPr="009719BB">
        <w:rPr>
          <w:lang w:eastAsia="en-AU"/>
        </w:rPr>
        <w:t>term vision for how the development program will meet the critical needs of our partners</w:t>
      </w:r>
      <w:r w:rsidRPr="009719BB">
        <w:rPr>
          <w:rFonts w:eastAsia="Calibri Light"/>
        </w:rPr>
        <w:t>, support sustainable development and help lift people out of poverty</w:t>
      </w:r>
      <w:r w:rsidRPr="009719BB">
        <w:rPr>
          <w:lang w:eastAsia="en-AU"/>
        </w:rPr>
        <w:t>. Australia seeks relationships based on respect and partnerships that create economic and social value for</w:t>
      </w:r>
      <w:r w:rsidR="4366D8CF" w:rsidRPr="009719BB">
        <w:rPr>
          <w:lang w:eastAsia="en-AU"/>
        </w:rPr>
        <w:t xml:space="preserve"> </w:t>
      </w:r>
      <w:r w:rsidRPr="009719BB">
        <w:rPr>
          <w:lang w:eastAsia="en-AU"/>
        </w:rPr>
        <w:t>us all. To achieve this, Australia supports our partners to:</w:t>
      </w:r>
    </w:p>
    <w:p w14:paraId="31E1D06F" w14:textId="71D45342" w:rsidR="002F4955" w:rsidRPr="009719BB" w:rsidRDefault="00037240" w:rsidP="0017080B">
      <w:pPr>
        <w:pStyle w:val="NormalBullets-L1"/>
      </w:pPr>
      <w:r w:rsidRPr="009719BB">
        <w:t>b</w:t>
      </w:r>
      <w:r w:rsidR="002F4955" w:rsidRPr="009719BB">
        <w:t>uild effective, accountable states that drive their own development</w:t>
      </w:r>
    </w:p>
    <w:p w14:paraId="3F05F1A4" w14:textId="64E2A4C5" w:rsidR="002F4955" w:rsidRPr="009719BB" w:rsidRDefault="00037240" w:rsidP="0017080B">
      <w:pPr>
        <w:pStyle w:val="NormalBullets-L1"/>
      </w:pPr>
      <w:r w:rsidRPr="009719BB">
        <w:t>e</w:t>
      </w:r>
      <w:r w:rsidR="002F4955" w:rsidRPr="009719BB">
        <w:t>nhance state and community resilience to external pressures and shocks</w:t>
      </w:r>
    </w:p>
    <w:p w14:paraId="6213E6B6" w14:textId="2D13FB3E" w:rsidR="002F4955" w:rsidRPr="009719BB" w:rsidRDefault="00037240" w:rsidP="0017080B">
      <w:pPr>
        <w:pStyle w:val="NormalBullets-L1"/>
      </w:pPr>
      <w:r w:rsidRPr="009719BB">
        <w:t>c</w:t>
      </w:r>
      <w:r w:rsidR="002F4955" w:rsidRPr="009719BB">
        <w:t>onnect with Australia and regional architecture</w:t>
      </w:r>
    </w:p>
    <w:p w14:paraId="3086AE8F" w14:textId="22524CEE" w:rsidR="002F4955" w:rsidRPr="009719BB" w:rsidRDefault="00037240" w:rsidP="0017080B">
      <w:pPr>
        <w:pStyle w:val="NormalBullets-L1"/>
      </w:pPr>
      <w:r w:rsidRPr="009719BB">
        <w:t>g</w:t>
      </w:r>
      <w:r w:rsidR="002F4955" w:rsidRPr="009719BB">
        <w:t>enerate collective action on global challenges that impact us and our region.</w:t>
      </w:r>
    </w:p>
    <w:p w14:paraId="39E360A4" w14:textId="108FDBD3" w:rsidR="002F4955" w:rsidRPr="009719BB" w:rsidRDefault="002F4955" w:rsidP="0017080B">
      <w:pPr>
        <w:rPr>
          <w:lang w:eastAsia="en-AU"/>
        </w:rPr>
      </w:pPr>
      <w:r w:rsidRPr="009719BB">
        <w:rPr>
          <w:lang w:eastAsia="en-AU"/>
        </w:rPr>
        <w:t xml:space="preserve">The Australia – </w:t>
      </w:r>
      <w:r w:rsidR="00220E24" w:rsidRPr="009719BB">
        <w:rPr>
          <w:lang w:eastAsia="en-AU"/>
        </w:rPr>
        <w:t>Sri Lanka</w:t>
      </w:r>
      <w:r w:rsidRPr="009719BB">
        <w:rPr>
          <w:lang w:eastAsia="en-AU"/>
        </w:rPr>
        <w:t xml:space="preserve"> Development Partnership Plan </w:t>
      </w:r>
      <w:r w:rsidR="00B44136" w:rsidRPr="009719BB">
        <w:rPr>
          <w:lang w:eastAsia="en-AU"/>
        </w:rPr>
        <w:t>202</w:t>
      </w:r>
      <w:r w:rsidR="005061BD" w:rsidRPr="009719BB">
        <w:rPr>
          <w:lang w:eastAsia="en-AU"/>
        </w:rPr>
        <w:t>5</w:t>
      </w:r>
      <w:r w:rsidR="002A7CED" w:rsidRPr="009719BB">
        <w:rPr>
          <w:lang w:eastAsia="en-AU"/>
        </w:rPr>
        <w:t>–</w:t>
      </w:r>
      <w:r w:rsidR="00220E24" w:rsidRPr="009719BB">
        <w:rPr>
          <w:lang w:eastAsia="en-AU"/>
        </w:rPr>
        <w:t>20</w:t>
      </w:r>
      <w:r w:rsidR="005061BD" w:rsidRPr="009719BB">
        <w:rPr>
          <w:lang w:eastAsia="en-AU"/>
        </w:rPr>
        <w:t>30</w:t>
      </w:r>
      <w:r w:rsidRPr="009719BB">
        <w:rPr>
          <w:lang w:eastAsia="en-AU"/>
        </w:rPr>
        <w:t xml:space="preserve"> </w:t>
      </w:r>
      <w:r w:rsidR="00260022" w:rsidRPr="009719BB">
        <w:rPr>
          <w:lang w:eastAsia="en-AU"/>
        </w:rPr>
        <w:t xml:space="preserve">(DPP) </w:t>
      </w:r>
      <w:r w:rsidRPr="009719BB">
        <w:rPr>
          <w:lang w:eastAsia="en-AU"/>
        </w:rPr>
        <w:t xml:space="preserve">translates into action the development priorities Australia shares with </w:t>
      </w:r>
      <w:r w:rsidR="00EB296D" w:rsidRPr="009719BB">
        <w:rPr>
          <w:lang w:eastAsia="en-AU"/>
        </w:rPr>
        <w:t>Sri Lanka</w:t>
      </w:r>
      <w:r w:rsidRPr="009719BB">
        <w:rPr>
          <w:lang w:eastAsia="en-AU"/>
        </w:rPr>
        <w:t xml:space="preserve">. The DPP sets out agreed objectives, how we will work together to deliver shared outcomes, and how progress will be monitored. It also identifies where Australia can add value to </w:t>
      </w:r>
      <w:r w:rsidR="00EB296D" w:rsidRPr="009719BB">
        <w:rPr>
          <w:lang w:eastAsia="en-AU"/>
        </w:rPr>
        <w:t>Sri Lanka’s</w:t>
      </w:r>
      <w:r w:rsidRPr="009719BB">
        <w:rPr>
          <w:lang w:eastAsia="en-AU"/>
        </w:rPr>
        <w:t xml:space="preserve"> national development priorities and how Australia will work with other development actors, ensuring </w:t>
      </w:r>
      <w:r w:rsidR="002A7CED" w:rsidRPr="009719BB">
        <w:rPr>
          <w:lang w:eastAsia="en-AU"/>
        </w:rPr>
        <w:t>the Australian Government</w:t>
      </w:r>
      <w:r w:rsidR="00005B3B" w:rsidRPr="009719BB">
        <w:rPr>
          <w:lang w:eastAsia="en-AU"/>
        </w:rPr>
        <w:t>’s</w:t>
      </w:r>
      <w:r w:rsidR="00960686" w:rsidRPr="009719BB">
        <w:rPr>
          <w:lang w:eastAsia="en-AU"/>
        </w:rPr>
        <w:t xml:space="preserve"> </w:t>
      </w:r>
      <w:r w:rsidRPr="009719BB">
        <w:rPr>
          <w:lang w:eastAsia="en-AU"/>
        </w:rPr>
        <w:t xml:space="preserve">contribution to </w:t>
      </w:r>
      <w:r w:rsidR="00EB296D" w:rsidRPr="009719BB">
        <w:rPr>
          <w:lang w:eastAsia="en-AU"/>
        </w:rPr>
        <w:t>Sri Lanka’s</w:t>
      </w:r>
      <w:r w:rsidRPr="009719BB">
        <w:rPr>
          <w:lang w:eastAsia="en-AU"/>
        </w:rPr>
        <w:t xml:space="preserve"> development ambitions is well</w:t>
      </w:r>
      <w:r w:rsidR="002A7CED" w:rsidRPr="009719BB">
        <w:rPr>
          <w:lang w:eastAsia="en-AU"/>
        </w:rPr>
        <w:t xml:space="preserve"> </w:t>
      </w:r>
      <w:r w:rsidRPr="009719BB">
        <w:rPr>
          <w:lang w:eastAsia="en-AU"/>
        </w:rPr>
        <w:t>coordinated.</w:t>
      </w:r>
    </w:p>
    <w:p w14:paraId="62FF525C" w14:textId="147E9BB2" w:rsidR="002F4955" w:rsidRPr="009719BB" w:rsidRDefault="002F4955" w:rsidP="0017080B">
      <w:pPr>
        <w:rPr>
          <w:lang w:eastAsia="en-AU"/>
        </w:rPr>
      </w:pPr>
      <w:r w:rsidRPr="009719BB">
        <w:rPr>
          <w:lang w:eastAsia="en-AU"/>
        </w:rPr>
        <w:t xml:space="preserve">The DPP reflects the full spectrum of Australia’s development support – </w:t>
      </w:r>
      <w:r w:rsidR="009A1E68" w:rsidRPr="009719BB">
        <w:rPr>
          <w:lang w:eastAsia="en-AU"/>
        </w:rPr>
        <w:t xml:space="preserve">Australian Government </w:t>
      </w:r>
      <w:r w:rsidR="0394907A" w:rsidRPr="009719BB">
        <w:rPr>
          <w:lang w:eastAsia="en-AU"/>
        </w:rPr>
        <w:t xml:space="preserve">bilateral </w:t>
      </w:r>
      <w:r w:rsidRPr="009719BB">
        <w:rPr>
          <w:lang w:eastAsia="en-AU"/>
        </w:rPr>
        <w:t>Official Development Assistance (ODA)</w:t>
      </w:r>
      <w:r w:rsidR="00AF63E2" w:rsidRPr="009719BB">
        <w:rPr>
          <w:lang w:eastAsia="en-AU"/>
        </w:rPr>
        <w:t>,</w:t>
      </w:r>
      <w:r w:rsidRPr="009719BB">
        <w:rPr>
          <w:lang w:eastAsia="en-AU"/>
        </w:rPr>
        <w:t xml:space="preserve"> as well as significant regional and global ODA and non-ODA development activities. A commitment to ongoing dialogue and engagement with government and non-</w:t>
      </w:r>
      <w:r w:rsidR="00CE40E8" w:rsidRPr="009719BB">
        <w:rPr>
          <w:lang w:eastAsia="en-AU"/>
        </w:rPr>
        <w:t xml:space="preserve">government </w:t>
      </w:r>
      <w:r w:rsidRPr="009719BB">
        <w:rPr>
          <w:lang w:eastAsia="en-AU"/>
        </w:rPr>
        <w:t>actors in support of a genuine and respectful partnership underpins this DPP. A mid</w:t>
      </w:r>
      <w:r w:rsidR="00CE0871" w:rsidRPr="009719BB">
        <w:rPr>
          <w:lang w:eastAsia="en-AU"/>
        </w:rPr>
        <w:t>-</w:t>
      </w:r>
      <w:r w:rsidRPr="009719BB">
        <w:rPr>
          <w:lang w:eastAsia="en-AU"/>
        </w:rPr>
        <w:t>cycle review of the DPP will be undertaken.</w:t>
      </w:r>
    </w:p>
    <w:p w14:paraId="11548A14" w14:textId="1A09B768" w:rsidR="00D33BC7" w:rsidRPr="009719BB" w:rsidRDefault="00C82880" w:rsidP="0017080B">
      <w:pPr>
        <w:rPr>
          <w:lang w:eastAsia="en-AU"/>
        </w:rPr>
      </w:pPr>
      <w:r w:rsidRPr="009719BB">
        <w:rPr>
          <w:lang w:eastAsia="en-AU"/>
        </w:rPr>
        <w:t xml:space="preserve">The DPP </w:t>
      </w:r>
      <w:r w:rsidR="009A7048" w:rsidRPr="009719BB">
        <w:rPr>
          <w:lang w:eastAsia="en-AU"/>
        </w:rPr>
        <w:t xml:space="preserve">sets out a clear approach </w:t>
      </w:r>
      <w:r w:rsidR="00B80D90" w:rsidRPr="009719BB">
        <w:rPr>
          <w:lang w:eastAsia="en-AU"/>
        </w:rPr>
        <w:t xml:space="preserve">to how we will </w:t>
      </w:r>
      <w:r w:rsidR="009A7048" w:rsidRPr="009719BB">
        <w:rPr>
          <w:lang w:eastAsia="en-AU"/>
        </w:rPr>
        <w:t>cooperat</w:t>
      </w:r>
      <w:r w:rsidR="00B80D90" w:rsidRPr="009719BB">
        <w:rPr>
          <w:lang w:eastAsia="en-AU"/>
        </w:rPr>
        <w:t>e</w:t>
      </w:r>
      <w:r w:rsidR="009A7048" w:rsidRPr="009719BB">
        <w:rPr>
          <w:lang w:eastAsia="en-AU"/>
        </w:rPr>
        <w:t xml:space="preserve"> </w:t>
      </w:r>
      <w:r w:rsidR="00F011EE" w:rsidRPr="009719BB">
        <w:rPr>
          <w:lang w:eastAsia="en-AU"/>
        </w:rPr>
        <w:t xml:space="preserve">to </w:t>
      </w:r>
      <w:r w:rsidR="00850DD5" w:rsidRPr="009719BB">
        <w:rPr>
          <w:lang w:eastAsia="en-AU"/>
        </w:rPr>
        <w:t xml:space="preserve">address </w:t>
      </w:r>
      <w:r w:rsidR="00B80D90" w:rsidRPr="009719BB">
        <w:rPr>
          <w:lang w:eastAsia="en-AU"/>
        </w:rPr>
        <w:t xml:space="preserve">Sri Lanka’s </w:t>
      </w:r>
      <w:r w:rsidR="00850DD5" w:rsidRPr="009719BB">
        <w:rPr>
          <w:lang w:eastAsia="en-AU"/>
        </w:rPr>
        <w:t>current and future needs.</w:t>
      </w:r>
    </w:p>
    <w:p w14:paraId="24AC1F98" w14:textId="555C2F33" w:rsidR="00D33BC7" w:rsidRPr="009719BB" w:rsidRDefault="00D33BC7" w:rsidP="00E17266">
      <w:pPr>
        <w:keepNext/>
        <w:keepLines/>
        <w:rPr>
          <w:lang w:eastAsia="en-AU"/>
        </w:rPr>
      </w:pPr>
      <w:r w:rsidRPr="009719BB">
        <w:rPr>
          <w:lang w:eastAsia="en-AU"/>
        </w:rPr>
        <w:lastRenderedPageBreak/>
        <w:t xml:space="preserve">Key </w:t>
      </w:r>
      <w:r w:rsidR="00AF63E2" w:rsidRPr="009719BB">
        <w:rPr>
          <w:lang w:eastAsia="en-AU"/>
        </w:rPr>
        <w:t xml:space="preserve">features of </w:t>
      </w:r>
      <w:r w:rsidRPr="009719BB">
        <w:rPr>
          <w:lang w:eastAsia="en-AU"/>
        </w:rPr>
        <w:t>Australia’s approach under the DPP include:</w:t>
      </w:r>
    </w:p>
    <w:p w14:paraId="4D7B6C22" w14:textId="5FD2D43F" w:rsidR="00606E2B" w:rsidRPr="009719BB" w:rsidRDefault="005E5106" w:rsidP="00E17266">
      <w:pPr>
        <w:pStyle w:val="NormalBullets-L1"/>
        <w:keepNext/>
        <w:keepLines/>
      </w:pPr>
      <w:r w:rsidRPr="009719BB">
        <w:t>the commencement of a</w:t>
      </w:r>
      <w:r w:rsidR="002A3D20" w:rsidRPr="009719BB">
        <w:t xml:space="preserve"> gender-</w:t>
      </w:r>
      <w:r w:rsidRPr="009719BB">
        <w:t xml:space="preserve">specific </w:t>
      </w:r>
      <w:r w:rsidR="002A3D20" w:rsidRPr="009719BB">
        <w:t xml:space="preserve">investment </w:t>
      </w:r>
      <w:r w:rsidR="00214A5A" w:rsidRPr="009719BB">
        <w:t xml:space="preserve">to </w:t>
      </w:r>
      <w:r w:rsidR="00A00AA8" w:rsidRPr="009719BB">
        <w:t>address social norms</w:t>
      </w:r>
      <w:r w:rsidR="00FA3A8A" w:rsidRPr="009719BB">
        <w:t xml:space="preserve"> that undermine gender equality and women’s economic empowerment</w:t>
      </w:r>
    </w:p>
    <w:p w14:paraId="24809814" w14:textId="65316626" w:rsidR="002A3D20" w:rsidRPr="009719BB" w:rsidRDefault="00A00AA8" w:rsidP="0017080B">
      <w:pPr>
        <w:pStyle w:val="NormalBullets-L1"/>
      </w:pPr>
      <w:r w:rsidRPr="009719BB">
        <w:t>renew</w:t>
      </w:r>
      <w:r w:rsidR="00AF63E2" w:rsidRPr="009719BB">
        <w:t>ing</w:t>
      </w:r>
      <w:r w:rsidRPr="009719BB">
        <w:t xml:space="preserve"> </w:t>
      </w:r>
      <w:r w:rsidR="0026601F" w:rsidRPr="009719BB">
        <w:t xml:space="preserve">our </w:t>
      </w:r>
      <w:r w:rsidR="00DD4A6A" w:rsidRPr="009719BB">
        <w:t>focus on addressing inequality</w:t>
      </w:r>
      <w:r w:rsidR="008445C7" w:rsidRPr="009719BB">
        <w:t>,</w:t>
      </w:r>
      <w:r w:rsidR="00AF63E2" w:rsidRPr="009719BB">
        <w:t xml:space="preserve"> </w:t>
      </w:r>
      <w:r w:rsidRPr="009719BB">
        <w:t xml:space="preserve">including increasing efforts to </w:t>
      </w:r>
      <w:r w:rsidR="00DD4A6A" w:rsidRPr="009719BB">
        <w:t>mainstream</w:t>
      </w:r>
      <w:r w:rsidR="0072317B" w:rsidRPr="009719BB">
        <w:t xml:space="preserve"> </w:t>
      </w:r>
      <w:r w:rsidR="002A3D20" w:rsidRPr="009719BB">
        <w:t>gender equality and climate change</w:t>
      </w:r>
    </w:p>
    <w:p w14:paraId="7B11A32F" w14:textId="01640CF4" w:rsidR="003B1605" w:rsidRPr="009719BB" w:rsidRDefault="003B1605" w:rsidP="0017080B">
      <w:pPr>
        <w:pStyle w:val="NormalBullets-L1"/>
      </w:pPr>
      <w:r w:rsidRPr="009719BB">
        <w:t>strengthen</w:t>
      </w:r>
      <w:r w:rsidR="00AF63E2" w:rsidRPr="009719BB">
        <w:t xml:space="preserve">ing </w:t>
      </w:r>
      <w:r w:rsidRPr="009719BB">
        <w:t>our engagement in market systems and agricultural development in support of the sustainable growth of the economy</w:t>
      </w:r>
    </w:p>
    <w:p w14:paraId="568F7D2D" w14:textId="5D0094D6" w:rsidR="002A3D20" w:rsidRPr="009719BB" w:rsidRDefault="003B1605" w:rsidP="0017080B">
      <w:pPr>
        <w:pStyle w:val="NormalBullets-L1"/>
      </w:pPr>
      <w:r w:rsidRPr="009719BB">
        <w:t>continu</w:t>
      </w:r>
      <w:r w:rsidR="00AF63E2" w:rsidRPr="009719BB">
        <w:t xml:space="preserve">ing </w:t>
      </w:r>
      <w:r w:rsidR="00891914" w:rsidRPr="009719BB">
        <w:t>our support for</w:t>
      </w:r>
      <w:r w:rsidR="00DD4A6A" w:rsidRPr="009719BB">
        <w:t xml:space="preserve"> democratic governance systems.</w:t>
      </w:r>
    </w:p>
    <w:p w14:paraId="006EBD95" w14:textId="213C4187" w:rsidR="00357E55" w:rsidRPr="009719BB" w:rsidRDefault="00EF35E6" w:rsidP="0017080B">
      <w:pPr>
        <w:rPr>
          <w:lang w:eastAsia="en-AU"/>
        </w:rPr>
      </w:pPr>
      <w:r w:rsidRPr="009719BB">
        <w:rPr>
          <w:lang w:eastAsia="en-AU"/>
        </w:rPr>
        <w:t>Beyond these</w:t>
      </w:r>
      <w:r w:rsidR="00AE646F" w:rsidRPr="009719BB">
        <w:rPr>
          <w:lang w:eastAsia="en-AU"/>
        </w:rPr>
        <w:t xml:space="preserve"> </w:t>
      </w:r>
      <w:r w:rsidR="00AF63E2" w:rsidRPr="009719BB">
        <w:rPr>
          <w:lang w:eastAsia="en-AU"/>
        </w:rPr>
        <w:t>adjustments</w:t>
      </w:r>
      <w:r w:rsidR="00B80D90" w:rsidRPr="009719BB">
        <w:rPr>
          <w:lang w:eastAsia="en-AU"/>
        </w:rPr>
        <w:t>,</w:t>
      </w:r>
      <w:r w:rsidRPr="009719BB">
        <w:rPr>
          <w:lang w:eastAsia="en-AU"/>
        </w:rPr>
        <w:t xml:space="preserve"> we will continue to </w:t>
      </w:r>
      <w:r w:rsidR="006F3DAE" w:rsidRPr="009719BB">
        <w:rPr>
          <w:lang w:eastAsia="en-AU"/>
        </w:rPr>
        <w:t xml:space="preserve">build on our </w:t>
      </w:r>
      <w:r w:rsidR="00AF63E2" w:rsidRPr="009719BB">
        <w:rPr>
          <w:lang w:eastAsia="en-AU"/>
        </w:rPr>
        <w:t xml:space="preserve">strong record of </w:t>
      </w:r>
      <w:r w:rsidR="006F3DAE" w:rsidRPr="009719BB">
        <w:rPr>
          <w:lang w:eastAsia="en-AU"/>
        </w:rPr>
        <w:t>engagement with civil society and st</w:t>
      </w:r>
      <w:r w:rsidR="00F431C1" w:rsidRPr="009719BB">
        <w:rPr>
          <w:lang w:eastAsia="en-AU"/>
        </w:rPr>
        <w:t>rengthen</w:t>
      </w:r>
      <w:r w:rsidR="006F3DAE" w:rsidRPr="009719BB">
        <w:rPr>
          <w:lang w:eastAsia="en-AU"/>
        </w:rPr>
        <w:t xml:space="preserve"> our people-to-people links and shared values, including our mutual love of sport. </w:t>
      </w:r>
    </w:p>
    <w:p w14:paraId="78078B01" w14:textId="77777777" w:rsidR="002F4955" w:rsidRPr="009719BB" w:rsidRDefault="002F4955" w:rsidP="009B4C82">
      <w:pPr>
        <w:pStyle w:val="H3-Heading3"/>
      </w:pPr>
      <w:r w:rsidRPr="009719BB">
        <w:t>Preparing the Development Partnership Plan</w:t>
      </w:r>
    </w:p>
    <w:p w14:paraId="668A77E1" w14:textId="185DFD4D" w:rsidR="00855762" w:rsidRPr="009719BB" w:rsidRDefault="0000442E" w:rsidP="0017080B">
      <w:r w:rsidRPr="009719BB">
        <w:rPr>
          <w:szCs w:val="20"/>
          <w:lang w:eastAsia="en-AU"/>
        </w:rPr>
        <w:t>The DPP is informed by extensive consultation in Sri Lanka and Australia. This included discussions</w:t>
      </w:r>
      <w:r w:rsidR="007E30DE" w:rsidRPr="009719BB">
        <w:rPr>
          <w:szCs w:val="20"/>
          <w:lang w:eastAsia="en-AU"/>
        </w:rPr>
        <w:t xml:space="preserve"> </w:t>
      </w:r>
      <w:r w:rsidR="00CE7156" w:rsidRPr="009719BB">
        <w:rPr>
          <w:szCs w:val="20"/>
          <w:lang w:eastAsia="en-AU"/>
        </w:rPr>
        <w:t xml:space="preserve">with </w:t>
      </w:r>
      <w:r w:rsidR="00855762" w:rsidRPr="009719BB">
        <w:t xml:space="preserve">Sri Lankan government agencies, international non-government organisations (NGOs), local civil society organisations (CSOs), multilateral development banks, </w:t>
      </w:r>
      <w:r w:rsidR="000A6B17" w:rsidRPr="009719BB">
        <w:t>United Nations (</w:t>
      </w:r>
      <w:r w:rsidR="00855762" w:rsidRPr="009719BB">
        <w:t>UN</w:t>
      </w:r>
      <w:r w:rsidR="000A6B17" w:rsidRPr="009719BB">
        <w:t>)</w:t>
      </w:r>
      <w:r w:rsidR="00855762" w:rsidRPr="009719BB">
        <w:t xml:space="preserve"> agencies, media, other donors, commercial contractors and </w:t>
      </w:r>
      <w:r w:rsidR="008445C7" w:rsidRPr="009719BB">
        <w:t xml:space="preserve">representatives of </w:t>
      </w:r>
      <w:r w:rsidR="00855762" w:rsidRPr="009719BB">
        <w:t>the private sector.</w:t>
      </w:r>
    </w:p>
    <w:p w14:paraId="3AE48849" w14:textId="06994BA8" w:rsidR="00DC6A18" w:rsidRPr="009719BB" w:rsidRDefault="00AF63E2" w:rsidP="0017080B">
      <w:r w:rsidRPr="009719BB">
        <w:t>Consistent</w:t>
      </w:r>
      <w:r w:rsidR="00855762" w:rsidRPr="009719BB">
        <w:t xml:space="preserve"> with Australia</w:t>
      </w:r>
      <w:r w:rsidR="00864549" w:rsidRPr="009719BB">
        <w:t>’s</w:t>
      </w:r>
      <w:r w:rsidR="00855762" w:rsidRPr="009719BB">
        <w:t xml:space="preserve"> International Development Policy, targeted consultations were held covering gender (Feb</w:t>
      </w:r>
      <w:r w:rsidR="00864549" w:rsidRPr="009719BB">
        <w:t>ruary</w:t>
      </w:r>
      <w:r w:rsidR="005915E9" w:rsidRPr="009719BB">
        <w:t> </w:t>
      </w:r>
      <w:r w:rsidR="00855762" w:rsidRPr="009719BB">
        <w:t xml:space="preserve">2023), </w:t>
      </w:r>
      <w:r w:rsidR="003C7413" w:rsidRPr="009719BB">
        <w:t xml:space="preserve">localisation (October 2023), </w:t>
      </w:r>
      <w:r w:rsidR="00855762" w:rsidRPr="009719BB">
        <w:t>climate (Jan</w:t>
      </w:r>
      <w:r w:rsidR="00864549" w:rsidRPr="009719BB">
        <w:t>uary</w:t>
      </w:r>
      <w:r w:rsidR="003F5372" w:rsidRPr="009719BB">
        <w:t xml:space="preserve"> to </w:t>
      </w:r>
      <w:r w:rsidR="00855762" w:rsidRPr="009719BB">
        <w:t>Apr</w:t>
      </w:r>
      <w:r w:rsidR="00864549" w:rsidRPr="009719BB">
        <w:t>il</w:t>
      </w:r>
      <w:r w:rsidR="005915E9" w:rsidRPr="009719BB">
        <w:t> </w:t>
      </w:r>
      <w:r w:rsidR="00855762" w:rsidRPr="009719BB">
        <w:t>2024) and disability</w:t>
      </w:r>
      <w:r w:rsidR="003F2652" w:rsidRPr="009719BB">
        <w:t xml:space="preserve"> inclusion</w:t>
      </w:r>
      <w:r w:rsidR="00855762" w:rsidRPr="009719BB">
        <w:t xml:space="preserve"> (May</w:t>
      </w:r>
      <w:r w:rsidR="005915E9" w:rsidRPr="009719BB">
        <w:t> </w:t>
      </w:r>
      <w:r w:rsidR="00855762" w:rsidRPr="009719BB">
        <w:t>2024)</w:t>
      </w:r>
      <w:r w:rsidR="004C129E" w:rsidRPr="009719BB">
        <w:t>.</w:t>
      </w:r>
      <w:r w:rsidR="00170EFA" w:rsidRPr="009719BB">
        <w:t xml:space="preserve"> </w:t>
      </w:r>
      <w:r w:rsidR="004C129E" w:rsidRPr="009719BB">
        <w:t>C</w:t>
      </w:r>
      <w:r w:rsidR="00855762" w:rsidRPr="009719BB">
        <w:t xml:space="preserve">onsultations </w:t>
      </w:r>
      <w:r w:rsidR="001B6F6A" w:rsidRPr="009719BB">
        <w:t xml:space="preserve">were held </w:t>
      </w:r>
      <w:r w:rsidR="00855762" w:rsidRPr="009719BB">
        <w:t xml:space="preserve">with Australian </w:t>
      </w:r>
      <w:r w:rsidR="003734B0" w:rsidRPr="009719BB">
        <w:t>G</w:t>
      </w:r>
      <w:r w:rsidR="00855762" w:rsidRPr="009719BB">
        <w:t xml:space="preserve">overnment agencies represented at the </w:t>
      </w:r>
      <w:r w:rsidR="00855762" w:rsidRPr="009719BB">
        <w:rPr>
          <w:rFonts w:eastAsia="Calibri Light"/>
        </w:rPr>
        <w:t>Australian High Commission</w:t>
      </w:r>
      <w:r w:rsidR="00056521" w:rsidRPr="009719BB">
        <w:rPr>
          <w:rFonts w:eastAsia="Calibri Light"/>
        </w:rPr>
        <w:t xml:space="preserve"> in Sri Lanka</w:t>
      </w:r>
      <w:r w:rsidR="00855762" w:rsidRPr="009719BB">
        <w:rPr>
          <w:rFonts w:eastAsia="Calibri Light"/>
        </w:rPr>
        <w:t xml:space="preserve"> </w:t>
      </w:r>
      <w:r w:rsidR="00855762" w:rsidRPr="009719BB">
        <w:t>(Mar</w:t>
      </w:r>
      <w:r w:rsidR="00864549" w:rsidRPr="009719BB">
        <w:t>ch</w:t>
      </w:r>
      <w:r w:rsidR="001B6F6A" w:rsidRPr="009719BB">
        <w:t xml:space="preserve"> to </w:t>
      </w:r>
      <w:r w:rsidR="00855762" w:rsidRPr="009719BB">
        <w:t>May</w:t>
      </w:r>
      <w:r w:rsidR="004C129E" w:rsidRPr="009719BB">
        <w:t> </w:t>
      </w:r>
      <w:r w:rsidR="00855762" w:rsidRPr="009719BB">
        <w:t>2024).</w:t>
      </w:r>
      <w:r w:rsidR="00170EFA" w:rsidRPr="009719BB">
        <w:t xml:space="preserve"> An inclusive climate change workshop was also held (January 2025).</w:t>
      </w:r>
    </w:p>
    <w:p w14:paraId="4102949D" w14:textId="3D1878AE" w:rsidR="00562680" w:rsidRPr="009719BB" w:rsidRDefault="00864549" w:rsidP="0017080B">
      <w:pPr>
        <w:rPr>
          <w:rFonts w:eastAsia="Calibri Light"/>
        </w:rPr>
      </w:pPr>
      <w:r w:rsidRPr="009719BB">
        <w:rPr>
          <w:rFonts w:eastAsia="Calibri Light"/>
        </w:rPr>
        <w:t>The c</w:t>
      </w:r>
      <w:r w:rsidR="00DC6A18" w:rsidRPr="009719BB">
        <w:rPr>
          <w:rFonts w:eastAsia="Calibri Light"/>
        </w:rPr>
        <w:t xml:space="preserve">onsultations </w:t>
      </w:r>
      <w:r w:rsidR="00504320" w:rsidRPr="009719BB">
        <w:rPr>
          <w:rFonts w:eastAsia="Calibri Light"/>
        </w:rPr>
        <w:t>emphasi</w:t>
      </w:r>
      <w:r w:rsidR="008445C7" w:rsidRPr="009719BB">
        <w:rPr>
          <w:rFonts w:eastAsia="Calibri Light"/>
        </w:rPr>
        <w:t>s</w:t>
      </w:r>
      <w:r w:rsidR="00504320" w:rsidRPr="009719BB">
        <w:rPr>
          <w:rFonts w:eastAsia="Calibri Light"/>
        </w:rPr>
        <w:t>ed</w:t>
      </w:r>
      <w:r w:rsidR="00DC6A18" w:rsidRPr="009719BB">
        <w:rPr>
          <w:rFonts w:eastAsia="Calibri Light"/>
        </w:rPr>
        <w:t xml:space="preserve"> the importance of </w:t>
      </w:r>
      <w:r w:rsidR="00812C72" w:rsidRPr="009719BB">
        <w:rPr>
          <w:rFonts w:eastAsia="Calibri Light"/>
        </w:rPr>
        <w:t xml:space="preserve">ongoing consolidation </w:t>
      </w:r>
      <w:r w:rsidRPr="009719BB">
        <w:rPr>
          <w:rFonts w:eastAsia="Calibri Light"/>
        </w:rPr>
        <w:t xml:space="preserve">of </w:t>
      </w:r>
      <w:r w:rsidR="00E74331" w:rsidRPr="009719BB">
        <w:rPr>
          <w:rFonts w:eastAsia="Calibri Light"/>
        </w:rPr>
        <w:t xml:space="preserve">Australia’s </w:t>
      </w:r>
      <w:r w:rsidRPr="009719BB">
        <w:rPr>
          <w:rFonts w:eastAsia="Calibri Light"/>
        </w:rPr>
        <w:t>program</w:t>
      </w:r>
      <w:r w:rsidR="00B15ED4" w:rsidRPr="009719BB">
        <w:rPr>
          <w:rFonts w:eastAsia="Calibri Light"/>
        </w:rPr>
        <w:t>. This consolidation reflect</w:t>
      </w:r>
      <w:r w:rsidR="00640384" w:rsidRPr="009719BB">
        <w:rPr>
          <w:rFonts w:eastAsia="Calibri Light"/>
        </w:rPr>
        <w:t>s</w:t>
      </w:r>
      <w:r w:rsidR="00B15ED4" w:rsidRPr="009719BB">
        <w:rPr>
          <w:rFonts w:eastAsia="Calibri Light"/>
        </w:rPr>
        <w:t xml:space="preserve"> </w:t>
      </w:r>
      <w:r w:rsidR="008445C7" w:rsidRPr="009719BB">
        <w:rPr>
          <w:rFonts w:eastAsia="Calibri Light"/>
        </w:rPr>
        <w:t xml:space="preserve">a </w:t>
      </w:r>
      <w:r w:rsidR="00B15ED4" w:rsidRPr="009719BB">
        <w:rPr>
          <w:rFonts w:eastAsia="Calibri Light"/>
        </w:rPr>
        <w:t>chang</w:t>
      </w:r>
      <w:r w:rsidR="008445C7" w:rsidRPr="009719BB">
        <w:rPr>
          <w:rFonts w:eastAsia="Calibri Light"/>
        </w:rPr>
        <w:t>ing</w:t>
      </w:r>
      <w:r w:rsidR="00B15ED4" w:rsidRPr="009719BB">
        <w:rPr>
          <w:rFonts w:eastAsia="Calibri Light"/>
        </w:rPr>
        <w:t xml:space="preserve"> context as </w:t>
      </w:r>
      <w:r w:rsidR="00E7119B" w:rsidRPr="009719BB">
        <w:rPr>
          <w:rFonts w:eastAsia="Calibri Light"/>
        </w:rPr>
        <w:t>Sri Lanka</w:t>
      </w:r>
      <w:r w:rsidR="00205883" w:rsidRPr="009719BB">
        <w:rPr>
          <w:rFonts w:eastAsia="Calibri Light"/>
        </w:rPr>
        <w:t xml:space="preserve">’s economic situation </w:t>
      </w:r>
      <w:r w:rsidR="00640384" w:rsidRPr="009719BB">
        <w:rPr>
          <w:rFonts w:eastAsia="Calibri Light"/>
        </w:rPr>
        <w:t xml:space="preserve">continues to </w:t>
      </w:r>
      <w:r w:rsidR="00504320" w:rsidRPr="009719BB">
        <w:rPr>
          <w:rFonts w:eastAsia="Calibri Light"/>
        </w:rPr>
        <w:t>stabili</w:t>
      </w:r>
      <w:r w:rsidR="008445C7" w:rsidRPr="009719BB">
        <w:rPr>
          <w:rFonts w:eastAsia="Calibri Light"/>
        </w:rPr>
        <w:t>s</w:t>
      </w:r>
      <w:r w:rsidR="00504320" w:rsidRPr="00E17266">
        <w:rPr>
          <w:rFonts w:eastAsia="Calibri Light"/>
        </w:rPr>
        <w:t>e</w:t>
      </w:r>
      <w:r w:rsidR="00205883" w:rsidRPr="00E17266">
        <w:rPr>
          <w:rFonts w:eastAsia="Calibri Light"/>
        </w:rPr>
        <w:t xml:space="preserve">, </w:t>
      </w:r>
      <w:r w:rsidR="00464074" w:rsidRPr="00E17266">
        <w:rPr>
          <w:rFonts w:eastAsia="Calibri Light"/>
        </w:rPr>
        <w:t xml:space="preserve">with our humanitarian </w:t>
      </w:r>
      <w:r w:rsidR="007018CB" w:rsidRPr="00E17266">
        <w:rPr>
          <w:rFonts w:eastAsia="Calibri Light"/>
        </w:rPr>
        <w:t xml:space="preserve">response and long-term programs </w:t>
      </w:r>
      <w:r w:rsidR="00C41B48" w:rsidRPr="00E17266">
        <w:rPr>
          <w:rFonts w:eastAsia="Calibri Light"/>
        </w:rPr>
        <w:t xml:space="preserve">(such as those </w:t>
      </w:r>
      <w:r w:rsidR="00232329" w:rsidRPr="00E17266">
        <w:rPr>
          <w:rFonts w:eastAsia="Calibri Light"/>
        </w:rPr>
        <w:t xml:space="preserve">focusing </w:t>
      </w:r>
      <w:r w:rsidR="006A417C" w:rsidRPr="00E17266">
        <w:rPr>
          <w:rFonts w:eastAsia="Calibri Light"/>
        </w:rPr>
        <w:t>on skills and economic growth</w:t>
      </w:r>
      <w:r w:rsidR="00C41B48" w:rsidRPr="00E17266">
        <w:rPr>
          <w:rFonts w:eastAsia="Calibri Light"/>
        </w:rPr>
        <w:t xml:space="preserve">) </w:t>
      </w:r>
      <w:r w:rsidR="00A01F15" w:rsidRPr="00E17266">
        <w:rPr>
          <w:rFonts w:eastAsia="Calibri Light"/>
        </w:rPr>
        <w:t>ending</w:t>
      </w:r>
      <w:r w:rsidR="006A417C" w:rsidRPr="00E17266">
        <w:rPr>
          <w:rFonts w:eastAsia="Calibri Light"/>
        </w:rPr>
        <w:t>.</w:t>
      </w:r>
      <w:r w:rsidR="006A417C" w:rsidRPr="009719BB">
        <w:rPr>
          <w:rFonts w:eastAsia="Calibri Light"/>
        </w:rPr>
        <w:t xml:space="preserve"> </w:t>
      </w:r>
      <w:r w:rsidR="00C41B48" w:rsidRPr="009719BB">
        <w:rPr>
          <w:rFonts w:eastAsia="Calibri Light"/>
        </w:rPr>
        <w:t>T</w:t>
      </w:r>
      <w:r w:rsidR="007018CB" w:rsidRPr="009719BB">
        <w:rPr>
          <w:rFonts w:eastAsia="Calibri Light"/>
        </w:rPr>
        <w:t xml:space="preserve">he </w:t>
      </w:r>
      <w:r w:rsidR="00C41B48" w:rsidRPr="009719BB">
        <w:rPr>
          <w:rFonts w:eastAsia="Calibri Light"/>
        </w:rPr>
        <w:t>con</w:t>
      </w:r>
      <w:r w:rsidR="00E74331" w:rsidRPr="009719BB">
        <w:rPr>
          <w:rFonts w:eastAsia="Calibri Light"/>
        </w:rPr>
        <w:t>s</w:t>
      </w:r>
      <w:r w:rsidR="00C41B48" w:rsidRPr="009719BB">
        <w:rPr>
          <w:rFonts w:eastAsia="Calibri Light"/>
        </w:rPr>
        <w:t xml:space="preserve">ultations also highlighted the </w:t>
      </w:r>
      <w:r w:rsidR="007018CB" w:rsidRPr="009719BB">
        <w:rPr>
          <w:rFonts w:eastAsia="Calibri Light"/>
        </w:rPr>
        <w:t xml:space="preserve">fluid </w:t>
      </w:r>
      <w:r w:rsidR="00532F14" w:rsidRPr="009719BB">
        <w:rPr>
          <w:rFonts w:eastAsia="Calibri Light"/>
        </w:rPr>
        <w:t>sociopolitical context of Sri Lanka</w:t>
      </w:r>
      <w:r w:rsidR="0045609C" w:rsidRPr="009719BB">
        <w:rPr>
          <w:rFonts w:eastAsia="Calibri Light"/>
        </w:rPr>
        <w:t xml:space="preserve"> and the </w:t>
      </w:r>
      <w:r w:rsidR="009719BB">
        <w:rPr>
          <w:rFonts w:eastAsia="Calibri Light"/>
        </w:rPr>
        <w:t xml:space="preserve">corresponding </w:t>
      </w:r>
      <w:r w:rsidR="0045609C" w:rsidRPr="009719BB">
        <w:rPr>
          <w:rFonts w:eastAsia="Calibri Light"/>
        </w:rPr>
        <w:t xml:space="preserve">need for </w:t>
      </w:r>
      <w:r w:rsidR="008445C7" w:rsidRPr="009719BB">
        <w:rPr>
          <w:rFonts w:eastAsia="Calibri Light"/>
        </w:rPr>
        <w:t xml:space="preserve">a </w:t>
      </w:r>
      <w:r w:rsidR="0045609C" w:rsidRPr="009719BB">
        <w:rPr>
          <w:rFonts w:eastAsia="Calibri Light"/>
        </w:rPr>
        <w:t>review following the 2024 election</w:t>
      </w:r>
      <w:r w:rsidR="009719BB">
        <w:rPr>
          <w:rFonts w:eastAsia="Calibri Light"/>
        </w:rPr>
        <w:t>, as well as</w:t>
      </w:r>
      <w:r w:rsidR="00504320" w:rsidRPr="009719BB">
        <w:rPr>
          <w:rFonts w:eastAsia="Calibri Light"/>
        </w:rPr>
        <w:t xml:space="preserve"> </w:t>
      </w:r>
      <w:r w:rsidR="00532F14" w:rsidRPr="009719BB">
        <w:rPr>
          <w:rFonts w:eastAsia="Calibri Light"/>
        </w:rPr>
        <w:t xml:space="preserve">the </w:t>
      </w:r>
      <w:r w:rsidR="008B6AF9" w:rsidRPr="009719BB">
        <w:rPr>
          <w:rFonts w:eastAsia="Calibri Light"/>
        </w:rPr>
        <w:t xml:space="preserve">need for a flexible, adaptive and actively managed program. </w:t>
      </w:r>
      <w:r w:rsidR="00E84B7A" w:rsidRPr="009719BB">
        <w:rPr>
          <w:rFonts w:eastAsia="Calibri Light"/>
        </w:rPr>
        <w:t>Gender equality was highlighted as an area of demand for renewed investment</w:t>
      </w:r>
      <w:r w:rsidR="0072397C" w:rsidRPr="009719BB">
        <w:rPr>
          <w:rFonts w:eastAsia="Calibri Light"/>
        </w:rPr>
        <w:t>,</w:t>
      </w:r>
      <w:r w:rsidR="00E84B7A" w:rsidRPr="009719BB">
        <w:rPr>
          <w:rFonts w:eastAsia="Calibri Light"/>
        </w:rPr>
        <w:t xml:space="preserve"> alongside the growing </w:t>
      </w:r>
      <w:r w:rsidR="009001C8" w:rsidRPr="009719BB">
        <w:rPr>
          <w:rFonts w:eastAsia="Calibri Light"/>
        </w:rPr>
        <w:t>threat of climate change.</w:t>
      </w:r>
    </w:p>
    <w:p w14:paraId="09793E49" w14:textId="6EDA7B15" w:rsidR="002F4955" w:rsidRPr="009719BB" w:rsidRDefault="005F7323" w:rsidP="009B4C82">
      <w:pPr>
        <w:pStyle w:val="H2-Heading2"/>
      </w:pPr>
      <w:r w:rsidRPr="009719BB">
        <w:lastRenderedPageBreak/>
        <w:t xml:space="preserve">Section 2: </w:t>
      </w:r>
      <w:r w:rsidR="00D134A3" w:rsidRPr="009719BB">
        <w:t xml:space="preserve">Sri Lanka’s </w:t>
      </w:r>
      <w:r w:rsidR="003D1219" w:rsidRPr="009719BB">
        <w:t>d</w:t>
      </w:r>
      <w:r w:rsidRPr="009719BB">
        <w:t xml:space="preserve">evelopment </w:t>
      </w:r>
      <w:r w:rsidR="0048124E" w:rsidRPr="009719BB">
        <w:t>c</w:t>
      </w:r>
      <w:r w:rsidRPr="009719BB">
        <w:t>ontext and Australian</w:t>
      </w:r>
      <w:r w:rsidR="009719BB">
        <w:t xml:space="preserve"> </w:t>
      </w:r>
      <w:r w:rsidR="0048124E" w:rsidRPr="009719BB">
        <w:t>p</w:t>
      </w:r>
      <w:r w:rsidRPr="009719BB">
        <w:t>artnership</w:t>
      </w:r>
    </w:p>
    <w:p w14:paraId="24949EF1" w14:textId="477831C2" w:rsidR="00CC413C" w:rsidRPr="009719BB" w:rsidRDefault="00200B21" w:rsidP="0017080B">
      <w:r w:rsidRPr="009719BB">
        <w:t xml:space="preserve">In recent </w:t>
      </w:r>
      <w:r w:rsidR="00861CEF" w:rsidRPr="009719BB">
        <w:t>years, Sri Lanka</w:t>
      </w:r>
      <w:r w:rsidR="007D2822">
        <w:t xml:space="preserve"> has</w:t>
      </w:r>
      <w:r w:rsidR="00861CEF" w:rsidRPr="009719BB">
        <w:t xml:space="preserve"> experienced three successive crises: the Easter 2019 terrorist attacks</w:t>
      </w:r>
      <w:r w:rsidR="007D2822">
        <w:t>,</w:t>
      </w:r>
      <w:r w:rsidR="00861CEF" w:rsidRPr="009719BB">
        <w:t xml:space="preserve"> the COVID-19 pandemic </w:t>
      </w:r>
      <w:r w:rsidR="007D2822">
        <w:t>and associated</w:t>
      </w:r>
      <w:r w:rsidR="00861CEF" w:rsidRPr="009719BB">
        <w:t xml:space="preserve"> strict border closures</w:t>
      </w:r>
      <w:r w:rsidR="007D2822">
        <w:t>,</w:t>
      </w:r>
      <w:r w:rsidR="008D42ED" w:rsidRPr="009719BB">
        <w:t xml:space="preserve"> </w:t>
      </w:r>
      <w:r w:rsidR="00861CEF" w:rsidRPr="009719BB">
        <w:t xml:space="preserve">and a macro-economic collapse </w:t>
      </w:r>
      <w:r w:rsidR="006E024A" w:rsidRPr="009719BB">
        <w:t xml:space="preserve">and sovereign debt default that culminated in mass protests and the </w:t>
      </w:r>
      <w:r w:rsidR="000C2376" w:rsidRPr="009719BB">
        <w:t xml:space="preserve">fall </w:t>
      </w:r>
      <w:r w:rsidR="006E024A" w:rsidRPr="009719BB">
        <w:t xml:space="preserve">of the sitting </w:t>
      </w:r>
      <w:r w:rsidR="00EF5AC9" w:rsidRPr="009719BB">
        <w:t>p</w:t>
      </w:r>
      <w:r w:rsidR="006E024A" w:rsidRPr="009719BB">
        <w:t xml:space="preserve">resident and </w:t>
      </w:r>
      <w:r w:rsidR="00DF0DCC" w:rsidRPr="009719BB">
        <w:t>p</w:t>
      </w:r>
      <w:r w:rsidR="006E024A" w:rsidRPr="009719BB">
        <w:t xml:space="preserve">rime </w:t>
      </w:r>
      <w:r w:rsidR="00DF0DCC" w:rsidRPr="009719BB">
        <w:t>m</w:t>
      </w:r>
      <w:r w:rsidR="006E024A" w:rsidRPr="009719BB">
        <w:t>inister. By mid-2022</w:t>
      </w:r>
      <w:r w:rsidR="00AF63E2" w:rsidRPr="009719BB">
        <w:t xml:space="preserve">, Sri Lanka </w:t>
      </w:r>
      <w:r w:rsidR="006E024A" w:rsidRPr="009719BB">
        <w:t xml:space="preserve">was experiencing its most acute economic crisis since </w:t>
      </w:r>
      <w:r w:rsidR="005C2D98" w:rsidRPr="009719BB">
        <w:t>achiev</w:t>
      </w:r>
      <w:r w:rsidR="00AF63E2" w:rsidRPr="009719BB">
        <w:t xml:space="preserve">ing </w:t>
      </w:r>
      <w:r w:rsidR="006E024A" w:rsidRPr="009719BB">
        <w:t>independence in 1948.</w:t>
      </w:r>
    </w:p>
    <w:p w14:paraId="570317E8" w14:textId="0FFE19D5" w:rsidR="00D11795" w:rsidRPr="009719BB" w:rsidRDefault="006E024A" w:rsidP="0017080B">
      <w:r w:rsidRPr="009719BB">
        <w:t xml:space="preserve">As an island </w:t>
      </w:r>
      <w:r w:rsidR="00AF63E2" w:rsidRPr="009719BB">
        <w:t xml:space="preserve">nation </w:t>
      </w:r>
      <w:r w:rsidR="002824C2" w:rsidRPr="009719BB">
        <w:t>in which</w:t>
      </w:r>
      <w:r w:rsidRPr="009719BB">
        <w:t xml:space="preserve"> tourism and remittances </w:t>
      </w:r>
      <w:r w:rsidR="002824C2" w:rsidRPr="009719BB">
        <w:t>are important economic contributor</w:t>
      </w:r>
      <w:r w:rsidR="0014275B" w:rsidRPr="009719BB">
        <w:t>s</w:t>
      </w:r>
      <w:r w:rsidRPr="009719BB">
        <w:t>, the</w:t>
      </w:r>
      <w:r w:rsidR="00AF63E2" w:rsidRPr="009719BB">
        <w:t>se</w:t>
      </w:r>
      <w:r w:rsidRPr="009719BB">
        <w:t xml:space="preserve"> successive </w:t>
      </w:r>
      <w:r w:rsidR="00AF63E2" w:rsidRPr="009719BB">
        <w:t xml:space="preserve">and compounding </w:t>
      </w:r>
      <w:r w:rsidRPr="009719BB">
        <w:t>crises devastated Sri Lanka’s economy</w:t>
      </w:r>
      <w:r w:rsidR="0043324A" w:rsidRPr="009719BB">
        <w:t xml:space="preserve">. </w:t>
      </w:r>
      <w:r w:rsidR="0014275B" w:rsidRPr="009719BB">
        <w:t>Before</w:t>
      </w:r>
      <w:r w:rsidR="00BE2147" w:rsidRPr="009719BB">
        <w:t xml:space="preserve"> the </w:t>
      </w:r>
      <w:r w:rsidR="00057E63" w:rsidRPr="009719BB">
        <w:t xml:space="preserve">2022 economic </w:t>
      </w:r>
      <w:r w:rsidR="00BE2147" w:rsidRPr="009719BB">
        <w:t xml:space="preserve">crisis, </w:t>
      </w:r>
      <w:r w:rsidR="004845F5" w:rsidRPr="009719BB">
        <w:t>Sri Lanka had transitioned to an upper middle-income country</w:t>
      </w:r>
      <w:r w:rsidR="000E7CB5" w:rsidRPr="009719BB">
        <w:t>,</w:t>
      </w:r>
      <w:r w:rsidR="004845F5" w:rsidRPr="009719BB">
        <w:t xml:space="preserve"> </w:t>
      </w:r>
      <w:r w:rsidR="00AF63E2" w:rsidRPr="009719BB">
        <w:t xml:space="preserve">although </w:t>
      </w:r>
      <w:r w:rsidR="006A3BCE" w:rsidRPr="009719BB">
        <w:t xml:space="preserve">substantial </w:t>
      </w:r>
      <w:r w:rsidR="00BE2147" w:rsidRPr="009719BB">
        <w:t>inequalit</w:t>
      </w:r>
      <w:r w:rsidR="006A3BCE" w:rsidRPr="009719BB">
        <w:t>y</w:t>
      </w:r>
      <w:r w:rsidR="004F5EA1" w:rsidRPr="009719BB">
        <w:t xml:space="preserve"> </w:t>
      </w:r>
      <w:r w:rsidR="00B06210" w:rsidRPr="009719BB">
        <w:t xml:space="preserve">continued </w:t>
      </w:r>
      <w:r w:rsidR="00983B5F" w:rsidRPr="009719BB">
        <w:t xml:space="preserve">to </w:t>
      </w:r>
      <w:r w:rsidR="001F0D8B" w:rsidRPr="009719BB">
        <w:t>exist</w:t>
      </w:r>
      <w:r w:rsidR="00B31400" w:rsidRPr="009719BB">
        <w:t xml:space="preserve">, particularly outside </w:t>
      </w:r>
      <w:r w:rsidR="00BE2147" w:rsidRPr="009719BB">
        <w:t>urban areas</w:t>
      </w:r>
      <w:r w:rsidR="00B31400" w:rsidRPr="009719BB">
        <w:t>.</w:t>
      </w:r>
      <w:r w:rsidR="00BE2147" w:rsidRPr="009719BB">
        <w:t xml:space="preserve"> </w:t>
      </w:r>
      <w:r w:rsidR="00B31400" w:rsidRPr="009719BB">
        <w:t>T</w:t>
      </w:r>
      <w:r w:rsidR="00BE2E75" w:rsidRPr="009719BB">
        <w:t xml:space="preserve">he island’s </w:t>
      </w:r>
      <w:r w:rsidR="00BE2147" w:rsidRPr="009719BB">
        <w:t>post-conflict areas</w:t>
      </w:r>
      <w:r w:rsidR="00BE2E75" w:rsidRPr="009719BB">
        <w:t xml:space="preserve"> in the </w:t>
      </w:r>
      <w:r w:rsidR="00D506AE" w:rsidRPr="009719BB">
        <w:t>n</w:t>
      </w:r>
      <w:r w:rsidR="00BE2E75" w:rsidRPr="009719BB">
        <w:t xml:space="preserve">orth and </w:t>
      </w:r>
      <w:r w:rsidR="00D506AE" w:rsidRPr="009719BB">
        <w:t>e</w:t>
      </w:r>
      <w:r w:rsidR="00BE2E75" w:rsidRPr="009719BB">
        <w:t xml:space="preserve">ast and its </w:t>
      </w:r>
      <w:r w:rsidR="00B31400" w:rsidRPr="009719BB">
        <w:t xml:space="preserve">tea </w:t>
      </w:r>
      <w:r w:rsidR="00BE2E75" w:rsidRPr="009719BB">
        <w:t>plantation</w:t>
      </w:r>
      <w:r w:rsidR="002017B6" w:rsidRPr="009719BB">
        <w:t>s</w:t>
      </w:r>
      <w:r w:rsidR="00BE2E75" w:rsidRPr="009719BB">
        <w:t xml:space="preserve"> in the central and south-west regions</w:t>
      </w:r>
      <w:r w:rsidR="00657015" w:rsidRPr="009719BB">
        <w:t>, for example,</w:t>
      </w:r>
      <w:r w:rsidR="00BE2147" w:rsidRPr="009719BB">
        <w:t xml:space="preserve"> </w:t>
      </w:r>
      <w:r w:rsidR="000E7CB5" w:rsidRPr="009719BB">
        <w:t xml:space="preserve">suffered from </w:t>
      </w:r>
      <w:r w:rsidR="00D11E50" w:rsidRPr="009719BB">
        <w:t xml:space="preserve">persistent </w:t>
      </w:r>
      <w:r w:rsidR="00BE2147" w:rsidRPr="009719BB">
        <w:t>economic and human development challenges.</w:t>
      </w:r>
    </w:p>
    <w:p w14:paraId="346C5114" w14:textId="46DD3B70" w:rsidR="00D1408E" w:rsidRPr="009719BB" w:rsidRDefault="005237E5" w:rsidP="0017080B">
      <w:r w:rsidRPr="009719BB">
        <w:t xml:space="preserve">During the </w:t>
      </w:r>
      <w:r w:rsidR="00AF63E2" w:rsidRPr="009719BB">
        <w:t xml:space="preserve">2022 </w:t>
      </w:r>
      <w:r w:rsidRPr="009719BB">
        <w:t>economic crisis, w</w:t>
      </w:r>
      <w:r w:rsidR="0043324A" w:rsidRPr="009719BB">
        <w:t xml:space="preserve">ith </w:t>
      </w:r>
      <w:r w:rsidR="00AF63E2" w:rsidRPr="009719BB">
        <w:t xml:space="preserve">Sri Lanka </w:t>
      </w:r>
      <w:r w:rsidR="0043324A" w:rsidRPr="009719BB">
        <w:t>in effect bankrupt and foreign reserves virtually exhausted,</w:t>
      </w:r>
      <w:r w:rsidR="00385DFB" w:rsidRPr="009719BB">
        <w:t xml:space="preserve"> </w:t>
      </w:r>
      <w:r w:rsidR="00AF63E2" w:rsidRPr="009719BB">
        <w:t xml:space="preserve">the nation </w:t>
      </w:r>
      <w:r w:rsidR="00385DFB" w:rsidRPr="009719BB">
        <w:t>was unable to import</w:t>
      </w:r>
      <w:r w:rsidR="0043324A" w:rsidRPr="009719BB">
        <w:t xml:space="preserve"> essential items such as fuel</w:t>
      </w:r>
      <w:r w:rsidR="001258FD" w:rsidRPr="009719BB">
        <w:t xml:space="preserve">, coal </w:t>
      </w:r>
      <w:r w:rsidR="0043324A" w:rsidRPr="009719BB">
        <w:t xml:space="preserve">and fertiliser, </w:t>
      </w:r>
      <w:r w:rsidR="003657A4" w:rsidRPr="009719BB">
        <w:t>leading to acute shortages and power outages</w:t>
      </w:r>
      <w:r w:rsidR="0043324A" w:rsidRPr="009719BB">
        <w:t xml:space="preserve">. The currency halved in value, inflation </w:t>
      </w:r>
      <w:proofErr w:type="gramStart"/>
      <w:r w:rsidR="00504320" w:rsidRPr="009719BB">
        <w:t>soared</w:t>
      </w:r>
      <w:proofErr w:type="gramEnd"/>
      <w:r w:rsidR="0043324A" w:rsidRPr="009719BB">
        <w:t xml:space="preserve"> and interest rates doubled. </w:t>
      </w:r>
      <w:r w:rsidR="00222438">
        <w:t>In</w:t>
      </w:r>
      <w:r w:rsidR="0020128D" w:rsidRPr="009719BB">
        <w:t xml:space="preserve"> </w:t>
      </w:r>
      <w:r w:rsidR="009F0715" w:rsidRPr="009719BB">
        <w:t>early 2023, Sri Lanka reached agreement on a support package from the International Monetary Fund (IMF) valued at USD3</w:t>
      </w:r>
      <w:r w:rsidR="00063658" w:rsidRPr="009719BB">
        <w:t> </w:t>
      </w:r>
      <w:r w:rsidR="009F0715" w:rsidRPr="009719BB">
        <w:t>b</w:t>
      </w:r>
      <w:r w:rsidR="00063658" w:rsidRPr="009719BB">
        <w:t>illio</w:t>
      </w:r>
      <w:r w:rsidR="009F0715" w:rsidRPr="009719BB">
        <w:t xml:space="preserve">n over </w:t>
      </w:r>
      <w:r w:rsidR="006D06E8">
        <w:t>four</w:t>
      </w:r>
      <w:r w:rsidR="006D06E8" w:rsidRPr="009719BB">
        <w:t> </w:t>
      </w:r>
      <w:r w:rsidR="009F0715" w:rsidRPr="009719BB">
        <w:t xml:space="preserve">years. </w:t>
      </w:r>
      <w:r w:rsidR="00CB1C43">
        <w:t>However, e</w:t>
      </w:r>
      <w:r w:rsidR="009F0715" w:rsidRPr="009719BB">
        <w:t xml:space="preserve">ven with budget support from the IMF and a moratorium </w:t>
      </w:r>
      <w:r w:rsidR="00C41B48" w:rsidRPr="009719BB">
        <w:t>on</w:t>
      </w:r>
      <w:r w:rsidR="009F0715" w:rsidRPr="009719BB">
        <w:t xml:space="preserve"> loan repayments</w:t>
      </w:r>
      <w:r w:rsidR="000E7CB5" w:rsidRPr="009719BB">
        <w:t xml:space="preserve"> until 2028</w:t>
      </w:r>
      <w:r w:rsidR="009F0715" w:rsidRPr="009719BB">
        <w:t>, Sri Lanka will carry a heavy debt burden for many</w:t>
      </w:r>
      <w:r w:rsidR="008E7A20">
        <w:t> </w:t>
      </w:r>
      <w:r w:rsidR="009F0715" w:rsidRPr="009719BB">
        <w:t>years.</w:t>
      </w:r>
    </w:p>
    <w:p w14:paraId="737A59C5" w14:textId="1FA5C132" w:rsidR="009F0715" w:rsidRPr="009719BB" w:rsidRDefault="009F0715" w:rsidP="0017080B">
      <w:r w:rsidRPr="009719BB">
        <w:t>The human impact of the economic crisis saw poverty doubl</w:t>
      </w:r>
      <w:r w:rsidR="00595EB7" w:rsidRPr="009719BB">
        <w:t>e</w:t>
      </w:r>
      <w:r w:rsidRPr="009719BB">
        <w:t xml:space="preserve"> to around 25</w:t>
      </w:r>
      <w:r w:rsidR="001F39BE" w:rsidRPr="009719BB">
        <w:t> </w:t>
      </w:r>
      <w:r w:rsidRPr="009719BB">
        <w:t>per</w:t>
      </w:r>
      <w:r w:rsidR="001F39BE" w:rsidRPr="009719BB">
        <w:t> </w:t>
      </w:r>
      <w:r w:rsidRPr="009719BB">
        <w:t>cent</w:t>
      </w:r>
      <w:r w:rsidR="00CC61D6" w:rsidRPr="009719BB">
        <w:t>.</w:t>
      </w:r>
      <w:r w:rsidR="00365C9C" w:rsidRPr="009719BB">
        <w:rPr>
          <w:rStyle w:val="EndnoteReference"/>
        </w:rPr>
        <w:endnoteReference w:id="2"/>
      </w:r>
      <w:r w:rsidRPr="009719BB">
        <w:t xml:space="preserve"> </w:t>
      </w:r>
      <w:r w:rsidR="00CA45AB" w:rsidRPr="009719BB">
        <w:t>Under t</w:t>
      </w:r>
      <w:r w:rsidRPr="009719BB">
        <w:t>he IMF agreement</w:t>
      </w:r>
      <w:r w:rsidR="00CA45AB" w:rsidRPr="009719BB">
        <w:t>, the government is</w:t>
      </w:r>
      <w:r w:rsidRPr="009719BB">
        <w:t xml:space="preserve"> </w:t>
      </w:r>
      <w:r w:rsidR="00040A65" w:rsidRPr="009719BB">
        <w:t>require</w:t>
      </w:r>
      <w:r w:rsidR="00CA45AB" w:rsidRPr="009719BB">
        <w:t>d</w:t>
      </w:r>
      <w:r w:rsidR="00814744" w:rsidRPr="009719BB">
        <w:t xml:space="preserve"> </w:t>
      </w:r>
      <w:r w:rsidR="00CA45AB" w:rsidRPr="009719BB">
        <w:t xml:space="preserve">to </w:t>
      </w:r>
      <w:r w:rsidR="00814744" w:rsidRPr="009719BB">
        <w:t>increas</w:t>
      </w:r>
      <w:r w:rsidR="00040A65" w:rsidRPr="009719BB">
        <w:t>e</w:t>
      </w:r>
      <w:r w:rsidRPr="009719BB">
        <w:t xml:space="preserve"> revenue and reduc</w:t>
      </w:r>
      <w:r w:rsidR="00040A65" w:rsidRPr="009719BB">
        <w:t>e</w:t>
      </w:r>
      <w:r w:rsidRPr="009719BB">
        <w:t xml:space="preserve"> expenditure</w:t>
      </w:r>
      <w:r w:rsidR="00EA213B" w:rsidRPr="009719BB">
        <w:t xml:space="preserve"> to strengthen budget sustainability. The consequent</w:t>
      </w:r>
      <w:r w:rsidRPr="009719BB">
        <w:t xml:space="preserve"> sharp rises in taxes</w:t>
      </w:r>
      <w:r w:rsidR="00E43637" w:rsidRPr="009719BB">
        <w:t xml:space="preserve">, </w:t>
      </w:r>
      <w:r w:rsidRPr="009719BB">
        <w:t>introduction of cost-based pricing for services such as electricity</w:t>
      </w:r>
      <w:r w:rsidR="00E43637" w:rsidRPr="009719BB">
        <w:t xml:space="preserve"> and increase in the </w:t>
      </w:r>
      <w:r w:rsidR="00114DE4" w:rsidRPr="009719BB">
        <w:t>cost of</w:t>
      </w:r>
      <w:r w:rsidRPr="009719BB">
        <w:t xml:space="preserve"> basic goods</w:t>
      </w:r>
      <w:r w:rsidR="00365C9C" w:rsidRPr="009719BB">
        <w:rPr>
          <w:rStyle w:val="EndnoteReference"/>
        </w:rPr>
        <w:endnoteReference w:id="3"/>
      </w:r>
      <w:r w:rsidR="00114DE4" w:rsidRPr="009719BB">
        <w:t xml:space="preserve"> </w:t>
      </w:r>
      <w:r w:rsidRPr="009719BB">
        <w:t>creat</w:t>
      </w:r>
      <w:r w:rsidR="005470F1" w:rsidRPr="009719BB">
        <w:t>ed</w:t>
      </w:r>
      <w:r w:rsidRPr="009719BB">
        <w:t xml:space="preserve"> newly poor sectors of society. Sri Lanka</w:t>
      </w:r>
      <w:r w:rsidR="00A910F8" w:rsidRPr="009719BB">
        <w:t>’s</w:t>
      </w:r>
      <w:r w:rsidRPr="009719BB">
        <w:t xml:space="preserve"> </w:t>
      </w:r>
      <w:r w:rsidR="00F81B70">
        <w:t>existing</w:t>
      </w:r>
      <w:r w:rsidRPr="009719BB">
        <w:t xml:space="preserve"> social protection schemes </w:t>
      </w:r>
      <w:r w:rsidR="00A910F8" w:rsidRPr="009719BB">
        <w:t xml:space="preserve">were unable to </w:t>
      </w:r>
      <w:r w:rsidRPr="009719BB">
        <w:t>support those who ha</w:t>
      </w:r>
      <w:r w:rsidR="00A910F8" w:rsidRPr="009719BB">
        <w:t>d</w:t>
      </w:r>
      <w:r w:rsidRPr="009719BB">
        <w:t xml:space="preserve"> fallen below the poverty line or </w:t>
      </w:r>
      <w:r w:rsidR="00A910F8" w:rsidRPr="009719BB">
        <w:t xml:space="preserve">were </w:t>
      </w:r>
      <w:r w:rsidRPr="009719BB">
        <w:t>at</w:t>
      </w:r>
      <w:r w:rsidR="0063624D" w:rsidRPr="009719BB">
        <w:t xml:space="preserve"> </w:t>
      </w:r>
      <w:r w:rsidRPr="009719BB">
        <w:t xml:space="preserve">risk of doing so. </w:t>
      </w:r>
      <w:r w:rsidR="004E22F3" w:rsidRPr="009719BB">
        <w:t>R</w:t>
      </w:r>
      <w:r w:rsidRPr="009719BB">
        <w:t>ural and urban poor, women</w:t>
      </w:r>
      <w:r w:rsidR="00DE20B1">
        <w:t>,</w:t>
      </w:r>
      <w:r w:rsidRPr="009719BB">
        <w:t xml:space="preserve"> gender diverse groups and people with disabilit</w:t>
      </w:r>
      <w:r w:rsidR="006651A5" w:rsidRPr="009719BB">
        <w:t>y</w:t>
      </w:r>
      <w:r w:rsidRPr="009719BB">
        <w:t xml:space="preserve"> remain</w:t>
      </w:r>
      <w:r w:rsidR="006A34BA" w:rsidRPr="009719BB">
        <w:t>ed</w:t>
      </w:r>
      <w:r w:rsidR="004E22F3" w:rsidRPr="009719BB">
        <w:t xml:space="preserve"> particularly vulnerable</w:t>
      </w:r>
      <w:r w:rsidRPr="009719BB">
        <w:t xml:space="preserve"> to economic exploitation and irregular migration.</w:t>
      </w:r>
    </w:p>
    <w:p w14:paraId="5694A49D" w14:textId="7D915598" w:rsidR="003928B8" w:rsidRPr="009719BB" w:rsidRDefault="00491155" w:rsidP="0017080B">
      <w:r w:rsidRPr="009719BB">
        <w:t>In response to the crisis</w:t>
      </w:r>
      <w:r w:rsidR="00F26AB0" w:rsidRPr="009719BB">
        <w:t xml:space="preserve">, the Government of Sri Lanka </w:t>
      </w:r>
      <w:r w:rsidR="00F955A6" w:rsidRPr="009719BB">
        <w:t>focused</w:t>
      </w:r>
      <w:r w:rsidR="00F26AB0" w:rsidRPr="009719BB">
        <w:t xml:space="preserve"> on macro</w:t>
      </w:r>
      <w:r w:rsidR="00650D76" w:rsidRPr="009719BB">
        <w:t>-</w:t>
      </w:r>
      <w:r w:rsidR="00F26AB0" w:rsidRPr="009719BB">
        <w:t xml:space="preserve">economic reform, debt restructuring </w:t>
      </w:r>
      <w:r w:rsidR="005E240F" w:rsidRPr="009719BB">
        <w:t xml:space="preserve">and addressing the chronic governance deficiencies outlined </w:t>
      </w:r>
      <w:r w:rsidR="00003E16" w:rsidRPr="009719BB">
        <w:t xml:space="preserve">in </w:t>
      </w:r>
      <w:r w:rsidR="005E240F" w:rsidRPr="009719BB">
        <w:t xml:space="preserve">the </w:t>
      </w:r>
      <w:r w:rsidR="00832A15" w:rsidRPr="009719BB">
        <w:t xml:space="preserve">IMF </w:t>
      </w:r>
      <w:r w:rsidR="00190195" w:rsidRPr="009719BB">
        <w:t>g</w:t>
      </w:r>
      <w:r w:rsidR="00832A15" w:rsidRPr="009719BB">
        <w:t xml:space="preserve">overnance </w:t>
      </w:r>
      <w:r w:rsidR="00190195" w:rsidRPr="009719BB">
        <w:t>d</w:t>
      </w:r>
      <w:r w:rsidR="00832A15" w:rsidRPr="009719BB">
        <w:t xml:space="preserve">iagnostic </w:t>
      </w:r>
      <w:r w:rsidR="00190195" w:rsidRPr="009719BB">
        <w:t>a</w:t>
      </w:r>
      <w:r w:rsidR="004F0C8C" w:rsidRPr="009719BB">
        <w:t xml:space="preserve">ssessment </w:t>
      </w:r>
      <w:r w:rsidR="00190195" w:rsidRPr="009719BB">
        <w:t>r</w:t>
      </w:r>
      <w:r w:rsidR="00832A15" w:rsidRPr="009719BB">
        <w:t>eport.</w:t>
      </w:r>
      <w:r w:rsidR="008232C9" w:rsidRPr="009719BB">
        <w:rPr>
          <w:rStyle w:val="EndnoteReference"/>
        </w:rPr>
        <w:endnoteReference w:id="4"/>
      </w:r>
      <w:r w:rsidR="00832A15" w:rsidRPr="009719BB">
        <w:t xml:space="preserve"> </w:t>
      </w:r>
      <w:r w:rsidR="00304270" w:rsidRPr="009719BB">
        <w:t xml:space="preserve">Sri Lanka’s economy </w:t>
      </w:r>
      <w:r w:rsidR="006B1C40" w:rsidRPr="009719BB">
        <w:t>stabilised</w:t>
      </w:r>
      <w:r w:rsidR="00304270" w:rsidRPr="009719BB">
        <w:t xml:space="preserve">, but </w:t>
      </w:r>
      <w:r w:rsidR="006B1C40" w:rsidRPr="009719BB">
        <w:t xml:space="preserve">systemic weaknesses remain. </w:t>
      </w:r>
      <w:r w:rsidR="003928B8" w:rsidRPr="009719BB">
        <w:t>Sri Lanka’s longer-term challenge is to lay the foundations for inclusive economic growth whil</w:t>
      </w:r>
      <w:r w:rsidR="007A6661" w:rsidRPr="009719BB">
        <w:t>e</w:t>
      </w:r>
      <w:r w:rsidR="003928B8" w:rsidRPr="009719BB">
        <w:t xml:space="preserve"> </w:t>
      </w:r>
      <w:r w:rsidR="007A6661" w:rsidRPr="009719BB">
        <w:t xml:space="preserve">simultaneously </w:t>
      </w:r>
      <w:r w:rsidR="00801D95" w:rsidRPr="009719BB">
        <w:t xml:space="preserve">reducing </w:t>
      </w:r>
      <w:r w:rsidR="003928B8" w:rsidRPr="009719BB">
        <w:t>inequality and vulnerabilities to shocks</w:t>
      </w:r>
      <w:r w:rsidR="00D946AF" w:rsidRPr="009719BB">
        <w:t>,</w:t>
      </w:r>
      <w:r w:rsidR="003928B8" w:rsidRPr="009719BB">
        <w:t xml:space="preserve"> including climate change.</w:t>
      </w:r>
    </w:p>
    <w:p w14:paraId="635B2E72" w14:textId="531CFDE4" w:rsidR="00C64051" w:rsidRPr="009719BB" w:rsidRDefault="00C64051" w:rsidP="0017080B">
      <w:r w:rsidRPr="009719BB">
        <w:t xml:space="preserve">A </w:t>
      </w:r>
      <w:r w:rsidR="00A10190" w:rsidRPr="009719BB">
        <w:t>2022</w:t>
      </w:r>
      <w:r w:rsidRPr="009719BB">
        <w:t xml:space="preserve"> review of </w:t>
      </w:r>
      <w:r w:rsidR="00A10190" w:rsidRPr="009719BB">
        <w:t>Sri Lanka’s</w:t>
      </w:r>
      <w:r w:rsidRPr="009719BB">
        <w:t xml:space="preserve"> progress towards </w:t>
      </w:r>
      <w:r w:rsidR="00003E16" w:rsidRPr="009719BB">
        <w:t xml:space="preserve">achieving </w:t>
      </w:r>
      <w:r w:rsidRPr="009719BB">
        <w:t xml:space="preserve">the </w:t>
      </w:r>
      <w:r w:rsidR="00063658" w:rsidRPr="009719BB">
        <w:t>UN</w:t>
      </w:r>
      <w:r w:rsidRPr="009719BB">
        <w:t xml:space="preserve"> Sustainable Development Goals </w:t>
      </w:r>
      <w:r w:rsidR="00063658" w:rsidRPr="009719BB">
        <w:t xml:space="preserve">(SDGs) </w:t>
      </w:r>
      <w:r w:rsidR="005279E5" w:rsidRPr="009719BB">
        <w:t xml:space="preserve">acknowledged </w:t>
      </w:r>
      <w:r w:rsidRPr="009719BB">
        <w:t xml:space="preserve">some </w:t>
      </w:r>
      <w:r w:rsidR="005279E5" w:rsidRPr="009719BB">
        <w:t>prog</w:t>
      </w:r>
      <w:r w:rsidR="005279E5" w:rsidRPr="00707246">
        <w:t xml:space="preserve">ress </w:t>
      </w:r>
      <w:r w:rsidRPr="00707246">
        <w:t>but also</w:t>
      </w:r>
      <w:r w:rsidRPr="009719BB">
        <w:t xml:space="preserve"> setbacks.</w:t>
      </w:r>
      <w:r w:rsidR="00960E74" w:rsidRPr="009719BB">
        <w:rPr>
          <w:rStyle w:val="EndnoteReference"/>
        </w:rPr>
        <w:endnoteReference w:id="5"/>
      </w:r>
      <w:r w:rsidRPr="009719BB">
        <w:t xml:space="preserve"> The </w:t>
      </w:r>
      <w:r w:rsidR="00935A0F" w:rsidRPr="009719BB">
        <w:t xml:space="preserve">economic </w:t>
      </w:r>
      <w:r w:rsidRPr="009719BB">
        <w:t>crisis caused a reversal in gains made towards poverty reduction (SDG1)</w:t>
      </w:r>
      <w:r w:rsidR="00DE20B1">
        <w:t>,</w:t>
      </w:r>
      <w:r w:rsidR="00D71F43" w:rsidRPr="009719BB">
        <w:t xml:space="preserve"> and the </w:t>
      </w:r>
      <w:r w:rsidR="00DE20B1">
        <w:t>review</w:t>
      </w:r>
      <w:r w:rsidR="00D71F43" w:rsidRPr="009719BB">
        <w:t xml:space="preserve"> noted p</w:t>
      </w:r>
      <w:r w:rsidR="00EF3710" w:rsidRPr="009719BB">
        <w:t xml:space="preserve">oor outcomes </w:t>
      </w:r>
      <w:r w:rsidR="00DE20B1">
        <w:t>for</w:t>
      </w:r>
      <w:r w:rsidR="00EF3710" w:rsidRPr="009719BB">
        <w:t xml:space="preserve"> </w:t>
      </w:r>
      <w:r w:rsidRPr="009719BB">
        <w:t xml:space="preserve">women’s economic participation, </w:t>
      </w:r>
      <w:r w:rsidR="00F12432" w:rsidRPr="009719BB">
        <w:t xml:space="preserve">women’s </w:t>
      </w:r>
      <w:r w:rsidRPr="009719BB">
        <w:t xml:space="preserve">political representation and gender-based violence </w:t>
      </w:r>
      <w:r w:rsidR="00B53B1B" w:rsidRPr="009719BB">
        <w:t xml:space="preserve">(SDG5) </w:t>
      </w:r>
      <w:r w:rsidRPr="009719BB">
        <w:t>a</w:t>
      </w:r>
      <w:r w:rsidR="000756C5" w:rsidRPr="009719BB">
        <w:t>s</w:t>
      </w:r>
      <w:r w:rsidRPr="009719BB">
        <w:t xml:space="preserve"> ongoing concern</w:t>
      </w:r>
      <w:r w:rsidR="00842FEE" w:rsidRPr="009719BB">
        <w:t>s</w:t>
      </w:r>
      <w:r w:rsidRPr="009719BB">
        <w:t xml:space="preserve">. Political instability and governance </w:t>
      </w:r>
      <w:r w:rsidR="00EF3710" w:rsidRPr="009719BB">
        <w:t xml:space="preserve">challenges </w:t>
      </w:r>
      <w:r w:rsidRPr="009719BB">
        <w:t>have undermined progress</w:t>
      </w:r>
      <w:r w:rsidR="00921861" w:rsidRPr="009719BB">
        <w:t xml:space="preserve"> towards sustainable development</w:t>
      </w:r>
      <w:r w:rsidRPr="009719BB">
        <w:t xml:space="preserve"> (SDG16) and there is a need for more robust climate action and resilience-building measures (SDG13). The review called for urgent action </w:t>
      </w:r>
      <w:r w:rsidR="00842FEE" w:rsidRPr="009719BB">
        <w:t xml:space="preserve">to </w:t>
      </w:r>
      <w:r w:rsidRPr="009719BB">
        <w:t>address poverty, food security</w:t>
      </w:r>
      <w:r w:rsidRPr="00707246">
        <w:t xml:space="preserve">, </w:t>
      </w:r>
      <w:r w:rsidR="001612FD" w:rsidRPr="00707246">
        <w:t xml:space="preserve">poor </w:t>
      </w:r>
      <w:r w:rsidRPr="00707246">
        <w:t>governance</w:t>
      </w:r>
      <w:r w:rsidRPr="009719BB">
        <w:t xml:space="preserve"> and climate resilience</w:t>
      </w:r>
      <w:r w:rsidR="00CA3BA6" w:rsidRPr="009719BB">
        <w:t>,</w:t>
      </w:r>
      <w:r w:rsidRPr="009719BB">
        <w:t xml:space="preserve"> while emphasising the need for international support and</w:t>
      </w:r>
      <w:r w:rsidR="00963D2D" w:rsidRPr="009719BB">
        <w:t> </w:t>
      </w:r>
      <w:r w:rsidRPr="009719BB">
        <w:t>partnerships.</w:t>
      </w:r>
    </w:p>
    <w:p w14:paraId="42EB29A5" w14:textId="1AA7F6E2" w:rsidR="0032352D" w:rsidRPr="009719BB" w:rsidRDefault="35212F85" w:rsidP="0017080B">
      <w:pPr>
        <w:rPr>
          <w:sz w:val="20"/>
          <w:szCs w:val="20"/>
        </w:rPr>
      </w:pPr>
      <w:r w:rsidRPr="009719BB">
        <w:t>Australia</w:t>
      </w:r>
      <w:r w:rsidR="4151DB37" w:rsidRPr="009719BB">
        <w:t xml:space="preserve"> has played a central</w:t>
      </w:r>
      <w:r w:rsidRPr="009719BB">
        <w:t xml:space="preserve"> role </w:t>
      </w:r>
      <w:r w:rsidR="4151DB37" w:rsidRPr="009719BB">
        <w:t xml:space="preserve">in </w:t>
      </w:r>
      <w:r w:rsidRPr="009719BB">
        <w:t xml:space="preserve">supporting </w:t>
      </w:r>
      <w:r w:rsidR="09CBC0FF" w:rsidRPr="009719BB">
        <w:t xml:space="preserve">Sri Lanka’s </w:t>
      </w:r>
      <w:r w:rsidR="001612FD" w:rsidRPr="009719BB">
        <w:t>program</w:t>
      </w:r>
      <w:r w:rsidRPr="009719BB">
        <w:t xml:space="preserve"> to stabilise the economy and </w:t>
      </w:r>
      <w:r w:rsidR="4151DB37" w:rsidRPr="009719BB">
        <w:t xml:space="preserve">return </w:t>
      </w:r>
      <w:r w:rsidR="7F8663A7" w:rsidRPr="009719BB">
        <w:t xml:space="preserve">the country </w:t>
      </w:r>
      <w:r w:rsidRPr="009719BB">
        <w:t xml:space="preserve">to </w:t>
      </w:r>
      <w:r w:rsidR="4151DB37" w:rsidRPr="009719BB">
        <w:t xml:space="preserve">a </w:t>
      </w:r>
      <w:r w:rsidRPr="009719BB">
        <w:t>growth</w:t>
      </w:r>
      <w:r w:rsidR="4151DB37" w:rsidRPr="009719BB">
        <w:t xml:space="preserve"> pathway</w:t>
      </w:r>
      <w:r w:rsidRPr="009719BB">
        <w:t xml:space="preserve">. </w:t>
      </w:r>
      <w:r w:rsidR="00952A38">
        <w:t xml:space="preserve">For example, the surge in funding that </w:t>
      </w:r>
      <w:r w:rsidR="1F971749" w:rsidRPr="009719BB">
        <w:t>Australia provided</w:t>
      </w:r>
      <w:r w:rsidR="00952A38">
        <w:t xml:space="preserve"> </w:t>
      </w:r>
      <w:r w:rsidR="00952A38" w:rsidRPr="009719BB">
        <w:t>at the onset of the economic crisis in 2022</w:t>
      </w:r>
      <w:r w:rsidR="1F971749" w:rsidRPr="009719BB">
        <w:t xml:space="preserve"> </w:t>
      </w:r>
      <w:r w:rsidR="00952A38">
        <w:t>met</w:t>
      </w:r>
      <w:r w:rsidR="1F971749" w:rsidRPr="009719BB">
        <w:t xml:space="preserve"> immediate </w:t>
      </w:r>
      <w:r w:rsidR="00CF7552" w:rsidRPr="009719BB">
        <w:t xml:space="preserve">humanitarian </w:t>
      </w:r>
      <w:r w:rsidR="1F971749" w:rsidRPr="009719BB">
        <w:t xml:space="preserve">food security and health needs. </w:t>
      </w:r>
      <w:r w:rsidR="00952A38">
        <w:t>C</w:t>
      </w:r>
      <w:r w:rsidR="4BA347D6" w:rsidRPr="009719BB">
        <w:t xml:space="preserve">ash payments </w:t>
      </w:r>
      <w:r w:rsidR="18CD6721" w:rsidRPr="009719BB">
        <w:t>(</w:t>
      </w:r>
      <w:r w:rsidR="4151DB37" w:rsidRPr="009719BB">
        <w:t xml:space="preserve">distributed </w:t>
      </w:r>
      <w:r w:rsidR="18CD6721" w:rsidRPr="009719BB">
        <w:t xml:space="preserve">through </w:t>
      </w:r>
      <w:r w:rsidR="1047F4C8" w:rsidRPr="00707246">
        <w:t>the U</w:t>
      </w:r>
      <w:r w:rsidR="69E96BEF" w:rsidRPr="00707246">
        <w:t xml:space="preserve">nited </w:t>
      </w:r>
      <w:r w:rsidR="1047F4C8" w:rsidRPr="00707246">
        <w:t>N</w:t>
      </w:r>
      <w:r w:rsidR="69E96BEF" w:rsidRPr="00707246">
        <w:t>ations</w:t>
      </w:r>
      <w:r w:rsidR="1047F4C8" w:rsidRPr="00707246">
        <w:t xml:space="preserve"> Children’s Fund</w:t>
      </w:r>
      <w:r w:rsidR="00952A38" w:rsidRPr="00707246">
        <w:t>,</w:t>
      </w:r>
      <w:r w:rsidR="1047F4C8" w:rsidRPr="00707246">
        <w:t xml:space="preserve"> </w:t>
      </w:r>
      <w:r w:rsidR="18CD6721" w:rsidRPr="00707246">
        <w:t>UNICEF</w:t>
      </w:r>
      <w:r w:rsidR="00AF63E2" w:rsidRPr="009719BB">
        <w:t>)</w:t>
      </w:r>
      <w:r w:rsidR="4151DB37" w:rsidRPr="009719BB">
        <w:t xml:space="preserve"> reached </w:t>
      </w:r>
      <w:r w:rsidR="433DEBA9" w:rsidRPr="009719BB">
        <w:t>more than</w:t>
      </w:r>
      <w:r w:rsidR="4BA347D6" w:rsidRPr="009719BB">
        <w:t xml:space="preserve"> 100,000</w:t>
      </w:r>
      <w:r w:rsidR="582A6205" w:rsidRPr="009719BB">
        <w:t> </w:t>
      </w:r>
      <w:r w:rsidR="4BA347D6" w:rsidRPr="009719BB">
        <w:t>vulnerable women</w:t>
      </w:r>
      <w:r w:rsidR="4151DB37" w:rsidRPr="009719BB">
        <w:t>,</w:t>
      </w:r>
      <w:r w:rsidR="4BA347D6" w:rsidRPr="009719BB">
        <w:t xml:space="preserve"> providing vital support at a time of increased need.</w:t>
      </w:r>
    </w:p>
    <w:p w14:paraId="194094E1" w14:textId="03B0C55A" w:rsidR="00C43174" w:rsidRPr="009719BB" w:rsidRDefault="00E52BE6" w:rsidP="0017080B">
      <w:r w:rsidRPr="009719BB">
        <w:t>A</w:t>
      </w:r>
      <w:r w:rsidR="00A7768F" w:rsidRPr="009719BB">
        <w:t xml:space="preserve">s </w:t>
      </w:r>
      <w:r w:rsidR="00562CF0" w:rsidRPr="009719BB">
        <w:t>Sri Lanka</w:t>
      </w:r>
      <w:r w:rsidR="00293B08" w:rsidRPr="009719BB">
        <w:t xml:space="preserve"> transitions from economic stabilisation to growth, Australia </w:t>
      </w:r>
      <w:r w:rsidR="00AF63E2" w:rsidRPr="009719BB">
        <w:t xml:space="preserve">aims </w:t>
      </w:r>
      <w:r w:rsidR="00293B08" w:rsidRPr="009719BB">
        <w:t xml:space="preserve">to </w:t>
      </w:r>
      <w:r w:rsidR="001612FD" w:rsidRPr="009719BB">
        <w:t xml:space="preserve">help lay </w:t>
      </w:r>
      <w:r w:rsidR="00293B08" w:rsidRPr="009719BB">
        <w:t>the foundations for inclusive and resilien</w:t>
      </w:r>
      <w:r w:rsidR="00E65EF3" w:rsidRPr="009719BB">
        <w:t>t economic growth and work with Sri Lanka on join</w:t>
      </w:r>
      <w:r w:rsidR="00EF1BEE" w:rsidRPr="009719BB">
        <w:t>t</w:t>
      </w:r>
      <w:r w:rsidR="00E65EF3" w:rsidRPr="009719BB">
        <w:t xml:space="preserve"> development </w:t>
      </w:r>
      <w:r w:rsidR="00EF1BEE" w:rsidRPr="009719BB">
        <w:t>solutions</w:t>
      </w:r>
      <w:r w:rsidR="00E65EF3" w:rsidRPr="009719BB">
        <w:t xml:space="preserve">. </w:t>
      </w:r>
    </w:p>
    <w:p w14:paraId="39B1B0BD" w14:textId="24ED595E" w:rsidR="006124E7" w:rsidRPr="009719BB" w:rsidRDefault="009809E9" w:rsidP="0017080B">
      <w:r w:rsidRPr="009719BB">
        <w:lastRenderedPageBreak/>
        <w:t>Australia’s development assistance program has achieved</w:t>
      </w:r>
      <w:r w:rsidR="0051062E" w:rsidRPr="009719BB">
        <w:t xml:space="preserve"> </w:t>
      </w:r>
      <w:r w:rsidR="00D2087F" w:rsidRPr="009719BB">
        <w:t>strong</w:t>
      </w:r>
      <w:r w:rsidR="006124E7" w:rsidRPr="009719BB">
        <w:t xml:space="preserve"> </w:t>
      </w:r>
      <w:r w:rsidR="00D2087F" w:rsidRPr="009719BB">
        <w:t>outcome</w:t>
      </w:r>
      <w:r w:rsidR="006124E7" w:rsidRPr="009719BB">
        <w:t>s</w:t>
      </w:r>
      <w:r w:rsidR="00D2087F" w:rsidRPr="009719BB">
        <w:t xml:space="preserve"> in recent years</w:t>
      </w:r>
      <w:r w:rsidR="00DD0D7E" w:rsidRPr="009719BB">
        <w:t>.</w:t>
      </w:r>
    </w:p>
    <w:p w14:paraId="04CDF07B" w14:textId="38B6F3B3" w:rsidR="00511471" w:rsidRPr="009719BB" w:rsidRDefault="00511471" w:rsidP="0017080B">
      <w:pPr>
        <w:pStyle w:val="NormalBullets-L1"/>
      </w:pPr>
      <w:r w:rsidRPr="009719BB">
        <w:t xml:space="preserve">We have supported sustainable growth and the development of emerging industries. For example, our program under the Market Development Facility has increased the production and market reach of Sri Lanka’s specialty coffee sector. With increased production volume, </w:t>
      </w:r>
      <w:r w:rsidR="00952A38">
        <w:t>improved</w:t>
      </w:r>
      <w:r w:rsidRPr="009719BB">
        <w:t xml:space="preserve"> processing and sourcing, and industry promotion, more than 1,200 smallholder coffee farmers</w:t>
      </w:r>
      <w:r w:rsidR="00984B01" w:rsidRPr="009719BB">
        <w:t xml:space="preserve"> (including many female farmers)</w:t>
      </w:r>
      <w:r w:rsidRPr="009719BB">
        <w:t xml:space="preserve"> have benefited from the program.</w:t>
      </w:r>
    </w:p>
    <w:p w14:paraId="62B5509E" w14:textId="794CC4A4" w:rsidR="00C3106D" w:rsidRPr="009719BB" w:rsidRDefault="0051062E" w:rsidP="0017080B">
      <w:pPr>
        <w:pStyle w:val="NormalBullets-L1"/>
      </w:pPr>
      <w:r w:rsidRPr="009719BB">
        <w:t>Our</w:t>
      </w:r>
      <w:r w:rsidR="00C3106D" w:rsidRPr="009719BB">
        <w:t xml:space="preserve"> partnership with the World Bank supported the </w:t>
      </w:r>
      <w:r w:rsidR="005556C8" w:rsidRPr="009719BB">
        <w:t>G</w:t>
      </w:r>
      <w:r w:rsidR="00C3106D" w:rsidRPr="009719BB">
        <w:t xml:space="preserve">overnment </w:t>
      </w:r>
      <w:r w:rsidR="005556C8" w:rsidRPr="009719BB">
        <w:t xml:space="preserve">of Sri Lanka </w:t>
      </w:r>
      <w:r w:rsidR="00C3106D" w:rsidRPr="009719BB">
        <w:t xml:space="preserve">to undertake </w:t>
      </w:r>
      <w:r w:rsidR="00984B01" w:rsidRPr="009719BB">
        <w:t xml:space="preserve">critical </w:t>
      </w:r>
      <w:r w:rsidR="00395A5B" w:rsidRPr="009719BB">
        <w:br/>
      </w:r>
      <w:r w:rsidR="00984B01" w:rsidRPr="009719BB">
        <w:t>macro-economic</w:t>
      </w:r>
      <w:r w:rsidR="00C3106D" w:rsidRPr="009719BB">
        <w:t xml:space="preserve"> reforms</w:t>
      </w:r>
      <w:r w:rsidR="00A1769A" w:rsidRPr="009719BB">
        <w:t>,</w:t>
      </w:r>
      <w:r w:rsidR="00C3106D" w:rsidRPr="009719BB">
        <w:t xml:space="preserve"> </w:t>
      </w:r>
      <w:r w:rsidR="00AA4696">
        <w:t>including the</w:t>
      </w:r>
      <w:r w:rsidR="00C3106D" w:rsidRPr="009719BB">
        <w:t xml:space="preserve"> develop</w:t>
      </w:r>
      <w:r w:rsidR="00AA4696">
        <w:t>ment of</w:t>
      </w:r>
      <w:r w:rsidR="00C3106D" w:rsidRPr="009719BB">
        <w:t xml:space="preserve"> a framework for financial sector stability and </w:t>
      </w:r>
      <w:r w:rsidR="00AA4696">
        <w:t xml:space="preserve">an </w:t>
      </w:r>
      <w:r w:rsidR="00C3106D" w:rsidRPr="009719BB">
        <w:t xml:space="preserve">update </w:t>
      </w:r>
      <w:r w:rsidR="00AA4696">
        <w:t>of</w:t>
      </w:r>
      <w:r w:rsidR="00C3106D" w:rsidRPr="009719BB">
        <w:t xml:space="preserve"> insolvency laws. Technical advice under this program </w:t>
      </w:r>
      <w:r w:rsidR="00A1769A" w:rsidRPr="009719BB">
        <w:t xml:space="preserve">also </w:t>
      </w:r>
      <w:r w:rsidR="00C3106D" w:rsidRPr="009719BB">
        <w:t>supported government reforms to facilitate and stimulate inward investment – a critical input for Sri Lanka’s future economic growth.</w:t>
      </w:r>
    </w:p>
    <w:p w14:paraId="31740550" w14:textId="255DBA72" w:rsidR="000A75C8" w:rsidRPr="009719BB" w:rsidRDefault="00A1769A" w:rsidP="0017080B">
      <w:pPr>
        <w:pStyle w:val="NormalBullets-L1"/>
      </w:pPr>
      <w:r w:rsidRPr="009719BB">
        <w:t>Our</w:t>
      </w:r>
      <w:r w:rsidR="000A75C8" w:rsidRPr="009719BB">
        <w:t xml:space="preserve"> support to Sri Lanka’s </w:t>
      </w:r>
      <w:r w:rsidR="00077CD8" w:rsidRPr="009719BB">
        <w:t>E</w:t>
      </w:r>
      <w:r w:rsidR="000A75C8" w:rsidRPr="009719BB">
        <w:t xml:space="preserve">lectoral </w:t>
      </w:r>
      <w:r w:rsidR="00077CD8" w:rsidRPr="009719BB">
        <w:t>C</w:t>
      </w:r>
      <w:r w:rsidR="000A75C8" w:rsidRPr="009719BB">
        <w:t>ommission enabled the delivery of electoral services with integrity</w:t>
      </w:r>
      <w:r w:rsidRPr="009719BB">
        <w:t>.</w:t>
      </w:r>
      <w:r w:rsidR="000A75C8" w:rsidRPr="009719BB">
        <w:t xml:space="preserve"> </w:t>
      </w:r>
      <w:r w:rsidRPr="009719BB">
        <w:t xml:space="preserve">We have </w:t>
      </w:r>
      <w:r w:rsidR="000A75C8" w:rsidRPr="009719BB">
        <w:t>support</w:t>
      </w:r>
      <w:r w:rsidRPr="009719BB">
        <w:t>ed</w:t>
      </w:r>
      <w:r w:rsidR="000A75C8" w:rsidRPr="009719BB">
        <w:t xml:space="preserve"> women in politics and empower</w:t>
      </w:r>
      <w:r w:rsidR="003C4996" w:rsidRPr="009719BB">
        <w:t>ed</w:t>
      </w:r>
      <w:r w:rsidR="000A75C8" w:rsidRPr="009719BB">
        <w:t xml:space="preserve"> citizens to effectively engage in democratic</w:t>
      </w:r>
      <w:r w:rsidR="00963D2D" w:rsidRPr="009719BB">
        <w:t> </w:t>
      </w:r>
      <w:r w:rsidR="000A75C8" w:rsidRPr="009719BB">
        <w:t>processes.</w:t>
      </w:r>
    </w:p>
    <w:p w14:paraId="31AEB057" w14:textId="1120B7D3" w:rsidR="0090203A" w:rsidRPr="009719BB" w:rsidRDefault="0090203A" w:rsidP="0017080B">
      <w:pPr>
        <w:pStyle w:val="NormalBullets-L1"/>
      </w:pPr>
      <w:r w:rsidRPr="009719BB">
        <w:t xml:space="preserve">Australia is a longstanding education partner to Sri Lanka, with more than 1,250 Australia Awards scholarships provided since 1972. </w:t>
      </w:r>
      <w:r w:rsidR="00416CB3" w:rsidRPr="009719BB">
        <w:t>Many scholarship recipients have gone on to make a valuable contribution to Sri Lanka’s development through their on</w:t>
      </w:r>
      <w:r w:rsidR="006149C5" w:rsidRPr="009719BB">
        <w:t xml:space="preserve">going work in the public, private and not-for-profit sectors. </w:t>
      </w:r>
    </w:p>
    <w:p w14:paraId="43D5B1C4" w14:textId="2F38D107" w:rsidR="00034529" w:rsidRPr="009719BB" w:rsidRDefault="00034529" w:rsidP="0017080B">
      <w:pPr>
        <w:pStyle w:val="NormalBullets-L1"/>
      </w:pPr>
      <w:r w:rsidRPr="009719BB">
        <w:t>Under the Skills for Inclusive Growth program</w:t>
      </w:r>
      <w:r w:rsidR="00152121" w:rsidRPr="009719BB">
        <w:t xml:space="preserve">, </w:t>
      </w:r>
      <w:r w:rsidR="00732ECD" w:rsidRPr="009719BB">
        <w:t xml:space="preserve">we </w:t>
      </w:r>
      <w:r w:rsidR="00173F3C">
        <w:t xml:space="preserve">successfully </w:t>
      </w:r>
      <w:r w:rsidRPr="009719BB">
        <w:t xml:space="preserve">developed and delivered a 15-module coaching course and master training </w:t>
      </w:r>
      <w:r w:rsidR="00504320" w:rsidRPr="009719BB">
        <w:t>program and</w:t>
      </w:r>
      <w:r w:rsidRPr="009719BB">
        <w:t xml:space="preserve"> initiated a Trai</w:t>
      </w:r>
      <w:r w:rsidR="00732ECD" w:rsidRPr="009719BB">
        <w:t>n</w:t>
      </w:r>
      <w:r w:rsidRPr="009719BB">
        <w:t xml:space="preserve"> </w:t>
      </w:r>
      <w:r w:rsidR="00732ECD" w:rsidRPr="009719BB">
        <w:t>the</w:t>
      </w:r>
      <w:r w:rsidRPr="009719BB">
        <w:t xml:space="preserve"> Trainer program </w:t>
      </w:r>
      <w:r w:rsidR="00152121" w:rsidRPr="009719BB">
        <w:t>across</w:t>
      </w:r>
      <w:r w:rsidRPr="009719BB">
        <w:t xml:space="preserve"> government and </w:t>
      </w:r>
      <w:r w:rsidR="00EE4C00" w:rsidRPr="009719BB">
        <w:t>other</w:t>
      </w:r>
      <w:r w:rsidRPr="009719BB">
        <w:t xml:space="preserve"> </w:t>
      </w:r>
      <w:r w:rsidR="00EE4C00" w:rsidRPr="009719BB">
        <w:t xml:space="preserve">institutions to provide professional business coaching. </w:t>
      </w:r>
    </w:p>
    <w:p w14:paraId="6A4AEC8C" w14:textId="0B18E39A" w:rsidR="002526F2" w:rsidRPr="009719BB" w:rsidRDefault="00420D3A" w:rsidP="0017080B">
      <w:pPr>
        <w:pStyle w:val="NormalBullets-L1"/>
      </w:pPr>
      <w:r w:rsidRPr="009719BB">
        <w:t xml:space="preserve">Australia’s investment </w:t>
      </w:r>
      <w:r w:rsidR="005E38A2" w:rsidRPr="009719BB">
        <w:t xml:space="preserve">in de-mining </w:t>
      </w:r>
      <w:r w:rsidRPr="009719BB">
        <w:t xml:space="preserve">resulted in the safe relocation of more than 300,000 people </w:t>
      </w:r>
      <w:r w:rsidR="00173F3C">
        <w:t xml:space="preserve">who had been </w:t>
      </w:r>
      <w:r w:rsidRPr="009719BB">
        <w:t xml:space="preserve">displaced </w:t>
      </w:r>
      <w:r w:rsidR="00077CD8" w:rsidRPr="009719BB">
        <w:t xml:space="preserve">internally </w:t>
      </w:r>
      <w:r w:rsidRPr="009719BB">
        <w:t>during the</w:t>
      </w:r>
      <w:r w:rsidR="00110464" w:rsidRPr="009719BB">
        <w:t xml:space="preserve"> civil</w:t>
      </w:r>
      <w:r w:rsidRPr="009719BB">
        <w:t xml:space="preserve"> war and </w:t>
      </w:r>
      <w:r w:rsidR="00110464" w:rsidRPr="009719BB">
        <w:t>helped reconstruct</w:t>
      </w:r>
      <w:r w:rsidRPr="009719BB">
        <w:t xml:space="preserve"> infrastructure such as roads, railways, and water supply and energy facilities, making it easier for the poorest regions to grow.</w:t>
      </w:r>
      <w:r w:rsidR="00DD0D7E" w:rsidRPr="009719BB">
        <w:t xml:space="preserve"> </w:t>
      </w:r>
    </w:p>
    <w:p w14:paraId="0287B6D1" w14:textId="4085DBB8" w:rsidR="0032352D" w:rsidRPr="009719BB" w:rsidRDefault="0032352D" w:rsidP="0017080B">
      <w:pPr>
        <w:pStyle w:val="NormalBullets-L1"/>
      </w:pPr>
      <w:r w:rsidRPr="009719BB">
        <w:t xml:space="preserve">Two of our programs – Skills for Inclusive Growth and our partnership with the World Bank – have been independently evaluated and were praised for </w:t>
      </w:r>
      <w:r w:rsidR="00110464" w:rsidRPr="009719BB">
        <w:t>providing</w:t>
      </w:r>
      <w:r w:rsidRPr="009719BB">
        <w:t xml:space="preserve"> critical support to Sri Lanka</w:t>
      </w:r>
      <w:r w:rsidR="00110464" w:rsidRPr="009719BB">
        <w:t>’s</w:t>
      </w:r>
      <w:r w:rsidRPr="009719BB">
        <w:t xml:space="preserve"> economic stabilisation and growth.</w:t>
      </w:r>
    </w:p>
    <w:p w14:paraId="73D60303" w14:textId="77777777" w:rsidR="002F4955" w:rsidRPr="009719BB" w:rsidRDefault="002F4955" w:rsidP="009B4C82">
      <w:pPr>
        <w:pStyle w:val="H3-Heading3"/>
      </w:pPr>
      <w:r w:rsidRPr="009719BB">
        <w:t>Climate change</w:t>
      </w:r>
    </w:p>
    <w:p w14:paraId="0F128BA1" w14:textId="6C3E4FC9" w:rsidR="00276E48" w:rsidRPr="009719BB" w:rsidRDefault="00276E48" w:rsidP="0017080B">
      <w:r w:rsidRPr="009719BB">
        <w:t xml:space="preserve">The Global Climate Risk Index </w:t>
      </w:r>
      <w:r w:rsidR="00F429E3" w:rsidRPr="009719BB">
        <w:t>assess</w:t>
      </w:r>
      <w:r w:rsidR="00D82C67" w:rsidRPr="009719BB">
        <w:t>es</w:t>
      </w:r>
      <w:r w:rsidRPr="009719BB">
        <w:t xml:space="preserve"> Sri Lanka</w:t>
      </w:r>
      <w:r w:rsidR="00060FFB">
        <w:t xml:space="preserve"> as</w:t>
      </w:r>
      <w:r w:rsidRPr="009719BB">
        <w:t xml:space="preserve"> </w:t>
      </w:r>
      <w:r w:rsidR="00F429E3" w:rsidRPr="009719BB">
        <w:t>a</w:t>
      </w:r>
      <w:r w:rsidRPr="009719BB">
        <w:t>t risk of extreme weather occurrences</w:t>
      </w:r>
      <w:r w:rsidR="004E227D" w:rsidRPr="009719BB">
        <w:t xml:space="preserve"> </w:t>
      </w:r>
      <w:r w:rsidRPr="009719BB">
        <w:t>such as floods</w:t>
      </w:r>
      <w:r w:rsidR="00772919" w:rsidRPr="009719BB">
        <w:t>, droughts and heatwaves</w:t>
      </w:r>
      <w:r w:rsidR="00A26724" w:rsidRPr="009719BB">
        <w:t xml:space="preserve">, </w:t>
      </w:r>
      <w:r w:rsidR="00060FFB">
        <w:t>and these risks</w:t>
      </w:r>
      <w:r w:rsidR="00772919" w:rsidRPr="009719BB">
        <w:t xml:space="preserve"> are expected to intensify</w:t>
      </w:r>
      <w:r w:rsidR="00A26724" w:rsidRPr="009719BB">
        <w:t xml:space="preserve"> in </w:t>
      </w:r>
      <w:r w:rsidR="00501393" w:rsidRPr="009719BB">
        <w:t>the future</w:t>
      </w:r>
      <w:r w:rsidR="00772919" w:rsidRPr="009719BB">
        <w:t>.</w:t>
      </w:r>
      <w:r w:rsidR="0035765C" w:rsidRPr="009719BB">
        <w:rPr>
          <w:rStyle w:val="EndnoteReference"/>
        </w:rPr>
        <w:endnoteReference w:id="6"/>
      </w:r>
      <w:r w:rsidR="00BD6DBA" w:rsidRPr="009719BB">
        <w:t xml:space="preserve"> </w:t>
      </w:r>
      <w:r w:rsidR="004E227D" w:rsidRPr="009719BB">
        <w:t>As a tropical island</w:t>
      </w:r>
      <w:r w:rsidR="00A26724" w:rsidRPr="009719BB">
        <w:t xml:space="preserve"> w</w:t>
      </w:r>
      <w:r w:rsidR="00772919" w:rsidRPr="009719BB">
        <w:t xml:space="preserve">ith over a third of </w:t>
      </w:r>
      <w:r w:rsidR="000668DE" w:rsidRPr="009719BB">
        <w:t>its</w:t>
      </w:r>
      <w:r w:rsidR="00772919" w:rsidRPr="009719BB">
        <w:t xml:space="preserve"> population living on the coast, rising sea levels and heavier storms will have widespread impact</w:t>
      </w:r>
      <w:r w:rsidR="00AC3280" w:rsidRPr="009719BB">
        <w:t>s</w:t>
      </w:r>
      <w:r w:rsidR="00772919" w:rsidRPr="009719BB">
        <w:t xml:space="preserve">. Projected extreme weather occurrences </w:t>
      </w:r>
      <w:r w:rsidR="00C612C1" w:rsidRPr="009719BB">
        <w:t>will</w:t>
      </w:r>
      <w:r w:rsidR="00772919" w:rsidRPr="009719BB">
        <w:t xml:space="preserve"> </w:t>
      </w:r>
      <w:r w:rsidR="00C612C1" w:rsidRPr="009719BB">
        <w:t>exacerbate</w:t>
      </w:r>
      <w:r w:rsidR="00772919" w:rsidRPr="009719BB">
        <w:t xml:space="preserve"> </w:t>
      </w:r>
      <w:r w:rsidR="00C612C1" w:rsidRPr="009719BB">
        <w:t>poverty</w:t>
      </w:r>
      <w:r w:rsidR="00772919" w:rsidRPr="009719BB">
        <w:t xml:space="preserve"> and existing inequalities for Sri Lanka’s most marginalised</w:t>
      </w:r>
      <w:r w:rsidR="00060FFB">
        <w:t>,</w:t>
      </w:r>
      <w:r w:rsidR="00772919" w:rsidRPr="009719BB">
        <w:t xml:space="preserve"> </w:t>
      </w:r>
      <w:r w:rsidR="001C08A4" w:rsidRPr="009719BB">
        <w:t xml:space="preserve">including </w:t>
      </w:r>
      <w:r w:rsidR="00772919" w:rsidRPr="009719BB">
        <w:t>women</w:t>
      </w:r>
      <w:r w:rsidR="001C08A4" w:rsidRPr="009719BB">
        <w:t xml:space="preserve"> and </w:t>
      </w:r>
      <w:r w:rsidR="00772919" w:rsidRPr="009719BB">
        <w:t>people with disabilit</w:t>
      </w:r>
      <w:r w:rsidR="006651A5" w:rsidRPr="009719BB">
        <w:t>y</w:t>
      </w:r>
      <w:r w:rsidR="00BF528B" w:rsidRPr="009719BB">
        <w:t xml:space="preserve">. </w:t>
      </w:r>
      <w:r w:rsidR="00DD0D7E" w:rsidRPr="009719BB">
        <w:t xml:space="preserve">Nineteen </w:t>
      </w:r>
      <w:r w:rsidR="00F95F36" w:rsidRPr="009719BB">
        <w:t>million Sri Lankans</w:t>
      </w:r>
      <w:r w:rsidR="006F0C9A" w:rsidRPr="009719BB">
        <w:t>, out of a population of 22 million</w:t>
      </w:r>
      <w:r w:rsidR="00DD0D7E" w:rsidRPr="009719BB">
        <w:t>,</w:t>
      </w:r>
      <w:r w:rsidR="006F0C9A" w:rsidRPr="009719BB">
        <w:t xml:space="preserve"> </w:t>
      </w:r>
      <w:r w:rsidR="00F95F36" w:rsidRPr="009719BB">
        <w:t>live in locations set to become moderate or severe climate hotspots by 2050</w:t>
      </w:r>
      <w:r w:rsidR="00401824" w:rsidRPr="009719BB">
        <w:t>.</w:t>
      </w:r>
      <w:r w:rsidR="00FE61E5" w:rsidRPr="009719BB">
        <w:rPr>
          <w:rStyle w:val="EndnoteReference"/>
        </w:rPr>
        <w:endnoteReference w:id="7"/>
      </w:r>
    </w:p>
    <w:p w14:paraId="480146B3" w14:textId="4D68C85F" w:rsidR="00C612C1" w:rsidRPr="009719BB" w:rsidRDefault="00C612C1" w:rsidP="0017080B">
      <w:r w:rsidRPr="009719BB">
        <w:t>Under the Paris Agreement, Sri Lanka</w:t>
      </w:r>
      <w:r w:rsidR="00152005" w:rsidRPr="009719BB">
        <w:t>’s</w:t>
      </w:r>
      <w:r w:rsidRPr="009719BB">
        <w:t xml:space="preserve"> </w:t>
      </w:r>
      <w:r w:rsidR="00152005" w:rsidRPr="009719BB">
        <w:t>Nationally Determined Contribution</w:t>
      </w:r>
      <w:r w:rsidR="009C0E47" w:rsidRPr="009719BB">
        <w:t>s</w:t>
      </w:r>
      <w:r w:rsidR="00152005" w:rsidRPr="009719BB">
        <w:t xml:space="preserve"> </w:t>
      </w:r>
      <w:r w:rsidRPr="009719BB">
        <w:t xml:space="preserve">committed </w:t>
      </w:r>
      <w:r w:rsidR="00060FFB">
        <w:t>the country</w:t>
      </w:r>
      <w:r w:rsidR="00077CD8" w:rsidRPr="009719BB">
        <w:t xml:space="preserve"> </w:t>
      </w:r>
      <w:r w:rsidRPr="009719BB">
        <w:t xml:space="preserve">to </w:t>
      </w:r>
      <w:r w:rsidR="00007D4F" w:rsidRPr="009719BB">
        <w:t>achiev</w:t>
      </w:r>
      <w:r w:rsidR="00060FFB">
        <w:t>ing</w:t>
      </w:r>
      <w:r w:rsidRPr="009719BB">
        <w:t xml:space="preserve"> carbon neutral</w:t>
      </w:r>
      <w:r w:rsidR="00007D4F" w:rsidRPr="009719BB">
        <w:t>ity</w:t>
      </w:r>
      <w:r w:rsidRPr="009719BB">
        <w:t xml:space="preserve"> by 2050.</w:t>
      </w:r>
      <w:r w:rsidR="00D23334" w:rsidRPr="009719BB">
        <w:rPr>
          <w:rStyle w:val="EndnoteReference"/>
        </w:rPr>
        <w:endnoteReference w:id="8"/>
      </w:r>
      <w:r w:rsidRPr="009719BB">
        <w:t xml:space="preserve"> The </w:t>
      </w:r>
      <w:r w:rsidR="00EF1D51" w:rsidRPr="009719BB">
        <w:t>Sri Lanka</w:t>
      </w:r>
      <w:r w:rsidRPr="009719BB">
        <w:t xml:space="preserve"> Climate Prosperity Plan outlines an ambition </w:t>
      </w:r>
      <w:r w:rsidR="00131312" w:rsidRPr="009719BB">
        <w:t xml:space="preserve">for Sri Lanka </w:t>
      </w:r>
      <w:r w:rsidR="003D4374" w:rsidRPr="009719BB">
        <w:t xml:space="preserve">to </w:t>
      </w:r>
      <w:r w:rsidRPr="009719BB">
        <w:t>become a net energy exporter by 2025 and to produce all domestic power through renewable energy by 2050.</w:t>
      </w:r>
      <w:r w:rsidR="005370D0" w:rsidRPr="009719BB">
        <w:rPr>
          <w:rStyle w:val="EndnoteReference"/>
        </w:rPr>
        <w:endnoteReference w:id="9"/>
      </w:r>
      <w:r w:rsidRPr="009719BB">
        <w:t xml:space="preserve"> Sri Lanka has also committed to doubling its financing for climate projects by 2040 using debt-for-climate swaps and other climate finance instruments. The goals of </w:t>
      </w:r>
      <w:r w:rsidR="00DD76A2" w:rsidRPr="009719BB">
        <w:t>the</w:t>
      </w:r>
      <w:r w:rsidR="002B4C09" w:rsidRPr="009719BB">
        <w:t xml:space="preserve"> </w:t>
      </w:r>
      <w:r w:rsidRPr="009719BB">
        <w:t xml:space="preserve">National </w:t>
      </w:r>
      <w:r w:rsidR="00F6148A" w:rsidRPr="009719BB">
        <w:t>Adaptation</w:t>
      </w:r>
      <w:r w:rsidRPr="009719BB">
        <w:t xml:space="preserve"> Plan </w:t>
      </w:r>
      <w:r w:rsidR="00F6148A" w:rsidRPr="009719BB">
        <w:t>for</w:t>
      </w:r>
      <w:r w:rsidRPr="009719BB">
        <w:t xml:space="preserve"> Climate Change</w:t>
      </w:r>
      <w:r w:rsidR="00F6148A" w:rsidRPr="009719BB">
        <w:t xml:space="preserve"> Impacts in Sri Lanka</w:t>
      </w:r>
      <w:r w:rsidRPr="009719BB">
        <w:t xml:space="preserve"> (201</w:t>
      </w:r>
      <w:r w:rsidR="00F6148A" w:rsidRPr="009719BB">
        <w:t>6–</w:t>
      </w:r>
      <w:r w:rsidRPr="009719BB">
        <w:t xml:space="preserve">2025) are to </w:t>
      </w:r>
      <w:r w:rsidR="00060FFB">
        <w:t>improve</w:t>
      </w:r>
      <w:r w:rsidRPr="009719BB">
        <w:t xml:space="preserve"> adaptive capacity in communities</w:t>
      </w:r>
      <w:r w:rsidR="00874C4E" w:rsidRPr="009719BB">
        <w:t>,</w:t>
      </w:r>
      <w:r w:rsidRPr="009719BB">
        <w:t xml:space="preserve"> reduce vulnerabilities through enhanced resilience and </w:t>
      </w:r>
      <w:r w:rsidR="00D5091D" w:rsidRPr="009719BB">
        <w:t>harness</w:t>
      </w:r>
      <w:r w:rsidRPr="009719BB">
        <w:t xml:space="preserve"> opportunities for gains from climate change.</w:t>
      </w:r>
      <w:r w:rsidR="00946410" w:rsidRPr="009719BB">
        <w:rPr>
          <w:rStyle w:val="EndnoteReference"/>
        </w:rPr>
        <w:endnoteReference w:id="10"/>
      </w:r>
    </w:p>
    <w:p w14:paraId="5BEF17C9" w14:textId="17961DC1" w:rsidR="00C57BBC" w:rsidRPr="009719BB" w:rsidRDefault="00DF4DC9" w:rsidP="0017080B">
      <w:pPr>
        <w:rPr>
          <w:rFonts w:eastAsia="Times New Roman"/>
          <w:lang w:eastAsia="en-AU"/>
        </w:rPr>
      </w:pPr>
      <w:r w:rsidRPr="009719BB">
        <w:rPr>
          <w:rFonts w:eastAsia="Times New Roman"/>
          <w:lang w:eastAsia="en-AU"/>
        </w:rPr>
        <w:t xml:space="preserve">Australia’s International Development Policy acknowledges that climate change is the greatest shared threat to all countries and </w:t>
      </w:r>
      <w:r w:rsidR="00060FFB">
        <w:rPr>
          <w:rFonts w:eastAsia="Times New Roman"/>
          <w:lang w:eastAsia="en-AU"/>
        </w:rPr>
        <w:t>expresses Australia’s commitment</w:t>
      </w:r>
      <w:r w:rsidR="00060FFB" w:rsidRPr="009719BB">
        <w:rPr>
          <w:rFonts w:eastAsia="Times New Roman"/>
          <w:lang w:eastAsia="en-AU"/>
        </w:rPr>
        <w:t xml:space="preserve"> </w:t>
      </w:r>
      <w:r w:rsidRPr="009719BB">
        <w:rPr>
          <w:rFonts w:eastAsia="Times New Roman"/>
          <w:lang w:eastAsia="en-AU"/>
        </w:rPr>
        <w:t xml:space="preserve">to strengthening climate resilience across </w:t>
      </w:r>
      <w:r w:rsidR="00012D90" w:rsidRPr="009719BB">
        <w:rPr>
          <w:rFonts w:eastAsia="Times New Roman"/>
          <w:lang w:eastAsia="en-AU"/>
        </w:rPr>
        <w:t xml:space="preserve">our </w:t>
      </w:r>
      <w:r w:rsidRPr="009719BB">
        <w:rPr>
          <w:rFonts w:eastAsia="Times New Roman"/>
          <w:lang w:eastAsia="en-AU"/>
        </w:rPr>
        <w:t>development program.</w:t>
      </w:r>
      <w:r w:rsidR="00C57BBC" w:rsidRPr="009719BB">
        <w:rPr>
          <w:rFonts w:eastAsia="Times New Roman"/>
          <w:lang w:eastAsia="en-AU"/>
        </w:rPr>
        <w:t xml:space="preserve"> Women are disproportionately </w:t>
      </w:r>
      <w:r w:rsidR="00B039EE" w:rsidRPr="009719BB">
        <w:rPr>
          <w:rFonts w:eastAsia="Times New Roman"/>
          <w:lang w:eastAsia="en-AU"/>
        </w:rPr>
        <w:t>affected by climate change.</w:t>
      </w:r>
      <w:r w:rsidR="006F0C9A" w:rsidRPr="009719BB">
        <w:rPr>
          <w:rFonts w:eastAsia="Times New Roman"/>
          <w:lang w:eastAsia="en-AU"/>
        </w:rPr>
        <w:t xml:space="preserve"> Globally,</w:t>
      </w:r>
      <w:r w:rsidR="00060FFB">
        <w:rPr>
          <w:rFonts w:eastAsia="Times New Roman"/>
          <w:lang w:eastAsia="en-AU"/>
        </w:rPr>
        <w:t xml:space="preserve"> the</w:t>
      </w:r>
      <w:r w:rsidR="006F0C9A" w:rsidRPr="009719BB">
        <w:rPr>
          <w:rFonts w:eastAsia="Times New Roman"/>
          <w:lang w:eastAsia="en-AU"/>
        </w:rPr>
        <w:t xml:space="preserve"> m</w:t>
      </w:r>
      <w:r w:rsidR="004E5CC5" w:rsidRPr="009719BB">
        <w:rPr>
          <w:rFonts w:eastAsia="Times New Roman"/>
          <w:lang w:eastAsia="en-AU"/>
        </w:rPr>
        <w:t xml:space="preserve">ortality rates of </w:t>
      </w:r>
      <w:r w:rsidR="00060FFB">
        <w:rPr>
          <w:rFonts w:eastAsia="Times New Roman"/>
          <w:lang w:eastAsia="en-AU"/>
        </w:rPr>
        <w:t>people</w:t>
      </w:r>
      <w:r w:rsidR="004E5CC5" w:rsidRPr="009719BB">
        <w:rPr>
          <w:rFonts w:eastAsia="Times New Roman"/>
          <w:lang w:eastAsia="en-AU"/>
        </w:rPr>
        <w:t xml:space="preserve"> with disabilit</w:t>
      </w:r>
      <w:r w:rsidR="00060FFB">
        <w:rPr>
          <w:rFonts w:eastAsia="Times New Roman"/>
          <w:lang w:eastAsia="en-AU"/>
        </w:rPr>
        <w:t>y</w:t>
      </w:r>
      <w:r w:rsidR="004E5CC5" w:rsidRPr="009719BB">
        <w:rPr>
          <w:rFonts w:eastAsia="Times New Roman"/>
          <w:lang w:eastAsia="en-AU"/>
        </w:rPr>
        <w:t xml:space="preserve"> </w:t>
      </w:r>
      <w:r w:rsidR="006F0C9A" w:rsidRPr="009719BB">
        <w:rPr>
          <w:rFonts w:eastAsia="Times New Roman"/>
          <w:lang w:eastAsia="en-AU"/>
        </w:rPr>
        <w:t>are</w:t>
      </w:r>
      <w:r w:rsidR="004E5CC5" w:rsidRPr="009719BB">
        <w:rPr>
          <w:rFonts w:eastAsia="Times New Roman"/>
          <w:lang w:eastAsia="en-AU"/>
        </w:rPr>
        <w:t xml:space="preserve"> 2</w:t>
      </w:r>
      <w:r w:rsidR="00060FFB">
        <w:rPr>
          <w:rFonts w:eastAsia="Times New Roman"/>
          <w:lang w:eastAsia="en-AU"/>
        </w:rPr>
        <w:t>–</w:t>
      </w:r>
      <w:r w:rsidR="004E5CC5" w:rsidRPr="009719BB">
        <w:rPr>
          <w:rFonts w:eastAsia="Times New Roman"/>
          <w:lang w:eastAsia="en-AU"/>
        </w:rPr>
        <w:t>4 times higher than those who are able during disasters or extreme weather events.</w:t>
      </w:r>
      <w:r w:rsidR="004E5CC5" w:rsidRPr="009719BB">
        <w:rPr>
          <w:rStyle w:val="EndnoteReference"/>
          <w:rFonts w:eastAsia="Times New Roman"/>
          <w:lang w:eastAsia="en-AU"/>
        </w:rPr>
        <w:endnoteReference w:id="11"/>
      </w:r>
      <w:r w:rsidR="00A578E6" w:rsidRPr="009719BB">
        <w:rPr>
          <w:rFonts w:eastAsia="Times New Roman"/>
          <w:lang w:eastAsia="en-AU"/>
        </w:rPr>
        <w:t xml:space="preserve"> </w:t>
      </w:r>
      <w:r w:rsidR="004E5CC5" w:rsidRPr="009719BB">
        <w:rPr>
          <w:lang w:eastAsia="en-AU"/>
        </w:rPr>
        <w:t>Climate change can also exacerbate existing conflict</w:t>
      </w:r>
      <w:r w:rsidR="00060FFB">
        <w:rPr>
          <w:lang w:eastAsia="en-AU"/>
        </w:rPr>
        <w:t>s</w:t>
      </w:r>
      <w:r w:rsidR="004E5CC5" w:rsidRPr="009719BB">
        <w:rPr>
          <w:lang w:eastAsia="en-AU"/>
        </w:rPr>
        <w:t xml:space="preserve"> over resources such as water and arable land. By integrating diverse </w:t>
      </w:r>
      <w:r w:rsidR="004E5CC5" w:rsidRPr="009719BB">
        <w:rPr>
          <w:lang w:eastAsia="en-AU"/>
        </w:rPr>
        <w:lastRenderedPageBreak/>
        <w:t>perspectives into climate resilience programming, Australia will support not only environmental sustainability but also broader social cohesion efforts in Sri Lanka.</w:t>
      </w:r>
    </w:p>
    <w:p w14:paraId="1B49BCDA" w14:textId="05748767" w:rsidR="002C0C43" w:rsidRPr="009719BB" w:rsidRDefault="00012D90" w:rsidP="0017080B">
      <w:pPr>
        <w:rPr>
          <w:rFonts w:eastAsia="Times New Roman"/>
          <w:lang w:eastAsia="en-AU"/>
        </w:rPr>
      </w:pPr>
      <w:r w:rsidRPr="009719BB">
        <w:rPr>
          <w:rFonts w:eastAsia="Times New Roman"/>
          <w:lang w:eastAsia="en-AU"/>
        </w:rPr>
        <w:t>In Sri Lanka, our</w:t>
      </w:r>
      <w:r w:rsidR="00801CDB" w:rsidRPr="009719BB">
        <w:rPr>
          <w:rFonts w:eastAsia="Times New Roman"/>
          <w:lang w:eastAsia="en-AU"/>
        </w:rPr>
        <w:t xml:space="preserve"> </w:t>
      </w:r>
      <w:r w:rsidR="00DF4DC9" w:rsidRPr="009719BB">
        <w:rPr>
          <w:rFonts w:eastAsia="Times New Roman"/>
          <w:lang w:eastAsia="en-AU"/>
        </w:rPr>
        <w:t xml:space="preserve">program is evolving to address current and future needs </w:t>
      </w:r>
      <w:r w:rsidR="00D8103E" w:rsidRPr="009719BB">
        <w:rPr>
          <w:rFonts w:eastAsia="Times New Roman"/>
          <w:lang w:eastAsia="en-AU"/>
        </w:rPr>
        <w:t>by</w:t>
      </w:r>
      <w:r w:rsidR="00DF4DC9" w:rsidRPr="009719BB">
        <w:rPr>
          <w:rFonts w:eastAsia="Times New Roman"/>
          <w:lang w:eastAsia="en-AU"/>
        </w:rPr>
        <w:t xml:space="preserve"> mainstreaming climate change and building resilience to climate and disaster risks </w:t>
      </w:r>
      <w:r w:rsidR="00D8103E" w:rsidRPr="009719BB">
        <w:rPr>
          <w:rFonts w:eastAsia="Times New Roman"/>
          <w:lang w:eastAsia="en-AU"/>
        </w:rPr>
        <w:t>across our investments</w:t>
      </w:r>
      <w:r w:rsidR="00DF4DC9" w:rsidRPr="009719BB">
        <w:rPr>
          <w:rFonts w:eastAsia="Times New Roman"/>
          <w:lang w:eastAsia="en-AU"/>
        </w:rPr>
        <w:t>.</w:t>
      </w:r>
      <w:r w:rsidR="00F01FAA" w:rsidRPr="009719BB">
        <w:rPr>
          <w:rFonts w:eastAsia="Times New Roman"/>
          <w:lang w:eastAsia="en-AU"/>
        </w:rPr>
        <w:t xml:space="preserve"> As an</w:t>
      </w:r>
      <w:r w:rsidR="00DF4DC9" w:rsidRPr="009719BB">
        <w:rPr>
          <w:rFonts w:eastAsia="Times New Roman"/>
          <w:lang w:eastAsia="en-AU"/>
        </w:rPr>
        <w:t xml:space="preserve"> example, </w:t>
      </w:r>
      <w:r w:rsidR="002C0C43" w:rsidRPr="009719BB">
        <w:rPr>
          <w:rFonts w:eastAsia="Times New Roman"/>
          <w:lang w:eastAsia="en-AU"/>
        </w:rPr>
        <w:t>Australia is supporting the uptake of resilient agriculture systems and sustainable tourism through the Market Development Facility</w:t>
      </w:r>
      <w:r w:rsidR="00235154" w:rsidRPr="009719BB">
        <w:rPr>
          <w:rFonts w:eastAsia="Times New Roman"/>
          <w:lang w:eastAsia="en-AU"/>
        </w:rPr>
        <w:t>,</w:t>
      </w:r>
      <w:r w:rsidR="002C0C43" w:rsidRPr="009719BB">
        <w:rPr>
          <w:rFonts w:eastAsia="Times New Roman"/>
          <w:lang w:eastAsia="en-AU"/>
        </w:rPr>
        <w:t xml:space="preserve"> which has been collecting much-needed climate data to inform its business investments. In 2023, </w:t>
      </w:r>
      <w:r w:rsidR="00235154" w:rsidRPr="009719BB">
        <w:rPr>
          <w:rFonts w:eastAsia="Times New Roman"/>
          <w:lang w:eastAsia="en-AU"/>
        </w:rPr>
        <w:t xml:space="preserve">the </w:t>
      </w:r>
      <w:r w:rsidR="002C0C43" w:rsidRPr="009719BB">
        <w:rPr>
          <w:rFonts w:eastAsia="Times New Roman"/>
          <w:lang w:eastAsia="en-AU"/>
        </w:rPr>
        <w:t>M</w:t>
      </w:r>
      <w:r w:rsidR="007F07D9" w:rsidRPr="009719BB">
        <w:rPr>
          <w:rFonts w:eastAsia="Times New Roman"/>
          <w:lang w:eastAsia="en-AU"/>
        </w:rPr>
        <w:t xml:space="preserve">arket </w:t>
      </w:r>
      <w:r w:rsidR="002C0C43" w:rsidRPr="009719BB">
        <w:rPr>
          <w:rFonts w:eastAsia="Times New Roman"/>
          <w:lang w:eastAsia="en-AU"/>
        </w:rPr>
        <w:t>D</w:t>
      </w:r>
      <w:r w:rsidR="007F07D9" w:rsidRPr="009719BB">
        <w:rPr>
          <w:rFonts w:eastAsia="Times New Roman"/>
          <w:lang w:eastAsia="en-AU"/>
        </w:rPr>
        <w:t xml:space="preserve">evelopment </w:t>
      </w:r>
      <w:r w:rsidR="002C0C43" w:rsidRPr="009719BB">
        <w:rPr>
          <w:rFonts w:eastAsia="Times New Roman"/>
          <w:lang w:eastAsia="en-AU"/>
        </w:rPr>
        <w:t>F</w:t>
      </w:r>
      <w:r w:rsidR="007F07D9" w:rsidRPr="009719BB">
        <w:rPr>
          <w:rFonts w:eastAsia="Times New Roman"/>
          <w:lang w:eastAsia="en-AU"/>
        </w:rPr>
        <w:t>acility</w:t>
      </w:r>
      <w:r w:rsidR="002C0C43" w:rsidRPr="009719BB">
        <w:rPr>
          <w:rFonts w:eastAsia="Times New Roman"/>
          <w:lang w:eastAsia="en-AU"/>
        </w:rPr>
        <w:t xml:space="preserve"> signed new climate-relevant partnerships in both agriculture and tourism</w:t>
      </w:r>
      <w:r w:rsidR="00675CCF" w:rsidRPr="009719BB">
        <w:rPr>
          <w:rFonts w:eastAsia="Times New Roman"/>
          <w:lang w:eastAsia="en-AU"/>
        </w:rPr>
        <w:t>. T</w:t>
      </w:r>
      <w:r w:rsidR="00ED3A7D" w:rsidRPr="009719BB">
        <w:rPr>
          <w:rFonts w:eastAsia="Times New Roman"/>
          <w:lang w:eastAsia="en-AU"/>
        </w:rPr>
        <w:t xml:space="preserve">he program </w:t>
      </w:r>
      <w:r w:rsidR="002C0C43" w:rsidRPr="009719BB">
        <w:rPr>
          <w:rFonts w:eastAsia="Times New Roman"/>
          <w:lang w:eastAsia="en-AU"/>
        </w:rPr>
        <w:t xml:space="preserve">will continue to identify and address </w:t>
      </w:r>
      <w:r w:rsidR="004A49F9" w:rsidRPr="009719BB">
        <w:rPr>
          <w:rFonts w:eastAsia="Times New Roman"/>
          <w:lang w:eastAsia="en-AU"/>
        </w:rPr>
        <w:t xml:space="preserve">the </w:t>
      </w:r>
      <w:r w:rsidR="002C0C43" w:rsidRPr="009719BB">
        <w:rPr>
          <w:rFonts w:eastAsia="Times New Roman"/>
          <w:lang w:eastAsia="en-AU"/>
        </w:rPr>
        <w:t>current adaptation needs of economic</w:t>
      </w:r>
      <w:r w:rsidR="004E5CC5" w:rsidRPr="009719BB">
        <w:rPr>
          <w:rFonts w:eastAsia="Times New Roman"/>
          <w:lang w:eastAsia="en-AU"/>
        </w:rPr>
        <w:t xml:space="preserve"> </w:t>
      </w:r>
      <w:r w:rsidR="002C0C43" w:rsidRPr="009719BB">
        <w:rPr>
          <w:rFonts w:eastAsia="Times New Roman"/>
          <w:lang w:eastAsia="en-AU"/>
        </w:rPr>
        <w:t>sectors in line with the N</w:t>
      </w:r>
      <w:r w:rsidR="006853C0" w:rsidRPr="009719BB">
        <w:rPr>
          <w:rFonts w:eastAsia="Times New Roman"/>
          <w:lang w:eastAsia="en-AU"/>
        </w:rPr>
        <w:t xml:space="preserve">ational </w:t>
      </w:r>
      <w:r w:rsidR="002C0C43" w:rsidRPr="009719BB">
        <w:rPr>
          <w:rFonts w:eastAsia="Times New Roman"/>
          <w:lang w:eastAsia="en-AU"/>
        </w:rPr>
        <w:t>A</w:t>
      </w:r>
      <w:r w:rsidR="006853C0" w:rsidRPr="009719BB">
        <w:rPr>
          <w:rFonts w:eastAsia="Times New Roman"/>
          <w:lang w:eastAsia="en-AU"/>
        </w:rPr>
        <w:t xml:space="preserve">daptation </w:t>
      </w:r>
      <w:r w:rsidR="002C0C43" w:rsidRPr="009719BB">
        <w:rPr>
          <w:rFonts w:eastAsia="Times New Roman"/>
          <w:lang w:eastAsia="en-AU"/>
        </w:rPr>
        <w:t>P</w:t>
      </w:r>
      <w:r w:rsidR="006853C0" w:rsidRPr="009719BB">
        <w:rPr>
          <w:rFonts w:eastAsia="Times New Roman"/>
          <w:lang w:eastAsia="en-AU"/>
        </w:rPr>
        <w:t>lan for Climate Change Impacts in Sri Lanka</w:t>
      </w:r>
      <w:r w:rsidR="002C0C43" w:rsidRPr="009719BB">
        <w:rPr>
          <w:rFonts w:eastAsia="Times New Roman"/>
          <w:lang w:eastAsia="en-AU"/>
        </w:rPr>
        <w:t xml:space="preserve"> and </w:t>
      </w:r>
      <w:r w:rsidR="006853C0" w:rsidRPr="009719BB">
        <w:rPr>
          <w:rFonts w:eastAsia="Times New Roman"/>
          <w:lang w:eastAsia="en-AU"/>
        </w:rPr>
        <w:t xml:space="preserve">Sri Lanka’s </w:t>
      </w:r>
      <w:r w:rsidR="002C0C43" w:rsidRPr="009719BB">
        <w:rPr>
          <w:rFonts w:eastAsia="Times New Roman"/>
          <w:lang w:eastAsia="en-AU"/>
        </w:rPr>
        <w:t>N</w:t>
      </w:r>
      <w:r w:rsidR="00CA4B48" w:rsidRPr="009719BB">
        <w:rPr>
          <w:rFonts w:eastAsia="Times New Roman"/>
          <w:lang w:eastAsia="en-AU"/>
        </w:rPr>
        <w:t xml:space="preserve">ationally </w:t>
      </w:r>
      <w:r w:rsidR="002C0C43" w:rsidRPr="009719BB">
        <w:rPr>
          <w:rFonts w:eastAsia="Times New Roman"/>
          <w:lang w:eastAsia="en-AU"/>
        </w:rPr>
        <w:t>D</w:t>
      </w:r>
      <w:r w:rsidR="00CA4B48" w:rsidRPr="009719BB">
        <w:rPr>
          <w:rFonts w:eastAsia="Times New Roman"/>
          <w:lang w:eastAsia="en-AU"/>
        </w:rPr>
        <w:t xml:space="preserve">etermined </w:t>
      </w:r>
      <w:r w:rsidR="002C0C43" w:rsidRPr="009719BB">
        <w:rPr>
          <w:rFonts w:eastAsia="Times New Roman"/>
          <w:lang w:eastAsia="en-AU"/>
        </w:rPr>
        <w:t>C</w:t>
      </w:r>
      <w:r w:rsidR="00CA4B48" w:rsidRPr="009719BB">
        <w:rPr>
          <w:rFonts w:eastAsia="Times New Roman"/>
          <w:lang w:eastAsia="en-AU"/>
        </w:rPr>
        <w:t>ontribution</w:t>
      </w:r>
      <w:r w:rsidR="009C0E47" w:rsidRPr="009719BB">
        <w:rPr>
          <w:rFonts w:eastAsia="Times New Roman"/>
          <w:lang w:eastAsia="en-AU"/>
        </w:rPr>
        <w:t>s</w:t>
      </w:r>
      <w:r w:rsidR="002C0C43" w:rsidRPr="009719BB">
        <w:rPr>
          <w:rFonts w:eastAsia="Times New Roman"/>
          <w:lang w:eastAsia="en-AU"/>
        </w:rPr>
        <w:t>.</w:t>
      </w:r>
    </w:p>
    <w:p w14:paraId="1678FCEA" w14:textId="3719590C" w:rsidR="00147BD8" w:rsidRPr="009719BB" w:rsidRDefault="00D9550B" w:rsidP="0017080B">
      <w:pPr>
        <w:rPr>
          <w:lang w:eastAsia="en-AU"/>
        </w:rPr>
      </w:pPr>
      <w:r w:rsidRPr="009719BB">
        <w:rPr>
          <w:lang w:eastAsia="en-AU"/>
        </w:rPr>
        <w:t xml:space="preserve">Australia </w:t>
      </w:r>
      <w:r w:rsidR="00AF0358" w:rsidRPr="009719BB">
        <w:rPr>
          <w:lang w:eastAsia="en-AU"/>
        </w:rPr>
        <w:t xml:space="preserve">has stood alongside Sri Lanka through times of humanitarian </w:t>
      </w:r>
      <w:r w:rsidR="009A5CA6" w:rsidRPr="009719BB">
        <w:rPr>
          <w:lang w:eastAsia="en-AU"/>
        </w:rPr>
        <w:t xml:space="preserve">crisis, including those </w:t>
      </w:r>
      <w:r w:rsidR="00DF0A6D" w:rsidRPr="009719BB">
        <w:rPr>
          <w:lang w:eastAsia="en-AU"/>
        </w:rPr>
        <w:t xml:space="preserve">linked </w:t>
      </w:r>
      <w:r w:rsidR="00E10212" w:rsidRPr="009719BB">
        <w:rPr>
          <w:lang w:eastAsia="en-AU"/>
        </w:rPr>
        <w:t>to climate</w:t>
      </w:r>
      <w:r w:rsidR="00DF0A6D" w:rsidRPr="009719BB">
        <w:rPr>
          <w:lang w:eastAsia="en-AU"/>
        </w:rPr>
        <w:t xml:space="preserve"> </w:t>
      </w:r>
      <w:r w:rsidR="00CC2E35" w:rsidRPr="009719BB">
        <w:rPr>
          <w:lang w:eastAsia="en-AU"/>
        </w:rPr>
        <w:t>events</w:t>
      </w:r>
      <w:r w:rsidR="00AF0358" w:rsidRPr="009719BB">
        <w:rPr>
          <w:lang w:eastAsia="en-AU"/>
        </w:rPr>
        <w:t xml:space="preserve">. </w:t>
      </w:r>
      <w:r w:rsidR="00BF0D02" w:rsidRPr="009719BB">
        <w:rPr>
          <w:lang w:eastAsia="en-AU"/>
        </w:rPr>
        <w:t>This was recently demonstrated in December 202</w:t>
      </w:r>
      <w:r w:rsidR="0038011D" w:rsidRPr="009719BB">
        <w:rPr>
          <w:lang w:eastAsia="en-AU"/>
        </w:rPr>
        <w:t>4</w:t>
      </w:r>
      <w:r w:rsidR="00BF0D02" w:rsidRPr="009719BB">
        <w:rPr>
          <w:lang w:eastAsia="en-AU"/>
        </w:rPr>
        <w:t xml:space="preserve"> following flooding in Easter</w:t>
      </w:r>
      <w:r w:rsidR="0038011D" w:rsidRPr="009719BB">
        <w:rPr>
          <w:lang w:eastAsia="en-AU"/>
        </w:rPr>
        <w:t>n</w:t>
      </w:r>
      <w:r w:rsidR="00BF0D02" w:rsidRPr="009719BB">
        <w:rPr>
          <w:lang w:eastAsia="en-AU"/>
        </w:rPr>
        <w:t xml:space="preserve"> Province, </w:t>
      </w:r>
      <w:r w:rsidR="00A900E4" w:rsidRPr="009719BB">
        <w:rPr>
          <w:lang w:eastAsia="en-AU"/>
        </w:rPr>
        <w:t xml:space="preserve">where Sri Lanka’s </w:t>
      </w:r>
      <w:r w:rsidR="00BF0D02" w:rsidRPr="009719BB">
        <w:rPr>
          <w:lang w:eastAsia="en-AU"/>
        </w:rPr>
        <w:t xml:space="preserve">Disaster Management </w:t>
      </w:r>
      <w:r w:rsidR="00AC0D25" w:rsidRPr="009719BB">
        <w:rPr>
          <w:lang w:eastAsia="en-AU"/>
        </w:rPr>
        <w:t>Centres</w:t>
      </w:r>
      <w:r w:rsidR="00BF0D02" w:rsidRPr="009719BB">
        <w:rPr>
          <w:lang w:eastAsia="en-AU"/>
        </w:rPr>
        <w:t xml:space="preserve"> were able to draw on </w:t>
      </w:r>
      <w:r w:rsidR="00A900E4" w:rsidRPr="009719BB">
        <w:rPr>
          <w:lang w:eastAsia="en-AU"/>
        </w:rPr>
        <w:t xml:space="preserve">resources available under </w:t>
      </w:r>
      <w:r w:rsidR="00BF0D02" w:rsidRPr="009719BB">
        <w:rPr>
          <w:lang w:eastAsia="en-AU"/>
        </w:rPr>
        <w:t>Australia’s Regional Prepositioning Initiative</w:t>
      </w:r>
      <w:r w:rsidR="00A900E4" w:rsidRPr="009719BB">
        <w:rPr>
          <w:lang w:eastAsia="en-AU"/>
        </w:rPr>
        <w:t>.</w:t>
      </w:r>
      <w:r w:rsidR="00CC2E35" w:rsidRPr="009719BB">
        <w:rPr>
          <w:lang w:eastAsia="en-AU"/>
        </w:rPr>
        <w:t xml:space="preserve"> Under this initiative, our humanitarian funds were used</w:t>
      </w:r>
      <w:r w:rsidR="00BF0D02" w:rsidRPr="009719BB">
        <w:rPr>
          <w:lang w:eastAsia="en-AU"/>
        </w:rPr>
        <w:t xml:space="preserve"> to respond quickly and </w:t>
      </w:r>
      <w:r w:rsidR="00AC0D25" w:rsidRPr="009719BB">
        <w:rPr>
          <w:lang w:eastAsia="en-AU"/>
        </w:rPr>
        <w:t>sensitively</w:t>
      </w:r>
      <w:r w:rsidR="00BF0D02" w:rsidRPr="009719BB">
        <w:rPr>
          <w:lang w:eastAsia="en-AU"/>
        </w:rPr>
        <w:t xml:space="preserve"> to the health needs of </w:t>
      </w:r>
      <w:r w:rsidR="00CC2E35" w:rsidRPr="009719BB">
        <w:rPr>
          <w:lang w:eastAsia="en-AU"/>
        </w:rPr>
        <w:t xml:space="preserve">those affected, particularly </w:t>
      </w:r>
      <w:r w:rsidR="00BF0D02" w:rsidRPr="009719BB">
        <w:rPr>
          <w:lang w:eastAsia="en-AU"/>
        </w:rPr>
        <w:t xml:space="preserve">women. </w:t>
      </w:r>
      <w:r w:rsidR="00BF4308" w:rsidRPr="009719BB">
        <w:rPr>
          <w:lang w:eastAsia="en-AU"/>
        </w:rPr>
        <w:t>A</w:t>
      </w:r>
      <w:r w:rsidR="00AC0D25" w:rsidRPr="009719BB">
        <w:rPr>
          <w:lang w:eastAsia="en-AU"/>
        </w:rPr>
        <w:t>nticipatory</w:t>
      </w:r>
      <w:r w:rsidR="00BF0D02" w:rsidRPr="009719BB">
        <w:rPr>
          <w:lang w:eastAsia="en-AU"/>
        </w:rPr>
        <w:t xml:space="preserve"> action</w:t>
      </w:r>
      <w:r w:rsidR="00BF4308" w:rsidRPr="009719BB">
        <w:rPr>
          <w:lang w:eastAsia="en-AU"/>
        </w:rPr>
        <w:t>, preparedness</w:t>
      </w:r>
      <w:r w:rsidR="00BF0D02" w:rsidRPr="009719BB">
        <w:rPr>
          <w:lang w:eastAsia="en-AU"/>
        </w:rPr>
        <w:t xml:space="preserve"> and response will </w:t>
      </w:r>
      <w:r w:rsidR="00152BB3">
        <w:rPr>
          <w:lang w:eastAsia="en-AU"/>
        </w:rPr>
        <w:t>be</w:t>
      </w:r>
      <w:r w:rsidR="00AC0D25" w:rsidRPr="009719BB">
        <w:rPr>
          <w:lang w:eastAsia="en-AU"/>
        </w:rPr>
        <w:t xml:space="preserve"> a focus</w:t>
      </w:r>
      <w:r w:rsidR="00BF4308" w:rsidRPr="009719BB">
        <w:rPr>
          <w:lang w:eastAsia="en-AU"/>
        </w:rPr>
        <w:t xml:space="preserve"> </w:t>
      </w:r>
      <w:r w:rsidR="00152BB3">
        <w:rPr>
          <w:lang w:eastAsia="en-AU"/>
        </w:rPr>
        <w:t>for</w:t>
      </w:r>
      <w:r w:rsidR="00BF4308" w:rsidRPr="009719BB">
        <w:rPr>
          <w:lang w:eastAsia="en-AU"/>
        </w:rPr>
        <w:t xml:space="preserve"> our </w:t>
      </w:r>
      <w:r w:rsidR="00152BB3">
        <w:rPr>
          <w:lang w:eastAsia="en-AU"/>
        </w:rPr>
        <w:t>engagement</w:t>
      </w:r>
      <w:r w:rsidR="00AC0D25" w:rsidRPr="009719BB">
        <w:rPr>
          <w:lang w:eastAsia="en-AU"/>
        </w:rPr>
        <w:t>.</w:t>
      </w:r>
    </w:p>
    <w:p w14:paraId="2D320CF4" w14:textId="5984624A" w:rsidR="002F4955" w:rsidRPr="009719BB" w:rsidRDefault="002F4955" w:rsidP="009B4C82">
      <w:pPr>
        <w:pStyle w:val="H3-Heading3"/>
      </w:pPr>
      <w:r w:rsidRPr="009719BB">
        <w:t xml:space="preserve">Gender </w:t>
      </w:r>
      <w:r w:rsidR="0048124E" w:rsidRPr="009719BB">
        <w:t>e</w:t>
      </w:r>
      <w:r w:rsidRPr="009719BB">
        <w:t xml:space="preserve">quality, </w:t>
      </w:r>
      <w:r w:rsidR="0048124E" w:rsidRPr="009719BB">
        <w:t>d</w:t>
      </w:r>
      <w:r w:rsidRPr="009719BB">
        <w:t xml:space="preserve">isability and </w:t>
      </w:r>
      <w:r w:rsidR="0048124E" w:rsidRPr="009719BB">
        <w:t>s</w:t>
      </w:r>
      <w:r w:rsidRPr="009719BB">
        <w:t xml:space="preserve">ocial </w:t>
      </w:r>
      <w:r w:rsidR="0048124E" w:rsidRPr="009719BB">
        <w:t>i</w:t>
      </w:r>
      <w:r w:rsidRPr="009719BB">
        <w:t>nclusion (GEDSI)</w:t>
      </w:r>
    </w:p>
    <w:p w14:paraId="3A46BFAA" w14:textId="3C1D7988" w:rsidR="0008428E" w:rsidRPr="009719BB" w:rsidRDefault="00675CCF" w:rsidP="0017080B">
      <w:r w:rsidRPr="009719BB">
        <w:t xml:space="preserve">The </w:t>
      </w:r>
      <w:r w:rsidR="00782165" w:rsidRPr="009719BB">
        <w:t xml:space="preserve">2022 economic crisis and persistent poverty levels </w:t>
      </w:r>
      <w:r w:rsidR="007907BB" w:rsidRPr="009719BB">
        <w:t xml:space="preserve">have </w:t>
      </w:r>
      <w:r w:rsidR="00782165" w:rsidRPr="009719BB">
        <w:t>disproportionately affect</w:t>
      </w:r>
      <w:r w:rsidR="007907BB" w:rsidRPr="009719BB">
        <w:t>ed</w:t>
      </w:r>
      <w:r w:rsidR="00782165" w:rsidRPr="009719BB">
        <w:t xml:space="preserve"> women, people with disabilit</w:t>
      </w:r>
      <w:r w:rsidR="0066627E" w:rsidRPr="009719BB">
        <w:t>y</w:t>
      </w:r>
      <w:r w:rsidR="00782165" w:rsidRPr="009719BB">
        <w:t xml:space="preserve"> and </w:t>
      </w:r>
      <w:r w:rsidR="00FB3AE6" w:rsidRPr="009719BB">
        <w:t>other marginalised groups</w:t>
      </w:r>
      <w:r w:rsidR="00782165" w:rsidRPr="009719BB">
        <w:t xml:space="preserve"> in Sri Lanka, especially in rural and urban poor areas.</w:t>
      </w:r>
    </w:p>
    <w:p w14:paraId="4F6AD804" w14:textId="51CC36C3" w:rsidR="00A93CA3" w:rsidRPr="009719BB" w:rsidRDefault="00222A58" w:rsidP="0017080B">
      <w:r w:rsidRPr="009719BB">
        <w:t xml:space="preserve">The </w:t>
      </w:r>
      <w:r w:rsidR="00702A17" w:rsidRPr="009719BB">
        <w:t xml:space="preserve">2024 </w:t>
      </w:r>
      <w:r w:rsidRPr="009719BB">
        <w:t xml:space="preserve">Sustainable Development </w:t>
      </w:r>
      <w:r w:rsidR="00702A17" w:rsidRPr="009719BB">
        <w:t>R</w:t>
      </w:r>
      <w:r w:rsidRPr="009719BB">
        <w:t>eport assess</w:t>
      </w:r>
      <w:r w:rsidR="007907BB" w:rsidRPr="009719BB">
        <w:t>ed</w:t>
      </w:r>
      <w:r w:rsidR="0036228F" w:rsidRPr="009719BB">
        <w:t xml:space="preserve"> progress</w:t>
      </w:r>
      <w:r w:rsidRPr="009719BB">
        <w:t xml:space="preserve"> </w:t>
      </w:r>
      <w:r w:rsidR="007E7E7B" w:rsidRPr="009719BB">
        <w:t>towards</w:t>
      </w:r>
      <w:r w:rsidR="00782165" w:rsidRPr="009719BB">
        <w:t xml:space="preserve"> SDG5 (</w:t>
      </w:r>
      <w:r w:rsidR="00B5138D" w:rsidRPr="009719BB">
        <w:t>g</w:t>
      </w:r>
      <w:r w:rsidR="00782165" w:rsidRPr="009719BB">
        <w:t xml:space="preserve">ender </w:t>
      </w:r>
      <w:r w:rsidR="00B5138D" w:rsidRPr="009719BB">
        <w:t>e</w:t>
      </w:r>
      <w:r w:rsidR="00782165" w:rsidRPr="009719BB">
        <w:t xml:space="preserve">quality and </w:t>
      </w:r>
      <w:r w:rsidR="00B5138D" w:rsidRPr="009719BB">
        <w:t>w</w:t>
      </w:r>
      <w:r w:rsidR="00782165" w:rsidRPr="009719BB">
        <w:t xml:space="preserve">omen’s </w:t>
      </w:r>
      <w:r w:rsidR="00B5138D" w:rsidRPr="009719BB">
        <w:t>e</w:t>
      </w:r>
      <w:r w:rsidR="00903DB4" w:rsidRPr="009719BB">
        <w:t xml:space="preserve">mpowerment) as </w:t>
      </w:r>
      <w:r w:rsidR="001D37E8" w:rsidRPr="009719BB">
        <w:t>‘</w:t>
      </w:r>
      <w:r w:rsidR="00903DB4" w:rsidRPr="009719BB">
        <w:t>stagnating</w:t>
      </w:r>
      <w:r w:rsidR="001D37E8" w:rsidRPr="009719BB">
        <w:t>’</w:t>
      </w:r>
      <w:r w:rsidR="0036228F" w:rsidRPr="009719BB">
        <w:t>.</w:t>
      </w:r>
      <w:r w:rsidR="0036228F" w:rsidRPr="009719BB">
        <w:rPr>
          <w:rStyle w:val="EndnoteReference"/>
        </w:rPr>
        <w:endnoteReference w:id="12"/>
      </w:r>
      <w:r w:rsidR="00903DB4" w:rsidRPr="009719BB">
        <w:t xml:space="preserve"> </w:t>
      </w:r>
      <w:r w:rsidR="00137CD4" w:rsidRPr="009719BB">
        <w:t>W</w:t>
      </w:r>
      <w:r w:rsidR="00903DB4" w:rsidRPr="009719BB">
        <w:t>omen</w:t>
      </w:r>
      <w:r w:rsidR="006C3DD9" w:rsidRPr="009719BB">
        <w:t xml:space="preserve">’s </w:t>
      </w:r>
      <w:r w:rsidR="00137CD4" w:rsidRPr="009719BB">
        <w:t>represent</w:t>
      </w:r>
      <w:r w:rsidR="006C3DD9" w:rsidRPr="009719BB">
        <w:t xml:space="preserve">ation </w:t>
      </w:r>
      <w:r w:rsidR="00903DB4" w:rsidRPr="009719BB">
        <w:t>in politics</w:t>
      </w:r>
      <w:r w:rsidR="006C3DD9" w:rsidRPr="009719BB">
        <w:t xml:space="preserve"> has been </w:t>
      </w:r>
      <w:r w:rsidR="00736DC4" w:rsidRPr="009719BB">
        <w:t>extremely low in Sri Lanka</w:t>
      </w:r>
      <w:r w:rsidR="00AE5C36" w:rsidRPr="009719BB">
        <w:t xml:space="preserve"> for decades</w:t>
      </w:r>
      <w:r w:rsidR="00736DC4" w:rsidRPr="009719BB">
        <w:t xml:space="preserve">, though the parliamentary election in 2024 </w:t>
      </w:r>
      <w:r w:rsidR="00736DC4" w:rsidRPr="00CC48E2">
        <w:t xml:space="preserve">delivered </w:t>
      </w:r>
      <w:r w:rsidR="00077CD8" w:rsidRPr="00CC48E2">
        <w:t>some improvement</w:t>
      </w:r>
      <w:r w:rsidR="00AE5C36" w:rsidRPr="00CC48E2">
        <w:t xml:space="preserve"> </w:t>
      </w:r>
      <w:r w:rsidR="00707246">
        <w:t xml:space="preserve">in the </w:t>
      </w:r>
      <w:r w:rsidR="00AE5C36" w:rsidRPr="00CC48E2">
        <w:t>number of women elected.</w:t>
      </w:r>
      <w:r w:rsidR="00AE5C36" w:rsidRPr="009719BB">
        <w:t xml:space="preserve"> </w:t>
      </w:r>
      <w:r w:rsidR="00135E8B" w:rsidRPr="009719BB">
        <w:t xml:space="preserve">More broadly, </w:t>
      </w:r>
      <w:r w:rsidR="00AE5C36" w:rsidRPr="009719BB">
        <w:t>women face</w:t>
      </w:r>
      <w:r w:rsidR="00377ABC" w:rsidRPr="009719BB">
        <w:t xml:space="preserve"> serious barriers to </w:t>
      </w:r>
      <w:r w:rsidR="00077CD8" w:rsidRPr="009719BB">
        <w:t xml:space="preserve">workforce </w:t>
      </w:r>
      <w:r w:rsidR="00377ABC" w:rsidRPr="009719BB">
        <w:t>participatio</w:t>
      </w:r>
      <w:r w:rsidR="00135E8B" w:rsidRPr="009719BB">
        <w:t>n</w:t>
      </w:r>
      <w:r w:rsidR="00FB5ADE" w:rsidRPr="009719BB">
        <w:t>, with</w:t>
      </w:r>
      <w:r w:rsidR="00A93CA3" w:rsidRPr="009719BB">
        <w:t xml:space="preserve"> social norms and </w:t>
      </w:r>
      <w:r w:rsidR="00BD4B8D" w:rsidRPr="009719BB">
        <w:t xml:space="preserve">outdated </w:t>
      </w:r>
      <w:r w:rsidR="00A93CA3" w:rsidRPr="009719BB">
        <w:t xml:space="preserve">legislation </w:t>
      </w:r>
      <w:r w:rsidR="00C8455C" w:rsidRPr="009719BB">
        <w:t>inhibiting</w:t>
      </w:r>
      <w:r w:rsidR="00135E8B" w:rsidRPr="009719BB">
        <w:t xml:space="preserve"> progress</w:t>
      </w:r>
      <w:r w:rsidR="00A93CA3" w:rsidRPr="009719BB">
        <w:t xml:space="preserve">. Development actors and </w:t>
      </w:r>
      <w:r w:rsidR="00B26687">
        <w:t xml:space="preserve">members of </w:t>
      </w:r>
      <w:r w:rsidR="00A93CA3" w:rsidRPr="009719BB">
        <w:t xml:space="preserve">civil society </w:t>
      </w:r>
      <w:r w:rsidR="006A469F" w:rsidRPr="009719BB">
        <w:t xml:space="preserve">report </w:t>
      </w:r>
      <w:r w:rsidR="00A93CA3" w:rsidRPr="009719BB">
        <w:t>that rates of sexual and gender-based violence are high, but incidents remain under-reported and perpetrators under-penalised.</w:t>
      </w:r>
    </w:p>
    <w:p w14:paraId="737D85A9" w14:textId="225DC74F" w:rsidR="00A93CA3" w:rsidRPr="009719BB" w:rsidRDefault="00A93CA3" w:rsidP="0017080B">
      <w:r w:rsidRPr="009719BB">
        <w:t xml:space="preserve">General public sentiment regarding </w:t>
      </w:r>
      <w:r w:rsidR="00E316E4" w:rsidRPr="009719BB">
        <w:t>lesbian, gay, bisexual, transgender, queer/questioning</w:t>
      </w:r>
      <w:r w:rsidR="001C1985" w:rsidRPr="009719BB">
        <w:t xml:space="preserve">, </w:t>
      </w:r>
      <w:r w:rsidR="00BC042C" w:rsidRPr="009719BB">
        <w:t xml:space="preserve">intersex, </w:t>
      </w:r>
      <w:r w:rsidR="001C1985" w:rsidRPr="009719BB">
        <w:t xml:space="preserve">asexual and identity-diverse </w:t>
      </w:r>
      <w:r w:rsidR="00E316E4" w:rsidRPr="009719BB">
        <w:t>(</w:t>
      </w:r>
      <w:r w:rsidRPr="009719BB">
        <w:t>LGBTQIA+</w:t>
      </w:r>
      <w:r w:rsidR="00E316E4" w:rsidRPr="009719BB">
        <w:t>)</w:t>
      </w:r>
      <w:r w:rsidRPr="009719BB">
        <w:t xml:space="preserve"> </w:t>
      </w:r>
      <w:r w:rsidR="001C1985" w:rsidRPr="009719BB">
        <w:t>people</w:t>
      </w:r>
      <w:r w:rsidRPr="009719BB">
        <w:t xml:space="preserve"> in Sri Lanka is negative. Same</w:t>
      </w:r>
      <w:r w:rsidR="00DD0D2C">
        <w:t>-</w:t>
      </w:r>
      <w:r w:rsidRPr="009719BB">
        <w:t>sex relationships remain illegal</w:t>
      </w:r>
      <w:r w:rsidR="00AD2A65" w:rsidRPr="009719BB">
        <w:t>, although</w:t>
      </w:r>
      <w:r w:rsidR="00717E23" w:rsidRPr="009719BB">
        <w:t xml:space="preserve"> </w:t>
      </w:r>
      <w:r w:rsidRPr="009719BB">
        <w:t>this is rarely enforced</w:t>
      </w:r>
      <w:r w:rsidR="00590302" w:rsidRPr="009719BB">
        <w:t xml:space="preserve"> through the courts</w:t>
      </w:r>
      <w:r w:rsidRPr="009719BB">
        <w:t>.</w:t>
      </w:r>
      <w:r w:rsidR="00F1527E" w:rsidRPr="009719BB">
        <w:t xml:space="preserve"> </w:t>
      </w:r>
      <w:r w:rsidR="00591003" w:rsidRPr="009719BB">
        <w:t>Sri Lanka’s</w:t>
      </w:r>
      <w:r w:rsidRPr="009719BB">
        <w:t xml:space="preserve"> LGBTQIA+ </w:t>
      </w:r>
      <w:r w:rsidR="00591003" w:rsidRPr="009719BB">
        <w:t>community</w:t>
      </w:r>
      <w:r w:rsidRPr="009719BB">
        <w:t xml:space="preserve"> </w:t>
      </w:r>
      <w:r w:rsidR="00717E23" w:rsidRPr="009719BB">
        <w:t xml:space="preserve">is </w:t>
      </w:r>
      <w:r w:rsidRPr="009719BB">
        <w:t xml:space="preserve">subject to </w:t>
      </w:r>
      <w:r w:rsidR="00591003" w:rsidRPr="009719BB">
        <w:t xml:space="preserve">intimidation and </w:t>
      </w:r>
      <w:r w:rsidRPr="009719BB">
        <w:t>harassment, including by state security forces.</w:t>
      </w:r>
    </w:p>
    <w:p w14:paraId="01B39872" w14:textId="14440D9D" w:rsidR="000F1F8C" w:rsidRPr="009719BB" w:rsidRDefault="000F1F8C" w:rsidP="0017080B">
      <w:r w:rsidRPr="009719BB">
        <w:t>People with disabilit</w:t>
      </w:r>
      <w:r w:rsidR="0066627E" w:rsidRPr="009719BB">
        <w:t>y</w:t>
      </w:r>
      <w:r w:rsidRPr="009719BB">
        <w:t xml:space="preserve"> in Sri Lanka face significant stigma as well as practical challenges </w:t>
      </w:r>
      <w:r w:rsidR="00C93750">
        <w:t xml:space="preserve">in </w:t>
      </w:r>
      <w:r w:rsidR="0030246F" w:rsidRPr="009719BB">
        <w:t xml:space="preserve">accessing </w:t>
      </w:r>
      <w:r w:rsidRPr="009719BB">
        <w:t xml:space="preserve">freedom of movement, information, </w:t>
      </w:r>
      <w:r w:rsidR="00721FD2" w:rsidRPr="009719BB">
        <w:t>legal recourse</w:t>
      </w:r>
      <w:r w:rsidRPr="009719BB">
        <w:t xml:space="preserve"> and quality education beyond primary level. Australia is already an active supporter of disability</w:t>
      </w:r>
      <w:r w:rsidR="00AB38BB" w:rsidRPr="009719BB">
        <w:t xml:space="preserve"> equity</w:t>
      </w:r>
      <w:r w:rsidRPr="009719BB">
        <w:t xml:space="preserve"> in Sri Lanka through our </w:t>
      </w:r>
      <w:r w:rsidR="00E653C9" w:rsidRPr="009719BB">
        <w:t xml:space="preserve">development program, </w:t>
      </w:r>
      <w:r w:rsidRPr="009719BB">
        <w:t>civil society engagement and Australia Awards activities. Drawing on our DPP consultation</w:t>
      </w:r>
      <w:r w:rsidR="00073C5D" w:rsidRPr="009719BB">
        <w:t>s,</w:t>
      </w:r>
      <w:r w:rsidRPr="009719BB">
        <w:t xml:space="preserve"> we will ensure</w:t>
      </w:r>
      <w:r w:rsidR="00C93750">
        <w:t xml:space="preserve"> that</w:t>
      </w:r>
      <w:r w:rsidRPr="009719BB">
        <w:t xml:space="preserve"> people with disabilit</w:t>
      </w:r>
      <w:r w:rsidR="0066627E" w:rsidRPr="009719BB">
        <w:t>y</w:t>
      </w:r>
      <w:r w:rsidRPr="009719BB">
        <w:t xml:space="preserve"> </w:t>
      </w:r>
      <w:r w:rsidR="00E653C9" w:rsidRPr="009719BB">
        <w:t xml:space="preserve">continue to be </w:t>
      </w:r>
      <w:r w:rsidR="00EB7034" w:rsidRPr="009719BB">
        <w:t xml:space="preserve">included </w:t>
      </w:r>
      <w:r w:rsidRPr="009719BB">
        <w:t xml:space="preserve">in our investments. We will also increase policy dialogue with </w:t>
      </w:r>
      <w:r w:rsidR="003B6E2F" w:rsidRPr="009719BB">
        <w:t xml:space="preserve">the </w:t>
      </w:r>
      <w:r w:rsidR="00261D7B" w:rsidRPr="009719BB">
        <w:t xml:space="preserve">Government of </w:t>
      </w:r>
      <w:r w:rsidR="00D35C8C" w:rsidRPr="009719BB">
        <w:t xml:space="preserve">Sri Lanka and the </w:t>
      </w:r>
      <w:r w:rsidRPr="009719BB">
        <w:t>Sri Lankan media and civil society to raise the profile of disabilit</w:t>
      </w:r>
      <w:r w:rsidR="00962F1A" w:rsidRPr="009719BB">
        <w:t>y</w:t>
      </w:r>
      <w:r w:rsidR="00D35C8C" w:rsidRPr="009719BB">
        <w:t xml:space="preserve"> </w:t>
      </w:r>
      <w:r w:rsidRPr="009719BB">
        <w:t>inclusion.</w:t>
      </w:r>
    </w:p>
    <w:p w14:paraId="312DB32E" w14:textId="02B3EDD5" w:rsidR="00A93CA3" w:rsidRPr="009719BB" w:rsidRDefault="3009D927" w:rsidP="0017080B">
      <w:r w:rsidRPr="009719BB">
        <w:rPr>
          <w:lang w:eastAsia="en-AU"/>
        </w:rPr>
        <w:t>Australia is committed to implementing a twin-track approach to gender equality and social inclusion programming in Sri Lanka</w:t>
      </w:r>
      <w:r w:rsidR="5255D054" w:rsidRPr="009719BB">
        <w:rPr>
          <w:lang w:eastAsia="en-AU"/>
        </w:rPr>
        <w:t>. In taking this approach, we will</w:t>
      </w:r>
      <w:r w:rsidRPr="009719BB">
        <w:rPr>
          <w:lang w:eastAsia="en-AU"/>
        </w:rPr>
        <w:t xml:space="preserve"> mainstream activities across our development portfolio, while </w:t>
      </w:r>
      <w:r w:rsidR="00C93750">
        <w:rPr>
          <w:lang w:eastAsia="en-AU"/>
        </w:rPr>
        <w:t xml:space="preserve">also </w:t>
      </w:r>
      <w:r w:rsidRPr="009719BB">
        <w:rPr>
          <w:lang w:eastAsia="en-AU"/>
        </w:rPr>
        <w:t>increasing efforts to elevate the interests of women and other marginalised groups through targeted activities</w:t>
      </w:r>
      <w:r w:rsidR="7D32682F" w:rsidRPr="009719BB">
        <w:rPr>
          <w:lang w:eastAsia="en-AU"/>
        </w:rPr>
        <w:t xml:space="preserve"> and</w:t>
      </w:r>
      <w:r w:rsidR="00C93750">
        <w:rPr>
          <w:lang w:eastAsia="en-AU"/>
        </w:rPr>
        <w:t> </w:t>
      </w:r>
      <w:r w:rsidR="7D32682F" w:rsidRPr="009719BB">
        <w:rPr>
          <w:lang w:eastAsia="en-AU"/>
        </w:rPr>
        <w:t>programs</w:t>
      </w:r>
      <w:r w:rsidRPr="009719BB">
        <w:rPr>
          <w:lang w:eastAsia="en-AU"/>
        </w:rPr>
        <w:t>.</w:t>
      </w:r>
      <w:r w:rsidR="663D9C30" w:rsidRPr="009719BB">
        <w:t xml:space="preserve"> </w:t>
      </w:r>
    </w:p>
    <w:p w14:paraId="6938626A" w14:textId="1C248687" w:rsidR="002F4955" w:rsidRPr="009719BB" w:rsidRDefault="002F4955" w:rsidP="009B4C82">
      <w:pPr>
        <w:pStyle w:val="H2-Heading2"/>
      </w:pPr>
      <w:r w:rsidRPr="009719BB">
        <w:lastRenderedPageBreak/>
        <w:t xml:space="preserve">Section 3: Joint objectives of the Australia – </w:t>
      </w:r>
      <w:r w:rsidR="00F260E6" w:rsidRPr="009719BB">
        <w:t>Sri Lanka</w:t>
      </w:r>
      <w:r w:rsidRPr="009719BB">
        <w:t xml:space="preserve"> </w:t>
      </w:r>
      <w:r w:rsidR="0048124E" w:rsidRPr="009719BB">
        <w:t>d</w:t>
      </w:r>
      <w:r w:rsidRPr="009719BB">
        <w:t>evelopment</w:t>
      </w:r>
      <w:r w:rsidR="00963D2D" w:rsidRPr="009719BB">
        <w:t> </w:t>
      </w:r>
      <w:r w:rsidR="0048124E" w:rsidRPr="009719BB">
        <w:t>p</w:t>
      </w:r>
      <w:r w:rsidRPr="009719BB">
        <w:t>artnership</w:t>
      </w:r>
    </w:p>
    <w:p w14:paraId="5CA9DBF1" w14:textId="41E48D8E" w:rsidR="002F4955" w:rsidRPr="009719BB" w:rsidRDefault="002F4955" w:rsidP="0017080B">
      <w:pPr>
        <w:rPr>
          <w:lang w:eastAsia="en-AU"/>
        </w:rPr>
      </w:pPr>
      <w:r w:rsidRPr="009719BB">
        <w:rPr>
          <w:lang w:eastAsia="en-AU"/>
        </w:rPr>
        <w:t>The overarching goal for the Australia</w:t>
      </w:r>
      <w:r w:rsidR="00C93750">
        <w:rPr>
          <w:lang w:eastAsia="en-AU"/>
        </w:rPr>
        <w:t xml:space="preserve"> </w:t>
      </w:r>
      <w:r w:rsidR="00DA4601" w:rsidRPr="009719BB">
        <w:rPr>
          <w:lang w:eastAsia="en-AU"/>
        </w:rPr>
        <w:t>–</w:t>
      </w:r>
      <w:r w:rsidR="00C93750">
        <w:rPr>
          <w:lang w:eastAsia="en-AU"/>
        </w:rPr>
        <w:t xml:space="preserve"> </w:t>
      </w:r>
      <w:r w:rsidR="00F260E6" w:rsidRPr="009719BB">
        <w:rPr>
          <w:lang w:eastAsia="en-AU"/>
        </w:rPr>
        <w:t>Sri Lanka</w:t>
      </w:r>
      <w:r w:rsidRPr="009719BB">
        <w:rPr>
          <w:lang w:eastAsia="en-AU"/>
        </w:rPr>
        <w:t xml:space="preserve"> development partnership is a </w:t>
      </w:r>
      <w:r w:rsidR="00AD09FC" w:rsidRPr="009719BB">
        <w:rPr>
          <w:lang w:eastAsia="en-AU"/>
        </w:rPr>
        <w:t>peaceful, stable and prosperous</w:t>
      </w:r>
      <w:r w:rsidR="003C1B77" w:rsidRPr="009719BB">
        <w:rPr>
          <w:lang w:eastAsia="en-AU"/>
        </w:rPr>
        <w:t xml:space="preserve"> </w:t>
      </w:r>
      <w:r w:rsidR="00F260E6" w:rsidRPr="009719BB">
        <w:rPr>
          <w:lang w:eastAsia="en-AU"/>
        </w:rPr>
        <w:t>Sri Lanka</w:t>
      </w:r>
      <w:r w:rsidRPr="009719BB">
        <w:rPr>
          <w:lang w:eastAsia="en-AU"/>
        </w:rPr>
        <w:t xml:space="preserve">. </w:t>
      </w:r>
      <w:r w:rsidR="00D424E2" w:rsidRPr="009719BB">
        <w:rPr>
          <w:lang w:eastAsia="en-AU"/>
        </w:rPr>
        <w:t>This is shown in our</w:t>
      </w:r>
      <w:r w:rsidRPr="009719BB">
        <w:rPr>
          <w:lang w:eastAsia="en-AU"/>
        </w:rPr>
        <w:t xml:space="preserve"> development partnership objectives and how we will work together to </w:t>
      </w:r>
      <w:r w:rsidR="007719C7" w:rsidRPr="009719BB">
        <w:rPr>
          <w:lang w:eastAsia="en-AU"/>
        </w:rPr>
        <w:t xml:space="preserve">advance </w:t>
      </w:r>
      <w:r w:rsidRPr="009719BB">
        <w:rPr>
          <w:lang w:eastAsia="en-AU"/>
        </w:rPr>
        <w:t xml:space="preserve">each objective, </w:t>
      </w:r>
      <w:r w:rsidR="00403EA4" w:rsidRPr="009719BB">
        <w:rPr>
          <w:lang w:eastAsia="en-AU"/>
        </w:rPr>
        <w:t>as summarised in</w:t>
      </w:r>
      <w:r w:rsidRPr="009719BB">
        <w:rPr>
          <w:lang w:eastAsia="en-AU"/>
        </w:rPr>
        <w:t xml:space="preserve"> Table</w:t>
      </w:r>
      <w:r w:rsidR="00312852" w:rsidRPr="009719BB">
        <w:rPr>
          <w:lang w:eastAsia="en-AU"/>
        </w:rPr>
        <w:t> </w:t>
      </w:r>
      <w:r w:rsidRPr="009719BB">
        <w:rPr>
          <w:lang w:eastAsia="en-AU"/>
        </w:rPr>
        <w:t>1</w:t>
      </w:r>
      <w:r w:rsidR="00403EA4" w:rsidRPr="009719BB">
        <w:rPr>
          <w:lang w:eastAsia="en-AU"/>
        </w:rPr>
        <w:t xml:space="preserve"> and set out in detail later in this section</w:t>
      </w:r>
      <w:r w:rsidRPr="009719BB">
        <w:rPr>
          <w:lang w:eastAsia="en-AU"/>
        </w:rPr>
        <w:t xml:space="preserve">. These objectives reflect the principles and priorities agreed by Australia and </w:t>
      </w:r>
      <w:r w:rsidR="008874DC" w:rsidRPr="009719BB">
        <w:rPr>
          <w:lang w:eastAsia="en-AU"/>
        </w:rPr>
        <w:t>Sri Lanka</w:t>
      </w:r>
      <w:r w:rsidR="00170CAF">
        <w:rPr>
          <w:lang w:eastAsia="en-AU"/>
        </w:rPr>
        <w:t>,</w:t>
      </w:r>
      <w:r w:rsidRPr="009719BB">
        <w:rPr>
          <w:lang w:eastAsia="en-AU"/>
        </w:rPr>
        <w:t xml:space="preserve"> </w:t>
      </w:r>
      <w:r w:rsidR="001C0E74" w:rsidRPr="009719BB">
        <w:rPr>
          <w:lang w:eastAsia="en-AU"/>
        </w:rPr>
        <w:t xml:space="preserve">as set out </w:t>
      </w:r>
      <w:r w:rsidRPr="009719BB">
        <w:rPr>
          <w:lang w:eastAsia="en-AU"/>
        </w:rPr>
        <w:t xml:space="preserve">in </w:t>
      </w:r>
      <w:r w:rsidR="00D53C6A" w:rsidRPr="009719BB">
        <w:rPr>
          <w:lang w:eastAsia="en-AU"/>
        </w:rPr>
        <w:t>the</w:t>
      </w:r>
      <w:r w:rsidR="0052155B" w:rsidRPr="009719BB">
        <w:rPr>
          <w:lang w:eastAsia="en-AU"/>
        </w:rPr>
        <w:t xml:space="preserve"> </w:t>
      </w:r>
      <w:r w:rsidR="00D53C6A" w:rsidRPr="009719BB">
        <w:rPr>
          <w:lang w:eastAsia="en-AU"/>
        </w:rPr>
        <w:t>Memorandum of Understanding</w:t>
      </w:r>
      <w:r w:rsidR="0052155B" w:rsidRPr="009719BB">
        <w:rPr>
          <w:lang w:eastAsia="en-AU"/>
        </w:rPr>
        <w:t xml:space="preserve"> for </w:t>
      </w:r>
      <w:r w:rsidR="00E173E5" w:rsidRPr="009719BB">
        <w:rPr>
          <w:lang w:eastAsia="en-AU"/>
        </w:rPr>
        <w:t xml:space="preserve">A </w:t>
      </w:r>
      <w:r w:rsidR="0052155B" w:rsidRPr="009719BB">
        <w:rPr>
          <w:lang w:eastAsia="en-AU"/>
        </w:rPr>
        <w:t>Development Cooperation Partnership</w:t>
      </w:r>
      <w:r w:rsidR="00170CAF">
        <w:rPr>
          <w:lang w:eastAsia="en-AU"/>
        </w:rPr>
        <w:t>,</w:t>
      </w:r>
      <w:r w:rsidR="0052155B" w:rsidRPr="009719BB">
        <w:rPr>
          <w:lang w:eastAsia="en-AU"/>
        </w:rPr>
        <w:t xml:space="preserve"> and </w:t>
      </w:r>
      <w:r w:rsidRPr="009719BB">
        <w:rPr>
          <w:lang w:eastAsia="en-AU"/>
        </w:rPr>
        <w:t xml:space="preserve">support the priorities presented </w:t>
      </w:r>
      <w:r w:rsidR="00B470B9" w:rsidRPr="009719BB">
        <w:rPr>
          <w:lang w:eastAsia="en-AU"/>
        </w:rPr>
        <w:t xml:space="preserve">by </w:t>
      </w:r>
      <w:r w:rsidR="0071790A" w:rsidRPr="009719BB">
        <w:rPr>
          <w:lang w:eastAsia="en-AU"/>
        </w:rPr>
        <w:t>the Government of Sri Lanka</w:t>
      </w:r>
      <w:r w:rsidRPr="009719BB">
        <w:rPr>
          <w:lang w:eastAsia="en-AU"/>
        </w:rPr>
        <w:t>. A mid</w:t>
      </w:r>
      <w:r w:rsidR="00B470B9" w:rsidRPr="009719BB">
        <w:rPr>
          <w:lang w:eastAsia="en-AU"/>
        </w:rPr>
        <w:t>-</w:t>
      </w:r>
      <w:r w:rsidRPr="009719BB">
        <w:rPr>
          <w:lang w:eastAsia="en-AU"/>
        </w:rPr>
        <w:t xml:space="preserve">cycle review of this DPP will </w:t>
      </w:r>
      <w:r w:rsidR="006456DE" w:rsidRPr="009719BB">
        <w:rPr>
          <w:lang w:eastAsia="en-AU"/>
        </w:rPr>
        <w:t xml:space="preserve">assess </w:t>
      </w:r>
      <w:r w:rsidRPr="009719BB">
        <w:rPr>
          <w:lang w:eastAsia="en-AU"/>
        </w:rPr>
        <w:t>progress</w:t>
      </w:r>
      <w:r w:rsidR="001C0E74" w:rsidRPr="009719BB">
        <w:rPr>
          <w:lang w:eastAsia="en-AU"/>
        </w:rPr>
        <w:t xml:space="preserve"> and </w:t>
      </w:r>
      <w:proofErr w:type="gramStart"/>
      <w:r w:rsidR="00EC7C8F">
        <w:rPr>
          <w:lang w:eastAsia="en-AU"/>
        </w:rPr>
        <w:t>make</w:t>
      </w:r>
      <w:r w:rsidR="00170CAF" w:rsidRPr="009719BB">
        <w:rPr>
          <w:lang w:eastAsia="en-AU"/>
        </w:rPr>
        <w:t xml:space="preserve"> </w:t>
      </w:r>
      <w:r w:rsidR="001C0E74" w:rsidRPr="009719BB">
        <w:rPr>
          <w:lang w:eastAsia="en-AU"/>
        </w:rPr>
        <w:t>adjustments</w:t>
      </w:r>
      <w:proofErr w:type="gramEnd"/>
      <w:r w:rsidR="001C0E74" w:rsidRPr="009719BB">
        <w:rPr>
          <w:lang w:eastAsia="en-AU"/>
        </w:rPr>
        <w:t xml:space="preserve"> as required</w:t>
      </w:r>
      <w:r w:rsidRPr="009719BB">
        <w:rPr>
          <w:lang w:eastAsia="en-AU"/>
        </w:rPr>
        <w:t>.</w:t>
      </w:r>
    </w:p>
    <w:p w14:paraId="7B67814B" w14:textId="25E85210" w:rsidR="002F4955" w:rsidRPr="009719BB" w:rsidRDefault="002F4955" w:rsidP="009B4C82">
      <w:pPr>
        <w:pStyle w:val="Tabletitle"/>
      </w:pPr>
      <w:r w:rsidRPr="009719BB">
        <w:t>Table</w:t>
      </w:r>
      <w:r w:rsidR="00312852" w:rsidRPr="009719BB">
        <w:t> </w:t>
      </w:r>
      <w:r w:rsidRPr="009719BB">
        <w:t xml:space="preserve">1: Australia – </w:t>
      </w:r>
      <w:r w:rsidR="00AB05B5" w:rsidRPr="009719BB">
        <w:t>Sri Lanka</w:t>
      </w:r>
      <w:r w:rsidRPr="009719BB">
        <w:t xml:space="preserve"> </w:t>
      </w:r>
      <w:r w:rsidR="0048124E" w:rsidRPr="009719BB">
        <w:t>d</w:t>
      </w:r>
      <w:r w:rsidRPr="009719BB">
        <w:t xml:space="preserve">evelopment </w:t>
      </w:r>
      <w:r w:rsidR="0048124E" w:rsidRPr="009719BB">
        <w:t>p</w:t>
      </w:r>
      <w:r w:rsidRPr="009719BB">
        <w:t>artnership</w:t>
      </w:r>
    </w:p>
    <w:p w14:paraId="4CD804CB" w14:textId="455EE8AE" w:rsidR="009C22DC" w:rsidRPr="009719BB" w:rsidRDefault="009C22DC" w:rsidP="009B4C82">
      <w:pPr>
        <w:pStyle w:val="Table1goalhead"/>
      </w:pPr>
      <w:r w:rsidRPr="009719BB">
        <w:t xml:space="preserve">Goal: A </w:t>
      </w:r>
      <w:r w:rsidR="00AD09FC" w:rsidRPr="009719BB">
        <w:t>peaceful, stable and prosperous</w:t>
      </w:r>
      <w:r w:rsidRPr="009719BB">
        <w:t xml:space="preserve"> </w:t>
      </w:r>
      <w:r w:rsidR="00AB05B5" w:rsidRPr="009719BB">
        <w:t>Sri Lanka</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08" w:type="dxa"/>
        </w:tblCellMar>
        <w:tblLook w:val="0420" w:firstRow="1" w:lastRow="0" w:firstColumn="0" w:lastColumn="0" w:noHBand="0" w:noVBand="1"/>
        <w:tblCaption w:val="Australia – Sri Lanka development partnership "/>
        <w:tblDescription w:val="The objectives, outcomes and focus areas to support the goal of a peaceful, stable and prosperous Sri Lanka&#10;"/>
      </w:tblPr>
      <w:tblGrid>
        <w:gridCol w:w="2549"/>
        <w:gridCol w:w="2549"/>
        <w:gridCol w:w="2548"/>
        <w:gridCol w:w="2548"/>
      </w:tblGrid>
      <w:tr w:rsidR="00E17266" w:rsidRPr="009719BB" w14:paraId="2DCC66F0" w14:textId="77777777" w:rsidTr="00E17266">
        <w:trPr>
          <w:cnfStyle w:val="100000000000" w:firstRow="1" w:lastRow="0" w:firstColumn="0" w:lastColumn="0" w:oddVBand="0" w:evenVBand="0" w:oddHBand="0" w:evenHBand="0" w:firstRowFirstColumn="0" w:firstRowLastColumn="0" w:lastRowFirstColumn="0" w:lastRowLastColumn="0"/>
          <w:trHeight w:val="300"/>
        </w:trPr>
        <w:tc>
          <w:tcPr>
            <w:tcW w:w="0" w:type="pct"/>
            <w:tcBorders>
              <w:bottom w:val="single" w:sz="4" w:space="0" w:color="auto"/>
            </w:tcBorders>
            <w:tcMar>
              <w:left w:w="108" w:type="dxa"/>
              <w:right w:w="108" w:type="dxa"/>
            </w:tcMar>
          </w:tcPr>
          <w:p w14:paraId="082FD2AD" w14:textId="2B0911A1" w:rsidR="00AB05B5" w:rsidRPr="00171E2E" w:rsidRDefault="00AB05B5" w:rsidP="00171E2E">
            <w:pPr>
              <w:pStyle w:val="Table1col1head"/>
            </w:pPr>
            <w:r w:rsidRPr="00171E2E">
              <w:rPr>
                <w:rFonts w:eastAsia="Calibri Light"/>
              </w:rPr>
              <w:t>Objective</w:t>
            </w:r>
          </w:p>
        </w:tc>
        <w:tc>
          <w:tcPr>
            <w:tcW w:w="0" w:type="pct"/>
            <w:shd w:val="clear" w:color="auto" w:fill="D6E8D2" w:themeFill="accent3" w:themeFillTint="33"/>
            <w:tcMar>
              <w:left w:w="108" w:type="dxa"/>
              <w:right w:w="108" w:type="dxa"/>
            </w:tcMar>
          </w:tcPr>
          <w:p w14:paraId="737265F1" w14:textId="6A4460A2" w:rsidR="00AB05B5" w:rsidRPr="00393FAC" w:rsidRDefault="00AB05B5" w:rsidP="00E17266">
            <w:pPr>
              <w:pStyle w:val="Table1colheads"/>
            </w:pPr>
            <w:r w:rsidRPr="00393FAC">
              <w:t>Objective</w:t>
            </w:r>
            <w:r w:rsidR="00312852" w:rsidRPr="00393FAC">
              <w:t> </w:t>
            </w:r>
            <w:r w:rsidRPr="00393FAC">
              <w:t>1</w:t>
            </w:r>
          </w:p>
          <w:p w14:paraId="05987658" w14:textId="1D1E58A8" w:rsidR="00AB05B5" w:rsidRPr="00393FAC" w:rsidRDefault="00AB05B5" w:rsidP="00E17266">
            <w:pPr>
              <w:pStyle w:val="Table1colheads"/>
            </w:pPr>
            <w:r w:rsidRPr="00393FAC">
              <w:t xml:space="preserve">Sustainable and </w:t>
            </w:r>
            <w:r w:rsidR="0048394C" w:rsidRPr="00393FAC">
              <w:t>i</w:t>
            </w:r>
            <w:r w:rsidRPr="00393FAC">
              <w:t>nclusive</w:t>
            </w:r>
            <w:r w:rsidR="008031A4" w:rsidRPr="00393FAC">
              <w:t xml:space="preserve"> livelihoods and</w:t>
            </w:r>
            <w:r w:rsidRPr="00393FAC">
              <w:t xml:space="preserve"> </w:t>
            </w:r>
            <w:r w:rsidR="0048394C" w:rsidRPr="00393FAC">
              <w:t>g</w:t>
            </w:r>
            <w:r w:rsidRPr="00393FAC">
              <w:t>rowth</w:t>
            </w:r>
          </w:p>
        </w:tc>
        <w:tc>
          <w:tcPr>
            <w:tcW w:w="0" w:type="pct"/>
            <w:shd w:val="clear" w:color="auto" w:fill="FBEED2" w:themeFill="accent4" w:themeFillTint="33"/>
            <w:tcMar>
              <w:left w:w="108" w:type="dxa"/>
              <w:right w:w="108" w:type="dxa"/>
            </w:tcMar>
          </w:tcPr>
          <w:p w14:paraId="5CD5B4A3" w14:textId="67ABC360" w:rsidR="00AB05B5" w:rsidRPr="00393FAC" w:rsidRDefault="00AB05B5" w:rsidP="00E17266">
            <w:pPr>
              <w:pStyle w:val="Table1colheads"/>
            </w:pPr>
            <w:r w:rsidRPr="00393FAC">
              <w:t>Objective</w:t>
            </w:r>
            <w:r w:rsidR="00312852" w:rsidRPr="00393FAC">
              <w:t> </w:t>
            </w:r>
            <w:r w:rsidRPr="00393FAC">
              <w:t>2</w:t>
            </w:r>
          </w:p>
          <w:p w14:paraId="61B8F443" w14:textId="3D449B44" w:rsidR="00AB05B5" w:rsidRPr="00393FAC" w:rsidRDefault="00AB05B5" w:rsidP="00E17266">
            <w:pPr>
              <w:pStyle w:val="Table1colheads"/>
            </w:pPr>
            <w:r w:rsidRPr="00393FAC">
              <w:t>Empowered people, resilient and cohesive communities</w:t>
            </w:r>
          </w:p>
        </w:tc>
        <w:tc>
          <w:tcPr>
            <w:tcW w:w="0" w:type="pct"/>
            <w:shd w:val="clear" w:color="auto" w:fill="F0DBD4" w:themeFill="accent5" w:themeFillTint="33"/>
            <w:tcMar>
              <w:left w:w="108" w:type="dxa"/>
              <w:right w:w="108" w:type="dxa"/>
            </w:tcMar>
          </w:tcPr>
          <w:p w14:paraId="20AF19A4" w14:textId="5CA0EDA0" w:rsidR="00AB05B5" w:rsidRPr="00393FAC" w:rsidRDefault="00101A41" w:rsidP="00E17266">
            <w:pPr>
              <w:pStyle w:val="Table1colheads"/>
            </w:pPr>
            <w:r w:rsidRPr="00393FAC">
              <w:t>Objective</w:t>
            </w:r>
            <w:r w:rsidR="00312852" w:rsidRPr="00393FAC">
              <w:t> </w:t>
            </w:r>
            <w:r w:rsidR="00AB05B5" w:rsidRPr="00393FAC">
              <w:t>3</w:t>
            </w:r>
          </w:p>
          <w:p w14:paraId="744AF6A1" w14:textId="2A31395B" w:rsidR="00AB05B5" w:rsidRPr="00393FAC" w:rsidRDefault="00AB05B5" w:rsidP="00E17266">
            <w:pPr>
              <w:pStyle w:val="Table1colheads"/>
            </w:pPr>
            <w:r w:rsidRPr="00393FAC">
              <w:t>Accountable and equitable governance and institutions</w:t>
            </w:r>
          </w:p>
        </w:tc>
      </w:tr>
      <w:tr w:rsidR="00E17266" w:rsidRPr="009719BB" w14:paraId="5F10F077" w14:textId="77777777" w:rsidTr="00E17266">
        <w:trPr>
          <w:cnfStyle w:val="000000100000" w:firstRow="0" w:lastRow="0" w:firstColumn="0" w:lastColumn="0" w:oddVBand="0" w:evenVBand="0" w:oddHBand="1" w:evenHBand="0" w:firstRowFirstColumn="0" w:firstRowLastColumn="0" w:lastRowFirstColumn="0" w:lastRowLastColumn="0"/>
          <w:trHeight w:val="300"/>
        </w:trPr>
        <w:tc>
          <w:tcPr>
            <w:tcW w:w="0" w:type="pct"/>
            <w:tcBorders>
              <w:top w:val="single" w:sz="4" w:space="0" w:color="auto"/>
              <w:bottom w:val="single" w:sz="4" w:space="0" w:color="auto"/>
            </w:tcBorders>
            <w:shd w:val="clear" w:color="auto" w:fill="3A586E" w:themeFill="accent1"/>
            <w:tcMar>
              <w:left w:w="108" w:type="dxa"/>
              <w:right w:w="108" w:type="dxa"/>
            </w:tcMar>
          </w:tcPr>
          <w:p w14:paraId="6D47BFBA" w14:textId="2FCE2512" w:rsidR="00AB05B5" w:rsidRPr="00171E2E" w:rsidRDefault="00AB05B5" w:rsidP="00171E2E">
            <w:pPr>
              <w:pStyle w:val="Table1col1head"/>
            </w:pPr>
            <w:r w:rsidRPr="00171E2E">
              <w:rPr>
                <w:rFonts w:eastAsia="Calibri Light"/>
              </w:rPr>
              <w:t>Outcomes</w:t>
            </w:r>
          </w:p>
        </w:tc>
        <w:tc>
          <w:tcPr>
            <w:tcW w:w="0" w:type="pct"/>
            <w:shd w:val="clear" w:color="auto" w:fill="D6E8D2" w:themeFill="accent3" w:themeFillTint="33"/>
            <w:tcMar>
              <w:left w:w="108" w:type="dxa"/>
              <w:right w:w="108" w:type="dxa"/>
            </w:tcMar>
          </w:tcPr>
          <w:p w14:paraId="4C79722D" w14:textId="7EC055E0" w:rsidR="00AB05B5" w:rsidRPr="009719BB" w:rsidRDefault="00AB05B5" w:rsidP="001C0E74">
            <w:pPr>
              <w:pStyle w:val="TableBodyCopy"/>
            </w:pPr>
            <w:r w:rsidRPr="009719BB">
              <w:rPr>
                <w:color w:val="000000" w:themeColor="text1"/>
              </w:rPr>
              <w:t>Outcome</w:t>
            </w:r>
            <w:r w:rsidR="00312852" w:rsidRPr="009719BB">
              <w:rPr>
                <w:color w:val="000000" w:themeColor="text1"/>
              </w:rPr>
              <w:t> </w:t>
            </w:r>
            <w:r w:rsidRPr="009719BB">
              <w:rPr>
                <w:color w:val="000000" w:themeColor="text1"/>
              </w:rPr>
              <w:t>1.1</w:t>
            </w:r>
          </w:p>
          <w:p w14:paraId="29DFA64D" w14:textId="4776CFC9" w:rsidR="008D3074" w:rsidRDefault="00D6447A" w:rsidP="001C0E74">
            <w:pPr>
              <w:pStyle w:val="TableBodyCopy"/>
              <w:rPr>
                <w:color w:val="000000" w:themeColor="text1"/>
              </w:rPr>
            </w:pPr>
            <w:r w:rsidRPr="009719BB">
              <w:rPr>
                <w:color w:val="000000" w:themeColor="text1"/>
              </w:rPr>
              <w:t>Equitable growth: Markets and economic opportunities are expanded and diversified</w:t>
            </w:r>
            <w:r w:rsidRPr="009719BB" w:rsidDel="00D6447A">
              <w:rPr>
                <w:color w:val="000000" w:themeColor="text1"/>
              </w:rPr>
              <w:t xml:space="preserve"> </w:t>
            </w:r>
          </w:p>
          <w:p w14:paraId="2B40E3D6" w14:textId="71AD8BF8" w:rsidR="00AB05B5" w:rsidRPr="009719BB" w:rsidRDefault="00AB05B5" w:rsidP="001C0E74">
            <w:pPr>
              <w:pStyle w:val="TableBodyCopy"/>
              <w:rPr>
                <w:color w:val="000000" w:themeColor="text1"/>
              </w:rPr>
            </w:pPr>
            <w:r w:rsidRPr="009719BB">
              <w:rPr>
                <w:color w:val="000000" w:themeColor="text1"/>
              </w:rPr>
              <w:t>Outcome</w:t>
            </w:r>
            <w:r w:rsidR="00474332" w:rsidRPr="009719BB">
              <w:rPr>
                <w:color w:val="000000" w:themeColor="text1"/>
              </w:rPr>
              <w:t> </w:t>
            </w:r>
            <w:r w:rsidRPr="009719BB">
              <w:rPr>
                <w:color w:val="000000" w:themeColor="text1"/>
              </w:rPr>
              <w:t>1.2</w:t>
            </w:r>
          </w:p>
          <w:p w14:paraId="7162D4C1" w14:textId="34FB54A7" w:rsidR="00AB05B5" w:rsidRPr="009719BB" w:rsidRDefault="008F6F3A" w:rsidP="001C0E74">
            <w:pPr>
              <w:pStyle w:val="TableBodyCopy"/>
            </w:pPr>
            <w:r w:rsidRPr="009719BB">
              <w:rPr>
                <w:color w:val="000000" w:themeColor="text1"/>
              </w:rPr>
              <w:t>Empowerment</w:t>
            </w:r>
            <w:r w:rsidR="002145CC" w:rsidRPr="009719BB">
              <w:rPr>
                <w:color w:val="000000" w:themeColor="text1"/>
              </w:rPr>
              <w:t xml:space="preserve"> and inclusion: Reduced barriers and increased agency for</w:t>
            </w:r>
            <w:r w:rsidR="002E5D00">
              <w:rPr>
                <w:color w:val="000000" w:themeColor="text1"/>
              </w:rPr>
              <w:t xml:space="preserve"> g</w:t>
            </w:r>
            <w:r w:rsidR="002E5D00" w:rsidRPr="009719BB">
              <w:t>ender equality, disability and social inclusion</w:t>
            </w:r>
            <w:r w:rsidR="002145CC" w:rsidRPr="009719BB">
              <w:rPr>
                <w:color w:val="000000" w:themeColor="text1"/>
              </w:rPr>
              <w:t xml:space="preserve"> </w:t>
            </w:r>
            <w:r w:rsidR="002E5D00">
              <w:rPr>
                <w:color w:val="000000" w:themeColor="text1"/>
              </w:rPr>
              <w:t>(</w:t>
            </w:r>
            <w:r w:rsidR="002145CC" w:rsidRPr="009719BB">
              <w:rPr>
                <w:color w:val="000000" w:themeColor="text1"/>
              </w:rPr>
              <w:t>GEDSI</w:t>
            </w:r>
            <w:r w:rsidR="002E5D00">
              <w:rPr>
                <w:color w:val="000000" w:themeColor="text1"/>
              </w:rPr>
              <w:t>)</w:t>
            </w:r>
          </w:p>
        </w:tc>
        <w:tc>
          <w:tcPr>
            <w:tcW w:w="0" w:type="pct"/>
            <w:shd w:val="clear" w:color="auto" w:fill="FBEED2" w:themeFill="accent4" w:themeFillTint="33"/>
            <w:tcMar>
              <w:left w:w="108" w:type="dxa"/>
              <w:right w:w="108" w:type="dxa"/>
            </w:tcMar>
          </w:tcPr>
          <w:p w14:paraId="3431DB3D" w14:textId="18225903" w:rsidR="00867E23" w:rsidRPr="009719BB" w:rsidRDefault="00867E23" w:rsidP="001C0E74">
            <w:pPr>
              <w:pStyle w:val="TableBodyCopy"/>
              <w:rPr>
                <w:color w:val="000000" w:themeColor="text1"/>
              </w:rPr>
            </w:pPr>
            <w:r w:rsidRPr="009719BB">
              <w:rPr>
                <w:color w:val="000000" w:themeColor="text1"/>
              </w:rPr>
              <w:t>Outcome</w:t>
            </w:r>
            <w:r w:rsidR="00474332" w:rsidRPr="009719BB">
              <w:rPr>
                <w:color w:val="000000" w:themeColor="text1"/>
              </w:rPr>
              <w:t> </w:t>
            </w:r>
            <w:r w:rsidRPr="009719BB">
              <w:rPr>
                <w:color w:val="000000" w:themeColor="text1"/>
              </w:rPr>
              <w:t>2.</w:t>
            </w:r>
            <w:r w:rsidR="008F6F3A" w:rsidRPr="009719BB">
              <w:rPr>
                <w:color w:val="000000" w:themeColor="text1"/>
              </w:rPr>
              <w:t>1</w:t>
            </w:r>
          </w:p>
          <w:p w14:paraId="47B805B1" w14:textId="218AB217" w:rsidR="008D3074" w:rsidRPr="009719BB" w:rsidRDefault="0071235D" w:rsidP="001C0E74">
            <w:pPr>
              <w:pStyle w:val="TableBodyCopy"/>
              <w:rPr>
                <w:color w:val="000000" w:themeColor="text1"/>
              </w:rPr>
            </w:pPr>
            <w:r w:rsidRPr="009719BB">
              <w:rPr>
                <w:color w:val="000000" w:themeColor="text1"/>
              </w:rPr>
              <w:t xml:space="preserve">Resilience: </w:t>
            </w:r>
            <w:r w:rsidR="00867E23" w:rsidRPr="009719BB">
              <w:rPr>
                <w:color w:val="000000" w:themeColor="text1"/>
              </w:rPr>
              <w:t>Communities and sectors are more resilient to climate, disaster and conflict</w:t>
            </w:r>
            <w:r w:rsidR="00E32822">
              <w:rPr>
                <w:color w:val="000000" w:themeColor="text1"/>
              </w:rPr>
              <w:t> </w:t>
            </w:r>
            <w:r w:rsidR="00867E23" w:rsidRPr="009719BB">
              <w:rPr>
                <w:color w:val="000000" w:themeColor="text1"/>
              </w:rPr>
              <w:t>risk</w:t>
            </w:r>
          </w:p>
          <w:p w14:paraId="6B788B2A" w14:textId="4F5E0417" w:rsidR="008F6F3A" w:rsidRPr="009719BB" w:rsidRDefault="008F6F3A" w:rsidP="001C0E74">
            <w:pPr>
              <w:pStyle w:val="TableBodyCopy"/>
              <w:rPr>
                <w:color w:val="000000" w:themeColor="text1"/>
              </w:rPr>
            </w:pPr>
            <w:r w:rsidRPr="009719BB">
              <w:rPr>
                <w:color w:val="000000" w:themeColor="text1"/>
              </w:rPr>
              <w:t>Outcome</w:t>
            </w:r>
            <w:r w:rsidR="008D3074">
              <w:rPr>
                <w:color w:val="000000" w:themeColor="text1"/>
              </w:rPr>
              <w:t> </w:t>
            </w:r>
            <w:r w:rsidRPr="009719BB">
              <w:rPr>
                <w:color w:val="000000" w:themeColor="text1"/>
              </w:rPr>
              <w:t>2.2</w:t>
            </w:r>
          </w:p>
          <w:p w14:paraId="46B5A430" w14:textId="666C53A6" w:rsidR="008F6F3A" w:rsidRPr="009719BB" w:rsidRDefault="008F6F3A" w:rsidP="001C0E74">
            <w:pPr>
              <w:pStyle w:val="TableBodyCopy"/>
              <w:rPr>
                <w:color w:val="000000" w:themeColor="text1"/>
              </w:rPr>
            </w:pPr>
            <w:r w:rsidRPr="009719BB">
              <w:rPr>
                <w:color w:val="000000" w:themeColor="text1"/>
              </w:rPr>
              <w:t>Enhanced capability: Stronger linkages</w:t>
            </w:r>
            <w:r w:rsidR="008D3074">
              <w:rPr>
                <w:color w:val="000000" w:themeColor="text1"/>
              </w:rPr>
              <w:t xml:space="preserve"> with Australia that support</w:t>
            </w:r>
            <w:r w:rsidRPr="009719BB">
              <w:rPr>
                <w:color w:val="000000" w:themeColor="text1"/>
              </w:rPr>
              <w:t xml:space="preserve"> skills and knowledge</w:t>
            </w:r>
            <w:r w:rsidR="004E0211">
              <w:rPr>
                <w:color w:val="000000" w:themeColor="text1"/>
              </w:rPr>
              <w:t> </w:t>
            </w:r>
            <w:r w:rsidRPr="009719BB">
              <w:rPr>
                <w:color w:val="000000" w:themeColor="text1"/>
              </w:rPr>
              <w:t>exchange</w:t>
            </w:r>
          </w:p>
        </w:tc>
        <w:tc>
          <w:tcPr>
            <w:tcW w:w="0" w:type="pct"/>
            <w:shd w:val="clear" w:color="auto" w:fill="F0DBD4" w:themeFill="accent5" w:themeFillTint="33"/>
            <w:tcMar>
              <w:left w:w="108" w:type="dxa"/>
              <w:right w:w="108" w:type="dxa"/>
            </w:tcMar>
          </w:tcPr>
          <w:p w14:paraId="01A2017E" w14:textId="06ACDAE8" w:rsidR="00AB05B5" w:rsidRPr="009719BB" w:rsidRDefault="00AB05B5" w:rsidP="001C0E74">
            <w:pPr>
              <w:pStyle w:val="TableBodyCopy"/>
              <w:rPr>
                <w:color w:val="000000" w:themeColor="text1"/>
              </w:rPr>
            </w:pPr>
            <w:r w:rsidRPr="009719BB">
              <w:rPr>
                <w:color w:val="000000" w:themeColor="text1"/>
              </w:rPr>
              <w:t>Outcome</w:t>
            </w:r>
            <w:r w:rsidR="00474332" w:rsidRPr="009719BB">
              <w:rPr>
                <w:color w:val="000000" w:themeColor="text1"/>
              </w:rPr>
              <w:t> </w:t>
            </w:r>
            <w:r w:rsidRPr="009719BB">
              <w:rPr>
                <w:color w:val="000000" w:themeColor="text1"/>
              </w:rPr>
              <w:t>3.1</w:t>
            </w:r>
          </w:p>
          <w:p w14:paraId="66443088" w14:textId="38923376" w:rsidR="008D3074" w:rsidRPr="009719BB" w:rsidRDefault="0071235D" w:rsidP="001C0E74">
            <w:pPr>
              <w:pStyle w:val="TableBodyCopy"/>
              <w:rPr>
                <w:color w:val="000000" w:themeColor="text1"/>
              </w:rPr>
            </w:pPr>
            <w:r w:rsidRPr="009719BB">
              <w:rPr>
                <w:color w:val="000000" w:themeColor="text1"/>
              </w:rPr>
              <w:t xml:space="preserve">Effectiveness and </w:t>
            </w:r>
            <w:r w:rsidR="00883334" w:rsidRPr="009719BB">
              <w:rPr>
                <w:color w:val="000000" w:themeColor="text1"/>
              </w:rPr>
              <w:t>a</w:t>
            </w:r>
            <w:r w:rsidRPr="009719BB">
              <w:rPr>
                <w:color w:val="000000" w:themeColor="text1"/>
              </w:rPr>
              <w:t xml:space="preserve">ccountability: </w:t>
            </w:r>
            <w:r w:rsidR="00867E23" w:rsidRPr="009719BB">
              <w:rPr>
                <w:color w:val="000000" w:themeColor="text1"/>
              </w:rPr>
              <w:t>Strengthened and accountable public sector</w:t>
            </w:r>
            <w:r w:rsidR="008F6F3A" w:rsidRPr="009719BB">
              <w:rPr>
                <w:color w:val="000000" w:themeColor="text1"/>
              </w:rPr>
              <w:t xml:space="preserve"> and economic</w:t>
            </w:r>
            <w:r w:rsidR="00867E23" w:rsidRPr="009719BB">
              <w:rPr>
                <w:color w:val="000000" w:themeColor="text1"/>
              </w:rPr>
              <w:t xml:space="preserve"> governance for effective and efficient service</w:t>
            </w:r>
            <w:r w:rsidR="008D3074">
              <w:rPr>
                <w:color w:val="000000" w:themeColor="text1"/>
              </w:rPr>
              <w:t> </w:t>
            </w:r>
            <w:r w:rsidR="00867E23" w:rsidRPr="009719BB">
              <w:rPr>
                <w:color w:val="000000" w:themeColor="text1"/>
              </w:rPr>
              <w:t>delivery</w:t>
            </w:r>
          </w:p>
          <w:p w14:paraId="491EF0EB" w14:textId="6F1AE8C0" w:rsidR="00AB05B5" w:rsidRPr="009719BB" w:rsidRDefault="00AB05B5" w:rsidP="001C0E74">
            <w:pPr>
              <w:pStyle w:val="TableBodyCopy"/>
              <w:rPr>
                <w:color w:val="000000" w:themeColor="text1"/>
              </w:rPr>
            </w:pPr>
            <w:r w:rsidRPr="009719BB">
              <w:rPr>
                <w:color w:val="000000" w:themeColor="text1"/>
              </w:rPr>
              <w:t>Outcome</w:t>
            </w:r>
            <w:r w:rsidR="00474332" w:rsidRPr="009719BB">
              <w:rPr>
                <w:color w:val="000000" w:themeColor="text1"/>
              </w:rPr>
              <w:t> </w:t>
            </w:r>
            <w:r w:rsidRPr="009719BB">
              <w:rPr>
                <w:color w:val="000000" w:themeColor="text1"/>
              </w:rPr>
              <w:t>3.2</w:t>
            </w:r>
          </w:p>
          <w:p w14:paraId="2AA7F5E4" w14:textId="715777EC" w:rsidR="00867E23" w:rsidRPr="009719BB" w:rsidRDefault="0071235D" w:rsidP="001C0E74">
            <w:pPr>
              <w:pStyle w:val="TableBodyCopy"/>
            </w:pPr>
            <w:r w:rsidRPr="009719BB">
              <w:rPr>
                <w:color w:val="000000" w:themeColor="text1"/>
              </w:rPr>
              <w:t xml:space="preserve">Democracy and civic engagement: </w:t>
            </w:r>
            <w:r w:rsidR="00867E23" w:rsidRPr="009719BB">
              <w:rPr>
                <w:color w:val="000000" w:themeColor="text1"/>
              </w:rPr>
              <w:t>Increased and inclusive civic engagement in democratic processes</w:t>
            </w:r>
          </w:p>
        </w:tc>
      </w:tr>
      <w:tr w:rsidR="00E17266" w:rsidRPr="009719BB" w14:paraId="49061378" w14:textId="77777777" w:rsidTr="00E17266">
        <w:trPr>
          <w:trHeight w:val="1470"/>
        </w:trPr>
        <w:tc>
          <w:tcPr>
            <w:tcW w:w="0" w:type="pct"/>
            <w:tcBorders>
              <w:top w:val="single" w:sz="4" w:space="0" w:color="auto"/>
            </w:tcBorders>
            <w:shd w:val="clear" w:color="auto" w:fill="3A586E" w:themeFill="accent1"/>
            <w:tcMar>
              <w:left w:w="108" w:type="dxa"/>
              <w:right w:w="108" w:type="dxa"/>
            </w:tcMar>
          </w:tcPr>
          <w:p w14:paraId="3E4D1B18" w14:textId="045962DF" w:rsidR="00AB05B5" w:rsidRPr="00171E2E" w:rsidRDefault="00AB05B5" w:rsidP="00171E2E">
            <w:pPr>
              <w:pStyle w:val="Table1col1head"/>
            </w:pPr>
            <w:r w:rsidRPr="00171E2E">
              <w:rPr>
                <w:rFonts w:eastAsia="Calibri Light"/>
              </w:rPr>
              <w:t>Focus areas</w:t>
            </w:r>
          </w:p>
        </w:tc>
        <w:tc>
          <w:tcPr>
            <w:tcW w:w="0" w:type="pct"/>
            <w:shd w:val="clear" w:color="auto" w:fill="D6E8D2" w:themeFill="accent3" w:themeFillTint="33"/>
            <w:tcMar>
              <w:left w:w="108" w:type="dxa"/>
              <w:right w:w="108" w:type="dxa"/>
            </w:tcMar>
          </w:tcPr>
          <w:p w14:paraId="4AA91B2E" w14:textId="72BCC4EA" w:rsidR="00AB05B5" w:rsidRPr="009719BB" w:rsidRDefault="00AB05B5" w:rsidP="001C0E74">
            <w:pPr>
              <w:pStyle w:val="TableBodyCopy"/>
            </w:pPr>
            <w:r w:rsidRPr="009719BB">
              <w:t>Objective</w:t>
            </w:r>
            <w:r w:rsidR="00474332" w:rsidRPr="009719BB">
              <w:t> </w:t>
            </w:r>
            <w:r w:rsidRPr="009719BB">
              <w:t>1 focus areas</w:t>
            </w:r>
          </w:p>
          <w:p w14:paraId="42896F0A" w14:textId="77777777" w:rsidR="001D0F07" w:rsidRPr="009719BB" w:rsidRDefault="001D0F07" w:rsidP="001D0F07">
            <w:pPr>
              <w:pStyle w:val="Tablebullet"/>
            </w:pPr>
            <w:r w:rsidRPr="009719BB">
              <w:t>Market systems development</w:t>
            </w:r>
          </w:p>
          <w:p w14:paraId="5928D453" w14:textId="4941D8E3" w:rsidR="00867E23" w:rsidRPr="009719BB" w:rsidRDefault="00867E23" w:rsidP="001C0E74">
            <w:pPr>
              <w:pStyle w:val="Tablebullet"/>
            </w:pPr>
            <w:r w:rsidRPr="009719BB">
              <w:t>Skills</w:t>
            </w:r>
            <w:r w:rsidR="00206B1F" w:rsidRPr="009719BB">
              <w:t xml:space="preserve"> </w:t>
            </w:r>
          </w:p>
          <w:p w14:paraId="2ED7766E" w14:textId="422E5640" w:rsidR="00840E2C" w:rsidRPr="009719BB" w:rsidRDefault="00867E23" w:rsidP="001C0E74">
            <w:pPr>
              <w:pStyle w:val="Tablebullet"/>
            </w:pPr>
            <w:r w:rsidRPr="009719BB">
              <w:t>GEDSI</w:t>
            </w:r>
          </w:p>
          <w:p w14:paraId="34A8D12F" w14:textId="56ADB78C" w:rsidR="00867E23" w:rsidRPr="009719BB" w:rsidRDefault="00867E23" w:rsidP="001C0E74">
            <w:pPr>
              <w:pStyle w:val="Tablebullet"/>
            </w:pPr>
            <w:r w:rsidRPr="009719BB">
              <w:t xml:space="preserve">Climate </w:t>
            </w:r>
            <w:r w:rsidR="00840E2C" w:rsidRPr="009719BB">
              <w:t>resilience</w:t>
            </w:r>
          </w:p>
          <w:p w14:paraId="63C3FDCF" w14:textId="77777777" w:rsidR="00867E23" w:rsidRPr="009719BB" w:rsidRDefault="00867E23" w:rsidP="001C0E74">
            <w:pPr>
              <w:pStyle w:val="Tablebullet"/>
            </w:pPr>
            <w:r w:rsidRPr="009719BB">
              <w:t xml:space="preserve">Business and </w:t>
            </w:r>
            <w:r w:rsidR="00073C5D" w:rsidRPr="009719BB">
              <w:t>t</w:t>
            </w:r>
            <w:r w:rsidRPr="009719BB">
              <w:t>rade</w:t>
            </w:r>
          </w:p>
          <w:p w14:paraId="3C9DB32E" w14:textId="77777777" w:rsidR="001D0F07" w:rsidRPr="009719BB" w:rsidRDefault="0097148F" w:rsidP="001D0F07">
            <w:pPr>
              <w:pStyle w:val="Tablebullet"/>
            </w:pPr>
            <w:r w:rsidRPr="009719BB">
              <w:t>Micro, small and medium enterprises</w:t>
            </w:r>
            <w:r w:rsidR="001D0F07" w:rsidRPr="009719BB">
              <w:t xml:space="preserve"> </w:t>
            </w:r>
          </w:p>
          <w:p w14:paraId="57D63015" w14:textId="6DC852C8" w:rsidR="001D0F07" w:rsidRPr="009719BB" w:rsidRDefault="001D0F07" w:rsidP="001D0F07">
            <w:pPr>
              <w:pStyle w:val="Tablebullet"/>
            </w:pPr>
            <w:r w:rsidRPr="009719BB">
              <w:t>Economic management</w:t>
            </w:r>
            <w:r w:rsidR="00BA3265" w:rsidRPr="009719BB">
              <w:t xml:space="preserve"> and trade facilitation</w:t>
            </w:r>
          </w:p>
          <w:p w14:paraId="76478053" w14:textId="4EFF6BA5" w:rsidR="0097148F" w:rsidRPr="009719BB" w:rsidRDefault="0097148F" w:rsidP="001F1FF3">
            <w:pPr>
              <w:pStyle w:val="Tablebullet"/>
              <w:numPr>
                <w:ilvl w:val="0"/>
                <w:numId w:val="0"/>
              </w:numPr>
              <w:ind w:left="360"/>
            </w:pPr>
          </w:p>
        </w:tc>
        <w:tc>
          <w:tcPr>
            <w:tcW w:w="0" w:type="pct"/>
            <w:shd w:val="clear" w:color="auto" w:fill="FBEED2" w:themeFill="accent4" w:themeFillTint="33"/>
            <w:tcMar>
              <w:left w:w="108" w:type="dxa"/>
              <w:right w:w="108" w:type="dxa"/>
            </w:tcMar>
          </w:tcPr>
          <w:p w14:paraId="492E5C0A" w14:textId="4EDB4CC7" w:rsidR="00AB05B5" w:rsidRPr="009719BB" w:rsidRDefault="00AB05B5" w:rsidP="001C0E74">
            <w:pPr>
              <w:pStyle w:val="TableBodyCopy"/>
            </w:pPr>
            <w:r w:rsidRPr="009719BB">
              <w:t>Objective</w:t>
            </w:r>
            <w:r w:rsidR="00474332" w:rsidRPr="009719BB">
              <w:t> </w:t>
            </w:r>
            <w:r w:rsidRPr="009719BB">
              <w:t>2 focus areas</w:t>
            </w:r>
          </w:p>
          <w:p w14:paraId="6B777BB0" w14:textId="7164AD27" w:rsidR="00867E23" w:rsidRPr="009719BB" w:rsidRDefault="00867E23" w:rsidP="001C0E74">
            <w:pPr>
              <w:pStyle w:val="Tablebullet"/>
            </w:pPr>
            <w:r w:rsidRPr="009719BB">
              <w:t>GEDSI</w:t>
            </w:r>
          </w:p>
          <w:p w14:paraId="2C18D7A4" w14:textId="196ABE70" w:rsidR="00867E23" w:rsidRPr="009719BB" w:rsidRDefault="00867E23" w:rsidP="001C0E74">
            <w:pPr>
              <w:pStyle w:val="Tablebullet"/>
            </w:pPr>
            <w:r w:rsidRPr="009719BB">
              <w:t xml:space="preserve">Resilience (humanitarian, climate change and </w:t>
            </w:r>
            <w:r w:rsidR="007C7AC1" w:rsidRPr="009719BB">
              <w:t>conflict)</w:t>
            </w:r>
          </w:p>
          <w:p w14:paraId="31623259" w14:textId="60F2B169" w:rsidR="00AB05B5" w:rsidRPr="009719BB" w:rsidRDefault="007C7AC1" w:rsidP="001C0E74">
            <w:pPr>
              <w:pStyle w:val="Tablebullet"/>
            </w:pPr>
            <w:r w:rsidRPr="009719BB">
              <w:t xml:space="preserve">Australia Awards and </w:t>
            </w:r>
            <w:r w:rsidR="00883334" w:rsidRPr="009719BB">
              <w:t xml:space="preserve">Australian </w:t>
            </w:r>
            <w:r w:rsidR="001C3BC8" w:rsidRPr="009719BB">
              <w:t>V</w:t>
            </w:r>
            <w:r w:rsidRPr="009719BB">
              <w:t>olunteers</w:t>
            </w:r>
            <w:r w:rsidR="001C3BC8" w:rsidRPr="009719BB">
              <w:t xml:space="preserve"> Program</w:t>
            </w:r>
          </w:p>
          <w:p w14:paraId="633E311D" w14:textId="77777777" w:rsidR="007C7AC1" w:rsidRPr="009719BB" w:rsidRDefault="007C7AC1" w:rsidP="001C0E74">
            <w:pPr>
              <w:pStyle w:val="Tablebullet"/>
            </w:pPr>
            <w:r w:rsidRPr="009719BB">
              <w:t>Climate resilience and adaptation</w:t>
            </w:r>
          </w:p>
          <w:p w14:paraId="4D6C9FF3" w14:textId="77777777" w:rsidR="007C7AC1" w:rsidRPr="009719BB" w:rsidRDefault="007C7AC1" w:rsidP="001C0E74">
            <w:pPr>
              <w:pStyle w:val="Tablebullet"/>
            </w:pPr>
            <w:r w:rsidRPr="009719BB">
              <w:t>Civil society participation</w:t>
            </w:r>
          </w:p>
          <w:p w14:paraId="3D04E4A5" w14:textId="1D24B3CC" w:rsidR="007C7AC1" w:rsidRPr="009719BB" w:rsidRDefault="008D3074" w:rsidP="001C0E74">
            <w:pPr>
              <w:pStyle w:val="Tablebullet"/>
            </w:pPr>
            <w:r>
              <w:t>T</w:t>
            </w:r>
            <w:r w:rsidR="002A6DF4" w:rsidRPr="009719BB">
              <w:t>ransnational crime</w:t>
            </w:r>
            <w:r>
              <w:t xml:space="preserve"> reduction</w:t>
            </w:r>
            <w:r w:rsidR="002A6DF4" w:rsidRPr="009719BB">
              <w:t>, including</w:t>
            </w:r>
            <w:r w:rsidR="007C7AC1" w:rsidRPr="009719BB">
              <w:t xml:space="preserve"> people smuggling and human trafficking</w:t>
            </w:r>
          </w:p>
        </w:tc>
        <w:tc>
          <w:tcPr>
            <w:tcW w:w="0" w:type="pct"/>
            <w:shd w:val="clear" w:color="auto" w:fill="F0DBD4" w:themeFill="accent5" w:themeFillTint="33"/>
            <w:tcMar>
              <w:left w:w="108" w:type="dxa"/>
              <w:right w:w="108" w:type="dxa"/>
            </w:tcMar>
          </w:tcPr>
          <w:p w14:paraId="208A38F8" w14:textId="650BEFE0" w:rsidR="00AB05B5" w:rsidRPr="009719BB" w:rsidRDefault="00AB05B5" w:rsidP="001C0E74">
            <w:pPr>
              <w:pStyle w:val="TableBodyCopy"/>
            </w:pPr>
            <w:r w:rsidRPr="009719BB">
              <w:t>Objective</w:t>
            </w:r>
            <w:r w:rsidR="00474332" w:rsidRPr="009719BB">
              <w:t> </w:t>
            </w:r>
            <w:r w:rsidRPr="009719BB">
              <w:t>3 focus areas</w:t>
            </w:r>
          </w:p>
          <w:p w14:paraId="48E3625D" w14:textId="77777777" w:rsidR="007C7AC1" w:rsidRPr="009719BB" w:rsidRDefault="007C7AC1" w:rsidP="001C0E74">
            <w:pPr>
              <w:pStyle w:val="Tablebullet"/>
            </w:pPr>
            <w:r w:rsidRPr="009719BB">
              <w:t>Democratic strengthening</w:t>
            </w:r>
          </w:p>
          <w:p w14:paraId="75DE0176" w14:textId="77777777" w:rsidR="007C7AC1" w:rsidRPr="009719BB" w:rsidRDefault="007C7AC1" w:rsidP="001C0E74">
            <w:pPr>
              <w:pStyle w:val="Tablebullet"/>
            </w:pPr>
            <w:r w:rsidRPr="009719BB">
              <w:t>Civic agency and participation</w:t>
            </w:r>
          </w:p>
          <w:p w14:paraId="1580B91A" w14:textId="407E9691" w:rsidR="00885BEE" w:rsidRPr="009719BB" w:rsidRDefault="007C7AC1" w:rsidP="001C0E74">
            <w:pPr>
              <w:pStyle w:val="Tablebullet"/>
            </w:pPr>
            <w:r w:rsidRPr="009719BB">
              <w:t>GEDSI</w:t>
            </w:r>
          </w:p>
          <w:p w14:paraId="5075F603" w14:textId="426F3CDC" w:rsidR="00AB05B5" w:rsidRPr="009719BB" w:rsidRDefault="007C7AC1" w:rsidP="001C0E74">
            <w:pPr>
              <w:pStyle w:val="Tablebullet"/>
            </w:pPr>
            <w:r w:rsidRPr="009719BB">
              <w:t>Institutional partnerships</w:t>
            </w:r>
          </w:p>
          <w:p w14:paraId="7E97E451" w14:textId="2F2FD181" w:rsidR="00AB05B5" w:rsidRPr="009719BB" w:rsidRDefault="007C7AC1" w:rsidP="001C0E74">
            <w:pPr>
              <w:pStyle w:val="Tablebullet"/>
            </w:pPr>
            <w:r w:rsidRPr="009719BB">
              <w:t xml:space="preserve">Access to </w:t>
            </w:r>
            <w:r w:rsidR="00BE4467" w:rsidRPr="009719BB">
              <w:t>services</w:t>
            </w:r>
          </w:p>
        </w:tc>
      </w:tr>
    </w:tbl>
    <w:p w14:paraId="2FDB8498" w14:textId="0B56DAA8" w:rsidR="0048124E" w:rsidRPr="009719BB" w:rsidRDefault="0048124E" w:rsidP="0017080B">
      <w:pPr>
        <w:keepNext/>
        <w:rPr>
          <w:b/>
          <w:bCs/>
          <w:sz w:val="24"/>
          <w:szCs w:val="24"/>
          <w:lang w:eastAsia="en-AU"/>
        </w:rPr>
      </w:pPr>
      <w:r w:rsidRPr="009719BB">
        <w:rPr>
          <w:b/>
          <w:bCs/>
          <w:sz w:val="24"/>
          <w:szCs w:val="24"/>
          <w:lang w:eastAsia="en-AU"/>
        </w:rPr>
        <w:lastRenderedPageBreak/>
        <w:t xml:space="preserve">Ways of </w:t>
      </w:r>
      <w:r w:rsidR="00787486" w:rsidRPr="009719BB">
        <w:rPr>
          <w:b/>
          <w:bCs/>
          <w:sz w:val="24"/>
          <w:szCs w:val="24"/>
          <w:lang w:eastAsia="en-AU"/>
        </w:rPr>
        <w:t>w</w:t>
      </w:r>
      <w:r w:rsidRPr="009719BB">
        <w:rPr>
          <w:b/>
          <w:bCs/>
          <w:sz w:val="24"/>
          <w:szCs w:val="24"/>
          <w:lang w:eastAsia="en-AU"/>
        </w:rPr>
        <w:t>orking</w:t>
      </w:r>
    </w:p>
    <w:p w14:paraId="3B263298" w14:textId="30ADD348" w:rsidR="00E66935" w:rsidRPr="009719BB" w:rsidRDefault="007A0F9A" w:rsidP="0017080B">
      <w:pPr>
        <w:keepNext/>
        <w:rPr>
          <w:lang w:eastAsia="en-AU"/>
        </w:rPr>
      </w:pPr>
      <w:r w:rsidRPr="009719BB">
        <w:rPr>
          <w:lang w:eastAsia="en-AU"/>
        </w:rPr>
        <w:t xml:space="preserve">We will work </w:t>
      </w:r>
      <w:r w:rsidR="002A6DF4" w:rsidRPr="009719BB">
        <w:rPr>
          <w:lang w:eastAsia="en-AU"/>
        </w:rPr>
        <w:t xml:space="preserve">with Sri Lanka </w:t>
      </w:r>
      <w:r w:rsidRPr="009719BB">
        <w:rPr>
          <w:lang w:eastAsia="en-AU"/>
        </w:rPr>
        <w:t xml:space="preserve">to </w:t>
      </w:r>
      <w:r w:rsidR="002A6DF4" w:rsidRPr="009719BB">
        <w:rPr>
          <w:lang w:eastAsia="en-AU"/>
        </w:rPr>
        <w:t xml:space="preserve">advance </w:t>
      </w:r>
      <w:r w:rsidRPr="009719BB">
        <w:rPr>
          <w:lang w:eastAsia="en-AU"/>
        </w:rPr>
        <w:t>the objectives set out in Table</w:t>
      </w:r>
      <w:r w:rsidR="004E3A65" w:rsidRPr="009719BB">
        <w:rPr>
          <w:lang w:eastAsia="en-AU"/>
        </w:rPr>
        <w:t> </w:t>
      </w:r>
      <w:r w:rsidRPr="009719BB">
        <w:rPr>
          <w:lang w:eastAsia="en-AU"/>
        </w:rPr>
        <w:t>1 through</w:t>
      </w:r>
      <w:r w:rsidR="000D7FB6" w:rsidRPr="009719BB">
        <w:rPr>
          <w:lang w:eastAsia="en-AU"/>
        </w:rPr>
        <w:t>:</w:t>
      </w:r>
    </w:p>
    <w:p w14:paraId="137A82C7" w14:textId="55410CE3" w:rsidR="0048124E" w:rsidRPr="009719BB" w:rsidRDefault="004E3A65" w:rsidP="0017080B">
      <w:pPr>
        <w:pStyle w:val="NormalBullets-L1"/>
      </w:pPr>
      <w:r w:rsidRPr="009719BB">
        <w:t>e</w:t>
      </w:r>
      <w:r w:rsidR="003B3CB2" w:rsidRPr="009719BB">
        <w:t>vidence</w:t>
      </w:r>
      <w:r w:rsidR="006F6754" w:rsidRPr="009719BB">
        <w:t>-</w:t>
      </w:r>
      <w:r w:rsidR="003B3CB2" w:rsidRPr="009719BB">
        <w:t>based, context-informed and politically feasible approaches</w:t>
      </w:r>
    </w:p>
    <w:p w14:paraId="59881D05" w14:textId="2B345516" w:rsidR="00E77C71" w:rsidRPr="009719BB" w:rsidRDefault="004E3A65" w:rsidP="0017080B">
      <w:pPr>
        <w:pStyle w:val="NormalBullets-L1"/>
      </w:pPr>
      <w:r w:rsidRPr="009719BB">
        <w:t>c</w:t>
      </w:r>
      <w:r w:rsidR="00E47B9B" w:rsidRPr="009719BB">
        <w:t>ollaborative partnerships that</w:t>
      </w:r>
      <w:r w:rsidR="00DB2638" w:rsidRPr="009719BB">
        <w:t xml:space="preserve"> </w:t>
      </w:r>
      <w:r w:rsidR="00E47B9B" w:rsidRPr="009719BB">
        <w:t>support</w:t>
      </w:r>
      <w:r w:rsidR="00DB2638" w:rsidRPr="009719BB">
        <w:t xml:space="preserve"> locally led</w:t>
      </w:r>
      <w:r w:rsidR="006F6754" w:rsidRPr="009719BB">
        <w:t xml:space="preserve"> </w:t>
      </w:r>
      <w:r w:rsidR="00DB2638" w:rsidRPr="009719BB">
        <w:t xml:space="preserve">and sustainable </w:t>
      </w:r>
      <w:r w:rsidR="00D81CC7" w:rsidRPr="009719BB">
        <w:t>implementation</w:t>
      </w:r>
    </w:p>
    <w:p w14:paraId="06932431" w14:textId="79BD2119" w:rsidR="0048124E" w:rsidRPr="009719BB" w:rsidRDefault="00FB6D56" w:rsidP="0017080B">
      <w:pPr>
        <w:pStyle w:val="NormalBullets-L1"/>
      </w:pPr>
      <w:r w:rsidRPr="009719BB">
        <w:t xml:space="preserve">an approach </w:t>
      </w:r>
      <w:r w:rsidR="0042154E" w:rsidRPr="009719BB">
        <w:t>centre</w:t>
      </w:r>
      <w:r w:rsidR="00954387" w:rsidRPr="009719BB">
        <w:t>d on</w:t>
      </w:r>
      <w:r w:rsidR="00A30E40" w:rsidRPr="009719BB">
        <w:t xml:space="preserve"> flexibility, adaptation and innovation</w:t>
      </w:r>
    </w:p>
    <w:p w14:paraId="148D15CE" w14:textId="443715D7" w:rsidR="00A30E40" w:rsidRPr="009719BB" w:rsidRDefault="00C23F11" w:rsidP="0017080B">
      <w:pPr>
        <w:pStyle w:val="NormalBullets-L1"/>
      </w:pPr>
      <w:r w:rsidRPr="009719BB">
        <w:t xml:space="preserve">a </w:t>
      </w:r>
      <w:r w:rsidR="0073763E" w:rsidRPr="009719BB">
        <w:t xml:space="preserve">mainstreaming </w:t>
      </w:r>
      <w:r w:rsidRPr="009719BB">
        <w:t xml:space="preserve">approach to </w:t>
      </w:r>
      <w:r w:rsidR="0004001D" w:rsidRPr="009719BB">
        <w:t>GEDSI</w:t>
      </w:r>
      <w:r w:rsidR="003F46C4" w:rsidRPr="009719BB">
        <w:t xml:space="preserve"> and </w:t>
      </w:r>
      <w:r w:rsidRPr="009719BB">
        <w:t>climate change</w:t>
      </w:r>
      <w:r w:rsidR="004E3A65" w:rsidRPr="009719BB">
        <w:t>.</w:t>
      </w:r>
    </w:p>
    <w:p w14:paraId="614EC3B3" w14:textId="54A44795" w:rsidR="00300F07" w:rsidRPr="009719BB" w:rsidRDefault="00300F07" w:rsidP="009B4C82">
      <w:pPr>
        <w:pStyle w:val="H3-Heading3"/>
      </w:pPr>
      <w:r w:rsidRPr="009719BB">
        <w:t>Objective</w:t>
      </w:r>
      <w:r w:rsidR="00CB281D" w:rsidRPr="009719BB">
        <w:t> </w:t>
      </w:r>
      <w:r w:rsidRPr="009719BB">
        <w:t xml:space="preserve">1: Sustainable and inclusive </w:t>
      </w:r>
      <w:r w:rsidR="00760260" w:rsidRPr="009719BB">
        <w:t xml:space="preserve">livelihoods and </w:t>
      </w:r>
      <w:r w:rsidRPr="009719BB">
        <w:t>growth</w:t>
      </w:r>
    </w:p>
    <w:p w14:paraId="7BB0A867" w14:textId="06009334" w:rsidR="00DD44AE" w:rsidRPr="009719BB" w:rsidRDefault="005348C7" w:rsidP="0017080B">
      <w:pPr>
        <w:rPr>
          <w:lang w:eastAsia="en-AU"/>
        </w:rPr>
      </w:pPr>
      <w:r>
        <w:rPr>
          <w:lang w:eastAsia="en-AU"/>
        </w:rPr>
        <w:t>T</w:t>
      </w:r>
      <w:r w:rsidRPr="009719BB">
        <w:rPr>
          <w:lang w:eastAsia="en-AU"/>
        </w:rPr>
        <w:t>he 2022 economic crisis</w:t>
      </w:r>
      <w:r>
        <w:rPr>
          <w:lang w:eastAsia="en-AU"/>
        </w:rPr>
        <w:t xml:space="preserve"> and its effects, </w:t>
      </w:r>
      <w:r w:rsidRPr="00256DFD">
        <w:rPr>
          <w:lang w:eastAsia="en-AU"/>
        </w:rPr>
        <w:t>including the</w:t>
      </w:r>
      <w:r w:rsidR="00D507D6" w:rsidRPr="00256DFD">
        <w:rPr>
          <w:lang w:eastAsia="en-AU"/>
        </w:rPr>
        <w:t xml:space="preserve"> doubling</w:t>
      </w:r>
      <w:r w:rsidR="00377ABC" w:rsidRPr="00256DFD">
        <w:rPr>
          <w:lang w:eastAsia="en-AU"/>
        </w:rPr>
        <w:t xml:space="preserve"> </w:t>
      </w:r>
      <w:r w:rsidRPr="00256DFD">
        <w:rPr>
          <w:lang w:eastAsia="en-AU"/>
        </w:rPr>
        <w:t>in poverty</w:t>
      </w:r>
      <w:r>
        <w:rPr>
          <w:lang w:eastAsia="en-AU"/>
        </w:rPr>
        <w:t xml:space="preserve"> over</w:t>
      </w:r>
      <w:r w:rsidR="00377ABC" w:rsidRPr="009719BB">
        <w:rPr>
          <w:lang w:eastAsia="en-AU"/>
        </w:rPr>
        <w:t xml:space="preserve"> </w:t>
      </w:r>
      <w:r w:rsidR="00746F87" w:rsidRPr="009719BB">
        <w:rPr>
          <w:lang w:eastAsia="en-AU"/>
        </w:rPr>
        <w:t>two</w:t>
      </w:r>
      <w:r w:rsidR="00A57522" w:rsidRPr="009719BB">
        <w:rPr>
          <w:lang w:eastAsia="en-AU"/>
        </w:rPr>
        <w:t> </w:t>
      </w:r>
      <w:r w:rsidR="00377ABC" w:rsidRPr="009719BB">
        <w:rPr>
          <w:lang w:eastAsia="en-AU"/>
        </w:rPr>
        <w:t>years,</w:t>
      </w:r>
      <w:r w:rsidR="00D507D6" w:rsidRPr="009719BB">
        <w:rPr>
          <w:lang w:eastAsia="en-AU"/>
        </w:rPr>
        <w:t xml:space="preserve"> </w:t>
      </w:r>
      <w:r w:rsidR="00583BD9" w:rsidRPr="009719BB">
        <w:rPr>
          <w:lang w:eastAsia="en-AU"/>
        </w:rPr>
        <w:t>set back</w:t>
      </w:r>
      <w:r w:rsidR="00300F07" w:rsidRPr="009719BB">
        <w:rPr>
          <w:lang w:eastAsia="en-AU"/>
        </w:rPr>
        <w:t xml:space="preserve"> </w:t>
      </w:r>
      <w:r w:rsidR="00DA2D62" w:rsidRPr="009719BB">
        <w:rPr>
          <w:lang w:eastAsia="en-AU"/>
        </w:rPr>
        <w:t xml:space="preserve">what had been very positive </w:t>
      </w:r>
      <w:r w:rsidR="00300F07" w:rsidRPr="009719BB">
        <w:rPr>
          <w:lang w:eastAsia="en-AU"/>
        </w:rPr>
        <w:t>progress in development</w:t>
      </w:r>
      <w:r w:rsidR="003A78EB" w:rsidRPr="009719BB">
        <w:rPr>
          <w:lang w:eastAsia="en-AU"/>
        </w:rPr>
        <w:t xml:space="preserve"> –</w:t>
      </w:r>
      <w:r w:rsidR="00300F07" w:rsidRPr="009719BB">
        <w:rPr>
          <w:lang w:eastAsia="en-AU"/>
        </w:rPr>
        <w:t xml:space="preserve"> including substantial </w:t>
      </w:r>
      <w:r w:rsidR="00301B25" w:rsidRPr="009719BB">
        <w:rPr>
          <w:lang w:eastAsia="en-AU"/>
        </w:rPr>
        <w:t>reductions</w:t>
      </w:r>
      <w:r w:rsidR="00300F07" w:rsidRPr="009719BB">
        <w:rPr>
          <w:lang w:eastAsia="en-AU"/>
        </w:rPr>
        <w:t xml:space="preserve"> in poverty </w:t>
      </w:r>
      <w:r w:rsidR="00DA2D62" w:rsidRPr="009719BB">
        <w:rPr>
          <w:lang w:eastAsia="en-AU"/>
        </w:rPr>
        <w:t xml:space="preserve">following the end of </w:t>
      </w:r>
      <w:r w:rsidR="00BD5321" w:rsidRPr="009719BB">
        <w:rPr>
          <w:lang w:eastAsia="en-AU"/>
        </w:rPr>
        <w:t>Sri Lanka’s</w:t>
      </w:r>
      <w:r w:rsidR="00300F07" w:rsidRPr="009719BB">
        <w:rPr>
          <w:lang w:eastAsia="en-AU"/>
        </w:rPr>
        <w:t xml:space="preserve"> 30</w:t>
      </w:r>
      <w:r w:rsidR="00DA2D62" w:rsidRPr="009719BB">
        <w:rPr>
          <w:lang w:eastAsia="en-AU"/>
        </w:rPr>
        <w:t>-</w:t>
      </w:r>
      <w:r w:rsidR="00300F07" w:rsidRPr="009719BB">
        <w:rPr>
          <w:lang w:eastAsia="en-AU"/>
        </w:rPr>
        <w:t xml:space="preserve">year </w:t>
      </w:r>
      <w:r w:rsidR="006456DE" w:rsidRPr="009719BB">
        <w:rPr>
          <w:lang w:eastAsia="en-AU"/>
        </w:rPr>
        <w:t xml:space="preserve">civil </w:t>
      </w:r>
      <w:r w:rsidR="00DA2D62" w:rsidRPr="009719BB">
        <w:rPr>
          <w:lang w:eastAsia="en-AU"/>
        </w:rPr>
        <w:t>war</w:t>
      </w:r>
      <w:r w:rsidR="006035A4" w:rsidRPr="009719BB">
        <w:rPr>
          <w:lang w:eastAsia="en-AU"/>
        </w:rPr>
        <w:t xml:space="preserve"> in </w:t>
      </w:r>
      <w:r w:rsidR="009605B1" w:rsidRPr="009719BB">
        <w:rPr>
          <w:lang w:eastAsia="en-AU"/>
        </w:rPr>
        <w:t>2009</w:t>
      </w:r>
      <w:r w:rsidR="00300F07" w:rsidRPr="009719BB">
        <w:rPr>
          <w:lang w:eastAsia="en-AU"/>
        </w:rPr>
        <w:t>.</w:t>
      </w:r>
      <w:r w:rsidR="007C040D" w:rsidRPr="009719BB">
        <w:rPr>
          <w:lang w:eastAsia="en-AU"/>
        </w:rPr>
        <w:t xml:space="preserve"> </w:t>
      </w:r>
      <w:r w:rsidR="00AE7887" w:rsidRPr="009719BB">
        <w:rPr>
          <w:lang w:eastAsia="en-AU"/>
        </w:rPr>
        <w:t>Since the crisis, t</w:t>
      </w:r>
      <w:r w:rsidR="00300F07" w:rsidRPr="009719BB">
        <w:rPr>
          <w:lang w:eastAsia="en-AU"/>
        </w:rPr>
        <w:t xml:space="preserve">he Government of Sri Lanka </w:t>
      </w:r>
      <w:r w:rsidR="00D8067A" w:rsidRPr="009719BB">
        <w:rPr>
          <w:lang w:eastAsia="en-AU"/>
        </w:rPr>
        <w:t xml:space="preserve">has </w:t>
      </w:r>
      <w:r w:rsidR="00300F07" w:rsidRPr="009719BB">
        <w:rPr>
          <w:lang w:eastAsia="en-AU"/>
        </w:rPr>
        <w:t xml:space="preserve">focused on </w:t>
      </w:r>
      <w:r w:rsidR="007A4D43" w:rsidRPr="009719BB">
        <w:rPr>
          <w:lang w:eastAsia="en-AU"/>
        </w:rPr>
        <w:t>align</w:t>
      </w:r>
      <w:r w:rsidR="00746F87" w:rsidRPr="009719BB">
        <w:rPr>
          <w:lang w:eastAsia="en-AU"/>
        </w:rPr>
        <w:t xml:space="preserve">ing its activities </w:t>
      </w:r>
      <w:r w:rsidR="007A4D43" w:rsidRPr="009719BB">
        <w:rPr>
          <w:lang w:eastAsia="en-AU"/>
        </w:rPr>
        <w:t xml:space="preserve">with IMF </w:t>
      </w:r>
      <w:r w:rsidR="00626B97" w:rsidRPr="009719BB">
        <w:rPr>
          <w:lang w:eastAsia="en-AU"/>
        </w:rPr>
        <w:t xml:space="preserve">macroeconomic </w:t>
      </w:r>
      <w:r w:rsidR="007A4D43" w:rsidRPr="009719BB">
        <w:rPr>
          <w:lang w:eastAsia="en-AU"/>
        </w:rPr>
        <w:t>requirements, including</w:t>
      </w:r>
      <w:r w:rsidR="00626B97" w:rsidRPr="009719BB">
        <w:rPr>
          <w:lang w:eastAsia="en-AU"/>
        </w:rPr>
        <w:t xml:space="preserve"> </w:t>
      </w:r>
      <w:r w:rsidR="00300F07" w:rsidRPr="009719BB">
        <w:rPr>
          <w:lang w:eastAsia="en-AU"/>
        </w:rPr>
        <w:t>reform</w:t>
      </w:r>
      <w:r w:rsidR="00626B97" w:rsidRPr="009719BB">
        <w:rPr>
          <w:lang w:eastAsia="en-AU"/>
        </w:rPr>
        <w:t>s</w:t>
      </w:r>
      <w:r w:rsidR="00300F07" w:rsidRPr="009719BB">
        <w:rPr>
          <w:lang w:eastAsia="en-AU"/>
        </w:rPr>
        <w:t xml:space="preserve"> </w:t>
      </w:r>
      <w:r w:rsidR="00D44890" w:rsidRPr="009719BB">
        <w:rPr>
          <w:lang w:eastAsia="en-AU"/>
        </w:rPr>
        <w:t xml:space="preserve">to </w:t>
      </w:r>
      <w:r w:rsidR="00746F87" w:rsidRPr="009719BB">
        <w:rPr>
          <w:lang w:eastAsia="en-AU"/>
        </w:rPr>
        <w:t>drive</w:t>
      </w:r>
      <w:r w:rsidR="00D44890" w:rsidRPr="009719BB">
        <w:rPr>
          <w:lang w:eastAsia="en-AU"/>
        </w:rPr>
        <w:t xml:space="preserve"> </w:t>
      </w:r>
      <w:r w:rsidR="00300F07" w:rsidRPr="009719BB">
        <w:rPr>
          <w:lang w:eastAsia="en-AU"/>
        </w:rPr>
        <w:t xml:space="preserve">economic recovery </w:t>
      </w:r>
      <w:r w:rsidR="00D44890" w:rsidRPr="009719BB">
        <w:rPr>
          <w:lang w:eastAsia="en-AU"/>
        </w:rPr>
        <w:t>and growt</w:t>
      </w:r>
      <w:r w:rsidR="00371BFE" w:rsidRPr="009719BB">
        <w:rPr>
          <w:lang w:eastAsia="en-AU"/>
        </w:rPr>
        <w:t>h.</w:t>
      </w:r>
    </w:p>
    <w:p w14:paraId="619953E6" w14:textId="106ECFC4" w:rsidR="00092BB7" w:rsidRPr="009719BB" w:rsidRDefault="00E109BC" w:rsidP="0017080B">
      <w:pPr>
        <w:rPr>
          <w:lang w:eastAsia="en-AU"/>
        </w:rPr>
      </w:pPr>
      <w:r w:rsidRPr="009719BB">
        <w:rPr>
          <w:lang w:eastAsia="en-AU"/>
        </w:rPr>
        <w:t xml:space="preserve">As </w:t>
      </w:r>
      <w:r w:rsidR="00F45A58" w:rsidRPr="009719BB">
        <w:rPr>
          <w:lang w:eastAsia="en-AU"/>
        </w:rPr>
        <w:t xml:space="preserve">the </w:t>
      </w:r>
      <w:r w:rsidRPr="009719BB">
        <w:rPr>
          <w:lang w:eastAsia="en-AU"/>
        </w:rPr>
        <w:t>Sri Lanka</w:t>
      </w:r>
      <w:r w:rsidR="00F45A58" w:rsidRPr="009719BB">
        <w:rPr>
          <w:lang w:eastAsia="en-AU"/>
        </w:rPr>
        <w:t>n</w:t>
      </w:r>
      <w:r w:rsidRPr="009719BB">
        <w:rPr>
          <w:lang w:eastAsia="en-AU"/>
        </w:rPr>
        <w:t xml:space="preserve"> </w:t>
      </w:r>
      <w:r w:rsidR="00F45A58" w:rsidRPr="009719BB">
        <w:rPr>
          <w:lang w:eastAsia="en-AU"/>
        </w:rPr>
        <w:t xml:space="preserve">economy </w:t>
      </w:r>
      <w:r w:rsidRPr="009719BB">
        <w:rPr>
          <w:lang w:eastAsia="en-AU"/>
        </w:rPr>
        <w:t xml:space="preserve">recovers, Australia stands alongside </w:t>
      </w:r>
      <w:r w:rsidR="009C2EBB" w:rsidRPr="009719BB">
        <w:rPr>
          <w:lang w:eastAsia="en-AU"/>
        </w:rPr>
        <w:t>it</w:t>
      </w:r>
      <w:r w:rsidRPr="009719BB">
        <w:rPr>
          <w:lang w:eastAsia="en-AU"/>
        </w:rPr>
        <w:t xml:space="preserve"> as a trusted partner of choice</w:t>
      </w:r>
      <w:r w:rsidR="009C2EBB" w:rsidRPr="009719BB">
        <w:rPr>
          <w:lang w:eastAsia="en-AU"/>
        </w:rPr>
        <w:t>.</w:t>
      </w:r>
      <w:r w:rsidRPr="009719BB">
        <w:rPr>
          <w:lang w:eastAsia="en-AU"/>
        </w:rPr>
        <w:t xml:space="preserve"> </w:t>
      </w:r>
      <w:r w:rsidR="00077CD8" w:rsidRPr="009719BB">
        <w:rPr>
          <w:lang w:eastAsia="en-AU"/>
        </w:rPr>
        <w:t xml:space="preserve">We </w:t>
      </w:r>
      <w:r w:rsidRPr="009719BB">
        <w:rPr>
          <w:lang w:eastAsia="en-AU"/>
        </w:rPr>
        <w:t xml:space="preserve">listen </w:t>
      </w:r>
      <w:r w:rsidR="009C2EBB" w:rsidRPr="009719BB">
        <w:rPr>
          <w:lang w:eastAsia="en-AU"/>
        </w:rPr>
        <w:t xml:space="preserve">to each other </w:t>
      </w:r>
      <w:r w:rsidRPr="009719BB">
        <w:rPr>
          <w:lang w:eastAsia="en-AU"/>
        </w:rPr>
        <w:t xml:space="preserve">and </w:t>
      </w:r>
      <w:r w:rsidR="009C2EBB" w:rsidRPr="009719BB">
        <w:rPr>
          <w:lang w:eastAsia="en-AU"/>
        </w:rPr>
        <w:t xml:space="preserve">are </w:t>
      </w:r>
      <w:r w:rsidRPr="009719BB">
        <w:rPr>
          <w:lang w:eastAsia="en-AU"/>
        </w:rPr>
        <w:t>working together on joint development solutions to support the growth of a strong, successful Sri Lanka.</w:t>
      </w:r>
      <w:r w:rsidR="009C2EBB" w:rsidRPr="009719BB">
        <w:rPr>
          <w:lang w:eastAsia="en-AU"/>
        </w:rPr>
        <w:t xml:space="preserve"> </w:t>
      </w:r>
      <w:r w:rsidR="00B527E0" w:rsidRPr="009719BB">
        <w:rPr>
          <w:lang w:eastAsia="en-AU"/>
        </w:rPr>
        <w:t>Objective</w:t>
      </w:r>
      <w:r w:rsidR="00CB281D" w:rsidRPr="009719BB">
        <w:rPr>
          <w:lang w:eastAsia="en-AU"/>
        </w:rPr>
        <w:t> </w:t>
      </w:r>
      <w:r w:rsidR="00B527E0" w:rsidRPr="009719BB">
        <w:rPr>
          <w:lang w:eastAsia="en-AU"/>
        </w:rPr>
        <w:t xml:space="preserve">1 </w:t>
      </w:r>
      <w:r w:rsidR="00566148" w:rsidRPr="009719BB">
        <w:rPr>
          <w:lang w:eastAsia="en-AU"/>
        </w:rPr>
        <w:t>contributes to</w:t>
      </w:r>
      <w:r w:rsidR="00B527E0" w:rsidRPr="009719BB">
        <w:rPr>
          <w:lang w:eastAsia="en-AU"/>
        </w:rPr>
        <w:t xml:space="preserve"> the </w:t>
      </w:r>
      <w:r w:rsidR="00566148" w:rsidRPr="009719BB">
        <w:rPr>
          <w:lang w:eastAsia="en-AU"/>
        </w:rPr>
        <w:t xml:space="preserve">following focus areas of Australia’s </w:t>
      </w:r>
      <w:r w:rsidR="00B527E0" w:rsidRPr="009719BB">
        <w:rPr>
          <w:lang w:eastAsia="en-AU"/>
        </w:rPr>
        <w:t>I</w:t>
      </w:r>
      <w:r w:rsidR="00AE3542" w:rsidRPr="009719BB">
        <w:rPr>
          <w:lang w:eastAsia="en-AU"/>
        </w:rPr>
        <w:t xml:space="preserve">nternational </w:t>
      </w:r>
      <w:r w:rsidR="00B527E0" w:rsidRPr="009719BB">
        <w:rPr>
          <w:lang w:eastAsia="en-AU"/>
        </w:rPr>
        <w:t>D</w:t>
      </w:r>
      <w:r w:rsidR="00AE3542" w:rsidRPr="009719BB">
        <w:rPr>
          <w:lang w:eastAsia="en-AU"/>
        </w:rPr>
        <w:t xml:space="preserve">evelopment </w:t>
      </w:r>
      <w:r w:rsidR="00B527E0" w:rsidRPr="009719BB">
        <w:rPr>
          <w:lang w:eastAsia="en-AU"/>
        </w:rPr>
        <w:t>P</w:t>
      </w:r>
      <w:r w:rsidR="00AE3542" w:rsidRPr="009719BB">
        <w:rPr>
          <w:lang w:eastAsia="en-AU"/>
        </w:rPr>
        <w:t>olicy</w:t>
      </w:r>
      <w:r w:rsidR="00092BB7" w:rsidRPr="009719BB">
        <w:rPr>
          <w:lang w:eastAsia="en-AU"/>
        </w:rPr>
        <w:t>:</w:t>
      </w:r>
    </w:p>
    <w:p w14:paraId="4DB17157" w14:textId="5F7A978B" w:rsidR="00092BB7" w:rsidRPr="009719BB" w:rsidRDefault="00B527E0" w:rsidP="0017080B">
      <w:pPr>
        <w:pStyle w:val="NormalBullets-L1"/>
      </w:pPr>
      <w:r w:rsidRPr="009719BB">
        <w:t>build effective, accountable states</w:t>
      </w:r>
      <w:r w:rsidR="004D4BE1" w:rsidRPr="009719BB">
        <w:t xml:space="preserve"> that drive their own development</w:t>
      </w:r>
    </w:p>
    <w:p w14:paraId="1BBE1AD1" w14:textId="33C75356" w:rsidR="00300F07" w:rsidRPr="009719BB" w:rsidRDefault="00B527E0" w:rsidP="0017080B">
      <w:pPr>
        <w:pStyle w:val="NormalBullets-L1"/>
      </w:pPr>
      <w:r w:rsidRPr="009719BB">
        <w:t>enhance state and community resilience</w:t>
      </w:r>
      <w:r w:rsidR="004D4BE1" w:rsidRPr="009719BB">
        <w:t xml:space="preserve"> to external pressures and shocks</w:t>
      </w:r>
      <w:r w:rsidRPr="009719BB">
        <w:t>.</w:t>
      </w:r>
    </w:p>
    <w:p w14:paraId="27C54973" w14:textId="0232569E" w:rsidR="00300F07" w:rsidRPr="009719BB" w:rsidRDefault="00300F07" w:rsidP="00997AF1">
      <w:pPr>
        <w:pStyle w:val="H4-Heading4"/>
        <w:rPr>
          <w:lang w:eastAsia="en-AU"/>
        </w:rPr>
      </w:pPr>
      <w:r w:rsidRPr="009719BB">
        <w:rPr>
          <w:lang w:eastAsia="en-AU"/>
        </w:rPr>
        <w:t xml:space="preserve">Equitable </w:t>
      </w:r>
      <w:r w:rsidR="00A624FF" w:rsidRPr="009719BB">
        <w:rPr>
          <w:lang w:eastAsia="en-AU"/>
        </w:rPr>
        <w:t>g</w:t>
      </w:r>
      <w:r w:rsidRPr="009719BB">
        <w:rPr>
          <w:lang w:eastAsia="en-AU"/>
        </w:rPr>
        <w:t>rowth</w:t>
      </w:r>
    </w:p>
    <w:p w14:paraId="37E72D1F" w14:textId="313ED2AF" w:rsidR="001A1CDE" w:rsidRPr="009719BB" w:rsidRDefault="006B4BF4" w:rsidP="0017080B">
      <w:pPr>
        <w:rPr>
          <w:lang w:eastAsia="en-AU"/>
        </w:rPr>
      </w:pPr>
      <w:r w:rsidRPr="009719BB">
        <w:rPr>
          <w:lang w:eastAsia="en-AU"/>
        </w:rPr>
        <w:t xml:space="preserve">Economic indicators </w:t>
      </w:r>
      <w:r w:rsidR="006456DE" w:rsidRPr="009719BB">
        <w:rPr>
          <w:lang w:eastAsia="en-AU"/>
        </w:rPr>
        <w:t>throughout</w:t>
      </w:r>
      <w:r w:rsidR="00E83788" w:rsidRPr="009719BB">
        <w:rPr>
          <w:lang w:eastAsia="en-AU"/>
        </w:rPr>
        <w:t xml:space="preserve"> </w:t>
      </w:r>
      <w:r w:rsidRPr="009719BB">
        <w:rPr>
          <w:lang w:eastAsia="en-AU"/>
        </w:rPr>
        <w:t>2024 showed improvement</w:t>
      </w:r>
      <w:r w:rsidR="005348C7">
        <w:rPr>
          <w:lang w:eastAsia="en-AU"/>
        </w:rPr>
        <w:t>,</w:t>
      </w:r>
      <w:r w:rsidR="00145BC1" w:rsidRPr="009719BB">
        <w:rPr>
          <w:lang w:eastAsia="en-AU"/>
        </w:rPr>
        <w:t xml:space="preserve"> </w:t>
      </w:r>
      <w:r w:rsidRPr="009719BB">
        <w:rPr>
          <w:lang w:eastAsia="en-AU"/>
        </w:rPr>
        <w:t xml:space="preserve">with growth returning, inflation decreasing and foreign reserves </w:t>
      </w:r>
      <w:r w:rsidR="00B955B6">
        <w:rPr>
          <w:lang w:eastAsia="en-AU"/>
        </w:rPr>
        <w:t>accumulating</w:t>
      </w:r>
      <w:r w:rsidRPr="009719BB">
        <w:rPr>
          <w:lang w:eastAsia="en-AU"/>
        </w:rPr>
        <w:t xml:space="preserve">. However, poverty </w:t>
      </w:r>
      <w:r w:rsidR="00A94D78" w:rsidRPr="009719BB">
        <w:rPr>
          <w:lang w:eastAsia="en-AU"/>
        </w:rPr>
        <w:t>rose</w:t>
      </w:r>
      <w:r w:rsidRPr="009719BB">
        <w:rPr>
          <w:lang w:eastAsia="en-AU"/>
        </w:rPr>
        <w:t xml:space="preserve"> significantly from 11.3 per cent in 2019 to 25.9 per cent in 2023</w:t>
      </w:r>
      <w:r w:rsidR="00AE7887" w:rsidRPr="009719BB">
        <w:rPr>
          <w:lang w:eastAsia="en-AU"/>
        </w:rPr>
        <w:t>.</w:t>
      </w:r>
      <w:r w:rsidRPr="009719BB">
        <w:rPr>
          <w:lang w:eastAsia="en-AU"/>
        </w:rPr>
        <w:t xml:space="preserve"> </w:t>
      </w:r>
      <w:r w:rsidR="00AE7887" w:rsidRPr="009719BB">
        <w:rPr>
          <w:lang w:eastAsia="en-AU"/>
        </w:rPr>
        <w:t>T</w:t>
      </w:r>
      <w:r w:rsidRPr="009719BB">
        <w:rPr>
          <w:lang w:eastAsia="en-AU"/>
        </w:rPr>
        <w:t xml:space="preserve">he economic crisis </w:t>
      </w:r>
      <w:r w:rsidR="000F44DD">
        <w:rPr>
          <w:lang w:eastAsia="en-AU"/>
        </w:rPr>
        <w:t>led</w:t>
      </w:r>
      <w:r w:rsidRPr="009719BB">
        <w:rPr>
          <w:lang w:eastAsia="en-AU"/>
        </w:rPr>
        <w:t xml:space="preserve"> to high inflation, wage losses, </w:t>
      </w:r>
      <w:r w:rsidR="008C4A10" w:rsidRPr="009719BB">
        <w:rPr>
          <w:lang w:eastAsia="en-AU"/>
        </w:rPr>
        <w:t xml:space="preserve">fewer </w:t>
      </w:r>
      <w:r w:rsidRPr="009719BB">
        <w:rPr>
          <w:lang w:eastAsia="en-AU"/>
        </w:rPr>
        <w:t xml:space="preserve">employment opportunities and lower remittances. Widespread income loss led nearly three-quarters of households to alter their diets and reduce spending, worsening food insecurity and malnutrition. </w:t>
      </w:r>
    </w:p>
    <w:p w14:paraId="1CC2F745" w14:textId="66B32EA4" w:rsidR="006B4BF4" w:rsidRPr="009719BB" w:rsidRDefault="006B4BF4" w:rsidP="0017080B">
      <w:pPr>
        <w:rPr>
          <w:lang w:eastAsia="en-AU"/>
        </w:rPr>
      </w:pPr>
      <w:r w:rsidRPr="009719BB">
        <w:rPr>
          <w:lang w:eastAsia="en-AU"/>
        </w:rPr>
        <w:t xml:space="preserve">Australia has been a longstanding partner in promoting Sri Lanka’s equitable growth. Our investments in export-oriented and high-value segments of the agriculture, fisheries and tourism sectors are well-regarded and have embedded a community-based development approach </w:t>
      </w:r>
      <w:r w:rsidR="00263859" w:rsidRPr="009719BB">
        <w:rPr>
          <w:lang w:eastAsia="en-AU"/>
        </w:rPr>
        <w:t>to</w:t>
      </w:r>
      <w:r w:rsidRPr="009719BB">
        <w:rPr>
          <w:lang w:eastAsia="en-AU"/>
        </w:rPr>
        <w:t xml:space="preserve"> sustainability.</w:t>
      </w:r>
    </w:p>
    <w:p w14:paraId="2E11C429" w14:textId="0A464616" w:rsidR="006B4BF4" w:rsidRPr="009719BB" w:rsidRDefault="006B4BF4" w:rsidP="0017080B">
      <w:pPr>
        <w:rPr>
          <w:lang w:eastAsia="en-AU"/>
        </w:rPr>
      </w:pPr>
      <w:r w:rsidRPr="009719BB">
        <w:rPr>
          <w:lang w:eastAsia="en-AU"/>
        </w:rPr>
        <w:t xml:space="preserve">Australia’s longstanding investments in equitable growth, such as the Economic Opportunities for the Poor portfolio, have delivered results in promoting private sector-led economic growth and poverty reduction through multiple </w:t>
      </w:r>
      <w:r w:rsidR="000E79A5" w:rsidRPr="009719BB">
        <w:rPr>
          <w:lang w:eastAsia="en-AU"/>
        </w:rPr>
        <w:t xml:space="preserve">modalities </w:t>
      </w:r>
      <w:r w:rsidRPr="009719BB">
        <w:rPr>
          <w:lang w:eastAsia="en-AU"/>
        </w:rPr>
        <w:t xml:space="preserve">and partners. The Skills for Inclusive Growth program succeeded in creating sustainable job opportunities for marginalised and disadvantaged individuals, especially women and people with disability, through innovative skills and development models in the tourism value chain. An evaluation of the program found it delivered </w:t>
      </w:r>
      <w:r w:rsidR="00593D96" w:rsidRPr="009719BB">
        <w:rPr>
          <w:lang w:eastAsia="en-AU"/>
        </w:rPr>
        <w:t>strong outcomes</w:t>
      </w:r>
      <w:r w:rsidRPr="009719BB">
        <w:rPr>
          <w:lang w:eastAsia="en-AU"/>
        </w:rPr>
        <w:t xml:space="preserve"> </w:t>
      </w:r>
      <w:r w:rsidR="00DF6CA3" w:rsidRPr="009719BB">
        <w:rPr>
          <w:lang w:eastAsia="en-AU"/>
        </w:rPr>
        <w:t>and took</w:t>
      </w:r>
      <w:r w:rsidRPr="009719BB">
        <w:rPr>
          <w:lang w:eastAsia="en-AU"/>
        </w:rPr>
        <w:t xml:space="preserve"> a sustainable approach, especially at the subnational level.</w:t>
      </w:r>
    </w:p>
    <w:p w14:paraId="7A9F1402" w14:textId="6AD26CE0" w:rsidR="006B4BF4" w:rsidRPr="009719BB" w:rsidRDefault="006B4BF4" w:rsidP="0017080B">
      <w:pPr>
        <w:rPr>
          <w:lang w:eastAsia="en-AU"/>
        </w:rPr>
      </w:pPr>
      <w:r w:rsidRPr="009719BB">
        <w:rPr>
          <w:lang w:eastAsia="en-AU"/>
        </w:rPr>
        <w:t>Our work to promote equitable growth will</w:t>
      </w:r>
      <w:r w:rsidR="008062D1" w:rsidRPr="009719BB">
        <w:rPr>
          <w:lang w:eastAsia="en-AU"/>
        </w:rPr>
        <w:t xml:space="preserve"> continue to</w:t>
      </w:r>
      <w:r w:rsidRPr="009719BB">
        <w:rPr>
          <w:lang w:eastAsia="en-AU"/>
        </w:rPr>
        <w:t xml:space="preserve"> focus on targeted engagements across the market</w:t>
      </w:r>
      <w:r w:rsidR="00774727" w:rsidRPr="009719BB">
        <w:rPr>
          <w:lang w:eastAsia="en-AU"/>
        </w:rPr>
        <w:t xml:space="preserve"> system</w:t>
      </w:r>
      <w:r w:rsidRPr="009719BB">
        <w:rPr>
          <w:lang w:eastAsia="en-AU"/>
        </w:rPr>
        <w:t xml:space="preserve">. </w:t>
      </w:r>
      <w:r w:rsidR="00774727" w:rsidRPr="009719BB">
        <w:rPr>
          <w:lang w:eastAsia="en-AU"/>
        </w:rPr>
        <w:t>C</w:t>
      </w:r>
      <w:r w:rsidRPr="009719BB">
        <w:rPr>
          <w:lang w:eastAsia="en-AU"/>
        </w:rPr>
        <w:t>omplementary activities</w:t>
      </w:r>
      <w:r w:rsidR="003E6372">
        <w:rPr>
          <w:lang w:eastAsia="en-AU"/>
        </w:rPr>
        <w:t xml:space="preserve"> and initiatives</w:t>
      </w:r>
      <w:r w:rsidRPr="009719BB">
        <w:rPr>
          <w:lang w:eastAsia="en-AU"/>
        </w:rPr>
        <w:t xml:space="preserve"> will target individuals and communities</w:t>
      </w:r>
      <w:r w:rsidR="008062D1" w:rsidRPr="009719BB">
        <w:rPr>
          <w:lang w:eastAsia="en-AU"/>
        </w:rPr>
        <w:t xml:space="preserve"> </w:t>
      </w:r>
      <w:r w:rsidR="009438AC" w:rsidRPr="009719BB">
        <w:rPr>
          <w:lang w:eastAsia="en-AU"/>
        </w:rPr>
        <w:t>to strengthen</w:t>
      </w:r>
      <w:r w:rsidR="008062D1" w:rsidRPr="009719BB">
        <w:rPr>
          <w:lang w:eastAsia="en-AU"/>
        </w:rPr>
        <w:t xml:space="preserve"> </w:t>
      </w:r>
      <w:r w:rsidR="00F061E2" w:rsidRPr="009719BB">
        <w:rPr>
          <w:lang w:eastAsia="en-AU"/>
        </w:rPr>
        <w:t>empowerment and inclusion</w:t>
      </w:r>
      <w:r w:rsidRPr="009719BB">
        <w:rPr>
          <w:lang w:eastAsia="en-AU"/>
        </w:rPr>
        <w:t xml:space="preserve">. </w:t>
      </w:r>
      <w:r w:rsidR="003E6372">
        <w:rPr>
          <w:lang w:eastAsia="en-AU"/>
        </w:rPr>
        <w:t>These</w:t>
      </w:r>
      <w:r w:rsidRPr="009719BB">
        <w:rPr>
          <w:lang w:eastAsia="en-AU"/>
        </w:rPr>
        <w:t xml:space="preserve"> </w:t>
      </w:r>
      <w:r w:rsidR="007A3064" w:rsidRPr="009719BB">
        <w:rPr>
          <w:lang w:eastAsia="en-AU"/>
        </w:rPr>
        <w:t xml:space="preserve">include </w:t>
      </w:r>
      <w:r w:rsidRPr="009719BB">
        <w:rPr>
          <w:lang w:eastAsia="en-AU"/>
        </w:rPr>
        <w:t xml:space="preserve">the Market Development Facility, which focuses on export-oriented and high-value segments of the agriculture, fisheries and tourism sectors, </w:t>
      </w:r>
      <w:r w:rsidR="00CC010F" w:rsidRPr="009719BB">
        <w:rPr>
          <w:lang w:eastAsia="en-AU"/>
        </w:rPr>
        <w:t xml:space="preserve">providing </w:t>
      </w:r>
      <w:r w:rsidRPr="009719BB">
        <w:rPr>
          <w:lang w:eastAsia="en-AU"/>
        </w:rPr>
        <w:t xml:space="preserve">opportunities for inclusive growth. </w:t>
      </w:r>
      <w:r w:rsidR="007A3064" w:rsidRPr="009719BB">
        <w:rPr>
          <w:lang w:eastAsia="en-AU"/>
        </w:rPr>
        <w:t>Additionally</w:t>
      </w:r>
      <w:r w:rsidR="00BA002A" w:rsidRPr="009719BB">
        <w:rPr>
          <w:lang w:eastAsia="en-AU"/>
        </w:rPr>
        <w:t xml:space="preserve">, </w:t>
      </w:r>
      <w:r w:rsidR="007A3064" w:rsidRPr="009719BB">
        <w:rPr>
          <w:lang w:eastAsia="en-AU"/>
        </w:rPr>
        <w:t>w</w:t>
      </w:r>
      <w:r w:rsidR="00893E83" w:rsidRPr="009719BB">
        <w:rPr>
          <w:lang w:eastAsia="en-AU"/>
        </w:rPr>
        <w:t xml:space="preserve">e will continue </w:t>
      </w:r>
      <w:r w:rsidR="0028650C" w:rsidRPr="009719BB">
        <w:rPr>
          <w:lang w:eastAsia="en-AU"/>
        </w:rPr>
        <w:t xml:space="preserve">to support marginalised communities </w:t>
      </w:r>
      <w:r w:rsidR="003E6372">
        <w:rPr>
          <w:lang w:eastAsia="en-AU"/>
        </w:rPr>
        <w:t>–</w:t>
      </w:r>
      <w:r w:rsidR="00263859" w:rsidRPr="009719BB">
        <w:rPr>
          <w:lang w:eastAsia="en-AU"/>
        </w:rPr>
        <w:t xml:space="preserve"> </w:t>
      </w:r>
      <w:r w:rsidR="0028650C" w:rsidRPr="009719BB">
        <w:rPr>
          <w:lang w:eastAsia="en-AU"/>
        </w:rPr>
        <w:t xml:space="preserve">particularly in </w:t>
      </w:r>
      <w:r w:rsidR="00CC010F" w:rsidRPr="009719BB">
        <w:rPr>
          <w:lang w:eastAsia="en-AU"/>
        </w:rPr>
        <w:t xml:space="preserve">Northern Province </w:t>
      </w:r>
      <w:r w:rsidR="003E6372">
        <w:rPr>
          <w:lang w:eastAsia="en-AU"/>
        </w:rPr>
        <w:t>–</w:t>
      </w:r>
      <w:r w:rsidR="00263859" w:rsidRPr="009719BB">
        <w:rPr>
          <w:lang w:eastAsia="en-AU"/>
        </w:rPr>
        <w:t xml:space="preserve"> </w:t>
      </w:r>
      <w:r w:rsidR="007A3064" w:rsidRPr="009719BB">
        <w:rPr>
          <w:lang w:eastAsia="en-AU"/>
        </w:rPr>
        <w:t>to</w:t>
      </w:r>
      <w:r w:rsidR="0028650C" w:rsidRPr="009719BB">
        <w:rPr>
          <w:lang w:eastAsia="en-AU"/>
        </w:rPr>
        <w:t xml:space="preserve"> access inclusive, climate</w:t>
      </w:r>
      <w:r w:rsidR="0040778A">
        <w:rPr>
          <w:lang w:eastAsia="en-AU"/>
        </w:rPr>
        <w:t xml:space="preserve"> </w:t>
      </w:r>
      <w:r w:rsidR="0028650C" w:rsidRPr="009719BB">
        <w:rPr>
          <w:lang w:eastAsia="en-AU"/>
        </w:rPr>
        <w:t xml:space="preserve">resilient and </w:t>
      </w:r>
      <w:r w:rsidR="00A96D1E">
        <w:rPr>
          <w:lang w:eastAsia="en-AU"/>
        </w:rPr>
        <w:t>stable</w:t>
      </w:r>
      <w:r w:rsidR="0028650C" w:rsidRPr="009719BB">
        <w:rPr>
          <w:lang w:eastAsia="en-AU"/>
        </w:rPr>
        <w:t xml:space="preserve"> decent work opportunities.</w:t>
      </w:r>
      <w:r w:rsidR="00893E83" w:rsidRPr="009719BB">
        <w:rPr>
          <w:lang w:eastAsia="en-AU"/>
        </w:rPr>
        <w:t xml:space="preserve"> </w:t>
      </w:r>
      <w:r w:rsidRPr="009719BB">
        <w:rPr>
          <w:lang w:eastAsia="en-AU"/>
        </w:rPr>
        <w:t>Across these investments, climate change adaptation, access to finance and the adoption of digital tools will continue. In the skills sector, we</w:t>
      </w:r>
      <w:r w:rsidR="0028650C" w:rsidRPr="009719BB">
        <w:rPr>
          <w:lang w:eastAsia="en-AU"/>
        </w:rPr>
        <w:t xml:space="preserve"> will</w:t>
      </w:r>
      <w:r w:rsidRPr="009719BB">
        <w:rPr>
          <w:lang w:eastAsia="en-AU"/>
        </w:rPr>
        <w:t xml:space="preserve"> consider lessons from the Skills for Inclusive Growth evaluation </w:t>
      </w:r>
      <w:r w:rsidR="0028650C" w:rsidRPr="009719BB">
        <w:rPr>
          <w:lang w:eastAsia="en-AU"/>
        </w:rPr>
        <w:t>to</w:t>
      </w:r>
      <w:r w:rsidRPr="009719BB">
        <w:rPr>
          <w:lang w:eastAsia="en-AU"/>
        </w:rPr>
        <w:t xml:space="preserve"> </w:t>
      </w:r>
      <w:r w:rsidR="000A293C" w:rsidRPr="009719BB">
        <w:rPr>
          <w:lang w:eastAsia="en-AU"/>
        </w:rPr>
        <w:t>carry forward</w:t>
      </w:r>
      <w:r w:rsidRPr="009719BB">
        <w:rPr>
          <w:lang w:eastAsia="en-AU"/>
        </w:rPr>
        <w:t xml:space="preserve"> Australia’s </w:t>
      </w:r>
      <w:r w:rsidR="000A293C" w:rsidRPr="009719BB">
        <w:rPr>
          <w:lang w:eastAsia="en-AU"/>
        </w:rPr>
        <w:t xml:space="preserve">legacy and </w:t>
      </w:r>
      <w:r w:rsidR="00D32363" w:rsidRPr="009719BB">
        <w:rPr>
          <w:lang w:eastAsia="en-AU"/>
        </w:rPr>
        <w:t>achievements i</w:t>
      </w:r>
      <w:r w:rsidRPr="009719BB">
        <w:rPr>
          <w:lang w:eastAsia="en-AU"/>
        </w:rPr>
        <w:t>n the skills sector.</w:t>
      </w:r>
    </w:p>
    <w:p w14:paraId="3CF6D29E" w14:textId="77777777" w:rsidR="000F44DD" w:rsidRPr="009719BB" w:rsidRDefault="000F44DD" w:rsidP="000F44DD">
      <w:pPr>
        <w:rPr>
          <w:lang w:eastAsia="en-AU"/>
        </w:rPr>
      </w:pPr>
      <w:r w:rsidRPr="009719BB">
        <w:rPr>
          <w:lang w:eastAsia="en-AU"/>
        </w:rPr>
        <w:lastRenderedPageBreak/>
        <w:t>The Australian Trade and Investment Commission’s (Austrade’s) engagement with Sri Lanka focuses on trade facilitation and market access</w:t>
      </w:r>
      <w:r>
        <w:rPr>
          <w:lang w:eastAsia="en-AU"/>
        </w:rPr>
        <w:t>,</w:t>
      </w:r>
      <w:r w:rsidRPr="009719BB">
        <w:rPr>
          <w:lang w:eastAsia="en-AU"/>
        </w:rPr>
        <w:t xml:space="preserve"> with</w:t>
      </w:r>
      <w:r>
        <w:rPr>
          <w:lang w:eastAsia="en-AU"/>
        </w:rPr>
        <w:t xml:space="preserve"> a</w:t>
      </w:r>
      <w:r w:rsidRPr="009719BB">
        <w:rPr>
          <w:lang w:eastAsia="en-AU"/>
        </w:rPr>
        <w:t xml:space="preserve"> two-way goods and services trade valued at $2.1 billion in 2023. In 2024, Australia maintained its position as the preferred international destination for Sri Lankan students – approximately 18,000 Sri Lankan students currently study in Australian tertiary institutions. </w:t>
      </w:r>
      <w:r>
        <w:rPr>
          <w:lang w:eastAsia="en-AU"/>
        </w:rPr>
        <w:t>More than</w:t>
      </w:r>
      <w:r w:rsidRPr="009719BB">
        <w:rPr>
          <w:lang w:eastAsia="en-AU"/>
        </w:rPr>
        <w:t xml:space="preserve"> 3</w:t>
      </w:r>
      <w:r>
        <w:rPr>
          <w:lang w:eastAsia="en-AU"/>
        </w:rPr>
        <w:t>0</w:t>
      </w:r>
      <w:r w:rsidRPr="009719BB">
        <w:rPr>
          <w:lang w:eastAsia="en-AU"/>
        </w:rPr>
        <w:t> Australian institutions are partnered with 25 Sri Lankan institutes across the school, higher education, and vocational education and training</w:t>
      </w:r>
      <w:r>
        <w:rPr>
          <w:lang w:eastAsia="en-AU"/>
        </w:rPr>
        <w:t> </w:t>
      </w:r>
      <w:r w:rsidRPr="009719BB">
        <w:rPr>
          <w:lang w:eastAsia="en-AU"/>
        </w:rPr>
        <w:t>sectors.</w:t>
      </w:r>
    </w:p>
    <w:p w14:paraId="03AB5C43" w14:textId="25A7CF14" w:rsidR="00BB61DA" w:rsidRPr="009719BB" w:rsidRDefault="00BB61DA" w:rsidP="00BB61DA">
      <w:pPr>
        <w:pStyle w:val="H4-Heading4"/>
        <w:rPr>
          <w:lang w:eastAsia="en-AU"/>
        </w:rPr>
      </w:pPr>
      <w:r w:rsidRPr="009719BB">
        <w:rPr>
          <w:lang w:eastAsia="en-AU"/>
        </w:rPr>
        <w:t xml:space="preserve">Empowerment and </w:t>
      </w:r>
      <w:r w:rsidR="00A909F3">
        <w:rPr>
          <w:lang w:eastAsia="en-AU"/>
        </w:rPr>
        <w:t>i</w:t>
      </w:r>
      <w:r w:rsidRPr="009719BB">
        <w:rPr>
          <w:lang w:eastAsia="en-AU"/>
        </w:rPr>
        <w:t>nclusion</w:t>
      </w:r>
    </w:p>
    <w:p w14:paraId="070BC321" w14:textId="77777777" w:rsidR="00FB4AF8" w:rsidRPr="009719BB" w:rsidRDefault="00FB4AF8" w:rsidP="0017080B">
      <w:pPr>
        <w:rPr>
          <w:lang w:eastAsia="en-AU"/>
        </w:rPr>
      </w:pPr>
      <w:r w:rsidRPr="009719BB">
        <w:rPr>
          <w:lang w:eastAsia="en-AU"/>
        </w:rPr>
        <w:t>Social exclusion, marginalisation and poverty are interconnected. Sri Lanka’s recent economic crisis has disproportionately affected women, people with disability and minority communities, exacerbating existing inequality.</w:t>
      </w:r>
    </w:p>
    <w:p w14:paraId="694988FA" w14:textId="15A9364D" w:rsidR="00FB4AF8" w:rsidRPr="009719BB" w:rsidRDefault="00FB4AF8" w:rsidP="0017080B">
      <w:pPr>
        <w:rPr>
          <w:lang w:eastAsia="en-AU"/>
        </w:rPr>
      </w:pPr>
      <w:r w:rsidRPr="009719BB">
        <w:rPr>
          <w:lang w:eastAsia="en-AU"/>
        </w:rPr>
        <w:t xml:space="preserve">Our </w:t>
      </w:r>
      <w:r w:rsidR="00FE19C6" w:rsidRPr="009719BB">
        <w:rPr>
          <w:lang w:eastAsia="en-AU"/>
        </w:rPr>
        <w:t xml:space="preserve">economic </w:t>
      </w:r>
      <w:r w:rsidRPr="009719BB">
        <w:rPr>
          <w:lang w:eastAsia="en-AU"/>
        </w:rPr>
        <w:t xml:space="preserve">programs have a strong focus on equity and inclusion. For example, our </w:t>
      </w:r>
      <w:proofErr w:type="spellStart"/>
      <w:r w:rsidRPr="009719BB">
        <w:rPr>
          <w:lang w:eastAsia="en-AU"/>
        </w:rPr>
        <w:t>SheWorks</w:t>
      </w:r>
      <w:proofErr w:type="spellEnd"/>
      <w:r w:rsidRPr="009719BB">
        <w:rPr>
          <w:lang w:eastAsia="en-AU"/>
        </w:rPr>
        <w:t xml:space="preserve"> Sri Lanka partnership with the International Finance Corporation delivered an increase in women in senior leadership and in the overall workforce. Our contribution to the One UN Fund through our humanitarian response complemented our bilateral engagement, </w:t>
      </w:r>
      <w:r w:rsidR="000A293C" w:rsidRPr="009719BB">
        <w:rPr>
          <w:lang w:eastAsia="en-AU"/>
        </w:rPr>
        <w:t>including by</w:t>
      </w:r>
      <w:r w:rsidRPr="009719BB">
        <w:rPr>
          <w:lang w:eastAsia="en-AU"/>
        </w:rPr>
        <w:t xml:space="preserve"> supporting women in politics and empowering citizens to effectively engage in democratic processes.</w:t>
      </w:r>
    </w:p>
    <w:p w14:paraId="29938387" w14:textId="4C1DF0A7" w:rsidR="00BF3B3A" w:rsidRPr="009719BB" w:rsidRDefault="00144D42" w:rsidP="0017080B">
      <w:pPr>
        <w:rPr>
          <w:lang w:eastAsia="en-AU"/>
        </w:rPr>
      </w:pPr>
      <w:r>
        <w:rPr>
          <w:lang w:eastAsia="en-AU"/>
        </w:rPr>
        <w:t>To build on this work</w:t>
      </w:r>
      <w:r w:rsidR="60B53EBF" w:rsidRPr="009719BB">
        <w:rPr>
          <w:lang w:eastAsia="en-AU"/>
        </w:rPr>
        <w:t xml:space="preserve">, Australia has </w:t>
      </w:r>
      <w:r w:rsidR="0075132F">
        <w:rPr>
          <w:lang w:eastAsia="en-AU"/>
        </w:rPr>
        <w:t>launched</w:t>
      </w:r>
      <w:r w:rsidR="0075132F" w:rsidRPr="009719BB">
        <w:rPr>
          <w:lang w:eastAsia="en-AU"/>
        </w:rPr>
        <w:t xml:space="preserve"> </w:t>
      </w:r>
      <w:r w:rsidR="60B53EBF" w:rsidRPr="009719BB">
        <w:rPr>
          <w:lang w:eastAsia="en-AU"/>
        </w:rPr>
        <w:t>a new 5-year program</w:t>
      </w:r>
      <w:r w:rsidR="106CAB3B" w:rsidRPr="009719BB">
        <w:rPr>
          <w:lang w:eastAsia="en-AU"/>
        </w:rPr>
        <w:t xml:space="preserve"> with UN Women and local NGO Chrysalis</w:t>
      </w:r>
      <w:r w:rsidR="60B53EBF" w:rsidRPr="009719BB">
        <w:rPr>
          <w:lang w:eastAsia="en-AU"/>
        </w:rPr>
        <w:t xml:space="preserve"> to advance gender equality in Sri Lanka.</w:t>
      </w:r>
      <w:r w:rsidR="0400F1B1" w:rsidRPr="009719BB">
        <w:rPr>
          <w:lang w:eastAsia="en-AU"/>
        </w:rPr>
        <w:t xml:space="preserve"> THRIVE – Together for Her: Resilience-building, Inclusivity, and Voices for Equality in Sri Lanka work with </w:t>
      </w:r>
      <w:r w:rsidR="0077228E">
        <w:rPr>
          <w:lang w:eastAsia="en-AU"/>
        </w:rPr>
        <w:t xml:space="preserve">women and </w:t>
      </w:r>
      <w:r w:rsidR="0400F1B1" w:rsidRPr="009719BB">
        <w:rPr>
          <w:lang w:eastAsia="en-AU"/>
        </w:rPr>
        <w:t>their families and communities to address persistent and harmful social norms that perpetuate issues such as gender-based violence.</w:t>
      </w:r>
    </w:p>
    <w:p w14:paraId="53CF5B11" w14:textId="0FE7C955" w:rsidR="00BF3B3A" w:rsidRPr="009719BB" w:rsidRDefault="589FE671" w:rsidP="0017080B">
      <w:pPr>
        <w:rPr>
          <w:lang w:eastAsia="en-AU"/>
        </w:rPr>
      </w:pPr>
      <w:r w:rsidRPr="009719BB">
        <w:rPr>
          <w:lang w:eastAsia="en-AU"/>
        </w:rPr>
        <w:t>THRIVE</w:t>
      </w:r>
      <w:r w:rsidR="5E0BBEF3" w:rsidRPr="009719BB">
        <w:rPr>
          <w:lang w:eastAsia="en-AU"/>
        </w:rPr>
        <w:t xml:space="preserve"> take</w:t>
      </w:r>
      <w:r w:rsidR="0075132F">
        <w:rPr>
          <w:lang w:eastAsia="en-AU"/>
        </w:rPr>
        <w:t>s</w:t>
      </w:r>
      <w:r w:rsidR="5E0BBEF3" w:rsidRPr="009719BB">
        <w:rPr>
          <w:lang w:eastAsia="en-AU"/>
        </w:rPr>
        <w:t xml:space="preserve"> a holistic approach to building women’s resilience and agency</w:t>
      </w:r>
      <w:r w:rsidR="00E8515C">
        <w:rPr>
          <w:lang w:eastAsia="en-AU"/>
        </w:rPr>
        <w:t xml:space="preserve"> that includes</w:t>
      </w:r>
      <w:r w:rsidR="5E0BBEF3" w:rsidRPr="009719BB">
        <w:rPr>
          <w:lang w:eastAsia="en-AU"/>
        </w:rPr>
        <w:t xml:space="preserve"> supporting women-led enterprises to expand their businesses and better withstand climate</w:t>
      </w:r>
      <w:r w:rsidR="00EB7F64">
        <w:rPr>
          <w:lang w:eastAsia="en-AU"/>
        </w:rPr>
        <w:t>-</w:t>
      </w:r>
      <w:r w:rsidR="5E0BBEF3" w:rsidRPr="009719BB">
        <w:rPr>
          <w:lang w:eastAsia="en-AU"/>
        </w:rPr>
        <w:t>related impacts.</w:t>
      </w:r>
      <w:r w:rsidR="09560EC2" w:rsidRPr="009719BB">
        <w:rPr>
          <w:lang w:eastAsia="en-AU"/>
        </w:rPr>
        <w:t xml:space="preserve"> </w:t>
      </w:r>
      <w:r w:rsidR="5E0BBEF3" w:rsidRPr="009719BB">
        <w:rPr>
          <w:lang w:eastAsia="en-AU"/>
        </w:rPr>
        <w:t>By offering capacity-building opportunities, economic resources and climate</w:t>
      </w:r>
      <w:r w:rsidR="00E64F5C">
        <w:rPr>
          <w:lang w:eastAsia="en-AU"/>
        </w:rPr>
        <w:t xml:space="preserve"> </w:t>
      </w:r>
      <w:r w:rsidR="5E0BBEF3" w:rsidRPr="009719BB">
        <w:rPr>
          <w:lang w:eastAsia="en-AU"/>
        </w:rPr>
        <w:t xml:space="preserve">resilient assets, </w:t>
      </w:r>
      <w:r w:rsidR="5819DD38" w:rsidRPr="009719BB">
        <w:rPr>
          <w:lang w:eastAsia="en-AU"/>
        </w:rPr>
        <w:t>the program</w:t>
      </w:r>
      <w:r w:rsidR="5E0BBEF3" w:rsidRPr="009719BB">
        <w:rPr>
          <w:lang w:eastAsia="en-AU"/>
        </w:rPr>
        <w:t xml:space="preserve"> will create sustainable pathways for women to become leaders in their communities. </w:t>
      </w:r>
    </w:p>
    <w:p w14:paraId="2C71B1EE" w14:textId="25A06873" w:rsidR="00EF68B6" w:rsidRPr="009719BB" w:rsidRDefault="00262483" w:rsidP="0017080B">
      <w:pPr>
        <w:rPr>
          <w:lang w:eastAsia="en-AU"/>
        </w:rPr>
      </w:pPr>
      <w:r w:rsidRPr="009719BB">
        <w:rPr>
          <w:lang w:eastAsia="en-AU"/>
        </w:rPr>
        <w:t>The inclusion of</w:t>
      </w:r>
      <w:r w:rsidR="54BCCBDF" w:rsidRPr="009719BB">
        <w:rPr>
          <w:lang w:eastAsia="en-AU"/>
        </w:rPr>
        <w:t xml:space="preserve"> a long-term flagship gender program in </w:t>
      </w:r>
      <w:r w:rsidR="0688BB42" w:rsidRPr="009719BB">
        <w:rPr>
          <w:lang w:eastAsia="en-AU"/>
        </w:rPr>
        <w:t xml:space="preserve">the portfolio </w:t>
      </w:r>
      <w:r w:rsidR="7D32682F" w:rsidRPr="009719BB">
        <w:rPr>
          <w:lang w:eastAsia="en-AU"/>
        </w:rPr>
        <w:t>sustain</w:t>
      </w:r>
      <w:r w:rsidR="2331E36B" w:rsidRPr="009719BB">
        <w:rPr>
          <w:lang w:eastAsia="en-AU"/>
        </w:rPr>
        <w:t>s</w:t>
      </w:r>
      <w:r w:rsidR="7D32682F" w:rsidRPr="009719BB">
        <w:rPr>
          <w:lang w:eastAsia="en-AU"/>
        </w:rPr>
        <w:t xml:space="preserve"> and deepen</w:t>
      </w:r>
      <w:r w:rsidR="01647756" w:rsidRPr="009719BB">
        <w:rPr>
          <w:lang w:eastAsia="en-AU"/>
        </w:rPr>
        <w:t>s</w:t>
      </w:r>
      <w:r w:rsidR="7D32682F" w:rsidRPr="009719BB">
        <w:rPr>
          <w:lang w:eastAsia="en-AU"/>
        </w:rPr>
        <w:t xml:space="preserve"> the commitment Australia made to gender equality through</w:t>
      </w:r>
      <w:r w:rsidR="7D32682F" w:rsidRPr="009719BB">
        <w:t xml:space="preserve"> our humanitarian response package in 2022. The outcomes of </w:t>
      </w:r>
      <w:r w:rsidR="0D17450F" w:rsidRPr="009719BB">
        <w:t>THRIVE</w:t>
      </w:r>
      <w:r w:rsidR="7D32682F" w:rsidRPr="009719BB">
        <w:t xml:space="preserve"> will directly contribute to the implementation of the Government of Sri Lanka’s National Policy on Gender Equality and Women’s Empowerment (2023) and National Action Plan for the Implementation of the UN Security Council’s Resolutions on Women, Peace and Security (2023–2027). They will also contribute to the recently approved Multi-Sectoral National Action Plan to Address Sexual and Gender-</w:t>
      </w:r>
      <w:r w:rsidR="00CA0E02">
        <w:t>B</w:t>
      </w:r>
      <w:r w:rsidR="7D32682F" w:rsidRPr="009719BB">
        <w:t>ased Violence (2024–2028).</w:t>
      </w:r>
    </w:p>
    <w:p w14:paraId="4518BD4E" w14:textId="76E20201" w:rsidR="00FB4AF8" w:rsidRPr="009719BB" w:rsidRDefault="009F0848" w:rsidP="0017080B">
      <w:pPr>
        <w:rPr>
          <w:lang w:eastAsia="en-AU"/>
        </w:rPr>
      </w:pPr>
      <w:r w:rsidRPr="009719BB">
        <w:rPr>
          <w:lang w:eastAsia="en-AU"/>
        </w:rPr>
        <w:t>W</w:t>
      </w:r>
      <w:r w:rsidR="00FB4AF8" w:rsidRPr="009719BB">
        <w:rPr>
          <w:lang w:eastAsia="en-AU"/>
        </w:rPr>
        <w:t>e will strengthen policy dialogue with the Government of Sri Lanka</w:t>
      </w:r>
      <w:r w:rsidR="00761E62" w:rsidRPr="009719BB">
        <w:rPr>
          <w:lang w:eastAsia="en-AU"/>
        </w:rPr>
        <w:t xml:space="preserve">, the </w:t>
      </w:r>
      <w:r w:rsidR="00FB4AF8" w:rsidRPr="009719BB">
        <w:rPr>
          <w:lang w:eastAsia="en-AU"/>
        </w:rPr>
        <w:t xml:space="preserve">Sri Lankan media and civil society to raise the profile of disability </w:t>
      </w:r>
      <w:r w:rsidR="00761E62" w:rsidRPr="009719BB">
        <w:rPr>
          <w:lang w:eastAsia="en-AU"/>
        </w:rPr>
        <w:t xml:space="preserve">equity </w:t>
      </w:r>
      <w:r w:rsidR="00FB4AF8" w:rsidRPr="009719BB">
        <w:rPr>
          <w:lang w:eastAsia="en-AU"/>
        </w:rPr>
        <w:t xml:space="preserve">and encourage the Government of Sri Lanka to adopt a meaningful Disability Rights Bill in line with the views of local organisations of </w:t>
      </w:r>
      <w:r w:rsidR="00696706">
        <w:rPr>
          <w:lang w:eastAsia="en-AU"/>
        </w:rPr>
        <w:t>people</w:t>
      </w:r>
      <w:r w:rsidR="00FB4AF8" w:rsidRPr="009719BB">
        <w:rPr>
          <w:lang w:eastAsia="en-AU"/>
        </w:rPr>
        <w:t xml:space="preserve"> with disability. We will work closely with organisations supporting people with disability to develop an advocacy strategy and coordinate with like-minded donors to align our support.</w:t>
      </w:r>
    </w:p>
    <w:p w14:paraId="6B8A82B3" w14:textId="32653B4F" w:rsidR="0048456B" w:rsidRPr="009719BB" w:rsidRDefault="00E5320C" w:rsidP="003141D7">
      <w:pPr>
        <w:rPr>
          <w:lang w:eastAsia="en-AU"/>
        </w:rPr>
      </w:pPr>
      <w:r w:rsidRPr="009719BB">
        <w:rPr>
          <w:lang w:eastAsia="en-AU"/>
        </w:rPr>
        <w:t>A</w:t>
      </w:r>
      <w:r w:rsidR="00FB4AF8" w:rsidRPr="009719BB">
        <w:rPr>
          <w:lang w:eastAsia="en-AU"/>
        </w:rPr>
        <w:t xml:space="preserve"> mainstreaming approach will be applied to all programs, ensuring that inclusion and barriers to participation are considered across </w:t>
      </w:r>
      <w:r w:rsidR="00C4368C" w:rsidRPr="009719BB">
        <w:rPr>
          <w:lang w:eastAsia="en-AU"/>
        </w:rPr>
        <w:t>our </w:t>
      </w:r>
      <w:r w:rsidR="00FB4AF8" w:rsidRPr="009719BB">
        <w:rPr>
          <w:lang w:eastAsia="en-AU"/>
        </w:rPr>
        <w:t>portfolio.</w:t>
      </w:r>
      <w:r w:rsidRPr="009719BB">
        <w:rPr>
          <w:lang w:eastAsia="en-AU"/>
        </w:rPr>
        <w:t xml:space="preserve"> </w:t>
      </w:r>
    </w:p>
    <w:p w14:paraId="612B1E38" w14:textId="7C737635" w:rsidR="002F4955" w:rsidRPr="009719BB" w:rsidRDefault="002F4955" w:rsidP="00741D72">
      <w:pPr>
        <w:pStyle w:val="H3-Heading3"/>
      </w:pPr>
      <w:r w:rsidRPr="009719BB">
        <w:lastRenderedPageBreak/>
        <w:t>Objective</w:t>
      </w:r>
      <w:r w:rsidR="00CB281D" w:rsidRPr="009719BB">
        <w:t> </w:t>
      </w:r>
      <w:r w:rsidRPr="009719BB">
        <w:t xml:space="preserve">2: </w:t>
      </w:r>
      <w:r w:rsidR="004A670F" w:rsidRPr="009719BB">
        <w:t>Empowered people, resilient and cohesive communities</w:t>
      </w:r>
    </w:p>
    <w:p w14:paraId="12C1F7B3" w14:textId="2BB38305" w:rsidR="003B401D" w:rsidRPr="009719BB" w:rsidRDefault="001927A4" w:rsidP="00E17266">
      <w:pPr>
        <w:keepNext/>
        <w:keepLines/>
        <w:rPr>
          <w:lang w:eastAsia="en-AU"/>
        </w:rPr>
      </w:pPr>
      <w:r w:rsidRPr="009719BB">
        <w:rPr>
          <w:lang w:eastAsia="en-AU"/>
        </w:rPr>
        <w:t>T</w:t>
      </w:r>
      <w:r w:rsidR="001F6E31" w:rsidRPr="009719BB">
        <w:rPr>
          <w:lang w:eastAsia="en-AU"/>
        </w:rPr>
        <w:t>he rural and urban poor, women</w:t>
      </w:r>
      <w:r w:rsidR="003E3704" w:rsidRPr="009719BB">
        <w:rPr>
          <w:lang w:eastAsia="en-AU"/>
        </w:rPr>
        <w:t>,</w:t>
      </w:r>
      <w:r w:rsidR="001F6E31" w:rsidRPr="009719BB">
        <w:rPr>
          <w:lang w:eastAsia="en-AU"/>
        </w:rPr>
        <w:t xml:space="preserve"> gender diverse groups and people with disabilit</w:t>
      </w:r>
      <w:r w:rsidR="0066627E" w:rsidRPr="009719BB">
        <w:rPr>
          <w:lang w:eastAsia="en-AU"/>
        </w:rPr>
        <w:t>y</w:t>
      </w:r>
      <w:r w:rsidR="001F6E31" w:rsidRPr="009719BB">
        <w:rPr>
          <w:lang w:eastAsia="en-AU"/>
        </w:rPr>
        <w:t xml:space="preserve"> remain </w:t>
      </w:r>
      <w:r w:rsidRPr="009719BB">
        <w:rPr>
          <w:lang w:eastAsia="en-AU"/>
        </w:rPr>
        <w:t>vulnerable</w:t>
      </w:r>
      <w:r w:rsidR="001F6E31" w:rsidRPr="009719BB">
        <w:rPr>
          <w:lang w:eastAsia="en-AU"/>
        </w:rPr>
        <w:t xml:space="preserve"> to economic exploitation</w:t>
      </w:r>
      <w:r w:rsidR="005946D4" w:rsidRPr="009719BB">
        <w:rPr>
          <w:lang w:eastAsia="en-AU"/>
        </w:rPr>
        <w:t>.</w:t>
      </w:r>
      <w:r w:rsidR="00B770A9" w:rsidRPr="009719BB">
        <w:rPr>
          <w:rFonts w:cs="Calibri Light"/>
          <w:lang w:eastAsia="en-AU"/>
        </w:rPr>
        <w:t xml:space="preserve"> Sri Lanka has made some progress towards achieving the SDGs</w:t>
      </w:r>
      <w:r w:rsidR="00696706">
        <w:rPr>
          <w:rFonts w:cs="Calibri Light"/>
          <w:lang w:eastAsia="en-AU"/>
        </w:rPr>
        <w:t>;</w:t>
      </w:r>
      <w:r w:rsidR="00B770A9" w:rsidRPr="009719BB">
        <w:rPr>
          <w:rFonts w:cs="Calibri Light"/>
          <w:lang w:eastAsia="en-AU"/>
        </w:rPr>
        <w:t xml:space="preserve"> however, </w:t>
      </w:r>
      <w:r w:rsidR="00E72818" w:rsidRPr="009719BB">
        <w:rPr>
          <w:rFonts w:cs="Calibri Light"/>
          <w:lang w:eastAsia="en-AU"/>
        </w:rPr>
        <w:t xml:space="preserve">the economic crisis has hindered progress and created setbacks. </w:t>
      </w:r>
      <w:proofErr w:type="gramStart"/>
      <w:r w:rsidR="00E72818" w:rsidRPr="009719BB">
        <w:rPr>
          <w:rFonts w:cs="Calibri Light"/>
          <w:lang w:eastAsia="en-AU"/>
        </w:rPr>
        <w:t>In particular</w:t>
      </w:r>
      <w:r w:rsidR="00FE19C6" w:rsidRPr="009719BB">
        <w:rPr>
          <w:rFonts w:cs="Calibri Light"/>
          <w:lang w:eastAsia="en-AU"/>
        </w:rPr>
        <w:t>, progress</w:t>
      </w:r>
      <w:proofErr w:type="gramEnd"/>
      <w:r w:rsidR="00FE19C6" w:rsidRPr="009719BB">
        <w:rPr>
          <w:rFonts w:cs="Calibri Light"/>
          <w:lang w:eastAsia="en-AU"/>
        </w:rPr>
        <w:t xml:space="preserve"> on</w:t>
      </w:r>
      <w:r w:rsidR="00E72818" w:rsidRPr="009719BB">
        <w:rPr>
          <w:rFonts w:cs="Calibri Light"/>
          <w:lang w:eastAsia="en-AU"/>
        </w:rPr>
        <w:t xml:space="preserve"> </w:t>
      </w:r>
      <w:r w:rsidR="00EA5D51" w:rsidRPr="009719BB">
        <w:rPr>
          <w:rFonts w:cs="Calibri Light"/>
          <w:lang w:eastAsia="en-AU"/>
        </w:rPr>
        <w:t xml:space="preserve">SDG5 (gender equality and women’s empowerment) </w:t>
      </w:r>
      <w:r w:rsidR="00FE19C6" w:rsidRPr="009719BB">
        <w:rPr>
          <w:rFonts w:cs="Calibri Light"/>
          <w:lang w:eastAsia="en-AU"/>
        </w:rPr>
        <w:t>has been incremental</w:t>
      </w:r>
      <w:r w:rsidR="00297A26" w:rsidRPr="009719BB">
        <w:rPr>
          <w:rFonts w:cs="Calibri Light"/>
          <w:lang w:eastAsia="en-AU"/>
        </w:rPr>
        <w:t xml:space="preserve"> only</w:t>
      </w:r>
      <w:r w:rsidR="00EA5D51" w:rsidRPr="009719BB">
        <w:rPr>
          <w:rFonts w:cs="Calibri Light"/>
          <w:lang w:eastAsia="en-AU"/>
        </w:rPr>
        <w:t xml:space="preserve">. </w:t>
      </w:r>
      <w:r w:rsidR="005946D4" w:rsidRPr="009719BB">
        <w:rPr>
          <w:rFonts w:cs="Calibri Light"/>
          <w:lang w:eastAsia="en-AU"/>
        </w:rPr>
        <w:t>Our program in Sri Lanka</w:t>
      </w:r>
      <w:r w:rsidR="005946D4" w:rsidRPr="009719BB">
        <w:rPr>
          <w:lang w:eastAsia="en-AU"/>
        </w:rPr>
        <w:t xml:space="preserve"> will build on our significant humanitarian response in 2022 by backing sustainable, flexible and locally led approaches to strengthening communities.</w:t>
      </w:r>
    </w:p>
    <w:p w14:paraId="1BBFD147" w14:textId="77777777" w:rsidR="005946D4" w:rsidRPr="009719BB" w:rsidRDefault="001F6E31" w:rsidP="00E17266">
      <w:pPr>
        <w:keepNext/>
        <w:rPr>
          <w:lang w:eastAsia="en-AU"/>
        </w:rPr>
      </w:pPr>
      <w:r w:rsidRPr="009719BB">
        <w:rPr>
          <w:lang w:eastAsia="en-AU"/>
        </w:rPr>
        <w:t>Objective</w:t>
      </w:r>
      <w:r w:rsidR="00CB281D" w:rsidRPr="009719BB">
        <w:rPr>
          <w:lang w:eastAsia="en-AU"/>
        </w:rPr>
        <w:t> </w:t>
      </w:r>
      <w:r w:rsidRPr="009719BB">
        <w:rPr>
          <w:lang w:eastAsia="en-AU"/>
        </w:rPr>
        <w:t xml:space="preserve">2 </w:t>
      </w:r>
      <w:r w:rsidR="00E77090" w:rsidRPr="009719BB">
        <w:rPr>
          <w:lang w:eastAsia="en-AU"/>
        </w:rPr>
        <w:t>contributes to</w:t>
      </w:r>
      <w:r w:rsidRPr="009719BB">
        <w:rPr>
          <w:lang w:eastAsia="en-AU"/>
        </w:rPr>
        <w:t xml:space="preserve"> the </w:t>
      </w:r>
      <w:r w:rsidR="00E77090" w:rsidRPr="009719BB">
        <w:rPr>
          <w:lang w:eastAsia="en-AU"/>
        </w:rPr>
        <w:t xml:space="preserve">following focus area of Australia’s </w:t>
      </w:r>
      <w:r w:rsidRPr="009719BB">
        <w:rPr>
          <w:lang w:eastAsia="en-AU"/>
        </w:rPr>
        <w:t>International Development Policy</w:t>
      </w:r>
      <w:r w:rsidR="00EA46BF" w:rsidRPr="009719BB">
        <w:rPr>
          <w:lang w:eastAsia="en-AU"/>
        </w:rPr>
        <w:t>:</w:t>
      </w:r>
    </w:p>
    <w:p w14:paraId="7C459BD6" w14:textId="5EFA8CB4" w:rsidR="001F6E31" w:rsidRPr="009719BB" w:rsidRDefault="0022195E" w:rsidP="0017080B">
      <w:pPr>
        <w:pStyle w:val="NormalBullets-L1"/>
      </w:pPr>
      <w:r w:rsidRPr="009719BB">
        <w:t>e</w:t>
      </w:r>
      <w:r w:rsidR="001F6E31" w:rsidRPr="009719BB">
        <w:t>nhance state and community resilience</w:t>
      </w:r>
      <w:r w:rsidR="00EA46BF" w:rsidRPr="009719BB">
        <w:t xml:space="preserve"> to external</w:t>
      </w:r>
      <w:r w:rsidR="00655237" w:rsidRPr="009719BB">
        <w:t xml:space="preserve"> pressures and shocks</w:t>
      </w:r>
      <w:r w:rsidR="001F6E31" w:rsidRPr="009719BB">
        <w:t>.</w:t>
      </w:r>
      <w:r w:rsidR="00962E81" w:rsidRPr="009719BB">
        <w:t xml:space="preserve"> </w:t>
      </w:r>
    </w:p>
    <w:p w14:paraId="5CFC0B96" w14:textId="2B0BE022" w:rsidR="001F6E31" w:rsidRPr="009719BB" w:rsidRDefault="001F6E31" w:rsidP="00A624FF">
      <w:pPr>
        <w:pStyle w:val="H4-Heading4"/>
      </w:pPr>
      <w:r w:rsidRPr="009719BB">
        <w:t>Resilience</w:t>
      </w:r>
    </w:p>
    <w:p w14:paraId="257C0BA2" w14:textId="6754C136" w:rsidR="00E5500E" w:rsidRPr="009719BB" w:rsidRDefault="00EC4A43" w:rsidP="0017080B">
      <w:pPr>
        <w:rPr>
          <w:lang w:eastAsia="en-AU"/>
        </w:rPr>
      </w:pPr>
      <w:r w:rsidRPr="009719BB">
        <w:rPr>
          <w:lang w:eastAsia="en-AU"/>
        </w:rPr>
        <w:t xml:space="preserve">Australia is a long-time supporter of Sri Lanka </w:t>
      </w:r>
      <w:r w:rsidR="00222209" w:rsidRPr="009719BB">
        <w:rPr>
          <w:lang w:eastAsia="en-AU"/>
        </w:rPr>
        <w:t>o</w:t>
      </w:r>
      <w:r w:rsidRPr="009719BB">
        <w:rPr>
          <w:lang w:eastAsia="en-AU"/>
        </w:rPr>
        <w:t xml:space="preserve">n its reconciliation journey. Australia actively encourages efforts to strengthen transitional justice, </w:t>
      </w:r>
      <w:r w:rsidR="00DB7A2A" w:rsidRPr="009719BB">
        <w:rPr>
          <w:lang w:eastAsia="en-AU"/>
        </w:rPr>
        <w:t xml:space="preserve">peace and </w:t>
      </w:r>
      <w:r w:rsidRPr="009719BB">
        <w:rPr>
          <w:lang w:eastAsia="en-AU"/>
        </w:rPr>
        <w:t xml:space="preserve">reconciliation in Sri Lanka. </w:t>
      </w:r>
      <w:r w:rsidR="001F6E31" w:rsidRPr="009719BB">
        <w:rPr>
          <w:lang w:eastAsia="en-AU"/>
        </w:rPr>
        <w:t>While Australia’s development program span</w:t>
      </w:r>
      <w:r w:rsidR="00034B31" w:rsidRPr="009719BB">
        <w:rPr>
          <w:lang w:eastAsia="en-AU"/>
        </w:rPr>
        <w:t>s</w:t>
      </w:r>
      <w:r w:rsidR="001F6E31" w:rsidRPr="009719BB">
        <w:rPr>
          <w:lang w:eastAsia="en-AU"/>
        </w:rPr>
        <w:t xml:space="preserve"> the entire </w:t>
      </w:r>
      <w:r w:rsidR="009A6461" w:rsidRPr="009719BB">
        <w:rPr>
          <w:lang w:eastAsia="en-AU"/>
        </w:rPr>
        <w:t>country</w:t>
      </w:r>
      <w:r w:rsidR="001F6E31" w:rsidRPr="009719BB">
        <w:rPr>
          <w:lang w:eastAsia="en-AU"/>
        </w:rPr>
        <w:t xml:space="preserve">, investments </w:t>
      </w:r>
      <w:r w:rsidR="004E042E">
        <w:rPr>
          <w:lang w:eastAsia="en-AU"/>
        </w:rPr>
        <w:t>that support</w:t>
      </w:r>
      <w:r w:rsidR="001F6E31" w:rsidRPr="009719BB">
        <w:rPr>
          <w:lang w:eastAsia="en-AU"/>
        </w:rPr>
        <w:t xml:space="preserve"> marginali</w:t>
      </w:r>
      <w:r w:rsidR="008F2FD8" w:rsidRPr="009719BB">
        <w:rPr>
          <w:lang w:eastAsia="en-AU"/>
        </w:rPr>
        <w:t>s</w:t>
      </w:r>
      <w:r w:rsidR="001F6E31" w:rsidRPr="009719BB">
        <w:rPr>
          <w:lang w:eastAsia="en-AU"/>
        </w:rPr>
        <w:t xml:space="preserve">ed communities in the </w:t>
      </w:r>
      <w:r w:rsidR="004026BC" w:rsidRPr="009719BB">
        <w:rPr>
          <w:lang w:eastAsia="en-AU"/>
        </w:rPr>
        <w:t xml:space="preserve">conflict-affected </w:t>
      </w:r>
      <w:r w:rsidR="001F6E31" w:rsidRPr="009719BB">
        <w:rPr>
          <w:lang w:eastAsia="en-AU"/>
        </w:rPr>
        <w:t xml:space="preserve">north and east will remain a </w:t>
      </w:r>
      <w:r w:rsidR="009C3596" w:rsidRPr="009719BB">
        <w:rPr>
          <w:lang w:eastAsia="en-AU"/>
        </w:rPr>
        <w:t>priority</w:t>
      </w:r>
      <w:r w:rsidR="002E13B4" w:rsidRPr="009719BB">
        <w:rPr>
          <w:lang w:eastAsia="en-AU"/>
        </w:rPr>
        <w:t>.</w:t>
      </w:r>
      <w:r w:rsidR="004D5F40" w:rsidRPr="009719BB">
        <w:rPr>
          <w:lang w:eastAsia="en-AU"/>
        </w:rPr>
        <w:t xml:space="preserve"> </w:t>
      </w:r>
      <w:r w:rsidR="00E77DF4">
        <w:rPr>
          <w:lang w:eastAsia="en-AU"/>
        </w:rPr>
        <w:t>CSO</w:t>
      </w:r>
      <w:r w:rsidR="00B53B9A" w:rsidRPr="009719BB">
        <w:rPr>
          <w:lang w:eastAsia="en-AU"/>
        </w:rPr>
        <w:t xml:space="preserve">s in Sri Lanka are well-established </w:t>
      </w:r>
      <w:r w:rsidR="00215CDA">
        <w:rPr>
          <w:lang w:eastAsia="en-AU"/>
        </w:rPr>
        <w:t>and have</w:t>
      </w:r>
      <w:r w:rsidR="00B53B9A" w:rsidRPr="009719BB">
        <w:rPr>
          <w:lang w:eastAsia="en-AU"/>
        </w:rPr>
        <w:t xml:space="preserve"> long histories of advocating for and protecting human rights</w:t>
      </w:r>
      <w:r w:rsidR="008D4042" w:rsidRPr="009719BB">
        <w:rPr>
          <w:lang w:eastAsia="en-AU"/>
        </w:rPr>
        <w:t>, although the sector continues to face challenges</w:t>
      </w:r>
      <w:r w:rsidR="00B53B9A" w:rsidRPr="009719BB">
        <w:rPr>
          <w:lang w:eastAsia="en-AU"/>
        </w:rPr>
        <w:t xml:space="preserve">. </w:t>
      </w:r>
      <w:r w:rsidR="00322B53" w:rsidRPr="009719BB">
        <w:rPr>
          <w:lang w:eastAsia="en-AU"/>
        </w:rPr>
        <w:t>We will continue our longstanding support</w:t>
      </w:r>
      <w:r w:rsidR="00F460BB" w:rsidRPr="009719BB">
        <w:rPr>
          <w:lang w:eastAsia="en-AU"/>
        </w:rPr>
        <w:t xml:space="preserve"> to civil society</w:t>
      </w:r>
      <w:r w:rsidR="008D4042" w:rsidRPr="009719BB">
        <w:rPr>
          <w:lang w:eastAsia="en-AU"/>
        </w:rPr>
        <w:t>, including</w:t>
      </w:r>
      <w:r w:rsidR="00322B53" w:rsidRPr="009719BB">
        <w:rPr>
          <w:lang w:eastAsia="en-AU"/>
        </w:rPr>
        <w:t xml:space="preserve"> through the</w:t>
      </w:r>
      <w:r w:rsidR="00B5086B" w:rsidRPr="009719BB">
        <w:rPr>
          <w:lang w:eastAsia="en-AU"/>
        </w:rPr>
        <w:t xml:space="preserve"> Australian NGO Cooperation Program and the</w:t>
      </w:r>
      <w:r w:rsidR="009F2526" w:rsidRPr="009719BB">
        <w:rPr>
          <w:lang w:eastAsia="en-AU"/>
        </w:rPr>
        <w:t xml:space="preserve"> Direct Aid Program.</w:t>
      </w:r>
    </w:p>
    <w:p w14:paraId="5EF1F6F1" w14:textId="6F2D133D" w:rsidR="0040729F" w:rsidRPr="009719BB" w:rsidRDefault="00201D0F" w:rsidP="0017080B">
      <w:pPr>
        <w:rPr>
          <w:lang w:eastAsia="en-AU"/>
        </w:rPr>
      </w:pPr>
      <w:r w:rsidRPr="009719BB">
        <w:rPr>
          <w:lang w:eastAsia="en-AU"/>
        </w:rPr>
        <w:t>Australia has been one of the largest contributors to de</w:t>
      </w:r>
      <w:r w:rsidR="0031774D" w:rsidRPr="009719BB">
        <w:rPr>
          <w:lang w:eastAsia="en-AU"/>
        </w:rPr>
        <w:t>-</w:t>
      </w:r>
      <w:r w:rsidRPr="009719BB">
        <w:rPr>
          <w:lang w:eastAsia="en-AU"/>
        </w:rPr>
        <w:t xml:space="preserve">mining in Sri Lanka since the </w:t>
      </w:r>
      <w:r w:rsidR="00743334" w:rsidRPr="009719BB">
        <w:rPr>
          <w:lang w:eastAsia="en-AU"/>
        </w:rPr>
        <w:t>c</w:t>
      </w:r>
      <w:r w:rsidRPr="009719BB">
        <w:rPr>
          <w:lang w:eastAsia="en-AU"/>
        </w:rPr>
        <w:t xml:space="preserve">ivil </w:t>
      </w:r>
      <w:r w:rsidR="004026BC" w:rsidRPr="009719BB">
        <w:rPr>
          <w:lang w:eastAsia="en-AU"/>
        </w:rPr>
        <w:t xml:space="preserve">war </w:t>
      </w:r>
      <w:r w:rsidRPr="009719BB">
        <w:rPr>
          <w:lang w:eastAsia="en-AU"/>
        </w:rPr>
        <w:t xml:space="preserve">ended. </w:t>
      </w:r>
      <w:r w:rsidR="002E13B4" w:rsidRPr="009719BB">
        <w:rPr>
          <w:lang w:eastAsia="en-AU"/>
        </w:rPr>
        <w:t>Australia’s commitment to de</w:t>
      </w:r>
      <w:r w:rsidR="0031774D" w:rsidRPr="009719BB">
        <w:rPr>
          <w:lang w:eastAsia="en-AU"/>
        </w:rPr>
        <w:t>-</w:t>
      </w:r>
      <w:r w:rsidR="002E13B4" w:rsidRPr="009719BB">
        <w:rPr>
          <w:lang w:eastAsia="en-AU"/>
        </w:rPr>
        <w:t>mining contributes to the safe resettlement of displaced communities and increases access to land</w:t>
      </w:r>
      <w:r w:rsidR="00E5500E" w:rsidRPr="009719BB">
        <w:rPr>
          <w:lang w:eastAsia="en-AU"/>
        </w:rPr>
        <w:t xml:space="preserve"> for safe, productive use. </w:t>
      </w:r>
      <w:r w:rsidR="001F6E31" w:rsidRPr="009719BB">
        <w:rPr>
          <w:lang w:eastAsia="en-AU"/>
        </w:rPr>
        <w:t xml:space="preserve">Australia’s investment has resulted in the safe relocation of </w:t>
      </w:r>
      <w:r w:rsidR="00E75566" w:rsidRPr="009719BB">
        <w:rPr>
          <w:lang w:eastAsia="en-AU"/>
        </w:rPr>
        <w:t>more than</w:t>
      </w:r>
      <w:r w:rsidR="001F6E31" w:rsidRPr="009719BB">
        <w:rPr>
          <w:lang w:eastAsia="en-AU"/>
        </w:rPr>
        <w:t xml:space="preserve"> 300,000</w:t>
      </w:r>
      <w:r w:rsidR="00E75566" w:rsidRPr="009719BB">
        <w:rPr>
          <w:lang w:eastAsia="en-AU"/>
        </w:rPr>
        <w:t> </w:t>
      </w:r>
      <w:r w:rsidR="001F6E31" w:rsidRPr="009719BB">
        <w:rPr>
          <w:lang w:eastAsia="en-AU"/>
        </w:rPr>
        <w:t>people</w:t>
      </w:r>
      <w:r w:rsidR="00371053">
        <w:rPr>
          <w:lang w:eastAsia="en-AU"/>
        </w:rPr>
        <w:t xml:space="preserve"> who had been</w:t>
      </w:r>
      <w:r w:rsidR="001F6E31" w:rsidRPr="009719BB">
        <w:rPr>
          <w:lang w:eastAsia="en-AU"/>
        </w:rPr>
        <w:t xml:space="preserve"> displace</w:t>
      </w:r>
      <w:r w:rsidR="004765EC" w:rsidRPr="009719BB">
        <w:rPr>
          <w:lang w:eastAsia="en-AU"/>
        </w:rPr>
        <w:t>d</w:t>
      </w:r>
      <w:r w:rsidR="001F6E31" w:rsidRPr="009719BB">
        <w:rPr>
          <w:lang w:eastAsia="en-AU"/>
        </w:rPr>
        <w:t xml:space="preserve"> during the war and</w:t>
      </w:r>
      <w:r w:rsidR="00371053">
        <w:rPr>
          <w:lang w:eastAsia="en-AU"/>
        </w:rPr>
        <w:t xml:space="preserve"> has</w:t>
      </w:r>
      <w:r w:rsidR="001F6E31" w:rsidRPr="009719BB">
        <w:rPr>
          <w:lang w:eastAsia="en-AU"/>
        </w:rPr>
        <w:t xml:space="preserve"> </w:t>
      </w:r>
      <w:r w:rsidR="00D3503D" w:rsidRPr="009719BB">
        <w:rPr>
          <w:lang w:eastAsia="en-AU"/>
        </w:rPr>
        <w:t>helped</w:t>
      </w:r>
      <w:r w:rsidR="001F6E31" w:rsidRPr="009719BB">
        <w:rPr>
          <w:lang w:eastAsia="en-AU"/>
        </w:rPr>
        <w:t xml:space="preserve"> reconstruct</w:t>
      </w:r>
      <w:r w:rsidR="00D3503D" w:rsidRPr="009719BB">
        <w:rPr>
          <w:lang w:eastAsia="en-AU"/>
        </w:rPr>
        <w:t xml:space="preserve"> </w:t>
      </w:r>
      <w:r w:rsidR="001F6E31" w:rsidRPr="009719BB">
        <w:rPr>
          <w:lang w:eastAsia="en-AU"/>
        </w:rPr>
        <w:t xml:space="preserve">infrastructure such as roads, railways, </w:t>
      </w:r>
      <w:r w:rsidR="006D0D80" w:rsidRPr="009719BB">
        <w:rPr>
          <w:lang w:eastAsia="en-AU"/>
        </w:rPr>
        <w:t xml:space="preserve">and </w:t>
      </w:r>
      <w:r w:rsidR="001F6E31" w:rsidRPr="009719BB">
        <w:rPr>
          <w:lang w:eastAsia="en-AU"/>
        </w:rPr>
        <w:t>water suppl</w:t>
      </w:r>
      <w:r w:rsidR="00370653" w:rsidRPr="009719BB">
        <w:rPr>
          <w:lang w:eastAsia="en-AU"/>
        </w:rPr>
        <w:t>y</w:t>
      </w:r>
      <w:r w:rsidR="001F6E31" w:rsidRPr="009719BB">
        <w:rPr>
          <w:lang w:eastAsia="en-AU"/>
        </w:rPr>
        <w:t xml:space="preserve"> and energy </w:t>
      </w:r>
      <w:r w:rsidR="00370653" w:rsidRPr="009719BB">
        <w:rPr>
          <w:lang w:eastAsia="en-AU"/>
        </w:rPr>
        <w:t>facilities</w:t>
      </w:r>
      <w:r w:rsidR="001F6E31" w:rsidRPr="009719BB">
        <w:rPr>
          <w:lang w:eastAsia="en-AU"/>
        </w:rPr>
        <w:t xml:space="preserve">, making it easier for the poorest regions to grow. </w:t>
      </w:r>
      <w:r w:rsidR="00D3503D" w:rsidRPr="009719BB">
        <w:rPr>
          <w:lang w:eastAsia="en-AU"/>
        </w:rPr>
        <w:t>Recently</w:t>
      </w:r>
      <w:r w:rsidR="00114E06" w:rsidRPr="009719BB">
        <w:rPr>
          <w:lang w:eastAsia="en-AU"/>
        </w:rPr>
        <w:t>,</w:t>
      </w:r>
      <w:r w:rsidR="00D3503D" w:rsidRPr="009719BB">
        <w:rPr>
          <w:lang w:eastAsia="en-AU"/>
        </w:rPr>
        <w:t xml:space="preserve"> more </w:t>
      </w:r>
      <w:r w:rsidR="00BA08D6" w:rsidRPr="009719BB">
        <w:rPr>
          <w:lang w:eastAsia="en-AU"/>
        </w:rPr>
        <w:t>contaminated land has been discovered</w:t>
      </w:r>
      <w:r w:rsidR="00FC25CA" w:rsidRPr="009719BB">
        <w:rPr>
          <w:lang w:eastAsia="en-AU"/>
        </w:rPr>
        <w:t>,</w:t>
      </w:r>
      <w:r w:rsidR="00BA08D6" w:rsidRPr="009719BB">
        <w:rPr>
          <w:lang w:eastAsia="en-AU"/>
        </w:rPr>
        <w:t xml:space="preserve"> threatening Sri Lanka’s </w:t>
      </w:r>
      <w:r w:rsidR="00E85202" w:rsidRPr="009719BB">
        <w:rPr>
          <w:lang w:eastAsia="en-AU"/>
        </w:rPr>
        <w:t>aspiration</w:t>
      </w:r>
      <w:r w:rsidR="00BA08D6" w:rsidRPr="009719BB">
        <w:rPr>
          <w:lang w:eastAsia="en-AU"/>
        </w:rPr>
        <w:t xml:space="preserve"> to </w:t>
      </w:r>
      <w:r w:rsidR="00FF15DD" w:rsidRPr="009719BB">
        <w:rPr>
          <w:lang w:eastAsia="en-AU"/>
        </w:rPr>
        <w:t>be free of mines</w:t>
      </w:r>
      <w:r w:rsidR="00BA08D6" w:rsidRPr="009719BB">
        <w:rPr>
          <w:lang w:eastAsia="en-AU"/>
        </w:rPr>
        <w:t xml:space="preserve"> by 2027.</w:t>
      </w:r>
      <w:r w:rsidR="00D3503D" w:rsidRPr="009719BB">
        <w:rPr>
          <w:lang w:eastAsia="en-AU"/>
        </w:rPr>
        <w:t xml:space="preserve"> S</w:t>
      </w:r>
      <w:r w:rsidR="00BA08D6" w:rsidRPr="009719BB">
        <w:rPr>
          <w:lang w:eastAsia="en-AU"/>
        </w:rPr>
        <w:t>teadfast commitment and support to the National Mine Action Centre will remain critical.</w:t>
      </w:r>
    </w:p>
    <w:p w14:paraId="4945753F" w14:textId="10CCA0C7" w:rsidR="00084914" w:rsidRPr="009719BB" w:rsidRDefault="001F6E31" w:rsidP="0017080B">
      <w:pPr>
        <w:rPr>
          <w:lang w:eastAsia="en-AU"/>
        </w:rPr>
      </w:pPr>
      <w:r w:rsidRPr="009719BB">
        <w:rPr>
          <w:lang w:eastAsia="en-AU"/>
        </w:rPr>
        <w:t xml:space="preserve">We will continue to provide coordinated support </w:t>
      </w:r>
      <w:r w:rsidR="00756953" w:rsidRPr="009719BB">
        <w:rPr>
          <w:lang w:eastAsia="en-AU"/>
        </w:rPr>
        <w:t xml:space="preserve">across the Australian Government </w:t>
      </w:r>
      <w:r w:rsidRPr="009719BB">
        <w:rPr>
          <w:lang w:eastAsia="en-AU"/>
        </w:rPr>
        <w:t>to strengthen the capacity of all relevant Sri Lankan agencies to counter transnational crime, including people smuggling.</w:t>
      </w:r>
      <w:r w:rsidR="00C26BFB" w:rsidRPr="009719BB">
        <w:rPr>
          <w:lang w:eastAsia="en-AU"/>
        </w:rPr>
        <w:t xml:space="preserve"> Sri Lanka is a member of the Bali Process on People Smuggling, Trafficking in Persons and Related Transnational Crime</w:t>
      </w:r>
      <w:r w:rsidR="00F54048" w:rsidRPr="009719BB">
        <w:rPr>
          <w:lang w:eastAsia="en-AU"/>
        </w:rPr>
        <w:t>,</w:t>
      </w:r>
      <w:r w:rsidR="00C26BFB" w:rsidRPr="009719BB">
        <w:rPr>
          <w:lang w:eastAsia="en-AU"/>
        </w:rPr>
        <w:t xml:space="preserve"> which Australia co-chairs.</w:t>
      </w:r>
      <w:r w:rsidRPr="009719BB">
        <w:rPr>
          <w:lang w:eastAsia="en-AU"/>
        </w:rPr>
        <w:t xml:space="preserve"> Australia will strengthen Sri Lankan capabilities through the ongoing provision of training and assets. This will support the long-term partnerships and close working relationships we have developed with Sri Lankan agencies over many years. Our gifting of significant defence assets, including an aircraft and hydrographic equipment, as well as related training, will strengthen Sri Lanka’s resilience and sovereign capability to protect its maritime domain.</w:t>
      </w:r>
    </w:p>
    <w:p w14:paraId="4F3CB638" w14:textId="432911EA" w:rsidR="009C6509" w:rsidRPr="009719BB" w:rsidRDefault="009C6509" w:rsidP="0017080B">
      <w:pPr>
        <w:rPr>
          <w:lang w:eastAsia="en-AU"/>
        </w:rPr>
      </w:pPr>
      <w:r w:rsidRPr="009719BB">
        <w:rPr>
          <w:lang w:eastAsia="en-AU"/>
        </w:rPr>
        <w:t xml:space="preserve">Given Sri Lanka’s susceptibility to climate change and natural hazards, </w:t>
      </w:r>
      <w:r w:rsidR="0004447B">
        <w:rPr>
          <w:lang w:eastAsia="en-AU"/>
        </w:rPr>
        <w:t xml:space="preserve">building resilience through </w:t>
      </w:r>
      <w:r w:rsidRPr="009719BB">
        <w:rPr>
          <w:lang w:eastAsia="en-AU"/>
        </w:rPr>
        <w:t>humanitarian response, preparedness and anticipatory action will remain central</w:t>
      </w:r>
      <w:r w:rsidR="00B90A74" w:rsidRPr="009719BB">
        <w:rPr>
          <w:lang w:eastAsia="en-AU"/>
        </w:rPr>
        <w:t xml:space="preserve"> to the </w:t>
      </w:r>
      <w:r w:rsidR="00B81270" w:rsidRPr="009719BB">
        <w:rPr>
          <w:lang w:eastAsia="en-AU"/>
        </w:rPr>
        <w:t>d</w:t>
      </w:r>
      <w:r w:rsidR="00B90A74" w:rsidRPr="009719BB">
        <w:rPr>
          <w:lang w:eastAsia="en-AU"/>
        </w:rPr>
        <w:t xml:space="preserve">evelopment </w:t>
      </w:r>
      <w:r w:rsidR="00B81270" w:rsidRPr="009719BB">
        <w:rPr>
          <w:lang w:eastAsia="en-AU"/>
        </w:rPr>
        <w:t>p</w:t>
      </w:r>
      <w:r w:rsidR="00B90A74" w:rsidRPr="009719BB">
        <w:rPr>
          <w:lang w:eastAsia="en-AU"/>
        </w:rPr>
        <w:t>artnership.</w:t>
      </w:r>
    </w:p>
    <w:p w14:paraId="5D188998" w14:textId="568428C0" w:rsidR="00A1158A" w:rsidRPr="009719BB" w:rsidRDefault="00A1158A" w:rsidP="00A1158A">
      <w:pPr>
        <w:pStyle w:val="H4-Heading4"/>
      </w:pPr>
      <w:r w:rsidRPr="009719BB">
        <w:t>Enhanced capability</w:t>
      </w:r>
    </w:p>
    <w:p w14:paraId="78CE3020" w14:textId="19A11228" w:rsidR="00FB1D38" w:rsidRPr="009719BB" w:rsidRDefault="00CF314F" w:rsidP="00207394">
      <w:pPr>
        <w:rPr>
          <w:lang w:eastAsia="en-AU"/>
        </w:rPr>
      </w:pPr>
      <w:r w:rsidRPr="009719BB">
        <w:rPr>
          <w:lang w:eastAsia="en-AU"/>
        </w:rPr>
        <w:t>Australia and Sri Lanka have deep ties</w:t>
      </w:r>
      <w:r w:rsidR="00943A23">
        <w:rPr>
          <w:lang w:eastAsia="en-AU"/>
        </w:rPr>
        <w:t>,</w:t>
      </w:r>
      <w:r w:rsidRPr="009719BB">
        <w:rPr>
          <w:lang w:eastAsia="en-AU"/>
        </w:rPr>
        <w:t xml:space="preserve"> </w:t>
      </w:r>
      <w:r w:rsidR="004F11FD" w:rsidRPr="009719BB">
        <w:rPr>
          <w:lang w:eastAsia="en-AU"/>
        </w:rPr>
        <w:t>including through sport, education, trade and cultural connections.</w:t>
      </w:r>
      <w:r w:rsidR="00FB1D38" w:rsidRPr="009719BB">
        <w:rPr>
          <w:lang w:eastAsia="en-AU"/>
        </w:rPr>
        <w:t xml:space="preserve"> Increased skills, capability and knowledge opportunities </w:t>
      </w:r>
      <w:r w:rsidR="00322276" w:rsidRPr="009719BB">
        <w:rPr>
          <w:lang w:eastAsia="en-AU"/>
        </w:rPr>
        <w:t>will build stronger and deepe</w:t>
      </w:r>
      <w:r w:rsidR="00302361" w:rsidRPr="009719BB">
        <w:rPr>
          <w:lang w:eastAsia="en-AU"/>
        </w:rPr>
        <w:t xml:space="preserve">r personal and </w:t>
      </w:r>
      <w:r w:rsidR="00322276" w:rsidRPr="009719BB">
        <w:rPr>
          <w:lang w:eastAsia="en-AU"/>
        </w:rPr>
        <w:t xml:space="preserve">institutional linkages between our governments, </w:t>
      </w:r>
      <w:r w:rsidR="00891627" w:rsidRPr="009719BB">
        <w:rPr>
          <w:lang w:eastAsia="en-AU"/>
        </w:rPr>
        <w:t xml:space="preserve">the </w:t>
      </w:r>
      <w:r w:rsidR="00322276" w:rsidRPr="009719BB">
        <w:rPr>
          <w:lang w:eastAsia="en-AU"/>
        </w:rPr>
        <w:t>private sector, research</w:t>
      </w:r>
      <w:r w:rsidR="00943A23">
        <w:rPr>
          <w:lang w:eastAsia="en-AU"/>
        </w:rPr>
        <w:t>ers</w:t>
      </w:r>
      <w:r w:rsidR="00322276" w:rsidRPr="009719BB">
        <w:rPr>
          <w:lang w:eastAsia="en-AU"/>
        </w:rPr>
        <w:t xml:space="preserve"> and </w:t>
      </w:r>
      <w:r w:rsidR="00E41C07">
        <w:rPr>
          <w:lang w:eastAsia="en-AU"/>
        </w:rPr>
        <w:t>NGO</w:t>
      </w:r>
      <w:r w:rsidR="00322276" w:rsidRPr="009719BB">
        <w:rPr>
          <w:lang w:eastAsia="en-AU"/>
        </w:rPr>
        <w:t>s to promote knowledge sharing in</w:t>
      </w:r>
      <w:r w:rsidR="00DE0D54" w:rsidRPr="009719BB">
        <w:rPr>
          <w:lang w:eastAsia="en-AU"/>
        </w:rPr>
        <w:t xml:space="preserve"> support of our mutual interest in stability and prosperity.</w:t>
      </w:r>
    </w:p>
    <w:p w14:paraId="17D27FE5" w14:textId="2EEB0B90" w:rsidR="00EE514B" w:rsidRPr="009719BB" w:rsidRDefault="00FB1D38" w:rsidP="00207394">
      <w:pPr>
        <w:rPr>
          <w:lang w:eastAsia="en-AU"/>
        </w:rPr>
      </w:pPr>
      <w:r w:rsidRPr="009719BB">
        <w:rPr>
          <w:lang w:eastAsia="en-AU"/>
        </w:rPr>
        <w:t>Australia will continue to invest in these activities to build skills, support development and enhance li</w:t>
      </w:r>
      <w:r w:rsidR="008F7264" w:rsidRPr="009719BB">
        <w:rPr>
          <w:lang w:eastAsia="en-AU"/>
        </w:rPr>
        <w:t>nkages. This will create more opportunities to invest in the region’s future leaders and workforce and harness the expertise of</w:t>
      </w:r>
      <w:r w:rsidR="00C532F2">
        <w:rPr>
          <w:lang w:eastAsia="en-AU"/>
        </w:rPr>
        <w:t> </w:t>
      </w:r>
      <w:r w:rsidR="008F7264" w:rsidRPr="009719BB">
        <w:rPr>
          <w:lang w:eastAsia="en-AU"/>
        </w:rPr>
        <w:t>alumni.</w:t>
      </w:r>
    </w:p>
    <w:p w14:paraId="64EB3B41" w14:textId="193C15BA" w:rsidR="00302361" w:rsidRPr="009719BB" w:rsidRDefault="00207394" w:rsidP="00207394">
      <w:pPr>
        <w:rPr>
          <w:lang w:eastAsia="en-AU"/>
        </w:rPr>
      </w:pPr>
      <w:r>
        <w:rPr>
          <w:lang w:eastAsia="en-AU"/>
        </w:rPr>
        <w:t xml:space="preserve">The </w:t>
      </w:r>
      <w:r w:rsidR="00302361" w:rsidRPr="009719BB">
        <w:rPr>
          <w:lang w:eastAsia="en-AU"/>
        </w:rPr>
        <w:t xml:space="preserve">Australia Awards are prestigious international scholarships and short courses funded by the Australian Government. </w:t>
      </w:r>
      <w:r w:rsidR="00C978C8">
        <w:rPr>
          <w:lang w:eastAsia="en-AU"/>
        </w:rPr>
        <w:t>They</w:t>
      </w:r>
      <w:r w:rsidR="00302361" w:rsidRPr="009719BB">
        <w:rPr>
          <w:lang w:eastAsia="en-AU"/>
        </w:rPr>
        <w:t xml:space="preserve"> equip </w:t>
      </w:r>
      <w:r w:rsidR="00314E02" w:rsidRPr="009719BB">
        <w:rPr>
          <w:lang w:eastAsia="en-AU"/>
        </w:rPr>
        <w:t>recipients</w:t>
      </w:r>
      <w:r w:rsidR="00302361" w:rsidRPr="009719BB">
        <w:rPr>
          <w:lang w:eastAsia="en-AU"/>
        </w:rPr>
        <w:t xml:space="preserve"> with the skills, knowledge and networks to drive change and contribute to the </w:t>
      </w:r>
      <w:r w:rsidR="00302361" w:rsidRPr="009719BB">
        <w:rPr>
          <w:lang w:eastAsia="en-AU"/>
        </w:rPr>
        <w:lastRenderedPageBreak/>
        <w:t xml:space="preserve">economic and social development of Sri Lanka. Our long-term scholarships, </w:t>
      </w:r>
      <w:r w:rsidR="0084409F" w:rsidRPr="009719BB">
        <w:rPr>
          <w:lang w:eastAsia="en-AU"/>
        </w:rPr>
        <w:t>f</w:t>
      </w:r>
      <w:r w:rsidR="00302361" w:rsidRPr="009719BB">
        <w:rPr>
          <w:lang w:eastAsia="en-AU"/>
        </w:rPr>
        <w:t xml:space="preserve">ellowships, short courses and professional development opportunities provide valuable tools alongside supplementary training and </w:t>
      </w:r>
      <w:r w:rsidR="0084409F" w:rsidRPr="009719BB">
        <w:rPr>
          <w:lang w:eastAsia="en-AU"/>
        </w:rPr>
        <w:t>knowledge</w:t>
      </w:r>
      <w:r w:rsidR="00260786">
        <w:rPr>
          <w:lang w:eastAsia="en-AU"/>
        </w:rPr>
        <w:t xml:space="preserve"> </w:t>
      </w:r>
      <w:r w:rsidR="0084409F" w:rsidRPr="009719BB">
        <w:rPr>
          <w:lang w:eastAsia="en-AU"/>
        </w:rPr>
        <w:t>sharing</w:t>
      </w:r>
      <w:r w:rsidR="00302361" w:rsidRPr="009719BB">
        <w:rPr>
          <w:lang w:eastAsia="en-AU"/>
        </w:rPr>
        <w:t>.</w:t>
      </w:r>
      <w:r w:rsidR="00AD1467" w:rsidRPr="009719BB">
        <w:rPr>
          <w:lang w:eastAsia="en-AU"/>
        </w:rPr>
        <w:t xml:space="preserve"> Awardees</w:t>
      </w:r>
      <w:r w:rsidR="00847F13" w:rsidRPr="009719BB">
        <w:rPr>
          <w:lang w:eastAsia="en-AU"/>
        </w:rPr>
        <w:t xml:space="preserve"> become part of an alumni network</w:t>
      </w:r>
      <w:r w:rsidR="00A707CF">
        <w:rPr>
          <w:lang w:eastAsia="en-AU"/>
        </w:rPr>
        <w:t xml:space="preserve"> that</w:t>
      </w:r>
      <w:r w:rsidR="00847F13" w:rsidRPr="009719BB">
        <w:rPr>
          <w:lang w:eastAsia="en-AU"/>
        </w:rPr>
        <w:t xml:space="preserve"> connect</w:t>
      </w:r>
      <w:r w:rsidR="00A707CF">
        <w:rPr>
          <w:lang w:eastAsia="en-AU"/>
        </w:rPr>
        <w:t>s</w:t>
      </w:r>
      <w:r w:rsidR="00847F13" w:rsidRPr="009719BB">
        <w:rPr>
          <w:lang w:eastAsia="en-AU"/>
        </w:rPr>
        <w:t xml:space="preserve"> them to Australia and to each other</w:t>
      </w:r>
      <w:r w:rsidR="00A707CF">
        <w:rPr>
          <w:lang w:eastAsia="en-AU"/>
        </w:rPr>
        <w:t>,</w:t>
      </w:r>
      <w:r w:rsidR="00847F13" w:rsidRPr="009719BB">
        <w:rPr>
          <w:lang w:eastAsia="en-AU"/>
        </w:rPr>
        <w:t xml:space="preserve"> establishing </w:t>
      </w:r>
      <w:r w:rsidR="00CD07C3" w:rsidRPr="009719BB">
        <w:rPr>
          <w:lang w:eastAsia="en-AU"/>
        </w:rPr>
        <w:t>stronger</w:t>
      </w:r>
      <w:r w:rsidR="00847F13" w:rsidRPr="009719BB">
        <w:rPr>
          <w:lang w:eastAsia="en-AU"/>
        </w:rPr>
        <w:t xml:space="preserve"> links between people and </w:t>
      </w:r>
      <w:r w:rsidR="00314E02" w:rsidRPr="009719BB">
        <w:rPr>
          <w:lang w:eastAsia="en-AU"/>
        </w:rPr>
        <w:t>organisations</w:t>
      </w:r>
      <w:r w:rsidR="00847F13" w:rsidRPr="009719BB">
        <w:rPr>
          <w:lang w:eastAsia="en-AU"/>
        </w:rPr>
        <w:t xml:space="preserve"> to enhance </w:t>
      </w:r>
      <w:r w:rsidR="00314E02" w:rsidRPr="009719BB">
        <w:rPr>
          <w:lang w:eastAsia="en-AU"/>
        </w:rPr>
        <w:t>mutual</w:t>
      </w:r>
      <w:r w:rsidR="00847F13" w:rsidRPr="009719BB">
        <w:rPr>
          <w:lang w:eastAsia="en-AU"/>
        </w:rPr>
        <w:t xml:space="preserve"> understanding and cooperation.</w:t>
      </w:r>
    </w:p>
    <w:p w14:paraId="632186E7" w14:textId="4EF95EBE" w:rsidR="00847F13" w:rsidRPr="009719BB" w:rsidRDefault="008B6E21" w:rsidP="00207394">
      <w:pPr>
        <w:rPr>
          <w:lang w:eastAsia="en-AU"/>
        </w:rPr>
      </w:pPr>
      <w:r w:rsidRPr="009719BB">
        <w:rPr>
          <w:lang w:eastAsia="en-AU"/>
        </w:rPr>
        <w:t xml:space="preserve">The Australian Volunteers Program will </w:t>
      </w:r>
      <w:r w:rsidR="002E565A" w:rsidRPr="009719BB">
        <w:rPr>
          <w:lang w:eastAsia="en-AU"/>
        </w:rPr>
        <w:t xml:space="preserve">continue to match </w:t>
      </w:r>
      <w:r w:rsidR="00584229" w:rsidRPr="009719BB">
        <w:rPr>
          <w:lang w:eastAsia="en-AU"/>
        </w:rPr>
        <w:t xml:space="preserve">volunteers and organisations to </w:t>
      </w:r>
      <w:r w:rsidR="00B55C51" w:rsidRPr="009719BB">
        <w:rPr>
          <w:lang w:eastAsia="en-AU"/>
        </w:rPr>
        <w:t xml:space="preserve">build </w:t>
      </w:r>
      <w:r w:rsidR="00CD07C3" w:rsidRPr="009719BB">
        <w:rPr>
          <w:lang w:eastAsia="en-AU"/>
        </w:rPr>
        <w:t>productive</w:t>
      </w:r>
      <w:r w:rsidR="00B55C51" w:rsidRPr="009719BB">
        <w:rPr>
          <w:lang w:eastAsia="en-AU"/>
        </w:rPr>
        <w:t xml:space="preserve"> relationships and partnerships between Australia and Sri Lanka.</w:t>
      </w:r>
    </w:p>
    <w:p w14:paraId="205B130F" w14:textId="2AE5040E" w:rsidR="002F4955" w:rsidRPr="009719BB" w:rsidRDefault="002F4955" w:rsidP="00E737AF">
      <w:pPr>
        <w:pStyle w:val="H3-Heading3"/>
      </w:pPr>
      <w:r w:rsidRPr="009719BB">
        <w:t>Objective</w:t>
      </w:r>
      <w:r w:rsidR="00CB281D" w:rsidRPr="009719BB">
        <w:t> </w:t>
      </w:r>
      <w:r w:rsidRPr="009719BB">
        <w:t xml:space="preserve">3: </w:t>
      </w:r>
      <w:r w:rsidR="009D14DA" w:rsidRPr="009719BB">
        <w:t>Accountable and equitable governance and institutions</w:t>
      </w:r>
    </w:p>
    <w:p w14:paraId="463E4F65" w14:textId="5582A0B2" w:rsidR="00744B6E" w:rsidRPr="009719BB" w:rsidRDefault="00744B6E" w:rsidP="0017080B">
      <w:pPr>
        <w:rPr>
          <w:lang w:eastAsia="en-AU"/>
        </w:rPr>
      </w:pPr>
      <w:r w:rsidRPr="009719BB">
        <w:rPr>
          <w:lang w:eastAsia="en-AU"/>
        </w:rPr>
        <w:t xml:space="preserve">Against the backdrop of </w:t>
      </w:r>
      <w:r w:rsidR="00FC3F49">
        <w:rPr>
          <w:lang w:eastAsia="en-AU"/>
        </w:rPr>
        <w:t>Sri Lanka’s</w:t>
      </w:r>
      <w:r w:rsidRPr="009719BB">
        <w:rPr>
          <w:lang w:eastAsia="en-AU"/>
        </w:rPr>
        <w:t xml:space="preserve"> stable but </w:t>
      </w:r>
      <w:r w:rsidR="00CD07C3" w:rsidRPr="009719BB">
        <w:rPr>
          <w:lang w:eastAsia="en-AU"/>
        </w:rPr>
        <w:t xml:space="preserve">still </w:t>
      </w:r>
      <w:r w:rsidRPr="009719BB">
        <w:rPr>
          <w:lang w:eastAsia="en-AU"/>
        </w:rPr>
        <w:t>fragile econom</w:t>
      </w:r>
      <w:r w:rsidR="00743334" w:rsidRPr="009719BB">
        <w:rPr>
          <w:lang w:eastAsia="en-AU"/>
        </w:rPr>
        <w:t>y</w:t>
      </w:r>
      <w:r w:rsidRPr="009719BB">
        <w:rPr>
          <w:lang w:eastAsia="en-AU"/>
        </w:rPr>
        <w:t xml:space="preserve">, Australia’s </w:t>
      </w:r>
      <w:r w:rsidR="003C1189" w:rsidRPr="009719BB">
        <w:rPr>
          <w:lang w:eastAsia="en-AU"/>
        </w:rPr>
        <w:t>targeted and pragmatic</w:t>
      </w:r>
      <w:r w:rsidRPr="009719BB">
        <w:rPr>
          <w:lang w:eastAsia="en-AU"/>
        </w:rPr>
        <w:t xml:space="preserve"> assistance is </w:t>
      </w:r>
      <w:r w:rsidR="00933226" w:rsidRPr="009719BB">
        <w:rPr>
          <w:lang w:eastAsia="en-AU"/>
        </w:rPr>
        <w:t>supporting</w:t>
      </w:r>
      <w:r w:rsidRPr="009719BB">
        <w:rPr>
          <w:lang w:eastAsia="en-AU"/>
        </w:rPr>
        <w:t xml:space="preserve"> </w:t>
      </w:r>
      <w:r w:rsidR="00255386" w:rsidRPr="009719BB">
        <w:rPr>
          <w:lang w:eastAsia="en-AU"/>
        </w:rPr>
        <w:t>economic recovery</w:t>
      </w:r>
      <w:r w:rsidRPr="009719BB">
        <w:rPr>
          <w:lang w:eastAsia="en-AU"/>
        </w:rPr>
        <w:t xml:space="preserve">. Through </w:t>
      </w:r>
      <w:r w:rsidR="00E60E68">
        <w:rPr>
          <w:lang w:eastAsia="en-AU"/>
        </w:rPr>
        <w:t>targeted</w:t>
      </w:r>
      <w:r w:rsidRPr="009719BB">
        <w:rPr>
          <w:lang w:eastAsia="en-AU"/>
        </w:rPr>
        <w:t xml:space="preserve"> investments, Australia </w:t>
      </w:r>
      <w:r w:rsidR="0055632C" w:rsidRPr="009719BB">
        <w:rPr>
          <w:lang w:eastAsia="en-AU"/>
        </w:rPr>
        <w:t xml:space="preserve">will continue </w:t>
      </w:r>
      <w:r w:rsidRPr="009719BB">
        <w:rPr>
          <w:lang w:eastAsia="en-AU"/>
        </w:rPr>
        <w:t xml:space="preserve">to </w:t>
      </w:r>
      <w:r w:rsidR="00570C54" w:rsidRPr="009719BB">
        <w:rPr>
          <w:lang w:eastAsia="en-AU"/>
        </w:rPr>
        <w:t>offer</w:t>
      </w:r>
      <w:r w:rsidRPr="009719BB">
        <w:rPr>
          <w:lang w:eastAsia="en-AU"/>
        </w:rPr>
        <w:t xml:space="preserve"> practical assistance and technical advice </w:t>
      </w:r>
      <w:r w:rsidR="00570C54" w:rsidRPr="009719BB">
        <w:rPr>
          <w:lang w:eastAsia="en-AU"/>
        </w:rPr>
        <w:t>in support of</w:t>
      </w:r>
      <w:r w:rsidRPr="009719BB">
        <w:rPr>
          <w:lang w:eastAsia="en-AU"/>
        </w:rPr>
        <w:t xml:space="preserve"> key reform priori</w:t>
      </w:r>
      <w:r w:rsidR="008D3091" w:rsidRPr="009719BB">
        <w:rPr>
          <w:lang w:eastAsia="en-AU"/>
        </w:rPr>
        <w:t>t</w:t>
      </w:r>
      <w:r w:rsidR="00504A7F" w:rsidRPr="009719BB">
        <w:rPr>
          <w:lang w:eastAsia="en-AU"/>
        </w:rPr>
        <w:t>i</w:t>
      </w:r>
      <w:r w:rsidRPr="009719BB">
        <w:rPr>
          <w:lang w:eastAsia="en-AU"/>
        </w:rPr>
        <w:t>es.</w:t>
      </w:r>
    </w:p>
    <w:p w14:paraId="15917CC0" w14:textId="77777777" w:rsidR="00CD07C3" w:rsidRPr="009719BB" w:rsidRDefault="00CD07C3" w:rsidP="0017080B">
      <w:pPr>
        <w:rPr>
          <w:lang w:eastAsia="en-AU"/>
        </w:rPr>
      </w:pPr>
      <w:r w:rsidRPr="009719BB">
        <w:rPr>
          <w:lang w:eastAsia="en-AU"/>
        </w:rPr>
        <w:t>Objective 3 contributes to the following focus area of Australia’s International Development Policy:</w:t>
      </w:r>
    </w:p>
    <w:p w14:paraId="2B4FF436" w14:textId="6F3E8124" w:rsidR="00CD07C3" w:rsidRPr="009719BB" w:rsidRDefault="00CD07C3" w:rsidP="0017080B">
      <w:pPr>
        <w:pStyle w:val="ListParagraph"/>
        <w:numPr>
          <w:ilvl w:val="0"/>
          <w:numId w:val="51"/>
        </w:numPr>
        <w:rPr>
          <w:lang w:eastAsia="en-AU"/>
        </w:rPr>
      </w:pPr>
      <w:r w:rsidRPr="009719BB">
        <w:rPr>
          <w:lang w:eastAsia="en-AU"/>
        </w:rPr>
        <w:t>build effective, accountable states that drive their own development.</w:t>
      </w:r>
    </w:p>
    <w:p w14:paraId="34434275" w14:textId="603E975B" w:rsidR="00744B6E" w:rsidRPr="009719BB" w:rsidRDefault="00744B6E" w:rsidP="00582358">
      <w:pPr>
        <w:pStyle w:val="H4-Heading4"/>
      </w:pPr>
      <w:r w:rsidRPr="009719BB">
        <w:t xml:space="preserve">Effectiveness and </w:t>
      </w:r>
      <w:r w:rsidR="00582358" w:rsidRPr="009719BB">
        <w:t>a</w:t>
      </w:r>
      <w:r w:rsidRPr="009719BB">
        <w:t>ccountability</w:t>
      </w:r>
    </w:p>
    <w:p w14:paraId="661FEEB3" w14:textId="105E49BC" w:rsidR="00D43B1E" w:rsidRPr="009719BB" w:rsidRDefault="00124D69" w:rsidP="0017080B">
      <w:pPr>
        <w:rPr>
          <w:lang w:eastAsia="en-AU"/>
        </w:rPr>
      </w:pPr>
      <w:r w:rsidRPr="009719BB">
        <w:rPr>
          <w:lang w:eastAsia="en-AU"/>
        </w:rPr>
        <w:t>Through the</w:t>
      </w:r>
      <w:r w:rsidR="008B4856" w:rsidRPr="009719BB">
        <w:rPr>
          <w:lang w:eastAsia="en-AU"/>
        </w:rPr>
        <w:t xml:space="preserve"> Clean Sri Lanka project</w:t>
      </w:r>
      <w:r w:rsidR="00E924E2" w:rsidRPr="009719BB">
        <w:rPr>
          <w:lang w:eastAsia="en-AU"/>
        </w:rPr>
        <w:t>,</w:t>
      </w:r>
      <w:r w:rsidRPr="009719BB">
        <w:rPr>
          <w:lang w:eastAsia="en-AU"/>
        </w:rPr>
        <w:t xml:space="preserve"> the Government of Sri Lanka</w:t>
      </w:r>
      <w:r w:rsidR="008B4856" w:rsidRPr="009719BB">
        <w:rPr>
          <w:lang w:eastAsia="en-AU"/>
        </w:rPr>
        <w:t xml:space="preserve"> </w:t>
      </w:r>
      <w:r w:rsidR="0096006B" w:rsidRPr="009719BB">
        <w:rPr>
          <w:lang w:eastAsia="en-AU"/>
        </w:rPr>
        <w:t xml:space="preserve">has </w:t>
      </w:r>
      <w:r w:rsidR="00077CD8" w:rsidRPr="009719BB">
        <w:rPr>
          <w:lang w:eastAsia="en-AU"/>
        </w:rPr>
        <w:t xml:space="preserve">acknowledged </w:t>
      </w:r>
      <w:r w:rsidR="00D942A6" w:rsidRPr="009719BB">
        <w:rPr>
          <w:lang w:eastAsia="en-AU"/>
        </w:rPr>
        <w:t xml:space="preserve">that corruption and inefficiencies in </w:t>
      </w:r>
      <w:r w:rsidR="0096006B" w:rsidRPr="009719BB">
        <w:rPr>
          <w:lang w:eastAsia="en-AU"/>
        </w:rPr>
        <w:t xml:space="preserve">public administration </w:t>
      </w:r>
      <w:r w:rsidRPr="009719BB">
        <w:rPr>
          <w:lang w:eastAsia="en-AU"/>
        </w:rPr>
        <w:t xml:space="preserve">are </w:t>
      </w:r>
      <w:r w:rsidR="0096006B" w:rsidRPr="009719BB">
        <w:rPr>
          <w:lang w:eastAsia="en-AU"/>
        </w:rPr>
        <w:t>key challenge</w:t>
      </w:r>
      <w:r w:rsidRPr="009719BB">
        <w:rPr>
          <w:lang w:eastAsia="en-AU"/>
        </w:rPr>
        <w:t>s</w:t>
      </w:r>
      <w:r w:rsidR="0096006B" w:rsidRPr="009719BB">
        <w:rPr>
          <w:lang w:eastAsia="en-AU"/>
        </w:rPr>
        <w:t xml:space="preserve">. </w:t>
      </w:r>
      <w:r w:rsidR="00C615D3" w:rsidRPr="009719BB">
        <w:rPr>
          <w:lang w:eastAsia="en-AU"/>
        </w:rPr>
        <w:t xml:space="preserve">The Government of Sri Lanka </w:t>
      </w:r>
      <w:r w:rsidR="00E953D9" w:rsidRPr="009719BB">
        <w:rPr>
          <w:lang w:eastAsia="en-AU"/>
        </w:rPr>
        <w:t>is focused</w:t>
      </w:r>
      <w:r w:rsidR="00C615D3" w:rsidRPr="009719BB">
        <w:rPr>
          <w:lang w:eastAsia="en-AU"/>
        </w:rPr>
        <w:t xml:space="preserve"> on building trust in </w:t>
      </w:r>
      <w:r w:rsidR="00347AE3" w:rsidRPr="009719BB">
        <w:rPr>
          <w:lang w:eastAsia="en-AU"/>
        </w:rPr>
        <w:t xml:space="preserve">governance </w:t>
      </w:r>
      <w:r w:rsidR="00C615D3" w:rsidRPr="009719BB">
        <w:rPr>
          <w:lang w:eastAsia="en-AU"/>
        </w:rPr>
        <w:t xml:space="preserve">systems by </w:t>
      </w:r>
      <w:r w:rsidR="00E953D9" w:rsidRPr="009719BB">
        <w:rPr>
          <w:lang w:eastAsia="en-AU"/>
        </w:rPr>
        <w:t>ensuring</w:t>
      </w:r>
      <w:r w:rsidR="00C615D3" w:rsidRPr="009719BB">
        <w:rPr>
          <w:lang w:eastAsia="en-AU"/>
        </w:rPr>
        <w:t xml:space="preserve"> integrity, accountability and </w:t>
      </w:r>
      <w:r w:rsidR="00E953D9" w:rsidRPr="009719BB">
        <w:rPr>
          <w:lang w:eastAsia="en-AU"/>
        </w:rPr>
        <w:t xml:space="preserve">transparency. </w:t>
      </w:r>
      <w:r w:rsidR="008E5E6D" w:rsidRPr="009719BB">
        <w:rPr>
          <w:lang w:eastAsia="en-AU"/>
        </w:rPr>
        <w:t>Australia is a longstanding and trusted partner in this area</w:t>
      </w:r>
      <w:r w:rsidR="003C6568">
        <w:rPr>
          <w:lang w:eastAsia="en-AU"/>
        </w:rPr>
        <w:t>.</w:t>
      </w:r>
      <w:r w:rsidR="00126349" w:rsidRPr="009719BB">
        <w:rPr>
          <w:lang w:eastAsia="en-AU"/>
        </w:rPr>
        <w:t xml:space="preserve"> </w:t>
      </w:r>
      <w:r w:rsidR="003C6568">
        <w:rPr>
          <w:lang w:eastAsia="en-AU"/>
        </w:rPr>
        <w:t xml:space="preserve">This is </w:t>
      </w:r>
      <w:r w:rsidR="00126349" w:rsidRPr="009719BB">
        <w:rPr>
          <w:lang w:eastAsia="en-AU"/>
        </w:rPr>
        <w:t>particularly</w:t>
      </w:r>
      <w:r w:rsidR="003C6568">
        <w:rPr>
          <w:lang w:eastAsia="en-AU"/>
        </w:rPr>
        <w:t xml:space="preserve"> the case</w:t>
      </w:r>
      <w:r w:rsidR="00126349" w:rsidRPr="009719BB">
        <w:rPr>
          <w:lang w:eastAsia="en-AU"/>
        </w:rPr>
        <w:t xml:space="preserve"> at the subnational level</w:t>
      </w:r>
      <w:r w:rsidR="00B607EA">
        <w:rPr>
          <w:lang w:eastAsia="en-AU"/>
        </w:rPr>
        <w:t>,</w:t>
      </w:r>
      <w:r w:rsidR="00126349" w:rsidRPr="009719BB">
        <w:rPr>
          <w:lang w:eastAsia="en-AU"/>
        </w:rPr>
        <w:t xml:space="preserve"> where</w:t>
      </w:r>
      <w:r w:rsidR="00BE5BB4" w:rsidRPr="009719BB">
        <w:rPr>
          <w:lang w:eastAsia="en-AU"/>
        </w:rPr>
        <w:t xml:space="preserve"> </w:t>
      </w:r>
      <w:r w:rsidR="00126349" w:rsidRPr="009719BB">
        <w:rPr>
          <w:lang w:eastAsia="en-AU"/>
        </w:rPr>
        <w:t>w</w:t>
      </w:r>
      <w:r w:rsidR="008E5E6D" w:rsidRPr="009719BB">
        <w:rPr>
          <w:lang w:eastAsia="en-AU"/>
        </w:rPr>
        <w:t xml:space="preserve">e work </w:t>
      </w:r>
      <w:r w:rsidR="000B4EE6" w:rsidRPr="009719BB">
        <w:rPr>
          <w:lang w:eastAsia="en-AU"/>
        </w:rPr>
        <w:t xml:space="preserve">with </w:t>
      </w:r>
      <w:r w:rsidR="00BE1C08" w:rsidRPr="009719BB">
        <w:rPr>
          <w:lang w:eastAsia="en-AU"/>
        </w:rPr>
        <w:t>t</w:t>
      </w:r>
      <w:r w:rsidR="000B4EE6" w:rsidRPr="009719BB">
        <w:rPr>
          <w:lang w:eastAsia="en-AU"/>
        </w:rPr>
        <w:t xml:space="preserve">he Asia Foundation </w:t>
      </w:r>
      <w:r w:rsidR="00660B4F" w:rsidRPr="009719BB">
        <w:rPr>
          <w:lang w:eastAsia="en-AU"/>
        </w:rPr>
        <w:t xml:space="preserve">on a program </w:t>
      </w:r>
      <w:r w:rsidR="000B4EE6" w:rsidRPr="009719BB">
        <w:rPr>
          <w:lang w:eastAsia="en-AU"/>
        </w:rPr>
        <w:t>promot</w:t>
      </w:r>
      <w:r w:rsidR="00B607EA">
        <w:rPr>
          <w:lang w:eastAsia="en-AU"/>
        </w:rPr>
        <w:t>ing</w:t>
      </w:r>
      <w:r w:rsidR="000B4EE6" w:rsidRPr="009719BB">
        <w:rPr>
          <w:lang w:eastAsia="en-AU"/>
        </w:rPr>
        <w:t xml:space="preserve"> </w:t>
      </w:r>
      <w:r w:rsidR="00347AE3" w:rsidRPr="009719BB">
        <w:rPr>
          <w:lang w:eastAsia="en-AU"/>
        </w:rPr>
        <w:t xml:space="preserve">resilient </w:t>
      </w:r>
      <w:r w:rsidR="000B4EE6" w:rsidRPr="009719BB">
        <w:rPr>
          <w:lang w:eastAsia="en-AU"/>
        </w:rPr>
        <w:t>and accountable public sector governance</w:t>
      </w:r>
      <w:r w:rsidR="008D3091" w:rsidRPr="009719BB">
        <w:rPr>
          <w:lang w:eastAsia="en-AU"/>
        </w:rPr>
        <w:t>,</w:t>
      </w:r>
      <w:r w:rsidR="000B4EE6" w:rsidRPr="009719BB">
        <w:rPr>
          <w:lang w:eastAsia="en-AU"/>
        </w:rPr>
        <w:t xml:space="preserve"> primarily through provincial councils and local authorities. Th</w:t>
      </w:r>
      <w:r w:rsidR="00C13EB2">
        <w:rPr>
          <w:lang w:eastAsia="en-AU"/>
        </w:rPr>
        <w:t>is</w:t>
      </w:r>
      <w:r w:rsidR="000B4EE6" w:rsidRPr="009719BB">
        <w:rPr>
          <w:lang w:eastAsia="en-AU"/>
        </w:rPr>
        <w:t xml:space="preserve"> program supports local government to improve community prosperity and resilience by increasing self-generated income from traditional and new revenue streams, reducing reliance on central government subsidies and disbursement</w:t>
      </w:r>
      <w:r w:rsidR="00B55C51" w:rsidRPr="009719BB">
        <w:rPr>
          <w:lang w:eastAsia="en-AU"/>
        </w:rPr>
        <w:t>s</w:t>
      </w:r>
      <w:r w:rsidR="000B4EE6" w:rsidRPr="009719BB">
        <w:rPr>
          <w:lang w:eastAsia="en-AU"/>
        </w:rPr>
        <w:t>. The program also</w:t>
      </w:r>
      <w:r w:rsidR="00D20D77" w:rsidRPr="009719BB">
        <w:rPr>
          <w:lang w:eastAsia="en-AU"/>
        </w:rPr>
        <w:t xml:space="preserve"> engages with </w:t>
      </w:r>
      <w:r w:rsidR="008D3091" w:rsidRPr="009719BB">
        <w:rPr>
          <w:lang w:eastAsia="en-AU"/>
        </w:rPr>
        <w:t>p</w:t>
      </w:r>
      <w:r w:rsidR="00D20D77" w:rsidRPr="009719BB">
        <w:rPr>
          <w:lang w:eastAsia="en-AU"/>
        </w:rPr>
        <w:t xml:space="preserve">rovincial councils </w:t>
      </w:r>
      <w:r w:rsidR="001F15A0">
        <w:rPr>
          <w:lang w:eastAsia="en-AU"/>
        </w:rPr>
        <w:t>to</w:t>
      </w:r>
      <w:r w:rsidR="00D20D77" w:rsidRPr="009719BB">
        <w:rPr>
          <w:lang w:eastAsia="en-AU"/>
        </w:rPr>
        <w:t xml:space="preserve"> </w:t>
      </w:r>
      <w:r w:rsidR="005569A0" w:rsidRPr="009719BB">
        <w:rPr>
          <w:lang w:eastAsia="en-AU"/>
        </w:rPr>
        <w:t xml:space="preserve">address </w:t>
      </w:r>
      <w:r w:rsidR="00D20D77" w:rsidRPr="009719BB">
        <w:rPr>
          <w:lang w:eastAsia="en-AU"/>
        </w:rPr>
        <w:t xml:space="preserve">barriers to service </w:t>
      </w:r>
      <w:r w:rsidR="0021108D" w:rsidRPr="009719BB">
        <w:rPr>
          <w:lang w:eastAsia="en-AU"/>
        </w:rPr>
        <w:t>access for</w:t>
      </w:r>
      <w:r w:rsidR="000B4EE6" w:rsidRPr="009719BB">
        <w:rPr>
          <w:lang w:eastAsia="en-AU"/>
        </w:rPr>
        <w:t xml:space="preserve"> women, people with disabilit</w:t>
      </w:r>
      <w:r w:rsidR="00885319" w:rsidRPr="009719BB">
        <w:rPr>
          <w:lang w:eastAsia="en-AU"/>
        </w:rPr>
        <w:t>y</w:t>
      </w:r>
      <w:r w:rsidR="000B4EE6" w:rsidRPr="009719BB">
        <w:rPr>
          <w:lang w:eastAsia="en-AU"/>
        </w:rPr>
        <w:t xml:space="preserve"> and </w:t>
      </w:r>
      <w:r w:rsidR="0021108D" w:rsidRPr="009719BB">
        <w:rPr>
          <w:lang w:eastAsia="en-AU"/>
        </w:rPr>
        <w:t xml:space="preserve">other </w:t>
      </w:r>
      <w:r w:rsidR="000B4EE6" w:rsidRPr="009719BB">
        <w:rPr>
          <w:lang w:eastAsia="en-AU"/>
        </w:rPr>
        <w:t>marginalised group</w:t>
      </w:r>
      <w:r w:rsidR="002F2C4F" w:rsidRPr="009719BB">
        <w:rPr>
          <w:lang w:eastAsia="en-AU"/>
        </w:rPr>
        <w:t>s.</w:t>
      </w:r>
    </w:p>
    <w:p w14:paraId="2E765F61" w14:textId="39337C19" w:rsidR="00B82009" w:rsidRPr="009719BB" w:rsidRDefault="00B82009" w:rsidP="0017080B">
      <w:pPr>
        <w:rPr>
          <w:lang w:eastAsia="en-AU"/>
        </w:rPr>
      </w:pPr>
      <w:r w:rsidRPr="009719BB">
        <w:rPr>
          <w:lang w:eastAsia="en-AU"/>
        </w:rPr>
        <w:t xml:space="preserve">Through our partnership with the World Bank, we have </w:t>
      </w:r>
      <w:r w:rsidR="004F453C" w:rsidRPr="009719BB">
        <w:rPr>
          <w:lang w:eastAsia="en-AU"/>
        </w:rPr>
        <w:t xml:space="preserve">previously </w:t>
      </w:r>
      <w:r w:rsidRPr="009719BB">
        <w:rPr>
          <w:lang w:eastAsia="en-AU"/>
        </w:rPr>
        <w:t>implemented a technical assistance program supporting Sri Lanka</w:t>
      </w:r>
      <w:r w:rsidR="001F15A0">
        <w:rPr>
          <w:lang w:eastAsia="en-AU"/>
        </w:rPr>
        <w:t>n</w:t>
      </w:r>
      <w:r w:rsidRPr="009719BB">
        <w:rPr>
          <w:lang w:eastAsia="en-AU"/>
        </w:rPr>
        <w:t xml:space="preserve"> economic reforms related to trade, investment, financial sector resilience, and state-owned enterprise restructuring and privatisation</w:t>
      </w:r>
      <w:r w:rsidR="008E2C45" w:rsidRPr="009719BB">
        <w:rPr>
          <w:lang w:eastAsia="en-AU"/>
        </w:rPr>
        <w:t>. The program was</w:t>
      </w:r>
      <w:r w:rsidRPr="009719BB">
        <w:rPr>
          <w:lang w:eastAsia="en-AU"/>
        </w:rPr>
        <w:t xml:space="preserve"> aligned with the IMF’s </w:t>
      </w:r>
      <w:r w:rsidR="0084767A" w:rsidRPr="009719BB">
        <w:rPr>
          <w:lang w:eastAsia="en-AU"/>
        </w:rPr>
        <w:t xml:space="preserve">2023 </w:t>
      </w:r>
      <w:r w:rsidR="009D73D0" w:rsidRPr="009719BB">
        <w:rPr>
          <w:i/>
          <w:iCs/>
          <w:lang w:eastAsia="en-AU"/>
        </w:rPr>
        <w:t>G</w:t>
      </w:r>
      <w:r w:rsidRPr="009719BB">
        <w:rPr>
          <w:i/>
          <w:iCs/>
          <w:lang w:eastAsia="en-AU"/>
        </w:rPr>
        <w:t xml:space="preserve">overnance </w:t>
      </w:r>
      <w:r w:rsidR="009D73D0" w:rsidRPr="009719BB">
        <w:rPr>
          <w:i/>
          <w:iCs/>
          <w:lang w:eastAsia="en-AU"/>
        </w:rPr>
        <w:t>D</w:t>
      </w:r>
      <w:r w:rsidRPr="009719BB">
        <w:rPr>
          <w:i/>
          <w:iCs/>
          <w:lang w:eastAsia="en-AU"/>
        </w:rPr>
        <w:t xml:space="preserve">iagnostic </w:t>
      </w:r>
      <w:r w:rsidR="009D73D0" w:rsidRPr="009719BB">
        <w:rPr>
          <w:i/>
          <w:iCs/>
          <w:lang w:eastAsia="en-AU"/>
        </w:rPr>
        <w:t>A</w:t>
      </w:r>
      <w:r w:rsidRPr="009719BB">
        <w:rPr>
          <w:i/>
          <w:iCs/>
          <w:lang w:eastAsia="en-AU"/>
        </w:rPr>
        <w:t>ssessment</w:t>
      </w:r>
      <w:r w:rsidR="00057C35" w:rsidRPr="009719BB">
        <w:rPr>
          <w:lang w:eastAsia="en-AU"/>
        </w:rPr>
        <w:t xml:space="preserve"> and </w:t>
      </w:r>
      <w:r w:rsidRPr="009719BB">
        <w:rPr>
          <w:lang w:eastAsia="en-AU"/>
        </w:rPr>
        <w:t>provided timely</w:t>
      </w:r>
      <w:r w:rsidR="0096153C">
        <w:rPr>
          <w:lang w:eastAsia="en-AU"/>
        </w:rPr>
        <w:t>,</w:t>
      </w:r>
      <w:r w:rsidRPr="009719BB">
        <w:rPr>
          <w:lang w:eastAsia="en-AU"/>
        </w:rPr>
        <w:t xml:space="preserve"> world-class technical advice on a range of legislative and structural reforms to help Sri Lanka’s transition to a more resilient, export-oriented economy. Australia will </w:t>
      </w:r>
      <w:r w:rsidR="000219D6" w:rsidRPr="009719BB">
        <w:rPr>
          <w:lang w:eastAsia="en-AU"/>
        </w:rPr>
        <w:t xml:space="preserve">look for opportunities </w:t>
      </w:r>
      <w:r w:rsidRPr="009719BB">
        <w:rPr>
          <w:lang w:eastAsia="en-AU"/>
        </w:rPr>
        <w:t xml:space="preserve">to support the </w:t>
      </w:r>
      <w:r w:rsidR="00057C35" w:rsidRPr="009719BB">
        <w:rPr>
          <w:lang w:eastAsia="en-AU"/>
        </w:rPr>
        <w:t xml:space="preserve">new </w:t>
      </w:r>
      <w:r w:rsidR="002C175D">
        <w:rPr>
          <w:lang w:eastAsia="en-AU"/>
        </w:rPr>
        <w:t>g</w:t>
      </w:r>
      <w:r w:rsidRPr="009719BB">
        <w:rPr>
          <w:lang w:eastAsia="en-AU"/>
        </w:rPr>
        <w:t>overnment’s reform efforts</w:t>
      </w:r>
      <w:r w:rsidR="000C4694" w:rsidRPr="009719BB">
        <w:rPr>
          <w:lang w:eastAsia="en-AU"/>
        </w:rPr>
        <w:t xml:space="preserve"> in this area</w:t>
      </w:r>
      <w:r w:rsidR="004167FD" w:rsidRPr="009719BB">
        <w:rPr>
          <w:lang w:eastAsia="en-AU"/>
        </w:rPr>
        <w:t>. We will also</w:t>
      </w:r>
      <w:r w:rsidR="000C4694" w:rsidRPr="009719BB">
        <w:rPr>
          <w:lang w:eastAsia="en-AU"/>
        </w:rPr>
        <w:t xml:space="preserve"> leverag</w:t>
      </w:r>
      <w:r w:rsidR="004167FD" w:rsidRPr="009719BB">
        <w:rPr>
          <w:lang w:eastAsia="en-AU"/>
        </w:rPr>
        <w:t>e</w:t>
      </w:r>
      <w:r w:rsidR="000C4694" w:rsidRPr="009719BB">
        <w:rPr>
          <w:lang w:eastAsia="en-AU"/>
        </w:rPr>
        <w:t xml:space="preserve"> </w:t>
      </w:r>
      <w:r w:rsidRPr="009719BB">
        <w:rPr>
          <w:lang w:eastAsia="en-AU"/>
        </w:rPr>
        <w:t>regional programs</w:t>
      </w:r>
      <w:r w:rsidR="004167FD" w:rsidRPr="009719BB">
        <w:rPr>
          <w:lang w:eastAsia="en-AU"/>
        </w:rPr>
        <w:t>,</w:t>
      </w:r>
      <w:r w:rsidRPr="009719BB">
        <w:rPr>
          <w:lang w:eastAsia="en-AU"/>
        </w:rPr>
        <w:t xml:space="preserve"> such as the South Asia Regional Infrastructure Connectivity program</w:t>
      </w:r>
      <w:r w:rsidR="004167FD" w:rsidRPr="009719BB">
        <w:rPr>
          <w:lang w:eastAsia="en-AU"/>
        </w:rPr>
        <w:t xml:space="preserve">, and </w:t>
      </w:r>
      <w:r w:rsidR="000C4694" w:rsidRPr="009719BB">
        <w:rPr>
          <w:lang w:eastAsia="en-AU"/>
        </w:rPr>
        <w:t>explore the potential for blended finance investment in</w:t>
      </w:r>
      <w:r w:rsidR="00167E9A" w:rsidRPr="009719BB">
        <w:rPr>
          <w:lang w:eastAsia="en-AU"/>
        </w:rPr>
        <w:t>to</w:t>
      </w:r>
      <w:r w:rsidR="000C4694" w:rsidRPr="009719BB">
        <w:rPr>
          <w:lang w:eastAsia="en-AU"/>
        </w:rPr>
        <w:t xml:space="preserve"> Sri Lanka.</w:t>
      </w:r>
    </w:p>
    <w:p w14:paraId="2757ADEE" w14:textId="344D3C35" w:rsidR="005B6910" w:rsidRPr="009719BB" w:rsidRDefault="002D7059" w:rsidP="0017080B">
      <w:pPr>
        <w:rPr>
          <w:lang w:eastAsia="en-AU"/>
        </w:rPr>
      </w:pPr>
      <w:r w:rsidRPr="009719BB">
        <w:rPr>
          <w:lang w:eastAsia="en-AU"/>
        </w:rPr>
        <w:t>A renewed focus on t</w:t>
      </w:r>
      <w:r w:rsidR="005B6910" w:rsidRPr="009719BB">
        <w:rPr>
          <w:lang w:eastAsia="en-AU"/>
        </w:rPr>
        <w:t xml:space="preserve">winning and approaches </w:t>
      </w:r>
      <w:r w:rsidR="00914369" w:rsidRPr="009719BB">
        <w:rPr>
          <w:lang w:eastAsia="en-AU"/>
        </w:rPr>
        <w:t xml:space="preserve">that work across government </w:t>
      </w:r>
      <w:r w:rsidR="005B6910" w:rsidRPr="009719BB">
        <w:rPr>
          <w:lang w:eastAsia="en-AU"/>
        </w:rPr>
        <w:t xml:space="preserve">will </w:t>
      </w:r>
      <w:r w:rsidR="00B72BDF" w:rsidRPr="009719BB">
        <w:rPr>
          <w:lang w:eastAsia="en-AU"/>
        </w:rPr>
        <w:t xml:space="preserve">be </w:t>
      </w:r>
      <w:r w:rsidR="00B214C6" w:rsidRPr="009719BB">
        <w:rPr>
          <w:lang w:eastAsia="en-AU"/>
        </w:rPr>
        <w:t xml:space="preserve">critical </w:t>
      </w:r>
      <w:r w:rsidRPr="009719BB">
        <w:rPr>
          <w:lang w:eastAsia="en-AU"/>
        </w:rPr>
        <w:t xml:space="preserve">to ensure </w:t>
      </w:r>
      <w:r w:rsidR="000561EE" w:rsidRPr="009719BB">
        <w:rPr>
          <w:lang w:eastAsia="en-AU"/>
        </w:rPr>
        <w:t xml:space="preserve">Australia’s </w:t>
      </w:r>
      <w:r w:rsidRPr="009719BB">
        <w:rPr>
          <w:lang w:eastAsia="en-AU"/>
        </w:rPr>
        <w:t xml:space="preserve">support </w:t>
      </w:r>
      <w:r w:rsidR="000561EE" w:rsidRPr="009719BB">
        <w:rPr>
          <w:lang w:eastAsia="en-AU"/>
        </w:rPr>
        <w:t>for</w:t>
      </w:r>
      <w:r w:rsidRPr="009719BB">
        <w:rPr>
          <w:lang w:eastAsia="en-AU"/>
        </w:rPr>
        <w:t xml:space="preserve"> government reform </w:t>
      </w:r>
      <w:r w:rsidR="003A59BA" w:rsidRPr="009719BB">
        <w:rPr>
          <w:lang w:eastAsia="en-AU"/>
        </w:rPr>
        <w:t xml:space="preserve">efforts </w:t>
      </w:r>
      <w:r w:rsidR="00BE725C" w:rsidRPr="009719BB">
        <w:rPr>
          <w:lang w:eastAsia="en-AU"/>
        </w:rPr>
        <w:t>is</w:t>
      </w:r>
      <w:r w:rsidRPr="009719BB">
        <w:rPr>
          <w:lang w:eastAsia="en-AU"/>
        </w:rPr>
        <w:t xml:space="preserve"> tailored and meaningful. We will focus </w:t>
      </w:r>
      <w:r w:rsidR="002B72B6" w:rsidRPr="009719BB">
        <w:rPr>
          <w:lang w:eastAsia="en-AU"/>
        </w:rPr>
        <w:t>our</w:t>
      </w:r>
      <w:r w:rsidRPr="009719BB">
        <w:rPr>
          <w:lang w:eastAsia="en-AU"/>
        </w:rPr>
        <w:t xml:space="preserve"> engagement on areas </w:t>
      </w:r>
      <w:r w:rsidR="003A59BA" w:rsidRPr="009719BB">
        <w:rPr>
          <w:lang w:eastAsia="en-AU"/>
        </w:rPr>
        <w:t xml:space="preserve">where </w:t>
      </w:r>
      <w:r w:rsidRPr="009719BB">
        <w:rPr>
          <w:lang w:eastAsia="en-AU"/>
        </w:rPr>
        <w:t>Australia is considered world-leading or has specific expertise.</w:t>
      </w:r>
      <w:r w:rsidR="005B6910" w:rsidRPr="009719BB">
        <w:rPr>
          <w:lang w:eastAsia="en-AU"/>
        </w:rPr>
        <w:t xml:space="preserve"> </w:t>
      </w:r>
    </w:p>
    <w:p w14:paraId="74F645DF" w14:textId="4ED1EDBC" w:rsidR="00DC3945" w:rsidRPr="009719BB" w:rsidRDefault="00DC3945" w:rsidP="0017080B">
      <w:pPr>
        <w:rPr>
          <w:lang w:eastAsia="en-AU"/>
        </w:rPr>
      </w:pPr>
      <w:r w:rsidRPr="009719BB">
        <w:rPr>
          <w:lang w:eastAsia="en-AU"/>
        </w:rPr>
        <w:t xml:space="preserve">We will maximise the impact of these partnerships by providing supplementary training and </w:t>
      </w:r>
      <w:r w:rsidR="003A59BA" w:rsidRPr="009719BB">
        <w:rPr>
          <w:lang w:eastAsia="en-AU"/>
        </w:rPr>
        <w:t>knowledge</w:t>
      </w:r>
      <w:r w:rsidR="009A1CA3">
        <w:rPr>
          <w:lang w:eastAsia="en-AU"/>
        </w:rPr>
        <w:t xml:space="preserve"> </w:t>
      </w:r>
      <w:r w:rsidR="003A59BA" w:rsidRPr="009719BB">
        <w:rPr>
          <w:lang w:eastAsia="en-AU"/>
        </w:rPr>
        <w:t xml:space="preserve">sharing </w:t>
      </w:r>
      <w:r w:rsidRPr="009719BB">
        <w:rPr>
          <w:lang w:eastAsia="en-AU"/>
        </w:rPr>
        <w:t>to improve institutional capabilities. To do this</w:t>
      </w:r>
      <w:r w:rsidR="00F3633A" w:rsidRPr="009719BB">
        <w:rPr>
          <w:lang w:eastAsia="en-AU"/>
        </w:rPr>
        <w:t>,</w:t>
      </w:r>
      <w:r w:rsidRPr="009719BB">
        <w:rPr>
          <w:lang w:eastAsia="en-AU"/>
        </w:rPr>
        <w:t xml:space="preserve"> we will draw on a range of sources</w:t>
      </w:r>
      <w:r w:rsidR="000561EE" w:rsidRPr="009719BB">
        <w:rPr>
          <w:lang w:eastAsia="en-AU"/>
        </w:rPr>
        <w:t>,</w:t>
      </w:r>
      <w:r w:rsidR="0065354D" w:rsidRPr="009719BB">
        <w:rPr>
          <w:lang w:eastAsia="en-AU"/>
        </w:rPr>
        <w:t xml:space="preserve"> including</w:t>
      </w:r>
      <w:r w:rsidRPr="009719BB">
        <w:rPr>
          <w:lang w:eastAsia="en-AU"/>
        </w:rPr>
        <w:t xml:space="preserve"> local and international consultants through the Sri Lanka Support Unit</w:t>
      </w:r>
      <w:r w:rsidR="004167FD" w:rsidRPr="009719BB">
        <w:rPr>
          <w:lang w:eastAsia="en-AU"/>
        </w:rPr>
        <w:t xml:space="preserve"> (a development facility funded by </w:t>
      </w:r>
      <w:r w:rsidR="008F64EA">
        <w:rPr>
          <w:lang w:eastAsia="en-AU"/>
        </w:rPr>
        <w:t>the Australian Government Department of Foreign Affairs and Trade</w:t>
      </w:r>
      <w:r w:rsidR="004167FD" w:rsidRPr="009719BB">
        <w:rPr>
          <w:lang w:eastAsia="en-AU"/>
        </w:rPr>
        <w:t>)</w:t>
      </w:r>
      <w:r w:rsidR="00D82706" w:rsidRPr="009719BB">
        <w:rPr>
          <w:lang w:eastAsia="en-AU"/>
        </w:rPr>
        <w:t>,</w:t>
      </w:r>
      <w:r w:rsidRPr="009719BB">
        <w:rPr>
          <w:lang w:eastAsia="en-AU"/>
        </w:rPr>
        <w:t xml:space="preserve"> </w:t>
      </w:r>
      <w:r w:rsidR="005744C7" w:rsidRPr="009719BB">
        <w:rPr>
          <w:lang w:eastAsia="en-AU"/>
        </w:rPr>
        <w:t>UN</w:t>
      </w:r>
      <w:r w:rsidRPr="009719BB">
        <w:rPr>
          <w:lang w:eastAsia="en-AU"/>
        </w:rPr>
        <w:t xml:space="preserve"> civil society platforms</w:t>
      </w:r>
      <w:r w:rsidR="00D82706" w:rsidRPr="009719BB">
        <w:rPr>
          <w:lang w:eastAsia="en-AU"/>
        </w:rPr>
        <w:t>,</w:t>
      </w:r>
      <w:r w:rsidRPr="009719BB">
        <w:rPr>
          <w:lang w:eastAsia="en-AU"/>
        </w:rPr>
        <w:t xml:space="preserve"> </w:t>
      </w:r>
      <w:r w:rsidR="00D82706" w:rsidRPr="009719BB">
        <w:rPr>
          <w:lang w:eastAsia="en-AU"/>
        </w:rPr>
        <w:t xml:space="preserve">the </w:t>
      </w:r>
      <w:r w:rsidRPr="009719BB">
        <w:rPr>
          <w:lang w:eastAsia="en-AU"/>
        </w:rPr>
        <w:t>Australian Volunteers</w:t>
      </w:r>
      <w:r w:rsidR="00551FC8" w:rsidRPr="009719BB">
        <w:rPr>
          <w:lang w:eastAsia="en-AU"/>
        </w:rPr>
        <w:t xml:space="preserve"> Program</w:t>
      </w:r>
      <w:r w:rsidR="00D82706" w:rsidRPr="009719BB">
        <w:rPr>
          <w:lang w:eastAsia="en-AU"/>
        </w:rPr>
        <w:t>,</w:t>
      </w:r>
      <w:r w:rsidRPr="009719BB">
        <w:rPr>
          <w:lang w:eastAsia="en-AU"/>
        </w:rPr>
        <w:t xml:space="preserve"> and educational and professional development opportunities through the Australia Awards program</w:t>
      </w:r>
      <w:r w:rsidR="00E52AFF" w:rsidRPr="009719BB">
        <w:rPr>
          <w:lang w:eastAsia="en-AU"/>
        </w:rPr>
        <w:t xml:space="preserve">. </w:t>
      </w:r>
      <w:r w:rsidR="00AD4A41" w:rsidRPr="009719BB">
        <w:rPr>
          <w:lang w:eastAsia="en-AU"/>
        </w:rPr>
        <w:t>The Australian Border Force and the Australian Federal Police will continue to support their Sri Lankan counterparts through capacity building and other engagement.</w:t>
      </w:r>
    </w:p>
    <w:p w14:paraId="4E1F1DF0" w14:textId="2415080C" w:rsidR="00744B6E" w:rsidRPr="009719BB" w:rsidRDefault="00744B6E" w:rsidP="00582358">
      <w:pPr>
        <w:pStyle w:val="H4-Heading4"/>
      </w:pPr>
      <w:r w:rsidRPr="009719BB">
        <w:lastRenderedPageBreak/>
        <w:t xml:space="preserve">Democracy and </w:t>
      </w:r>
      <w:r w:rsidR="00582358" w:rsidRPr="009719BB">
        <w:t>c</w:t>
      </w:r>
      <w:r w:rsidRPr="009719BB">
        <w:t>ivic engagement</w:t>
      </w:r>
    </w:p>
    <w:p w14:paraId="1ACC6EA2" w14:textId="67040BF7" w:rsidR="00744B6E" w:rsidRPr="009719BB" w:rsidRDefault="00977F2E" w:rsidP="0017080B">
      <w:pPr>
        <w:rPr>
          <w:lang w:eastAsia="en-AU"/>
        </w:rPr>
      </w:pPr>
      <w:r w:rsidRPr="009719BB">
        <w:rPr>
          <w:lang w:eastAsia="en-AU"/>
        </w:rPr>
        <w:t xml:space="preserve">Sri Lanka is a democracy and ranks among the top 25 per cent of </w:t>
      </w:r>
      <w:r w:rsidR="00580A54" w:rsidRPr="009719BB">
        <w:rPr>
          <w:lang w:eastAsia="en-AU"/>
        </w:rPr>
        <w:t xml:space="preserve">nations </w:t>
      </w:r>
      <w:r w:rsidRPr="009719BB">
        <w:rPr>
          <w:lang w:eastAsia="en-AU"/>
        </w:rPr>
        <w:t xml:space="preserve">in </w:t>
      </w:r>
      <w:r w:rsidR="007C75E6">
        <w:rPr>
          <w:lang w:eastAsia="en-AU"/>
        </w:rPr>
        <w:t xml:space="preserve">terms of </w:t>
      </w:r>
      <w:r w:rsidRPr="009719BB">
        <w:rPr>
          <w:lang w:eastAsia="en-AU"/>
        </w:rPr>
        <w:t xml:space="preserve">civic engagement and electoral participation. </w:t>
      </w:r>
      <w:r w:rsidR="00AD2445">
        <w:rPr>
          <w:lang w:eastAsia="en-AU"/>
        </w:rPr>
        <w:t xml:space="preserve">A recent 12-month period </w:t>
      </w:r>
      <w:r w:rsidR="006956BC">
        <w:rPr>
          <w:lang w:eastAsia="en-AU"/>
        </w:rPr>
        <w:t>spanning</w:t>
      </w:r>
      <w:r w:rsidR="00AD2445">
        <w:rPr>
          <w:lang w:eastAsia="en-AU"/>
        </w:rPr>
        <w:t xml:space="preserve"> 2024</w:t>
      </w:r>
      <w:r w:rsidR="006956BC">
        <w:rPr>
          <w:lang w:eastAsia="en-AU"/>
        </w:rPr>
        <w:t xml:space="preserve"> and 2025</w:t>
      </w:r>
      <w:r w:rsidR="00AD2445">
        <w:rPr>
          <w:lang w:eastAsia="en-AU"/>
        </w:rPr>
        <w:t xml:space="preserve"> </w:t>
      </w:r>
      <w:r w:rsidRPr="009719BB">
        <w:rPr>
          <w:lang w:eastAsia="en-AU"/>
        </w:rPr>
        <w:t xml:space="preserve">saw the </w:t>
      </w:r>
      <w:r w:rsidR="00AD2445">
        <w:rPr>
          <w:lang w:eastAsia="en-AU"/>
        </w:rPr>
        <w:t>p</w:t>
      </w:r>
      <w:r w:rsidRPr="009719BB">
        <w:rPr>
          <w:lang w:eastAsia="en-AU"/>
        </w:rPr>
        <w:t>residential</w:t>
      </w:r>
      <w:r w:rsidR="008031C5" w:rsidRPr="009719BB">
        <w:rPr>
          <w:lang w:eastAsia="en-AU"/>
        </w:rPr>
        <w:t xml:space="preserve">, </w:t>
      </w:r>
      <w:r w:rsidR="00AD2445">
        <w:rPr>
          <w:lang w:eastAsia="en-AU"/>
        </w:rPr>
        <w:t>p</w:t>
      </w:r>
      <w:r w:rsidR="004F2619" w:rsidRPr="009719BB">
        <w:rPr>
          <w:lang w:eastAsia="en-AU"/>
        </w:rPr>
        <w:t>arliamentary</w:t>
      </w:r>
      <w:r w:rsidRPr="009719BB">
        <w:rPr>
          <w:lang w:eastAsia="en-AU"/>
        </w:rPr>
        <w:t xml:space="preserve"> </w:t>
      </w:r>
      <w:r w:rsidR="008031C5" w:rsidRPr="009719BB">
        <w:rPr>
          <w:lang w:eastAsia="en-AU"/>
        </w:rPr>
        <w:t xml:space="preserve">and local </w:t>
      </w:r>
      <w:r w:rsidRPr="009719BB">
        <w:rPr>
          <w:lang w:eastAsia="en-AU"/>
        </w:rPr>
        <w:t xml:space="preserve">elections </w:t>
      </w:r>
      <w:r w:rsidR="004F2619" w:rsidRPr="009719BB">
        <w:rPr>
          <w:lang w:eastAsia="en-AU"/>
        </w:rPr>
        <w:t>held</w:t>
      </w:r>
      <w:r w:rsidR="00E61684" w:rsidRPr="009719BB">
        <w:rPr>
          <w:lang w:eastAsia="en-AU"/>
        </w:rPr>
        <w:t xml:space="preserve">. </w:t>
      </w:r>
      <w:r w:rsidR="00504320" w:rsidRPr="009719BB">
        <w:rPr>
          <w:lang w:eastAsia="en-AU"/>
        </w:rPr>
        <w:t>The (</w:t>
      </w:r>
      <w:r w:rsidR="00167E9A" w:rsidRPr="009719BB">
        <w:rPr>
          <w:lang w:eastAsia="en-AU"/>
        </w:rPr>
        <w:t>long</w:t>
      </w:r>
      <w:r w:rsidR="00C12F4F">
        <w:rPr>
          <w:lang w:eastAsia="en-AU"/>
        </w:rPr>
        <w:t>-</w:t>
      </w:r>
      <w:r w:rsidR="00167E9A" w:rsidRPr="009719BB">
        <w:rPr>
          <w:lang w:eastAsia="en-AU"/>
        </w:rPr>
        <w:t xml:space="preserve">deferred) </w:t>
      </w:r>
      <w:r w:rsidR="00744B6E" w:rsidRPr="009719BB">
        <w:rPr>
          <w:lang w:eastAsia="en-AU"/>
        </w:rPr>
        <w:t xml:space="preserve">provincial council </w:t>
      </w:r>
      <w:r w:rsidR="00F3633A" w:rsidRPr="009719BB">
        <w:rPr>
          <w:lang w:eastAsia="en-AU"/>
        </w:rPr>
        <w:t>election</w:t>
      </w:r>
      <w:r w:rsidR="0094539F" w:rsidRPr="009719BB">
        <w:rPr>
          <w:lang w:eastAsia="en-AU"/>
        </w:rPr>
        <w:t xml:space="preserve"> </w:t>
      </w:r>
      <w:r w:rsidR="001369E4" w:rsidRPr="009719BB">
        <w:rPr>
          <w:lang w:eastAsia="en-AU"/>
        </w:rPr>
        <w:t>is</w:t>
      </w:r>
      <w:r w:rsidR="00E61684" w:rsidRPr="009719BB">
        <w:rPr>
          <w:lang w:eastAsia="en-AU"/>
        </w:rPr>
        <w:t xml:space="preserve"> </w:t>
      </w:r>
      <w:r w:rsidR="00744B6E" w:rsidRPr="009719BB">
        <w:rPr>
          <w:lang w:eastAsia="en-AU"/>
        </w:rPr>
        <w:t xml:space="preserve">expected </w:t>
      </w:r>
      <w:r w:rsidR="0060753B" w:rsidRPr="009719BB">
        <w:rPr>
          <w:lang w:eastAsia="en-AU"/>
        </w:rPr>
        <w:t xml:space="preserve">in </w:t>
      </w:r>
      <w:r w:rsidR="00CF5269">
        <w:rPr>
          <w:lang w:eastAsia="en-AU"/>
        </w:rPr>
        <w:t>2026</w:t>
      </w:r>
      <w:r w:rsidR="00744B6E" w:rsidRPr="009719BB">
        <w:rPr>
          <w:lang w:eastAsia="en-AU"/>
        </w:rPr>
        <w:t xml:space="preserve">. </w:t>
      </w:r>
      <w:r w:rsidR="005D063A" w:rsidRPr="009719BB">
        <w:rPr>
          <w:lang w:eastAsia="en-AU"/>
        </w:rPr>
        <w:t>Observers reported</w:t>
      </w:r>
      <w:r w:rsidR="00854BAD">
        <w:rPr>
          <w:lang w:eastAsia="en-AU"/>
        </w:rPr>
        <w:t xml:space="preserve"> that</w:t>
      </w:r>
      <w:r w:rsidR="00547C2C" w:rsidRPr="009719BB">
        <w:rPr>
          <w:lang w:eastAsia="en-AU"/>
        </w:rPr>
        <w:t xml:space="preserve"> the Election Commission of Sri Lanka’s performance </w:t>
      </w:r>
      <w:r w:rsidR="003C1DC6" w:rsidRPr="009719BB">
        <w:rPr>
          <w:lang w:eastAsia="en-AU"/>
        </w:rPr>
        <w:t>was</w:t>
      </w:r>
      <w:r w:rsidR="00547C2C" w:rsidRPr="009719BB">
        <w:rPr>
          <w:lang w:eastAsia="en-AU"/>
        </w:rPr>
        <w:t xml:space="preserve"> strong</w:t>
      </w:r>
      <w:r w:rsidR="00854BAD">
        <w:rPr>
          <w:lang w:eastAsia="en-AU"/>
        </w:rPr>
        <w:t xml:space="preserve"> and made</w:t>
      </w:r>
      <w:r w:rsidR="00547C2C" w:rsidRPr="009719BB">
        <w:rPr>
          <w:lang w:eastAsia="en-AU"/>
        </w:rPr>
        <w:t xml:space="preserve"> numerous recommendations to address challenges including</w:t>
      </w:r>
      <w:r w:rsidR="001116F6" w:rsidRPr="009719BB">
        <w:rPr>
          <w:lang w:eastAsia="en-AU"/>
        </w:rPr>
        <w:t xml:space="preserve"> lack of </w:t>
      </w:r>
      <w:r w:rsidR="00744B6E" w:rsidRPr="009719BB">
        <w:rPr>
          <w:lang w:eastAsia="en-AU"/>
        </w:rPr>
        <w:t xml:space="preserve">funding, </w:t>
      </w:r>
      <w:r w:rsidR="00CE24F9">
        <w:rPr>
          <w:lang w:eastAsia="en-AU"/>
        </w:rPr>
        <w:t xml:space="preserve">potential </w:t>
      </w:r>
      <w:r w:rsidR="00744B6E" w:rsidRPr="009719BB">
        <w:rPr>
          <w:lang w:eastAsia="en-AU"/>
        </w:rPr>
        <w:t>interference and</w:t>
      </w:r>
      <w:r w:rsidR="001116F6" w:rsidRPr="009719BB">
        <w:rPr>
          <w:lang w:eastAsia="en-AU"/>
        </w:rPr>
        <w:t xml:space="preserve"> </w:t>
      </w:r>
      <w:r w:rsidR="002C1811" w:rsidRPr="009719BB">
        <w:rPr>
          <w:lang w:eastAsia="en-AU"/>
        </w:rPr>
        <w:t xml:space="preserve">impediments </w:t>
      </w:r>
      <w:r w:rsidR="001116F6" w:rsidRPr="009719BB">
        <w:rPr>
          <w:lang w:eastAsia="en-AU"/>
        </w:rPr>
        <w:t>to</w:t>
      </w:r>
      <w:r w:rsidR="00CE24F9">
        <w:rPr>
          <w:lang w:eastAsia="en-AU"/>
        </w:rPr>
        <w:t> </w:t>
      </w:r>
      <w:r w:rsidR="00744B6E" w:rsidRPr="009719BB">
        <w:rPr>
          <w:lang w:eastAsia="en-AU"/>
        </w:rPr>
        <w:t>inclusion.</w:t>
      </w:r>
    </w:p>
    <w:p w14:paraId="029B274E" w14:textId="4FF28CD4" w:rsidR="00744B6E" w:rsidRPr="009719BB" w:rsidRDefault="00744B6E" w:rsidP="0017080B">
      <w:pPr>
        <w:rPr>
          <w:lang w:eastAsia="en-AU"/>
        </w:rPr>
      </w:pPr>
      <w:r w:rsidRPr="009719BB">
        <w:rPr>
          <w:lang w:eastAsia="en-AU"/>
        </w:rPr>
        <w:t xml:space="preserve">Australia will continue its well-regarded program with the International </w:t>
      </w:r>
      <w:r w:rsidR="00AD12A3" w:rsidRPr="009719BB">
        <w:rPr>
          <w:lang w:eastAsia="en-AU"/>
        </w:rPr>
        <w:t>Foundation</w:t>
      </w:r>
      <w:r w:rsidRPr="009719BB">
        <w:rPr>
          <w:lang w:eastAsia="en-AU"/>
        </w:rPr>
        <w:t xml:space="preserve"> for Electoral Systems. </w:t>
      </w:r>
      <w:r w:rsidR="0046792B" w:rsidRPr="009719BB">
        <w:rPr>
          <w:lang w:eastAsia="en-AU"/>
        </w:rPr>
        <w:t>Our</w:t>
      </w:r>
      <w:r w:rsidRPr="009719BB">
        <w:rPr>
          <w:lang w:eastAsia="en-AU"/>
        </w:rPr>
        <w:t xml:space="preserve"> primary focus will be to continue to work alongside the </w:t>
      </w:r>
      <w:r w:rsidR="00A272E5" w:rsidRPr="009719BB">
        <w:rPr>
          <w:lang w:eastAsia="en-AU"/>
        </w:rPr>
        <w:t>Election</w:t>
      </w:r>
      <w:r w:rsidRPr="009719BB">
        <w:rPr>
          <w:lang w:eastAsia="en-AU"/>
        </w:rPr>
        <w:t xml:space="preserve"> Commission of Sri Lanka to support the national electoral system</w:t>
      </w:r>
      <w:r w:rsidR="00CE24F9">
        <w:rPr>
          <w:lang w:eastAsia="en-AU"/>
        </w:rPr>
        <w:t>’s</w:t>
      </w:r>
      <w:r w:rsidR="00794B15" w:rsidRPr="009719BB">
        <w:rPr>
          <w:lang w:eastAsia="en-AU"/>
        </w:rPr>
        <w:t xml:space="preserve"> deliver</w:t>
      </w:r>
      <w:r w:rsidR="00CE24F9">
        <w:rPr>
          <w:lang w:eastAsia="en-AU"/>
        </w:rPr>
        <w:t>y of</w:t>
      </w:r>
      <w:r w:rsidR="00794B15" w:rsidRPr="009719BB">
        <w:rPr>
          <w:lang w:eastAsia="en-AU"/>
        </w:rPr>
        <w:t xml:space="preserve"> free and fair election</w:t>
      </w:r>
      <w:r w:rsidR="003C1DC6" w:rsidRPr="009719BB">
        <w:rPr>
          <w:lang w:eastAsia="en-AU"/>
        </w:rPr>
        <w:t>s</w:t>
      </w:r>
      <w:r w:rsidRPr="009719BB">
        <w:rPr>
          <w:lang w:eastAsia="en-AU"/>
        </w:rPr>
        <w:t>. This will include civic education</w:t>
      </w:r>
      <w:r w:rsidR="00CE24F9">
        <w:rPr>
          <w:lang w:eastAsia="en-AU"/>
        </w:rPr>
        <w:t xml:space="preserve"> and</w:t>
      </w:r>
      <w:r w:rsidRPr="009719BB">
        <w:rPr>
          <w:lang w:eastAsia="en-AU"/>
        </w:rPr>
        <w:t xml:space="preserve"> training and mentoring for marginalised groups, including youth,</w:t>
      </w:r>
      <w:r w:rsidR="00D37DBB" w:rsidRPr="009719BB">
        <w:rPr>
          <w:lang w:eastAsia="en-AU"/>
        </w:rPr>
        <w:t xml:space="preserve"> young</w:t>
      </w:r>
      <w:r w:rsidRPr="009719BB">
        <w:rPr>
          <w:lang w:eastAsia="en-AU"/>
        </w:rPr>
        <w:t xml:space="preserve"> women leaders and people with disabilit</w:t>
      </w:r>
      <w:r w:rsidR="00885319" w:rsidRPr="009719BB">
        <w:rPr>
          <w:lang w:eastAsia="en-AU"/>
        </w:rPr>
        <w:t>y</w:t>
      </w:r>
      <w:r w:rsidRPr="009719BB">
        <w:rPr>
          <w:lang w:eastAsia="en-AU"/>
        </w:rPr>
        <w:t>.</w:t>
      </w:r>
    </w:p>
    <w:p w14:paraId="3EC3A2E4" w14:textId="049D0125" w:rsidR="002F4955" w:rsidRPr="009719BB" w:rsidRDefault="002F4955" w:rsidP="00D74820">
      <w:pPr>
        <w:pStyle w:val="H2-Heading2"/>
      </w:pPr>
      <w:r w:rsidRPr="009719BB">
        <w:lastRenderedPageBreak/>
        <w:t>Section</w:t>
      </w:r>
      <w:r w:rsidR="00CB281D" w:rsidRPr="009719BB">
        <w:t> </w:t>
      </w:r>
      <w:r w:rsidRPr="009719BB">
        <w:t xml:space="preserve">4: Delivering our </w:t>
      </w:r>
      <w:r w:rsidR="00B014D3" w:rsidRPr="009719BB">
        <w:t>p</w:t>
      </w:r>
      <w:r w:rsidRPr="009719BB">
        <w:t>artnership</w:t>
      </w:r>
    </w:p>
    <w:p w14:paraId="08D100F0" w14:textId="77777777" w:rsidR="002F4955" w:rsidRPr="009719BB" w:rsidRDefault="002F4955" w:rsidP="00DF5313">
      <w:pPr>
        <w:pStyle w:val="H3-Heading3"/>
      </w:pPr>
      <w:r w:rsidRPr="009719BB">
        <w:t>Locally led development</w:t>
      </w:r>
    </w:p>
    <w:p w14:paraId="551DAFAF" w14:textId="4D58EA77" w:rsidR="002F4955" w:rsidRPr="009719BB" w:rsidRDefault="009F0AB5" w:rsidP="0017080B">
      <w:pPr>
        <w:rPr>
          <w:lang w:eastAsia="en-AU"/>
        </w:rPr>
      </w:pPr>
      <w:r w:rsidRPr="009719BB">
        <w:rPr>
          <w:lang w:eastAsia="en-AU"/>
        </w:rPr>
        <w:t>Sri Lanka has strong development potential</w:t>
      </w:r>
      <w:r w:rsidR="00CE24F9">
        <w:rPr>
          <w:lang w:eastAsia="en-AU"/>
        </w:rPr>
        <w:t>,</w:t>
      </w:r>
      <w:r w:rsidRPr="009719BB">
        <w:rPr>
          <w:lang w:eastAsia="en-AU"/>
        </w:rPr>
        <w:t xml:space="preserve"> </w:t>
      </w:r>
      <w:r w:rsidR="000B351A" w:rsidRPr="009719BB">
        <w:rPr>
          <w:lang w:eastAsia="en-AU"/>
        </w:rPr>
        <w:t xml:space="preserve">as </w:t>
      </w:r>
      <w:r w:rsidRPr="009719BB">
        <w:rPr>
          <w:lang w:eastAsia="en-AU"/>
        </w:rPr>
        <w:t xml:space="preserve">demonstrated </w:t>
      </w:r>
      <w:r w:rsidR="00F3633A" w:rsidRPr="009719BB">
        <w:rPr>
          <w:lang w:eastAsia="en-AU"/>
        </w:rPr>
        <w:t>by its</w:t>
      </w:r>
      <w:r w:rsidRPr="009719BB">
        <w:rPr>
          <w:lang w:eastAsia="en-AU"/>
        </w:rPr>
        <w:t xml:space="preserve"> previous </w:t>
      </w:r>
      <w:r w:rsidR="005F2923" w:rsidRPr="009719BB">
        <w:rPr>
          <w:lang w:eastAsia="en-AU"/>
        </w:rPr>
        <w:t>transition</w:t>
      </w:r>
      <w:r w:rsidRPr="009719BB">
        <w:rPr>
          <w:lang w:eastAsia="en-AU"/>
        </w:rPr>
        <w:t xml:space="preserve"> to upper</w:t>
      </w:r>
      <w:r w:rsidR="00CE24F9">
        <w:rPr>
          <w:lang w:eastAsia="en-AU"/>
        </w:rPr>
        <w:t xml:space="preserve"> </w:t>
      </w:r>
      <w:r w:rsidRPr="009719BB">
        <w:rPr>
          <w:lang w:eastAsia="en-AU"/>
        </w:rPr>
        <w:t>middle</w:t>
      </w:r>
      <w:r w:rsidR="002E7B87" w:rsidRPr="009719BB">
        <w:rPr>
          <w:lang w:eastAsia="en-AU"/>
        </w:rPr>
        <w:t>-</w:t>
      </w:r>
      <w:r w:rsidRPr="009719BB">
        <w:rPr>
          <w:lang w:eastAsia="en-AU"/>
        </w:rPr>
        <w:t xml:space="preserve">income country status. </w:t>
      </w:r>
      <w:r w:rsidR="008354F3" w:rsidRPr="009719BB">
        <w:rPr>
          <w:lang w:eastAsia="en-AU"/>
        </w:rPr>
        <w:t xml:space="preserve">The enabling environment for locally led development in Sri Lanka is complex. </w:t>
      </w:r>
      <w:r w:rsidRPr="009719BB">
        <w:rPr>
          <w:lang w:eastAsia="en-AU"/>
        </w:rPr>
        <w:t>Many programs are led by effective local leadership</w:t>
      </w:r>
      <w:r w:rsidR="005B72A3">
        <w:rPr>
          <w:lang w:eastAsia="en-AU"/>
        </w:rPr>
        <w:t>,</w:t>
      </w:r>
      <w:r w:rsidRPr="009719BB">
        <w:rPr>
          <w:lang w:eastAsia="en-AU"/>
        </w:rPr>
        <w:t xml:space="preserve"> and </w:t>
      </w:r>
      <w:r w:rsidR="00F3633A" w:rsidRPr="009719BB">
        <w:rPr>
          <w:lang w:eastAsia="en-AU"/>
        </w:rPr>
        <w:t xml:space="preserve">CSOs </w:t>
      </w:r>
      <w:r w:rsidRPr="009719BB">
        <w:rPr>
          <w:lang w:eastAsia="en-AU"/>
        </w:rPr>
        <w:t>play</w:t>
      </w:r>
      <w:r w:rsidR="008354F3" w:rsidRPr="009719BB">
        <w:rPr>
          <w:lang w:eastAsia="en-AU"/>
        </w:rPr>
        <w:t xml:space="preserve"> a crucial role </w:t>
      </w:r>
      <w:r w:rsidR="00BA5EA2" w:rsidRPr="009719BB">
        <w:rPr>
          <w:lang w:eastAsia="en-AU"/>
        </w:rPr>
        <w:t xml:space="preserve">in </w:t>
      </w:r>
      <w:r w:rsidR="008354F3" w:rsidRPr="009719BB">
        <w:rPr>
          <w:lang w:eastAsia="en-AU"/>
        </w:rPr>
        <w:t xml:space="preserve">service </w:t>
      </w:r>
      <w:r w:rsidR="003831D4" w:rsidRPr="009719BB">
        <w:rPr>
          <w:lang w:eastAsia="en-AU"/>
        </w:rPr>
        <w:t xml:space="preserve">provision </w:t>
      </w:r>
      <w:r w:rsidR="008354F3" w:rsidRPr="009719BB">
        <w:rPr>
          <w:lang w:eastAsia="en-AU"/>
        </w:rPr>
        <w:t>at the subnational level. Sri Lankan CS</w:t>
      </w:r>
      <w:r w:rsidR="00D9335F" w:rsidRPr="009719BB">
        <w:rPr>
          <w:lang w:eastAsia="en-AU"/>
        </w:rPr>
        <w:t>O</w:t>
      </w:r>
      <w:r w:rsidR="008354F3" w:rsidRPr="009719BB">
        <w:rPr>
          <w:lang w:eastAsia="en-AU"/>
        </w:rPr>
        <w:t>s are diverse, including village-based societies and district-level organisations. The economic crisis has resulted in reduced funding for CSOs</w:t>
      </w:r>
      <w:r w:rsidR="00320C04" w:rsidRPr="009719BB">
        <w:rPr>
          <w:lang w:eastAsia="en-AU"/>
        </w:rPr>
        <w:t>,</w:t>
      </w:r>
      <w:r w:rsidR="008354F3" w:rsidRPr="009719BB">
        <w:rPr>
          <w:lang w:eastAsia="en-AU"/>
        </w:rPr>
        <w:t xml:space="preserve"> and many organ</w:t>
      </w:r>
      <w:r w:rsidR="00C275F9" w:rsidRPr="009719BB">
        <w:rPr>
          <w:lang w:eastAsia="en-AU"/>
        </w:rPr>
        <w:t xml:space="preserve">isations are experiencing a </w:t>
      </w:r>
      <w:r w:rsidR="00ED6AA6" w:rsidRPr="009719BB">
        <w:rPr>
          <w:lang w:eastAsia="en-AU"/>
        </w:rPr>
        <w:t>lack</w:t>
      </w:r>
      <w:r w:rsidR="00C275F9" w:rsidRPr="009719BB">
        <w:rPr>
          <w:lang w:eastAsia="en-AU"/>
        </w:rPr>
        <w:t xml:space="preserve"> of local talent as professionals emigrate</w:t>
      </w:r>
      <w:r w:rsidR="005B72A3">
        <w:rPr>
          <w:lang w:eastAsia="en-AU"/>
        </w:rPr>
        <w:t xml:space="preserve"> and</w:t>
      </w:r>
      <w:r w:rsidR="00C275F9" w:rsidRPr="009719BB">
        <w:rPr>
          <w:lang w:eastAsia="en-AU"/>
        </w:rPr>
        <w:t xml:space="preserve"> leav</w:t>
      </w:r>
      <w:r w:rsidR="005B72A3">
        <w:rPr>
          <w:lang w:eastAsia="en-AU"/>
        </w:rPr>
        <w:t>e</w:t>
      </w:r>
      <w:r w:rsidR="00C275F9" w:rsidRPr="009719BB">
        <w:rPr>
          <w:lang w:eastAsia="en-AU"/>
        </w:rPr>
        <w:t xml:space="preserve"> </w:t>
      </w:r>
      <w:r w:rsidR="00695982" w:rsidRPr="009719BB">
        <w:rPr>
          <w:lang w:eastAsia="en-AU"/>
        </w:rPr>
        <w:t>capability gaps</w:t>
      </w:r>
      <w:r w:rsidR="00C275F9" w:rsidRPr="009719BB">
        <w:rPr>
          <w:lang w:eastAsia="en-AU"/>
        </w:rPr>
        <w:t xml:space="preserve"> in key areas like fundraising and</w:t>
      </w:r>
      <w:r w:rsidR="007C5642" w:rsidRPr="009719BB">
        <w:rPr>
          <w:lang w:eastAsia="en-AU"/>
        </w:rPr>
        <w:t> </w:t>
      </w:r>
      <w:r w:rsidR="00C275F9" w:rsidRPr="009719BB">
        <w:rPr>
          <w:lang w:eastAsia="en-AU"/>
        </w:rPr>
        <w:t>communications.</w:t>
      </w:r>
    </w:p>
    <w:p w14:paraId="6AC23591" w14:textId="7DF7EBE4" w:rsidR="00A74445" w:rsidRPr="009719BB" w:rsidRDefault="00C646A7" w:rsidP="0017080B">
      <w:pPr>
        <w:rPr>
          <w:lang w:eastAsia="en-AU"/>
        </w:rPr>
      </w:pPr>
      <w:r w:rsidRPr="009719BB">
        <w:rPr>
          <w:lang w:eastAsia="en-AU"/>
        </w:rPr>
        <w:t>As</w:t>
      </w:r>
      <w:r w:rsidR="00226E1A" w:rsidRPr="009719BB">
        <w:rPr>
          <w:lang w:eastAsia="en-AU"/>
        </w:rPr>
        <w:t xml:space="preserve"> a flexible and responsive donor in Sri Lanka</w:t>
      </w:r>
      <w:r w:rsidRPr="009719BB">
        <w:rPr>
          <w:lang w:eastAsia="en-AU"/>
        </w:rPr>
        <w:t>,</w:t>
      </w:r>
      <w:r w:rsidR="00A74445" w:rsidRPr="009719BB">
        <w:rPr>
          <w:lang w:eastAsia="en-AU"/>
        </w:rPr>
        <w:t xml:space="preserve"> Australia’s approach </w:t>
      </w:r>
      <w:r w:rsidR="00E71D01" w:rsidRPr="009719BB">
        <w:rPr>
          <w:lang w:eastAsia="en-AU"/>
        </w:rPr>
        <w:t xml:space="preserve">of working with subnational </w:t>
      </w:r>
      <w:r w:rsidR="00A862F9" w:rsidRPr="009719BB">
        <w:rPr>
          <w:lang w:eastAsia="en-AU"/>
        </w:rPr>
        <w:t xml:space="preserve">government </w:t>
      </w:r>
      <w:r w:rsidR="00A5664C" w:rsidRPr="009719BB">
        <w:rPr>
          <w:lang w:eastAsia="en-AU"/>
        </w:rPr>
        <w:t>when</w:t>
      </w:r>
      <w:r w:rsidR="00E71D01" w:rsidRPr="009719BB">
        <w:rPr>
          <w:lang w:eastAsia="en-AU"/>
        </w:rPr>
        <w:t xml:space="preserve"> appropriate </w:t>
      </w:r>
      <w:r w:rsidR="00823B1E" w:rsidRPr="009719BB">
        <w:rPr>
          <w:lang w:eastAsia="en-AU"/>
        </w:rPr>
        <w:t xml:space="preserve">strengthens support for </w:t>
      </w:r>
      <w:r w:rsidR="00E71D01" w:rsidRPr="009719BB">
        <w:rPr>
          <w:lang w:eastAsia="en-AU"/>
        </w:rPr>
        <w:t>locally</w:t>
      </w:r>
      <w:r w:rsidR="00BE2585" w:rsidRPr="009719BB">
        <w:rPr>
          <w:lang w:eastAsia="en-AU"/>
        </w:rPr>
        <w:t xml:space="preserve"> </w:t>
      </w:r>
      <w:r w:rsidR="00E71D01" w:rsidRPr="009719BB">
        <w:rPr>
          <w:lang w:eastAsia="en-AU"/>
        </w:rPr>
        <w:t xml:space="preserve">led </w:t>
      </w:r>
      <w:r w:rsidR="00823B1E" w:rsidRPr="009719BB">
        <w:rPr>
          <w:lang w:eastAsia="en-AU"/>
        </w:rPr>
        <w:t>development</w:t>
      </w:r>
      <w:r w:rsidR="00E71D01" w:rsidRPr="009719BB">
        <w:rPr>
          <w:lang w:eastAsia="en-AU"/>
        </w:rPr>
        <w:t xml:space="preserve">. </w:t>
      </w:r>
      <w:r w:rsidR="00226E1A" w:rsidRPr="009719BB">
        <w:rPr>
          <w:lang w:eastAsia="en-AU"/>
        </w:rPr>
        <w:t xml:space="preserve">Open and effective </w:t>
      </w:r>
      <w:r w:rsidR="00E92D42" w:rsidRPr="009719BB">
        <w:rPr>
          <w:lang w:eastAsia="en-AU"/>
        </w:rPr>
        <w:t>communication</w:t>
      </w:r>
      <w:r w:rsidR="00226E1A" w:rsidRPr="009719BB">
        <w:rPr>
          <w:lang w:eastAsia="en-AU"/>
        </w:rPr>
        <w:t xml:space="preserve"> with relevant government stakeholders will continue to be key to driving </w:t>
      </w:r>
      <w:r w:rsidR="00CE6462" w:rsidRPr="009719BB">
        <w:rPr>
          <w:lang w:eastAsia="en-AU"/>
        </w:rPr>
        <w:t>locally led development</w:t>
      </w:r>
      <w:r w:rsidR="00226E1A" w:rsidRPr="009719BB">
        <w:rPr>
          <w:lang w:eastAsia="en-AU"/>
        </w:rPr>
        <w:t xml:space="preserve"> in Sri Lanka.</w:t>
      </w:r>
    </w:p>
    <w:p w14:paraId="00102045" w14:textId="3BDBBB70" w:rsidR="00C275F9" w:rsidRPr="009719BB" w:rsidRDefault="007B0795" w:rsidP="0017080B">
      <w:pPr>
        <w:rPr>
          <w:rFonts w:cs="Calibri Light"/>
          <w:lang w:eastAsia="en-AU"/>
        </w:rPr>
      </w:pPr>
      <w:r w:rsidRPr="009719BB">
        <w:rPr>
          <w:rFonts w:cs="Calibri Light"/>
          <w:lang w:eastAsia="en-AU"/>
        </w:rPr>
        <w:t xml:space="preserve">We will </w:t>
      </w:r>
      <w:r w:rsidR="00495AE1" w:rsidRPr="009719BB">
        <w:rPr>
          <w:rFonts w:cs="Calibri Light"/>
          <w:lang w:eastAsia="en-AU"/>
        </w:rPr>
        <w:t>implement p</w:t>
      </w:r>
      <w:r w:rsidR="0051611E" w:rsidRPr="009719BB">
        <w:rPr>
          <w:rFonts w:cs="Calibri Light"/>
          <w:lang w:eastAsia="en-AU"/>
        </w:rPr>
        <w:t xml:space="preserve">ractical measures </w:t>
      </w:r>
      <w:r w:rsidR="00495AE1" w:rsidRPr="009719BB">
        <w:rPr>
          <w:rFonts w:cs="Calibri Light"/>
          <w:lang w:eastAsia="en-AU"/>
        </w:rPr>
        <w:t>to deliver our partnership.</w:t>
      </w:r>
    </w:p>
    <w:p w14:paraId="08A7ED5E" w14:textId="3F437777" w:rsidR="00E92D42" w:rsidRPr="009719BB" w:rsidRDefault="00E92D42" w:rsidP="0017080B">
      <w:pPr>
        <w:pStyle w:val="NormalBullets-L1"/>
      </w:pPr>
      <w:r w:rsidRPr="009719BB">
        <w:t xml:space="preserve">All future programs will include clear expectations </w:t>
      </w:r>
      <w:r w:rsidR="00B66A5F">
        <w:t>in relation to</w:t>
      </w:r>
      <w:r w:rsidR="00471B75" w:rsidRPr="009719BB">
        <w:t xml:space="preserve"> </w:t>
      </w:r>
      <w:r w:rsidRPr="009719BB">
        <w:t>localisation. Participatory processes with local stakeholders throughout the investment cycle will build community capacity in program</w:t>
      </w:r>
      <w:r w:rsidR="00B66A5F">
        <w:t> </w:t>
      </w:r>
      <w:r w:rsidRPr="009719BB">
        <w:t>management.</w:t>
      </w:r>
    </w:p>
    <w:p w14:paraId="4FDAEAD6" w14:textId="47C8DD4A" w:rsidR="00B305B4" w:rsidRPr="009719BB" w:rsidRDefault="00E92D42" w:rsidP="0017080B">
      <w:pPr>
        <w:pStyle w:val="NormalBullets-L1"/>
      </w:pPr>
      <w:r w:rsidRPr="009719BB">
        <w:t xml:space="preserve">Interventions will continue to encourage beneficiary </w:t>
      </w:r>
      <w:r w:rsidR="00693BF2" w:rsidRPr="009719BB">
        <w:t>engagement</w:t>
      </w:r>
      <w:r w:rsidRPr="009719BB">
        <w:t xml:space="preserve"> </w:t>
      </w:r>
      <w:r w:rsidR="00E15B96">
        <w:t>in the</w:t>
      </w:r>
      <w:r w:rsidRPr="009719BB">
        <w:t xml:space="preserve"> early stages, especially </w:t>
      </w:r>
      <w:r w:rsidR="00FA66EC" w:rsidRPr="009719BB">
        <w:t xml:space="preserve">on </w:t>
      </w:r>
      <w:r w:rsidRPr="009719BB">
        <w:t xml:space="preserve">managing risk. Local stakeholders should not depend entirely on external resources. Activities </w:t>
      </w:r>
      <w:r w:rsidR="005709F7">
        <w:t>will</w:t>
      </w:r>
      <w:r w:rsidRPr="009719BB">
        <w:t xml:space="preserve"> be designed so they can be adapted easily by local actors </w:t>
      </w:r>
      <w:r w:rsidR="00C44529" w:rsidRPr="009719BB">
        <w:t xml:space="preserve">and </w:t>
      </w:r>
      <w:r w:rsidR="00FA66EC" w:rsidRPr="009719BB">
        <w:t xml:space="preserve">are </w:t>
      </w:r>
      <w:r w:rsidR="00C44529" w:rsidRPr="009719BB">
        <w:t xml:space="preserve">sustainable after </w:t>
      </w:r>
      <w:r w:rsidRPr="009719BB">
        <w:t>external support ends.</w:t>
      </w:r>
    </w:p>
    <w:p w14:paraId="07F4F560" w14:textId="0FAEA19A" w:rsidR="00E92D42" w:rsidRPr="009719BB" w:rsidRDefault="00B305B4" w:rsidP="0017080B">
      <w:pPr>
        <w:pStyle w:val="NormalBullets-L1"/>
      </w:pPr>
      <w:r w:rsidRPr="009719BB">
        <w:t>C</w:t>
      </w:r>
      <w:r w:rsidR="00E92D42" w:rsidRPr="009719BB">
        <w:t>ommunication options in Sinhala and Tamil</w:t>
      </w:r>
      <w:r w:rsidR="00206435" w:rsidRPr="009719BB">
        <w:t xml:space="preserve"> will continue to be provided</w:t>
      </w:r>
      <w:r w:rsidR="00E92D42" w:rsidRPr="009719BB">
        <w:t xml:space="preserve">. Additionally, we will support intersectional approaches to program design and management, including inclusive opportunities for </w:t>
      </w:r>
      <w:r w:rsidR="002C4D22" w:rsidRPr="009719BB">
        <w:t xml:space="preserve">people of </w:t>
      </w:r>
      <w:r w:rsidR="00E92D42" w:rsidRPr="009719BB">
        <w:t>all races, ethnicities, religions, castes</w:t>
      </w:r>
      <w:r w:rsidR="002C4D22" w:rsidRPr="009719BB">
        <w:t xml:space="preserve"> and</w:t>
      </w:r>
      <w:r w:rsidR="00E92D42" w:rsidRPr="009719BB">
        <w:t xml:space="preserve"> genders and people with disabilit</w:t>
      </w:r>
      <w:r w:rsidR="00885319" w:rsidRPr="009719BB">
        <w:t>y</w:t>
      </w:r>
      <w:r w:rsidR="005F2A22" w:rsidRPr="009719BB">
        <w:t>.</w:t>
      </w:r>
    </w:p>
    <w:p w14:paraId="5B76249D" w14:textId="0B9E86E1" w:rsidR="00E92D42" w:rsidRPr="009719BB" w:rsidRDefault="00E92D42" w:rsidP="0017080B">
      <w:pPr>
        <w:pStyle w:val="NormalBullets-L1"/>
      </w:pPr>
      <w:r w:rsidRPr="009719BB">
        <w:t xml:space="preserve">Programming will remain flexible and adaptable to respond to changing needs on the ground and allow </w:t>
      </w:r>
      <w:r w:rsidR="00FA179F" w:rsidRPr="009719BB">
        <w:t xml:space="preserve">time for </w:t>
      </w:r>
      <w:r w:rsidRPr="009719BB">
        <w:t xml:space="preserve">interventions to </w:t>
      </w:r>
      <w:r w:rsidR="00D52B12" w:rsidRPr="009719BB">
        <w:t xml:space="preserve">be </w:t>
      </w:r>
      <w:r w:rsidRPr="009719BB">
        <w:t>pilot</w:t>
      </w:r>
      <w:r w:rsidR="00D52B12" w:rsidRPr="009719BB">
        <w:t>ed</w:t>
      </w:r>
      <w:r w:rsidRPr="009719BB">
        <w:t xml:space="preserve"> before </w:t>
      </w:r>
      <w:r w:rsidR="00D52B12" w:rsidRPr="009719BB">
        <w:t xml:space="preserve">being </w:t>
      </w:r>
      <w:r w:rsidRPr="009719BB">
        <w:t>scal</w:t>
      </w:r>
      <w:r w:rsidR="00D52B12" w:rsidRPr="009719BB">
        <w:t>ed</w:t>
      </w:r>
      <w:r w:rsidRPr="009719BB">
        <w:t xml:space="preserve"> up.</w:t>
      </w:r>
    </w:p>
    <w:p w14:paraId="6EE9A4C3" w14:textId="77777777" w:rsidR="002F4955" w:rsidRPr="009719BB" w:rsidRDefault="002F4955" w:rsidP="00DF5313">
      <w:pPr>
        <w:pStyle w:val="H3-Heading3"/>
      </w:pPr>
      <w:r w:rsidRPr="009719BB">
        <w:t>Consultation</w:t>
      </w:r>
    </w:p>
    <w:p w14:paraId="4894D497" w14:textId="0044B1EF" w:rsidR="00FE6DF7" w:rsidRPr="009719BB" w:rsidRDefault="00655280" w:rsidP="0017080B">
      <w:pPr>
        <w:rPr>
          <w:lang w:eastAsia="en-AU"/>
        </w:rPr>
      </w:pPr>
      <w:r w:rsidRPr="009719BB">
        <w:rPr>
          <w:lang w:eastAsia="en-AU"/>
        </w:rPr>
        <w:t xml:space="preserve">The Australian High Commission </w:t>
      </w:r>
      <w:r w:rsidR="00427E7E" w:rsidRPr="009719BB">
        <w:rPr>
          <w:lang w:eastAsia="en-AU"/>
        </w:rPr>
        <w:t xml:space="preserve">in Sri Lanka </w:t>
      </w:r>
      <w:r w:rsidRPr="009719BB">
        <w:rPr>
          <w:lang w:eastAsia="en-AU"/>
        </w:rPr>
        <w:t xml:space="preserve">and </w:t>
      </w:r>
      <w:r w:rsidR="00154204" w:rsidRPr="009719BB">
        <w:rPr>
          <w:lang w:eastAsia="en-AU"/>
        </w:rPr>
        <w:t xml:space="preserve">the </w:t>
      </w:r>
      <w:r w:rsidRPr="009719BB">
        <w:rPr>
          <w:lang w:eastAsia="en-AU"/>
        </w:rPr>
        <w:t xml:space="preserve">Government of Sri Lanka have </w:t>
      </w:r>
      <w:r w:rsidR="002D7059" w:rsidRPr="009719BB">
        <w:rPr>
          <w:lang w:eastAsia="en-AU"/>
        </w:rPr>
        <w:t xml:space="preserve">clear </w:t>
      </w:r>
      <w:r w:rsidRPr="009719BB">
        <w:rPr>
          <w:lang w:eastAsia="en-AU"/>
        </w:rPr>
        <w:t xml:space="preserve">mechanisms for </w:t>
      </w:r>
      <w:r w:rsidR="0025786B" w:rsidRPr="009719BB">
        <w:rPr>
          <w:lang w:eastAsia="en-AU"/>
        </w:rPr>
        <w:t>communication</w:t>
      </w:r>
      <w:r w:rsidR="00DA51D0" w:rsidRPr="009719BB">
        <w:rPr>
          <w:lang w:eastAsia="en-AU"/>
        </w:rPr>
        <w:t>,</w:t>
      </w:r>
      <w:r w:rsidRPr="009719BB">
        <w:rPr>
          <w:lang w:eastAsia="en-AU"/>
        </w:rPr>
        <w:t xml:space="preserve"> </w:t>
      </w:r>
      <w:r w:rsidR="005709F7">
        <w:rPr>
          <w:lang w:eastAsia="en-AU"/>
        </w:rPr>
        <w:t>including</w:t>
      </w:r>
      <w:r w:rsidR="00BC012F" w:rsidRPr="009719BB">
        <w:rPr>
          <w:lang w:eastAsia="en-AU"/>
        </w:rPr>
        <w:t xml:space="preserve"> </w:t>
      </w:r>
      <w:r w:rsidRPr="009719BB">
        <w:rPr>
          <w:lang w:eastAsia="en-AU"/>
        </w:rPr>
        <w:t xml:space="preserve">regular meetings </w:t>
      </w:r>
      <w:r w:rsidR="00BE2585" w:rsidRPr="009719BB">
        <w:rPr>
          <w:lang w:eastAsia="en-AU"/>
        </w:rPr>
        <w:t xml:space="preserve">between the High Commission and </w:t>
      </w:r>
      <w:r w:rsidRPr="009719BB">
        <w:rPr>
          <w:lang w:eastAsia="en-AU"/>
        </w:rPr>
        <w:t xml:space="preserve">the </w:t>
      </w:r>
      <w:r w:rsidR="00F22B9D" w:rsidRPr="009719BB">
        <w:rPr>
          <w:lang w:eastAsia="en-AU"/>
        </w:rPr>
        <w:t xml:space="preserve">Sri Lankan </w:t>
      </w:r>
      <w:r w:rsidRPr="009719BB">
        <w:rPr>
          <w:lang w:eastAsia="en-AU"/>
        </w:rPr>
        <w:t>Ministry of Finance (</w:t>
      </w:r>
      <w:r w:rsidR="000D583D" w:rsidRPr="009719BB">
        <w:rPr>
          <w:lang w:eastAsia="en-AU"/>
        </w:rPr>
        <w:t xml:space="preserve">Department of </w:t>
      </w:r>
      <w:r w:rsidRPr="009719BB">
        <w:rPr>
          <w:lang w:eastAsia="en-AU"/>
        </w:rPr>
        <w:t xml:space="preserve">External Resources). </w:t>
      </w:r>
      <w:r w:rsidR="00F91CD5" w:rsidRPr="009719BB">
        <w:rPr>
          <w:lang w:eastAsia="en-AU"/>
        </w:rPr>
        <w:t xml:space="preserve">The </w:t>
      </w:r>
      <w:r w:rsidR="000D583D" w:rsidRPr="009719BB">
        <w:rPr>
          <w:lang w:eastAsia="en-AU"/>
        </w:rPr>
        <w:t xml:space="preserve">Department of </w:t>
      </w:r>
      <w:r w:rsidR="00F91CD5" w:rsidRPr="009719BB">
        <w:rPr>
          <w:lang w:eastAsia="en-AU"/>
        </w:rPr>
        <w:t>External Resources</w:t>
      </w:r>
      <w:r w:rsidRPr="009719BB">
        <w:rPr>
          <w:lang w:eastAsia="en-AU"/>
        </w:rPr>
        <w:t xml:space="preserve"> has responsibility for donor liaison</w:t>
      </w:r>
      <w:r w:rsidR="00E26DEE" w:rsidRPr="009719BB">
        <w:rPr>
          <w:lang w:eastAsia="en-AU"/>
        </w:rPr>
        <w:t>,</w:t>
      </w:r>
      <w:r w:rsidRPr="009719BB">
        <w:rPr>
          <w:lang w:eastAsia="en-AU"/>
        </w:rPr>
        <w:t xml:space="preserve"> along with the </w:t>
      </w:r>
      <w:r w:rsidR="0090467F" w:rsidRPr="009719BB">
        <w:rPr>
          <w:lang w:eastAsia="en-AU"/>
        </w:rPr>
        <w:t xml:space="preserve">Department of </w:t>
      </w:r>
      <w:r w:rsidRPr="009719BB">
        <w:rPr>
          <w:lang w:eastAsia="en-AU"/>
        </w:rPr>
        <w:t>National Planning.</w:t>
      </w:r>
    </w:p>
    <w:p w14:paraId="25665B14" w14:textId="582551F7" w:rsidR="00E40959" w:rsidRPr="009719BB" w:rsidRDefault="00E40959" w:rsidP="0017080B">
      <w:pPr>
        <w:rPr>
          <w:lang w:eastAsia="en-AU"/>
        </w:rPr>
      </w:pPr>
      <w:r w:rsidRPr="009719BB">
        <w:rPr>
          <w:lang w:eastAsia="en-AU"/>
        </w:rPr>
        <w:t xml:space="preserve">Implementing partners engage </w:t>
      </w:r>
      <w:r w:rsidR="00F20B7F" w:rsidRPr="009719BB">
        <w:rPr>
          <w:lang w:eastAsia="en-AU"/>
        </w:rPr>
        <w:t xml:space="preserve">formally </w:t>
      </w:r>
      <w:r w:rsidRPr="009719BB">
        <w:rPr>
          <w:lang w:eastAsia="en-AU"/>
        </w:rPr>
        <w:t xml:space="preserve">through 6-monthly steering committee meetings. Additionally, </w:t>
      </w:r>
      <w:r w:rsidR="003478F8" w:rsidRPr="009719BB">
        <w:rPr>
          <w:lang w:eastAsia="en-AU"/>
        </w:rPr>
        <w:t>through partner forums or informal engagements, we hold regular meetings with development partners and civil society to identify opportunities, assess risks and challenges, share learning and update on progress.</w:t>
      </w:r>
    </w:p>
    <w:p w14:paraId="6AED438D" w14:textId="4AC1B209" w:rsidR="003F7A2E" w:rsidRPr="009719BB" w:rsidRDefault="0011198B" w:rsidP="0017080B">
      <w:pPr>
        <w:rPr>
          <w:lang w:eastAsia="en-AU"/>
        </w:rPr>
      </w:pPr>
      <w:r w:rsidRPr="009719BB">
        <w:rPr>
          <w:lang w:eastAsia="en-AU"/>
        </w:rPr>
        <w:t xml:space="preserve">During </w:t>
      </w:r>
      <w:r w:rsidR="00060E41" w:rsidRPr="009719BB">
        <w:rPr>
          <w:lang w:eastAsia="en-AU"/>
        </w:rPr>
        <w:t>the</w:t>
      </w:r>
      <w:r w:rsidR="00300CF2">
        <w:rPr>
          <w:lang w:eastAsia="en-AU"/>
        </w:rPr>
        <w:t xml:space="preserve"> development of this</w:t>
      </w:r>
      <w:r w:rsidR="00060E41" w:rsidRPr="009719BB">
        <w:rPr>
          <w:lang w:eastAsia="en-AU"/>
        </w:rPr>
        <w:t xml:space="preserve"> DPP</w:t>
      </w:r>
      <w:r w:rsidR="00DE7330" w:rsidRPr="009719BB">
        <w:rPr>
          <w:lang w:eastAsia="en-AU"/>
        </w:rPr>
        <w:t>,</w:t>
      </w:r>
      <w:r w:rsidR="00060E41" w:rsidRPr="009719BB">
        <w:rPr>
          <w:lang w:eastAsia="en-AU"/>
        </w:rPr>
        <w:t xml:space="preserve"> opportunities for</w:t>
      </w:r>
      <w:r w:rsidR="00C5025B" w:rsidRPr="009719BB">
        <w:rPr>
          <w:lang w:eastAsia="en-AU"/>
        </w:rPr>
        <w:t xml:space="preserve"> partner forums and thematic roundtables </w:t>
      </w:r>
      <w:r w:rsidR="001C0EAA" w:rsidRPr="009719BB">
        <w:rPr>
          <w:lang w:eastAsia="en-AU"/>
        </w:rPr>
        <w:t>were</w:t>
      </w:r>
      <w:r w:rsidR="00C5025B" w:rsidRPr="009719BB">
        <w:rPr>
          <w:lang w:eastAsia="en-AU"/>
        </w:rPr>
        <w:t xml:space="preserve"> </w:t>
      </w:r>
      <w:r w:rsidR="00834CFB" w:rsidRPr="009719BB">
        <w:rPr>
          <w:lang w:eastAsia="en-AU"/>
        </w:rPr>
        <w:t xml:space="preserve">requested. </w:t>
      </w:r>
      <w:r w:rsidR="00F40707">
        <w:rPr>
          <w:lang w:eastAsia="en-AU"/>
        </w:rPr>
        <w:t>I</w:t>
      </w:r>
      <w:r w:rsidR="00B746FA" w:rsidRPr="009719BB">
        <w:rPr>
          <w:lang w:eastAsia="en-AU"/>
        </w:rPr>
        <w:t>n response</w:t>
      </w:r>
      <w:r w:rsidR="00580A54" w:rsidRPr="009719BB">
        <w:rPr>
          <w:lang w:eastAsia="en-AU"/>
        </w:rPr>
        <w:t xml:space="preserve"> to </w:t>
      </w:r>
      <w:r w:rsidR="00F40707">
        <w:rPr>
          <w:lang w:eastAsia="en-AU"/>
        </w:rPr>
        <w:t xml:space="preserve">one of </w:t>
      </w:r>
      <w:r w:rsidR="00580A54" w:rsidRPr="009719BB">
        <w:rPr>
          <w:lang w:eastAsia="en-AU"/>
        </w:rPr>
        <w:t>those requests</w:t>
      </w:r>
      <w:r w:rsidR="00F40707">
        <w:rPr>
          <w:lang w:eastAsia="en-AU"/>
        </w:rPr>
        <w:t>,</w:t>
      </w:r>
      <w:r w:rsidR="00580A54" w:rsidRPr="009719BB">
        <w:rPr>
          <w:lang w:eastAsia="en-AU"/>
        </w:rPr>
        <w:t xml:space="preserve"> </w:t>
      </w:r>
      <w:r w:rsidR="008547F3" w:rsidRPr="009719BB">
        <w:rPr>
          <w:lang w:eastAsia="en-AU"/>
        </w:rPr>
        <w:t xml:space="preserve">the Australian High Commission </w:t>
      </w:r>
      <w:r w:rsidR="00580A54" w:rsidRPr="009719BB">
        <w:rPr>
          <w:lang w:eastAsia="en-AU"/>
        </w:rPr>
        <w:t>host</w:t>
      </w:r>
      <w:r w:rsidR="00F40707">
        <w:rPr>
          <w:lang w:eastAsia="en-AU"/>
        </w:rPr>
        <w:t>ed</w:t>
      </w:r>
      <w:r w:rsidR="00580A54" w:rsidRPr="009719BB">
        <w:rPr>
          <w:lang w:eastAsia="en-AU"/>
        </w:rPr>
        <w:t xml:space="preserve"> </w:t>
      </w:r>
      <w:r w:rsidR="008547F3" w:rsidRPr="009719BB">
        <w:rPr>
          <w:lang w:eastAsia="en-AU"/>
        </w:rPr>
        <w:t xml:space="preserve">a workshop on </w:t>
      </w:r>
      <w:r w:rsidR="00F40707">
        <w:rPr>
          <w:lang w:eastAsia="en-AU"/>
        </w:rPr>
        <w:t>i</w:t>
      </w:r>
      <w:r w:rsidR="005B78EE" w:rsidRPr="009719BB">
        <w:rPr>
          <w:lang w:eastAsia="en-AU"/>
        </w:rPr>
        <w:t xml:space="preserve">nclusive </w:t>
      </w:r>
      <w:r w:rsidR="00F40707">
        <w:rPr>
          <w:lang w:eastAsia="en-AU"/>
        </w:rPr>
        <w:t>c</w:t>
      </w:r>
      <w:r w:rsidR="005B78EE" w:rsidRPr="009719BB">
        <w:rPr>
          <w:lang w:eastAsia="en-AU"/>
        </w:rPr>
        <w:t xml:space="preserve">limate </w:t>
      </w:r>
      <w:r w:rsidR="00F40707">
        <w:rPr>
          <w:lang w:eastAsia="en-AU"/>
        </w:rPr>
        <w:t>a</w:t>
      </w:r>
      <w:r w:rsidR="005B78EE" w:rsidRPr="009719BB">
        <w:rPr>
          <w:lang w:eastAsia="en-AU"/>
        </w:rPr>
        <w:t xml:space="preserve">ction in Sri Lanka. </w:t>
      </w:r>
      <w:r w:rsidR="00580A54" w:rsidRPr="009719BB">
        <w:rPr>
          <w:lang w:eastAsia="en-AU"/>
        </w:rPr>
        <w:t>R</w:t>
      </w:r>
      <w:r w:rsidR="005B78EE" w:rsidRPr="009719BB">
        <w:rPr>
          <w:lang w:eastAsia="en-AU"/>
        </w:rPr>
        <w:t xml:space="preserve">egular engagements </w:t>
      </w:r>
      <w:r w:rsidR="00580A54" w:rsidRPr="009719BB">
        <w:rPr>
          <w:lang w:eastAsia="en-AU"/>
        </w:rPr>
        <w:t xml:space="preserve">such as this provided </w:t>
      </w:r>
      <w:r w:rsidR="005B78EE" w:rsidRPr="009719BB">
        <w:rPr>
          <w:lang w:eastAsia="en-AU"/>
        </w:rPr>
        <w:t xml:space="preserve">opportunities for </w:t>
      </w:r>
      <w:r w:rsidR="009A3B06" w:rsidRPr="009719BB">
        <w:rPr>
          <w:lang w:eastAsia="en-AU"/>
        </w:rPr>
        <w:t>sharing</w:t>
      </w:r>
      <w:r w:rsidR="00480734" w:rsidRPr="009719BB">
        <w:rPr>
          <w:lang w:eastAsia="en-AU"/>
        </w:rPr>
        <w:t xml:space="preserve"> lessons learned, coordination and </w:t>
      </w:r>
      <w:r w:rsidR="009A3B06" w:rsidRPr="009719BB">
        <w:rPr>
          <w:lang w:eastAsia="en-AU"/>
        </w:rPr>
        <w:t>networking</w:t>
      </w:r>
      <w:r w:rsidR="0098769E">
        <w:rPr>
          <w:lang w:eastAsia="en-AU"/>
        </w:rPr>
        <w:t>, and</w:t>
      </w:r>
      <w:r w:rsidR="00580A54" w:rsidRPr="009719BB">
        <w:rPr>
          <w:lang w:eastAsia="en-AU"/>
        </w:rPr>
        <w:t xml:space="preserve"> such engagements </w:t>
      </w:r>
      <w:r w:rsidR="009A3B06" w:rsidRPr="009719BB">
        <w:rPr>
          <w:lang w:eastAsia="en-AU"/>
        </w:rPr>
        <w:t xml:space="preserve">will </w:t>
      </w:r>
      <w:r w:rsidR="00580A54" w:rsidRPr="009719BB">
        <w:rPr>
          <w:lang w:eastAsia="en-AU"/>
        </w:rPr>
        <w:t xml:space="preserve">accordingly </w:t>
      </w:r>
      <w:r w:rsidR="009A3B06" w:rsidRPr="009719BB">
        <w:rPr>
          <w:lang w:eastAsia="en-AU"/>
        </w:rPr>
        <w:t xml:space="preserve">remain a </w:t>
      </w:r>
      <w:r w:rsidR="00B305B4" w:rsidRPr="009719BB">
        <w:rPr>
          <w:lang w:eastAsia="en-AU"/>
        </w:rPr>
        <w:t xml:space="preserve">key </w:t>
      </w:r>
      <w:r w:rsidR="009A3B06" w:rsidRPr="009719BB">
        <w:rPr>
          <w:lang w:eastAsia="en-AU"/>
        </w:rPr>
        <w:t xml:space="preserve">part of the </w:t>
      </w:r>
      <w:r w:rsidR="00F12991" w:rsidRPr="009719BB">
        <w:rPr>
          <w:lang w:eastAsia="en-AU"/>
        </w:rPr>
        <w:t>future work program. A</w:t>
      </w:r>
      <w:r w:rsidR="003F7A2E" w:rsidRPr="009719BB">
        <w:rPr>
          <w:lang w:eastAsia="en-AU"/>
        </w:rPr>
        <w:t xml:space="preserve">ustralia </w:t>
      </w:r>
      <w:r w:rsidR="006D0BB1" w:rsidRPr="009719BB">
        <w:rPr>
          <w:lang w:eastAsia="en-AU"/>
        </w:rPr>
        <w:t xml:space="preserve">also </w:t>
      </w:r>
      <w:r w:rsidR="003F7A2E" w:rsidRPr="009719BB">
        <w:rPr>
          <w:lang w:eastAsia="en-AU"/>
        </w:rPr>
        <w:t>participates in various donor coordination meetings and working groups</w:t>
      </w:r>
      <w:r w:rsidR="006D0BB1" w:rsidRPr="009719BB">
        <w:rPr>
          <w:lang w:eastAsia="en-AU"/>
        </w:rPr>
        <w:t>,</w:t>
      </w:r>
      <w:r w:rsidR="003F7A2E" w:rsidRPr="009719BB">
        <w:rPr>
          <w:lang w:eastAsia="en-AU"/>
        </w:rPr>
        <w:t xml:space="preserve"> including those facilitated by the UN.</w:t>
      </w:r>
    </w:p>
    <w:p w14:paraId="2C2D5E82" w14:textId="77777777" w:rsidR="002F4955" w:rsidRPr="009719BB" w:rsidRDefault="002F4955" w:rsidP="00DF5313">
      <w:pPr>
        <w:pStyle w:val="H3-Heading3"/>
      </w:pPr>
      <w:r w:rsidRPr="009719BB">
        <w:t>Evaluation and learning</w:t>
      </w:r>
    </w:p>
    <w:p w14:paraId="11D8B99C" w14:textId="5BFC1444" w:rsidR="007C3916" w:rsidRPr="009719BB" w:rsidRDefault="002B4470" w:rsidP="0017080B">
      <w:pPr>
        <w:rPr>
          <w:lang w:eastAsia="en-AU"/>
        </w:rPr>
      </w:pPr>
      <w:r w:rsidRPr="009719BB">
        <w:rPr>
          <w:lang w:eastAsia="en-AU"/>
        </w:rPr>
        <w:t xml:space="preserve">Learning, feedback and flexibility are fundamental to Australia’s engagement in Sri Lanka. Regular </w:t>
      </w:r>
      <w:r w:rsidR="00460613" w:rsidRPr="009719BB">
        <w:rPr>
          <w:lang w:eastAsia="en-AU"/>
        </w:rPr>
        <w:t>stakeholder</w:t>
      </w:r>
      <w:r w:rsidRPr="009719BB">
        <w:rPr>
          <w:lang w:eastAsia="en-AU"/>
        </w:rPr>
        <w:t xml:space="preserve"> meetings are held alongside </w:t>
      </w:r>
      <w:r w:rsidR="00016C99" w:rsidRPr="009719BB">
        <w:rPr>
          <w:lang w:eastAsia="en-AU"/>
        </w:rPr>
        <w:t xml:space="preserve">more formal </w:t>
      </w:r>
      <w:r w:rsidR="00460613" w:rsidRPr="009719BB">
        <w:rPr>
          <w:lang w:eastAsia="en-AU"/>
        </w:rPr>
        <w:t xml:space="preserve">program </w:t>
      </w:r>
      <w:r w:rsidR="0034045B" w:rsidRPr="009719BB">
        <w:rPr>
          <w:lang w:eastAsia="en-AU"/>
        </w:rPr>
        <w:t>reviews and evaluations.</w:t>
      </w:r>
    </w:p>
    <w:p w14:paraId="4AE88F5D" w14:textId="4B7C6D20" w:rsidR="0034045B" w:rsidRPr="009719BB" w:rsidRDefault="00BB0F1F" w:rsidP="0017080B">
      <w:pPr>
        <w:rPr>
          <w:lang w:eastAsia="en-AU"/>
        </w:rPr>
      </w:pPr>
      <w:r w:rsidRPr="009719BB">
        <w:rPr>
          <w:lang w:eastAsia="en-AU"/>
        </w:rPr>
        <w:lastRenderedPageBreak/>
        <w:t xml:space="preserve">As an integral part of </w:t>
      </w:r>
      <w:r w:rsidR="0034045B" w:rsidRPr="009719BB">
        <w:rPr>
          <w:lang w:eastAsia="en-AU"/>
        </w:rPr>
        <w:t xml:space="preserve">the DPP process, </w:t>
      </w:r>
      <w:r w:rsidRPr="009719BB">
        <w:rPr>
          <w:lang w:eastAsia="en-AU"/>
        </w:rPr>
        <w:t xml:space="preserve">the Australian High Commission </w:t>
      </w:r>
      <w:r w:rsidR="00E837D3" w:rsidRPr="009719BB">
        <w:rPr>
          <w:lang w:eastAsia="en-AU"/>
        </w:rPr>
        <w:t xml:space="preserve">in Sri Lanka </w:t>
      </w:r>
      <w:r w:rsidR="0034045B" w:rsidRPr="009719BB">
        <w:rPr>
          <w:lang w:eastAsia="en-AU"/>
        </w:rPr>
        <w:t>held roundtables, thematic discussions, design</w:t>
      </w:r>
      <w:r w:rsidR="00490A38" w:rsidRPr="009719BB">
        <w:rPr>
          <w:lang w:eastAsia="en-AU"/>
        </w:rPr>
        <w:t xml:space="preserve"> discussions</w:t>
      </w:r>
      <w:r w:rsidR="0034045B" w:rsidRPr="009719BB">
        <w:rPr>
          <w:lang w:eastAsia="en-AU"/>
        </w:rPr>
        <w:t xml:space="preserve"> and evaluations</w:t>
      </w:r>
      <w:r w:rsidR="007B034D" w:rsidRPr="009719BB">
        <w:rPr>
          <w:lang w:eastAsia="en-AU"/>
        </w:rPr>
        <w:t xml:space="preserve"> </w:t>
      </w:r>
      <w:r w:rsidR="00680CE6" w:rsidRPr="009719BB">
        <w:rPr>
          <w:lang w:eastAsia="en-AU"/>
        </w:rPr>
        <w:t xml:space="preserve">in 2024 </w:t>
      </w:r>
      <w:r w:rsidR="007B034D" w:rsidRPr="009719BB">
        <w:rPr>
          <w:lang w:eastAsia="en-AU"/>
        </w:rPr>
        <w:t xml:space="preserve">with </w:t>
      </w:r>
      <w:r w:rsidR="00490A38" w:rsidRPr="009719BB">
        <w:rPr>
          <w:lang w:eastAsia="en-AU"/>
        </w:rPr>
        <w:t xml:space="preserve">a wide range of </w:t>
      </w:r>
      <w:r w:rsidR="007B034D" w:rsidRPr="009719BB">
        <w:rPr>
          <w:lang w:eastAsia="en-AU"/>
        </w:rPr>
        <w:t>partners. In addition</w:t>
      </w:r>
      <w:r w:rsidR="004920A0" w:rsidRPr="009719BB">
        <w:rPr>
          <w:lang w:eastAsia="en-AU"/>
        </w:rPr>
        <w:t>,</w:t>
      </w:r>
      <w:r w:rsidR="0034045B" w:rsidRPr="009719BB">
        <w:rPr>
          <w:lang w:eastAsia="en-AU"/>
        </w:rPr>
        <w:t xml:space="preserve"> </w:t>
      </w:r>
      <w:r w:rsidR="00ED67AB" w:rsidRPr="009719BB">
        <w:rPr>
          <w:lang w:eastAsia="en-AU"/>
        </w:rPr>
        <w:t xml:space="preserve">we conducted scheduled evaluations of </w:t>
      </w:r>
      <w:r w:rsidR="0034045B" w:rsidRPr="009719BB">
        <w:rPr>
          <w:lang w:eastAsia="en-AU"/>
        </w:rPr>
        <w:t xml:space="preserve">the Skills for Inclusive Growth and World Bank </w:t>
      </w:r>
      <w:r w:rsidR="00ED67AB" w:rsidRPr="009719BB">
        <w:rPr>
          <w:lang w:eastAsia="en-AU"/>
        </w:rPr>
        <w:t>programs</w:t>
      </w:r>
      <w:r w:rsidR="0034045B" w:rsidRPr="009719BB">
        <w:rPr>
          <w:lang w:eastAsia="en-AU"/>
        </w:rPr>
        <w:t xml:space="preserve">. These evaluations influenced </w:t>
      </w:r>
      <w:r w:rsidR="00F919DE" w:rsidRPr="009719BB">
        <w:rPr>
          <w:lang w:eastAsia="en-AU"/>
        </w:rPr>
        <w:t xml:space="preserve">our </w:t>
      </w:r>
      <w:r w:rsidR="0034045B" w:rsidRPr="009719BB">
        <w:rPr>
          <w:lang w:eastAsia="en-AU"/>
        </w:rPr>
        <w:t>future engagement in macro</w:t>
      </w:r>
      <w:r w:rsidR="000E46C9" w:rsidRPr="009719BB">
        <w:rPr>
          <w:lang w:eastAsia="en-AU"/>
        </w:rPr>
        <w:t>-</w:t>
      </w:r>
      <w:r w:rsidR="0034045B" w:rsidRPr="009719BB">
        <w:rPr>
          <w:lang w:eastAsia="en-AU"/>
        </w:rPr>
        <w:t>economic reform and the skills sector.</w:t>
      </w:r>
      <w:r w:rsidR="0066054D" w:rsidRPr="009719BB">
        <w:rPr>
          <w:lang w:eastAsia="en-AU"/>
        </w:rPr>
        <w:t xml:space="preserve"> </w:t>
      </w:r>
    </w:p>
    <w:p w14:paraId="762A5010" w14:textId="2673736C" w:rsidR="00AE06A0" w:rsidRPr="009719BB" w:rsidRDefault="00700E8D" w:rsidP="0017080B">
      <w:pPr>
        <w:rPr>
          <w:lang w:eastAsia="en-AU"/>
        </w:rPr>
      </w:pPr>
      <w:r w:rsidRPr="009719BB">
        <w:rPr>
          <w:lang w:eastAsia="en-AU"/>
        </w:rPr>
        <w:t>Table</w:t>
      </w:r>
      <w:r w:rsidR="00474332" w:rsidRPr="009719BB">
        <w:rPr>
          <w:lang w:eastAsia="en-AU"/>
        </w:rPr>
        <w:t> </w:t>
      </w:r>
      <w:r w:rsidRPr="009719BB">
        <w:rPr>
          <w:lang w:eastAsia="en-AU"/>
        </w:rPr>
        <w:t xml:space="preserve">2 sets out our </w:t>
      </w:r>
      <w:r w:rsidR="00556AFE" w:rsidRPr="009719BB">
        <w:rPr>
          <w:lang w:eastAsia="en-AU"/>
        </w:rPr>
        <w:t>planned activities in this area through to 2027.</w:t>
      </w:r>
    </w:p>
    <w:p w14:paraId="0F774F1F" w14:textId="70104CE8" w:rsidR="002F4955" w:rsidRPr="009719BB" w:rsidRDefault="002F4955" w:rsidP="00DF5313">
      <w:pPr>
        <w:pStyle w:val="Tabletitle"/>
      </w:pPr>
      <w:r w:rsidRPr="009719BB">
        <w:t>Table</w:t>
      </w:r>
      <w:r w:rsidR="00474332" w:rsidRPr="009719BB">
        <w:t> </w:t>
      </w:r>
      <w:r w:rsidRPr="009719BB">
        <w:t xml:space="preserve">2: Consultation, </w:t>
      </w:r>
      <w:r w:rsidR="001832C8" w:rsidRPr="009719BB">
        <w:t>e</w:t>
      </w:r>
      <w:r w:rsidRPr="009719BB">
        <w:t xml:space="preserve">valuation and </w:t>
      </w:r>
      <w:r w:rsidR="001832C8" w:rsidRPr="009719BB">
        <w:t>l</w:t>
      </w:r>
      <w:r w:rsidRPr="009719BB">
        <w:t xml:space="preserve">earning </w:t>
      </w:r>
      <w:r w:rsidR="001832C8" w:rsidRPr="009719BB">
        <w:t>p</w:t>
      </w:r>
      <w:r w:rsidRPr="009719BB">
        <w:t>lan</w:t>
      </w:r>
    </w:p>
    <w:tbl>
      <w:tblPr>
        <w:tblStyle w:val="GridTable2-Accent1"/>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20" w:firstRow="1" w:lastRow="0" w:firstColumn="0" w:lastColumn="0" w:noHBand="0" w:noVBand="1"/>
        <w:tblCaption w:val="Consultation, evaluation and learning plan"/>
        <w:tblDescription w:val="The DPP consultation, evaluation and learning plan includes investment-level evaluations, annual stakeholder consultations and a mid-cycle review of the DPP."/>
      </w:tblPr>
      <w:tblGrid>
        <w:gridCol w:w="1609"/>
        <w:gridCol w:w="2821"/>
        <w:gridCol w:w="2823"/>
        <w:gridCol w:w="2823"/>
      </w:tblGrid>
      <w:tr w:rsidR="002F4955" w:rsidRPr="009719BB" w14:paraId="7A745DDD" w14:textId="77777777" w:rsidTr="00CE4A10">
        <w:trPr>
          <w:cnfStyle w:val="100000000000" w:firstRow="1" w:lastRow="0" w:firstColumn="0" w:lastColumn="0" w:oddVBand="0" w:evenVBand="0" w:oddHBand="0" w:evenHBand="0" w:firstRowFirstColumn="0" w:firstRowLastColumn="0" w:lastRowFirstColumn="0" w:lastRowLastColumn="0"/>
          <w:cantSplit/>
          <w:trHeight w:val="331"/>
          <w:tblHeader/>
        </w:trPr>
        <w:tc>
          <w:tcPr>
            <w:tcW w:w="798" w:type="pct"/>
            <w:tcBorders>
              <w:top w:val="none" w:sz="0" w:space="0" w:color="auto"/>
              <w:bottom w:val="none" w:sz="0" w:space="0" w:color="auto"/>
              <w:right w:val="none" w:sz="0" w:space="0" w:color="auto"/>
            </w:tcBorders>
            <w:shd w:val="clear" w:color="auto" w:fill="3A586E" w:themeFill="accent1"/>
          </w:tcPr>
          <w:p w14:paraId="6F231D31" w14:textId="77777777" w:rsidR="002F4955" w:rsidRPr="009719BB" w:rsidRDefault="00C22E6E" w:rsidP="005B7E42">
            <w:pPr>
              <w:pStyle w:val="TableHeading"/>
            </w:pPr>
            <w:r w:rsidRPr="009719BB">
              <w:t>Objective</w:t>
            </w:r>
          </w:p>
        </w:tc>
        <w:tc>
          <w:tcPr>
            <w:tcW w:w="1400" w:type="pct"/>
            <w:tcBorders>
              <w:top w:val="none" w:sz="0" w:space="0" w:color="auto"/>
              <w:left w:val="none" w:sz="0" w:space="0" w:color="auto"/>
              <w:bottom w:val="none" w:sz="0" w:space="0" w:color="auto"/>
              <w:right w:val="none" w:sz="0" w:space="0" w:color="auto"/>
            </w:tcBorders>
            <w:shd w:val="clear" w:color="auto" w:fill="3A586E" w:themeFill="accent1"/>
          </w:tcPr>
          <w:p w14:paraId="3123E533" w14:textId="135F7E92" w:rsidR="002F4955" w:rsidRPr="009719BB" w:rsidRDefault="002F4955" w:rsidP="005B7E42">
            <w:pPr>
              <w:pStyle w:val="TableHeading"/>
            </w:pPr>
            <w:r w:rsidRPr="009719BB">
              <w:t>202</w:t>
            </w:r>
            <w:r w:rsidR="00B53DCB" w:rsidRPr="009719BB">
              <w:t>4</w:t>
            </w:r>
            <w:r w:rsidR="00A57B4B" w:rsidRPr="009719BB">
              <w:t>–</w:t>
            </w:r>
            <w:r w:rsidR="00B53DCB" w:rsidRPr="009719BB">
              <w:t>25</w:t>
            </w:r>
          </w:p>
        </w:tc>
        <w:tc>
          <w:tcPr>
            <w:tcW w:w="1401" w:type="pct"/>
            <w:tcBorders>
              <w:top w:val="none" w:sz="0" w:space="0" w:color="auto"/>
              <w:left w:val="none" w:sz="0" w:space="0" w:color="auto"/>
              <w:bottom w:val="none" w:sz="0" w:space="0" w:color="auto"/>
              <w:right w:val="none" w:sz="0" w:space="0" w:color="auto"/>
            </w:tcBorders>
            <w:shd w:val="clear" w:color="auto" w:fill="3A586E" w:themeFill="accent1"/>
          </w:tcPr>
          <w:p w14:paraId="491CADDE" w14:textId="50B3CB1B" w:rsidR="002F4955" w:rsidRPr="009719BB" w:rsidRDefault="002F4955" w:rsidP="005B7E42">
            <w:pPr>
              <w:pStyle w:val="TableHeading"/>
            </w:pPr>
            <w:r w:rsidRPr="009719BB">
              <w:t>202</w:t>
            </w:r>
            <w:r w:rsidR="00927422" w:rsidRPr="009719BB">
              <w:t>5</w:t>
            </w:r>
            <w:r w:rsidR="00A57B4B" w:rsidRPr="009719BB">
              <w:t>–</w:t>
            </w:r>
            <w:r w:rsidR="00927422" w:rsidRPr="009719BB">
              <w:t>26</w:t>
            </w:r>
          </w:p>
        </w:tc>
        <w:tc>
          <w:tcPr>
            <w:tcW w:w="1401" w:type="pct"/>
            <w:tcBorders>
              <w:top w:val="none" w:sz="0" w:space="0" w:color="auto"/>
              <w:left w:val="none" w:sz="0" w:space="0" w:color="auto"/>
              <w:bottom w:val="none" w:sz="0" w:space="0" w:color="auto"/>
            </w:tcBorders>
            <w:shd w:val="clear" w:color="auto" w:fill="3A586E" w:themeFill="accent1"/>
          </w:tcPr>
          <w:p w14:paraId="6C46FD68" w14:textId="048660FE" w:rsidR="002F4955" w:rsidRPr="009719BB" w:rsidRDefault="002F4955" w:rsidP="005B7E42">
            <w:pPr>
              <w:pStyle w:val="TableHeading"/>
            </w:pPr>
            <w:r w:rsidRPr="009719BB">
              <w:t>202</w:t>
            </w:r>
            <w:r w:rsidR="0034668D" w:rsidRPr="009719BB">
              <w:t>6</w:t>
            </w:r>
            <w:r w:rsidR="00A57B4B" w:rsidRPr="009719BB">
              <w:t>–</w:t>
            </w:r>
            <w:r w:rsidR="0034668D" w:rsidRPr="009719BB">
              <w:t>27</w:t>
            </w:r>
          </w:p>
        </w:tc>
      </w:tr>
      <w:tr w:rsidR="002F4955" w:rsidRPr="009719BB" w14:paraId="1D1C374E" w14:textId="77777777" w:rsidTr="00CE4A10">
        <w:trPr>
          <w:cnfStyle w:val="000000100000" w:firstRow="0" w:lastRow="0" w:firstColumn="0" w:lastColumn="0" w:oddVBand="0" w:evenVBand="0" w:oddHBand="1" w:evenHBand="0" w:firstRowFirstColumn="0" w:firstRowLastColumn="0" w:lastRowFirstColumn="0" w:lastRowLastColumn="0"/>
          <w:cantSplit/>
          <w:trHeight w:val="984"/>
        </w:trPr>
        <w:tc>
          <w:tcPr>
            <w:tcW w:w="798" w:type="pct"/>
            <w:shd w:val="clear" w:color="auto" w:fill="D6E8D2" w:themeFill="accent3" w:themeFillTint="33"/>
          </w:tcPr>
          <w:p w14:paraId="4C8B0EAB" w14:textId="77777777" w:rsidR="002F4955" w:rsidRPr="009719BB" w:rsidRDefault="002F4955" w:rsidP="001B078E">
            <w:pPr>
              <w:pStyle w:val="TableBodyCopybold"/>
            </w:pPr>
            <w:r w:rsidRPr="009719BB">
              <w:t>Objective 1</w:t>
            </w:r>
          </w:p>
          <w:p w14:paraId="5D41D474" w14:textId="0FC9901A" w:rsidR="001832C8" w:rsidRPr="009719BB" w:rsidRDefault="006F26D7" w:rsidP="001B078E">
            <w:pPr>
              <w:pStyle w:val="TableBodyCopy"/>
            </w:pPr>
            <w:r w:rsidRPr="009719BB">
              <w:t xml:space="preserve">Sustainable and </w:t>
            </w:r>
            <w:r w:rsidR="00B45C33" w:rsidRPr="009719BB">
              <w:t>i</w:t>
            </w:r>
            <w:r w:rsidRPr="009719BB">
              <w:t xml:space="preserve">nclusive </w:t>
            </w:r>
            <w:r w:rsidR="00CF4686" w:rsidRPr="009719BB">
              <w:t>live</w:t>
            </w:r>
            <w:r w:rsidR="00B373B2" w:rsidRPr="009719BB">
              <w:t xml:space="preserve">lihoods and </w:t>
            </w:r>
            <w:r w:rsidR="00B45C33" w:rsidRPr="009719BB">
              <w:t>g</w:t>
            </w:r>
            <w:r w:rsidRPr="009719BB">
              <w:t>rowth</w:t>
            </w:r>
          </w:p>
        </w:tc>
        <w:tc>
          <w:tcPr>
            <w:tcW w:w="1400" w:type="pct"/>
            <w:shd w:val="clear" w:color="auto" w:fill="D6E8D2" w:themeFill="accent3" w:themeFillTint="33"/>
          </w:tcPr>
          <w:p w14:paraId="06B9323E" w14:textId="18A653A0" w:rsidR="002F4955" w:rsidRPr="009719BB" w:rsidRDefault="00436014" w:rsidP="001B078E">
            <w:pPr>
              <w:pStyle w:val="TableBodyCopy"/>
            </w:pPr>
            <w:r w:rsidRPr="009719BB">
              <w:t xml:space="preserve">Evaluation of </w:t>
            </w:r>
            <w:r w:rsidR="006F26D7" w:rsidRPr="009719BB">
              <w:t>Skills for Inclusive Growth</w:t>
            </w:r>
          </w:p>
          <w:p w14:paraId="3189AA4D" w14:textId="18E9A194" w:rsidR="006F26D7" w:rsidRPr="009719BB" w:rsidRDefault="002C1D25" w:rsidP="001B078E">
            <w:pPr>
              <w:pStyle w:val="TableBodyCopy"/>
            </w:pPr>
            <w:r w:rsidRPr="009719BB">
              <w:t xml:space="preserve">Evaluation of </w:t>
            </w:r>
            <w:r w:rsidR="006F26D7" w:rsidRPr="009719BB">
              <w:t xml:space="preserve">World Bank </w:t>
            </w:r>
            <w:r w:rsidRPr="009719BB">
              <w:t>partnership</w:t>
            </w:r>
          </w:p>
          <w:p w14:paraId="41805902" w14:textId="7793105D" w:rsidR="00E44783" w:rsidRPr="009719BB" w:rsidRDefault="00E44783" w:rsidP="001B078E">
            <w:pPr>
              <w:pStyle w:val="TableBodyCopy"/>
            </w:pPr>
            <w:r w:rsidRPr="009719BB">
              <w:t xml:space="preserve">Mid-term </w:t>
            </w:r>
            <w:r w:rsidR="00B914E0">
              <w:t>review</w:t>
            </w:r>
            <w:r w:rsidRPr="009719BB">
              <w:t xml:space="preserve"> of South Asia Regional Infrastructure Connectivity</w:t>
            </w:r>
            <w:r w:rsidR="002C1D25" w:rsidRPr="009719BB">
              <w:t xml:space="preserve"> program</w:t>
            </w:r>
          </w:p>
        </w:tc>
        <w:tc>
          <w:tcPr>
            <w:tcW w:w="1401" w:type="pct"/>
            <w:shd w:val="clear" w:color="auto" w:fill="D6E8D2" w:themeFill="accent3" w:themeFillTint="33"/>
          </w:tcPr>
          <w:p w14:paraId="2B81554A" w14:textId="32D03930" w:rsidR="002F4955" w:rsidRPr="009719BB" w:rsidRDefault="001A39EC" w:rsidP="001B078E">
            <w:pPr>
              <w:pStyle w:val="TableBodyCopy"/>
            </w:pPr>
            <w:r w:rsidRPr="009719BB">
              <w:t xml:space="preserve">Mid-term review of </w:t>
            </w:r>
            <w:r w:rsidR="006F26D7" w:rsidRPr="009719BB">
              <w:t>Sri Lanka Support Unit</w:t>
            </w:r>
          </w:p>
          <w:p w14:paraId="73E366A8" w14:textId="350364D4" w:rsidR="002E2D39" w:rsidRPr="009719BB" w:rsidRDefault="001A39EC" w:rsidP="001B078E">
            <w:pPr>
              <w:pStyle w:val="TableBodyCopy"/>
            </w:pPr>
            <w:r w:rsidRPr="009719BB">
              <w:t xml:space="preserve">Design of </w:t>
            </w:r>
            <w:r w:rsidR="002E2D39" w:rsidRPr="009719BB">
              <w:t>Objective 1 program</w:t>
            </w:r>
          </w:p>
        </w:tc>
        <w:tc>
          <w:tcPr>
            <w:tcW w:w="1401" w:type="pct"/>
            <w:shd w:val="clear" w:color="auto" w:fill="D6E8D2" w:themeFill="accent3" w:themeFillTint="33"/>
          </w:tcPr>
          <w:p w14:paraId="75E63F6D" w14:textId="056BA57B" w:rsidR="002F4955" w:rsidRPr="009719BB" w:rsidRDefault="002E2D39" w:rsidP="001B078E">
            <w:pPr>
              <w:pStyle w:val="TableBodyCopy"/>
            </w:pPr>
            <w:r w:rsidRPr="009719BB">
              <w:t>Review of M</w:t>
            </w:r>
            <w:r w:rsidR="00805A29" w:rsidRPr="009719BB">
              <w:t xml:space="preserve">arket </w:t>
            </w:r>
            <w:r w:rsidRPr="009719BB">
              <w:t>D</w:t>
            </w:r>
            <w:r w:rsidR="00805A29" w:rsidRPr="009719BB">
              <w:t xml:space="preserve">evelopment </w:t>
            </w:r>
            <w:r w:rsidRPr="009719BB">
              <w:t>F</w:t>
            </w:r>
            <w:r w:rsidR="00805A29" w:rsidRPr="009719BB">
              <w:t>acility</w:t>
            </w:r>
          </w:p>
        </w:tc>
      </w:tr>
      <w:tr w:rsidR="002F4955" w:rsidRPr="009719BB" w14:paraId="7B036427" w14:textId="77777777" w:rsidTr="00CE4A10">
        <w:trPr>
          <w:cantSplit/>
          <w:trHeight w:val="614"/>
        </w:trPr>
        <w:tc>
          <w:tcPr>
            <w:tcW w:w="798" w:type="pct"/>
            <w:shd w:val="clear" w:color="auto" w:fill="FBEED2" w:themeFill="accent4" w:themeFillTint="33"/>
          </w:tcPr>
          <w:p w14:paraId="5E8264CE" w14:textId="77777777" w:rsidR="002F4955" w:rsidRPr="009719BB" w:rsidRDefault="002F4955" w:rsidP="001B078E">
            <w:pPr>
              <w:pStyle w:val="TableBodyCopybold"/>
            </w:pPr>
            <w:r w:rsidRPr="009719BB">
              <w:t>Objective 2</w:t>
            </w:r>
          </w:p>
          <w:p w14:paraId="4B6218E3" w14:textId="4DB47B68" w:rsidR="002F4955" w:rsidRPr="009719BB" w:rsidRDefault="006F26D7" w:rsidP="001B078E">
            <w:pPr>
              <w:pStyle w:val="TableBodyCopy"/>
            </w:pPr>
            <w:r w:rsidRPr="009719BB">
              <w:t>Empowered people, resilient and cohesive communities</w:t>
            </w:r>
          </w:p>
        </w:tc>
        <w:tc>
          <w:tcPr>
            <w:tcW w:w="1400" w:type="pct"/>
            <w:shd w:val="clear" w:color="auto" w:fill="FBEED2" w:themeFill="accent4" w:themeFillTint="33"/>
          </w:tcPr>
          <w:p w14:paraId="0D61A571" w14:textId="32120B6B" w:rsidR="002F4955" w:rsidRPr="009719BB" w:rsidRDefault="00611E2B" w:rsidP="001B078E">
            <w:pPr>
              <w:pStyle w:val="TableBodyCopy"/>
            </w:pPr>
            <w:r w:rsidRPr="009719BB">
              <w:t>Partner-led design of g</w:t>
            </w:r>
            <w:r w:rsidR="00EB245E" w:rsidRPr="009719BB">
              <w:t>ender equality, disability and social inclusion (</w:t>
            </w:r>
            <w:r w:rsidR="00B90A2B" w:rsidRPr="009719BB">
              <w:t>GEDSI</w:t>
            </w:r>
            <w:r w:rsidR="00EB245E" w:rsidRPr="009719BB">
              <w:t>)</w:t>
            </w:r>
            <w:r w:rsidR="00B90A2B" w:rsidRPr="009719BB">
              <w:t xml:space="preserve"> </w:t>
            </w:r>
            <w:r w:rsidRPr="009719BB">
              <w:t>programming</w:t>
            </w:r>
          </w:p>
        </w:tc>
        <w:tc>
          <w:tcPr>
            <w:tcW w:w="1401" w:type="pct"/>
            <w:shd w:val="clear" w:color="auto" w:fill="FBEED2" w:themeFill="accent4" w:themeFillTint="33"/>
          </w:tcPr>
          <w:p w14:paraId="7614A5E2" w14:textId="6C8CA3D9" w:rsidR="002F4955" w:rsidRPr="009719BB" w:rsidRDefault="0007593E" w:rsidP="001B078E">
            <w:pPr>
              <w:pStyle w:val="TableBodyCopy"/>
            </w:pPr>
            <w:r w:rsidRPr="009719BB">
              <w:t>No formal reviews planned</w:t>
            </w:r>
          </w:p>
        </w:tc>
        <w:tc>
          <w:tcPr>
            <w:tcW w:w="1401" w:type="pct"/>
            <w:shd w:val="clear" w:color="auto" w:fill="FBEED2" w:themeFill="accent4" w:themeFillTint="33"/>
          </w:tcPr>
          <w:p w14:paraId="112CB408" w14:textId="42CB85A3" w:rsidR="002F4955" w:rsidRPr="009719BB" w:rsidRDefault="00611E2B" w:rsidP="001B078E">
            <w:pPr>
              <w:pStyle w:val="TableBodyCopy"/>
            </w:pPr>
            <w:r w:rsidRPr="009719BB">
              <w:t>M</w:t>
            </w:r>
            <w:r w:rsidR="002E2D39" w:rsidRPr="009719BB">
              <w:t>id-term review</w:t>
            </w:r>
            <w:r w:rsidRPr="009719BB">
              <w:t xml:space="preserve"> of GEDSI programming</w:t>
            </w:r>
          </w:p>
        </w:tc>
      </w:tr>
      <w:tr w:rsidR="002F4955" w:rsidRPr="009719BB" w14:paraId="662FA377" w14:textId="77777777" w:rsidTr="00CE4A10">
        <w:trPr>
          <w:cnfStyle w:val="000000100000" w:firstRow="0" w:lastRow="0" w:firstColumn="0" w:lastColumn="0" w:oddVBand="0" w:evenVBand="0" w:oddHBand="1" w:evenHBand="0" w:firstRowFirstColumn="0" w:firstRowLastColumn="0" w:lastRowFirstColumn="0" w:lastRowLastColumn="0"/>
          <w:cantSplit/>
          <w:trHeight w:val="614"/>
        </w:trPr>
        <w:tc>
          <w:tcPr>
            <w:tcW w:w="798" w:type="pct"/>
            <w:shd w:val="clear" w:color="auto" w:fill="F0DBD4" w:themeFill="accent5" w:themeFillTint="33"/>
          </w:tcPr>
          <w:p w14:paraId="4C2636C9" w14:textId="77777777" w:rsidR="002F4955" w:rsidRPr="009719BB" w:rsidRDefault="002F4955" w:rsidP="001B078E">
            <w:pPr>
              <w:pStyle w:val="TableBodyCopybold"/>
            </w:pPr>
            <w:r w:rsidRPr="009719BB">
              <w:t>Objective 3</w:t>
            </w:r>
          </w:p>
          <w:p w14:paraId="7110985B" w14:textId="36A5B8B5" w:rsidR="002F4955" w:rsidRPr="009719BB" w:rsidRDefault="009042FE" w:rsidP="001B078E">
            <w:pPr>
              <w:pStyle w:val="TableBodyCopy"/>
            </w:pPr>
            <w:r w:rsidRPr="009719BB">
              <w:t>Accountable and equitable governance and institutions</w:t>
            </w:r>
          </w:p>
        </w:tc>
        <w:tc>
          <w:tcPr>
            <w:tcW w:w="1400" w:type="pct"/>
            <w:shd w:val="clear" w:color="auto" w:fill="F0DBD4" w:themeFill="accent5" w:themeFillTint="33"/>
          </w:tcPr>
          <w:p w14:paraId="24B1C502" w14:textId="5859F1ED" w:rsidR="002F4955" w:rsidRPr="009719BB" w:rsidRDefault="0007593E" w:rsidP="001B078E">
            <w:pPr>
              <w:pStyle w:val="TableBodyCopy"/>
            </w:pPr>
            <w:r w:rsidRPr="009719BB">
              <w:t>No formal reviews planned</w:t>
            </w:r>
          </w:p>
        </w:tc>
        <w:tc>
          <w:tcPr>
            <w:tcW w:w="1401" w:type="pct"/>
            <w:shd w:val="clear" w:color="auto" w:fill="F0DBD4" w:themeFill="accent5" w:themeFillTint="33"/>
          </w:tcPr>
          <w:p w14:paraId="52DFB192" w14:textId="03D7CFDA" w:rsidR="002F4955" w:rsidRPr="009719BB" w:rsidRDefault="00941BAC" w:rsidP="001B078E">
            <w:pPr>
              <w:pStyle w:val="TableBodyCopy"/>
            </w:pPr>
            <w:r w:rsidRPr="009719BB">
              <w:t xml:space="preserve">No formal reviews planned </w:t>
            </w:r>
          </w:p>
        </w:tc>
        <w:tc>
          <w:tcPr>
            <w:tcW w:w="1401" w:type="pct"/>
            <w:shd w:val="clear" w:color="auto" w:fill="F0DBD4" w:themeFill="accent5" w:themeFillTint="33"/>
          </w:tcPr>
          <w:p w14:paraId="6AAC11B1" w14:textId="36965682" w:rsidR="002F4955" w:rsidRPr="009719BB" w:rsidRDefault="0007593E" w:rsidP="001B078E">
            <w:pPr>
              <w:pStyle w:val="TableBodyCopy"/>
            </w:pPr>
            <w:r w:rsidRPr="009719BB">
              <w:t>No formal reviews planned</w:t>
            </w:r>
          </w:p>
        </w:tc>
      </w:tr>
      <w:tr w:rsidR="002F4955" w:rsidRPr="009719BB" w14:paraId="3C89F174" w14:textId="77777777" w:rsidTr="00CE4A10">
        <w:trPr>
          <w:cantSplit/>
          <w:trHeight w:val="614"/>
        </w:trPr>
        <w:tc>
          <w:tcPr>
            <w:tcW w:w="798" w:type="pct"/>
            <w:shd w:val="clear" w:color="auto" w:fill="D2DEE7" w:themeFill="accent1" w:themeFillTint="33"/>
          </w:tcPr>
          <w:p w14:paraId="4C9F0936" w14:textId="5A5DE622" w:rsidR="002F4955" w:rsidRPr="009719BB" w:rsidRDefault="00451B10" w:rsidP="001B078E">
            <w:pPr>
              <w:pStyle w:val="TableBodyCopybold"/>
            </w:pPr>
            <w:r w:rsidRPr="009719BB">
              <w:t>Cross-program</w:t>
            </w:r>
          </w:p>
        </w:tc>
        <w:tc>
          <w:tcPr>
            <w:tcW w:w="1400" w:type="pct"/>
            <w:shd w:val="clear" w:color="auto" w:fill="D2DEE7" w:themeFill="accent1" w:themeFillTint="33"/>
          </w:tcPr>
          <w:p w14:paraId="0C313590" w14:textId="1EECEF4E" w:rsidR="00F6490E" w:rsidRPr="009719BB" w:rsidRDefault="00F6490E" w:rsidP="001B078E">
            <w:pPr>
              <w:pStyle w:val="TableBodyCopy"/>
            </w:pPr>
            <w:r w:rsidRPr="009719BB">
              <w:t>Gender thematic roundtable</w:t>
            </w:r>
          </w:p>
        </w:tc>
        <w:tc>
          <w:tcPr>
            <w:tcW w:w="1401" w:type="pct"/>
            <w:shd w:val="clear" w:color="auto" w:fill="D2DEE7" w:themeFill="accent1" w:themeFillTint="33"/>
          </w:tcPr>
          <w:p w14:paraId="56E079BA" w14:textId="40C15ABB" w:rsidR="002F4955" w:rsidRPr="009719BB" w:rsidRDefault="00F6490E" w:rsidP="001B078E">
            <w:pPr>
              <w:pStyle w:val="TableBodyCopy"/>
            </w:pPr>
            <w:r w:rsidRPr="009719BB">
              <w:t>Partner forum</w:t>
            </w:r>
            <w:r w:rsidR="00894D4D" w:rsidRPr="009719BB">
              <w:t xml:space="preserve"> or </w:t>
            </w:r>
            <w:r w:rsidRPr="009719BB">
              <w:t>thematic roundtable (</w:t>
            </w:r>
            <w:r w:rsidR="007E10DD" w:rsidRPr="009719BB">
              <w:t xml:space="preserve">theme </w:t>
            </w:r>
            <w:r w:rsidR="007F3D66" w:rsidRPr="009719BB">
              <w:t>to be decided</w:t>
            </w:r>
            <w:r w:rsidRPr="009719BB">
              <w:t>)</w:t>
            </w:r>
          </w:p>
        </w:tc>
        <w:tc>
          <w:tcPr>
            <w:tcW w:w="1401" w:type="pct"/>
            <w:shd w:val="clear" w:color="auto" w:fill="D2DEE7" w:themeFill="accent1" w:themeFillTint="33"/>
          </w:tcPr>
          <w:p w14:paraId="3806CCC8" w14:textId="5472F942" w:rsidR="009042FE" w:rsidRPr="009719BB" w:rsidRDefault="00CA7A29" w:rsidP="001B078E">
            <w:pPr>
              <w:pStyle w:val="TableBodyCopy"/>
            </w:pPr>
            <w:r w:rsidRPr="009719BB">
              <w:t>M</w:t>
            </w:r>
            <w:r w:rsidR="009042FE" w:rsidRPr="009719BB">
              <w:t>id-</w:t>
            </w:r>
            <w:r w:rsidR="00076450" w:rsidRPr="009719BB">
              <w:t>cycle</w:t>
            </w:r>
            <w:r w:rsidR="009042FE" w:rsidRPr="009719BB">
              <w:t xml:space="preserve"> review</w:t>
            </w:r>
            <w:r w:rsidRPr="009719BB">
              <w:t xml:space="preserve"> of </w:t>
            </w:r>
            <w:r w:rsidR="00583AF1">
              <w:t>D</w:t>
            </w:r>
            <w:r w:rsidRPr="009719BB">
              <w:t xml:space="preserve">evelopment </w:t>
            </w:r>
            <w:r w:rsidR="00583AF1">
              <w:t>P</w:t>
            </w:r>
            <w:r w:rsidRPr="009719BB">
              <w:t xml:space="preserve">artnership </w:t>
            </w:r>
            <w:r w:rsidR="00583AF1">
              <w:t>P</w:t>
            </w:r>
            <w:r w:rsidRPr="009719BB">
              <w:t>lan</w:t>
            </w:r>
          </w:p>
          <w:p w14:paraId="7CAAB90C" w14:textId="77ED7C8E" w:rsidR="00F6490E" w:rsidRPr="009719BB" w:rsidRDefault="00F6490E" w:rsidP="001B078E">
            <w:pPr>
              <w:pStyle w:val="TableBodyCopy"/>
            </w:pPr>
            <w:r w:rsidRPr="009719BB">
              <w:t>Climate risk assessment</w:t>
            </w:r>
          </w:p>
        </w:tc>
      </w:tr>
    </w:tbl>
    <w:p w14:paraId="7C8BA4EC" w14:textId="7EE448E2" w:rsidR="00C65616" w:rsidRPr="009719BB" w:rsidRDefault="00C65616" w:rsidP="00F54F79">
      <w:pPr>
        <w:spacing w:after="0" w:line="240" w:lineRule="auto"/>
        <w:textAlignment w:val="baseline"/>
        <w:rPr>
          <w:rFonts w:cs="Calibri Light"/>
          <w:color w:val="313E48" w:themeColor="text2"/>
          <w:lang w:eastAsia="en-AU"/>
        </w:rPr>
        <w:sectPr w:rsidR="00C65616" w:rsidRPr="009719BB" w:rsidSect="005F34DC">
          <w:headerReference w:type="default" r:id="rId12"/>
          <w:headerReference w:type="first" r:id="rId13"/>
          <w:footerReference w:type="first" r:id="rId14"/>
          <w:endnotePr>
            <w:numFmt w:val="decimal"/>
          </w:endnotePr>
          <w:type w:val="continuous"/>
          <w:pgSz w:w="11906" w:h="16838" w:code="9"/>
          <w:pgMar w:top="1418" w:right="851" w:bottom="425" w:left="851" w:header="340" w:footer="533" w:gutter="0"/>
          <w:pgNumType w:start="1"/>
          <w:cols w:space="708"/>
          <w:noEndnote/>
          <w:docGrid w:linePitch="360"/>
        </w:sectPr>
      </w:pPr>
    </w:p>
    <w:p w14:paraId="3968FA76" w14:textId="77777777" w:rsidR="00E0137A" w:rsidRPr="009719BB" w:rsidRDefault="00E0137A" w:rsidP="00E0137A">
      <w:pPr>
        <w:keepNext/>
        <w:keepLines/>
        <w:spacing w:before="240" w:after="120" w:line="256" w:lineRule="auto"/>
        <w:outlineLvl w:val="2"/>
        <w:rPr>
          <w:rFonts w:ascii="Calibri" w:eastAsia="Yu Gothic Light" w:hAnsi="Calibri" w:cs="Calibri"/>
          <w:b/>
          <w:bCs/>
          <w:color w:val="313E48"/>
          <w:sz w:val="28"/>
          <w:szCs w:val="28"/>
        </w:rPr>
      </w:pPr>
      <w:r w:rsidRPr="009719BB">
        <w:rPr>
          <w:rFonts w:ascii="Calibri" w:eastAsia="Yu Gothic Light" w:hAnsi="Calibri" w:cs="Calibri"/>
          <w:b/>
          <w:bCs/>
          <w:color w:val="313E48"/>
          <w:sz w:val="28"/>
          <w:szCs w:val="28"/>
        </w:rPr>
        <w:lastRenderedPageBreak/>
        <w:t>Performance and results</w:t>
      </w:r>
    </w:p>
    <w:p w14:paraId="0B5D5F81" w14:textId="59D12E52" w:rsidR="00E0137A" w:rsidRPr="009719BB" w:rsidRDefault="00E0137A" w:rsidP="00504320">
      <w:pPr>
        <w:spacing w:line="256" w:lineRule="auto"/>
        <w:jc w:val="both"/>
        <w:rPr>
          <w:lang w:eastAsia="en-AU"/>
        </w:rPr>
      </w:pPr>
      <w:r w:rsidRPr="009719BB">
        <w:rPr>
          <w:lang w:eastAsia="en-AU"/>
        </w:rPr>
        <w:t xml:space="preserve">The Performance Assessment Framework (PAF) at Table 3 provides a selection of indicators and expected results for the first </w:t>
      </w:r>
      <w:r w:rsidR="008E7A20">
        <w:rPr>
          <w:lang w:eastAsia="en-AU"/>
        </w:rPr>
        <w:t>three</w:t>
      </w:r>
      <w:r w:rsidR="008E7A20" w:rsidRPr="009719BB">
        <w:rPr>
          <w:lang w:eastAsia="en-AU"/>
        </w:rPr>
        <w:t> </w:t>
      </w:r>
      <w:r w:rsidRPr="009719BB">
        <w:rPr>
          <w:lang w:eastAsia="en-AU"/>
        </w:rPr>
        <w:t>years of the DPP. The PAF will be updated periodically</w:t>
      </w:r>
      <w:r w:rsidR="00875F6F">
        <w:rPr>
          <w:lang w:eastAsia="en-AU"/>
        </w:rPr>
        <w:t>,</w:t>
      </w:r>
      <w:r w:rsidRPr="009719BB">
        <w:rPr>
          <w:lang w:eastAsia="en-AU"/>
        </w:rPr>
        <w:t xml:space="preserve"> including at the mid-cycle review point, at which time indicators and results for the second half of the DPP will be identified.</w:t>
      </w:r>
    </w:p>
    <w:p w14:paraId="18259B27" w14:textId="77777777" w:rsidR="00E0137A" w:rsidRPr="009719BB" w:rsidRDefault="00E0137A" w:rsidP="00E17266">
      <w:pPr>
        <w:keepNext/>
        <w:keepLines/>
        <w:spacing w:before="240" w:after="120" w:line="240" w:lineRule="auto"/>
        <w:rPr>
          <w:rFonts w:eastAsia="Times New Roman" w:cs="Calibri"/>
          <w:b/>
          <w:bCs/>
          <w:iCs/>
          <w:sz w:val="24"/>
          <w:szCs w:val="24"/>
          <w:lang w:eastAsia="en-AU"/>
        </w:rPr>
      </w:pPr>
      <w:r w:rsidRPr="009719BB">
        <w:rPr>
          <w:rFonts w:eastAsia="Times New Roman" w:cs="Calibri"/>
          <w:b/>
          <w:bCs/>
          <w:iCs/>
          <w:sz w:val="24"/>
          <w:szCs w:val="24"/>
          <w:lang w:eastAsia="en-AU"/>
        </w:rPr>
        <w:t>Table 3: Performance Assessment Framework</w:t>
      </w:r>
    </w:p>
    <w:p w14:paraId="75BDDEFD" w14:textId="77777777" w:rsidR="00E0137A" w:rsidRPr="009719BB" w:rsidRDefault="00E0137A" w:rsidP="00E0137A">
      <w:pPr>
        <w:keepNext/>
        <w:spacing w:line="256" w:lineRule="auto"/>
        <w:rPr>
          <w:b/>
          <w:bCs/>
          <w:lang w:eastAsia="en-AU"/>
        </w:rPr>
      </w:pPr>
      <w:r w:rsidRPr="009719BB">
        <w:rPr>
          <w:b/>
          <w:bCs/>
          <w:lang w:eastAsia="en-AU"/>
        </w:rPr>
        <w:t>Objective 1: Sustainable and inclusive livelihoods and growth</w:t>
      </w:r>
    </w:p>
    <w:tbl>
      <w:tblPr>
        <w:tblStyle w:val="DFATPaddock1"/>
        <w:tblW w:w="15015" w:type="dxa"/>
        <w:tblInd w:w="0" w:type="dxa"/>
        <w:tblLayout w:type="fixed"/>
        <w:tblCellMar>
          <w:bottom w:w="108" w:type="dxa"/>
        </w:tblCellMar>
        <w:tblLook w:val="0420" w:firstRow="1" w:lastRow="0" w:firstColumn="0" w:lastColumn="0" w:noHBand="0" w:noVBand="1"/>
        <w:tblCaption w:val="Performance Assessment Framework for Objective 1"/>
        <w:tblDescription w:val="Expected results for Objective 1 for the first three years of the DPP and against the Sustainable Development Goals"/>
      </w:tblPr>
      <w:tblGrid>
        <w:gridCol w:w="2502"/>
        <w:gridCol w:w="2503"/>
        <w:gridCol w:w="2502"/>
        <w:gridCol w:w="2503"/>
        <w:gridCol w:w="2502"/>
        <w:gridCol w:w="2503"/>
      </w:tblGrid>
      <w:tr w:rsidR="00E0137A" w:rsidRPr="009719BB" w14:paraId="5A09357B" w14:textId="77777777" w:rsidTr="00E0137A">
        <w:trPr>
          <w:cnfStyle w:val="100000000000" w:firstRow="1" w:lastRow="0" w:firstColumn="0" w:lastColumn="0" w:oddVBand="0" w:evenVBand="0" w:oddHBand="0" w:evenHBand="0" w:firstRowFirstColumn="0" w:firstRowLastColumn="0" w:lastRowFirstColumn="0" w:lastRowLastColumn="0"/>
          <w:cantSplit/>
          <w:trHeight w:val="787"/>
          <w:tblHeader/>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0761E" w14:textId="77777777" w:rsidR="00E0137A" w:rsidRPr="00D9592D" w:rsidRDefault="00E0137A" w:rsidP="00E17266">
            <w:pPr>
              <w:pStyle w:val="TableHeading"/>
            </w:pPr>
            <w:r w:rsidRPr="004D755E">
              <w:rPr>
                <w:bCs w:val="0"/>
              </w:rPr>
              <w:t>Outcome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00715" w14:textId="77777777" w:rsidR="00E0137A" w:rsidRPr="00D9592D" w:rsidRDefault="00E0137A" w:rsidP="00E17266">
            <w:pPr>
              <w:pStyle w:val="TableHeading"/>
            </w:pPr>
            <w:r w:rsidRPr="004D755E">
              <w:rPr>
                <w:bCs w:val="0"/>
              </w:rPr>
              <w:t>Indicator</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C9496" w14:textId="6A2E3967" w:rsidR="00E0137A" w:rsidRPr="00D9592D" w:rsidRDefault="00E0137A" w:rsidP="00E17266">
            <w:pPr>
              <w:pStyle w:val="TableHeading"/>
            </w:pPr>
            <w:r w:rsidRPr="004D755E">
              <w:rPr>
                <w:bCs w:val="0"/>
              </w:rPr>
              <w:t>Expected results</w:t>
            </w:r>
            <w:r w:rsidR="004D755E">
              <w:rPr>
                <w:bCs w:val="0"/>
              </w:rPr>
              <w:t xml:space="preserve"> </w:t>
            </w:r>
            <w:r w:rsidRPr="004D755E">
              <w:rPr>
                <w:bCs w:val="0"/>
              </w:rPr>
              <w:br/>
              <w:t>2024–25</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CFDCF" w14:textId="4BE9F20B" w:rsidR="00E0137A" w:rsidRPr="00D9592D" w:rsidRDefault="00E0137A" w:rsidP="00E17266">
            <w:pPr>
              <w:pStyle w:val="TableHeading"/>
            </w:pPr>
            <w:r w:rsidRPr="004D755E">
              <w:rPr>
                <w:bCs w:val="0"/>
              </w:rPr>
              <w:t>Expected results</w:t>
            </w:r>
            <w:r w:rsidR="004D755E">
              <w:rPr>
                <w:bCs w:val="0"/>
              </w:rPr>
              <w:t xml:space="preserve"> </w:t>
            </w:r>
            <w:r w:rsidRPr="004D755E">
              <w:rPr>
                <w:bCs w:val="0"/>
              </w:rPr>
              <w:br/>
              <w:t>2025–26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1B455" w14:textId="030D9305" w:rsidR="00E0137A" w:rsidRPr="00D9592D" w:rsidRDefault="00E0137A" w:rsidP="00E17266">
            <w:pPr>
              <w:pStyle w:val="TableHeading"/>
            </w:pPr>
            <w:r w:rsidRPr="004D755E">
              <w:rPr>
                <w:bCs w:val="0"/>
              </w:rPr>
              <w:t>Expected results</w:t>
            </w:r>
            <w:r w:rsidR="004D755E">
              <w:rPr>
                <w:bCs w:val="0"/>
              </w:rPr>
              <w:t xml:space="preserve"> </w:t>
            </w:r>
            <w:r w:rsidRPr="004D755E">
              <w:rPr>
                <w:bCs w:val="0"/>
              </w:rPr>
              <w:br/>
              <w:t>2026–27</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FFB51" w14:textId="77777777" w:rsidR="00E0137A" w:rsidRPr="00D9592D" w:rsidRDefault="00E0137A" w:rsidP="00E17266">
            <w:pPr>
              <w:pStyle w:val="TableHeading"/>
            </w:pPr>
            <w:r w:rsidRPr="004D755E">
              <w:rPr>
                <w:bCs w:val="0"/>
              </w:rPr>
              <w:t>Sustainable Development Goals (SDGs)</w:t>
            </w:r>
          </w:p>
        </w:tc>
      </w:tr>
      <w:tr w:rsidR="00E0137A" w:rsidRPr="009719BB" w14:paraId="27E1E087"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74892" w14:textId="77777777" w:rsidR="00E0137A" w:rsidRDefault="00E0137A">
            <w:pPr>
              <w:pStyle w:val="TableBodyCopybold"/>
              <w:rPr>
                <w:lang w:eastAsia="en-AU"/>
              </w:rPr>
            </w:pPr>
            <w:r w:rsidRPr="00E220BC">
              <w:rPr>
                <w:lang w:eastAsia="en-AU"/>
              </w:rPr>
              <w:t>Outcome 1.1</w:t>
            </w:r>
          </w:p>
          <w:p w14:paraId="2E558E78" w14:textId="75C41484" w:rsidR="007B3CF3" w:rsidRPr="007B3CF3" w:rsidRDefault="007B3CF3" w:rsidP="00E17266">
            <w:pPr>
              <w:pStyle w:val="TableBodyCopy"/>
              <w:rPr>
                <w:b/>
                <w:bCs/>
                <w:lang w:eastAsia="en-AU"/>
              </w:rPr>
            </w:pPr>
            <w:r w:rsidRPr="009719BB">
              <w:t>Equitable growth: Markets and economic opportunities are expanded and diversified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762D1" w14:textId="7D561009" w:rsidR="00E0137A" w:rsidRPr="009719BB" w:rsidRDefault="00E0137A" w:rsidP="00E17266">
            <w:pPr>
              <w:pStyle w:val="TableBodyCopy"/>
            </w:pPr>
            <w:r w:rsidRPr="009719BB">
              <w:rPr>
                <w:szCs w:val="20"/>
                <w:lang w:eastAsia="en-AU"/>
              </w:rPr>
              <w:t xml:space="preserve">1.1.1 </w:t>
            </w:r>
            <w:r w:rsidRPr="009719BB">
              <w:rPr>
                <w:lang w:eastAsia="en-AU"/>
              </w:rPr>
              <w:t>Number of market actors in key economic sectors supported to expand market access and/or improve supply chain resilience (Tier 2)</w:t>
            </w:r>
            <w:hyperlink w:anchor="Tablenotea" w:history="1">
              <w:r w:rsidRPr="009719BB">
                <w:rPr>
                  <w:u w:val="single"/>
                  <w:vertAlign w:val="superscript"/>
                </w:rPr>
                <w:t>a</w:t>
              </w:r>
            </w:hyperlink>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6C1DF" w14:textId="77777777" w:rsidR="00E0137A" w:rsidRPr="009719BB" w:rsidRDefault="00E0137A" w:rsidP="00E17266">
            <w:pPr>
              <w:pStyle w:val="TableBodyCopy"/>
              <w:rPr>
                <w:szCs w:val="20"/>
                <w:lang w:eastAsia="en-AU"/>
              </w:rPr>
            </w:pPr>
            <w:r w:rsidRPr="009719BB">
              <w:rPr>
                <w:lang w:eastAsia="en-AU"/>
              </w:rPr>
              <w:t>Approximately 33 market actors supported under the Market Development Facility (MDF) Phase II</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8489A" w14:textId="2D38753A" w:rsidR="00E0137A" w:rsidRPr="009719BB" w:rsidRDefault="00E0137A" w:rsidP="00E17266">
            <w:pPr>
              <w:pStyle w:val="TableBodyCopy"/>
              <w:rPr>
                <w:szCs w:val="20"/>
                <w:lang w:eastAsia="en-AU"/>
              </w:rPr>
            </w:pPr>
            <w:r w:rsidRPr="009719BB">
              <w:rPr>
                <w:lang w:eastAsia="en-AU"/>
              </w:rPr>
              <w:t xml:space="preserve">Approximately </w:t>
            </w:r>
            <w:r w:rsidR="003E5B2A">
              <w:rPr>
                <w:lang w:eastAsia="en-AU"/>
              </w:rPr>
              <w:t>2</w:t>
            </w:r>
            <w:r w:rsidRPr="009719BB">
              <w:rPr>
                <w:lang w:eastAsia="en-AU"/>
              </w:rPr>
              <w:t>5 market actors supported under the MDF Phase II</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60574" w14:textId="77777777" w:rsidR="00E0137A" w:rsidRPr="009719BB" w:rsidRDefault="00E0137A" w:rsidP="00E17266">
            <w:pPr>
              <w:pStyle w:val="TableBodyCopy"/>
              <w:rPr>
                <w:szCs w:val="20"/>
                <w:lang w:eastAsia="en-AU"/>
              </w:rPr>
            </w:pPr>
            <w:r w:rsidRPr="009719BB">
              <w:rPr>
                <w:lang w:eastAsia="en-AU"/>
              </w:rPr>
              <w:t>Approximately 6 market actors supported under the MDF Phase II</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BEDE3" w14:textId="6F4C303C" w:rsidR="00E0137A" w:rsidRPr="009719BB" w:rsidRDefault="00E0137A" w:rsidP="00E17266">
            <w:pPr>
              <w:pStyle w:val="TableBodyCopy"/>
              <w:rPr>
                <w:szCs w:val="20"/>
                <w:lang w:eastAsia="en-AU"/>
              </w:rPr>
            </w:pPr>
            <w:r w:rsidRPr="009719BB">
              <w:rPr>
                <w:lang w:eastAsia="en-AU"/>
              </w:rPr>
              <w:t>SDG8</w:t>
            </w:r>
            <w:r w:rsidR="003D5DF4">
              <w:rPr>
                <w:lang w:eastAsia="en-AU"/>
              </w:rPr>
              <w:t xml:space="preserve">: </w:t>
            </w:r>
            <w:r w:rsidR="006E3167">
              <w:rPr>
                <w:lang w:eastAsia="en-AU"/>
              </w:rPr>
              <w:t>Decent work and economic growth</w:t>
            </w:r>
          </w:p>
        </w:tc>
      </w:tr>
      <w:tr w:rsidR="00E0137A" w:rsidRPr="009719BB" w14:paraId="5D2D302E"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F6453" w14:textId="77777777" w:rsidR="00E0137A" w:rsidRPr="00E220BC" w:rsidRDefault="00E0137A" w:rsidP="00E17266">
            <w:pPr>
              <w:pStyle w:val="TableBodyCopybold"/>
              <w:rPr>
                <w:lang w:eastAsia="en-AU"/>
              </w:rPr>
            </w:pPr>
            <w:r w:rsidRPr="00E220BC">
              <w:rPr>
                <w:lang w:eastAsia="en-AU"/>
              </w:rPr>
              <w:t>Outcome 1.1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8905C" w14:textId="77777777" w:rsidR="00E0137A" w:rsidRPr="009719BB" w:rsidRDefault="00E0137A" w:rsidP="00E17266">
            <w:pPr>
              <w:pStyle w:val="TableBodyCopy"/>
              <w:rPr>
                <w:szCs w:val="20"/>
                <w:lang w:eastAsia="en-AU"/>
              </w:rPr>
            </w:pPr>
            <w:r w:rsidRPr="009719BB">
              <w:rPr>
                <w:szCs w:val="20"/>
                <w:lang w:eastAsia="en-AU"/>
              </w:rPr>
              <w:t xml:space="preserve">1.1.2 </w:t>
            </w:r>
            <w:r w:rsidRPr="009719BB">
              <w:rPr>
                <w:lang w:eastAsia="en-AU"/>
              </w:rPr>
              <w:t>Additional private funds leveraged to support sustainable development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6C27C" w14:textId="77777777" w:rsidR="00E0137A" w:rsidRPr="009719BB" w:rsidRDefault="00E0137A" w:rsidP="00E17266">
            <w:pPr>
              <w:pStyle w:val="TableBodyCopy"/>
              <w:rPr>
                <w:szCs w:val="20"/>
                <w:lang w:eastAsia="en-AU"/>
              </w:rPr>
            </w:pPr>
            <w:r w:rsidRPr="009719BB">
              <w:rPr>
                <w:lang w:eastAsia="en-AU"/>
              </w:rPr>
              <w:t>Estimated USD836,000 additional private funds leveraged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FD735" w14:textId="33CD929E" w:rsidR="00E0137A" w:rsidRPr="009719BB" w:rsidRDefault="00E0137A" w:rsidP="00E17266">
            <w:pPr>
              <w:pStyle w:val="TableBodyCopy"/>
              <w:rPr>
                <w:szCs w:val="20"/>
                <w:lang w:eastAsia="en-AU"/>
              </w:rPr>
            </w:pPr>
            <w:r w:rsidRPr="009719BB">
              <w:rPr>
                <w:lang w:eastAsia="en-AU"/>
              </w:rPr>
              <w:t>Estimated USD</w:t>
            </w:r>
            <w:r w:rsidR="003B1DA7">
              <w:rPr>
                <w:lang w:eastAsia="en-AU"/>
              </w:rPr>
              <w:t xml:space="preserve">300,000 </w:t>
            </w:r>
            <w:r w:rsidRPr="009719BB">
              <w:rPr>
                <w:lang w:eastAsia="en-AU"/>
              </w:rPr>
              <w:t>additional private funds leveraged</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FBCA9" w14:textId="0CA4D6CD" w:rsidR="00E0137A" w:rsidRPr="009719BB" w:rsidRDefault="00E0137A" w:rsidP="00E17266">
            <w:pPr>
              <w:pStyle w:val="TableBodyCopy"/>
              <w:rPr>
                <w:szCs w:val="20"/>
                <w:lang w:eastAsia="en-AU"/>
              </w:rPr>
            </w:pPr>
            <w:r w:rsidRPr="009719BB">
              <w:rPr>
                <w:lang w:eastAsia="en-AU"/>
              </w:rPr>
              <w:t xml:space="preserve">Estimated </w:t>
            </w:r>
            <w:r w:rsidR="003B1DA7">
              <w:rPr>
                <w:lang w:eastAsia="en-AU"/>
              </w:rPr>
              <w:t>USD150,000</w:t>
            </w:r>
            <w:r w:rsidRPr="009719BB">
              <w:rPr>
                <w:lang w:eastAsia="en-AU"/>
              </w:rPr>
              <w:t xml:space="preserve"> additional private funds leveraged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55FE9" w14:textId="77777777" w:rsidR="00E0137A" w:rsidRPr="009719BB" w:rsidRDefault="00E0137A" w:rsidP="00E17266">
            <w:pPr>
              <w:pStyle w:val="TableBodyCopy"/>
              <w:rPr>
                <w:szCs w:val="20"/>
                <w:lang w:eastAsia="en-AU"/>
              </w:rPr>
            </w:pPr>
            <w:r w:rsidRPr="009719BB">
              <w:rPr>
                <w:lang w:eastAsia="en-AU"/>
              </w:rPr>
              <w:t>SDG8</w:t>
            </w:r>
          </w:p>
        </w:tc>
      </w:tr>
      <w:tr w:rsidR="00E0137A" w:rsidRPr="009719BB" w14:paraId="278A2806"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E39F1" w14:textId="77777777" w:rsidR="00E0137A" w:rsidRPr="00E220BC" w:rsidRDefault="00E0137A" w:rsidP="00E17266">
            <w:pPr>
              <w:pStyle w:val="TableBodyCopybold"/>
              <w:rPr>
                <w:lang w:eastAsia="en-AU"/>
              </w:rPr>
            </w:pPr>
            <w:r w:rsidRPr="00E220BC">
              <w:rPr>
                <w:lang w:eastAsia="en-AU"/>
              </w:rPr>
              <w:lastRenderedPageBreak/>
              <w:t>Outcome 1.1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1953D" w14:textId="0CFCE7B0" w:rsidR="00E0137A" w:rsidRPr="009719BB" w:rsidRDefault="00E0137A" w:rsidP="00E17266">
            <w:pPr>
              <w:pStyle w:val="TableBodyCopy"/>
              <w:rPr>
                <w:lang w:eastAsia="en-AU"/>
              </w:rPr>
            </w:pPr>
            <w:r w:rsidRPr="009719BB">
              <w:rPr>
                <w:lang w:eastAsia="en-AU"/>
              </w:rPr>
              <w:t>1.1.3 Effective outreach (MDF) and additional income</w:t>
            </w:r>
            <w:r w:rsidR="00B42631">
              <w:rPr>
                <w:lang w:eastAsia="en-AU"/>
              </w:rPr>
              <w:t>:</w:t>
            </w:r>
          </w:p>
          <w:p w14:paraId="416711F6" w14:textId="77777777" w:rsidR="00E0137A" w:rsidRPr="009719BB" w:rsidRDefault="00E0137A" w:rsidP="00E17266">
            <w:pPr>
              <w:pStyle w:val="Tablebullet"/>
            </w:pPr>
            <w:r w:rsidRPr="009719BB">
              <w:t>Number of disadvantaged people who increase their income in targeted sectors</w:t>
            </w:r>
          </w:p>
          <w:p w14:paraId="2A28EB2D" w14:textId="77777777" w:rsidR="00E0137A" w:rsidRPr="009719BB" w:rsidRDefault="00E0137A" w:rsidP="00E17266">
            <w:pPr>
              <w:pStyle w:val="Tablebullet"/>
            </w:pPr>
            <w:r w:rsidRPr="009719BB">
              <w:t>Value of net additional income to disadvantaged people in targeted sectors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2EAE5" w14:textId="5D5101A2" w:rsidR="00E0137A" w:rsidRPr="009719BB" w:rsidRDefault="00B37535" w:rsidP="00E17266">
            <w:pPr>
              <w:pStyle w:val="TableBodyCopy"/>
              <w:rPr>
                <w:lang w:eastAsia="en-AU"/>
              </w:rPr>
            </w:pPr>
            <w:r w:rsidRPr="009719BB">
              <w:rPr>
                <w:lang w:eastAsia="en-AU"/>
              </w:rPr>
              <w:t>Baseline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A5351" w14:textId="77777777" w:rsidR="00E0137A" w:rsidRPr="009719BB" w:rsidRDefault="00E0137A" w:rsidP="00E17266">
            <w:pPr>
              <w:pStyle w:val="TableBodyCopy"/>
              <w:rPr>
                <w:lang w:eastAsia="en-AU"/>
              </w:rPr>
            </w:pPr>
            <w:r w:rsidRPr="009719BB">
              <w:rPr>
                <w:lang w:eastAsia="en-AU"/>
              </w:rPr>
              <w:t>Cumulative actuals as a percentage of MDF estimates to be reported annually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B3BA4" w14:textId="77777777" w:rsidR="00E0137A" w:rsidRPr="009719BB" w:rsidRDefault="00E0137A" w:rsidP="00E17266">
            <w:pPr>
              <w:pStyle w:val="TableBodyCopy"/>
              <w:rPr>
                <w:lang w:eastAsia="en-AU"/>
              </w:rPr>
            </w:pPr>
            <w:r w:rsidRPr="009719BB">
              <w:rPr>
                <w:lang w:eastAsia="en-AU"/>
              </w:rPr>
              <w:t>Cumulative actuals as a percentage of MDF estimates to be reported annually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BEE1B" w14:textId="77777777" w:rsidR="00E0137A" w:rsidRPr="009719BB" w:rsidRDefault="00E0137A" w:rsidP="00E17266">
            <w:pPr>
              <w:pStyle w:val="TableBodyCopy"/>
              <w:rPr>
                <w:lang w:eastAsia="en-AU"/>
              </w:rPr>
            </w:pPr>
            <w:r w:rsidRPr="009719BB">
              <w:rPr>
                <w:lang w:eastAsia="en-AU"/>
              </w:rPr>
              <w:t>SDG8</w:t>
            </w:r>
          </w:p>
        </w:tc>
      </w:tr>
      <w:tr w:rsidR="00E0137A" w:rsidRPr="009719BB" w14:paraId="7DFA871E"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AF11D" w14:textId="77777777" w:rsidR="00E0137A" w:rsidRDefault="00E0137A">
            <w:pPr>
              <w:pStyle w:val="TableBodyCopybold"/>
              <w:rPr>
                <w:lang w:eastAsia="en-AU"/>
              </w:rPr>
            </w:pPr>
            <w:r w:rsidRPr="00E220BC">
              <w:rPr>
                <w:lang w:eastAsia="en-AU"/>
              </w:rPr>
              <w:t>Outcome 1.2</w:t>
            </w:r>
          </w:p>
          <w:p w14:paraId="7A2E3A14" w14:textId="313AFDF1" w:rsidR="007B3CF3" w:rsidRPr="00E220BC" w:rsidRDefault="007B3CF3" w:rsidP="00E17266">
            <w:pPr>
              <w:pStyle w:val="TableBodyCopy"/>
              <w:rPr>
                <w:lang w:eastAsia="en-AU"/>
              </w:rPr>
            </w:pPr>
            <w:r w:rsidRPr="009719BB">
              <w:rPr>
                <w:color w:val="000000" w:themeColor="text1"/>
              </w:rPr>
              <w:t>Empowerment and inclusion: Reduced barriers and increased agency for</w:t>
            </w:r>
            <w:r>
              <w:rPr>
                <w:color w:val="000000" w:themeColor="text1"/>
              </w:rPr>
              <w:t xml:space="preserve"> g</w:t>
            </w:r>
            <w:r w:rsidRPr="009719BB">
              <w:t>ender equality, disability and social inclusion</w:t>
            </w:r>
            <w:r w:rsidRPr="009719BB">
              <w:rPr>
                <w:color w:val="000000" w:themeColor="text1"/>
              </w:rPr>
              <w:t xml:space="preserve"> </w:t>
            </w:r>
            <w:r>
              <w:rPr>
                <w:color w:val="000000" w:themeColor="text1"/>
              </w:rPr>
              <w:t>(</w:t>
            </w:r>
            <w:r w:rsidRPr="009719BB">
              <w:rPr>
                <w:color w:val="000000" w:themeColor="text1"/>
              </w:rPr>
              <w:t>GEDSI</w:t>
            </w:r>
            <w:r>
              <w:rPr>
                <w:color w:val="000000" w:themeColor="text1"/>
              </w:rPr>
              <w: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71D0B" w14:textId="77777777" w:rsidR="00E0137A" w:rsidRPr="009719BB" w:rsidRDefault="00E0137A" w:rsidP="00E17266">
            <w:pPr>
              <w:pStyle w:val="TableBodyCopy"/>
              <w:rPr>
                <w:lang w:eastAsia="en-AU"/>
              </w:rPr>
            </w:pPr>
            <w:r w:rsidRPr="009719BB">
              <w:rPr>
                <w:lang w:eastAsia="en-AU"/>
              </w:rPr>
              <w:t>1.2.1 Percentage of targeted women-led small to medium-sized enterprises (SMEs) and smallholders reporting an increase in annual income or turnover (UN Women and Chrysalis)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21653" w14:textId="77777777" w:rsidR="00E0137A" w:rsidRPr="009719BB" w:rsidRDefault="00E0137A" w:rsidP="00E17266">
            <w:pPr>
              <w:pStyle w:val="TableBodyCopy"/>
              <w:rPr>
                <w:lang w:eastAsia="en-AU"/>
              </w:rPr>
            </w:pPr>
            <w:r w:rsidRPr="009719BB">
              <w:rPr>
                <w:lang w:eastAsia="en-AU"/>
              </w:rPr>
              <w:t>New investment commenced</w:t>
            </w:r>
          </w:p>
          <w:p w14:paraId="333F3423" w14:textId="77777777" w:rsidR="00E0137A" w:rsidRPr="009719BB" w:rsidRDefault="00E0137A" w:rsidP="00E17266">
            <w:pPr>
              <w:pStyle w:val="TableBodyCopy"/>
              <w:rPr>
                <w:lang w:eastAsia="en-AU"/>
              </w:rPr>
            </w:pPr>
            <w:r w:rsidRPr="009719BB">
              <w:rPr>
                <w:lang w:eastAsia="en-AU"/>
              </w:rPr>
              <w:t>Baseline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FEF38" w14:textId="77777777" w:rsidR="00E0137A" w:rsidRPr="009719BB" w:rsidRDefault="00E0137A" w:rsidP="00E17266">
            <w:pPr>
              <w:pStyle w:val="TableBodyCopy"/>
              <w:rPr>
                <w:lang w:eastAsia="en-AU"/>
              </w:rPr>
            </w:pPr>
            <w:r w:rsidRPr="009719BB">
              <w:rPr>
                <w:lang w:eastAsia="en-AU"/>
              </w:rPr>
              <w:t>At least 5% increase in annual income or turnover</w:t>
            </w:r>
          </w:p>
          <w:p w14:paraId="5048FC47" w14:textId="77777777" w:rsidR="00E0137A" w:rsidRPr="009719BB" w:rsidRDefault="00E0137A" w:rsidP="00E17266">
            <w:pPr>
              <w:pStyle w:val="TableBodyCopy"/>
              <w:rPr>
                <w:lang w:eastAsia="en-AU"/>
              </w:rPr>
            </w:pPr>
            <w:r w:rsidRPr="009719BB">
              <w:rPr>
                <w:lang w:eastAsia="en-AU"/>
              </w:rPr>
              <w:t>Number of target beneficiaries to be determined</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30DD5" w14:textId="77777777" w:rsidR="00E0137A" w:rsidRPr="009719BB" w:rsidRDefault="00E0137A" w:rsidP="00E17266">
            <w:pPr>
              <w:pStyle w:val="TableBodyCopy"/>
              <w:rPr>
                <w:lang w:eastAsia="en-AU"/>
              </w:rPr>
            </w:pPr>
            <w:r w:rsidRPr="009719BB">
              <w:rPr>
                <w:lang w:eastAsia="en-AU"/>
              </w:rPr>
              <w:t>At least 10% increase in annual income or turnover</w:t>
            </w:r>
          </w:p>
          <w:p w14:paraId="5F365648" w14:textId="77777777" w:rsidR="00E0137A" w:rsidRPr="009719BB" w:rsidRDefault="00E0137A" w:rsidP="00E17266">
            <w:pPr>
              <w:pStyle w:val="TableBodyCopy"/>
              <w:rPr>
                <w:lang w:eastAsia="en-AU"/>
              </w:rPr>
            </w:pPr>
            <w:r w:rsidRPr="009719BB">
              <w:rPr>
                <w:lang w:eastAsia="en-AU"/>
              </w:rPr>
              <w:t>Number of target beneficiaries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8E0F2" w14:textId="77777777" w:rsidR="00E0137A" w:rsidRPr="009719BB" w:rsidRDefault="00E0137A" w:rsidP="00E17266">
            <w:pPr>
              <w:pStyle w:val="TableBodyCopy"/>
              <w:rPr>
                <w:lang w:eastAsia="en-AU"/>
              </w:rPr>
            </w:pPr>
            <w:r w:rsidRPr="009719BB">
              <w:rPr>
                <w:lang w:eastAsia="en-AU"/>
              </w:rPr>
              <w:t>SDG8</w:t>
            </w:r>
          </w:p>
        </w:tc>
      </w:tr>
      <w:tr w:rsidR="00E0137A" w:rsidRPr="009719BB" w14:paraId="7A38A7AF"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E769F" w14:textId="77777777" w:rsidR="00E0137A" w:rsidRPr="00E220BC" w:rsidRDefault="00E0137A" w:rsidP="00E17266">
            <w:pPr>
              <w:pStyle w:val="TableBodyCopybold"/>
              <w:rPr>
                <w:lang w:eastAsia="en-AU"/>
              </w:rPr>
            </w:pPr>
            <w:r w:rsidRPr="00E220BC">
              <w:rPr>
                <w:lang w:eastAsia="en-AU"/>
              </w:rPr>
              <w:t>Outcome 1.2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97AD2" w14:textId="77777777" w:rsidR="00E0137A" w:rsidRPr="009719BB" w:rsidRDefault="00E0137A" w:rsidP="00E17266">
            <w:pPr>
              <w:pStyle w:val="TableBodyCopy"/>
              <w:rPr>
                <w:sz w:val="18"/>
                <w:szCs w:val="18"/>
                <w:lang w:eastAsia="en-AU"/>
              </w:rPr>
            </w:pPr>
            <w:r w:rsidRPr="009719BB">
              <w:rPr>
                <w:lang w:eastAsia="en-AU"/>
              </w:rPr>
              <w:t>1.2.2 Percentage of targeted women-led SMEs and smallholders accessing and benefiting from formal financial services, including credit, savings and insurance products (UN Women and Chrysalis)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98196" w14:textId="77777777" w:rsidR="00E0137A" w:rsidRPr="009719BB" w:rsidRDefault="00E0137A" w:rsidP="00E17266">
            <w:pPr>
              <w:pStyle w:val="TableBodyCopy"/>
              <w:rPr>
                <w:lang w:eastAsia="en-AU"/>
              </w:rPr>
            </w:pPr>
            <w:r w:rsidRPr="009719BB">
              <w:rPr>
                <w:lang w:eastAsia="en-AU"/>
              </w:rPr>
              <w:t>New investment commenced</w:t>
            </w:r>
          </w:p>
          <w:p w14:paraId="1DDD3348" w14:textId="77777777" w:rsidR="00E0137A" w:rsidRPr="009719BB" w:rsidRDefault="00E0137A" w:rsidP="00E17266">
            <w:pPr>
              <w:pStyle w:val="TableBodyCopy"/>
              <w:rPr>
                <w:lang w:eastAsia="en-AU"/>
              </w:rPr>
            </w:pPr>
            <w:r w:rsidRPr="009719BB">
              <w:rPr>
                <w:lang w:eastAsia="en-AU"/>
              </w:rPr>
              <w:t>Baseline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51830" w14:textId="77777777" w:rsidR="00E0137A" w:rsidRPr="009719BB" w:rsidRDefault="00E0137A" w:rsidP="00E17266">
            <w:pPr>
              <w:pStyle w:val="TableBodyCopy"/>
              <w:rPr>
                <w:lang w:eastAsia="en-AU"/>
              </w:rPr>
            </w:pPr>
            <w:r w:rsidRPr="009719BB">
              <w:rPr>
                <w:lang w:eastAsia="en-AU"/>
              </w:rPr>
              <w:t>At least 5% increase in annual beneficiaries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DCAC5" w14:textId="77777777" w:rsidR="00E0137A" w:rsidRPr="009719BB" w:rsidRDefault="00E0137A" w:rsidP="00E17266">
            <w:pPr>
              <w:pStyle w:val="TableBodyCopy"/>
              <w:rPr>
                <w:lang w:eastAsia="en-AU"/>
              </w:rPr>
            </w:pPr>
            <w:r w:rsidRPr="009719BB">
              <w:rPr>
                <w:lang w:eastAsia="en-AU"/>
              </w:rPr>
              <w:t>At least 10% increase in annual beneficiaries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8BF89" w14:textId="77777777" w:rsidR="00E0137A" w:rsidRPr="009719BB" w:rsidRDefault="00E0137A" w:rsidP="00E17266">
            <w:pPr>
              <w:pStyle w:val="TableBodyCopy"/>
              <w:rPr>
                <w:lang w:eastAsia="en-AU"/>
              </w:rPr>
            </w:pPr>
            <w:r w:rsidRPr="009719BB">
              <w:rPr>
                <w:lang w:eastAsia="en-AU"/>
              </w:rPr>
              <w:t>SDG8</w:t>
            </w:r>
          </w:p>
        </w:tc>
      </w:tr>
      <w:tr w:rsidR="009B559F" w:rsidRPr="009719BB" w14:paraId="4CA3CA85"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0CE55" w14:textId="6D0B8AAD" w:rsidR="009B559F" w:rsidRPr="00E220BC" w:rsidRDefault="009B09D9" w:rsidP="00E17266">
            <w:pPr>
              <w:pStyle w:val="TableBodyCopybold"/>
              <w:rPr>
                <w:lang w:eastAsia="en-AU"/>
              </w:rPr>
            </w:pPr>
            <w:r w:rsidRPr="00E220BC">
              <w:rPr>
                <w:lang w:eastAsia="en-AU"/>
              </w:rPr>
              <w:lastRenderedPageBreak/>
              <w:t>Outcome 1.2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85AF6" w14:textId="4B9EBA9F" w:rsidR="009B559F" w:rsidRPr="009719BB" w:rsidRDefault="005E4AC0" w:rsidP="00E17266">
            <w:pPr>
              <w:pStyle w:val="TableBodyCopy"/>
              <w:rPr>
                <w:lang w:eastAsia="en-AU"/>
              </w:rPr>
            </w:pPr>
            <w:r w:rsidRPr="009719BB">
              <w:rPr>
                <w:lang w:eastAsia="en-AU"/>
              </w:rPr>
              <w:t xml:space="preserve">1.2.3 </w:t>
            </w:r>
            <w:r w:rsidR="009B559F" w:rsidRPr="009719BB">
              <w:rPr>
                <w:lang w:eastAsia="en-AU"/>
              </w:rPr>
              <w:t xml:space="preserve">Official Development Assistance (ODA) funding channelled to </w:t>
            </w:r>
            <w:r w:rsidR="009B09D9">
              <w:rPr>
                <w:lang w:eastAsia="en-AU"/>
              </w:rPr>
              <w:t>w</w:t>
            </w:r>
            <w:r w:rsidR="009B559F" w:rsidRPr="009719BB">
              <w:rPr>
                <w:lang w:eastAsia="en-AU"/>
              </w:rPr>
              <w:t xml:space="preserve">omen’s </w:t>
            </w:r>
            <w:r w:rsidR="009B09D9">
              <w:rPr>
                <w:lang w:eastAsia="en-AU"/>
              </w:rPr>
              <w:t>e</w:t>
            </w:r>
            <w:r w:rsidR="009B559F" w:rsidRPr="009719BB">
              <w:rPr>
                <w:lang w:eastAsia="en-AU"/>
              </w:rPr>
              <w:t xml:space="preserve">quality </w:t>
            </w:r>
            <w:r w:rsidR="009B09D9">
              <w:rPr>
                <w:lang w:eastAsia="en-AU"/>
              </w:rPr>
              <w:t>o</w:t>
            </w:r>
            <w:r w:rsidR="009B559F" w:rsidRPr="009719BB">
              <w:rPr>
                <w:lang w:eastAsia="en-AU"/>
              </w:rPr>
              <w:t xml:space="preserve">rganisations and </w:t>
            </w:r>
            <w:r w:rsidR="009B09D9">
              <w:rPr>
                <w:lang w:eastAsia="en-AU"/>
              </w:rPr>
              <w:t>i</w:t>
            </w:r>
            <w:r w:rsidR="009B559F" w:rsidRPr="009719BB">
              <w:rPr>
                <w:lang w:eastAsia="en-AU"/>
              </w:rPr>
              <w:t>nstitutions (Tier </w:t>
            </w:r>
            <w:proofErr w:type="gramStart"/>
            <w:r w:rsidR="009B559F" w:rsidRPr="009719BB">
              <w:rPr>
                <w:lang w:eastAsia="en-AU"/>
              </w:rPr>
              <w:t>2)</w:t>
            </w:r>
            <w:r w:rsidR="009B559F" w:rsidRPr="009719BB">
              <w:rPr>
                <w:u w:val="single"/>
                <w:vertAlign w:val="superscript"/>
              </w:rPr>
              <w:t>b</w:t>
            </w:r>
            <w:proofErr w:type="gramEnd"/>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8B539" w14:textId="77777777" w:rsidR="009B559F" w:rsidRPr="009719BB" w:rsidRDefault="009B559F" w:rsidP="00E17266">
            <w:pPr>
              <w:pStyle w:val="TableBodyCopy"/>
              <w:rPr>
                <w:szCs w:val="20"/>
                <w:lang w:eastAsia="en-AU"/>
              </w:rPr>
            </w:pPr>
            <w:r w:rsidRPr="009719BB">
              <w:rPr>
                <w:szCs w:val="20"/>
                <w:lang w:eastAsia="en-AU"/>
              </w:rPr>
              <w:t>Estimated $60,000 ODA</w:t>
            </w:r>
          </w:p>
          <w:p w14:paraId="632D0028" w14:textId="77777777" w:rsidR="009B559F" w:rsidRPr="009719BB" w:rsidRDefault="009B559F" w:rsidP="00E17266">
            <w:pPr>
              <w:pStyle w:val="TableBodyCopy"/>
              <w:rPr>
                <w:szCs w:val="20"/>
                <w:lang w:eastAsia="en-AU"/>
              </w:rPr>
            </w:pPr>
            <w:r w:rsidRPr="009719BB">
              <w:rPr>
                <w:szCs w:val="20"/>
                <w:lang w:eastAsia="en-AU"/>
              </w:rPr>
              <w:t>1 investment providing funding</w:t>
            </w:r>
          </w:p>
          <w:p w14:paraId="78D65F2A" w14:textId="4F1A5B73" w:rsidR="009B559F" w:rsidRPr="009719BB" w:rsidRDefault="009B559F" w:rsidP="00E17266">
            <w:pPr>
              <w:pStyle w:val="TableBodyCopy"/>
              <w:rPr>
                <w:lang w:eastAsia="en-AU"/>
              </w:rPr>
            </w:pPr>
            <w:r w:rsidRPr="009719BB">
              <w:rPr>
                <w:lang w:eastAsia="en-AU"/>
              </w:rPr>
              <w:t>2 </w:t>
            </w:r>
            <w:r w:rsidR="009B09D9">
              <w:rPr>
                <w:lang w:eastAsia="en-AU"/>
              </w:rPr>
              <w:t>w</w:t>
            </w:r>
            <w:r w:rsidRPr="009719BB">
              <w:rPr>
                <w:lang w:eastAsia="en-AU"/>
              </w:rPr>
              <w:t xml:space="preserve">omen’s </w:t>
            </w:r>
            <w:r w:rsidR="009B09D9">
              <w:rPr>
                <w:lang w:eastAsia="en-AU"/>
              </w:rPr>
              <w:t>e</w:t>
            </w:r>
            <w:r w:rsidRPr="009719BB">
              <w:rPr>
                <w:lang w:eastAsia="en-AU"/>
              </w:rPr>
              <w:t xml:space="preserve">quality </w:t>
            </w:r>
            <w:r w:rsidR="009B09D9">
              <w:rPr>
                <w:lang w:eastAsia="en-AU"/>
              </w:rPr>
              <w:t>o</w:t>
            </w:r>
            <w:r w:rsidRPr="009719BB">
              <w:rPr>
                <w:lang w:eastAsia="en-AU"/>
              </w:rPr>
              <w:t xml:space="preserve">rganisations and </w:t>
            </w:r>
            <w:r w:rsidR="009B09D9">
              <w:rPr>
                <w:lang w:eastAsia="en-AU"/>
              </w:rPr>
              <w:t>i</w:t>
            </w:r>
            <w:r w:rsidRPr="009719BB">
              <w:rPr>
                <w:lang w:eastAsia="en-AU"/>
              </w:rPr>
              <w:t>nstitutions receiving funding</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2FC5B" w14:textId="77777777" w:rsidR="009B559F" w:rsidRPr="009719BB" w:rsidRDefault="009B559F" w:rsidP="00E17266">
            <w:pPr>
              <w:pStyle w:val="TableBodyCopy"/>
              <w:rPr>
                <w:szCs w:val="20"/>
                <w:vertAlign w:val="superscript"/>
                <w:lang w:eastAsia="en-AU"/>
              </w:rPr>
            </w:pPr>
            <w:r w:rsidRPr="009719BB">
              <w:rPr>
                <w:szCs w:val="20"/>
                <w:lang w:eastAsia="en-AU"/>
              </w:rPr>
              <w:t>Estimated $100,000 ODA</w:t>
            </w:r>
          </w:p>
          <w:p w14:paraId="20080228" w14:textId="77777777" w:rsidR="009B559F" w:rsidRPr="009719BB" w:rsidRDefault="009B559F" w:rsidP="00E17266">
            <w:pPr>
              <w:pStyle w:val="TableBodyCopy"/>
              <w:rPr>
                <w:szCs w:val="20"/>
                <w:lang w:eastAsia="en-AU"/>
              </w:rPr>
            </w:pPr>
            <w:r w:rsidRPr="009719BB">
              <w:rPr>
                <w:szCs w:val="20"/>
                <w:lang w:eastAsia="en-AU"/>
              </w:rPr>
              <w:t>1 investment providing funding</w:t>
            </w:r>
          </w:p>
          <w:p w14:paraId="530DB941" w14:textId="4FAB5C45" w:rsidR="009B559F" w:rsidRPr="009719BB" w:rsidRDefault="009B559F" w:rsidP="00E17266">
            <w:pPr>
              <w:pStyle w:val="TableBodyCopy"/>
              <w:rPr>
                <w:lang w:eastAsia="en-AU"/>
              </w:rPr>
            </w:pPr>
            <w:r w:rsidRPr="009719BB">
              <w:rPr>
                <w:lang w:eastAsia="en-AU"/>
              </w:rPr>
              <w:t>3 </w:t>
            </w:r>
            <w:r w:rsidR="009B09D9">
              <w:rPr>
                <w:lang w:eastAsia="en-AU"/>
              </w:rPr>
              <w:t>w</w:t>
            </w:r>
            <w:r w:rsidRPr="009719BB">
              <w:rPr>
                <w:lang w:eastAsia="en-AU"/>
              </w:rPr>
              <w:t xml:space="preserve">omen’s </w:t>
            </w:r>
            <w:r w:rsidR="009B09D9">
              <w:rPr>
                <w:lang w:eastAsia="en-AU"/>
              </w:rPr>
              <w:t>e</w:t>
            </w:r>
            <w:r w:rsidRPr="009719BB">
              <w:rPr>
                <w:lang w:eastAsia="en-AU"/>
              </w:rPr>
              <w:t xml:space="preserve">quality </w:t>
            </w:r>
            <w:r w:rsidR="009B09D9">
              <w:rPr>
                <w:lang w:eastAsia="en-AU"/>
              </w:rPr>
              <w:t>o</w:t>
            </w:r>
            <w:r w:rsidRPr="009719BB">
              <w:rPr>
                <w:lang w:eastAsia="en-AU"/>
              </w:rPr>
              <w:t xml:space="preserve">rganisations and </w:t>
            </w:r>
            <w:r w:rsidR="009B09D9">
              <w:rPr>
                <w:lang w:eastAsia="en-AU"/>
              </w:rPr>
              <w:t>i</w:t>
            </w:r>
            <w:r w:rsidRPr="009719BB">
              <w:rPr>
                <w:lang w:eastAsia="en-AU"/>
              </w:rPr>
              <w:t>nstitutions receiving funding</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E1D4D" w14:textId="77777777" w:rsidR="009B559F" w:rsidRPr="009719BB" w:rsidRDefault="009B559F" w:rsidP="00E17266">
            <w:pPr>
              <w:pStyle w:val="TableBodyCopy"/>
              <w:rPr>
                <w:szCs w:val="20"/>
                <w:lang w:eastAsia="en-AU"/>
              </w:rPr>
            </w:pPr>
            <w:r w:rsidRPr="009719BB">
              <w:rPr>
                <w:szCs w:val="20"/>
                <w:lang w:eastAsia="en-AU"/>
              </w:rPr>
              <w:t>Estimated $80,000 ODA</w:t>
            </w:r>
          </w:p>
          <w:p w14:paraId="3206E5EB" w14:textId="77777777" w:rsidR="009B559F" w:rsidRPr="009719BB" w:rsidRDefault="009B559F" w:rsidP="00E17266">
            <w:pPr>
              <w:pStyle w:val="TableBodyCopy"/>
              <w:rPr>
                <w:szCs w:val="20"/>
                <w:lang w:eastAsia="en-AU"/>
              </w:rPr>
            </w:pPr>
            <w:r w:rsidRPr="009719BB">
              <w:rPr>
                <w:szCs w:val="20"/>
                <w:lang w:eastAsia="en-AU"/>
              </w:rPr>
              <w:t>1 investment providing funding</w:t>
            </w:r>
          </w:p>
          <w:p w14:paraId="5088DB23" w14:textId="5DD88645" w:rsidR="009B559F" w:rsidRPr="009719BB" w:rsidRDefault="009B559F" w:rsidP="00E17266">
            <w:pPr>
              <w:pStyle w:val="TableBodyCopy"/>
              <w:rPr>
                <w:lang w:eastAsia="en-AU"/>
              </w:rPr>
            </w:pPr>
            <w:r w:rsidRPr="009719BB">
              <w:rPr>
                <w:lang w:eastAsia="en-AU"/>
              </w:rPr>
              <w:t>2 </w:t>
            </w:r>
            <w:r w:rsidR="009B09D9">
              <w:rPr>
                <w:lang w:eastAsia="en-AU"/>
              </w:rPr>
              <w:t>w</w:t>
            </w:r>
            <w:r w:rsidRPr="009719BB">
              <w:rPr>
                <w:lang w:eastAsia="en-AU"/>
              </w:rPr>
              <w:t xml:space="preserve">omen’s </w:t>
            </w:r>
            <w:r w:rsidR="009B09D9">
              <w:rPr>
                <w:lang w:eastAsia="en-AU"/>
              </w:rPr>
              <w:t>e</w:t>
            </w:r>
            <w:r w:rsidRPr="009719BB">
              <w:rPr>
                <w:lang w:eastAsia="en-AU"/>
              </w:rPr>
              <w:t xml:space="preserve">quality </w:t>
            </w:r>
            <w:r w:rsidR="009B09D9">
              <w:rPr>
                <w:lang w:eastAsia="en-AU"/>
              </w:rPr>
              <w:t>o</w:t>
            </w:r>
            <w:r w:rsidRPr="009719BB">
              <w:rPr>
                <w:lang w:eastAsia="en-AU"/>
              </w:rPr>
              <w:t xml:space="preserve">rganisations and </w:t>
            </w:r>
            <w:r w:rsidR="009B09D9">
              <w:rPr>
                <w:lang w:eastAsia="en-AU"/>
              </w:rPr>
              <w:t>i</w:t>
            </w:r>
            <w:r w:rsidRPr="009719BB">
              <w:rPr>
                <w:lang w:eastAsia="en-AU"/>
              </w:rPr>
              <w:t>nstitutions receiving funding</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BB677" w14:textId="57FBFE3F" w:rsidR="009B559F" w:rsidRPr="009719BB" w:rsidRDefault="009B559F" w:rsidP="00E17266">
            <w:pPr>
              <w:pStyle w:val="TableBodyCopy"/>
              <w:rPr>
                <w:lang w:eastAsia="en-AU"/>
              </w:rPr>
            </w:pPr>
            <w:r w:rsidRPr="009719BB">
              <w:rPr>
                <w:lang w:eastAsia="en-AU"/>
              </w:rPr>
              <w:t>SDG5: Gender equality</w:t>
            </w:r>
          </w:p>
        </w:tc>
      </w:tr>
      <w:tr w:rsidR="009B559F" w:rsidRPr="009719BB" w14:paraId="68AB31F9"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E8090" w14:textId="15142056" w:rsidR="009B559F" w:rsidRPr="00E220BC" w:rsidRDefault="009B09D9" w:rsidP="00E17266">
            <w:pPr>
              <w:pStyle w:val="TableBodyCopybold"/>
              <w:rPr>
                <w:lang w:eastAsia="en-AU"/>
              </w:rPr>
            </w:pPr>
            <w:r w:rsidRPr="00E220BC">
              <w:rPr>
                <w:lang w:eastAsia="en-AU"/>
              </w:rPr>
              <w:t>Outcome 1.2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70E4C" w14:textId="72FE477C" w:rsidR="009B559F" w:rsidRPr="009719BB" w:rsidRDefault="00BB528E" w:rsidP="00E17266">
            <w:pPr>
              <w:pStyle w:val="TableBodyCopy"/>
              <w:rPr>
                <w:lang w:eastAsia="en-AU"/>
              </w:rPr>
            </w:pPr>
            <w:r w:rsidRPr="009719BB">
              <w:rPr>
                <w:lang w:eastAsia="en-AU"/>
              </w:rPr>
              <w:t xml:space="preserve">1.2.4 </w:t>
            </w:r>
            <w:r w:rsidR="009B559F" w:rsidRPr="009719BB">
              <w:rPr>
                <w:lang w:eastAsia="en-AU"/>
              </w:rPr>
              <w:t>Number of organisations of persons with disabilities receiving capacity</w:t>
            </w:r>
            <w:r w:rsidR="00B479FE">
              <w:rPr>
                <w:lang w:eastAsia="en-AU"/>
              </w:rPr>
              <w:t>-</w:t>
            </w:r>
            <w:r w:rsidR="009B559F" w:rsidRPr="009719BB">
              <w:rPr>
                <w:lang w:eastAsia="en-AU"/>
              </w:rPr>
              <w:t>building support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C485D" w14:textId="20095670" w:rsidR="009B559F" w:rsidRPr="009719BB" w:rsidRDefault="009B559F" w:rsidP="00E17266">
            <w:pPr>
              <w:pStyle w:val="TableBodyCopy"/>
              <w:rPr>
                <w:lang w:eastAsia="en-AU"/>
              </w:rPr>
            </w:pPr>
            <w:r w:rsidRPr="009719BB">
              <w:rPr>
                <w:lang w:eastAsia="en-AU"/>
              </w:rPr>
              <w:t xml:space="preserve">1 organisation of </w:t>
            </w:r>
            <w:r w:rsidR="00452A98">
              <w:rPr>
                <w:lang w:eastAsia="en-AU"/>
              </w:rPr>
              <w:t>people</w:t>
            </w:r>
            <w:r w:rsidRPr="009719BB">
              <w:rPr>
                <w:lang w:eastAsia="en-AU"/>
              </w:rPr>
              <w:t xml:space="preserve"> with disabilities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0C796" w14:textId="044DE641" w:rsidR="009B559F" w:rsidRPr="009719BB" w:rsidRDefault="009B559F" w:rsidP="00E17266">
            <w:pPr>
              <w:pStyle w:val="TableBodyCopy"/>
              <w:rPr>
                <w:lang w:eastAsia="en-AU"/>
              </w:rPr>
            </w:pPr>
            <w:r w:rsidRPr="009719BB">
              <w:rPr>
                <w:lang w:eastAsia="en-AU"/>
              </w:rPr>
              <w:t>Maintain or increase over baseline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5C15A" w14:textId="3B86FA38" w:rsidR="009B559F" w:rsidRPr="009719BB" w:rsidRDefault="009B559F" w:rsidP="00E17266">
            <w:pPr>
              <w:pStyle w:val="TableBodyCopy"/>
              <w:rPr>
                <w:lang w:eastAsia="en-AU"/>
              </w:rPr>
            </w:pPr>
            <w:r w:rsidRPr="009719BB">
              <w:rPr>
                <w:lang w:eastAsia="en-AU"/>
              </w:rPr>
              <w:t>Maintain or increase over baseline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756D7" w14:textId="443A0F6F" w:rsidR="009B559F" w:rsidRPr="009719BB" w:rsidRDefault="009B559F" w:rsidP="00E17266">
            <w:pPr>
              <w:pStyle w:val="TableBodyCopy"/>
              <w:rPr>
                <w:lang w:eastAsia="en-AU"/>
              </w:rPr>
            </w:pPr>
            <w:r w:rsidRPr="009719BB">
              <w:rPr>
                <w:lang w:eastAsia="en-AU"/>
              </w:rPr>
              <w:t>SDG10: Reduced inequalities</w:t>
            </w:r>
          </w:p>
        </w:tc>
      </w:tr>
      <w:tr w:rsidR="009B559F" w:rsidRPr="009719BB" w14:paraId="6BB5C75A" w14:textId="77777777" w:rsidTr="00E0137A">
        <w:trPr>
          <w:cantSplit/>
          <w:trHeight w:val="555"/>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5D556" w14:textId="7F05E407" w:rsidR="009B559F" w:rsidRPr="00E220BC" w:rsidRDefault="009B09D9" w:rsidP="00E17266">
            <w:pPr>
              <w:pStyle w:val="TableBodyCopybold"/>
              <w:rPr>
                <w:lang w:eastAsia="en-AU"/>
              </w:rPr>
            </w:pPr>
            <w:r w:rsidRPr="00E220BC">
              <w:rPr>
                <w:lang w:eastAsia="en-AU"/>
              </w:rPr>
              <w:t>Outcome 1.2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5FA1E" w14:textId="252ECEFE" w:rsidR="009B559F" w:rsidRPr="009719BB" w:rsidRDefault="00BB528E" w:rsidP="00E17266">
            <w:pPr>
              <w:pStyle w:val="TableBodyCopy"/>
              <w:rPr>
                <w:lang w:eastAsia="en-AU"/>
              </w:rPr>
            </w:pPr>
            <w:r w:rsidRPr="009719BB">
              <w:rPr>
                <w:lang w:eastAsia="en-AU"/>
              </w:rPr>
              <w:t>1.2.5</w:t>
            </w:r>
            <w:r w:rsidR="009B559F" w:rsidRPr="009719BB">
              <w:rPr>
                <w:lang w:eastAsia="en-AU"/>
              </w:rPr>
              <w:t xml:space="preserve"> Instances of changes in GEDSI policy or practice resulting from citizen advocacy and outreach (Strengthening Governance, Direct Aid Program)</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D1DE" w14:textId="68FCC01C" w:rsidR="009B559F" w:rsidRPr="009719BB" w:rsidRDefault="009B559F" w:rsidP="00E17266">
            <w:pPr>
              <w:pStyle w:val="TableBodyCopy"/>
              <w:rPr>
                <w:lang w:eastAsia="en-AU"/>
              </w:rPr>
            </w:pPr>
            <w:r w:rsidRPr="009719BB">
              <w:rPr>
                <w:lang w:eastAsia="en-AU"/>
              </w:rPr>
              <w:t>Case studies on emergence of women’s advisory committees and young women’s forums in political</w:t>
            </w:r>
            <w:r w:rsidR="00A569AB">
              <w:rPr>
                <w:lang w:eastAsia="en-AU"/>
              </w:rPr>
              <w:t> </w:t>
            </w:r>
            <w:r w:rsidRPr="009719BB">
              <w:rPr>
                <w:lang w:eastAsia="en-AU"/>
              </w:rPr>
              <w:t>parties</w:t>
            </w:r>
          </w:p>
          <w:p w14:paraId="26691B61" w14:textId="71B6227D" w:rsidR="009B559F" w:rsidRPr="009719BB" w:rsidRDefault="009B559F" w:rsidP="00E17266">
            <w:pPr>
              <w:pStyle w:val="TableBodyCopy"/>
              <w:rPr>
                <w:lang w:eastAsia="en-AU"/>
              </w:rPr>
            </w:pPr>
            <w:r w:rsidRPr="009719BB">
              <w:rPr>
                <w:lang w:eastAsia="en-AU"/>
              </w:rPr>
              <w:t>Case studies on support for women’s political leadership from male allies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C20D8" w14:textId="73561B74" w:rsidR="009B559F" w:rsidRPr="009719BB" w:rsidRDefault="009B559F" w:rsidP="00E17266">
            <w:pPr>
              <w:pStyle w:val="TableBodyCopy"/>
              <w:rPr>
                <w:lang w:eastAsia="en-AU"/>
              </w:rPr>
            </w:pPr>
            <w:r w:rsidRPr="009719BB">
              <w:rPr>
                <w:lang w:eastAsia="en-AU"/>
              </w:rPr>
              <w:t>Case studies on gender equality and disability equity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4D8AE" w14:textId="49682FB2" w:rsidR="009B559F" w:rsidRPr="009719BB" w:rsidRDefault="009B559F" w:rsidP="00E17266">
            <w:pPr>
              <w:pStyle w:val="TableBodyCopy"/>
              <w:rPr>
                <w:lang w:eastAsia="en-AU"/>
              </w:rPr>
            </w:pPr>
            <w:r w:rsidRPr="009719BB">
              <w:rPr>
                <w:lang w:eastAsia="en-AU"/>
              </w:rPr>
              <w:t>Case studies on gender equality and disability equity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97FBA" w14:textId="3CFA9190" w:rsidR="009B559F" w:rsidRPr="009719BB" w:rsidRDefault="009B559F" w:rsidP="00E17266">
            <w:pPr>
              <w:pStyle w:val="TableBodyCopy"/>
              <w:rPr>
                <w:lang w:eastAsia="en-AU"/>
              </w:rPr>
            </w:pPr>
            <w:r w:rsidRPr="009719BB">
              <w:rPr>
                <w:lang w:eastAsia="en-AU"/>
              </w:rPr>
              <w:t>SDG10</w:t>
            </w:r>
          </w:p>
        </w:tc>
      </w:tr>
    </w:tbl>
    <w:p w14:paraId="6A85D843" w14:textId="268B1C40" w:rsidR="006F111A" w:rsidRDefault="006E1A6D" w:rsidP="00E17266">
      <w:pPr>
        <w:pStyle w:val="Tablenote"/>
      </w:pPr>
      <w:bookmarkStart w:id="0" w:name="Tablenotea"/>
      <w:proofErr w:type="spellStart"/>
      <w:r>
        <w:t>a</w:t>
      </w:r>
      <w:bookmarkEnd w:id="0"/>
      <w:proofErr w:type="spellEnd"/>
      <w:r w:rsidR="0051136D">
        <w:tab/>
      </w:r>
      <w:r w:rsidR="00E0137A" w:rsidRPr="009719BB">
        <w:t>These are estimated figures and are not cumulative. The number of market actors supported decreases each year as MDF Phase II winds down to completion in 2026–27.</w:t>
      </w:r>
    </w:p>
    <w:p w14:paraId="0A88D008" w14:textId="6690C30A" w:rsidR="00E0137A" w:rsidRPr="0051136D" w:rsidRDefault="009B09D9" w:rsidP="00E17266">
      <w:pPr>
        <w:pStyle w:val="Tablenote"/>
      </w:pPr>
      <w:bookmarkStart w:id="1" w:name="Tablenoteb"/>
      <w:r w:rsidRPr="007571A4">
        <w:rPr>
          <w:lang w:eastAsia="en-AU"/>
        </w:rPr>
        <w:t>b</w:t>
      </w:r>
      <w:bookmarkEnd w:id="1"/>
      <w:r w:rsidR="0051136D">
        <w:rPr>
          <w:lang w:eastAsia="en-AU"/>
        </w:rPr>
        <w:tab/>
      </w:r>
      <w:r w:rsidRPr="007571A4">
        <w:rPr>
          <w:lang w:eastAsia="en-AU"/>
        </w:rPr>
        <w:t>These figures are cumulative over a 24-month grant cycle.</w:t>
      </w:r>
    </w:p>
    <w:p w14:paraId="2BC66D90" w14:textId="77777777" w:rsidR="00E0137A" w:rsidRPr="009719BB" w:rsidRDefault="00E0137A" w:rsidP="00E0137A">
      <w:pPr>
        <w:keepNext/>
        <w:spacing w:line="256" w:lineRule="auto"/>
        <w:rPr>
          <w:b/>
          <w:bCs/>
          <w:lang w:eastAsia="en-AU"/>
        </w:rPr>
      </w:pPr>
      <w:r w:rsidRPr="009719BB">
        <w:rPr>
          <w:b/>
          <w:bCs/>
          <w:lang w:eastAsia="en-AU"/>
        </w:rPr>
        <w:lastRenderedPageBreak/>
        <w:t>Objective 2: Empowered people, resilient and cohesive communities</w:t>
      </w:r>
    </w:p>
    <w:tbl>
      <w:tblPr>
        <w:tblStyle w:val="DFATWattle1"/>
        <w:tblW w:w="15015" w:type="dxa"/>
        <w:tblInd w:w="0" w:type="dxa"/>
        <w:tblLayout w:type="fixed"/>
        <w:tblCellMar>
          <w:bottom w:w="108" w:type="dxa"/>
        </w:tblCellMar>
        <w:tblLook w:val="0420" w:firstRow="1" w:lastRow="0" w:firstColumn="0" w:lastColumn="0" w:noHBand="0" w:noVBand="1"/>
        <w:tblCaption w:val="Performance Assessment Framework for Objective 2"/>
        <w:tblDescription w:val="Expected results for Objective 2 for the first three years of the DPP and against the Sustainable Development Goals"/>
      </w:tblPr>
      <w:tblGrid>
        <w:gridCol w:w="2502"/>
        <w:gridCol w:w="2503"/>
        <w:gridCol w:w="2502"/>
        <w:gridCol w:w="2503"/>
        <w:gridCol w:w="2502"/>
        <w:gridCol w:w="2503"/>
      </w:tblGrid>
      <w:tr w:rsidR="00E0137A" w:rsidRPr="009719BB" w14:paraId="297D7CDC" w14:textId="77777777" w:rsidTr="005E586A">
        <w:trPr>
          <w:cnfStyle w:val="100000000000" w:firstRow="1" w:lastRow="0" w:firstColumn="0" w:lastColumn="0" w:oddVBand="0" w:evenVBand="0" w:oddHBand="0" w:evenHBand="0" w:firstRowFirstColumn="0" w:firstRowLastColumn="0" w:lastRowFirstColumn="0" w:lastRowLastColumn="0"/>
          <w:cantSplit/>
          <w:trHeight w:val="787"/>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60460" w14:textId="77777777" w:rsidR="00E0137A" w:rsidRPr="00D9592D" w:rsidRDefault="00E0137A" w:rsidP="00E17266">
            <w:pPr>
              <w:pStyle w:val="TableHeading"/>
            </w:pPr>
            <w:r w:rsidRPr="00E17266">
              <w:rPr>
                <w:bCs w:val="0"/>
              </w:rPr>
              <w:t>Outcome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2D9A0" w14:textId="77777777" w:rsidR="00E0137A" w:rsidRPr="00D9592D" w:rsidRDefault="00E0137A" w:rsidP="00E17266">
            <w:pPr>
              <w:pStyle w:val="TableHeading"/>
            </w:pPr>
            <w:r w:rsidRPr="00E17266">
              <w:rPr>
                <w:bCs w:val="0"/>
              </w:rPr>
              <w:t>Indicator</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3A79D" w14:textId="75E8E793"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2024–25</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21FBC" w14:textId="2E3E0521"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2025–26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81FC6" w14:textId="4C9E12E7"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2026–27</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7DCC7" w14:textId="77777777" w:rsidR="00E0137A" w:rsidRPr="00D9592D" w:rsidRDefault="00E0137A" w:rsidP="00E17266">
            <w:pPr>
              <w:pStyle w:val="TableHeading"/>
            </w:pPr>
            <w:r w:rsidRPr="00E17266">
              <w:rPr>
                <w:bCs w:val="0"/>
              </w:rPr>
              <w:t>Sustainable Development Goals (SDGs)</w:t>
            </w:r>
          </w:p>
        </w:tc>
      </w:tr>
      <w:tr w:rsidR="0023227A" w:rsidRPr="009719BB" w14:paraId="760D7699" w14:textId="77777777" w:rsidTr="00E0137A">
        <w:trPr>
          <w:cantSplit/>
          <w:trHeight w:val="5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8B83E" w14:textId="2E32EED6" w:rsidR="0023227A" w:rsidRDefault="0023227A" w:rsidP="00E17266">
            <w:pPr>
              <w:pStyle w:val="TableBodyCopybold"/>
            </w:pPr>
            <w:r w:rsidRPr="00E220BC">
              <w:t>Outcome 2.1</w:t>
            </w:r>
          </w:p>
          <w:p w14:paraId="0756EEE7" w14:textId="1EBC61D6" w:rsidR="005B2F35" w:rsidRPr="009719BB" w:rsidRDefault="005B2F35" w:rsidP="00E17266">
            <w:pPr>
              <w:pStyle w:val="TableBodyCopy"/>
            </w:pPr>
            <w:r w:rsidRPr="009719BB">
              <w:rPr>
                <w:color w:val="000000" w:themeColor="text1"/>
              </w:rPr>
              <w:t>Resilience: Communities and sectors are more resilient to climate, disaster and conflict</w:t>
            </w:r>
            <w:r>
              <w:rPr>
                <w:color w:val="000000" w:themeColor="text1"/>
              </w:rPr>
              <w:t> </w:t>
            </w:r>
            <w:r w:rsidRPr="009719BB">
              <w:rPr>
                <w:color w:val="000000" w:themeColor="text1"/>
              </w:rPr>
              <w:t>risk</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7C752" w14:textId="5AB0DCCA" w:rsidR="0023227A" w:rsidRPr="009719BB" w:rsidDel="009B559F" w:rsidRDefault="00717C58" w:rsidP="00E17266">
            <w:pPr>
              <w:pStyle w:val="TableBodyCopy"/>
              <w:rPr>
                <w:lang w:eastAsia="en-AU"/>
              </w:rPr>
            </w:pPr>
            <w:r w:rsidRPr="009719BB">
              <w:rPr>
                <w:lang w:eastAsia="en-AU"/>
              </w:rPr>
              <w:t>2.1.1 Percentage of targeted household and community members reporting positive attitudinal and/or behaviour change in relation to gender equality and women’s empowerment at the conclusion of the project (UN Women and Chrysalis)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65F7F" w14:textId="27F06BA6" w:rsidR="0023227A" w:rsidRPr="009719BB" w:rsidDel="009B559F" w:rsidRDefault="00717C58" w:rsidP="00E17266">
            <w:pPr>
              <w:pStyle w:val="TableBodyCopy"/>
              <w:rPr>
                <w:lang w:eastAsia="en-AU"/>
              </w:rPr>
            </w:pPr>
            <w:r w:rsidRPr="009719BB">
              <w:rPr>
                <w:lang w:eastAsia="en-AU"/>
              </w:rPr>
              <w:t>New investment to commence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A4249" w14:textId="3B8DB61A" w:rsidR="0023227A" w:rsidRPr="009719BB" w:rsidDel="009B559F" w:rsidRDefault="00717C58" w:rsidP="00E17266">
            <w:pPr>
              <w:pStyle w:val="TableBodyCopy"/>
              <w:rPr>
                <w:lang w:eastAsia="en-AU"/>
              </w:rPr>
            </w:pPr>
            <w:r w:rsidRPr="009719BB">
              <w:rPr>
                <w:lang w:eastAsia="en-AU"/>
              </w:rPr>
              <w:t>Not measured in year 1</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DB85E" w14:textId="5B703597" w:rsidR="0023227A" w:rsidRPr="009719BB" w:rsidDel="009B559F" w:rsidRDefault="00717C58" w:rsidP="00E17266">
            <w:pPr>
              <w:pStyle w:val="TableBodyCopy"/>
              <w:rPr>
                <w:lang w:eastAsia="en-AU"/>
              </w:rPr>
            </w:pPr>
            <w:r w:rsidRPr="009719BB">
              <w:rPr>
                <w:lang w:eastAsia="en-AU"/>
              </w:rPr>
              <w:t>At least 10% of targeted household community members reporting positive attitudinal and/or behaviour change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6E3CA" w14:textId="012ECA15" w:rsidR="0023227A" w:rsidRPr="009719BB" w:rsidDel="009B559F" w:rsidRDefault="00717C58" w:rsidP="00E17266">
            <w:pPr>
              <w:pStyle w:val="TableBodyCopy"/>
              <w:rPr>
                <w:lang w:eastAsia="en-AU"/>
              </w:rPr>
            </w:pPr>
            <w:r w:rsidRPr="009719BB">
              <w:rPr>
                <w:lang w:eastAsia="en-AU"/>
              </w:rPr>
              <w:t>SDG10</w:t>
            </w:r>
            <w:r w:rsidR="000E2610">
              <w:rPr>
                <w:lang w:eastAsia="en-AU"/>
              </w:rPr>
              <w:t xml:space="preserve">: </w:t>
            </w:r>
            <w:r w:rsidR="000E2610" w:rsidRPr="009719BB">
              <w:rPr>
                <w:lang w:eastAsia="en-AU"/>
              </w:rPr>
              <w:t>Reduced inequalities</w:t>
            </w:r>
          </w:p>
        </w:tc>
      </w:tr>
      <w:tr w:rsidR="00D05F35" w:rsidRPr="009719BB" w14:paraId="1A5BBA33" w14:textId="77777777" w:rsidTr="00394E04">
        <w:trPr>
          <w:cantSplit/>
          <w:trHeight w:val="5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FB3B7" w14:textId="77777777" w:rsidR="00D05F35" w:rsidRPr="00E220BC" w:rsidRDefault="00D05F35" w:rsidP="00E17266">
            <w:pPr>
              <w:pStyle w:val="TableBodyCopybold"/>
            </w:pPr>
            <w:r w:rsidRPr="00E220BC">
              <w:t>Outcome 2.1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E2DD9" w14:textId="392BB2F0" w:rsidR="00D05F35" w:rsidRPr="009719BB" w:rsidRDefault="00D05F35" w:rsidP="00E17266">
            <w:pPr>
              <w:pStyle w:val="TableBodyCopy"/>
              <w:rPr>
                <w:lang w:eastAsia="en-AU"/>
              </w:rPr>
            </w:pPr>
            <w:r w:rsidRPr="009719BB">
              <w:rPr>
                <w:lang w:eastAsia="en-AU"/>
              </w:rPr>
              <w:t>2.1.2 Number of people who have improved adaptation to climate change and resilience to disasters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1CAC8" w14:textId="77777777" w:rsidR="00D05F35" w:rsidRPr="009719BB" w:rsidRDefault="00D05F35" w:rsidP="00E17266">
            <w:pPr>
              <w:pStyle w:val="TableBodyCopy"/>
              <w:rPr>
                <w:lang w:eastAsia="en-AU"/>
              </w:rPr>
            </w:pPr>
            <w:r w:rsidRPr="009719BB">
              <w:rPr>
                <w:lang w:eastAsia="en-AU"/>
              </w:rPr>
              <w:t>Baseline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D1255" w14:textId="77777777" w:rsidR="00D05F35" w:rsidRPr="009719BB" w:rsidRDefault="00D05F35" w:rsidP="00E17266">
            <w:pPr>
              <w:pStyle w:val="TableBodyCopy"/>
              <w:rPr>
                <w:lang w:eastAsia="en-AU"/>
              </w:rPr>
            </w:pPr>
            <w:r w:rsidRPr="009719BB">
              <w:rPr>
                <w:lang w:eastAsia="en-AU"/>
              </w:rPr>
              <w:t>Maintain or increase over baseline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4F8C9" w14:textId="77777777" w:rsidR="00D05F35" w:rsidRPr="009719BB" w:rsidRDefault="00D05F35" w:rsidP="00E17266">
            <w:pPr>
              <w:pStyle w:val="TableBodyCopy"/>
              <w:rPr>
                <w:lang w:eastAsia="en-AU"/>
              </w:rPr>
            </w:pPr>
            <w:r w:rsidRPr="009719BB">
              <w:rPr>
                <w:lang w:eastAsia="en-AU"/>
              </w:rPr>
              <w:t>Maintain or increase over baseline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8E971" w14:textId="77777777" w:rsidR="00D05F35" w:rsidRPr="009719BB" w:rsidRDefault="00D05F35" w:rsidP="00E17266">
            <w:pPr>
              <w:pStyle w:val="TableBodyCopy"/>
              <w:rPr>
                <w:szCs w:val="20"/>
                <w:lang w:eastAsia="en-AU"/>
              </w:rPr>
            </w:pPr>
            <w:r w:rsidRPr="009719BB">
              <w:rPr>
                <w:szCs w:val="20"/>
                <w:lang w:eastAsia="en-AU"/>
              </w:rPr>
              <w:t>SDG13: Climate action</w:t>
            </w:r>
          </w:p>
          <w:p w14:paraId="2B709DA0" w14:textId="77777777" w:rsidR="00D05F35" w:rsidRPr="009719BB" w:rsidRDefault="00D05F35" w:rsidP="00E17266">
            <w:pPr>
              <w:pStyle w:val="TableBodyCopy"/>
              <w:rPr>
                <w:lang w:eastAsia="en-AU"/>
              </w:rPr>
            </w:pPr>
            <w:r w:rsidRPr="009719BB">
              <w:rPr>
                <w:lang w:eastAsia="en-AU"/>
              </w:rPr>
              <w:t>SDG15: Life on land</w:t>
            </w:r>
          </w:p>
        </w:tc>
      </w:tr>
      <w:tr w:rsidR="002E7995" w:rsidRPr="009719BB" w14:paraId="1938A19D" w14:textId="77777777" w:rsidTr="00394E04">
        <w:trPr>
          <w:cantSplit/>
          <w:trHeight w:val="4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39CB0" w14:textId="77777777" w:rsidR="002E7995" w:rsidRPr="00E220BC" w:rsidRDefault="002E7995" w:rsidP="00E17266">
            <w:pPr>
              <w:pStyle w:val="TableBodyCopybold"/>
            </w:pPr>
            <w:r w:rsidRPr="00E220BC">
              <w:t>Outcome 2.1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EEB53" w14:textId="65FE2B3B" w:rsidR="002E7995" w:rsidRPr="009719BB" w:rsidRDefault="002E7995" w:rsidP="00E17266">
            <w:pPr>
              <w:pStyle w:val="TableBodyCopy"/>
              <w:rPr>
                <w:lang w:eastAsia="en-AU"/>
              </w:rPr>
            </w:pPr>
            <w:r w:rsidRPr="009719BB">
              <w:rPr>
                <w:szCs w:val="20"/>
                <w:lang w:eastAsia="en-AU"/>
              </w:rPr>
              <w:t>2.1.3 Percentage of targeted women-led SMEs and smallholders adopting climate resilient agricultural practices or sustainable business practices, disaggregated by sector, size of business (small or medium), district, age, disability status and ethnicity (UN Women and Chrysalis)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68B66" w14:textId="77777777" w:rsidR="002E7995" w:rsidRPr="009719BB" w:rsidRDefault="002E7995" w:rsidP="00E17266">
            <w:pPr>
              <w:pStyle w:val="TableBodyCopy"/>
              <w:rPr>
                <w:lang w:eastAsia="en-AU"/>
              </w:rPr>
            </w:pPr>
            <w:r w:rsidRPr="009719BB">
              <w:rPr>
                <w:lang w:eastAsia="en-AU"/>
              </w:rPr>
              <w:t>New investment to commence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E7D08" w14:textId="77777777" w:rsidR="002E7995" w:rsidRPr="009719BB" w:rsidRDefault="002E7995" w:rsidP="00E17266">
            <w:pPr>
              <w:pStyle w:val="TableBodyCopy"/>
              <w:rPr>
                <w:lang w:eastAsia="en-AU"/>
              </w:rPr>
            </w:pPr>
            <w:r w:rsidRPr="009719BB">
              <w:rPr>
                <w:szCs w:val="20"/>
                <w:lang w:eastAsia="en-AU"/>
              </w:rPr>
              <w:t>At least 5% of targeted women-led SMEs and smallholders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F5F7E" w14:textId="77777777" w:rsidR="002E7995" w:rsidRPr="009719BB" w:rsidRDefault="002E7995" w:rsidP="00E17266">
            <w:pPr>
              <w:pStyle w:val="TableBodyCopy"/>
              <w:rPr>
                <w:lang w:eastAsia="en-AU"/>
              </w:rPr>
            </w:pPr>
            <w:r w:rsidRPr="009719BB">
              <w:rPr>
                <w:szCs w:val="20"/>
                <w:lang w:eastAsia="en-AU"/>
              </w:rPr>
              <w:t>At least 10% of targeted women-holders and smallholders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F4F79" w14:textId="77777777" w:rsidR="002E7995" w:rsidRPr="009719BB" w:rsidRDefault="002E7995" w:rsidP="00E17266">
            <w:pPr>
              <w:pStyle w:val="TableBodyCopy"/>
              <w:rPr>
                <w:lang w:eastAsia="en-AU"/>
              </w:rPr>
            </w:pPr>
            <w:r w:rsidRPr="009719BB">
              <w:rPr>
                <w:szCs w:val="20"/>
                <w:lang w:eastAsia="en-AU"/>
              </w:rPr>
              <w:t>SDG13</w:t>
            </w:r>
          </w:p>
        </w:tc>
      </w:tr>
      <w:tr w:rsidR="00C8446B" w:rsidRPr="009719BB" w14:paraId="20477C67" w14:textId="77777777" w:rsidTr="00394E04">
        <w:trPr>
          <w:cantSplit/>
          <w:trHeight w:val="4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B17EE" w14:textId="77777777" w:rsidR="00C8446B" w:rsidRPr="00E220BC" w:rsidRDefault="00C8446B" w:rsidP="00E17266">
            <w:pPr>
              <w:pStyle w:val="TableBodyCopybold"/>
            </w:pPr>
            <w:r w:rsidRPr="00E220BC">
              <w:lastRenderedPageBreak/>
              <w:t>Outcome 2.1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1D64E" w14:textId="3EB86C74" w:rsidR="00C8446B" w:rsidRPr="009719BB" w:rsidRDefault="00C8446B" w:rsidP="00E17266">
            <w:pPr>
              <w:pStyle w:val="TableBodyCopy"/>
              <w:rPr>
                <w:szCs w:val="20"/>
                <w:lang w:eastAsia="en-AU"/>
              </w:rPr>
            </w:pPr>
            <w:r w:rsidRPr="009719BB">
              <w:rPr>
                <w:szCs w:val="20"/>
                <w:lang w:eastAsia="en-AU"/>
              </w:rPr>
              <w:t>2.1.4 Area of land released (m</w:t>
            </w:r>
            <w:r w:rsidRPr="009719BB">
              <w:rPr>
                <w:szCs w:val="20"/>
                <w:vertAlign w:val="superscript"/>
                <w:lang w:eastAsia="en-AU"/>
              </w:rPr>
              <w:t>2</w:t>
            </w:r>
            <w:r w:rsidRPr="009719BB">
              <w:rPr>
                <w:szCs w:val="20"/>
                <w:lang w:eastAsia="en-AU"/>
              </w:rPr>
              <w:t xml:space="preserve">) due to mine clearance and reduction in </w:t>
            </w:r>
            <w:r w:rsidR="00772247">
              <w:rPr>
                <w:szCs w:val="20"/>
                <w:lang w:eastAsia="en-AU"/>
              </w:rPr>
              <w:t>N</w:t>
            </w:r>
            <w:r w:rsidRPr="009719BB">
              <w:rPr>
                <w:szCs w:val="20"/>
                <w:lang w:eastAsia="en-AU"/>
              </w:rPr>
              <w:t xml:space="preserve">orthern and </w:t>
            </w:r>
            <w:r w:rsidR="00772247">
              <w:rPr>
                <w:szCs w:val="20"/>
                <w:lang w:eastAsia="en-AU"/>
              </w:rPr>
              <w:t>E</w:t>
            </w:r>
            <w:r w:rsidRPr="009719BB">
              <w:rPr>
                <w:szCs w:val="20"/>
                <w:lang w:eastAsia="en-AU"/>
              </w:rPr>
              <w:t xml:space="preserve">astern </w:t>
            </w:r>
            <w:r w:rsidR="00772247">
              <w:rPr>
                <w:szCs w:val="20"/>
                <w:lang w:eastAsia="en-AU"/>
              </w:rPr>
              <w:t>P</w:t>
            </w:r>
            <w:r w:rsidRPr="009719BB">
              <w:rPr>
                <w:szCs w:val="20"/>
                <w:lang w:eastAsia="en-AU"/>
              </w:rPr>
              <w:t>rovince (Mines Advisory Group)</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76E29" w14:textId="77777777" w:rsidR="00C8446B" w:rsidRPr="009719BB" w:rsidRDefault="00C8446B" w:rsidP="00E17266">
            <w:pPr>
              <w:pStyle w:val="TableBodyCopy"/>
              <w:rPr>
                <w:lang w:eastAsia="en-AU"/>
              </w:rPr>
            </w:pPr>
            <w:r w:rsidRPr="009719BB">
              <w:rPr>
                <w:lang w:eastAsia="en-AU"/>
              </w:rPr>
              <w:t>129,732 m</w:t>
            </w:r>
            <w:r w:rsidRPr="009719BB">
              <w:rPr>
                <w:vertAlign w:val="superscript"/>
                <w:lang w:eastAsia="en-AU"/>
              </w:rPr>
              <w:t>2</w:t>
            </w:r>
            <w:r w:rsidRPr="009719BB">
              <w:rPr>
                <w:lang w:eastAsia="en-AU"/>
              </w:rPr>
              <w:t xml:space="preserve"> land released</w:t>
            </w:r>
          </w:p>
          <w:p w14:paraId="2E1A169A" w14:textId="77777777" w:rsidR="00C8446B" w:rsidRPr="009719BB" w:rsidRDefault="00C8446B" w:rsidP="00E17266">
            <w:pPr>
              <w:pStyle w:val="TableBodyCopy"/>
              <w:rPr>
                <w:szCs w:val="20"/>
              </w:rPr>
            </w:pPr>
            <w:r w:rsidRPr="009719BB">
              <w:rPr>
                <w:szCs w:val="20"/>
              </w:rPr>
              <w:t xml:space="preserve">200 direct </w:t>
            </w:r>
            <w:r w:rsidRPr="009719BB">
              <w:rPr>
                <w:szCs w:val="20"/>
                <w:lang w:eastAsia="en-AU"/>
              </w:rPr>
              <w:t>beneficiaries</w:t>
            </w:r>
          </w:p>
          <w:p w14:paraId="39E1E797" w14:textId="77777777" w:rsidR="00C8446B" w:rsidRPr="009719BB" w:rsidRDefault="00C8446B" w:rsidP="00E17266">
            <w:pPr>
              <w:pStyle w:val="TableBodyCopy"/>
              <w:rPr>
                <w:lang w:eastAsia="en-AU"/>
              </w:rPr>
            </w:pPr>
            <w:r w:rsidRPr="009719BB">
              <w:rPr>
                <w:lang w:eastAsia="en-AU"/>
              </w:rPr>
              <w:t xml:space="preserve">3,977 indirect </w:t>
            </w:r>
            <w:r w:rsidRPr="009719BB">
              <w:rPr>
                <w:szCs w:val="20"/>
                <w:lang w:eastAsia="en-AU"/>
              </w:rPr>
              <w:t>beneficiaries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E56EF" w14:textId="77777777" w:rsidR="00C8446B" w:rsidRPr="009719BB" w:rsidRDefault="00C8446B" w:rsidP="00E17266">
            <w:pPr>
              <w:pStyle w:val="TableBodyCopy"/>
              <w:rPr>
                <w:szCs w:val="20"/>
                <w:lang w:eastAsia="en-AU"/>
              </w:rPr>
            </w:pPr>
            <w:r w:rsidRPr="009719BB">
              <w:rPr>
                <w:szCs w:val="20"/>
                <w:lang w:eastAsia="en-AU"/>
              </w:rPr>
              <w:t>129,732 m</w:t>
            </w:r>
            <w:r w:rsidRPr="009719BB">
              <w:rPr>
                <w:szCs w:val="20"/>
                <w:vertAlign w:val="superscript"/>
                <w:lang w:eastAsia="en-AU"/>
              </w:rPr>
              <w:t>2</w:t>
            </w:r>
            <w:r w:rsidRPr="009719BB">
              <w:rPr>
                <w:szCs w:val="20"/>
                <w:lang w:eastAsia="en-AU"/>
              </w:rPr>
              <w:t xml:space="preserve"> land released</w:t>
            </w:r>
          </w:p>
          <w:p w14:paraId="4BD9E8D0" w14:textId="77777777" w:rsidR="00C8446B" w:rsidRPr="009719BB" w:rsidRDefault="00C8446B" w:rsidP="00E17266">
            <w:pPr>
              <w:pStyle w:val="TableBodyCopy"/>
              <w:rPr>
                <w:szCs w:val="20"/>
              </w:rPr>
            </w:pPr>
            <w:r w:rsidRPr="009719BB">
              <w:rPr>
                <w:szCs w:val="20"/>
              </w:rPr>
              <w:t xml:space="preserve">200 direct </w:t>
            </w:r>
            <w:r w:rsidRPr="009719BB">
              <w:rPr>
                <w:szCs w:val="20"/>
                <w:lang w:eastAsia="en-AU"/>
              </w:rPr>
              <w:t>beneficiaries</w:t>
            </w:r>
          </w:p>
          <w:p w14:paraId="01C5532D" w14:textId="77777777" w:rsidR="00C8446B" w:rsidRPr="009719BB" w:rsidRDefault="00C8446B" w:rsidP="00E17266">
            <w:pPr>
              <w:pStyle w:val="TableBodyCopy"/>
              <w:rPr>
                <w:szCs w:val="20"/>
                <w:lang w:eastAsia="en-AU"/>
              </w:rPr>
            </w:pPr>
            <w:r w:rsidRPr="009719BB">
              <w:rPr>
                <w:szCs w:val="20"/>
                <w:lang w:eastAsia="en-AU"/>
              </w:rPr>
              <w:t>3,977 indirect beneficiaries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49023" w14:textId="77777777" w:rsidR="00C8446B" w:rsidRPr="009719BB" w:rsidRDefault="00C8446B" w:rsidP="00E17266">
            <w:pPr>
              <w:pStyle w:val="TableBodyCopy"/>
              <w:rPr>
                <w:szCs w:val="20"/>
                <w:lang w:eastAsia="en-AU"/>
              </w:rPr>
            </w:pPr>
            <w:r w:rsidRPr="009719BB">
              <w:rPr>
                <w:szCs w:val="20"/>
                <w:lang w:eastAsia="en-AU"/>
              </w:rPr>
              <w:t>86,488 m</w:t>
            </w:r>
            <w:r w:rsidRPr="009719BB">
              <w:rPr>
                <w:szCs w:val="20"/>
                <w:vertAlign w:val="superscript"/>
                <w:lang w:eastAsia="en-AU"/>
              </w:rPr>
              <w:t>2</w:t>
            </w:r>
            <w:r w:rsidRPr="009719BB">
              <w:rPr>
                <w:szCs w:val="20"/>
                <w:lang w:eastAsia="en-AU"/>
              </w:rPr>
              <w:t xml:space="preserve"> land released</w:t>
            </w:r>
          </w:p>
          <w:p w14:paraId="51EA3754" w14:textId="77777777" w:rsidR="00C8446B" w:rsidRPr="009719BB" w:rsidRDefault="00C8446B" w:rsidP="00E17266">
            <w:pPr>
              <w:pStyle w:val="TableBodyCopy"/>
              <w:rPr>
                <w:szCs w:val="20"/>
              </w:rPr>
            </w:pPr>
            <w:r w:rsidRPr="009719BB">
              <w:rPr>
                <w:szCs w:val="20"/>
              </w:rPr>
              <w:t xml:space="preserve">80 direct </w:t>
            </w:r>
            <w:r w:rsidRPr="009719BB">
              <w:rPr>
                <w:szCs w:val="20"/>
                <w:lang w:eastAsia="en-AU"/>
              </w:rPr>
              <w:t>beneficiaries</w:t>
            </w:r>
          </w:p>
          <w:p w14:paraId="21596D38" w14:textId="77777777" w:rsidR="00C8446B" w:rsidRPr="009719BB" w:rsidRDefault="00C8446B" w:rsidP="00E17266">
            <w:pPr>
              <w:pStyle w:val="TableBodyCopy"/>
              <w:rPr>
                <w:szCs w:val="20"/>
                <w:lang w:eastAsia="en-AU"/>
              </w:rPr>
            </w:pPr>
            <w:r w:rsidRPr="009719BB">
              <w:rPr>
                <w:szCs w:val="20"/>
                <w:lang w:eastAsia="en-AU"/>
              </w:rPr>
              <w:t>2,200 indirect beneficiaries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D47B" w14:textId="77777777" w:rsidR="00C8446B" w:rsidRPr="009719BB" w:rsidRDefault="00C8446B" w:rsidP="00E17266">
            <w:pPr>
              <w:pStyle w:val="TableBodyCopy"/>
              <w:rPr>
                <w:szCs w:val="20"/>
                <w:lang w:eastAsia="en-AU"/>
              </w:rPr>
            </w:pPr>
            <w:r w:rsidRPr="009719BB">
              <w:rPr>
                <w:szCs w:val="20"/>
                <w:lang w:eastAsia="en-AU"/>
              </w:rPr>
              <w:t>SDG16: Peace, justice and strong institutions</w:t>
            </w:r>
          </w:p>
        </w:tc>
      </w:tr>
      <w:tr w:rsidR="00210B15" w:rsidRPr="009719BB" w14:paraId="7198DBB5" w14:textId="77777777" w:rsidTr="00394E04">
        <w:trPr>
          <w:cantSplit/>
          <w:trHeight w:val="4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982B3" w14:textId="77777777" w:rsidR="00210B15" w:rsidRDefault="00210B15" w:rsidP="00210B15">
            <w:pPr>
              <w:pStyle w:val="TableBodyCopybold"/>
            </w:pPr>
            <w:r w:rsidRPr="00E220BC">
              <w:t>Outcome 2.2</w:t>
            </w:r>
          </w:p>
          <w:p w14:paraId="31BF4F5B" w14:textId="67FB80DD" w:rsidR="001504AF" w:rsidRPr="001504AF" w:rsidRDefault="001504AF" w:rsidP="00E17266">
            <w:pPr>
              <w:pStyle w:val="TableBodyCopy"/>
            </w:pPr>
            <w:r w:rsidRPr="009719BB">
              <w:rPr>
                <w:color w:val="000000" w:themeColor="text1"/>
              </w:rPr>
              <w:t>Enhanced capability: Stronger linkages</w:t>
            </w:r>
            <w:r>
              <w:rPr>
                <w:color w:val="000000" w:themeColor="text1"/>
              </w:rPr>
              <w:t xml:space="preserve"> with Australia that support</w:t>
            </w:r>
            <w:r w:rsidRPr="009719BB">
              <w:rPr>
                <w:color w:val="000000" w:themeColor="text1"/>
              </w:rPr>
              <w:t xml:space="preserve"> skills and knowledge</w:t>
            </w:r>
            <w:r>
              <w:rPr>
                <w:color w:val="000000" w:themeColor="text1"/>
              </w:rPr>
              <w:t> </w:t>
            </w:r>
            <w:r w:rsidRPr="009719BB">
              <w:rPr>
                <w:color w:val="000000" w:themeColor="text1"/>
              </w:rPr>
              <w:t>exchange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414DA" w14:textId="021E8D55" w:rsidR="00210B15" w:rsidRPr="009719BB" w:rsidRDefault="00210B15" w:rsidP="00210B15">
            <w:pPr>
              <w:pStyle w:val="TableBodyCopy"/>
              <w:rPr>
                <w:szCs w:val="20"/>
                <w:lang w:eastAsia="en-AU"/>
              </w:rPr>
            </w:pPr>
            <w:r w:rsidRPr="009719BB">
              <w:rPr>
                <w:szCs w:val="20"/>
                <w:lang w:eastAsia="en-AU"/>
              </w:rPr>
              <w:t>2.2.1 Number and percentage of alumni participating in mutual collaborations between their country and Australia, after completion of an Australia Award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0AAEA" w14:textId="307AA39D" w:rsidR="00210B15" w:rsidRPr="009719BB" w:rsidRDefault="00AC4CCD" w:rsidP="00210B15">
            <w:pPr>
              <w:pStyle w:val="TableBodyCopy"/>
              <w:rPr>
                <w:lang w:eastAsia="en-AU"/>
              </w:rPr>
            </w:pPr>
            <w:r w:rsidRPr="00171C8B">
              <w:t>4 alumni (25%) participating in mutual collaborations between their country and Australia, after completion of an Australia Award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9A3EE" w14:textId="2D24C817" w:rsidR="00210B15" w:rsidRPr="009719BB" w:rsidRDefault="004F77C2" w:rsidP="00210B15">
            <w:pPr>
              <w:pStyle w:val="TableBodyCopy"/>
              <w:rPr>
                <w:szCs w:val="20"/>
                <w:lang w:eastAsia="en-AU"/>
              </w:rPr>
            </w:pPr>
            <w:r w:rsidRPr="00171C8B">
              <w:t>4 alumni (26%) participating in mutual collaborations between their country and Australia, after completion of an Australia Award</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2C1E5" w14:textId="3407E19B" w:rsidR="00210B15" w:rsidRPr="009719BB" w:rsidRDefault="0055173D" w:rsidP="00210B15">
            <w:pPr>
              <w:pStyle w:val="TableBodyCopy"/>
              <w:rPr>
                <w:szCs w:val="20"/>
                <w:lang w:eastAsia="en-AU"/>
              </w:rPr>
            </w:pPr>
            <w:r w:rsidRPr="00171C8B">
              <w:t>6 alumni (29%) participating in mutual collaborations between their country and Australia, after completion of an Australia Award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53F43" w14:textId="7CF548ED" w:rsidR="00210B15" w:rsidRPr="009719BB" w:rsidRDefault="00210B15" w:rsidP="00210B15">
            <w:pPr>
              <w:pStyle w:val="TableBodyCopy"/>
              <w:rPr>
                <w:szCs w:val="20"/>
                <w:lang w:eastAsia="en-AU"/>
              </w:rPr>
            </w:pPr>
            <w:r w:rsidRPr="009719BB">
              <w:rPr>
                <w:szCs w:val="20"/>
                <w:lang w:eastAsia="en-AU"/>
              </w:rPr>
              <w:t>SDG8</w:t>
            </w:r>
            <w:r w:rsidR="000E2610">
              <w:rPr>
                <w:szCs w:val="20"/>
                <w:lang w:eastAsia="en-AU"/>
              </w:rPr>
              <w:t>:</w:t>
            </w:r>
            <w:r w:rsidR="000E2610">
              <w:rPr>
                <w:lang w:eastAsia="en-AU"/>
              </w:rPr>
              <w:t xml:space="preserve"> Decent work and economic growth</w:t>
            </w:r>
          </w:p>
        </w:tc>
      </w:tr>
      <w:tr w:rsidR="00210B15" w:rsidRPr="009719BB" w14:paraId="0475E58B" w14:textId="77777777" w:rsidTr="00394E04">
        <w:trPr>
          <w:cantSplit/>
          <w:trHeight w:val="49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FC9A" w14:textId="48EF2E30" w:rsidR="00210B15" w:rsidRPr="00E220BC" w:rsidRDefault="00210B15" w:rsidP="00210B15">
            <w:pPr>
              <w:pStyle w:val="TableBodyCopybold"/>
            </w:pPr>
            <w:r w:rsidRPr="00E220BC">
              <w:t>Outcome 2.2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5AFD" w14:textId="1ACBC447" w:rsidR="00210B15" w:rsidRPr="009719BB" w:rsidRDefault="00210B15" w:rsidP="00210B15">
            <w:pPr>
              <w:pStyle w:val="TableBodyCopy"/>
              <w:rPr>
                <w:szCs w:val="20"/>
                <w:lang w:eastAsia="en-AU"/>
              </w:rPr>
            </w:pPr>
            <w:r w:rsidRPr="009719BB">
              <w:t>2.2.2 Support for improved food security and climate resilient agriculture practices via policy, technical advice and/or capacity building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87AD8" w14:textId="16358D4B" w:rsidR="00210B15" w:rsidRPr="009719BB" w:rsidRDefault="00210B15" w:rsidP="00210B15">
            <w:pPr>
              <w:pStyle w:val="TableBodyCopy"/>
              <w:rPr>
                <w:szCs w:val="20"/>
                <w:lang w:eastAsia="en-AU"/>
              </w:rPr>
            </w:pPr>
            <w:r w:rsidRPr="009719BB">
              <w:t>Baseline to be determined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8FA1" w14:textId="1F7A4440" w:rsidR="00210B15" w:rsidRPr="009719BB" w:rsidRDefault="00210B15" w:rsidP="00210B15">
            <w:pPr>
              <w:pStyle w:val="TableBodyCopy"/>
              <w:rPr>
                <w:szCs w:val="20"/>
                <w:lang w:eastAsia="en-AU"/>
              </w:rPr>
            </w:pPr>
            <w:r w:rsidRPr="009719BB">
              <w:t>Increasing number of smallholder farmers supported to adopt climate resilient agriculture practices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BE130" w14:textId="30990219" w:rsidR="00210B15" w:rsidRPr="009719BB" w:rsidRDefault="00210B15" w:rsidP="00210B15">
            <w:pPr>
              <w:pStyle w:val="TableBodyCopy"/>
              <w:rPr>
                <w:szCs w:val="20"/>
                <w:lang w:eastAsia="en-AU"/>
              </w:rPr>
            </w:pPr>
            <w:r w:rsidRPr="009719BB">
              <w:t>Increasing number of smallholder farmers supported to adopt climate resilient agriculture practices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AD623" w14:textId="78F2516B" w:rsidR="00210B15" w:rsidRPr="009719BB" w:rsidRDefault="00210B15" w:rsidP="00210B15">
            <w:pPr>
              <w:pStyle w:val="TableBodyCopy"/>
              <w:rPr>
                <w:szCs w:val="20"/>
                <w:lang w:eastAsia="en-AU"/>
              </w:rPr>
            </w:pPr>
            <w:r w:rsidRPr="009719BB">
              <w:t>SDG2: Zero hunger</w:t>
            </w:r>
          </w:p>
        </w:tc>
      </w:tr>
    </w:tbl>
    <w:p w14:paraId="30ADC250" w14:textId="1759A0D8" w:rsidR="00E0137A" w:rsidRPr="009719BB" w:rsidRDefault="00E0137A" w:rsidP="00E0137A">
      <w:pPr>
        <w:keepNext/>
        <w:spacing w:line="256" w:lineRule="auto"/>
        <w:rPr>
          <w:b/>
          <w:bCs/>
          <w:lang w:eastAsia="en-AU"/>
        </w:rPr>
      </w:pPr>
      <w:r w:rsidRPr="009719BB">
        <w:rPr>
          <w:b/>
          <w:bCs/>
          <w:lang w:eastAsia="en-AU"/>
        </w:rPr>
        <w:lastRenderedPageBreak/>
        <w:t>Objective 3: Accountable and equitable governance and institutions</w:t>
      </w:r>
    </w:p>
    <w:tbl>
      <w:tblPr>
        <w:tblStyle w:val="DFATOchre1"/>
        <w:tblW w:w="15015" w:type="dxa"/>
        <w:tblInd w:w="0" w:type="dxa"/>
        <w:tblLayout w:type="fixed"/>
        <w:tblCellMar>
          <w:bottom w:w="108" w:type="dxa"/>
        </w:tblCellMar>
        <w:tblLook w:val="0420" w:firstRow="1" w:lastRow="0" w:firstColumn="0" w:lastColumn="0" w:noHBand="0" w:noVBand="1"/>
        <w:tblCaption w:val="Performance Assessment Framework for Objective 3"/>
        <w:tblDescription w:val="Expected results for Objective 3 for the first three years of the DPP and against the Sustainable Development Goals"/>
      </w:tblPr>
      <w:tblGrid>
        <w:gridCol w:w="2502"/>
        <w:gridCol w:w="2503"/>
        <w:gridCol w:w="2502"/>
        <w:gridCol w:w="2503"/>
        <w:gridCol w:w="2502"/>
        <w:gridCol w:w="2503"/>
      </w:tblGrid>
      <w:tr w:rsidR="00E0137A" w:rsidRPr="009719BB" w14:paraId="568F8EBD" w14:textId="77777777" w:rsidTr="00E0137A">
        <w:trPr>
          <w:cnfStyle w:val="100000000000" w:firstRow="1" w:lastRow="0" w:firstColumn="0" w:lastColumn="0" w:oddVBand="0" w:evenVBand="0" w:oddHBand="0" w:evenHBand="0" w:firstRowFirstColumn="0" w:firstRowLastColumn="0" w:lastRowFirstColumn="0" w:lastRowLastColumn="0"/>
          <w:cantSplit/>
          <w:trHeight w:val="787"/>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4491D" w14:textId="77777777" w:rsidR="00E0137A" w:rsidRPr="00D9592D" w:rsidRDefault="00E0137A" w:rsidP="00E17266">
            <w:pPr>
              <w:pStyle w:val="TableHeading"/>
            </w:pPr>
            <w:r w:rsidRPr="00E17266">
              <w:rPr>
                <w:bCs w:val="0"/>
              </w:rPr>
              <w:t>Outcome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58D0A" w14:textId="77777777" w:rsidR="00E0137A" w:rsidRPr="00D9592D" w:rsidRDefault="00E0137A" w:rsidP="00E17266">
            <w:pPr>
              <w:pStyle w:val="TableHeading"/>
            </w:pPr>
            <w:r w:rsidRPr="00E17266">
              <w:rPr>
                <w:bCs w:val="0"/>
              </w:rPr>
              <w:t>Indicator</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0989E" w14:textId="601BFC19"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2024–25</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BB306" w14:textId="4B52CB29"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2025–26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FCDEA" w14:textId="3EC7B0B8"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2026–27</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B5097" w14:textId="77777777" w:rsidR="00E0137A" w:rsidRPr="00D9592D" w:rsidRDefault="00E0137A" w:rsidP="00E17266">
            <w:pPr>
              <w:pStyle w:val="TableHeading"/>
            </w:pPr>
            <w:r w:rsidRPr="00E17266">
              <w:rPr>
                <w:bCs w:val="0"/>
              </w:rPr>
              <w:t>Sustainable Development Goals (SDGs)</w:t>
            </w:r>
          </w:p>
        </w:tc>
      </w:tr>
      <w:tr w:rsidR="00E0137A" w:rsidRPr="009719BB" w14:paraId="6ADE6526"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32898" w14:textId="77777777" w:rsidR="00E0137A" w:rsidRDefault="00E0137A">
            <w:pPr>
              <w:pStyle w:val="TableBodyCopybold"/>
              <w:rPr>
                <w:lang w:eastAsia="en-AU"/>
              </w:rPr>
            </w:pPr>
            <w:r w:rsidRPr="00E220BC">
              <w:rPr>
                <w:lang w:eastAsia="en-AU"/>
              </w:rPr>
              <w:t>Outcome 3.1</w:t>
            </w:r>
          </w:p>
          <w:p w14:paraId="5C63D95A" w14:textId="37251351" w:rsidR="00441489" w:rsidRPr="00E220BC" w:rsidRDefault="00441489" w:rsidP="00E17266">
            <w:pPr>
              <w:pStyle w:val="TableBodyCopy"/>
              <w:rPr>
                <w:lang w:eastAsia="en-AU"/>
              </w:rPr>
            </w:pPr>
            <w:r w:rsidRPr="009719BB">
              <w:rPr>
                <w:color w:val="000000" w:themeColor="text1"/>
              </w:rPr>
              <w:t>Effectiveness and accountability: Strengthened and accountable public sector and economic governance for effective and efficient service</w:t>
            </w:r>
            <w:r>
              <w:rPr>
                <w:color w:val="000000" w:themeColor="text1"/>
              </w:rPr>
              <w:t> </w:t>
            </w:r>
            <w:r w:rsidRPr="009719BB">
              <w:rPr>
                <w:color w:val="000000" w:themeColor="text1"/>
              </w:rPr>
              <w:t>delivery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632B9" w14:textId="77777777" w:rsidR="00E0137A" w:rsidRPr="009719BB" w:rsidRDefault="00E0137A" w:rsidP="00E17266">
            <w:pPr>
              <w:pStyle w:val="TableBodyCopy"/>
              <w:rPr>
                <w:szCs w:val="20"/>
                <w:lang w:eastAsia="en-AU"/>
              </w:rPr>
            </w:pPr>
            <w:r w:rsidRPr="009719BB">
              <w:rPr>
                <w:szCs w:val="20"/>
                <w:lang w:eastAsia="en-AU"/>
              </w:rPr>
              <w:t xml:space="preserve">3.1.1 Instances of using evidence for improved policy and decision-making in national and provincial governments </w:t>
            </w:r>
            <w:r w:rsidRPr="006436F1">
              <w:rPr>
                <w:szCs w:val="20"/>
                <w:lang w:eastAsia="en-AU"/>
              </w:rPr>
              <w:t>(Strengthening Governa</w:t>
            </w:r>
            <w:r w:rsidRPr="009719BB">
              <w:rPr>
                <w:szCs w:val="20"/>
                <w:lang w:eastAsia="en-AU"/>
              </w:rPr>
              <w:t>nce)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4EC08" w14:textId="18D4437C" w:rsidR="00E0137A" w:rsidRPr="009719BB" w:rsidRDefault="00E0137A" w:rsidP="00E17266">
            <w:pPr>
              <w:pStyle w:val="TableBodyCopy"/>
              <w:rPr>
                <w:rFonts w:eastAsia="Calibri Light"/>
                <w:szCs w:val="20"/>
                <w:lang w:eastAsia="en-AU"/>
              </w:rPr>
            </w:pPr>
            <w:r w:rsidRPr="009719BB">
              <w:rPr>
                <w:rFonts w:eastAsia="Calibri Light"/>
                <w:szCs w:val="20"/>
                <w:lang w:eastAsia="en-AU"/>
              </w:rPr>
              <w:t xml:space="preserve">Data analysis and visualisation unit and legislative research unit established and institutionalised at </w:t>
            </w:r>
            <w:r w:rsidR="003F166D">
              <w:rPr>
                <w:rFonts w:eastAsia="Calibri Light"/>
                <w:szCs w:val="20"/>
                <w:lang w:eastAsia="en-AU"/>
              </w:rPr>
              <w:t xml:space="preserve">a </w:t>
            </w:r>
            <w:r w:rsidRPr="009719BB">
              <w:rPr>
                <w:rFonts w:eastAsia="Calibri Light"/>
                <w:szCs w:val="20"/>
                <w:lang w:eastAsia="en-AU"/>
              </w:rPr>
              <w:t>national level</w:t>
            </w:r>
          </w:p>
          <w:p w14:paraId="517F9618" w14:textId="77777777" w:rsidR="00E0137A" w:rsidRPr="009719BB" w:rsidRDefault="00E0137A" w:rsidP="00E17266">
            <w:pPr>
              <w:pStyle w:val="TableBodyCopy"/>
              <w:rPr>
                <w:rFonts w:eastAsia="Calibri Light"/>
                <w:szCs w:val="20"/>
                <w:lang w:eastAsia="en-AU"/>
              </w:rPr>
            </w:pPr>
            <w:r w:rsidRPr="009719BB">
              <w:rPr>
                <w:rFonts w:eastAsia="Calibri Light"/>
                <w:szCs w:val="20"/>
                <w:lang w:eastAsia="en-AU"/>
              </w:rPr>
              <w:t>Creation and use of the local government inclusion index using data from the PERFECT 2.0 assessment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DF07C" w14:textId="77777777" w:rsidR="00E0137A" w:rsidRPr="00E17266" w:rsidRDefault="00E0137A" w:rsidP="00E17266">
            <w:pPr>
              <w:pStyle w:val="TableBodyCopy"/>
            </w:pPr>
            <w:r w:rsidRPr="00E17266">
              <w:t>Preparation of legal amendments to main and subsidiary laws relating to local authorities</w:t>
            </w:r>
          </w:p>
          <w:p w14:paraId="79EF8FBF" w14:textId="77777777" w:rsidR="00E0137A" w:rsidRPr="009719BB" w:rsidRDefault="00E0137A" w:rsidP="00E17266">
            <w:pPr>
              <w:pStyle w:val="TableBodyCopy"/>
              <w:rPr>
                <w:lang w:eastAsia="en-AU"/>
              </w:rPr>
            </w:pPr>
            <w:r w:rsidRPr="00E17266">
              <w:t>Supported restructuring and strengthening of the Local Loans and Development Fund</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A9642" w14:textId="77777777" w:rsidR="00E0137A" w:rsidRPr="009719BB" w:rsidRDefault="00E0137A" w:rsidP="00E17266">
            <w:pPr>
              <w:pStyle w:val="TableBodyCopy"/>
              <w:rPr>
                <w:rFonts w:eastAsia="Calibri Light"/>
                <w:szCs w:val="20"/>
                <w:lang w:eastAsia="en-AU"/>
              </w:rPr>
            </w:pPr>
            <w:r w:rsidRPr="009719BB">
              <w:rPr>
                <w:rFonts w:eastAsia="Calibri Light"/>
                <w:szCs w:val="20"/>
                <w:lang w:eastAsia="en-AU"/>
              </w:rPr>
              <w:t>Improvement in budget transparency index scores for targeted subnational governments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35630" w14:textId="79A0CC46" w:rsidR="00E0137A" w:rsidRPr="009719BB" w:rsidRDefault="00E0137A" w:rsidP="00E17266">
            <w:pPr>
              <w:pStyle w:val="TableBodyCopy"/>
              <w:rPr>
                <w:rFonts w:eastAsia="Calibri Light"/>
                <w:lang w:eastAsia="en-AU"/>
              </w:rPr>
            </w:pPr>
            <w:r w:rsidRPr="009719BB">
              <w:rPr>
                <w:rFonts w:eastAsia="Calibri Light"/>
                <w:lang w:eastAsia="en-AU"/>
              </w:rPr>
              <w:t>SDG16</w:t>
            </w:r>
            <w:r w:rsidR="000E2610">
              <w:rPr>
                <w:rFonts w:eastAsia="Calibri Light"/>
                <w:lang w:eastAsia="en-AU"/>
              </w:rPr>
              <w:t xml:space="preserve">: </w:t>
            </w:r>
            <w:r w:rsidR="000E2610" w:rsidRPr="009719BB">
              <w:rPr>
                <w:szCs w:val="20"/>
                <w:lang w:eastAsia="en-AU"/>
              </w:rPr>
              <w:t>Peace, justice and strong institutions</w:t>
            </w:r>
          </w:p>
        </w:tc>
      </w:tr>
      <w:tr w:rsidR="00E0137A" w:rsidRPr="009719BB" w14:paraId="162C3B0F"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B4A6E" w14:textId="77777777" w:rsidR="00E0137A" w:rsidRPr="00E220BC" w:rsidRDefault="00E0137A" w:rsidP="00E17266">
            <w:pPr>
              <w:pStyle w:val="TableBodyCopybold"/>
              <w:rPr>
                <w:lang w:eastAsia="en-AU"/>
              </w:rPr>
            </w:pPr>
            <w:r w:rsidRPr="00E220BC">
              <w:rPr>
                <w:lang w:eastAsia="en-AU"/>
              </w:rPr>
              <w:t>Outcome 3.1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33FE5" w14:textId="77777777" w:rsidR="00E0137A" w:rsidRPr="009719BB" w:rsidRDefault="00E0137A" w:rsidP="00E17266">
            <w:pPr>
              <w:pStyle w:val="TableBodyCopy"/>
              <w:rPr>
                <w:lang w:eastAsia="en-AU"/>
              </w:rPr>
            </w:pPr>
            <w:r w:rsidRPr="009719BB">
              <w:rPr>
                <w:lang w:eastAsia="en-AU"/>
              </w:rPr>
              <w:t xml:space="preserve">3.1.2 </w:t>
            </w:r>
            <w:r w:rsidRPr="009719BB">
              <w:t>Engagements demonstrating the range of Australian and Sri Lankan partnerships and public sector linkages contributing to effectiveness and accountability (Australian High Commission in Sri Lanka)</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6F742" w14:textId="77777777" w:rsidR="00E0137A" w:rsidRPr="009719BB" w:rsidRDefault="00E0137A" w:rsidP="00E17266">
            <w:pPr>
              <w:pStyle w:val="TableBodyCopy"/>
              <w:rPr>
                <w:rFonts w:eastAsia="Calibri Light"/>
                <w:szCs w:val="20"/>
                <w:lang w:eastAsia="en-AU"/>
              </w:rPr>
            </w:pPr>
            <w:r w:rsidRPr="009719BB">
              <w:rPr>
                <w:rFonts w:eastAsia="Calibri Light"/>
                <w:lang w:eastAsia="en-AU"/>
              </w:rPr>
              <w:t>Case studies of partnerships or linkages (for example, regional dialogues, maritime security or trade)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841E4" w14:textId="77777777" w:rsidR="00E0137A" w:rsidRPr="009719BB" w:rsidRDefault="00E0137A" w:rsidP="00E17266">
            <w:pPr>
              <w:pStyle w:val="TableBodyCopy"/>
              <w:rPr>
                <w:rFonts w:eastAsia="Calibri Light"/>
                <w:lang w:eastAsia="en-AU"/>
              </w:rPr>
            </w:pPr>
            <w:r w:rsidRPr="009719BB">
              <w:rPr>
                <w:rFonts w:eastAsia="Calibri Light"/>
                <w:lang w:eastAsia="en-AU"/>
              </w:rPr>
              <w:t>Case studies of partnerships or linkages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4BA66" w14:textId="77777777" w:rsidR="00E0137A" w:rsidRPr="009719BB" w:rsidRDefault="00E0137A" w:rsidP="00E17266">
            <w:pPr>
              <w:pStyle w:val="TableBodyCopy"/>
              <w:rPr>
                <w:rFonts w:eastAsia="Calibri Light"/>
                <w:lang w:eastAsia="en-AU"/>
              </w:rPr>
            </w:pPr>
            <w:r w:rsidRPr="009719BB">
              <w:rPr>
                <w:rFonts w:eastAsia="Calibri Light"/>
                <w:lang w:eastAsia="en-AU"/>
              </w:rPr>
              <w:t>Case studies of partnerships or linkages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F841E" w14:textId="77777777" w:rsidR="00E0137A" w:rsidRPr="009719BB" w:rsidRDefault="00E0137A" w:rsidP="00E17266">
            <w:pPr>
              <w:pStyle w:val="TableBodyCopy"/>
              <w:rPr>
                <w:rFonts w:eastAsia="Calibri Light"/>
                <w:lang w:eastAsia="en-AU"/>
              </w:rPr>
            </w:pPr>
            <w:r w:rsidRPr="009719BB">
              <w:rPr>
                <w:rFonts w:eastAsia="Calibri Light"/>
                <w:lang w:eastAsia="en-AU"/>
              </w:rPr>
              <w:t>SDG17: Partnerships for the goals</w:t>
            </w:r>
          </w:p>
        </w:tc>
      </w:tr>
      <w:tr w:rsidR="00E0137A" w:rsidRPr="009719BB" w14:paraId="51EE60D0"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25EDB" w14:textId="77777777" w:rsidR="00E0137A" w:rsidRPr="00E220BC" w:rsidRDefault="00E0137A" w:rsidP="00E17266">
            <w:pPr>
              <w:pStyle w:val="TableBodyCopybold"/>
              <w:rPr>
                <w:lang w:eastAsia="en-AU"/>
              </w:rPr>
            </w:pPr>
            <w:r w:rsidRPr="00E220BC">
              <w:rPr>
                <w:lang w:eastAsia="en-AU"/>
              </w:rPr>
              <w:t>Outcome 3.1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B813" w14:textId="77777777" w:rsidR="00E0137A" w:rsidRPr="009719BB" w:rsidRDefault="00E0137A" w:rsidP="00E17266">
            <w:pPr>
              <w:pStyle w:val="TableBodyCopy"/>
              <w:rPr>
                <w:lang w:eastAsia="en-AU"/>
              </w:rPr>
            </w:pPr>
            <w:r w:rsidRPr="009719BB">
              <w:rPr>
                <w:szCs w:val="20"/>
                <w:lang w:eastAsia="en-AU"/>
              </w:rPr>
              <w:t xml:space="preserve">3.1.3 </w:t>
            </w:r>
            <w:r w:rsidRPr="009719BB">
              <w:rPr>
                <w:lang w:eastAsia="en-AU"/>
              </w:rPr>
              <w:t>Organisations and sectors supported with policy and technical advice on economic reform and management (including examples and results achieved) (Tier 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B7370" w14:textId="77777777" w:rsidR="00E0137A" w:rsidRPr="009719BB" w:rsidRDefault="00E0137A" w:rsidP="00E17266">
            <w:pPr>
              <w:pStyle w:val="TableBodyCopy"/>
              <w:rPr>
                <w:lang w:eastAsia="en-AU"/>
              </w:rPr>
            </w:pPr>
            <w:r w:rsidRPr="009719BB">
              <w:rPr>
                <w:lang w:eastAsia="en-AU"/>
              </w:rPr>
              <w:t>Skills for Inclusive Growth skills planning model institutionalised</w:t>
            </w:r>
          </w:p>
          <w:p w14:paraId="1F3874EB" w14:textId="77777777" w:rsidR="00E0137A" w:rsidRPr="009719BB" w:rsidRDefault="00E0137A" w:rsidP="00E17266">
            <w:pPr>
              <w:pStyle w:val="TableBodyCopy"/>
              <w:rPr>
                <w:lang w:eastAsia="en-AU"/>
              </w:rPr>
            </w:pPr>
            <w:r w:rsidRPr="009719BB">
              <w:rPr>
                <w:lang w:eastAsia="en-AU"/>
              </w:rPr>
              <w:t>Policy advice on recommendations from the Public Expenditure Review Committee focusing on provincial councils and local authorities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A1E22" w14:textId="77777777" w:rsidR="00E0137A" w:rsidRPr="009719BB" w:rsidRDefault="00E0137A" w:rsidP="00E17266">
            <w:pPr>
              <w:pStyle w:val="TableBodyCopy"/>
              <w:rPr>
                <w:szCs w:val="20"/>
                <w:lang w:eastAsia="en-AU"/>
              </w:rPr>
            </w:pPr>
            <w:r w:rsidRPr="009719BB">
              <w:rPr>
                <w:szCs w:val="20"/>
                <w:lang w:eastAsia="en-AU"/>
              </w:rPr>
              <w:t>Economic governance index piloted with provincial councils and local authorities</w:t>
            </w:r>
          </w:p>
          <w:p w14:paraId="5792D21F" w14:textId="77777777" w:rsidR="00E0137A" w:rsidRPr="009719BB" w:rsidRDefault="00E0137A" w:rsidP="00E17266">
            <w:pPr>
              <w:pStyle w:val="TableBodyCopy"/>
              <w:rPr>
                <w:lang w:eastAsia="en-AU"/>
              </w:rPr>
            </w:pPr>
            <w:r w:rsidRPr="009719BB">
              <w:rPr>
                <w:szCs w:val="20"/>
                <w:lang w:eastAsia="en-AU"/>
              </w:rPr>
              <w:t>Budget transparency index piloted with targeted provincial councils and local authorities</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3CBF3" w14:textId="77777777" w:rsidR="00E0137A" w:rsidRPr="009719BB" w:rsidRDefault="00E0137A" w:rsidP="00E17266">
            <w:pPr>
              <w:pStyle w:val="TableBodyCopy"/>
              <w:rPr>
                <w:szCs w:val="20"/>
                <w:lang w:eastAsia="en-AU"/>
              </w:rPr>
            </w:pPr>
            <w:r w:rsidRPr="009719BB">
              <w:rPr>
                <w:szCs w:val="20"/>
                <w:lang w:eastAsia="en-AU"/>
              </w:rPr>
              <w:t>Increasing adoption of tested indices by provincial councils and local authorities</w:t>
            </w:r>
          </w:p>
          <w:p w14:paraId="5F03F734" w14:textId="77777777" w:rsidR="00E0137A" w:rsidRPr="009719BB" w:rsidRDefault="00E0137A" w:rsidP="00E17266">
            <w:pPr>
              <w:pStyle w:val="TableBodyCopy"/>
              <w:rPr>
                <w:lang w:eastAsia="en-AU"/>
              </w:rPr>
            </w:pP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F5C22" w14:textId="77777777" w:rsidR="00E0137A" w:rsidRPr="009719BB" w:rsidRDefault="00E0137A" w:rsidP="00E17266">
            <w:pPr>
              <w:pStyle w:val="TableBodyCopy"/>
              <w:rPr>
                <w:rFonts w:eastAsia="Calibri Light"/>
                <w:lang w:eastAsia="en-AU"/>
              </w:rPr>
            </w:pPr>
            <w:r w:rsidRPr="009719BB">
              <w:rPr>
                <w:lang w:eastAsia="en-AU"/>
              </w:rPr>
              <w:t>SDG8: Decent work and economic growth</w:t>
            </w:r>
          </w:p>
        </w:tc>
      </w:tr>
      <w:tr w:rsidR="00E0137A" w:rsidRPr="009719BB" w14:paraId="597FFAEF"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4EAF2" w14:textId="77777777" w:rsidR="00E0137A" w:rsidRPr="00E220BC" w:rsidRDefault="00E0137A" w:rsidP="00E17266">
            <w:pPr>
              <w:pStyle w:val="TableBodyCopybold"/>
              <w:rPr>
                <w:lang w:eastAsia="en-AU"/>
              </w:rPr>
            </w:pPr>
            <w:r w:rsidRPr="00E220BC">
              <w:rPr>
                <w:lang w:eastAsia="en-AU"/>
              </w:rPr>
              <w:lastRenderedPageBreak/>
              <w:t>Outcome 3.1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62884" w14:textId="77777777" w:rsidR="00E0137A" w:rsidRPr="009719BB" w:rsidRDefault="00E0137A" w:rsidP="00E17266">
            <w:pPr>
              <w:pStyle w:val="TableBodyCopy"/>
              <w:rPr>
                <w:lang w:eastAsia="en-AU"/>
              </w:rPr>
            </w:pPr>
            <w:r w:rsidRPr="009719BB">
              <w:rPr>
                <w:szCs w:val="20"/>
                <w:lang w:eastAsia="en-AU"/>
              </w:rPr>
              <w:t>3.1.4 Institutional twinning partnerships between Australian and Sri Lankan government agencies contributing to reform (Knowledge and Linkages for an Inclusive Economy)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D51A8" w14:textId="77777777" w:rsidR="00E0137A" w:rsidRPr="009719BB" w:rsidRDefault="00E0137A" w:rsidP="00E17266">
            <w:pPr>
              <w:pStyle w:val="TableBodyCopy"/>
              <w:rPr>
                <w:lang w:eastAsia="en-AU"/>
              </w:rPr>
            </w:pPr>
            <w:r w:rsidRPr="009719BB">
              <w:rPr>
                <w:szCs w:val="20"/>
                <w:lang w:eastAsia="en-AU"/>
              </w:rPr>
              <w:t>Partnership identified</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25DB1" w14:textId="77777777" w:rsidR="00E0137A" w:rsidRPr="009719BB" w:rsidRDefault="00E0137A" w:rsidP="00E17266">
            <w:pPr>
              <w:pStyle w:val="TableBodyCopy"/>
              <w:rPr>
                <w:lang w:eastAsia="en-AU"/>
              </w:rPr>
            </w:pPr>
            <w:r w:rsidRPr="009719BB">
              <w:rPr>
                <w:szCs w:val="20"/>
                <w:lang w:eastAsia="en-AU"/>
              </w:rPr>
              <w:t>Policy advice and consultation support provided</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129F7" w14:textId="77777777" w:rsidR="00E0137A" w:rsidRPr="009719BB" w:rsidRDefault="00E0137A" w:rsidP="00E17266">
            <w:pPr>
              <w:pStyle w:val="TableBodyCopy"/>
              <w:rPr>
                <w:lang w:eastAsia="en-AU"/>
              </w:rPr>
            </w:pPr>
            <w:r w:rsidRPr="009719BB">
              <w:rPr>
                <w:szCs w:val="20"/>
                <w:lang w:eastAsia="en-AU"/>
              </w:rPr>
              <w:t>Policy advice and consultation support on priorities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3BA55" w14:textId="43FF3A79" w:rsidR="00E0137A" w:rsidRPr="009719BB" w:rsidRDefault="00E0137A" w:rsidP="00E17266">
            <w:pPr>
              <w:pStyle w:val="TableBodyCopy"/>
              <w:rPr>
                <w:rFonts w:eastAsia="Calibri Light"/>
                <w:lang w:eastAsia="en-AU"/>
              </w:rPr>
            </w:pPr>
            <w:r w:rsidRPr="009719BB">
              <w:rPr>
                <w:szCs w:val="20"/>
                <w:lang w:eastAsia="en-AU"/>
              </w:rPr>
              <w:t>SDG17</w:t>
            </w:r>
          </w:p>
        </w:tc>
      </w:tr>
      <w:tr w:rsidR="00E0137A" w:rsidRPr="009719BB" w14:paraId="61A0B7DC"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A9B89" w14:textId="77777777" w:rsidR="00E0137A" w:rsidRPr="00E17266" w:rsidRDefault="00E0137A" w:rsidP="00E17266">
            <w:pPr>
              <w:pStyle w:val="TableBodyCopybold"/>
            </w:pPr>
            <w:r w:rsidRPr="00E17266">
              <w:t>Outcome 3.2</w:t>
            </w:r>
          </w:p>
          <w:p w14:paraId="00BDA227" w14:textId="77777777" w:rsidR="00E0137A" w:rsidRPr="009719BB" w:rsidRDefault="00E0137A" w:rsidP="00E17266">
            <w:pPr>
              <w:pStyle w:val="TableBodyCopy"/>
              <w:rPr>
                <w:lang w:eastAsia="en-AU"/>
              </w:rPr>
            </w:pPr>
            <w:r w:rsidRPr="009719BB">
              <w:rPr>
                <w:lang w:eastAsia="en-AU"/>
              </w:rPr>
              <w:t>Democracy and civic engagement: Increased and inclusive civic engagement in democratic processes</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25B4F" w14:textId="77777777" w:rsidR="00E0137A" w:rsidRPr="009719BB" w:rsidRDefault="00E0137A" w:rsidP="00E17266">
            <w:pPr>
              <w:pStyle w:val="TableBodyCopy"/>
              <w:rPr>
                <w:lang w:eastAsia="en-AU"/>
              </w:rPr>
            </w:pPr>
            <w:r w:rsidRPr="009719BB">
              <w:rPr>
                <w:lang w:eastAsia="en-AU"/>
              </w:rPr>
              <w:t>3.2.1 Instances of program participants mobilising public demand for democratic and inclusive subnational governance (Strengthening Governance)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58E77" w14:textId="77777777" w:rsidR="00E0137A" w:rsidRPr="009719BB" w:rsidRDefault="00E0137A" w:rsidP="00E17266">
            <w:pPr>
              <w:pStyle w:val="TableBodyCopy"/>
              <w:rPr>
                <w:lang w:eastAsia="en-AU"/>
              </w:rPr>
            </w:pPr>
            <w:r w:rsidRPr="009719BB">
              <w:rPr>
                <w:lang w:eastAsia="en-AU"/>
              </w:rPr>
              <w:t>Case study of awareness-raising to influence local governance and community development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72302" w14:textId="77777777" w:rsidR="00E0137A" w:rsidRPr="009719BB" w:rsidRDefault="00E0137A" w:rsidP="00E17266">
            <w:pPr>
              <w:pStyle w:val="TableBodyCopy"/>
              <w:rPr>
                <w:lang w:eastAsia="en-AU"/>
              </w:rPr>
            </w:pPr>
            <w:r w:rsidRPr="009719BB">
              <w:rPr>
                <w:lang w:eastAsia="en-AU"/>
              </w:rPr>
              <w:t>Case studies of public demand for democratic and inclusive governance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6F1FD" w14:textId="77777777" w:rsidR="00E0137A" w:rsidRPr="009719BB" w:rsidRDefault="00E0137A" w:rsidP="00E17266">
            <w:pPr>
              <w:pStyle w:val="TableBodyCopy"/>
              <w:rPr>
                <w:lang w:eastAsia="en-AU"/>
              </w:rPr>
            </w:pPr>
            <w:r w:rsidRPr="009719BB">
              <w:rPr>
                <w:lang w:eastAsia="en-AU"/>
              </w:rPr>
              <w:t>Case studies of public demand for inclusive governance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E2226" w14:textId="77777777" w:rsidR="00E0137A" w:rsidRPr="009719BB" w:rsidRDefault="00E0137A" w:rsidP="00E17266">
            <w:pPr>
              <w:pStyle w:val="TableBodyCopy"/>
              <w:rPr>
                <w:lang w:eastAsia="en-AU"/>
              </w:rPr>
            </w:pPr>
            <w:r w:rsidRPr="009719BB">
              <w:rPr>
                <w:rFonts w:eastAsia="Calibri Light"/>
                <w:lang w:eastAsia="en-AU"/>
              </w:rPr>
              <w:t>SDG16</w:t>
            </w:r>
          </w:p>
        </w:tc>
      </w:tr>
      <w:tr w:rsidR="00E0137A" w:rsidRPr="009719BB" w14:paraId="2958E5AA" w14:textId="77777777" w:rsidTr="00E0137A">
        <w:trPr>
          <w:cantSplit/>
          <w:trHeight w:val="544"/>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A6BA1" w14:textId="77777777" w:rsidR="00E0137A" w:rsidRPr="00E220BC" w:rsidRDefault="00E0137A" w:rsidP="00E17266">
            <w:pPr>
              <w:pStyle w:val="TableBodyCopybold"/>
              <w:rPr>
                <w:lang w:eastAsia="en-AU"/>
              </w:rPr>
            </w:pPr>
            <w:r w:rsidRPr="00E220BC">
              <w:rPr>
                <w:lang w:eastAsia="en-AU"/>
              </w:rPr>
              <w:t>Outcome 3.2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FF13B" w14:textId="77777777" w:rsidR="00E0137A" w:rsidRPr="009719BB" w:rsidRDefault="00E0137A" w:rsidP="00E17266">
            <w:pPr>
              <w:pStyle w:val="TableBodyCopy"/>
              <w:rPr>
                <w:lang w:eastAsia="en-AU"/>
              </w:rPr>
            </w:pPr>
            <w:r w:rsidRPr="009719BB">
              <w:rPr>
                <w:lang w:eastAsia="en-AU"/>
              </w:rPr>
              <w:t>3.2.2 Instances of change in policy or practice resulting from citizen advocacy and outreach (Strengthening Governance)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63416" w14:textId="77777777" w:rsidR="00E0137A" w:rsidRPr="009719BB" w:rsidRDefault="00E0137A" w:rsidP="00E17266">
            <w:pPr>
              <w:pStyle w:val="TableBodyCopy"/>
              <w:rPr>
                <w:lang w:eastAsia="en-AU"/>
              </w:rPr>
            </w:pPr>
            <w:r w:rsidRPr="009719BB">
              <w:rPr>
                <w:lang w:eastAsia="en-AU"/>
              </w:rPr>
              <w:t>Case study on program research catalysing the Women Parliamentarians’ Caucus to design a new quota system and submit a bill advocating for a 50% women quota</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8E6B1" w14:textId="77777777" w:rsidR="00E0137A" w:rsidRPr="009719BB" w:rsidRDefault="00E0137A" w:rsidP="00E17266">
            <w:pPr>
              <w:pStyle w:val="TableBodyCopy"/>
              <w:rPr>
                <w:lang w:eastAsia="en-AU"/>
              </w:rPr>
            </w:pPr>
            <w:r w:rsidRPr="009719BB">
              <w:rPr>
                <w:lang w:eastAsia="en-AU"/>
              </w:rPr>
              <w:t>Case studies of citizen policy advocacy and outreach</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6DEB4" w14:textId="77777777" w:rsidR="00E0137A" w:rsidRPr="009719BB" w:rsidRDefault="00E0137A" w:rsidP="00E17266">
            <w:pPr>
              <w:pStyle w:val="TableBodyCopy"/>
              <w:rPr>
                <w:lang w:eastAsia="en-AU"/>
              </w:rPr>
            </w:pPr>
            <w:r w:rsidRPr="009719BB">
              <w:rPr>
                <w:lang w:eastAsia="en-AU"/>
              </w:rPr>
              <w:t>Case studies of citizen policy advocacy and outreach</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A8763" w14:textId="77777777" w:rsidR="00E0137A" w:rsidRPr="009719BB" w:rsidRDefault="00E0137A" w:rsidP="00E17266">
            <w:pPr>
              <w:pStyle w:val="TableBodyCopy"/>
              <w:rPr>
                <w:lang w:eastAsia="en-AU"/>
              </w:rPr>
            </w:pPr>
            <w:r w:rsidRPr="009719BB">
              <w:rPr>
                <w:rFonts w:eastAsia="Calibri Light"/>
                <w:lang w:eastAsia="en-AU"/>
              </w:rPr>
              <w:t>SDG16</w:t>
            </w:r>
          </w:p>
        </w:tc>
      </w:tr>
    </w:tbl>
    <w:p w14:paraId="526F789C" w14:textId="77777777" w:rsidR="00E0137A" w:rsidRPr="009719BB" w:rsidRDefault="00E0137A" w:rsidP="00E0137A">
      <w:pPr>
        <w:spacing w:before="0" w:after="0" w:line="240" w:lineRule="auto"/>
        <w:rPr>
          <w:b/>
        </w:rPr>
      </w:pPr>
      <w:r w:rsidRPr="009719BB">
        <w:rPr>
          <w:b/>
        </w:rPr>
        <w:br w:type="page"/>
      </w:r>
    </w:p>
    <w:p w14:paraId="1972C7F3" w14:textId="77777777" w:rsidR="00E0137A" w:rsidRPr="009719BB" w:rsidRDefault="00E0137A" w:rsidP="00E0137A">
      <w:pPr>
        <w:keepNext/>
        <w:spacing w:line="256" w:lineRule="auto"/>
        <w:rPr>
          <w:b/>
          <w:bCs/>
          <w:lang w:eastAsia="en-AU"/>
        </w:rPr>
      </w:pPr>
      <w:r w:rsidRPr="009719BB">
        <w:rPr>
          <w:b/>
          <w:bCs/>
          <w:lang w:eastAsia="en-AU"/>
        </w:rPr>
        <w:lastRenderedPageBreak/>
        <w:t>Cross-program</w:t>
      </w:r>
    </w:p>
    <w:tbl>
      <w:tblPr>
        <w:tblStyle w:val="DFATBluegum1"/>
        <w:tblW w:w="15015" w:type="dxa"/>
        <w:tblInd w:w="0" w:type="dxa"/>
        <w:tblLayout w:type="fixed"/>
        <w:tblCellMar>
          <w:bottom w:w="108" w:type="dxa"/>
        </w:tblCellMar>
        <w:tblLook w:val="0420" w:firstRow="1" w:lastRow="0" w:firstColumn="0" w:lastColumn="0" w:noHBand="0" w:noVBand="1"/>
        <w:tblCaption w:val="Cross-program Performance Assessment Framework"/>
        <w:tblDescription w:val="Expected results for the first three years of the DPP and against the Sustainable Development Goals"/>
      </w:tblPr>
      <w:tblGrid>
        <w:gridCol w:w="2502"/>
        <w:gridCol w:w="2503"/>
        <w:gridCol w:w="2502"/>
        <w:gridCol w:w="2503"/>
        <w:gridCol w:w="2502"/>
        <w:gridCol w:w="2503"/>
      </w:tblGrid>
      <w:tr w:rsidR="00E0137A" w:rsidRPr="009719BB" w14:paraId="477BF132" w14:textId="77777777" w:rsidTr="00E0137A">
        <w:trPr>
          <w:cnfStyle w:val="100000000000" w:firstRow="1" w:lastRow="0" w:firstColumn="0" w:lastColumn="0" w:oddVBand="0" w:evenVBand="0" w:oddHBand="0" w:evenHBand="0" w:firstRowFirstColumn="0" w:firstRowLastColumn="0" w:lastRowFirstColumn="0" w:lastRowLastColumn="0"/>
          <w:trHeight w:val="787"/>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D6F7F" w14:textId="77777777" w:rsidR="00E0137A" w:rsidRPr="00D9592D" w:rsidRDefault="00E0137A" w:rsidP="00E17266">
            <w:pPr>
              <w:pStyle w:val="TableHeading"/>
            </w:pPr>
            <w:r w:rsidRPr="00E17266">
              <w:rPr>
                <w:bCs w:val="0"/>
              </w:rPr>
              <w:t>Theme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B3A25" w14:textId="77777777" w:rsidR="00E0137A" w:rsidRPr="00D9592D" w:rsidRDefault="00E0137A" w:rsidP="00E17266">
            <w:pPr>
              <w:pStyle w:val="TableHeading"/>
            </w:pPr>
            <w:r w:rsidRPr="00E17266">
              <w:rPr>
                <w:bCs w:val="0"/>
              </w:rPr>
              <w:t>Indicator</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28391" w14:textId="28C74504"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2024–25</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E41B1" w14:textId="3ED8AD0C"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2025–26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B1258" w14:textId="6BF50713" w:rsidR="00E0137A" w:rsidRPr="00D9592D" w:rsidRDefault="00E0137A" w:rsidP="00E17266">
            <w:pPr>
              <w:pStyle w:val="TableHeading"/>
            </w:pPr>
            <w:r w:rsidRPr="00E17266">
              <w:rPr>
                <w:bCs w:val="0"/>
              </w:rPr>
              <w:t>Expected results</w:t>
            </w:r>
            <w:r w:rsidR="004D755E">
              <w:rPr>
                <w:bCs w:val="0"/>
              </w:rPr>
              <w:t xml:space="preserve"> </w:t>
            </w:r>
            <w:r w:rsidRPr="00E17266">
              <w:rPr>
                <w:bCs w:val="0"/>
              </w:rPr>
              <w:br/>
              <w:t>2026–27</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B9B26" w14:textId="77777777" w:rsidR="00E0137A" w:rsidRPr="00D9592D" w:rsidRDefault="00E0137A" w:rsidP="00E17266">
            <w:pPr>
              <w:pStyle w:val="TableHeading"/>
            </w:pPr>
            <w:r w:rsidRPr="00E17266">
              <w:rPr>
                <w:bCs w:val="0"/>
              </w:rPr>
              <w:t>Sustainable Development Goals (SDGs)</w:t>
            </w:r>
          </w:p>
        </w:tc>
      </w:tr>
      <w:tr w:rsidR="00E0137A" w:rsidRPr="009719BB" w14:paraId="7DC20888" w14:textId="77777777" w:rsidTr="00E0137A">
        <w:trPr>
          <w:trHeight w:val="762"/>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0F6AF" w14:textId="77777777" w:rsidR="00E0137A" w:rsidRPr="009719BB" w:rsidRDefault="00E0137A" w:rsidP="00E17266">
            <w:pPr>
              <w:pStyle w:val="TableBodyCopy"/>
              <w:rPr>
                <w:lang w:eastAsia="en-AU"/>
              </w:rPr>
            </w:pPr>
            <w:r w:rsidRPr="009719BB">
              <w:rPr>
                <w:lang w:eastAsia="en-AU"/>
              </w:rPr>
              <w:t>Gender equality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48A83" w14:textId="77777777" w:rsidR="00E0137A" w:rsidRPr="009719BB" w:rsidRDefault="00E0137A" w:rsidP="00E17266">
            <w:pPr>
              <w:pStyle w:val="TableBodyCopy"/>
              <w:rPr>
                <w:lang w:eastAsia="en-AU"/>
              </w:rPr>
            </w:pPr>
            <w:r w:rsidRPr="009719BB">
              <w:rPr>
                <w:lang w:eastAsia="en-AU"/>
              </w:rPr>
              <w:t>Percentage of investments that effectively address gender equality (Tier 3)</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2B601" w14:textId="77777777" w:rsidR="00E0137A" w:rsidRPr="009719BB" w:rsidRDefault="00E0137A" w:rsidP="00E17266">
            <w:pPr>
              <w:pStyle w:val="TableBodyCopy"/>
              <w:rPr>
                <w:lang w:eastAsia="en-AU"/>
              </w:rPr>
            </w:pPr>
            <w:r w:rsidRPr="009719BB">
              <w:rPr>
                <w:lang w:eastAsia="en-AU"/>
              </w:rPr>
              <w:t>At least 80%</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D2C37" w14:textId="77777777" w:rsidR="00E0137A" w:rsidRPr="009719BB" w:rsidRDefault="00E0137A" w:rsidP="00E17266">
            <w:pPr>
              <w:pStyle w:val="TableBodyCopy"/>
              <w:rPr>
                <w:lang w:eastAsia="en-AU"/>
              </w:rPr>
            </w:pPr>
            <w:r w:rsidRPr="009719BB">
              <w:rPr>
                <w:lang w:eastAsia="en-AU"/>
              </w:rPr>
              <w:t>Maintain or improve over baseline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60A60" w14:textId="77777777" w:rsidR="00E0137A" w:rsidRPr="009719BB" w:rsidRDefault="00E0137A" w:rsidP="00E17266">
            <w:pPr>
              <w:pStyle w:val="TableBodyCopy"/>
              <w:rPr>
                <w:lang w:eastAsia="en-AU"/>
              </w:rPr>
            </w:pPr>
            <w:r w:rsidRPr="009719BB">
              <w:rPr>
                <w:lang w:eastAsia="en-AU"/>
              </w:rPr>
              <w:t>Maintain or improve over baseline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90142" w14:textId="45D16E5B" w:rsidR="00E0137A" w:rsidRPr="009719BB" w:rsidRDefault="00E0137A" w:rsidP="00E17266">
            <w:pPr>
              <w:pStyle w:val="TableBodyCopy"/>
              <w:rPr>
                <w:lang w:eastAsia="en-AU"/>
              </w:rPr>
            </w:pPr>
            <w:r w:rsidRPr="009719BB">
              <w:rPr>
                <w:lang w:eastAsia="en-AU"/>
              </w:rPr>
              <w:t>SDG5</w:t>
            </w:r>
            <w:r w:rsidR="00EB5A44">
              <w:rPr>
                <w:lang w:eastAsia="en-AU"/>
              </w:rPr>
              <w:t>:</w:t>
            </w:r>
            <w:r w:rsidR="00EB5A44" w:rsidRPr="009719BB">
              <w:rPr>
                <w:lang w:eastAsia="en-AU"/>
              </w:rPr>
              <w:t xml:space="preserve"> Gender equality</w:t>
            </w:r>
          </w:p>
        </w:tc>
      </w:tr>
      <w:tr w:rsidR="00E0137A" w:rsidRPr="009719BB" w14:paraId="787E941F" w14:textId="77777777" w:rsidTr="00E0137A">
        <w:trPr>
          <w:trHeight w:val="688"/>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E3528" w14:textId="77777777" w:rsidR="00E0137A" w:rsidRPr="009719BB" w:rsidRDefault="00E0137A" w:rsidP="00E17266">
            <w:pPr>
              <w:pStyle w:val="TableBodyCopy"/>
              <w:rPr>
                <w:lang w:eastAsia="en-AU"/>
              </w:rPr>
            </w:pPr>
            <w:r w:rsidRPr="009719BB">
              <w:rPr>
                <w:lang w:eastAsia="en-AU"/>
              </w:rPr>
              <w:t>Disability equity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9FACC" w14:textId="6DE8BE57" w:rsidR="00E0137A" w:rsidRPr="009719BB" w:rsidRDefault="00E0137A" w:rsidP="00E17266">
            <w:pPr>
              <w:pStyle w:val="TableBodyCopy"/>
              <w:rPr>
                <w:lang w:eastAsia="en-AU"/>
              </w:rPr>
            </w:pPr>
            <w:r w:rsidRPr="009719BB">
              <w:rPr>
                <w:lang w:eastAsia="en-AU"/>
              </w:rPr>
              <w:t>Percentage of investments that effectively address disability equity in implementation (Tier 3)</w:t>
            </w:r>
            <w:hyperlink w:anchor="Tablenotec" w:history="1">
              <w:r w:rsidR="00C64031" w:rsidRPr="00C64031">
                <w:rPr>
                  <w:rStyle w:val="Hyperlink"/>
                  <w:vertAlign w:val="superscript"/>
                </w:rPr>
                <w:t>c</w:t>
              </w:r>
            </w:hyperlink>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757F3"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5D813" w14:textId="77777777" w:rsidR="00E0137A" w:rsidRPr="009719BB" w:rsidRDefault="00E0137A" w:rsidP="00E17266">
            <w:pPr>
              <w:pStyle w:val="TableBodyCopy"/>
              <w:rPr>
                <w:lang w:eastAsia="en-AU"/>
              </w:rPr>
            </w:pPr>
            <w:r w:rsidRPr="009719BB">
              <w:rPr>
                <w:lang w:eastAsia="en-AU"/>
              </w:rPr>
              <w:t>Results collected centrally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F1FBB"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0FFB4" w14:textId="439CC32E" w:rsidR="00E0137A" w:rsidRPr="009719BB" w:rsidRDefault="00E0137A" w:rsidP="00E17266">
            <w:pPr>
              <w:pStyle w:val="TableBodyCopy"/>
              <w:rPr>
                <w:lang w:eastAsia="en-AU"/>
              </w:rPr>
            </w:pPr>
            <w:r w:rsidRPr="009719BB">
              <w:rPr>
                <w:lang w:eastAsia="en-AU"/>
              </w:rPr>
              <w:t>SDG10</w:t>
            </w:r>
            <w:r w:rsidR="00EB5A44">
              <w:rPr>
                <w:lang w:eastAsia="en-AU"/>
              </w:rPr>
              <w:t>:</w:t>
            </w:r>
            <w:r w:rsidR="00EB5A44" w:rsidRPr="009719BB">
              <w:rPr>
                <w:lang w:eastAsia="en-AU"/>
              </w:rPr>
              <w:t xml:space="preserve"> Reduced inequalities</w:t>
            </w:r>
          </w:p>
        </w:tc>
      </w:tr>
      <w:tr w:rsidR="00E0137A" w:rsidRPr="009719BB" w14:paraId="1920DC8C" w14:textId="77777777" w:rsidTr="00E0137A">
        <w:trPr>
          <w:trHeight w:val="700"/>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57382" w14:textId="77777777" w:rsidR="00E0137A" w:rsidRPr="009719BB" w:rsidRDefault="00E0137A" w:rsidP="00E17266">
            <w:pPr>
              <w:pStyle w:val="TableBodyCopy"/>
              <w:rPr>
                <w:lang w:eastAsia="en-AU"/>
              </w:rPr>
            </w:pPr>
            <w:r w:rsidRPr="009719BB">
              <w:rPr>
                <w:lang w:eastAsia="en-AU"/>
              </w:rPr>
              <w:t>Localisation</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CFAA7" w14:textId="2F0D4B65" w:rsidR="00E0137A" w:rsidRPr="009719BB" w:rsidRDefault="00E0137A" w:rsidP="00E17266">
            <w:pPr>
              <w:pStyle w:val="TableBodyCopy"/>
              <w:rPr>
                <w:vertAlign w:val="superscript"/>
                <w:lang w:eastAsia="en-AU"/>
              </w:rPr>
            </w:pPr>
            <w:r w:rsidRPr="009719BB">
              <w:rPr>
                <w:lang w:eastAsia="en-AU"/>
              </w:rPr>
              <w:t>Number of local personnel, sub-contractors and staff engaged (employment created) – Managing Contractors (Tier 3)</w:t>
            </w:r>
            <w:hyperlink w:anchor="Tablenotec" w:history="1">
              <w:r w:rsidR="00C64031" w:rsidRPr="00C64031">
                <w:rPr>
                  <w:rStyle w:val="Hyperlink"/>
                  <w:vertAlign w:val="superscript"/>
                  <w:lang w:eastAsia="en-AU"/>
                </w:rPr>
                <w:t>c</w:t>
              </w:r>
            </w:hyperlink>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88387"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AA7FD" w14:textId="77777777" w:rsidR="00E0137A" w:rsidRPr="009719BB" w:rsidRDefault="00E0137A" w:rsidP="00E17266">
            <w:pPr>
              <w:pStyle w:val="TableBodyCopy"/>
              <w:rPr>
                <w:lang w:eastAsia="en-AU"/>
              </w:rPr>
            </w:pPr>
            <w:r w:rsidRPr="009719BB">
              <w:rPr>
                <w:lang w:eastAsia="en-AU"/>
              </w:rPr>
              <w:t>Results collected centrally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B557F"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BD900" w14:textId="6E6BFD8D" w:rsidR="00E0137A" w:rsidRPr="009719BB" w:rsidRDefault="00E0137A" w:rsidP="00E17266">
            <w:pPr>
              <w:pStyle w:val="TableBodyCopy"/>
              <w:rPr>
                <w:lang w:eastAsia="en-AU"/>
              </w:rPr>
            </w:pPr>
            <w:r w:rsidRPr="009719BB">
              <w:rPr>
                <w:lang w:eastAsia="en-AU"/>
              </w:rPr>
              <w:t>SDG17</w:t>
            </w:r>
            <w:r w:rsidR="00EB5A44">
              <w:rPr>
                <w:lang w:eastAsia="en-AU"/>
              </w:rPr>
              <w:t>:</w:t>
            </w:r>
            <w:r w:rsidR="00EB5A44" w:rsidRPr="009719BB">
              <w:rPr>
                <w:lang w:eastAsia="en-AU"/>
              </w:rPr>
              <w:t xml:space="preserve"> Partnerships for the goals</w:t>
            </w:r>
          </w:p>
        </w:tc>
      </w:tr>
      <w:tr w:rsidR="00E0137A" w:rsidRPr="009719BB" w14:paraId="3081A94B" w14:textId="77777777" w:rsidTr="00E0137A">
        <w:trPr>
          <w:trHeight w:val="700"/>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9B0F7" w14:textId="77777777" w:rsidR="00E0137A" w:rsidRPr="009719BB" w:rsidRDefault="00E0137A" w:rsidP="00E17266">
            <w:pPr>
              <w:pStyle w:val="TableBodyCopy"/>
              <w:rPr>
                <w:lang w:eastAsia="en-AU"/>
              </w:rPr>
            </w:pPr>
            <w:r w:rsidRPr="009719BB">
              <w:rPr>
                <w:lang w:eastAsia="en-AU"/>
              </w:rPr>
              <w:t>Localisation</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6BFDC" w14:textId="77AC0831" w:rsidR="00E0137A" w:rsidRPr="009719BB" w:rsidRDefault="00E0137A" w:rsidP="00E17266">
            <w:pPr>
              <w:pStyle w:val="TableBodyCopy"/>
              <w:rPr>
                <w:vertAlign w:val="superscript"/>
                <w:lang w:eastAsia="en-AU"/>
              </w:rPr>
            </w:pPr>
            <w:r w:rsidRPr="009719BB">
              <w:rPr>
                <w:lang w:eastAsia="en-AU"/>
              </w:rPr>
              <w:t>Number and dollar value of local contracts and grants (local supply chains) – Managing Contractors (Tier 3)</w:t>
            </w:r>
            <w:hyperlink w:anchor="Tablenotec" w:history="1">
              <w:r w:rsidR="003107E9" w:rsidRPr="003107E9">
                <w:rPr>
                  <w:rStyle w:val="Hyperlink"/>
                  <w:vertAlign w:val="superscript"/>
                </w:rPr>
                <w:t>c</w:t>
              </w:r>
            </w:hyperlink>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B2360"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90C85" w14:textId="77777777" w:rsidR="00E0137A" w:rsidRPr="009719BB" w:rsidRDefault="00E0137A" w:rsidP="00E17266">
            <w:pPr>
              <w:pStyle w:val="TableBodyCopy"/>
              <w:rPr>
                <w:lang w:eastAsia="en-AU"/>
              </w:rPr>
            </w:pPr>
            <w:r w:rsidRPr="009719BB">
              <w:rPr>
                <w:lang w:eastAsia="en-AU"/>
              </w:rPr>
              <w:t>Results collected centrally</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1FA59" w14:textId="77777777" w:rsidR="00E0137A" w:rsidRPr="009719BB" w:rsidRDefault="00E0137A" w:rsidP="00E17266">
            <w:pPr>
              <w:pStyle w:val="TableBodyCopy"/>
              <w:rPr>
                <w:lang w:eastAsia="en-AU"/>
              </w:rPr>
            </w:pPr>
            <w:r w:rsidRPr="009719BB">
              <w:rPr>
                <w:lang w:eastAsia="en-AU"/>
              </w:rPr>
              <w:t>Results collected centrally</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DEC5D" w14:textId="77777777" w:rsidR="00E0137A" w:rsidRPr="009719BB" w:rsidRDefault="00E0137A" w:rsidP="00E17266">
            <w:pPr>
              <w:pStyle w:val="TableBodyCopy"/>
              <w:rPr>
                <w:lang w:eastAsia="en-AU"/>
              </w:rPr>
            </w:pPr>
            <w:r w:rsidRPr="009719BB">
              <w:rPr>
                <w:lang w:eastAsia="en-AU"/>
              </w:rPr>
              <w:t>SDG17</w:t>
            </w:r>
          </w:p>
        </w:tc>
      </w:tr>
      <w:tr w:rsidR="00E0137A" w:rsidRPr="009719BB" w14:paraId="5492E24C" w14:textId="77777777" w:rsidTr="00E0137A">
        <w:trPr>
          <w:trHeight w:val="700"/>
        </w:trPr>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85F3C" w14:textId="77777777" w:rsidR="00E0137A" w:rsidRPr="009719BB" w:rsidRDefault="00E0137A" w:rsidP="00E17266">
            <w:pPr>
              <w:pStyle w:val="TableBodyCopy"/>
              <w:rPr>
                <w:lang w:eastAsia="en-AU"/>
              </w:rPr>
            </w:pPr>
            <w:r w:rsidRPr="009719BB">
              <w:rPr>
                <w:lang w:eastAsia="en-AU"/>
              </w:rPr>
              <w:t>Localisation</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A7B74" w14:textId="77777777" w:rsidR="00E0137A" w:rsidRPr="009719BB" w:rsidRDefault="00E0137A" w:rsidP="00E17266">
            <w:pPr>
              <w:pStyle w:val="TableBodyCopy"/>
              <w:rPr>
                <w:lang w:eastAsia="en-AU"/>
              </w:rPr>
            </w:pPr>
            <w:r w:rsidRPr="009719BB">
              <w:rPr>
                <w:lang w:eastAsia="en-AU"/>
              </w:rPr>
              <w:t>Percentage of bilateral investment designs and evaluations that include local participation (Tier 3)</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EF851" w14:textId="77777777" w:rsidR="00E0137A" w:rsidRPr="009719BB" w:rsidRDefault="00E0137A" w:rsidP="00E17266">
            <w:pPr>
              <w:pStyle w:val="TableBodyCopy"/>
              <w:rPr>
                <w:lang w:eastAsia="en-AU"/>
              </w:rPr>
            </w:pPr>
            <w:r w:rsidRPr="009719BB">
              <w:rPr>
                <w:lang w:eastAsia="en-AU"/>
              </w:rPr>
              <w:t>At least 80%</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919D6" w14:textId="77777777" w:rsidR="00E0137A" w:rsidRPr="009719BB" w:rsidRDefault="00E0137A" w:rsidP="00E17266">
            <w:pPr>
              <w:pStyle w:val="TableBodyCopy"/>
            </w:pPr>
            <w:r w:rsidRPr="009719BB">
              <w:t>Maintain or improve over baseline</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0FB7C" w14:textId="77777777" w:rsidR="00E0137A" w:rsidRPr="009719BB" w:rsidRDefault="00E0137A" w:rsidP="00E17266">
            <w:pPr>
              <w:pStyle w:val="TableBodyCopy"/>
            </w:pPr>
            <w:r w:rsidRPr="009719BB">
              <w:t>Maintain or improve over baseline</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CAE98" w14:textId="77777777" w:rsidR="00E0137A" w:rsidRPr="009719BB" w:rsidRDefault="00E0137A" w:rsidP="00E17266">
            <w:pPr>
              <w:pStyle w:val="TableBodyCopy"/>
              <w:rPr>
                <w:lang w:eastAsia="en-AU"/>
              </w:rPr>
            </w:pPr>
            <w:r w:rsidRPr="009719BB">
              <w:rPr>
                <w:lang w:eastAsia="en-AU"/>
              </w:rPr>
              <w:t>SDG17</w:t>
            </w:r>
          </w:p>
        </w:tc>
      </w:tr>
    </w:tbl>
    <w:p w14:paraId="3A3E8BB1" w14:textId="384309A5" w:rsidR="00E0137A" w:rsidRPr="009719BB" w:rsidRDefault="000E2256" w:rsidP="00E17266">
      <w:pPr>
        <w:pStyle w:val="Tablenote"/>
        <w:rPr>
          <w:lang w:eastAsia="en-AU"/>
        </w:rPr>
      </w:pPr>
      <w:bookmarkStart w:id="2" w:name="Tablenotec"/>
      <w:r>
        <w:rPr>
          <w:lang w:eastAsia="en-AU"/>
        </w:rPr>
        <w:t>c</w:t>
      </w:r>
      <w:bookmarkEnd w:id="2"/>
      <w:r w:rsidR="00E0137A" w:rsidRPr="00593411">
        <w:rPr>
          <w:lang w:eastAsia="en-AU"/>
        </w:rPr>
        <w:tab/>
        <w:t>Targets are not re</w:t>
      </w:r>
      <w:r w:rsidR="00E0137A" w:rsidRPr="009719BB">
        <w:rPr>
          <w:lang w:eastAsia="en-AU"/>
        </w:rPr>
        <w:t>quired for this indicator. Actual results are collected centrally and will be published.</w:t>
      </w:r>
    </w:p>
    <w:p w14:paraId="2F31D5EB" w14:textId="77777777" w:rsidR="00802B21" w:rsidRPr="009719BB" w:rsidRDefault="00802B21" w:rsidP="00285924">
      <w:pPr>
        <w:pStyle w:val="H2-Heading2"/>
        <w:rPr>
          <w:lang w:eastAsia="en-AU"/>
        </w:rPr>
        <w:sectPr w:rsidR="00802B21" w:rsidRPr="009719BB" w:rsidSect="002A7CED">
          <w:headerReference w:type="default" r:id="rId15"/>
          <w:footerReference w:type="default" r:id="rId16"/>
          <w:headerReference w:type="first" r:id="rId17"/>
          <w:footerReference w:type="first" r:id="rId18"/>
          <w:endnotePr>
            <w:numFmt w:val="decimal"/>
          </w:endnotePr>
          <w:pgSz w:w="16838" w:h="11906" w:orient="landscape" w:code="9"/>
          <w:pgMar w:top="1134" w:right="1276" w:bottom="851" w:left="992" w:header="340" w:footer="414" w:gutter="0"/>
          <w:cols w:space="708"/>
          <w:noEndnote/>
          <w:titlePg/>
          <w:docGrid w:linePitch="360"/>
        </w:sectPr>
      </w:pPr>
    </w:p>
    <w:p w14:paraId="50BD45AB" w14:textId="77777777" w:rsidR="00D4658C" w:rsidRPr="009719BB" w:rsidRDefault="00D4658C" w:rsidP="00D4658C">
      <w:pPr>
        <w:pStyle w:val="H2-Heading2"/>
      </w:pPr>
      <w:r w:rsidRPr="009719BB">
        <w:lastRenderedPageBreak/>
        <w:t>Annex 1: Supporting investments/activities in Sri Lanka</w:t>
      </w:r>
    </w:p>
    <w:p w14:paraId="08269441" w14:textId="77777777" w:rsidR="00D4658C" w:rsidRPr="009719BB" w:rsidRDefault="00D4658C" w:rsidP="0017080B">
      <w:pPr>
        <w:rPr>
          <w:lang w:eastAsia="en-AU"/>
        </w:rPr>
      </w:pPr>
      <w:r w:rsidRPr="009719BB">
        <w:rPr>
          <w:lang w:eastAsia="en-AU"/>
        </w:rPr>
        <w:t>Australian Government supporting investments/activities for Objective 1 – Sustainable and inclusive livelihoods and growth (bilateral</w:t>
      </w:r>
      <w:r w:rsidRPr="009719BB">
        <w:rPr>
          <w:rFonts w:eastAsia="Calibri Light"/>
        </w:rPr>
        <w:t xml:space="preserve"> </w:t>
      </w:r>
      <w:r w:rsidRPr="009719BB">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90"/>
        <w:gridCol w:w="3398"/>
      </w:tblGrid>
      <w:tr w:rsidR="00E17266" w:rsidRPr="009719BB" w14:paraId="695D0D49" w14:textId="77777777" w:rsidTr="00670F70">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24101" w14:textId="77777777" w:rsidR="00D4658C" w:rsidRPr="009719BB" w:rsidRDefault="00D4658C" w:rsidP="00E17266">
            <w:pPr>
              <w:pStyle w:val="TableHeading"/>
              <w:spacing w:before="0" w:after="0"/>
              <w:rPr>
                <w:b w:val="0"/>
                <w:bCs/>
              </w:rPr>
            </w:pPr>
            <w:r w:rsidRPr="009719BB">
              <w:rPr>
                <w:bCs/>
              </w:rPr>
              <w:t>Name of investment/activity</w:t>
            </w:r>
          </w:p>
        </w:tc>
        <w:tc>
          <w:tcPr>
            <w:tcW w:w="0" w:type="dxa"/>
            <w:tcBorders>
              <w:top w:val="single" w:sz="4" w:space="0" w:color="auto"/>
              <w:left w:val="single" w:sz="4" w:space="0" w:color="000000" w:themeColor="text1"/>
              <w:bottom w:val="single" w:sz="4" w:space="0" w:color="auto"/>
              <w:right w:val="single" w:sz="4" w:space="0" w:color="auto"/>
            </w:tcBorders>
            <w:vAlign w:val="center"/>
            <w:hideMark/>
          </w:tcPr>
          <w:p w14:paraId="16549078"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Duration</w:t>
            </w:r>
          </w:p>
        </w:tc>
        <w:tc>
          <w:tcPr>
            <w:tcW w:w="0" w:type="dxa"/>
            <w:tcBorders>
              <w:top w:val="single" w:sz="4" w:space="0" w:color="auto"/>
              <w:left w:val="single" w:sz="4" w:space="0" w:color="auto"/>
              <w:bottom w:val="single" w:sz="4" w:space="0" w:color="auto"/>
              <w:right w:val="single" w:sz="4" w:space="0" w:color="auto"/>
            </w:tcBorders>
            <w:vAlign w:val="center"/>
            <w:hideMark/>
          </w:tcPr>
          <w:p w14:paraId="4536FB8C"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Key partners</w:t>
            </w:r>
          </w:p>
        </w:tc>
      </w:tr>
      <w:tr w:rsidR="00E17266" w:rsidRPr="009719BB" w14:paraId="60FB49BE" w14:textId="77777777" w:rsidTr="00E172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5BDCF" w:themeFill="accent1" w:themeFillTint="66"/>
            <w:hideMark/>
          </w:tcPr>
          <w:p w14:paraId="31D3AB26" w14:textId="77777777" w:rsidR="00D4658C" w:rsidRPr="009719BB" w:rsidRDefault="00D4658C">
            <w:pPr>
              <w:pStyle w:val="TableBodyCopy"/>
              <w:rPr>
                <w:b w:val="0"/>
                <w:bCs w:val="0"/>
              </w:rPr>
            </w:pPr>
            <w:r w:rsidRPr="009719BB">
              <w:t>Market Development Facility</w:t>
            </w:r>
          </w:p>
          <w:p w14:paraId="20598D6D" w14:textId="77777777" w:rsidR="00D4658C" w:rsidRPr="009719BB" w:rsidRDefault="00D4658C">
            <w:pPr>
              <w:pStyle w:val="TableBodyCopy"/>
            </w:pPr>
            <w:r w:rsidRPr="009719BB">
              <w:t>(multi-country)</w:t>
            </w:r>
          </w:p>
        </w:tc>
        <w:tc>
          <w:tcPr>
            <w:tcW w:w="0" w:type="dxa"/>
            <w:tcBorders>
              <w:left w:val="single" w:sz="4" w:space="0" w:color="000000" w:themeColor="text1"/>
              <w:right w:val="single" w:sz="4" w:space="0" w:color="auto"/>
            </w:tcBorders>
            <w:shd w:val="clear" w:color="auto" w:fill="D2DEE7" w:themeFill="accent1" w:themeFillTint="33"/>
            <w:hideMark/>
          </w:tcPr>
          <w:p w14:paraId="2693400D"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2014–2027</w:t>
            </w:r>
          </w:p>
        </w:tc>
        <w:tc>
          <w:tcPr>
            <w:tcW w:w="0" w:type="dxa"/>
            <w:tcBorders>
              <w:left w:val="single" w:sz="4" w:space="0" w:color="auto"/>
              <w:right w:val="single" w:sz="4" w:space="0" w:color="auto"/>
            </w:tcBorders>
            <w:shd w:val="clear" w:color="auto" w:fill="F2F2F2" w:themeFill="background1" w:themeFillShade="F2"/>
            <w:hideMark/>
          </w:tcPr>
          <w:p w14:paraId="7A0D0810"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Palladium</w:t>
            </w:r>
          </w:p>
        </w:tc>
      </w:tr>
      <w:tr w:rsidR="00E17266" w:rsidRPr="009719BB" w14:paraId="2C82E7C8" w14:textId="77777777" w:rsidTr="00E17266">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left w:val="single" w:sz="4" w:space="0" w:color="auto"/>
              <w:bottom w:val="single" w:sz="4" w:space="0" w:color="auto"/>
            </w:tcBorders>
            <w:shd w:val="clear" w:color="auto" w:fill="A5BDCF" w:themeFill="accent1" w:themeFillTint="66"/>
            <w:hideMark/>
          </w:tcPr>
          <w:p w14:paraId="2348E8A6" w14:textId="68FE4427" w:rsidR="00D4658C" w:rsidRPr="009719BB" w:rsidRDefault="003C3A60">
            <w:pPr>
              <w:pStyle w:val="TableBodyCopy"/>
              <w:rPr>
                <w:b w:val="0"/>
                <w:bCs w:val="0"/>
              </w:rPr>
            </w:pPr>
            <w:r w:rsidRPr="009719BB">
              <w:t>Generating Resilient Opportunities for Work (GROW)</w:t>
            </w:r>
          </w:p>
          <w:p w14:paraId="3F11EDFD" w14:textId="77777777" w:rsidR="00D4658C" w:rsidRPr="009719BB" w:rsidRDefault="00D4658C">
            <w:pPr>
              <w:pStyle w:val="TableBodyCopy"/>
            </w:pPr>
            <w:r w:rsidRPr="009719BB">
              <w:t>(bilateral)</w:t>
            </w:r>
          </w:p>
        </w:tc>
        <w:tc>
          <w:tcPr>
            <w:tcW w:w="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2DE3D9E7" w14:textId="7AC455C6"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2025</w:t>
            </w:r>
            <w:r w:rsidR="00C1012E" w:rsidRPr="009719BB">
              <w:t>–</w:t>
            </w:r>
            <w:r w:rsidRPr="009719BB">
              <w:t>2027</w:t>
            </w:r>
          </w:p>
        </w:tc>
        <w:tc>
          <w:tcPr>
            <w:tcW w:w="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2B4857" w14:textId="69716129" w:rsidR="00D4658C" w:rsidRPr="009719BB" w:rsidRDefault="008E3FAA">
            <w:pPr>
              <w:pStyle w:val="TableBodyCopy"/>
              <w:cnfStyle w:val="000000000000" w:firstRow="0" w:lastRow="0" w:firstColumn="0" w:lastColumn="0" w:oddVBand="0" w:evenVBand="0" w:oddHBand="0" w:evenHBand="0" w:firstRowFirstColumn="0" w:firstRowLastColumn="0" w:lastRowFirstColumn="0" w:lastRowLastColumn="0"/>
            </w:pPr>
            <w:r w:rsidRPr="009719BB">
              <w:t>International Labour Organization</w:t>
            </w:r>
          </w:p>
        </w:tc>
      </w:tr>
      <w:tr w:rsidR="00D4658C" w:rsidRPr="009719BB" w14:paraId="6A6CDE13"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tcBorders>
            <w:shd w:val="clear" w:color="auto" w:fill="A5BDCF" w:themeFill="accent1" w:themeFillTint="66"/>
            <w:hideMark/>
          </w:tcPr>
          <w:p w14:paraId="3502A3A5" w14:textId="31EA379B" w:rsidR="00D4658C" w:rsidRPr="009719BB" w:rsidRDefault="00D4658C">
            <w:pPr>
              <w:pStyle w:val="TableBodyCopy"/>
              <w:rPr>
                <w:b w:val="0"/>
                <w:bCs w:val="0"/>
              </w:rPr>
            </w:pPr>
            <w:r w:rsidRPr="009719BB">
              <w:t xml:space="preserve">THRIVE </w:t>
            </w:r>
            <w:r w:rsidR="008D39D1">
              <w:t>–</w:t>
            </w:r>
            <w:r w:rsidRPr="009719BB">
              <w:t xml:space="preserve"> Together for Her: Resilience-building, Inclusivity, and Voices for Equality</w:t>
            </w:r>
          </w:p>
          <w:p w14:paraId="414CCF6D" w14:textId="77777777" w:rsidR="00D4658C" w:rsidRPr="009719BB" w:rsidRDefault="00D4658C">
            <w:pPr>
              <w:pStyle w:val="TableBodyCopy"/>
            </w:pPr>
            <w:r w:rsidRPr="009719BB">
              <w:t>(bilateral)</w:t>
            </w:r>
          </w:p>
        </w:tc>
        <w:tc>
          <w:tcPr>
            <w:tcW w:w="2690" w:type="dxa"/>
            <w:tcBorders>
              <w:left w:val="single" w:sz="4" w:space="0" w:color="auto"/>
              <w:right w:val="single" w:sz="4" w:space="0" w:color="auto"/>
            </w:tcBorders>
            <w:shd w:val="clear" w:color="auto" w:fill="D2DEE7" w:themeFill="accent1" w:themeFillTint="33"/>
            <w:hideMark/>
          </w:tcPr>
          <w:p w14:paraId="3ABE644F"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2024–2029</w:t>
            </w:r>
          </w:p>
        </w:tc>
        <w:tc>
          <w:tcPr>
            <w:tcW w:w="3398" w:type="dxa"/>
            <w:tcBorders>
              <w:left w:val="single" w:sz="4" w:space="0" w:color="auto"/>
              <w:right w:val="single" w:sz="4" w:space="0" w:color="auto"/>
            </w:tcBorders>
            <w:shd w:val="clear" w:color="auto" w:fill="F2F2F2" w:themeFill="background1" w:themeFillShade="F2"/>
            <w:hideMark/>
          </w:tcPr>
          <w:p w14:paraId="351B1121"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UN Women and Chrysalis</w:t>
            </w:r>
          </w:p>
        </w:tc>
      </w:tr>
    </w:tbl>
    <w:p w14:paraId="6D907CDB" w14:textId="5BCBDA23" w:rsidR="00D4658C" w:rsidRPr="009719BB" w:rsidRDefault="00D4658C" w:rsidP="00F3105A">
      <w:pPr>
        <w:rPr>
          <w:lang w:eastAsia="en-AU"/>
        </w:rPr>
      </w:pPr>
      <w:r w:rsidRPr="009719BB">
        <w:rPr>
          <w:lang w:eastAsia="en-AU"/>
        </w:rPr>
        <w:t xml:space="preserve">Australian Government supporting investments/activities for Objective 2 – </w:t>
      </w:r>
      <w:r w:rsidRPr="009719BB">
        <w:rPr>
          <w:rFonts w:eastAsia="Calibri Light" w:cs="Calibri Light"/>
        </w:rPr>
        <w:t>Empowered people, resilient and cohesive communities</w:t>
      </w:r>
      <w:r w:rsidRPr="009719BB">
        <w:rPr>
          <w:lang w:eastAsia="en-AU"/>
        </w:rPr>
        <w:t xml:space="preserve"> (</w:t>
      </w:r>
      <w:r w:rsidRPr="009719BB">
        <w:rPr>
          <w:rFonts w:eastAsia="Calibri Light"/>
        </w:rPr>
        <w:t xml:space="preserve">bilateral </w:t>
      </w:r>
      <w:r w:rsidRPr="009719BB">
        <w:rPr>
          <w:lang w:eastAsia="en-AU"/>
        </w:rPr>
        <w:t>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90"/>
        <w:gridCol w:w="3398"/>
      </w:tblGrid>
      <w:tr w:rsidR="00E17266" w:rsidRPr="009719BB" w14:paraId="6876B3D2" w14:textId="77777777" w:rsidTr="00E17266">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2C45C" w14:textId="77777777" w:rsidR="00D4658C" w:rsidRPr="009719BB" w:rsidRDefault="00D4658C" w:rsidP="00E17266">
            <w:pPr>
              <w:pStyle w:val="TableHeading"/>
              <w:spacing w:before="0" w:after="0"/>
              <w:rPr>
                <w:b w:val="0"/>
                <w:bCs/>
              </w:rPr>
            </w:pPr>
            <w:r w:rsidRPr="009719BB">
              <w:rPr>
                <w:bCs/>
              </w:rPr>
              <w:t>Name of investment/activity</w:t>
            </w:r>
          </w:p>
        </w:tc>
        <w:tc>
          <w:tcPr>
            <w:tcW w:w="0" w:type="dxa"/>
            <w:tcBorders>
              <w:top w:val="single" w:sz="4" w:space="0" w:color="auto"/>
              <w:left w:val="single" w:sz="4" w:space="0" w:color="000000" w:themeColor="text1"/>
              <w:bottom w:val="single" w:sz="4" w:space="0" w:color="auto"/>
              <w:right w:val="single" w:sz="4" w:space="0" w:color="auto"/>
            </w:tcBorders>
            <w:vAlign w:val="center"/>
            <w:hideMark/>
          </w:tcPr>
          <w:p w14:paraId="7A03DF5A"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Duration</w:t>
            </w:r>
          </w:p>
        </w:tc>
        <w:tc>
          <w:tcPr>
            <w:tcW w:w="0" w:type="dxa"/>
            <w:tcBorders>
              <w:top w:val="single" w:sz="4" w:space="0" w:color="auto"/>
              <w:left w:val="single" w:sz="4" w:space="0" w:color="auto"/>
              <w:bottom w:val="single" w:sz="4" w:space="0" w:color="auto"/>
              <w:right w:val="single" w:sz="4" w:space="0" w:color="auto"/>
            </w:tcBorders>
            <w:vAlign w:val="center"/>
            <w:hideMark/>
          </w:tcPr>
          <w:p w14:paraId="019C690C"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Key partners</w:t>
            </w:r>
          </w:p>
        </w:tc>
      </w:tr>
      <w:tr w:rsidR="00E17266" w:rsidRPr="009719BB" w14:paraId="1C33EB70" w14:textId="77777777" w:rsidTr="00E172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5BDCF" w:themeFill="accent1" w:themeFillTint="66"/>
            <w:hideMark/>
          </w:tcPr>
          <w:p w14:paraId="2CDD5D8D" w14:textId="77777777" w:rsidR="00D4658C" w:rsidRPr="009719BB" w:rsidRDefault="00D4658C">
            <w:pPr>
              <w:pStyle w:val="TableBodyCopy"/>
              <w:rPr>
                <w:b w:val="0"/>
                <w:bCs w:val="0"/>
              </w:rPr>
            </w:pPr>
            <w:r w:rsidRPr="009719BB">
              <w:t>Towards a Mine-Free Sri Lanka</w:t>
            </w:r>
          </w:p>
          <w:p w14:paraId="435ABC7E" w14:textId="77777777" w:rsidR="00D4658C" w:rsidRPr="009719BB" w:rsidRDefault="00D4658C">
            <w:pPr>
              <w:pStyle w:val="TableBodyCopy"/>
            </w:pPr>
            <w:r w:rsidRPr="009719BB">
              <w:t>(bilateral)</w:t>
            </w:r>
          </w:p>
        </w:tc>
        <w:tc>
          <w:tcPr>
            <w:tcW w:w="0" w:type="dxa"/>
            <w:tcBorders>
              <w:left w:val="single" w:sz="4" w:space="0" w:color="000000" w:themeColor="text1"/>
              <w:right w:val="single" w:sz="4" w:space="0" w:color="auto"/>
            </w:tcBorders>
            <w:shd w:val="clear" w:color="auto" w:fill="D2DEE7" w:themeFill="accent1" w:themeFillTint="33"/>
            <w:hideMark/>
          </w:tcPr>
          <w:p w14:paraId="0AFE188D"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2023–2027</w:t>
            </w:r>
          </w:p>
        </w:tc>
        <w:tc>
          <w:tcPr>
            <w:tcW w:w="0" w:type="dxa"/>
            <w:tcBorders>
              <w:left w:val="single" w:sz="4" w:space="0" w:color="auto"/>
              <w:right w:val="single" w:sz="4" w:space="0" w:color="auto"/>
            </w:tcBorders>
            <w:shd w:val="clear" w:color="auto" w:fill="F2F2F2" w:themeFill="background1" w:themeFillShade="F2"/>
            <w:hideMark/>
          </w:tcPr>
          <w:p w14:paraId="5100867B"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Mines Advisory Group</w:t>
            </w:r>
          </w:p>
        </w:tc>
      </w:tr>
      <w:tr w:rsidR="00E17266" w:rsidRPr="009719BB" w14:paraId="5C76E8E8" w14:textId="77777777" w:rsidTr="00E17266">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left w:val="single" w:sz="4" w:space="0" w:color="auto"/>
              <w:bottom w:val="single" w:sz="4" w:space="0" w:color="auto"/>
            </w:tcBorders>
            <w:shd w:val="clear" w:color="auto" w:fill="A5BDCF" w:themeFill="accent1" w:themeFillTint="66"/>
            <w:hideMark/>
          </w:tcPr>
          <w:p w14:paraId="0EDBD77F" w14:textId="77777777" w:rsidR="00D4658C" w:rsidRPr="009719BB" w:rsidRDefault="00D4658C">
            <w:pPr>
              <w:pStyle w:val="TableBodyCopy"/>
              <w:rPr>
                <w:b w:val="0"/>
                <w:bCs w:val="0"/>
              </w:rPr>
            </w:pPr>
            <w:r w:rsidRPr="009719BB">
              <w:t>Direct Aid Program (DAP)</w:t>
            </w:r>
          </w:p>
          <w:p w14:paraId="22E6D245" w14:textId="77777777" w:rsidR="00D4658C" w:rsidRPr="009719BB" w:rsidRDefault="00D4658C">
            <w:pPr>
              <w:pStyle w:val="TableBodyCopy"/>
            </w:pPr>
            <w:r w:rsidRPr="009719BB">
              <w:t>(bilateral)</w:t>
            </w:r>
          </w:p>
        </w:tc>
        <w:tc>
          <w:tcPr>
            <w:tcW w:w="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0C1D5E36" w14:textId="614C8FD5"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2016–202</w:t>
            </w:r>
            <w:r w:rsidR="0050001B" w:rsidRPr="009719BB">
              <w:t>7</w:t>
            </w:r>
          </w:p>
        </w:tc>
        <w:tc>
          <w:tcPr>
            <w:tcW w:w="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B3F97C" w14:textId="77777777"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Civil society organisations (implemented by Sri Lanka Support Unit)</w:t>
            </w:r>
          </w:p>
        </w:tc>
      </w:tr>
      <w:tr w:rsidR="00D4658C" w:rsidRPr="009719BB" w14:paraId="40D524E4"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tcBorders>
            <w:shd w:val="clear" w:color="auto" w:fill="A5BDCF" w:themeFill="accent1" w:themeFillTint="66"/>
            <w:hideMark/>
          </w:tcPr>
          <w:p w14:paraId="58D1E478" w14:textId="77777777" w:rsidR="00D4658C" w:rsidRPr="009719BB" w:rsidRDefault="00D4658C">
            <w:pPr>
              <w:pStyle w:val="TableBodyCopy"/>
              <w:rPr>
                <w:b w:val="0"/>
                <w:bCs w:val="0"/>
              </w:rPr>
            </w:pPr>
            <w:r w:rsidRPr="009719BB">
              <w:t>Australia Awards</w:t>
            </w:r>
          </w:p>
          <w:p w14:paraId="0736C7C8" w14:textId="77777777" w:rsidR="00D4658C" w:rsidRPr="009719BB" w:rsidRDefault="00D4658C">
            <w:pPr>
              <w:pStyle w:val="TableBodyCopy"/>
            </w:pPr>
            <w:r w:rsidRPr="009719BB">
              <w:t>(bilateral)</w:t>
            </w:r>
          </w:p>
        </w:tc>
        <w:tc>
          <w:tcPr>
            <w:tcW w:w="2690" w:type="dxa"/>
            <w:tcBorders>
              <w:left w:val="single" w:sz="4" w:space="0" w:color="auto"/>
              <w:right w:val="single" w:sz="4" w:space="0" w:color="auto"/>
            </w:tcBorders>
            <w:shd w:val="clear" w:color="auto" w:fill="D2DEE7" w:themeFill="accent1" w:themeFillTint="33"/>
            <w:hideMark/>
          </w:tcPr>
          <w:p w14:paraId="5B9B049E"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2014–2032</w:t>
            </w:r>
          </w:p>
        </w:tc>
        <w:tc>
          <w:tcPr>
            <w:tcW w:w="3398" w:type="dxa"/>
            <w:tcBorders>
              <w:left w:val="single" w:sz="4" w:space="0" w:color="auto"/>
              <w:right w:val="single" w:sz="4" w:space="0" w:color="auto"/>
            </w:tcBorders>
            <w:shd w:val="clear" w:color="auto" w:fill="F2F2F2" w:themeFill="background1" w:themeFillShade="F2"/>
            <w:hideMark/>
          </w:tcPr>
          <w:p w14:paraId="650D0DBE"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Palladium</w:t>
            </w:r>
          </w:p>
        </w:tc>
      </w:tr>
      <w:tr w:rsidR="00D4658C" w:rsidRPr="009719BB" w14:paraId="79EF876D" w14:textId="77777777" w:rsidTr="00D4658C">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5BDCF" w:themeFill="accent1" w:themeFillTint="66"/>
            <w:hideMark/>
          </w:tcPr>
          <w:p w14:paraId="4BF503C3" w14:textId="77777777" w:rsidR="00D4658C" w:rsidRPr="009719BB" w:rsidRDefault="00D4658C">
            <w:pPr>
              <w:pStyle w:val="TableBodyCopy"/>
              <w:rPr>
                <w:b w:val="0"/>
                <w:bCs w:val="0"/>
              </w:rPr>
            </w:pPr>
            <w:r w:rsidRPr="009719BB">
              <w:t>Australian NGO Cooperation Program (ANCP)</w:t>
            </w:r>
          </w:p>
          <w:p w14:paraId="119E2DE1" w14:textId="77777777" w:rsidR="00D4658C" w:rsidRPr="009719BB" w:rsidRDefault="00D4658C">
            <w:pPr>
              <w:pStyle w:val="TableBodyCopy"/>
            </w:pPr>
            <w:r w:rsidRPr="009719BB">
              <w:t>(global)</w:t>
            </w:r>
          </w:p>
        </w:tc>
        <w:tc>
          <w:tcPr>
            <w:tcW w:w="269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7C52C2A3" w14:textId="77777777"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Ongoing</w:t>
            </w:r>
          </w:p>
        </w:tc>
        <w:tc>
          <w:tcPr>
            <w:tcW w:w="3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01E65F" w14:textId="77777777"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Australian non-government organisations</w:t>
            </w:r>
          </w:p>
        </w:tc>
      </w:tr>
      <w:tr w:rsidR="00D4658C" w:rsidRPr="009719BB" w14:paraId="102ABC55"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tcBorders>
            <w:shd w:val="clear" w:color="auto" w:fill="A5BDCF" w:themeFill="accent1" w:themeFillTint="66"/>
            <w:hideMark/>
          </w:tcPr>
          <w:p w14:paraId="752B5449" w14:textId="77777777" w:rsidR="00D4658C" w:rsidRPr="009719BB" w:rsidRDefault="00D4658C">
            <w:pPr>
              <w:pStyle w:val="TableBodyCopy"/>
              <w:rPr>
                <w:b w:val="0"/>
                <w:bCs w:val="0"/>
              </w:rPr>
            </w:pPr>
            <w:r w:rsidRPr="009719BB">
              <w:t xml:space="preserve">Australian Humanitarian Partnership </w:t>
            </w:r>
          </w:p>
          <w:p w14:paraId="1A4D5FBF" w14:textId="77777777" w:rsidR="00D4658C" w:rsidRPr="009719BB" w:rsidRDefault="00D4658C">
            <w:pPr>
              <w:pStyle w:val="TableBodyCopy"/>
            </w:pPr>
            <w:r w:rsidRPr="009719BB">
              <w:t>(global)</w:t>
            </w:r>
          </w:p>
        </w:tc>
        <w:tc>
          <w:tcPr>
            <w:tcW w:w="2690" w:type="dxa"/>
            <w:tcBorders>
              <w:left w:val="single" w:sz="4" w:space="0" w:color="auto"/>
              <w:right w:val="single" w:sz="4" w:space="0" w:color="auto"/>
            </w:tcBorders>
            <w:shd w:val="clear" w:color="auto" w:fill="D2DEE7" w:themeFill="accent1" w:themeFillTint="33"/>
            <w:hideMark/>
          </w:tcPr>
          <w:p w14:paraId="255ED32B"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Ongoing</w:t>
            </w:r>
          </w:p>
        </w:tc>
        <w:tc>
          <w:tcPr>
            <w:tcW w:w="3398" w:type="dxa"/>
            <w:tcBorders>
              <w:left w:val="single" w:sz="4" w:space="0" w:color="auto"/>
              <w:right w:val="single" w:sz="4" w:space="0" w:color="auto"/>
            </w:tcBorders>
            <w:shd w:val="clear" w:color="auto" w:fill="F2F2F2" w:themeFill="background1" w:themeFillShade="F2"/>
            <w:hideMark/>
          </w:tcPr>
          <w:p w14:paraId="41D7D59D"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Humanitarian response partners</w:t>
            </w:r>
          </w:p>
        </w:tc>
      </w:tr>
      <w:tr w:rsidR="00D4658C" w:rsidRPr="009719BB" w14:paraId="74029A4D" w14:textId="77777777" w:rsidTr="00D4658C">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5BDCF" w:themeFill="accent1" w:themeFillTint="66"/>
            <w:hideMark/>
          </w:tcPr>
          <w:p w14:paraId="5287C99E" w14:textId="77777777" w:rsidR="00D4658C" w:rsidRPr="009719BB" w:rsidRDefault="00D4658C">
            <w:pPr>
              <w:pStyle w:val="TableBodyCopy"/>
              <w:rPr>
                <w:b w:val="0"/>
                <w:bCs w:val="0"/>
              </w:rPr>
            </w:pPr>
            <w:r w:rsidRPr="009719BB">
              <w:t>Australian Volunteers Program</w:t>
            </w:r>
          </w:p>
          <w:p w14:paraId="3E4E89D7" w14:textId="77777777" w:rsidR="00D4658C" w:rsidRPr="009719BB" w:rsidRDefault="00D4658C">
            <w:pPr>
              <w:pStyle w:val="TableBodyCopy"/>
              <w:rPr>
                <w:b w:val="0"/>
                <w:bCs w:val="0"/>
              </w:rPr>
            </w:pPr>
            <w:r w:rsidRPr="009719BB">
              <w:t>(global)</w:t>
            </w:r>
          </w:p>
        </w:tc>
        <w:tc>
          <w:tcPr>
            <w:tcW w:w="269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660AD5F8" w14:textId="6130C299"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2017</w:t>
            </w:r>
            <w:r w:rsidR="0017080B" w:rsidRPr="009719BB">
              <w:t>–</w:t>
            </w:r>
            <w:r w:rsidRPr="009719BB">
              <w:t>2027</w:t>
            </w:r>
          </w:p>
        </w:tc>
        <w:tc>
          <w:tcPr>
            <w:tcW w:w="3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BF7544" w14:textId="26A65AF9"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DT Global</w:t>
            </w:r>
            <w:r w:rsidR="00C1012E">
              <w:t>;</w:t>
            </w:r>
            <w:r w:rsidRPr="009719BB">
              <w:t xml:space="preserve"> Alinea International</w:t>
            </w:r>
          </w:p>
        </w:tc>
      </w:tr>
      <w:tr w:rsidR="00D4658C" w:rsidRPr="009719BB" w14:paraId="7FAEC533"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tcBorders>
            <w:shd w:val="clear" w:color="auto" w:fill="A5BDCF" w:themeFill="accent1" w:themeFillTint="66"/>
            <w:hideMark/>
          </w:tcPr>
          <w:p w14:paraId="22E66BB1" w14:textId="77777777" w:rsidR="00D4658C" w:rsidRPr="009719BB" w:rsidRDefault="00D4658C">
            <w:pPr>
              <w:pStyle w:val="TableBodyCopy"/>
              <w:rPr>
                <w:b w:val="0"/>
                <w:bCs w:val="0"/>
              </w:rPr>
            </w:pPr>
            <w:r w:rsidRPr="009719BB">
              <w:t>Peacebuilding in Sri Lanka</w:t>
            </w:r>
          </w:p>
          <w:p w14:paraId="7CBE388B" w14:textId="77777777" w:rsidR="00D4658C" w:rsidRPr="009719BB" w:rsidRDefault="00D4658C">
            <w:pPr>
              <w:pStyle w:val="TableBodyCopy"/>
            </w:pPr>
            <w:r w:rsidRPr="009719BB">
              <w:t>(bilateral)</w:t>
            </w:r>
          </w:p>
        </w:tc>
        <w:tc>
          <w:tcPr>
            <w:tcW w:w="2690" w:type="dxa"/>
            <w:tcBorders>
              <w:left w:val="single" w:sz="4" w:space="0" w:color="auto"/>
              <w:right w:val="single" w:sz="4" w:space="0" w:color="auto"/>
            </w:tcBorders>
            <w:shd w:val="clear" w:color="auto" w:fill="D2DEE7" w:themeFill="accent1" w:themeFillTint="33"/>
            <w:hideMark/>
          </w:tcPr>
          <w:p w14:paraId="288C2522" w14:textId="56FCD1CE"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2023</w:t>
            </w:r>
            <w:r w:rsidR="0017080B" w:rsidRPr="009719BB">
              <w:t>–</w:t>
            </w:r>
            <w:r w:rsidRPr="009719BB">
              <w:t>2027</w:t>
            </w:r>
          </w:p>
        </w:tc>
        <w:tc>
          <w:tcPr>
            <w:tcW w:w="3398" w:type="dxa"/>
            <w:tcBorders>
              <w:left w:val="single" w:sz="4" w:space="0" w:color="auto"/>
              <w:right w:val="single" w:sz="4" w:space="0" w:color="auto"/>
            </w:tcBorders>
            <w:shd w:val="clear" w:color="auto" w:fill="F2F2F2" w:themeFill="background1" w:themeFillShade="F2"/>
            <w:hideMark/>
          </w:tcPr>
          <w:p w14:paraId="23794DEA" w14:textId="2869B4F1" w:rsidR="00D4658C" w:rsidRPr="009719BB" w:rsidRDefault="00ED40E2">
            <w:pPr>
              <w:pStyle w:val="TableBodyCopy"/>
              <w:cnfStyle w:val="000000100000" w:firstRow="0" w:lastRow="0" w:firstColumn="0" w:lastColumn="0" w:oddVBand="0" w:evenVBand="0" w:oddHBand="1" w:evenHBand="0" w:firstRowFirstColumn="0" w:firstRowLastColumn="0" w:lastRowFirstColumn="0" w:lastRowLastColumn="0"/>
            </w:pPr>
            <w:r w:rsidRPr="009719BB">
              <w:t>UNOPS</w:t>
            </w:r>
          </w:p>
        </w:tc>
      </w:tr>
    </w:tbl>
    <w:p w14:paraId="6ED02265" w14:textId="5B33B7DA" w:rsidR="00D4658C" w:rsidRPr="009719BB" w:rsidRDefault="00D4658C" w:rsidP="00504320">
      <w:pPr>
        <w:jc w:val="both"/>
        <w:rPr>
          <w:lang w:eastAsia="en-AU"/>
        </w:rPr>
      </w:pPr>
      <w:r w:rsidRPr="009719BB">
        <w:rPr>
          <w:lang w:eastAsia="en-AU"/>
        </w:rPr>
        <w:lastRenderedPageBreak/>
        <w:t>Australian Government supporting investments/activities for Objective 3</w:t>
      </w:r>
      <w:r w:rsidR="00E14B77">
        <w:rPr>
          <w:lang w:eastAsia="en-AU"/>
        </w:rPr>
        <w:t xml:space="preserve"> </w:t>
      </w:r>
      <w:r w:rsidRPr="009719BB">
        <w:rPr>
          <w:lang w:eastAsia="en-AU"/>
        </w:rPr>
        <w:t xml:space="preserve">– </w:t>
      </w:r>
      <w:r w:rsidRPr="009719BB">
        <w:rPr>
          <w:rFonts w:eastAsia="Calibri Light" w:cs="Calibri Light"/>
        </w:rPr>
        <w:t>Accountable and equitable governance and institutions</w:t>
      </w:r>
      <w:r w:rsidRPr="009719BB">
        <w:rPr>
          <w:lang w:eastAsia="en-AU"/>
        </w:rPr>
        <w:t xml:space="preserve"> (</w:t>
      </w:r>
      <w:r w:rsidRPr="009719BB">
        <w:rPr>
          <w:rFonts w:eastAsia="Calibri Light"/>
        </w:rPr>
        <w:t xml:space="preserve">bilateral </w:t>
      </w:r>
      <w:r w:rsidRPr="009719BB">
        <w:rPr>
          <w:lang w:eastAsia="en-AU"/>
        </w:rPr>
        <w:t>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Caption w:val="Australian Government supporting investments/activities for Objective 3"/>
        <w:tblDescription w:val="Investments and activities, duration and key partners"/>
      </w:tblPr>
      <w:tblGrid>
        <w:gridCol w:w="4106"/>
        <w:gridCol w:w="2690"/>
        <w:gridCol w:w="3398"/>
      </w:tblGrid>
      <w:tr w:rsidR="00D4658C" w:rsidRPr="009719BB" w14:paraId="3E481642" w14:textId="77777777" w:rsidTr="00670F70">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tcBorders>
            <w:vAlign w:val="center"/>
            <w:hideMark/>
          </w:tcPr>
          <w:p w14:paraId="41C47A0C" w14:textId="77777777" w:rsidR="00D4658C" w:rsidRPr="009719BB" w:rsidRDefault="00D4658C" w:rsidP="00E17266">
            <w:pPr>
              <w:pStyle w:val="TableHeading"/>
              <w:spacing w:before="0" w:after="0"/>
              <w:rPr>
                <w:b w:val="0"/>
                <w:bCs/>
              </w:rPr>
            </w:pPr>
            <w:r w:rsidRPr="009719BB">
              <w:rPr>
                <w:bCs/>
              </w:rPr>
              <w:t>Name of investment/activity</w:t>
            </w:r>
          </w:p>
        </w:tc>
        <w:tc>
          <w:tcPr>
            <w:tcW w:w="0" w:type="dxa"/>
            <w:tcBorders>
              <w:top w:val="single" w:sz="4" w:space="0" w:color="auto"/>
              <w:left w:val="single" w:sz="4" w:space="0" w:color="auto"/>
              <w:bottom w:val="single" w:sz="4" w:space="0" w:color="auto"/>
              <w:right w:val="single" w:sz="4" w:space="0" w:color="auto"/>
            </w:tcBorders>
            <w:vAlign w:val="center"/>
            <w:hideMark/>
          </w:tcPr>
          <w:p w14:paraId="298AF3DB"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Duration</w:t>
            </w:r>
          </w:p>
        </w:tc>
        <w:tc>
          <w:tcPr>
            <w:tcW w:w="0" w:type="dxa"/>
            <w:tcBorders>
              <w:top w:val="single" w:sz="4" w:space="0" w:color="auto"/>
              <w:left w:val="single" w:sz="4" w:space="0" w:color="auto"/>
              <w:bottom w:val="single" w:sz="4" w:space="0" w:color="auto"/>
              <w:right w:val="single" w:sz="4" w:space="0" w:color="auto"/>
            </w:tcBorders>
            <w:vAlign w:val="center"/>
            <w:hideMark/>
          </w:tcPr>
          <w:p w14:paraId="52B9D5B3" w14:textId="77777777" w:rsidR="00D4658C" w:rsidRPr="009719BB" w:rsidRDefault="00D4658C" w:rsidP="00E17266">
            <w:pPr>
              <w:pStyle w:val="TableHeading"/>
              <w:spacing w:before="0" w:after="0"/>
              <w:cnfStyle w:val="100000000000" w:firstRow="1" w:lastRow="0" w:firstColumn="0" w:lastColumn="0" w:oddVBand="0" w:evenVBand="0" w:oddHBand="0" w:evenHBand="0" w:firstRowFirstColumn="0" w:firstRowLastColumn="0" w:lastRowFirstColumn="0" w:lastRowLastColumn="0"/>
              <w:rPr>
                <w:b w:val="0"/>
                <w:bCs/>
              </w:rPr>
            </w:pPr>
            <w:r w:rsidRPr="009719BB">
              <w:rPr>
                <w:bCs/>
              </w:rPr>
              <w:t>Key partners</w:t>
            </w:r>
          </w:p>
        </w:tc>
      </w:tr>
      <w:tr w:rsidR="00D4658C" w:rsidRPr="009719BB" w14:paraId="562782F0"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5BDCF" w:themeFill="accent1" w:themeFillTint="66"/>
            <w:hideMark/>
          </w:tcPr>
          <w:p w14:paraId="6E8AC0D5" w14:textId="77777777" w:rsidR="00D4658C" w:rsidRPr="009719BB" w:rsidRDefault="00D4658C">
            <w:pPr>
              <w:pStyle w:val="TableBodyCopy"/>
              <w:rPr>
                <w:b w:val="0"/>
                <w:bCs w:val="0"/>
              </w:rPr>
            </w:pPr>
            <w:r w:rsidRPr="009719BB">
              <w:t>Strengthening Governance</w:t>
            </w:r>
          </w:p>
          <w:p w14:paraId="5C14A9EE" w14:textId="77777777" w:rsidR="00D4658C" w:rsidRPr="009719BB" w:rsidRDefault="00D4658C">
            <w:pPr>
              <w:pStyle w:val="TableBodyCopy"/>
            </w:pPr>
            <w:r w:rsidRPr="009719BB">
              <w:t>(bilateral)</w:t>
            </w:r>
          </w:p>
        </w:tc>
        <w:tc>
          <w:tcPr>
            <w:tcW w:w="269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1FC807B9"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2023–2028</w:t>
            </w:r>
          </w:p>
        </w:tc>
        <w:tc>
          <w:tcPr>
            <w:tcW w:w="3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DD0C23" w14:textId="655CE1AE"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Asia Foundation</w:t>
            </w:r>
            <w:r w:rsidR="00C1012E">
              <w:t>;</w:t>
            </w:r>
            <w:r w:rsidRPr="009719BB">
              <w:t xml:space="preserve"> International Foundation for Electoral Systems</w:t>
            </w:r>
          </w:p>
        </w:tc>
      </w:tr>
      <w:tr w:rsidR="00D4658C" w:rsidRPr="009719BB" w14:paraId="2CB15281" w14:textId="77777777" w:rsidTr="00D4658C">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5BDCF" w:themeFill="accent1" w:themeFillTint="66"/>
            <w:hideMark/>
          </w:tcPr>
          <w:p w14:paraId="44D7246D" w14:textId="77777777" w:rsidR="00D4658C" w:rsidRPr="009719BB" w:rsidRDefault="00D4658C">
            <w:pPr>
              <w:pStyle w:val="TableBodyCopy"/>
              <w:rPr>
                <w:b w:val="0"/>
                <w:bCs w:val="0"/>
              </w:rPr>
            </w:pPr>
            <w:r w:rsidRPr="009719BB">
              <w:t>Knowledge and Linkages for an Inclusive Economy (KLIE)</w:t>
            </w:r>
          </w:p>
          <w:p w14:paraId="0C9D5160" w14:textId="77777777" w:rsidR="00D4658C" w:rsidRPr="009719BB" w:rsidRDefault="00D4658C">
            <w:pPr>
              <w:pStyle w:val="TableBodyCopy"/>
            </w:pPr>
            <w:r w:rsidRPr="009719BB">
              <w:t>(bilateral)</w:t>
            </w:r>
          </w:p>
        </w:tc>
        <w:tc>
          <w:tcPr>
            <w:tcW w:w="269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0A47994F" w14:textId="77777777"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2019–2027</w:t>
            </w:r>
          </w:p>
        </w:tc>
        <w:tc>
          <w:tcPr>
            <w:tcW w:w="3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D11F79" w14:textId="77777777" w:rsidR="00D4658C" w:rsidRPr="009719BB" w:rsidRDefault="00D4658C">
            <w:pPr>
              <w:pStyle w:val="TableBodyCopy"/>
              <w:cnfStyle w:val="000000000000" w:firstRow="0" w:lastRow="0" w:firstColumn="0" w:lastColumn="0" w:oddVBand="0" w:evenVBand="0" w:oddHBand="0" w:evenHBand="0" w:firstRowFirstColumn="0" w:firstRowLastColumn="0" w:lastRowFirstColumn="0" w:lastRowLastColumn="0"/>
            </w:pPr>
            <w:r w:rsidRPr="009719BB">
              <w:t>Various institutions and universities (implemented by Sri Lanka Support Unit)</w:t>
            </w:r>
          </w:p>
        </w:tc>
      </w:tr>
      <w:tr w:rsidR="00D4658C" w:rsidRPr="009719BB" w14:paraId="508952FF" w14:textId="77777777" w:rsidTr="00D465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5BDCF" w:themeFill="accent1" w:themeFillTint="66"/>
            <w:hideMark/>
          </w:tcPr>
          <w:p w14:paraId="29B6E7EC" w14:textId="77777777" w:rsidR="00D4658C" w:rsidRPr="009719BB" w:rsidRDefault="00D4658C">
            <w:pPr>
              <w:pStyle w:val="TableBodyCopy"/>
              <w:rPr>
                <w:b w:val="0"/>
                <w:bCs w:val="0"/>
              </w:rPr>
            </w:pPr>
            <w:r w:rsidRPr="009719BB">
              <w:t>South Asia Regional Infrastructure Connectivity program</w:t>
            </w:r>
          </w:p>
          <w:p w14:paraId="68EC0007" w14:textId="77777777" w:rsidR="00D4658C" w:rsidRPr="009719BB" w:rsidRDefault="00D4658C">
            <w:pPr>
              <w:pStyle w:val="TableBodyCopy"/>
            </w:pPr>
            <w:r w:rsidRPr="009719BB">
              <w:t>(regional)</w:t>
            </w:r>
          </w:p>
        </w:tc>
        <w:tc>
          <w:tcPr>
            <w:tcW w:w="2690" w:type="dxa"/>
            <w:tcBorders>
              <w:top w:val="single" w:sz="4" w:space="0" w:color="auto"/>
              <w:left w:val="single" w:sz="4" w:space="0" w:color="auto"/>
              <w:bottom w:val="single" w:sz="4" w:space="0" w:color="auto"/>
              <w:right w:val="single" w:sz="4" w:space="0" w:color="auto"/>
            </w:tcBorders>
            <w:shd w:val="clear" w:color="auto" w:fill="D2DEE7" w:themeFill="accent1" w:themeFillTint="33"/>
            <w:hideMark/>
          </w:tcPr>
          <w:p w14:paraId="40CA0EB2" w14:textId="77777777"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2019–2025</w:t>
            </w:r>
          </w:p>
        </w:tc>
        <w:tc>
          <w:tcPr>
            <w:tcW w:w="3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A289B3" w14:textId="4910E7E0" w:rsidR="00D4658C" w:rsidRPr="009719BB" w:rsidRDefault="00D4658C">
            <w:pPr>
              <w:pStyle w:val="TableBodyCopy"/>
              <w:cnfStyle w:val="000000100000" w:firstRow="0" w:lastRow="0" w:firstColumn="0" w:lastColumn="0" w:oddVBand="0" w:evenVBand="0" w:oddHBand="1" w:evenHBand="0" w:firstRowFirstColumn="0" w:firstRowLastColumn="0" w:lastRowFirstColumn="0" w:lastRowLastColumn="0"/>
            </w:pPr>
            <w:r w:rsidRPr="009719BB">
              <w:t>World Bank</w:t>
            </w:r>
            <w:r w:rsidR="00C1012E">
              <w:t>;</w:t>
            </w:r>
            <w:r w:rsidRPr="009719BB">
              <w:t xml:space="preserve"> International Finance Corporation</w:t>
            </w:r>
            <w:r w:rsidR="00C1012E">
              <w:t>;</w:t>
            </w:r>
            <w:r w:rsidRPr="009719BB">
              <w:t xml:space="preserve"> Palladium, Adam Smith International</w:t>
            </w:r>
          </w:p>
        </w:tc>
      </w:tr>
    </w:tbl>
    <w:p w14:paraId="569CA40F" w14:textId="77777777" w:rsidR="005F34DC" w:rsidRPr="009719BB" w:rsidRDefault="00285924" w:rsidP="009B4C82">
      <w:pPr>
        <w:pStyle w:val="H2-Heading2"/>
        <w:sectPr w:rsidR="005F34DC" w:rsidRPr="009719BB" w:rsidSect="00DF5313">
          <w:endnotePr>
            <w:numFmt w:val="decimal"/>
          </w:endnotePr>
          <w:pgSz w:w="11906" w:h="16838" w:code="9"/>
          <w:pgMar w:top="1418" w:right="851" w:bottom="1276" w:left="851" w:header="340" w:footer="414" w:gutter="0"/>
          <w:cols w:space="708"/>
          <w:titlePg/>
          <w:docGrid w:linePitch="360"/>
        </w:sectPr>
      </w:pPr>
      <w:r w:rsidRPr="009719BB">
        <w:lastRenderedPageBreak/>
        <w:t>Endnotes</w:t>
      </w:r>
    </w:p>
    <w:p w14:paraId="6D5DBA44" w14:textId="1C1CD675" w:rsidR="00D05846" w:rsidRPr="009719BB" w:rsidRDefault="00080FE1" w:rsidP="002A7CED">
      <w:pPr>
        <w:pStyle w:val="Coverphotocreditshead"/>
      </w:pPr>
      <w:r w:rsidRPr="009719BB">
        <w:t>Cover p</w:t>
      </w:r>
      <w:r w:rsidR="001A592F" w:rsidRPr="009719BB">
        <w:t>hoto credits</w:t>
      </w:r>
    </w:p>
    <w:p w14:paraId="40525C5C" w14:textId="699485D9" w:rsidR="005F19E5" w:rsidRPr="00E17266" w:rsidRDefault="005F19E5" w:rsidP="005F19E5">
      <w:pPr>
        <w:spacing w:before="0" w:after="0"/>
        <w:rPr>
          <w:sz w:val="20"/>
          <w:szCs w:val="20"/>
        </w:rPr>
      </w:pPr>
      <w:r w:rsidRPr="00E17266">
        <w:rPr>
          <w:sz w:val="20"/>
          <w:szCs w:val="20"/>
        </w:rPr>
        <w:t>Top row (from left to right)</w:t>
      </w:r>
      <w:r w:rsidR="003A3CA2" w:rsidRPr="00E17266">
        <w:rPr>
          <w:sz w:val="20"/>
          <w:szCs w:val="20"/>
        </w:rPr>
        <w:t>:</w:t>
      </w:r>
    </w:p>
    <w:p w14:paraId="32AE1628" w14:textId="289C4847" w:rsidR="005F19E5" w:rsidRPr="009719BB" w:rsidRDefault="005F19E5" w:rsidP="00E17266">
      <w:pPr>
        <w:numPr>
          <w:ilvl w:val="0"/>
          <w:numId w:val="51"/>
        </w:numPr>
        <w:spacing w:before="0" w:after="0"/>
        <w:rPr>
          <w:sz w:val="20"/>
          <w:szCs w:val="20"/>
        </w:rPr>
      </w:pPr>
      <w:r w:rsidRPr="009719BB">
        <w:rPr>
          <w:sz w:val="20"/>
          <w:szCs w:val="20"/>
        </w:rPr>
        <w:t xml:space="preserve">Improvement of backyard agricultural production </w:t>
      </w:r>
      <w:r w:rsidRPr="009719BB">
        <w:rPr>
          <w:sz w:val="20"/>
          <w:szCs w:val="20"/>
        </w:rPr>
        <w:br/>
        <w:t>Credit: Market Development Facility</w:t>
      </w:r>
    </w:p>
    <w:p w14:paraId="5B94C31D" w14:textId="6B1AE964" w:rsidR="005F19E5" w:rsidRDefault="005F19E5" w:rsidP="002B7F5C">
      <w:pPr>
        <w:numPr>
          <w:ilvl w:val="0"/>
          <w:numId w:val="51"/>
        </w:numPr>
        <w:spacing w:before="0" w:after="0"/>
        <w:rPr>
          <w:sz w:val="20"/>
          <w:szCs w:val="20"/>
        </w:rPr>
      </w:pPr>
      <w:r w:rsidRPr="009719BB">
        <w:rPr>
          <w:sz w:val="20"/>
          <w:szCs w:val="20"/>
        </w:rPr>
        <w:t>De-mining process in Northern Province</w:t>
      </w:r>
      <w:r w:rsidRPr="009719BB">
        <w:rPr>
          <w:sz w:val="20"/>
          <w:szCs w:val="20"/>
        </w:rPr>
        <w:br/>
        <w:t xml:space="preserve">Credit: Mines Advisory </w:t>
      </w:r>
      <w:r w:rsidR="00504320" w:rsidRPr="009719BB">
        <w:rPr>
          <w:sz w:val="20"/>
          <w:szCs w:val="20"/>
        </w:rPr>
        <w:t>Group (MAG</w:t>
      </w:r>
      <w:r w:rsidRPr="009719BB">
        <w:rPr>
          <w:sz w:val="20"/>
          <w:szCs w:val="20"/>
        </w:rPr>
        <w:t>)</w:t>
      </w:r>
    </w:p>
    <w:p w14:paraId="4E14971C" w14:textId="44E4781B" w:rsidR="00C1012E" w:rsidRPr="00C1012E" w:rsidRDefault="00C1012E" w:rsidP="00E17266">
      <w:pPr>
        <w:numPr>
          <w:ilvl w:val="0"/>
          <w:numId w:val="51"/>
        </w:numPr>
        <w:spacing w:before="0" w:after="0"/>
        <w:rPr>
          <w:sz w:val="20"/>
          <w:szCs w:val="20"/>
        </w:rPr>
      </w:pPr>
      <w:r w:rsidRPr="009719BB">
        <w:rPr>
          <w:sz w:val="20"/>
          <w:szCs w:val="20"/>
        </w:rPr>
        <w:t>Re-introduction of coffee in Sri Lanka</w:t>
      </w:r>
      <w:r w:rsidRPr="009719BB">
        <w:rPr>
          <w:sz w:val="20"/>
          <w:szCs w:val="20"/>
        </w:rPr>
        <w:br/>
        <w:t>Credit: Market Development Facility</w:t>
      </w:r>
    </w:p>
    <w:p w14:paraId="3C401F58" w14:textId="7F19EF68" w:rsidR="005F19E5" w:rsidRPr="00E17266" w:rsidRDefault="005F19E5" w:rsidP="005F19E5">
      <w:pPr>
        <w:spacing w:before="0" w:after="0"/>
        <w:rPr>
          <w:sz w:val="20"/>
          <w:szCs w:val="20"/>
        </w:rPr>
      </w:pPr>
      <w:r w:rsidRPr="00E17266">
        <w:rPr>
          <w:sz w:val="20"/>
          <w:szCs w:val="20"/>
        </w:rPr>
        <w:t xml:space="preserve">Middle row </w:t>
      </w:r>
      <w:r w:rsidR="003C546B" w:rsidRPr="00E17266">
        <w:rPr>
          <w:sz w:val="20"/>
          <w:szCs w:val="20"/>
        </w:rPr>
        <w:t>(</w:t>
      </w:r>
      <w:r w:rsidRPr="00E17266">
        <w:rPr>
          <w:sz w:val="20"/>
          <w:szCs w:val="20"/>
        </w:rPr>
        <w:t>right</w:t>
      </w:r>
      <w:r w:rsidR="006F2FE5" w:rsidRPr="00E17266">
        <w:rPr>
          <w:sz w:val="20"/>
          <w:szCs w:val="20"/>
        </w:rPr>
        <w:t>)</w:t>
      </w:r>
      <w:r w:rsidR="001E799E" w:rsidRPr="00E17266">
        <w:rPr>
          <w:sz w:val="20"/>
          <w:szCs w:val="20"/>
        </w:rPr>
        <w:t>:</w:t>
      </w:r>
    </w:p>
    <w:p w14:paraId="02FF556E" w14:textId="21027619" w:rsidR="005F19E5" w:rsidRPr="009719BB" w:rsidRDefault="005F19E5" w:rsidP="00E17266">
      <w:pPr>
        <w:numPr>
          <w:ilvl w:val="0"/>
          <w:numId w:val="52"/>
        </w:numPr>
        <w:spacing w:before="0" w:after="0"/>
        <w:rPr>
          <w:sz w:val="20"/>
          <w:szCs w:val="20"/>
        </w:rPr>
      </w:pPr>
      <w:r w:rsidRPr="009719BB">
        <w:rPr>
          <w:sz w:val="20"/>
          <w:szCs w:val="20"/>
        </w:rPr>
        <w:t xml:space="preserve">Professional cookery skills development </w:t>
      </w:r>
    </w:p>
    <w:p w14:paraId="187D0400" w14:textId="77777777" w:rsidR="005F19E5" w:rsidRPr="009719BB" w:rsidRDefault="005F19E5" w:rsidP="00E17266">
      <w:pPr>
        <w:spacing w:before="0" w:after="0"/>
        <w:ind w:left="720"/>
        <w:rPr>
          <w:sz w:val="20"/>
          <w:szCs w:val="20"/>
        </w:rPr>
      </w:pPr>
      <w:r w:rsidRPr="009719BB">
        <w:rPr>
          <w:sz w:val="20"/>
          <w:szCs w:val="20"/>
        </w:rPr>
        <w:t xml:space="preserve">Credit: Skills for Inclusive Growth Program </w:t>
      </w:r>
    </w:p>
    <w:p w14:paraId="571091F7" w14:textId="70AE7572" w:rsidR="005F19E5" w:rsidRPr="00E17266" w:rsidRDefault="005F19E5" w:rsidP="005F19E5">
      <w:pPr>
        <w:spacing w:before="0" w:after="0"/>
        <w:rPr>
          <w:sz w:val="20"/>
          <w:szCs w:val="20"/>
        </w:rPr>
      </w:pPr>
      <w:r w:rsidRPr="00E17266">
        <w:rPr>
          <w:sz w:val="20"/>
          <w:szCs w:val="20"/>
        </w:rPr>
        <w:t>Bottom</w:t>
      </w:r>
      <w:r w:rsidR="00C1012E">
        <w:rPr>
          <w:sz w:val="20"/>
          <w:szCs w:val="20"/>
        </w:rPr>
        <w:t xml:space="preserve"> row</w:t>
      </w:r>
      <w:r w:rsidRPr="00E17266">
        <w:rPr>
          <w:sz w:val="20"/>
          <w:szCs w:val="20"/>
        </w:rPr>
        <w:t xml:space="preserve"> </w:t>
      </w:r>
      <w:r w:rsidR="00C1012E">
        <w:rPr>
          <w:sz w:val="20"/>
          <w:szCs w:val="20"/>
        </w:rPr>
        <w:t>(</w:t>
      </w:r>
      <w:r w:rsidRPr="00E17266">
        <w:rPr>
          <w:sz w:val="20"/>
          <w:szCs w:val="20"/>
        </w:rPr>
        <w:t>right</w:t>
      </w:r>
      <w:r w:rsidR="00C1012E">
        <w:rPr>
          <w:sz w:val="20"/>
          <w:szCs w:val="20"/>
        </w:rPr>
        <w:t>)</w:t>
      </w:r>
      <w:r w:rsidR="001E799E" w:rsidRPr="00E17266">
        <w:rPr>
          <w:sz w:val="20"/>
          <w:szCs w:val="20"/>
        </w:rPr>
        <w:t>:</w:t>
      </w:r>
    </w:p>
    <w:p w14:paraId="31BC846D" w14:textId="7AAAF2AA" w:rsidR="005F19E5" w:rsidRPr="009719BB" w:rsidRDefault="005F19E5" w:rsidP="00E17266">
      <w:pPr>
        <w:numPr>
          <w:ilvl w:val="0"/>
          <w:numId w:val="52"/>
        </w:numPr>
        <w:spacing w:before="0" w:after="0"/>
        <w:rPr>
          <w:sz w:val="20"/>
          <w:szCs w:val="20"/>
        </w:rPr>
      </w:pPr>
      <w:r w:rsidRPr="009719BB">
        <w:rPr>
          <w:sz w:val="20"/>
          <w:szCs w:val="20"/>
        </w:rPr>
        <w:t>Introduction of Women’s Surf Club in Sri Lanka for women’s empowerment</w:t>
      </w:r>
    </w:p>
    <w:p w14:paraId="28311F51" w14:textId="1CF03D18" w:rsidR="005F19E5" w:rsidRPr="009719BB" w:rsidRDefault="005F19E5" w:rsidP="00E17266">
      <w:pPr>
        <w:numPr>
          <w:ilvl w:val="0"/>
          <w:numId w:val="52"/>
        </w:numPr>
        <w:spacing w:before="0" w:after="0"/>
        <w:rPr>
          <w:sz w:val="20"/>
          <w:szCs w:val="20"/>
        </w:rPr>
      </w:pPr>
      <w:r w:rsidRPr="009719BB">
        <w:rPr>
          <w:sz w:val="20"/>
          <w:szCs w:val="20"/>
        </w:rPr>
        <w:t>Credit</w:t>
      </w:r>
      <w:r w:rsidR="00194C20" w:rsidRPr="009719BB">
        <w:rPr>
          <w:sz w:val="20"/>
          <w:szCs w:val="20"/>
        </w:rPr>
        <w:t>:</w:t>
      </w:r>
      <w:r w:rsidRPr="009719BB">
        <w:rPr>
          <w:sz w:val="20"/>
          <w:szCs w:val="20"/>
        </w:rPr>
        <w:t xml:space="preserve"> Skills for Inclusive Growth</w:t>
      </w:r>
    </w:p>
    <w:p w14:paraId="0BA50328" w14:textId="52D6FF0B" w:rsidR="00F0729A" w:rsidRPr="00DF5313" w:rsidRDefault="00F0729A" w:rsidP="005F19E5">
      <w:pPr>
        <w:spacing w:before="0" w:after="0"/>
        <w:rPr>
          <w:sz w:val="20"/>
          <w:szCs w:val="20"/>
        </w:rPr>
      </w:pPr>
    </w:p>
    <w:sectPr w:rsidR="00F0729A" w:rsidRPr="00DF5313" w:rsidSect="005F34DC">
      <w:endnotePr>
        <w:numFmt w:val="decimal"/>
      </w:endnotePr>
      <w:type w:val="continuous"/>
      <w:pgSz w:w="11906" w:h="16838" w:code="9"/>
      <w:pgMar w:top="1418" w:right="851" w:bottom="1276"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49402" w14:textId="77777777" w:rsidR="00A910F5" w:rsidRPr="009719BB" w:rsidRDefault="00A910F5" w:rsidP="002A7CED">
      <w:pPr>
        <w:pStyle w:val="endnotespacer"/>
      </w:pPr>
    </w:p>
  </w:endnote>
  <w:endnote w:type="continuationSeparator" w:id="0">
    <w:p w14:paraId="0AE6FB19" w14:textId="77777777" w:rsidR="00A910F5" w:rsidRPr="009719BB" w:rsidRDefault="00A910F5" w:rsidP="002A7CED">
      <w:pPr>
        <w:pStyle w:val="endnotespacer"/>
      </w:pPr>
    </w:p>
  </w:endnote>
  <w:endnote w:type="continuationNotice" w:id="1">
    <w:p w14:paraId="3D97B247" w14:textId="77777777" w:rsidR="00A910F5" w:rsidRPr="009719BB" w:rsidRDefault="00A910F5" w:rsidP="002A7CED">
      <w:pPr>
        <w:pStyle w:val="endnotespacer"/>
      </w:pPr>
    </w:p>
  </w:endnote>
  <w:endnote w:id="2">
    <w:p w14:paraId="77EFD22C" w14:textId="53853D92" w:rsidR="00365C9C" w:rsidRPr="009719BB" w:rsidRDefault="00365C9C" w:rsidP="002A7CED">
      <w:pPr>
        <w:pStyle w:val="Endnotes"/>
      </w:pPr>
      <w:r w:rsidRPr="009719BB">
        <w:rPr>
          <w:rStyle w:val="EndnoteReference"/>
        </w:rPr>
        <w:endnoteRef/>
      </w:r>
      <w:r w:rsidRPr="009719BB">
        <w:t xml:space="preserve"> World Bank, </w:t>
      </w:r>
      <w:r w:rsidRPr="009719BB">
        <w:rPr>
          <w:i/>
          <w:iCs/>
        </w:rPr>
        <w:t xml:space="preserve">Sri Lanka </w:t>
      </w:r>
      <w:r w:rsidR="0071270F" w:rsidRPr="009719BB">
        <w:rPr>
          <w:i/>
          <w:iCs/>
        </w:rPr>
        <w:t>d</w:t>
      </w:r>
      <w:r w:rsidRPr="009719BB">
        <w:rPr>
          <w:i/>
          <w:iCs/>
        </w:rPr>
        <w:t xml:space="preserve">evelopment </w:t>
      </w:r>
      <w:r w:rsidR="0071270F" w:rsidRPr="009719BB">
        <w:rPr>
          <w:i/>
          <w:iCs/>
        </w:rPr>
        <w:t>u</w:t>
      </w:r>
      <w:r w:rsidRPr="009719BB">
        <w:rPr>
          <w:i/>
          <w:iCs/>
        </w:rPr>
        <w:t>pdate</w:t>
      </w:r>
      <w:r w:rsidR="0071270F" w:rsidRPr="009719BB">
        <w:rPr>
          <w:i/>
          <w:iCs/>
        </w:rPr>
        <w:t>:</w:t>
      </w:r>
      <w:r w:rsidRPr="009719BB">
        <w:rPr>
          <w:i/>
          <w:iCs/>
        </w:rPr>
        <w:t xml:space="preserve"> </w:t>
      </w:r>
      <w:r w:rsidR="0071270F" w:rsidRPr="009719BB">
        <w:rPr>
          <w:i/>
          <w:iCs/>
        </w:rPr>
        <w:t>b</w:t>
      </w:r>
      <w:r w:rsidRPr="009719BB">
        <w:rPr>
          <w:i/>
          <w:iCs/>
        </w:rPr>
        <w:t xml:space="preserve">ridge to </w:t>
      </w:r>
      <w:r w:rsidR="0071270F" w:rsidRPr="009719BB">
        <w:rPr>
          <w:i/>
          <w:iCs/>
        </w:rPr>
        <w:t>r</w:t>
      </w:r>
      <w:r w:rsidRPr="009719BB">
        <w:rPr>
          <w:i/>
          <w:iCs/>
        </w:rPr>
        <w:t>ecovery</w:t>
      </w:r>
      <w:r w:rsidRPr="009719BB">
        <w:t>, 2024</w:t>
      </w:r>
      <w:r w:rsidR="00564ED1" w:rsidRPr="009719BB">
        <w:t xml:space="preserve">. </w:t>
      </w:r>
      <w:hyperlink r:id="rId1" w:history="1">
        <w:r w:rsidR="00564ED1" w:rsidRPr="002A0B60">
          <w:rPr>
            <w:rStyle w:val="Hyperlink"/>
          </w:rPr>
          <w:t>https://documents.worldbank.org/en/publication/documents-reports/documentdetail/099634104012434919/idu14d149f9f15575148271bd701a03bee9543b1</w:t>
        </w:r>
      </w:hyperlink>
    </w:p>
  </w:endnote>
  <w:endnote w:id="3">
    <w:p w14:paraId="6179D0DF" w14:textId="0B2C6144" w:rsidR="00365C9C" w:rsidRPr="009719BB" w:rsidRDefault="00365C9C" w:rsidP="002A7CED">
      <w:pPr>
        <w:pStyle w:val="Endnotes"/>
      </w:pPr>
      <w:r w:rsidRPr="009719BB">
        <w:rPr>
          <w:rStyle w:val="EndnoteReference"/>
        </w:rPr>
        <w:endnoteRef/>
      </w:r>
      <w:r w:rsidRPr="009719BB">
        <w:t xml:space="preserve"> World Food Programme, </w:t>
      </w:r>
      <w:r w:rsidR="002D2F89" w:rsidRPr="009719BB">
        <w:rPr>
          <w:i/>
          <w:iCs/>
        </w:rPr>
        <w:t>Food insecurity improves in Sri Lanka but prevails within specific regions</w:t>
      </w:r>
      <w:r w:rsidR="002B696E" w:rsidRPr="009719BB">
        <w:t xml:space="preserve">, 2023. </w:t>
      </w:r>
      <w:hyperlink r:id="rId2" w:history="1">
        <w:r w:rsidRPr="00E17266">
          <w:rPr>
            <w:rStyle w:val="Hyperlink"/>
          </w:rPr>
          <w:t>https://www.wfp.org/news/food-insecurity-improves-sri-lanka-prevails-within-specific-regions</w:t>
        </w:r>
      </w:hyperlink>
    </w:p>
  </w:endnote>
  <w:endnote w:id="4">
    <w:p w14:paraId="10B813F0" w14:textId="6EAEF764" w:rsidR="008232C9" w:rsidRPr="009719BB" w:rsidRDefault="008232C9" w:rsidP="001A42C0">
      <w:pPr>
        <w:pStyle w:val="EndnoteText"/>
      </w:pPr>
      <w:r w:rsidRPr="009719BB">
        <w:rPr>
          <w:rStyle w:val="EndnoteReference"/>
        </w:rPr>
        <w:endnoteRef/>
      </w:r>
      <w:r w:rsidRPr="009719BB">
        <w:t xml:space="preserve"> </w:t>
      </w:r>
      <w:r w:rsidR="001A42C0" w:rsidRPr="009719BB">
        <w:t xml:space="preserve">J Turkewitz, D Robinson, A French, J Duasing, C Yi Tan, C Negus, O Aydin, S Beer, K Kauffman, D Kloeden, J Loubert, Y Gilchrist Sandakly and J Grochalska, </w:t>
      </w:r>
      <w:r w:rsidR="005155C6" w:rsidRPr="009719BB">
        <w:rPr>
          <w:i/>
          <w:iCs/>
        </w:rPr>
        <w:t xml:space="preserve">Sri Lanka: </w:t>
      </w:r>
      <w:r w:rsidR="00BC034A" w:rsidRPr="009719BB">
        <w:rPr>
          <w:i/>
          <w:iCs/>
        </w:rPr>
        <w:t>t</w:t>
      </w:r>
      <w:r w:rsidR="005155C6" w:rsidRPr="009719BB">
        <w:rPr>
          <w:i/>
          <w:iCs/>
        </w:rPr>
        <w:t xml:space="preserve">echnical </w:t>
      </w:r>
      <w:r w:rsidR="00BC034A" w:rsidRPr="009719BB">
        <w:rPr>
          <w:i/>
          <w:iCs/>
        </w:rPr>
        <w:t>a</w:t>
      </w:r>
      <w:r w:rsidR="005155C6" w:rsidRPr="009719BB">
        <w:rPr>
          <w:i/>
          <w:iCs/>
        </w:rPr>
        <w:t xml:space="preserve">ssistance </w:t>
      </w:r>
      <w:r w:rsidR="00BC034A" w:rsidRPr="009719BB">
        <w:rPr>
          <w:i/>
          <w:iCs/>
        </w:rPr>
        <w:t>r</w:t>
      </w:r>
      <w:r w:rsidR="005155C6" w:rsidRPr="009719BB">
        <w:rPr>
          <w:i/>
          <w:iCs/>
        </w:rPr>
        <w:t>eport</w:t>
      </w:r>
      <w:r w:rsidR="00BC034A" w:rsidRPr="009719BB">
        <w:rPr>
          <w:i/>
          <w:iCs/>
        </w:rPr>
        <w:t xml:space="preserve"> – g</w:t>
      </w:r>
      <w:r w:rsidR="005155C6" w:rsidRPr="009719BB">
        <w:rPr>
          <w:i/>
          <w:iCs/>
        </w:rPr>
        <w:t xml:space="preserve">overnance </w:t>
      </w:r>
      <w:r w:rsidR="00BC034A" w:rsidRPr="009719BB">
        <w:rPr>
          <w:i/>
          <w:iCs/>
        </w:rPr>
        <w:t>d</w:t>
      </w:r>
      <w:r w:rsidR="005155C6" w:rsidRPr="009719BB">
        <w:rPr>
          <w:i/>
          <w:iCs/>
        </w:rPr>
        <w:t xml:space="preserve">iagnostic </w:t>
      </w:r>
      <w:r w:rsidR="00BC034A" w:rsidRPr="009719BB">
        <w:rPr>
          <w:i/>
          <w:iCs/>
        </w:rPr>
        <w:t>a</w:t>
      </w:r>
      <w:r w:rsidR="005155C6" w:rsidRPr="009719BB">
        <w:rPr>
          <w:i/>
          <w:iCs/>
        </w:rPr>
        <w:t>ssessment</w:t>
      </w:r>
      <w:r w:rsidR="005155C6" w:rsidRPr="009719BB">
        <w:t xml:space="preserve">, 2023. </w:t>
      </w:r>
      <w:hyperlink r:id="rId3" w:history="1">
        <w:r w:rsidR="00EF2FBC" w:rsidRPr="00BC7E72">
          <w:rPr>
            <w:rStyle w:val="Hyperlink"/>
          </w:rPr>
          <w:t>https://www.imf.org/en/Publications/CR/Issues/2023/09/29/Sri-Lanka-Technical-Assistance-Report-Governance-Diagnostic-Assessment-539804</w:t>
        </w:r>
      </w:hyperlink>
    </w:p>
  </w:endnote>
  <w:endnote w:id="5">
    <w:p w14:paraId="346DBE94" w14:textId="7C153A81" w:rsidR="00F815B9" w:rsidRPr="009719BB" w:rsidRDefault="00960E74" w:rsidP="00F815B9">
      <w:pPr>
        <w:pStyle w:val="EndnoteText"/>
        <w:rPr>
          <w:i/>
          <w:iCs/>
        </w:rPr>
      </w:pPr>
      <w:r w:rsidRPr="009719BB">
        <w:rPr>
          <w:rStyle w:val="EndnoteReference"/>
        </w:rPr>
        <w:endnoteRef/>
      </w:r>
      <w:r w:rsidRPr="009719BB">
        <w:t xml:space="preserve"> </w:t>
      </w:r>
      <w:r w:rsidR="00F81CCF" w:rsidRPr="009719BB">
        <w:t>Sustainable Development Council Sri Lanka</w:t>
      </w:r>
      <w:r w:rsidR="00A10C96" w:rsidRPr="009719BB">
        <w:t xml:space="preserve">, </w:t>
      </w:r>
      <w:r w:rsidR="00F815B9" w:rsidRPr="009719BB">
        <w:rPr>
          <w:i/>
          <w:iCs/>
        </w:rPr>
        <w:t>Inclusive transformation towards a sustainably developed nation for all –</w:t>
      </w:r>
    </w:p>
    <w:p w14:paraId="10F295CB" w14:textId="2337F902" w:rsidR="00960E74" w:rsidRPr="009719BB" w:rsidRDefault="00F815B9" w:rsidP="00F815B9">
      <w:pPr>
        <w:pStyle w:val="EndnoteText"/>
      </w:pPr>
      <w:r w:rsidRPr="009719BB">
        <w:rPr>
          <w:i/>
          <w:iCs/>
        </w:rPr>
        <w:t>national review on the implementation of the 2030 Agenda for Sustainable Development in Sri Lanka</w:t>
      </w:r>
      <w:r w:rsidR="00A10C96" w:rsidRPr="009719BB">
        <w:t xml:space="preserve">, 2022. </w:t>
      </w:r>
      <w:hyperlink r:id="rId4" w:history="1">
        <w:r w:rsidR="00A10C96" w:rsidRPr="00BC7E72">
          <w:rPr>
            <w:rStyle w:val="Hyperlink"/>
          </w:rPr>
          <w:t>https://sdc.gov.lk/sites/default/files/2022-07/VNR%202022_Final%20Report_Combined.pdf</w:t>
        </w:r>
      </w:hyperlink>
    </w:p>
  </w:endnote>
  <w:endnote w:id="6">
    <w:p w14:paraId="70124AD1" w14:textId="6FAFBB4D" w:rsidR="0035765C" w:rsidRPr="009719BB" w:rsidRDefault="0035765C">
      <w:pPr>
        <w:pStyle w:val="EndnoteText"/>
      </w:pPr>
      <w:r w:rsidRPr="009719BB">
        <w:rPr>
          <w:rStyle w:val="EndnoteReference"/>
        </w:rPr>
        <w:endnoteRef/>
      </w:r>
      <w:r w:rsidRPr="009719BB">
        <w:t xml:space="preserve"> German Watch, </w:t>
      </w:r>
      <w:r w:rsidRPr="009719BB">
        <w:rPr>
          <w:i/>
          <w:iCs/>
        </w:rPr>
        <w:t>Global Climate Risk Index</w:t>
      </w:r>
      <w:r w:rsidRPr="00E17266">
        <w:t xml:space="preserve">. </w:t>
      </w:r>
      <w:hyperlink r:id="rId5" w:history="1">
        <w:r w:rsidR="00BD6DBA" w:rsidRPr="00E17266">
          <w:rPr>
            <w:rStyle w:val="Hyperlink"/>
          </w:rPr>
          <w:t>https://www.germanwatch.org/en/cri</w:t>
        </w:r>
      </w:hyperlink>
    </w:p>
  </w:endnote>
  <w:endnote w:id="7">
    <w:p w14:paraId="4CE63FCA" w14:textId="4C2683D3" w:rsidR="00FE61E5" w:rsidRPr="009719BB" w:rsidRDefault="00FE61E5">
      <w:pPr>
        <w:pStyle w:val="EndnoteText"/>
        <w:rPr>
          <w:i/>
          <w:iCs/>
        </w:rPr>
      </w:pPr>
      <w:r w:rsidRPr="009719BB">
        <w:rPr>
          <w:rStyle w:val="EndnoteReference"/>
        </w:rPr>
        <w:endnoteRef/>
      </w:r>
      <w:r w:rsidRPr="009719BB">
        <w:t xml:space="preserve"> World Bank, </w:t>
      </w:r>
      <w:r w:rsidR="008B6049" w:rsidRPr="009719BB">
        <w:rPr>
          <w:i/>
          <w:iCs/>
        </w:rPr>
        <w:t xml:space="preserve">South Asia’s Hotspots: </w:t>
      </w:r>
      <w:r w:rsidR="00FA718B" w:rsidRPr="009719BB">
        <w:rPr>
          <w:i/>
          <w:iCs/>
        </w:rPr>
        <w:t>The</w:t>
      </w:r>
      <w:r w:rsidR="008B6049" w:rsidRPr="009719BB">
        <w:rPr>
          <w:i/>
          <w:iCs/>
        </w:rPr>
        <w:t xml:space="preserve"> Impact of Temperature and Precipitation Changes on Living Standards</w:t>
      </w:r>
      <w:r w:rsidR="00AD0DD1" w:rsidRPr="009719BB">
        <w:rPr>
          <w:i/>
          <w:iCs/>
        </w:rPr>
        <w:t xml:space="preserve">. </w:t>
      </w:r>
      <w:r w:rsidR="00194C20" w:rsidRPr="009719BB">
        <w:t>2018</w:t>
      </w:r>
      <w:r w:rsidR="00194C20" w:rsidRPr="009719BB">
        <w:rPr>
          <w:i/>
          <w:iCs/>
        </w:rPr>
        <w:t xml:space="preserve">. </w:t>
      </w:r>
      <w:hyperlink r:id="rId6" w:history="1">
        <w:r w:rsidR="00BC7E72" w:rsidRPr="00E17266">
          <w:rPr>
            <w:rStyle w:val="Hyperlink"/>
          </w:rPr>
          <w:t>https://openknowledge.worldbank.org/server/api/core/bitstreams/15c3d2db-33f2-50a9-a011-3db01e57437d/content</w:t>
        </w:r>
      </w:hyperlink>
    </w:p>
  </w:endnote>
  <w:endnote w:id="8">
    <w:p w14:paraId="33F52B88" w14:textId="46C62768" w:rsidR="00D23334" w:rsidRPr="009719BB" w:rsidRDefault="00D23334">
      <w:pPr>
        <w:pStyle w:val="EndnoteText"/>
      </w:pPr>
      <w:r w:rsidRPr="009719BB">
        <w:rPr>
          <w:rStyle w:val="EndnoteReference"/>
        </w:rPr>
        <w:endnoteRef/>
      </w:r>
      <w:r w:rsidRPr="009719BB">
        <w:t xml:space="preserve"> Ministry of Environment, </w:t>
      </w:r>
      <w:r w:rsidR="00475BA4" w:rsidRPr="009719BB">
        <w:rPr>
          <w:i/>
          <w:iCs/>
        </w:rPr>
        <w:t>Sri Lanka: u</w:t>
      </w:r>
      <w:r w:rsidRPr="009719BB">
        <w:rPr>
          <w:i/>
          <w:iCs/>
        </w:rPr>
        <w:t xml:space="preserve">pdated </w:t>
      </w:r>
      <w:r w:rsidR="00F906E3" w:rsidRPr="009719BB">
        <w:rPr>
          <w:i/>
          <w:iCs/>
        </w:rPr>
        <w:t>nationally determined contributions</w:t>
      </w:r>
      <w:r w:rsidRPr="009719BB">
        <w:t>, 2021.</w:t>
      </w:r>
      <w:r w:rsidR="00475BA4" w:rsidRPr="009719BB">
        <w:t xml:space="preserve"> </w:t>
      </w:r>
      <w:hyperlink r:id="rId7" w:history="1">
        <w:r w:rsidR="00475BA4" w:rsidRPr="00BC7E72">
          <w:rPr>
            <w:rStyle w:val="Hyperlink"/>
          </w:rPr>
          <w:t>https://unfccc.int/sites/default/files/NDC/2022-06/Amendmend%20to%20the%20Updated%20Nationally%20Determined%20Contributions%20of%20Sri%20Lanka.pdf</w:t>
        </w:r>
      </w:hyperlink>
    </w:p>
  </w:endnote>
  <w:endnote w:id="9">
    <w:p w14:paraId="3F1993F0" w14:textId="12F14257" w:rsidR="005370D0" w:rsidRPr="009719BB" w:rsidRDefault="005370D0">
      <w:pPr>
        <w:pStyle w:val="EndnoteText"/>
      </w:pPr>
      <w:r w:rsidRPr="009719BB">
        <w:rPr>
          <w:rStyle w:val="EndnoteReference"/>
        </w:rPr>
        <w:endnoteRef/>
      </w:r>
      <w:r w:rsidRPr="009719BB">
        <w:t xml:space="preserve"> </w:t>
      </w:r>
      <w:r w:rsidR="001B54A9" w:rsidRPr="009719BB">
        <w:t>Climate Vulnerable Forum and Vulnerable Twenty Group</w:t>
      </w:r>
      <w:r w:rsidR="000672C0" w:rsidRPr="009719BB">
        <w:t xml:space="preserve">, </w:t>
      </w:r>
      <w:r w:rsidR="000672C0" w:rsidRPr="009719BB">
        <w:rPr>
          <w:i/>
          <w:iCs/>
        </w:rPr>
        <w:t>Sri Lanka climate pro</w:t>
      </w:r>
      <w:r w:rsidR="00F72B48" w:rsidRPr="009719BB">
        <w:rPr>
          <w:i/>
          <w:iCs/>
        </w:rPr>
        <w:t>sperity plan: preliminary report</w:t>
      </w:r>
      <w:r w:rsidR="000672C0" w:rsidRPr="009719BB">
        <w:t>,</w:t>
      </w:r>
      <w:r w:rsidR="00F72B48" w:rsidRPr="009719BB">
        <w:t xml:space="preserve"> 2022. </w:t>
      </w:r>
      <w:hyperlink r:id="rId8" w:history="1">
        <w:r w:rsidR="00F72B48" w:rsidRPr="00BC7E72">
          <w:rPr>
            <w:rStyle w:val="Hyperlink"/>
          </w:rPr>
          <w:t>https://unfccc.int/sites/default/files/resource/SriLanka_LTLEDS.pdf</w:t>
        </w:r>
      </w:hyperlink>
    </w:p>
  </w:endnote>
  <w:endnote w:id="10">
    <w:p w14:paraId="624815E0" w14:textId="40D6A8FC" w:rsidR="00946410" w:rsidRPr="009719BB" w:rsidRDefault="00946410">
      <w:pPr>
        <w:pStyle w:val="EndnoteText"/>
      </w:pPr>
      <w:r w:rsidRPr="009719BB">
        <w:rPr>
          <w:rStyle w:val="EndnoteReference"/>
        </w:rPr>
        <w:endnoteRef/>
      </w:r>
      <w:r w:rsidRPr="009719BB">
        <w:t xml:space="preserve"> </w:t>
      </w:r>
      <w:r w:rsidR="005B0835" w:rsidRPr="009719BB">
        <w:t xml:space="preserve">Ministry of Mahaweli Development and Environment, </w:t>
      </w:r>
      <w:r w:rsidR="005B0835" w:rsidRPr="009719BB">
        <w:rPr>
          <w:i/>
          <w:iCs/>
        </w:rPr>
        <w:t xml:space="preserve">National </w:t>
      </w:r>
      <w:r w:rsidR="00F906E3" w:rsidRPr="009719BB">
        <w:rPr>
          <w:i/>
          <w:iCs/>
        </w:rPr>
        <w:t xml:space="preserve">adaptation plan for climate change impacts </w:t>
      </w:r>
      <w:r w:rsidR="005B0835" w:rsidRPr="009719BB">
        <w:rPr>
          <w:i/>
          <w:iCs/>
        </w:rPr>
        <w:t>in Sri Lanka</w:t>
      </w:r>
      <w:r w:rsidR="005B0835" w:rsidRPr="009719BB">
        <w:t xml:space="preserve">, 2016. </w:t>
      </w:r>
      <w:hyperlink r:id="rId9" w:history="1">
        <w:r w:rsidR="005B0835" w:rsidRPr="00BC7E72">
          <w:rPr>
            <w:rStyle w:val="Hyperlink"/>
          </w:rPr>
          <w:t>https://unfccc.int/sites/default/files/resource/NAP-Sri-Lanka-2016.pdf</w:t>
        </w:r>
      </w:hyperlink>
    </w:p>
  </w:endnote>
  <w:endnote w:id="11">
    <w:p w14:paraId="7052A99D" w14:textId="51D28E56" w:rsidR="004E5CC5" w:rsidRPr="009719BB" w:rsidRDefault="004E5CC5" w:rsidP="004E5CC5">
      <w:pPr>
        <w:pStyle w:val="EndnoteText"/>
      </w:pPr>
      <w:r w:rsidRPr="009719BB">
        <w:rPr>
          <w:rStyle w:val="EndnoteReference"/>
        </w:rPr>
        <w:endnoteRef/>
      </w:r>
      <w:r w:rsidRPr="009719BB">
        <w:t xml:space="preserve"> L Stough</w:t>
      </w:r>
      <w:r w:rsidR="006A2A9C">
        <w:t xml:space="preserve"> and</w:t>
      </w:r>
      <w:r w:rsidR="006A2A9C" w:rsidRPr="009719BB">
        <w:t xml:space="preserve"> </w:t>
      </w:r>
      <w:r w:rsidRPr="009719BB">
        <w:t>I Kelman</w:t>
      </w:r>
      <w:r w:rsidR="00E02329">
        <w:t>, ‘</w:t>
      </w:r>
      <w:r w:rsidR="00E02329" w:rsidRPr="009719BB">
        <w:t>People with disabilities and disasters</w:t>
      </w:r>
      <w:r w:rsidR="00E02329">
        <w:t>’</w:t>
      </w:r>
      <w:r w:rsidR="00AB4CCE">
        <w:t>, in</w:t>
      </w:r>
      <w:r w:rsidR="00092F7F">
        <w:t xml:space="preserve"> </w:t>
      </w:r>
      <w:r w:rsidR="00092F7F" w:rsidRPr="00E17266">
        <w:t>H</w:t>
      </w:r>
      <w:r w:rsidR="00092F7F">
        <w:t xml:space="preserve"> </w:t>
      </w:r>
      <w:r w:rsidR="00092F7F" w:rsidRPr="00E17266">
        <w:t>Rodríguez</w:t>
      </w:r>
      <w:r w:rsidR="00092F7F" w:rsidRPr="00092F7F">
        <w:t>,</w:t>
      </w:r>
      <w:r w:rsidR="00092F7F">
        <w:t xml:space="preserve"> </w:t>
      </w:r>
      <w:r w:rsidR="00092F7F" w:rsidRPr="00E17266">
        <w:t>W</w:t>
      </w:r>
      <w:r w:rsidR="00092F7F">
        <w:t xml:space="preserve"> </w:t>
      </w:r>
      <w:r w:rsidR="00092F7F" w:rsidRPr="00E17266">
        <w:t>Donner</w:t>
      </w:r>
      <w:r w:rsidR="006A2A9C">
        <w:t xml:space="preserve"> and </w:t>
      </w:r>
      <w:r w:rsidR="00092F7F" w:rsidRPr="00E17266">
        <w:t>JE Trainor</w:t>
      </w:r>
      <w:r w:rsidR="006A2A9C">
        <w:t xml:space="preserve"> (eds), </w:t>
      </w:r>
      <w:r w:rsidRPr="00E17266">
        <w:rPr>
          <w:i/>
          <w:iCs/>
        </w:rPr>
        <w:t xml:space="preserve">Handbook of </w:t>
      </w:r>
      <w:r w:rsidR="006A2A9C">
        <w:rPr>
          <w:i/>
          <w:iCs/>
        </w:rPr>
        <w:t>d</w:t>
      </w:r>
      <w:r w:rsidRPr="00E17266">
        <w:rPr>
          <w:i/>
          <w:iCs/>
        </w:rPr>
        <w:t xml:space="preserve">isaster </w:t>
      </w:r>
      <w:r w:rsidR="006A2A9C">
        <w:rPr>
          <w:i/>
          <w:iCs/>
        </w:rPr>
        <w:t>r</w:t>
      </w:r>
      <w:r w:rsidRPr="00E17266">
        <w:rPr>
          <w:i/>
          <w:iCs/>
        </w:rPr>
        <w:t>esearch</w:t>
      </w:r>
      <w:r w:rsidR="006A2A9C">
        <w:t>,</w:t>
      </w:r>
      <w:r w:rsidR="006A2A9C" w:rsidRPr="009719BB">
        <w:t xml:space="preserve"> </w:t>
      </w:r>
      <w:r w:rsidRPr="009719BB">
        <w:t xml:space="preserve">2018. </w:t>
      </w:r>
      <w:hyperlink r:id="rId10" w:history="1">
        <w:r w:rsidRPr="00BC7E72">
          <w:rPr>
            <w:rStyle w:val="Hyperlink"/>
          </w:rPr>
          <w:t>https://link.springer.com/book/10.1007/978-3-319-63254-4</w:t>
        </w:r>
      </w:hyperlink>
    </w:p>
  </w:endnote>
  <w:endnote w:id="12">
    <w:p w14:paraId="3B8861E4" w14:textId="4FA27B25" w:rsidR="0036228F" w:rsidRDefault="0036228F">
      <w:pPr>
        <w:pStyle w:val="EndnoteText"/>
      </w:pPr>
      <w:r w:rsidRPr="009719BB">
        <w:rPr>
          <w:rStyle w:val="EndnoteReference"/>
        </w:rPr>
        <w:endnoteRef/>
      </w:r>
      <w:r w:rsidRPr="009719BB">
        <w:t xml:space="preserve"> </w:t>
      </w:r>
      <w:r w:rsidR="002767D6" w:rsidRPr="009719BB">
        <w:t xml:space="preserve">J </w:t>
      </w:r>
      <w:r w:rsidR="00194C20" w:rsidRPr="009719BB">
        <w:t>Sachs, G Lafortune, G Fuller The SDGs and the UN Summit of the Future. Sustainable Development Report</w:t>
      </w:r>
      <w:r w:rsidR="00741128">
        <w:t>,</w:t>
      </w:r>
      <w:r w:rsidR="00194C20" w:rsidRPr="009719BB">
        <w:t xml:space="preserve"> 2024. </w:t>
      </w:r>
      <w:hyperlink r:id="rId11" w:history="1">
        <w:r w:rsidR="00194C20" w:rsidRPr="00BC7E72">
          <w:rPr>
            <w:rStyle w:val="Hyperlink"/>
          </w:rPr>
          <w:t>https://dashboards.sdgindex.org/profiles/sri-lanka</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C008" w14:textId="0C0BD503" w:rsidR="00C629A8" w:rsidRPr="009719BB" w:rsidRDefault="00562680" w:rsidP="001D0EF9">
    <w:pPr>
      <w:pStyle w:val="Footer"/>
      <w:tabs>
        <w:tab w:val="clear" w:pos="4513"/>
        <w:tab w:val="clear" w:pos="9026"/>
        <w:tab w:val="left" w:pos="3699"/>
      </w:tabs>
      <w:jc w:val="center"/>
    </w:pPr>
    <w:r w:rsidRPr="009719BB">
      <w:fldChar w:fldCharType="begin"/>
    </w:r>
    <w:r w:rsidRPr="009719BB">
      <w:instrText xml:space="preserve"> PAGE   \* MERGEFORMAT </w:instrText>
    </w:r>
    <w:r w:rsidRPr="009719BB">
      <w:fldChar w:fldCharType="separate"/>
    </w:r>
    <w:r w:rsidRPr="009719BB">
      <w:t>1</w:t>
    </w:r>
    <w:r w:rsidRPr="009719B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F623" w14:textId="1D01860F" w:rsidR="001B6539" w:rsidRPr="009719BB" w:rsidRDefault="00562680">
    <w:pPr>
      <w:pStyle w:val="Footer"/>
    </w:pPr>
    <w:r w:rsidRPr="009719BB">
      <w:fldChar w:fldCharType="begin"/>
    </w:r>
    <w:r w:rsidRPr="009719BB">
      <w:instrText xml:space="preserve"> PAGE   \* MERGEFORMAT </w:instrText>
    </w:r>
    <w:r w:rsidRPr="009719BB">
      <w:fldChar w:fldCharType="separate"/>
    </w:r>
    <w:r w:rsidRPr="009719BB">
      <w:t>1</w:t>
    </w:r>
    <w:r w:rsidRPr="009719BB">
      <w:fldChar w:fldCharType="end"/>
    </w:r>
    <w:r w:rsidR="00ED79D0" w:rsidRPr="009719BB">
      <w:rPr>
        <w:noProof/>
        <w:color w:val="FFFFFF" w:themeColor="background1"/>
      </w:rPr>
      <w:drawing>
        <wp:anchor distT="0" distB="0" distL="114300" distR="114300" simplePos="0" relativeHeight="251658241" behindDoc="1" locked="0" layoutInCell="1" allowOverlap="1" wp14:anchorId="76F7C74B" wp14:editId="178CFBF2">
          <wp:simplePos x="0" y="0"/>
          <wp:positionH relativeFrom="page">
            <wp:posOffset>227330</wp:posOffset>
          </wp:positionH>
          <wp:positionV relativeFrom="page">
            <wp:posOffset>10146030</wp:posOffset>
          </wp:positionV>
          <wp:extent cx="7106400" cy="374400"/>
          <wp:effectExtent l="0" t="0" r="0" b="6985"/>
          <wp:wrapNone/>
          <wp:docPr id="2116607092" name="Picture 2116607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400" cy="37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C9A7" w14:textId="4E174DE3" w:rsidR="000907F0" w:rsidRPr="009719BB" w:rsidRDefault="00366D6D" w:rsidP="001D0EF9">
    <w:pPr>
      <w:pStyle w:val="Footer"/>
      <w:tabs>
        <w:tab w:val="clear" w:pos="4513"/>
        <w:tab w:val="clear" w:pos="9026"/>
        <w:tab w:val="left" w:pos="3699"/>
      </w:tabs>
      <w:jc w:val="center"/>
    </w:pPr>
    <w:r w:rsidRPr="009719BB">
      <w:fldChar w:fldCharType="begin"/>
    </w:r>
    <w:r w:rsidRPr="009719BB">
      <w:instrText xml:space="preserve"> PAGE   \* MERGEFORMAT </w:instrText>
    </w:r>
    <w:r w:rsidRPr="009719BB">
      <w:fldChar w:fldCharType="separate"/>
    </w:r>
    <w:r w:rsidRPr="009719BB">
      <w:t>1</w:t>
    </w:r>
    <w:r w:rsidRPr="009719B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B53A" w14:textId="722768E5" w:rsidR="001A1CF2" w:rsidRPr="009719BB" w:rsidRDefault="00366D6D" w:rsidP="001D0EF9">
    <w:pPr>
      <w:pStyle w:val="Footer"/>
      <w:jc w:val="center"/>
    </w:pPr>
    <w:r w:rsidRPr="009719BB">
      <w:fldChar w:fldCharType="begin"/>
    </w:r>
    <w:r w:rsidRPr="009719BB">
      <w:instrText xml:space="preserve"> PAGE   \* MERGEFORMAT </w:instrText>
    </w:r>
    <w:r w:rsidRPr="009719BB">
      <w:fldChar w:fldCharType="separate"/>
    </w:r>
    <w:r w:rsidRPr="009719BB">
      <w:t>1</w:t>
    </w:r>
    <w:r w:rsidRPr="009719B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C81A2" w14:textId="77777777" w:rsidR="00A910F5" w:rsidRPr="009719BB" w:rsidRDefault="00A910F5" w:rsidP="00EE32FE">
      <w:pPr>
        <w:spacing w:after="0" w:line="240" w:lineRule="auto"/>
      </w:pPr>
      <w:r w:rsidRPr="009719BB">
        <w:separator/>
      </w:r>
    </w:p>
  </w:footnote>
  <w:footnote w:type="continuationSeparator" w:id="0">
    <w:p w14:paraId="6A5F9D2A" w14:textId="77777777" w:rsidR="00A910F5" w:rsidRPr="009719BB" w:rsidRDefault="00A910F5" w:rsidP="00EE32FE">
      <w:pPr>
        <w:spacing w:after="0" w:line="240" w:lineRule="auto"/>
      </w:pPr>
      <w:r w:rsidRPr="009719BB">
        <w:continuationSeparator/>
      </w:r>
    </w:p>
  </w:footnote>
  <w:footnote w:type="continuationNotice" w:id="1">
    <w:p w14:paraId="09D42BDC" w14:textId="77777777" w:rsidR="00A910F5" w:rsidRPr="009719BB" w:rsidRDefault="00A910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DDA7" w14:textId="651E9855" w:rsidR="002F4955" w:rsidRPr="009719BB" w:rsidRDefault="00F56C01" w:rsidP="00CF17C3">
    <w:pPr>
      <w:pStyle w:val="SECCLASSIFICATION"/>
      <w:rPr>
        <w:noProof w:val="0"/>
        <w:color w:val="ED0000"/>
      </w:rPr>
    </w:pPr>
    <w:r w:rsidRPr="009719BB">
      <w:rPr>
        <w:color w:val="FFFFFF" w:themeColor="background1"/>
      </w:rPr>
      <w:drawing>
        <wp:anchor distT="0" distB="0" distL="114300" distR="114300" simplePos="0" relativeHeight="251658242" behindDoc="1" locked="1" layoutInCell="1" allowOverlap="1" wp14:anchorId="61C6EEDC" wp14:editId="55B2E3B0">
          <wp:simplePos x="0" y="0"/>
          <wp:positionH relativeFrom="page">
            <wp:posOffset>36195</wp:posOffset>
          </wp:positionH>
          <wp:positionV relativeFrom="page">
            <wp:posOffset>144145</wp:posOffset>
          </wp:positionV>
          <wp:extent cx="10551600" cy="514800"/>
          <wp:effectExtent l="0" t="0" r="0" b="0"/>
          <wp:wrapNone/>
          <wp:docPr id="248455950" name="Picture 248455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1600" cy="5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C3" w:rsidRPr="009719BB">
      <w:rPr>
        <w:noProof w:val="0"/>
        <w:color w:val="ED0000"/>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685A" w14:textId="3B5999ED" w:rsidR="00DF7F7C" w:rsidRPr="009719BB" w:rsidRDefault="00DF7F7C">
    <w:pPr>
      <w:pStyle w:val="Header"/>
    </w:pPr>
    <w:r w:rsidRPr="009719BB">
      <w:rPr>
        <w:noProof/>
      </w:rPr>
      <w:drawing>
        <wp:anchor distT="0" distB="0" distL="114300" distR="114300" simplePos="0" relativeHeight="251659266" behindDoc="1" locked="0" layoutInCell="1" allowOverlap="1" wp14:anchorId="7772EE4A" wp14:editId="14474762">
          <wp:simplePos x="0" y="0"/>
          <wp:positionH relativeFrom="page">
            <wp:align>left</wp:align>
          </wp:positionH>
          <wp:positionV relativeFrom="paragraph">
            <wp:posOffset>-169545</wp:posOffset>
          </wp:positionV>
          <wp:extent cx="7560000" cy="10692000"/>
          <wp:effectExtent l="0" t="0" r="3175" b="0"/>
          <wp:wrapNone/>
          <wp:docPr id="1929943085" name="Picture 1" descr="Australian Government Department of Foreign Affairs and Trade banner.&#10;Photos of improvement of backyard agricultural production; de-mining process in Northern Province;re-introduction of coffee in Sri Lanka; professional cookery skills development; and introduction of Women’s Surf Club in Sri Lanka for women’s empowe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43085" name="Picture 1" descr="Australian Government Department of Foreign Affairs and Trade banner.&#10;Photos of improvement of backyard agricultural production; de-mining process in Northern Province;re-introduction of coffee in Sri Lanka; professional cookery skills development; and introduction of Women’s Surf Club in Sri Lanka for women’s empowermen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9270" w14:textId="21927E81" w:rsidR="00AF0A07" w:rsidRPr="009719BB" w:rsidRDefault="00AF0A07" w:rsidP="00CF17C3">
    <w:pPr>
      <w:pStyle w:val="SECCLASSIFICATION"/>
      <w:rPr>
        <w:noProof w:val="0"/>
        <w:color w:val="52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1DEA" w14:textId="77777777" w:rsidR="001B6539" w:rsidRPr="009719BB" w:rsidRDefault="001B6539" w:rsidP="00CF17C3">
    <w:pPr>
      <w:pStyle w:val="SECCLASSIFICATION"/>
      <w:rPr>
        <w:noProof w:val="0"/>
        <w:color w:val="ED0000"/>
      </w:rPr>
    </w:pPr>
    <w:r w:rsidRPr="009719BB">
      <w:drawing>
        <wp:anchor distT="0" distB="0" distL="114300" distR="114300" simplePos="0" relativeHeight="251658240" behindDoc="1" locked="1" layoutInCell="1" allowOverlap="1" wp14:anchorId="4DF138CE" wp14:editId="3A1D1266">
          <wp:simplePos x="0" y="0"/>
          <wp:positionH relativeFrom="page">
            <wp:align>center</wp:align>
          </wp:positionH>
          <wp:positionV relativeFrom="page">
            <wp:align>top</wp:align>
          </wp:positionV>
          <wp:extent cx="7837200" cy="820800"/>
          <wp:effectExtent l="0" t="0" r="0" b="0"/>
          <wp:wrapNone/>
          <wp:docPr id="413377864" name="Picture 413377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200" cy="820800"/>
                  </a:xfrm>
                  <a:prstGeom prst="rect">
                    <a:avLst/>
                  </a:prstGeom>
                </pic:spPr>
              </pic:pic>
            </a:graphicData>
          </a:graphic>
          <wp14:sizeRelH relativeFrom="margin">
            <wp14:pctWidth>0</wp14:pctWidth>
          </wp14:sizeRelH>
          <wp14:sizeRelV relativeFrom="margin">
            <wp14:pctHeight>0</wp14:pctHeight>
          </wp14:sizeRelV>
        </wp:anchor>
      </w:drawing>
    </w:r>
    <w:r w:rsidR="00CF17C3" w:rsidRPr="009719BB">
      <w:rPr>
        <w:noProof w:val="0"/>
        <w:color w:val="ED0000"/>
      </w:rPr>
      <w:t>OFFICIAL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2960E" w14:textId="6CEFFF05" w:rsidR="00EF1299" w:rsidRPr="009719BB" w:rsidRDefault="00EF1299" w:rsidP="00CF17C3">
    <w:pPr>
      <w:pStyle w:val="SECCLASSIFICATION"/>
      <w:rPr>
        <w:noProof w:val="0"/>
        <w:color w:val="52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3226" w14:textId="024A2984" w:rsidR="001A1CF2" w:rsidRPr="009719BB" w:rsidRDefault="001A1CF2" w:rsidP="00CF17C3">
    <w:pPr>
      <w:pStyle w:val="SECCLASSIFICATION"/>
      <w:rPr>
        <w:noProof w:val="0"/>
        <w:color w:val="52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5F2D"/>
    <w:multiLevelType w:val="multilevel"/>
    <w:tmpl w:val="04A0D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8BF3325"/>
    <w:multiLevelType w:val="multilevel"/>
    <w:tmpl w:val="BF8A8B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E092ED9"/>
    <w:multiLevelType w:val="multilevel"/>
    <w:tmpl w:val="0D72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B3CC0"/>
    <w:multiLevelType w:val="multilevel"/>
    <w:tmpl w:val="A2A4E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538A4"/>
    <w:multiLevelType w:val="hybridMultilevel"/>
    <w:tmpl w:val="F5A6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3752F"/>
    <w:multiLevelType w:val="hybridMultilevel"/>
    <w:tmpl w:val="FFFFFFFF"/>
    <w:lvl w:ilvl="0" w:tplc="47DE6C4E">
      <w:start w:val="1"/>
      <w:numFmt w:val="bullet"/>
      <w:lvlText w:val="·"/>
      <w:lvlJc w:val="left"/>
      <w:pPr>
        <w:ind w:left="720" w:hanging="360"/>
      </w:pPr>
      <w:rPr>
        <w:rFonts w:ascii="Symbol" w:hAnsi="Symbol" w:hint="default"/>
      </w:rPr>
    </w:lvl>
    <w:lvl w:ilvl="1" w:tplc="84A8999A">
      <w:start w:val="1"/>
      <w:numFmt w:val="bullet"/>
      <w:lvlText w:val="o"/>
      <w:lvlJc w:val="left"/>
      <w:pPr>
        <w:ind w:left="1440" w:hanging="360"/>
      </w:pPr>
      <w:rPr>
        <w:rFonts w:ascii="Courier New" w:hAnsi="Courier New" w:hint="default"/>
      </w:rPr>
    </w:lvl>
    <w:lvl w:ilvl="2" w:tplc="1AD82CE4">
      <w:start w:val="1"/>
      <w:numFmt w:val="bullet"/>
      <w:lvlText w:val=""/>
      <w:lvlJc w:val="left"/>
      <w:pPr>
        <w:ind w:left="2160" w:hanging="360"/>
      </w:pPr>
      <w:rPr>
        <w:rFonts w:ascii="Wingdings" w:hAnsi="Wingdings" w:hint="default"/>
      </w:rPr>
    </w:lvl>
    <w:lvl w:ilvl="3" w:tplc="8B8AC784">
      <w:start w:val="1"/>
      <w:numFmt w:val="bullet"/>
      <w:lvlText w:val=""/>
      <w:lvlJc w:val="left"/>
      <w:pPr>
        <w:ind w:left="2880" w:hanging="360"/>
      </w:pPr>
      <w:rPr>
        <w:rFonts w:ascii="Symbol" w:hAnsi="Symbol" w:hint="default"/>
      </w:rPr>
    </w:lvl>
    <w:lvl w:ilvl="4" w:tplc="B7D2628E">
      <w:start w:val="1"/>
      <w:numFmt w:val="bullet"/>
      <w:lvlText w:val="o"/>
      <w:lvlJc w:val="left"/>
      <w:pPr>
        <w:ind w:left="3600" w:hanging="360"/>
      </w:pPr>
      <w:rPr>
        <w:rFonts w:ascii="Courier New" w:hAnsi="Courier New" w:hint="default"/>
      </w:rPr>
    </w:lvl>
    <w:lvl w:ilvl="5" w:tplc="7AAC771E">
      <w:start w:val="1"/>
      <w:numFmt w:val="bullet"/>
      <w:lvlText w:val=""/>
      <w:lvlJc w:val="left"/>
      <w:pPr>
        <w:ind w:left="4320" w:hanging="360"/>
      </w:pPr>
      <w:rPr>
        <w:rFonts w:ascii="Wingdings" w:hAnsi="Wingdings" w:hint="default"/>
      </w:rPr>
    </w:lvl>
    <w:lvl w:ilvl="6" w:tplc="4D3C7D94">
      <w:start w:val="1"/>
      <w:numFmt w:val="bullet"/>
      <w:lvlText w:val=""/>
      <w:lvlJc w:val="left"/>
      <w:pPr>
        <w:ind w:left="5040" w:hanging="360"/>
      </w:pPr>
      <w:rPr>
        <w:rFonts w:ascii="Symbol" w:hAnsi="Symbol" w:hint="default"/>
      </w:rPr>
    </w:lvl>
    <w:lvl w:ilvl="7" w:tplc="37DEA3F2">
      <w:start w:val="1"/>
      <w:numFmt w:val="bullet"/>
      <w:lvlText w:val="o"/>
      <w:lvlJc w:val="left"/>
      <w:pPr>
        <w:ind w:left="5760" w:hanging="360"/>
      </w:pPr>
      <w:rPr>
        <w:rFonts w:ascii="Courier New" w:hAnsi="Courier New" w:hint="default"/>
      </w:rPr>
    </w:lvl>
    <w:lvl w:ilvl="8" w:tplc="E800CFD8">
      <w:start w:val="1"/>
      <w:numFmt w:val="bullet"/>
      <w:lvlText w:val=""/>
      <w:lvlJc w:val="left"/>
      <w:pPr>
        <w:ind w:left="6480" w:hanging="360"/>
      </w:pPr>
      <w:rPr>
        <w:rFonts w:ascii="Wingdings" w:hAnsi="Wingdings" w:hint="default"/>
      </w:rPr>
    </w:lvl>
  </w:abstractNum>
  <w:abstractNum w:abstractNumId="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7" w15:restartNumberingAfterBreak="0">
    <w:nsid w:val="16DD5E5C"/>
    <w:multiLevelType w:val="multilevel"/>
    <w:tmpl w:val="7570DF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74980AC"/>
    <w:multiLevelType w:val="hybridMultilevel"/>
    <w:tmpl w:val="FFFFFFFF"/>
    <w:lvl w:ilvl="0" w:tplc="70B8A4CE">
      <w:start w:val="1"/>
      <w:numFmt w:val="bullet"/>
      <w:lvlText w:val="·"/>
      <w:lvlJc w:val="left"/>
      <w:pPr>
        <w:ind w:left="720" w:hanging="360"/>
      </w:pPr>
      <w:rPr>
        <w:rFonts w:ascii="Symbol" w:hAnsi="Symbol" w:hint="default"/>
      </w:rPr>
    </w:lvl>
    <w:lvl w:ilvl="1" w:tplc="E9620B3A">
      <w:start w:val="1"/>
      <w:numFmt w:val="bullet"/>
      <w:lvlText w:val="o"/>
      <w:lvlJc w:val="left"/>
      <w:pPr>
        <w:ind w:left="1440" w:hanging="360"/>
      </w:pPr>
      <w:rPr>
        <w:rFonts w:ascii="Courier New" w:hAnsi="Courier New" w:hint="default"/>
      </w:rPr>
    </w:lvl>
    <w:lvl w:ilvl="2" w:tplc="283E444C">
      <w:start w:val="1"/>
      <w:numFmt w:val="bullet"/>
      <w:lvlText w:val=""/>
      <w:lvlJc w:val="left"/>
      <w:pPr>
        <w:ind w:left="2160" w:hanging="360"/>
      </w:pPr>
      <w:rPr>
        <w:rFonts w:ascii="Wingdings" w:hAnsi="Wingdings" w:hint="default"/>
      </w:rPr>
    </w:lvl>
    <w:lvl w:ilvl="3" w:tplc="9C944E1E">
      <w:start w:val="1"/>
      <w:numFmt w:val="bullet"/>
      <w:lvlText w:val=""/>
      <w:lvlJc w:val="left"/>
      <w:pPr>
        <w:ind w:left="2880" w:hanging="360"/>
      </w:pPr>
      <w:rPr>
        <w:rFonts w:ascii="Symbol" w:hAnsi="Symbol" w:hint="default"/>
      </w:rPr>
    </w:lvl>
    <w:lvl w:ilvl="4" w:tplc="3468EF38">
      <w:start w:val="1"/>
      <w:numFmt w:val="bullet"/>
      <w:lvlText w:val="o"/>
      <w:lvlJc w:val="left"/>
      <w:pPr>
        <w:ind w:left="3600" w:hanging="360"/>
      </w:pPr>
      <w:rPr>
        <w:rFonts w:ascii="Courier New" w:hAnsi="Courier New" w:hint="default"/>
      </w:rPr>
    </w:lvl>
    <w:lvl w:ilvl="5" w:tplc="D9D428C6">
      <w:start w:val="1"/>
      <w:numFmt w:val="bullet"/>
      <w:lvlText w:val=""/>
      <w:lvlJc w:val="left"/>
      <w:pPr>
        <w:ind w:left="4320" w:hanging="360"/>
      </w:pPr>
      <w:rPr>
        <w:rFonts w:ascii="Wingdings" w:hAnsi="Wingdings" w:hint="default"/>
      </w:rPr>
    </w:lvl>
    <w:lvl w:ilvl="6" w:tplc="9ACC1410">
      <w:start w:val="1"/>
      <w:numFmt w:val="bullet"/>
      <w:lvlText w:val=""/>
      <w:lvlJc w:val="left"/>
      <w:pPr>
        <w:ind w:left="5040" w:hanging="360"/>
      </w:pPr>
      <w:rPr>
        <w:rFonts w:ascii="Symbol" w:hAnsi="Symbol" w:hint="default"/>
      </w:rPr>
    </w:lvl>
    <w:lvl w:ilvl="7" w:tplc="13FE3870">
      <w:start w:val="1"/>
      <w:numFmt w:val="bullet"/>
      <w:lvlText w:val="o"/>
      <w:lvlJc w:val="left"/>
      <w:pPr>
        <w:ind w:left="5760" w:hanging="360"/>
      </w:pPr>
      <w:rPr>
        <w:rFonts w:ascii="Courier New" w:hAnsi="Courier New" w:hint="default"/>
      </w:rPr>
    </w:lvl>
    <w:lvl w:ilvl="8" w:tplc="73E0E0E0">
      <w:start w:val="1"/>
      <w:numFmt w:val="bullet"/>
      <w:lvlText w:val=""/>
      <w:lvlJc w:val="left"/>
      <w:pPr>
        <w:ind w:left="6480" w:hanging="360"/>
      </w:pPr>
      <w:rPr>
        <w:rFonts w:ascii="Wingdings" w:hAnsi="Wingdings" w:hint="default"/>
      </w:rPr>
    </w:lvl>
  </w:abstractNum>
  <w:abstractNum w:abstractNumId="9" w15:restartNumberingAfterBreak="0">
    <w:nsid w:val="17A14183"/>
    <w:multiLevelType w:val="hybridMultilevel"/>
    <w:tmpl w:val="0DD89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FF2890"/>
    <w:multiLevelType w:val="multilevel"/>
    <w:tmpl w:val="B03A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A50209"/>
    <w:multiLevelType w:val="multilevel"/>
    <w:tmpl w:val="81AAF1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2C642F5"/>
    <w:multiLevelType w:val="multilevel"/>
    <w:tmpl w:val="C0D06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93C25A5"/>
    <w:multiLevelType w:val="hybridMultilevel"/>
    <w:tmpl w:val="C72E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774AD1"/>
    <w:multiLevelType w:val="multilevel"/>
    <w:tmpl w:val="015EAB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B1B643"/>
    <w:multiLevelType w:val="hybridMultilevel"/>
    <w:tmpl w:val="FFFFFFFF"/>
    <w:lvl w:ilvl="0" w:tplc="DB223FF8">
      <w:start w:val="1"/>
      <w:numFmt w:val="bullet"/>
      <w:lvlText w:val="·"/>
      <w:lvlJc w:val="left"/>
      <w:pPr>
        <w:ind w:left="720" w:hanging="360"/>
      </w:pPr>
      <w:rPr>
        <w:rFonts w:ascii="Symbol" w:hAnsi="Symbol" w:hint="default"/>
      </w:rPr>
    </w:lvl>
    <w:lvl w:ilvl="1" w:tplc="8548C08E">
      <w:start w:val="1"/>
      <w:numFmt w:val="bullet"/>
      <w:lvlText w:val="o"/>
      <w:lvlJc w:val="left"/>
      <w:pPr>
        <w:ind w:left="1440" w:hanging="360"/>
      </w:pPr>
      <w:rPr>
        <w:rFonts w:ascii="Courier New" w:hAnsi="Courier New" w:hint="default"/>
      </w:rPr>
    </w:lvl>
    <w:lvl w:ilvl="2" w:tplc="83DC1BB6">
      <w:start w:val="1"/>
      <w:numFmt w:val="bullet"/>
      <w:lvlText w:val=""/>
      <w:lvlJc w:val="left"/>
      <w:pPr>
        <w:ind w:left="2160" w:hanging="360"/>
      </w:pPr>
      <w:rPr>
        <w:rFonts w:ascii="Wingdings" w:hAnsi="Wingdings" w:hint="default"/>
      </w:rPr>
    </w:lvl>
    <w:lvl w:ilvl="3" w:tplc="7352B57C">
      <w:start w:val="1"/>
      <w:numFmt w:val="bullet"/>
      <w:lvlText w:val=""/>
      <w:lvlJc w:val="left"/>
      <w:pPr>
        <w:ind w:left="2880" w:hanging="360"/>
      </w:pPr>
      <w:rPr>
        <w:rFonts w:ascii="Symbol" w:hAnsi="Symbol" w:hint="default"/>
      </w:rPr>
    </w:lvl>
    <w:lvl w:ilvl="4" w:tplc="DFD6CA9C">
      <w:start w:val="1"/>
      <w:numFmt w:val="bullet"/>
      <w:lvlText w:val="o"/>
      <w:lvlJc w:val="left"/>
      <w:pPr>
        <w:ind w:left="3600" w:hanging="360"/>
      </w:pPr>
      <w:rPr>
        <w:rFonts w:ascii="Courier New" w:hAnsi="Courier New" w:hint="default"/>
      </w:rPr>
    </w:lvl>
    <w:lvl w:ilvl="5" w:tplc="4F387CAE">
      <w:start w:val="1"/>
      <w:numFmt w:val="bullet"/>
      <w:lvlText w:val=""/>
      <w:lvlJc w:val="left"/>
      <w:pPr>
        <w:ind w:left="4320" w:hanging="360"/>
      </w:pPr>
      <w:rPr>
        <w:rFonts w:ascii="Wingdings" w:hAnsi="Wingdings" w:hint="default"/>
      </w:rPr>
    </w:lvl>
    <w:lvl w:ilvl="6" w:tplc="C1A207EA">
      <w:start w:val="1"/>
      <w:numFmt w:val="bullet"/>
      <w:lvlText w:val=""/>
      <w:lvlJc w:val="left"/>
      <w:pPr>
        <w:ind w:left="5040" w:hanging="360"/>
      </w:pPr>
      <w:rPr>
        <w:rFonts w:ascii="Symbol" w:hAnsi="Symbol" w:hint="default"/>
      </w:rPr>
    </w:lvl>
    <w:lvl w:ilvl="7" w:tplc="1C125CC0">
      <w:start w:val="1"/>
      <w:numFmt w:val="bullet"/>
      <w:lvlText w:val="o"/>
      <w:lvlJc w:val="left"/>
      <w:pPr>
        <w:ind w:left="5760" w:hanging="360"/>
      </w:pPr>
      <w:rPr>
        <w:rFonts w:ascii="Courier New" w:hAnsi="Courier New" w:hint="default"/>
      </w:rPr>
    </w:lvl>
    <w:lvl w:ilvl="8" w:tplc="8DAC7E7C">
      <w:start w:val="1"/>
      <w:numFmt w:val="bullet"/>
      <w:lvlText w:val=""/>
      <w:lvlJc w:val="left"/>
      <w:pPr>
        <w:ind w:left="6480" w:hanging="360"/>
      </w:pPr>
      <w:rPr>
        <w:rFonts w:ascii="Wingdings" w:hAnsi="Wingdings" w:hint="default"/>
      </w:rPr>
    </w:lvl>
  </w:abstractNum>
  <w:abstractNum w:abstractNumId="19" w15:restartNumberingAfterBreak="0">
    <w:nsid w:val="33590D50"/>
    <w:multiLevelType w:val="hybridMultilevel"/>
    <w:tmpl w:val="FFFFFFFF"/>
    <w:lvl w:ilvl="0" w:tplc="B05647B4">
      <w:start w:val="1"/>
      <w:numFmt w:val="bullet"/>
      <w:lvlText w:val="·"/>
      <w:lvlJc w:val="left"/>
      <w:pPr>
        <w:ind w:left="720" w:hanging="360"/>
      </w:pPr>
      <w:rPr>
        <w:rFonts w:ascii="Symbol" w:hAnsi="Symbol" w:hint="default"/>
      </w:rPr>
    </w:lvl>
    <w:lvl w:ilvl="1" w:tplc="33E2B262">
      <w:start w:val="1"/>
      <w:numFmt w:val="bullet"/>
      <w:lvlText w:val="o"/>
      <w:lvlJc w:val="left"/>
      <w:pPr>
        <w:ind w:left="1440" w:hanging="360"/>
      </w:pPr>
      <w:rPr>
        <w:rFonts w:ascii="Courier New" w:hAnsi="Courier New" w:hint="default"/>
      </w:rPr>
    </w:lvl>
    <w:lvl w:ilvl="2" w:tplc="D706B26E">
      <w:start w:val="1"/>
      <w:numFmt w:val="bullet"/>
      <w:lvlText w:val=""/>
      <w:lvlJc w:val="left"/>
      <w:pPr>
        <w:ind w:left="2160" w:hanging="360"/>
      </w:pPr>
      <w:rPr>
        <w:rFonts w:ascii="Wingdings" w:hAnsi="Wingdings" w:hint="default"/>
      </w:rPr>
    </w:lvl>
    <w:lvl w:ilvl="3" w:tplc="A7563212">
      <w:start w:val="1"/>
      <w:numFmt w:val="bullet"/>
      <w:lvlText w:val=""/>
      <w:lvlJc w:val="left"/>
      <w:pPr>
        <w:ind w:left="2880" w:hanging="360"/>
      </w:pPr>
      <w:rPr>
        <w:rFonts w:ascii="Symbol" w:hAnsi="Symbol" w:hint="default"/>
      </w:rPr>
    </w:lvl>
    <w:lvl w:ilvl="4" w:tplc="46C699BE">
      <w:start w:val="1"/>
      <w:numFmt w:val="bullet"/>
      <w:lvlText w:val="o"/>
      <w:lvlJc w:val="left"/>
      <w:pPr>
        <w:ind w:left="3600" w:hanging="360"/>
      </w:pPr>
      <w:rPr>
        <w:rFonts w:ascii="Courier New" w:hAnsi="Courier New" w:hint="default"/>
      </w:rPr>
    </w:lvl>
    <w:lvl w:ilvl="5" w:tplc="75104C90">
      <w:start w:val="1"/>
      <w:numFmt w:val="bullet"/>
      <w:lvlText w:val=""/>
      <w:lvlJc w:val="left"/>
      <w:pPr>
        <w:ind w:left="4320" w:hanging="360"/>
      </w:pPr>
      <w:rPr>
        <w:rFonts w:ascii="Wingdings" w:hAnsi="Wingdings" w:hint="default"/>
      </w:rPr>
    </w:lvl>
    <w:lvl w:ilvl="6" w:tplc="ABF08BD6">
      <w:start w:val="1"/>
      <w:numFmt w:val="bullet"/>
      <w:lvlText w:val=""/>
      <w:lvlJc w:val="left"/>
      <w:pPr>
        <w:ind w:left="5040" w:hanging="360"/>
      </w:pPr>
      <w:rPr>
        <w:rFonts w:ascii="Symbol" w:hAnsi="Symbol" w:hint="default"/>
      </w:rPr>
    </w:lvl>
    <w:lvl w:ilvl="7" w:tplc="2AA67E84">
      <w:start w:val="1"/>
      <w:numFmt w:val="bullet"/>
      <w:lvlText w:val="o"/>
      <w:lvlJc w:val="left"/>
      <w:pPr>
        <w:ind w:left="5760" w:hanging="360"/>
      </w:pPr>
      <w:rPr>
        <w:rFonts w:ascii="Courier New" w:hAnsi="Courier New" w:hint="default"/>
      </w:rPr>
    </w:lvl>
    <w:lvl w:ilvl="8" w:tplc="F718E4AE">
      <w:start w:val="1"/>
      <w:numFmt w:val="bullet"/>
      <w:lvlText w:val=""/>
      <w:lvlJc w:val="left"/>
      <w:pPr>
        <w:ind w:left="6480" w:hanging="360"/>
      </w:pPr>
      <w:rPr>
        <w:rFonts w:ascii="Wingdings" w:hAnsi="Wingdings" w:hint="default"/>
      </w:rPr>
    </w:lvl>
  </w:abstractNum>
  <w:abstractNum w:abstractNumId="20"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21" w15:restartNumberingAfterBreak="0">
    <w:nsid w:val="33EA158D"/>
    <w:multiLevelType w:val="hybridMultilevel"/>
    <w:tmpl w:val="FFFFFFFF"/>
    <w:lvl w:ilvl="0" w:tplc="E2CC3664">
      <w:start w:val="1"/>
      <w:numFmt w:val="bullet"/>
      <w:lvlText w:val="·"/>
      <w:lvlJc w:val="left"/>
      <w:pPr>
        <w:ind w:left="720" w:hanging="360"/>
      </w:pPr>
      <w:rPr>
        <w:rFonts w:ascii="Symbol" w:hAnsi="Symbol" w:hint="default"/>
      </w:rPr>
    </w:lvl>
    <w:lvl w:ilvl="1" w:tplc="E690A654">
      <w:start w:val="1"/>
      <w:numFmt w:val="bullet"/>
      <w:lvlText w:val="o"/>
      <w:lvlJc w:val="left"/>
      <w:pPr>
        <w:ind w:left="1440" w:hanging="360"/>
      </w:pPr>
      <w:rPr>
        <w:rFonts w:ascii="Courier New" w:hAnsi="Courier New" w:hint="default"/>
      </w:rPr>
    </w:lvl>
    <w:lvl w:ilvl="2" w:tplc="702E14A4">
      <w:start w:val="1"/>
      <w:numFmt w:val="bullet"/>
      <w:lvlText w:val=""/>
      <w:lvlJc w:val="left"/>
      <w:pPr>
        <w:ind w:left="2160" w:hanging="360"/>
      </w:pPr>
      <w:rPr>
        <w:rFonts w:ascii="Wingdings" w:hAnsi="Wingdings" w:hint="default"/>
      </w:rPr>
    </w:lvl>
    <w:lvl w:ilvl="3" w:tplc="28A22974">
      <w:start w:val="1"/>
      <w:numFmt w:val="bullet"/>
      <w:lvlText w:val=""/>
      <w:lvlJc w:val="left"/>
      <w:pPr>
        <w:ind w:left="2880" w:hanging="360"/>
      </w:pPr>
      <w:rPr>
        <w:rFonts w:ascii="Symbol" w:hAnsi="Symbol" w:hint="default"/>
      </w:rPr>
    </w:lvl>
    <w:lvl w:ilvl="4" w:tplc="98B26906">
      <w:start w:val="1"/>
      <w:numFmt w:val="bullet"/>
      <w:lvlText w:val="o"/>
      <w:lvlJc w:val="left"/>
      <w:pPr>
        <w:ind w:left="3600" w:hanging="360"/>
      </w:pPr>
      <w:rPr>
        <w:rFonts w:ascii="Courier New" w:hAnsi="Courier New" w:hint="default"/>
      </w:rPr>
    </w:lvl>
    <w:lvl w:ilvl="5" w:tplc="775A2586">
      <w:start w:val="1"/>
      <w:numFmt w:val="bullet"/>
      <w:lvlText w:val=""/>
      <w:lvlJc w:val="left"/>
      <w:pPr>
        <w:ind w:left="4320" w:hanging="360"/>
      </w:pPr>
      <w:rPr>
        <w:rFonts w:ascii="Wingdings" w:hAnsi="Wingdings" w:hint="default"/>
      </w:rPr>
    </w:lvl>
    <w:lvl w:ilvl="6" w:tplc="E1CC0092">
      <w:start w:val="1"/>
      <w:numFmt w:val="bullet"/>
      <w:lvlText w:val=""/>
      <w:lvlJc w:val="left"/>
      <w:pPr>
        <w:ind w:left="5040" w:hanging="360"/>
      </w:pPr>
      <w:rPr>
        <w:rFonts w:ascii="Symbol" w:hAnsi="Symbol" w:hint="default"/>
      </w:rPr>
    </w:lvl>
    <w:lvl w:ilvl="7" w:tplc="48963196">
      <w:start w:val="1"/>
      <w:numFmt w:val="bullet"/>
      <w:lvlText w:val="o"/>
      <w:lvlJc w:val="left"/>
      <w:pPr>
        <w:ind w:left="5760" w:hanging="360"/>
      </w:pPr>
      <w:rPr>
        <w:rFonts w:ascii="Courier New" w:hAnsi="Courier New" w:hint="default"/>
      </w:rPr>
    </w:lvl>
    <w:lvl w:ilvl="8" w:tplc="B9EE6BCC">
      <w:start w:val="1"/>
      <w:numFmt w:val="bullet"/>
      <w:lvlText w:val=""/>
      <w:lvlJc w:val="left"/>
      <w:pPr>
        <w:ind w:left="6480" w:hanging="360"/>
      </w:pPr>
      <w:rPr>
        <w:rFonts w:ascii="Wingdings" w:hAnsi="Wingdings" w:hint="default"/>
      </w:rPr>
    </w:lvl>
  </w:abstractNum>
  <w:abstractNum w:abstractNumId="22" w15:restartNumberingAfterBreak="0">
    <w:nsid w:val="33FE4B31"/>
    <w:multiLevelType w:val="multilevel"/>
    <w:tmpl w:val="A110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EED022"/>
    <w:multiLevelType w:val="hybridMultilevel"/>
    <w:tmpl w:val="FFFFFFFF"/>
    <w:lvl w:ilvl="0" w:tplc="09EC248C">
      <w:start w:val="1"/>
      <w:numFmt w:val="bullet"/>
      <w:lvlText w:val="·"/>
      <w:lvlJc w:val="left"/>
      <w:pPr>
        <w:ind w:left="720" w:hanging="360"/>
      </w:pPr>
      <w:rPr>
        <w:rFonts w:ascii="Symbol" w:hAnsi="Symbol" w:hint="default"/>
      </w:rPr>
    </w:lvl>
    <w:lvl w:ilvl="1" w:tplc="61B62070">
      <w:start w:val="1"/>
      <w:numFmt w:val="bullet"/>
      <w:lvlText w:val="o"/>
      <w:lvlJc w:val="left"/>
      <w:pPr>
        <w:ind w:left="1440" w:hanging="360"/>
      </w:pPr>
      <w:rPr>
        <w:rFonts w:ascii="Courier New" w:hAnsi="Courier New" w:hint="default"/>
      </w:rPr>
    </w:lvl>
    <w:lvl w:ilvl="2" w:tplc="B234FD88">
      <w:start w:val="1"/>
      <w:numFmt w:val="bullet"/>
      <w:lvlText w:val=""/>
      <w:lvlJc w:val="left"/>
      <w:pPr>
        <w:ind w:left="2160" w:hanging="360"/>
      </w:pPr>
      <w:rPr>
        <w:rFonts w:ascii="Wingdings" w:hAnsi="Wingdings" w:hint="default"/>
      </w:rPr>
    </w:lvl>
    <w:lvl w:ilvl="3" w:tplc="CFBAA3FA">
      <w:start w:val="1"/>
      <w:numFmt w:val="bullet"/>
      <w:lvlText w:val=""/>
      <w:lvlJc w:val="left"/>
      <w:pPr>
        <w:ind w:left="2880" w:hanging="360"/>
      </w:pPr>
      <w:rPr>
        <w:rFonts w:ascii="Symbol" w:hAnsi="Symbol" w:hint="default"/>
      </w:rPr>
    </w:lvl>
    <w:lvl w:ilvl="4" w:tplc="37B0DF60">
      <w:start w:val="1"/>
      <w:numFmt w:val="bullet"/>
      <w:lvlText w:val="o"/>
      <w:lvlJc w:val="left"/>
      <w:pPr>
        <w:ind w:left="3600" w:hanging="360"/>
      </w:pPr>
      <w:rPr>
        <w:rFonts w:ascii="Courier New" w:hAnsi="Courier New" w:hint="default"/>
      </w:rPr>
    </w:lvl>
    <w:lvl w:ilvl="5" w:tplc="03D68302">
      <w:start w:val="1"/>
      <w:numFmt w:val="bullet"/>
      <w:lvlText w:val=""/>
      <w:lvlJc w:val="left"/>
      <w:pPr>
        <w:ind w:left="4320" w:hanging="360"/>
      </w:pPr>
      <w:rPr>
        <w:rFonts w:ascii="Wingdings" w:hAnsi="Wingdings" w:hint="default"/>
      </w:rPr>
    </w:lvl>
    <w:lvl w:ilvl="6" w:tplc="56A0C398">
      <w:start w:val="1"/>
      <w:numFmt w:val="bullet"/>
      <w:lvlText w:val=""/>
      <w:lvlJc w:val="left"/>
      <w:pPr>
        <w:ind w:left="5040" w:hanging="360"/>
      </w:pPr>
      <w:rPr>
        <w:rFonts w:ascii="Symbol" w:hAnsi="Symbol" w:hint="default"/>
      </w:rPr>
    </w:lvl>
    <w:lvl w:ilvl="7" w:tplc="3148EF74">
      <w:start w:val="1"/>
      <w:numFmt w:val="bullet"/>
      <w:lvlText w:val="o"/>
      <w:lvlJc w:val="left"/>
      <w:pPr>
        <w:ind w:left="5760" w:hanging="360"/>
      </w:pPr>
      <w:rPr>
        <w:rFonts w:ascii="Courier New" w:hAnsi="Courier New" w:hint="default"/>
      </w:rPr>
    </w:lvl>
    <w:lvl w:ilvl="8" w:tplc="C93CA782">
      <w:start w:val="1"/>
      <w:numFmt w:val="bullet"/>
      <w:lvlText w:val=""/>
      <w:lvlJc w:val="left"/>
      <w:pPr>
        <w:ind w:left="6480" w:hanging="360"/>
      </w:pPr>
      <w:rPr>
        <w:rFonts w:ascii="Wingdings" w:hAnsi="Wingdings" w:hint="default"/>
      </w:rPr>
    </w:lvl>
  </w:abstractNum>
  <w:abstractNum w:abstractNumId="24" w15:restartNumberingAfterBreak="0">
    <w:nsid w:val="38A021E7"/>
    <w:multiLevelType w:val="multilevel"/>
    <w:tmpl w:val="8414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966EF4"/>
    <w:multiLevelType w:val="multilevel"/>
    <w:tmpl w:val="A8F2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3E0E7A"/>
    <w:multiLevelType w:val="multilevel"/>
    <w:tmpl w:val="43708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5B38ED"/>
    <w:multiLevelType w:val="hybridMultilevel"/>
    <w:tmpl w:val="FFFFFFFF"/>
    <w:lvl w:ilvl="0" w:tplc="15F0D77A">
      <w:start w:val="1"/>
      <w:numFmt w:val="bullet"/>
      <w:lvlText w:val="·"/>
      <w:lvlJc w:val="left"/>
      <w:pPr>
        <w:ind w:left="720" w:hanging="360"/>
      </w:pPr>
      <w:rPr>
        <w:rFonts w:ascii="Symbol" w:hAnsi="Symbol" w:hint="default"/>
      </w:rPr>
    </w:lvl>
    <w:lvl w:ilvl="1" w:tplc="18E68A12">
      <w:start w:val="1"/>
      <w:numFmt w:val="bullet"/>
      <w:lvlText w:val="o"/>
      <w:lvlJc w:val="left"/>
      <w:pPr>
        <w:ind w:left="1440" w:hanging="360"/>
      </w:pPr>
      <w:rPr>
        <w:rFonts w:ascii="Courier New" w:hAnsi="Courier New" w:hint="default"/>
      </w:rPr>
    </w:lvl>
    <w:lvl w:ilvl="2" w:tplc="4C20FF92">
      <w:start w:val="1"/>
      <w:numFmt w:val="bullet"/>
      <w:lvlText w:val=""/>
      <w:lvlJc w:val="left"/>
      <w:pPr>
        <w:ind w:left="2160" w:hanging="360"/>
      </w:pPr>
      <w:rPr>
        <w:rFonts w:ascii="Wingdings" w:hAnsi="Wingdings" w:hint="default"/>
      </w:rPr>
    </w:lvl>
    <w:lvl w:ilvl="3" w:tplc="3FEE0F58">
      <w:start w:val="1"/>
      <w:numFmt w:val="bullet"/>
      <w:lvlText w:val=""/>
      <w:lvlJc w:val="left"/>
      <w:pPr>
        <w:ind w:left="2880" w:hanging="360"/>
      </w:pPr>
      <w:rPr>
        <w:rFonts w:ascii="Symbol" w:hAnsi="Symbol" w:hint="default"/>
      </w:rPr>
    </w:lvl>
    <w:lvl w:ilvl="4" w:tplc="081EE208">
      <w:start w:val="1"/>
      <w:numFmt w:val="bullet"/>
      <w:lvlText w:val="o"/>
      <w:lvlJc w:val="left"/>
      <w:pPr>
        <w:ind w:left="3600" w:hanging="360"/>
      </w:pPr>
      <w:rPr>
        <w:rFonts w:ascii="Courier New" w:hAnsi="Courier New" w:hint="default"/>
      </w:rPr>
    </w:lvl>
    <w:lvl w:ilvl="5" w:tplc="E236F3D6">
      <w:start w:val="1"/>
      <w:numFmt w:val="bullet"/>
      <w:lvlText w:val=""/>
      <w:lvlJc w:val="left"/>
      <w:pPr>
        <w:ind w:left="4320" w:hanging="360"/>
      </w:pPr>
      <w:rPr>
        <w:rFonts w:ascii="Wingdings" w:hAnsi="Wingdings" w:hint="default"/>
      </w:rPr>
    </w:lvl>
    <w:lvl w:ilvl="6" w:tplc="F6EEB522">
      <w:start w:val="1"/>
      <w:numFmt w:val="bullet"/>
      <w:lvlText w:val=""/>
      <w:lvlJc w:val="left"/>
      <w:pPr>
        <w:ind w:left="5040" w:hanging="360"/>
      </w:pPr>
      <w:rPr>
        <w:rFonts w:ascii="Symbol" w:hAnsi="Symbol" w:hint="default"/>
      </w:rPr>
    </w:lvl>
    <w:lvl w:ilvl="7" w:tplc="5CF45468">
      <w:start w:val="1"/>
      <w:numFmt w:val="bullet"/>
      <w:lvlText w:val="o"/>
      <w:lvlJc w:val="left"/>
      <w:pPr>
        <w:ind w:left="5760" w:hanging="360"/>
      </w:pPr>
      <w:rPr>
        <w:rFonts w:ascii="Courier New" w:hAnsi="Courier New" w:hint="default"/>
      </w:rPr>
    </w:lvl>
    <w:lvl w:ilvl="8" w:tplc="74DC7F74">
      <w:start w:val="1"/>
      <w:numFmt w:val="bullet"/>
      <w:lvlText w:val=""/>
      <w:lvlJc w:val="left"/>
      <w:pPr>
        <w:ind w:left="6480" w:hanging="360"/>
      </w:pPr>
      <w:rPr>
        <w:rFonts w:ascii="Wingdings" w:hAnsi="Wingdings" w:hint="default"/>
      </w:rPr>
    </w:lvl>
  </w:abstractNum>
  <w:abstractNum w:abstractNumId="29" w15:restartNumberingAfterBreak="0">
    <w:nsid w:val="438931FF"/>
    <w:multiLevelType w:val="multilevel"/>
    <w:tmpl w:val="61F43D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74954F"/>
    <w:multiLevelType w:val="hybridMultilevel"/>
    <w:tmpl w:val="F910969A"/>
    <w:lvl w:ilvl="0" w:tplc="408E0DDC">
      <w:start w:val="1"/>
      <w:numFmt w:val="bullet"/>
      <w:lvlText w:val="·"/>
      <w:lvlJc w:val="left"/>
      <w:pPr>
        <w:ind w:left="720" w:hanging="360"/>
      </w:pPr>
      <w:rPr>
        <w:rFonts w:ascii="Symbol" w:hAnsi="Symbol" w:hint="default"/>
      </w:rPr>
    </w:lvl>
    <w:lvl w:ilvl="1" w:tplc="26D08708">
      <w:start w:val="1"/>
      <w:numFmt w:val="bullet"/>
      <w:lvlText w:val="o"/>
      <w:lvlJc w:val="left"/>
      <w:pPr>
        <w:ind w:left="1440" w:hanging="360"/>
      </w:pPr>
      <w:rPr>
        <w:rFonts w:ascii="Courier New" w:hAnsi="Courier New" w:cs="Times New Roman" w:hint="default"/>
      </w:rPr>
    </w:lvl>
    <w:lvl w:ilvl="2" w:tplc="CBE4A2BE">
      <w:start w:val="1"/>
      <w:numFmt w:val="bullet"/>
      <w:lvlText w:val=""/>
      <w:lvlJc w:val="left"/>
      <w:pPr>
        <w:ind w:left="2160" w:hanging="360"/>
      </w:pPr>
      <w:rPr>
        <w:rFonts w:ascii="Wingdings" w:hAnsi="Wingdings" w:hint="default"/>
      </w:rPr>
    </w:lvl>
    <w:lvl w:ilvl="3" w:tplc="D1E85D22">
      <w:start w:val="1"/>
      <w:numFmt w:val="bullet"/>
      <w:lvlText w:val=""/>
      <w:lvlJc w:val="left"/>
      <w:pPr>
        <w:ind w:left="2880" w:hanging="360"/>
      </w:pPr>
      <w:rPr>
        <w:rFonts w:ascii="Symbol" w:hAnsi="Symbol" w:hint="default"/>
      </w:rPr>
    </w:lvl>
    <w:lvl w:ilvl="4" w:tplc="7E5E831E">
      <w:start w:val="1"/>
      <w:numFmt w:val="bullet"/>
      <w:lvlText w:val="o"/>
      <w:lvlJc w:val="left"/>
      <w:pPr>
        <w:ind w:left="3600" w:hanging="360"/>
      </w:pPr>
      <w:rPr>
        <w:rFonts w:ascii="Courier New" w:hAnsi="Courier New" w:cs="Times New Roman" w:hint="default"/>
      </w:rPr>
    </w:lvl>
    <w:lvl w:ilvl="5" w:tplc="9B967224">
      <w:start w:val="1"/>
      <w:numFmt w:val="bullet"/>
      <w:lvlText w:val=""/>
      <w:lvlJc w:val="left"/>
      <w:pPr>
        <w:ind w:left="4320" w:hanging="360"/>
      </w:pPr>
      <w:rPr>
        <w:rFonts w:ascii="Wingdings" w:hAnsi="Wingdings" w:hint="default"/>
      </w:rPr>
    </w:lvl>
    <w:lvl w:ilvl="6" w:tplc="310ACC36">
      <w:start w:val="1"/>
      <w:numFmt w:val="bullet"/>
      <w:lvlText w:val=""/>
      <w:lvlJc w:val="left"/>
      <w:pPr>
        <w:ind w:left="5040" w:hanging="360"/>
      </w:pPr>
      <w:rPr>
        <w:rFonts w:ascii="Symbol" w:hAnsi="Symbol" w:hint="default"/>
      </w:rPr>
    </w:lvl>
    <w:lvl w:ilvl="7" w:tplc="C77A2116">
      <w:start w:val="1"/>
      <w:numFmt w:val="bullet"/>
      <w:lvlText w:val="o"/>
      <w:lvlJc w:val="left"/>
      <w:pPr>
        <w:ind w:left="5760" w:hanging="360"/>
      </w:pPr>
      <w:rPr>
        <w:rFonts w:ascii="Courier New" w:hAnsi="Courier New" w:cs="Times New Roman" w:hint="default"/>
      </w:rPr>
    </w:lvl>
    <w:lvl w:ilvl="8" w:tplc="B66604BE">
      <w:start w:val="1"/>
      <w:numFmt w:val="bullet"/>
      <w:lvlText w:val=""/>
      <w:lvlJc w:val="left"/>
      <w:pPr>
        <w:ind w:left="6480" w:hanging="360"/>
      </w:pPr>
      <w:rPr>
        <w:rFonts w:ascii="Wingdings" w:hAnsi="Wingdings" w:hint="default"/>
      </w:rPr>
    </w:lvl>
  </w:abstractNum>
  <w:abstractNum w:abstractNumId="32" w15:restartNumberingAfterBreak="0">
    <w:nsid w:val="46BC64CC"/>
    <w:multiLevelType w:val="hybridMultilevel"/>
    <w:tmpl w:val="84CAE388"/>
    <w:lvl w:ilvl="0" w:tplc="5BA43438">
      <w:start w:val="1"/>
      <w:numFmt w:val="bullet"/>
      <w:lvlText w:val=""/>
      <w:lvlJc w:val="left"/>
      <w:pPr>
        <w:ind w:left="1440" w:hanging="360"/>
      </w:pPr>
      <w:rPr>
        <w:rFonts w:ascii="Symbol" w:hAnsi="Symbol"/>
      </w:rPr>
    </w:lvl>
    <w:lvl w:ilvl="1" w:tplc="B25E3FB8">
      <w:start w:val="1"/>
      <w:numFmt w:val="bullet"/>
      <w:lvlText w:val=""/>
      <w:lvlJc w:val="left"/>
      <w:pPr>
        <w:ind w:left="1440" w:hanging="360"/>
      </w:pPr>
      <w:rPr>
        <w:rFonts w:ascii="Symbol" w:hAnsi="Symbol"/>
      </w:rPr>
    </w:lvl>
    <w:lvl w:ilvl="2" w:tplc="DB8628FE">
      <w:start w:val="1"/>
      <w:numFmt w:val="bullet"/>
      <w:lvlText w:val=""/>
      <w:lvlJc w:val="left"/>
      <w:pPr>
        <w:ind w:left="1440" w:hanging="360"/>
      </w:pPr>
      <w:rPr>
        <w:rFonts w:ascii="Symbol" w:hAnsi="Symbol"/>
      </w:rPr>
    </w:lvl>
    <w:lvl w:ilvl="3" w:tplc="12FE064E">
      <w:start w:val="1"/>
      <w:numFmt w:val="bullet"/>
      <w:lvlText w:val=""/>
      <w:lvlJc w:val="left"/>
      <w:pPr>
        <w:ind w:left="1440" w:hanging="360"/>
      </w:pPr>
      <w:rPr>
        <w:rFonts w:ascii="Symbol" w:hAnsi="Symbol"/>
      </w:rPr>
    </w:lvl>
    <w:lvl w:ilvl="4" w:tplc="5FD4CA88">
      <w:start w:val="1"/>
      <w:numFmt w:val="bullet"/>
      <w:lvlText w:val=""/>
      <w:lvlJc w:val="left"/>
      <w:pPr>
        <w:ind w:left="1440" w:hanging="360"/>
      </w:pPr>
      <w:rPr>
        <w:rFonts w:ascii="Symbol" w:hAnsi="Symbol"/>
      </w:rPr>
    </w:lvl>
    <w:lvl w:ilvl="5" w:tplc="82C084E0">
      <w:start w:val="1"/>
      <w:numFmt w:val="bullet"/>
      <w:lvlText w:val=""/>
      <w:lvlJc w:val="left"/>
      <w:pPr>
        <w:ind w:left="1440" w:hanging="360"/>
      </w:pPr>
      <w:rPr>
        <w:rFonts w:ascii="Symbol" w:hAnsi="Symbol"/>
      </w:rPr>
    </w:lvl>
    <w:lvl w:ilvl="6" w:tplc="26E8155E">
      <w:start w:val="1"/>
      <w:numFmt w:val="bullet"/>
      <w:lvlText w:val=""/>
      <w:lvlJc w:val="left"/>
      <w:pPr>
        <w:ind w:left="1440" w:hanging="360"/>
      </w:pPr>
      <w:rPr>
        <w:rFonts w:ascii="Symbol" w:hAnsi="Symbol"/>
      </w:rPr>
    </w:lvl>
    <w:lvl w:ilvl="7" w:tplc="1ADA8390">
      <w:start w:val="1"/>
      <w:numFmt w:val="bullet"/>
      <w:lvlText w:val=""/>
      <w:lvlJc w:val="left"/>
      <w:pPr>
        <w:ind w:left="1440" w:hanging="360"/>
      </w:pPr>
      <w:rPr>
        <w:rFonts w:ascii="Symbol" w:hAnsi="Symbol"/>
      </w:rPr>
    </w:lvl>
    <w:lvl w:ilvl="8" w:tplc="891A420C">
      <w:start w:val="1"/>
      <w:numFmt w:val="bullet"/>
      <w:lvlText w:val=""/>
      <w:lvlJc w:val="left"/>
      <w:pPr>
        <w:ind w:left="1440" w:hanging="360"/>
      </w:pPr>
      <w:rPr>
        <w:rFonts w:ascii="Symbol" w:hAnsi="Symbol"/>
      </w:rPr>
    </w:lvl>
  </w:abstractNum>
  <w:abstractNum w:abstractNumId="33" w15:restartNumberingAfterBreak="0">
    <w:nsid w:val="4841210C"/>
    <w:multiLevelType w:val="multilevel"/>
    <w:tmpl w:val="F45E80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1EA4BA2"/>
    <w:multiLevelType w:val="multilevel"/>
    <w:tmpl w:val="A67EB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36" w15:restartNumberingAfterBreak="0">
    <w:nsid w:val="5480FE74"/>
    <w:multiLevelType w:val="hybridMultilevel"/>
    <w:tmpl w:val="9FE6B5F2"/>
    <w:lvl w:ilvl="0" w:tplc="B59A74BC">
      <w:start w:val="1"/>
      <w:numFmt w:val="decimal"/>
      <w:lvlText w:val="%1."/>
      <w:lvlJc w:val="left"/>
      <w:pPr>
        <w:ind w:left="720" w:hanging="360"/>
      </w:pPr>
    </w:lvl>
    <w:lvl w:ilvl="1" w:tplc="DE10B512">
      <w:start w:val="1"/>
      <w:numFmt w:val="lowerLetter"/>
      <w:lvlText w:val="%2."/>
      <w:lvlJc w:val="left"/>
      <w:pPr>
        <w:ind w:left="1440" w:hanging="360"/>
      </w:pPr>
    </w:lvl>
    <w:lvl w:ilvl="2" w:tplc="ED0EF24A">
      <w:start w:val="1"/>
      <w:numFmt w:val="lowerRoman"/>
      <w:lvlText w:val="%3."/>
      <w:lvlJc w:val="right"/>
      <w:pPr>
        <w:ind w:left="2160" w:hanging="180"/>
      </w:pPr>
    </w:lvl>
    <w:lvl w:ilvl="3" w:tplc="C82AA084">
      <w:start w:val="1"/>
      <w:numFmt w:val="decimal"/>
      <w:lvlText w:val="%4."/>
      <w:lvlJc w:val="left"/>
      <w:pPr>
        <w:ind w:left="2880" w:hanging="360"/>
      </w:pPr>
    </w:lvl>
    <w:lvl w:ilvl="4" w:tplc="7ED88524">
      <w:start w:val="1"/>
      <w:numFmt w:val="lowerLetter"/>
      <w:lvlText w:val="%5."/>
      <w:lvlJc w:val="left"/>
      <w:pPr>
        <w:ind w:left="3600" w:hanging="360"/>
      </w:pPr>
    </w:lvl>
    <w:lvl w:ilvl="5" w:tplc="3314FB3A">
      <w:start w:val="1"/>
      <w:numFmt w:val="lowerRoman"/>
      <w:lvlText w:val="%6."/>
      <w:lvlJc w:val="right"/>
      <w:pPr>
        <w:ind w:left="4320" w:hanging="180"/>
      </w:pPr>
    </w:lvl>
    <w:lvl w:ilvl="6" w:tplc="6FA45598">
      <w:start w:val="1"/>
      <w:numFmt w:val="decimal"/>
      <w:lvlText w:val="%7."/>
      <w:lvlJc w:val="left"/>
      <w:pPr>
        <w:ind w:left="5040" w:hanging="360"/>
      </w:pPr>
    </w:lvl>
    <w:lvl w:ilvl="7" w:tplc="F9EA11BE">
      <w:start w:val="1"/>
      <w:numFmt w:val="lowerLetter"/>
      <w:lvlText w:val="%8."/>
      <w:lvlJc w:val="left"/>
      <w:pPr>
        <w:ind w:left="5760" w:hanging="360"/>
      </w:pPr>
    </w:lvl>
    <w:lvl w:ilvl="8" w:tplc="E37CBA0A">
      <w:start w:val="1"/>
      <w:numFmt w:val="lowerRoman"/>
      <w:lvlText w:val="%9."/>
      <w:lvlJc w:val="right"/>
      <w:pPr>
        <w:ind w:left="6480" w:hanging="180"/>
      </w:pPr>
    </w:lvl>
  </w:abstractNum>
  <w:abstractNum w:abstractNumId="37" w15:restartNumberingAfterBreak="0">
    <w:nsid w:val="54F033D0"/>
    <w:multiLevelType w:val="multilevel"/>
    <w:tmpl w:val="C4C666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AF76EE6"/>
    <w:multiLevelType w:val="hybridMultilevel"/>
    <w:tmpl w:val="615A3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A5195A"/>
    <w:multiLevelType w:val="multilevel"/>
    <w:tmpl w:val="70EC8F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161063C"/>
    <w:multiLevelType w:val="multilevel"/>
    <w:tmpl w:val="CD747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42" w15:restartNumberingAfterBreak="0">
    <w:nsid w:val="6FE3285E"/>
    <w:multiLevelType w:val="hybridMultilevel"/>
    <w:tmpl w:val="B7C6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0C115C"/>
    <w:multiLevelType w:val="hybridMultilevel"/>
    <w:tmpl w:val="FFFFFFFF"/>
    <w:lvl w:ilvl="0" w:tplc="0ED0A7BC">
      <w:start w:val="1"/>
      <w:numFmt w:val="bullet"/>
      <w:lvlText w:val="·"/>
      <w:lvlJc w:val="left"/>
      <w:pPr>
        <w:ind w:left="720" w:hanging="360"/>
      </w:pPr>
      <w:rPr>
        <w:rFonts w:ascii="Symbol" w:hAnsi="Symbol" w:hint="default"/>
      </w:rPr>
    </w:lvl>
    <w:lvl w:ilvl="1" w:tplc="6526CFBA">
      <w:start w:val="1"/>
      <w:numFmt w:val="bullet"/>
      <w:lvlText w:val="o"/>
      <w:lvlJc w:val="left"/>
      <w:pPr>
        <w:ind w:left="1440" w:hanging="360"/>
      </w:pPr>
      <w:rPr>
        <w:rFonts w:ascii="Courier New" w:hAnsi="Courier New" w:hint="default"/>
      </w:rPr>
    </w:lvl>
    <w:lvl w:ilvl="2" w:tplc="A894BA34">
      <w:start w:val="1"/>
      <w:numFmt w:val="bullet"/>
      <w:lvlText w:val=""/>
      <w:lvlJc w:val="left"/>
      <w:pPr>
        <w:ind w:left="2160" w:hanging="360"/>
      </w:pPr>
      <w:rPr>
        <w:rFonts w:ascii="Wingdings" w:hAnsi="Wingdings" w:hint="default"/>
      </w:rPr>
    </w:lvl>
    <w:lvl w:ilvl="3" w:tplc="0888827A">
      <w:start w:val="1"/>
      <w:numFmt w:val="bullet"/>
      <w:lvlText w:val=""/>
      <w:lvlJc w:val="left"/>
      <w:pPr>
        <w:ind w:left="2880" w:hanging="360"/>
      </w:pPr>
      <w:rPr>
        <w:rFonts w:ascii="Symbol" w:hAnsi="Symbol" w:hint="default"/>
      </w:rPr>
    </w:lvl>
    <w:lvl w:ilvl="4" w:tplc="EDD83FEE">
      <w:start w:val="1"/>
      <w:numFmt w:val="bullet"/>
      <w:lvlText w:val="o"/>
      <w:lvlJc w:val="left"/>
      <w:pPr>
        <w:ind w:left="3600" w:hanging="360"/>
      </w:pPr>
      <w:rPr>
        <w:rFonts w:ascii="Courier New" w:hAnsi="Courier New" w:hint="default"/>
      </w:rPr>
    </w:lvl>
    <w:lvl w:ilvl="5" w:tplc="E730AA0C">
      <w:start w:val="1"/>
      <w:numFmt w:val="bullet"/>
      <w:lvlText w:val=""/>
      <w:lvlJc w:val="left"/>
      <w:pPr>
        <w:ind w:left="4320" w:hanging="360"/>
      </w:pPr>
      <w:rPr>
        <w:rFonts w:ascii="Wingdings" w:hAnsi="Wingdings" w:hint="default"/>
      </w:rPr>
    </w:lvl>
    <w:lvl w:ilvl="6" w:tplc="1948384C">
      <w:start w:val="1"/>
      <w:numFmt w:val="bullet"/>
      <w:lvlText w:val=""/>
      <w:lvlJc w:val="left"/>
      <w:pPr>
        <w:ind w:left="5040" w:hanging="360"/>
      </w:pPr>
      <w:rPr>
        <w:rFonts w:ascii="Symbol" w:hAnsi="Symbol" w:hint="default"/>
      </w:rPr>
    </w:lvl>
    <w:lvl w:ilvl="7" w:tplc="4D448D02">
      <w:start w:val="1"/>
      <w:numFmt w:val="bullet"/>
      <w:lvlText w:val="o"/>
      <w:lvlJc w:val="left"/>
      <w:pPr>
        <w:ind w:left="5760" w:hanging="360"/>
      </w:pPr>
      <w:rPr>
        <w:rFonts w:ascii="Courier New" w:hAnsi="Courier New" w:hint="default"/>
      </w:rPr>
    </w:lvl>
    <w:lvl w:ilvl="8" w:tplc="0166F43C">
      <w:start w:val="1"/>
      <w:numFmt w:val="bullet"/>
      <w:lvlText w:val=""/>
      <w:lvlJc w:val="left"/>
      <w:pPr>
        <w:ind w:left="6480" w:hanging="360"/>
      </w:pPr>
      <w:rPr>
        <w:rFonts w:ascii="Wingdings" w:hAnsi="Wingdings" w:hint="default"/>
      </w:rPr>
    </w:lvl>
  </w:abstractNum>
  <w:abstractNum w:abstractNumId="44" w15:restartNumberingAfterBreak="0">
    <w:nsid w:val="745B137F"/>
    <w:multiLevelType w:val="hybridMultilevel"/>
    <w:tmpl w:val="65F252DC"/>
    <w:lvl w:ilvl="0" w:tplc="260280F2">
      <w:start w:val="1"/>
      <w:numFmt w:val="decimal"/>
      <w:lvlText w:val="%1."/>
      <w:lvlJc w:val="left"/>
      <w:pPr>
        <w:ind w:left="1020" w:hanging="360"/>
      </w:pPr>
    </w:lvl>
    <w:lvl w:ilvl="1" w:tplc="4C40A190">
      <w:start w:val="1"/>
      <w:numFmt w:val="decimal"/>
      <w:lvlText w:val="%2."/>
      <w:lvlJc w:val="left"/>
      <w:pPr>
        <w:ind w:left="1020" w:hanging="360"/>
      </w:pPr>
    </w:lvl>
    <w:lvl w:ilvl="2" w:tplc="95C8BE1E">
      <w:start w:val="1"/>
      <w:numFmt w:val="decimal"/>
      <w:lvlText w:val="%3."/>
      <w:lvlJc w:val="left"/>
      <w:pPr>
        <w:ind w:left="1020" w:hanging="360"/>
      </w:pPr>
    </w:lvl>
    <w:lvl w:ilvl="3" w:tplc="01AC7F08">
      <w:start w:val="1"/>
      <w:numFmt w:val="decimal"/>
      <w:lvlText w:val="%4."/>
      <w:lvlJc w:val="left"/>
      <w:pPr>
        <w:ind w:left="1020" w:hanging="360"/>
      </w:pPr>
    </w:lvl>
    <w:lvl w:ilvl="4" w:tplc="F8B24EF2">
      <w:start w:val="1"/>
      <w:numFmt w:val="decimal"/>
      <w:lvlText w:val="%5."/>
      <w:lvlJc w:val="left"/>
      <w:pPr>
        <w:ind w:left="1020" w:hanging="360"/>
      </w:pPr>
    </w:lvl>
    <w:lvl w:ilvl="5" w:tplc="F3D84B64">
      <w:start w:val="1"/>
      <w:numFmt w:val="decimal"/>
      <w:lvlText w:val="%6."/>
      <w:lvlJc w:val="left"/>
      <w:pPr>
        <w:ind w:left="1020" w:hanging="360"/>
      </w:pPr>
    </w:lvl>
    <w:lvl w:ilvl="6" w:tplc="92A2D906">
      <w:start w:val="1"/>
      <w:numFmt w:val="decimal"/>
      <w:lvlText w:val="%7."/>
      <w:lvlJc w:val="left"/>
      <w:pPr>
        <w:ind w:left="1020" w:hanging="360"/>
      </w:pPr>
    </w:lvl>
    <w:lvl w:ilvl="7" w:tplc="7A547104">
      <w:start w:val="1"/>
      <w:numFmt w:val="decimal"/>
      <w:lvlText w:val="%8."/>
      <w:lvlJc w:val="left"/>
      <w:pPr>
        <w:ind w:left="1020" w:hanging="360"/>
      </w:pPr>
    </w:lvl>
    <w:lvl w:ilvl="8" w:tplc="0A907FFE">
      <w:start w:val="1"/>
      <w:numFmt w:val="decimal"/>
      <w:lvlText w:val="%9."/>
      <w:lvlJc w:val="left"/>
      <w:pPr>
        <w:ind w:left="1020" w:hanging="360"/>
      </w:pPr>
    </w:lvl>
  </w:abstractNum>
  <w:abstractNum w:abstractNumId="45" w15:restartNumberingAfterBreak="0">
    <w:nsid w:val="760A271F"/>
    <w:multiLevelType w:val="multilevel"/>
    <w:tmpl w:val="FF70F3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6347CB5"/>
    <w:multiLevelType w:val="multilevel"/>
    <w:tmpl w:val="1F4AE0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6888C5C"/>
    <w:multiLevelType w:val="hybridMultilevel"/>
    <w:tmpl w:val="FFFFFFFF"/>
    <w:lvl w:ilvl="0" w:tplc="72D6F0E6">
      <w:start w:val="1"/>
      <w:numFmt w:val="lowerLetter"/>
      <w:lvlText w:val="%1."/>
      <w:lvlJc w:val="left"/>
      <w:pPr>
        <w:ind w:left="720" w:hanging="360"/>
      </w:pPr>
    </w:lvl>
    <w:lvl w:ilvl="1" w:tplc="54745A2A">
      <w:start w:val="1"/>
      <w:numFmt w:val="lowerLetter"/>
      <w:lvlText w:val="%2."/>
      <w:lvlJc w:val="left"/>
      <w:pPr>
        <w:ind w:left="1440" w:hanging="360"/>
      </w:pPr>
    </w:lvl>
    <w:lvl w:ilvl="2" w:tplc="92206B04">
      <w:start w:val="1"/>
      <w:numFmt w:val="lowerRoman"/>
      <w:lvlText w:val="%3."/>
      <w:lvlJc w:val="right"/>
      <w:pPr>
        <w:ind w:left="2160" w:hanging="180"/>
      </w:pPr>
    </w:lvl>
    <w:lvl w:ilvl="3" w:tplc="E9B42660">
      <w:start w:val="1"/>
      <w:numFmt w:val="decimal"/>
      <w:lvlText w:val="%4."/>
      <w:lvlJc w:val="left"/>
      <w:pPr>
        <w:ind w:left="2880" w:hanging="360"/>
      </w:pPr>
    </w:lvl>
    <w:lvl w:ilvl="4" w:tplc="97B6992E">
      <w:start w:val="1"/>
      <w:numFmt w:val="lowerLetter"/>
      <w:lvlText w:val="%5."/>
      <w:lvlJc w:val="left"/>
      <w:pPr>
        <w:ind w:left="3600" w:hanging="360"/>
      </w:pPr>
    </w:lvl>
    <w:lvl w:ilvl="5" w:tplc="18EEAF2A">
      <w:start w:val="1"/>
      <w:numFmt w:val="lowerRoman"/>
      <w:lvlText w:val="%6."/>
      <w:lvlJc w:val="right"/>
      <w:pPr>
        <w:ind w:left="4320" w:hanging="180"/>
      </w:pPr>
    </w:lvl>
    <w:lvl w:ilvl="6" w:tplc="8E222CE0">
      <w:start w:val="1"/>
      <w:numFmt w:val="decimal"/>
      <w:lvlText w:val="%7."/>
      <w:lvlJc w:val="left"/>
      <w:pPr>
        <w:ind w:left="5040" w:hanging="360"/>
      </w:pPr>
    </w:lvl>
    <w:lvl w:ilvl="7" w:tplc="E1C00BB8">
      <w:start w:val="1"/>
      <w:numFmt w:val="lowerLetter"/>
      <w:lvlText w:val="%8."/>
      <w:lvlJc w:val="left"/>
      <w:pPr>
        <w:ind w:left="5760" w:hanging="360"/>
      </w:pPr>
    </w:lvl>
    <w:lvl w:ilvl="8" w:tplc="02C6C4DA">
      <w:start w:val="1"/>
      <w:numFmt w:val="lowerRoman"/>
      <w:lvlText w:val="%9."/>
      <w:lvlJc w:val="right"/>
      <w:pPr>
        <w:ind w:left="6480" w:hanging="180"/>
      </w:pPr>
    </w:lvl>
  </w:abstractNum>
  <w:abstractNum w:abstractNumId="48" w15:restartNumberingAfterBreak="0">
    <w:nsid w:val="77D31FF7"/>
    <w:multiLevelType w:val="hybridMultilevel"/>
    <w:tmpl w:val="F18A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2F21E3"/>
    <w:multiLevelType w:val="multilevel"/>
    <w:tmpl w:val="7230FE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7B232AAB"/>
    <w:multiLevelType w:val="hybridMultilevel"/>
    <w:tmpl w:val="FFFFFFFF"/>
    <w:lvl w:ilvl="0" w:tplc="6DA85922">
      <w:start w:val="1"/>
      <w:numFmt w:val="bullet"/>
      <w:lvlText w:val="·"/>
      <w:lvlJc w:val="left"/>
      <w:pPr>
        <w:ind w:left="720" w:hanging="360"/>
      </w:pPr>
      <w:rPr>
        <w:rFonts w:ascii="Symbol" w:hAnsi="Symbol" w:hint="default"/>
      </w:rPr>
    </w:lvl>
    <w:lvl w:ilvl="1" w:tplc="E4702B38">
      <w:start w:val="1"/>
      <w:numFmt w:val="bullet"/>
      <w:lvlText w:val="o"/>
      <w:lvlJc w:val="left"/>
      <w:pPr>
        <w:ind w:left="1440" w:hanging="360"/>
      </w:pPr>
      <w:rPr>
        <w:rFonts w:ascii="Courier New" w:hAnsi="Courier New" w:hint="default"/>
      </w:rPr>
    </w:lvl>
    <w:lvl w:ilvl="2" w:tplc="6CCE9744">
      <w:start w:val="1"/>
      <w:numFmt w:val="bullet"/>
      <w:lvlText w:val=""/>
      <w:lvlJc w:val="left"/>
      <w:pPr>
        <w:ind w:left="2160" w:hanging="360"/>
      </w:pPr>
      <w:rPr>
        <w:rFonts w:ascii="Wingdings" w:hAnsi="Wingdings" w:hint="default"/>
      </w:rPr>
    </w:lvl>
    <w:lvl w:ilvl="3" w:tplc="820ECCE4">
      <w:start w:val="1"/>
      <w:numFmt w:val="bullet"/>
      <w:lvlText w:val=""/>
      <w:lvlJc w:val="left"/>
      <w:pPr>
        <w:ind w:left="2880" w:hanging="360"/>
      </w:pPr>
      <w:rPr>
        <w:rFonts w:ascii="Symbol" w:hAnsi="Symbol" w:hint="default"/>
      </w:rPr>
    </w:lvl>
    <w:lvl w:ilvl="4" w:tplc="038213E4">
      <w:start w:val="1"/>
      <w:numFmt w:val="bullet"/>
      <w:lvlText w:val="o"/>
      <w:lvlJc w:val="left"/>
      <w:pPr>
        <w:ind w:left="3600" w:hanging="360"/>
      </w:pPr>
      <w:rPr>
        <w:rFonts w:ascii="Courier New" w:hAnsi="Courier New" w:hint="default"/>
      </w:rPr>
    </w:lvl>
    <w:lvl w:ilvl="5" w:tplc="8E54A218">
      <w:start w:val="1"/>
      <w:numFmt w:val="bullet"/>
      <w:lvlText w:val=""/>
      <w:lvlJc w:val="left"/>
      <w:pPr>
        <w:ind w:left="4320" w:hanging="360"/>
      </w:pPr>
      <w:rPr>
        <w:rFonts w:ascii="Wingdings" w:hAnsi="Wingdings" w:hint="default"/>
      </w:rPr>
    </w:lvl>
    <w:lvl w:ilvl="6" w:tplc="FBBC11FC">
      <w:start w:val="1"/>
      <w:numFmt w:val="bullet"/>
      <w:lvlText w:val=""/>
      <w:lvlJc w:val="left"/>
      <w:pPr>
        <w:ind w:left="5040" w:hanging="360"/>
      </w:pPr>
      <w:rPr>
        <w:rFonts w:ascii="Symbol" w:hAnsi="Symbol" w:hint="default"/>
      </w:rPr>
    </w:lvl>
    <w:lvl w:ilvl="7" w:tplc="68620BDE">
      <w:start w:val="1"/>
      <w:numFmt w:val="bullet"/>
      <w:lvlText w:val="o"/>
      <w:lvlJc w:val="left"/>
      <w:pPr>
        <w:ind w:left="5760" w:hanging="360"/>
      </w:pPr>
      <w:rPr>
        <w:rFonts w:ascii="Courier New" w:hAnsi="Courier New" w:hint="default"/>
      </w:rPr>
    </w:lvl>
    <w:lvl w:ilvl="8" w:tplc="B0FA027C">
      <w:start w:val="1"/>
      <w:numFmt w:val="bullet"/>
      <w:lvlText w:val=""/>
      <w:lvlJc w:val="left"/>
      <w:pPr>
        <w:ind w:left="6480" w:hanging="360"/>
      </w:pPr>
      <w:rPr>
        <w:rFonts w:ascii="Wingdings" w:hAnsi="Wingdings" w:hint="default"/>
      </w:rPr>
    </w:lvl>
  </w:abstractNum>
  <w:num w:numId="1" w16cid:durableId="371656623">
    <w:abstractNumId w:val="50"/>
  </w:num>
  <w:num w:numId="2" w16cid:durableId="902450747">
    <w:abstractNumId w:val="23"/>
  </w:num>
  <w:num w:numId="3" w16cid:durableId="1392997041">
    <w:abstractNumId w:val="28"/>
  </w:num>
  <w:num w:numId="4" w16cid:durableId="73206168">
    <w:abstractNumId w:val="18"/>
  </w:num>
  <w:num w:numId="5" w16cid:durableId="1694112581">
    <w:abstractNumId w:val="5"/>
  </w:num>
  <w:num w:numId="6" w16cid:durableId="1748842568">
    <w:abstractNumId w:val="43"/>
  </w:num>
  <w:num w:numId="7" w16cid:durableId="548304614">
    <w:abstractNumId w:val="21"/>
  </w:num>
  <w:num w:numId="8" w16cid:durableId="1453134064">
    <w:abstractNumId w:val="19"/>
  </w:num>
  <w:num w:numId="9" w16cid:durableId="379860991">
    <w:abstractNumId w:val="8"/>
  </w:num>
  <w:num w:numId="10" w16cid:durableId="767967916">
    <w:abstractNumId w:val="17"/>
  </w:num>
  <w:num w:numId="11" w16cid:durableId="1400522488">
    <w:abstractNumId w:val="27"/>
  </w:num>
  <w:num w:numId="12" w16cid:durableId="909847184">
    <w:abstractNumId w:val="6"/>
  </w:num>
  <w:num w:numId="13" w16cid:durableId="723600152">
    <w:abstractNumId w:val="30"/>
  </w:num>
  <w:num w:numId="14" w16cid:durableId="826245015">
    <w:abstractNumId w:val="11"/>
  </w:num>
  <w:num w:numId="15" w16cid:durableId="1396322137">
    <w:abstractNumId w:val="13"/>
  </w:num>
  <w:num w:numId="16" w16cid:durableId="445464134">
    <w:abstractNumId w:val="32"/>
  </w:num>
  <w:num w:numId="17" w16cid:durableId="894123457">
    <w:abstractNumId w:val="3"/>
  </w:num>
  <w:num w:numId="18" w16cid:durableId="32583675">
    <w:abstractNumId w:val="24"/>
  </w:num>
  <w:num w:numId="19" w16cid:durableId="1123691849">
    <w:abstractNumId w:val="25"/>
  </w:num>
  <w:num w:numId="20" w16cid:durableId="138963130">
    <w:abstractNumId w:val="40"/>
  </w:num>
  <w:num w:numId="21" w16cid:durableId="1364091229">
    <w:abstractNumId w:val="16"/>
  </w:num>
  <w:num w:numId="22" w16cid:durableId="68508720">
    <w:abstractNumId w:val="49"/>
  </w:num>
  <w:num w:numId="23" w16cid:durableId="1170366251">
    <w:abstractNumId w:val="7"/>
  </w:num>
  <w:num w:numId="24" w16cid:durableId="336426039">
    <w:abstractNumId w:val="29"/>
  </w:num>
  <w:num w:numId="25" w16cid:durableId="513034466">
    <w:abstractNumId w:val="34"/>
  </w:num>
  <w:num w:numId="26" w16cid:durableId="458845745">
    <w:abstractNumId w:val="39"/>
  </w:num>
  <w:num w:numId="27" w16cid:durableId="1461991936">
    <w:abstractNumId w:val="45"/>
  </w:num>
  <w:num w:numId="28" w16cid:durableId="802426955">
    <w:abstractNumId w:val="10"/>
  </w:num>
  <w:num w:numId="29" w16cid:durableId="45496902">
    <w:abstractNumId w:val="22"/>
  </w:num>
  <w:num w:numId="30" w16cid:durableId="1584990601">
    <w:abstractNumId w:val="1"/>
  </w:num>
  <w:num w:numId="31" w16cid:durableId="957953441">
    <w:abstractNumId w:val="26"/>
  </w:num>
  <w:num w:numId="32" w16cid:durableId="1166752223">
    <w:abstractNumId w:val="12"/>
  </w:num>
  <w:num w:numId="33" w16cid:durableId="1909068465">
    <w:abstractNumId w:val="0"/>
  </w:num>
  <w:num w:numId="34" w16cid:durableId="335576734">
    <w:abstractNumId w:val="37"/>
  </w:num>
  <w:num w:numId="35" w16cid:durableId="1444449">
    <w:abstractNumId w:val="33"/>
  </w:num>
  <w:num w:numId="36" w16cid:durableId="461118925">
    <w:abstractNumId w:val="14"/>
  </w:num>
  <w:num w:numId="37" w16cid:durableId="1561748045">
    <w:abstractNumId w:val="46"/>
  </w:num>
  <w:num w:numId="38" w16cid:durableId="1569461433">
    <w:abstractNumId w:val="15"/>
  </w:num>
  <w:num w:numId="39" w16cid:durableId="726732027">
    <w:abstractNumId w:val="31"/>
  </w:num>
  <w:num w:numId="40" w16cid:durableId="1479952521">
    <w:abstractNumId w:val="48"/>
  </w:num>
  <w:num w:numId="41" w16cid:durableId="2057315357">
    <w:abstractNumId w:val="27"/>
  </w:num>
  <w:num w:numId="42" w16cid:durableId="8986385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76144556">
    <w:abstractNumId w:val="38"/>
  </w:num>
  <w:num w:numId="44" w16cid:durableId="2085754713">
    <w:abstractNumId w:val="42"/>
  </w:num>
  <w:num w:numId="45" w16cid:durableId="79303942">
    <w:abstractNumId w:val="27"/>
  </w:num>
  <w:num w:numId="46" w16cid:durableId="317921068">
    <w:abstractNumId w:val="36"/>
  </w:num>
  <w:num w:numId="47" w16cid:durableId="1631082941">
    <w:abstractNumId w:val="44"/>
  </w:num>
  <w:num w:numId="48" w16cid:durableId="1367635252">
    <w:abstractNumId w:val="27"/>
  </w:num>
  <w:num w:numId="49" w16cid:durableId="1530869658">
    <w:abstractNumId w:val="27"/>
  </w:num>
  <w:num w:numId="50" w16cid:durableId="825442520">
    <w:abstractNumId w:val="27"/>
  </w:num>
  <w:num w:numId="51" w16cid:durableId="1750032487">
    <w:abstractNumId w:val="4"/>
  </w:num>
  <w:num w:numId="52" w16cid:durableId="1934166263">
    <w:abstractNumId w:val="9"/>
  </w:num>
  <w:num w:numId="53" w16cid:durableId="436217247">
    <w:abstractNumId w:val="20"/>
  </w:num>
  <w:num w:numId="54" w16cid:durableId="725035768">
    <w:abstractNumId w:val="41"/>
  </w:num>
  <w:num w:numId="55" w16cid:durableId="2013337366">
    <w:abstractNumId w:val="35"/>
  </w:num>
  <w:num w:numId="56" w16cid:durableId="1070420631">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0184"/>
    <w:rsid w:val="00001721"/>
    <w:rsid w:val="00001B93"/>
    <w:rsid w:val="0000296A"/>
    <w:rsid w:val="00002B67"/>
    <w:rsid w:val="00003531"/>
    <w:rsid w:val="00003E16"/>
    <w:rsid w:val="000043E3"/>
    <w:rsid w:val="0000442E"/>
    <w:rsid w:val="000049FA"/>
    <w:rsid w:val="00004AE4"/>
    <w:rsid w:val="0000502C"/>
    <w:rsid w:val="00005B3B"/>
    <w:rsid w:val="00005C6C"/>
    <w:rsid w:val="00005EDE"/>
    <w:rsid w:val="0000622E"/>
    <w:rsid w:val="00006651"/>
    <w:rsid w:val="00007015"/>
    <w:rsid w:val="00007775"/>
    <w:rsid w:val="00007D4F"/>
    <w:rsid w:val="00010039"/>
    <w:rsid w:val="00010057"/>
    <w:rsid w:val="0001096F"/>
    <w:rsid w:val="00011A67"/>
    <w:rsid w:val="00012896"/>
    <w:rsid w:val="00012AA9"/>
    <w:rsid w:val="00012AFF"/>
    <w:rsid w:val="00012D90"/>
    <w:rsid w:val="000133B5"/>
    <w:rsid w:val="000134F3"/>
    <w:rsid w:val="00013C51"/>
    <w:rsid w:val="00014229"/>
    <w:rsid w:val="00015A52"/>
    <w:rsid w:val="00015AB5"/>
    <w:rsid w:val="00016C99"/>
    <w:rsid w:val="000175A1"/>
    <w:rsid w:val="000219D6"/>
    <w:rsid w:val="000219EF"/>
    <w:rsid w:val="00021C66"/>
    <w:rsid w:val="00021F0E"/>
    <w:rsid w:val="00022635"/>
    <w:rsid w:val="0002438C"/>
    <w:rsid w:val="00025428"/>
    <w:rsid w:val="00026DC4"/>
    <w:rsid w:val="00027CFF"/>
    <w:rsid w:val="00030679"/>
    <w:rsid w:val="00031516"/>
    <w:rsid w:val="0003184A"/>
    <w:rsid w:val="000326BA"/>
    <w:rsid w:val="000335C8"/>
    <w:rsid w:val="00033CAB"/>
    <w:rsid w:val="00034529"/>
    <w:rsid w:val="00034B31"/>
    <w:rsid w:val="00034C79"/>
    <w:rsid w:val="000363E1"/>
    <w:rsid w:val="00037240"/>
    <w:rsid w:val="000377A9"/>
    <w:rsid w:val="0004001D"/>
    <w:rsid w:val="000405A5"/>
    <w:rsid w:val="00040A65"/>
    <w:rsid w:val="00041ABC"/>
    <w:rsid w:val="00042A24"/>
    <w:rsid w:val="000437C4"/>
    <w:rsid w:val="00043B51"/>
    <w:rsid w:val="0004447B"/>
    <w:rsid w:val="0004480E"/>
    <w:rsid w:val="00044A8F"/>
    <w:rsid w:val="00044F2C"/>
    <w:rsid w:val="000468FE"/>
    <w:rsid w:val="00047460"/>
    <w:rsid w:val="00051722"/>
    <w:rsid w:val="0005175E"/>
    <w:rsid w:val="000541F8"/>
    <w:rsid w:val="000544DA"/>
    <w:rsid w:val="00054A1C"/>
    <w:rsid w:val="00054D83"/>
    <w:rsid w:val="00055084"/>
    <w:rsid w:val="000557FA"/>
    <w:rsid w:val="000561EE"/>
    <w:rsid w:val="00056388"/>
    <w:rsid w:val="00056521"/>
    <w:rsid w:val="00056A02"/>
    <w:rsid w:val="00057C35"/>
    <w:rsid w:val="00057E63"/>
    <w:rsid w:val="00060E41"/>
    <w:rsid w:val="00060FFB"/>
    <w:rsid w:val="00061186"/>
    <w:rsid w:val="0006278F"/>
    <w:rsid w:val="000629E9"/>
    <w:rsid w:val="000633E7"/>
    <w:rsid w:val="00063658"/>
    <w:rsid w:val="00065041"/>
    <w:rsid w:val="0006563F"/>
    <w:rsid w:val="000668DE"/>
    <w:rsid w:val="000672C0"/>
    <w:rsid w:val="00070644"/>
    <w:rsid w:val="000707BC"/>
    <w:rsid w:val="00071567"/>
    <w:rsid w:val="00071B52"/>
    <w:rsid w:val="00073C5D"/>
    <w:rsid w:val="00073DBD"/>
    <w:rsid w:val="000741BC"/>
    <w:rsid w:val="000756C5"/>
    <w:rsid w:val="0007593E"/>
    <w:rsid w:val="00076450"/>
    <w:rsid w:val="00076BB1"/>
    <w:rsid w:val="00077361"/>
    <w:rsid w:val="0007746C"/>
    <w:rsid w:val="00077C61"/>
    <w:rsid w:val="00077CD8"/>
    <w:rsid w:val="00080FE1"/>
    <w:rsid w:val="00083836"/>
    <w:rsid w:val="0008428E"/>
    <w:rsid w:val="00084914"/>
    <w:rsid w:val="00085055"/>
    <w:rsid w:val="0008519B"/>
    <w:rsid w:val="00085AC0"/>
    <w:rsid w:val="00085DD2"/>
    <w:rsid w:val="000871A7"/>
    <w:rsid w:val="000876DB"/>
    <w:rsid w:val="000907F0"/>
    <w:rsid w:val="00090DB8"/>
    <w:rsid w:val="00092114"/>
    <w:rsid w:val="0009265A"/>
    <w:rsid w:val="00092BB7"/>
    <w:rsid w:val="00092C13"/>
    <w:rsid w:val="00092F7F"/>
    <w:rsid w:val="0009326A"/>
    <w:rsid w:val="00093FBA"/>
    <w:rsid w:val="00095A30"/>
    <w:rsid w:val="00095BEB"/>
    <w:rsid w:val="00096B4A"/>
    <w:rsid w:val="0009787A"/>
    <w:rsid w:val="00097891"/>
    <w:rsid w:val="00097D16"/>
    <w:rsid w:val="000A0841"/>
    <w:rsid w:val="000A17ED"/>
    <w:rsid w:val="000A2438"/>
    <w:rsid w:val="000A293C"/>
    <w:rsid w:val="000A29E7"/>
    <w:rsid w:val="000A3003"/>
    <w:rsid w:val="000A34FA"/>
    <w:rsid w:val="000A35EE"/>
    <w:rsid w:val="000A4915"/>
    <w:rsid w:val="000A51EE"/>
    <w:rsid w:val="000A5FC3"/>
    <w:rsid w:val="000A6982"/>
    <w:rsid w:val="000A6B17"/>
    <w:rsid w:val="000A6EFC"/>
    <w:rsid w:val="000A747B"/>
    <w:rsid w:val="000A75C8"/>
    <w:rsid w:val="000A76A1"/>
    <w:rsid w:val="000A7DED"/>
    <w:rsid w:val="000B04E1"/>
    <w:rsid w:val="000B0C8D"/>
    <w:rsid w:val="000B10DA"/>
    <w:rsid w:val="000B1DBB"/>
    <w:rsid w:val="000B351A"/>
    <w:rsid w:val="000B3D97"/>
    <w:rsid w:val="000B4EE6"/>
    <w:rsid w:val="000B517D"/>
    <w:rsid w:val="000B51D3"/>
    <w:rsid w:val="000B5C08"/>
    <w:rsid w:val="000B74EF"/>
    <w:rsid w:val="000B7B34"/>
    <w:rsid w:val="000C1665"/>
    <w:rsid w:val="000C166F"/>
    <w:rsid w:val="000C2117"/>
    <w:rsid w:val="000C2376"/>
    <w:rsid w:val="000C2536"/>
    <w:rsid w:val="000C3C88"/>
    <w:rsid w:val="000C4694"/>
    <w:rsid w:val="000C4BA5"/>
    <w:rsid w:val="000C52E7"/>
    <w:rsid w:val="000C5542"/>
    <w:rsid w:val="000C6BF0"/>
    <w:rsid w:val="000C6C38"/>
    <w:rsid w:val="000C776E"/>
    <w:rsid w:val="000C7905"/>
    <w:rsid w:val="000C7914"/>
    <w:rsid w:val="000D0475"/>
    <w:rsid w:val="000D156D"/>
    <w:rsid w:val="000D226D"/>
    <w:rsid w:val="000D554F"/>
    <w:rsid w:val="000D583D"/>
    <w:rsid w:val="000D62E6"/>
    <w:rsid w:val="000D6436"/>
    <w:rsid w:val="000D6AE2"/>
    <w:rsid w:val="000D6DCD"/>
    <w:rsid w:val="000D74CD"/>
    <w:rsid w:val="000D7FB6"/>
    <w:rsid w:val="000E00A2"/>
    <w:rsid w:val="000E0439"/>
    <w:rsid w:val="000E1238"/>
    <w:rsid w:val="000E1620"/>
    <w:rsid w:val="000E2256"/>
    <w:rsid w:val="000E225E"/>
    <w:rsid w:val="000E2288"/>
    <w:rsid w:val="000E2610"/>
    <w:rsid w:val="000E2A8B"/>
    <w:rsid w:val="000E46C9"/>
    <w:rsid w:val="000E49D9"/>
    <w:rsid w:val="000E4FE5"/>
    <w:rsid w:val="000E5B38"/>
    <w:rsid w:val="000E5E80"/>
    <w:rsid w:val="000E79A5"/>
    <w:rsid w:val="000E7CB5"/>
    <w:rsid w:val="000F0D94"/>
    <w:rsid w:val="000F1F8C"/>
    <w:rsid w:val="000F2433"/>
    <w:rsid w:val="000F271F"/>
    <w:rsid w:val="000F28BA"/>
    <w:rsid w:val="000F2D42"/>
    <w:rsid w:val="000F3A8A"/>
    <w:rsid w:val="000F3D64"/>
    <w:rsid w:val="000F44DD"/>
    <w:rsid w:val="000F62AF"/>
    <w:rsid w:val="000F6DA7"/>
    <w:rsid w:val="000F6FE8"/>
    <w:rsid w:val="000F717B"/>
    <w:rsid w:val="000F76B1"/>
    <w:rsid w:val="000F78F7"/>
    <w:rsid w:val="001006DD"/>
    <w:rsid w:val="00100731"/>
    <w:rsid w:val="00101031"/>
    <w:rsid w:val="00101951"/>
    <w:rsid w:val="00101A41"/>
    <w:rsid w:val="001025A3"/>
    <w:rsid w:val="00103376"/>
    <w:rsid w:val="00103B6F"/>
    <w:rsid w:val="0010428B"/>
    <w:rsid w:val="0010435C"/>
    <w:rsid w:val="00105720"/>
    <w:rsid w:val="001058D0"/>
    <w:rsid w:val="001065E0"/>
    <w:rsid w:val="00107E79"/>
    <w:rsid w:val="00110464"/>
    <w:rsid w:val="00110CFC"/>
    <w:rsid w:val="0011116C"/>
    <w:rsid w:val="001116F6"/>
    <w:rsid w:val="00111838"/>
    <w:rsid w:val="0011198B"/>
    <w:rsid w:val="001119AB"/>
    <w:rsid w:val="00112046"/>
    <w:rsid w:val="00112222"/>
    <w:rsid w:val="00112B4D"/>
    <w:rsid w:val="00113782"/>
    <w:rsid w:val="001137F1"/>
    <w:rsid w:val="0011423E"/>
    <w:rsid w:val="00114DE4"/>
    <w:rsid w:val="00114E06"/>
    <w:rsid w:val="00117752"/>
    <w:rsid w:val="001178DD"/>
    <w:rsid w:val="001219C7"/>
    <w:rsid w:val="001235D9"/>
    <w:rsid w:val="00124557"/>
    <w:rsid w:val="00124912"/>
    <w:rsid w:val="00124D69"/>
    <w:rsid w:val="001258FD"/>
    <w:rsid w:val="00125EAF"/>
    <w:rsid w:val="00126349"/>
    <w:rsid w:val="00131312"/>
    <w:rsid w:val="001313B5"/>
    <w:rsid w:val="00134F82"/>
    <w:rsid w:val="00135500"/>
    <w:rsid w:val="0013586D"/>
    <w:rsid w:val="0013598F"/>
    <w:rsid w:val="00135E8B"/>
    <w:rsid w:val="00135FD6"/>
    <w:rsid w:val="0013689D"/>
    <w:rsid w:val="001369BF"/>
    <w:rsid w:val="001369E4"/>
    <w:rsid w:val="00137205"/>
    <w:rsid w:val="001374CA"/>
    <w:rsid w:val="00137503"/>
    <w:rsid w:val="00137CD4"/>
    <w:rsid w:val="001405B7"/>
    <w:rsid w:val="0014115F"/>
    <w:rsid w:val="00142538"/>
    <w:rsid w:val="0014275B"/>
    <w:rsid w:val="0014295C"/>
    <w:rsid w:val="00142E01"/>
    <w:rsid w:val="00143235"/>
    <w:rsid w:val="00143864"/>
    <w:rsid w:val="00144552"/>
    <w:rsid w:val="0014473F"/>
    <w:rsid w:val="00144D42"/>
    <w:rsid w:val="001450D2"/>
    <w:rsid w:val="00145BC1"/>
    <w:rsid w:val="00146495"/>
    <w:rsid w:val="00146EFB"/>
    <w:rsid w:val="0014776B"/>
    <w:rsid w:val="00147957"/>
    <w:rsid w:val="00147BD8"/>
    <w:rsid w:val="0015006B"/>
    <w:rsid w:val="001504AF"/>
    <w:rsid w:val="0015079B"/>
    <w:rsid w:val="00150E23"/>
    <w:rsid w:val="00151078"/>
    <w:rsid w:val="00151791"/>
    <w:rsid w:val="00151C33"/>
    <w:rsid w:val="00152005"/>
    <w:rsid w:val="00152121"/>
    <w:rsid w:val="001521A4"/>
    <w:rsid w:val="00152BB3"/>
    <w:rsid w:val="00153650"/>
    <w:rsid w:val="00154204"/>
    <w:rsid w:val="00155001"/>
    <w:rsid w:val="001551CC"/>
    <w:rsid w:val="0015572E"/>
    <w:rsid w:val="00155A3E"/>
    <w:rsid w:val="00155F24"/>
    <w:rsid w:val="00157287"/>
    <w:rsid w:val="00157FE6"/>
    <w:rsid w:val="001600D9"/>
    <w:rsid w:val="0016020E"/>
    <w:rsid w:val="00160347"/>
    <w:rsid w:val="00160816"/>
    <w:rsid w:val="001612FD"/>
    <w:rsid w:val="00161F52"/>
    <w:rsid w:val="001625E1"/>
    <w:rsid w:val="00162754"/>
    <w:rsid w:val="00163024"/>
    <w:rsid w:val="001632B9"/>
    <w:rsid w:val="00164561"/>
    <w:rsid w:val="00164E26"/>
    <w:rsid w:val="00167109"/>
    <w:rsid w:val="00167E9A"/>
    <w:rsid w:val="00170089"/>
    <w:rsid w:val="0017080B"/>
    <w:rsid w:val="00170C86"/>
    <w:rsid w:val="00170CAF"/>
    <w:rsid w:val="00170EFA"/>
    <w:rsid w:val="0017184C"/>
    <w:rsid w:val="00171E2E"/>
    <w:rsid w:val="00171E62"/>
    <w:rsid w:val="001724B1"/>
    <w:rsid w:val="00172690"/>
    <w:rsid w:val="00172C75"/>
    <w:rsid w:val="00172E1C"/>
    <w:rsid w:val="00173683"/>
    <w:rsid w:val="00173F3C"/>
    <w:rsid w:val="00173F8D"/>
    <w:rsid w:val="0017409E"/>
    <w:rsid w:val="001743F7"/>
    <w:rsid w:val="00176E8A"/>
    <w:rsid w:val="001770AD"/>
    <w:rsid w:val="00177A58"/>
    <w:rsid w:val="00180176"/>
    <w:rsid w:val="00180950"/>
    <w:rsid w:val="00181500"/>
    <w:rsid w:val="001815B0"/>
    <w:rsid w:val="0018211C"/>
    <w:rsid w:val="001825D0"/>
    <w:rsid w:val="00182A45"/>
    <w:rsid w:val="00182E88"/>
    <w:rsid w:val="001832C8"/>
    <w:rsid w:val="001836E4"/>
    <w:rsid w:val="00183C9F"/>
    <w:rsid w:val="00184360"/>
    <w:rsid w:val="00184471"/>
    <w:rsid w:val="0018479B"/>
    <w:rsid w:val="00184AD5"/>
    <w:rsid w:val="001856C0"/>
    <w:rsid w:val="001857E3"/>
    <w:rsid w:val="001858B5"/>
    <w:rsid w:val="00185C17"/>
    <w:rsid w:val="001869DB"/>
    <w:rsid w:val="00190195"/>
    <w:rsid w:val="00190B35"/>
    <w:rsid w:val="00190B95"/>
    <w:rsid w:val="00190C72"/>
    <w:rsid w:val="00190E69"/>
    <w:rsid w:val="001924F8"/>
    <w:rsid w:val="001927A4"/>
    <w:rsid w:val="00194668"/>
    <w:rsid w:val="00194C20"/>
    <w:rsid w:val="001958AE"/>
    <w:rsid w:val="00195B73"/>
    <w:rsid w:val="00195EF7"/>
    <w:rsid w:val="00196823"/>
    <w:rsid w:val="00196C0B"/>
    <w:rsid w:val="0019751A"/>
    <w:rsid w:val="001977BF"/>
    <w:rsid w:val="001A07E8"/>
    <w:rsid w:val="001A0808"/>
    <w:rsid w:val="001A123E"/>
    <w:rsid w:val="001A1CDE"/>
    <w:rsid w:val="001A1CF2"/>
    <w:rsid w:val="001A223B"/>
    <w:rsid w:val="001A2996"/>
    <w:rsid w:val="001A3055"/>
    <w:rsid w:val="001A39EC"/>
    <w:rsid w:val="001A40C8"/>
    <w:rsid w:val="001A42C0"/>
    <w:rsid w:val="001A45AA"/>
    <w:rsid w:val="001A4EEB"/>
    <w:rsid w:val="001A592F"/>
    <w:rsid w:val="001A635A"/>
    <w:rsid w:val="001A6424"/>
    <w:rsid w:val="001A6B49"/>
    <w:rsid w:val="001A6D74"/>
    <w:rsid w:val="001A733E"/>
    <w:rsid w:val="001A78EF"/>
    <w:rsid w:val="001B078E"/>
    <w:rsid w:val="001B102F"/>
    <w:rsid w:val="001B1BA6"/>
    <w:rsid w:val="001B1D74"/>
    <w:rsid w:val="001B2B28"/>
    <w:rsid w:val="001B5102"/>
    <w:rsid w:val="001B54A9"/>
    <w:rsid w:val="001B5625"/>
    <w:rsid w:val="001B563E"/>
    <w:rsid w:val="001B5C11"/>
    <w:rsid w:val="001B5FD7"/>
    <w:rsid w:val="001B6539"/>
    <w:rsid w:val="001B6D01"/>
    <w:rsid w:val="001B6F3C"/>
    <w:rsid w:val="001B6F6A"/>
    <w:rsid w:val="001B74E8"/>
    <w:rsid w:val="001B7B55"/>
    <w:rsid w:val="001B7C16"/>
    <w:rsid w:val="001C0120"/>
    <w:rsid w:val="001C08A4"/>
    <w:rsid w:val="001C0E74"/>
    <w:rsid w:val="001C0EAA"/>
    <w:rsid w:val="001C1985"/>
    <w:rsid w:val="001C29DD"/>
    <w:rsid w:val="001C30EF"/>
    <w:rsid w:val="001C3BC8"/>
    <w:rsid w:val="001C408E"/>
    <w:rsid w:val="001C6774"/>
    <w:rsid w:val="001C6E56"/>
    <w:rsid w:val="001C76F2"/>
    <w:rsid w:val="001C7BA5"/>
    <w:rsid w:val="001C7EA0"/>
    <w:rsid w:val="001C7F37"/>
    <w:rsid w:val="001D05C0"/>
    <w:rsid w:val="001D0E66"/>
    <w:rsid w:val="001D0EF9"/>
    <w:rsid w:val="001D0F07"/>
    <w:rsid w:val="001D1CD6"/>
    <w:rsid w:val="001D29C1"/>
    <w:rsid w:val="001D37E8"/>
    <w:rsid w:val="001D428D"/>
    <w:rsid w:val="001D4E19"/>
    <w:rsid w:val="001D5344"/>
    <w:rsid w:val="001D5976"/>
    <w:rsid w:val="001D5B3A"/>
    <w:rsid w:val="001D7724"/>
    <w:rsid w:val="001D7893"/>
    <w:rsid w:val="001D7CDB"/>
    <w:rsid w:val="001E0519"/>
    <w:rsid w:val="001E05C0"/>
    <w:rsid w:val="001E20AE"/>
    <w:rsid w:val="001E4F4F"/>
    <w:rsid w:val="001E5EE5"/>
    <w:rsid w:val="001E6A94"/>
    <w:rsid w:val="001E6ECD"/>
    <w:rsid w:val="001E799E"/>
    <w:rsid w:val="001F0D8B"/>
    <w:rsid w:val="001F101F"/>
    <w:rsid w:val="001F15A0"/>
    <w:rsid w:val="001F1843"/>
    <w:rsid w:val="001F1AE0"/>
    <w:rsid w:val="001F1BA1"/>
    <w:rsid w:val="001F1FF3"/>
    <w:rsid w:val="001F2778"/>
    <w:rsid w:val="001F2A5E"/>
    <w:rsid w:val="001F3873"/>
    <w:rsid w:val="001F39BE"/>
    <w:rsid w:val="001F3DEE"/>
    <w:rsid w:val="001F4502"/>
    <w:rsid w:val="001F459F"/>
    <w:rsid w:val="001F46E8"/>
    <w:rsid w:val="001F6E31"/>
    <w:rsid w:val="001F7408"/>
    <w:rsid w:val="001F7CBB"/>
    <w:rsid w:val="00200B21"/>
    <w:rsid w:val="0020120E"/>
    <w:rsid w:val="0020128D"/>
    <w:rsid w:val="0020136A"/>
    <w:rsid w:val="002017B6"/>
    <w:rsid w:val="00201CD6"/>
    <w:rsid w:val="00201D0F"/>
    <w:rsid w:val="00202397"/>
    <w:rsid w:val="00202828"/>
    <w:rsid w:val="0020339B"/>
    <w:rsid w:val="002035CD"/>
    <w:rsid w:val="0020452C"/>
    <w:rsid w:val="00205883"/>
    <w:rsid w:val="00205A37"/>
    <w:rsid w:val="00205C39"/>
    <w:rsid w:val="00206142"/>
    <w:rsid w:val="00206435"/>
    <w:rsid w:val="00206461"/>
    <w:rsid w:val="00206B1F"/>
    <w:rsid w:val="00207037"/>
    <w:rsid w:val="00207394"/>
    <w:rsid w:val="00207559"/>
    <w:rsid w:val="00207A43"/>
    <w:rsid w:val="00210222"/>
    <w:rsid w:val="00210B15"/>
    <w:rsid w:val="00210C00"/>
    <w:rsid w:val="0021108D"/>
    <w:rsid w:val="002114D2"/>
    <w:rsid w:val="00211BF4"/>
    <w:rsid w:val="00211C4E"/>
    <w:rsid w:val="0021245A"/>
    <w:rsid w:val="002124E5"/>
    <w:rsid w:val="00212B61"/>
    <w:rsid w:val="00213BF2"/>
    <w:rsid w:val="002145CC"/>
    <w:rsid w:val="00214A5A"/>
    <w:rsid w:val="00215CDA"/>
    <w:rsid w:val="002169EF"/>
    <w:rsid w:val="00216C3B"/>
    <w:rsid w:val="00217637"/>
    <w:rsid w:val="002177B9"/>
    <w:rsid w:val="0021791D"/>
    <w:rsid w:val="0022001F"/>
    <w:rsid w:val="00220440"/>
    <w:rsid w:val="00220505"/>
    <w:rsid w:val="00220E24"/>
    <w:rsid w:val="00221327"/>
    <w:rsid w:val="0022195E"/>
    <w:rsid w:val="00221E38"/>
    <w:rsid w:val="00222209"/>
    <w:rsid w:val="00222438"/>
    <w:rsid w:val="0022277A"/>
    <w:rsid w:val="00222A58"/>
    <w:rsid w:val="00222DA3"/>
    <w:rsid w:val="00223C6D"/>
    <w:rsid w:val="00223EC8"/>
    <w:rsid w:val="00223F70"/>
    <w:rsid w:val="00224391"/>
    <w:rsid w:val="00224C72"/>
    <w:rsid w:val="00226E1A"/>
    <w:rsid w:val="00227E18"/>
    <w:rsid w:val="002305CC"/>
    <w:rsid w:val="00230C59"/>
    <w:rsid w:val="00230C8C"/>
    <w:rsid w:val="002310A8"/>
    <w:rsid w:val="002317B3"/>
    <w:rsid w:val="0023227A"/>
    <w:rsid w:val="00232329"/>
    <w:rsid w:val="00232F10"/>
    <w:rsid w:val="0023326C"/>
    <w:rsid w:val="00233F38"/>
    <w:rsid w:val="00235154"/>
    <w:rsid w:val="002352A4"/>
    <w:rsid w:val="00236799"/>
    <w:rsid w:val="0024044A"/>
    <w:rsid w:val="00241054"/>
    <w:rsid w:val="002418B0"/>
    <w:rsid w:val="00242235"/>
    <w:rsid w:val="002422BB"/>
    <w:rsid w:val="00242CF0"/>
    <w:rsid w:val="00243102"/>
    <w:rsid w:val="00243507"/>
    <w:rsid w:val="00244052"/>
    <w:rsid w:val="0024490D"/>
    <w:rsid w:val="00245663"/>
    <w:rsid w:val="00246196"/>
    <w:rsid w:val="00247CB8"/>
    <w:rsid w:val="00247E4D"/>
    <w:rsid w:val="00250D78"/>
    <w:rsid w:val="0025190D"/>
    <w:rsid w:val="00251BFE"/>
    <w:rsid w:val="002526F2"/>
    <w:rsid w:val="00252A4D"/>
    <w:rsid w:val="002534FB"/>
    <w:rsid w:val="00253D05"/>
    <w:rsid w:val="00253E42"/>
    <w:rsid w:val="0025431E"/>
    <w:rsid w:val="00254558"/>
    <w:rsid w:val="00254BA4"/>
    <w:rsid w:val="00254F82"/>
    <w:rsid w:val="00255386"/>
    <w:rsid w:val="00256DFD"/>
    <w:rsid w:val="0025786B"/>
    <w:rsid w:val="00257E17"/>
    <w:rsid w:val="00260022"/>
    <w:rsid w:val="00260786"/>
    <w:rsid w:val="00261D7B"/>
    <w:rsid w:val="00262483"/>
    <w:rsid w:val="00262D93"/>
    <w:rsid w:val="00262FE7"/>
    <w:rsid w:val="00263859"/>
    <w:rsid w:val="0026488F"/>
    <w:rsid w:val="00264ECD"/>
    <w:rsid w:val="00265D03"/>
    <w:rsid w:val="0026601F"/>
    <w:rsid w:val="00266C4D"/>
    <w:rsid w:val="002673E2"/>
    <w:rsid w:val="002675C5"/>
    <w:rsid w:val="00267D4B"/>
    <w:rsid w:val="0027136C"/>
    <w:rsid w:val="0027269B"/>
    <w:rsid w:val="002738EC"/>
    <w:rsid w:val="00273CDC"/>
    <w:rsid w:val="00274630"/>
    <w:rsid w:val="00275F06"/>
    <w:rsid w:val="00276264"/>
    <w:rsid w:val="0027674A"/>
    <w:rsid w:val="002767D6"/>
    <w:rsid w:val="00276E48"/>
    <w:rsid w:val="00281151"/>
    <w:rsid w:val="00281550"/>
    <w:rsid w:val="002824C2"/>
    <w:rsid w:val="00283A5D"/>
    <w:rsid w:val="00284150"/>
    <w:rsid w:val="00284DEB"/>
    <w:rsid w:val="0028572C"/>
    <w:rsid w:val="00285924"/>
    <w:rsid w:val="0028650C"/>
    <w:rsid w:val="002872EE"/>
    <w:rsid w:val="00287996"/>
    <w:rsid w:val="00287DB8"/>
    <w:rsid w:val="00290534"/>
    <w:rsid w:val="002907FD"/>
    <w:rsid w:val="00290DC2"/>
    <w:rsid w:val="00291082"/>
    <w:rsid w:val="00292207"/>
    <w:rsid w:val="002923D5"/>
    <w:rsid w:val="00292556"/>
    <w:rsid w:val="002929B1"/>
    <w:rsid w:val="00292E10"/>
    <w:rsid w:val="00293B08"/>
    <w:rsid w:val="0029414C"/>
    <w:rsid w:val="00295D07"/>
    <w:rsid w:val="002974E1"/>
    <w:rsid w:val="00297A26"/>
    <w:rsid w:val="00297A63"/>
    <w:rsid w:val="00297E65"/>
    <w:rsid w:val="002A07E7"/>
    <w:rsid w:val="002A0AAE"/>
    <w:rsid w:val="002A0B60"/>
    <w:rsid w:val="002A0E04"/>
    <w:rsid w:val="002A129C"/>
    <w:rsid w:val="002A1322"/>
    <w:rsid w:val="002A245E"/>
    <w:rsid w:val="002A259E"/>
    <w:rsid w:val="002A2D01"/>
    <w:rsid w:val="002A3A18"/>
    <w:rsid w:val="002A3D20"/>
    <w:rsid w:val="002A48E9"/>
    <w:rsid w:val="002A4A2E"/>
    <w:rsid w:val="002A4FDA"/>
    <w:rsid w:val="002A6889"/>
    <w:rsid w:val="002A6DF4"/>
    <w:rsid w:val="002A7CED"/>
    <w:rsid w:val="002B0438"/>
    <w:rsid w:val="002B0B23"/>
    <w:rsid w:val="002B11EF"/>
    <w:rsid w:val="002B124A"/>
    <w:rsid w:val="002B14AB"/>
    <w:rsid w:val="002B19F8"/>
    <w:rsid w:val="002B1CAA"/>
    <w:rsid w:val="002B36BE"/>
    <w:rsid w:val="002B43E9"/>
    <w:rsid w:val="002B4470"/>
    <w:rsid w:val="002B49E3"/>
    <w:rsid w:val="002B4C09"/>
    <w:rsid w:val="002B4C1B"/>
    <w:rsid w:val="002B50DC"/>
    <w:rsid w:val="002B696E"/>
    <w:rsid w:val="002B7058"/>
    <w:rsid w:val="002B72B6"/>
    <w:rsid w:val="002B7308"/>
    <w:rsid w:val="002B7F5C"/>
    <w:rsid w:val="002C0C43"/>
    <w:rsid w:val="002C1745"/>
    <w:rsid w:val="002C175D"/>
    <w:rsid w:val="002C1811"/>
    <w:rsid w:val="002C1D25"/>
    <w:rsid w:val="002C20DD"/>
    <w:rsid w:val="002C2156"/>
    <w:rsid w:val="002C2662"/>
    <w:rsid w:val="002C3DE8"/>
    <w:rsid w:val="002C4D22"/>
    <w:rsid w:val="002C65AC"/>
    <w:rsid w:val="002C7A82"/>
    <w:rsid w:val="002D11E8"/>
    <w:rsid w:val="002D2756"/>
    <w:rsid w:val="002D2D7E"/>
    <w:rsid w:val="002D2F89"/>
    <w:rsid w:val="002D3195"/>
    <w:rsid w:val="002D5DAB"/>
    <w:rsid w:val="002D602A"/>
    <w:rsid w:val="002D64C5"/>
    <w:rsid w:val="002D6C16"/>
    <w:rsid w:val="002D6D5B"/>
    <w:rsid w:val="002D6D8A"/>
    <w:rsid w:val="002D7059"/>
    <w:rsid w:val="002D70AF"/>
    <w:rsid w:val="002E13B4"/>
    <w:rsid w:val="002E1D66"/>
    <w:rsid w:val="002E1F27"/>
    <w:rsid w:val="002E27BE"/>
    <w:rsid w:val="002E2D39"/>
    <w:rsid w:val="002E377F"/>
    <w:rsid w:val="002E4923"/>
    <w:rsid w:val="002E493E"/>
    <w:rsid w:val="002E4A5E"/>
    <w:rsid w:val="002E534C"/>
    <w:rsid w:val="002E565A"/>
    <w:rsid w:val="002E5D00"/>
    <w:rsid w:val="002E5D5B"/>
    <w:rsid w:val="002E6DFB"/>
    <w:rsid w:val="002E7307"/>
    <w:rsid w:val="002E7995"/>
    <w:rsid w:val="002E7B87"/>
    <w:rsid w:val="002E7CB9"/>
    <w:rsid w:val="002E7D86"/>
    <w:rsid w:val="002F0028"/>
    <w:rsid w:val="002F0263"/>
    <w:rsid w:val="002F0A03"/>
    <w:rsid w:val="002F0F6A"/>
    <w:rsid w:val="002F11A6"/>
    <w:rsid w:val="002F204A"/>
    <w:rsid w:val="002F27EC"/>
    <w:rsid w:val="002F2BAD"/>
    <w:rsid w:val="002F2C4F"/>
    <w:rsid w:val="002F36C1"/>
    <w:rsid w:val="002F4955"/>
    <w:rsid w:val="002F4B9A"/>
    <w:rsid w:val="002F4DA0"/>
    <w:rsid w:val="002F5C5E"/>
    <w:rsid w:val="002F5C8B"/>
    <w:rsid w:val="002F62DB"/>
    <w:rsid w:val="002F7933"/>
    <w:rsid w:val="00300786"/>
    <w:rsid w:val="00300CF2"/>
    <w:rsid w:val="00300F07"/>
    <w:rsid w:val="00301119"/>
    <w:rsid w:val="00301B25"/>
    <w:rsid w:val="00302361"/>
    <w:rsid w:val="0030246F"/>
    <w:rsid w:val="00304270"/>
    <w:rsid w:val="00304594"/>
    <w:rsid w:val="003045AF"/>
    <w:rsid w:val="00304D99"/>
    <w:rsid w:val="00304E1D"/>
    <w:rsid w:val="0030514A"/>
    <w:rsid w:val="00305C60"/>
    <w:rsid w:val="003064E1"/>
    <w:rsid w:val="00306570"/>
    <w:rsid w:val="0031031A"/>
    <w:rsid w:val="003107E9"/>
    <w:rsid w:val="00310DC9"/>
    <w:rsid w:val="00310FE0"/>
    <w:rsid w:val="00311B11"/>
    <w:rsid w:val="00312852"/>
    <w:rsid w:val="00313958"/>
    <w:rsid w:val="003141D7"/>
    <w:rsid w:val="00314E02"/>
    <w:rsid w:val="00315038"/>
    <w:rsid w:val="00315F36"/>
    <w:rsid w:val="003161E0"/>
    <w:rsid w:val="0031677F"/>
    <w:rsid w:val="00316B36"/>
    <w:rsid w:val="00316DA8"/>
    <w:rsid w:val="00316DDC"/>
    <w:rsid w:val="0031774D"/>
    <w:rsid w:val="00317B7C"/>
    <w:rsid w:val="00320635"/>
    <w:rsid w:val="00320C04"/>
    <w:rsid w:val="0032175F"/>
    <w:rsid w:val="003217AE"/>
    <w:rsid w:val="00322276"/>
    <w:rsid w:val="003225C8"/>
    <w:rsid w:val="003228AA"/>
    <w:rsid w:val="00322B53"/>
    <w:rsid w:val="00322DC3"/>
    <w:rsid w:val="0032352D"/>
    <w:rsid w:val="003252BF"/>
    <w:rsid w:val="00325B54"/>
    <w:rsid w:val="00325DEC"/>
    <w:rsid w:val="00330F7F"/>
    <w:rsid w:val="0033177F"/>
    <w:rsid w:val="003322FD"/>
    <w:rsid w:val="003339CA"/>
    <w:rsid w:val="003362CE"/>
    <w:rsid w:val="0033753A"/>
    <w:rsid w:val="0034045B"/>
    <w:rsid w:val="00342F59"/>
    <w:rsid w:val="00343195"/>
    <w:rsid w:val="003432D5"/>
    <w:rsid w:val="0034476E"/>
    <w:rsid w:val="00344E96"/>
    <w:rsid w:val="0034668D"/>
    <w:rsid w:val="003466F5"/>
    <w:rsid w:val="00347749"/>
    <w:rsid w:val="003478F8"/>
    <w:rsid w:val="00347AE3"/>
    <w:rsid w:val="00347BD1"/>
    <w:rsid w:val="0035007D"/>
    <w:rsid w:val="0035082A"/>
    <w:rsid w:val="00351A44"/>
    <w:rsid w:val="00351E67"/>
    <w:rsid w:val="0035235B"/>
    <w:rsid w:val="00352D35"/>
    <w:rsid w:val="00355946"/>
    <w:rsid w:val="00355D1E"/>
    <w:rsid w:val="00355E28"/>
    <w:rsid w:val="00357055"/>
    <w:rsid w:val="003575D6"/>
    <w:rsid w:val="0035765C"/>
    <w:rsid w:val="00357CD9"/>
    <w:rsid w:val="00357E55"/>
    <w:rsid w:val="00357F04"/>
    <w:rsid w:val="00360A66"/>
    <w:rsid w:val="003610D2"/>
    <w:rsid w:val="00361DE0"/>
    <w:rsid w:val="00362231"/>
    <w:rsid w:val="0036228F"/>
    <w:rsid w:val="003622D0"/>
    <w:rsid w:val="003632CD"/>
    <w:rsid w:val="003635C3"/>
    <w:rsid w:val="00363634"/>
    <w:rsid w:val="00363923"/>
    <w:rsid w:val="0036451E"/>
    <w:rsid w:val="003649A9"/>
    <w:rsid w:val="00365139"/>
    <w:rsid w:val="003657A4"/>
    <w:rsid w:val="003657F9"/>
    <w:rsid w:val="00365C9C"/>
    <w:rsid w:val="00366D6D"/>
    <w:rsid w:val="00366F0D"/>
    <w:rsid w:val="003705BD"/>
    <w:rsid w:val="00370653"/>
    <w:rsid w:val="00371053"/>
    <w:rsid w:val="00371A1A"/>
    <w:rsid w:val="00371BFE"/>
    <w:rsid w:val="003723FF"/>
    <w:rsid w:val="003725BA"/>
    <w:rsid w:val="00372AED"/>
    <w:rsid w:val="003730A1"/>
    <w:rsid w:val="003734B0"/>
    <w:rsid w:val="003736C7"/>
    <w:rsid w:val="00373DD2"/>
    <w:rsid w:val="00374783"/>
    <w:rsid w:val="00376884"/>
    <w:rsid w:val="00376A84"/>
    <w:rsid w:val="00376CA3"/>
    <w:rsid w:val="00377759"/>
    <w:rsid w:val="00377A2C"/>
    <w:rsid w:val="00377ABC"/>
    <w:rsid w:val="00377F0C"/>
    <w:rsid w:val="0038011D"/>
    <w:rsid w:val="0038080B"/>
    <w:rsid w:val="00380F5B"/>
    <w:rsid w:val="00381645"/>
    <w:rsid w:val="00381723"/>
    <w:rsid w:val="0038207E"/>
    <w:rsid w:val="00382510"/>
    <w:rsid w:val="00382CE2"/>
    <w:rsid w:val="003831D4"/>
    <w:rsid w:val="00385DFB"/>
    <w:rsid w:val="0038725F"/>
    <w:rsid w:val="00387DEC"/>
    <w:rsid w:val="00390103"/>
    <w:rsid w:val="00392137"/>
    <w:rsid w:val="003928B8"/>
    <w:rsid w:val="0039356E"/>
    <w:rsid w:val="00393FAC"/>
    <w:rsid w:val="0039494F"/>
    <w:rsid w:val="0039583D"/>
    <w:rsid w:val="00395A5B"/>
    <w:rsid w:val="0039747D"/>
    <w:rsid w:val="003A1CAE"/>
    <w:rsid w:val="003A1CC8"/>
    <w:rsid w:val="003A2B8C"/>
    <w:rsid w:val="003A3CA2"/>
    <w:rsid w:val="003A3FF7"/>
    <w:rsid w:val="003A40C9"/>
    <w:rsid w:val="003A46A8"/>
    <w:rsid w:val="003A59BA"/>
    <w:rsid w:val="003A5CBF"/>
    <w:rsid w:val="003A6786"/>
    <w:rsid w:val="003A6F8D"/>
    <w:rsid w:val="003A6FB4"/>
    <w:rsid w:val="003A78EB"/>
    <w:rsid w:val="003B0302"/>
    <w:rsid w:val="003B0809"/>
    <w:rsid w:val="003B1605"/>
    <w:rsid w:val="003B1A33"/>
    <w:rsid w:val="003B1DA7"/>
    <w:rsid w:val="003B346C"/>
    <w:rsid w:val="003B347D"/>
    <w:rsid w:val="003B3A21"/>
    <w:rsid w:val="003B3CB2"/>
    <w:rsid w:val="003B3EFD"/>
    <w:rsid w:val="003B401D"/>
    <w:rsid w:val="003B4A90"/>
    <w:rsid w:val="003B4AD1"/>
    <w:rsid w:val="003B53A2"/>
    <w:rsid w:val="003B6945"/>
    <w:rsid w:val="003B6E2F"/>
    <w:rsid w:val="003B7ECA"/>
    <w:rsid w:val="003C03CF"/>
    <w:rsid w:val="003C1189"/>
    <w:rsid w:val="003C1B77"/>
    <w:rsid w:val="003C1DC6"/>
    <w:rsid w:val="003C28A3"/>
    <w:rsid w:val="003C3A60"/>
    <w:rsid w:val="003C44FC"/>
    <w:rsid w:val="003C4996"/>
    <w:rsid w:val="003C546B"/>
    <w:rsid w:val="003C5D98"/>
    <w:rsid w:val="003C5FB4"/>
    <w:rsid w:val="003C6568"/>
    <w:rsid w:val="003C7413"/>
    <w:rsid w:val="003C7E61"/>
    <w:rsid w:val="003D0AD0"/>
    <w:rsid w:val="003D1219"/>
    <w:rsid w:val="003D1232"/>
    <w:rsid w:val="003D171F"/>
    <w:rsid w:val="003D2249"/>
    <w:rsid w:val="003D2B19"/>
    <w:rsid w:val="003D2C75"/>
    <w:rsid w:val="003D321C"/>
    <w:rsid w:val="003D4374"/>
    <w:rsid w:val="003D57C0"/>
    <w:rsid w:val="003D5DF4"/>
    <w:rsid w:val="003D65AA"/>
    <w:rsid w:val="003D69A2"/>
    <w:rsid w:val="003D724C"/>
    <w:rsid w:val="003D7614"/>
    <w:rsid w:val="003E01E4"/>
    <w:rsid w:val="003E02AB"/>
    <w:rsid w:val="003E0A12"/>
    <w:rsid w:val="003E1DF2"/>
    <w:rsid w:val="003E2BBE"/>
    <w:rsid w:val="003E3704"/>
    <w:rsid w:val="003E404B"/>
    <w:rsid w:val="003E4C0D"/>
    <w:rsid w:val="003E5B2A"/>
    <w:rsid w:val="003E5C37"/>
    <w:rsid w:val="003E60B3"/>
    <w:rsid w:val="003E60D6"/>
    <w:rsid w:val="003E6372"/>
    <w:rsid w:val="003E681A"/>
    <w:rsid w:val="003E6986"/>
    <w:rsid w:val="003E6BAA"/>
    <w:rsid w:val="003E7405"/>
    <w:rsid w:val="003E78A5"/>
    <w:rsid w:val="003E7E4B"/>
    <w:rsid w:val="003F0295"/>
    <w:rsid w:val="003F0F58"/>
    <w:rsid w:val="003F166D"/>
    <w:rsid w:val="003F247B"/>
    <w:rsid w:val="003F2652"/>
    <w:rsid w:val="003F3F5B"/>
    <w:rsid w:val="003F46C4"/>
    <w:rsid w:val="003F4CD2"/>
    <w:rsid w:val="003F5372"/>
    <w:rsid w:val="003F6B55"/>
    <w:rsid w:val="003F78C1"/>
    <w:rsid w:val="003F78FF"/>
    <w:rsid w:val="003F7A2E"/>
    <w:rsid w:val="003F7FEA"/>
    <w:rsid w:val="0040018E"/>
    <w:rsid w:val="004009DB"/>
    <w:rsid w:val="00400D26"/>
    <w:rsid w:val="00401824"/>
    <w:rsid w:val="00401A66"/>
    <w:rsid w:val="00401CB7"/>
    <w:rsid w:val="00402146"/>
    <w:rsid w:val="004024C7"/>
    <w:rsid w:val="004026BC"/>
    <w:rsid w:val="00402B2D"/>
    <w:rsid w:val="00403713"/>
    <w:rsid w:val="00403EA4"/>
    <w:rsid w:val="00405C87"/>
    <w:rsid w:val="0040729F"/>
    <w:rsid w:val="0040778A"/>
    <w:rsid w:val="0040789F"/>
    <w:rsid w:val="00407C41"/>
    <w:rsid w:val="0041003A"/>
    <w:rsid w:val="00410511"/>
    <w:rsid w:val="004105C9"/>
    <w:rsid w:val="00410B13"/>
    <w:rsid w:val="004126A9"/>
    <w:rsid w:val="00413A55"/>
    <w:rsid w:val="00413D1C"/>
    <w:rsid w:val="004142FE"/>
    <w:rsid w:val="00414A00"/>
    <w:rsid w:val="00414D10"/>
    <w:rsid w:val="00415530"/>
    <w:rsid w:val="00415607"/>
    <w:rsid w:val="004167FD"/>
    <w:rsid w:val="00416AA0"/>
    <w:rsid w:val="00416CB3"/>
    <w:rsid w:val="00416E91"/>
    <w:rsid w:val="00420699"/>
    <w:rsid w:val="00420B4F"/>
    <w:rsid w:val="00420D3A"/>
    <w:rsid w:val="00421066"/>
    <w:rsid w:val="004211E0"/>
    <w:rsid w:val="0042154E"/>
    <w:rsid w:val="00421DDC"/>
    <w:rsid w:val="00422974"/>
    <w:rsid w:val="00422C9F"/>
    <w:rsid w:val="00422F91"/>
    <w:rsid w:val="0042337B"/>
    <w:rsid w:val="00425BA8"/>
    <w:rsid w:val="00425F41"/>
    <w:rsid w:val="0042641D"/>
    <w:rsid w:val="004271A2"/>
    <w:rsid w:val="004276C9"/>
    <w:rsid w:val="00427E7E"/>
    <w:rsid w:val="004308FF"/>
    <w:rsid w:val="00430BFB"/>
    <w:rsid w:val="0043324A"/>
    <w:rsid w:val="00434077"/>
    <w:rsid w:val="00434209"/>
    <w:rsid w:val="00434555"/>
    <w:rsid w:val="00434D24"/>
    <w:rsid w:val="00436014"/>
    <w:rsid w:val="00436E74"/>
    <w:rsid w:val="004376DB"/>
    <w:rsid w:val="0043788E"/>
    <w:rsid w:val="00440841"/>
    <w:rsid w:val="00440B62"/>
    <w:rsid w:val="00440F79"/>
    <w:rsid w:val="00441489"/>
    <w:rsid w:val="0044184B"/>
    <w:rsid w:val="004426DD"/>
    <w:rsid w:val="00442FA8"/>
    <w:rsid w:val="00443058"/>
    <w:rsid w:val="00443303"/>
    <w:rsid w:val="004436DA"/>
    <w:rsid w:val="00443ED8"/>
    <w:rsid w:val="0044556B"/>
    <w:rsid w:val="00445C36"/>
    <w:rsid w:val="00446E2F"/>
    <w:rsid w:val="00447060"/>
    <w:rsid w:val="00447671"/>
    <w:rsid w:val="00450444"/>
    <w:rsid w:val="0045074D"/>
    <w:rsid w:val="00451089"/>
    <w:rsid w:val="00451262"/>
    <w:rsid w:val="00451B10"/>
    <w:rsid w:val="00451DEE"/>
    <w:rsid w:val="00451FDC"/>
    <w:rsid w:val="00452516"/>
    <w:rsid w:val="004525B1"/>
    <w:rsid w:val="00452A98"/>
    <w:rsid w:val="00453575"/>
    <w:rsid w:val="00454B9C"/>
    <w:rsid w:val="00454D8D"/>
    <w:rsid w:val="00455097"/>
    <w:rsid w:val="00455135"/>
    <w:rsid w:val="0045556E"/>
    <w:rsid w:val="0045609C"/>
    <w:rsid w:val="00456191"/>
    <w:rsid w:val="00456B37"/>
    <w:rsid w:val="00456F23"/>
    <w:rsid w:val="00457266"/>
    <w:rsid w:val="00457F44"/>
    <w:rsid w:val="0046036C"/>
    <w:rsid w:val="00460507"/>
    <w:rsid w:val="00460613"/>
    <w:rsid w:val="00460F02"/>
    <w:rsid w:val="00460F89"/>
    <w:rsid w:val="00461BBA"/>
    <w:rsid w:val="004624AD"/>
    <w:rsid w:val="004630FD"/>
    <w:rsid w:val="0046329D"/>
    <w:rsid w:val="00463370"/>
    <w:rsid w:val="00464074"/>
    <w:rsid w:val="004642BA"/>
    <w:rsid w:val="00467738"/>
    <w:rsid w:val="0046792B"/>
    <w:rsid w:val="00467D4F"/>
    <w:rsid w:val="00467E58"/>
    <w:rsid w:val="00467E61"/>
    <w:rsid w:val="004703A3"/>
    <w:rsid w:val="004714E7"/>
    <w:rsid w:val="00471B67"/>
    <w:rsid w:val="00471B75"/>
    <w:rsid w:val="0047219B"/>
    <w:rsid w:val="00472C00"/>
    <w:rsid w:val="00474332"/>
    <w:rsid w:val="0047438A"/>
    <w:rsid w:val="00474B5C"/>
    <w:rsid w:val="0047548C"/>
    <w:rsid w:val="00475BA4"/>
    <w:rsid w:val="004765EC"/>
    <w:rsid w:val="00476AFD"/>
    <w:rsid w:val="0048063E"/>
    <w:rsid w:val="00480734"/>
    <w:rsid w:val="00480CB6"/>
    <w:rsid w:val="00480E34"/>
    <w:rsid w:val="0048124E"/>
    <w:rsid w:val="00481396"/>
    <w:rsid w:val="004819C1"/>
    <w:rsid w:val="004838A5"/>
    <w:rsid w:val="0048394C"/>
    <w:rsid w:val="00483BDD"/>
    <w:rsid w:val="0048456B"/>
    <w:rsid w:val="004845F5"/>
    <w:rsid w:val="00485301"/>
    <w:rsid w:val="004866B5"/>
    <w:rsid w:val="00486BC2"/>
    <w:rsid w:val="00490A38"/>
    <w:rsid w:val="00490D70"/>
    <w:rsid w:val="00491155"/>
    <w:rsid w:val="00491513"/>
    <w:rsid w:val="004917BE"/>
    <w:rsid w:val="00491DF8"/>
    <w:rsid w:val="00491EC0"/>
    <w:rsid w:val="004920A0"/>
    <w:rsid w:val="00492F3E"/>
    <w:rsid w:val="004939FC"/>
    <w:rsid w:val="004944B2"/>
    <w:rsid w:val="00494AC5"/>
    <w:rsid w:val="00494B26"/>
    <w:rsid w:val="004953D9"/>
    <w:rsid w:val="00495AE1"/>
    <w:rsid w:val="00496A19"/>
    <w:rsid w:val="00497D77"/>
    <w:rsid w:val="00497E56"/>
    <w:rsid w:val="004A0458"/>
    <w:rsid w:val="004A139B"/>
    <w:rsid w:val="004A1C77"/>
    <w:rsid w:val="004A3467"/>
    <w:rsid w:val="004A39C4"/>
    <w:rsid w:val="004A4416"/>
    <w:rsid w:val="004A4554"/>
    <w:rsid w:val="004A47BF"/>
    <w:rsid w:val="004A48F9"/>
    <w:rsid w:val="004A49F9"/>
    <w:rsid w:val="004A4CF6"/>
    <w:rsid w:val="004A5975"/>
    <w:rsid w:val="004A5E84"/>
    <w:rsid w:val="004A670F"/>
    <w:rsid w:val="004A7A8E"/>
    <w:rsid w:val="004A7AB4"/>
    <w:rsid w:val="004B0275"/>
    <w:rsid w:val="004B10F2"/>
    <w:rsid w:val="004B206C"/>
    <w:rsid w:val="004B240C"/>
    <w:rsid w:val="004B2847"/>
    <w:rsid w:val="004B4629"/>
    <w:rsid w:val="004B4D4F"/>
    <w:rsid w:val="004B64DF"/>
    <w:rsid w:val="004B6863"/>
    <w:rsid w:val="004B6FE1"/>
    <w:rsid w:val="004B7131"/>
    <w:rsid w:val="004C0214"/>
    <w:rsid w:val="004C04FA"/>
    <w:rsid w:val="004C078C"/>
    <w:rsid w:val="004C0806"/>
    <w:rsid w:val="004C129E"/>
    <w:rsid w:val="004C12B1"/>
    <w:rsid w:val="004C1683"/>
    <w:rsid w:val="004C1AF7"/>
    <w:rsid w:val="004C5A0A"/>
    <w:rsid w:val="004D06BA"/>
    <w:rsid w:val="004D0737"/>
    <w:rsid w:val="004D0C2D"/>
    <w:rsid w:val="004D1D58"/>
    <w:rsid w:val="004D2A21"/>
    <w:rsid w:val="004D2B70"/>
    <w:rsid w:val="004D300A"/>
    <w:rsid w:val="004D3587"/>
    <w:rsid w:val="004D3A91"/>
    <w:rsid w:val="004D4A7B"/>
    <w:rsid w:val="004D4BE1"/>
    <w:rsid w:val="004D5A8C"/>
    <w:rsid w:val="004D5F40"/>
    <w:rsid w:val="004D62D9"/>
    <w:rsid w:val="004D7165"/>
    <w:rsid w:val="004D755E"/>
    <w:rsid w:val="004D77DE"/>
    <w:rsid w:val="004E0211"/>
    <w:rsid w:val="004E042E"/>
    <w:rsid w:val="004E0DA5"/>
    <w:rsid w:val="004E166C"/>
    <w:rsid w:val="004E1735"/>
    <w:rsid w:val="004E227D"/>
    <w:rsid w:val="004E22F3"/>
    <w:rsid w:val="004E339D"/>
    <w:rsid w:val="004E3A65"/>
    <w:rsid w:val="004E5682"/>
    <w:rsid w:val="004E5CC5"/>
    <w:rsid w:val="004E71B0"/>
    <w:rsid w:val="004E7CB9"/>
    <w:rsid w:val="004F0C8C"/>
    <w:rsid w:val="004F0FBA"/>
    <w:rsid w:val="004F11FD"/>
    <w:rsid w:val="004F1426"/>
    <w:rsid w:val="004F2619"/>
    <w:rsid w:val="004F31AB"/>
    <w:rsid w:val="004F356B"/>
    <w:rsid w:val="004F453C"/>
    <w:rsid w:val="004F54E0"/>
    <w:rsid w:val="004F5EA1"/>
    <w:rsid w:val="004F77C2"/>
    <w:rsid w:val="004F7D7E"/>
    <w:rsid w:val="0050001B"/>
    <w:rsid w:val="00501393"/>
    <w:rsid w:val="00501D4D"/>
    <w:rsid w:val="00502286"/>
    <w:rsid w:val="00502319"/>
    <w:rsid w:val="005030E5"/>
    <w:rsid w:val="005039C7"/>
    <w:rsid w:val="00503C70"/>
    <w:rsid w:val="00504320"/>
    <w:rsid w:val="00504A7F"/>
    <w:rsid w:val="00505B69"/>
    <w:rsid w:val="00506022"/>
    <w:rsid w:val="005061BD"/>
    <w:rsid w:val="00506D96"/>
    <w:rsid w:val="005103CB"/>
    <w:rsid w:val="0051062E"/>
    <w:rsid w:val="00510A61"/>
    <w:rsid w:val="0051136D"/>
    <w:rsid w:val="00511471"/>
    <w:rsid w:val="005114B3"/>
    <w:rsid w:val="0051214F"/>
    <w:rsid w:val="00512374"/>
    <w:rsid w:val="00513226"/>
    <w:rsid w:val="0051547F"/>
    <w:rsid w:val="005155C6"/>
    <w:rsid w:val="0051611E"/>
    <w:rsid w:val="005163F4"/>
    <w:rsid w:val="005169F2"/>
    <w:rsid w:val="00517701"/>
    <w:rsid w:val="00517D3E"/>
    <w:rsid w:val="00521299"/>
    <w:rsid w:val="0052155B"/>
    <w:rsid w:val="005219B0"/>
    <w:rsid w:val="00522137"/>
    <w:rsid w:val="0052217E"/>
    <w:rsid w:val="00522320"/>
    <w:rsid w:val="00522E9A"/>
    <w:rsid w:val="005234D7"/>
    <w:rsid w:val="005236C8"/>
    <w:rsid w:val="005237E5"/>
    <w:rsid w:val="00523997"/>
    <w:rsid w:val="00523D8E"/>
    <w:rsid w:val="00524118"/>
    <w:rsid w:val="0052579C"/>
    <w:rsid w:val="00525DB9"/>
    <w:rsid w:val="00526940"/>
    <w:rsid w:val="00526D01"/>
    <w:rsid w:val="00527326"/>
    <w:rsid w:val="00527633"/>
    <w:rsid w:val="005279E5"/>
    <w:rsid w:val="00527B37"/>
    <w:rsid w:val="005309EC"/>
    <w:rsid w:val="00531E82"/>
    <w:rsid w:val="00532AFA"/>
    <w:rsid w:val="00532F14"/>
    <w:rsid w:val="00532FE5"/>
    <w:rsid w:val="00533934"/>
    <w:rsid w:val="0053411F"/>
    <w:rsid w:val="005342CF"/>
    <w:rsid w:val="005348C7"/>
    <w:rsid w:val="005349A8"/>
    <w:rsid w:val="00535873"/>
    <w:rsid w:val="0053594D"/>
    <w:rsid w:val="00535B15"/>
    <w:rsid w:val="005370B3"/>
    <w:rsid w:val="005370D0"/>
    <w:rsid w:val="00537BBB"/>
    <w:rsid w:val="00537D30"/>
    <w:rsid w:val="00537D72"/>
    <w:rsid w:val="00540AA7"/>
    <w:rsid w:val="00541A9E"/>
    <w:rsid w:val="0054218A"/>
    <w:rsid w:val="00542208"/>
    <w:rsid w:val="00542B58"/>
    <w:rsid w:val="00542F16"/>
    <w:rsid w:val="00543CFA"/>
    <w:rsid w:val="00543D8D"/>
    <w:rsid w:val="00544712"/>
    <w:rsid w:val="00544879"/>
    <w:rsid w:val="0054522A"/>
    <w:rsid w:val="00545359"/>
    <w:rsid w:val="005470F1"/>
    <w:rsid w:val="00547765"/>
    <w:rsid w:val="00547C2C"/>
    <w:rsid w:val="005514C3"/>
    <w:rsid w:val="0055173D"/>
    <w:rsid w:val="005519AC"/>
    <w:rsid w:val="00551FC8"/>
    <w:rsid w:val="00552000"/>
    <w:rsid w:val="005526B6"/>
    <w:rsid w:val="00553069"/>
    <w:rsid w:val="005546B6"/>
    <w:rsid w:val="0055532B"/>
    <w:rsid w:val="005556C8"/>
    <w:rsid w:val="0055632C"/>
    <w:rsid w:val="005569A0"/>
    <w:rsid w:val="00556AFE"/>
    <w:rsid w:val="005579BC"/>
    <w:rsid w:val="00557D9C"/>
    <w:rsid w:val="00560078"/>
    <w:rsid w:val="00561E99"/>
    <w:rsid w:val="0056211C"/>
    <w:rsid w:val="00562680"/>
    <w:rsid w:val="00562AFE"/>
    <w:rsid w:val="00562CF0"/>
    <w:rsid w:val="00562DAA"/>
    <w:rsid w:val="00564334"/>
    <w:rsid w:val="00564ED1"/>
    <w:rsid w:val="005655B3"/>
    <w:rsid w:val="00565C7B"/>
    <w:rsid w:val="00566148"/>
    <w:rsid w:val="0056721A"/>
    <w:rsid w:val="00567C9E"/>
    <w:rsid w:val="00567F09"/>
    <w:rsid w:val="00570493"/>
    <w:rsid w:val="005709F7"/>
    <w:rsid w:val="00570BC6"/>
    <w:rsid w:val="00570C54"/>
    <w:rsid w:val="005715D1"/>
    <w:rsid w:val="0057182B"/>
    <w:rsid w:val="00571B18"/>
    <w:rsid w:val="005744C7"/>
    <w:rsid w:val="00575ED8"/>
    <w:rsid w:val="00580604"/>
    <w:rsid w:val="00580A54"/>
    <w:rsid w:val="00580DCC"/>
    <w:rsid w:val="005814B5"/>
    <w:rsid w:val="0058214C"/>
    <w:rsid w:val="005821BE"/>
    <w:rsid w:val="00582358"/>
    <w:rsid w:val="0058244A"/>
    <w:rsid w:val="00583AF1"/>
    <w:rsid w:val="00583BD9"/>
    <w:rsid w:val="0058409E"/>
    <w:rsid w:val="00584229"/>
    <w:rsid w:val="0058448F"/>
    <w:rsid w:val="00584997"/>
    <w:rsid w:val="00584C69"/>
    <w:rsid w:val="00584D81"/>
    <w:rsid w:val="00584E60"/>
    <w:rsid w:val="0058526C"/>
    <w:rsid w:val="005855CB"/>
    <w:rsid w:val="00585A75"/>
    <w:rsid w:val="00585D87"/>
    <w:rsid w:val="005864EB"/>
    <w:rsid w:val="00586747"/>
    <w:rsid w:val="005877D7"/>
    <w:rsid w:val="00590302"/>
    <w:rsid w:val="00590945"/>
    <w:rsid w:val="00591003"/>
    <w:rsid w:val="00591196"/>
    <w:rsid w:val="005915E9"/>
    <w:rsid w:val="0059177A"/>
    <w:rsid w:val="005918FE"/>
    <w:rsid w:val="00592B27"/>
    <w:rsid w:val="00592E1A"/>
    <w:rsid w:val="00593411"/>
    <w:rsid w:val="00593677"/>
    <w:rsid w:val="00593835"/>
    <w:rsid w:val="00593D96"/>
    <w:rsid w:val="00593E41"/>
    <w:rsid w:val="00593EBB"/>
    <w:rsid w:val="005944DD"/>
    <w:rsid w:val="005946D4"/>
    <w:rsid w:val="005946F2"/>
    <w:rsid w:val="00595406"/>
    <w:rsid w:val="005959FC"/>
    <w:rsid w:val="00595EB7"/>
    <w:rsid w:val="00597AA0"/>
    <w:rsid w:val="005A0E36"/>
    <w:rsid w:val="005A25A6"/>
    <w:rsid w:val="005A36CF"/>
    <w:rsid w:val="005A4694"/>
    <w:rsid w:val="005A4916"/>
    <w:rsid w:val="005A4ADC"/>
    <w:rsid w:val="005A5415"/>
    <w:rsid w:val="005A711F"/>
    <w:rsid w:val="005B0835"/>
    <w:rsid w:val="005B09C6"/>
    <w:rsid w:val="005B1941"/>
    <w:rsid w:val="005B1BE2"/>
    <w:rsid w:val="005B24FB"/>
    <w:rsid w:val="005B29DF"/>
    <w:rsid w:val="005B2C58"/>
    <w:rsid w:val="005B2F35"/>
    <w:rsid w:val="005B2FE8"/>
    <w:rsid w:val="005B3472"/>
    <w:rsid w:val="005B38FE"/>
    <w:rsid w:val="005B3FAE"/>
    <w:rsid w:val="005B424C"/>
    <w:rsid w:val="005B5C94"/>
    <w:rsid w:val="005B6910"/>
    <w:rsid w:val="005B6F89"/>
    <w:rsid w:val="005B71C1"/>
    <w:rsid w:val="005B72A3"/>
    <w:rsid w:val="005B75E6"/>
    <w:rsid w:val="005B78C0"/>
    <w:rsid w:val="005B78EE"/>
    <w:rsid w:val="005B797C"/>
    <w:rsid w:val="005B7E42"/>
    <w:rsid w:val="005C0577"/>
    <w:rsid w:val="005C1DA7"/>
    <w:rsid w:val="005C2814"/>
    <w:rsid w:val="005C2D98"/>
    <w:rsid w:val="005C2F55"/>
    <w:rsid w:val="005C3F05"/>
    <w:rsid w:val="005C3F6B"/>
    <w:rsid w:val="005C48CE"/>
    <w:rsid w:val="005C4ACB"/>
    <w:rsid w:val="005C500C"/>
    <w:rsid w:val="005C5E0F"/>
    <w:rsid w:val="005C6A10"/>
    <w:rsid w:val="005C77B0"/>
    <w:rsid w:val="005C7BE5"/>
    <w:rsid w:val="005C7E54"/>
    <w:rsid w:val="005D0602"/>
    <w:rsid w:val="005D063A"/>
    <w:rsid w:val="005D06AA"/>
    <w:rsid w:val="005D0BAE"/>
    <w:rsid w:val="005D2585"/>
    <w:rsid w:val="005D2788"/>
    <w:rsid w:val="005D29AB"/>
    <w:rsid w:val="005D2BC0"/>
    <w:rsid w:val="005D2ED1"/>
    <w:rsid w:val="005D30C0"/>
    <w:rsid w:val="005D384C"/>
    <w:rsid w:val="005D3F1D"/>
    <w:rsid w:val="005D50EA"/>
    <w:rsid w:val="005D639F"/>
    <w:rsid w:val="005D7060"/>
    <w:rsid w:val="005D7874"/>
    <w:rsid w:val="005D7D6B"/>
    <w:rsid w:val="005D7F55"/>
    <w:rsid w:val="005E0387"/>
    <w:rsid w:val="005E05FE"/>
    <w:rsid w:val="005E240F"/>
    <w:rsid w:val="005E3874"/>
    <w:rsid w:val="005E38A2"/>
    <w:rsid w:val="005E3F32"/>
    <w:rsid w:val="005E455D"/>
    <w:rsid w:val="005E4AC0"/>
    <w:rsid w:val="005E5106"/>
    <w:rsid w:val="005E5461"/>
    <w:rsid w:val="005E586A"/>
    <w:rsid w:val="005E7341"/>
    <w:rsid w:val="005E7358"/>
    <w:rsid w:val="005E7CDE"/>
    <w:rsid w:val="005E7FFE"/>
    <w:rsid w:val="005F1546"/>
    <w:rsid w:val="005F19E5"/>
    <w:rsid w:val="005F1C87"/>
    <w:rsid w:val="005F237C"/>
    <w:rsid w:val="005F2923"/>
    <w:rsid w:val="005F2A22"/>
    <w:rsid w:val="005F34DC"/>
    <w:rsid w:val="005F5A7D"/>
    <w:rsid w:val="005F7323"/>
    <w:rsid w:val="005F7B84"/>
    <w:rsid w:val="006017AE"/>
    <w:rsid w:val="00601993"/>
    <w:rsid w:val="006025E8"/>
    <w:rsid w:val="006035A4"/>
    <w:rsid w:val="006037CD"/>
    <w:rsid w:val="006062FE"/>
    <w:rsid w:val="00606AF1"/>
    <w:rsid w:val="00606E2B"/>
    <w:rsid w:val="0060753B"/>
    <w:rsid w:val="00611E2B"/>
    <w:rsid w:val="006124E7"/>
    <w:rsid w:val="00612EFF"/>
    <w:rsid w:val="00613092"/>
    <w:rsid w:val="00614096"/>
    <w:rsid w:val="006149C5"/>
    <w:rsid w:val="00615199"/>
    <w:rsid w:val="006158B7"/>
    <w:rsid w:val="00615DD7"/>
    <w:rsid w:val="0061625C"/>
    <w:rsid w:val="006208E0"/>
    <w:rsid w:val="00620A6D"/>
    <w:rsid w:val="00620E3A"/>
    <w:rsid w:val="00621472"/>
    <w:rsid w:val="0062349B"/>
    <w:rsid w:val="00623C6F"/>
    <w:rsid w:val="006246E2"/>
    <w:rsid w:val="0062475A"/>
    <w:rsid w:val="006254BF"/>
    <w:rsid w:val="006258FD"/>
    <w:rsid w:val="00626B97"/>
    <w:rsid w:val="00626D48"/>
    <w:rsid w:val="00627AEB"/>
    <w:rsid w:val="00627EF8"/>
    <w:rsid w:val="006308E7"/>
    <w:rsid w:val="00631352"/>
    <w:rsid w:val="0063182C"/>
    <w:rsid w:val="00631F26"/>
    <w:rsid w:val="00632109"/>
    <w:rsid w:val="00632942"/>
    <w:rsid w:val="00632DD2"/>
    <w:rsid w:val="00633BB1"/>
    <w:rsid w:val="006347D0"/>
    <w:rsid w:val="0063624D"/>
    <w:rsid w:val="0063670B"/>
    <w:rsid w:val="006372E8"/>
    <w:rsid w:val="00637B72"/>
    <w:rsid w:val="00640384"/>
    <w:rsid w:val="00640572"/>
    <w:rsid w:val="0064058E"/>
    <w:rsid w:val="006415F6"/>
    <w:rsid w:val="00642865"/>
    <w:rsid w:val="006429C1"/>
    <w:rsid w:val="006436F1"/>
    <w:rsid w:val="00644F70"/>
    <w:rsid w:val="006456DE"/>
    <w:rsid w:val="00647DFF"/>
    <w:rsid w:val="00650D62"/>
    <w:rsid w:val="00650D76"/>
    <w:rsid w:val="00651249"/>
    <w:rsid w:val="00651426"/>
    <w:rsid w:val="00651631"/>
    <w:rsid w:val="006518ED"/>
    <w:rsid w:val="006524E4"/>
    <w:rsid w:val="00652543"/>
    <w:rsid w:val="00653411"/>
    <w:rsid w:val="00653461"/>
    <w:rsid w:val="0065354D"/>
    <w:rsid w:val="00653EEF"/>
    <w:rsid w:val="006546A2"/>
    <w:rsid w:val="00655237"/>
    <w:rsid w:val="00655280"/>
    <w:rsid w:val="00655293"/>
    <w:rsid w:val="00655CF4"/>
    <w:rsid w:val="006564C7"/>
    <w:rsid w:val="00656822"/>
    <w:rsid w:val="00657015"/>
    <w:rsid w:val="00657A5C"/>
    <w:rsid w:val="0066054D"/>
    <w:rsid w:val="00660B4F"/>
    <w:rsid w:val="00660DEC"/>
    <w:rsid w:val="00660E6A"/>
    <w:rsid w:val="00661961"/>
    <w:rsid w:val="0066320B"/>
    <w:rsid w:val="006639CA"/>
    <w:rsid w:val="00663EA7"/>
    <w:rsid w:val="00663F4B"/>
    <w:rsid w:val="00664492"/>
    <w:rsid w:val="006646E3"/>
    <w:rsid w:val="0066517F"/>
    <w:rsid w:val="006651A5"/>
    <w:rsid w:val="0066627E"/>
    <w:rsid w:val="006669CC"/>
    <w:rsid w:val="00667018"/>
    <w:rsid w:val="00667651"/>
    <w:rsid w:val="00667ABF"/>
    <w:rsid w:val="0067013E"/>
    <w:rsid w:val="00670D6B"/>
    <w:rsid w:val="00670F70"/>
    <w:rsid w:val="00671099"/>
    <w:rsid w:val="00671161"/>
    <w:rsid w:val="00671DD5"/>
    <w:rsid w:val="00672906"/>
    <w:rsid w:val="00673264"/>
    <w:rsid w:val="006734B4"/>
    <w:rsid w:val="00673650"/>
    <w:rsid w:val="0067366E"/>
    <w:rsid w:val="00674661"/>
    <w:rsid w:val="00675572"/>
    <w:rsid w:val="0067599F"/>
    <w:rsid w:val="00675CCF"/>
    <w:rsid w:val="00676119"/>
    <w:rsid w:val="00676AE2"/>
    <w:rsid w:val="00677FF8"/>
    <w:rsid w:val="00680805"/>
    <w:rsid w:val="00680CDD"/>
    <w:rsid w:val="00680CE6"/>
    <w:rsid w:val="00682CCE"/>
    <w:rsid w:val="0068367A"/>
    <w:rsid w:val="006853C0"/>
    <w:rsid w:val="00685BD3"/>
    <w:rsid w:val="00685BD5"/>
    <w:rsid w:val="00686160"/>
    <w:rsid w:val="00686B8E"/>
    <w:rsid w:val="00686DDA"/>
    <w:rsid w:val="00686F2E"/>
    <w:rsid w:val="006876BA"/>
    <w:rsid w:val="006878DE"/>
    <w:rsid w:val="00687B49"/>
    <w:rsid w:val="0069257C"/>
    <w:rsid w:val="00692C33"/>
    <w:rsid w:val="00693252"/>
    <w:rsid w:val="0069327E"/>
    <w:rsid w:val="00693BF2"/>
    <w:rsid w:val="00694634"/>
    <w:rsid w:val="006956BC"/>
    <w:rsid w:val="00695982"/>
    <w:rsid w:val="00696706"/>
    <w:rsid w:val="00696F58"/>
    <w:rsid w:val="006A0B95"/>
    <w:rsid w:val="006A1701"/>
    <w:rsid w:val="006A21F0"/>
    <w:rsid w:val="006A25BE"/>
    <w:rsid w:val="006A295A"/>
    <w:rsid w:val="006A2995"/>
    <w:rsid w:val="006A2A9C"/>
    <w:rsid w:val="006A34BA"/>
    <w:rsid w:val="006A3BCE"/>
    <w:rsid w:val="006A3E58"/>
    <w:rsid w:val="006A417C"/>
    <w:rsid w:val="006A4678"/>
    <w:rsid w:val="006A469F"/>
    <w:rsid w:val="006A4780"/>
    <w:rsid w:val="006A4FC4"/>
    <w:rsid w:val="006A7973"/>
    <w:rsid w:val="006B1B6F"/>
    <w:rsid w:val="006B1C40"/>
    <w:rsid w:val="006B22E9"/>
    <w:rsid w:val="006B306A"/>
    <w:rsid w:val="006B358A"/>
    <w:rsid w:val="006B35EE"/>
    <w:rsid w:val="006B3EBC"/>
    <w:rsid w:val="006B48B5"/>
    <w:rsid w:val="006B4BF4"/>
    <w:rsid w:val="006B4DDE"/>
    <w:rsid w:val="006B5184"/>
    <w:rsid w:val="006B657B"/>
    <w:rsid w:val="006B6786"/>
    <w:rsid w:val="006B6A8B"/>
    <w:rsid w:val="006C0289"/>
    <w:rsid w:val="006C0A7B"/>
    <w:rsid w:val="006C13E7"/>
    <w:rsid w:val="006C18AE"/>
    <w:rsid w:val="006C200A"/>
    <w:rsid w:val="006C2B02"/>
    <w:rsid w:val="006C326A"/>
    <w:rsid w:val="006C3AE5"/>
    <w:rsid w:val="006C3DD9"/>
    <w:rsid w:val="006C3DE2"/>
    <w:rsid w:val="006C5954"/>
    <w:rsid w:val="006C6054"/>
    <w:rsid w:val="006C635A"/>
    <w:rsid w:val="006C6405"/>
    <w:rsid w:val="006C6F64"/>
    <w:rsid w:val="006C7BCF"/>
    <w:rsid w:val="006C7E99"/>
    <w:rsid w:val="006D0528"/>
    <w:rsid w:val="006D06E8"/>
    <w:rsid w:val="006D0748"/>
    <w:rsid w:val="006D0BB1"/>
    <w:rsid w:val="006D0D80"/>
    <w:rsid w:val="006D1B34"/>
    <w:rsid w:val="006D1CEB"/>
    <w:rsid w:val="006D20F8"/>
    <w:rsid w:val="006D21CB"/>
    <w:rsid w:val="006D2CDF"/>
    <w:rsid w:val="006D4DB4"/>
    <w:rsid w:val="006D4DD6"/>
    <w:rsid w:val="006D561D"/>
    <w:rsid w:val="006D5B67"/>
    <w:rsid w:val="006D5D57"/>
    <w:rsid w:val="006D60D1"/>
    <w:rsid w:val="006D6A32"/>
    <w:rsid w:val="006D6E4A"/>
    <w:rsid w:val="006D75B8"/>
    <w:rsid w:val="006D7B7D"/>
    <w:rsid w:val="006E0212"/>
    <w:rsid w:val="006E024A"/>
    <w:rsid w:val="006E06AB"/>
    <w:rsid w:val="006E118C"/>
    <w:rsid w:val="006E18AA"/>
    <w:rsid w:val="006E1A6D"/>
    <w:rsid w:val="006E269B"/>
    <w:rsid w:val="006E2C28"/>
    <w:rsid w:val="006E2DCD"/>
    <w:rsid w:val="006E3167"/>
    <w:rsid w:val="006E33F6"/>
    <w:rsid w:val="006E3A81"/>
    <w:rsid w:val="006E4AB8"/>
    <w:rsid w:val="006E744E"/>
    <w:rsid w:val="006F0827"/>
    <w:rsid w:val="006F0C9A"/>
    <w:rsid w:val="006F111A"/>
    <w:rsid w:val="006F18F6"/>
    <w:rsid w:val="006F1D64"/>
    <w:rsid w:val="006F26D7"/>
    <w:rsid w:val="006F2AB7"/>
    <w:rsid w:val="006F2FE5"/>
    <w:rsid w:val="006F3DAE"/>
    <w:rsid w:val="006F40C8"/>
    <w:rsid w:val="006F41EB"/>
    <w:rsid w:val="006F50B8"/>
    <w:rsid w:val="006F5249"/>
    <w:rsid w:val="006F5471"/>
    <w:rsid w:val="006F5F38"/>
    <w:rsid w:val="006F5FD2"/>
    <w:rsid w:val="006F6754"/>
    <w:rsid w:val="006F6F53"/>
    <w:rsid w:val="007000B1"/>
    <w:rsid w:val="007002B4"/>
    <w:rsid w:val="0070084A"/>
    <w:rsid w:val="00700938"/>
    <w:rsid w:val="00700982"/>
    <w:rsid w:val="00700E8D"/>
    <w:rsid w:val="00701591"/>
    <w:rsid w:val="007018CB"/>
    <w:rsid w:val="00701E18"/>
    <w:rsid w:val="0070222B"/>
    <w:rsid w:val="007024F7"/>
    <w:rsid w:val="00702A17"/>
    <w:rsid w:val="00706C66"/>
    <w:rsid w:val="00707246"/>
    <w:rsid w:val="007072B5"/>
    <w:rsid w:val="00710A12"/>
    <w:rsid w:val="00710A5A"/>
    <w:rsid w:val="00711A6A"/>
    <w:rsid w:val="0071235D"/>
    <w:rsid w:val="0071270F"/>
    <w:rsid w:val="00712720"/>
    <w:rsid w:val="00712F4E"/>
    <w:rsid w:val="0071398F"/>
    <w:rsid w:val="00713BED"/>
    <w:rsid w:val="00713E96"/>
    <w:rsid w:val="00714678"/>
    <w:rsid w:val="00714761"/>
    <w:rsid w:val="00714F96"/>
    <w:rsid w:val="007160EF"/>
    <w:rsid w:val="00717525"/>
    <w:rsid w:val="00717736"/>
    <w:rsid w:val="00717809"/>
    <w:rsid w:val="0071790A"/>
    <w:rsid w:val="00717C58"/>
    <w:rsid w:val="00717E23"/>
    <w:rsid w:val="00720E8D"/>
    <w:rsid w:val="007216F7"/>
    <w:rsid w:val="007218F4"/>
    <w:rsid w:val="00721CF0"/>
    <w:rsid w:val="00721FD2"/>
    <w:rsid w:val="0072262E"/>
    <w:rsid w:val="0072313A"/>
    <w:rsid w:val="0072317B"/>
    <w:rsid w:val="0072397C"/>
    <w:rsid w:val="00724EC1"/>
    <w:rsid w:val="00725C14"/>
    <w:rsid w:val="007262E6"/>
    <w:rsid w:val="007272BA"/>
    <w:rsid w:val="00727395"/>
    <w:rsid w:val="00730136"/>
    <w:rsid w:val="00731A31"/>
    <w:rsid w:val="00731B85"/>
    <w:rsid w:val="00731E1E"/>
    <w:rsid w:val="007321AA"/>
    <w:rsid w:val="007322A3"/>
    <w:rsid w:val="0073257B"/>
    <w:rsid w:val="00732BE3"/>
    <w:rsid w:val="00732ECD"/>
    <w:rsid w:val="00733561"/>
    <w:rsid w:val="007350A9"/>
    <w:rsid w:val="00735502"/>
    <w:rsid w:val="007358D9"/>
    <w:rsid w:val="00736146"/>
    <w:rsid w:val="007369A4"/>
    <w:rsid w:val="00736DC4"/>
    <w:rsid w:val="007373CB"/>
    <w:rsid w:val="0073763E"/>
    <w:rsid w:val="007379D1"/>
    <w:rsid w:val="00737F1F"/>
    <w:rsid w:val="00740142"/>
    <w:rsid w:val="007402B7"/>
    <w:rsid w:val="007405FD"/>
    <w:rsid w:val="00740ABA"/>
    <w:rsid w:val="00741128"/>
    <w:rsid w:val="007411C5"/>
    <w:rsid w:val="00741BDE"/>
    <w:rsid w:val="00741D72"/>
    <w:rsid w:val="00743187"/>
    <w:rsid w:val="00743334"/>
    <w:rsid w:val="0074350F"/>
    <w:rsid w:val="007441CC"/>
    <w:rsid w:val="00744B6E"/>
    <w:rsid w:val="00745543"/>
    <w:rsid w:val="007458C9"/>
    <w:rsid w:val="007468FC"/>
    <w:rsid w:val="00746F87"/>
    <w:rsid w:val="007502C6"/>
    <w:rsid w:val="0075051E"/>
    <w:rsid w:val="0075064A"/>
    <w:rsid w:val="00751031"/>
    <w:rsid w:val="0075132F"/>
    <w:rsid w:val="00751507"/>
    <w:rsid w:val="00751646"/>
    <w:rsid w:val="00752399"/>
    <w:rsid w:val="00752637"/>
    <w:rsid w:val="0075285F"/>
    <w:rsid w:val="007544A5"/>
    <w:rsid w:val="00755040"/>
    <w:rsid w:val="00756953"/>
    <w:rsid w:val="007571A4"/>
    <w:rsid w:val="00757F1B"/>
    <w:rsid w:val="00760260"/>
    <w:rsid w:val="00760E5B"/>
    <w:rsid w:val="00760E9F"/>
    <w:rsid w:val="00760FD9"/>
    <w:rsid w:val="00761E62"/>
    <w:rsid w:val="00763576"/>
    <w:rsid w:val="00763C9A"/>
    <w:rsid w:val="00766333"/>
    <w:rsid w:val="007669D5"/>
    <w:rsid w:val="00766E6B"/>
    <w:rsid w:val="00767A0F"/>
    <w:rsid w:val="00770B22"/>
    <w:rsid w:val="0077122D"/>
    <w:rsid w:val="007719C7"/>
    <w:rsid w:val="00772247"/>
    <w:rsid w:val="0077228E"/>
    <w:rsid w:val="00772919"/>
    <w:rsid w:val="00772969"/>
    <w:rsid w:val="00772B2E"/>
    <w:rsid w:val="00772B45"/>
    <w:rsid w:val="00772DAD"/>
    <w:rsid w:val="0077355E"/>
    <w:rsid w:val="00774727"/>
    <w:rsid w:val="00775917"/>
    <w:rsid w:val="00775B1E"/>
    <w:rsid w:val="0077744A"/>
    <w:rsid w:val="00780DDF"/>
    <w:rsid w:val="00780FE3"/>
    <w:rsid w:val="00781826"/>
    <w:rsid w:val="00782165"/>
    <w:rsid w:val="00782784"/>
    <w:rsid w:val="007831E1"/>
    <w:rsid w:val="00783903"/>
    <w:rsid w:val="007843BE"/>
    <w:rsid w:val="007846DA"/>
    <w:rsid w:val="00784BE4"/>
    <w:rsid w:val="00784D07"/>
    <w:rsid w:val="00784E1D"/>
    <w:rsid w:val="00784FBA"/>
    <w:rsid w:val="007856C1"/>
    <w:rsid w:val="00785B90"/>
    <w:rsid w:val="007861CB"/>
    <w:rsid w:val="00787486"/>
    <w:rsid w:val="0078758F"/>
    <w:rsid w:val="00787B54"/>
    <w:rsid w:val="007907BB"/>
    <w:rsid w:val="00790B25"/>
    <w:rsid w:val="007911B4"/>
    <w:rsid w:val="00791418"/>
    <w:rsid w:val="0079189F"/>
    <w:rsid w:val="00792FB8"/>
    <w:rsid w:val="00793304"/>
    <w:rsid w:val="00794B15"/>
    <w:rsid w:val="0079550C"/>
    <w:rsid w:val="00795BE5"/>
    <w:rsid w:val="00796E76"/>
    <w:rsid w:val="0079728E"/>
    <w:rsid w:val="0079742D"/>
    <w:rsid w:val="0079757A"/>
    <w:rsid w:val="007A04C2"/>
    <w:rsid w:val="007A0758"/>
    <w:rsid w:val="007A0768"/>
    <w:rsid w:val="007A0997"/>
    <w:rsid w:val="007A0F9A"/>
    <w:rsid w:val="007A1399"/>
    <w:rsid w:val="007A13E0"/>
    <w:rsid w:val="007A26F6"/>
    <w:rsid w:val="007A3064"/>
    <w:rsid w:val="007A320F"/>
    <w:rsid w:val="007A3DCD"/>
    <w:rsid w:val="007A4016"/>
    <w:rsid w:val="007A4D43"/>
    <w:rsid w:val="007A5A2B"/>
    <w:rsid w:val="007A6661"/>
    <w:rsid w:val="007A753B"/>
    <w:rsid w:val="007A79BE"/>
    <w:rsid w:val="007A7AA2"/>
    <w:rsid w:val="007B0324"/>
    <w:rsid w:val="007B034D"/>
    <w:rsid w:val="007B0795"/>
    <w:rsid w:val="007B0CFF"/>
    <w:rsid w:val="007B0E9E"/>
    <w:rsid w:val="007B1601"/>
    <w:rsid w:val="007B2093"/>
    <w:rsid w:val="007B31A3"/>
    <w:rsid w:val="007B340C"/>
    <w:rsid w:val="007B3CF3"/>
    <w:rsid w:val="007B62B6"/>
    <w:rsid w:val="007B6358"/>
    <w:rsid w:val="007B6CEF"/>
    <w:rsid w:val="007C040D"/>
    <w:rsid w:val="007C10E0"/>
    <w:rsid w:val="007C19FA"/>
    <w:rsid w:val="007C2E57"/>
    <w:rsid w:val="007C2F63"/>
    <w:rsid w:val="007C30A3"/>
    <w:rsid w:val="007C362D"/>
    <w:rsid w:val="007C3916"/>
    <w:rsid w:val="007C3A86"/>
    <w:rsid w:val="007C5166"/>
    <w:rsid w:val="007C5642"/>
    <w:rsid w:val="007C75E6"/>
    <w:rsid w:val="007C7AC1"/>
    <w:rsid w:val="007C7D19"/>
    <w:rsid w:val="007D0715"/>
    <w:rsid w:val="007D0EB4"/>
    <w:rsid w:val="007D1093"/>
    <w:rsid w:val="007D118E"/>
    <w:rsid w:val="007D1A4C"/>
    <w:rsid w:val="007D23C9"/>
    <w:rsid w:val="007D23D9"/>
    <w:rsid w:val="007D2822"/>
    <w:rsid w:val="007D2927"/>
    <w:rsid w:val="007D2F5A"/>
    <w:rsid w:val="007D34CC"/>
    <w:rsid w:val="007D34F9"/>
    <w:rsid w:val="007D3951"/>
    <w:rsid w:val="007D3AE4"/>
    <w:rsid w:val="007D474B"/>
    <w:rsid w:val="007D4E61"/>
    <w:rsid w:val="007D5094"/>
    <w:rsid w:val="007D5744"/>
    <w:rsid w:val="007D5BE6"/>
    <w:rsid w:val="007D6E59"/>
    <w:rsid w:val="007D6E83"/>
    <w:rsid w:val="007D7917"/>
    <w:rsid w:val="007E10DD"/>
    <w:rsid w:val="007E16A2"/>
    <w:rsid w:val="007E24FE"/>
    <w:rsid w:val="007E30DE"/>
    <w:rsid w:val="007E34D7"/>
    <w:rsid w:val="007E4855"/>
    <w:rsid w:val="007E50C9"/>
    <w:rsid w:val="007E6C68"/>
    <w:rsid w:val="007E6F6E"/>
    <w:rsid w:val="007E7B02"/>
    <w:rsid w:val="007E7E7B"/>
    <w:rsid w:val="007F07D9"/>
    <w:rsid w:val="007F16D6"/>
    <w:rsid w:val="007F18DE"/>
    <w:rsid w:val="007F2F79"/>
    <w:rsid w:val="007F35C2"/>
    <w:rsid w:val="007F3D66"/>
    <w:rsid w:val="007F3EC0"/>
    <w:rsid w:val="007F4731"/>
    <w:rsid w:val="007F4E33"/>
    <w:rsid w:val="007F52A2"/>
    <w:rsid w:val="007F5B54"/>
    <w:rsid w:val="007F6F86"/>
    <w:rsid w:val="007F7338"/>
    <w:rsid w:val="00800CB6"/>
    <w:rsid w:val="008016B4"/>
    <w:rsid w:val="0080193B"/>
    <w:rsid w:val="00801CDB"/>
    <w:rsid w:val="00801D95"/>
    <w:rsid w:val="00802B21"/>
    <w:rsid w:val="008030C5"/>
    <w:rsid w:val="008031A4"/>
    <w:rsid w:val="008031C5"/>
    <w:rsid w:val="00803723"/>
    <w:rsid w:val="0080428F"/>
    <w:rsid w:val="00805A29"/>
    <w:rsid w:val="00805C6B"/>
    <w:rsid w:val="008062D1"/>
    <w:rsid w:val="00806506"/>
    <w:rsid w:val="008070A6"/>
    <w:rsid w:val="008076F5"/>
    <w:rsid w:val="00807D0F"/>
    <w:rsid w:val="00807F24"/>
    <w:rsid w:val="00810F99"/>
    <w:rsid w:val="00811454"/>
    <w:rsid w:val="00811766"/>
    <w:rsid w:val="00812C72"/>
    <w:rsid w:val="008132FF"/>
    <w:rsid w:val="0081428C"/>
    <w:rsid w:val="00814744"/>
    <w:rsid w:val="00814ED1"/>
    <w:rsid w:val="00815912"/>
    <w:rsid w:val="008160EC"/>
    <w:rsid w:val="00816841"/>
    <w:rsid w:val="00816CD8"/>
    <w:rsid w:val="00817228"/>
    <w:rsid w:val="00817C63"/>
    <w:rsid w:val="00817D58"/>
    <w:rsid w:val="00820ACF"/>
    <w:rsid w:val="0082114C"/>
    <w:rsid w:val="00821EC3"/>
    <w:rsid w:val="00821FE1"/>
    <w:rsid w:val="008231A1"/>
    <w:rsid w:val="008232C9"/>
    <w:rsid w:val="00823B1E"/>
    <w:rsid w:val="00823E83"/>
    <w:rsid w:val="008252FD"/>
    <w:rsid w:val="00825963"/>
    <w:rsid w:val="008259D4"/>
    <w:rsid w:val="008311C1"/>
    <w:rsid w:val="00831E3F"/>
    <w:rsid w:val="00831E6E"/>
    <w:rsid w:val="00831FC4"/>
    <w:rsid w:val="0083236D"/>
    <w:rsid w:val="00832444"/>
    <w:rsid w:val="00832A15"/>
    <w:rsid w:val="00833CA3"/>
    <w:rsid w:val="008340F4"/>
    <w:rsid w:val="00834CFB"/>
    <w:rsid w:val="008354F3"/>
    <w:rsid w:val="00835635"/>
    <w:rsid w:val="008356B2"/>
    <w:rsid w:val="0083681E"/>
    <w:rsid w:val="008370DB"/>
    <w:rsid w:val="00837D62"/>
    <w:rsid w:val="00840AA7"/>
    <w:rsid w:val="00840E2C"/>
    <w:rsid w:val="0084148B"/>
    <w:rsid w:val="008427DB"/>
    <w:rsid w:val="008429EF"/>
    <w:rsid w:val="00842ED3"/>
    <w:rsid w:val="00842FEE"/>
    <w:rsid w:val="008439A1"/>
    <w:rsid w:val="00843A16"/>
    <w:rsid w:val="0084409F"/>
    <w:rsid w:val="008440CA"/>
    <w:rsid w:val="008445C7"/>
    <w:rsid w:val="008445DE"/>
    <w:rsid w:val="00845374"/>
    <w:rsid w:val="0084566A"/>
    <w:rsid w:val="00845884"/>
    <w:rsid w:val="00845910"/>
    <w:rsid w:val="0084650B"/>
    <w:rsid w:val="00846CED"/>
    <w:rsid w:val="00847503"/>
    <w:rsid w:val="0084762A"/>
    <w:rsid w:val="0084767A"/>
    <w:rsid w:val="008476A8"/>
    <w:rsid w:val="00847F13"/>
    <w:rsid w:val="00850DD5"/>
    <w:rsid w:val="00850F03"/>
    <w:rsid w:val="008511A6"/>
    <w:rsid w:val="0085236D"/>
    <w:rsid w:val="0085360E"/>
    <w:rsid w:val="00853B96"/>
    <w:rsid w:val="008547F3"/>
    <w:rsid w:val="00854BAD"/>
    <w:rsid w:val="00854D75"/>
    <w:rsid w:val="00855762"/>
    <w:rsid w:val="00855DF5"/>
    <w:rsid w:val="008577C1"/>
    <w:rsid w:val="0086018C"/>
    <w:rsid w:val="00861423"/>
    <w:rsid w:val="0086181E"/>
    <w:rsid w:val="00861CEF"/>
    <w:rsid w:val="0086203D"/>
    <w:rsid w:val="00862182"/>
    <w:rsid w:val="008624D6"/>
    <w:rsid w:val="00862E34"/>
    <w:rsid w:val="0086407F"/>
    <w:rsid w:val="00864549"/>
    <w:rsid w:val="00865126"/>
    <w:rsid w:val="008661C6"/>
    <w:rsid w:val="008667F0"/>
    <w:rsid w:val="00866E5F"/>
    <w:rsid w:val="0086731A"/>
    <w:rsid w:val="00867E23"/>
    <w:rsid w:val="0087067E"/>
    <w:rsid w:val="00871488"/>
    <w:rsid w:val="00872229"/>
    <w:rsid w:val="00872306"/>
    <w:rsid w:val="008725A8"/>
    <w:rsid w:val="00872B1C"/>
    <w:rsid w:val="008732FE"/>
    <w:rsid w:val="00874C4E"/>
    <w:rsid w:val="00875F6F"/>
    <w:rsid w:val="008760E5"/>
    <w:rsid w:val="0087620C"/>
    <w:rsid w:val="008765CA"/>
    <w:rsid w:val="0087672D"/>
    <w:rsid w:val="00876D38"/>
    <w:rsid w:val="00877E76"/>
    <w:rsid w:val="0087A75D"/>
    <w:rsid w:val="0088024B"/>
    <w:rsid w:val="008807FE"/>
    <w:rsid w:val="00880EE1"/>
    <w:rsid w:val="008811C7"/>
    <w:rsid w:val="0088137C"/>
    <w:rsid w:val="00883334"/>
    <w:rsid w:val="00883C86"/>
    <w:rsid w:val="00883FBE"/>
    <w:rsid w:val="0088424C"/>
    <w:rsid w:val="00884349"/>
    <w:rsid w:val="00884420"/>
    <w:rsid w:val="00885319"/>
    <w:rsid w:val="00885342"/>
    <w:rsid w:val="00885BEE"/>
    <w:rsid w:val="00885E37"/>
    <w:rsid w:val="00886D59"/>
    <w:rsid w:val="008874DC"/>
    <w:rsid w:val="0088751E"/>
    <w:rsid w:val="00887B03"/>
    <w:rsid w:val="00890471"/>
    <w:rsid w:val="00891627"/>
    <w:rsid w:val="0089171A"/>
    <w:rsid w:val="0089173E"/>
    <w:rsid w:val="0089177C"/>
    <w:rsid w:val="00891914"/>
    <w:rsid w:val="00892C32"/>
    <w:rsid w:val="00892D9E"/>
    <w:rsid w:val="00893E16"/>
    <w:rsid w:val="00893E83"/>
    <w:rsid w:val="0089458B"/>
    <w:rsid w:val="00894D4D"/>
    <w:rsid w:val="00895ADD"/>
    <w:rsid w:val="00896624"/>
    <w:rsid w:val="008A0A1E"/>
    <w:rsid w:val="008A0B7B"/>
    <w:rsid w:val="008A1254"/>
    <w:rsid w:val="008A226C"/>
    <w:rsid w:val="008A26D5"/>
    <w:rsid w:val="008A27B0"/>
    <w:rsid w:val="008A3D49"/>
    <w:rsid w:val="008A3D9D"/>
    <w:rsid w:val="008A4697"/>
    <w:rsid w:val="008A4AE3"/>
    <w:rsid w:val="008A671D"/>
    <w:rsid w:val="008A77E4"/>
    <w:rsid w:val="008A7CCE"/>
    <w:rsid w:val="008A7EF5"/>
    <w:rsid w:val="008B0358"/>
    <w:rsid w:val="008B0F8C"/>
    <w:rsid w:val="008B1CBC"/>
    <w:rsid w:val="008B321B"/>
    <w:rsid w:val="008B3932"/>
    <w:rsid w:val="008B4059"/>
    <w:rsid w:val="008B41DE"/>
    <w:rsid w:val="008B4856"/>
    <w:rsid w:val="008B508D"/>
    <w:rsid w:val="008B6049"/>
    <w:rsid w:val="008B6AF9"/>
    <w:rsid w:val="008B6E21"/>
    <w:rsid w:val="008B7E7F"/>
    <w:rsid w:val="008C032B"/>
    <w:rsid w:val="008C0AE3"/>
    <w:rsid w:val="008C1B6D"/>
    <w:rsid w:val="008C2511"/>
    <w:rsid w:val="008C2BEC"/>
    <w:rsid w:val="008C30C1"/>
    <w:rsid w:val="008C3905"/>
    <w:rsid w:val="008C4A10"/>
    <w:rsid w:val="008C4C53"/>
    <w:rsid w:val="008C520F"/>
    <w:rsid w:val="008C55D5"/>
    <w:rsid w:val="008C5D30"/>
    <w:rsid w:val="008C6056"/>
    <w:rsid w:val="008C61D0"/>
    <w:rsid w:val="008C6574"/>
    <w:rsid w:val="008C7912"/>
    <w:rsid w:val="008D0132"/>
    <w:rsid w:val="008D2097"/>
    <w:rsid w:val="008D2F6F"/>
    <w:rsid w:val="008D3074"/>
    <w:rsid w:val="008D3091"/>
    <w:rsid w:val="008D31CC"/>
    <w:rsid w:val="008D39D1"/>
    <w:rsid w:val="008D4042"/>
    <w:rsid w:val="008D42ED"/>
    <w:rsid w:val="008D4B67"/>
    <w:rsid w:val="008D5C8D"/>
    <w:rsid w:val="008D5D7D"/>
    <w:rsid w:val="008E0478"/>
    <w:rsid w:val="008E07A5"/>
    <w:rsid w:val="008E1ADB"/>
    <w:rsid w:val="008E1D5B"/>
    <w:rsid w:val="008E2892"/>
    <w:rsid w:val="008E2944"/>
    <w:rsid w:val="008E2C45"/>
    <w:rsid w:val="008E2D8D"/>
    <w:rsid w:val="008E31A9"/>
    <w:rsid w:val="008E3ED7"/>
    <w:rsid w:val="008E3FAA"/>
    <w:rsid w:val="008E46C1"/>
    <w:rsid w:val="008E4E16"/>
    <w:rsid w:val="008E5E6D"/>
    <w:rsid w:val="008E6B74"/>
    <w:rsid w:val="008E6C5E"/>
    <w:rsid w:val="008E7816"/>
    <w:rsid w:val="008E7A20"/>
    <w:rsid w:val="008F01DB"/>
    <w:rsid w:val="008F03F7"/>
    <w:rsid w:val="008F0ADC"/>
    <w:rsid w:val="008F0BD2"/>
    <w:rsid w:val="008F2048"/>
    <w:rsid w:val="008F29E8"/>
    <w:rsid w:val="008F2CD6"/>
    <w:rsid w:val="008F2FD8"/>
    <w:rsid w:val="008F3239"/>
    <w:rsid w:val="008F49AE"/>
    <w:rsid w:val="008F4DA6"/>
    <w:rsid w:val="008F54F8"/>
    <w:rsid w:val="008F5B80"/>
    <w:rsid w:val="008F5C1F"/>
    <w:rsid w:val="008F6235"/>
    <w:rsid w:val="008F64EA"/>
    <w:rsid w:val="008F6DA4"/>
    <w:rsid w:val="008F6F3A"/>
    <w:rsid w:val="008F7173"/>
    <w:rsid w:val="008F7264"/>
    <w:rsid w:val="009001C8"/>
    <w:rsid w:val="00900B9B"/>
    <w:rsid w:val="00901C22"/>
    <w:rsid w:val="00901E39"/>
    <w:rsid w:val="0090203A"/>
    <w:rsid w:val="009028E8"/>
    <w:rsid w:val="00903DB4"/>
    <w:rsid w:val="00903DEC"/>
    <w:rsid w:val="00903FCD"/>
    <w:rsid w:val="0090412A"/>
    <w:rsid w:val="009042FE"/>
    <w:rsid w:val="0090467F"/>
    <w:rsid w:val="009049E1"/>
    <w:rsid w:val="00907C8D"/>
    <w:rsid w:val="0091162A"/>
    <w:rsid w:val="00914369"/>
    <w:rsid w:val="009143BE"/>
    <w:rsid w:val="00914556"/>
    <w:rsid w:val="009148F3"/>
    <w:rsid w:val="00914F89"/>
    <w:rsid w:val="009165EC"/>
    <w:rsid w:val="00916665"/>
    <w:rsid w:val="009167B7"/>
    <w:rsid w:val="009168A6"/>
    <w:rsid w:val="00916C9B"/>
    <w:rsid w:val="009170F3"/>
    <w:rsid w:val="00920235"/>
    <w:rsid w:val="00920579"/>
    <w:rsid w:val="0092093C"/>
    <w:rsid w:val="00921861"/>
    <w:rsid w:val="009218B3"/>
    <w:rsid w:val="00921D5C"/>
    <w:rsid w:val="00921DFB"/>
    <w:rsid w:val="00922473"/>
    <w:rsid w:val="00923BB3"/>
    <w:rsid w:val="00924232"/>
    <w:rsid w:val="00924559"/>
    <w:rsid w:val="00925A60"/>
    <w:rsid w:val="0092645C"/>
    <w:rsid w:val="00926EEA"/>
    <w:rsid w:val="00927422"/>
    <w:rsid w:val="00931463"/>
    <w:rsid w:val="00931743"/>
    <w:rsid w:val="00931E1E"/>
    <w:rsid w:val="00933226"/>
    <w:rsid w:val="00933597"/>
    <w:rsid w:val="00933C20"/>
    <w:rsid w:val="009349B9"/>
    <w:rsid w:val="00935A0F"/>
    <w:rsid w:val="00936598"/>
    <w:rsid w:val="00936ABF"/>
    <w:rsid w:val="00937790"/>
    <w:rsid w:val="00940B89"/>
    <w:rsid w:val="009416E0"/>
    <w:rsid w:val="00941BAC"/>
    <w:rsid w:val="009429CC"/>
    <w:rsid w:val="009438AC"/>
    <w:rsid w:val="009438DD"/>
    <w:rsid w:val="00943A23"/>
    <w:rsid w:val="009446EB"/>
    <w:rsid w:val="0094539F"/>
    <w:rsid w:val="009456FD"/>
    <w:rsid w:val="0094607A"/>
    <w:rsid w:val="00946410"/>
    <w:rsid w:val="00946BF4"/>
    <w:rsid w:val="0094714F"/>
    <w:rsid w:val="00947715"/>
    <w:rsid w:val="00950181"/>
    <w:rsid w:val="00950A7C"/>
    <w:rsid w:val="00951867"/>
    <w:rsid w:val="00951D72"/>
    <w:rsid w:val="00952564"/>
    <w:rsid w:val="00952A38"/>
    <w:rsid w:val="00952B6A"/>
    <w:rsid w:val="00952F69"/>
    <w:rsid w:val="00953A51"/>
    <w:rsid w:val="00954387"/>
    <w:rsid w:val="00954E92"/>
    <w:rsid w:val="00954F29"/>
    <w:rsid w:val="00955177"/>
    <w:rsid w:val="009571BB"/>
    <w:rsid w:val="009573AE"/>
    <w:rsid w:val="00957922"/>
    <w:rsid w:val="00957AFB"/>
    <w:rsid w:val="0096006B"/>
    <w:rsid w:val="009605B1"/>
    <w:rsid w:val="00960686"/>
    <w:rsid w:val="00960E74"/>
    <w:rsid w:val="00960EC8"/>
    <w:rsid w:val="0096153C"/>
    <w:rsid w:val="00961E94"/>
    <w:rsid w:val="009628BB"/>
    <w:rsid w:val="00962E81"/>
    <w:rsid w:val="00962F1A"/>
    <w:rsid w:val="0096396F"/>
    <w:rsid w:val="00963D2D"/>
    <w:rsid w:val="00963E44"/>
    <w:rsid w:val="00964408"/>
    <w:rsid w:val="0096521D"/>
    <w:rsid w:val="009655E4"/>
    <w:rsid w:val="00966166"/>
    <w:rsid w:val="00967711"/>
    <w:rsid w:val="00967892"/>
    <w:rsid w:val="009708AC"/>
    <w:rsid w:val="0097148F"/>
    <w:rsid w:val="009719BB"/>
    <w:rsid w:val="009719EB"/>
    <w:rsid w:val="009724E3"/>
    <w:rsid w:val="00972582"/>
    <w:rsid w:val="0097262A"/>
    <w:rsid w:val="0097374B"/>
    <w:rsid w:val="00974916"/>
    <w:rsid w:val="00974DD3"/>
    <w:rsid w:val="009750EF"/>
    <w:rsid w:val="00976F44"/>
    <w:rsid w:val="00977875"/>
    <w:rsid w:val="00977F2E"/>
    <w:rsid w:val="009809E9"/>
    <w:rsid w:val="00981678"/>
    <w:rsid w:val="00981959"/>
    <w:rsid w:val="009819D9"/>
    <w:rsid w:val="00981E6B"/>
    <w:rsid w:val="00982256"/>
    <w:rsid w:val="0098288A"/>
    <w:rsid w:val="00982D20"/>
    <w:rsid w:val="00983B5F"/>
    <w:rsid w:val="00984082"/>
    <w:rsid w:val="00984179"/>
    <w:rsid w:val="00984B01"/>
    <w:rsid w:val="00984E0E"/>
    <w:rsid w:val="00985818"/>
    <w:rsid w:val="00986A01"/>
    <w:rsid w:val="0098769E"/>
    <w:rsid w:val="009878EB"/>
    <w:rsid w:val="00987929"/>
    <w:rsid w:val="00990F94"/>
    <w:rsid w:val="009920B8"/>
    <w:rsid w:val="009923A9"/>
    <w:rsid w:val="00992715"/>
    <w:rsid w:val="00992C21"/>
    <w:rsid w:val="0099386B"/>
    <w:rsid w:val="0099583A"/>
    <w:rsid w:val="00995C61"/>
    <w:rsid w:val="00996445"/>
    <w:rsid w:val="009968F0"/>
    <w:rsid w:val="00996C95"/>
    <w:rsid w:val="00997AF1"/>
    <w:rsid w:val="00997F84"/>
    <w:rsid w:val="009A190B"/>
    <w:rsid w:val="009A1CA3"/>
    <w:rsid w:val="009A1E68"/>
    <w:rsid w:val="009A2972"/>
    <w:rsid w:val="009A37A5"/>
    <w:rsid w:val="009A3B06"/>
    <w:rsid w:val="009A4C85"/>
    <w:rsid w:val="009A55F6"/>
    <w:rsid w:val="009A5CA6"/>
    <w:rsid w:val="009A6070"/>
    <w:rsid w:val="009A6461"/>
    <w:rsid w:val="009A7048"/>
    <w:rsid w:val="009A7637"/>
    <w:rsid w:val="009A798E"/>
    <w:rsid w:val="009B09D9"/>
    <w:rsid w:val="009B2AFC"/>
    <w:rsid w:val="009B3AFD"/>
    <w:rsid w:val="009B3B9A"/>
    <w:rsid w:val="009B3ECF"/>
    <w:rsid w:val="009B4C82"/>
    <w:rsid w:val="009B5212"/>
    <w:rsid w:val="009B559F"/>
    <w:rsid w:val="009B5F11"/>
    <w:rsid w:val="009B600B"/>
    <w:rsid w:val="009B66B3"/>
    <w:rsid w:val="009B7888"/>
    <w:rsid w:val="009C0E47"/>
    <w:rsid w:val="009C11CC"/>
    <w:rsid w:val="009C120A"/>
    <w:rsid w:val="009C1437"/>
    <w:rsid w:val="009C1DB8"/>
    <w:rsid w:val="009C22DC"/>
    <w:rsid w:val="009C2339"/>
    <w:rsid w:val="009C2720"/>
    <w:rsid w:val="009C2EBB"/>
    <w:rsid w:val="009C2EC1"/>
    <w:rsid w:val="009C316F"/>
    <w:rsid w:val="009C3511"/>
    <w:rsid w:val="009C3596"/>
    <w:rsid w:val="009C4002"/>
    <w:rsid w:val="009C45A3"/>
    <w:rsid w:val="009C48A2"/>
    <w:rsid w:val="009C6509"/>
    <w:rsid w:val="009C68F5"/>
    <w:rsid w:val="009C695D"/>
    <w:rsid w:val="009C7442"/>
    <w:rsid w:val="009C7625"/>
    <w:rsid w:val="009C7BB1"/>
    <w:rsid w:val="009D00C8"/>
    <w:rsid w:val="009D14DA"/>
    <w:rsid w:val="009D2F1D"/>
    <w:rsid w:val="009D3E40"/>
    <w:rsid w:val="009D6548"/>
    <w:rsid w:val="009D667B"/>
    <w:rsid w:val="009D6FDD"/>
    <w:rsid w:val="009D71AC"/>
    <w:rsid w:val="009D73D0"/>
    <w:rsid w:val="009E03EE"/>
    <w:rsid w:val="009E0C63"/>
    <w:rsid w:val="009E13E1"/>
    <w:rsid w:val="009E1592"/>
    <w:rsid w:val="009E16B5"/>
    <w:rsid w:val="009E2A3C"/>
    <w:rsid w:val="009E2C69"/>
    <w:rsid w:val="009E3521"/>
    <w:rsid w:val="009E4405"/>
    <w:rsid w:val="009E46AC"/>
    <w:rsid w:val="009E479D"/>
    <w:rsid w:val="009E66DB"/>
    <w:rsid w:val="009E7373"/>
    <w:rsid w:val="009F0715"/>
    <w:rsid w:val="009F0848"/>
    <w:rsid w:val="009F0AB5"/>
    <w:rsid w:val="009F2526"/>
    <w:rsid w:val="009F2583"/>
    <w:rsid w:val="009F342F"/>
    <w:rsid w:val="009F3C82"/>
    <w:rsid w:val="009F3E26"/>
    <w:rsid w:val="009F4313"/>
    <w:rsid w:val="009F4735"/>
    <w:rsid w:val="009F4CF3"/>
    <w:rsid w:val="009F6162"/>
    <w:rsid w:val="00A00226"/>
    <w:rsid w:val="00A0056E"/>
    <w:rsid w:val="00A00AA8"/>
    <w:rsid w:val="00A011F9"/>
    <w:rsid w:val="00A01D6E"/>
    <w:rsid w:val="00A01F15"/>
    <w:rsid w:val="00A0204F"/>
    <w:rsid w:val="00A02B51"/>
    <w:rsid w:val="00A0316B"/>
    <w:rsid w:val="00A032F8"/>
    <w:rsid w:val="00A04231"/>
    <w:rsid w:val="00A04586"/>
    <w:rsid w:val="00A05088"/>
    <w:rsid w:val="00A06228"/>
    <w:rsid w:val="00A065EC"/>
    <w:rsid w:val="00A10190"/>
    <w:rsid w:val="00A10C96"/>
    <w:rsid w:val="00A1158A"/>
    <w:rsid w:val="00A1290B"/>
    <w:rsid w:val="00A129C8"/>
    <w:rsid w:val="00A12F55"/>
    <w:rsid w:val="00A131E7"/>
    <w:rsid w:val="00A13B89"/>
    <w:rsid w:val="00A14D0F"/>
    <w:rsid w:val="00A152E0"/>
    <w:rsid w:val="00A1595A"/>
    <w:rsid w:val="00A165AC"/>
    <w:rsid w:val="00A174D5"/>
    <w:rsid w:val="00A1769A"/>
    <w:rsid w:val="00A2114C"/>
    <w:rsid w:val="00A21848"/>
    <w:rsid w:val="00A2184A"/>
    <w:rsid w:val="00A220FA"/>
    <w:rsid w:val="00A22B5A"/>
    <w:rsid w:val="00A23650"/>
    <w:rsid w:val="00A26724"/>
    <w:rsid w:val="00A272E5"/>
    <w:rsid w:val="00A27B12"/>
    <w:rsid w:val="00A30283"/>
    <w:rsid w:val="00A3034E"/>
    <w:rsid w:val="00A30E40"/>
    <w:rsid w:val="00A313B2"/>
    <w:rsid w:val="00A324F3"/>
    <w:rsid w:val="00A33D7C"/>
    <w:rsid w:val="00A34176"/>
    <w:rsid w:val="00A3427F"/>
    <w:rsid w:val="00A34665"/>
    <w:rsid w:val="00A355E9"/>
    <w:rsid w:val="00A361B4"/>
    <w:rsid w:val="00A362A6"/>
    <w:rsid w:val="00A37049"/>
    <w:rsid w:val="00A37945"/>
    <w:rsid w:val="00A37BC0"/>
    <w:rsid w:val="00A4001E"/>
    <w:rsid w:val="00A404F0"/>
    <w:rsid w:val="00A40993"/>
    <w:rsid w:val="00A40D08"/>
    <w:rsid w:val="00A40EAC"/>
    <w:rsid w:val="00A418AC"/>
    <w:rsid w:val="00A42A26"/>
    <w:rsid w:val="00A43B97"/>
    <w:rsid w:val="00A4475D"/>
    <w:rsid w:val="00A44771"/>
    <w:rsid w:val="00A457F8"/>
    <w:rsid w:val="00A457FD"/>
    <w:rsid w:val="00A4618B"/>
    <w:rsid w:val="00A46784"/>
    <w:rsid w:val="00A479D2"/>
    <w:rsid w:val="00A47A79"/>
    <w:rsid w:val="00A47EAE"/>
    <w:rsid w:val="00A50484"/>
    <w:rsid w:val="00A50668"/>
    <w:rsid w:val="00A50B94"/>
    <w:rsid w:val="00A50BA1"/>
    <w:rsid w:val="00A5138A"/>
    <w:rsid w:val="00A515CA"/>
    <w:rsid w:val="00A522C9"/>
    <w:rsid w:val="00A52301"/>
    <w:rsid w:val="00A527C6"/>
    <w:rsid w:val="00A54771"/>
    <w:rsid w:val="00A54780"/>
    <w:rsid w:val="00A54D02"/>
    <w:rsid w:val="00A55416"/>
    <w:rsid w:val="00A5572B"/>
    <w:rsid w:val="00A55ED3"/>
    <w:rsid w:val="00A562C4"/>
    <w:rsid w:val="00A5664C"/>
    <w:rsid w:val="00A569AB"/>
    <w:rsid w:val="00A56EEF"/>
    <w:rsid w:val="00A57522"/>
    <w:rsid w:val="00A577D6"/>
    <w:rsid w:val="00A578E6"/>
    <w:rsid w:val="00A57B4B"/>
    <w:rsid w:val="00A60CD4"/>
    <w:rsid w:val="00A61C08"/>
    <w:rsid w:val="00A623FC"/>
    <w:rsid w:val="00A624FF"/>
    <w:rsid w:val="00A62560"/>
    <w:rsid w:val="00A63E61"/>
    <w:rsid w:val="00A649F4"/>
    <w:rsid w:val="00A65166"/>
    <w:rsid w:val="00A65421"/>
    <w:rsid w:val="00A668D4"/>
    <w:rsid w:val="00A66BCF"/>
    <w:rsid w:val="00A67728"/>
    <w:rsid w:val="00A67F05"/>
    <w:rsid w:val="00A700A9"/>
    <w:rsid w:val="00A707CF"/>
    <w:rsid w:val="00A70CF3"/>
    <w:rsid w:val="00A710E4"/>
    <w:rsid w:val="00A73313"/>
    <w:rsid w:val="00A73C52"/>
    <w:rsid w:val="00A74445"/>
    <w:rsid w:val="00A753B8"/>
    <w:rsid w:val="00A75DE5"/>
    <w:rsid w:val="00A75E61"/>
    <w:rsid w:val="00A765E0"/>
    <w:rsid w:val="00A7704A"/>
    <w:rsid w:val="00A77400"/>
    <w:rsid w:val="00A775FA"/>
    <w:rsid w:val="00A7768F"/>
    <w:rsid w:val="00A811CB"/>
    <w:rsid w:val="00A822CB"/>
    <w:rsid w:val="00A83E04"/>
    <w:rsid w:val="00A8530F"/>
    <w:rsid w:val="00A85D1A"/>
    <w:rsid w:val="00A85E2C"/>
    <w:rsid w:val="00A862F9"/>
    <w:rsid w:val="00A86C84"/>
    <w:rsid w:val="00A87686"/>
    <w:rsid w:val="00A87DB6"/>
    <w:rsid w:val="00A900E4"/>
    <w:rsid w:val="00A909F3"/>
    <w:rsid w:val="00A90E97"/>
    <w:rsid w:val="00A910F5"/>
    <w:rsid w:val="00A910F8"/>
    <w:rsid w:val="00A91C81"/>
    <w:rsid w:val="00A9248A"/>
    <w:rsid w:val="00A9258F"/>
    <w:rsid w:val="00A936E2"/>
    <w:rsid w:val="00A93B83"/>
    <w:rsid w:val="00A93CA3"/>
    <w:rsid w:val="00A9408C"/>
    <w:rsid w:val="00A94D1C"/>
    <w:rsid w:val="00A94D78"/>
    <w:rsid w:val="00A94FE2"/>
    <w:rsid w:val="00A968D1"/>
    <w:rsid w:val="00A96D1E"/>
    <w:rsid w:val="00A97D7D"/>
    <w:rsid w:val="00AA06A2"/>
    <w:rsid w:val="00AA1441"/>
    <w:rsid w:val="00AA16E8"/>
    <w:rsid w:val="00AA2A85"/>
    <w:rsid w:val="00AA3598"/>
    <w:rsid w:val="00AA3E51"/>
    <w:rsid w:val="00AA4696"/>
    <w:rsid w:val="00AA53CB"/>
    <w:rsid w:val="00AA584F"/>
    <w:rsid w:val="00AA68E0"/>
    <w:rsid w:val="00AA6D67"/>
    <w:rsid w:val="00AA7A88"/>
    <w:rsid w:val="00AA7CF0"/>
    <w:rsid w:val="00AB05B5"/>
    <w:rsid w:val="00AB06B7"/>
    <w:rsid w:val="00AB0DFC"/>
    <w:rsid w:val="00AB1033"/>
    <w:rsid w:val="00AB24BA"/>
    <w:rsid w:val="00AB2718"/>
    <w:rsid w:val="00AB3820"/>
    <w:rsid w:val="00AB38BB"/>
    <w:rsid w:val="00AB479B"/>
    <w:rsid w:val="00AB4CCE"/>
    <w:rsid w:val="00AB5FA9"/>
    <w:rsid w:val="00AB69B9"/>
    <w:rsid w:val="00AB6D1A"/>
    <w:rsid w:val="00AB7575"/>
    <w:rsid w:val="00AB7D35"/>
    <w:rsid w:val="00AC0385"/>
    <w:rsid w:val="00AC0D25"/>
    <w:rsid w:val="00AC2D9F"/>
    <w:rsid w:val="00AC3280"/>
    <w:rsid w:val="00AC4CCD"/>
    <w:rsid w:val="00AC5665"/>
    <w:rsid w:val="00AC6058"/>
    <w:rsid w:val="00AC6160"/>
    <w:rsid w:val="00AC616F"/>
    <w:rsid w:val="00AC63FC"/>
    <w:rsid w:val="00AC70D6"/>
    <w:rsid w:val="00AD077A"/>
    <w:rsid w:val="00AD09FC"/>
    <w:rsid w:val="00AD0D29"/>
    <w:rsid w:val="00AD0D7B"/>
    <w:rsid w:val="00AD0DD1"/>
    <w:rsid w:val="00AD12A3"/>
    <w:rsid w:val="00AD1467"/>
    <w:rsid w:val="00AD1511"/>
    <w:rsid w:val="00AD2445"/>
    <w:rsid w:val="00AD2A65"/>
    <w:rsid w:val="00AD2A99"/>
    <w:rsid w:val="00AD414A"/>
    <w:rsid w:val="00AD442F"/>
    <w:rsid w:val="00AD47BF"/>
    <w:rsid w:val="00AD4A41"/>
    <w:rsid w:val="00AD5CBC"/>
    <w:rsid w:val="00AD5FDE"/>
    <w:rsid w:val="00AD6188"/>
    <w:rsid w:val="00AD6BB4"/>
    <w:rsid w:val="00AD7F4D"/>
    <w:rsid w:val="00AE06A0"/>
    <w:rsid w:val="00AE1A64"/>
    <w:rsid w:val="00AE3450"/>
    <w:rsid w:val="00AE3542"/>
    <w:rsid w:val="00AE4281"/>
    <w:rsid w:val="00AE510C"/>
    <w:rsid w:val="00AE5C36"/>
    <w:rsid w:val="00AE646F"/>
    <w:rsid w:val="00AE7887"/>
    <w:rsid w:val="00AE7917"/>
    <w:rsid w:val="00AF0358"/>
    <w:rsid w:val="00AF0A07"/>
    <w:rsid w:val="00AF2D95"/>
    <w:rsid w:val="00AF2E9C"/>
    <w:rsid w:val="00AF36D3"/>
    <w:rsid w:val="00AF3AEA"/>
    <w:rsid w:val="00AF3C16"/>
    <w:rsid w:val="00AF411B"/>
    <w:rsid w:val="00AF4D26"/>
    <w:rsid w:val="00AF5BE1"/>
    <w:rsid w:val="00AF6090"/>
    <w:rsid w:val="00AF63E2"/>
    <w:rsid w:val="00AF6F46"/>
    <w:rsid w:val="00B00C9F"/>
    <w:rsid w:val="00B014D3"/>
    <w:rsid w:val="00B02052"/>
    <w:rsid w:val="00B0281F"/>
    <w:rsid w:val="00B02AE6"/>
    <w:rsid w:val="00B0370A"/>
    <w:rsid w:val="00B039EE"/>
    <w:rsid w:val="00B03FB7"/>
    <w:rsid w:val="00B04509"/>
    <w:rsid w:val="00B06210"/>
    <w:rsid w:val="00B06500"/>
    <w:rsid w:val="00B067F2"/>
    <w:rsid w:val="00B06BD7"/>
    <w:rsid w:val="00B10DCC"/>
    <w:rsid w:val="00B11133"/>
    <w:rsid w:val="00B121EB"/>
    <w:rsid w:val="00B1233F"/>
    <w:rsid w:val="00B136C0"/>
    <w:rsid w:val="00B1476D"/>
    <w:rsid w:val="00B15982"/>
    <w:rsid w:val="00B15ED4"/>
    <w:rsid w:val="00B16406"/>
    <w:rsid w:val="00B166B0"/>
    <w:rsid w:val="00B173AC"/>
    <w:rsid w:val="00B20085"/>
    <w:rsid w:val="00B2034F"/>
    <w:rsid w:val="00B214C6"/>
    <w:rsid w:val="00B21FCF"/>
    <w:rsid w:val="00B25479"/>
    <w:rsid w:val="00B262B8"/>
    <w:rsid w:val="00B26375"/>
    <w:rsid w:val="00B26687"/>
    <w:rsid w:val="00B27DFC"/>
    <w:rsid w:val="00B305B4"/>
    <w:rsid w:val="00B308C0"/>
    <w:rsid w:val="00B30A9F"/>
    <w:rsid w:val="00B31400"/>
    <w:rsid w:val="00B32CF2"/>
    <w:rsid w:val="00B32DE2"/>
    <w:rsid w:val="00B3402D"/>
    <w:rsid w:val="00B34944"/>
    <w:rsid w:val="00B34BE3"/>
    <w:rsid w:val="00B35945"/>
    <w:rsid w:val="00B36104"/>
    <w:rsid w:val="00B373B2"/>
    <w:rsid w:val="00B37535"/>
    <w:rsid w:val="00B42631"/>
    <w:rsid w:val="00B434C8"/>
    <w:rsid w:val="00B43F43"/>
    <w:rsid w:val="00B44136"/>
    <w:rsid w:val="00B44F6A"/>
    <w:rsid w:val="00B451B8"/>
    <w:rsid w:val="00B45456"/>
    <w:rsid w:val="00B45C33"/>
    <w:rsid w:val="00B470B9"/>
    <w:rsid w:val="00B4749C"/>
    <w:rsid w:val="00B47711"/>
    <w:rsid w:val="00B479FE"/>
    <w:rsid w:val="00B47EBE"/>
    <w:rsid w:val="00B47F9E"/>
    <w:rsid w:val="00B5086B"/>
    <w:rsid w:val="00B50F39"/>
    <w:rsid w:val="00B510CD"/>
    <w:rsid w:val="00B5138D"/>
    <w:rsid w:val="00B527E0"/>
    <w:rsid w:val="00B52C9B"/>
    <w:rsid w:val="00B53500"/>
    <w:rsid w:val="00B538DF"/>
    <w:rsid w:val="00B53B1B"/>
    <w:rsid w:val="00B53B9A"/>
    <w:rsid w:val="00B53DCB"/>
    <w:rsid w:val="00B5480D"/>
    <w:rsid w:val="00B55A57"/>
    <w:rsid w:val="00B55C51"/>
    <w:rsid w:val="00B562FE"/>
    <w:rsid w:val="00B57731"/>
    <w:rsid w:val="00B602EB"/>
    <w:rsid w:val="00B605C2"/>
    <w:rsid w:val="00B607EA"/>
    <w:rsid w:val="00B621E1"/>
    <w:rsid w:val="00B63B50"/>
    <w:rsid w:val="00B63CEE"/>
    <w:rsid w:val="00B640B6"/>
    <w:rsid w:val="00B641AF"/>
    <w:rsid w:val="00B6438A"/>
    <w:rsid w:val="00B645E0"/>
    <w:rsid w:val="00B651F6"/>
    <w:rsid w:val="00B66A5F"/>
    <w:rsid w:val="00B675C7"/>
    <w:rsid w:val="00B70237"/>
    <w:rsid w:val="00B70831"/>
    <w:rsid w:val="00B70A81"/>
    <w:rsid w:val="00B71831"/>
    <w:rsid w:val="00B721C3"/>
    <w:rsid w:val="00B723A8"/>
    <w:rsid w:val="00B72AE4"/>
    <w:rsid w:val="00B72BDF"/>
    <w:rsid w:val="00B7375D"/>
    <w:rsid w:val="00B73825"/>
    <w:rsid w:val="00B746FA"/>
    <w:rsid w:val="00B74739"/>
    <w:rsid w:val="00B74E29"/>
    <w:rsid w:val="00B7559D"/>
    <w:rsid w:val="00B75807"/>
    <w:rsid w:val="00B758D0"/>
    <w:rsid w:val="00B76D0D"/>
    <w:rsid w:val="00B770A9"/>
    <w:rsid w:val="00B7721B"/>
    <w:rsid w:val="00B77A23"/>
    <w:rsid w:val="00B80341"/>
    <w:rsid w:val="00B80AF2"/>
    <w:rsid w:val="00B80D90"/>
    <w:rsid w:val="00B81270"/>
    <w:rsid w:val="00B817CE"/>
    <w:rsid w:val="00B82009"/>
    <w:rsid w:val="00B828D2"/>
    <w:rsid w:val="00B829EA"/>
    <w:rsid w:val="00B82E22"/>
    <w:rsid w:val="00B83684"/>
    <w:rsid w:val="00B83A1A"/>
    <w:rsid w:val="00B840CA"/>
    <w:rsid w:val="00B84E62"/>
    <w:rsid w:val="00B8597F"/>
    <w:rsid w:val="00B86115"/>
    <w:rsid w:val="00B90A2B"/>
    <w:rsid w:val="00B90A74"/>
    <w:rsid w:val="00B914E0"/>
    <w:rsid w:val="00B921B7"/>
    <w:rsid w:val="00B9267E"/>
    <w:rsid w:val="00B93C88"/>
    <w:rsid w:val="00B94184"/>
    <w:rsid w:val="00B9501C"/>
    <w:rsid w:val="00B955B6"/>
    <w:rsid w:val="00B955F2"/>
    <w:rsid w:val="00B95BA5"/>
    <w:rsid w:val="00B96257"/>
    <w:rsid w:val="00B9628A"/>
    <w:rsid w:val="00B96C77"/>
    <w:rsid w:val="00B97099"/>
    <w:rsid w:val="00B9F6AA"/>
    <w:rsid w:val="00BA002A"/>
    <w:rsid w:val="00BA0865"/>
    <w:rsid w:val="00BA08D6"/>
    <w:rsid w:val="00BA0B08"/>
    <w:rsid w:val="00BA0CEE"/>
    <w:rsid w:val="00BA151E"/>
    <w:rsid w:val="00BA18F1"/>
    <w:rsid w:val="00BA1FA3"/>
    <w:rsid w:val="00BA25D2"/>
    <w:rsid w:val="00BA2742"/>
    <w:rsid w:val="00BA31B7"/>
    <w:rsid w:val="00BA3265"/>
    <w:rsid w:val="00BA3EB2"/>
    <w:rsid w:val="00BA44EB"/>
    <w:rsid w:val="00BA4853"/>
    <w:rsid w:val="00BA4BAC"/>
    <w:rsid w:val="00BA5EA2"/>
    <w:rsid w:val="00BA750B"/>
    <w:rsid w:val="00BA750D"/>
    <w:rsid w:val="00BA7530"/>
    <w:rsid w:val="00BA77B3"/>
    <w:rsid w:val="00BA7E1C"/>
    <w:rsid w:val="00BB0153"/>
    <w:rsid w:val="00BB0F1F"/>
    <w:rsid w:val="00BB1532"/>
    <w:rsid w:val="00BB158C"/>
    <w:rsid w:val="00BB267B"/>
    <w:rsid w:val="00BB287D"/>
    <w:rsid w:val="00BB32B1"/>
    <w:rsid w:val="00BB4390"/>
    <w:rsid w:val="00BB528E"/>
    <w:rsid w:val="00BB61DA"/>
    <w:rsid w:val="00BB6DDE"/>
    <w:rsid w:val="00BB75B7"/>
    <w:rsid w:val="00BB7FD6"/>
    <w:rsid w:val="00BC012F"/>
    <w:rsid w:val="00BC034A"/>
    <w:rsid w:val="00BC0368"/>
    <w:rsid w:val="00BC042C"/>
    <w:rsid w:val="00BC16EB"/>
    <w:rsid w:val="00BC1A08"/>
    <w:rsid w:val="00BC1AE0"/>
    <w:rsid w:val="00BC1AE4"/>
    <w:rsid w:val="00BC2526"/>
    <w:rsid w:val="00BC2E01"/>
    <w:rsid w:val="00BC63E2"/>
    <w:rsid w:val="00BC739C"/>
    <w:rsid w:val="00BC7C45"/>
    <w:rsid w:val="00BC7E4F"/>
    <w:rsid w:val="00BC7E72"/>
    <w:rsid w:val="00BD0434"/>
    <w:rsid w:val="00BD1333"/>
    <w:rsid w:val="00BD209B"/>
    <w:rsid w:val="00BD22E2"/>
    <w:rsid w:val="00BD28C2"/>
    <w:rsid w:val="00BD33B3"/>
    <w:rsid w:val="00BD4B8D"/>
    <w:rsid w:val="00BD5321"/>
    <w:rsid w:val="00BD5953"/>
    <w:rsid w:val="00BD6DBA"/>
    <w:rsid w:val="00BD6DC0"/>
    <w:rsid w:val="00BD72A1"/>
    <w:rsid w:val="00BE0545"/>
    <w:rsid w:val="00BE0632"/>
    <w:rsid w:val="00BE090E"/>
    <w:rsid w:val="00BE1206"/>
    <w:rsid w:val="00BE1947"/>
    <w:rsid w:val="00BE1B78"/>
    <w:rsid w:val="00BE1C08"/>
    <w:rsid w:val="00BE1F59"/>
    <w:rsid w:val="00BE2147"/>
    <w:rsid w:val="00BE22ED"/>
    <w:rsid w:val="00BE2585"/>
    <w:rsid w:val="00BE286F"/>
    <w:rsid w:val="00BE2E5A"/>
    <w:rsid w:val="00BE2E75"/>
    <w:rsid w:val="00BE31DA"/>
    <w:rsid w:val="00BE4467"/>
    <w:rsid w:val="00BE5BB4"/>
    <w:rsid w:val="00BE5FE7"/>
    <w:rsid w:val="00BE725C"/>
    <w:rsid w:val="00BE7339"/>
    <w:rsid w:val="00BE7794"/>
    <w:rsid w:val="00BF0144"/>
    <w:rsid w:val="00BF05E8"/>
    <w:rsid w:val="00BF0851"/>
    <w:rsid w:val="00BF0D02"/>
    <w:rsid w:val="00BF2BE2"/>
    <w:rsid w:val="00BF32A5"/>
    <w:rsid w:val="00BF3B3A"/>
    <w:rsid w:val="00BF4308"/>
    <w:rsid w:val="00BF43D0"/>
    <w:rsid w:val="00BF4822"/>
    <w:rsid w:val="00BF50D1"/>
    <w:rsid w:val="00BF528B"/>
    <w:rsid w:val="00BF5E7A"/>
    <w:rsid w:val="00BF669D"/>
    <w:rsid w:val="00BF686E"/>
    <w:rsid w:val="00BF68D0"/>
    <w:rsid w:val="00BF7204"/>
    <w:rsid w:val="00C00654"/>
    <w:rsid w:val="00C00A43"/>
    <w:rsid w:val="00C02B9F"/>
    <w:rsid w:val="00C02DDF"/>
    <w:rsid w:val="00C03101"/>
    <w:rsid w:val="00C034BB"/>
    <w:rsid w:val="00C04323"/>
    <w:rsid w:val="00C05BA3"/>
    <w:rsid w:val="00C05BC3"/>
    <w:rsid w:val="00C060E5"/>
    <w:rsid w:val="00C06943"/>
    <w:rsid w:val="00C072E5"/>
    <w:rsid w:val="00C07BF3"/>
    <w:rsid w:val="00C07EA8"/>
    <w:rsid w:val="00C1012E"/>
    <w:rsid w:val="00C10AFF"/>
    <w:rsid w:val="00C10C2C"/>
    <w:rsid w:val="00C12246"/>
    <w:rsid w:val="00C12F4F"/>
    <w:rsid w:val="00C1333A"/>
    <w:rsid w:val="00C134A6"/>
    <w:rsid w:val="00C13EB2"/>
    <w:rsid w:val="00C15397"/>
    <w:rsid w:val="00C1592A"/>
    <w:rsid w:val="00C15D1B"/>
    <w:rsid w:val="00C15D6E"/>
    <w:rsid w:val="00C1630F"/>
    <w:rsid w:val="00C16897"/>
    <w:rsid w:val="00C16932"/>
    <w:rsid w:val="00C16982"/>
    <w:rsid w:val="00C17DAC"/>
    <w:rsid w:val="00C207D9"/>
    <w:rsid w:val="00C209A3"/>
    <w:rsid w:val="00C2211F"/>
    <w:rsid w:val="00C22319"/>
    <w:rsid w:val="00C22912"/>
    <w:rsid w:val="00C22E6E"/>
    <w:rsid w:val="00C23F11"/>
    <w:rsid w:val="00C251DE"/>
    <w:rsid w:val="00C2582B"/>
    <w:rsid w:val="00C25E13"/>
    <w:rsid w:val="00C2617B"/>
    <w:rsid w:val="00C26BFB"/>
    <w:rsid w:val="00C275F9"/>
    <w:rsid w:val="00C27BEF"/>
    <w:rsid w:val="00C30679"/>
    <w:rsid w:val="00C3106D"/>
    <w:rsid w:val="00C33B26"/>
    <w:rsid w:val="00C34C76"/>
    <w:rsid w:val="00C34CE7"/>
    <w:rsid w:val="00C3524E"/>
    <w:rsid w:val="00C364D7"/>
    <w:rsid w:val="00C37E20"/>
    <w:rsid w:val="00C40320"/>
    <w:rsid w:val="00C406C4"/>
    <w:rsid w:val="00C40760"/>
    <w:rsid w:val="00C4189C"/>
    <w:rsid w:val="00C419E4"/>
    <w:rsid w:val="00C41B48"/>
    <w:rsid w:val="00C41F63"/>
    <w:rsid w:val="00C42251"/>
    <w:rsid w:val="00C428C3"/>
    <w:rsid w:val="00C43046"/>
    <w:rsid w:val="00C43174"/>
    <w:rsid w:val="00C4368C"/>
    <w:rsid w:val="00C4440D"/>
    <w:rsid w:val="00C44529"/>
    <w:rsid w:val="00C4521F"/>
    <w:rsid w:val="00C45DAC"/>
    <w:rsid w:val="00C4653B"/>
    <w:rsid w:val="00C46950"/>
    <w:rsid w:val="00C474E2"/>
    <w:rsid w:val="00C5025B"/>
    <w:rsid w:val="00C504AB"/>
    <w:rsid w:val="00C50C8C"/>
    <w:rsid w:val="00C51D50"/>
    <w:rsid w:val="00C524DE"/>
    <w:rsid w:val="00C532F2"/>
    <w:rsid w:val="00C537A1"/>
    <w:rsid w:val="00C5429D"/>
    <w:rsid w:val="00C55DFC"/>
    <w:rsid w:val="00C566A8"/>
    <w:rsid w:val="00C56A86"/>
    <w:rsid w:val="00C57423"/>
    <w:rsid w:val="00C57BBC"/>
    <w:rsid w:val="00C60EBF"/>
    <w:rsid w:val="00C612C1"/>
    <w:rsid w:val="00C61357"/>
    <w:rsid w:val="00C615BF"/>
    <w:rsid w:val="00C615D3"/>
    <w:rsid w:val="00C61C20"/>
    <w:rsid w:val="00C6202F"/>
    <w:rsid w:val="00C62220"/>
    <w:rsid w:val="00C629A8"/>
    <w:rsid w:val="00C6362B"/>
    <w:rsid w:val="00C6397E"/>
    <w:rsid w:val="00C64031"/>
    <w:rsid w:val="00C64051"/>
    <w:rsid w:val="00C646A7"/>
    <w:rsid w:val="00C64E37"/>
    <w:rsid w:val="00C65616"/>
    <w:rsid w:val="00C65AD0"/>
    <w:rsid w:val="00C66B4C"/>
    <w:rsid w:val="00C709A7"/>
    <w:rsid w:val="00C71428"/>
    <w:rsid w:val="00C7168F"/>
    <w:rsid w:val="00C718AB"/>
    <w:rsid w:val="00C71FEB"/>
    <w:rsid w:val="00C72831"/>
    <w:rsid w:val="00C73764"/>
    <w:rsid w:val="00C75E2A"/>
    <w:rsid w:val="00C80D1D"/>
    <w:rsid w:val="00C8257C"/>
    <w:rsid w:val="00C82880"/>
    <w:rsid w:val="00C835E7"/>
    <w:rsid w:val="00C83C18"/>
    <w:rsid w:val="00C8403B"/>
    <w:rsid w:val="00C84046"/>
    <w:rsid w:val="00C8446B"/>
    <w:rsid w:val="00C8455C"/>
    <w:rsid w:val="00C85369"/>
    <w:rsid w:val="00C853E2"/>
    <w:rsid w:val="00C85A3C"/>
    <w:rsid w:val="00C85B87"/>
    <w:rsid w:val="00C87795"/>
    <w:rsid w:val="00C87872"/>
    <w:rsid w:val="00C87B44"/>
    <w:rsid w:val="00C87C87"/>
    <w:rsid w:val="00C91A67"/>
    <w:rsid w:val="00C9203C"/>
    <w:rsid w:val="00C92D58"/>
    <w:rsid w:val="00C93750"/>
    <w:rsid w:val="00C937E4"/>
    <w:rsid w:val="00C93824"/>
    <w:rsid w:val="00C94246"/>
    <w:rsid w:val="00C9692E"/>
    <w:rsid w:val="00C96C1E"/>
    <w:rsid w:val="00C973A8"/>
    <w:rsid w:val="00C978C8"/>
    <w:rsid w:val="00CA0CCF"/>
    <w:rsid w:val="00CA0E02"/>
    <w:rsid w:val="00CA10D9"/>
    <w:rsid w:val="00CA22A4"/>
    <w:rsid w:val="00CA30DC"/>
    <w:rsid w:val="00CA3BA6"/>
    <w:rsid w:val="00CA45AB"/>
    <w:rsid w:val="00CA4B48"/>
    <w:rsid w:val="00CA5468"/>
    <w:rsid w:val="00CA577F"/>
    <w:rsid w:val="00CA7A29"/>
    <w:rsid w:val="00CA7BF9"/>
    <w:rsid w:val="00CA7FF2"/>
    <w:rsid w:val="00CB05BC"/>
    <w:rsid w:val="00CB0EBC"/>
    <w:rsid w:val="00CB10C8"/>
    <w:rsid w:val="00CB1542"/>
    <w:rsid w:val="00CB1C43"/>
    <w:rsid w:val="00CB281D"/>
    <w:rsid w:val="00CB34E8"/>
    <w:rsid w:val="00CB3CFC"/>
    <w:rsid w:val="00CB4DC8"/>
    <w:rsid w:val="00CB4F40"/>
    <w:rsid w:val="00CB61EE"/>
    <w:rsid w:val="00CB6B92"/>
    <w:rsid w:val="00CB7306"/>
    <w:rsid w:val="00CB7473"/>
    <w:rsid w:val="00CB7648"/>
    <w:rsid w:val="00CB7F62"/>
    <w:rsid w:val="00CC010F"/>
    <w:rsid w:val="00CC0DDC"/>
    <w:rsid w:val="00CC1034"/>
    <w:rsid w:val="00CC10EB"/>
    <w:rsid w:val="00CC1EAF"/>
    <w:rsid w:val="00CC2E35"/>
    <w:rsid w:val="00CC3030"/>
    <w:rsid w:val="00CC3292"/>
    <w:rsid w:val="00CC32CD"/>
    <w:rsid w:val="00CC35A0"/>
    <w:rsid w:val="00CC3D50"/>
    <w:rsid w:val="00CC3DAA"/>
    <w:rsid w:val="00CC3F18"/>
    <w:rsid w:val="00CC413C"/>
    <w:rsid w:val="00CC48E2"/>
    <w:rsid w:val="00CC542A"/>
    <w:rsid w:val="00CC5723"/>
    <w:rsid w:val="00CC61D6"/>
    <w:rsid w:val="00CC65E2"/>
    <w:rsid w:val="00CD07C3"/>
    <w:rsid w:val="00CD1DD2"/>
    <w:rsid w:val="00CD1F70"/>
    <w:rsid w:val="00CD2409"/>
    <w:rsid w:val="00CD252A"/>
    <w:rsid w:val="00CD26FF"/>
    <w:rsid w:val="00CD37C3"/>
    <w:rsid w:val="00CD3DFE"/>
    <w:rsid w:val="00CD3F77"/>
    <w:rsid w:val="00CD40F5"/>
    <w:rsid w:val="00CD4D62"/>
    <w:rsid w:val="00CD535B"/>
    <w:rsid w:val="00CD597B"/>
    <w:rsid w:val="00CD6A22"/>
    <w:rsid w:val="00CD7613"/>
    <w:rsid w:val="00CE0871"/>
    <w:rsid w:val="00CE2106"/>
    <w:rsid w:val="00CE24F9"/>
    <w:rsid w:val="00CE259F"/>
    <w:rsid w:val="00CE40E8"/>
    <w:rsid w:val="00CE4A10"/>
    <w:rsid w:val="00CE4B33"/>
    <w:rsid w:val="00CE5496"/>
    <w:rsid w:val="00CE5850"/>
    <w:rsid w:val="00CE5C32"/>
    <w:rsid w:val="00CE6462"/>
    <w:rsid w:val="00CE7156"/>
    <w:rsid w:val="00CF05FA"/>
    <w:rsid w:val="00CF0A31"/>
    <w:rsid w:val="00CF17C3"/>
    <w:rsid w:val="00CF24BC"/>
    <w:rsid w:val="00CF308A"/>
    <w:rsid w:val="00CF314F"/>
    <w:rsid w:val="00CF34DF"/>
    <w:rsid w:val="00CF433F"/>
    <w:rsid w:val="00CF4686"/>
    <w:rsid w:val="00CF46BF"/>
    <w:rsid w:val="00CF5269"/>
    <w:rsid w:val="00CF527D"/>
    <w:rsid w:val="00CF6E33"/>
    <w:rsid w:val="00CF7350"/>
    <w:rsid w:val="00CF7552"/>
    <w:rsid w:val="00CF7AC0"/>
    <w:rsid w:val="00CFE4AE"/>
    <w:rsid w:val="00D010ED"/>
    <w:rsid w:val="00D0112F"/>
    <w:rsid w:val="00D014DB"/>
    <w:rsid w:val="00D01FC7"/>
    <w:rsid w:val="00D02046"/>
    <w:rsid w:val="00D02616"/>
    <w:rsid w:val="00D0266A"/>
    <w:rsid w:val="00D02963"/>
    <w:rsid w:val="00D0303D"/>
    <w:rsid w:val="00D038F2"/>
    <w:rsid w:val="00D03F1D"/>
    <w:rsid w:val="00D0472C"/>
    <w:rsid w:val="00D05846"/>
    <w:rsid w:val="00D05986"/>
    <w:rsid w:val="00D05F35"/>
    <w:rsid w:val="00D0613B"/>
    <w:rsid w:val="00D061C9"/>
    <w:rsid w:val="00D06472"/>
    <w:rsid w:val="00D07FAB"/>
    <w:rsid w:val="00D10B31"/>
    <w:rsid w:val="00D11795"/>
    <w:rsid w:val="00D11E50"/>
    <w:rsid w:val="00D12FE4"/>
    <w:rsid w:val="00D134A3"/>
    <w:rsid w:val="00D1378E"/>
    <w:rsid w:val="00D1408E"/>
    <w:rsid w:val="00D16A32"/>
    <w:rsid w:val="00D17F73"/>
    <w:rsid w:val="00D202AE"/>
    <w:rsid w:val="00D2078C"/>
    <w:rsid w:val="00D2087F"/>
    <w:rsid w:val="00D20D77"/>
    <w:rsid w:val="00D21BA9"/>
    <w:rsid w:val="00D21C09"/>
    <w:rsid w:val="00D22162"/>
    <w:rsid w:val="00D23334"/>
    <w:rsid w:val="00D2394C"/>
    <w:rsid w:val="00D247A1"/>
    <w:rsid w:val="00D24B0E"/>
    <w:rsid w:val="00D259C2"/>
    <w:rsid w:val="00D26F6F"/>
    <w:rsid w:val="00D2766C"/>
    <w:rsid w:val="00D31589"/>
    <w:rsid w:val="00D31902"/>
    <w:rsid w:val="00D31BCB"/>
    <w:rsid w:val="00D31F6E"/>
    <w:rsid w:val="00D32363"/>
    <w:rsid w:val="00D33BC7"/>
    <w:rsid w:val="00D3503D"/>
    <w:rsid w:val="00D35C8C"/>
    <w:rsid w:val="00D35F0E"/>
    <w:rsid w:val="00D37606"/>
    <w:rsid w:val="00D37DBB"/>
    <w:rsid w:val="00D37ED3"/>
    <w:rsid w:val="00D40031"/>
    <w:rsid w:val="00D40659"/>
    <w:rsid w:val="00D4153A"/>
    <w:rsid w:val="00D424E2"/>
    <w:rsid w:val="00D427A4"/>
    <w:rsid w:val="00D432AC"/>
    <w:rsid w:val="00D43B1E"/>
    <w:rsid w:val="00D43C53"/>
    <w:rsid w:val="00D447F6"/>
    <w:rsid w:val="00D44890"/>
    <w:rsid w:val="00D4658C"/>
    <w:rsid w:val="00D47082"/>
    <w:rsid w:val="00D47983"/>
    <w:rsid w:val="00D47CD1"/>
    <w:rsid w:val="00D500F3"/>
    <w:rsid w:val="00D506AE"/>
    <w:rsid w:val="00D507D6"/>
    <w:rsid w:val="00D5091D"/>
    <w:rsid w:val="00D50BA3"/>
    <w:rsid w:val="00D512CD"/>
    <w:rsid w:val="00D514A4"/>
    <w:rsid w:val="00D514F6"/>
    <w:rsid w:val="00D516D9"/>
    <w:rsid w:val="00D51929"/>
    <w:rsid w:val="00D52739"/>
    <w:rsid w:val="00D52B12"/>
    <w:rsid w:val="00D5326C"/>
    <w:rsid w:val="00D53C6A"/>
    <w:rsid w:val="00D5522E"/>
    <w:rsid w:val="00D56062"/>
    <w:rsid w:val="00D60408"/>
    <w:rsid w:val="00D60646"/>
    <w:rsid w:val="00D60A55"/>
    <w:rsid w:val="00D62098"/>
    <w:rsid w:val="00D62D04"/>
    <w:rsid w:val="00D630B1"/>
    <w:rsid w:val="00D6447A"/>
    <w:rsid w:val="00D645E5"/>
    <w:rsid w:val="00D64EE2"/>
    <w:rsid w:val="00D6538D"/>
    <w:rsid w:val="00D653FE"/>
    <w:rsid w:val="00D65787"/>
    <w:rsid w:val="00D67B1C"/>
    <w:rsid w:val="00D70C0A"/>
    <w:rsid w:val="00D70DAC"/>
    <w:rsid w:val="00D712DD"/>
    <w:rsid w:val="00D715BC"/>
    <w:rsid w:val="00D71F43"/>
    <w:rsid w:val="00D71F46"/>
    <w:rsid w:val="00D725C8"/>
    <w:rsid w:val="00D73102"/>
    <w:rsid w:val="00D74820"/>
    <w:rsid w:val="00D74A4F"/>
    <w:rsid w:val="00D75603"/>
    <w:rsid w:val="00D76E23"/>
    <w:rsid w:val="00D77703"/>
    <w:rsid w:val="00D80497"/>
    <w:rsid w:val="00D8067A"/>
    <w:rsid w:val="00D808B0"/>
    <w:rsid w:val="00D8103E"/>
    <w:rsid w:val="00D81CC7"/>
    <w:rsid w:val="00D8229E"/>
    <w:rsid w:val="00D82706"/>
    <w:rsid w:val="00D82881"/>
    <w:rsid w:val="00D82AFC"/>
    <w:rsid w:val="00D82C67"/>
    <w:rsid w:val="00D8314C"/>
    <w:rsid w:val="00D84688"/>
    <w:rsid w:val="00D84B09"/>
    <w:rsid w:val="00D84DE4"/>
    <w:rsid w:val="00D87454"/>
    <w:rsid w:val="00D9075A"/>
    <w:rsid w:val="00D918A8"/>
    <w:rsid w:val="00D9335F"/>
    <w:rsid w:val="00D93D15"/>
    <w:rsid w:val="00D9406C"/>
    <w:rsid w:val="00D9409B"/>
    <w:rsid w:val="00D942A6"/>
    <w:rsid w:val="00D946AF"/>
    <w:rsid w:val="00D9550B"/>
    <w:rsid w:val="00D95867"/>
    <w:rsid w:val="00D9592D"/>
    <w:rsid w:val="00D96300"/>
    <w:rsid w:val="00D968B4"/>
    <w:rsid w:val="00D96BD6"/>
    <w:rsid w:val="00DA05E3"/>
    <w:rsid w:val="00DA1496"/>
    <w:rsid w:val="00DA213C"/>
    <w:rsid w:val="00DA2D62"/>
    <w:rsid w:val="00DA2F08"/>
    <w:rsid w:val="00DA38D9"/>
    <w:rsid w:val="00DA4601"/>
    <w:rsid w:val="00DA51D0"/>
    <w:rsid w:val="00DA5CC9"/>
    <w:rsid w:val="00DA6024"/>
    <w:rsid w:val="00DA684D"/>
    <w:rsid w:val="00DA6E10"/>
    <w:rsid w:val="00DB0184"/>
    <w:rsid w:val="00DB0722"/>
    <w:rsid w:val="00DB08EB"/>
    <w:rsid w:val="00DB13E9"/>
    <w:rsid w:val="00DB1CA9"/>
    <w:rsid w:val="00DB1EEB"/>
    <w:rsid w:val="00DB1FD8"/>
    <w:rsid w:val="00DB2638"/>
    <w:rsid w:val="00DB2DB0"/>
    <w:rsid w:val="00DB3AAA"/>
    <w:rsid w:val="00DB6096"/>
    <w:rsid w:val="00DB6443"/>
    <w:rsid w:val="00DB671C"/>
    <w:rsid w:val="00DB6A24"/>
    <w:rsid w:val="00DB6A97"/>
    <w:rsid w:val="00DB760D"/>
    <w:rsid w:val="00DB780C"/>
    <w:rsid w:val="00DB7A2A"/>
    <w:rsid w:val="00DC0239"/>
    <w:rsid w:val="00DC07E8"/>
    <w:rsid w:val="00DC0B59"/>
    <w:rsid w:val="00DC0E1B"/>
    <w:rsid w:val="00DC10AC"/>
    <w:rsid w:val="00DC1655"/>
    <w:rsid w:val="00DC2A32"/>
    <w:rsid w:val="00DC316E"/>
    <w:rsid w:val="00DC38E2"/>
    <w:rsid w:val="00DC3901"/>
    <w:rsid w:val="00DC3945"/>
    <w:rsid w:val="00DC3A81"/>
    <w:rsid w:val="00DC3CC9"/>
    <w:rsid w:val="00DC3F72"/>
    <w:rsid w:val="00DC3FA2"/>
    <w:rsid w:val="00DC47FC"/>
    <w:rsid w:val="00DC48C8"/>
    <w:rsid w:val="00DC6A18"/>
    <w:rsid w:val="00DC7175"/>
    <w:rsid w:val="00DC7B09"/>
    <w:rsid w:val="00DD07C9"/>
    <w:rsid w:val="00DD0A63"/>
    <w:rsid w:val="00DD0D2C"/>
    <w:rsid w:val="00DD0D7E"/>
    <w:rsid w:val="00DD14E6"/>
    <w:rsid w:val="00DD1DCD"/>
    <w:rsid w:val="00DD4074"/>
    <w:rsid w:val="00DD43AF"/>
    <w:rsid w:val="00DD44AE"/>
    <w:rsid w:val="00DD462D"/>
    <w:rsid w:val="00DD4A6A"/>
    <w:rsid w:val="00DD5B2F"/>
    <w:rsid w:val="00DD6792"/>
    <w:rsid w:val="00DD687E"/>
    <w:rsid w:val="00DD734A"/>
    <w:rsid w:val="00DD76A2"/>
    <w:rsid w:val="00DE00BF"/>
    <w:rsid w:val="00DE0533"/>
    <w:rsid w:val="00DE0D54"/>
    <w:rsid w:val="00DE20B1"/>
    <w:rsid w:val="00DE25E1"/>
    <w:rsid w:val="00DE30F5"/>
    <w:rsid w:val="00DE3186"/>
    <w:rsid w:val="00DE3E20"/>
    <w:rsid w:val="00DE4940"/>
    <w:rsid w:val="00DE5580"/>
    <w:rsid w:val="00DE5991"/>
    <w:rsid w:val="00DE69E0"/>
    <w:rsid w:val="00DE6C2D"/>
    <w:rsid w:val="00DE7330"/>
    <w:rsid w:val="00DE746C"/>
    <w:rsid w:val="00DE74BE"/>
    <w:rsid w:val="00DF0A6D"/>
    <w:rsid w:val="00DF0C91"/>
    <w:rsid w:val="00DF0DCC"/>
    <w:rsid w:val="00DF0F18"/>
    <w:rsid w:val="00DF1266"/>
    <w:rsid w:val="00DF15A3"/>
    <w:rsid w:val="00DF17A0"/>
    <w:rsid w:val="00DF192C"/>
    <w:rsid w:val="00DF1B58"/>
    <w:rsid w:val="00DF1BFA"/>
    <w:rsid w:val="00DF22E6"/>
    <w:rsid w:val="00DF3012"/>
    <w:rsid w:val="00DF37C5"/>
    <w:rsid w:val="00DF3C0A"/>
    <w:rsid w:val="00DF4C7A"/>
    <w:rsid w:val="00DF4DC9"/>
    <w:rsid w:val="00DF50B7"/>
    <w:rsid w:val="00DF5313"/>
    <w:rsid w:val="00DF5E07"/>
    <w:rsid w:val="00DF6330"/>
    <w:rsid w:val="00DF6448"/>
    <w:rsid w:val="00DF6CA3"/>
    <w:rsid w:val="00DF726F"/>
    <w:rsid w:val="00DF77AC"/>
    <w:rsid w:val="00DF78D7"/>
    <w:rsid w:val="00DF79EE"/>
    <w:rsid w:val="00DF7B95"/>
    <w:rsid w:val="00DF7F7C"/>
    <w:rsid w:val="00E0118F"/>
    <w:rsid w:val="00E0137A"/>
    <w:rsid w:val="00E018C4"/>
    <w:rsid w:val="00E0197E"/>
    <w:rsid w:val="00E01A97"/>
    <w:rsid w:val="00E02329"/>
    <w:rsid w:val="00E02977"/>
    <w:rsid w:val="00E030FF"/>
    <w:rsid w:val="00E039CE"/>
    <w:rsid w:val="00E039F4"/>
    <w:rsid w:val="00E06C10"/>
    <w:rsid w:val="00E07384"/>
    <w:rsid w:val="00E079D6"/>
    <w:rsid w:val="00E07B42"/>
    <w:rsid w:val="00E10212"/>
    <w:rsid w:val="00E109BC"/>
    <w:rsid w:val="00E119FC"/>
    <w:rsid w:val="00E12365"/>
    <w:rsid w:val="00E12CD6"/>
    <w:rsid w:val="00E12E0C"/>
    <w:rsid w:val="00E13F19"/>
    <w:rsid w:val="00E1429E"/>
    <w:rsid w:val="00E1460F"/>
    <w:rsid w:val="00E14985"/>
    <w:rsid w:val="00E14B77"/>
    <w:rsid w:val="00E14E80"/>
    <w:rsid w:val="00E156AD"/>
    <w:rsid w:val="00E15B96"/>
    <w:rsid w:val="00E15F23"/>
    <w:rsid w:val="00E16869"/>
    <w:rsid w:val="00E16D78"/>
    <w:rsid w:val="00E17266"/>
    <w:rsid w:val="00E173E5"/>
    <w:rsid w:val="00E1766B"/>
    <w:rsid w:val="00E20289"/>
    <w:rsid w:val="00E20D4A"/>
    <w:rsid w:val="00E20FA6"/>
    <w:rsid w:val="00E21D46"/>
    <w:rsid w:val="00E220BC"/>
    <w:rsid w:val="00E22476"/>
    <w:rsid w:val="00E24839"/>
    <w:rsid w:val="00E24BD5"/>
    <w:rsid w:val="00E24E56"/>
    <w:rsid w:val="00E25452"/>
    <w:rsid w:val="00E267C0"/>
    <w:rsid w:val="00E26CAA"/>
    <w:rsid w:val="00E26DEE"/>
    <w:rsid w:val="00E277F5"/>
    <w:rsid w:val="00E27B33"/>
    <w:rsid w:val="00E308DB"/>
    <w:rsid w:val="00E30DEE"/>
    <w:rsid w:val="00E30FF3"/>
    <w:rsid w:val="00E31489"/>
    <w:rsid w:val="00E3162D"/>
    <w:rsid w:val="00E316E4"/>
    <w:rsid w:val="00E31A38"/>
    <w:rsid w:val="00E31EF6"/>
    <w:rsid w:val="00E32822"/>
    <w:rsid w:val="00E337EC"/>
    <w:rsid w:val="00E342B3"/>
    <w:rsid w:val="00E3499C"/>
    <w:rsid w:val="00E34C87"/>
    <w:rsid w:val="00E354E6"/>
    <w:rsid w:val="00E354F7"/>
    <w:rsid w:val="00E36227"/>
    <w:rsid w:val="00E363E8"/>
    <w:rsid w:val="00E379EF"/>
    <w:rsid w:val="00E40959"/>
    <w:rsid w:val="00E40C2C"/>
    <w:rsid w:val="00E40EF8"/>
    <w:rsid w:val="00E41684"/>
    <w:rsid w:val="00E41C07"/>
    <w:rsid w:val="00E42596"/>
    <w:rsid w:val="00E42903"/>
    <w:rsid w:val="00E43004"/>
    <w:rsid w:val="00E432EF"/>
    <w:rsid w:val="00E43637"/>
    <w:rsid w:val="00E43B7A"/>
    <w:rsid w:val="00E44783"/>
    <w:rsid w:val="00E447E4"/>
    <w:rsid w:val="00E45CB8"/>
    <w:rsid w:val="00E460D7"/>
    <w:rsid w:val="00E46796"/>
    <w:rsid w:val="00E47B9B"/>
    <w:rsid w:val="00E47BBF"/>
    <w:rsid w:val="00E5017C"/>
    <w:rsid w:val="00E52AFF"/>
    <w:rsid w:val="00E52BE6"/>
    <w:rsid w:val="00E5320C"/>
    <w:rsid w:val="00E534AF"/>
    <w:rsid w:val="00E53BF4"/>
    <w:rsid w:val="00E5450E"/>
    <w:rsid w:val="00E54E4C"/>
    <w:rsid w:val="00E5500E"/>
    <w:rsid w:val="00E550F9"/>
    <w:rsid w:val="00E55332"/>
    <w:rsid w:val="00E565E4"/>
    <w:rsid w:val="00E569C6"/>
    <w:rsid w:val="00E57559"/>
    <w:rsid w:val="00E60E68"/>
    <w:rsid w:val="00E612E7"/>
    <w:rsid w:val="00E61684"/>
    <w:rsid w:val="00E6265F"/>
    <w:rsid w:val="00E63C2B"/>
    <w:rsid w:val="00E6487E"/>
    <w:rsid w:val="00E64F5C"/>
    <w:rsid w:val="00E653C9"/>
    <w:rsid w:val="00E65EF3"/>
    <w:rsid w:val="00E66083"/>
    <w:rsid w:val="00E66935"/>
    <w:rsid w:val="00E66B79"/>
    <w:rsid w:val="00E66C7A"/>
    <w:rsid w:val="00E673FA"/>
    <w:rsid w:val="00E70629"/>
    <w:rsid w:val="00E70CE7"/>
    <w:rsid w:val="00E710C3"/>
    <w:rsid w:val="00E7119B"/>
    <w:rsid w:val="00E711FF"/>
    <w:rsid w:val="00E71C5D"/>
    <w:rsid w:val="00E71D01"/>
    <w:rsid w:val="00E72563"/>
    <w:rsid w:val="00E72818"/>
    <w:rsid w:val="00E72C7F"/>
    <w:rsid w:val="00E733D4"/>
    <w:rsid w:val="00E7353B"/>
    <w:rsid w:val="00E737AF"/>
    <w:rsid w:val="00E74331"/>
    <w:rsid w:val="00E74AEB"/>
    <w:rsid w:val="00E74DBA"/>
    <w:rsid w:val="00E75566"/>
    <w:rsid w:val="00E75EA9"/>
    <w:rsid w:val="00E76678"/>
    <w:rsid w:val="00E7678B"/>
    <w:rsid w:val="00E7705A"/>
    <w:rsid w:val="00E77090"/>
    <w:rsid w:val="00E77C71"/>
    <w:rsid w:val="00E77DF4"/>
    <w:rsid w:val="00E800A5"/>
    <w:rsid w:val="00E8027D"/>
    <w:rsid w:val="00E8179C"/>
    <w:rsid w:val="00E82180"/>
    <w:rsid w:val="00E826D8"/>
    <w:rsid w:val="00E83788"/>
    <w:rsid w:val="00E837D3"/>
    <w:rsid w:val="00E84487"/>
    <w:rsid w:val="00E84B7A"/>
    <w:rsid w:val="00E8515C"/>
    <w:rsid w:val="00E85202"/>
    <w:rsid w:val="00E90437"/>
    <w:rsid w:val="00E915F2"/>
    <w:rsid w:val="00E91710"/>
    <w:rsid w:val="00E919C5"/>
    <w:rsid w:val="00E919EC"/>
    <w:rsid w:val="00E924E2"/>
    <w:rsid w:val="00E92D42"/>
    <w:rsid w:val="00E930CA"/>
    <w:rsid w:val="00E935B5"/>
    <w:rsid w:val="00E93C30"/>
    <w:rsid w:val="00E94900"/>
    <w:rsid w:val="00E953D9"/>
    <w:rsid w:val="00E96F04"/>
    <w:rsid w:val="00E973B2"/>
    <w:rsid w:val="00E97B54"/>
    <w:rsid w:val="00EA0805"/>
    <w:rsid w:val="00EA0DE1"/>
    <w:rsid w:val="00EA213B"/>
    <w:rsid w:val="00EA3A52"/>
    <w:rsid w:val="00EA4177"/>
    <w:rsid w:val="00EA46BF"/>
    <w:rsid w:val="00EA484B"/>
    <w:rsid w:val="00EA4BF6"/>
    <w:rsid w:val="00EA4D1A"/>
    <w:rsid w:val="00EA4FA7"/>
    <w:rsid w:val="00EA5D51"/>
    <w:rsid w:val="00EA61D5"/>
    <w:rsid w:val="00EA6339"/>
    <w:rsid w:val="00EA68D2"/>
    <w:rsid w:val="00EA6E18"/>
    <w:rsid w:val="00EA7FB0"/>
    <w:rsid w:val="00EB003D"/>
    <w:rsid w:val="00EB09FB"/>
    <w:rsid w:val="00EB1176"/>
    <w:rsid w:val="00EB22D8"/>
    <w:rsid w:val="00EB245E"/>
    <w:rsid w:val="00EB24C6"/>
    <w:rsid w:val="00EB27AC"/>
    <w:rsid w:val="00EB296D"/>
    <w:rsid w:val="00EB3FE9"/>
    <w:rsid w:val="00EB45A6"/>
    <w:rsid w:val="00EB5059"/>
    <w:rsid w:val="00EB5115"/>
    <w:rsid w:val="00EB5527"/>
    <w:rsid w:val="00EB5A44"/>
    <w:rsid w:val="00EB6A6A"/>
    <w:rsid w:val="00EB6C88"/>
    <w:rsid w:val="00EB7034"/>
    <w:rsid w:val="00EB7F64"/>
    <w:rsid w:val="00EC0C02"/>
    <w:rsid w:val="00EC0E47"/>
    <w:rsid w:val="00EC1229"/>
    <w:rsid w:val="00EC3755"/>
    <w:rsid w:val="00EC3C2B"/>
    <w:rsid w:val="00EC3D0C"/>
    <w:rsid w:val="00EC3D1F"/>
    <w:rsid w:val="00EC490C"/>
    <w:rsid w:val="00EC4A43"/>
    <w:rsid w:val="00EC505F"/>
    <w:rsid w:val="00EC54E8"/>
    <w:rsid w:val="00EC5582"/>
    <w:rsid w:val="00EC6E3E"/>
    <w:rsid w:val="00EC6F9B"/>
    <w:rsid w:val="00EC7C8F"/>
    <w:rsid w:val="00ED032E"/>
    <w:rsid w:val="00ED074C"/>
    <w:rsid w:val="00ED0867"/>
    <w:rsid w:val="00ED150B"/>
    <w:rsid w:val="00ED19A6"/>
    <w:rsid w:val="00ED1AC0"/>
    <w:rsid w:val="00ED1AD9"/>
    <w:rsid w:val="00ED1BC3"/>
    <w:rsid w:val="00ED1D36"/>
    <w:rsid w:val="00ED3A7D"/>
    <w:rsid w:val="00ED40E2"/>
    <w:rsid w:val="00ED4146"/>
    <w:rsid w:val="00ED5E7E"/>
    <w:rsid w:val="00ED67AB"/>
    <w:rsid w:val="00ED6AA6"/>
    <w:rsid w:val="00ED715C"/>
    <w:rsid w:val="00ED79D0"/>
    <w:rsid w:val="00EE0533"/>
    <w:rsid w:val="00EE0902"/>
    <w:rsid w:val="00EE094F"/>
    <w:rsid w:val="00EE1B2E"/>
    <w:rsid w:val="00EE1D25"/>
    <w:rsid w:val="00EE32FE"/>
    <w:rsid w:val="00EE4C00"/>
    <w:rsid w:val="00EE4CB1"/>
    <w:rsid w:val="00EE4D77"/>
    <w:rsid w:val="00EE514B"/>
    <w:rsid w:val="00EE539A"/>
    <w:rsid w:val="00EE5CF8"/>
    <w:rsid w:val="00EE7437"/>
    <w:rsid w:val="00EE7FEB"/>
    <w:rsid w:val="00EF0074"/>
    <w:rsid w:val="00EF11CA"/>
    <w:rsid w:val="00EF1299"/>
    <w:rsid w:val="00EF1BEE"/>
    <w:rsid w:val="00EF1D51"/>
    <w:rsid w:val="00EF2FBC"/>
    <w:rsid w:val="00EF3004"/>
    <w:rsid w:val="00EF35E6"/>
    <w:rsid w:val="00EF361E"/>
    <w:rsid w:val="00EF3710"/>
    <w:rsid w:val="00EF3A30"/>
    <w:rsid w:val="00EF3E7A"/>
    <w:rsid w:val="00EF46C8"/>
    <w:rsid w:val="00EF4B97"/>
    <w:rsid w:val="00EF4DC1"/>
    <w:rsid w:val="00EF5417"/>
    <w:rsid w:val="00EF5AC9"/>
    <w:rsid w:val="00EF68B6"/>
    <w:rsid w:val="00F00EAA"/>
    <w:rsid w:val="00F011EE"/>
    <w:rsid w:val="00F017E6"/>
    <w:rsid w:val="00F01ADB"/>
    <w:rsid w:val="00F01FAA"/>
    <w:rsid w:val="00F0243D"/>
    <w:rsid w:val="00F02446"/>
    <w:rsid w:val="00F036B6"/>
    <w:rsid w:val="00F036F3"/>
    <w:rsid w:val="00F03A93"/>
    <w:rsid w:val="00F03AA7"/>
    <w:rsid w:val="00F03D2D"/>
    <w:rsid w:val="00F03F00"/>
    <w:rsid w:val="00F040B4"/>
    <w:rsid w:val="00F04486"/>
    <w:rsid w:val="00F061E2"/>
    <w:rsid w:val="00F0625B"/>
    <w:rsid w:val="00F0707F"/>
    <w:rsid w:val="00F0729A"/>
    <w:rsid w:val="00F10805"/>
    <w:rsid w:val="00F10A80"/>
    <w:rsid w:val="00F10C19"/>
    <w:rsid w:val="00F11627"/>
    <w:rsid w:val="00F119EF"/>
    <w:rsid w:val="00F12306"/>
    <w:rsid w:val="00F12432"/>
    <w:rsid w:val="00F12991"/>
    <w:rsid w:val="00F136F0"/>
    <w:rsid w:val="00F14806"/>
    <w:rsid w:val="00F15077"/>
    <w:rsid w:val="00F1527E"/>
    <w:rsid w:val="00F1570A"/>
    <w:rsid w:val="00F15978"/>
    <w:rsid w:val="00F15B89"/>
    <w:rsid w:val="00F165C9"/>
    <w:rsid w:val="00F170A3"/>
    <w:rsid w:val="00F171A6"/>
    <w:rsid w:val="00F178EC"/>
    <w:rsid w:val="00F179D4"/>
    <w:rsid w:val="00F17B26"/>
    <w:rsid w:val="00F2089C"/>
    <w:rsid w:val="00F20B7F"/>
    <w:rsid w:val="00F22203"/>
    <w:rsid w:val="00F22B9D"/>
    <w:rsid w:val="00F23A06"/>
    <w:rsid w:val="00F251B5"/>
    <w:rsid w:val="00F2574E"/>
    <w:rsid w:val="00F260E6"/>
    <w:rsid w:val="00F26136"/>
    <w:rsid w:val="00F26AB0"/>
    <w:rsid w:val="00F30EB8"/>
    <w:rsid w:val="00F3105A"/>
    <w:rsid w:val="00F323AB"/>
    <w:rsid w:val="00F33A4D"/>
    <w:rsid w:val="00F33C98"/>
    <w:rsid w:val="00F3435F"/>
    <w:rsid w:val="00F3488A"/>
    <w:rsid w:val="00F3633A"/>
    <w:rsid w:val="00F36566"/>
    <w:rsid w:val="00F3681E"/>
    <w:rsid w:val="00F3777B"/>
    <w:rsid w:val="00F40707"/>
    <w:rsid w:val="00F417DD"/>
    <w:rsid w:val="00F41E5C"/>
    <w:rsid w:val="00F4293E"/>
    <w:rsid w:val="00F429E3"/>
    <w:rsid w:val="00F431C1"/>
    <w:rsid w:val="00F43358"/>
    <w:rsid w:val="00F44044"/>
    <w:rsid w:val="00F44B24"/>
    <w:rsid w:val="00F45A58"/>
    <w:rsid w:val="00F460BB"/>
    <w:rsid w:val="00F50299"/>
    <w:rsid w:val="00F50960"/>
    <w:rsid w:val="00F50A0D"/>
    <w:rsid w:val="00F50E9B"/>
    <w:rsid w:val="00F5163F"/>
    <w:rsid w:val="00F51B2E"/>
    <w:rsid w:val="00F51D2C"/>
    <w:rsid w:val="00F520BB"/>
    <w:rsid w:val="00F52337"/>
    <w:rsid w:val="00F527E8"/>
    <w:rsid w:val="00F52FA3"/>
    <w:rsid w:val="00F5324D"/>
    <w:rsid w:val="00F53C5A"/>
    <w:rsid w:val="00F53EE9"/>
    <w:rsid w:val="00F54048"/>
    <w:rsid w:val="00F5444E"/>
    <w:rsid w:val="00F5470E"/>
    <w:rsid w:val="00F54B23"/>
    <w:rsid w:val="00F54D33"/>
    <w:rsid w:val="00F54D7B"/>
    <w:rsid w:val="00F54F79"/>
    <w:rsid w:val="00F55E79"/>
    <w:rsid w:val="00F560C3"/>
    <w:rsid w:val="00F56714"/>
    <w:rsid w:val="00F56C01"/>
    <w:rsid w:val="00F60C25"/>
    <w:rsid w:val="00F61127"/>
    <w:rsid w:val="00F6148A"/>
    <w:rsid w:val="00F61F87"/>
    <w:rsid w:val="00F62CAC"/>
    <w:rsid w:val="00F63247"/>
    <w:rsid w:val="00F63A4C"/>
    <w:rsid w:val="00F6490E"/>
    <w:rsid w:val="00F64B3F"/>
    <w:rsid w:val="00F658B4"/>
    <w:rsid w:val="00F65AF3"/>
    <w:rsid w:val="00F66A73"/>
    <w:rsid w:val="00F677C6"/>
    <w:rsid w:val="00F67B4F"/>
    <w:rsid w:val="00F7097B"/>
    <w:rsid w:val="00F7177E"/>
    <w:rsid w:val="00F7234B"/>
    <w:rsid w:val="00F72B48"/>
    <w:rsid w:val="00F7652A"/>
    <w:rsid w:val="00F76CBA"/>
    <w:rsid w:val="00F778C2"/>
    <w:rsid w:val="00F778DF"/>
    <w:rsid w:val="00F77F05"/>
    <w:rsid w:val="00F814F2"/>
    <w:rsid w:val="00F815B9"/>
    <w:rsid w:val="00F81B70"/>
    <w:rsid w:val="00F81CCF"/>
    <w:rsid w:val="00F821B3"/>
    <w:rsid w:val="00F84829"/>
    <w:rsid w:val="00F852C4"/>
    <w:rsid w:val="00F87ECE"/>
    <w:rsid w:val="00F9050C"/>
    <w:rsid w:val="00F906E3"/>
    <w:rsid w:val="00F9088B"/>
    <w:rsid w:val="00F90A9D"/>
    <w:rsid w:val="00F90E98"/>
    <w:rsid w:val="00F919DE"/>
    <w:rsid w:val="00F91A32"/>
    <w:rsid w:val="00F91C69"/>
    <w:rsid w:val="00F91CD5"/>
    <w:rsid w:val="00F945EF"/>
    <w:rsid w:val="00F95174"/>
    <w:rsid w:val="00F955A6"/>
    <w:rsid w:val="00F95F36"/>
    <w:rsid w:val="00F976F4"/>
    <w:rsid w:val="00FA0B12"/>
    <w:rsid w:val="00FA179F"/>
    <w:rsid w:val="00FA3A8A"/>
    <w:rsid w:val="00FA6090"/>
    <w:rsid w:val="00FA66EC"/>
    <w:rsid w:val="00FA718B"/>
    <w:rsid w:val="00FA7721"/>
    <w:rsid w:val="00FB0213"/>
    <w:rsid w:val="00FB0987"/>
    <w:rsid w:val="00FB12A6"/>
    <w:rsid w:val="00FB14C1"/>
    <w:rsid w:val="00FB1D38"/>
    <w:rsid w:val="00FB1FBD"/>
    <w:rsid w:val="00FB2488"/>
    <w:rsid w:val="00FB24CF"/>
    <w:rsid w:val="00FB3AE6"/>
    <w:rsid w:val="00FB44CB"/>
    <w:rsid w:val="00FB4AF8"/>
    <w:rsid w:val="00FB4FAE"/>
    <w:rsid w:val="00FB579D"/>
    <w:rsid w:val="00FB5ADE"/>
    <w:rsid w:val="00FB6D48"/>
    <w:rsid w:val="00FB6D56"/>
    <w:rsid w:val="00FB70DD"/>
    <w:rsid w:val="00FB7E0C"/>
    <w:rsid w:val="00FB7F9B"/>
    <w:rsid w:val="00FC0700"/>
    <w:rsid w:val="00FC118D"/>
    <w:rsid w:val="00FC183C"/>
    <w:rsid w:val="00FC25CA"/>
    <w:rsid w:val="00FC3191"/>
    <w:rsid w:val="00FC3F49"/>
    <w:rsid w:val="00FC4C65"/>
    <w:rsid w:val="00FC5777"/>
    <w:rsid w:val="00FC59B4"/>
    <w:rsid w:val="00FC6C44"/>
    <w:rsid w:val="00FC6DF8"/>
    <w:rsid w:val="00FC71A7"/>
    <w:rsid w:val="00FC78D1"/>
    <w:rsid w:val="00FC7F2C"/>
    <w:rsid w:val="00FC7F3A"/>
    <w:rsid w:val="00FD1027"/>
    <w:rsid w:val="00FD27DD"/>
    <w:rsid w:val="00FD4176"/>
    <w:rsid w:val="00FD67A0"/>
    <w:rsid w:val="00FE069A"/>
    <w:rsid w:val="00FE13C2"/>
    <w:rsid w:val="00FE173B"/>
    <w:rsid w:val="00FE19C6"/>
    <w:rsid w:val="00FE1E3E"/>
    <w:rsid w:val="00FE52AA"/>
    <w:rsid w:val="00FE5847"/>
    <w:rsid w:val="00FE61E5"/>
    <w:rsid w:val="00FE6DF7"/>
    <w:rsid w:val="00FE7260"/>
    <w:rsid w:val="00FE7559"/>
    <w:rsid w:val="00FE7D98"/>
    <w:rsid w:val="00FF08FC"/>
    <w:rsid w:val="00FF094D"/>
    <w:rsid w:val="00FF15DD"/>
    <w:rsid w:val="00FF2009"/>
    <w:rsid w:val="00FF2250"/>
    <w:rsid w:val="00FF45D4"/>
    <w:rsid w:val="00FF4863"/>
    <w:rsid w:val="00FF54FE"/>
    <w:rsid w:val="00FF6F1E"/>
    <w:rsid w:val="00FF724A"/>
    <w:rsid w:val="00FF7C4B"/>
    <w:rsid w:val="00FF7C89"/>
    <w:rsid w:val="011EDD8D"/>
    <w:rsid w:val="01240174"/>
    <w:rsid w:val="01489EE8"/>
    <w:rsid w:val="01647756"/>
    <w:rsid w:val="017215FD"/>
    <w:rsid w:val="0177A891"/>
    <w:rsid w:val="01B3CC80"/>
    <w:rsid w:val="01E0D814"/>
    <w:rsid w:val="0287B2BF"/>
    <w:rsid w:val="0288B927"/>
    <w:rsid w:val="02BFD1D5"/>
    <w:rsid w:val="02CF1BC0"/>
    <w:rsid w:val="033C7E3D"/>
    <w:rsid w:val="036D68DA"/>
    <w:rsid w:val="0394907A"/>
    <w:rsid w:val="03A4346A"/>
    <w:rsid w:val="03BF481F"/>
    <w:rsid w:val="0400F1B1"/>
    <w:rsid w:val="0443C277"/>
    <w:rsid w:val="04636089"/>
    <w:rsid w:val="048DECDB"/>
    <w:rsid w:val="0491D851"/>
    <w:rsid w:val="04F5C9A3"/>
    <w:rsid w:val="0518A01B"/>
    <w:rsid w:val="0542C58D"/>
    <w:rsid w:val="05476D47"/>
    <w:rsid w:val="05B62548"/>
    <w:rsid w:val="05D1D7B9"/>
    <w:rsid w:val="0635B316"/>
    <w:rsid w:val="0651280F"/>
    <w:rsid w:val="06549C69"/>
    <w:rsid w:val="0688BB42"/>
    <w:rsid w:val="07114CED"/>
    <w:rsid w:val="071674EA"/>
    <w:rsid w:val="074523AE"/>
    <w:rsid w:val="076F3136"/>
    <w:rsid w:val="07948070"/>
    <w:rsid w:val="07C35341"/>
    <w:rsid w:val="07D43267"/>
    <w:rsid w:val="08195833"/>
    <w:rsid w:val="085EDD9E"/>
    <w:rsid w:val="08894DEC"/>
    <w:rsid w:val="08C79C24"/>
    <w:rsid w:val="09341CF5"/>
    <w:rsid w:val="09560EC2"/>
    <w:rsid w:val="09CBC0FF"/>
    <w:rsid w:val="09E95B59"/>
    <w:rsid w:val="0A186DEF"/>
    <w:rsid w:val="0A49CB47"/>
    <w:rsid w:val="0A919862"/>
    <w:rsid w:val="0AAB5BDF"/>
    <w:rsid w:val="0ACAE3BA"/>
    <w:rsid w:val="0B2A9DB6"/>
    <w:rsid w:val="0BC24E53"/>
    <w:rsid w:val="0BD1D77A"/>
    <w:rsid w:val="0BE59BA8"/>
    <w:rsid w:val="0C608DAD"/>
    <w:rsid w:val="0C66B41B"/>
    <w:rsid w:val="0C6EA1A1"/>
    <w:rsid w:val="0C710127"/>
    <w:rsid w:val="0C7584DB"/>
    <w:rsid w:val="0C7E6A20"/>
    <w:rsid w:val="0D17450F"/>
    <w:rsid w:val="0DD73D0D"/>
    <w:rsid w:val="0DF5FE43"/>
    <w:rsid w:val="0E02847C"/>
    <w:rsid w:val="0E89946B"/>
    <w:rsid w:val="0F9E54DD"/>
    <w:rsid w:val="0FD0533C"/>
    <w:rsid w:val="1047F4C8"/>
    <w:rsid w:val="106CAB3B"/>
    <w:rsid w:val="1097D2AF"/>
    <w:rsid w:val="10F0ADC1"/>
    <w:rsid w:val="1121DF86"/>
    <w:rsid w:val="117EC82E"/>
    <w:rsid w:val="11FF9114"/>
    <w:rsid w:val="120B8CE1"/>
    <w:rsid w:val="1280B318"/>
    <w:rsid w:val="129BAEA2"/>
    <w:rsid w:val="12B63147"/>
    <w:rsid w:val="12D755EE"/>
    <w:rsid w:val="130D5720"/>
    <w:rsid w:val="13621D9C"/>
    <w:rsid w:val="137B8668"/>
    <w:rsid w:val="13805004"/>
    <w:rsid w:val="138614E6"/>
    <w:rsid w:val="13F9C8DB"/>
    <w:rsid w:val="1427EAAC"/>
    <w:rsid w:val="146A0535"/>
    <w:rsid w:val="149030BA"/>
    <w:rsid w:val="14B0454D"/>
    <w:rsid w:val="14F4F1F1"/>
    <w:rsid w:val="15227879"/>
    <w:rsid w:val="15548B6D"/>
    <w:rsid w:val="1578FB32"/>
    <w:rsid w:val="1594B184"/>
    <w:rsid w:val="15B853DA"/>
    <w:rsid w:val="15C2B2C5"/>
    <w:rsid w:val="15FDE68B"/>
    <w:rsid w:val="16A4DF33"/>
    <w:rsid w:val="16A5CBED"/>
    <w:rsid w:val="16ED4BE8"/>
    <w:rsid w:val="16FCBC11"/>
    <w:rsid w:val="17964684"/>
    <w:rsid w:val="1797EC3A"/>
    <w:rsid w:val="17A4A29F"/>
    <w:rsid w:val="17A4EB73"/>
    <w:rsid w:val="17B291C0"/>
    <w:rsid w:val="17EF94C7"/>
    <w:rsid w:val="1807533D"/>
    <w:rsid w:val="182BA56D"/>
    <w:rsid w:val="18CD6721"/>
    <w:rsid w:val="18D804A0"/>
    <w:rsid w:val="18E394B1"/>
    <w:rsid w:val="1900DFEC"/>
    <w:rsid w:val="19150593"/>
    <w:rsid w:val="193216E5"/>
    <w:rsid w:val="194E6221"/>
    <w:rsid w:val="19E3B78F"/>
    <w:rsid w:val="1A2B5682"/>
    <w:rsid w:val="1A32E23B"/>
    <w:rsid w:val="1A91E383"/>
    <w:rsid w:val="1A928BF9"/>
    <w:rsid w:val="1AB84228"/>
    <w:rsid w:val="1AEEADF0"/>
    <w:rsid w:val="1AF9F6C5"/>
    <w:rsid w:val="1B00EDAD"/>
    <w:rsid w:val="1B7A3359"/>
    <w:rsid w:val="1BB71589"/>
    <w:rsid w:val="1BCEB29C"/>
    <w:rsid w:val="1C1B3573"/>
    <w:rsid w:val="1C4BDC5D"/>
    <w:rsid w:val="1C8365C5"/>
    <w:rsid w:val="1C8F1277"/>
    <w:rsid w:val="1CC305EA"/>
    <w:rsid w:val="1CCFB02A"/>
    <w:rsid w:val="1CDD6537"/>
    <w:rsid w:val="1D2A41FD"/>
    <w:rsid w:val="1D30E365"/>
    <w:rsid w:val="1D78DF2A"/>
    <w:rsid w:val="1DAB272C"/>
    <w:rsid w:val="1DC136F6"/>
    <w:rsid w:val="1DCD114E"/>
    <w:rsid w:val="1DD650EB"/>
    <w:rsid w:val="1E0C18F4"/>
    <w:rsid w:val="1E2B24CB"/>
    <w:rsid w:val="1E672C43"/>
    <w:rsid w:val="1E722A69"/>
    <w:rsid w:val="1EB14E74"/>
    <w:rsid w:val="1F289FDB"/>
    <w:rsid w:val="1F677650"/>
    <w:rsid w:val="1F7D59BC"/>
    <w:rsid w:val="1F971749"/>
    <w:rsid w:val="1FA482B6"/>
    <w:rsid w:val="20279C08"/>
    <w:rsid w:val="20F9D037"/>
    <w:rsid w:val="21215A1F"/>
    <w:rsid w:val="212FF08E"/>
    <w:rsid w:val="2196770D"/>
    <w:rsid w:val="21BE0606"/>
    <w:rsid w:val="21C116AF"/>
    <w:rsid w:val="21EEC974"/>
    <w:rsid w:val="2216791C"/>
    <w:rsid w:val="226D85CE"/>
    <w:rsid w:val="22C5DB63"/>
    <w:rsid w:val="22EC3CB3"/>
    <w:rsid w:val="23063FE7"/>
    <w:rsid w:val="230EB83D"/>
    <w:rsid w:val="231691D8"/>
    <w:rsid w:val="2331E36B"/>
    <w:rsid w:val="2351E3E4"/>
    <w:rsid w:val="23B4EA5F"/>
    <w:rsid w:val="23D2ADA4"/>
    <w:rsid w:val="23E110BB"/>
    <w:rsid w:val="24076E68"/>
    <w:rsid w:val="2456706A"/>
    <w:rsid w:val="248CE59F"/>
    <w:rsid w:val="2501D321"/>
    <w:rsid w:val="2510EDF0"/>
    <w:rsid w:val="251F9BAE"/>
    <w:rsid w:val="2550BAC0"/>
    <w:rsid w:val="2622F498"/>
    <w:rsid w:val="262A22A2"/>
    <w:rsid w:val="267D3C4E"/>
    <w:rsid w:val="26AEA6C9"/>
    <w:rsid w:val="26E12470"/>
    <w:rsid w:val="2707796A"/>
    <w:rsid w:val="2726AF60"/>
    <w:rsid w:val="27424BB0"/>
    <w:rsid w:val="27A172FE"/>
    <w:rsid w:val="2825648D"/>
    <w:rsid w:val="298830C2"/>
    <w:rsid w:val="29886095"/>
    <w:rsid w:val="29AE9E1D"/>
    <w:rsid w:val="29AF8B56"/>
    <w:rsid w:val="29C134EE"/>
    <w:rsid w:val="29EEE3A7"/>
    <w:rsid w:val="2A0A0226"/>
    <w:rsid w:val="2A3D2A59"/>
    <w:rsid w:val="2A51E1E3"/>
    <w:rsid w:val="2A73A5A7"/>
    <w:rsid w:val="2AA0E608"/>
    <w:rsid w:val="2ABC14C9"/>
    <w:rsid w:val="2AEE34C9"/>
    <w:rsid w:val="2B2430F6"/>
    <w:rsid w:val="2B3F25C9"/>
    <w:rsid w:val="2B54027F"/>
    <w:rsid w:val="2BC897E4"/>
    <w:rsid w:val="2C27780B"/>
    <w:rsid w:val="2C526ACA"/>
    <w:rsid w:val="2CE0B830"/>
    <w:rsid w:val="2CFCBF32"/>
    <w:rsid w:val="2D84AF27"/>
    <w:rsid w:val="2E200BE9"/>
    <w:rsid w:val="2E25D58B"/>
    <w:rsid w:val="2E5BD1B8"/>
    <w:rsid w:val="2E6946BE"/>
    <w:rsid w:val="2EBE6E8A"/>
    <w:rsid w:val="2ECDEC8A"/>
    <w:rsid w:val="2F1EBD85"/>
    <w:rsid w:val="2F8F9E04"/>
    <w:rsid w:val="2FD917D7"/>
    <w:rsid w:val="3009D927"/>
    <w:rsid w:val="302C522A"/>
    <w:rsid w:val="302D39E2"/>
    <w:rsid w:val="31134EDF"/>
    <w:rsid w:val="313B4D88"/>
    <w:rsid w:val="3160C530"/>
    <w:rsid w:val="31B1DA55"/>
    <w:rsid w:val="321EA755"/>
    <w:rsid w:val="32427F05"/>
    <w:rsid w:val="326E1D00"/>
    <w:rsid w:val="3281ADF1"/>
    <w:rsid w:val="32CA85C5"/>
    <w:rsid w:val="32D56AEE"/>
    <w:rsid w:val="32DCC54D"/>
    <w:rsid w:val="32DCF32C"/>
    <w:rsid w:val="3384E355"/>
    <w:rsid w:val="34210A96"/>
    <w:rsid w:val="3433A1C9"/>
    <w:rsid w:val="346EAAAA"/>
    <w:rsid w:val="3495170F"/>
    <w:rsid w:val="34B0A38D"/>
    <w:rsid w:val="3501939F"/>
    <w:rsid w:val="35212F85"/>
    <w:rsid w:val="3521E17C"/>
    <w:rsid w:val="3547CD03"/>
    <w:rsid w:val="360819C7"/>
    <w:rsid w:val="36B27B9A"/>
    <w:rsid w:val="36ECF0C9"/>
    <w:rsid w:val="3727C458"/>
    <w:rsid w:val="37365A5D"/>
    <w:rsid w:val="373C28BB"/>
    <w:rsid w:val="375590CE"/>
    <w:rsid w:val="37B03670"/>
    <w:rsid w:val="37E6F902"/>
    <w:rsid w:val="382A7EE4"/>
    <w:rsid w:val="385215FF"/>
    <w:rsid w:val="3920EEB6"/>
    <w:rsid w:val="39688832"/>
    <w:rsid w:val="396DEA4C"/>
    <w:rsid w:val="398E19F3"/>
    <w:rsid w:val="39BCBF75"/>
    <w:rsid w:val="3A1FD0B2"/>
    <w:rsid w:val="3A4E44D5"/>
    <w:rsid w:val="3ABFF80B"/>
    <w:rsid w:val="3AE5941B"/>
    <w:rsid w:val="3B41109F"/>
    <w:rsid w:val="3B44DD1D"/>
    <w:rsid w:val="3B4F1396"/>
    <w:rsid w:val="3B58B114"/>
    <w:rsid w:val="3BD977C7"/>
    <w:rsid w:val="3BDE0D94"/>
    <w:rsid w:val="3C927794"/>
    <w:rsid w:val="3CC7B7F2"/>
    <w:rsid w:val="3CCF8AAF"/>
    <w:rsid w:val="3CF99CB8"/>
    <w:rsid w:val="3D7CCC44"/>
    <w:rsid w:val="3DFF4CAC"/>
    <w:rsid w:val="3E135C89"/>
    <w:rsid w:val="3E421DEE"/>
    <w:rsid w:val="3EAB856E"/>
    <w:rsid w:val="3F189CA5"/>
    <w:rsid w:val="3F5CDB23"/>
    <w:rsid w:val="3F5E77C6"/>
    <w:rsid w:val="3FA4E27F"/>
    <w:rsid w:val="3FD4C342"/>
    <w:rsid w:val="3FF4013C"/>
    <w:rsid w:val="4043D45A"/>
    <w:rsid w:val="4044C257"/>
    <w:rsid w:val="4052101D"/>
    <w:rsid w:val="40C1C348"/>
    <w:rsid w:val="413282F0"/>
    <w:rsid w:val="414D7B52"/>
    <w:rsid w:val="4151DB37"/>
    <w:rsid w:val="4159DB3D"/>
    <w:rsid w:val="41BE5C13"/>
    <w:rsid w:val="41F820A2"/>
    <w:rsid w:val="4204A30C"/>
    <w:rsid w:val="42B0AD55"/>
    <w:rsid w:val="42E073D6"/>
    <w:rsid w:val="4314E796"/>
    <w:rsid w:val="433DEBA9"/>
    <w:rsid w:val="4366D8CF"/>
    <w:rsid w:val="43B63052"/>
    <w:rsid w:val="43C663B3"/>
    <w:rsid w:val="43E1B0EE"/>
    <w:rsid w:val="43F60E6E"/>
    <w:rsid w:val="44A3044A"/>
    <w:rsid w:val="44CB4715"/>
    <w:rsid w:val="45351708"/>
    <w:rsid w:val="454176F3"/>
    <w:rsid w:val="45BE7B57"/>
    <w:rsid w:val="45DA8179"/>
    <w:rsid w:val="45DF66CC"/>
    <w:rsid w:val="464571AE"/>
    <w:rsid w:val="4712FA0B"/>
    <w:rsid w:val="47DECD54"/>
    <w:rsid w:val="47EAC921"/>
    <w:rsid w:val="48065CEE"/>
    <w:rsid w:val="4874F729"/>
    <w:rsid w:val="487F2B7D"/>
    <w:rsid w:val="48F2E203"/>
    <w:rsid w:val="4970C4A7"/>
    <w:rsid w:val="49B9104D"/>
    <w:rsid w:val="49BC95AF"/>
    <w:rsid w:val="4A4A94DA"/>
    <w:rsid w:val="4A844406"/>
    <w:rsid w:val="4AC4A688"/>
    <w:rsid w:val="4ADE19ED"/>
    <w:rsid w:val="4AE79526"/>
    <w:rsid w:val="4B4B4511"/>
    <w:rsid w:val="4BA347D6"/>
    <w:rsid w:val="4BA4588C"/>
    <w:rsid w:val="4BA5C0C5"/>
    <w:rsid w:val="4BC5D4A1"/>
    <w:rsid w:val="4BEDBC41"/>
    <w:rsid w:val="4BEE5F8F"/>
    <w:rsid w:val="4BFD4909"/>
    <w:rsid w:val="4C79EA4E"/>
    <w:rsid w:val="4CB23E77"/>
    <w:rsid w:val="4CE1D30C"/>
    <w:rsid w:val="4CF43671"/>
    <w:rsid w:val="4DD2E314"/>
    <w:rsid w:val="4DF53D7A"/>
    <w:rsid w:val="4E48DEC9"/>
    <w:rsid w:val="4E64B7D8"/>
    <w:rsid w:val="4E7A98CC"/>
    <w:rsid w:val="4E965A41"/>
    <w:rsid w:val="4F6AA168"/>
    <w:rsid w:val="4F7F8E35"/>
    <w:rsid w:val="4FA95F89"/>
    <w:rsid w:val="500918B3"/>
    <w:rsid w:val="502023DC"/>
    <w:rsid w:val="508389AF"/>
    <w:rsid w:val="50B54AFB"/>
    <w:rsid w:val="51041766"/>
    <w:rsid w:val="511A921D"/>
    <w:rsid w:val="512328EF"/>
    <w:rsid w:val="515EC430"/>
    <w:rsid w:val="516170D6"/>
    <w:rsid w:val="517C92FF"/>
    <w:rsid w:val="519F9C35"/>
    <w:rsid w:val="51BBF43D"/>
    <w:rsid w:val="51E41700"/>
    <w:rsid w:val="51E9C0E3"/>
    <w:rsid w:val="5255D054"/>
    <w:rsid w:val="5287333F"/>
    <w:rsid w:val="52C7DF57"/>
    <w:rsid w:val="536A33D4"/>
    <w:rsid w:val="5382A65F"/>
    <w:rsid w:val="53D22C42"/>
    <w:rsid w:val="53F0B469"/>
    <w:rsid w:val="53FB8E26"/>
    <w:rsid w:val="543270BC"/>
    <w:rsid w:val="54362505"/>
    <w:rsid w:val="54436E0B"/>
    <w:rsid w:val="54A7976D"/>
    <w:rsid w:val="54BCCBDF"/>
    <w:rsid w:val="54F394FF"/>
    <w:rsid w:val="55B42BC2"/>
    <w:rsid w:val="55E975F9"/>
    <w:rsid w:val="560200E3"/>
    <w:rsid w:val="5608297E"/>
    <w:rsid w:val="562F72CC"/>
    <w:rsid w:val="5646CBB4"/>
    <w:rsid w:val="566471EA"/>
    <w:rsid w:val="566A7139"/>
    <w:rsid w:val="56815FFF"/>
    <w:rsid w:val="568F6560"/>
    <w:rsid w:val="56EAC673"/>
    <w:rsid w:val="5707AA2F"/>
    <w:rsid w:val="5738B046"/>
    <w:rsid w:val="5741BFDA"/>
    <w:rsid w:val="576DC5C7"/>
    <w:rsid w:val="57D8501F"/>
    <w:rsid w:val="57FE831B"/>
    <w:rsid w:val="580FD999"/>
    <w:rsid w:val="5819DD38"/>
    <w:rsid w:val="582A6205"/>
    <w:rsid w:val="587EDAC3"/>
    <w:rsid w:val="589FE671"/>
    <w:rsid w:val="58DAE882"/>
    <w:rsid w:val="59099628"/>
    <w:rsid w:val="590FD28F"/>
    <w:rsid w:val="591AFE72"/>
    <w:rsid w:val="5924D7CC"/>
    <w:rsid w:val="59742080"/>
    <w:rsid w:val="599000B3"/>
    <w:rsid w:val="5A43B471"/>
    <w:rsid w:val="5A5BFABA"/>
    <w:rsid w:val="5A6993E7"/>
    <w:rsid w:val="5AA56689"/>
    <w:rsid w:val="5AAA046F"/>
    <w:rsid w:val="5ADBBC47"/>
    <w:rsid w:val="5AF9468B"/>
    <w:rsid w:val="5B39A350"/>
    <w:rsid w:val="5BC2217C"/>
    <w:rsid w:val="5C7619CC"/>
    <w:rsid w:val="5C76ED6E"/>
    <w:rsid w:val="5D03B61A"/>
    <w:rsid w:val="5D10E140"/>
    <w:rsid w:val="5D3BB000"/>
    <w:rsid w:val="5DC119C9"/>
    <w:rsid w:val="5DE4F4D1"/>
    <w:rsid w:val="5DECE4DA"/>
    <w:rsid w:val="5E05C27E"/>
    <w:rsid w:val="5E0BBEF3"/>
    <w:rsid w:val="5E11EA2D"/>
    <w:rsid w:val="5E17D5E4"/>
    <w:rsid w:val="5E29B36A"/>
    <w:rsid w:val="5E4967E7"/>
    <w:rsid w:val="5EA971AB"/>
    <w:rsid w:val="5EB83091"/>
    <w:rsid w:val="5EE385F7"/>
    <w:rsid w:val="5EFBF2D2"/>
    <w:rsid w:val="5F02CD40"/>
    <w:rsid w:val="5F206AB5"/>
    <w:rsid w:val="5F28CB87"/>
    <w:rsid w:val="5F4353BC"/>
    <w:rsid w:val="5F4AC905"/>
    <w:rsid w:val="5FAE869A"/>
    <w:rsid w:val="5FCA39A7"/>
    <w:rsid w:val="603647A6"/>
    <w:rsid w:val="6060DA1F"/>
    <w:rsid w:val="60731FC0"/>
    <w:rsid w:val="609349C5"/>
    <w:rsid w:val="60B53EBF"/>
    <w:rsid w:val="60C2911E"/>
    <w:rsid w:val="60F62575"/>
    <w:rsid w:val="6199F8F1"/>
    <w:rsid w:val="61A6D167"/>
    <w:rsid w:val="61D21807"/>
    <w:rsid w:val="61D6DF72"/>
    <w:rsid w:val="626C6C04"/>
    <w:rsid w:val="627792D5"/>
    <w:rsid w:val="6285417A"/>
    <w:rsid w:val="6285FD26"/>
    <w:rsid w:val="62881F90"/>
    <w:rsid w:val="629472CD"/>
    <w:rsid w:val="62F34582"/>
    <w:rsid w:val="6335C952"/>
    <w:rsid w:val="6350D844"/>
    <w:rsid w:val="636DE868"/>
    <w:rsid w:val="6393008A"/>
    <w:rsid w:val="64208177"/>
    <w:rsid w:val="6447E641"/>
    <w:rsid w:val="645838C6"/>
    <w:rsid w:val="64D199B3"/>
    <w:rsid w:val="6509B8C9"/>
    <w:rsid w:val="652ED0EB"/>
    <w:rsid w:val="65731A14"/>
    <w:rsid w:val="658EC280"/>
    <w:rsid w:val="65913CE0"/>
    <w:rsid w:val="65BA0A89"/>
    <w:rsid w:val="65DC257A"/>
    <w:rsid w:val="661746DB"/>
    <w:rsid w:val="663D9C30"/>
    <w:rsid w:val="66BC8336"/>
    <w:rsid w:val="66CAA14C"/>
    <w:rsid w:val="6723E18A"/>
    <w:rsid w:val="676AF500"/>
    <w:rsid w:val="67D7C993"/>
    <w:rsid w:val="67FF88E4"/>
    <w:rsid w:val="681F3E45"/>
    <w:rsid w:val="68499DDD"/>
    <w:rsid w:val="68CE353E"/>
    <w:rsid w:val="697399F4"/>
    <w:rsid w:val="69BCC8C2"/>
    <w:rsid w:val="69E96BEF"/>
    <w:rsid w:val="6AC6AD9A"/>
    <w:rsid w:val="6ADEB97D"/>
    <w:rsid w:val="6AF424FE"/>
    <w:rsid w:val="6B01CE2F"/>
    <w:rsid w:val="6B023681"/>
    <w:rsid w:val="6B1E84A1"/>
    <w:rsid w:val="6B267845"/>
    <w:rsid w:val="6B4DA711"/>
    <w:rsid w:val="6B8EC461"/>
    <w:rsid w:val="6B95E0A8"/>
    <w:rsid w:val="6B9E126F"/>
    <w:rsid w:val="6BA0AD46"/>
    <w:rsid w:val="6BFD2B6F"/>
    <w:rsid w:val="6C3F18A2"/>
    <w:rsid w:val="6C636292"/>
    <w:rsid w:val="6D15969D"/>
    <w:rsid w:val="6D8F72B0"/>
    <w:rsid w:val="6DB21B2F"/>
    <w:rsid w:val="6DEF3CB4"/>
    <w:rsid w:val="6E0B9980"/>
    <w:rsid w:val="6E242665"/>
    <w:rsid w:val="6E4EF89D"/>
    <w:rsid w:val="6E739B05"/>
    <w:rsid w:val="6F0BA865"/>
    <w:rsid w:val="6F2E0598"/>
    <w:rsid w:val="6F79C06B"/>
    <w:rsid w:val="70F2ACB4"/>
    <w:rsid w:val="711900A5"/>
    <w:rsid w:val="71542A6F"/>
    <w:rsid w:val="715D58FF"/>
    <w:rsid w:val="718F696C"/>
    <w:rsid w:val="71AB83DC"/>
    <w:rsid w:val="71D96080"/>
    <w:rsid w:val="71F8AE9B"/>
    <w:rsid w:val="7269C988"/>
    <w:rsid w:val="7385B80D"/>
    <w:rsid w:val="738CBEDD"/>
    <w:rsid w:val="73BC7872"/>
    <w:rsid w:val="74304FAB"/>
    <w:rsid w:val="74330A0C"/>
    <w:rsid w:val="74D3040A"/>
    <w:rsid w:val="74F0FB72"/>
    <w:rsid w:val="7646329C"/>
    <w:rsid w:val="764F2EA9"/>
    <w:rsid w:val="7680E5B7"/>
    <w:rsid w:val="76A3EB8D"/>
    <w:rsid w:val="7767F06D"/>
    <w:rsid w:val="779D9853"/>
    <w:rsid w:val="77CD6FED"/>
    <w:rsid w:val="77D2F72A"/>
    <w:rsid w:val="77F8735E"/>
    <w:rsid w:val="78FA5FBD"/>
    <w:rsid w:val="794A8EE6"/>
    <w:rsid w:val="799A6DE6"/>
    <w:rsid w:val="79E54ADC"/>
    <w:rsid w:val="7AD2CF91"/>
    <w:rsid w:val="7B278DF4"/>
    <w:rsid w:val="7B3F4DAA"/>
    <w:rsid w:val="7B556C63"/>
    <w:rsid w:val="7BDB940D"/>
    <w:rsid w:val="7BF45BFC"/>
    <w:rsid w:val="7C226DC7"/>
    <w:rsid w:val="7C509050"/>
    <w:rsid w:val="7CCE640A"/>
    <w:rsid w:val="7D187D16"/>
    <w:rsid w:val="7D32682F"/>
    <w:rsid w:val="7D50069A"/>
    <w:rsid w:val="7D6FB296"/>
    <w:rsid w:val="7D8CA129"/>
    <w:rsid w:val="7D9C1D22"/>
    <w:rsid w:val="7DEC60B1"/>
    <w:rsid w:val="7E408B03"/>
    <w:rsid w:val="7EB9E8E8"/>
    <w:rsid w:val="7EF6F54E"/>
    <w:rsid w:val="7F371E26"/>
    <w:rsid w:val="7F58944B"/>
    <w:rsid w:val="7F65BD97"/>
    <w:rsid w:val="7F6D234E"/>
    <w:rsid w:val="7F8663A7"/>
    <w:rsid w:val="7F883112"/>
    <w:rsid w:val="7FABE86E"/>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2D"/>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D9592D"/>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D9592D"/>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D9592D"/>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D9592D"/>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D9592D"/>
    <w:pPr>
      <w:spacing w:before="0"/>
      <w:ind w:left="1560"/>
    </w:pPr>
    <w:rPr>
      <w:b/>
      <w:bCs/>
      <w:caps/>
      <w:color w:val="313E48"/>
      <w:sz w:val="56"/>
      <w:szCs w:val="56"/>
    </w:rPr>
  </w:style>
  <w:style w:type="paragraph" w:customStyle="1" w:styleId="BodyCopy">
    <w:name w:val="Body Copy"/>
    <w:qFormat/>
    <w:rsid w:val="00D9592D"/>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D9592D"/>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D9592D"/>
    <w:pPr>
      <w:spacing w:before="240" w:after="120"/>
    </w:pPr>
    <w:rPr>
      <w:rFonts w:cstheme="minorHAnsi"/>
      <w:b/>
      <w:bCs/>
      <w:i w:val="0"/>
      <w:color w:val="auto"/>
      <w:sz w:val="24"/>
      <w:szCs w:val="24"/>
    </w:rPr>
  </w:style>
  <w:style w:type="paragraph" w:customStyle="1" w:styleId="H3-Heading3">
    <w:name w:val="H3 - Heading 3"/>
    <w:basedOn w:val="Heading3"/>
    <w:qFormat/>
    <w:rsid w:val="00D9592D"/>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D9592D"/>
    <w:pPr>
      <w:numPr>
        <w:numId w:val="10"/>
      </w:numPr>
    </w:pPr>
  </w:style>
  <w:style w:type="paragraph" w:customStyle="1" w:styleId="BodyCopyPrebulletsandnumberedbullets">
    <w:name w:val="Body Copy Pre bullets and numbered bullets"/>
    <w:basedOn w:val="BodyCopy"/>
    <w:qFormat/>
    <w:rsid w:val="00D9592D"/>
    <w:pPr>
      <w:spacing w:before="240"/>
    </w:pPr>
  </w:style>
  <w:style w:type="paragraph" w:customStyle="1" w:styleId="NormalBullets-L2">
    <w:name w:val="Normal Bullets - L2"/>
    <w:basedOn w:val="BodyCopy"/>
    <w:qFormat/>
    <w:rsid w:val="00D9592D"/>
    <w:pPr>
      <w:numPr>
        <w:numId w:val="14"/>
      </w:numPr>
      <w:spacing w:before="0" w:after="0"/>
      <w:ind w:left="993" w:hanging="284"/>
    </w:pPr>
    <w:rPr>
      <w:color w:val="auto"/>
      <w:lang w:eastAsia="en-AU"/>
    </w:rPr>
  </w:style>
  <w:style w:type="table" w:styleId="TableGrid">
    <w:name w:val="Table Grid"/>
    <w:basedOn w:val="TableNormal"/>
    <w:uiPriority w:val="39"/>
    <w:rsid w:val="00D95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D9592D"/>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D9592D"/>
    <w:pPr>
      <w:spacing w:before="120" w:after="40"/>
    </w:pPr>
    <w:rPr>
      <w:color w:val="auto"/>
      <w:sz w:val="20"/>
    </w:rPr>
  </w:style>
  <w:style w:type="paragraph" w:customStyle="1" w:styleId="PostBulletsBodyCopy">
    <w:name w:val="Post Bullets Body Copy"/>
    <w:basedOn w:val="BodyCopy"/>
    <w:qFormat/>
    <w:rsid w:val="00D9592D"/>
    <w:pPr>
      <w:spacing w:before="240" w:after="160"/>
    </w:pPr>
  </w:style>
  <w:style w:type="paragraph" w:styleId="Header">
    <w:name w:val="header"/>
    <w:basedOn w:val="Normal"/>
    <w:link w:val="HeaderChar"/>
    <w:uiPriority w:val="99"/>
    <w:unhideWhenUsed/>
    <w:rsid w:val="00D9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92D"/>
    <w:rPr>
      <w:rFonts w:ascii="Calibri Light" w:hAnsi="Calibri Light"/>
      <w:sz w:val="22"/>
      <w:szCs w:val="22"/>
      <w:lang w:eastAsia="en-US"/>
    </w:rPr>
  </w:style>
  <w:style w:type="paragraph" w:styleId="Footer">
    <w:name w:val="footer"/>
    <w:basedOn w:val="Normal"/>
    <w:link w:val="FooterChar"/>
    <w:uiPriority w:val="99"/>
    <w:unhideWhenUsed/>
    <w:rsid w:val="00D9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92D"/>
    <w:rPr>
      <w:rFonts w:ascii="Calibri Light" w:hAnsi="Calibri Light"/>
      <w:sz w:val="22"/>
      <w:szCs w:val="22"/>
      <w:lang w:eastAsia="en-US"/>
    </w:rPr>
  </w:style>
  <w:style w:type="character" w:customStyle="1" w:styleId="Green">
    <w:name w:val="Green"/>
    <w:basedOn w:val="DefaultParagraphFont"/>
    <w:uiPriority w:val="1"/>
    <w:qFormat/>
    <w:rsid w:val="00D9592D"/>
    <w:rPr>
      <w:color w:val="00837C" w:themeColor="accent2"/>
    </w:rPr>
  </w:style>
  <w:style w:type="paragraph" w:customStyle="1" w:styleId="TitleCover">
    <w:name w:val="Title Cover"/>
    <w:basedOn w:val="H1-Heading1"/>
    <w:link w:val="TitleCoverChar"/>
    <w:qFormat/>
    <w:rsid w:val="00D9592D"/>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D9592D"/>
    <w:pPr>
      <w:jc w:val="center"/>
    </w:pPr>
    <w:rPr>
      <w:b/>
      <w:caps/>
      <w:noProof/>
      <w:color w:val="FF0000"/>
    </w:rPr>
  </w:style>
  <w:style w:type="character" w:customStyle="1" w:styleId="H1-Heading1Char">
    <w:name w:val="H1 - Heading 1 Char"/>
    <w:basedOn w:val="DefaultParagraphFont"/>
    <w:link w:val="H1-Heading1"/>
    <w:rsid w:val="00D9592D"/>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D9592D"/>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D9592D"/>
    <w:pPr>
      <w:spacing w:before="360"/>
    </w:pPr>
    <w:rPr>
      <w:sz w:val="36"/>
    </w:rPr>
  </w:style>
  <w:style w:type="character" w:customStyle="1" w:styleId="SubtitlecoverChar">
    <w:name w:val="Subtitle cover Char"/>
    <w:basedOn w:val="TitleCoverChar"/>
    <w:link w:val="Subtitlecover"/>
    <w:rsid w:val="00D9592D"/>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D9592D"/>
    <w:pPr>
      <w:spacing w:after="100"/>
      <w:ind w:left="220"/>
    </w:pPr>
  </w:style>
  <w:style w:type="character" w:customStyle="1" w:styleId="Heading2Char">
    <w:name w:val="Heading 2 Char"/>
    <w:basedOn w:val="DefaultParagraphFont"/>
    <w:link w:val="Heading2"/>
    <w:uiPriority w:val="9"/>
    <w:rsid w:val="00D9592D"/>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D9592D"/>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D9592D"/>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D9592D"/>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D9592D"/>
    <w:pPr>
      <w:spacing w:after="100"/>
    </w:pPr>
  </w:style>
  <w:style w:type="paragraph" w:styleId="TOC3">
    <w:name w:val="toc 3"/>
    <w:basedOn w:val="Normal"/>
    <w:next w:val="Normal"/>
    <w:autoRedefine/>
    <w:uiPriority w:val="39"/>
    <w:unhideWhenUsed/>
    <w:rsid w:val="00D9592D"/>
    <w:pPr>
      <w:spacing w:after="100"/>
      <w:ind w:left="440"/>
    </w:pPr>
  </w:style>
  <w:style w:type="character" w:styleId="Hyperlink">
    <w:name w:val="Hyperlink"/>
    <w:basedOn w:val="DefaultParagraphFont"/>
    <w:uiPriority w:val="99"/>
    <w:unhideWhenUsed/>
    <w:rsid w:val="00D9592D"/>
    <w:rPr>
      <w:color w:val="014429" w:themeColor="hyperlink"/>
      <w:u w:val="single"/>
    </w:rPr>
  </w:style>
  <w:style w:type="paragraph" w:styleId="TOCHeading">
    <w:name w:val="TOC Heading"/>
    <w:basedOn w:val="H2-Heading2"/>
    <w:next w:val="Normal"/>
    <w:uiPriority w:val="39"/>
    <w:unhideWhenUsed/>
    <w:qFormat/>
    <w:rsid w:val="00D9592D"/>
  </w:style>
  <w:style w:type="paragraph" w:styleId="ListParagraph">
    <w:name w:val="List Paragraph"/>
    <w:basedOn w:val="Normal"/>
    <w:uiPriority w:val="34"/>
    <w:qFormat/>
    <w:rsid w:val="00D9592D"/>
    <w:pPr>
      <w:numPr>
        <w:numId w:val="15"/>
      </w:numPr>
      <w:ind w:left="357" w:hanging="357"/>
      <w:contextualSpacing/>
    </w:pPr>
  </w:style>
  <w:style w:type="table" w:styleId="ListTable3-Accent1">
    <w:name w:val="List Table 3 Accent 1"/>
    <w:basedOn w:val="TableNormal"/>
    <w:uiPriority w:val="48"/>
    <w:rsid w:val="00D9592D"/>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D9592D"/>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D9592D"/>
    <w:pPr>
      <w:numPr>
        <w:numId w:val="12"/>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D959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959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9592D"/>
    <w:rPr>
      <w:sz w:val="22"/>
      <w:szCs w:val="22"/>
      <w:lang w:eastAsia="en-US"/>
    </w:rPr>
  </w:style>
  <w:style w:type="character" w:styleId="CommentReference">
    <w:name w:val="annotation reference"/>
    <w:basedOn w:val="DefaultParagraphFont"/>
    <w:uiPriority w:val="99"/>
    <w:semiHidden/>
    <w:unhideWhenUsed/>
    <w:rsid w:val="00D9592D"/>
    <w:rPr>
      <w:sz w:val="16"/>
      <w:szCs w:val="16"/>
    </w:rPr>
  </w:style>
  <w:style w:type="paragraph" w:styleId="CommentText">
    <w:name w:val="annotation text"/>
    <w:basedOn w:val="Normal"/>
    <w:link w:val="CommentTextChar"/>
    <w:uiPriority w:val="99"/>
    <w:unhideWhenUsed/>
    <w:rsid w:val="00D9592D"/>
    <w:pPr>
      <w:spacing w:line="240" w:lineRule="auto"/>
    </w:pPr>
    <w:rPr>
      <w:sz w:val="20"/>
      <w:szCs w:val="20"/>
    </w:rPr>
  </w:style>
  <w:style w:type="character" w:customStyle="1" w:styleId="CommentTextChar">
    <w:name w:val="Comment Text Char"/>
    <w:basedOn w:val="DefaultParagraphFont"/>
    <w:link w:val="CommentText"/>
    <w:uiPriority w:val="99"/>
    <w:rsid w:val="00D9592D"/>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D9592D"/>
    <w:rPr>
      <w:b/>
      <w:bCs/>
    </w:rPr>
  </w:style>
  <w:style w:type="character" w:customStyle="1" w:styleId="CommentSubjectChar">
    <w:name w:val="Comment Subject Char"/>
    <w:basedOn w:val="CommentTextChar"/>
    <w:link w:val="CommentSubject"/>
    <w:uiPriority w:val="99"/>
    <w:semiHidden/>
    <w:rsid w:val="00D9592D"/>
    <w:rPr>
      <w:rFonts w:ascii="Calibri Light" w:hAnsi="Calibri Light"/>
      <w:b/>
      <w:bCs/>
      <w:lang w:eastAsia="en-US"/>
    </w:rPr>
  </w:style>
  <w:style w:type="paragraph" w:styleId="NormalWeb">
    <w:name w:val="Normal (Web)"/>
    <w:basedOn w:val="Normal"/>
    <w:uiPriority w:val="99"/>
    <w:unhideWhenUsed/>
    <w:rsid w:val="00D9592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9592D"/>
  </w:style>
  <w:style w:type="character" w:styleId="FollowedHyperlink">
    <w:name w:val="FollowedHyperlink"/>
    <w:basedOn w:val="DefaultParagraphFont"/>
    <w:uiPriority w:val="99"/>
    <w:semiHidden/>
    <w:unhideWhenUsed/>
    <w:rsid w:val="00D9592D"/>
    <w:rPr>
      <w:color w:val="3F0D00" w:themeColor="followedHyperlink"/>
      <w:u w:val="single"/>
    </w:rPr>
  </w:style>
  <w:style w:type="character" w:styleId="UnresolvedMention">
    <w:name w:val="Unresolved Mention"/>
    <w:basedOn w:val="DefaultParagraphFont"/>
    <w:uiPriority w:val="99"/>
    <w:semiHidden/>
    <w:unhideWhenUsed/>
    <w:rsid w:val="00D9592D"/>
    <w:rPr>
      <w:color w:val="605E5C"/>
      <w:shd w:val="clear" w:color="auto" w:fill="E1DFDD"/>
    </w:rPr>
  </w:style>
  <w:style w:type="paragraph" w:customStyle="1" w:styleId="NormalBullets-L3">
    <w:name w:val="Normal Bullets - L3"/>
    <w:basedOn w:val="NormalBullets-L2"/>
    <w:qFormat/>
    <w:rsid w:val="00D9592D"/>
    <w:pPr>
      <w:numPr>
        <w:numId w:val="13"/>
      </w:numPr>
      <w:ind w:left="1134" w:hanging="357"/>
    </w:pPr>
  </w:style>
  <w:style w:type="paragraph" w:customStyle="1" w:styleId="NormalBullets-L1">
    <w:name w:val="Normal Bullets - L1"/>
    <w:basedOn w:val="Normal"/>
    <w:qFormat/>
    <w:rsid w:val="00D9592D"/>
    <w:pPr>
      <w:numPr>
        <w:numId w:val="11"/>
      </w:numPr>
      <w:spacing w:before="120" w:after="120" w:line="240" w:lineRule="auto"/>
      <w:textAlignment w:val="baseline"/>
    </w:pPr>
    <w:rPr>
      <w:rFonts w:cs="Calibri Light"/>
      <w:lang w:eastAsia="en-AU"/>
    </w:rPr>
  </w:style>
  <w:style w:type="table" w:styleId="PlainTable4">
    <w:name w:val="Plain Table 4"/>
    <w:basedOn w:val="TableNormal"/>
    <w:uiPriority w:val="44"/>
    <w:rsid w:val="00D959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D9592D"/>
    <w:pPr>
      <w:spacing w:before="0" w:after="0"/>
    </w:pPr>
  </w:style>
  <w:style w:type="paragraph" w:customStyle="1" w:styleId="Tablebullet">
    <w:name w:val="Table bullet"/>
    <w:basedOn w:val="NormalBullets-L1"/>
    <w:qFormat/>
    <w:rsid w:val="00D9592D"/>
    <w:pPr>
      <w:spacing w:after="0"/>
      <w:ind w:left="360"/>
    </w:pPr>
    <w:rPr>
      <w:sz w:val="20"/>
    </w:rPr>
  </w:style>
  <w:style w:type="table" w:customStyle="1" w:styleId="DFATPaddock">
    <w:name w:val="DFAT Paddock"/>
    <w:basedOn w:val="TableNormal"/>
    <w:uiPriority w:val="99"/>
    <w:rsid w:val="00D9592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D9592D"/>
    <w:tblPr/>
    <w:tcPr>
      <w:shd w:val="clear" w:color="auto" w:fill="FBEE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D9592D"/>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D9592D"/>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unhideWhenUsed/>
    <w:rsid w:val="00D9592D"/>
    <w:pPr>
      <w:spacing w:before="0" w:after="0" w:line="240" w:lineRule="auto"/>
    </w:pPr>
    <w:rPr>
      <w:sz w:val="20"/>
      <w:szCs w:val="20"/>
    </w:rPr>
  </w:style>
  <w:style w:type="character" w:customStyle="1" w:styleId="EndnoteTextChar">
    <w:name w:val="Endnote Text Char"/>
    <w:basedOn w:val="DefaultParagraphFont"/>
    <w:link w:val="EndnoteText"/>
    <w:uiPriority w:val="99"/>
    <w:rsid w:val="00D9592D"/>
    <w:rPr>
      <w:rFonts w:ascii="Calibri Light" w:hAnsi="Calibri Light"/>
      <w:lang w:eastAsia="en-US"/>
    </w:rPr>
  </w:style>
  <w:style w:type="character" w:styleId="EndnoteReference">
    <w:name w:val="endnote reference"/>
    <w:basedOn w:val="DefaultParagraphFont"/>
    <w:uiPriority w:val="99"/>
    <w:semiHidden/>
    <w:unhideWhenUsed/>
    <w:rsid w:val="00D9592D"/>
    <w:rPr>
      <w:vertAlign w:val="superscript"/>
    </w:rPr>
  </w:style>
  <w:style w:type="paragraph" w:customStyle="1" w:styleId="Endnotes">
    <w:name w:val="Endnotes"/>
    <w:basedOn w:val="EndnoteText"/>
    <w:qFormat/>
    <w:rsid w:val="00D9592D"/>
  </w:style>
  <w:style w:type="paragraph" w:styleId="FootnoteText">
    <w:name w:val="footnote text"/>
    <w:aliases w:val="fn,footnote text,f,FOOTNOTES,single space,RG Footnote Text,Footnote Text 1,Footnote Text Char Char,Footnote Text Char Char Char,Char Char Char Char Char,ALTS FOOTNOTE,Note de bas de page2,footnote,ft,texto de nota al pie,Fodnotetekst Tegn"/>
    <w:basedOn w:val="Normal"/>
    <w:link w:val="FootnoteTextChar"/>
    <w:uiPriority w:val="99"/>
    <w:unhideWhenUsed/>
    <w:rsid w:val="00D9592D"/>
    <w:pPr>
      <w:spacing w:before="0" w:after="0" w:line="240" w:lineRule="auto"/>
    </w:pPr>
    <w:rPr>
      <w:sz w:val="20"/>
      <w:szCs w:val="20"/>
    </w:rPr>
  </w:style>
  <w:style w:type="character" w:customStyle="1" w:styleId="FootnoteTextChar">
    <w:name w:val="Footnote Text Char"/>
    <w:aliases w:val="fn Char,footnote text Char,f Char,FOOTNOTES Char,single space Char,RG Footnote Text Char,Footnote Text 1 Char,Footnote Text Char Char Char1,Footnote Text Char Char Char Char,Char Char Char Char Char Char,ALTS FOOTNOTE Char,ft Char"/>
    <w:basedOn w:val="DefaultParagraphFont"/>
    <w:link w:val="FootnoteText"/>
    <w:uiPriority w:val="99"/>
    <w:rsid w:val="00D9592D"/>
    <w:rPr>
      <w:rFonts w:ascii="Calibri Light" w:hAnsi="Calibri Light"/>
      <w:lang w:eastAsia="en-US"/>
    </w:rPr>
  </w:style>
  <w:style w:type="character" w:styleId="FootnoteReference">
    <w:name w:val="footnote reference"/>
    <w:aliases w:val="Normal + Font:9 Point,Superscript 3 Point Times,Estilo de nota al pie de Africa,Footnote Reference1,Error-Fußnotenzeichen5,Error-Fußnotenzeichen6,Error-Fußnotenzeichen3,ftref,Footnote Reference Number,referencia nota al pie,Ref,BVI fn"/>
    <w:basedOn w:val="DefaultParagraphFont"/>
    <w:link w:val="BVIfnrCarCarCarCarChar"/>
    <w:uiPriority w:val="99"/>
    <w:unhideWhenUsed/>
    <w:rsid w:val="00D9592D"/>
    <w:rPr>
      <w:vertAlign w:val="superscript"/>
    </w:rPr>
  </w:style>
  <w:style w:type="paragraph" w:customStyle="1" w:styleId="Tabletitle">
    <w:name w:val="Table title"/>
    <w:basedOn w:val="H4-Heading4"/>
    <w:qFormat/>
    <w:rsid w:val="00D9592D"/>
    <w:pPr>
      <w:spacing w:line="240" w:lineRule="auto"/>
      <w:outlineLvl w:val="9"/>
    </w:pPr>
    <w:rPr>
      <w:rFonts w:eastAsia="Times New Roman"/>
      <w:lang w:eastAsia="en-AU"/>
    </w:rPr>
  </w:style>
  <w:style w:type="paragraph" w:customStyle="1" w:styleId="Tablenote">
    <w:name w:val="Table note"/>
    <w:basedOn w:val="Normal"/>
    <w:qFormat/>
    <w:rsid w:val="00D9592D"/>
    <w:pPr>
      <w:tabs>
        <w:tab w:val="left" w:pos="284"/>
      </w:tabs>
      <w:ind w:left="284" w:hanging="284"/>
    </w:pPr>
    <w:rPr>
      <w:sz w:val="18"/>
      <w:szCs w:val="18"/>
    </w:rPr>
  </w:style>
  <w:style w:type="character" w:styleId="Strong">
    <w:name w:val="Strong"/>
    <w:aliases w:val="Introduction"/>
    <w:basedOn w:val="DefaultParagraphFont"/>
    <w:uiPriority w:val="22"/>
    <w:qFormat/>
    <w:rsid w:val="00FF45D4"/>
    <w:rPr>
      <w:rFonts w:asciiTheme="minorHAnsi" w:hAnsiTheme="minorHAnsi"/>
      <w:b/>
      <w:bCs/>
    </w:rPr>
  </w:style>
  <w:style w:type="character" w:styleId="Mention">
    <w:name w:val="Mention"/>
    <w:basedOn w:val="DefaultParagraphFont"/>
    <w:uiPriority w:val="99"/>
    <w:unhideWhenUsed/>
    <w:rsid w:val="00FC59B4"/>
    <w:rPr>
      <w:color w:val="2B579A"/>
      <w:shd w:val="clear" w:color="auto" w:fill="E1DFDD"/>
    </w:rPr>
  </w:style>
  <w:style w:type="paragraph" w:customStyle="1" w:styleId="BVIfnrCarCarCarCarChar">
    <w:name w:val="BVI fnr Car Car Car Car Char"/>
    <w:basedOn w:val="Normal"/>
    <w:link w:val="FootnoteReference"/>
    <w:uiPriority w:val="99"/>
    <w:rsid w:val="009F0715"/>
    <w:pPr>
      <w:spacing w:before="0" w:line="240" w:lineRule="exact"/>
    </w:pPr>
    <w:rPr>
      <w:rFonts w:ascii="Calibri" w:hAnsi="Calibri"/>
      <w:sz w:val="20"/>
      <w:szCs w:val="20"/>
      <w:vertAlign w:val="superscript"/>
      <w:lang w:eastAsia="en-AU"/>
    </w:rPr>
  </w:style>
  <w:style w:type="paragraph" w:customStyle="1" w:styleId="paragraph">
    <w:name w:val="paragraph"/>
    <w:basedOn w:val="Normal"/>
    <w:rsid w:val="00A3704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A37049"/>
  </w:style>
  <w:style w:type="paragraph" w:customStyle="1" w:styleId="xtablebodycopy">
    <w:name w:val="x_tablebodycopy"/>
    <w:basedOn w:val="Normal"/>
    <w:rsid w:val="00A822CB"/>
    <w:pPr>
      <w:spacing w:before="40" w:after="40" w:line="240" w:lineRule="auto"/>
    </w:pPr>
    <w:rPr>
      <w:rFonts w:eastAsiaTheme="minorHAnsi" w:cs="Calibri Light"/>
      <w:color w:val="313E48"/>
      <w:lang w:eastAsia="en-AU"/>
    </w:rPr>
  </w:style>
  <w:style w:type="character" w:customStyle="1" w:styleId="cf01">
    <w:name w:val="cf01"/>
    <w:basedOn w:val="DefaultParagraphFont"/>
    <w:rsid w:val="00811454"/>
    <w:rPr>
      <w:rFonts w:ascii="Segoe UI" w:hAnsi="Segoe UI" w:cs="Segoe UI" w:hint="default"/>
      <w:sz w:val="18"/>
      <w:szCs w:val="18"/>
    </w:rPr>
  </w:style>
  <w:style w:type="paragraph" w:customStyle="1" w:styleId="Waysofworkinghead">
    <w:name w:val="Ways of working head"/>
    <w:basedOn w:val="Normal"/>
    <w:qFormat/>
    <w:rsid w:val="00D9592D"/>
    <w:rPr>
      <w:b/>
      <w:bCs/>
      <w:lang w:eastAsia="en-AU"/>
    </w:rPr>
  </w:style>
  <w:style w:type="paragraph" w:customStyle="1" w:styleId="Table1goalhead">
    <w:name w:val="Table 1 goal head"/>
    <w:basedOn w:val="Normal"/>
    <w:qFormat/>
    <w:rsid w:val="00D9592D"/>
    <w:rPr>
      <w:b/>
      <w:bCs/>
      <w:lang w:eastAsia="en-AU"/>
    </w:rPr>
  </w:style>
  <w:style w:type="paragraph" w:customStyle="1" w:styleId="Table1col1head">
    <w:name w:val="Table 1 col 1 head"/>
    <w:basedOn w:val="TableBodyCopy"/>
    <w:qFormat/>
    <w:rsid w:val="00D9592D"/>
    <w:rPr>
      <w:rFonts w:eastAsia="Times New Roman" w:cs="Calibri"/>
      <w:b/>
      <w:bCs/>
      <w:color w:val="FFFFFF" w:themeColor="background1"/>
      <w:lang w:eastAsia="en-AU"/>
    </w:rPr>
  </w:style>
  <w:style w:type="paragraph" w:customStyle="1" w:styleId="TableBodyCopybold">
    <w:name w:val="Table Body Copy bold"/>
    <w:basedOn w:val="TableBodyCopy"/>
    <w:qFormat/>
    <w:rsid w:val="00D9592D"/>
    <w:rPr>
      <w:b/>
      <w:bCs/>
    </w:rPr>
  </w:style>
  <w:style w:type="paragraph" w:customStyle="1" w:styleId="PAFobjectivehead">
    <w:name w:val="PAF objective head"/>
    <w:basedOn w:val="Normal"/>
    <w:qFormat/>
    <w:rsid w:val="00D9592D"/>
    <w:pPr>
      <w:keepNext/>
    </w:pPr>
    <w:rPr>
      <w:b/>
      <w:bCs/>
      <w:lang w:eastAsia="en-AU"/>
    </w:rPr>
  </w:style>
  <w:style w:type="paragraph" w:customStyle="1" w:styleId="cover-countries">
    <w:name w:val="cover - countries"/>
    <w:basedOn w:val="H1-Heading1"/>
    <w:qFormat/>
    <w:rsid w:val="00D9592D"/>
    <w:pPr>
      <w:spacing w:before="10400"/>
      <w:ind w:left="1701"/>
    </w:pPr>
  </w:style>
  <w:style w:type="paragraph" w:customStyle="1" w:styleId="cover-DPPandyears">
    <w:name w:val="cover - DPP and years"/>
    <w:basedOn w:val="H1-Heading1"/>
    <w:qFormat/>
    <w:rsid w:val="00D9592D"/>
    <w:pPr>
      <w:keepNext w:val="0"/>
      <w:keepLines w:val="0"/>
      <w:ind w:left="1701"/>
    </w:pPr>
    <w:rPr>
      <w:b w:val="0"/>
      <w:bCs w:val="0"/>
    </w:rPr>
  </w:style>
  <w:style w:type="paragraph" w:customStyle="1" w:styleId="endnotespacer">
    <w:name w:val="endnote spacer"/>
    <w:basedOn w:val="Normal"/>
    <w:qFormat/>
    <w:rsid w:val="00D9592D"/>
    <w:pPr>
      <w:spacing w:after="0" w:line="240" w:lineRule="auto"/>
    </w:pPr>
    <w:rPr>
      <w:sz w:val="2"/>
      <w:szCs w:val="2"/>
    </w:rPr>
  </w:style>
  <w:style w:type="paragraph" w:customStyle="1" w:styleId="H3-Heading3inbox">
    <w:name w:val="H3 - Heading 3 in box"/>
    <w:basedOn w:val="H3-Heading3"/>
    <w:qFormat/>
    <w:rsid w:val="00D9592D"/>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D9592D"/>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D9592D"/>
    <w:pPr>
      <w:pageBreakBefore w:val="0"/>
    </w:pPr>
    <w:rPr>
      <w:lang w:eastAsia="en-AU"/>
    </w:rPr>
  </w:style>
  <w:style w:type="paragraph" w:customStyle="1" w:styleId="blockquote">
    <w:name w:val="block quote"/>
    <w:basedOn w:val="Normal"/>
    <w:qFormat/>
    <w:rsid w:val="00D9592D"/>
    <w:pPr>
      <w:ind w:left="720" w:right="720"/>
    </w:pPr>
    <w:rPr>
      <w:lang w:eastAsia="en-AU"/>
    </w:rPr>
  </w:style>
  <w:style w:type="character" w:customStyle="1" w:styleId="tablehyperlink">
    <w:name w:val="table hyperlink"/>
    <w:basedOn w:val="DefaultParagraphFont"/>
    <w:uiPriority w:val="1"/>
    <w:qFormat/>
    <w:rsid w:val="00D9592D"/>
    <w:rPr>
      <w:color w:val="auto"/>
      <w:u w:val="single"/>
      <w:vertAlign w:val="superscript"/>
    </w:rPr>
  </w:style>
  <w:style w:type="table" w:customStyle="1" w:styleId="DFATPaddock1">
    <w:name w:val="DFAT Paddock1"/>
    <w:basedOn w:val="TableNormal"/>
    <w:uiPriority w:val="99"/>
    <w:rsid w:val="00E0137A"/>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Calibri" w:hAnsi="Calibri" w:cs="Calibri" w:hint="default"/>
        <w:color w:val="FFFFFF" w:themeColor="background1"/>
        <w:sz w:val="20"/>
        <w:szCs w:val="20"/>
      </w:rPr>
      <w:tblPr/>
      <w:tcPr>
        <w:shd w:val="clear" w:color="auto" w:fill="3A586E" w:themeFill="accent1"/>
      </w:tcPr>
    </w:tblStylePr>
  </w:style>
  <w:style w:type="table" w:customStyle="1" w:styleId="DFATWattle1">
    <w:name w:val="DFAT Wattle1"/>
    <w:basedOn w:val="DFATPaddock"/>
    <w:uiPriority w:val="99"/>
    <w:rsid w:val="00E0137A"/>
    <w:tblPr>
      <w:tblInd w:w="0" w:type="nil"/>
    </w:tblPr>
    <w:tcPr>
      <w:shd w:val="clear" w:color="auto" w:fill="FBEED2" w:themeFill="accent4" w:themeFillTint="33"/>
    </w:tcPr>
    <w:tblStylePr w:type="firstRow">
      <w:pPr>
        <w:jc w:val="left"/>
      </w:pPr>
      <w:rPr>
        <w:rFonts w:ascii="Calibri" w:hAnsi="Calibri" w:cs="Calibri" w:hint="default"/>
        <w:color w:val="FFFFFF" w:themeColor="background1"/>
        <w:sz w:val="20"/>
        <w:szCs w:val="20"/>
      </w:rPr>
      <w:tblPr/>
      <w:trPr>
        <w:tblHeader/>
      </w:trPr>
      <w:tcPr>
        <w:shd w:val="clear" w:color="auto" w:fill="3A586E" w:themeFill="accent1"/>
      </w:tcPr>
    </w:tblStylePr>
  </w:style>
  <w:style w:type="table" w:customStyle="1" w:styleId="DFATOchre1">
    <w:name w:val="DFAT Ochre1"/>
    <w:basedOn w:val="DFATWattle"/>
    <w:uiPriority w:val="99"/>
    <w:rsid w:val="00E0137A"/>
    <w:tblPr>
      <w:tblInd w:w="0" w:type="nil"/>
    </w:tblPr>
    <w:tcPr>
      <w:shd w:val="clear" w:color="auto" w:fill="F0DBD4" w:themeFill="accent5" w:themeFillTint="33"/>
    </w:tcPr>
    <w:tblStylePr w:type="firstRow">
      <w:pPr>
        <w:jc w:val="left"/>
      </w:pPr>
      <w:rPr>
        <w:rFonts w:ascii="Calibri" w:hAnsi="Calibri" w:cs="Calibri" w:hint="default"/>
        <w:b w:val="0"/>
        <w:color w:val="FFFFFF" w:themeColor="background1"/>
        <w:sz w:val="20"/>
        <w:szCs w:val="20"/>
      </w:rPr>
      <w:tblPr/>
      <w:trPr>
        <w:tblHeader/>
      </w:trPr>
      <w:tcPr>
        <w:shd w:val="clear" w:color="auto" w:fill="3A586E" w:themeFill="accent1"/>
      </w:tcPr>
    </w:tblStylePr>
  </w:style>
  <w:style w:type="table" w:customStyle="1" w:styleId="DFATBluegum1">
    <w:name w:val="DFAT Bluegum1"/>
    <w:basedOn w:val="DFATWattle"/>
    <w:uiPriority w:val="99"/>
    <w:rsid w:val="00E0137A"/>
    <w:tblPr>
      <w:tblInd w:w="0" w:type="nil"/>
    </w:tblPr>
    <w:tcPr>
      <w:shd w:val="clear" w:color="auto" w:fill="D2DEE7" w:themeFill="accent1" w:themeFillTint="33"/>
    </w:tcPr>
    <w:tblStylePr w:type="firstRow">
      <w:pPr>
        <w:jc w:val="left"/>
      </w:pPr>
      <w:rPr>
        <w:rFonts w:ascii="Calibri" w:hAnsi="Calibri" w:cs="Calibri" w:hint="default"/>
        <w:color w:val="FFFFFF" w:themeColor="background1"/>
        <w:sz w:val="20"/>
        <w:szCs w:val="20"/>
      </w:rPr>
      <w:tblPr/>
      <w:trPr>
        <w:tblHeader/>
      </w:trPr>
      <w:tcPr>
        <w:shd w:val="clear" w:color="auto" w:fill="3A586E" w:themeFill="accent1"/>
      </w:tcPr>
    </w:tblStylePr>
  </w:style>
  <w:style w:type="paragraph" w:customStyle="1" w:styleId="Table1colheads">
    <w:name w:val="Table 1 col heads"/>
    <w:qFormat/>
    <w:rsid w:val="00D9592D"/>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D95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200944059">
      <w:bodyDiv w:val="1"/>
      <w:marLeft w:val="0"/>
      <w:marRight w:val="0"/>
      <w:marTop w:val="0"/>
      <w:marBottom w:val="0"/>
      <w:divBdr>
        <w:top w:val="none" w:sz="0" w:space="0" w:color="auto"/>
        <w:left w:val="none" w:sz="0" w:space="0" w:color="auto"/>
        <w:bottom w:val="none" w:sz="0" w:space="0" w:color="auto"/>
        <w:right w:val="none" w:sz="0" w:space="0" w:color="auto"/>
      </w:divBdr>
    </w:div>
    <w:div w:id="373651829">
      <w:bodyDiv w:val="1"/>
      <w:marLeft w:val="0"/>
      <w:marRight w:val="0"/>
      <w:marTop w:val="0"/>
      <w:marBottom w:val="0"/>
      <w:divBdr>
        <w:top w:val="none" w:sz="0" w:space="0" w:color="auto"/>
        <w:left w:val="none" w:sz="0" w:space="0" w:color="auto"/>
        <w:bottom w:val="none" w:sz="0" w:space="0" w:color="auto"/>
        <w:right w:val="none" w:sz="0" w:space="0" w:color="auto"/>
      </w:divBdr>
    </w:div>
    <w:div w:id="433981708">
      <w:bodyDiv w:val="1"/>
      <w:marLeft w:val="0"/>
      <w:marRight w:val="0"/>
      <w:marTop w:val="0"/>
      <w:marBottom w:val="0"/>
      <w:divBdr>
        <w:top w:val="none" w:sz="0" w:space="0" w:color="auto"/>
        <w:left w:val="none" w:sz="0" w:space="0" w:color="auto"/>
        <w:bottom w:val="none" w:sz="0" w:space="0" w:color="auto"/>
        <w:right w:val="none" w:sz="0" w:space="0" w:color="auto"/>
      </w:divBdr>
    </w:div>
    <w:div w:id="458259069">
      <w:bodyDiv w:val="1"/>
      <w:marLeft w:val="0"/>
      <w:marRight w:val="0"/>
      <w:marTop w:val="0"/>
      <w:marBottom w:val="0"/>
      <w:divBdr>
        <w:top w:val="none" w:sz="0" w:space="0" w:color="auto"/>
        <w:left w:val="none" w:sz="0" w:space="0" w:color="auto"/>
        <w:bottom w:val="none" w:sz="0" w:space="0" w:color="auto"/>
        <w:right w:val="none" w:sz="0" w:space="0" w:color="auto"/>
      </w:divBdr>
    </w:div>
    <w:div w:id="519005640">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697511325">
      <w:bodyDiv w:val="1"/>
      <w:marLeft w:val="0"/>
      <w:marRight w:val="0"/>
      <w:marTop w:val="0"/>
      <w:marBottom w:val="0"/>
      <w:divBdr>
        <w:top w:val="none" w:sz="0" w:space="0" w:color="auto"/>
        <w:left w:val="none" w:sz="0" w:space="0" w:color="auto"/>
        <w:bottom w:val="none" w:sz="0" w:space="0" w:color="auto"/>
        <w:right w:val="none" w:sz="0" w:space="0" w:color="auto"/>
      </w:divBdr>
    </w:div>
    <w:div w:id="732234735">
      <w:bodyDiv w:val="1"/>
      <w:marLeft w:val="0"/>
      <w:marRight w:val="0"/>
      <w:marTop w:val="0"/>
      <w:marBottom w:val="0"/>
      <w:divBdr>
        <w:top w:val="none" w:sz="0" w:space="0" w:color="auto"/>
        <w:left w:val="none" w:sz="0" w:space="0" w:color="auto"/>
        <w:bottom w:val="none" w:sz="0" w:space="0" w:color="auto"/>
        <w:right w:val="none" w:sz="0" w:space="0" w:color="auto"/>
      </w:divBdr>
      <w:divsChild>
        <w:div w:id="25714237">
          <w:marLeft w:val="0"/>
          <w:marRight w:val="0"/>
          <w:marTop w:val="0"/>
          <w:marBottom w:val="0"/>
          <w:divBdr>
            <w:top w:val="none" w:sz="0" w:space="0" w:color="auto"/>
            <w:left w:val="none" w:sz="0" w:space="0" w:color="auto"/>
            <w:bottom w:val="none" w:sz="0" w:space="0" w:color="auto"/>
            <w:right w:val="none" w:sz="0" w:space="0" w:color="auto"/>
          </w:divBdr>
        </w:div>
        <w:div w:id="247345943">
          <w:marLeft w:val="0"/>
          <w:marRight w:val="0"/>
          <w:marTop w:val="0"/>
          <w:marBottom w:val="0"/>
          <w:divBdr>
            <w:top w:val="none" w:sz="0" w:space="0" w:color="auto"/>
            <w:left w:val="none" w:sz="0" w:space="0" w:color="auto"/>
            <w:bottom w:val="none" w:sz="0" w:space="0" w:color="auto"/>
            <w:right w:val="none" w:sz="0" w:space="0" w:color="auto"/>
          </w:divBdr>
        </w:div>
        <w:div w:id="344551839">
          <w:marLeft w:val="0"/>
          <w:marRight w:val="0"/>
          <w:marTop w:val="0"/>
          <w:marBottom w:val="0"/>
          <w:divBdr>
            <w:top w:val="none" w:sz="0" w:space="0" w:color="auto"/>
            <w:left w:val="none" w:sz="0" w:space="0" w:color="auto"/>
            <w:bottom w:val="none" w:sz="0" w:space="0" w:color="auto"/>
            <w:right w:val="none" w:sz="0" w:space="0" w:color="auto"/>
          </w:divBdr>
        </w:div>
        <w:div w:id="890774752">
          <w:marLeft w:val="0"/>
          <w:marRight w:val="0"/>
          <w:marTop w:val="0"/>
          <w:marBottom w:val="0"/>
          <w:divBdr>
            <w:top w:val="none" w:sz="0" w:space="0" w:color="auto"/>
            <w:left w:val="none" w:sz="0" w:space="0" w:color="auto"/>
            <w:bottom w:val="none" w:sz="0" w:space="0" w:color="auto"/>
            <w:right w:val="none" w:sz="0" w:space="0" w:color="auto"/>
          </w:divBdr>
        </w:div>
        <w:div w:id="961417645">
          <w:marLeft w:val="0"/>
          <w:marRight w:val="0"/>
          <w:marTop w:val="0"/>
          <w:marBottom w:val="0"/>
          <w:divBdr>
            <w:top w:val="none" w:sz="0" w:space="0" w:color="auto"/>
            <w:left w:val="none" w:sz="0" w:space="0" w:color="auto"/>
            <w:bottom w:val="none" w:sz="0" w:space="0" w:color="auto"/>
            <w:right w:val="none" w:sz="0" w:space="0" w:color="auto"/>
          </w:divBdr>
        </w:div>
        <w:div w:id="1037048687">
          <w:marLeft w:val="0"/>
          <w:marRight w:val="0"/>
          <w:marTop w:val="0"/>
          <w:marBottom w:val="0"/>
          <w:divBdr>
            <w:top w:val="none" w:sz="0" w:space="0" w:color="auto"/>
            <w:left w:val="none" w:sz="0" w:space="0" w:color="auto"/>
            <w:bottom w:val="none" w:sz="0" w:space="0" w:color="auto"/>
            <w:right w:val="none" w:sz="0" w:space="0" w:color="auto"/>
          </w:divBdr>
        </w:div>
        <w:div w:id="1437016345">
          <w:marLeft w:val="0"/>
          <w:marRight w:val="0"/>
          <w:marTop w:val="0"/>
          <w:marBottom w:val="0"/>
          <w:divBdr>
            <w:top w:val="none" w:sz="0" w:space="0" w:color="auto"/>
            <w:left w:val="none" w:sz="0" w:space="0" w:color="auto"/>
            <w:bottom w:val="none" w:sz="0" w:space="0" w:color="auto"/>
            <w:right w:val="none" w:sz="0" w:space="0" w:color="auto"/>
          </w:divBdr>
        </w:div>
        <w:div w:id="1486506211">
          <w:marLeft w:val="0"/>
          <w:marRight w:val="0"/>
          <w:marTop w:val="0"/>
          <w:marBottom w:val="0"/>
          <w:divBdr>
            <w:top w:val="none" w:sz="0" w:space="0" w:color="auto"/>
            <w:left w:val="none" w:sz="0" w:space="0" w:color="auto"/>
            <w:bottom w:val="none" w:sz="0" w:space="0" w:color="auto"/>
            <w:right w:val="none" w:sz="0" w:space="0" w:color="auto"/>
          </w:divBdr>
        </w:div>
        <w:div w:id="1562132585">
          <w:marLeft w:val="0"/>
          <w:marRight w:val="0"/>
          <w:marTop w:val="0"/>
          <w:marBottom w:val="0"/>
          <w:divBdr>
            <w:top w:val="none" w:sz="0" w:space="0" w:color="auto"/>
            <w:left w:val="none" w:sz="0" w:space="0" w:color="auto"/>
            <w:bottom w:val="none" w:sz="0" w:space="0" w:color="auto"/>
            <w:right w:val="none" w:sz="0" w:space="0" w:color="auto"/>
          </w:divBdr>
        </w:div>
        <w:div w:id="1699041931">
          <w:marLeft w:val="0"/>
          <w:marRight w:val="0"/>
          <w:marTop w:val="0"/>
          <w:marBottom w:val="0"/>
          <w:divBdr>
            <w:top w:val="none" w:sz="0" w:space="0" w:color="auto"/>
            <w:left w:val="none" w:sz="0" w:space="0" w:color="auto"/>
            <w:bottom w:val="none" w:sz="0" w:space="0" w:color="auto"/>
            <w:right w:val="none" w:sz="0" w:space="0" w:color="auto"/>
          </w:divBdr>
        </w:div>
        <w:div w:id="1766728344">
          <w:marLeft w:val="0"/>
          <w:marRight w:val="0"/>
          <w:marTop w:val="0"/>
          <w:marBottom w:val="0"/>
          <w:divBdr>
            <w:top w:val="none" w:sz="0" w:space="0" w:color="auto"/>
            <w:left w:val="none" w:sz="0" w:space="0" w:color="auto"/>
            <w:bottom w:val="none" w:sz="0" w:space="0" w:color="auto"/>
            <w:right w:val="none" w:sz="0" w:space="0" w:color="auto"/>
          </w:divBdr>
        </w:div>
        <w:div w:id="2147233293">
          <w:marLeft w:val="0"/>
          <w:marRight w:val="0"/>
          <w:marTop w:val="0"/>
          <w:marBottom w:val="0"/>
          <w:divBdr>
            <w:top w:val="none" w:sz="0" w:space="0" w:color="auto"/>
            <w:left w:val="none" w:sz="0" w:space="0" w:color="auto"/>
            <w:bottom w:val="none" w:sz="0" w:space="0" w:color="auto"/>
            <w:right w:val="none" w:sz="0" w:space="0" w:color="auto"/>
          </w:divBdr>
        </w:div>
      </w:divsChild>
    </w:div>
    <w:div w:id="800995032">
      <w:bodyDiv w:val="1"/>
      <w:marLeft w:val="0"/>
      <w:marRight w:val="0"/>
      <w:marTop w:val="0"/>
      <w:marBottom w:val="0"/>
      <w:divBdr>
        <w:top w:val="none" w:sz="0" w:space="0" w:color="auto"/>
        <w:left w:val="none" w:sz="0" w:space="0" w:color="auto"/>
        <w:bottom w:val="none" w:sz="0" w:space="0" w:color="auto"/>
        <w:right w:val="none" w:sz="0" w:space="0" w:color="auto"/>
      </w:divBdr>
    </w:div>
    <w:div w:id="979501835">
      <w:bodyDiv w:val="1"/>
      <w:marLeft w:val="0"/>
      <w:marRight w:val="0"/>
      <w:marTop w:val="0"/>
      <w:marBottom w:val="0"/>
      <w:divBdr>
        <w:top w:val="none" w:sz="0" w:space="0" w:color="auto"/>
        <w:left w:val="none" w:sz="0" w:space="0" w:color="auto"/>
        <w:bottom w:val="none" w:sz="0" w:space="0" w:color="auto"/>
        <w:right w:val="none" w:sz="0" w:space="0" w:color="auto"/>
      </w:divBdr>
    </w:div>
    <w:div w:id="1072629177">
      <w:bodyDiv w:val="1"/>
      <w:marLeft w:val="0"/>
      <w:marRight w:val="0"/>
      <w:marTop w:val="0"/>
      <w:marBottom w:val="0"/>
      <w:divBdr>
        <w:top w:val="none" w:sz="0" w:space="0" w:color="auto"/>
        <w:left w:val="none" w:sz="0" w:space="0" w:color="auto"/>
        <w:bottom w:val="none" w:sz="0" w:space="0" w:color="auto"/>
        <w:right w:val="none" w:sz="0" w:space="0" w:color="auto"/>
      </w:divBdr>
    </w:div>
    <w:div w:id="1077751444">
      <w:bodyDiv w:val="1"/>
      <w:marLeft w:val="0"/>
      <w:marRight w:val="0"/>
      <w:marTop w:val="0"/>
      <w:marBottom w:val="0"/>
      <w:divBdr>
        <w:top w:val="none" w:sz="0" w:space="0" w:color="auto"/>
        <w:left w:val="none" w:sz="0" w:space="0" w:color="auto"/>
        <w:bottom w:val="none" w:sz="0" w:space="0" w:color="auto"/>
        <w:right w:val="none" w:sz="0" w:space="0" w:color="auto"/>
      </w:divBdr>
    </w:div>
    <w:div w:id="1248923874">
      <w:bodyDiv w:val="1"/>
      <w:marLeft w:val="0"/>
      <w:marRight w:val="0"/>
      <w:marTop w:val="0"/>
      <w:marBottom w:val="0"/>
      <w:divBdr>
        <w:top w:val="none" w:sz="0" w:space="0" w:color="auto"/>
        <w:left w:val="none" w:sz="0" w:space="0" w:color="auto"/>
        <w:bottom w:val="none" w:sz="0" w:space="0" w:color="auto"/>
        <w:right w:val="none" w:sz="0" w:space="0" w:color="auto"/>
      </w:divBdr>
    </w:div>
    <w:div w:id="1337535364">
      <w:bodyDiv w:val="1"/>
      <w:marLeft w:val="0"/>
      <w:marRight w:val="0"/>
      <w:marTop w:val="0"/>
      <w:marBottom w:val="0"/>
      <w:divBdr>
        <w:top w:val="none" w:sz="0" w:space="0" w:color="auto"/>
        <w:left w:val="none" w:sz="0" w:space="0" w:color="auto"/>
        <w:bottom w:val="none" w:sz="0" w:space="0" w:color="auto"/>
        <w:right w:val="none" w:sz="0" w:space="0" w:color="auto"/>
      </w:divBdr>
    </w:div>
    <w:div w:id="1658923590">
      <w:bodyDiv w:val="1"/>
      <w:marLeft w:val="0"/>
      <w:marRight w:val="0"/>
      <w:marTop w:val="0"/>
      <w:marBottom w:val="0"/>
      <w:divBdr>
        <w:top w:val="none" w:sz="0" w:space="0" w:color="auto"/>
        <w:left w:val="none" w:sz="0" w:space="0" w:color="auto"/>
        <w:bottom w:val="none" w:sz="0" w:space="0" w:color="auto"/>
        <w:right w:val="none" w:sz="0" w:space="0" w:color="auto"/>
      </w:divBdr>
    </w:div>
    <w:div w:id="1689477453">
      <w:bodyDiv w:val="1"/>
      <w:marLeft w:val="0"/>
      <w:marRight w:val="0"/>
      <w:marTop w:val="0"/>
      <w:marBottom w:val="0"/>
      <w:divBdr>
        <w:top w:val="none" w:sz="0" w:space="0" w:color="auto"/>
        <w:left w:val="none" w:sz="0" w:space="0" w:color="auto"/>
        <w:bottom w:val="none" w:sz="0" w:space="0" w:color="auto"/>
        <w:right w:val="none" w:sz="0" w:space="0" w:color="auto"/>
      </w:divBdr>
      <w:divsChild>
        <w:div w:id="283080021">
          <w:marLeft w:val="0"/>
          <w:marRight w:val="0"/>
          <w:marTop w:val="0"/>
          <w:marBottom w:val="0"/>
          <w:divBdr>
            <w:top w:val="none" w:sz="0" w:space="0" w:color="auto"/>
            <w:left w:val="none" w:sz="0" w:space="0" w:color="auto"/>
            <w:bottom w:val="none" w:sz="0" w:space="0" w:color="auto"/>
            <w:right w:val="none" w:sz="0" w:space="0" w:color="auto"/>
          </w:divBdr>
        </w:div>
        <w:div w:id="346059158">
          <w:marLeft w:val="0"/>
          <w:marRight w:val="0"/>
          <w:marTop w:val="0"/>
          <w:marBottom w:val="0"/>
          <w:divBdr>
            <w:top w:val="none" w:sz="0" w:space="0" w:color="auto"/>
            <w:left w:val="none" w:sz="0" w:space="0" w:color="auto"/>
            <w:bottom w:val="none" w:sz="0" w:space="0" w:color="auto"/>
            <w:right w:val="none" w:sz="0" w:space="0" w:color="auto"/>
          </w:divBdr>
        </w:div>
        <w:div w:id="881207390">
          <w:marLeft w:val="0"/>
          <w:marRight w:val="0"/>
          <w:marTop w:val="0"/>
          <w:marBottom w:val="0"/>
          <w:divBdr>
            <w:top w:val="none" w:sz="0" w:space="0" w:color="auto"/>
            <w:left w:val="none" w:sz="0" w:space="0" w:color="auto"/>
            <w:bottom w:val="none" w:sz="0" w:space="0" w:color="auto"/>
            <w:right w:val="none" w:sz="0" w:space="0" w:color="auto"/>
          </w:divBdr>
        </w:div>
        <w:div w:id="1061900202">
          <w:marLeft w:val="0"/>
          <w:marRight w:val="0"/>
          <w:marTop w:val="0"/>
          <w:marBottom w:val="0"/>
          <w:divBdr>
            <w:top w:val="none" w:sz="0" w:space="0" w:color="auto"/>
            <w:left w:val="none" w:sz="0" w:space="0" w:color="auto"/>
            <w:bottom w:val="none" w:sz="0" w:space="0" w:color="auto"/>
            <w:right w:val="none" w:sz="0" w:space="0" w:color="auto"/>
          </w:divBdr>
        </w:div>
        <w:div w:id="1185826496">
          <w:marLeft w:val="0"/>
          <w:marRight w:val="0"/>
          <w:marTop w:val="0"/>
          <w:marBottom w:val="0"/>
          <w:divBdr>
            <w:top w:val="none" w:sz="0" w:space="0" w:color="auto"/>
            <w:left w:val="none" w:sz="0" w:space="0" w:color="auto"/>
            <w:bottom w:val="none" w:sz="0" w:space="0" w:color="auto"/>
            <w:right w:val="none" w:sz="0" w:space="0" w:color="auto"/>
          </w:divBdr>
        </w:div>
        <w:div w:id="1469712787">
          <w:marLeft w:val="0"/>
          <w:marRight w:val="0"/>
          <w:marTop w:val="0"/>
          <w:marBottom w:val="0"/>
          <w:divBdr>
            <w:top w:val="none" w:sz="0" w:space="0" w:color="auto"/>
            <w:left w:val="none" w:sz="0" w:space="0" w:color="auto"/>
            <w:bottom w:val="none" w:sz="0" w:space="0" w:color="auto"/>
            <w:right w:val="none" w:sz="0" w:space="0" w:color="auto"/>
          </w:divBdr>
        </w:div>
        <w:div w:id="1484930475">
          <w:marLeft w:val="0"/>
          <w:marRight w:val="0"/>
          <w:marTop w:val="0"/>
          <w:marBottom w:val="0"/>
          <w:divBdr>
            <w:top w:val="none" w:sz="0" w:space="0" w:color="auto"/>
            <w:left w:val="none" w:sz="0" w:space="0" w:color="auto"/>
            <w:bottom w:val="none" w:sz="0" w:space="0" w:color="auto"/>
            <w:right w:val="none" w:sz="0" w:space="0" w:color="auto"/>
          </w:divBdr>
        </w:div>
        <w:div w:id="1633516026">
          <w:marLeft w:val="0"/>
          <w:marRight w:val="0"/>
          <w:marTop w:val="0"/>
          <w:marBottom w:val="0"/>
          <w:divBdr>
            <w:top w:val="none" w:sz="0" w:space="0" w:color="auto"/>
            <w:left w:val="none" w:sz="0" w:space="0" w:color="auto"/>
            <w:bottom w:val="none" w:sz="0" w:space="0" w:color="auto"/>
            <w:right w:val="none" w:sz="0" w:space="0" w:color="auto"/>
          </w:divBdr>
        </w:div>
        <w:div w:id="1810854157">
          <w:marLeft w:val="0"/>
          <w:marRight w:val="0"/>
          <w:marTop w:val="0"/>
          <w:marBottom w:val="0"/>
          <w:divBdr>
            <w:top w:val="none" w:sz="0" w:space="0" w:color="auto"/>
            <w:left w:val="none" w:sz="0" w:space="0" w:color="auto"/>
            <w:bottom w:val="none" w:sz="0" w:space="0" w:color="auto"/>
            <w:right w:val="none" w:sz="0" w:space="0" w:color="auto"/>
          </w:divBdr>
        </w:div>
        <w:div w:id="1962493836">
          <w:marLeft w:val="0"/>
          <w:marRight w:val="0"/>
          <w:marTop w:val="0"/>
          <w:marBottom w:val="0"/>
          <w:divBdr>
            <w:top w:val="none" w:sz="0" w:space="0" w:color="auto"/>
            <w:left w:val="none" w:sz="0" w:space="0" w:color="auto"/>
            <w:bottom w:val="none" w:sz="0" w:space="0" w:color="auto"/>
            <w:right w:val="none" w:sz="0" w:space="0" w:color="auto"/>
          </w:divBdr>
        </w:div>
        <w:div w:id="1994991845">
          <w:marLeft w:val="0"/>
          <w:marRight w:val="0"/>
          <w:marTop w:val="0"/>
          <w:marBottom w:val="0"/>
          <w:divBdr>
            <w:top w:val="none" w:sz="0" w:space="0" w:color="auto"/>
            <w:left w:val="none" w:sz="0" w:space="0" w:color="auto"/>
            <w:bottom w:val="none" w:sz="0" w:space="0" w:color="auto"/>
            <w:right w:val="none" w:sz="0" w:space="0" w:color="auto"/>
          </w:divBdr>
        </w:div>
        <w:div w:id="2030181432">
          <w:marLeft w:val="0"/>
          <w:marRight w:val="0"/>
          <w:marTop w:val="0"/>
          <w:marBottom w:val="0"/>
          <w:divBdr>
            <w:top w:val="none" w:sz="0" w:space="0" w:color="auto"/>
            <w:left w:val="none" w:sz="0" w:space="0" w:color="auto"/>
            <w:bottom w:val="none" w:sz="0" w:space="0" w:color="auto"/>
            <w:right w:val="none" w:sz="0" w:space="0" w:color="auto"/>
          </w:divBdr>
        </w:div>
      </w:divsChild>
    </w:div>
    <w:div w:id="1890802526">
      <w:bodyDiv w:val="1"/>
      <w:marLeft w:val="0"/>
      <w:marRight w:val="0"/>
      <w:marTop w:val="0"/>
      <w:marBottom w:val="0"/>
      <w:divBdr>
        <w:top w:val="none" w:sz="0" w:space="0" w:color="auto"/>
        <w:left w:val="none" w:sz="0" w:space="0" w:color="auto"/>
        <w:bottom w:val="none" w:sz="0" w:space="0" w:color="auto"/>
        <w:right w:val="none" w:sz="0" w:space="0" w:color="auto"/>
      </w:divBdr>
    </w:div>
    <w:div w:id="194776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australias-international-development-policy"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unfccc.int/sites/default/files/resource/SriLanka_LTLEDS.pdf" TargetMode="External"/><Relationship Id="rId3" Type="http://schemas.openxmlformats.org/officeDocument/2006/relationships/hyperlink" Target="https://www.imf.org/en/Publications/CR/Issues/2023/09/29/Sri-Lanka-Technical-Assistance-Report-Governance-Diagnostic-Assessment-539804" TargetMode="External"/><Relationship Id="rId7" Type="http://schemas.openxmlformats.org/officeDocument/2006/relationships/hyperlink" Target="https://unfccc.int/sites/default/files/NDC/2022-06/Amendmend%20to%20the%20Updated%20Nationally%20Determined%20Contributions%20of%20Sri%20Lanka.pdf" TargetMode="External"/><Relationship Id="rId2" Type="http://schemas.openxmlformats.org/officeDocument/2006/relationships/hyperlink" Target="https://www.wfp.org/news/food-insecurity-improves-sri-lanka-prevails-within-specific-regions" TargetMode="External"/><Relationship Id="rId1" Type="http://schemas.openxmlformats.org/officeDocument/2006/relationships/hyperlink" Target="https://documents.worldbank.org/en/publication/documents-reports/documentdetail/099634104012434919/idu14d149f9f15575148271bd701a03bee9543b1" TargetMode="External"/><Relationship Id="rId6" Type="http://schemas.openxmlformats.org/officeDocument/2006/relationships/hyperlink" Target="https://openknowledge.worldbank.org/server/api/core/bitstreams/15c3d2db-33f2-50a9-a011-3db01e57437d/content" TargetMode="External"/><Relationship Id="rId11" Type="http://schemas.openxmlformats.org/officeDocument/2006/relationships/hyperlink" Target="https://dashboards.sdgindex.org/profiles/sri-lanka" TargetMode="External"/><Relationship Id="rId5" Type="http://schemas.openxmlformats.org/officeDocument/2006/relationships/hyperlink" Target="https://www.germanwatch.org/en/cri" TargetMode="External"/><Relationship Id="rId10" Type="http://schemas.openxmlformats.org/officeDocument/2006/relationships/hyperlink" Target="https://link.springer.com/book/10.1007/978-3-319-63254-4" TargetMode="External"/><Relationship Id="rId4" Type="http://schemas.openxmlformats.org/officeDocument/2006/relationships/hyperlink" Target="https://sdc.gov.lk/sites/default/files/2022-07/VNR%202022_Final%20Report_Combined.pdf" TargetMode="External"/><Relationship Id="rId9" Type="http://schemas.openxmlformats.org/officeDocument/2006/relationships/hyperlink" Target="https://unfccc.int/sites/default/files/resource/NAP-Sri-Lanka-2016.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7770</Words>
  <Characters>48060</Characters>
  <Application>Microsoft Office Word</Application>
  <DocSecurity>0</DocSecurity>
  <Lines>1194</Lines>
  <Paragraphs>488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55411</CharactersWithSpaces>
  <SharedDoc>false</SharedDoc>
  <HLinks>
    <vt:vector size="30" baseType="variant">
      <vt:variant>
        <vt:i4>655431</vt:i4>
      </vt:variant>
      <vt:variant>
        <vt:i4>15</vt:i4>
      </vt:variant>
      <vt:variant>
        <vt:i4>0</vt:i4>
      </vt:variant>
      <vt:variant>
        <vt:i4>5</vt:i4>
      </vt:variant>
      <vt:variant>
        <vt:lpwstr/>
      </vt:variant>
      <vt:variant>
        <vt:lpwstr>Tn3d</vt:lpwstr>
      </vt:variant>
      <vt:variant>
        <vt:i4>786503</vt:i4>
      </vt:variant>
      <vt:variant>
        <vt:i4>6</vt:i4>
      </vt:variant>
      <vt:variant>
        <vt:i4>0</vt:i4>
      </vt:variant>
      <vt:variant>
        <vt:i4>5</vt:i4>
      </vt:variant>
      <vt:variant>
        <vt:lpwstr/>
      </vt:variant>
      <vt:variant>
        <vt:lpwstr>Tn3b</vt:lpwstr>
      </vt:variant>
      <vt:variant>
        <vt:i4>983111</vt:i4>
      </vt:variant>
      <vt:variant>
        <vt:i4>3</vt:i4>
      </vt:variant>
      <vt:variant>
        <vt:i4>0</vt:i4>
      </vt:variant>
      <vt:variant>
        <vt:i4>5</vt:i4>
      </vt:variant>
      <vt:variant>
        <vt:lpwstr/>
      </vt:variant>
      <vt:variant>
        <vt:lpwstr>Tn3a</vt:lpwstr>
      </vt:variant>
      <vt:variant>
        <vt:i4>4456529</vt:i4>
      </vt:variant>
      <vt:variant>
        <vt:i4>0</vt:i4>
      </vt:variant>
      <vt:variant>
        <vt:i4>0</vt:i4>
      </vt:variant>
      <vt:variant>
        <vt:i4>5</vt:i4>
      </vt:variant>
      <vt:variant>
        <vt:lpwstr>https://www.dfat.gov.au/publications/development/australias-international-development-policy</vt:lpwstr>
      </vt:variant>
      <vt:variant>
        <vt:lpwstr/>
      </vt:variant>
      <vt:variant>
        <vt:i4>65600</vt:i4>
      </vt:variant>
      <vt:variant>
        <vt:i4>0</vt:i4>
      </vt:variant>
      <vt:variant>
        <vt:i4>0</vt:i4>
      </vt:variant>
      <vt:variant>
        <vt:i4>5</vt:i4>
      </vt:variant>
      <vt:variant>
        <vt:lpwstr>https://www.wfp.org/news/food-insecurity-improves-sri-lanka-prevails-within-specific-regions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Sri Lanka Development Partnership Plan 2024–2029</dc:title>
  <dc:subject/>
  <dc:creator/>
  <cp:keywords>[SEC=OFFICIAL]</cp:keywords>
  <dc:description/>
  <cp:lastModifiedBy/>
  <cp:revision>1</cp:revision>
  <dcterms:created xsi:type="dcterms:W3CDTF">2025-11-13T03:36:00Z</dcterms:created>
  <dcterms:modified xsi:type="dcterms:W3CDTF">2025-11-13T03:36:00Z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2024-06-21T08:55:13Z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Expires">
    <vt:lpwstr/>
  </property>
  <property fmtid="{D5CDD505-2E9C-101B-9397-08002B2CF9AE}" pid="6" name="PM_DisplayValueSecClassificationWithQualifier">
    <vt:lpwstr>OFFICIAL</vt:lpwstr>
  </property>
  <property fmtid="{D5CDD505-2E9C-101B-9397-08002B2CF9AE}" pid="7" name="PM_ProtectiveMarkingValue_Footer">
    <vt:lpwstr>OFFICIAL</vt:lpwstr>
  </property>
  <property fmtid="{D5CDD505-2E9C-101B-9397-08002B2CF9AE}" pid="8" name="PM_Originating_FileId">
    <vt:lpwstr>57C4CDB39F66493F916F061CA946A661</vt:lpwstr>
  </property>
  <property fmtid="{D5CDD505-2E9C-101B-9397-08002B2CF9AE}" pid="9" name="PM_ProtectiveMarkingImage_Header">
    <vt:lpwstr>C:\Program Files (x86)\Common Files\janusNET Shared\janusSEAL\Images\DocumentSlashBlue.png</vt:lpwstr>
  </property>
  <property fmtid="{D5CDD505-2E9C-101B-9397-08002B2CF9AE}" pid="10" name="PM_ProtectiveMarkingImage_Footer">
    <vt:lpwstr>C:\Program Files (x86)\Common Files\janusNET Shared\janusSEAL\Images\DocumentSlashBlue.png</vt:lpwstr>
  </property>
  <property fmtid="{D5CDD505-2E9C-101B-9397-08002B2CF9AE}" pid="11" name="PM_Display">
    <vt:lpwstr>OFFICIAL</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SecurityClassification_Prev">
    <vt:lpwstr>OFFICIAL</vt:lpwstr>
  </property>
  <property fmtid="{D5CDD505-2E9C-101B-9397-08002B2CF9AE}" pid="16" name="PM_Qualifier_Prev">
    <vt:lpwstr/>
  </property>
  <property fmtid="{D5CDD505-2E9C-101B-9397-08002B2CF9AE}" pid="17" name="PM_Originator_Hash_SHA1">
    <vt:lpwstr>D9F6E5C82DFAF7AB6E3D596D48DD43C72EDFDAB4</vt:lpwstr>
  </property>
  <property fmtid="{D5CDD505-2E9C-101B-9397-08002B2CF9AE}" pid="18" name="PM_OriginatorUserAccountName_SHA256">
    <vt:lpwstr>3E9DB5AB808CA91EB3E8EC398CDB7F67B110581D6BB28BC88565729DCE387350</vt:lpwstr>
  </property>
  <property fmtid="{D5CDD505-2E9C-101B-9397-08002B2CF9AE}" pid="19" name="PM_Hash_Salt_Prev">
    <vt:lpwstr>905E2A540947F68769BAB18C717FB045</vt:lpwstr>
  </property>
  <property fmtid="{D5CDD505-2E9C-101B-9397-08002B2CF9AE}" pid="20" name="PM_Hash_Salt">
    <vt:lpwstr>40D8CF5342E0A1625D214CA0C190948B</vt:lpwstr>
  </property>
  <property fmtid="{D5CDD505-2E9C-101B-9397-08002B2CF9AE}" pid="21" name="PM_Hash_SHA1">
    <vt:lpwstr>6A5E7C1BEA948A65E08118F3D1120E1E6D8188F3</vt:lpwstr>
  </property>
  <property fmtid="{D5CDD505-2E9C-101B-9397-08002B2CF9AE}" pid="22" name="PM_Qualifier">
    <vt:lpwstr/>
  </property>
  <property fmtid="{D5CDD505-2E9C-101B-9397-08002B2CF9AE}" pid="23" name="PMHMAC">
    <vt:lpwstr>v=2022.1;a=SHA256;h=17750A3282631ECDBF59F3758770BEE81E58952DC6A6AEDAD6EB84BD6F632FF8</vt:lpwstr>
  </property>
  <property fmtid="{D5CDD505-2E9C-101B-9397-08002B2CF9AE}" pid="24" name="PM_Namespace">
    <vt:lpwstr>gov.au</vt:lpwstr>
  </property>
  <property fmtid="{D5CDD505-2E9C-101B-9397-08002B2CF9AE}" pid="25" name="PM_Version">
    <vt:lpwstr>2018.4</vt:lpwstr>
  </property>
  <property fmtid="{D5CDD505-2E9C-101B-9397-08002B2CF9AE}" pid="26" name="PM_SecurityClassification">
    <vt:lpwstr>OFFICIAL</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