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E90E2" w14:textId="77777777" w:rsidR="00BE28B5" w:rsidRDefault="00BE28B5" w:rsidP="008C6014">
      <w:pPr>
        <w:pStyle w:val="PhotoSpace"/>
        <w:jc w:val="center"/>
      </w:pPr>
      <w:bookmarkStart w:id="1" w:name="_Hlk482189170"/>
      <w:bookmarkStart w:id="2" w:name="_GoBack"/>
      <w:bookmarkEnd w:id="1"/>
      <w:bookmarkEnd w:id="2"/>
      <w:r>
        <w:rPr>
          <w:noProof/>
          <w:lang w:eastAsia="en-AU"/>
        </w:rPr>
        <w:drawing>
          <wp:inline distT="0" distB="0" distL="0" distR="0" wp14:anchorId="73A4551A" wp14:editId="0261C6CD">
            <wp:extent cx="4122137" cy="7200000"/>
            <wp:effectExtent l="0" t="0" r="0" b="1270"/>
            <wp:docPr id="43" name="Picture 43" descr="Australia Now - Japan 2018" title="Australia Now - Japa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01-Cover.png"/>
                    <pic:cNvPicPr/>
                  </pic:nvPicPr>
                  <pic:blipFill>
                    <a:blip r:embed="rId8" cstate="email">
                      <a:extLst>
                        <a:ext uri="{28A0092B-C50C-407E-A947-70E740481C1C}">
                          <a14:useLocalDpi xmlns:a14="http://schemas.microsoft.com/office/drawing/2010/main"/>
                        </a:ext>
                      </a:extLst>
                    </a:blip>
                    <a:stretch>
                      <a:fillRect/>
                    </a:stretch>
                  </pic:blipFill>
                  <pic:spPr>
                    <a:xfrm>
                      <a:off x="0" y="0"/>
                      <a:ext cx="4122137" cy="7200000"/>
                    </a:xfrm>
                    <a:prstGeom prst="rect">
                      <a:avLst/>
                    </a:prstGeom>
                  </pic:spPr>
                </pic:pic>
              </a:graphicData>
            </a:graphic>
          </wp:inline>
        </w:drawing>
      </w:r>
    </w:p>
    <w:p w14:paraId="73A8D7AF" w14:textId="77777777" w:rsidR="006C6DAD" w:rsidRDefault="006C6DAD" w:rsidP="008C6014">
      <w:pPr>
        <w:pStyle w:val="Subtitle"/>
        <w:jc w:val="center"/>
      </w:pPr>
      <w:r>
        <w:t>Japan 2018</w:t>
      </w:r>
    </w:p>
    <w:p w14:paraId="2F674D83" w14:textId="77777777" w:rsidR="00BE28B5" w:rsidRDefault="00380008" w:rsidP="008C6014">
      <w:pPr>
        <w:pStyle w:val="Title"/>
        <w:jc w:val="center"/>
      </w:pPr>
      <w:r>
        <w:t xml:space="preserve">Australia </w:t>
      </w:r>
      <w:r w:rsidR="0033683B">
        <w:t>n</w:t>
      </w:r>
      <w:r>
        <w:t>ow</w:t>
      </w:r>
      <w:r w:rsidR="00BE28B5">
        <w:br w:type="page"/>
      </w:r>
    </w:p>
    <w:p w14:paraId="291554A9" w14:textId="77777777" w:rsidR="00B930E4" w:rsidRDefault="00B930E4" w:rsidP="00B930E4">
      <w:pPr>
        <w:pStyle w:val="Heading1"/>
      </w:pPr>
      <w:r>
        <w:lastRenderedPageBreak/>
        <w:t>We invite you to celebrate Australia with us in Japan</w:t>
      </w:r>
    </w:p>
    <w:p w14:paraId="325DA878" w14:textId="77777777" w:rsidR="004E058F" w:rsidRDefault="001B768B" w:rsidP="00BE28B5">
      <w:pPr>
        <w:pStyle w:val="PhotoSpace"/>
      </w:pPr>
      <w:r>
        <w:rPr>
          <w:noProof/>
          <w:lang w:eastAsia="en-AU"/>
        </w:rPr>
        <w:drawing>
          <wp:inline distT="0" distB="0" distL="0" distR="0" wp14:anchorId="7C145FCA" wp14:editId="34ABC6DD">
            <wp:extent cx="6479540" cy="4281896"/>
            <wp:effectExtent l="0" t="0" r="0" b="4445"/>
            <wp:docPr id="44" name="Picture 44" descr="Arkaroola, Flinders Ranges, South Australia. Photo: Maxime Coquard, Tourism Australia" title="Arkaroola, Flinders Ranges,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02-Photo.png"/>
                    <pic:cNvPicPr/>
                  </pic:nvPicPr>
                  <pic:blipFill>
                    <a:blip r:embed="rId9" cstate="email">
                      <a:extLst>
                        <a:ext uri="{28A0092B-C50C-407E-A947-70E740481C1C}">
                          <a14:useLocalDpi xmlns:a14="http://schemas.microsoft.com/office/drawing/2010/main"/>
                        </a:ext>
                      </a:extLst>
                    </a:blip>
                    <a:stretch>
                      <a:fillRect/>
                    </a:stretch>
                  </pic:blipFill>
                  <pic:spPr>
                    <a:xfrm>
                      <a:off x="0" y="0"/>
                      <a:ext cx="6479540" cy="4281896"/>
                    </a:xfrm>
                    <a:prstGeom prst="rect">
                      <a:avLst/>
                    </a:prstGeom>
                  </pic:spPr>
                </pic:pic>
              </a:graphicData>
            </a:graphic>
          </wp:inline>
        </w:drawing>
      </w:r>
    </w:p>
    <w:p w14:paraId="4E14CB99" w14:textId="77777777" w:rsidR="001B768B" w:rsidRDefault="00AD2176" w:rsidP="00B47BFD">
      <w:pPr>
        <w:pStyle w:val="PhotoCaption"/>
      </w:pPr>
      <w:r>
        <w:t>Arkaroola, Flinders Ranges,</w:t>
      </w:r>
      <w:r w:rsidR="00B930E4">
        <w:t xml:space="preserve"> </w:t>
      </w:r>
      <w:r>
        <w:t>South Australia</w:t>
      </w:r>
      <w:r w:rsidR="00B930E4">
        <w:t xml:space="preserve">. </w:t>
      </w:r>
      <w:r>
        <w:t>Photo: Maxime Coquard,</w:t>
      </w:r>
      <w:r w:rsidR="00B930E4">
        <w:t xml:space="preserve"> </w:t>
      </w:r>
      <w:r>
        <w:t>Tourism Australia</w:t>
      </w:r>
    </w:p>
    <w:p w14:paraId="0ED39BC7" w14:textId="77777777" w:rsidR="00B930E4" w:rsidRDefault="00B930E4" w:rsidP="00B930E4">
      <w:pPr>
        <w:pStyle w:val="Heading2"/>
      </w:pPr>
      <w:r w:rsidRPr="00B930E4">
        <w:t xml:space="preserve">Become an </w:t>
      </w:r>
      <w:r w:rsidRPr="00903854">
        <w:rPr>
          <w:rStyle w:val="Emphasis"/>
        </w:rPr>
        <w:t>Australia now</w:t>
      </w:r>
      <w:r w:rsidRPr="00B930E4">
        <w:t xml:space="preserve"> partner</w:t>
      </w:r>
    </w:p>
    <w:p w14:paraId="670BEA0C" w14:textId="77777777" w:rsidR="00B930E4" w:rsidRPr="00B930E4" w:rsidRDefault="00B930E4" w:rsidP="00B930E4">
      <w:r w:rsidRPr="00903854">
        <w:rPr>
          <w:rStyle w:val="Emphasis"/>
        </w:rPr>
        <w:t xml:space="preserve">Australia now </w:t>
      </w:r>
      <w:r>
        <w:t xml:space="preserve">is a celebration of Australian innovation, culture and lifestyle in Japan throughout 2018. Recognising our strong ties and people-to-people links, </w:t>
      </w:r>
      <w:r w:rsidRPr="00903854">
        <w:rPr>
          <w:rStyle w:val="Emphasis"/>
        </w:rPr>
        <w:t xml:space="preserve">Australia now </w:t>
      </w:r>
      <w:r>
        <w:t>will promote Australia’s creative excellence, diversity and innovation and strengthen networks and collaboration. It’s all about building relationships for the future.</w:t>
      </w:r>
    </w:p>
    <w:p w14:paraId="4F1EB682" w14:textId="77777777" w:rsidR="00B930E4" w:rsidRDefault="00B930E4" w:rsidP="001F432E">
      <w:pPr>
        <w:pStyle w:val="Heading3"/>
      </w:pPr>
      <w:r w:rsidRPr="00B930E4">
        <w:t>Join the conversation</w:t>
      </w:r>
    </w:p>
    <w:p w14:paraId="684C857F" w14:textId="77777777" w:rsidR="00B930E4" w:rsidRDefault="00EB7AD4" w:rsidP="00B930E4">
      <w:r w:rsidRPr="00855365">
        <w:rPr>
          <w:noProof/>
          <w:position w:val="-20"/>
          <w:lang w:eastAsia="en-AU"/>
        </w:rPr>
        <w:drawing>
          <wp:inline distT="0" distB="0" distL="0" distR="0" wp14:anchorId="3CF8EE38" wp14:editId="34D79D55">
            <wp:extent cx="307800" cy="307800"/>
            <wp:effectExtent l="0" t="0" r="0" b="0"/>
            <wp:docPr id="33" name="Picture 33" descr="Australia Now Twitter website" title="Australia Now Twitter website">
              <a:hlinkClick xmlns:a="http://schemas.openxmlformats.org/drawingml/2006/main" r:id="rId10" tooltip="Australia Now Twitte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icon-twitter.png"/>
                    <pic:cNvPicPr/>
                  </pic:nvPicPr>
                  <pic:blipFill>
                    <a:blip r:embed="rId11"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12" w:tooltip="Australia Now Twitter Website" w:history="1">
        <w:r w:rsidRPr="0046150A">
          <w:t xml:space="preserve">  Australianow</w:t>
        </w:r>
      </w:hyperlink>
      <w:r>
        <w:t xml:space="preserve">      </w:t>
      </w:r>
      <w:r w:rsidRPr="00855365">
        <w:rPr>
          <w:noProof/>
          <w:position w:val="-20"/>
          <w:lang w:eastAsia="en-AU"/>
        </w:rPr>
        <w:drawing>
          <wp:inline distT="0" distB="0" distL="0" distR="0" wp14:anchorId="4EBB8831" wp14:editId="0B649021">
            <wp:extent cx="307800" cy="307800"/>
            <wp:effectExtent l="0" t="0" r="0" b="0"/>
            <wp:docPr id="34" name="Picture 34" descr="Australian Embassy in Japan Facebook website" title="Australian Embassy in Japan Facebook website">
              <a:hlinkClick xmlns:a="http://schemas.openxmlformats.org/drawingml/2006/main" r:id="rId13" tooltip="Australia In Japan Facebook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ustralian Embassy in Germany Facebook website" title="Australian Embassy in Germany Facebook website">
                      <a:hlinkClick r:id="rId13" tooltip="Australia In Japan Facebook website"/>
                    </pic:cNvPr>
                    <pic:cNvPicPr/>
                  </pic:nvPicPr>
                  <pic:blipFill>
                    <a:blip r:embed="rId14"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15" w:tooltip="Australian Embassy in Germany Facebook Website" w:history="1">
        <w:r>
          <w:t xml:space="preserve">  AustraliaInJPN</w:t>
        </w:r>
      </w:hyperlink>
      <w:r>
        <w:t xml:space="preserve">      </w:t>
      </w:r>
      <w:r w:rsidRPr="00855365">
        <w:rPr>
          <w:noProof/>
          <w:position w:val="-20"/>
          <w:lang w:eastAsia="en-AU"/>
        </w:rPr>
        <w:drawing>
          <wp:inline distT="0" distB="0" distL="0" distR="0" wp14:anchorId="2BF9EAAD" wp14:editId="2DACBA87">
            <wp:extent cx="307800" cy="307800"/>
            <wp:effectExtent l="0" t="0" r="0" b="0"/>
            <wp:docPr id="35" name="Picture 35" descr="Australian Embassy in Japan website" title="Australian Embassy in Japan website">
              <a:hlinkClick xmlns:a="http://schemas.openxmlformats.org/drawingml/2006/main" r:id="rId16" tooltip="Australian Embassy in Japan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ustralian Embassy in Germany Instagram website" title="Australian Embassy in Germany Instagram website">
                      <a:hlinkClick r:id="rId16" tooltip="Australian Embassy in Japan Website"/>
                    </pic:cNvPr>
                    <pic:cNvPicPr/>
                  </pic:nvPicPr>
                  <pic:blipFill>
                    <a:blip r:embed="rId17"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18" w:tooltip="Australian Embassy in Germany Instagram Website" w:history="1">
        <w:r w:rsidRPr="00244563">
          <w:t xml:space="preserve">  </w:t>
        </w:r>
      </w:hyperlink>
      <w:hyperlink r:id="rId19" w:history="1">
        <w:r w:rsidRPr="00230D6B">
          <w:t>japan.embassy.gov.au</w:t>
        </w:r>
      </w:hyperlink>
    </w:p>
    <w:p w14:paraId="5AAA4508" w14:textId="77777777" w:rsidR="001B768B" w:rsidRDefault="001B768B" w:rsidP="00794163">
      <w:pPr>
        <w:spacing w:before="240"/>
      </w:pPr>
      <w:r>
        <w:br w:type="page"/>
      </w:r>
    </w:p>
    <w:p w14:paraId="51273353" w14:textId="77777777" w:rsidR="001F432E" w:rsidRDefault="001F432E" w:rsidP="001F432E">
      <w:r>
        <w:rPr>
          <w:noProof/>
          <w:lang w:eastAsia="en-AU"/>
        </w:rPr>
        <w:lastRenderedPageBreak/>
        <w:drawing>
          <wp:inline distT="0" distB="0" distL="0" distR="0" wp14:anchorId="567C920D" wp14:editId="03FBE1BB">
            <wp:extent cx="2648801" cy="1308100"/>
            <wp:effectExtent l="0" t="0" r="0" b="6350"/>
            <wp:docPr id="3" name="Picture 3" descr="Australia Now Japan 2018" title="Australia Now Japa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Now-Japan-grey.png"/>
                    <pic:cNvPicPr/>
                  </pic:nvPicPr>
                  <pic:blipFill>
                    <a:blip r:embed="rId20" cstate="email">
                      <a:extLst>
                        <a:ext uri="{28A0092B-C50C-407E-A947-70E740481C1C}">
                          <a14:useLocalDpi xmlns:a14="http://schemas.microsoft.com/office/drawing/2010/main"/>
                        </a:ext>
                      </a:extLst>
                    </a:blip>
                    <a:stretch>
                      <a:fillRect/>
                    </a:stretch>
                  </pic:blipFill>
                  <pic:spPr>
                    <a:xfrm>
                      <a:off x="0" y="0"/>
                      <a:ext cx="2651962" cy="1309661"/>
                    </a:xfrm>
                    <a:prstGeom prst="rect">
                      <a:avLst/>
                    </a:prstGeom>
                  </pic:spPr>
                </pic:pic>
              </a:graphicData>
            </a:graphic>
          </wp:inline>
        </w:drawing>
      </w:r>
    </w:p>
    <w:p w14:paraId="67E8D4D0" w14:textId="77777777" w:rsidR="001B768B" w:rsidRDefault="00E83BEF" w:rsidP="00BE28B5">
      <w:pPr>
        <w:pStyle w:val="PhotoSpace"/>
      </w:pPr>
      <w:r>
        <w:rPr>
          <w:noProof/>
          <w:lang w:eastAsia="en-AU"/>
        </w:rPr>
        <mc:AlternateContent>
          <mc:Choice Requires="wps">
            <w:drawing>
              <wp:inline distT="0" distB="0" distL="0" distR="0" wp14:anchorId="710F70B6" wp14:editId="7863F5A4">
                <wp:extent cx="1917700" cy="1917700"/>
                <wp:effectExtent l="0" t="0" r="6350" b="6350"/>
                <wp:docPr id="36" name="Oval 36" descr="Hon. Richard Court AC &#10;Ambassador to Japan" title="Hon. Richard Court AC"/>
                <wp:cNvGraphicFramePr/>
                <a:graphic xmlns:a="http://schemas.openxmlformats.org/drawingml/2006/main">
                  <a:graphicData uri="http://schemas.microsoft.com/office/word/2010/wordprocessingShape">
                    <wps:wsp>
                      <wps:cNvSpPr/>
                      <wps:spPr>
                        <a:xfrm>
                          <a:off x="0" y="0"/>
                          <a:ext cx="1917700" cy="1917700"/>
                        </a:xfrm>
                        <a:prstGeom prst="ellipse">
                          <a:avLst/>
                        </a:prstGeom>
                        <a:blipFill dpi="0" rotWithShape="1">
                          <a:blip r:embed="rId21"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88A291" id="Oval 36" o:spid="_x0000_s1026" alt="Title: Hon. Richard Court AC - Description: Hon. Richard Court AC &#10;Ambassador to Japan" style="width:151pt;height:151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" stroked="f" strokeweight="2pt">
                <v:fill r:id="rId22" o:title="Hon" recolor="t" rotate="t" type="frame"/>
                <w10:anchorlock/>
              </v:oval>
            </w:pict>
          </mc:Fallback>
        </mc:AlternateContent>
      </w:r>
    </w:p>
    <w:p w14:paraId="6A390B59" w14:textId="77777777" w:rsidR="001B768B" w:rsidRDefault="001B768B" w:rsidP="00E83BEF">
      <w:pPr>
        <w:pStyle w:val="Quote"/>
      </w:pPr>
      <w:r>
        <w:t>“</w:t>
      </w:r>
      <w:r w:rsidR="00E83BEF">
        <w:t xml:space="preserve">Australia enjoys a strategic partnership with Japan, a country with which we have shared values and interests. </w:t>
      </w:r>
      <w:r w:rsidR="00E83BEF" w:rsidRPr="00903854">
        <w:rPr>
          <w:rStyle w:val="Emphasis"/>
        </w:rPr>
        <w:t xml:space="preserve">Australia now </w:t>
      </w:r>
      <w:r w:rsidR="00E83BEF">
        <w:t>will enhance our cultural connections and demonstrate contemporary Australia as a creative and innovative partner, strengthening economic collaboration between our two countries.”</w:t>
      </w:r>
    </w:p>
    <w:p w14:paraId="297542BB" w14:textId="77777777" w:rsidR="00B47BFD" w:rsidRDefault="00E83BEF" w:rsidP="00B47BFD">
      <w:pPr>
        <w:pStyle w:val="PhotoCaption"/>
      </w:pPr>
      <w:r>
        <w:t xml:space="preserve">Hon. Richard Court AC </w:t>
      </w:r>
      <w:r>
        <w:br/>
        <w:t>Ambassador to Japan</w:t>
      </w:r>
    </w:p>
    <w:p w14:paraId="128DBAE8" w14:textId="77777777" w:rsidR="00B47BFD" w:rsidRDefault="00B47BFD">
      <w:pPr>
        <w:suppressAutoHyphens w:val="0"/>
        <w:spacing w:before="0" w:after="120" w:line="440" w:lineRule="atLeast"/>
      </w:pPr>
      <w:r>
        <w:br w:type="page"/>
      </w:r>
    </w:p>
    <w:p w14:paraId="624807E2" w14:textId="77777777" w:rsidR="001B768B" w:rsidRDefault="001B768B" w:rsidP="00BE28B5">
      <w:pPr>
        <w:pStyle w:val="PhotoSpace"/>
      </w:pPr>
      <w:r>
        <w:rPr>
          <w:noProof/>
          <w:lang w:eastAsia="en-AU"/>
        </w:rPr>
        <w:lastRenderedPageBreak/>
        <w:drawing>
          <wp:inline distT="0" distB="0" distL="0" distR="0" wp14:anchorId="2DD39AC7" wp14:editId="29E5840F">
            <wp:extent cx="6479540" cy="4319693"/>
            <wp:effectExtent l="0" t="0" r="0" b="5080"/>
            <wp:docPr id="46" name="Picture 46" descr="Scientists collaborating at Peter MacCallum Cancer Centre" title="Scientists collaborating at Peter MacCallum Cancer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04-Photo.png"/>
                    <pic:cNvPicPr/>
                  </pic:nvPicPr>
                  <pic:blipFill>
                    <a:blip r:embed="rId23" cstate="email">
                      <a:extLst>
                        <a:ext uri="{28A0092B-C50C-407E-A947-70E740481C1C}">
                          <a14:useLocalDpi xmlns:a14="http://schemas.microsoft.com/office/drawing/2010/main"/>
                        </a:ext>
                      </a:extLst>
                    </a:blip>
                    <a:stretch>
                      <a:fillRect/>
                    </a:stretch>
                  </pic:blipFill>
                  <pic:spPr>
                    <a:xfrm>
                      <a:off x="0" y="0"/>
                      <a:ext cx="6479540" cy="4319693"/>
                    </a:xfrm>
                    <a:prstGeom prst="rect">
                      <a:avLst/>
                    </a:prstGeom>
                  </pic:spPr>
                </pic:pic>
              </a:graphicData>
            </a:graphic>
          </wp:inline>
        </w:drawing>
      </w:r>
    </w:p>
    <w:p w14:paraId="00634C63" w14:textId="77777777" w:rsidR="00B47BFD" w:rsidRDefault="00B47BFD" w:rsidP="00B47BFD">
      <w:pPr>
        <w:pStyle w:val="PhotoCaption"/>
      </w:pPr>
      <w:r w:rsidRPr="00B47BFD">
        <w:t>Scientists collaborating at Peter MacCallum Cancer Centre</w:t>
      </w:r>
    </w:p>
    <w:p w14:paraId="7C7618ED" w14:textId="77777777" w:rsidR="00B47BFD" w:rsidRDefault="00B47BFD" w:rsidP="00B47BFD">
      <w:pPr>
        <w:pStyle w:val="Quote"/>
      </w:pPr>
      <w:r>
        <w:t>“The trade and investment relationship between Australia and Japan has never been stronger. It is timely for our two business communities to celebrate these achievements and set our sights on building an even brighter future.”</w:t>
      </w:r>
    </w:p>
    <w:p w14:paraId="59A72752" w14:textId="77777777" w:rsidR="00B47BFD" w:rsidRDefault="00B47BFD" w:rsidP="00B47BFD">
      <w:pPr>
        <w:pStyle w:val="PhotoCaption"/>
      </w:pPr>
      <w:r>
        <w:t>Sir Rod Eddington AO</w:t>
      </w:r>
      <w:r>
        <w:br/>
        <w:t>President of the Australia Japan Business Co-operation Committee</w:t>
      </w:r>
    </w:p>
    <w:p w14:paraId="7C9C5A50" w14:textId="77777777" w:rsidR="00B47BFD" w:rsidRDefault="00B47BFD" w:rsidP="00B47BFD">
      <w:r>
        <w:br w:type="page"/>
      </w:r>
    </w:p>
    <w:p w14:paraId="1541B3FD" w14:textId="77777777" w:rsidR="00B47BFD" w:rsidRDefault="00B47BFD" w:rsidP="00B47BFD">
      <w:pPr>
        <w:pStyle w:val="Heading1"/>
      </w:pPr>
      <w:r>
        <w:lastRenderedPageBreak/>
        <w:t>The moment is right for Australia to engage more deeply with Japan.</w:t>
      </w:r>
    </w:p>
    <w:p w14:paraId="14A2AD61" w14:textId="77777777" w:rsidR="00B47BFD" w:rsidRDefault="00B47BFD" w:rsidP="00B47BFD">
      <w:r w:rsidRPr="00903854">
        <w:rPr>
          <w:rStyle w:val="Emphasis"/>
        </w:rPr>
        <w:t xml:space="preserve">Australia now </w:t>
      </w:r>
      <w:r>
        <w:t>will engage Japanese society through three themes:</w:t>
      </w:r>
    </w:p>
    <w:p w14:paraId="3FE22C1E" w14:textId="77777777" w:rsidR="00B47BFD" w:rsidRDefault="00B47BFD" w:rsidP="00B47BFD">
      <w:pPr>
        <w:pStyle w:val="Bullet1"/>
      </w:pPr>
      <w:r w:rsidRPr="00B47BFD">
        <w:rPr>
          <w:rStyle w:val="Strong"/>
        </w:rPr>
        <w:t>Innovation</w:t>
      </w:r>
      <w:r>
        <w:br/>
        <w:t>Science, research and innovation</w:t>
      </w:r>
    </w:p>
    <w:p w14:paraId="62C3587B" w14:textId="77777777" w:rsidR="00B47BFD" w:rsidRDefault="00B47BFD" w:rsidP="00B47BFD">
      <w:pPr>
        <w:pStyle w:val="Bullet1"/>
      </w:pPr>
      <w:r w:rsidRPr="00B47BFD">
        <w:rPr>
          <w:rStyle w:val="Strong"/>
        </w:rPr>
        <w:t>Creativity</w:t>
      </w:r>
      <w:r>
        <w:br/>
        <w:t>Design and creativity</w:t>
      </w:r>
    </w:p>
    <w:p w14:paraId="7B2661DD" w14:textId="77777777" w:rsidR="00B47BFD" w:rsidRPr="00B47BFD" w:rsidRDefault="00B47BFD" w:rsidP="00B47BFD">
      <w:pPr>
        <w:pStyle w:val="Bullet1"/>
      </w:pPr>
      <w:r w:rsidRPr="00B47BFD">
        <w:rPr>
          <w:rStyle w:val="Strong"/>
        </w:rPr>
        <w:t>Australian lifestyle</w:t>
      </w:r>
      <w:r>
        <w:br/>
        <w:t>Sport, tourism and culinary excellence</w:t>
      </w:r>
    </w:p>
    <w:p w14:paraId="0A854CCE" w14:textId="77777777" w:rsidR="00B47BFD" w:rsidRDefault="00B47BFD" w:rsidP="00B47BFD">
      <w:pPr>
        <w:pStyle w:val="PhotoSpace"/>
      </w:pPr>
      <w:r>
        <w:rPr>
          <w:noProof/>
          <w:lang w:eastAsia="en-AU"/>
        </w:rPr>
        <w:drawing>
          <wp:inline distT="0" distB="0" distL="0" distR="0" wp14:anchorId="6507FD07" wp14:editId="7E82DD9D">
            <wp:extent cx="6472555" cy="4320430"/>
            <wp:effectExtent l="0" t="0" r="4445" b="4445"/>
            <wp:docPr id="37" name="Picture 37" descr="Richard Tognetti &amp; the Australian Chamber Orchestra. Photo: Simon van Boxtel" title="Richard Tognetti &amp; the Australian Chamber Orch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24" cstate="email">
                      <a:extLst>
                        <a:ext uri="{28A0092B-C50C-407E-A947-70E740481C1C}">
                          <a14:useLocalDpi xmlns:a14="http://schemas.microsoft.com/office/drawing/2010/main"/>
                        </a:ext>
                      </a:extLst>
                    </a:blip>
                    <a:stretch>
                      <a:fillRect/>
                    </a:stretch>
                  </pic:blipFill>
                  <pic:spPr>
                    <a:xfrm>
                      <a:off x="0" y="0"/>
                      <a:ext cx="6490792" cy="4332603"/>
                    </a:xfrm>
                    <a:prstGeom prst="rect">
                      <a:avLst/>
                    </a:prstGeom>
                  </pic:spPr>
                </pic:pic>
              </a:graphicData>
            </a:graphic>
          </wp:inline>
        </w:drawing>
      </w:r>
    </w:p>
    <w:p w14:paraId="36E03581" w14:textId="77777777" w:rsidR="00B47BFD" w:rsidRDefault="003614A8" w:rsidP="003614A8">
      <w:pPr>
        <w:pStyle w:val="PhotoCaption"/>
      </w:pPr>
      <w:r>
        <w:t>Richard Tognetti &amp; the Australian Chamber Orchestra. Photo: Simon van Boxtel</w:t>
      </w:r>
    </w:p>
    <w:p w14:paraId="52717851" w14:textId="77777777" w:rsidR="00B47BFD" w:rsidRDefault="003614A8" w:rsidP="00B47BFD">
      <w:r>
        <w:rPr>
          <w:noProof/>
          <w:lang w:eastAsia="en-AU"/>
        </w:rPr>
        <w:lastRenderedPageBreak/>
        <w:drawing>
          <wp:inline distT="0" distB="0" distL="0" distR="0" wp14:anchorId="7D7CDBB3" wp14:editId="3A05520C">
            <wp:extent cx="6479540" cy="3849153"/>
            <wp:effectExtent l="0" t="0" r="0" b="0"/>
            <wp:docPr id="57" name="Picture 57" descr="Astronomer Naomi McClure Griffiths at Parkes. Credit: CSIRO" title="Astronomer Naomi McClure Griffiths at Par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25" cstate="email">
                      <a:extLst>
                        <a:ext uri="{28A0092B-C50C-407E-A947-70E740481C1C}">
                          <a14:useLocalDpi xmlns:a14="http://schemas.microsoft.com/office/drawing/2010/main"/>
                        </a:ext>
                      </a:extLst>
                    </a:blip>
                    <a:srcRect b="-2"/>
                    <a:stretch/>
                  </pic:blipFill>
                  <pic:spPr bwMode="auto">
                    <a:xfrm>
                      <a:off x="0" y="0"/>
                      <a:ext cx="6480000" cy="384942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621AF30" w14:textId="77777777" w:rsidR="00B47BFD" w:rsidRDefault="003614A8" w:rsidP="003614A8">
      <w:pPr>
        <w:pStyle w:val="PhotoCaption"/>
      </w:pPr>
      <w:r>
        <w:t>Astronomer Naomi McClure Griffiths at Parkes. Credit: CSIRO</w:t>
      </w:r>
    </w:p>
    <w:p w14:paraId="354AB6A1" w14:textId="77777777" w:rsidR="003614A8" w:rsidRDefault="003614A8" w:rsidP="003614A8">
      <w:pPr>
        <w:pStyle w:val="IntroPara"/>
      </w:pPr>
      <w:r>
        <w:t>Japan is a vital strategic and economic partner for Australia. With deep bilateral ties, Australia and Japan share a special relationship based on common values and strategic interests.</w:t>
      </w:r>
    </w:p>
    <w:p w14:paraId="0E4D1170" w14:textId="77777777" w:rsidR="003614A8" w:rsidRDefault="003614A8" w:rsidP="003614A8">
      <w:r>
        <w:t>Japan is Australia’s second largest overseas source of foreign direct investment after the United States and remains our second-largest export destination.</w:t>
      </w:r>
    </w:p>
    <w:p w14:paraId="3DA2AC16" w14:textId="77777777" w:rsidR="003614A8" w:rsidRDefault="003614A8" w:rsidP="003614A8">
      <w:r w:rsidRPr="00903854">
        <w:rPr>
          <w:rStyle w:val="Emphasis"/>
        </w:rPr>
        <w:t xml:space="preserve">Australia now </w:t>
      </w:r>
      <w:r>
        <w:t>will strengthen Australian – Japanese relations and promote Australia as a key destination for tourists, innovators, researchers and investors.</w:t>
      </w:r>
    </w:p>
    <w:p w14:paraId="24B09CE3" w14:textId="77777777" w:rsidR="003614A8" w:rsidRDefault="003614A8" w:rsidP="003614A8">
      <w:r>
        <w:t>Highly successful promotions have already taken place in countries such as Germany, Brazil, Turkey, Indonesia, India and the United States.</w:t>
      </w:r>
    </w:p>
    <w:p w14:paraId="267F8297" w14:textId="77777777" w:rsidR="003614A8" w:rsidRDefault="003614A8">
      <w:pPr>
        <w:suppressAutoHyphens w:val="0"/>
        <w:spacing w:before="0" w:after="120" w:line="440" w:lineRule="atLeast"/>
      </w:pPr>
      <w:r>
        <w:br w:type="page"/>
      </w:r>
    </w:p>
    <w:p w14:paraId="04C19155" w14:textId="77777777" w:rsidR="003614A8" w:rsidRDefault="003614A8" w:rsidP="003614A8">
      <w:pPr>
        <w:pStyle w:val="IntroPara"/>
      </w:pPr>
      <w:r w:rsidRPr="00903854">
        <w:rPr>
          <w:rStyle w:val="Emphasis"/>
        </w:rPr>
        <w:t xml:space="preserve">Australia now </w:t>
      </w:r>
      <w:r>
        <w:t>– impress, connect and engage in the lead up to the Rugby World Cup 2019 and the Tokyo 2020 Olympics and Paralympics</w:t>
      </w:r>
    </w:p>
    <w:p w14:paraId="10F11F62" w14:textId="77777777" w:rsidR="003614A8" w:rsidRDefault="003614A8" w:rsidP="003614A8">
      <w:r>
        <w:t>Australia is a place of natural beauty, enviable lifestyle and offers world class opportunities in sport, the arts, culture, education, science, technology, finance and investment.</w:t>
      </w:r>
    </w:p>
    <w:p w14:paraId="0D4D9A3E" w14:textId="77777777" w:rsidR="003614A8" w:rsidRDefault="003614A8" w:rsidP="003614A8">
      <w:r>
        <w:t>Japan is renowned as an innovation leader with a rich and unique culture.</w:t>
      </w:r>
    </w:p>
    <w:p w14:paraId="7522F35E" w14:textId="77777777" w:rsidR="001F432E" w:rsidRDefault="001F432E" w:rsidP="003614A8"/>
    <w:p w14:paraId="58DF5BDA" w14:textId="77777777" w:rsidR="003614A8" w:rsidRDefault="003614A8" w:rsidP="001F432E">
      <w:pPr>
        <w:pBdr>
          <w:top w:val="single" w:sz="4" w:space="1" w:color="auto"/>
          <w:left w:val="single" w:sz="4" w:space="4" w:color="auto"/>
          <w:bottom w:val="single" w:sz="4" w:space="1" w:color="auto"/>
          <w:right w:val="single" w:sz="4" w:space="4" w:color="auto"/>
        </w:pBdr>
      </w:pPr>
      <w:r w:rsidRPr="00903854">
        <w:rPr>
          <w:rStyle w:val="Emphasis"/>
        </w:rPr>
        <w:t xml:space="preserve">Australia now </w:t>
      </w:r>
      <w:r>
        <w:t>will:</w:t>
      </w:r>
    </w:p>
    <w:p w14:paraId="0BD39A08" w14:textId="77777777" w:rsidR="003614A8" w:rsidRDefault="003614A8" w:rsidP="001F432E">
      <w:pPr>
        <w:pStyle w:val="Bullet1"/>
        <w:pBdr>
          <w:top w:val="single" w:sz="4" w:space="1" w:color="auto"/>
          <w:left w:val="single" w:sz="4" w:space="4" w:color="auto"/>
          <w:bottom w:val="single" w:sz="4" w:space="1" w:color="auto"/>
          <w:right w:val="single" w:sz="4" w:space="4" w:color="auto"/>
        </w:pBdr>
      </w:pPr>
      <w:r w:rsidRPr="003614A8">
        <w:rPr>
          <w:rStyle w:val="Strong"/>
        </w:rPr>
        <w:t>Promote Australia’s finest</w:t>
      </w:r>
      <w:r>
        <w:t xml:space="preserve"> entrepreneurs, artists, innovators and thinkers on a vibrant international platform</w:t>
      </w:r>
    </w:p>
    <w:p w14:paraId="4FC8E498" w14:textId="77777777" w:rsidR="003614A8" w:rsidRDefault="003614A8" w:rsidP="001F432E">
      <w:pPr>
        <w:pStyle w:val="Bullet1"/>
        <w:pBdr>
          <w:top w:val="single" w:sz="4" w:space="1" w:color="auto"/>
          <w:left w:val="single" w:sz="4" w:space="4" w:color="auto"/>
          <w:bottom w:val="single" w:sz="4" w:space="1" w:color="auto"/>
          <w:right w:val="single" w:sz="4" w:space="4" w:color="auto"/>
        </w:pBdr>
      </w:pPr>
      <w:r w:rsidRPr="003614A8">
        <w:rPr>
          <w:rStyle w:val="Strong"/>
        </w:rPr>
        <w:t>Raise Australia’s profile</w:t>
      </w:r>
      <w:r>
        <w:t xml:space="preserve"> as an innovative, contemporary and creative nation</w:t>
      </w:r>
    </w:p>
    <w:p w14:paraId="68F68431" w14:textId="77777777" w:rsidR="003614A8" w:rsidRDefault="003614A8" w:rsidP="001F432E">
      <w:pPr>
        <w:pStyle w:val="Bullet1"/>
        <w:pBdr>
          <w:top w:val="single" w:sz="4" w:space="1" w:color="auto"/>
          <w:left w:val="single" w:sz="4" w:space="4" w:color="auto"/>
          <w:bottom w:val="single" w:sz="4" w:space="1" w:color="auto"/>
          <w:right w:val="single" w:sz="4" w:space="4" w:color="auto"/>
        </w:pBdr>
      </w:pPr>
      <w:r w:rsidRPr="003614A8">
        <w:rPr>
          <w:rStyle w:val="Strong"/>
        </w:rPr>
        <w:t>Explore Australia’s liveable cities</w:t>
      </w:r>
      <w:r>
        <w:t xml:space="preserve"> and sustainable design culture to address challenges of the future such as energy and food security, healthcare and ageing</w:t>
      </w:r>
    </w:p>
    <w:p w14:paraId="543A37FF" w14:textId="77777777" w:rsidR="001F432E" w:rsidRDefault="001F432E" w:rsidP="001F432E"/>
    <w:p w14:paraId="58831690" w14:textId="77777777" w:rsidR="003614A8" w:rsidRDefault="003614A8" w:rsidP="003614A8">
      <w:pPr>
        <w:pStyle w:val="PhotoSpace"/>
      </w:pPr>
      <w:r>
        <w:rPr>
          <w:noProof/>
          <w:lang w:eastAsia="en-AU"/>
        </w:rPr>
        <w:drawing>
          <wp:inline distT="0" distB="0" distL="0" distR="0" wp14:anchorId="79295F1D" wp14:editId="4332C3B0">
            <wp:extent cx="6479540" cy="4319693"/>
            <wp:effectExtent l="0" t="0" r="0" b="5080"/>
            <wp:docPr id="58" name="Picture 58" descr="Bledisloe Cup Qantas Wallabies vs New Zealand All Blacks, ANZ Stadium, Sydney. Photo: Karen Watson, ARU Media" title="Bledisloe Cup Qantas Wallabies vs New Zealand All Blacks, ANZ Stadium,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26" cstate="email">
                      <a:extLst>
                        <a:ext uri="{28A0092B-C50C-407E-A947-70E740481C1C}">
                          <a14:useLocalDpi xmlns:a14="http://schemas.microsoft.com/office/drawing/2010/main"/>
                        </a:ext>
                      </a:extLst>
                    </a:blip>
                    <a:stretch>
                      <a:fillRect/>
                    </a:stretch>
                  </pic:blipFill>
                  <pic:spPr bwMode="auto">
                    <a:xfrm>
                      <a:off x="0" y="0"/>
                      <a:ext cx="6479540" cy="431969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80585DA" w14:textId="77777777" w:rsidR="003614A8" w:rsidRDefault="003614A8" w:rsidP="003614A8">
      <w:pPr>
        <w:pStyle w:val="PhotoCaption"/>
      </w:pPr>
      <w:r>
        <w:t>Bledisloe Cup Qantas Wallabies vs New Zealand All Blacks, ANZ Stadium, Sydney. Photo: Karen Watson, ARU Media</w:t>
      </w:r>
    </w:p>
    <w:p w14:paraId="46ECD97B" w14:textId="77777777" w:rsidR="00F24E85" w:rsidRDefault="00F24E85">
      <w:pPr>
        <w:suppressAutoHyphens w:val="0"/>
        <w:spacing w:before="0" w:after="120" w:line="440" w:lineRule="atLeast"/>
      </w:pPr>
      <w:r>
        <w:br w:type="page"/>
      </w:r>
    </w:p>
    <w:p w14:paraId="076022FF" w14:textId="77777777" w:rsidR="003614A8" w:rsidRDefault="003614A8" w:rsidP="003614A8">
      <w:pPr>
        <w:pStyle w:val="Quote"/>
      </w:pPr>
      <w:r>
        <w:t xml:space="preserve">“The Australian love of sport will be on show at the </w:t>
      </w:r>
      <w:r w:rsidRPr="00903854">
        <w:rPr>
          <w:rStyle w:val="Emphasis"/>
        </w:rPr>
        <w:t xml:space="preserve">Australia now </w:t>
      </w:r>
      <w:r>
        <w:t xml:space="preserve">festival in Japan throughout 2018. In the lead up to the 2019 Rugby World Cup and the 2020 Tokyo Olympics and Paralympics, </w:t>
      </w:r>
      <w:r w:rsidRPr="00903854">
        <w:rPr>
          <w:rStyle w:val="Emphasis"/>
        </w:rPr>
        <w:t xml:space="preserve">Australia now </w:t>
      </w:r>
      <w:r>
        <w:t>will offer fantastic opportunities for players, sports fans and business people to enjoy world-class events whilst networking with an array of stakeholders in business and government.”</w:t>
      </w:r>
    </w:p>
    <w:p w14:paraId="0E2B45EA" w14:textId="77777777" w:rsidR="003614A8" w:rsidRDefault="003614A8" w:rsidP="003614A8">
      <w:pPr>
        <w:pStyle w:val="PhotoCaption"/>
      </w:pPr>
      <w:r>
        <w:t>Bill Pulver</w:t>
      </w:r>
      <w:r>
        <w:br/>
        <w:t>CEO of Australian Rugby Union</w:t>
      </w:r>
    </w:p>
    <w:p w14:paraId="2D25DB1B" w14:textId="77777777" w:rsidR="003614A8" w:rsidRDefault="00F24E85" w:rsidP="00F24E85">
      <w:pPr>
        <w:pStyle w:val="PhotoSpace"/>
      </w:pPr>
      <w:r>
        <w:rPr>
          <w:noProof/>
          <w:lang w:eastAsia="en-AU"/>
        </w:rPr>
        <w:drawing>
          <wp:inline distT="0" distB="0" distL="0" distR="0" wp14:anchorId="0D89FD00" wp14:editId="01BB961C">
            <wp:extent cx="6480000" cy="3420396"/>
            <wp:effectExtent l="0" t="0" r="0" b="8890"/>
            <wp:docPr id="59" name="Picture 59" descr="Australian Rugby Sevens star, Ellia Green. Photo: Karen Watson, ARU Media" title="Australian Rugby Sevens star, Ellia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6480000" cy="34203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0535E06" w14:textId="77777777" w:rsidR="003614A8" w:rsidRDefault="00F24E85" w:rsidP="00F24E85">
      <w:pPr>
        <w:pStyle w:val="PhotoCaption"/>
      </w:pPr>
      <w:r>
        <w:t>Australian Rugby Sevens star, Ellia Green. Photo: Karen Watson, ARU Media</w:t>
      </w:r>
    </w:p>
    <w:p w14:paraId="394ABD09" w14:textId="77777777" w:rsidR="00F24E85" w:rsidRDefault="00F24E85">
      <w:pPr>
        <w:suppressAutoHyphens w:val="0"/>
        <w:spacing w:before="0" w:after="120" w:line="440" w:lineRule="atLeast"/>
      </w:pPr>
      <w:r>
        <w:br w:type="page"/>
      </w:r>
    </w:p>
    <w:p w14:paraId="0342C63C" w14:textId="77777777" w:rsidR="00F24E85" w:rsidRDefault="00F24E85" w:rsidP="00F24E85">
      <w:pPr>
        <w:pStyle w:val="PhotoSpace"/>
      </w:pPr>
      <w:r>
        <w:rPr>
          <w:noProof/>
          <w:lang w:eastAsia="en-AU"/>
        </w:rPr>
        <w:drawing>
          <wp:inline distT="0" distB="0" distL="0" distR="0" wp14:anchorId="147A70FD" wp14:editId="384D51F6">
            <wp:extent cx="6480000" cy="4320000"/>
            <wp:effectExtent l="0" t="0" r="0" b="4445"/>
            <wp:docPr id="61" name="Picture 61" descr="Monash Art Ensemble together with David and Daniel Wilfred, premier Paul Grabowsky’s Nyilipidgi at the 2015 Melbourne International Jazz Festival. Photo: Laki Sideris" title="Monash Art Ensemble together with David and Daniel Wilfred, premier Paul Grabowsky’s Nyilipidgi at the 2015 Melbourne International Jazz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28" cstate="email">
                      <a:extLst>
                        <a:ext uri="{28A0092B-C50C-407E-A947-70E740481C1C}">
                          <a14:useLocalDpi xmlns:a14="http://schemas.microsoft.com/office/drawing/2010/main"/>
                        </a:ext>
                      </a:extLst>
                    </a:blip>
                    <a:stretch>
                      <a:fillRect/>
                    </a:stretch>
                  </pic:blipFill>
                  <pic:spPr bwMode="auto">
                    <a:xfrm>
                      <a:off x="0" y="0"/>
                      <a:ext cx="6480000" cy="432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BB959C" w14:textId="77777777" w:rsidR="00F24E85" w:rsidRDefault="00F24E85" w:rsidP="00F24E85">
      <w:pPr>
        <w:pStyle w:val="PhotoCaption"/>
      </w:pPr>
      <w:r>
        <w:t>Monash Art Ensemble together with David and Daniel Wilfred, premier Paul Grabowsky’s Nyilipidgi at the 2015 Melbourne International Jazz Festival. Photo: Laki Sideris</w:t>
      </w:r>
    </w:p>
    <w:p w14:paraId="3E6742CA" w14:textId="77777777" w:rsidR="00F24E85" w:rsidRDefault="00F24E85" w:rsidP="00F24E85">
      <w:pPr>
        <w:pStyle w:val="PhotoSpace"/>
      </w:pPr>
      <w:r>
        <w:rPr>
          <w:noProof/>
          <w:lang w:eastAsia="en-AU"/>
        </w:rPr>
        <w:drawing>
          <wp:inline distT="0" distB="0" distL="0" distR="0" wp14:anchorId="094E0FC1" wp14:editId="12BF1A3C">
            <wp:extent cx="6479540" cy="2732206"/>
            <wp:effectExtent l="0" t="0" r="0" b="0"/>
            <wp:docPr id="62" name="Picture 62" descr="Kunkun, 2008 by Nora Nangapa, Nora Wompi, Bugai Whylouter and Kumpaya Girgaba, Martumili Artists, acrylic on canvas, 124.5 x 294 cm. National Museum of Australia" title="Kunkun, 2008 by Nora Nangapa, Nora Wompi, Bugai Whylouter and Kumpaya Girgaba, Martumili Artists, acrylic o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29" cstate="email">
                      <a:extLst>
                        <a:ext uri="{28A0092B-C50C-407E-A947-70E740481C1C}">
                          <a14:useLocalDpi xmlns:a14="http://schemas.microsoft.com/office/drawing/2010/main"/>
                        </a:ext>
                      </a:extLst>
                    </a:blip>
                    <a:stretch>
                      <a:fillRect/>
                    </a:stretch>
                  </pic:blipFill>
                  <pic:spPr bwMode="auto">
                    <a:xfrm>
                      <a:off x="0" y="0"/>
                      <a:ext cx="6479540" cy="273220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A7A03F2" w14:textId="77777777" w:rsidR="00F24E85" w:rsidRDefault="00F24E85" w:rsidP="00F24E85">
      <w:pPr>
        <w:pStyle w:val="PhotoCaption"/>
      </w:pPr>
      <w:r w:rsidRPr="00903854">
        <w:rPr>
          <w:rStyle w:val="Emphasis"/>
        </w:rPr>
        <w:t>Kunkun</w:t>
      </w:r>
      <w:r>
        <w:t>, 2008 by Nora Nangapa, Nora Wompi, Bugai Whylouter and Kumpaya Girgaba, Martumili Artists, acrylic on canvas, 124.5 x 294 cm. National Museum of Australia.</w:t>
      </w:r>
    </w:p>
    <w:p w14:paraId="55F6161B" w14:textId="77777777" w:rsidR="00F24E85" w:rsidRDefault="00F24E85" w:rsidP="00B47BFD">
      <w:r>
        <w:rPr>
          <w:noProof/>
          <w:lang w:eastAsia="en-AU"/>
        </w:rPr>
        <w:drawing>
          <wp:inline distT="0" distB="0" distL="0" distR="0" wp14:anchorId="485E2F56" wp14:editId="604AD147">
            <wp:extent cx="6479540" cy="4319693"/>
            <wp:effectExtent l="0" t="0" r="0" b="5080"/>
            <wp:docPr id="63" name="Picture 63" descr="Elena Virtue, Photo: CSIRO" title="Elena Vir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30" cstate="email">
                      <a:extLst>
                        <a:ext uri="{28A0092B-C50C-407E-A947-70E740481C1C}">
                          <a14:useLocalDpi xmlns:a14="http://schemas.microsoft.com/office/drawing/2010/main"/>
                        </a:ext>
                      </a:extLst>
                    </a:blip>
                    <a:stretch>
                      <a:fillRect/>
                    </a:stretch>
                  </pic:blipFill>
                  <pic:spPr bwMode="auto">
                    <a:xfrm>
                      <a:off x="0" y="0"/>
                      <a:ext cx="6479540" cy="431969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CBAF6AE" w14:textId="77777777" w:rsidR="00F24E85" w:rsidRDefault="00F24E85" w:rsidP="00F24E85">
      <w:pPr>
        <w:pStyle w:val="PhotoCaption"/>
      </w:pPr>
      <w:r w:rsidRPr="00F24E85">
        <w:t>Elena Virtue, Photo: CSIRO</w:t>
      </w:r>
    </w:p>
    <w:p w14:paraId="0B964822" w14:textId="77777777" w:rsidR="00F24E85" w:rsidRDefault="00F24E85" w:rsidP="00F24E85">
      <w:pPr>
        <w:pStyle w:val="Heading1"/>
      </w:pPr>
      <w:r w:rsidRPr="00903854">
        <w:rPr>
          <w:rStyle w:val="Emphasis"/>
        </w:rPr>
        <w:t>Australia now</w:t>
      </w:r>
      <w:r>
        <w:t xml:space="preserve"> – building relationships for the future.</w:t>
      </w:r>
    </w:p>
    <w:p w14:paraId="1F59E871" w14:textId="77777777" w:rsidR="00545E1A" w:rsidRDefault="00545E1A" w:rsidP="001F432E">
      <w:pPr>
        <w:pStyle w:val="IntroPara"/>
      </w:pPr>
      <w:r>
        <w:t>Partners from government, business, cultural, education, sports, science and research institutions will join us to build these relationships.</w:t>
      </w:r>
    </w:p>
    <w:p w14:paraId="5736F158" w14:textId="77777777" w:rsidR="00545E1A" w:rsidRDefault="00545E1A" w:rsidP="00545E1A">
      <w:pPr>
        <w:pStyle w:val="Bullet1"/>
      </w:pPr>
      <w:r>
        <w:t>Demonstrating Australia’s capabilities in innovation, science and technology</w:t>
      </w:r>
    </w:p>
    <w:p w14:paraId="71D5A2F2" w14:textId="77777777" w:rsidR="00545E1A" w:rsidRDefault="00545E1A" w:rsidP="00545E1A">
      <w:pPr>
        <w:pStyle w:val="Bullet1"/>
      </w:pPr>
      <w:r>
        <w:t>Promoting Australia as an attractive investment and tourism destination</w:t>
      </w:r>
    </w:p>
    <w:p w14:paraId="2BD8FFEC" w14:textId="77777777" w:rsidR="003614A8" w:rsidRDefault="00545E1A" w:rsidP="00545E1A">
      <w:pPr>
        <w:pStyle w:val="Bullet1"/>
      </w:pPr>
      <w:r>
        <w:t>Highlighting Australia’s world-class arts, business, research and education sectors</w:t>
      </w:r>
    </w:p>
    <w:p w14:paraId="3EDECAB0" w14:textId="77777777" w:rsidR="00545E1A" w:rsidRDefault="00545E1A" w:rsidP="00545E1A">
      <w:pPr>
        <w:pStyle w:val="Bullet1"/>
      </w:pPr>
      <w:r>
        <w:t>Presenting Australian excellence and capability in sport and sport integrity</w:t>
      </w:r>
    </w:p>
    <w:p w14:paraId="0412A67F" w14:textId="77777777" w:rsidR="00545E1A" w:rsidRDefault="00545E1A" w:rsidP="00545E1A">
      <w:pPr>
        <w:pStyle w:val="Bullet1"/>
      </w:pPr>
      <w:r>
        <w:t>Reaching out to young and influential Japan</w:t>
      </w:r>
    </w:p>
    <w:p w14:paraId="5A8A0078" w14:textId="77777777" w:rsidR="00545E1A" w:rsidRDefault="00545E1A" w:rsidP="00545E1A">
      <w:pPr>
        <w:pStyle w:val="Bullet1"/>
      </w:pPr>
      <w:r>
        <w:t>Illustrating Australia’s culturally rich and diverse background, unique Indigenous history and vibrant art, architecture and design practice</w:t>
      </w:r>
    </w:p>
    <w:p w14:paraId="7B40ED7B" w14:textId="77777777" w:rsidR="00545E1A" w:rsidRDefault="00545E1A">
      <w:pPr>
        <w:suppressAutoHyphens w:val="0"/>
        <w:spacing w:before="0" w:after="120" w:line="440" w:lineRule="atLeast"/>
      </w:pPr>
      <w:r>
        <w:br w:type="page"/>
      </w:r>
    </w:p>
    <w:p w14:paraId="04E38B7D" w14:textId="77777777" w:rsidR="00545E1A" w:rsidRDefault="00545E1A" w:rsidP="00545E1A">
      <w:pPr>
        <w:pStyle w:val="PhotoSpace"/>
      </w:pPr>
      <w:r>
        <w:rPr>
          <w:noProof/>
          <w:lang w:eastAsia="en-AU"/>
        </w:rPr>
        <w:drawing>
          <wp:inline distT="0" distB="0" distL="0" distR="0" wp14:anchorId="314B853C" wp14:editId="39430C9D">
            <wp:extent cx="6478905" cy="4319270"/>
            <wp:effectExtent l="0" t="0" r="0" b="5080"/>
            <wp:docPr id="64" name="Picture 64" descr="Bondi Beach, Sydney, New South Wales. Photo: Jeremy Bishop" title="Bondi Beach, Sydney,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31" cstate="email">
                      <a:extLst>
                        <a:ext uri="{28A0092B-C50C-407E-A947-70E740481C1C}">
                          <a14:useLocalDpi xmlns:a14="http://schemas.microsoft.com/office/drawing/2010/main"/>
                        </a:ext>
                      </a:extLst>
                    </a:blip>
                    <a:stretch>
                      <a:fillRect/>
                    </a:stretch>
                  </pic:blipFill>
                  <pic:spPr bwMode="auto">
                    <a:xfrm>
                      <a:off x="0" y="0"/>
                      <a:ext cx="6478905" cy="43192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86ADB01" w14:textId="77777777" w:rsidR="001A1419" w:rsidRDefault="001A1419" w:rsidP="001A1419">
      <w:pPr>
        <w:pStyle w:val="PhotoCaption"/>
      </w:pPr>
      <w:r>
        <w:t>Bondi Beach, Sydney, New South Wales. Photo: Jeremy Bishop</w:t>
      </w:r>
    </w:p>
    <w:p w14:paraId="26608FBB" w14:textId="77777777" w:rsidR="00545E1A" w:rsidRDefault="00545E1A" w:rsidP="00545E1A">
      <w:pPr>
        <w:pStyle w:val="IntroPara"/>
      </w:pPr>
      <w:r>
        <w:t>Demonstrating Australia’s cultural richness and diversity where, like Japan, contemporary society draws on its ancient past.</w:t>
      </w:r>
    </w:p>
    <w:p w14:paraId="6176AEA8" w14:textId="77777777" w:rsidR="00545E1A" w:rsidRDefault="00545E1A" w:rsidP="00545E1A">
      <w:r>
        <w:t>We will join with some of Japan’s best cultural festivals and venues to stage headline events in Tokyo along with smaller scale projects and collaborations in key locations across Japan.</w:t>
      </w:r>
    </w:p>
    <w:p w14:paraId="211745F0" w14:textId="77777777" w:rsidR="00545E1A" w:rsidRDefault="00545E1A" w:rsidP="00545E1A">
      <w:pPr>
        <w:pStyle w:val="Heading2"/>
      </w:pPr>
      <w:r w:rsidRPr="00903854">
        <w:rPr>
          <w:rStyle w:val="Emphasis"/>
        </w:rPr>
        <w:t xml:space="preserve">Australia now </w:t>
      </w:r>
      <w:r>
        <w:t>program</w:t>
      </w:r>
    </w:p>
    <w:p w14:paraId="14E2D90A" w14:textId="77777777" w:rsidR="00545E1A" w:rsidRDefault="00545E1A" w:rsidP="00545E1A">
      <w:r>
        <w:t>Offering exchange and engagement through inspired events, specially curated programs and dialogue to elevate interest and bring our respective communities together</w:t>
      </w:r>
      <w:r w:rsidR="00D14A91">
        <w:t>.</w:t>
      </w:r>
    </w:p>
    <w:p w14:paraId="5DAD07BC" w14:textId="77777777" w:rsidR="00545E1A" w:rsidRDefault="00545E1A" w:rsidP="00B47BFD">
      <w:r>
        <w:rPr>
          <w:noProof/>
          <w:lang w:eastAsia="en-AU"/>
        </w:rPr>
        <w:drawing>
          <wp:inline distT="0" distB="0" distL="0" distR="0" wp14:anchorId="5C47B741" wp14:editId="464E18BF">
            <wp:extent cx="6470650" cy="3467100"/>
            <wp:effectExtent l="0" t="0" r="6350" b="0"/>
            <wp:docPr id="65" name="Picture 65" descr="Patrick Tjungurrayi’s painting, Canning Stock Route Country, 2007, is installed at the National Museum of Ethnology, Osaka. Photo: National Museum of Australia" title="Patrick Tjungurrayi’s painting, Canning Stock Route Country, 2007, is installed at the National Museum of Ethnology, 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6470816" cy="346718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20E8C7D" w14:textId="77777777" w:rsidR="001A1419" w:rsidRDefault="001A1419" w:rsidP="001A1419">
      <w:pPr>
        <w:pStyle w:val="PhotoCaption"/>
      </w:pPr>
      <w:r>
        <w:t>Patrick Tjungurrayi’s painting, Canning Stock Route Country, 2007, is installed at the National Museum of Ethnology, Osaka. Photo: National Museum of Australia</w:t>
      </w:r>
    </w:p>
    <w:p w14:paraId="13308568" w14:textId="77777777" w:rsidR="001A1419" w:rsidRDefault="001A1419" w:rsidP="001F432E">
      <w:pPr>
        <w:pStyle w:val="Heading3"/>
      </w:pPr>
      <w:r>
        <w:t>Program Highlights</w:t>
      </w:r>
    </w:p>
    <w:p w14:paraId="477AB322" w14:textId="77777777" w:rsidR="001A1419" w:rsidRDefault="001A1419" w:rsidP="001A1419">
      <w:pPr>
        <w:pStyle w:val="Bullet1"/>
      </w:pPr>
      <w:r>
        <w:t>High profile sporting events</w:t>
      </w:r>
    </w:p>
    <w:p w14:paraId="4936FCB6" w14:textId="77777777" w:rsidR="001A1419" w:rsidRDefault="001A1419" w:rsidP="001A1419">
      <w:pPr>
        <w:pStyle w:val="Bullet1"/>
      </w:pPr>
      <w:r>
        <w:t>Contemporary visual art events</w:t>
      </w:r>
    </w:p>
    <w:p w14:paraId="5D89B865" w14:textId="77777777" w:rsidR="001A1419" w:rsidRDefault="001A1419" w:rsidP="001A1419">
      <w:pPr>
        <w:pStyle w:val="Bullet1"/>
      </w:pPr>
      <w:r>
        <w:t>Artist-in-residence programs</w:t>
      </w:r>
    </w:p>
    <w:p w14:paraId="0773D236" w14:textId="77777777" w:rsidR="001A1419" w:rsidRDefault="001A1419" w:rsidP="001A1419">
      <w:pPr>
        <w:pStyle w:val="Bullet1"/>
      </w:pPr>
      <w:r>
        <w:t>Contemporary and classical music and theatre events</w:t>
      </w:r>
    </w:p>
    <w:p w14:paraId="01541B17" w14:textId="77777777" w:rsidR="001A1419" w:rsidRDefault="001A1419" w:rsidP="001A1419">
      <w:pPr>
        <w:pStyle w:val="Bullet1"/>
      </w:pPr>
      <w:r>
        <w:t>Performing arts</w:t>
      </w:r>
    </w:p>
    <w:p w14:paraId="12A0010C" w14:textId="77777777" w:rsidR="001A1419" w:rsidRDefault="001A1419" w:rsidP="001A1419">
      <w:pPr>
        <w:pStyle w:val="Bullet1"/>
      </w:pPr>
      <w:r>
        <w:t>Australian architecture and design displays</w:t>
      </w:r>
    </w:p>
    <w:p w14:paraId="1F54EBF9" w14:textId="77777777" w:rsidR="001A1419" w:rsidRDefault="001A1419" w:rsidP="001A1419">
      <w:pPr>
        <w:pStyle w:val="Bullet1"/>
      </w:pPr>
      <w:r>
        <w:t>Outdoor film festivals</w:t>
      </w:r>
    </w:p>
    <w:p w14:paraId="17ED80CB" w14:textId="77777777" w:rsidR="00545E1A" w:rsidRDefault="001A1419" w:rsidP="001A1419">
      <w:pPr>
        <w:pStyle w:val="Bullet1"/>
      </w:pPr>
      <w:r>
        <w:t>Beach culture and surfing events</w:t>
      </w:r>
    </w:p>
    <w:p w14:paraId="0D72B8F7" w14:textId="77777777" w:rsidR="001A1419" w:rsidRDefault="001A1419" w:rsidP="001A1419">
      <w:pPr>
        <w:pStyle w:val="Bullet1"/>
      </w:pPr>
      <w:r>
        <w:t>Literature events</w:t>
      </w:r>
    </w:p>
    <w:p w14:paraId="052E82F6" w14:textId="77777777" w:rsidR="001A1419" w:rsidRDefault="001A1419" w:rsidP="001A1419">
      <w:pPr>
        <w:pStyle w:val="Bullet1"/>
      </w:pPr>
      <w:r>
        <w:t>Panel discussions and dialogue including innovation and science forums</w:t>
      </w:r>
    </w:p>
    <w:p w14:paraId="6462BB12" w14:textId="77777777" w:rsidR="001A1419" w:rsidRDefault="001A1419" w:rsidP="001A1419">
      <w:pPr>
        <w:pStyle w:val="Bullet1"/>
      </w:pPr>
      <w:r>
        <w:t>Premium Australian food and wine events and tasting opportunities</w:t>
      </w:r>
    </w:p>
    <w:p w14:paraId="3AAF7D5D" w14:textId="77777777" w:rsidR="001A1419" w:rsidRDefault="001A1419" w:rsidP="001A1419">
      <w:pPr>
        <w:pStyle w:val="Bullet1"/>
      </w:pPr>
      <w:r>
        <w:t>Focus on youth leadership and participation</w:t>
      </w:r>
    </w:p>
    <w:p w14:paraId="79693671" w14:textId="77777777" w:rsidR="00545E1A" w:rsidRDefault="001A1419" w:rsidP="001A1419">
      <w:pPr>
        <w:pStyle w:val="Bullet1"/>
      </w:pPr>
      <w:r>
        <w:t>Australian participation in key Japanese festivals such as the Echigo – Tsumari Triennale and Tokyo Jazz Festival</w:t>
      </w:r>
    </w:p>
    <w:p w14:paraId="545A8F33" w14:textId="77777777" w:rsidR="001A1419" w:rsidRDefault="001A1419" w:rsidP="001F432E">
      <w:pPr>
        <w:pStyle w:val="Heading3"/>
        <w:pBdr>
          <w:top w:val="single" w:sz="4" w:space="1" w:color="auto"/>
          <w:left w:val="single" w:sz="4" w:space="4" w:color="auto"/>
          <w:bottom w:val="single" w:sz="4" w:space="1" w:color="auto"/>
          <w:right w:val="single" w:sz="4" w:space="4" w:color="auto"/>
        </w:pBdr>
      </w:pPr>
      <w:r>
        <w:t>And there are more surprises to come…</w:t>
      </w:r>
    </w:p>
    <w:p w14:paraId="31348500" w14:textId="77777777" w:rsidR="001A1419" w:rsidRDefault="001A1419" w:rsidP="001F432E">
      <w:pPr>
        <w:pBdr>
          <w:top w:val="single" w:sz="4" w:space="1" w:color="auto"/>
          <w:left w:val="single" w:sz="4" w:space="4" w:color="auto"/>
          <w:bottom w:val="single" w:sz="4" w:space="1" w:color="auto"/>
          <w:right w:val="single" w:sz="4" w:space="4" w:color="auto"/>
        </w:pBdr>
      </w:pPr>
      <w:r>
        <w:t xml:space="preserve">Follow us over the coming months for </w:t>
      </w:r>
      <w:r w:rsidRPr="00903854">
        <w:rPr>
          <w:rStyle w:val="Emphasis"/>
        </w:rPr>
        <w:t xml:space="preserve">Australia now </w:t>
      </w:r>
      <w:r>
        <w:t xml:space="preserve">announcements and the </w:t>
      </w:r>
      <w:r w:rsidRPr="00903854">
        <w:rPr>
          <w:rStyle w:val="Emphasis"/>
        </w:rPr>
        <w:t xml:space="preserve">Australia now </w:t>
      </w:r>
      <w:r>
        <w:t>program</w:t>
      </w:r>
    </w:p>
    <w:p w14:paraId="46DF12F0" w14:textId="77777777" w:rsidR="001A1419" w:rsidRDefault="001A1419" w:rsidP="001F432E">
      <w:pPr>
        <w:pBdr>
          <w:top w:val="single" w:sz="4" w:space="1" w:color="auto"/>
          <w:left w:val="single" w:sz="4" w:space="4" w:color="auto"/>
          <w:bottom w:val="single" w:sz="4" w:space="1" w:color="auto"/>
          <w:right w:val="single" w:sz="4" w:space="4" w:color="auto"/>
        </w:pBdr>
      </w:pPr>
      <w:r w:rsidRPr="00855365">
        <w:rPr>
          <w:noProof/>
          <w:position w:val="-20"/>
          <w:lang w:eastAsia="en-AU"/>
        </w:rPr>
        <w:drawing>
          <wp:inline distT="0" distB="0" distL="0" distR="0" wp14:anchorId="3D1832F3" wp14:editId="64676CC4">
            <wp:extent cx="307800" cy="307800"/>
            <wp:effectExtent l="0" t="0" r="0" b="0"/>
            <wp:docPr id="66" name="Picture 66" descr="Australia Now Twitter website" title="Australia Now Twitter website">
              <a:hlinkClick xmlns:a="http://schemas.openxmlformats.org/drawingml/2006/main" r:id="rId10" tooltip="Australia Now Twitte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icon-twitter.png"/>
                    <pic:cNvPicPr/>
                  </pic:nvPicPr>
                  <pic:blipFill>
                    <a:blip r:embed="rId11"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33" w:tooltip="Australia Now Twitter Website" w:history="1">
        <w:r w:rsidRPr="0046150A">
          <w:t xml:space="preserve">  Australianow</w:t>
        </w:r>
      </w:hyperlink>
      <w:r>
        <w:t xml:space="preserve">      </w:t>
      </w:r>
      <w:r w:rsidRPr="00855365">
        <w:rPr>
          <w:noProof/>
          <w:position w:val="-20"/>
          <w:lang w:eastAsia="en-AU"/>
        </w:rPr>
        <w:drawing>
          <wp:inline distT="0" distB="0" distL="0" distR="0" wp14:anchorId="6EC488E5" wp14:editId="04C4B667">
            <wp:extent cx="307800" cy="307800"/>
            <wp:effectExtent l="0" t="0" r="0" b="0"/>
            <wp:docPr id="67" name="Picture 67" descr="Australian Embassy in Japan Facebook website" title="Australian Embassy in Japan Facebook website">
              <a:hlinkClick xmlns:a="http://schemas.openxmlformats.org/drawingml/2006/main" r:id="rId15" tooltip="Australia In Japan Facebook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ustralian Embassy in Germany Facebook website" title="Australian Embassy in Germany Facebook website">
                      <a:hlinkClick r:id="rId15" tooltip="Australia In Japan Facebook website"/>
                    </pic:cNvPr>
                    <pic:cNvPicPr/>
                  </pic:nvPicPr>
                  <pic:blipFill>
                    <a:blip r:embed="rId14"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34" w:tooltip="Australian Embassy in Germany Facebook Website" w:history="1">
        <w:r>
          <w:t xml:space="preserve">  AustraliaInJPN</w:t>
        </w:r>
      </w:hyperlink>
      <w:r>
        <w:t xml:space="preserve">      </w:t>
      </w:r>
    </w:p>
    <w:p w14:paraId="76E65507" w14:textId="77777777" w:rsidR="001A1419" w:rsidRDefault="001A1419">
      <w:pPr>
        <w:suppressAutoHyphens w:val="0"/>
        <w:spacing w:before="0" w:after="120" w:line="440" w:lineRule="atLeast"/>
      </w:pPr>
      <w:r>
        <w:br w:type="page"/>
      </w:r>
    </w:p>
    <w:p w14:paraId="7D58F78F" w14:textId="77777777" w:rsidR="001A1419" w:rsidRDefault="001A1419" w:rsidP="001A1419">
      <w:pPr>
        <w:pStyle w:val="Heading2"/>
      </w:pPr>
      <w:r w:rsidRPr="001A1419">
        <w:t>Join the celebration in Japan</w:t>
      </w:r>
    </w:p>
    <w:p w14:paraId="591E1944" w14:textId="77777777" w:rsidR="004873FA" w:rsidRDefault="004873FA" w:rsidP="004873FA">
      <w:pPr>
        <w:pStyle w:val="PhotoSpace"/>
      </w:pPr>
      <w:r>
        <w:rPr>
          <w:noProof/>
          <w:lang w:eastAsia="en-AU"/>
        </w:rPr>
        <w:drawing>
          <wp:inline distT="0" distB="0" distL="0" distR="0" wp14:anchorId="09962E9D" wp14:editId="6187026B">
            <wp:extent cx="6480000" cy="4320000"/>
            <wp:effectExtent l="0" t="0" r="0" b="4445"/>
            <wp:docPr id="68" name="Picture 68" descr="Yolanda Lowatta lore, Bangarra Dance Theatre. Photo: Jacob Nash" title="Yolanda Lowatta lore, Bangarra Dance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35" cstate="email">
                      <a:extLst>
                        <a:ext uri="{28A0092B-C50C-407E-A947-70E740481C1C}">
                          <a14:useLocalDpi xmlns:a14="http://schemas.microsoft.com/office/drawing/2010/main"/>
                        </a:ext>
                      </a:extLst>
                    </a:blip>
                    <a:stretch>
                      <a:fillRect/>
                    </a:stretch>
                  </pic:blipFill>
                  <pic:spPr bwMode="auto">
                    <a:xfrm>
                      <a:off x="0" y="0"/>
                      <a:ext cx="6480000" cy="432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2BC2A54" w14:textId="77777777" w:rsidR="004873FA" w:rsidRDefault="004873FA" w:rsidP="004873FA">
      <w:pPr>
        <w:pStyle w:val="PhotoCaption"/>
      </w:pPr>
      <w:r>
        <w:t>Yolanda Lowatta</w:t>
      </w:r>
      <w:r w:rsidR="001C060F">
        <w:t>,</w:t>
      </w:r>
      <w:r>
        <w:t xml:space="preserve"> </w:t>
      </w:r>
      <w:r w:rsidRPr="001C060F">
        <w:rPr>
          <w:rStyle w:val="Emphasis"/>
        </w:rPr>
        <w:t>lore</w:t>
      </w:r>
      <w:r>
        <w:t>, Bangarra Dance Theatre. Photo: Jacob Nash</w:t>
      </w:r>
    </w:p>
    <w:p w14:paraId="37B0D68C" w14:textId="77777777" w:rsidR="001A1419" w:rsidRDefault="001A1419" w:rsidP="00666D03">
      <w:pPr>
        <w:pStyle w:val="IntroPara"/>
      </w:pPr>
      <w:r>
        <w:t xml:space="preserve">As an </w:t>
      </w:r>
      <w:r w:rsidRPr="00903854">
        <w:rPr>
          <w:rStyle w:val="Emphasis"/>
        </w:rPr>
        <w:t xml:space="preserve">Australia now </w:t>
      </w:r>
      <w:r>
        <w:t>sponsor you will have an unrivalled opportunity to join leading Australian thinkers, innovators, entrepreneurs and artists to promote your business on a highly visible international platform in one of the world’s most exciting cities.</w:t>
      </w:r>
    </w:p>
    <w:p w14:paraId="1623806B" w14:textId="77777777" w:rsidR="001A1419" w:rsidRDefault="001A1419" w:rsidP="001A1419">
      <w:r>
        <w:t xml:space="preserve">Your logo on </w:t>
      </w:r>
      <w:r w:rsidRPr="00903854">
        <w:rPr>
          <w:rStyle w:val="Emphasis"/>
        </w:rPr>
        <w:t xml:space="preserve">Australia now </w:t>
      </w:r>
      <w:r>
        <w:t xml:space="preserve">material and programmed events will speak to business leaders and audiences throughout Japan - one of the most populous and innovative countries in the world. </w:t>
      </w:r>
    </w:p>
    <w:p w14:paraId="6B024E41" w14:textId="77777777" w:rsidR="001A1419" w:rsidRDefault="001A1419" w:rsidP="001A1419">
      <w:r>
        <w:t>Above all, you’ll have helped to celebrate Australia, its diversity and creativity.</w:t>
      </w:r>
    </w:p>
    <w:p w14:paraId="5280F518" w14:textId="77777777" w:rsidR="001A1419" w:rsidRDefault="001A1419" w:rsidP="001A1419">
      <w:r w:rsidRPr="00903854">
        <w:rPr>
          <w:rStyle w:val="Emphasis"/>
        </w:rPr>
        <w:t xml:space="preserve">Australia now </w:t>
      </w:r>
      <w:r>
        <w:t>partners enjoy:</w:t>
      </w:r>
    </w:p>
    <w:p w14:paraId="38477FB2" w14:textId="77777777" w:rsidR="001A1419" w:rsidRDefault="001A1419" w:rsidP="001A1419">
      <w:pPr>
        <w:pStyle w:val="Bullet1"/>
      </w:pPr>
      <w:r>
        <w:t>Association with this major festival of Australian culture in Japan</w:t>
      </w:r>
    </w:p>
    <w:p w14:paraId="29FAB1AC" w14:textId="77777777" w:rsidR="001A1419" w:rsidRDefault="001A1419" w:rsidP="001A1419">
      <w:pPr>
        <w:pStyle w:val="Bullet1"/>
      </w:pPr>
      <w:r>
        <w:t xml:space="preserve">Partnership recognition on </w:t>
      </w:r>
      <w:r w:rsidRPr="00903854">
        <w:rPr>
          <w:rStyle w:val="Emphasis"/>
        </w:rPr>
        <w:t xml:space="preserve">Australia now </w:t>
      </w:r>
      <w:r>
        <w:t>marketing collateral (including printed program information, website and advertising campaign)</w:t>
      </w:r>
    </w:p>
    <w:p w14:paraId="117EDD71" w14:textId="77777777" w:rsidR="001A1419" w:rsidRDefault="001A1419" w:rsidP="001A1419">
      <w:pPr>
        <w:pStyle w:val="Bullet1"/>
      </w:pPr>
      <w:r>
        <w:t>Increased brand exposure to existing and new international stakeholders</w:t>
      </w:r>
    </w:p>
    <w:p w14:paraId="4B01F63E" w14:textId="77777777" w:rsidR="001A1419" w:rsidRDefault="001A1419" w:rsidP="001A1419">
      <w:pPr>
        <w:pStyle w:val="Bullet1"/>
      </w:pPr>
      <w:r>
        <w:t xml:space="preserve">On-site branding through signage and displays at </w:t>
      </w:r>
      <w:r w:rsidRPr="00903854">
        <w:rPr>
          <w:rStyle w:val="Emphasis"/>
        </w:rPr>
        <w:t xml:space="preserve">Australia now </w:t>
      </w:r>
      <w:r>
        <w:t>events and recognition in media kits, releases and interviews</w:t>
      </w:r>
    </w:p>
    <w:p w14:paraId="25507939" w14:textId="77777777" w:rsidR="001A1419" w:rsidRDefault="001A1419" w:rsidP="001A1419">
      <w:pPr>
        <w:pStyle w:val="Bullet1"/>
      </w:pPr>
      <w:r>
        <w:t>Networking opportunities with government and business leaders, creative industry specialists, science and technology experts, leading architects, urban designers, innovators and sporting identities from Australia and Japan</w:t>
      </w:r>
    </w:p>
    <w:p w14:paraId="1B474B3D" w14:textId="77777777" w:rsidR="001A1419" w:rsidRDefault="001A1419" w:rsidP="001A1419">
      <w:pPr>
        <w:pStyle w:val="Bullet1"/>
      </w:pPr>
      <w:r>
        <w:t xml:space="preserve">Invitation packages to the </w:t>
      </w:r>
      <w:r w:rsidRPr="00903854">
        <w:rPr>
          <w:rStyle w:val="Emphasis"/>
        </w:rPr>
        <w:t xml:space="preserve">Australia now </w:t>
      </w:r>
      <w:r>
        <w:t>launch, official gala opening events and ticketed program events</w:t>
      </w:r>
    </w:p>
    <w:p w14:paraId="191E1A3C" w14:textId="77777777" w:rsidR="004873FA" w:rsidRDefault="004873FA" w:rsidP="004873FA">
      <w:pPr>
        <w:pStyle w:val="PhotoSpace"/>
      </w:pPr>
      <w:r>
        <w:rPr>
          <w:noProof/>
          <w:lang w:eastAsia="en-AU"/>
        </w:rPr>
        <w:drawing>
          <wp:inline distT="0" distB="0" distL="0" distR="0" wp14:anchorId="1374A45B" wp14:editId="7CD1F698">
            <wp:extent cx="5892800" cy="5892800"/>
            <wp:effectExtent l="0" t="0" r="0" b="0"/>
            <wp:docPr id="70" name="Picture 70" descr="Celebrate Australia, its diversity and creativity" title="Celebrate Australia, its diversity and cre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36" cstate="email">
                      <a:extLst>
                        <a:ext uri="{28A0092B-C50C-407E-A947-70E740481C1C}">
                          <a14:useLocalDpi xmlns:a14="http://schemas.microsoft.com/office/drawing/2010/main"/>
                        </a:ext>
                      </a:extLst>
                    </a:blip>
                    <a:stretch>
                      <a:fillRect/>
                    </a:stretch>
                  </pic:blipFill>
                  <pic:spPr bwMode="auto">
                    <a:xfrm>
                      <a:off x="0" y="0"/>
                      <a:ext cx="5893218" cy="58932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2E136AE" w14:textId="77777777" w:rsidR="004873FA" w:rsidRDefault="004873FA" w:rsidP="004873FA">
      <w:pPr>
        <w:pStyle w:val="PhotoCaption"/>
      </w:pPr>
      <w:r w:rsidRPr="004873FA">
        <w:t>Celebrate Australia, its diversity and creativity.</w:t>
      </w:r>
    </w:p>
    <w:p w14:paraId="04FB849C" w14:textId="77777777" w:rsidR="004873FA" w:rsidRDefault="004873FA" w:rsidP="00D45B71">
      <w:pPr>
        <w:pStyle w:val="Quote"/>
      </w:pPr>
      <w:r>
        <w:t>“Australian jazz music symbolises the Australian culture of innovation and creativity. In 2018, we are excited to present a cross-cultural collaboration between Australian and Japanese musicians with jazz legend Paul Grabowsky. We are sure this will be one of the highlights</w:t>
      </w:r>
      <w:r w:rsidR="00D45B71">
        <w:t xml:space="preserve"> </w:t>
      </w:r>
      <w:r>
        <w:t xml:space="preserve">of </w:t>
      </w:r>
      <w:r w:rsidRPr="00D14A91">
        <w:rPr>
          <w:i/>
        </w:rPr>
        <w:t>Australia now</w:t>
      </w:r>
      <w:r>
        <w:t>.”</w:t>
      </w:r>
    </w:p>
    <w:p w14:paraId="401B0E84" w14:textId="77777777" w:rsidR="001A1419" w:rsidRDefault="004873FA" w:rsidP="00D45B71">
      <w:pPr>
        <w:pStyle w:val="PhotoCaption"/>
      </w:pPr>
      <w:r>
        <w:t>Atsuko Yashima</w:t>
      </w:r>
      <w:r w:rsidR="00D45B71">
        <w:br/>
      </w:r>
      <w:r>
        <w:t>Tokyo Jazz Festival, Executive Producer</w:t>
      </w:r>
    </w:p>
    <w:p w14:paraId="6908C07B" w14:textId="77777777" w:rsidR="001A1419" w:rsidRDefault="00D45B71" w:rsidP="00D45B71">
      <w:pPr>
        <w:pStyle w:val="Heading1"/>
      </w:pPr>
      <w:r w:rsidRPr="00D45B71">
        <w:t>Partner benefits and opportunities</w:t>
      </w:r>
    </w:p>
    <w:p w14:paraId="0FCD296B" w14:textId="77777777" w:rsidR="001A1419" w:rsidRDefault="00D45B71" w:rsidP="00D45B71">
      <w:pPr>
        <w:pStyle w:val="IntroPara"/>
      </w:pPr>
      <w:r w:rsidRPr="00903854">
        <w:rPr>
          <w:rStyle w:val="Emphasis"/>
        </w:rPr>
        <w:t xml:space="preserve">Australia now </w:t>
      </w:r>
      <w:r>
        <w:t>offers a wide range of sponsorship opportunities.</w:t>
      </w:r>
    </w:p>
    <w:p w14:paraId="4CBAB594" w14:textId="77777777" w:rsidR="00D45B71" w:rsidRDefault="00D45B71" w:rsidP="00D45B71">
      <w:r>
        <w:t xml:space="preserve">The Australian Government is committed to working with </w:t>
      </w:r>
      <w:r w:rsidRPr="00903854">
        <w:rPr>
          <w:rStyle w:val="Emphasis"/>
        </w:rPr>
        <w:t xml:space="preserve">Australia now </w:t>
      </w:r>
      <w:r>
        <w:t xml:space="preserve">partners to promote and elevate the best of Australia. Partners of </w:t>
      </w:r>
      <w:r w:rsidRPr="00903854">
        <w:rPr>
          <w:rStyle w:val="Emphasis"/>
        </w:rPr>
        <w:t xml:space="preserve">Australia now </w:t>
      </w:r>
      <w:r>
        <w:t>will support the Australian Government to deliver a dynamic festival that will engage Japanese audiences, reach valued stakeholders and develop future networks.</w:t>
      </w:r>
    </w:p>
    <w:p w14:paraId="31D4C216" w14:textId="77777777" w:rsidR="00D45B71" w:rsidRDefault="00D45B71" w:rsidP="00666D03">
      <w:pPr>
        <w:pStyle w:val="IntroPara"/>
      </w:pPr>
      <w:r>
        <w:t>To discuss sponsorship options for your company or organisation, please contact:</w:t>
      </w:r>
    </w:p>
    <w:p w14:paraId="4A269F3B" w14:textId="77777777" w:rsidR="00D45B71" w:rsidRDefault="00D45B71" w:rsidP="00D45B71">
      <w:r w:rsidRPr="00D45B71">
        <w:rPr>
          <w:rStyle w:val="Strong"/>
        </w:rPr>
        <w:t>Nicole Murphy</w:t>
      </w:r>
      <w:r>
        <w:br/>
        <w:t>Cultural Diplomacy</w:t>
      </w:r>
      <w:r>
        <w:br/>
        <w:t>Department of Foreign</w:t>
      </w:r>
      <w:r>
        <w:br/>
        <w:t>Affairs and Trade, Canberra</w:t>
      </w:r>
    </w:p>
    <w:p w14:paraId="46B78116" w14:textId="77777777" w:rsidR="00D45B71" w:rsidRDefault="00D45B71" w:rsidP="00D45B71">
      <w:r>
        <w:t>P: +61 (0)2 62611228</w:t>
      </w:r>
      <w:r>
        <w:br/>
        <w:t>M: +61 (0)416635549</w:t>
      </w:r>
      <w:r>
        <w:br/>
        <w:t xml:space="preserve">E: </w:t>
      </w:r>
      <w:hyperlink r:id="rId37" w:history="1">
        <w:r w:rsidRPr="00BB69A6">
          <w:rPr>
            <w:rStyle w:val="Hyperlink"/>
            <w:rFonts w:cstheme="minorBidi"/>
          </w:rPr>
          <w:t>nicole.murphy@dfat.gov.au</w:t>
        </w:r>
      </w:hyperlink>
      <w:r>
        <w:t xml:space="preserve"> </w:t>
      </w:r>
    </w:p>
    <w:p w14:paraId="08DFFCFE" w14:textId="77777777" w:rsidR="00D45B71" w:rsidRDefault="00D45B71" w:rsidP="00D45B71">
      <w:r w:rsidRPr="00D45B71">
        <w:rPr>
          <w:rStyle w:val="Strong"/>
        </w:rPr>
        <w:t>Michael Hoy</w:t>
      </w:r>
      <w:r>
        <w:rPr>
          <w:rStyle w:val="Strong"/>
        </w:rPr>
        <w:br/>
      </w:r>
      <w:r>
        <w:t>Counsellor Public Affairs</w:t>
      </w:r>
      <w:r>
        <w:br/>
        <w:t>Australian Embassy Tokyo</w:t>
      </w:r>
    </w:p>
    <w:p w14:paraId="13F94124" w14:textId="77777777" w:rsidR="00D45B71" w:rsidRDefault="00D45B71" w:rsidP="00D45B71">
      <w:r>
        <w:t>P: +81 (0) 3 5232 4081</w:t>
      </w:r>
      <w:r>
        <w:br/>
        <w:t>M: +81 (0) 90 8443 7601</w:t>
      </w:r>
      <w:r>
        <w:br/>
        <w:t xml:space="preserve">E: </w:t>
      </w:r>
      <w:hyperlink r:id="rId38" w:history="1">
        <w:r w:rsidRPr="00BB69A6">
          <w:rPr>
            <w:rStyle w:val="Hyperlink"/>
            <w:rFonts w:cstheme="minorBidi"/>
          </w:rPr>
          <w:t>michael.hoy@dfat.gov.au</w:t>
        </w:r>
      </w:hyperlink>
      <w:r>
        <w:t xml:space="preserve"> </w:t>
      </w:r>
    </w:p>
    <w:p w14:paraId="5C44C3A4" w14:textId="77777777" w:rsidR="00D45B71" w:rsidRDefault="00D45B71" w:rsidP="00D45B71">
      <w:pPr>
        <w:pStyle w:val="PhotoSpace"/>
      </w:pPr>
      <w:r>
        <w:rPr>
          <w:noProof/>
          <w:lang w:eastAsia="en-AU"/>
        </w:rPr>
        <w:drawing>
          <wp:inline distT="0" distB="0" distL="0" distR="0" wp14:anchorId="1DEE269F" wp14:editId="544C6FE9">
            <wp:extent cx="6479390" cy="3782695"/>
            <wp:effectExtent l="0" t="0" r="0" b="8255"/>
            <wp:docPr id="71" name="Picture 71" descr="Fushimi Inari Taisha, shrine in Kyoto. Photo: Ms Haline Ly, Whale Design Co, Japan Tourism" title="Fushimi Inari Taisha, shrine in Ky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6480000" cy="378305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51241F2" w14:textId="77777777" w:rsidR="00D45B71" w:rsidRDefault="00D45B71" w:rsidP="00D45B71">
      <w:pPr>
        <w:pStyle w:val="PhotoCaption"/>
      </w:pPr>
      <w:r>
        <w:t>Fushimi Inari Taisha, shrine in Kyoto. Photo: Ms Haline Ly, Whale Design Co, Japan Tourism</w:t>
      </w:r>
    </w:p>
    <w:p w14:paraId="3878B2D0" w14:textId="77777777" w:rsidR="00D45B71" w:rsidRDefault="00D45B71" w:rsidP="00666D03">
      <w:pPr>
        <w:pStyle w:val="IntroPara"/>
        <w:pBdr>
          <w:top w:val="single" w:sz="4" w:space="1" w:color="auto"/>
          <w:left w:val="single" w:sz="4" w:space="4" w:color="auto"/>
          <w:bottom w:val="single" w:sz="4" w:space="1" w:color="auto"/>
          <w:right w:val="single" w:sz="4" w:space="4" w:color="auto"/>
        </w:pBdr>
      </w:pPr>
      <w:r>
        <w:t xml:space="preserve">We look forward to tailoring packages to your needs or facilitating sponsorship of a particular </w:t>
      </w:r>
      <w:r w:rsidRPr="00903854">
        <w:rPr>
          <w:rStyle w:val="Emphasis"/>
        </w:rPr>
        <w:t xml:space="preserve">Australia now </w:t>
      </w:r>
      <w:r>
        <w:t>event.</w:t>
      </w:r>
    </w:p>
    <w:tbl>
      <w:tblPr>
        <w:tblStyle w:val="TableGrid"/>
        <w:tblW w:w="10205" w:type="dxa"/>
        <w:tblBorders>
          <w:top w:val="none" w:sz="0" w:space="0" w:color="auto"/>
          <w:left w:val="none" w:sz="0" w:space="0" w:color="auto"/>
          <w:bottom w:val="single" w:sz="4" w:space="0" w:color="D8DCDB" w:themeColor="background2"/>
          <w:right w:val="none" w:sz="0" w:space="0" w:color="auto"/>
          <w:insideH w:val="single" w:sz="4" w:space="0" w:color="D8DCDB" w:themeColor="background2"/>
          <w:insideV w:val="none" w:sz="0" w:space="0" w:color="auto"/>
        </w:tblBorders>
        <w:tblCellMar>
          <w:left w:w="0" w:type="dxa"/>
          <w:right w:w="0" w:type="dxa"/>
        </w:tblCellMar>
        <w:tblLook w:val="0620" w:firstRow="1" w:lastRow="0" w:firstColumn="0" w:lastColumn="0" w:noHBand="1" w:noVBand="1"/>
        <w:tblCaption w:val="Sponsorship opportunities"/>
        <w:tblDescription w:val="Sponsorship opportunities showing the levels of appropriate packages comensurate with price"/>
      </w:tblPr>
      <w:tblGrid>
        <w:gridCol w:w="5669"/>
        <w:gridCol w:w="1134"/>
        <w:gridCol w:w="1134"/>
        <w:gridCol w:w="1134"/>
        <w:gridCol w:w="1134"/>
      </w:tblGrid>
      <w:tr w:rsidR="00D45B71" w:rsidRPr="00405359" w14:paraId="3DC51C38" w14:textId="77777777" w:rsidTr="00F5640E">
        <w:trPr>
          <w:tblHeader/>
        </w:trPr>
        <w:tc>
          <w:tcPr>
            <w:tcW w:w="5669" w:type="dxa"/>
            <w:tcBorders>
              <w:bottom w:val="single" w:sz="4" w:space="0" w:color="D8DCDB" w:themeColor="background2"/>
            </w:tcBorders>
            <w:vAlign w:val="bottom"/>
          </w:tcPr>
          <w:p w14:paraId="09709D7F" w14:textId="77777777" w:rsidR="00D45B71" w:rsidRPr="00405359" w:rsidRDefault="00287C23" w:rsidP="00527B3C">
            <w:pPr>
              <w:rPr>
                <w:sz w:val="16"/>
                <w:szCs w:val="16"/>
              </w:rPr>
            </w:pPr>
            <w:r w:rsidRPr="00405359">
              <w:rPr>
                <w:sz w:val="16"/>
                <w:szCs w:val="16"/>
              </w:rPr>
              <w:t>Amount</w:t>
            </w:r>
            <w:r w:rsidRPr="00405359">
              <w:rPr>
                <w:sz w:val="16"/>
                <w:szCs w:val="16"/>
              </w:rPr>
              <w:br/>
              <w:t>(cash or in-kind)</w:t>
            </w:r>
          </w:p>
        </w:tc>
        <w:tc>
          <w:tcPr>
            <w:tcW w:w="1134" w:type="dxa"/>
            <w:tcBorders>
              <w:bottom w:val="single" w:sz="4" w:space="0" w:color="D8DCDB" w:themeColor="background2"/>
            </w:tcBorders>
            <w:vAlign w:val="bottom"/>
          </w:tcPr>
          <w:p w14:paraId="4056D300" w14:textId="77777777" w:rsidR="00D45B71" w:rsidRPr="00F5640E" w:rsidRDefault="00F5640E" w:rsidP="00527B3C">
            <w:pPr>
              <w:jc w:val="center"/>
              <w:rPr>
                <w:rStyle w:val="Strong"/>
                <w:szCs w:val="20"/>
              </w:rPr>
            </w:pPr>
            <w:r w:rsidRPr="00F5640E">
              <w:rPr>
                <w:rFonts w:asciiTheme="majorHAnsi" w:hAnsiTheme="majorHAnsi" w:cstheme="majorHAnsi"/>
                <w:b/>
                <w:szCs w:val="20"/>
              </w:rPr>
              <w:t>Platinum</w:t>
            </w:r>
          </w:p>
          <w:p w14:paraId="5DE973E0" w14:textId="77777777" w:rsidR="00287C23" w:rsidRPr="00405359" w:rsidRDefault="00287C23" w:rsidP="00527B3C">
            <w:pPr>
              <w:jc w:val="center"/>
              <w:rPr>
                <w:sz w:val="16"/>
                <w:szCs w:val="16"/>
              </w:rPr>
            </w:pPr>
            <w:r w:rsidRPr="00405359">
              <w:rPr>
                <w:sz w:val="16"/>
                <w:szCs w:val="16"/>
              </w:rPr>
              <w:t>AUD 250K+</w:t>
            </w:r>
            <w:r w:rsidRPr="00405359">
              <w:rPr>
                <w:sz w:val="16"/>
                <w:szCs w:val="16"/>
              </w:rPr>
              <w:br/>
              <w:t>JPY 20M</w:t>
            </w:r>
          </w:p>
        </w:tc>
        <w:tc>
          <w:tcPr>
            <w:tcW w:w="1134" w:type="dxa"/>
            <w:tcBorders>
              <w:bottom w:val="single" w:sz="4" w:space="0" w:color="D8DCDB" w:themeColor="background2"/>
            </w:tcBorders>
            <w:vAlign w:val="bottom"/>
          </w:tcPr>
          <w:p w14:paraId="600F4026" w14:textId="77777777" w:rsidR="00D45B71" w:rsidRPr="00F5640E" w:rsidRDefault="00F5640E" w:rsidP="00527B3C">
            <w:pPr>
              <w:jc w:val="center"/>
              <w:rPr>
                <w:rStyle w:val="Strong"/>
                <w:szCs w:val="20"/>
              </w:rPr>
            </w:pPr>
            <w:r w:rsidRPr="00F5640E">
              <w:rPr>
                <w:rStyle w:val="Strong"/>
                <w:color w:val="E8B600" w:themeColor="accent4"/>
                <w:szCs w:val="20"/>
              </w:rPr>
              <w:t>Gold</w:t>
            </w:r>
          </w:p>
          <w:p w14:paraId="441CE199" w14:textId="77777777" w:rsidR="00287C23" w:rsidRPr="00405359" w:rsidRDefault="00287C23" w:rsidP="00527B3C">
            <w:pPr>
              <w:jc w:val="center"/>
              <w:rPr>
                <w:sz w:val="16"/>
                <w:szCs w:val="16"/>
              </w:rPr>
            </w:pPr>
            <w:r w:rsidRPr="00405359">
              <w:rPr>
                <w:sz w:val="16"/>
                <w:szCs w:val="16"/>
              </w:rPr>
              <w:t>AUD 100K+</w:t>
            </w:r>
            <w:r w:rsidRPr="00405359">
              <w:rPr>
                <w:sz w:val="16"/>
                <w:szCs w:val="16"/>
              </w:rPr>
              <w:br/>
              <w:t>JPY 8M</w:t>
            </w:r>
          </w:p>
        </w:tc>
        <w:tc>
          <w:tcPr>
            <w:tcW w:w="1134" w:type="dxa"/>
            <w:tcBorders>
              <w:bottom w:val="single" w:sz="4" w:space="0" w:color="D8DCDB" w:themeColor="background2"/>
            </w:tcBorders>
            <w:vAlign w:val="bottom"/>
          </w:tcPr>
          <w:p w14:paraId="230784B9" w14:textId="77777777" w:rsidR="00D45B71" w:rsidRPr="00F5640E" w:rsidRDefault="00F5640E" w:rsidP="00527B3C">
            <w:pPr>
              <w:jc w:val="center"/>
              <w:rPr>
                <w:rStyle w:val="Strong"/>
                <w:szCs w:val="20"/>
              </w:rPr>
            </w:pPr>
            <w:r w:rsidRPr="00F5640E">
              <w:rPr>
                <w:rStyle w:val="Strong"/>
                <w:color w:val="B5BAC5" w:themeColor="text2" w:themeTint="66"/>
                <w:szCs w:val="20"/>
              </w:rPr>
              <w:t>Silver</w:t>
            </w:r>
          </w:p>
          <w:p w14:paraId="727B7463" w14:textId="77777777" w:rsidR="00287C23" w:rsidRPr="00405359" w:rsidRDefault="00287C23" w:rsidP="00527B3C">
            <w:pPr>
              <w:jc w:val="center"/>
              <w:rPr>
                <w:sz w:val="16"/>
                <w:szCs w:val="16"/>
              </w:rPr>
            </w:pPr>
            <w:r w:rsidRPr="00405359">
              <w:rPr>
                <w:sz w:val="16"/>
                <w:szCs w:val="16"/>
              </w:rPr>
              <w:t>AUD 75K+</w:t>
            </w:r>
            <w:r w:rsidRPr="00405359">
              <w:rPr>
                <w:sz w:val="16"/>
                <w:szCs w:val="16"/>
              </w:rPr>
              <w:br/>
              <w:t>JPY 6M</w:t>
            </w:r>
          </w:p>
        </w:tc>
        <w:tc>
          <w:tcPr>
            <w:tcW w:w="1134" w:type="dxa"/>
            <w:tcBorders>
              <w:bottom w:val="single" w:sz="4" w:space="0" w:color="D8DCDB" w:themeColor="background2"/>
            </w:tcBorders>
            <w:vAlign w:val="bottom"/>
          </w:tcPr>
          <w:p w14:paraId="052CE93D" w14:textId="77777777" w:rsidR="00D45B71" w:rsidRPr="00F5640E" w:rsidRDefault="00F5640E" w:rsidP="00527B3C">
            <w:pPr>
              <w:jc w:val="center"/>
              <w:rPr>
                <w:rStyle w:val="Strong"/>
                <w:szCs w:val="20"/>
              </w:rPr>
            </w:pPr>
            <w:r w:rsidRPr="00F5640E">
              <w:rPr>
                <w:rStyle w:val="Strong"/>
                <w:color w:val="966444" w:themeColor="accent6"/>
                <w:szCs w:val="20"/>
              </w:rPr>
              <w:t>Bronze</w:t>
            </w:r>
          </w:p>
          <w:p w14:paraId="26FC7299" w14:textId="77777777" w:rsidR="00287C23" w:rsidRPr="00405359" w:rsidRDefault="00287C23" w:rsidP="00527B3C">
            <w:pPr>
              <w:jc w:val="center"/>
              <w:rPr>
                <w:sz w:val="16"/>
                <w:szCs w:val="16"/>
              </w:rPr>
            </w:pPr>
            <w:r w:rsidRPr="00405359">
              <w:rPr>
                <w:sz w:val="16"/>
                <w:szCs w:val="16"/>
              </w:rPr>
              <w:t>AUD 50K+</w:t>
            </w:r>
            <w:r w:rsidRPr="00405359">
              <w:rPr>
                <w:sz w:val="16"/>
                <w:szCs w:val="16"/>
              </w:rPr>
              <w:br/>
              <w:t>JPY 4M</w:t>
            </w:r>
          </w:p>
        </w:tc>
      </w:tr>
      <w:tr w:rsidR="00287C23" w:rsidRPr="00405359" w14:paraId="7EE2079C" w14:textId="77777777" w:rsidTr="00F5640E">
        <w:trPr>
          <w:trHeight w:val="567"/>
        </w:trPr>
        <w:tc>
          <w:tcPr>
            <w:tcW w:w="10205" w:type="dxa"/>
            <w:gridSpan w:val="5"/>
            <w:tcBorders>
              <w:top w:val="single" w:sz="4" w:space="0" w:color="D8DCDB" w:themeColor="background2"/>
              <w:bottom w:val="single" w:sz="4" w:space="0" w:color="505766" w:themeColor="text2"/>
            </w:tcBorders>
            <w:vAlign w:val="bottom"/>
          </w:tcPr>
          <w:p w14:paraId="4DD85281" w14:textId="77777777" w:rsidR="00287C23" w:rsidRPr="00405359" w:rsidRDefault="00287C23" w:rsidP="00527B3C">
            <w:pPr>
              <w:rPr>
                <w:rStyle w:val="Strong"/>
              </w:rPr>
            </w:pPr>
            <w:r w:rsidRPr="00405359">
              <w:rPr>
                <w:rStyle w:val="Strong"/>
              </w:rPr>
              <w:t>Events</w:t>
            </w:r>
          </w:p>
        </w:tc>
      </w:tr>
      <w:tr w:rsidR="00D45B71" w:rsidRPr="00405359" w14:paraId="033CC7EF" w14:textId="77777777" w:rsidTr="00F5640E">
        <w:tc>
          <w:tcPr>
            <w:tcW w:w="5669" w:type="dxa"/>
            <w:tcBorders>
              <w:top w:val="single" w:sz="4" w:space="0" w:color="505766" w:themeColor="text2"/>
            </w:tcBorders>
          </w:tcPr>
          <w:p w14:paraId="404AE954" w14:textId="77777777" w:rsidR="00D45B71" w:rsidRPr="00405359" w:rsidRDefault="00287C23" w:rsidP="00405359">
            <w:pPr>
              <w:rPr>
                <w:sz w:val="16"/>
                <w:szCs w:val="16"/>
              </w:rPr>
            </w:pPr>
            <w:r w:rsidRPr="00405359">
              <w:rPr>
                <w:sz w:val="16"/>
                <w:szCs w:val="16"/>
              </w:rPr>
              <w:t>Exclusive reception hosted by the Australian Ambassador to Japan at the Ambassador’s residence for the partner and 80 guests</w:t>
            </w:r>
          </w:p>
        </w:tc>
        <w:tc>
          <w:tcPr>
            <w:tcW w:w="1134" w:type="dxa"/>
            <w:tcBorders>
              <w:top w:val="single" w:sz="4" w:space="0" w:color="505766" w:themeColor="text2"/>
            </w:tcBorders>
            <w:vAlign w:val="center"/>
          </w:tcPr>
          <w:p w14:paraId="14E60686"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tcBorders>
              <w:top w:val="single" w:sz="4" w:space="0" w:color="505766" w:themeColor="text2"/>
            </w:tcBorders>
            <w:vAlign w:val="center"/>
          </w:tcPr>
          <w:p w14:paraId="5794EF56" w14:textId="77777777" w:rsidR="00D45B71" w:rsidRPr="00405359" w:rsidRDefault="00D45B71" w:rsidP="00F5640E">
            <w:pPr>
              <w:jc w:val="center"/>
              <w:rPr>
                <w:sz w:val="16"/>
                <w:szCs w:val="16"/>
              </w:rPr>
            </w:pPr>
          </w:p>
        </w:tc>
        <w:tc>
          <w:tcPr>
            <w:tcW w:w="1134" w:type="dxa"/>
            <w:tcBorders>
              <w:top w:val="single" w:sz="4" w:space="0" w:color="505766" w:themeColor="text2"/>
            </w:tcBorders>
            <w:vAlign w:val="center"/>
          </w:tcPr>
          <w:p w14:paraId="07AE99FA" w14:textId="77777777" w:rsidR="00D45B71" w:rsidRPr="00405359" w:rsidRDefault="00D45B71" w:rsidP="00F5640E">
            <w:pPr>
              <w:jc w:val="center"/>
              <w:rPr>
                <w:sz w:val="16"/>
                <w:szCs w:val="16"/>
              </w:rPr>
            </w:pPr>
          </w:p>
        </w:tc>
        <w:tc>
          <w:tcPr>
            <w:tcW w:w="1134" w:type="dxa"/>
            <w:tcBorders>
              <w:top w:val="single" w:sz="4" w:space="0" w:color="505766" w:themeColor="text2"/>
            </w:tcBorders>
            <w:vAlign w:val="center"/>
          </w:tcPr>
          <w:p w14:paraId="5055B63B" w14:textId="77777777" w:rsidR="00D45B71" w:rsidRPr="00405359" w:rsidRDefault="00D45B71" w:rsidP="00F5640E">
            <w:pPr>
              <w:jc w:val="center"/>
              <w:rPr>
                <w:sz w:val="16"/>
                <w:szCs w:val="16"/>
              </w:rPr>
            </w:pPr>
          </w:p>
        </w:tc>
      </w:tr>
      <w:tr w:rsidR="00D45B71" w:rsidRPr="00405359" w14:paraId="331CC532" w14:textId="77777777" w:rsidTr="00F5640E">
        <w:tc>
          <w:tcPr>
            <w:tcW w:w="5669" w:type="dxa"/>
          </w:tcPr>
          <w:p w14:paraId="4DCECEC6" w14:textId="77777777" w:rsidR="00D45B71" w:rsidRPr="00405359" w:rsidRDefault="00287C23" w:rsidP="00405359">
            <w:pPr>
              <w:rPr>
                <w:sz w:val="16"/>
                <w:szCs w:val="16"/>
              </w:rPr>
            </w:pPr>
            <w:r w:rsidRPr="00405359">
              <w:rPr>
                <w:sz w:val="16"/>
                <w:szCs w:val="16"/>
              </w:rPr>
              <w:t>Exclusive dinner hosted by the Australian Ambassador at the Ambassador’s residence</w:t>
            </w:r>
          </w:p>
        </w:tc>
        <w:tc>
          <w:tcPr>
            <w:tcW w:w="1134" w:type="dxa"/>
            <w:vAlign w:val="center"/>
          </w:tcPr>
          <w:p w14:paraId="11DF6F8E"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r>
              <w:rPr>
                <w:rFonts w:asciiTheme="majorHAnsi" w:hAnsiTheme="majorHAnsi" w:cstheme="majorHAnsi"/>
                <w:b/>
                <w:sz w:val="16"/>
                <w:szCs w:val="16"/>
              </w:rPr>
              <w:t xml:space="preserve"> </w:t>
            </w:r>
            <w:r w:rsidRPr="00F0517D">
              <w:rPr>
                <w:rFonts w:asciiTheme="majorHAnsi" w:hAnsiTheme="majorHAnsi" w:cstheme="majorHAnsi"/>
                <w:b/>
                <w:sz w:val="16"/>
                <w:szCs w:val="16"/>
              </w:rPr>
              <w:t>-</w:t>
            </w:r>
            <w:r>
              <w:rPr>
                <w:rFonts w:asciiTheme="majorHAnsi" w:hAnsiTheme="majorHAnsi" w:cstheme="majorHAnsi"/>
                <w:b/>
                <w:sz w:val="16"/>
                <w:szCs w:val="16"/>
              </w:rPr>
              <w:t xml:space="preserve"> </w:t>
            </w:r>
            <w:r w:rsidRPr="00F0517D">
              <w:rPr>
                <w:rFonts w:asciiTheme="majorHAnsi" w:hAnsiTheme="majorHAnsi" w:cstheme="majorHAnsi"/>
                <w:b/>
                <w:sz w:val="16"/>
                <w:szCs w:val="16"/>
              </w:rPr>
              <w:t>12</w:t>
            </w:r>
          </w:p>
        </w:tc>
        <w:tc>
          <w:tcPr>
            <w:tcW w:w="1134" w:type="dxa"/>
            <w:vAlign w:val="center"/>
          </w:tcPr>
          <w:p w14:paraId="43C75B19" w14:textId="77777777" w:rsidR="00D45B71" w:rsidRPr="00527B3C" w:rsidRDefault="00527B3C" w:rsidP="00F5640E">
            <w:pPr>
              <w:jc w:val="center"/>
              <w:rPr>
                <w:sz w:val="16"/>
                <w:szCs w:val="16"/>
              </w:rPr>
            </w:pPr>
            <w:r w:rsidRPr="00527B3C">
              <w:rPr>
                <w:rStyle w:val="Strong"/>
                <w:color w:val="E8B600" w:themeColor="accent4"/>
                <w:sz w:val="16"/>
                <w:szCs w:val="16"/>
              </w:rPr>
              <w:t>Gold</w:t>
            </w:r>
            <w:r>
              <w:rPr>
                <w:rStyle w:val="Strong"/>
                <w:color w:val="E8B600" w:themeColor="accent4"/>
                <w:sz w:val="16"/>
                <w:szCs w:val="16"/>
              </w:rPr>
              <w:t xml:space="preserve"> - 8</w:t>
            </w:r>
          </w:p>
        </w:tc>
        <w:tc>
          <w:tcPr>
            <w:tcW w:w="1134" w:type="dxa"/>
            <w:vAlign w:val="center"/>
          </w:tcPr>
          <w:p w14:paraId="51FEB6FB" w14:textId="77777777" w:rsidR="00D45B71" w:rsidRPr="00405359" w:rsidRDefault="00D45B71" w:rsidP="00F5640E">
            <w:pPr>
              <w:jc w:val="center"/>
              <w:rPr>
                <w:sz w:val="16"/>
                <w:szCs w:val="16"/>
              </w:rPr>
            </w:pPr>
          </w:p>
        </w:tc>
        <w:tc>
          <w:tcPr>
            <w:tcW w:w="1134" w:type="dxa"/>
            <w:vAlign w:val="center"/>
          </w:tcPr>
          <w:p w14:paraId="33BEA06A" w14:textId="77777777" w:rsidR="00D45B71" w:rsidRPr="00405359" w:rsidRDefault="00D45B71" w:rsidP="00F5640E">
            <w:pPr>
              <w:jc w:val="center"/>
              <w:rPr>
                <w:sz w:val="16"/>
                <w:szCs w:val="16"/>
              </w:rPr>
            </w:pPr>
          </w:p>
        </w:tc>
      </w:tr>
      <w:tr w:rsidR="00D45B71" w:rsidRPr="00405359" w14:paraId="72DDED35" w14:textId="77777777" w:rsidTr="00F5640E">
        <w:tc>
          <w:tcPr>
            <w:tcW w:w="5669" w:type="dxa"/>
          </w:tcPr>
          <w:p w14:paraId="71C5DBF6" w14:textId="77777777" w:rsidR="00D45B71" w:rsidRPr="00405359" w:rsidRDefault="00287C23" w:rsidP="00405359">
            <w:pPr>
              <w:rPr>
                <w:sz w:val="16"/>
                <w:szCs w:val="16"/>
              </w:rPr>
            </w:pPr>
            <w:r w:rsidRPr="00405359">
              <w:rPr>
                <w:sz w:val="16"/>
                <w:szCs w:val="16"/>
              </w:rPr>
              <w:t>Exclusive dinner hosted by a senior embassy official for partner guests</w:t>
            </w:r>
          </w:p>
        </w:tc>
        <w:tc>
          <w:tcPr>
            <w:tcW w:w="1134" w:type="dxa"/>
            <w:vAlign w:val="center"/>
          </w:tcPr>
          <w:p w14:paraId="4E94738A" w14:textId="77777777" w:rsidR="00D45B71" w:rsidRPr="00F0517D" w:rsidRDefault="00D45B71" w:rsidP="00F5640E">
            <w:pPr>
              <w:jc w:val="center"/>
              <w:rPr>
                <w:sz w:val="16"/>
                <w:szCs w:val="16"/>
              </w:rPr>
            </w:pPr>
          </w:p>
        </w:tc>
        <w:tc>
          <w:tcPr>
            <w:tcW w:w="1134" w:type="dxa"/>
            <w:vAlign w:val="center"/>
          </w:tcPr>
          <w:p w14:paraId="302142AF" w14:textId="77777777" w:rsidR="00D45B71" w:rsidRPr="00405359" w:rsidRDefault="00D45B71" w:rsidP="00F5640E">
            <w:pPr>
              <w:jc w:val="center"/>
              <w:rPr>
                <w:sz w:val="16"/>
                <w:szCs w:val="16"/>
              </w:rPr>
            </w:pPr>
          </w:p>
        </w:tc>
        <w:tc>
          <w:tcPr>
            <w:tcW w:w="1134" w:type="dxa"/>
            <w:vAlign w:val="center"/>
          </w:tcPr>
          <w:p w14:paraId="07080D58" w14:textId="77777777" w:rsidR="00D45B71" w:rsidRPr="00527B3C" w:rsidRDefault="00527B3C" w:rsidP="00F5640E">
            <w:pPr>
              <w:jc w:val="center"/>
              <w:rPr>
                <w:sz w:val="16"/>
                <w:szCs w:val="16"/>
              </w:rPr>
            </w:pPr>
            <w:r w:rsidRPr="00527B3C">
              <w:rPr>
                <w:rStyle w:val="Strong"/>
                <w:color w:val="B5BAC5" w:themeColor="text2" w:themeTint="66"/>
                <w:sz w:val="16"/>
                <w:szCs w:val="16"/>
              </w:rPr>
              <w:t>Silver</w:t>
            </w:r>
            <w:r>
              <w:rPr>
                <w:rStyle w:val="Strong"/>
                <w:color w:val="B5BAC5" w:themeColor="text2" w:themeTint="66"/>
                <w:sz w:val="16"/>
                <w:szCs w:val="16"/>
              </w:rPr>
              <w:t xml:space="preserve"> – 12</w:t>
            </w:r>
          </w:p>
        </w:tc>
        <w:tc>
          <w:tcPr>
            <w:tcW w:w="1134" w:type="dxa"/>
            <w:vAlign w:val="center"/>
          </w:tcPr>
          <w:p w14:paraId="5AF48D4F" w14:textId="77777777" w:rsidR="00D45B71" w:rsidRPr="00527B3C" w:rsidRDefault="00527B3C" w:rsidP="00F5640E">
            <w:pPr>
              <w:jc w:val="center"/>
              <w:rPr>
                <w:sz w:val="16"/>
                <w:szCs w:val="16"/>
              </w:rPr>
            </w:pPr>
            <w:r w:rsidRPr="00527B3C">
              <w:rPr>
                <w:rStyle w:val="Strong"/>
                <w:color w:val="966444" w:themeColor="accent6"/>
                <w:sz w:val="16"/>
                <w:szCs w:val="16"/>
              </w:rPr>
              <w:t>Bronze</w:t>
            </w:r>
            <w:r>
              <w:rPr>
                <w:rStyle w:val="Strong"/>
                <w:color w:val="966444" w:themeColor="accent6"/>
                <w:sz w:val="16"/>
                <w:szCs w:val="16"/>
              </w:rPr>
              <w:t xml:space="preserve"> – 8</w:t>
            </w:r>
          </w:p>
        </w:tc>
      </w:tr>
      <w:tr w:rsidR="00D45B71" w:rsidRPr="00405359" w14:paraId="138A95AA" w14:textId="77777777" w:rsidTr="00F5640E">
        <w:tc>
          <w:tcPr>
            <w:tcW w:w="5669" w:type="dxa"/>
          </w:tcPr>
          <w:p w14:paraId="46E1FE78" w14:textId="77777777" w:rsidR="00D45B71" w:rsidRPr="00405359" w:rsidRDefault="00287C23" w:rsidP="00405359">
            <w:pPr>
              <w:rPr>
                <w:sz w:val="16"/>
                <w:szCs w:val="16"/>
              </w:rPr>
            </w:pPr>
            <w:r w:rsidRPr="00405359">
              <w:rPr>
                <w:sz w:val="16"/>
                <w:szCs w:val="16"/>
              </w:rPr>
              <w:t>Guest appearance by the Australian Ambassador at a partner event</w:t>
            </w:r>
          </w:p>
        </w:tc>
        <w:tc>
          <w:tcPr>
            <w:tcW w:w="1134" w:type="dxa"/>
            <w:vAlign w:val="center"/>
          </w:tcPr>
          <w:p w14:paraId="66EC10F1"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0952D51B" w14:textId="77777777" w:rsidR="00D45B71" w:rsidRPr="00405359" w:rsidRDefault="00D45B71" w:rsidP="00F5640E">
            <w:pPr>
              <w:jc w:val="center"/>
              <w:rPr>
                <w:sz w:val="16"/>
                <w:szCs w:val="16"/>
              </w:rPr>
            </w:pPr>
          </w:p>
        </w:tc>
        <w:tc>
          <w:tcPr>
            <w:tcW w:w="1134" w:type="dxa"/>
            <w:vAlign w:val="center"/>
          </w:tcPr>
          <w:p w14:paraId="49C62155" w14:textId="77777777" w:rsidR="00D45B71" w:rsidRPr="00405359" w:rsidRDefault="00D45B71" w:rsidP="00F5640E">
            <w:pPr>
              <w:jc w:val="center"/>
              <w:rPr>
                <w:sz w:val="16"/>
                <w:szCs w:val="16"/>
              </w:rPr>
            </w:pPr>
          </w:p>
        </w:tc>
        <w:tc>
          <w:tcPr>
            <w:tcW w:w="1134" w:type="dxa"/>
            <w:vAlign w:val="center"/>
          </w:tcPr>
          <w:p w14:paraId="50F9A061" w14:textId="77777777" w:rsidR="00D45B71" w:rsidRPr="00405359" w:rsidRDefault="00D45B71" w:rsidP="00F5640E">
            <w:pPr>
              <w:jc w:val="center"/>
              <w:rPr>
                <w:sz w:val="16"/>
                <w:szCs w:val="16"/>
              </w:rPr>
            </w:pPr>
          </w:p>
        </w:tc>
      </w:tr>
      <w:tr w:rsidR="00D45B71" w:rsidRPr="00405359" w14:paraId="64583B81" w14:textId="77777777" w:rsidTr="00F5640E">
        <w:tc>
          <w:tcPr>
            <w:tcW w:w="5669" w:type="dxa"/>
          </w:tcPr>
          <w:p w14:paraId="469C47DD" w14:textId="77777777" w:rsidR="00D45B71" w:rsidRPr="00405359" w:rsidRDefault="00287C23" w:rsidP="00405359">
            <w:pPr>
              <w:rPr>
                <w:sz w:val="16"/>
                <w:szCs w:val="16"/>
              </w:rPr>
            </w:pPr>
            <w:r w:rsidRPr="00405359">
              <w:rPr>
                <w:sz w:val="16"/>
                <w:szCs w:val="16"/>
              </w:rPr>
              <w:t>Speaking opportunity at a specific program or associated event</w:t>
            </w:r>
          </w:p>
        </w:tc>
        <w:tc>
          <w:tcPr>
            <w:tcW w:w="1134" w:type="dxa"/>
            <w:vAlign w:val="center"/>
          </w:tcPr>
          <w:p w14:paraId="747DD075"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19B31D48"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0777018A"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r>
              <w:rPr>
                <w:rStyle w:val="Strong"/>
                <w:color w:val="B5BAC5" w:themeColor="text2" w:themeTint="66"/>
                <w:sz w:val="16"/>
                <w:szCs w:val="16"/>
              </w:rPr>
              <w:t xml:space="preserve"> – as appropriate</w:t>
            </w:r>
          </w:p>
        </w:tc>
        <w:tc>
          <w:tcPr>
            <w:tcW w:w="1134" w:type="dxa"/>
            <w:vAlign w:val="center"/>
          </w:tcPr>
          <w:p w14:paraId="7B82CF50" w14:textId="77777777" w:rsidR="00D45B71" w:rsidRPr="00405359" w:rsidRDefault="00527B3C" w:rsidP="00F5640E">
            <w:pPr>
              <w:jc w:val="center"/>
              <w:rPr>
                <w:sz w:val="16"/>
                <w:szCs w:val="16"/>
              </w:rPr>
            </w:pPr>
            <w:r w:rsidRPr="00527B3C">
              <w:rPr>
                <w:rStyle w:val="Strong"/>
                <w:color w:val="966444" w:themeColor="accent6"/>
                <w:sz w:val="16"/>
                <w:szCs w:val="16"/>
              </w:rPr>
              <w:t>Bronze</w:t>
            </w:r>
            <w:r>
              <w:rPr>
                <w:rStyle w:val="Strong"/>
                <w:color w:val="966444" w:themeColor="accent6"/>
                <w:sz w:val="16"/>
                <w:szCs w:val="16"/>
              </w:rPr>
              <w:t xml:space="preserve"> – as appropriate</w:t>
            </w:r>
          </w:p>
        </w:tc>
      </w:tr>
      <w:tr w:rsidR="00D45B71" w:rsidRPr="00405359" w14:paraId="4989D909" w14:textId="77777777" w:rsidTr="00F5640E">
        <w:tc>
          <w:tcPr>
            <w:tcW w:w="5669" w:type="dxa"/>
          </w:tcPr>
          <w:p w14:paraId="27EF9F0E" w14:textId="77777777" w:rsidR="00D45B71" w:rsidRPr="00405359" w:rsidRDefault="00287C23" w:rsidP="00405359">
            <w:pPr>
              <w:rPr>
                <w:sz w:val="16"/>
                <w:szCs w:val="16"/>
              </w:rPr>
            </w:pPr>
            <w:r w:rsidRPr="00405359">
              <w:rPr>
                <w:sz w:val="16"/>
                <w:szCs w:val="16"/>
              </w:rPr>
              <w:t>Special venue hire rate for one event at the Embassy Reception Hall or Garden in 2019</w:t>
            </w:r>
          </w:p>
        </w:tc>
        <w:tc>
          <w:tcPr>
            <w:tcW w:w="1134" w:type="dxa"/>
            <w:vAlign w:val="center"/>
          </w:tcPr>
          <w:p w14:paraId="2EB591BC"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06A4B53D"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77C993C3" w14:textId="77777777" w:rsidR="00D45B71" w:rsidRPr="00405359" w:rsidRDefault="00D45B71" w:rsidP="00F5640E">
            <w:pPr>
              <w:jc w:val="center"/>
              <w:rPr>
                <w:sz w:val="16"/>
                <w:szCs w:val="16"/>
              </w:rPr>
            </w:pPr>
          </w:p>
        </w:tc>
        <w:tc>
          <w:tcPr>
            <w:tcW w:w="1134" w:type="dxa"/>
            <w:vAlign w:val="center"/>
          </w:tcPr>
          <w:p w14:paraId="0B369F4C" w14:textId="77777777" w:rsidR="00D45B71" w:rsidRPr="00405359" w:rsidRDefault="00D45B71" w:rsidP="00F5640E">
            <w:pPr>
              <w:jc w:val="center"/>
              <w:rPr>
                <w:sz w:val="16"/>
                <w:szCs w:val="16"/>
              </w:rPr>
            </w:pPr>
          </w:p>
        </w:tc>
      </w:tr>
      <w:tr w:rsidR="00D45B71" w:rsidRPr="00405359" w14:paraId="52538603" w14:textId="77777777" w:rsidTr="00F5640E">
        <w:tc>
          <w:tcPr>
            <w:tcW w:w="5669" w:type="dxa"/>
          </w:tcPr>
          <w:p w14:paraId="48581179" w14:textId="77777777" w:rsidR="00D45B71" w:rsidRPr="00405359" w:rsidRDefault="00287C23" w:rsidP="00405359">
            <w:pPr>
              <w:rPr>
                <w:sz w:val="16"/>
                <w:szCs w:val="16"/>
              </w:rPr>
            </w:pPr>
            <w:r w:rsidRPr="00405359">
              <w:rPr>
                <w:sz w:val="16"/>
                <w:szCs w:val="16"/>
              </w:rPr>
              <w:t xml:space="preserve">VIP invitations to the </w:t>
            </w:r>
            <w:r w:rsidRPr="00903854">
              <w:rPr>
                <w:rStyle w:val="Emphasis"/>
                <w:sz w:val="16"/>
                <w:szCs w:val="16"/>
              </w:rPr>
              <w:t xml:space="preserve">Australia now </w:t>
            </w:r>
            <w:r w:rsidRPr="00405359">
              <w:rPr>
                <w:sz w:val="16"/>
                <w:szCs w:val="16"/>
              </w:rPr>
              <w:t>Launch</w:t>
            </w:r>
          </w:p>
        </w:tc>
        <w:tc>
          <w:tcPr>
            <w:tcW w:w="1134" w:type="dxa"/>
            <w:vAlign w:val="center"/>
          </w:tcPr>
          <w:p w14:paraId="75A33BAD"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r>
              <w:rPr>
                <w:rFonts w:asciiTheme="majorHAnsi" w:hAnsiTheme="majorHAnsi" w:cstheme="majorHAnsi"/>
                <w:b/>
                <w:sz w:val="16"/>
                <w:szCs w:val="16"/>
              </w:rPr>
              <w:t xml:space="preserve"> </w:t>
            </w:r>
            <w:r w:rsidRPr="00F0517D">
              <w:rPr>
                <w:rFonts w:asciiTheme="majorHAnsi" w:hAnsiTheme="majorHAnsi" w:cstheme="majorHAnsi"/>
                <w:b/>
                <w:sz w:val="16"/>
                <w:szCs w:val="16"/>
              </w:rPr>
              <w:t>-</w:t>
            </w:r>
            <w:r>
              <w:rPr>
                <w:rFonts w:asciiTheme="majorHAnsi" w:hAnsiTheme="majorHAnsi" w:cstheme="majorHAnsi"/>
                <w:b/>
                <w:sz w:val="16"/>
                <w:szCs w:val="16"/>
              </w:rPr>
              <w:t xml:space="preserve"> </w:t>
            </w:r>
            <w:r w:rsidRPr="00F0517D">
              <w:rPr>
                <w:rFonts w:asciiTheme="majorHAnsi" w:hAnsiTheme="majorHAnsi" w:cstheme="majorHAnsi"/>
                <w:b/>
                <w:sz w:val="16"/>
                <w:szCs w:val="16"/>
              </w:rPr>
              <w:t>20</w:t>
            </w:r>
          </w:p>
        </w:tc>
        <w:tc>
          <w:tcPr>
            <w:tcW w:w="1134" w:type="dxa"/>
            <w:vAlign w:val="center"/>
          </w:tcPr>
          <w:p w14:paraId="12354B32" w14:textId="77777777" w:rsidR="00D45B71" w:rsidRPr="00405359" w:rsidRDefault="00527B3C" w:rsidP="00F5640E">
            <w:pPr>
              <w:jc w:val="center"/>
              <w:rPr>
                <w:sz w:val="16"/>
                <w:szCs w:val="16"/>
              </w:rPr>
            </w:pPr>
            <w:r w:rsidRPr="00527B3C">
              <w:rPr>
                <w:rStyle w:val="Strong"/>
                <w:color w:val="E8B600" w:themeColor="accent4"/>
                <w:sz w:val="16"/>
                <w:szCs w:val="16"/>
              </w:rPr>
              <w:t>Gold</w:t>
            </w:r>
            <w:r>
              <w:rPr>
                <w:rStyle w:val="Strong"/>
                <w:color w:val="E8B600" w:themeColor="accent4"/>
                <w:sz w:val="16"/>
                <w:szCs w:val="16"/>
              </w:rPr>
              <w:t xml:space="preserve"> – 14</w:t>
            </w:r>
          </w:p>
        </w:tc>
        <w:tc>
          <w:tcPr>
            <w:tcW w:w="1134" w:type="dxa"/>
            <w:vAlign w:val="center"/>
          </w:tcPr>
          <w:p w14:paraId="21926DA5"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r>
              <w:rPr>
                <w:rStyle w:val="Strong"/>
                <w:color w:val="B5BAC5" w:themeColor="text2" w:themeTint="66"/>
                <w:sz w:val="16"/>
                <w:szCs w:val="16"/>
              </w:rPr>
              <w:t xml:space="preserve"> – 10</w:t>
            </w:r>
          </w:p>
        </w:tc>
        <w:tc>
          <w:tcPr>
            <w:tcW w:w="1134" w:type="dxa"/>
            <w:vAlign w:val="center"/>
          </w:tcPr>
          <w:p w14:paraId="09851A6D" w14:textId="77777777" w:rsidR="00D45B71" w:rsidRPr="00405359" w:rsidRDefault="00527B3C" w:rsidP="00F5640E">
            <w:pPr>
              <w:jc w:val="center"/>
              <w:rPr>
                <w:sz w:val="16"/>
                <w:szCs w:val="16"/>
              </w:rPr>
            </w:pPr>
            <w:r w:rsidRPr="00527B3C">
              <w:rPr>
                <w:rStyle w:val="Strong"/>
                <w:color w:val="966444" w:themeColor="accent6"/>
                <w:sz w:val="16"/>
                <w:szCs w:val="16"/>
              </w:rPr>
              <w:t>Bronze</w:t>
            </w:r>
            <w:r>
              <w:rPr>
                <w:rStyle w:val="Strong"/>
                <w:color w:val="966444" w:themeColor="accent6"/>
                <w:sz w:val="16"/>
                <w:szCs w:val="16"/>
              </w:rPr>
              <w:t xml:space="preserve"> – 4</w:t>
            </w:r>
          </w:p>
        </w:tc>
      </w:tr>
      <w:tr w:rsidR="00D45B71" w:rsidRPr="00405359" w14:paraId="50AE13A7" w14:textId="77777777" w:rsidTr="00F5640E">
        <w:tc>
          <w:tcPr>
            <w:tcW w:w="5669" w:type="dxa"/>
          </w:tcPr>
          <w:p w14:paraId="694906B1" w14:textId="77777777" w:rsidR="00D45B71" w:rsidRPr="00405359" w:rsidRDefault="00287C23" w:rsidP="00405359">
            <w:pPr>
              <w:rPr>
                <w:sz w:val="16"/>
                <w:szCs w:val="16"/>
              </w:rPr>
            </w:pPr>
            <w:r w:rsidRPr="00405359">
              <w:rPr>
                <w:sz w:val="16"/>
                <w:szCs w:val="16"/>
              </w:rPr>
              <w:t xml:space="preserve">Invitations to official </w:t>
            </w:r>
            <w:r w:rsidRPr="00903854">
              <w:rPr>
                <w:rStyle w:val="Emphasis"/>
                <w:sz w:val="16"/>
                <w:szCs w:val="16"/>
              </w:rPr>
              <w:t xml:space="preserve">Australia now </w:t>
            </w:r>
            <w:r w:rsidRPr="00405359">
              <w:rPr>
                <w:sz w:val="16"/>
                <w:szCs w:val="16"/>
              </w:rPr>
              <w:t>opening and ticketed program events</w:t>
            </w:r>
          </w:p>
        </w:tc>
        <w:tc>
          <w:tcPr>
            <w:tcW w:w="1134" w:type="dxa"/>
            <w:vAlign w:val="center"/>
          </w:tcPr>
          <w:p w14:paraId="319299D4"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r>
              <w:rPr>
                <w:rFonts w:asciiTheme="majorHAnsi" w:hAnsiTheme="majorHAnsi" w:cstheme="majorHAnsi"/>
                <w:b/>
                <w:sz w:val="16"/>
                <w:szCs w:val="16"/>
              </w:rPr>
              <w:t xml:space="preserve"> </w:t>
            </w:r>
            <w:r w:rsidRPr="00F0517D">
              <w:rPr>
                <w:rFonts w:asciiTheme="majorHAnsi" w:hAnsiTheme="majorHAnsi" w:cstheme="majorHAnsi"/>
                <w:b/>
                <w:sz w:val="16"/>
                <w:szCs w:val="16"/>
              </w:rPr>
              <w:t>-</w:t>
            </w:r>
            <w:r>
              <w:rPr>
                <w:rFonts w:asciiTheme="majorHAnsi" w:hAnsiTheme="majorHAnsi" w:cstheme="majorHAnsi"/>
                <w:b/>
                <w:sz w:val="16"/>
                <w:szCs w:val="16"/>
              </w:rPr>
              <w:t xml:space="preserve"> </w:t>
            </w:r>
            <w:r w:rsidRPr="00F0517D">
              <w:rPr>
                <w:rFonts w:asciiTheme="majorHAnsi" w:hAnsiTheme="majorHAnsi" w:cstheme="majorHAnsi"/>
                <w:b/>
                <w:sz w:val="16"/>
                <w:szCs w:val="16"/>
              </w:rPr>
              <w:t>20</w:t>
            </w:r>
          </w:p>
        </w:tc>
        <w:tc>
          <w:tcPr>
            <w:tcW w:w="1134" w:type="dxa"/>
            <w:vAlign w:val="center"/>
          </w:tcPr>
          <w:p w14:paraId="60243893" w14:textId="77777777" w:rsidR="00D45B71" w:rsidRPr="00405359" w:rsidRDefault="00527B3C" w:rsidP="00F5640E">
            <w:pPr>
              <w:jc w:val="center"/>
              <w:rPr>
                <w:sz w:val="16"/>
                <w:szCs w:val="16"/>
              </w:rPr>
            </w:pPr>
            <w:r w:rsidRPr="00527B3C">
              <w:rPr>
                <w:rStyle w:val="Strong"/>
                <w:color w:val="E8B600" w:themeColor="accent4"/>
                <w:sz w:val="16"/>
                <w:szCs w:val="16"/>
              </w:rPr>
              <w:t>Gold</w:t>
            </w:r>
            <w:r>
              <w:rPr>
                <w:rStyle w:val="Strong"/>
                <w:color w:val="E8B600" w:themeColor="accent4"/>
                <w:sz w:val="16"/>
                <w:szCs w:val="16"/>
              </w:rPr>
              <w:t xml:space="preserve"> – 14</w:t>
            </w:r>
          </w:p>
        </w:tc>
        <w:tc>
          <w:tcPr>
            <w:tcW w:w="1134" w:type="dxa"/>
            <w:vAlign w:val="center"/>
          </w:tcPr>
          <w:p w14:paraId="689B4215"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r>
              <w:rPr>
                <w:rStyle w:val="Strong"/>
                <w:color w:val="B5BAC5" w:themeColor="text2" w:themeTint="66"/>
                <w:sz w:val="16"/>
                <w:szCs w:val="16"/>
              </w:rPr>
              <w:t xml:space="preserve"> – 10</w:t>
            </w:r>
          </w:p>
        </w:tc>
        <w:tc>
          <w:tcPr>
            <w:tcW w:w="1134" w:type="dxa"/>
            <w:vAlign w:val="center"/>
          </w:tcPr>
          <w:p w14:paraId="274301F0" w14:textId="77777777" w:rsidR="00D45B71" w:rsidRPr="00405359" w:rsidRDefault="00527B3C" w:rsidP="00F5640E">
            <w:pPr>
              <w:jc w:val="center"/>
              <w:rPr>
                <w:sz w:val="16"/>
                <w:szCs w:val="16"/>
              </w:rPr>
            </w:pPr>
            <w:r w:rsidRPr="00527B3C">
              <w:rPr>
                <w:rStyle w:val="Strong"/>
                <w:color w:val="966444" w:themeColor="accent6"/>
                <w:sz w:val="16"/>
                <w:szCs w:val="16"/>
              </w:rPr>
              <w:t>Bronze</w:t>
            </w:r>
            <w:r>
              <w:rPr>
                <w:rStyle w:val="Strong"/>
                <w:color w:val="966444" w:themeColor="accent6"/>
                <w:sz w:val="16"/>
                <w:szCs w:val="16"/>
              </w:rPr>
              <w:t xml:space="preserve"> - 4</w:t>
            </w:r>
          </w:p>
        </w:tc>
      </w:tr>
      <w:tr w:rsidR="00D45B71" w:rsidRPr="00405359" w14:paraId="5356008F" w14:textId="77777777" w:rsidTr="00F5640E">
        <w:tc>
          <w:tcPr>
            <w:tcW w:w="5669" w:type="dxa"/>
          </w:tcPr>
          <w:p w14:paraId="4134C1BD" w14:textId="77777777" w:rsidR="00D45B71" w:rsidRPr="00405359" w:rsidRDefault="00287C23" w:rsidP="00405359">
            <w:pPr>
              <w:rPr>
                <w:sz w:val="16"/>
                <w:szCs w:val="16"/>
              </w:rPr>
            </w:pPr>
            <w:r w:rsidRPr="00405359">
              <w:rPr>
                <w:sz w:val="16"/>
                <w:szCs w:val="16"/>
              </w:rPr>
              <w:t>Opportunity for exclusive tailored events</w:t>
            </w:r>
          </w:p>
        </w:tc>
        <w:tc>
          <w:tcPr>
            <w:tcW w:w="1134" w:type="dxa"/>
            <w:vAlign w:val="center"/>
          </w:tcPr>
          <w:p w14:paraId="1FF941DC"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3860525D" w14:textId="77777777" w:rsidR="00D45B71" w:rsidRPr="00405359" w:rsidRDefault="00D45B71" w:rsidP="00F5640E">
            <w:pPr>
              <w:jc w:val="center"/>
              <w:rPr>
                <w:sz w:val="16"/>
                <w:szCs w:val="16"/>
              </w:rPr>
            </w:pPr>
          </w:p>
        </w:tc>
        <w:tc>
          <w:tcPr>
            <w:tcW w:w="1134" w:type="dxa"/>
            <w:vAlign w:val="center"/>
          </w:tcPr>
          <w:p w14:paraId="62449186" w14:textId="77777777" w:rsidR="00D45B71" w:rsidRPr="00405359" w:rsidRDefault="00D45B71" w:rsidP="00F5640E">
            <w:pPr>
              <w:jc w:val="center"/>
              <w:rPr>
                <w:sz w:val="16"/>
                <w:szCs w:val="16"/>
              </w:rPr>
            </w:pPr>
          </w:p>
        </w:tc>
        <w:tc>
          <w:tcPr>
            <w:tcW w:w="1134" w:type="dxa"/>
            <w:vAlign w:val="center"/>
          </w:tcPr>
          <w:p w14:paraId="7B8FB66A" w14:textId="77777777" w:rsidR="00D45B71" w:rsidRPr="00405359" w:rsidRDefault="00D45B71" w:rsidP="00F5640E">
            <w:pPr>
              <w:jc w:val="center"/>
              <w:rPr>
                <w:sz w:val="16"/>
                <w:szCs w:val="16"/>
              </w:rPr>
            </w:pPr>
          </w:p>
        </w:tc>
      </w:tr>
      <w:tr w:rsidR="00D45B71" w:rsidRPr="00405359" w14:paraId="56DE2682" w14:textId="77777777" w:rsidTr="00F5640E">
        <w:tc>
          <w:tcPr>
            <w:tcW w:w="5669" w:type="dxa"/>
            <w:tcBorders>
              <w:bottom w:val="single" w:sz="4" w:space="0" w:color="D8DCDB" w:themeColor="background2"/>
            </w:tcBorders>
          </w:tcPr>
          <w:p w14:paraId="25605820" w14:textId="77777777" w:rsidR="00D45B71" w:rsidRPr="00405359" w:rsidRDefault="00287C23" w:rsidP="00405359">
            <w:pPr>
              <w:rPr>
                <w:sz w:val="16"/>
                <w:szCs w:val="16"/>
              </w:rPr>
            </w:pPr>
            <w:r w:rsidRPr="00405359">
              <w:rPr>
                <w:sz w:val="16"/>
                <w:szCs w:val="16"/>
              </w:rPr>
              <w:t>For governments: guaranteed content from their state/territory</w:t>
            </w:r>
          </w:p>
        </w:tc>
        <w:tc>
          <w:tcPr>
            <w:tcW w:w="1134" w:type="dxa"/>
            <w:tcBorders>
              <w:bottom w:val="single" w:sz="4" w:space="0" w:color="D8DCDB" w:themeColor="background2"/>
            </w:tcBorders>
            <w:vAlign w:val="center"/>
          </w:tcPr>
          <w:p w14:paraId="7C2185DC"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tcBorders>
              <w:bottom w:val="single" w:sz="4" w:space="0" w:color="D8DCDB" w:themeColor="background2"/>
            </w:tcBorders>
            <w:vAlign w:val="center"/>
          </w:tcPr>
          <w:p w14:paraId="2D1938A4"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tcBorders>
              <w:bottom w:val="single" w:sz="4" w:space="0" w:color="D8DCDB" w:themeColor="background2"/>
            </w:tcBorders>
            <w:vAlign w:val="center"/>
          </w:tcPr>
          <w:p w14:paraId="3B9EBED3"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p>
        </w:tc>
        <w:tc>
          <w:tcPr>
            <w:tcW w:w="1134" w:type="dxa"/>
            <w:tcBorders>
              <w:bottom w:val="single" w:sz="4" w:space="0" w:color="D8DCDB" w:themeColor="background2"/>
            </w:tcBorders>
            <w:vAlign w:val="center"/>
          </w:tcPr>
          <w:p w14:paraId="540B76EC" w14:textId="77777777" w:rsidR="00D45B71" w:rsidRPr="00405359" w:rsidRDefault="00D45B71" w:rsidP="00F5640E">
            <w:pPr>
              <w:jc w:val="center"/>
              <w:rPr>
                <w:sz w:val="16"/>
                <w:szCs w:val="16"/>
              </w:rPr>
            </w:pPr>
          </w:p>
        </w:tc>
      </w:tr>
      <w:tr w:rsidR="00287C23" w:rsidRPr="00405359" w14:paraId="51F77F95" w14:textId="77777777" w:rsidTr="00F5640E">
        <w:trPr>
          <w:trHeight w:val="567"/>
        </w:trPr>
        <w:tc>
          <w:tcPr>
            <w:tcW w:w="10205" w:type="dxa"/>
            <w:gridSpan w:val="5"/>
            <w:tcBorders>
              <w:top w:val="single" w:sz="4" w:space="0" w:color="D8DCDB" w:themeColor="background2"/>
              <w:bottom w:val="single" w:sz="4" w:space="0" w:color="505766" w:themeColor="text2"/>
            </w:tcBorders>
            <w:vAlign w:val="bottom"/>
          </w:tcPr>
          <w:p w14:paraId="23781CD9" w14:textId="77777777" w:rsidR="00287C23" w:rsidRPr="00405359" w:rsidRDefault="00287C23" w:rsidP="00527B3C">
            <w:pPr>
              <w:rPr>
                <w:rStyle w:val="Strong"/>
              </w:rPr>
            </w:pPr>
            <w:r w:rsidRPr="00405359">
              <w:rPr>
                <w:rStyle w:val="Strong"/>
              </w:rPr>
              <w:t>Branding &amp; Promotion</w:t>
            </w:r>
          </w:p>
        </w:tc>
      </w:tr>
      <w:tr w:rsidR="00D45B71" w:rsidRPr="00405359" w14:paraId="41083C2F" w14:textId="77777777" w:rsidTr="00F5640E">
        <w:tc>
          <w:tcPr>
            <w:tcW w:w="5669" w:type="dxa"/>
            <w:tcBorders>
              <w:top w:val="single" w:sz="4" w:space="0" w:color="505766" w:themeColor="text2"/>
            </w:tcBorders>
          </w:tcPr>
          <w:p w14:paraId="1EE64D4C" w14:textId="77777777" w:rsidR="00D45B71" w:rsidRPr="00405359" w:rsidRDefault="00287C23" w:rsidP="00405359">
            <w:pPr>
              <w:rPr>
                <w:sz w:val="16"/>
                <w:szCs w:val="16"/>
              </w:rPr>
            </w:pPr>
            <w:r w:rsidRPr="00405359">
              <w:rPr>
                <w:sz w:val="16"/>
                <w:szCs w:val="16"/>
              </w:rPr>
              <w:t xml:space="preserve">On-site branding at specific </w:t>
            </w:r>
            <w:r w:rsidRPr="00903854">
              <w:rPr>
                <w:rStyle w:val="Emphasis"/>
                <w:sz w:val="16"/>
                <w:szCs w:val="16"/>
              </w:rPr>
              <w:t xml:space="preserve">Australia now </w:t>
            </w:r>
            <w:r w:rsidRPr="00405359">
              <w:rPr>
                <w:sz w:val="16"/>
                <w:szCs w:val="16"/>
              </w:rPr>
              <w:t>program events and official functions*</w:t>
            </w:r>
          </w:p>
        </w:tc>
        <w:tc>
          <w:tcPr>
            <w:tcW w:w="1134" w:type="dxa"/>
            <w:tcBorders>
              <w:top w:val="single" w:sz="4" w:space="0" w:color="505766" w:themeColor="text2"/>
            </w:tcBorders>
            <w:vAlign w:val="center"/>
          </w:tcPr>
          <w:p w14:paraId="0430321B"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tcBorders>
              <w:top w:val="single" w:sz="4" w:space="0" w:color="505766" w:themeColor="text2"/>
            </w:tcBorders>
            <w:vAlign w:val="center"/>
          </w:tcPr>
          <w:p w14:paraId="47FEF2F3"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tcBorders>
              <w:top w:val="single" w:sz="4" w:space="0" w:color="505766" w:themeColor="text2"/>
            </w:tcBorders>
            <w:vAlign w:val="center"/>
          </w:tcPr>
          <w:p w14:paraId="1ABB3683" w14:textId="77777777" w:rsidR="00D45B71" w:rsidRPr="00405359" w:rsidRDefault="00D45B71" w:rsidP="00F5640E">
            <w:pPr>
              <w:jc w:val="center"/>
              <w:rPr>
                <w:sz w:val="16"/>
                <w:szCs w:val="16"/>
              </w:rPr>
            </w:pPr>
          </w:p>
        </w:tc>
        <w:tc>
          <w:tcPr>
            <w:tcW w:w="1134" w:type="dxa"/>
            <w:tcBorders>
              <w:top w:val="single" w:sz="4" w:space="0" w:color="505766" w:themeColor="text2"/>
            </w:tcBorders>
            <w:vAlign w:val="center"/>
          </w:tcPr>
          <w:p w14:paraId="1B26F817" w14:textId="77777777" w:rsidR="00D45B71" w:rsidRPr="00405359" w:rsidRDefault="00D45B71" w:rsidP="00F5640E">
            <w:pPr>
              <w:jc w:val="center"/>
              <w:rPr>
                <w:sz w:val="16"/>
                <w:szCs w:val="16"/>
              </w:rPr>
            </w:pPr>
          </w:p>
        </w:tc>
      </w:tr>
      <w:tr w:rsidR="00D45B71" w:rsidRPr="00405359" w14:paraId="030AEEDB" w14:textId="77777777" w:rsidTr="00F5640E">
        <w:tc>
          <w:tcPr>
            <w:tcW w:w="5669" w:type="dxa"/>
          </w:tcPr>
          <w:p w14:paraId="73F9A8E5" w14:textId="77777777" w:rsidR="00D45B71" w:rsidRPr="00405359" w:rsidRDefault="00287C23" w:rsidP="00405359">
            <w:pPr>
              <w:rPr>
                <w:sz w:val="16"/>
                <w:szCs w:val="16"/>
              </w:rPr>
            </w:pPr>
            <w:r w:rsidRPr="00405359">
              <w:rPr>
                <w:sz w:val="16"/>
                <w:szCs w:val="16"/>
              </w:rPr>
              <w:t xml:space="preserve">Partnership recognition in speeches at select </w:t>
            </w:r>
            <w:r w:rsidRPr="00903854">
              <w:rPr>
                <w:rStyle w:val="Emphasis"/>
                <w:sz w:val="16"/>
                <w:szCs w:val="16"/>
              </w:rPr>
              <w:t xml:space="preserve">Australia now </w:t>
            </w:r>
            <w:r w:rsidRPr="00405359">
              <w:rPr>
                <w:sz w:val="16"/>
                <w:szCs w:val="16"/>
              </w:rPr>
              <w:t>program events</w:t>
            </w:r>
          </w:p>
        </w:tc>
        <w:tc>
          <w:tcPr>
            <w:tcW w:w="1134" w:type="dxa"/>
            <w:vAlign w:val="center"/>
          </w:tcPr>
          <w:p w14:paraId="4BD14084"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35A4F460"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143FDA59"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r>
              <w:rPr>
                <w:rStyle w:val="Strong"/>
                <w:color w:val="B5BAC5" w:themeColor="text2" w:themeTint="66"/>
                <w:sz w:val="16"/>
                <w:szCs w:val="16"/>
              </w:rPr>
              <w:t xml:space="preserve"> – as appropriate</w:t>
            </w:r>
          </w:p>
        </w:tc>
        <w:tc>
          <w:tcPr>
            <w:tcW w:w="1134" w:type="dxa"/>
            <w:vAlign w:val="center"/>
          </w:tcPr>
          <w:p w14:paraId="70A84924" w14:textId="77777777" w:rsidR="00D45B71" w:rsidRPr="00405359" w:rsidRDefault="00527B3C" w:rsidP="00F5640E">
            <w:pPr>
              <w:jc w:val="center"/>
              <w:rPr>
                <w:sz w:val="16"/>
                <w:szCs w:val="16"/>
              </w:rPr>
            </w:pPr>
            <w:r w:rsidRPr="00527B3C">
              <w:rPr>
                <w:rStyle w:val="Strong"/>
                <w:color w:val="966444" w:themeColor="accent6"/>
                <w:sz w:val="16"/>
                <w:szCs w:val="16"/>
              </w:rPr>
              <w:t>Bronze</w:t>
            </w:r>
            <w:r>
              <w:rPr>
                <w:rStyle w:val="Strong"/>
                <w:color w:val="966444" w:themeColor="accent6"/>
                <w:sz w:val="16"/>
                <w:szCs w:val="16"/>
              </w:rPr>
              <w:t xml:space="preserve"> – as appropriate</w:t>
            </w:r>
          </w:p>
        </w:tc>
      </w:tr>
      <w:tr w:rsidR="00D45B71" w:rsidRPr="00405359" w14:paraId="361C60F3" w14:textId="77777777" w:rsidTr="00F5640E">
        <w:tc>
          <w:tcPr>
            <w:tcW w:w="5669" w:type="dxa"/>
          </w:tcPr>
          <w:p w14:paraId="5579F5F0" w14:textId="77777777" w:rsidR="00D45B71" w:rsidRPr="00405359" w:rsidRDefault="00287C23" w:rsidP="00405359">
            <w:pPr>
              <w:rPr>
                <w:sz w:val="16"/>
                <w:szCs w:val="16"/>
              </w:rPr>
            </w:pPr>
            <w:r w:rsidRPr="00405359">
              <w:rPr>
                <w:sz w:val="16"/>
                <w:szCs w:val="16"/>
              </w:rPr>
              <w:t xml:space="preserve">Partnership recognition on all </w:t>
            </w:r>
            <w:r w:rsidRPr="00903854">
              <w:rPr>
                <w:rStyle w:val="Emphasis"/>
                <w:sz w:val="16"/>
                <w:szCs w:val="16"/>
              </w:rPr>
              <w:t xml:space="preserve">Australia now </w:t>
            </w:r>
            <w:r w:rsidRPr="00405359">
              <w:rPr>
                <w:sz w:val="16"/>
                <w:szCs w:val="16"/>
              </w:rPr>
              <w:t xml:space="preserve">marketing collateral </w:t>
            </w:r>
            <w:r w:rsidRPr="00405359">
              <w:rPr>
                <w:sz w:val="16"/>
                <w:szCs w:val="16"/>
              </w:rPr>
              <w:br/>
              <w:t>*tiered subject to partnership level</w:t>
            </w:r>
          </w:p>
        </w:tc>
        <w:tc>
          <w:tcPr>
            <w:tcW w:w="1134" w:type="dxa"/>
            <w:vAlign w:val="center"/>
          </w:tcPr>
          <w:p w14:paraId="42DCE2BD"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2EF34261"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45465549"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p>
        </w:tc>
        <w:tc>
          <w:tcPr>
            <w:tcW w:w="1134" w:type="dxa"/>
            <w:vAlign w:val="center"/>
          </w:tcPr>
          <w:p w14:paraId="3642A763" w14:textId="77777777" w:rsidR="00D45B71" w:rsidRPr="00405359" w:rsidRDefault="00527B3C" w:rsidP="00F5640E">
            <w:pPr>
              <w:jc w:val="center"/>
              <w:rPr>
                <w:sz w:val="16"/>
                <w:szCs w:val="16"/>
              </w:rPr>
            </w:pPr>
            <w:r w:rsidRPr="00527B3C">
              <w:rPr>
                <w:rStyle w:val="Strong"/>
                <w:color w:val="966444" w:themeColor="accent6"/>
                <w:sz w:val="16"/>
                <w:szCs w:val="16"/>
              </w:rPr>
              <w:t>Bronze</w:t>
            </w:r>
          </w:p>
        </w:tc>
      </w:tr>
      <w:tr w:rsidR="00D45B71" w:rsidRPr="00405359" w14:paraId="4357233B" w14:textId="77777777" w:rsidTr="00F5640E">
        <w:tc>
          <w:tcPr>
            <w:tcW w:w="5669" w:type="dxa"/>
          </w:tcPr>
          <w:p w14:paraId="79C017E6" w14:textId="77777777" w:rsidR="00D45B71" w:rsidRPr="00405359" w:rsidRDefault="00287C23" w:rsidP="00405359">
            <w:pPr>
              <w:rPr>
                <w:sz w:val="16"/>
                <w:szCs w:val="16"/>
              </w:rPr>
            </w:pPr>
            <w:r w:rsidRPr="00405359">
              <w:rPr>
                <w:sz w:val="16"/>
                <w:szCs w:val="16"/>
              </w:rPr>
              <w:t xml:space="preserve">Advertisement in official </w:t>
            </w:r>
            <w:r w:rsidRPr="00903854">
              <w:rPr>
                <w:rStyle w:val="Emphasis"/>
                <w:sz w:val="16"/>
                <w:szCs w:val="16"/>
              </w:rPr>
              <w:t xml:space="preserve">Australia now </w:t>
            </w:r>
            <w:r w:rsidRPr="00405359">
              <w:rPr>
                <w:sz w:val="16"/>
                <w:szCs w:val="16"/>
              </w:rPr>
              <w:t>program</w:t>
            </w:r>
          </w:p>
        </w:tc>
        <w:tc>
          <w:tcPr>
            <w:tcW w:w="1134" w:type="dxa"/>
            <w:vAlign w:val="center"/>
          </w:tcPr>
          <w:p w14:paraId="5961D9A6"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19E7A254" w14:textId="77777777" w:rsidR="00D45B71" w:rsidRPr="00405359" w:rsidRDefault="00D45B71" w:rsidP="00F5640E">
            <w:pPr>
              <w:jc w:val="center"/>
              <w:rPr>
                <w:sz w:val="16"/>
                <w:szCs w:val="16"/>
              </w:rPr>
            </w:pPr>
          </w:p>
        </w:tc>
        <w:tc>
          <w:tcPr>
            <w:tcW w:w="1134" w:type="dxa"/>
            <w:vAlign w:val="center"/>
          </w:tcPr>
          <w:p w14:paraId="664B2F01" w14:textId="77777777" w:rsidR="00D45B71" w:rsidRPr="00405359" w:rsidRDefault="00D45B71" w:rsidP="00F5640E">
            <w:pPr>
              <w:jc w:val="center"/>
              <w:rPr>
                <w:sz w:val="16"/>
                <w:szCs w:val="16"/>
              </w:rPr>
            </w:pPr>
          </w:p>
        </w:tc>
        <w:tc>
          <w:tcPr>
            <w:tcW w:w="1134" w:type="dxa"/>
            <w:vAlign w:val="center"/>
          </w:tcPr>
          <w:p w14:paraId="6D5725EF" w14:textId="77777777" w:rsidR="00D45B71" w:rsidRPr="00405359" w:rsidRDefault="00D45B71" w:rsidP="00F5640E">
            <w:pPr>
              <w:jc w:val="center"/>
              <w:rPr>
                <w:sz w:val="16"/>
                <w:szCs w:val="16"/>
              </w:rPr>
            </w:pPr>
          </w:p>
        </w:tc>
      </w:tr>
      <w:tr w:rsidR="00D45B71" w:rsidRPr="00405359" w14:paraId="30F2C8A7" w14:textId="77777777" w:rsidTr="00F5640E">
        <w:tc>
          <w:tcPr>
            <w:tcW w:w="5669" w:type="dxa"/>
          </w:tcPr>
          <w:p w14:paraId="00EF6D5F" w14:textId="77777777" w:rsidR="00D45B71" w:rsidRPr="00405359" w:rsidRDefault="00287C23" w:rsidP="00405359">
            <w:pPr>
              <w:rPr>
                <w:sz w:val="16"/>
                <w:szCs w:val="16"/>
              </w:rPr>
            </w:pPr>
            <w:r w:rsidRPr="00405359">
              <w:rPr>
                <w:sz w:val="16"/>
                <w:szCs w:val="16"/>
              </w:rPr>
              <w:t>Product placement opportunities at select events (to be agreed)</w:t>
            </w:r>
          </w:p>
        </w:tc>
        <w:tc>
          <w:tcPr>
            <w:tcW w:w="1134" w:type="dxa"/>
            <w:vAlign w:val="center"/>
          </w:tcPr>
          <w:p w14:paraId="7C438E4E"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46B73A67"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7E484E5E"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p>
        </w:tc>
        <w:tc>
          <w:tcPr>
            <w:tcW w:w="1134" w:type="dxa"/>
            <w:vAlign w:val="center"/>
          </w:tcPr>
          <w:p w14:paraId="36F35AE5" w14:textId="77777777" w:rsidR="00D45B71" w:rsidRPr="00405359" w:rsidRDefault="00D45B71" w:rsidP="00F5640E">
            <w:pPr>
              <w:jc w:val="center"/>
              <w:rPr>
                <w:sz w:val="16"/>
                <w:szCs w:val="16"/>
              </w:rPr>
            </w:pPr>
          </w:p>
        </w:tc>
      </w:tr>
      <w:tr w:rsidR="00D45B71" w:rsidRPr="00405359" w14:paraId="27CFAE1C" w14:textId="77777777" w:rsidTr="00F5640E">
        <w:tc>
          <w:tcPr>
            <w:tcW w:w="5669" w:type="dxa"/>
            <w:tcBorders>
              <w:bottom w:val="single" w:sz="4" w:space="0" w:color="D8DCDB" w:themeColor="background2"/>
            </w:tcBorders>
          </w:tcPr>
          <w:p w14:paraId="6D0870C1" w14:textId="77777777" w:rsidR="00D45B71" w:rsidRPr="00405359" w:rsidRDefault="00287C23" w:rsidP="00405359">
            <w:pPr>
              <w:rPr>
                <w:sz w:val="16"/>
                <w:szCs w:val="16"/>
              </w:rPr>
            </w:pPr>
            <w:r w:rsidRPr="00405359">
              <w:rPr>
                <w:sz w:val="16"/>
                <w:szCs w:val="16"/>
              </w:rPr>
              <w:t>Tailored promotion, including possibility of naming rights and signage for a stage, cinema screen or venue entrance (to be agreed)</w:t>
            </w:r>
          </w:p>
        </w:tc>
        <w:tc>
          <w:tcPr>
            <w:tcW w:w="1134" w:type="dxa"/>
            <w:tcBorders>
              <w:bottom w:val="single" w:sz="4" w:space="0" w:color="D8DCDB" w:themeColor="background2"/>
            </w:tcBorders>
            <w:vAlign w:val="center"/>
          </w:tcPr>
          <w:p w14:paraId="77DA7DE4"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tcBorders>
              <w:bottom w:val="single" w:sz="4" w:space="0" w:color="D8DCDB" w:themeColor="background2"/>
            </w:tcBorders>
            <w:vAlign w:val="center"/>
          </w:tcPr>
          <w:p w14:paraId="141C95AF"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tcBorders>
              <w:bottom w:val="single" w:sz="4" w:space="0" w:color="D8DCDB" w:themeColor="background2"/>
            </w:tcBorders>
            <w:vAlign w:val="center"/>
          </w:tcPr>
          <w:p w14:paraId="27A705CF" w14:textId="77777777" w:rsidR="00D45B71" w:rsidRPr="00405359" w:rsidRDefault="00D45B71" w:rsidP="00F5640E">
            <w:pPr>
              <w:jc w:val="center"/>
              <w:rPr>
                <w:sz w:val="16"/>
                <w:szCs w:val="16"/>
              </w:rPr>
            </w:pPr>
          </w:p>
        </w:tc>
        <w:tc>
          <w:tcPr>
            <w:tcW w:w="1134" w:type="dxa"/>
            <w:tcBorders>
              <w:bottom w:val="single" w:sz="4" w:space="0" w:color="D8DCDB" w:themeColor="background2"/>
            </w:tcBorders>
            <w:vAlign w:val="center"/>
          </w:tcPr>
          <w:p w14:paraId="4D96A89F" w14:textId="77777777" w:rsidR="00D45B71" w:rsidRPr="00405359" w:rsidRDefault="00D45B71" w:rsidP="00F5640E">
            <w:pPr>
              <w:jc w:val="center"/>
              <w:rPr>
                <w:sz w:val="16"/>
                <w:szCs w:val="16"/>
              </w:rPr>
            </w:pPr>
          </w:p>
        </w:tc>
      </w:tr>
      <w:tr w:rsidR="00287C23" w:rsidRPr="00405359" w14:paraId="5D6177B8" w14:textId="77777777" w:rsidTr="00F5640E">
        <w:trPr>
          <w:trHeight w:val="567"/>
        </w:trPr>
        <w:tc>
          <w:tcPr>
            <w:tcW w:w="10205" w:type="dxa"/>
            <w:gridSpan w:val="5"/>
            <w:tcBorders>
              <w:top w:val="single" w:sz="4" w:space="0" w:color="D8DCDB" w:themeColor="background2"/>
              <w:bottom w:val="single" w:sz="4" w:space="0" w:color="505766" w:themeColor="text2"/>
            </w:tcBorders>
            <w:vAlign w:val="bottom"/>
          </w:tcPr>
          <w:p w14:paraId="6557338C" w14:textId="77777777" w:rsidR="00287C23" w:rsidRPr="00405359" w:rsidRDefault="00287C23" w:rsidP="00527B3C">
            <w:pPr>
              <w:rPr>
                <w:rStyle w:val="Strong"/>
              </w:rPr>
            </w:pPr>
            <w:r w:rsidRPr="00405359">
              <w:rPr>
                <w:rStyle w:val="Strong"/>
              </w:rPr>
              <w:t>Media Exposure</w:t>
            </w:r>
          </w:p>
        </w:tc>
      </w:tr>
      <w:tr w:rsidR="00D45B71" w:rsidRPr="00405359" w14:paraId="00728DB4" w14:textId="77777777" w:rsidTr="00F5640E">
        <w:tc>
          <w:tcPr>
            <w:tcW w:w="5669" w:type="dxa"/>
            <w:tcBorders>
              <w:top w:val="single" w:sz="4" w:space="0" w:color="505766" w:themeColor="text2"/>
            </w:tcBorders>
          </w:tcPr>
          <w:p w14:paraId="7F3AC354" w14:textId="77777777" w:rsidR="00D45B71" w:rsidRPr="00405359" w:rsidRDefault="00287C23" w:rsidP="00405359">
            <w:pPr>
              <w:rPr>
                <w:sz w:val="16"/>
                <w:szCs w:val="16"/>
              </w:rPr>
            </w:pPr>
            <w:r w:rsidRPr="00405359">
              <w:rPr>
                <w:sz w:val="16"/>
                <w:szCs w:val="16"/>
              </w:rPr>
              <w:t>Media exposure in traditional newspaper media</w:t>
            </w:r>
          </w:p>
        </w:tc>
        <w:tc>
          <w:tcPr>
            <w:tcW w:w="1134" w:type="dxa"/>
            <w:tcBorders>
              <w:top w:val="single" w:sz="4" w:space="0" w:color="505766" w:themeColor="text2"/>
            </w:tcBorders>
            <w:vAlign w:val="center"/>
          </w:tcPr>
          <w:p w14:paraId="0C646687"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tcBorders>
              <w:top w:val="single" w:sz="4" w:space="0" w:color="505766" w:themeColor="text2"/>
            </w:tcBorders>
            <w:vAlign w:val="center"/>
          </w:tcPr>
          <w:p w14:paraId="02BE0A03"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tcBorders>
              <w:top w:val="single" w:sz="4" w:space="0" w:color="505766" w:themeColor="text2"/>
            </w:tcBorders>
            <w:vAlign w:val="center"/>
          </w:tcPr>
          <w:p w14:paraId="4F92B4B5" w14:textId="77777777" w:rsidR="00D45B71" w:rsidRPr="00405359" w:rsidRDefault="00D45B71" w:rsidP="00F5640E">
            <w:pPr>
              <w:jc w:val="center"/>
              <w:rPr>
                <w:sz w:val="16"/>
                <w:szCs w:val="16"/>
              </w:rPr>
            </w:pPr>
          </w:p>
        </w:tc>
        <w:tc>
          <w:tcPr>
            <w:tcW w:w="1134" w:type="dxa"/>
            <w:tcBorders>
              <w:top w:val="single" w:sz="4" w:space="0" w:color="505766" w:themeColor="text2"/>
            </w:tcBorders>
            <w:vAlign w:val="center"/>
          </w:tcPr>
          <w:p w14:paraId="4A2B769F" w14:textId="77777777" w:rsidR="00D45B71" w:rsidRPr="00405359" w:rsidRDefault="00D45B71" w:rsidP="00F5640E">
            <w:pPr>
              <w:jc w:val="center"/>
              <w:rPr>
                <w:sz w:val="16"/>
                <w:szCs w:val="16"/>
              </w:rPr>
            </w:pPr>
          </w:p>
        </w:tc>
      </w:tr>
      <w:tr w:rsidR="00D45B71" w:rsidRPr="00405359" w14:paraId="649C0778" w14:textId="77777777" w:rsidTr="00F5640E">
        <w:tc>
          <w:tcPr>
            <w:tcW w:w="5669" w:type="dxa"/>
          </w:tcPr>
          <w:p w14:paraId="45B2E0FF" w14:textId="77777777" w:rsidR="00D45B71" w:rsidRPr="00405359" w:rsidRDefault="00287C23" w:rsidP="00405359">
            <w:pPr>
              <w:rPr>
                <w:sz w:val="16"/>
                <w:szCs w:val="16"/>
              </w:rPr>
            </w:pPr>
            <w:r w:rsidRPr="00405359">
              <w:rPr>
                <w:sz w:val="16"/>
                <w:szCs w:val="16"/>
              </w:rPr>
              <w:t>Partnership recognition in media interviews</w:t>
            </w:r>
          </w:p>
        </w:tc>
        <w:tc>
          <w:tcPr>
            <w:tcW w:w="1134" w:type="dxa"/>
            <w:vAlign w:val="center"/>
          </w:tcPr>
          <w:p w14:paraId="7A6E6FB9"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 – as appropriate</w:t>
            </w:r>
          </w:p>
        </w:tc>
        <w:tc>
          <w:tcPr>
            <w:tcW w:w="1134" w:type="dxa"/>
            <w:vAlign w:val="center"/>
          </w:tcPr>
          <w:p w14:paraId="79C116BF" w14:textId="77777777" w:rsidR="00D45B71" w:rsidRPr="00405359" w:rsidRDefault="00D45B71" w:rsidP="00F5640E">
            <w:pPr>
              <w:jc w:val="center"/>
              <w:rPr>
                <w:sz w:val="16"/>
                <w:szCs w:val="16"/>
              </w:rPr>
            </w:pPr>
          </w:p>
        </w:tc>
        <w:tc>
          <w:tcPr>
            <w:tcW w:w="1134" w:type="dxa"/>
            <w:vAlign w:val="center"/>
          </w:tcPr>
          <w:p w14:paraId="7F92980A" w14:textId="77777777" w:rsidR="00D45B71" w:rsidRPr="00405359" w:rsidRDefault="00D45B71" w:rsidP="00F5640E">
            <w:pPr>
              <w:jc w:val="center"/>
              <w:rPr>
                <w:sz w:val="16"/>
                <w:szCs w:val="16"/>
              </w:rPr>
            </w:pPr>
          </w:p>
        </w:tc>
        <w:tc>
          <w:tcPr>
            <w:tcW w:w="1134" w:type="dxa"/>
            <w:vAlign w:val="center"/>
          </w:tcPr>
          <w:p w14:paraId="35DFC52C" w14:textId="77777777" w:rsidR="00D45B71" w:rsidRPr="00405359" w:rsidRDefault="00D45B71" w:rsidP="00F5640E">
            <w:pPr>
              <w:jc w:val="center"/>
              <w:rPr>
                <w:sz w:val="16"/>
                <w:szCs w:val="16"/>
              </w:rPr>
            </w:pPr>
          </w:p>
        </w:tc>
      </w:tr>
      <w:tr w:rsidR="00D45B71" w:rsidRPr="00405359" w14:paraId="088D1C36" w14:textId="77777777" w:rsidTr="00F5640E">
        <w:tc>
          <w:tcPr>
            <w:tcW w:w="5669" w:type="dxa"/>
          </w:tcPr>
          <w:p w14:paraId="50D7624E" w14:textId="77777777" w:rsidR="00D45B71" w:rsidRPr="00405359" w:rsidRDefault="00287C23" w:rsidP="00405359">
            <w:pPr>
              <w:rPr>
                <w:sz w:val="16"/>
                <w:szCs w:val="16"/>
              </w:rPr>
            </w:pPr>
            <w:r w:rsidRPr="00405359">
              <w:rPr>
                <w:sz w:val="16"/>
                <w:szCs w:val="16"/>
              </w:rPr>
              <w:t>Dynamic and sustained social media campaign via Facebook, Twitter and Instagram</w:t>
            </w:r>
          </w:p>
        </w:tc>
        <w:tc>
          <w:tcPr>
            <w:tcW w:w="1134" w:type="dxa"/>
            <w:vAlign w:val="center"/>
          </w:tcPr>
          <w:p w14:paraId="71E330C3"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33D28E4B"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2FA9AAFD"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p>
        </w:tc>
        <w:tc>
          <w:tcPr>
            <w:tcW w:w="1134" w:type="dxa"/>
            <w:vAlign w:val="center"/>
          </w:tcPr>
          <w:p w14:paraId="1B117A4A" w14:textId="77777777" w:rsidR="00D45B71" w:rsidRPr="00405359" w:rsidRDefault="00527B3C" w:rsidP="00F5640E">
            <w:pPr>
              <w:jc w:val="center"/>
              <w:rPr>
                <w:sz w:val="16"/>
                <w:szCs w:val="16"/>
              </w:rPr>
            </w:pPr>
            <w:r w:rsidRPr="00527B3C">
              <w:rPr>
                <w:rStyle w:val="Strong"/>
                <w:color w:val="966444" w:themeColor="accent6"/>
                <w:sz w:val="16"/>
                <w:szCs w:val="16"/>
              </w:rPr>
              <w:t>Bronze</w:t>
            </w:r>
          </w:p>
        </w:tc>
      </w:tr>
      <w:tr w:rsidR="00D45B71" w:rsidRPr="00405359" w14:paraId="3E480CEC" w14:textId="77777777" w:rsidTr="00F5640E">
        <w:tc>
          <w:tcPr>
            <w:tcW w:w="5669" w:type="dxa"/>
          </w:tcPr>
          <w:p w14:paraId="2880075B" w14:textId="77777777" w:rsidR="00D45B71" w:rsidRPr="00405359" w:rsidRDefault="00287C23" w:rsidP="00405359">
            <w:pPr>
              <w:rPr>
                <w:sz w:val="16"/>
                <w:szCs w:val="16"/>
              </w:rPr>
            </w:pPr>
            <w:r w:rsidRPr="00405359">
              <w:rPr>
                <w:sz w:val="16"/>
                <w:szCs w:val="16"/>
              </w:rPr>
              <w:t>Rights to content for own web and social media platforms</w:t>
            </w:r>
          </w:p>
        </w:tc>
        <w:tc>
          <w:tcPr>
            <w:tcW w:w="1134" w:type="dxa"/>
            <w:vAlign w:val="center"/>
          </w:tcPr>
          <w:p w14:paraId="52A6E953"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685208FD"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2E2FCB12"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p>
        </w:tc>
        <w:tc>
          <w:tcPr>
            <w:tcW w:w="1134" w:type="dxa"/>
            <w:vAlign w:val="center"/>
          </w:tcPr>
          <w:p w14:paraId="7A8E405C" w14:textId="77777777" w:rsidR="00D45B71" w:rsidRPr="00405359" w:rsidRDefault="00527B3C" w:rsidP="00F5640E">
            <w:pPr>
              <w:jc w:val="center"/>
              <w:rPr>
                <w:sz w:val="16"/>
                <w:szCs w:val="16"/>
              </w:rPr>
            </w:pPr>
            <w:r w:rsidRPr="00527B3C">
              <w:rPr>
                <w:rStyle w:val="Strong"/>
                <w:color w:val="966444" w:themeColor="accent6"/>
                <w:sz w:val="16"/>
                <w:szCs w:val="16"/>
              </w:rPr>
              <w:t>Bronze</w:t>
            </w:r>
          </w:p>
        </w:tc>
      </w:tr>
      <w:tr w:rsidR="00D45B71" w:rsidRPr="00405359" w14:paraId="3F5DE2FB" w14:textId="77777777" w:rsidTr="00F5640E">
        <w:tc>
          <w:tcPr>
            <w:tcW w:w="5669" w:type="dxa"/>
          </w:tcPr>
          <w:p w14:paraId="6D248B2E" w14:textId="77777777" w:rsidR="00D45B71" w:rsidRPr="00405359" w:rsidRDefault="00287C23" w:rsidP="00405359">
            <w:pPr>
              <w:rPr>
                <w:sz w:val="16"/>
                <w:szCs w:val="16"/>
              </w:rPr>
            </w:pPr>
            <w:r w:rsidRPr="00405359">
              <w:rPr>
                <w:sz w:val="16"/>
                <w:szCs w:val="16"/>
              </w:rPr>
              <w:t>Feature on website or pinned social media post for a set time period</w:t>
            </w:r>
          </w:p>
        </w:tc>
        <w:tc>
          <w:tcPr>
            <w:tcW w:w="1134" w:type="dxa"/>
            <w:vAlign w:val="center"/>
          </w:tcPr>
          <w:p w14:paraId="2DFC4E8F"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vAlign w:val="center"/>
          </w:tcPr>
          <w:p w14:paraId="435E9EB0"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vAlign w:val="center"/>
          </w:tcPr>
          <w:p w14:paraId="1FFA9E81"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p>
        </w:tc>
        <w:tc>
          <w:tcPr>
            <w:tcW w:w="1134" w:type="dxa"/>
            <w:vAlign w:val="center"/>
          </w:tcPr>
          <w:p w14:paraId="6C9F8929" w14:textId="77777777" w:rsidR="00D45B71" w:rsidRPr="00405359" w:rsidRDefault="00527B3C" w:rsidP="00F5640E">
            <w:pPr>
              <w:jc w:val="center"/>
              <w:rPr>
                <w:sz w:val="16"/>
                <w:szCs w:val="16"/>
              </w:rPr>
            </w:pPr>
            <w:r w:rsidRPr="00527B3C">
              <w:rPr>
                <w:rStyle w:val="Strong"/>
                <w:color w:val="966444" w:themeColor="accent6"/>
                <w:sz w:val="16"/>
                <w:szCs w:val="16"/>
              </w:rPr>
              <w:t>Bronze</w:t>
            </w:r>
          </w:p>
        </w:tc>
      </w:tr>
      <w:tr w:rsidR="00D45B71" w:rsidRPr="00405359" w14:paraId="087CE604" w14:textId="77777777" w:rsidTr="00F5640E">
        <w:tc>
          <w:tcPr>
            <w:tcW w:w="5669" w:type="dxa"/>
            <w:tcBorders>
              <w:bottom w:val="single" w:sz="4" w:space="0" w:color="D8DCDB" w:themeColor="background2"/>
            </w:tcBorders>
          </w:tcPr>
          <w:p w14:paraId="0FD97F0B" w14:textId="77777777" w:rsidR="00D45B71" w:rsidRPr="00405359" w:rsidRDefault="00287C23" w:rsidP="00405359">
            <w:pPr>
              <w:rPr>
                <w:sz w:val="16"/>
                <w:szCs w:val="16"/>
              </w:rPr>
            </w:pPr>
            <w:r w:rsidRPr="00405359">
              <w:rPr>
                <w:sz w:val="16"/>
                <w:szCs w:val="16"/>
              </w:rPr>
              <w:t xml:space="preserve">Trademarks, partner’s web links and testimonials included in </w:t>
            </w:r>
            <w:r w:rsidRPr="00903854">
              <w:rPr>
                <w:rStyle w:val="Emphasis"/>
                <w:sz w:val="16"/>
                <w:szCs w:val="16"/>
              </w:rPr>
              <w:t xml:space="preserve">Australia now </w:t>
            </w:r>
            <w:r w:rsidRPr="00405359">
              <w:rPr>
                <w:sz w:val="16"/>
                <w:szCs w:val="16"/>
              </w:rPr>
              <w:t>digital media</w:t>
            </w:r>
          </w:p>
        </w:tc>
        <w:tc>
          <w:tcPr>
            <w:tcW w:w="1134" w:type="dxa"/>
            <w:tcBorders>
              <w:bottom w:val="single" w:sz="4" w:space="0" w:color="D8DCDB" w:themeColor="background2"/>
            </w:tcBorders>
            <w:vAlign w:val="center"/>
          </w:tcPr>
          <w:p w14:paraId="25EB83E4"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tcBorders>
              <w:bottom w:val="single" w:sz="4" w:space="0" w:color="D8DCDB" w:themeColor="background2"/>
            </w:tcBorders>
            <w:vAlign w:val="center"/>
          </w:tcPr>
          <w:p w14:paraId="572F92D3"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tcBorders>
              <w:bottom w:val="single" w:sz="4" w:space="0" w:color="D8DCDB" w:themeColor="background2"/>
            </w:tcBorders>
            <w:vAlign w:val="center"/>
          </w:tcPr>
          <w:p w14:paraId="5720900D" w14:textId="77777777" w:rsidR="00D45B71" w:rsidRPr="00405359" w:rsidRDefault="00527B3C" w:rsidP="00F5640E">
            <w:pPr>
              <w:jc w:val="center"/>
              <w:rPr>
                <w:sz w:val="16"/>
                <w:szCs w:val="16"/>
              </w:rPr>
            </w:pPr>
            <w:r w:rsidRPr="00527B3C">
              <w:rPr>
                <w:rStyle w:val="Strong"/>
                <w:color w:val="B5BAC5" w:themeColor="text2" w:themeTint="66"/>
                <w:sz w:val="16"/>
                <w:szCs w:val="16"/>
              </w:rPr>
              <w:t>Silver</w:t>
            </w:r>
          </w:p>
        </w:tc>
        <w:tc>
          <w:tcPr>
            <w:tcW w:w="1134" w:type="dxa"/>
            <w:tcBorders>
              <w:bottom w:val="single" w:sz="4" w:space="0" w:color="D8DCDB" w:themeColor="background2"/>
            </w:tcBorders>
            <w:vAlign w:val="center"/>
          </w:tcPr>
          <w:p w14:paraId="1743360A" w14:textId="77777777" w:rsidR="00D45B71" w:rsidRPr="00405359" w:rsidRDefault="00527B3C" w:rsidP="00F5640E">
            <w:pPr>
              <w:jc w:val="center"/>
              <w:rPr>
                <w:sz w:val="16"/>
                <w:szCs w:val="16"/>
              </w:rPr>
            </w:pPr>
            <w:r w:rsidRPr="00527B3C">
              <w:rPr>
                <w:rStyle w:val="Strong"/>
                <w:color w:val="966444" w:themeColor="accent6"/>
                <w:sz w:val="16"/>
                <w:szCs w:val="16"/>
              </w:rPr>
              <w:t>Bronze</w:t>
            </w:r>
          </w:p>
        </w:tc>
      </w:tr>
      <w:tr w:rsidR="00405359" w:rsidRPr="00405359" w14:paraId="64D7CF5A" w14:textId="77777777" w:rsidTr="00F5640E">
        <w:trPr>
          <w:trHeight w:val="567"/>
        </w:trPr>
        <w:tc>
          <w:tcPr>
            <w:tcW w:w="10205" w:type="dxa"/>
            <w:gridSpan w:val="5"/>
            <w:tcBorders>
              <w:top w:val="single" w:sz="4" w:space="0" w:color="D8DCDB" w:themeColor="background2"/>
              <w:bottom w:val="single" w:sz="4" w:space="0" w:color="505766" w:themeColor="text2"/>
            </w:tcBorders>
            <w:vAlign w:val="bottom"/>
          </w:tcPr>
          <w:p w14:paraId="3A90ECC3" w14:textId="77777777" w:rsidR="00405359" w:rsidRPr="00405359" w:rsidRDefault="00405359" w:rsidP="00527B3C">
            <w:pPr>
              <w:rPr>
                <w:rStyle w:val="Strong"/>
              </w:rPr>
            </w:pPr>
            <w:r w:rsidRPr="00405359">
              <w:rPr>
                <w:rStyle w:val="Strong"/>
              </w:rPr>
              <w:t>Exclusivity</w:t>
            </w:r>
          </w:p>
        </w:tc>
      </w:tr>
      <w:tr w:rsidR="00D45B71" w:rsidRPr="00405359" w14:paraId="38F458A1" w14:textId="77777777" w:rsidTr="00F5640E">
        <w:tc>
          <w:tcPr>
            <w:tcW w:w="5669" w:type="dxa"/>
            <w:tcBorders>
              <w:top w:val="single" w:sz="4" w:space="0" w:color="505766" w:themeColor="text2"/>
            </w:tcBorders>
          </w:tcPr>
          <w:p w14:paraId="463A99B8" w14:textId="77777777" w:rsidR="00D45B71" w:rsidRPr="00405359" w:rsidRDefault="00287C23" w:rsidP="00405359">
            <w:pPr>
              <w:rPr>
                <w:sz w:val="16"/>
                <w:szCs w:val="16"/>
              </w:rPr>
            </w:pPr>
            <w:r w:rsidRPr="00405359">
              <w:rPr>
                <w:sz w:val="16"/>
                <w:szCs w:val="16"/>
              </w:rPr>
              <w:t>Exclusive right to industry sector within a partnership tier (available by negotiation)</w:t>
            </w:r>
          </w:p>
        </w:tc>
        <w:tc>
          <w:tcPr>
            <w:tcW w:w="1134" w:type="dxa"/>
            <w:tcBorders>
              <w:top w:val="single" w:sz="4" w:space="0" w:color="505766" w:themeColor="text2"/>
            </w:tcBorders>
            <w:vAlign w:val="center"/>
          </w:tcPr>
          <w:p w14:paraId="51280282" w14:textId="77777777" w:rsidR="00D45B71" w:rsidRPr="00F0517D" w:rsidRDefault="00F0517D" w:rsidP="00F5640E">
            <w:pPr>
              <w:jc w:val="center"/>
              <w:rPr>
                <w:sz w:val="16"/>
                <w:szCs w:val="16"/>
              </w:rPr>
            </w:pPr>
            <w:r w:rsidRPr="00F0517D">
              <w:rPr>
                <w:rFonts w:asciiTheme="majorHAnsi" w:hAnsiTheme="majorHAnsi" w:cstheme="majorHAnsi"/>
                <w:b/>
                <w:sz w:val="16"/>
                <w:szCs w:val="16"/>
              </w:rPr>
              <w:t>Platinum</w:t>
            </w:r>
          </w:p>
        </w:tc>
        <w:tc>
          <w:tcPr>
            <w:tcW w:w="1134" w:type="dxa"/>
            <w:tcBorders>
              <w:top w:val="single" w:sz="4" w:space="0" w:color="505766" w:themeColor="text2"/>
            </w:tcBorders>
            <w:vAlign w:val="center"/>
          </w:tcPr>
          <w:p w14:paraId="06F506D4" w14:textId="77777777" w:rsidR="00D45B71" w:rsidRPr="00405359" w:rsidRDefault="00527B3C" w:rsidP="00F5640E">
            <w:pPr>
              <w:jc w:val="center"/>
              <w:rPr>
                <w:sz w:val="16"/>
                <w:szCs w:val="16"/>
              </w:rPr>
            </w:pPr>
            <w:r w:rsidRPr="00527B3C">
              <w:rPr>
                <w:rStyle w:val="Strong"/>
                <w:color w:val="E8B600" w:themeColor="accent4"/>
                <w:sz w:val="16"/>
                <w:szCs w:val="16"/>
              </w:rPr>
              <w:t>Gold</w:t>
            </w:r>
          </w:p>
        </w:tc>
        <w:tc>
          <w:tcPr>
            <w:tcW w:w="1134" w:type="dxa"/>
            <w:tcBorders>
              <w:top w:val="single" w:sz="4" w:space="0" w:color="505766" w:themeColor="text2"/>
            </w:tcBorders>
            <w:vAlign w:val="center"/>
          </w:tcPr>
          <w:p w14:paraId="01139F14" w14:textId="77777777" w:rsidR="00D45B71" w:rsidRPr="00405359" w:rsidRDefault="00D45B71" w:rsidP="00F5640E">
            <w:pPr>
              <w:jc w:val="center"/>
              <w:rPr>
                <w:sz w:val="16"/>
                <w:szCs w:val="16"/>
              </w:rPr>
            </w:pPr>
          </w:p>
        </w:tc>
        <w:tc>
          <w:tcPr>
            <w:tcW w:w="1134" w:type="dxa"/>
            <w:tcBorders>
              <w:top w:val="single" w:sz="4" w:space="0" w:color="505766" w:themeColor="text2"/>
            </w:tcBorders>
            <w:vAlign w:val="center"/>
          </w:tcPr>
          <w:p w14:paraId="68CA6E3F" w14:textId="77777777" w:rsidR="00D45B71" w:rsidRPr="00405359" w:rsidRDefault="00D45B71" w:rsidP="00F5640E">
            <w:pPr>
              <w:jc w:val="center"/>
              <w:rPr>
                <w:sz w:val="16"/>
                <w:szCs w:val="16"/>
              </w:rPr>
            </w:pPr>
          </w:p>
        </w:tc>
      </w:tr>
    </w:tbl>
    <w:p w14:paraId="10F8F374" w14:textId="77777777" w:rsidR="00D45B71" w:rsidRPr="00F5640E" w:rsidRDefault="00F5640E" w:rsidP="00F5640E">
      <w:pPr>
        <w:rPr>
          <w:sz w:val="16"/>
          <w:szCs w:val="16"/>
        </w:rPr>
      </w:pPr>
      <w:r w:rsidRPr="00F5640E">
        <w:rPr>
          <w:sz w:val="16"/>
          <w:szCs w:val="16"/>
        </w:rPr>
        <w:t>* The above table is indicative and subject to any existing contracts or arrangements which may affect such privileges.</w:t>
      </w:r>
    </w:p>
    <w:p w14:paraId="39A07040" w14:textId="77777777" w:rsidR="00F5640E" w:rsidRDefault="00F5640E">
      <w:pPr>
        <w:suppressAutoHyphens w:val="0"/>
        <w:spacing w:before="0" w:after="120" w:line="440" w:lineRule="atLeast"/>
      </w:pPr>
      <w:r>
        <w:br w:type="page"/>
      </w:r>
    </w:p>
    <w:p w14:paraId="5AFF0930" w14:textId="77777777" w:rsidR="00666D03" w:rsidRDefault="00666D03" w:rsidP="00666D03">
      <w:pPr>
        <w:pStyle w:val="IntroPara"/>
      </w:pPr>
      <w:r>
        <w:t>With deep bilateral ties, Australia and Japan share a special relationship based on common values and strategic interests.</w:t>
      </w:r>
    </w:p>
    <w:p w14:paraId="05104A49" w14:textId="77777777" w:rsidR="00F97091" w:rsidRDefault="00F97091" w:rsidP="00F97091">
      <w:pPr>
        <w:pStyle w:val="PhotoSpace"/>
      </w:pPr>
      <w:r>
        <w:rPr>
          <w:noProof/>
          <w:lang w:eastAsia="en-AU"/>
        </w:rPr>
        <w:drawing>
          <wp:inline distT="0" distB="0" distL="0" distR="0" wp14:anchorId="136E28CC" wp14:editId="041FC3D9">
            <wp:extent cx="6477364" cy="3530600"/>
            <wp:effectExtent l="0" t="0" r="0" b="0"/>
            <wp:docPr id="72" name="Picture 72" descr="Waratah Photo: Ms Haline Ly, Whale Design Co, Japan Tourism" title="Waratah Photo: Ms Haline 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6480000" cy="353203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CFE8FCF" w14:textId="77777777" w:rsidR="00F97091" w:rsidRDefault="00F97091" w:rsidP="00F97091">
      <w:pPr>
        <w:pStyle w:val="PhotoCaption"/>
      </w:pPr>
      <w:r w:rsidRPr="00F97091">
        <w:t>Waratah Photo: Ms Haline Ly, Whale Design Co, Japan Tourism</w:t>
      </w:r>
    </w:p>
    <w:p w14:paraId="2CDFE85E" w14:textId="77777777" w:rsidR="00F97091" w:rsidRDefault="00433975" w:rsidP="00433975">
      <w:pPr>
        <w:pStyle w:val="PhotoSpace"/>
      </w:pPr>
      <w:r>
        <w:rPr>
          <w:noProof/>
          <w:lang w:eastAsia="en-AU"/>
        </w:rPr>
        <w:drawing>
          <wp:inline distT="0" distB="0" distL="0" distR="0" wp14:anchorId="51A915FA" wp14:editId="5EBCEFDC">
            <wp:extent cx="6478270" cy="3631896"/>
            <wp:effectExtent l="0" t="0" r="0" b="6985"/>
            <wp:docPr id="73" name="Picture 73" descr="Back to Back Theatre’s Ganesh Versus the Third Reich, Photo: Jeff Busby" title="Back to Back Theatre’s Ganesh Versus the Third 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6480000" cy="363286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4E234C4" w14:textId="77777777" w:rsidR="00F97091" w:rsidRDefault="00F97091" w:rsidP="00F97091">
      <w:r>
        <w:t xml:space="preserve">Back to Back Theatre’s </w:t>
      </w:r>
      <w:r w:rsidRPr="001C060F">
        <w:rPr>
          <w:rStyle w:val="Emphasis"/>
        </w:rPr>
        <w:t>Ganesh Versus the Third Reich</w:t>
      </w:r>
      <w:r>
        <w:t>, Photo: Jeff Busby</w:t>
      </w:r>
    </w:p>
    <w:p w14:paraId="150F1C25" w14:textId="77777777" w:rsidR="00433975" w:rsidRDefault="00433975" w:rsidP="00433975">
      <w:pPr>
        <w:pStyle w:val="PhotoSpace"/>
      </w:pPr>
      <w:r>
        <w:rPr>
          <w:noProof/>
          <w:lang w:eastAsia="en-AU"/>
        </w:rPr>
        <w:drawing>
          <wp:inline distT="0" distB="0" distL="0" distR="0" wp14:anchorId="114AB52C" wp14:editId="7A152230">
            <wp:extent cx="6478905" cy="3759200"/>
            <wp:effectExtent l="0" t="0" r="0" b="0"/>
            <wp:docPr id="74" name="Picture 74" descr="Cameca Local Electrode Atom Probe, University of Sydney" title="Cameca Local Electrode Atom Probe, University of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6479540" cy="375956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FB78237" w14:textId="77777777" w:rsidR="00F97091" w:rsidRDefault="00F97091" w:rsidP="00F97091">
      <w:r>
        <w:t>Cameca Local Electrode Atom Probe,</w:t>
      </w:r>
      <w:r w:rsidR="00433975">
        <w:t xml:space="preserve"> </w:t>
      </w:r>
      <w:r>
        <w:t>University of Sydney</w:t>
      </w:r>
    </w:p>
    <w:p w14:paraId="3E0B82D3" w14:textId="77777777" w:rsidR="00433975" w:rsidRDefault="00433975" w:rsidP="00433975">
      <w:pPr>
        <w:pStyle w:val="PhotoSpace"/>
      </w:pPr>
      <w:r>
        <w:rPr>
          <w:noProof/>
          <w:lang w:eastAsia="en-AU"/>
        </w:rPr>
        <w:drawing>
          <wp:inline distT="0" distB="0" distL="0" distR="0" wp14:anchorId="17CD770A" wp14:editId="405C67D1">
            <wp:extent cx="6478905" cy="4051300"/>
            <wp:effectExtent l="0" t="0" r="0" b="6350"/>
            <wp:docPr id="75" name="Picture 75" descr="Hiatus Kaiyote in Japan. Photo: Wondercore Island" title="Hiatus Kaiyote in Jap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6479540" cy="405169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AA6A275" w14:textId="77777777" w:rsidR="00F97091" w:rsidRDefault="00F97091" w:rsidP="00F97091">
      <w:r>
        <w:t>Hiatus Kaiyote in Japan</w:t>
      </w:r>
      <w:r w:rsidR="00E163AC">
        <w:t>.</w:t>
      </w:r>
      <w:r>
        <w:t xml:space="preserve"> Photo: Wondercore Island</w:t>
      </w:r>
    </w:p>
    <w:p w14:paraId="45B3391F" w14:textId="77777777" w:rsidR="00433975" w:rsidRDefault="00433975" w:rsidP="00433975">
      <w:pPr>
        <w:pStyle w:val="PhotoSpace"/>
      </w:pPr>
      <w:r>
        <w:rPr>
          <w:noProof/>
          <w:lang w:eastAsia="en-AU"/>
        </w:rPr>
        <w:drawing>
          <wp:inline distT="0" distB="0" distL="0" distR="0" wp14:anchorId="340784B5" wp14:editId="1F7AEE0B">
            <wp:extent cx="6480000" cy="4860000"/>
            <wp:effectExtent l="0" t="0" r="0" b="0"/>
            <wp:docPr id="76" name="Picture 76" descr="Two scientists inspecting algae. South Australian Research and Development Institute. Photo: Nick Bowers © The Kitchen 2010" title="Two scientists inspecting algae. South Australian Research and Development Instit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rotWithShape="1">
                    <a:blip r:embed="rId44" cstate="email">
                      <a:extLst>
                        <a:ext uri="{28A0092B-C50C-407E-A947-70E740481C1C}">
                          <a14:useLocalDpi xmlns:a14="http://schemas.microsoft.com/office/drawing/2010/main"/>
                        </a:ext>
                      </a:extLst>
                    </a:blip>
                    <a:stretch/>
                  </pic:blipFill>
                  <pic:spPr bwMode="auto">
                    <a:xfrm>
                      <a:off x="0" y="0"/>
                      <a:ext cx="6480000" cy="4860000"/>
                    </a:xfrm>
                    <a:prstGeom prst="rect">
                      <a:avLst/>
                    </a:prstGeom>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7A33335" w14:textId="77777777" w:rsidR="00F97091" w:rsidRDefault="00F97091" w:rsidP="00F97091">
      <w:r>
        <w:t>Two scientists inspecting algae. South Australian Research and</w:t>
      </w:r>
      <w:r w:rsidR="00433975">
        <w:t xml:space="preserve"> </w:t>
      </w:r>
      <w:r>
        <w:t>Development Institute</w:t>
      </w:r>
      <w:r w:rsidR="00E163AC">
        <w:t>.</w:t>
      </w:r>
      <w:r>
        <w:t xml:space="preserve"> Photo: Nick Bowers © The Kitchen 2010</w:t>
      </w:r>
    </w:p>
    <w:p w14:paraId="1AF01CAC" w14:textId="77777777" w:rsidR="00433975" w:rsidRDefault="00433975" w:rsidP="00433975">
      <w:pPr>
        <w:pStyle w:val="Heading1"/>
      </w:pPr>
      <w:r>
        <w:t>It’s all about building relationships for the future.</w:t>
      </w:r>
    </w:p>
    <w:p w14:paraId="0888B09B" w14:textId="77777777" w:rsidR="00F97091" w:rsidRDefault="00433975" w:rsidP="00433975">
      <w:pPr>
        <w:pStyle w:val="IntroPara"/>
      </w:pPr>
      <w:r w:rsidRPr="00903854">
        <w:rPr>
          <w:rStyle w:val="Emphasis"/>
        </w:rPr>
        <w:t xml:space="preserve">Australia now </w:t>
      </w:r>
      <w:r>
        <w:t>will promote cultural exchange and cooperation across a variety of fields.</w:t>
      </w:r>
    </w:p>
    <w:p w14:paraId="7EEBCDAC" w14:textId="77777777" w:rsidR="00433975" w:rsidRDefault="00433975" w:rsidP="00433975">
      <w:pPr>
        <w:pStyle w:val="PhotoSpace"/>
      </w:pPr>
      <w:r>
        <w:rPr>
          <w:noProof/>
          <w:lang w:eastAsia="en-AU"/>
        </w:rPr>
        <w:drawing>
          <wp:inline distT="0" distB="0" distL="0" distR="0" wp14:anchorId="4A0AF11D" wp14:editId="20D0CC90">
            <wp:extent cx="6478905" cy="4319270"/>
            <wp:effectExtent l="0" t="0" r="0" b="5080"/>
            <wp:docPr id="77" name="Picture 77" descr="Data transfer and robotics mapping Australian Research Centre for Aerospace Automation (AARCA) Eagle Farm, Queensland. Copyright © The Kitchen 2010" title="Data transfer and robotics mapping Australian Research Centre for Aerospace Automation (AARCA) Eagle Farm,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45" cstate="email">
                      <a:extLst>
                        <a:ext uri="{28A0092B-C50C-407E-A947-70E740481C1C}">
                          <a14:useLocalDpi xmlns:a14="http://schemas.microsoft.com/office/drawing/2010/main"/>
                        </a:ext>
                      </a:extLst>
                    </a:blip>
                    <a:stretch>
                      <a:fillRect/>
                    </a:stretch>
                  </pic:blipFill>
                  <pic:spPr bwMode="auto">
                    <a:xfrm>
                      <a:off x="0" y="0"/>
                      <a:ext cx="6478905" cy="43192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73E357F" w14:textId="77777777" w:rsidR="00433975" w:rsidRDefault="00433975" w:rsidP="00433975">
      <w:pPr>
        <w:pStyle w:val="PhotoCaption"/>
      </w:pPr>
      <w:r>
        <w:t>Data transfer and robotics mapping Australian Research Centre for Aerospace Automation (AARCA) Eagle Farm, Queensland. Copyright © The Kitchen 2010</w:t>
      </w:r>
    </w:p>
    <w:p w14:paraId="68972645" w14:textId="77777777" w:rsidR="00433975" w:rsidRDefault="00433975">
      <w:pPr>
        <w:suppressAutoHyphens w:val="0"/>
        <w:spacing w:before="0" w:after="120" w:line="440" w:lineRule="atLeast"/>
      </w:pPr>
      <w:r>
        <w:br w:type="page"/>
      </w:r>
    </w:p>
    <w:p w14:paraId="09A41CCE" w14:textId="77777777" w:rsidR="00433975" w:rsidRDefault="00433975" w:rsidP="00433975">
      <w:pPr>
        <w:pStyle w:val="Heading1"/>
      </w:pPr>
      <w:r>
        <w:t>We invite you to celebrate Australia with us in Japan</w:t>
      </w:r>
    </w:p>
    <w:p w14:paraId="77F1C859" w14:textId="77777777" w:rsidR="00F97091" w:rsidRDefault="00433975" w:rsidP="00433975">
      <w:r>
        <w:t xml:space="preserve">Follow us over the coming months for </w:t>
      </w:r>
      <w:r w:rsidRPr="00903854">
        <w:rPr>
          <w:rStyle w:val="Emphasis"/>
        </w:rPr>
        <w:t xml:space="preserve">Australia now </w:t>
      </w:r>
      <w:r>
        <w:t xml:space="preserve">announcements and the </w:t>
      </w:r>
      <w:r w:rsidRPr="00903854">
        <w:rPr>
          <w:rStyle w:val="Emphasis"/>
        </w:rPr>
        <w:t xml:space="preserve">Australia now </w:t>
      </w:r>
      <w:r>
        <w:t>program</w:t>
      </w:r>
    </w:p>
    <w:p w14:paraId="11A00368" w14:textId="77777777" w:rsidR="00433975" w:rsidRDefault="00433975" w:rsidP="00433975">
      <w:r w:rsidRPr="00855365">
        <w:rPr>
          <w:noProof/>
          <w:position w:val="-20"/>
          <w:lang w:eastAsia="en-AU"/>
        </w:rPr>
        <w:drawing>
          <wp:inline distT="0" distB="0" distL="0" distR="0" wp14:anchorId="054480CA" wp14:editId="300D7C02">
            <wp:extent cx="307800" cy="307800"/>
            <wp:effectExtent l="0" t="0" r="0" b="0"/>
            <wp:docPr id="78" name="Picture 78" descr="Australia Now Twitter website" title="Australia Now Twitter website">
              <a:hlinkClick xmlns:a="http://schemas.openxmlformats.org/drawingml/2006/main" r:id="rId12" tooltip="Australia Now Twitte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icon-twitter.png"/>
                    <pic:cNvPicPr/>
                  </pic:nvPicPr>
                  <pic:blipFill>
                    <a:blip r:embed="rId11"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46" w:tooltip="Australia Now Twitter Website" w:history="1">
        <w:r w:rsidRPr="0046150A">
          <w:t xml:space="preserve">  Australianow</w:t>
        </w:r>
      </w:hyperlink>
      <w:r>
        <w:t xml:space="preserve">      </w:t>
      </w:r>
      <w:r w:rsidRPr="00855365">
        <w:rPr>
          <w:noProof/>
          <w:position w:val="-20"/>
          <w:lang w:eastAsia="en-AU"/>
        </w:rPr>
        <w:drawing>
          <wp:inline distT="0" distB="0" distL="0" distR="0" wp14:anchorId="105B1C2A" wp14:editId="12543D05">
            <wp:extent cx="307800" cy="307800"/>
            <wp:effectExtent l="0" t="0" r="0" b="0"/>
            <wp:docPr id="79" name="Picture 79" descr="Australian Embassy in Japan Facebook website" title="Australian Embassy in Japan Facebook website">
              <a:hlinkClick xmlns:a="http://schemas.openxmlformats.org/drawingml/2006/main" r:id="rId34" tooltip="Australia In Japan Facebook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ustralian Embassy in Germany Facebook website" title="Australian Embassy in Germany Facebook website">
                      <a:hlinkClick r:id="rId34" tooltip="Australia In Japan Facebook website"/>
                    </pic:cNvPr>
                    <pic:cNvPicPr/>
                  </pic:nvPicPr>
                  <pic:blipFill>
                    <a:blip r:embed="rId14"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47" w:tooltip="Australian Embassy in Germany Facebook Website" w:history="1">
        <w:r>
          <w:t xml:space="preserve">  AustraliaInJPN</w:t>
        </w:r>
      </w:hyperlink>
    </w:p>
    <w:p w14:paraId="42AF7709" w14:textId="77777777" w:rsidR="00433975" w:rsidRDefault="00433975" w:rsidP="00433975">
      <w:pPr>
        <w:pStyle w:val="PhotoSpace"/>
      </w:pPr>
      <w:r>
        <w:rPr>
          <w:noProof/>
          <w:lang w:eastAsia="en-AU"/>
        </w:rPr>
        <w:drawing>
          <wp:inline distT="0" distB="0" distL="0" distR="0" wp14:anchorId="44B5A06A" wp14:editId="06D7D3CF">
            <wp:extent cx="6478905" cy="4319270"/>
            <wp:effectExtent l="0" t="0" r="0" b="5080"/>
            <wp:docPr id="80" name="Picture 80" descr="Australia Director Baz Luhrmann (centre), Actors Nicole Kidman (left) and Hugh Jackman (right), courtesy of Screen Australia" title="Australia Director Baz Luhrmann (centre), Actors Nicole Kidman (left) and Hugh Jackma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ichard Tognetti &amp; ACO_Credit Simon van Boxtel_MidRes_7493_300_CMYK.jpg"/>
                    <pic:cNvPicPr/>
                  </pic:nvPicPr>
                  <pic:blipFill>
                    <a:blip r:embed="rId48" cstate="email">
                      <a:extLst>
                        <a:ext uri="{28A0092B-C50C-407E-A947-70E740481C1C}">
                          <a14:useLocalDpi xmlns:a14="http://schemas.microsoft.com/office/drawing/2010/main"/>
                        </a:ext>
                      </a:extLst>
                    </a:blip>
                    <a:stretch>
                      <a:fillRect/>
                    </a:stretch>
                  </pic:blipFill>
                  <pic:spPr bwMode="auto">
                    <a:xfrm>
                      <a:off x="0" y="0"/>
                      <a:ext cx="6478905" cy="43192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0766E55" w14:textId="77777777" w:rsidR="00433975" w:rsidRDefault="00225714" w:rsidP="00225714">
      <w:pPr>
        <w:pStyle w:val="PhotoCaption"/>
      </w:pPr>
      <w:r w:rsidRPr="001C060F">
        <w:rPr>
          <w:rStyle w:val="Emphasis"/>
        </w:rPr>
        <w:t>Australia</w:t>
      </w:r>
      <w:r w:rsidRPr="00225714">
        <w:t xml:space="preserve"> Director Baz Luhrmann (centre), Actors Nicole Kidman (left) and Hugh Jackman (right), courtesy of Screen Australia</w:t>
      </w:r>
    </w:p>
    <w:p w14:paraId="3A739975" w14:textId="77777777" w:rsidR="00903854" w:rsidRDefault="00903854" w:rsidP="00903854"/>
    <w:p w14:paraId="7FD2EA87" w14:textId="77777777" w:rsidR="00E922A1" w:rsidRDefault="00E922A1" w:rsidP="00433975">
      <w:pPr>
        <w:sectPr w:rsidR="00E922A1" w:rsidSect="00794163">
          <w:headerReference w:type="even" r:id="rId49"/>
          <w:headerReference w:type="default" r:id="rId50"/>
          <w:footerReference w:type="even" r:id="rId51"/>
          <w:footerReference w:type="default" r:id="rId52"/>
          <w:headerReference w:type="first" r:id="rId53"/>
          <w:footerReference w:type="first" r:id="rId54"/>
          <w:type w:val="continuous"/>
          <w:pgSz w:w="11906" w:h="16838" w:code="9"/>
          <w:pgMar w:top="1247" w:right="851" w:bottom="1843" w:left="851" w:header="510" w:footer="454" w:gutter="0"/>
          <w:cols w:space="708"/>
          <w:titlePg/>
          <w:docGrid w:linePitch="360"/>
        </w:sectPr>
      </w:pPr>
    </w:p>
    <w:p w14:paraId="597C32C1" w14:textId="77777777" w:rsidR="00E922A1" w:rsidRDefault="00E922A1" w:rsidP="00E922A1">
      <w:pPr>
        <w:spacing w:after="2400"/>
        <w:jc w:val="center"/>
      </w:pPr>
    </w:p>
    <w:p w14:paraId="0CB3FDBE" w14:textId="77777777" w:rsidR="00433975" w:rsidRDefault="00E922A1" w:rsidP="00E922A1">
      <w:pPr>
        <w:spacing w:after="800"/>
        <w:jc w:val="center"/>
      </w:pPr>
      <w:r>
        <w:rPr>
          <w:noProof/>
          <w:lang w:eastAsia="en-AU"/>
        </w:rPr>
        <w:drawing>
          <wp:inline distT="0" distB="0" distL="0" distR="0" wp14:anchorId="20E562C0" wp14:editId="1B0A1C38">
            <wp:extent cx="1408320" cy="710280"/>
            <wp:effectExtent l="0" t="0" r="1905" b="0"/>
            <wp:docPr id="81" name="Picture 81" descr="Australian Government"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usGov-Logo.png"/>
                    <pic:cNvPicPr/>
                  </pic:nvPicPr>
                  <pic:blipFill>
                    <a:blip r:embed="rId55" cstate="email">
                      <a:extLst>
                        <a:ext uri="{28A0092B-C50C-407E-A947-70E740481C1C}">
                          <a14:useLocalDpi xmlns:a14="http://schemas.microsoft.com/office/drawing/2010/main"/>
                        </a:ext>
                      </a:extLst>
                    </a:blip>
                    <a:stretch>
                      <a:fillRect/>
                    </a:stretch>
                  </pic:blipFill>
                  <pic:spPr>
                    <a:xfrm>
                      <a:off x="0" y="0"/>
                      <a:ext cx="1408320" cy="710280"/>
                    </a:xfrm>
                    <a:prstGeom prst="rect">
                      <a:avLst/>
                    </a:prstGeom>
                  </pic:spPr>
                </pic:pic>
              </a:graphicData>
            </a:graphic>
          </wp:inline>
        </w:drawing>
      </w:r>
    </w:p>
    <w:p w14:paraId="701A1D84" w14:textId="77777777" w:rsidR="00433975" w:rsidRDefault="00E922A1" w:rsidP="00E922A1">
      <w:pPr>
        <w:spacing w:after="800"/>
        <w:jc w:val="center"/>
      </w:pPr>
      <w:r w:rsidRPr="00BE28B5">
        <w:rPr>
          <w:rStyle w:val="PageNumber"/>
          <w:noProof/>
          <w:lang w:eastAsia="en-AU"/>
        </w:rPr>
        <mc:AlternateContent>
          <mc:Choice Requires="wps">
            <w:drawing>
              <wp:inline distT="0" distB="0" distL="0" distR="0" wp14:anchorId="6DE95A38" wp14:editId="2C371A4B">
                <wp:extent cx="1080000" cy="0"/>
                <wp:effectExtent l="0" t="0" r="0" b="0"/>
                <wp:docPr id="86" name="Straight Connector 86" descr="background" title="background"/>
                <wp:cNvGraphicFramePr/>
                <a:graphic xmlns:a="http://schemas.openxmlformats.org/drawingml/2006/main">
                  <a:graphicData uri="http://schemas.microsoft.com/office/word/2010/wordprocessingShape">
                    <wps:wsp>
                      <wps:cNvCnPr/>
                      <wps:spPr>
                        <a:xfrm>
                          <a:off x="0" y="0"/>
                          <a:ext cx="1080000" cy="0"/>
                        </a:xfrm>
                        <a:prstGeom prst="line">
                          <a:avLst/>
                        </a:prstGeom>
                        <a:ln w="12700">
                          <a:solidFill>
                            <a:schemeClr val="tx2">
                              <a:lumMod val="20000"/>
                              <a:lumOff val="8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E84A91" id="Straight Connector 86" o:spid="_x0000_s1026" alt="Title: background - Description: background"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" strokecolor="#dadce2 [671]" strokeweight="1pt">
                <v:stroke dashstyle="1 1"/>
                <w10:anchorlock/>
              </v:line>
            </w:pict>
          </mc:Fallback>
        </mc:AlternateContent>
      </w:r>
    </w:p>
    <w:p w14:paraId="34EB3356" w14:textId="77777777" w:rsidR="00433975" w:rsidRDefault="00E922A1" w:rsidP="00E922A1">
      <w:pPr>
        <w:spacing w:after="800"/>
        <w:jc w:val="center"/>
      </w:pPr>
      <w:r>
        <w:rPr>
          <w:noProof/>
          <w:lang w:eastAsia="en-AU"/>
        </w:rPr>
        <w:drawing>
          <wp:inline distT="0" distB="0" distL="0" distR="0" wp14:anchorId="58F88423" wp14:editId="50F22B33">
            <wp:extent cx="1981440" cy="978480"/>
            <wp:effectExtent l="0" t="0" r="0" b="0"/>
            <wp:docPr id="82" name="Picture 82" descr="Japan 2018 Australia Now" title="Japan 2018 Australia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usNow-Japan-grey.png"/>
                    <pic:cNvPicPr/>
                  </pic:nvPicPr>
                  <pic:blipFill>
                    <a:blip r:embed="rId56" cstate="email">
                      <a:extLst>
                        <a:ext uri="{28A0092B-C50C-407E-A947-70E740481C1C}">
                          <a14:useLocalDpi xmlns:a14="http://schemas.microsoft.com/office/drawing/2010/main"/>
                        </a:ext>
                      </a:extLst>
                    </a:blip>
                    <a:stretch>
                      <a:fillRect/>
                    </a:stretch>
                  </pic:blipFill>
                  <pic:spPr>
                    <a:xfrm>
                      <a:off x="0" y="0"/>
                      <a:ext cx="1981440" cy="978480"/>
                    </a:xfrm>
                    <a:prstGeom prst="rect">
                      <a:avLst/>
                    </a:prstGeom>
                  </pic:spPr>
                </pic:pic>
              </a:graphicData>
            </a:graphic>
          </wp:inline>
        </w:drawing>
      </w:r>
    </w:p>
    <w:p w14:paraId="3E1D30C0" w14:textId="77777777" w:rsidR="00E922A1" w:rsidRDefault="00E922A1" w:rsidP="00E922A1">
      <w:pPr>
        <w:spacing w:after="800"/>
        <w:jc w:val="center"/>
      </w:pPr>
      <w:r w:rsidRPr="00BE28B5">
        <w:rPr>
          <w:rStyle w:val="PageNumber"/>
          <w:noProof/>
          <w:lang w:eastAsia="en-AU"/>
        </w:rPr>
        <mc:AlternateContent>
          <mc:Choice Requires="wps">
            <w:drawing>
              <wp:inline distT="0" distB="0" distL="0" distR="0" wp14:anchorId="7570205C" wp14:editId="69966BA5">
                <wp:extent cx="1080000" cy="0"/>
                <wp:effectExtent l="0" t="0" r="0" b="0"/>
                <wp:docPr id="87" name="Straight Connector 87" descr="background" title="background"/>
                <wp:cNvGraphicFramePr/>
                <a:graphic xmlns:a="http://schemas.openxmlformats.org/drawingml/2006/main">
                  <a:graphicData uri="http://schemas.microsoft.com/office/word/2010/wordprocessingShape">
                    <wps:wsp>
                      <wps:cNvCnPr/>
                      <wps:spPr>
                        <a:xfrm>
                          <a:off x="0" y="0"/>
                          <a:ext cx="1080000" cy="0"/>
                        </a:xfrm>
                        <a:prstGeom prst="line">
                          <a:avLst/>
                        </a:prstGeom>
                        <a:ln w="12700">
                          <a:solidFill>
                            <a:schemeClr val="tx2">
                              <a:lumMod val="20000"/>
                              <a:lumOff val="8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A12901" id="Straight Connector 87" o:spid="_x0000_s1026" alt="Title: background - Description: background"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" strokecolor="#dadce2 [671]" strokeweight="1pt">
                <v:stroke dashstyle="1 1"/>
                <w10:anchorlock/>
              </v:line>
            </w:pict>
          </mc:Fallback>
        </mc:AlternateContent>
      </w:r>
    </w:p>
    <w:p w14:paraId="00E40CAC" w14:textId="77777777" w:rsidR="00E922A1" w:rsidRDefault="00E922A1" w:rsidP="00E922A1">
      <w:pPr>
        <w:pStyle w:val="IntroPara"/>
        <w:jc w:val="center"/>
      </w:pPr>
      <w:r>
        <w:t>Join the conversation</w:t>
      </w:r>
    </w:p>
    <w:p w14:paraId="47C6CA92" w14:textId="77777777" w:rsidR="00E922A1" w:rsidRDefault="00E922A1" w:rsidP="00E922A1">
      <w:pPr>
        <w:jc w:val="center"/>
      </w:pPr>
      <w:r w:rsidRPr="00855365">
        <w:rPr>
          <w:noProof/>
          <w:position w:val="-20"/>
          <w:lang w:eastAsia="en-AU"/>
        </w:rPr>
        <w:drawing>
          <wp:inline distT="0" distB="0" distL="0" distR="0" wp14:anchorId="4AAC8D74" wp14:editId="58BB8649">
            <wp:extent cx="307800" cy="307800"/>
            <wp:effectExtent l="0" t="0" r="0" b="0"/>
            <wp:docPr id="83" name="Picture 83" descr="Australia Now Twitter website" title="Australia Now Twitter website">
              <a:hlinkClick xmlns:a="http://schemas.openxmlformats.org/drawingml/2006/main" r:id="rId33" tooltip="Australia Now Twitte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icon-twitter.png"/>
                    <pic:cNvPicPr/>
                  </pic:nvPicPr>
                  <pic:blipFill>
                    <a:blip r:embed="rId11"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57" w:tooltip="Australia Now Twitter Website" w:history="1">
        <w:r w:rsidRPr="0046150A">
          <w:t xml:space="preserve">  Australianow</w:t>
        </w:r>
      </w:hyperlink>
      <w:r>
        <w:t xml:space="preserve">      </w:t>
      </w:r>
      <w:r w:rsidRPr="00855365">
        <w:rPr>
          <w:noProof/>
          <w:position w:val="-20"/>
          <w:lang w:eastAsia="en-AU"/>
        </w:rPr>
        <w:drawing>
          <wp:inline distT="0" distB="0" distL="0" distR="0" wp14:anchorId="2D1B94FC" wp14:editId="162F41B2">
            <wp:extent cx="307800" cy="307800"/>
            <wp:effectExtent l="0" t="0" r="0" b="0"/>
            <wp:docPr id="84" name="Picture 84" descr="Australian Embassy in Japan Facebook website" title="Australian Embassy in Japan Facebook website">
              <a:hlinkClick xmlns:a="http://schemas.openxmlformats.org/drawingml/2006/main" r:id="rId13" tooltip="Australia In Japan Facebook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ustralian Embassy in Germany Facebook website" title="Australian Embassy in Germany Facebook website">
                      <a:hlinkClick r:id="rId34" tooltip="Australia In Japan Facebook website"/>
                    </pic:cNvPr>
                    <pic:cNvPicPr/>
                  </pic:nvPicPr>
                  <pic:blipFill>
                    <a:blip r:embed="rId14"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58" w:tooltip="Australian Embassy in Germany Facebook Website" w:history="1">
        <w:r>
          <w:t xml:space="preserve">  AustraliaInJPN</w:t>
        </w:r>
      </w:hyperlink>
      <w:r>
        <w:t xml:space="preserve">      </w:t>
      </w:r>
      <w:r w:rsidRPr="00855365">
        <w:rPr>
          <w:noProof/>
          <w:position w:val="-20"/>
          <w:lang w:eastAsia="en-AU"/>
        </w:rPr>
        <w:drawing>
          <wp:inline distT="0" distB="0" distL="0" distR="0" wp14:anchorId="2DF7FB58" wp14:editId="1D7222DB">
            <wp:extent cx="307800" cy="307800"/>
            <wp:effectExtent l="0" t="0" r="0" b="0"/>
            <wp:docPr id="85" name="Picture 85" descr="Australian Embassy in Japan website" title="Australian Embassy in Japan website">
              <a:hlinkClick xmlns:a="http://schemas.openxmlformats.org/drawingml/2006/main" r:id="rId16" tooltip="Australian Embassy in Japan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ustralian Embassy in Germany Instagram website" title="Australian Embassy in Germany Instagram website">
                      <a:hlinkClick r:id="rId16" tooltip="Australian Embassy in Japan Website"/>
                    </pic:cNvPr>
                    <pic:cNvPicPr/>
                  </pic:nvPicPr>
                  <pic:blipFill>
                    <a:blip r:embed="rId17" cstate="email">
                      <a:extLst>
                        <a:ext uri="{28A0092B-C50C-407E-A947-70E740481C1C}">
                          <a14:useLocalDpi xmlns:a14="http://schemas.microsoft.com/office/drawing/2010/main"/>
                        </a:ext>
                      </a:extLst>
                    </a:blip>
                    <a:stretch>
                      <a:fillRect/>
                    </a:stretch>
                  </pic:blipFill>
                  <pic:spPr>
                    <a:xfrm>
                      <a:off x="0" y="0"/>
                      <a:ext cx="307800" cy="307800"/>
                    </a:xfrm>
                    <a:prstGeom prst="rect">
                      <a:avLst/>
                    </a:prstGeom>
                  </pic:spPr>
                </pic:pic>
              </a:graphicData>
            </a:graphic>
          </wp:inline>
        </w:drawing>
      </w:r>
      <w:hyperlink r:id="rId59" w:tooltip="Australian Embassy in Germany Instagram Website" w:history="1">
        <w:r w:rsidRPr="00244563">
          <w:t xml:space="preserve">  </w:t>
        </w:r>
      </w:hyperlink>
      <w:hyperlink r:id="rId60" w:history="1">
        <w:r w:rsidRPr="00230D6B">
          <w:t>japan.embassy.gov.au</w:t>
        </w:r>
      </w:hyperlink>
    </w:p>
    <w:p w14:paraId="305623B3" w14:textId="77777777" w:rsidR="00E922A1" w:rsidRPr="00B47BFD" w:rsidRDefault="00E922A1" w:rsidP="00E922A1">
      <w:pPr>
        <w:jc w:val="center"/>
      </w:pPr>
    </w:p>
    <w:sectPr w:rsidR="00E922A1" w:rsidRPr="00B47BFD" w:rsidSect="00E922A1">
      <w:pgSz w:w="11906" w:h="16838" w:code="9"/>
      <w:pgMar w:top="1247" w:right="851" w:bottom="1843"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CDCED" w14:textId="77777777" w:rsidR="00E750A6" w:rsidRDefault="00E750A6" w:rsidP="00EF4574">
      <w:pPr>
        <w:spacing w:before="0" w:after="0"/>
      </w:pPr>
      <w:r>
        <w:separator/>
      </w:r>
    </w:p>
  </w:endnote>
  <w:endnote w:type="continuationSeparator" w:id="0">
    <w:p w14:paraId="2CB7DCDD" w14:textId="77777777" w:rsidR="00E750A6" w:rsidRDefault="00E750A6" w:rsidP="00EF45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useoSans-500">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0F303" w14:textId="77777777" w:rsidR="009E26F1" w:rsidRDefault="009E2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47B8" w14:textId="77777777" w:rsidR="00527B3C" w:rsidRDefault="00527B3C" w:rsidP="00794163">
    <w:pPr>
      <w:pStyle w:val="Footer"/>
      <w:tabs>
        <w:tab w:val="clear" w:pos="10206"/>
        <w:tab w:val="right" w:pos="10204"/>
      </w:tabs>
    </w:pPr>
    <w:r>
      <w:rPr>
        <w:noProof/>
        <w:lang w:eastAsia="en-AU"/>
      </w:rPr>
      <mc:AlternateContent>
        <mc:Choice Requires="wps">
          <w:drawing>
            <wp:anchor distT="0" distB="0" distL="114300" distR="114300" simplePos="0" relativeHeight="251659264" behindDoc="1" locked="0" layoutInCell="1" allowOverlap="1" wp14:anchorId="6282062C" wp14:editId="3133B567">
              <wp:simplePos x="0" y="0"/>
              <wp:positionH relativeFrom="page">
                <wp:posOffset>177800</wp:posOffset>
              </wp:positionH>
              <wp:positionV relativeFrom="page">
                <wp:posOffset>9690100</wp:posOffset>
              </wp:positionV>
              <wp:extent cx="7199630" cy="825500"/>
              <wp:effectExtent l="0" t="0" r="1270" b="0"/>
              <wp:wrapNone/>
              <wp:docPr id="1" name="Rectangle 1" descr="background" title="background"/>
              <wp:cNvGraphicFramePr/>
              <a:graphic xmlns:a="http://schemas.openxmlformats.org/drawingml/2006/main">
                <a:graphicData uri="http://schemas.microsoft.com/office/word/2010/wordprocessingShape">
                  <wps:wsp>
                    <wps:cNvSpPr/>
                    <wps:spPr>
                      <a:xfrm>
                        <a:off x="0" y="0"/>
                        <a:ext cx="7199630" cy="825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3E3E1" id="Rectangle 1" o:spid="_x0000_s1026" alt="Title: background - Description: background" style="position:absolute;margin-left:14pt;margin-top:763pt;width:566.9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" fillcolor="#505766 [3215]" stroked="f" strokeweight="2pt">
              <w10:wrap anchorx="page" anchory="page"/>
            </v:rect>
          </w:pict>
        </mc:Fallback>
      </mc:AlternateContent>
    </w:r>
    <w:bookmarkStart w:id="3" w:name="_Hlk482188412"/>
    <w:r w:rsidRPr="00855365">
      <w:rPr>
        <w:noProof/>
        <w:position w:val="-20"/>
        <w:lang w:eastAsia="en-AU"/>
      </w:rPr>
      <w:drawing>
        <wp:inline distT="0" distB="0" distL="0" distR="0" wp14:anchorId="27C30E15" wp14:editId="00FFF10F">
          <wp:extent cx="307800" cy="307800"/>
          <wp:effectExtent l="0" t="0" r="0" b="0"/>
          <wp:docPr id="26" name="Picture 26" descr="Australia Now Twitter website" title="Australia Now Twitter website">
            <a:hlinkClick xmlns:a="http://schemas.openxmlformats.org/drawingml/2006/main" r:id="rId1" tooltip="Australia Now Twitte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icon-twitter.png"/>
                  <pic:cNvPicPr/>
                </pic:nvPicPr>
                <pic:blipFill>
                  <a:blip r:embed="rId2">
                    <a:extLst>
                      <a:ext uri="{28A0092B-C50C-407E-A947-70E740481C1C}">
                        <a14:useLocalDpi xmlns:a14="http://schemas.microsoft.com/office/drawing/2010/main" val="0"/>
                      </a:ext>
                    </a:extLst>
                  </a:blip>
                  <a:stretch>
                    <a:fillRect/>
                  </a:stretch>
                </pic:blipFill>
                <pic:spPr>
                  <a:xfrm>
                    <a:off x="0" y="0"/>
                    <a:ext cx="307800" cy="307800"/>
                  </a:xfrm>
                  <a:prstGeom prst="rect">
                    <a:avLst/>
                  </a:prstGeom>
                </pic:spPr>
              </pic:pic>
            </a:graphicData>
          </a:graphic>
        </wp:inline>
      </w:drawing>
    </w:r>
    <w:hyperlink r:id="rId3" w:tooltip="Australia Now Twitter Website" w:history="1">
      <w:r w:rsidRPr="0046150A">
        <w:t xml:space="preserve">  Australianow</w:t>
      </w:r>
    </w:hyperlink>
    <w:r>
      <w:t xml:space="preserve">      </w:t>
    </w:r>
    <w:r w:rsidRPr="00855365">
      <w:rPr>
        <w:noProof/>
        <w:position w:val="-20"/>
        <w:lang w:eastAsia="en-AU"/>
      </w:rPr>
      <w:drawing>
        <wp:inline distT="0" distB="0" distL="0" distR="0" wp14:anchorId="75CF6D1D" wp14:editId="3199F93C">
          <wp:extent cx="307800" cy="307800"/>
          <wp:effectExtent l="0" t="0" r="0" b="0"/>
          <wp:docPr id="27" name="Picture 27" descr="Australian Embassy in Japan Facebook website" title="Australian Embassy in Japan Facebook website">
            <a:hlinkClick xmlns:a="http://schemas.openxmlformats.org/drawingml/2006/main" r:id="rId4" tooltip="Australia In Japan Facebook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ustralian Embassy in Germany Facebook website" title="Australian Embassy in Germany Facebook website">
                    <a:hlinkClick r:id="rId4" tooltip="Australia In Japan Facebook website"/>
                  </pic:cNvPr>
                  <pic:cNvPicPr/>
                </pic:nvPicPr>
                <pic:blipFill>
                  <a:blip r:embed="rId5">
                    <a:extLst>
                      <a:ext uri="{28A0092B-C50C-407E-A947-70E740481C1C}">
                        <a14:useLocalDpi xmlns:a14="http://schemas.microsoft.com/office/drawing/2010/main" val="0"/>
                      </a:ext>
                    </a:extLst>
                  </a:blip>
                  <a:stretch>
                    <a:fillRect/>
                  </a:stretch>
                </pic:blipFill>
                <pic:spPr>
                  <a:xfrm>
                    <a:off x="0" y="0"/>
                    <a:ext cx="307800" cy="307800"/>
                  </a:xfrm>
                  <a:prstGeom prst="rect">
                    <a:avLst/>
                  </a:prstGeom>
                </pic:spPr>
              </pic:pic>
            </a:graphicData>
          </a:graphic>
        </wp:inline>
      </w:drawing>
    </w:r>
    <w:hyperlink r:id="rId6" w:tooltip="Australian Embassy in Germany Facebook Website" w:history="1">
      <w:r>
        <w:t xml:space="preserve">  AustraliaInJPN</w:t>
      </w:r>
    </w:hyperlink>
    <w:r>
      <w:t xml:space="preserve">      </w:t>
    </w:r>
    <w:r w:rsidRPr="00855365">
      <w:rPr>
        <w:noProof/>
        <w:position w:val="-20"/>
        <w:lang w:eastAsia="en-AU"/>
      </w:rPr>
      <w:drawing>
        <wp:inline distT="0" distB="0" distL="0" distR="0" wp14:anchorId="7AFB3003" wp14:editId="116DCC4B">
          <wp:extent cx="307800" cy="307800"/>
          <wp:effectExtent l="0" t="0" r="0" b="0"/>
          <wp:docPr id="28" name="Picture 28" descr="Australian Embassy in Japan website" title="Australian Embassy in Japan website">
            <a:hlinkClick xmlns:a="http://schemas.openxmlformats.org/drawingml/2006/main" r:id="rId7" tooltip="Australian Embassy in Japan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ustralian Embassy in Germany Instagram website" title="Australian Embassy in Germany Instagram website">
                    <a:hlinkClick r:id="rId7" tooltip="Australian Embassy in Japan Website"/>
                  </pic:cNvPr>
                  <pic:cNvPicPr/>
                </pic:nvPicPr>
                <pic:blipFill>
                  <a:blip r:embed="rId8">
                    <a:extLst>
                      <a:ext uri="{28A0092B-C50C-407E-A947-70E740481C1C}">
                        <a14:useLocalDpi xmlns:a14="http://schemas.microsoft.com/office/drawing/2010/main" val="0"/>
                      </a:ext>
                    </a:extLst>
                  </a:blip>
                  <a:stretch>
                    <a:fillRect/>
                  </a:stretch>
                </pic:blipFill>
                <pic:spPr>
                  <a:xfrm>
                    <a:off x="0" y="0"/>
                    <a:ext cx="307800" cy="307800"/>
                  </a:xfrm>
                  <a:prstGeom prst="rect">
                    <a:avLst/>
                  </a:prstGeom>
                </pic:spPr>
              </pic:pic>
            </a:graphicData>
          </a:graphic>
        </wp:inline>
      </w:drawing>
    </w:r>
    <w:hyperlink r:id="rId9" w:tooltip="Australian Embassy in Germany Instagram Website" w:history="1">
      <w:r w:rsidRPr="00244563">
        <w:t xml:space="preserve">  </w:t>
      </w:r>
    </w:hyperlink>
    <w:hyperlink r:id="rId10" w:history="1">
      <w:r w:rsidRPr="00230D6B">
        <w:t>japan.embassy.gov.au</w:t>
      </w:r>
    </w:hyperlink>
    <w:bookmarkEnd w:id="3"/>
    <w:r w:rsidR="00794163">
      <w:t xml:space="preserve"> </w:t>
    </w:r>
    <w:r w:rsidR="00794163" w:rsidRPr="00794163">
      <w:rPr>
        <w:position w:val="-48"/>
      </w:rPr>
      <w:tab/>
    </w:r>
    <w:r w:rsidR="00794163" w:rsidRPr="00794163">
      <w:rPr>
        <w:noProof/>
        <w:position w:val="-48"/>
        <w:lang w:eastAsia="en-AU"/>
      </w:rPr>
      <w:drawing>
        <wp:inline distT="0" distB="0" distL="0" distR="0" wp14:anchorId="3C430D9F" wp14:editId="736E6553">
          <wp:extent cx="935143" cy="605698"/>
          <wp:effectExtent l="0" t="0" r="0" b="4445"/>
          <wp:docPr id="2" name="Picture 2" descr="Australia Now Japan 2018" title="Australia Now Japa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white.png"/>
                  <pic:cNvPicPr/>
                </pic:nvPicPr>
                <pic:blipFill rotWithShape="1">
                  <a:blip r:embed="rId11">
                    <a:extLst>
                      <a:ext uri="{28A0092B-C50C-407E-A947-70E740481C1C}">
                        <a14:useLocalDpi xmlns:a14="http://schemas.microsoft.com/office/drawing/2010/main" val="0"/>
                      </a:ext>
                    </a:extLst>
                  </a:blip>
                  <a:srcRect l="-4904" t="-4577" r="-3433" b="-4577"/>
                  <a:stretch/>
                </pic:blipFill>
                <pic:spPr bwMode="auto">
                  <a:xfrm>
                    <a:off x="0" y="0"/>
                    <a:ext cx="935291" cy="60579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90CE" w14:textId="77777777" w:rsidR="009E26F1" w:rsidRDefault="009E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F4C4" w14:textId="77777777" w:rsidR="00E750A6" w:rsidRDefault="00E750A6" w:rsidP="00EF4574">
      <w:pPr>
        <w:spacing w:before="0" w:after="0"/>
      </w:pPr>
      <w:bookmarkStart w:id="0" w:name="_Hlk482193244"/>
      <w:bookmarkEnd w:id="0"/>
      <w:r>
        <w:separator/>
      </w:r>
    </w:p>
  </w:footnote>
  <w:footnote w:type="continuationSeparator" w:id="0">
    <w:p w14:paraId="660F443B" w14:textId="77777777" w:rsidR="00E750A6" w:rsidRDefault="00E750A6" w:rsidP="00EF45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1D5C4" w14:textId="77777777" w:rsidR="009E26F1" w:rsidRDefault="009E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570C" w14:textId="62E4B00E" w:rsidR="00527B3C" w:rsidRPr="00BE28B5" w:rsidRDefault="00527B3C">
    <w:pPr>
      <w:pStyle w:val="Header"/>
      <w:rPr>
        <w:rStyle w:val="PageNumber"/>
      </w:rPr>
    </w:pPr>
    <w:r w:rsidRPr="00BE28B5">
      <w:rPr>
        <w:rStyle w:val="PageNumber"/>
      </w:rPr>
      <w:t xml:space="preserve">Page </w:t>
    </w:r>
    <w:r w:rsidRPr="00BE28B5">
      <w:rPr>
        <w:rStyle w:val="PageNumber"/>
      </w:rPr>
      <w:fldChar w:fldCharType="begin"/>
    </w:r>
    <w:r w:rsidRPr="00BE28B5">
      <w:rPr>
        <w:rStyle w:val="PageNumber"/>
      </w:rPr>
      <w:instrText xml:space="preserve"> PAGE   \* MERGEFORMAT </w:instrText>
    </w:r>
    <w:r w:rsidRPr="00BE28B5">
      <w:rPr>
        <w:rStyle w:val="PageNumber"/>
      </w:rPr>
      <w:fldChar w:fldCharType="separate"/>
    </w:r>
    <w:r w:rsidR="00BC4C38">
      <w:rPr>
        <w:rStyle w:val="PageNumber"/>
        <w:noProof/>
      </w:rPr>
      <w:t>4</w:t>
    </w:r>
    <w:r w:rsidRPr="00BE28B5">
      <w:rPr>
        <w:rStyle w:val="PageNumber"/>
      </w:rPr>
      <w:fldChar w:fldCharType="end"/>
    </w:r>
    <w:r w:rsidRPr="00BE28B5">
      <w:rPr>
        <w:rStyle w:val="PageNumber"/>
        <w:noProof/>
        <w:lang w:eastAsia="en-AU"/>
      </w:rPr>
      <mc:AlternateContent>
        <mc:Choice Requires="wps">
          <w:drawing>
            <wp:anchor distT="0" distB="0" distL="114300" distR="114300" simplePos="0" relativeHeight="251660288" behindDoc="0" locked="0" layoutInCell="1" allowOverlap="1" wp14:anchorId="03CE3088" wp14:editId="182870F4">
              <wp:simplePos x="0" y="0"/>
              <wp:positionH relativeFrom="page">
                <wp:posOffset>180340</wp:posOffset>
              </wp:positionH>
              <wp:positionV relativeFrom="page">
                <wp:posOffset>540385</wp:posOffset>
              </wp:positionV>
              <wp:extent cx="7199640" cy="0"/>
              <wp:effectExtent l="0" t="0" r="1270" b="19050"/>
              <wp:wrapNone/>
              <wp:docPr id="42" name="Straight Connector 42" descr="background" title="background"/>
              <wp:cNvGraphicFramePr/>
              <a:graphic xmlns:a="http://schemas.openxmlformats.org/drawingml/2006/main">
                <a:graphicData uri="http://schemas.microsoft.com/office/word/2010/wordprocessingShape">
                  <wps:wsp>
                    <wps:cNvCnPr/>
                    <wps:spPr>
                      <a:xfrm>
                        <a:off x="0" y="0"/>
                        <a:ext cx="7199640" cy="0"/>
                      </a:xfrm>
                      <a:prstGeom prst="line">
                        <a:avLst/>
                      </a:prstGeom>
                      <a:ln w="12700">
                        <a:solidFill>
                          <a:schemeClr val="tx2">
                            <a:lumMod val="20000"/>
                            <a:lumOff val="8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1A4FCC" id="Straight Connector 42" o:spid="_x0000_s1026" alt="Title: background - Description: background"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55pt" to="5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" strokecolor="#dadce2 [671]" strokeweight="1pt">
              <v:stroke dashstyle="1 1"/>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7A3D" w14:textId="77777777" w:rsidR="009E26F1" w:rsidRDefault="009E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109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C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E6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EEA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A7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F02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432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6F2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F06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366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9C32B77"/>
    <w:multiLevelType w:val="multilevel"/>
    <w:tmpl w:val="2AFA438A"/>
    <w:numStyleLink w:val="BulletsList"/>
  </w:abstractNum>
  <w:abstractNum w:abstractNumId="15" w15:restartNumberingAfterBreak="0">
    <w:nsid w:val="3B6E1E9C"/>
    <w:multiLevelType w:val="multilevel"/>
    <w:tmpl w:val="2AFA438A"/>
    <w:numStyleLink w:val="BulletsList"/>
  </w:abstractNum>
  <w:abstractNum w:abstractNumId="16" w15:restartNumberingAfterBreak="0">
    <w:nsid w:val="44D27958"/>
    <w:multiLevelType w:val="hybridMultilevel"/>
    <w:tmpl w:val="05667830"/>
    <w:lvl w:ilvl="0" w:tplc="D88C2ED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73107305"/>
    <w:multiLevelType w:val="multilevel"/>
    <w:tmpl w:val="2AFA438A"/>
    <w:styleLink w:val="BulletsList"/>
    <w:lvl w:ilvl="0">
      <w:start w:val="1"/>
      <w:numFmt w:val="bullet"/>
      <w:pStyle w:val="Bullet1"/>
      <w:lvlText w:val="–"/>
      <w:lvlJc w:val="left"/>
      <w:pPr>
        <w:ind w:left="227" w:hanging="227"/>
      </w:pPr>
      <w:rPr>
        <w:rFonts w:ascii="Arial" w:hAnsi="Arial" w:hint="default"/>
        <w:color w:val="505766" w:themeColor="text2"/>
      </w:rPr>
    </w:lvl>
    <w:lvl w:ilvl="1">
      <w:start w:val="1"/>
      <w:numFmt w:val="bullet"/>
      <w:pStyle w:val="Bullet2"/>
      <w:lvlText w:val=""/>
      <w:lvlJc w:val="left"/>
      <w:pPr>
        <w:ind w:left="454" w:hanging="227"/>
      </w:pPr>
      <w:rPr>
        <w:rFonts w:ascii="Symbol" w:hAnsi="Symbol" w:hint="default"/>
      </w:rPr>
    </w:lvl>
    <w:lvl w:ilvl="2">
      <w:start w:val="1"/>
      <w:numFmt w:val="bullet"/>
      <w:pStyle w:val="Bullet3"/>
      <w:lvlText w:val="»"/>
      <w:lvlJc w:val="left"/>
      <w:pPr>
        <w:ind w:left="681" w:hanging="227"/>
      </w:pPr>
      <w:rPr>
        <w:rFonts w:ascii="Arial" w:hAnsi="Arial"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18"/>
  </w:num>
  <w:num w:numId="11">
    <w:abstractNumId w:val="16"/>
  </w:num>
  <w:num w:numId="12">
    <w:abstractNumId w:val="11"/>
  </w:num>
  <w:num w:numId="13">
    <w:abstractNumId w:val="14"/>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47A0"/>
    <w:rsid w:val="0002782F"/>
    <w:rsid w:val="0004253C"/>
    <w:rsid w:val="0005417F"/>
    <w:rsid w:val="00054E4D"/>
    <w:rsid w:val="00060073"/>
    <w:rsid w:val="00081EB8"/>
    <w:rsid w:val="000A58B9"/>
    <w:rsid w:val="000A67FB"/>
    <w:rsid w:val="000B641D"/>
    <w:rsid w:val="001541EA"/>
    <w:rsid w:val="001A1419"/>
    <w:rsid w:val="001B768B"/>
    <w:rsid w:val="001C060F"/>
    <w:rsid w:val="001C2F52"/>
    <w:rsid w:val="001E1DC0"/>
    <w:rsid w:val="001F432E"/>
    <w:rsid w:val="00225714"/>
    <w:rsid w:val="00230D6B"/>
    <w:rsid w:val="00244563"/>
    <w:rsid w:val="0028602A"/>
    <w:rsid w:val="00287C23"/>
    <w:rsid w:val="002A503D"/>
    <w:rsid w:val="002C2BFD"/>
    <w:rsid w:val="002D6D59"/>
    <w:rsid w:val="00301144"/>
    <w:rsid w:val="003148B7"/>
    <w:rsid w:val="003158C3"/>
    <w:rsid w:val="003274CD"/>
    <w:rsid w:val="0033683B"/>
    <w:rsid w:val="0035119D"/>
    <w:rsid w:val="003614A8"/>
    <w:rsid w:val="00380008"/>
    <w:rsid w:val="00390392"/>
    <w:rsid w:val="003B4F12"/>
    <w:rsid w:val="00405359"/>
    <w:rsid w:val="00423F31"/>
    <w:rsid w:val="00425235"/>
    <w:rsid w:val="00431899"/>
    <w:rsid w:val="00433975"/>
    <w:rsid w:val="004533FA"/>
    <w:rsid w:val="0046150A"/>
    <w:rsid w:val="00486804"/>
    <w:rsid w:val="004873FA"/>
    <w:rsid w:val="004B2B40"/>
    <w:rsid w:val="004B3775"/>
    <w:rsid w:val="004E058F"/>
    <w:rsid w:val="004E3B87"/>
    <w:rsid w:val="00510921"/>
    <w:rsid w:val="00510AD3"/>
    <w:rsid w:val="00513348"/>
    <w:rsid w:val="00527B3C"/>
    <w:rsid w:val="00533B5D"/>
    <w:rsid w:val="00545E1A"/>
    <w:rsid w:val="00545E94"/>
    <w:rsid w:val="005B0812"/>
    <w:rsid w:val="005D0886"/>
    <w:rsid w:val="00623BA1"/>
    <w:rsid w:val="006346BC"/>
    <w:rsid w:val="0066652A"/>
    <w:rsid w:val="00666D03"/>
    <w:rsid w:val="00682167"/>
    <w:rsid w:val="006C42AF"/>
    <w:rsid w:val="006C6DAD"/>
    <w:rsid w:val="00711D8E"/>
    <w:rsid w:val="00712672"/>
    <w:rsid w:val="00734E3F"/>
    <w:rsid w:val="00736985"/>
    <w:rsid w:val="00794163"/>
    <w:rsid w:val="007B6200"/>
    <w:rsid w:val="007E0B07"/>
    <w:rsid w:val="00801B9F"/>
    <w:rsid w:val="0083042F"/>
    <w:rsid w:val="00836571"/>
    <w:rsid w:val="00855365"/>
    <w:rsid w:val="008C6014"/>
    <w:rsid w:val="00903854"/>
    <w:rsid w:val="009A0C17"/>
    <w:rsid w:val="009A264A"/>
    <w:rsid w:val="009B4AC2"/>
    <w:rsid w:val="009B4D3B"/>
    <w:rsid w:val="009D7407"/>
    <w:rsid w:val="009E0866"/>
    <w:rsid w:val="009E26F1"/>
    <w:rsid w:val="00A24A62"/>
    <w:rsid w:val="00A31C9F"/>
    <w:rsid w:val="00AC164A"/>
    <w:rsid w:val="00AD2176"/>
    <w:rsid w:val="00AF2050"/>
    <w:rsid w:val="00B06EDC"/>
    <w:rsid w:val="00B47BFD"/>
    <w:rsid w:val="00B81DFC"/>
    <w:rsid w:val="00B930E4"/>
    <w:rsid w:val="00BB26C5"/>
    <w:rsid w:val="00BC4C38"/>
    <w:rsid w:val="00BD456C"/>
    <w:rsid w:val="00BE28B5"/>
    <w:rsid w:val="00BF4DE6"/>
    <w:rsid w:val="00C42CDE"/>
    <w:rsid w:val="00CA37B1"/>
    <w:rsid w:val="00CB1959"/>
    <w:rsid w:val="00D0296C"/>
    <w:rsid w:val="00D14A91"/>
    <w:rsid w:val="00D45B71"/>
    <w:rsid w:val="00D8391C"/>
    <w:rsid w:val="00E163AC"/>
    <w:rsid w:val="00E357B7"/>
    <w:rsid w:val="00E53800"/>
    <w:rsid w:val="00E6081F"/>
    <w:rsid w:val="00E750A6"/>
    <w:rsid w:val="00E83BEF"/>
    <w:rsid w:val="00E922A1"/>
    <w:rsid w:val="00EA04B2"/>
    <w:rsid w:val="00EA20F3"/>
    <w:rsid w:val="00EB7AD4"/>
    <w:rsid w:val="00EC44AC"/>
    <w:rsid w:val="00ED43D1"/>
    <w:rsid w:val="00EE4EE1"/>
    <w:rsid w:val="00EF4574"/>
    <w:rsid w:val="00F04E2D"/>
    <w:rsid w:val="00F0517D"/>
    <w:rsid w:val="00F24E85"/>
    <w:rsid w:val="00F2684E"/>
    <w:rsid w:val="00F5640E"/>
    <w:rsid w:val="00F729EF"/>
    <w:rsid w:val="00F77CAE"/>
    <w:rsid w:val="00F91F21"/>
    <w:rsid w:val="00F96BB9"/>
    <w:rsid w:val="00F97091"/>
    <w:rsid w:val="00FE6D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7BC5B9"/>
  <w15:docId w15:val="{4E2BF2A2-3F79-48E8-94C7-833A68B4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E4"/>
    <w:pPr>
      <w:suppressAutoHyphens/>
      <w:spacing w:before="60" w:after="60" w:line="240" w:lineRule="auto"/>
    </w:pPr>
    <w:rPr>
      <w:color w:val="404551" w:themeColor="text1"/>
      <w:sz w:val="20"/>
    </w:rPr>
  </w:style>
  <w:style w:type="paragraph" w:styleId="Heading1">
    <w:name w:val="heading 1"/>
    <w:basedOn w:val="Normal"/>
    <w:next w:val="Normal"/>
    <w:link w:val="Heading1Char"/>
    <w:uiPriority w:val="9"/>
    <w:qFormat/>
    <w:rsid w:val="00BD456C"/>
    <w:pPr>
      <w:keepNext/>
      <w:keepLines/>
      <w:spacing w:before="300" w:after="120" w:line="480" w:lineRule="exact"/>
      <w:contextualSpacing/>
      <w:outlineLvl w:val="0"/>
    </w:pPr>
    <w:rPr>
      <w:rFonts w:asciiTheme="majorHAnsi" w:eastAsiaTheme="majorEastAsia" w:hAnsiTheme="majorHAnsi" w:cstheme="majorBidi"/>
      <w:b/>
      <w:bCs/>
      <w:spacing w:val="-10"/>
      <w:sz w:val="48"/>
      <w:szCs w:val="28"/>
    </w:rPr>
  </w:style>
  <w:style w:type="paragraph" w:styleId="Heading2">
    <w:name w:val="heading 2"/>
    <w:basedOn w:val="Heading1"/>
    <w:next w:val="Normal"/>
    <w:link w:val="Heading2Char"/>
    <w:uiPriority w:val="9"/>
    <w:unhideWhenUsed/>
    <w:qFormat/>
    <w:rsid w:val="000147A0"/>
    <w:pPr>
      <w:spacing w:before="240" w:line="360" w:lineRule="exact"/>
      <w:outlineLvl w:val="1"/>
    </w:pPr>
    <w:rPr>
      <w:b w:val="0"/>
      <w:bCs w:val="0"/>
      <w:color w:val="505766" w:themeColor="text2"/>
      <w:sz w:val="36"/>
      <w:szCs w:val="26"/>
    </w:rPr>
  </w:style>
  <w:style w:type="paragraph" w:styleId="Heading3">
    <w:name w:val="heading 3"/>
    <w:basedOn w:val="Heading2"/>
    <w:next w:val="Normal"/>
    <w:link w:val="Heading3Char"/>
    <w:uiPriority w:val="9"/>
    <w:unhideWhenUsed/>
    <w:qFormat/>
    <w:rsid w:val="001F432E"/>
    <w:pPr>
      <w:spacing w:line="240" w:lineRule="atLeast"/>
      <w:outlineLvl w:val="2"/>
    </w:pPr>
    <w:rPr>
      <w:rFonts w:asciiTheme="minorHAnsi" w:hAnsiTheme="minorHAnsi"/>
      <w:bCs/>
      <w:spacing w:val="0"/>
      <w:sz w:val="26"/>
    </w:rPr>
  </w:style>
  <w:style w:type="paragraph" w:styleId="Heading4">
    <w:name w:val="heading 4"/>
    <w:basedOn w:val="Heading3"/>
    <w:next w:val="Normal"/>
    <w:link w:val="Heading4Char"/>
    <w:uiPriority w:val="9"/>
    <w:unhideWhenUsed/>
    <w:qFormat/>
    <w:rsid w:val="000147A0"/>
    <w:pPr>
      <w:outlineLvl w:val="3"/>
    </w:pPr>
    <w:rPr>
      <w:i/>
      <w:iCs/>
      <w:sz w:val="20"/>
    </w:rPr>
  </w:style>
  <w:style w:type="paragraph" w:styleId="Heading5">
    <w:name w:val="heading 5"/>
    <w:basedOn w:val="Heading4"/>
    <w:next w:val="Normal"/>
    <w:link w:val="Heading5Char"/>
    <w:uiPriority w:val="9"/>
    <w:semiHidden/>
    <w:unhideWhenUsed/>
    <w:qFormat/>
    <w:rsid w:val="00623BA1"/>
    <w:pPr>
      <w:outlineLvl w:val="4"/>
    </w:pPr>
    <w:rPr>
      <w:i w:val="0"/>
      <w:color w:val="3DA18F"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585F70"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56C"/>
    <w:rPr>
      <w:rFonts w:asciiTheme="majorHAnsi" w:eastAsiaTheme="majorEastAsia" w:hAnsiTheme="majorHAnsi" w:cstheme="majorBidi"/>
      <w:b/>
      <w:bCs/>
      <w:color w:val="404551" w:themeColor="text1"/>
      <w:spacing w:val="-10"/>
      <w:sz w:val="48"/>
      <w:szCs w:val="28"/>
    </w:rPr>
  </w:style>
  <w:style w:type="character" w:customStyle="1" w:styleId="Heading2Char">
    <w:name w:val="Heading 2 Char"/>
    <w:basedOn w:val="DefaultParagraphFont"/>
    <w:link w:val="Heading2"/>
    <w:uiPriority w:val="9"/>
    <w:rsid w:val="000147A0"/>
    <w:rPr>
      <w:rFonts w:asciiTheme="majorHAnsi" w:eastAsiaTheme="majorEastAsia" w:hAnsiTheme="majorHAnsi" w:cstheme="majorBidi"/>
      <w:color w:val="505766" w:themeColor="text2"/>
      <w:sz w:val="36"/>
      <w:szCs w:val="26"/>
    </w:rPr>
  </w:style>
  <w:style w:type="character" w:customStyle="1" w:styleId="Heading3Char">
    <w:name w:val="Heading 3 Char"/>
    <w:basedOn w:val="DefaultParagraphFont"/>
    <w:link w:val="Heading3"/>
    <w:uiPriority w:val="9"/>
    <w:rsid w:val="001F432E"/>
    <w:rPr>
      <w:rFonts w:eastAsiaTheme="majorEastAsia" w:cstheme="majorBidi"/>
      <w:bCs/>
      <w:color w:val="505766" w:themeColor="text2"/>
      <w:sz w:val="26"/>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F77CAE"/>
    <w:pPr>
      <w:spacing w:line="480" w:lineRule="atLeast"/>
    </w:pPr>
    <w:rPr>
      <w:kern w:val="28"/>
      <w:szCs w:val="52"/>
    </w:rPr>
  </w:style>
  <w:style w:type="character" w:customStyle="1" w:styleId="TitleChar">
    <w:name w:val="Title Char"/>
    <w:basedOn w:val="DefaultParagraphFont"/>
    <w:link w:val="Title"/>
    <w:uiPriority w:val="10"/>
    <w:rsid w:val="00F77CAE"/>
    <w:rPr>
      <w:rFonts w:asciiTheme="majorHAnsi" w:eastAsiaTheme="majorEastAsia" w:hAnsiTheme="majorHAnsi" w:cstheme="majorBidi"/>
      <w:b/>
      <w:bCs/>
      <w:kern w:val="28"/>
      <w:sz w:val="44"/>
      <w:szCs w:val="52"/>
    </w:rPr>
  </w:style>
  <w:style w:type="paragraph" w:styleId="Subtitle">
    <w:name w:val="Subtitle"/>
    <w:basedOn w:val="Title"/>
    <w:next w:val="Normal"/>
    <w:link w:val="SubtitleChar"/>
    <w:uiPriority w:val="11"/>
    <w:qFormat/>
    <w:rsid w:val="008C6014"/>
    <w:pPr>
      <w:numPr>
        <w:ilvl w:val="1"/>
      </w:numPr>
      <w:spacing w:before="240" w:line="360" w:lineRule="exact"/>
      <w:contextualSpacing w:val="0"/>
      <w:outlineLvl w:val="9"/>
    </w:pPr>
    <w:rPr>
      <w:b w:val="0"/>
      <w:iCs/>
      <w:color w:val="505766" w:themeColor="text2"/>
      <w:sz w:val="36"/>
      <w:szCs w:val="24"/>
    </w:rPr>
  </w:style>
  <w:style w:type="character" w:customStyle="1" w:styleId="SubtitleChar">
    <w:name w:val="Subtitle Char"/>
    <w:basedOn w:val="DefaultParagraphFont"/>
    <w:link w:val="Subtitle"/>
    <w:uiPriority w:val="11"/>
    <w:rsid w:val="008C6014"/>
    <w:rPr>
      <w:rFonts w:asciiTheme="majorHAnsi" w:eastAsiaTheme="majorEastAsia" w:hAnsiTheme="majorHAnsi" w:cstheme="majorBidi"/>
      <w:bCs/>
      <w:iCs/>
      <w:color w:val="505766" w:themeColor="text2"/>
      <w:spacing w:val="-10"/>
      <w:kern w:val="28"/>
      <w:sz w:val="36"/>
      <w:szCs w:val="24"/>
    </w:rPr>
  </w:style>
  <w:style w:type="paragraph" w:customStyle="1" w:styleId="Bullet1">
    <w:name w:val="Bullet 1"/>
    <w:basedOn w:val="Normal"/>
    <w:qFormat/>
    <w:rsid w:val="007E0B07"/>
    <w:pPr>
      <w:numPr>
        <w:numId w:val="14"/>
      </w:numPr>
      <w:spacing w:before="0"/>
    </w:pPr>
  </w:style>
  <w:style w:type="paragraph" w:customStyle="1" w:styleId="Bullet2">
    <w:name w:val="Bullet 2"/>
    <w:basedOn w:val="Bullet1"/>
    <w:qFormat/>
    <w:rsid w:val="007E0B07"/>
    <w:pPr>
      <w:numPr>
        <w:ilvl w:val="1"/>
      </w:numPr>
    </w:pPr>
  </w:style>
  <w:style w:type="paragraph" w:customStyle="1" w:styleId="Bullet3">
    <w:name w:val="Bullet 3"/>
    <w:basedOn w:val="Bullet2"/>
    <w:qFormat/>
    <w:rsid w:val="007E0B07"/>
    <w:pPr>
      <w:numPr>
        <w:ilvl w:val="2"/>
      </w:numPr>
    </w:pPr>
  </w:style>
  <w:style w:type="paragraph" w:customStyle="1" w:styleId="NumberedList1">
    <w:name w:val="Numbered List 1"/>
    <w:basedOn w:val="Normal"/>
    <w:qFormat/>
    <w:rsid w:val="00F2684E"/>
    <w:pPr>
      <w:numPr>
        <w:numId w:val="3"/>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styleId="Quote">
    <w:name w:val="Quote"/>
    <w:basedOn w:val="Heading2"/>
    <w:next w:val="Normal"/>
    <w:link w:val="QuoteChar"/>
    <w:uiPriority w:val="29"/>
    <w:qFormat/>
    <w:rsid w:val="0004253C"/>
    <w:pPr>
      <w:spacing w:after="180"/>
      <w:ind w:left="170" w:hanging="170"/>
      <w:outlineLvl w:val="9"/>
    </w:pPr>
    <w:rPr>
      <w:iCs/>
    </w:rPr>
  </w:style>
  <w:style w:type="character" w:customStyle="1" w:styleId="QuoteChar">
    <w:name w:val="Quote Char"/>
    <w:basedOn w:val="DefaultParagraphFont"/>
    <w:link w:val="Quote"/>
    <w:uiPriority w:val="29"/>
    <w:rsid w:val="0004253C"/>
    <w:rPr>
      <w:rFonts w:asciiTheme="majorHAnsi" w:eastAsiaTheme="majorEastAsia" w:hAnsiTheme="majorHAnsi" w:cstheme="majorBidi"/>
      <w:iCs/>
      <w:color w:val="505766" w:themeColor="text2"/>
      <w:spacing w:val="-10"/>
      <w:sz w:val="36"/>
      <w:szCs w:val="26"/>
    </w:rPr>
  </w:style>
  <w:style w:type="character" w:styleId="PageNumber">
    <w:name w:val="page number"/>
    <w:basedOn w:val="DefaultParagraphFont"/>
    <w:uiPriority w:val="99"/>
    <w:unhideWhenUsed/>
    <w:rsid w:val="00BE28B5"/>
    <w:rPr>
      <w:rFonts w:asciiTheme="majorHAnsi" w:hAnsiTheme="majorHAnsi"/>
      <w:b/>
      <w:caps/>
      <w:smallCaps w:val="0"/>
      <w:sz w:val="18"/>
    </w:rPr>
  </w:style>
  <w:style w:type="numbering" w:customStyle="1" w:styleId="BulletsList">
    <w:name w:val="Bullets List"/>
    <w:uiPriority w:val="99"/>
    <w:rsid w:val="007E0B07"/>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989EAE" w:themeColor="text1" w:themeTint="80"/>
        <w:bottom w:val="single" w:sz="4" w:space="0" w:color="989EAE" w:themeColor="text1" w:themeTint="80"/>
      </w:tblBorders>
    </w:tblPr>
    <w:tblStylePr w:type="firstRow">
      <w:rPr>
        <w:b w:val="0"/>
        <w:bCs/>
      </w:rPr>
      <w:tblPr/>
      <w:tcPr>
        <w:tcBorders>
          <w:bottom w:val="single" w:sz="4" w:space="0" w:color="989EAE" w:themeColor="text1" w:themeTint="80"/>
        </w:tcBorders>
      </w:tcPr>
    </w:tblStylePr>
    <w:tblStylePr w:type="lastRow">
      <w:rPr>
        <w:b/>
        <w:bCs/>
      </w:rPr>
      <w:tblPr/>
      <w:tcPr>
        <w:tcBorders>
          <w:top w:val="single" w:sz="4" w:space="0" w:color="989EAE" w:themeColor="text1" w:themeTint="80"/>
        </w:tcBorders>
      </w:tcPr>
    </w:tblStylePr>
    <w:tblStylePr w:type="firstCol">
      <w:rPr>
        <w:b/>
        <w:bCs/>
      </w:rPr>
    </w:tblStylePr>
    <w:tblStylePr w:type="lastCol">
      <w:rPr>
        <w:b/>
        <w:bCs/>
      </w:rPr>
    </w:tblStylePr>
    <w:tblStylePr w:type="band1Vert">
      <w:tblPr/>
      <w:tcPr>
        <w:tcBorders>
          <w:left w:val="single" w:sz="4" w:space="0" w:color="989EAE" w:themeColor="text1" w:themeTint="80"/>
          <w:right w:val="single" w:sz="4" w:space="0" w:color="989EAE" w:themeColor="text1" w:themeTint="80"/>
        </w:tcBorders>
      </w:tcPr>
    </w:tblStylePr>
    <w:tblStylePr w:type="band2Vert">
      <w:tblPr/>
      <w:tcPr>
        <w:tcBorders>
          <w:left w:val="single" w:sz="4" w:space="0" w:color="989EAE" w:themeColor="text1" w:themeTint="80"/>
          <w:right w:val="single" w:sz="4" w:space="0" w:color="989EAE" w:themeColor="text1" w:themeTint="80"/>
        </w:tcBorders>
      </w:tcPr>
    </w:tblStylePr>
    <w:tblStylePr w:type="band1Horz">
      <w:tblPr/>
      <w:tcPr>
        <w:tcBorders>
          <w:top w:val="single" w:sz="4" w:space="0" w:color="989EAE" w:themeColor="text1" w:themeTint="80"/>
          <w:bottom w:val="single" w:sz="4" w:space="0" w:color="989EAE"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 w:val="32"/>
      <w:szCs w:val="32"/>
      <w:lang w:val="en-US"/>
    </w:rPr>
  </w:style>
  <w:style w:type="character" w:customStyle="1" w:styleId="Heading4Char">
    <w:name w:val="Heading 4 Char"/>
    <w:basedOn w:val="DefaultParagraphFont"/>
    <w:link w:val="Heading4"/>
    <w:uiPriority w:val="9"/>
    <w:rsid w:val="000147A0"/>
    <w:rPr>
      <w:rFonts w:eastAsiaTheme="majorEastAsia" w:cstheme="majorBidi"/>
      <w:bCs/>
      <w:i/>
      <w:iCs/>
      <w:color w:val="505766" w:themeColor="text2"/>
      <w:sz w:val="20"/>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sz w:val="22"/>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Heading2"/>
    <w:qFormat/>
    <w:rsid w:val="0004253C"/>
    <w:pPr>
      <w:outlineLvl w:val="9"/>
    </w:pPr>
    <w:rPr>
      <w:sz w:val="30"/>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390392"/>
    <w:rPr>
      <w:rFonts w:asciiTheme="majorHAnsi" w:hAnsiTheme="majorHAnsi"/>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3DA18F" w:themeColor="accent1" w:themeShade="BF"/>
      <w:szCs w:val="26"/>
    </w:rPr>
  </w:style>
  <w:style w:type="paragraph" w:styleId="Caption">
    <w:name w:val="caption"/>
    <w:basedOn w:val="Normal"/>
    <w:next w:val="Normal"/>
    <w:uiPriority w:val="35"/>
    <w:unhideWhenUsed/>
    <w:qFormat/>
    <w:rsid w:val="00AF2050"/>
    <w:pPr>
      <w:spacing w:after="200"/>
    </w:pPr>
    <w:rPr>
      <w:b/>
      <w:iCs/>
      <w:sz w:val="24"/>
      <w:szCs w:val="18"/>
    </w:rPr>
  </w:style>
  <w:style w:type="paragraph" w:styleId="Footer">
    <w:name w:val="footer"/>
    <w:basedOn w:val="Normal"/>
    <w:link w:val="FooterChar"/>
    <w:uiPriority w:val="99"/>
    <w:unhideWhenUsed/>
    <w:rsid w:val="00855365"/>
    <w:pPr>
      <w:tabs>
        <w:tab w:val="right" w:pos="10206"/>
      </w:tabs>
      <w:spacing w:before="0" w:after="0"/>
    </w:pPr>
    <w:rPr>
      <w:color w:val="FFFFFF" w:themeColor="background1"/>
    </w:rPr>
  </w:style>
  <w:style w:type="character" w:customStyle="1" w:styleId="FooterChar">
    <w:name w:val="Footer Char"/>
    <w:basedOn w:val="DefaultParagraphFont"/>
    <w:link w:val="Footer"/>
    <w:uiPriority w:val="99"/>
    <w:rsid w:val="00855365"/>
    <w:rPr>
      <w:color w:val="FFFFFF" w:themeColor="background1"/>
      <w:sz w:val="16"/>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585F70"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585F70" w:themeColor="text1" w:themeTint="D8"/>
      <w:sz w:val="21"/>
      <w:szCs w:val="21"/>
    </w:rPr>
  </w:style>
  <w:style w:type="paragraph" w:customStyle="1" w:styleId="PhotoSpace">
    <w:name w:val="Photo Space"/>
    <w:basedOn w:val="Normal"/>
    <w:qFormat/>
    <w:rsid w:val="00B47BFD"/>
    <w:pPr>
      <w:spacing w:before="300" w:after="120" w:line="200" w:lineRule="atLeast"/>
    </w:pPr>
  </w:style>
  <w:style w:type="paragraph" w:customStyle="1" w:styleId="PhotoCaption">
    <w:name w:val="Photo Caption"/>
    <w:basedOn w:val="Normal"/>
    <w:qFormat/>
    <w:rsid w:val="00B47BFD"/>
    <w:pPr>
      <w:spacing w:before="120" w:after="320"/>
    </w:pPr>
  </w:style>
  <w:style w:type="paragraph" w:styleId="ListParagraph">
    <w:name w:val="List Paragraph"/>
    <w:basedOn w:val="Normal"/>
    <w:uiPriority w:val="34"/>
    <w:qFormat/>
    <w:rsid w:val="00BD456C"/>
    <w:pPr>
      <w:ind w:left="720"/>
      <w:contextualSpacing/>
    </w:pPr>
  </w:style>
  <w:style w:type="character" w:styleId="SubtleEmphasis">
    <w:name w:val="Subtle Emphasis"/>
    <w:basedOn w:val="DefaultParagraphFont"/>
    <w:uiPriority w:val="19"/>
    <w:qFormat/>
    <w:rsid w:val="001C2F52"/>
    <w:rPr>
      <w:i/>
      <w:iCs/>
      <w:color w:val="687083" w:themeColor="text1" w:themeTint="BF"/>
    </w:rPr>
  </w:style>
  <w:style w:type="paragraph" w:styleId="FootnoteText">
    <w:name w:val="footnote text"/>
    <w:basedOn w:val="Normal"/>
    <w:link w:val="FootnoteTextChar"/>
    <w:uiPriority w:val="99"/>
    <w:semiHidden/>
    <w:unhideWhenUsed/>
    <w:rsid w:val="005B0812"/>
    <w:pPr>
      <w:spacing w:before="0" w:after="0"/>
      <w:ind w:left="284" w:hanging="284"/>
    </w:pPr>
    <w:rPr>
      <w:szCs w:val="20"/>
    </w:rPr>
  </w:style>
  <w:style w:type="character" w:customStyle="1" w:styleId="FootnoteTextChar">
    <w:name w:val="Footnote Text Char"/>
    <w:basedOn w:val="DefaultParagraphFont"/>
    <w:link w:val="FootnoteText"/>
    <w:uiPriority w:val="99"/>
    <w:semiHidden/>
    <w:rsid w:val="005B0812"/>
    <w:rPr>
      <w:sz w:val="20"/>
      <w:szCs w:val="20"/>
    </w:rPr>
  </w:style>
  <w:style w:type="character" w:styleId="FootnoteReference">
    <w:name w:val="footnote reference"/>
    <w:basedOn w:val="DefaultParagraphFont"/>
    <w:uiPriority w:val="99"/>
    <w:semiHidden/>
    <w:unhideWhenUsed/>
    <w:rsid w:val="005B0812"/>
    <w:rPr>
      <w:vertAlign w:val="superscript"/>
    </w:rPr>
  </w:style>
  <w:style w:type="character" w:customStyle="1" w:styleId="Mention">
    <w:name w:val="Mention"/>
    <w:basedOn w:val="DefaultParagraphFont"/>
    <w:uiPriority w:val="99"/>
    <w:semiHidden/>
    <w:unhideWhenUsed/>
    <w:rsid w:val="00230D6B"/>
    <w:rPr>
      <w:color w:val="2B579A"/>
      <w:shd w:val="clear" w:color="auto" w:fill="E6E6E6"/>
    </w:rPr>
  </w:style>
  <w:style w:type="paragraph" w:styleId="BalloonText">
    <w:name w:val="Balloon Text"/>
    <w:basedOn w:val="Normal"/>
    <w:link w:val="BalloonTextChar"/>
    <w:uiPriority w:val="99"/>
    <w:semiHidden/>
    <w:unhideWhenUsed/>
    <w:rsid w:val="00D14A91"/>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14A91"/>
    <w:rPr>
      <w:rFonts w:ascii="Lucida Grande" w:hAnsi="Lucida Grande"/>
      <w:color w:val="404551"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jpeg"/><Relationship Id="rId34" Type="http://schemas.openxmlformats.org/officeDocument/2006/relationships/hyperlink" Target="http://facebook.com/AustraliaInJPN" TargetMode="External"/><Relationship Id="rId42" Type="http://schemas.openxmlformats.org/officeDocument/2006/relationships/image" Target="media/image24.jpeg"/><Relationship Id="rId47" Type="http://schemas.openxmlformats.org/officeDocument/2006/relationships/hyperlink" Target="http://www.instagram.com/AusEmb_DA" TargetMode="External"/><Relationship Id="rId50" Type="http://schemas.openxmlformats.org/officeDocument/2006/relationships/header" Target="header2.xml"/><Relationship Id="rId55" Type="http://schemas.openxmlformats.org/officeDocument/2006/relationships/image" Target="media/image33.png"/><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acebook.com/AustraliaInJPN" TargetMode="External"/><Relationship Id="rId29" Type="http://schemas.openxmlformats.org/officeDocument/2006/relationships/image" Target="media/image15.jpeg"/><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hyperlink" Target="http://facebook.com/AustraliaInJPN" TargetMode="External"/><Relationship Id="rId40" Type="http://schemas.openxmlformats.org/officeDocument/2006/relationships/image" Target="media/image22.jpeg"/><Relationship Id="rId45" Type="http://schemas.openxmlformats.org/officeDocument/2006/relationships/image" Target="media/image27.jpeg"/><Relationship Id="rId53" Type="http://schemas.openxmlformats.org/officeDocument/2006/relationships/header" Target="header3.xml"/><Relationship Id="rId58" Type="http://schemas.openxmlformats.org/officeDocument/2006/relationships/hyperlink" Target="http://japan.embassy.gov.a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nicole.murphy@dfat.gov.au" TargetMode="Externa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19.jpeg"/><Relationship Id="rId43" Type="http://schemas.openxmlformats.org/officeDocument/2006/relationships/image" Target="media/image25.jpeg"/><Relationship Id="rId48" Type="http://schemas.openxmlformats.org/officeDocument/2006/relationships/image" Target="media/image28.jpeg"/><Relationship Id="rId56" Type="http://schemas.openxmlformats.org/officeDocument/2006/relationships/image" Target="media/image34.png"/><Relationship Id="rId64"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facebook.com/AustraliaInJPN" TargetMode="External"/><Relationship Id="rId17" Type="http://schemas.openxmlformats.org/officeDocument/2006/relationships/image" Target="media/image5.png"/><Relationship Id="rId25" Type="http://schemas.openxmlformats.org/officeDocument/2006/relationships/image" Target="media/image11.jpeg"/><Relationship Id="rId33" Type="http://schemas.openxmlformats.org/officeDocument/2006/relationships/hyperlink" Target="http://japan.embassy.gov.au" TargetMode="External"/><Relationship Id="rId38" Type="http://schemas.openxmlformats.org/officeDocument/2006/relationships/hyperlink" Target="http://www.twitter.com/Australianow" TargetMode="External"/><Relationship Id="rId46" Type="http://schemas.openxmlformats.org/officeDocument/2006/relationships/hyperlink" Target="http://www.twitter.com/Australianow" TargetMode="External"/><Relationship Id="rId59" Type="http://schemas.openxmlformats.org/officeDocument/2006/relationships/hyperlink" Target="mailto:michael.hoy@dfat.gov.au" TargetMode="External"/><Relationship Id="rId20" Type="http://schemas.openxmlformats.org/officeDocument/2006/relationships/image" Target="media/image6.png"/><Relationship Id="rId41" Type="http://schemas.openxmlformats.org/officeDocument/2006/relationships/image" Target="media/image23.jpeg"/><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witter.com/Australianow"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0.jpeg"/><Relationship Id="rId49" Type="http://schemas.openxmlformats.org/officeDocument/2006/relationships/header" Target="header1.xml"/><Relationship Id="rId57" Type="http://schemas.openxmlformats.org/officeDocument/2006/relationships/hyperlink" Target="http://www.instagram.com/AusEmb_DA" TargetMode="External"/><Relationship Id="rId10" Type="http://schemas.openxmlformats.org/officeDocument/2006/relationships/hyperlink" Target="http://facebook.com/AustraliaInJPN" TargetMode="External"/><Relationship Id="rId31" Type="http://schemas.openxmlformats.org/officeDocument/2006/relationships/image" Target="media/image17.jpeg"/><Relationship Id="rId44" Type="http://schemas.openxmlformats.org/officeDocument/2006/relationships/image" Target="media/image26.jpeg"/><Relationship Id="rId52" Type="http://schemas.openxmlformats.org/officeDocument/2006/relationships/footer" Target="footer2.xml"/><Relationship Id="rId60" Type="http://schemas.openxmlformats.org/officeDocument/2006/relationships/hyperlink" Target="http://www.twitter.com/Australianow" TargetMode="Externa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twitter.com/Australianow" TargetMode="External"/><Relationship Id="rId18" Type="http://schemas.openxmlformats.org/officeDocument/2006/relationships/hyperlink" Target="http://japan.embassy.gov.au" TargetMode="External"/><Relationship Id="rId39" Type="http://schemas.openxmlformats.org/officeDocument/2006/relationships/image" Target="media/image21.jpeg"/></Relationships>
</file>

<file path=word/_rels/footer2.xml.rels><?xml version="1.0" encoding="UTF-8" standalone="yes"?>
<Relationships xmlns="http://schemas.openxmlformats.org/package/2006/relationships"><Relationship Id="rId8" Type="http://schemas.openxmlformats.org/officeDocument/2006/relationships/image" Target="media/image31.png"/><Relationship Id="rId3" Type="http://schemas.openxmlformats.org/officeDocument/2006/relationships/hyperlink" Target="http://www.twitter.com/Australianow" TargetMode="External"/><Relationship Id="rId7" Type="http://schemas.openxmlformats.org/officeDocument/2006/relationships/hyperlink" Target="http://japan.embassy.gov.au/" TargetMode="External"/><Relationship Id="rId2" Type="http://schemas.openxmlformats.org/officeDocument/2006/relationships/image" Target="media/image29.png"/><Relationship Id="rId1" Type="http://schemas.openxmlformats.org/officeDocument/2006/relationships/hyperlink" Target="http://www.twitter.com/Australianow" TargetMode="External"/><Relationship Id="rId6" Type="http://schemas.openxmlformats.org/officeDocument/2006/relationships/hyperlink" Target="http://facebook.com/AustraliaInJPN" TargetMode="External"/><Relationship Id="rId11" Type="http://schemas.openxmlformats.org/officeDocument/2006/relationships/image" Target="media/image32.png"/><Relationship Id="rId5" Type="http://schemas.openxmlformats.org/officeDocument/2006/relationships/image" Target="media/image30.png"/><Relationship Id="rId10" Type="http://schemas.openxmlformats.org/officeDocument/2006/relationships/hyperlink" Target="http://japan.embassy.gov.au" TargetMode="External"/><Relationship Id="rId4" Type="http://schemas.openxmlformats.org/officeDocument/2006/relationships/hyperlink" Target="http://facebook.com/AustraliaInJPN" TargetMode="External"/><Relationship Id="rId9" Type="http://schemas.openxmlformats.org/officeDocument/2006/relationships/hyperlink" Target="http://www.instagram.com/AusEmb_DA" TargetMode="External"/></Relationships>
</file>

<file path=word/theme/theme1.xml><?xml version="1.0" encoding="utf-8"?>
<a:theme xmlns:a="http://schemas.openxmlformats.org/drawingml/2006/main" name="Office Theme">
  <a:themeElements>
    <a:clrScheme name="DFAT AusNow">
      <a:dk1>
        <a:srgbClr val="404551"/>
      </a:dk1>
      <a:lt1>
        <a:sysClr val="window" lastClr="FFFFFF"/>
      </a:lt1>
      <a:dk2>
        <a:srgbClr val="505766"/>
      </a:dk2>
      <a:lt2>
        <a:srgbClr val="D8DCDB"/>
      </a:lt2>
      <a:accent1>
        <a:srgbClr val="65C5B4"/>
      </a:accent1>
      <a:accent2>
        <a:srgbClr val="ACD08C"/>
      </a:accent2>
      <a:accent3>
        <a:srgbClr val="D3875F"/>
      </a:accent3>
      <a:accent4>
        <a:srgbClr val="E8B600"/>
      </a:accent4>
      <a:accent5>
        <a:srgbClr val="A4AAB8"/>
      </a:accent5>
      <a:accent6>
        <a:srgbClr val="966444"/>
      </a:accent6>
      <a:hlink>
        <a:srgbClr val="0000FF"/>
      </a:hlink>
      <a:folHlink>
        <a:srgbClr val="800080"/>
      </a:folHlink>
    </a:clrScheme>
    <a:fontScheme name="BAL">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8B06FD87D9FE4D855A473E87114087" ma:contentTypeVersion="1" ma:contentTypeDescription="Create a new document." ma:contentTypeScope="" ma:versionID="61286d3292230f9f93e9dffcc3d065a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FC0078-E5E2-454F-A692-AE57EA798E96}"/>
</file>

<file path=customXml/itemProps2.xml><?xml version="1.0" encoding="utf-8"?>
<ds:datastoreItem xmlns:ds="http://schemas.openxmlformats.org/officeDocument/2006/customXml" ds:itemID="{B36A6A25-33A7-4023-972A-7EFA9039CDDC}"/>
</file>

<file path=customXml/itemProps3.xml><?xml version="1.0" encoding="utf-8"?>
<ds:datastoreItem xmlns:ds="http://schemas.openxmlformats.org/officeDocument/2006/customXml" ds:itemID="{665D1335-AA47-4DCB-AAA2-28D0FD01F774}"/>
</file>

<file path=customXml/itemProps4.xml><?xml version="1.0" encoding="utf-8"?>
<ds:datastoreItem xmlns:ds="http://schemas.openxmlformats.org/officeDocument/2006/customXml" ds:itemID="{A6E536BC-0F38-41B0-844B-22D4B73FE380}"/>
</file>

<file path=docProps/app.xml><?xml version="1.0" encoding="utf-8"?>
<Properties xmlns="http://schemas.openxmlformats.org/officeDocument/2006/extended-properties" xmlns:vt="http://schemas.openxmlformats.org/officeDocument/2006/docPropsVTypes">
  <Template>Normal.dotm</Template>
  <TotalTime>0</TotalTime>
  <Pages>22</Pages>
  <Words>2106</Words>
  <Characters>12005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Murphy, Nicole</cp:lastModifiedBy>
  <cp:revision>2</cp:revision>
  <cp:lastPrinted>2013-10-29T09:49:00Z</cp:lastPrinted>
  <dcterms:created xsi:type="dcterms:W3CDTF">2017-05-22T05:12:00Z</dcterms:created>
  <dcterms:modified xsi:type="dcterms:W3CDTF">2017-05-22T05:12:00Z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ee97550c-5ed6-4cce-b828-4f60ac97ada6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0x010100AC8B06FD87D9FE4D855A473E87114087</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