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5A8F" w14:textId="77777777" w:rsidR="00533F9F" w:rsidRDefault="00533F9F" w:rsidP="00533F9F">
      <w:pPr>
        <w:spacing w:before="0"/>
        <w:rPr>
          <w:rFonts w:ascii="Times New Roman" w:hAnsi="Times New Roman"/>
          <w:b/>
          <w:bCs/>
          <w:szCs w:val="24"/>
        </w:rPr>
      </w:pPr>
    </w:p>
    <w:p w14:paraId="0476A8C8" w14:textId="3F4003D7" w:rsidR="00533F9F" w:rsidRPr="002301A9" w:rsidRDefault="00533F9F" w:rsidP="002301A9">
      <w:pPr>
        <w:pStyle w:val="Title"/>
      </w:pPr>
      <w:r w:rsidRPr="002301A9">
        <w:t>Australia Awards Scholarships - Partnership</w:t>
      </w:r>
      <w:r w:rsidR="004F53EA" w:rsidRPr="002301A9">
        <w:t xml:space="preserve"> with Education Institutions</w:t>
      </w:r>
    </w:p>
    <w:p w14:paraId="5735B8C7" w14:textId="77777777" w:rsidR="00533F9F" w:rsidRPr="002501F8" w:rsidRDefault="00533F9F" w:rsidP="00533F9F">
      <w:pPr>
        <w:spacing w:before="0"/>
        <w:rPr>
          <w:color w:val="000000" w:themeColor="text1"/>
          <w:sz w:val="2"/>
          <w:szCs w:val="2"/>
        </w:rPr>
      </w:pPr>
    </w:p>
    <w:p w14:paraId="358562D4" w14:textId="16D512F8" w:rsidR="00324732" w:rsidRPr="002301A9" w:rsidRDefault="00324732" w:rsidP="002301A9">
      <w:pPr>
        <w:pStyle w:val="Heading2"/>
      </w:pPr>
      <w:r w:rsidRPr="002301A9">
        <w:t>Background</w:t>
      </w:r>
    </w:p>
    <w:p w14:paraId="3967BACA" w14:textId="7C5DCCC4" w:rsidR="00533F9F" w:rsidRPr="002501F8" w:rsidRDefault="00533F9F" w:rsidP="00533F9F">
      <w:pPr>
        <w:pStyle w:val="ListParagraph"/>
        <w:numPr>
          <w:ilvl w:val="0"/>
          <w:numId w:val="1"/>
        </w:numPr>
        <w:tabs>
          <w:tab w:val="left" w:pos="284"/>
        </w:tabs>
        <w:suppressAutoHyphens/>
        <w:spacing w:before="120" w:after="60" w:line="280" w:lineRule="exact"/>
        <w:ind w:left="714" w:hanging="357"/>
        <w:contextualSpacing w:val="0"/>
        <w:rPr>
          <w:rFonts w:ascii="Times New Roman" w:hAnsi="Times New Roman"/>
          <w:color w:val="000000" w:themeColor="text1"/>
          <w:szCs w:val="24"/>
        </w:rPr>
      </w:pPr>
      <w:r w:rsidRPr="002501F8">
        <w:rPr>
          <w:rFonts w:ascii="Times New Roman" w:hAnsi="Times New Roman"/>
          <w:color w:val="000000" w:themeColor="text1"/>
          <w:szCs w:val="24"/>
        </w:rPr>
        <w:t xml:space="preserve">Australia Awards </w:t>
      </w:r>
      <w:r w:rsidR="00995498">
        <w:rPr>
          <w:rFonts w:ascii="Times New Roman" w:hAnsi="Times New Roman"/>
          <w:color w:val="000000" w:themeColor="text1"/>
          <w:szCs w:val="24"/>
        </w:rPr>
        <w:t xml:space="preserve">Scholarships </w:t>
      </w:r>
      <w:r w:rsidRPr="002501F8">
        <w:rPr>
          <w:rFonts w:ascii="Times New Roman" w:hAnsi="Times New Roman"/>
          <w:color w:val="000000" w:themeColor="text1"/>
          <w:szCs w:val="24"/>
        </w:rPr>
        <w:t xml:space="preserve">have contributed to development and diplomacy in the Indo-Pacific </w:t>
      </w:r>
      <w:r>
        <w:rPr>
          <w:rFonts w:ascii="Times New Roman" w:hAnsi="Times New Roman"/>
          <w:color w:val="000000" w:themeColor="text1"/>
          <w:szCs w:val="24"/>
        </w:rPr>
        <w:t>and Africa</w:t>
      </w:r>
      <w:r w:rsidRPr="002501F8">
        <w:rPr>
          <w:rFonts w:ascii="Times New Roman" w:hAnsi="Times New Roman"/>
          <w:color w:val="000000" w:themeColor="text1"/>
          <w:szCs w:val="24"/>
        </w:rPr>
        <w:t xml:space="preserve"> for over 70 years. From the Colombo Plan of the 1950s, </w:t>
      </w:r>
      <w:r w:rsidR="00995498">
        <w:rPr>
          <w:rFonts w:ascii="Times New Roman" w:hAnsi="Times New Roman"/>
          <w:color w:val="000000" w:themeColor="text1"/>
          <w:szCs w:val="24"/>
        </w:rPr>
        <w:t>Australia has</w:t>
      </w:r>
      <w:r w:rsidRPr="002501F8">
        <w:rPr>
          <w:rFonts w:ascii="Times New Roman" w:hAnsi="Times New Roman"/>
          <w:color w:val="000000" w:themeColor="text1"/>
          <w:szCs w:val="24"/>
        </w:rPr>
        <w:t xml:space="preserve"> invested in</w:t>
      </w:r>
      <w:r w:rsidR="00995498">
        <w:rPr>
          <w:rFonts w:ascii="Times New Roman" w:hAnsi="Times New Roman"/>
          <w:color w:val="000000" w:themeColor="text1"/>
          <w:szCs w:val="24"/>
        </w:rPr>
        <w:t xml:space="preserve"> </w:t>
      </w:r>
      <w:r w:rsidRPr="002501F8">
        <w:rPr>
          <w:rFonts w:ascii="Times New Roman" w:hAnsi="Times New Roman"/>
          <w:color w:val="000000" w:themeColor="text1"/>
          <w:szCs w:val="24"/>
        </w:rPr>
        <w:t>supporting generations of emerging leaders to undertake tertiary education in Australia. More than 1</w:t>
      </w:r>
      <w:r w:rsidR="00E3167D">
        <w:rPr>
          <w:rFonts w:ascii="Times New Roman" w:hAnsi="Times New Roman"/>
          <w:color w:val="000000" w:themeColor="text1"/>
          <w:szCs w:val="24"/>
        </w:rPr>
        <w:t>1</w:t>
      </w:r>
      <w:r w:rsidRPr="002501F8">
        <w:rPr>
          <w:rFonts w:ascii="Times New Roman" w:hAnsi="Times New Roman"/>
          <w:color w:val="000000" w:themeColor="text1"/>
          <w:szCs w:val="24"/>
        </w:rPr>
        <w:t xml:space="preserve">0,000 </w:t>
      </w:r>
      <w:r w:rsidR="00995498">
        <w:rPr>
          <w:rFonts w:ascii="Times New Roman" w:hAnsi="Times New Roman"/>
          <w:color w:val="000000" w:themeColor="text1"/>
          <w:szCs w:val="24"/>
        </w:rPr>
        <w:t>international students</w:t>
      </w:r>
      <w:r w:rsidRPr="002501F8">
        <w:rPr>
          <w:rFonts w:ascii="Times New Roman" w:hAnsi="Times New Roman"/>
          <w:color w:val="000000" w:themeColor="text1"/>
          <w:szCs w:val="24"/>
        </w:rPr>
        <w:t xml:space="preserve"> have received an Australian Government scholarship to study in Australia. </w:t>
      </w:r>
    </w:p>
    <w:p w14:paraId="5B75BCD6" w14:textId="3B7CAC50" w:rsidR="00533F9F" w:rsidRPr="002501F8" w:rsidRDefault="00533F9F" w:rsidP="00533F9F">
      <w:pPr>
        <w:pStyle w:val="ListParagraph"/>
        <w:numPr>
          <w:ilvl w:val="0"/>
          <w:numId w:val="1"/>
        </w:numPr>
        <w:tabs>
          <w:tab w:val="left" w:pos="284"/>
        </w:tabs>
        <w:suppressAutoHyphens/>
        <w:spacing w:before="120" w:after="60" w:line="280" w:lineRule="exact"/>
        <w:ind w:left="714" w:hanging="357"/>
        <w:contextualSpacing w:val="0"/>
        <w:rPr>
          <w:rFonts w:ascii="Times New Roman" w:hAnsi="Times New Roman"/>
          <w:color w:val="000000" w:themeColor="text1"/>
          <w:szCs w:val="24"/>
        </w:rPr>
      </w:pPr>
      <w:r w:rsidRPr="002501F8">
        <w:rPr>
          <w:rFonts w:ascii="Times New Roman" w:hAnsi="Times New Roman"/>
          <w:color w:val="000000" w:themeColor="text1"/>
          <w:szCs w:val="24"/>
        </w:rPr>
        <w:t>Today, over 2,000 students from more than 5</w:t>
      </w:r>
      <w:r>
        <w:rPr>
          <w:rFonts w:ascii="Times New Roman" w:hAnsi="Times New Roman"/>
          <w:color w:val="000000" w:themeColor="text1"/>
          <w:szCs w:val="24"/>
        </w:rPr>
        <w:t>5</w:t>
      </w:r>
      <w:r w:rsidRPr="002501F8">
        <w:rPr>
          <w:rFonts w:ascii="Times New Roman" w:hAnsi="Times New Roman"/>
          <w:color w:val="000000" w:themeColor="text1"/>
          <w:szCs w:val="24"/>
        </w:rPr>
        <w:t xml:space="preserve"> countries are studying in Australia with an Australia Awards Scholarship. Of these, 58% are women and 4% are </w:t>
      </w:r>
      <w:r w:rsidR="00E3167D">
        <w:rPr>
          <w:rFonts w:ascii="Times New Roman" w:hAnsi="Times New Roman"/>
          <w:color w:val="000000" w:themeColor="text1"/>
          <w:szCs w:val="24"/>
        </w:rPr>
        <w:t>scholars</w:t>
      </w:r>
      <w:r w:rsidRPr="002501F8">
        <w:rPr>
          <w:rFonts w:ascii="Times New Roman" w:hAnsi="Times New Roman"/>
          <w:color w:val="000000" w:themeColor="text1"/>
          <w:szCs w:val="24"/>
        </w:rPr>
        <w:t xml:space="preserve"> with a disability, </w:t>
      </w:r>
    </w:p>
    <w:p w14:paraId="4EDA3555" w14:textId="77777777" w:rsidR="00533F9F" w:rsidRPr="00324732" w:rsidRDefault="00533F9F" w:rsidP="00533F9F">
      <w:pPr>
        <w:pStyle w:val="ListParagraph"/>
        <w:numPr>
          <w:ilvl w:val="0"/>
          <w:numId w:val="1"/>
        </w:numPr>
        <w:tabs>
          <w:tab w:val="left" w:pos="284"/>
        </w:tabs>
        <w:suppressAutoHyphens/>
        <w:spacing w:before="0" w:after="60" w:line="280" w:lineRule="exact"/>
        <w:ind w:left="714" w:hanging="357"/>
        <w:contextualSpacing w:val="0"/>
        <w:rPr>
          <w:rFonts w:ascii="Times New Roman" w:hAnsi="Times New Roman"/>
          <w:color w:val="000000" w:themeColor="text1"/>
        </w:rPr>
      </w:pPr>
      <w:r w:rsidRPr="00B06D35">
        <w:rPr>
          <w:rFonts w:ascii="Times New Roman" w:hAnsi="Times New Roman"/>
          <w:color w:val="000000" w:themeColor="text1"/>
          <w:szCs w:val="24"/>
        </w:rPr>
        <w:t xml:space="preserve">The Australia Awards are an Australia Government initiative delivered by DFAT. This paper outlines the role of the Australian based education institutions that DFAT partners with to deliver the Australia Awards Scholarships. </w:t>
      </w:r>
    </w:p>
    <w:p w14:paraId="243CE4AF" w14:textId="1777E3D4" w:rsidR="00533F9F" w:rsidRPr="00324732" w:rsidRDefault="00324732" w:rsidP="002301A9">
      <w:pPr>
        <w:pStyle w:val="Heading2"/>
      </w:pPr>
      <w:r w:rsidRPr="00324732">
        <w:t xml:space="preserve">Strategic </w:t>
      </w:r>
      <w:r w:rsidR="00533F9F" w:rsidRPr="00324732">
        <w:t xml:space="preserve">Intent and Rationale </w:t>
      </w:r>
    </w:p>
    <w:p w14:paraId="4F1DC924" w14:textId="77777777" w:rsidR="00533F9F" w:rsidRDefault="00533F9F" w:rsidP="00533F9F">
      <w:pPr>
        <w:pStyle w:val="ListParagraph"/>
        <w:numPr>
          <w:ilvl w:val="0"/>
          <w:numId w:val="1"/>
        </w:numPr>
        <w:tabs>
          <w:tab w:val="left" w:pos="284"/>
        </w:tabs>
        <w:suppressAutoHyphens/>
        <w:spacing w:before="120" w:after="60" w:line="280" w:lineRule="exact"/>
        <w:ind w:left="714" w:hanging="357"/>
        <w:contextualSpacing w:val="0"/>
        <w:rPr>
          <w:rFonts w:ascii="Times New Roman" w:hAnsi="Times New Roman"/>
          <w:color w:val="000000" w:themeColor="text1"/>
          <w:szCs w:val="24"/>
        </w:rPr>
      </w:pPr>
      <w:r>
        <w:rPr>
          <w:rFonts w:ascii="Times New Roman" w:hAnsi="Times New Roman"/>
          <w:color w:val="000000" w:themeColor="text1"/>
          <w:szCs w:val="24"/>
        </w:rPr>
        <w:t xml:space="preserve">Australia Awards Scholarships aim to develop leadership potential and foster lasting change by equipping students with high quality education and the skills to drive change in their home countries. </w:t>
      </w:r>
    </w:p>
    <w:p w14:paraId="44BA536D" w14:textId="77777777" w:rsidR="00533F9F" w:rsidRPr="002501F8" w:rsidRDefault="00533F9F" w:rsidP="00533F9F">
      <w:pPr>
        <w:pStyle w:val="ListParagraph"/>
        <w:numPr>
          <w:ilvl w:val="0"/>
          <w:numId w:val="1"/>
        </w:numPr>
        <w:tabs>
          <w:tab w:val="left" w:pos="284"/>
        </w:tabs>
        <w:suppressAutoHyphens/>
        <w:spacing w:before="120" w:after="60" w:line="280" w:lineRule="exact"/>
        <w:ind w:left="714" w:hanging="357"/>
        <w:contextualSpacing w:val="0"/>
        <w:rPr>
          <w:rFonts w:ascii="Times New Roman" w:hAnsi="Times New Roman"/>
          <w:color w:val="000000" w:themeColor="text1"/>
          <w:szCs w:val="24"/>
        </w:rPr>
      </w:pPr>
      <w:r w:rsidRPr="002501F8">
        <w:rPr>
          <w:rFonts w:ascii="Times New Roman" w:hAnsi="Times New Roman"/>
          <w:color w:val="000000" w:themeColor="text1"/>
          <w:szCs w:val="24"/>
        </w:rPr>
        <w:t xml:space="preserve">Australia Awards </w:t>
      </w:r>
      <w:r>
        <w:rPr>
          <w:rFonts w:ascii="Times New Roman" w:hAnsi="Times New Roman"/>
          <w:color w:val="000000" w:themeColor="text1"/>
          <w:szCs w:val="24"/>
        </w:rPr>
        <w:t xml:space="preserve">also </w:t>
      </w:r>
      <w:r w:rsidRPr="002501F8">
        <w:rPr>
          <w:rFonts w:ascii="Times New Roman" w:hAnsi="Times New Roman"/>
          <w:color w:val="000000" w:themeColor="text1"/>
          <w:szCs w:val="24"/>
        </w:rPr>
        <w:t>builds invaluable connections between people, trust between nations, and understanding of one another’s cultures, politics, economy and society. Australians and awardees often create connections for life and are more likely to work together in the future to advance our shared interests.</w:t>
      </w:r>
    </w:p>
    <w:p w14:paraId="3B1F6546" w14:textId="697CAEDE" w:rsidR="00533F9F" w:rsidRPr="002501F8" w:rsidRDefault="00533F9F" w:rsidP="00533F9F">
      <w:pPr>
        <w:pStyle w:val="ListParagraph"/>
        <w:numPr>
          <w:ilvl w:val="0"/>
          <w:numId w:val="1"/>
        </w:numPr>
        <w:tabs>
          <w:tab w:val="left" w:pos="284"/>
        </w:tabs>
        <w:suppressAutoHyphens/>
        <w:spacing w:before="120" w:after="60" w:line="280" w:lineRule="exact"/>
        <w:ind w:left="714" w:hanging="357"/>
        <w:contextualSpacing w:val="0"/>
        <w:rPr>
          <w:rFonts w:ascii="Times New Roman" w:hAnsi="Times New Roman"/>
          <w:color w:val="000000" w:themeColor="text1"/>
          <w:szCs w:val="24"/>
        </w:rPr>
      </w:pPr>
      <w:r w:rsidRPr="002501F8">
        <w:rPr>
          <w:rFonts w:ascii="Times New Roman" w:hAnsi="Times New Roman"/>
          <w:color w:val="000000" w:themeColor="text1"/>
          <w:szCs w:val="24"/>
        </w:rPr>
        <w:t xml:space="preserve">Australia’s education </w:t>
      </w:r>
      <w:r w:rsidR="00995498">
        <w:rPr>
          <w:rFonts w:ascii="Times New Roman" w:hAnsi="Times New Roman"/>
          <w:color w:val="000000" w:themeColor="text1"/>
          <w:szCs w:val="24"/>
        </w:rPr>
        <w:t>sector</w:t>
      </w:r>
      <w:r w:rsidRPr="002501F8">
        <w:rPr>
          <w:rFonts w:ascii="Times New Roman" w:hAnsi="Times New Roman"/>
          <w:color w:val="000000" w:themeColor="text1"/>
          <w:szCs w:val="24"/>
        </w:rPr>
        <w:t xml:space="preserve"> attracts international students, researchers and academics, and produces in-demand graduates. We also have rigorous quality assurance and student protection systems, supported by the Education Services for Overseas Students (ESOS) legislative framework. </w:t>
      </w:r>
      <w:r>
        <w:rPr>
          <w:rFonts w:ascii="Times New Roman" w:hAnsi="Times New Roman"/>
          <w:color w:val="000000" w:themeColor="text1"/>
          <w:szCs w:val="24"/>
        </w:rPr>
        <w:t xml:space="preserve">Australia is </w:t>
      </w:r>
      <w:r w:rsidRPr="002501F8">
        <w:rPr>
          <w:rFonts w:ascii="Times New Roman" w:hAnsi="Times New Roman"/>
          <w:color w:val="000000" w:themeColor="text1"/>
          <w:szCs w:val="24"/>
        </w:rPr>
        <w:t>well placed to support international development through the education of future leaders.</w:t>
      </w:r>
    </w:p>
    <w:p w14:paraId="5C460129" w14:textId="3818F4A8" w:rsidR="00533F9F" w:rsidRPr="00324732" w:rsidRDefault="00533F9F" w:rsidP="00324732">
      <w:pPr>
        <w:pStyle w:val="ListParagraph"/>
        <w:numPr>
          <w:ilvl w:val="0"/>
          <w:numId w:val="1"/>
        </w:numPr>
        <w:tabs>
          <w:tab w:val="left" w:pos="284"/>
        </w:tabs>
        <w:suppressAutoHyphens/>
        <w:spacing w:before="120" w:after="60" w:line="280" w:lineRule="exact"/>
        <w:ind w:left="714" w:hanging="357"/>
        <w:contextualSpacing w:val="0"/>
        <w:rPr>
          <w:rFonts w:asciiTheme="majorHAnsi" w:hAnsiTheme="majorHAnsi"/>
          <w:b/>
          <w:bCs/>
          <w:color w:val="000000" w:themeColor="text1"/>
          <w:szCs w:val="24"/>
        </w:rPr>
      </w:pPr>
      <w:r w:rsidRPr="007A2303">
        <w:rPr>
          <w:rFonts w:ascii="Times New Roman" w:hAnsi="Times New Roman"/>
          <w:color w:val="000000" w:themeColor="text1"/>
          <w:szCs w:val="24"/>
        </w:rPr>
        <w:t>Australia Awards are primarily Official Development Assistance; however, support</w:t>
      </w:r>
      <w:r>
        <w:rPr>
          <w:rFonts w:ascii="Times New Roman" w:hAnsi="Times New Roman"/>
          <w:color w:val="000000" w:themeColor="text1"/>
          <w:szCs w:val="24"/>
        </w:rPr>
        <w:t xml:space="preserve"> for scholars from</w:t>
      </w:r>
      <w:r w:rsidRPr="007A2303">
        <w:rPr>
          <w:rFonts w:ascii="Times New Roman" w:hAnsi="Times New Roman"/>
          <w:color w:val="000000" w:themeColor="text1"/>
          <w:szCs w:val="24"/>
        </w:rPr>
        <w:t xml:space="preserve"> non-ODA eligible countries such as Brunei, Singapore and the </w:t>
      </w:r>
      <w:r w:rsidRPr="00E610CC">
        <w:rPr>
          <w:rFonts w:ascii="Times New Roman" w:hAnsi="Times New Roman"/>
          <w:color w:val="000000" w:themeColor="text1"/>
          <w:szCs w:val="24"/>
        </w:rPr>
        <w:t>French Territories are increasing. Alternative delivery models, such as co-financed scholarships, split site degrees and degrees delivered under transnational education arrangements are also increasing.</w:t>
      </w:r>
      <w:r w:rsidRPr="00E610CC">
        <w:rPr>
          <w:rFonts w:eastAsiaTheme="minorEastAsia"/>
          <w:color w:val="000000" w:themeColor="text1"/>
          <w:szCs w:val="24"/>
        </w:rPr>
        <w:t xml:space="preserve"> </w:t>
      </w:r>
    </w:p>
    <w:p w14:paraId="529C465B" w14:textId="6FDEA9FE" w:rsidR="00324732" w:rsidRPr="00324732" w:rsidRDefault="00324732" w:rsidP="002301A9">
      <w:pPr>
        <w:pStyle w:val="Heading2"/>
      </w:pPr>
      <w:r w:rsidRPr="00324732">
        <w:t>Implementation Arrangements</w:t>
      </w:r>
    </w:p>
    <w:p w14:paraId="04A773F0" w14:textId="02A197ED" w:rsidR="00533F9F" w:rsidRPr="002501F8" w:rsidRDefault="00533F9F" w:rsidP="00533F9F">
      <w:pPr>
        <w:pStyle w:val="ListParagraph"/>
        <w:numPr>
          <w:ilvl w:val="0"/>
          <w:numId w:val="1"/>
        </w:numPr>
        <w:tabs>
          <w:tab w:val="left" w:pos="284"/>
        </w:tabs>
        <w:suppressAutoHyphens/>
        <w:spacing w:before="120" w:after="60" w:line="280" w:lineRule="exact"/>
        <w:ind w:left="714" w:hanging="357"/>
        <w:contextualSpacing w:val="0"/>
        <w:rPr>
          <w:rFonts w:ascii="Times New Roman" w:hAnsi="Times New Roman"/>
          <w:color w:val="000000" w:themeColor="text1"/>
          <w:szCs w:val="24"/>
        </w:rPr>
      </w:pPr>
      <w:r w:rsidRPr="002501F8">
        <w:rPr>
          <w:rFonts w:ascii="Times New Roman" w:hAnsi="Times New Roman"/>
          <w:color w:val="000000" w:themeColor="text1"/>
          <w:szCs w:val="24"/>
        </w:rPr>
        <w:t xml:space="preserve">In </w:t>
      </w:r>
      <w:r w:rsidR="007534D9">
        <w:rPr>
          <w:rFonts w:ascii="Times New Roman" w:hAnsi="Times New Roman"/>
          <w:color w:val="000000" w:themeColor="text1"/>
          <w:szCs w:val="24"/>
        </w:rPr>
        <w:t>FY</w:t>
      </w:r>
      <w:r w:rsidRPr="002501F8">
        <w:rPr>
          <w:rFonts w:ascii="Times New Roman" w:hAnsi="Times New Roman"/>
          <w:color w:val="000000" w:themeColor="text1"/>
          <w:szCs w:val="24"/>
        </w:rPr>
        <w:t>202</w:t>
      </w:r>
      <w:r>
        <w:rPr>
          <w:rFonts w:ascii="Times New Roman" w:hAnsi="Times New Roman"/>
          <w:color w:val="000000" w:themeColor="text1"/>
          <w:szCs w:val="24"/>
        </w:rPr>
        <w:t>5</w:t>
      </w:r>
      <w:r w:rsidRPr="002501F8">
        <w:rPr>
          <w:rFonts w:ascii="Times New Roman" w:hAnsi="Times New Roman"/>
          <w:color w:val="000000" w:themeColor="text1"/>
          <w:szCs w:val="24"/>
        </w:rPr>
        <w:t>-202</w:t>
      </w:r>
      <w:r>
        <w:rPr>
          <w:rFonts w:ascii="Times New Roman" w:hAnsi="Times New Roman"/>
          <w:color w:val="000000" w:themeColor="text1"/>
          <w:szCs w:val="24"/>
        </w:rPr>
        <w:t>6</w:t>
      </w:r>
      <w:r w:rsidRPr="002501F8">
        <w:rPr>
          <w:rFonts w:ascii="Times New Roman" w:hAnsi="Times New Roman"/>
          <w:color w:val="000000" w:themeColor="text1"/>
          <w:szCs w:val="24"/>
        </w:rPr>
        <w:t>, it is estimated that $16</w:t>
      </w:r>
      <w:r>
        <w:rPr>
          <w:rFonts w:ascii="Times New Roman" w:hAnsi="Times New Roman"/>
          <w:color w:val="000000" w:themeColor="text1"/>
          <w:szCs w:val="24"/>
        </w:rPr>
        <w:t>0</w:t>
      </w:r>
      <w:r w:rsidRPr="002501F8">
        <w:rPr>
          <w:rFonts w:ascii="Times New Roman" w:hAnsi="Times New Roman"/>
          <w:color w:val="000000" w:themeColor="text1"/>
          <w:szCs w:val="24"/>
        </w:rPr>
        <w:t xml:space="preserve"> million will be invested by DFAT </w:t>
      </w:r>
      <w:r>
        <w:rPr>
          <w:rFonts w:ascii="Times New Roman" w:hAnsi="Times New Roman"/>
          <w:color w:val="000000" w:themeColor="text1"/>
          <w:szCs w:val="24"/>
        </w:rPr>
        <w:t>via</w:t>
      </w:r>
      <w:r w:rsidRPr="002501F8">
        <w:rPr>
          <w:rFonts w:ascii="Times New Roman" w:hAnsi="Times New Roman"/>
          <w:color w:val="000000" w:themeColor="text1"/>
          <w:szCs w:val="24"/>
        </w:rPr>
        <w:t xml:space="preserve"> </w:t>
      </w:r>
      <w:r>
        <w:rPr>
          <w:rFonts w:ascii="Times New Roman" w:hAnsi="Times New Roman"/>
          <w:color w:val="000000" w:themeColor="text1"/>
          <w:szCs w:val="24"/>
        </w:rPr>
        <w:t>40+</w:t>
      </w:r>
      <w:r w:rsidRPr="002501F8">
        <w:rPr>
          <w:rFonts w:ascii="Times New Roman" w:hAnsi="Times New Roman"/>
          <w:color w:val="000000" w:themeColor="text1"/>
          <w:szCs w:val="24"/>
        </w:rPr>
        <w:t xml:space="preserve"> education institutions for the </w:t>
      </w:r>
      <w:r>
        <w:rPr>
          <w:rFonts w:ascii="Times New Roman" w:hAnsi="Times New Roman"/>
          <w:color w:val="000000" w:themeColor="text1"/>
          <w:szCs w:val="24"/>
        </w:rPr>
        <w:t xml:space="preserve">delivery of </w:t>
      </w:r>
      <w:r w:rsidRPr="002501F8">
        <w:rPr>
          <w:rFonts w:ascii="Times New Roman" w:hAnsi="Times New Roman"/>
          <w:color w:val="000000" w:themeColor="text1"/>
          <w:szCs w:val="24"/>
        </w:rPr>
        <w:t xml:space="preserve">Australia Awards Scholarships. </w:t>
      </w:r>
    </w:p>
    <w:p w14:paraId="27178333" w14:textId="45DE5A6F" w:rsidR="00533F9F" w:rsidRPr="002501F8" w:rsidRDefault="00533F9F" w:rsidP="00533F9F">
      <w:pPr>
        <w:pStyle w:val="ListParagraph"/>
        <w:numPr>
          <w:ilvl w:val="0"/>
          <w:numId w:val="1"/>
        </w:numPr>
        <w:tabs>
          <w:tab w:val="left" w:pos="284"/>
        </w:tabs>
        <w:suppressAutoHyphens/>
        <w:spacing w:before="120" w:after="60" w:line="280" w:lineRule="exact"/>
        <w:ind w:left="714" w:hanging="357"/>
        <w:contextualSpacing w:val="0"/>
        <w:rPr>
          <w:rFonts w:ascii="Times New Roman" w:hAnsi="Times New Roman"/>
          <w:color w:val="000000" w:themeColor="text1"/>
          <w:szCs w:val="24"/>
        </w:rPr>
      </w:pPr>
      <w:r w:rsidRPr="002501F8">
        <w:rPr>
          <w:rFonts w:ascii="Times New Roman" w:hAnsi="Times New Roman"/>
          <w:color w:val="000000" w:themeColor="text1"/>
          <w:szCs w:val="24"/>
        </w:rPr>
        <w:t>DFAT’s contracting arrangements with education institutions need</w:t>
      </w:r>
      <w:r w:rsidR="00F03895">
        <w:rPr>
          <w:rFonts w:ascii="Times New Roman" w:hAnsi="Times New Roman"/>
          <w:color w:val="000000" w:themeColor="text1"/>
          <w:szCs w:val="24"/>
        </w:rPr>
        <w:t>s</w:t>
      </w:r>
      <w:r w:rsidRPr="002501F8">
        <w:rPr>
          <w:rFonts w:ascii="Times New Roman" w:hAnsi="Times New Roman"/>
          <w:color w:val="000000" w:themeColor="text1"/>
          <w:szCs w:val="24"/>
        </w:rPr>
        <w:t xml:space="preserve"> refreshing to ensure they remain fit for purpose</w:t>
      </w:r>
      <w:r w:rsidR="00CE6271">
        <w:rPr>
          <w:rFonts w:ascii="Times New Roman" w:hAnsi="Times New Roman"/>
          <w:color w:val="000000" w:themeColor="text1"/>
          <w:szCs w:val="24"/>
        </w:rPr>
        <w:t xml:space="preserve">, </w:t>
      </w:r>
      <w:r w:rsidRPr="002501F8">
        <w:rPr>
          <w:rFonts w:ascii="Times New Roman" w:hAnsi="Times New Roman"/>
          <w:color w:val="000000" w:themeColor="text1"/>
          <w:szCs w:val="24"/>
        </w:rPr>
        <w:t>provide value for money</w:t>
      </w:r>
      <w:r w:rsidR="00CE6271">
        <w:rPr>
          <w:rFonts w:ascii="Times New Roman" w:hAnsi="Times New Roman"/>
          <w:color w:val="000000" w:themeColor="text1"/>
          <w:szCs w:val="24"/>
        </w:rPr>
        <w:t xml:space="preserve"> and effectively support Australia Awards objectives</w:t>
      </w:r>
      <w:r w:rsidRPr="002501F8">
        <w:rPr>
          <w:rFonts w:ascii="Times New Roman" w:hAnsi="Times New Roman"/>
          <w:color w:val="000000" w:themeColor="text1"/>
          <w:szCs w:val="24"/>
        </w:rPr>
        <w:t>. This document provides an overview of arrangements to inform potential partners in preparation for a DFAT tender in 202</w:t>
      </w:r>
      <w:r>
        <w:rPr>
          <w:rFonts w:ascii="Times New Roman" w:hAnsi="Times New Roman"/>
          <w:color w:val="000000" w:themeColor="text1"/>
          <w:szCs w:val="24"/>
        </w:rPr>
        <w:t>6</w:t>
      </w:r>
      <w:r w:rsidRPr="002501F8">
        <w:rPr>
          <w:rFonts w:ascii="Times New Roman" w:hAnsi="Times New Roman"/>
          <w:color w:val="000000" w:themeColor="text1"/>
          <w:szCs w:val="24"/>
        </w:rPr>
        <w:t xml:space="preserve">. </w:t>
      </w:r>
    </w:p>
    <w:p w14:paraId="4C10FA2B" w14:textId="631DA075" w:rsidR="00533F9F" w:rsidRPr="002501F8" w:rsidRDefault="00533F9F" w:rsidP="00533F9F">
      <w:pPr>
        <w:pStyle w:val="ListParagraph"/>
        <w:numPr>
          <w:ilvl w:val="0"/>
          <w:numId w:val="1"/>
        </w:numPr>
        <w:tabs>
          <w:tab w:val="left" w:pos="284"/>
        </w:tabs>
        <w:suppressAutoHyphens/>
        <w:spacing w:before="120" w:after="60" w:line="280" w:lineRule="exact"/>
        <w:ind w:left="714" w:hanging="357"/>
        <w:contextualSpacing w:val="0"/>
        <w:rPr>
          <w:rFonts w:ascii="Times New Roman" w:hAnsi="Times New Roman"/>
          <w:color w:val="000000" w:themeColor="text1"/>
          <w:szCs w:val="24"/>
        </w:rPr>
      </w:pPr>
      <w:r w:rsidRPr="002501F8">
        <w:rPr>
          <w:rFonts w:ascii="Times New Roman" w:hAnsi="Times New Roman"/>
          <w:color w:val="000000" w:themeColor="text1"/>
          <w:szCs w:val="24"/>
        </w:rPr>
        <w:t xml:space="preserve">Australia Awards Scholarships are for long-term </w:t>
      </w:r>
      <w:r w:rsidR="00F03895">
        <w:rPr>
          <w:rFonts w:ascii="Times New Roman" w:hAnsi="Times New Roman"/>
          <w:color w:val="000000" w:themeColor="text1"/>
          <w:szCs w:val="24"/>
        </w:rPr>
        <w:t xml:space="preserve">tertiary </w:t>
      </w:r>
      <w:r w:rsidRPr="002501F8">
        <w:rPr>
          <w:rFonts w:ascii="Times New Roman" w:hAnsi="Times New Roman"/>
          <w:color w:val="000000" w:themeColor="text1"/>
          <w:szCs w:val="24"/>
        </w:rPr>
        <w:t xml:space="preserve">study in Australia, or through Australian institutions overseas, including Bachelor, post-graduate, and Technical and </w:t>
      </w:r>
      <w:r w:rsidRPr="002501F8">
        <w:rPr>
          <w:rFonts w:ascii="Times New Roman" w:hAnsi="Times New Roman"/>
          <w:color w:val="000000" w:themeColor="text1"/>
          <w:szCs w:val="24"/>
        </w:rPr>
        <w:lastRenderedPageBreak/>
        <w:t>Vocational Education and Training (TVET) scholarships. Fellowships</w:t>
      </w:r>
      <w:r>
        <w:rPr>
          <w:rFonts w:ascii="Times New Roman" w:hAnsi="Times New Roman"/>
          <w:color w:val="000000" w:themeColor="text1"/>
          <w:szCs w:val="24"/>
        </w:rPr>
        <w:t xml:space="preserve">, </w:t>
      </w:r>
      <w:r w:rsidRPr="002501F8">
        <w:rPr>
          <w:rFonts w:ascii="Times New Roman" w:hAnsi="Times New Roman"/>
          <w:color w:val="000000" w:themeColor="text1"/>
          <w:szCs w:val="24"/>
        </w:rPr>
        <w:t xml:space="preserve">short courses </w:t>
      </w:r>
      <w:r>
        <w:rPr>
          <w:rFonts w:ascii="Times New Roman" w:hAnsi="Times New Roman"/>
          <w:color w:val="000000" w:themeColor="text1"/>
          <w:szCs w:val="24"/>
        </w:rPr>
        <w:t xml:space="preserve">and study at Pacific education institutions </w:t>
      </w:r>
      <w:r w:rsidRPr="002501F8">
        <w:rPr>
          <w:rFonts w:ascii="Times New Roman" w:hAnsi="Times New Roman"/>
          <w:color w:val="000000" w:themeColor="text1"/>
          <w:szCs w:val="24"/>
        </w:rPr>
        <w:t>are also part of the Australia Awards</w:t>
      </w:r>
      <w:r w:rsidR="00FC1918">
        <w:rPr>
          <w:rFonts w:ascii="Times New Roman" w:hAnsi="Times New Roman"/>
          <w:color w:val="000000" w:themeColor="text1"/>
          <w:szCs w:val="24"/>
        </w:rPr>
        <w:t xml:space="preserve">; however, </w:t>
      </w:r>
      <w:r w:rsidRPr="002501F8">
        <w:rPr>
          <w:rFonts w:ascii="Times New Roman" w:hAnsi="Times New Roman"/>
          <w:color w:val="000000" w:themeColor="text1"/>
          <w:szCs w:val="24"/>
        </w:rPr>
        <w:t xml:space="preserve">are delivered through different contracting arrangements to Scholarships.  </w:t>
      </w:r>
    </w:p>
    <w:p w14:paraId="425A17C4" w14:textId="5F9ACA79" w:rsidR="00533F9F" w:rsidRPr="003C7447" w:rsidRDefault="00533F9F" w:rsidP="00533F9F">
      <w:pPr>
        <w:pStyle w:val="ListParagraph"/>
        <w:numPr>
          <w:ilvl w:val="0"/>
          <w:numId w:val="1"/>
        </w:numPr>
        <w:tabs>
          <w:tab w:val="left" w:pos="284"/>
        </w:tabs>
        <w:suppressAutoHyphens/>
        <w:spacing w:before="120" w:after="60" w:line="280" w:lineRule="exact"/>
        <w:ind w:left="714" w:hanging="357"/>
        <w:contextualSpacing w:val="0"/>
        <w:rPr>
          <w:rFonts w:ascii="Times New Roman" w:hAnsi="Times New Roman"/>
          <w:color w:val="000000" w:themeColor="text1"/>
          <w:szCs w:val="24"/>
        </w:rPr>
      </w:pPr>
      <w:r w:rsidRPr="003C7447">
        <w:rPr>
          <w:rFonts w:ascii="Times New Roman" w:hAnsi="Times New Roman"/>
          <w:color w:val="000000" w:themeColor="text1"/>
          <w:szCs w:val="24"/>
        </w:rPr>
        <w:t xml:space="preserve">As well as DFAT, the Australian Centre for International Agricultural Research (ACIAR) </w:t>
      </w:r>
      <w:r>
        <w:rPr>
          <w:rFonts w:ascii="Times New Roman" w:hAnsi="Times New Roman"/>
          <w:color w:val="000000" w:themeColor="text1"/>
          <w:szCs w:val="24"/>
        </w:rPr>
        <w:t>supports</w:t>
      </w:r>
      <w:r w:rsidRPr="003C7447">
        <w:rPr>
          <w:rFonts w:ascii="Times New Roman" w:hAnsi="Times New Roman"/>
          <w:color w:val="000000" w:themeColor="text1"/>
          <w:szCs w:val="24"/>
        </w:rPr>
        <w:t xml:space="preserve"> international scholars to pursue postgraduate studies</w:t>
      </w:r>
      <w:r w:rsidR="00964B36">
        <w:rPr>
          <w:rFonts w:ascii="Times New Roman" w:hAnsi="Times New Roman"/>
          <w:color w:val="000000" w:themeColor="text1"/>
          <w:szCs w:val="24"/>
        </w:rPr>
        <w:t xml:space="preserve"> with a focus on climate change and agriculture</w:t>
      </w:r>
      <w:r w:rsidRPr="003C7447">
        <w:rPr>
          <w:rFonts w:ascii="Times New Roman" w:hAnsi="Times New Roman"/>
          <w:color w:val="000000" w:themeColor="text1"/>
          <w:szCs w:val="24"/>
        </w:rPr>
        <w:t>.</w:t>
      </w:r>
    </w:p>
    <w:p w14:paraId="154E935F" w14:textId="540DDCD2" w:rsidR="00533F9F" w:rsidRDefault="00533F9F" w:rsidP="00533F9F">
      <w:pPr>
        <w:pStyle w:val="ListParagraph"/>
        <w:numPr>
          <w:ilvl w:val="0"/>
          <w:numId w:val="1"/>
        </w:numPr>
        <w:tabs>
          <w:tab w:val="left" w:pos="284"/>
        </w:tabs>
        <w:suppressAutoHyphens/>
        <w:spacing w:before="120" w:after="60" w:line="280" w:lineRule="exact"/>
        <w:ind w:left="714" w:hanging="357"/>
        <w:contextualSpacing w:val="0"/>
        <w:rPr>
          <w:rFonts w:ascii="Times New Roman" w:hAnsi="Times New Roman"/>
          <w:color w:val="000000" w:themeColor="text1"/>
          <w:szCs w:val="24"/>
        </w:rPr>
      </w:pPr>
      <w:r w:rsidRPr="002501F8">
        <w:rPr>
          <w:rFonts w:ascii="Times New Roman" w:hAnsi="Times New Roman"/>
          <w:color w:val="000000" w:themeColor="text1"/>
          <w:szCs w:val="24"/>
        </w:rPr>
        <w:t xml:space="preserve">DFAT engages </w:t>
      </w:r>
      <w:r>
        <w:rPr>
          <w:rFonts w:ascii="Times New Roman" w:hAnsi="Times New Roman"/>
          <w:color w:val="000000" w:themeColor="text1"/>
          <w:szCs w:val="24"/>
        </w:rPr>
        <w:t>various</w:t>
      </w:r>
      <w:r w:rsidRPr="002501F8">
        <w:rPr>
          <w:rFonts w:ascii="Times New Roman" w:hAnsi="Times New Roman"/>
          <w:color w:val="000000" w:themeColor="text1"/>
          <w:szCs w:val="24"/>
        </w:rPr>
        <w:t xml:space="preserve"> contractors to support</w:t>
      </w:r>
      <w:r w:rsidR="00964B36">
        <w:rPr>
          <w:rFonts w:ascii="Times New Roman" w:hAnsi="Times New Roman"/>
          <w:color w:val="000000" w:themeColor="text1"/>
          <w:szCs w:val="24"/>
        </w:rPr>
        <w:t xml:space="preserve"> pre-award and post-awards services including</w:t>
      </w:r>
      <w:r w:rsidRPr="002501F8">
        <w:rPr>
          <w:rFonts w:ascii="Times New Roman" w:hAnsi="Times New Roman"/>
          <w:color w:val="000000" w:themeColor="text1"/>
          <w:szCs w:val="24"/>
        </w:rPr>
        <w:t xml:space="preserve"> scholarship</w:t>
      </w:r>
      <w:r w:rsidR="00FC1918">
        <w:rPr>
          <w:rFonts w:ascii="Times New Roman" w:hAnsi="Times New Roman"/>
          <w:color w:val="000000" w:themeColor="text1"/>
          <w:szCs w:val="24"/>
        </w:rPr>
        <w:t xml:space="preserve"> promotions</w:t>
      </w:r>
      <w:r w:rsidRPr="002501F8">
        <w:rPr>
          <w:rFonts w:ascii="Times New Roman" w:hAnsi="Times New Roman"/>
          <w:color w:val="000000" w:themeColor="text1"/>
          <w:szCs w:val="24"/>
        </w:rPr>
        <w:t>, selection of applicants, pre-departure training</w:t>
      </w:r>
      <w:r w:rsidR="00964B36">
        <w:rPr>
          <w:rFonts w:ascii="Times New Roman" w:hAnsi="Times New Roman"/>
          <w:color w:val="000000" w:themeColor="text1"/>
          <w:szCs w:val="24"/>
        </w:rPr>
        <w:t>, alumni management</w:t>
      </w:r>
      <w:r w:rsidRPr="002501F8">
        <w:rPr>
          <w:rFonts w:ascii="Times New Roman" w:hAnsi="Times New Roman"/>
          <w:color w:val="000000" w:themeColor="text1"/>
          <w:szCs w:val="24"/>
        </w:rPr>
        <w:t xml:space="preserve"> and similar tasks</w:t>
      </w:r>
      <w:r w:rsidR="00E3167D">
        <w:rPr>
          <w:rFonts w:ascii="Times New Roman" w:hAnsi="Times New Roman"/>
          <w:color w:val="000000" w:themeColor="text1"/>
          <w:szCs w:val="24"/>
        </w:rPr>
        <w:t>. This is in</w:t>
      </w:r>
      <w:r w:rsidRPr="002501F8">
        <w:rPr>
          <w:rFonts w:ascii="Times New Roman" w:hAnsi="Times New Roman"/>
          <w:color w:val="000000" w:themeColor="text1"/>
          <w:szCs w:val="24"/>
        </w:rPr>
        <w:t xml:space="preserve"> addition to contracting education institutions for education (academic and student welfare) services for scholars. </w:t>
      </w:r>
    </w:p>
    <w:p w14:paraId="63B6EAF6" w14:textId="1AE6E741" w:rsidR="005422F4" w:rsidRDefault="00533F9F" w:rsidP="00953600">
      <w:pPr>
        <w:pStyle w:val="ListParagraph"/>
        <w:numPr>
          <w:ilvl w:val="0"/>
          <w:numId w:val="1"/>
        </w:numPr>
        <w:tabs>
          <w:tab w:val="left" w:pos="284"/>
        </w:tabs>
        <w:suppressAutoHyphens/>
        <w:spacing w:before="120" w:after="60" w:line="280" w:lineRule="exact"/>
        <w:ind w:left="714" w:hanging="357"/>
        <w:contextualSpacing w:val="0"/>
        <w:rPr>
          <w:rFonts w:ascii="Times New Roman" w:hAnsi="Times New Roman"/>
          <w:color w:val="000000" w:themeColor="text1"/>
          <w:szCs w:val="24"/>
        </w:rPr>
      </w:pPr>
      <w:r w:rsidRPr="002501F8">
        <w:rPr>
          <w:rFonts w:ascii="Times New Roman" w:hAnsi="Times New Roman"/>
          <w:color w:val="000000" w:themeColor="text1"/>
          <w:szCs w:val="24"/>
        </w:rPr>
        <w:t xml:space="preserve">The </w:t>
      </w:r>
      <w:r w:rsidR="00E3167D">
        <w:rPr>
          <w:rFonts w:ascii="Times New Roman" w:hAnsi="Times New Roman"/>
          <w:color w:val="000000" w:themeColor="text1"/>
          <w:szCs w:val="24"/>
        </w:rPr>
        <w:t xml:space="preserve">below </w:t>
      </w:r>
      <w:r w:rsidR="00A576A5">
        <w:rPr>
          <w:rFonts w:ascii="Times New Roman" w:hAnsi="Times New Roman"/>
          <w:color w:val="000000" w:themeColor="text1"/>
          <w:szCs w:val="24"/>
        </w:rPr>
        <w:t>image</w:t>
      </w:r>
      <w:r w:rsidRPr="002501F8">
        <w:rPr>
          <w:rFonts w:ascii="Times New Roman" w:hAnsi="Times New Roman"/>
          <w:color w:val="000000" w:themeColor="text1"/>
          <w:szCs w:val="24"/>
        </w:rPr>
        <w:t xml:space="preserve"> shows how the Australia Awards Scholarships are delivered in partnership with education institutions. This may change as the program evolves. </w:t>
      </w:r>
    </w:p>
    <w:p w14:paraId="02785CD6" w14:textId="259AAFDF" w:rsidR="00533F9F" w:rsidRDefault="00953600" w:rsidP="00953600">
      <w:pPr>
        <w:pStyle w:val="ListParagraph"/>
        <w:numPr>
          <w:ilvl w:val="0"/>
          <w:numId w:val="1"/>
        </w:numPr>
        <w:tabs>
          <w:tab w:val="left" w:pos="284"/>
        </w:tabs>
        <w:suppressAutoHyphens/>
        <w:spacing w:before="120" w:after="60" w:line="280" w:lineRule="exact"/>
        <w:ind w:left="714" w:hanging="357"/>
        <w:contextualSpacing w:val="0"/>
        <w:rPr>
          <w:rFonts w:ascii="Times New Roman" w:hAnsi="Times New Roman"/>
          <w:color w:val="000000" w:themeColor="text1"/>
          <w:szCs w:val="24"/>
        </w:rPr>
      </w:pPr>
      <w:r w:rsidRPr="00953600">
        <w:rPr>
          <w:rFonts w:ascii="Times New Roman" w:hAnsi="Times New Roman"/>
          <w:color w:val="000000" w:themeColor="text1"/>
          <w:szCs w:val="24"/>
        </w:rPr>
        <w:t xml:space="preserve">The </w:t>
      </w:r>
      <w:r w:rsidR="00C37941">
        <w:rPr>
          <w:rFonts w:ascii="Times New Roman" w:hAnsi="Times New Roman"/>
          <w:color w:val="000000" w:themeColor="text1"/>
          <w:szCs w:val="24"/>
        </w:rPr>
        <w:t>services institutions will be</w:t>
      </w:r>
      <w:r w:rsidRPr="00953600">
        <w:rPr>
          <w:rFonts w:ascii="Times New Roman" w:hAnsi="Times New Roman"/>
          <w:color w:val="000000" w:themeColor="text1"/>
          <w:szCs w:val="24"/>
        </w:rPr>
        <w:t xml:space="preserve"> required to provide to </w:t>
      </w:r>
      <w:r w:rsidR="00E3167D">
        <w:rPr>
          <w:rFonts w:ascii="Times New Roman" w:hAnsi="Times New Roman"/>
          <w:color w:val="000000" w:themeColor="text1"/>
          <w:szCs w:val="24"/>
        </w:rPr>
        <w:t>scholars</w:t>
      </w:r>
      <w:r w:rsidRPr="00953600">
        <w:rPr>
          <w:rFonts w:ascii="Times New Roman" w:hAnsi="Times New Roman"/>
          <w:color w:val="000000" w:themeColor="text1"/>
          <w:szCs w:val="24"/>
        </w:rPr>
        <w:t xml:space="preserve"> enrolled </w:t>
      </w:r>
      <w:r w:rsidR="00C37941">
        <w:rPr>
          <w:rFonts w:ascii="Times New Roman" w:hAnsi="Times New Roman"/>
          <w:color w:val="000000" w:themeColor="text1"/>
          <w:szCs w:val="24"/>
        </w:rPr>
        <w:t xml:space="preserve">at their </w:t>
      </w:r>
      <w:r w:rsidR="00082824">
        <w:rPr>
          <w:rFonts w:ascii="Times New Roman" w:hAnsi="Times New Roman"/>
          <w:color w:val="000000" w:themeColor="text1"/>
          <w:szCs w:val="24"/>
        </w:rPr>
        <w:t>institution</w:t>
      </w:r>
      <w:r w:rsidRPr="00953600">
        <w:rPr>
          <w:rFonts w:ascii="Times New Roman" w:hAnsi="Times New Roman"/>
          <w:color w:val="000000" w:themeColor="text1"/>
          <w:szCs w:val="24"/>
        </w:rPr>
        <w:t xml:space="preserve"> are not less </w:t>
      </w:r>
      <w:r w:rsidRPr="005422F4">
        <w:rPr>
          <w:rFonts w:ascii="Times New Roman" w:hAnsi="Times New Roman"/>
          <w:color w:val="000000" w:themeColor="text1"/>
          <w:szCs w:val="24"/>
        </w:rPr>
        <w:t xml:space="preserve">than the general requirements for the provision of services to international students embodied in the </w:t>
      </w:r>
      <w:r w:rsidRPr="005422F4">
        <w:rPr>
          <w:rFonts w:ascii="Times New Roman" w:hAnsi="Times New Roman"/>
          <w:i/>
        </w:rPr>
        <w:t xml:space="preserve">Education Services for Overseas Students Framework (ESOS Framework) </w:t>
      </w:r>
      <w:r w:rsidRPr="005422F4">
        <w:rPr>
          <w:rFonts w:ascii="Times New Roman" w:hAnsi="Times New Roman"/>
          <w:color w:val="000000" w:themeColor="text1"/>
          <w:szCs w:val="24"/>
        </w:rPr>
        <w:t>which is comprised of the</w:t>
      </w:r>
      <w:r w:rsidRPr="005422F4">
        <w:rPr>
          <w:rFonts w:ascii="Times New Roman" w:hAnsi="Times New Roman"/>
          <w:i/>
        </w:rPr>
        <w:t xml:space="preserve"> Education Services for Overseas Students Act 2000</w:t>
      </w:r>
      <w:r w:rsidRPr="005422F4">
        <w:rPr>
          <w:rFonts w:ascii="Times New Roman" w:hAnsi="Times New Roman"/>
        </w:rPr>
        <w:t xml:space="preserve"> (ESOS Act), </w:t>
      </w:r>
      <w:r w:rsidRPr="005422F4">
        <w:rPr>
          <w:rFonts w:ascii="Times New Roman" w:hAnsi="Times New Roman"/>
          <w:i/>
        </w:rPr>
        <w:t>Education Services for Overseas Students</w:t>
      </w:r>
      <w:r w:rsidRPr="005422F4">
        <w:rPr>
          <w:rFonts w:ascii="Times New Roman" w:hAnsi="Times New Roman"/>
        </w:rPr>
        <w:t xml:space="preserve"> </w:t>
      </w:r>
      <w:r w:rsidRPr="005422F4">
        <w:rPr>
          <w:rFonts w:ascii="Times New Roman" w:hAnsi="Times New Roman"/>
          <w:i/>
        </w:rPr>
        <w:t>Regulations</w:t>
      </w:r>
      <w:r w:rsidRPr="005422F4">
        <w:rPr>
          <w:rFonts w:ascii="Times New Roman" w:hAnsi="Times New Roman"/>
        </w:rPr>
        <w:t xml:space="preserve"> 2019 (ESOS Regulations) </w:t>
      </w:r>
      <w:r w:rsidRPr="005422F4">
        <w:rPr>
          <w:rFonts w:ascii="Times New Roman" w:hAnsi="Times New Roman"/>
          <w:color w:val="000000" w:themeColor="text1"/>
          <w:szCs w:val="24"/>
        </w:rPr>
        <w:t>and the</w:t>
      </w:r>
      <w:r w:rsidRPr="005422F4">
        <w:rPr>
          <w:rFonts w:ascii="Times New Roman" w:hAnsi="Times New Roman"/>
        </w:rPr>
        <w:t xml:space="preserve"> </w:t>
      </w:r>
      <w:r w:rsidRPr="005422F4">
        <w:rPr>
          <w:rFonts w:ascii="Times New Roman" w:hAnsi="Times New Roman"/>
          <w:i/>
          <w:iCs/>
        </w:rPr>
        <w:t>National Code of Practice for Registration Authorities and Providers of Education and Training to Overseas Students</w:t>
      </w:r>
      <w:r w:rsidRPr="005422F4">
        <w:rPr>
          <w:rFonts w:ascii="Times New Roman" w:hAnsi="Times New Roman"/>
        </w:rPr>
        <w:t xml:space="preserve"> (The National Code) </w:t>
      </w:r>
      <w:r w:rsidRPr="005422F4">
        <w:rPr>
          <w:rFonts w:ascii="Times New Roman" w:hAnsi="Times New Roman"/>
          <w:color w:val="000000" w:themeColor="text1"/>
          <w:szCs w:val="24"/>
        </w:rPr>
        <w:t>as</w:t>
      </w:r>
      <w:r w:rsidRPr="00953600">
        <w:rPr>
          <w:rFonts w:ascii="Times New Roman" w:hAnsi="Times New Roman"/>
          <w:color w:val="000000" w:themeColor="text1"/>
          <w:szCs w:val="24"/>
        </w:rPr>
        <w:t xml:space="preserve"> updated and/or amended from time to time.</w:t>
      </w:r>
    </w:p>
    <w:p w14:paraId="0FC0E5FF" w14:textId="0C5941D6" w:rsidR="00533F9F" w:rsidRPr="00324732" w:rsidRDefault="007379BD" w:rsidP="002301A9">
      <w:pPr>
        <w:pStyle w:val="Heading2"/>
      </w:pPr>
      <w:r w:rsidRPr="00324732">
        <w:t>N</w:t>
      </w:r>
      <w:r w:rsidR="00533F9F" w:rsidRPr="00324732">
        <w:t>ext steps</w:t>
      </w:r>
    </w:p>
    <w:p w14:paraId="76441D5B" w14:textId="3A59C27F" w:rsidR="00533F9F" w:rsidRPr="002501F8" w:rsidRDefault="00533F9F" w:rsidP="00533F9F">
      <w:pPr>
        <w:pStyle w:val="ListParagraph"/>
        <w:numPr>
          <w:ilvl w:val="0"/>
          <w:numId w:val="1"/>
        </w:numPr>
        <w:tabs>
          <w:tab w:val="left" w:pos="284"/>
        </w:tabs>
        <w:suppressAutoHyphens/>
        <w:spacing w:before="120" w:after="60" w:line="280" w:lineRule="exact"/>
        <w:ind w:left="714" w:hanging="357"/>
        <w:contextualSpacing w:val="0"/>
        <w:rPr>
          <w:rFonts w:ascii="Times New Roman" w:hAnsi="Times New Roman"/>
          <w:color w:val="000000" w:themeColor="text1"/>
          <w:szCs w:val="24"/>
        </w:rPr>
      </w:pPr>
      <w:r w:rsidRPr="002501F8">
        <w:rPr>
          <w:rFonts w:ascii="Times New Roman" w:hAnsi="Times New Roman"/>
          <w:color w:val="000000" w:themeColor="text1"/>
          <w:szCs w:val="24"/>
        </w:rPr>
        <w:t xml:space="preserve">DFAT </w:t>
      </w:r>
      <w:r>
        <w:rPr>
          <w:rFonts w:ascii="Times New Roman" w:hAnsi="Times New Roman"/>
          <w:color w:val="000000" w:themeColor="text1"/>
          <w:szCs w:val="24"/>
        </w:rPr>
        <w:t xml:space="preserve">expects to </w:t>
      </w:r>
      <w:r w:rsidRPr="002501F8">
        <w:rPr>
          <w:rFonts w:ascii="Times New Roman" w:hAnsi="Times New Roman"/>
          <w:color w:val="000000" w:themeColor="text1"/>
          <w:szCs w:val="24"/>
        </w:rPr>
        <w:t xml:space="preserve">conduct an open tender in accordance with the Commonwealth Procurement Rules for education institutions to provide </w:t>
      </w:r>
      <w:r w:rsidR="00F03895">
        <w:rPr>
          <w:rFonts w:ascii="Times New Roman" w:hAnsi="Times New Roman"/>
          <w:color w:val="000000" w:themeColor="text1"/>
          <w:szCs w:val="24"/>
        </w:rPr>
        <w:t xml:space="preserve">tertiary </w:t>
      </w:r>
      <w:r w:rsidRPr="002501F8">
        <w:rPr>
          <w:rFonts w:ascii="Times New Roman" w:hAnsi="Times New Roman"/>
          <w:color w:val="000000" w:themeColor="text1"/>
          <w:szCs w:val="24"/>
        </w:rPr>
        <w:t>education services to DFAT for Australia Awards scholars. The tender is expected to be released in 202</w:t>
      </w:r>
      <w:r>
        <w:rPr>
          <w:rFonts w:ascii="Times New Roman" w:hAnsi="Times New Roman"/>
          <w:color w:val="000000" w:themeColor="text1"/>
          <w:szCs w:val="24"/>
        </w:rPr>
        <w:t>6</w:t>
      </w:r>
      <w:r w:rsidRPr="002501F8">
        <w:rPr>
          <w:rFonts w:ascii="Times New Roman" w:hAnsi="Times New Roman"/>
          <w:color w:val="000000" w:themeColor="text1"/>
          <w:szCs w:val="24"/>
        </w:rPr>
        <w:t xml:space="preserve"> via </w:t>
      </w:r>
      <w:hyperlink r:id="rId10">
        <w:r w:rsidRPr="00F03895">
          <w:rPr>
            <w:rFonts w:ascii="Times New Roman" w:hAnsi="Times New Roman"/>
            <w:szCs w:val="24"/>
          </w:rPr>
          <w:t>austender.gov.au</w:t>
        </w:r>
      </w:hyperlink>
      <w:r w:rsidRPr="00F03895">
        <w:rPr>
          <w:rFonts w:ascii="Times New Roman" w:hAnsi="Times New Roman"/>
          <w:szCs w:val="24"/>
        </w:rPr>
        <w:t xml:space="preserve"> </w:t>
      </w:r>
      <w:r w:rsidRPr="002501F8">
        <w:rPr>
          <w:rFonts w:ascii="Times New Roman" w:hAnsi="Times New Roman"/>
          <w:color w:val="000000" w:themeColor="text1"/>
          <w:szCs w:val="24"/>
        </w:rPr>
        <w:t xml:space="preserve"> </w:t>
      </w:r>
    </w:p>
    <w:p w14:paraId="2E273554" w14:textId="71FA0250" w:rsidR="00533F9F" w:rsidRDefault="00533F9F" w:rsidP="00533F9F">
      <w:pPr>
        <w:pStyle w:val="ListParagraph"/>
        <w:numPr>
          <w:ilvl w:val="0"/>
          <w:numId w:val="1"/>
        </w:numPr>
        <w:tabs>
          <w:tab w:val="left" w:pos="284"/>
        </w:tabs>
        <w:suppressAutoHyphens/>
        <w:spacing w:before="120" w:after="60" w:line="280" w:lineRule="exact"/>
        <w:ind w:left="714" w:hanging="357"/>
        <w:contextualSpacing w:val="0"/>
        <w:rPr>
          <w:rFonts w:ascii="Times New Roman" w:hAnsi="Times New Roman"/>
          <w:color w:val="000000" w:themeColor="text1"/>
          <w:szCs w:val="24"/>
        </w:rPr>
      </w:pPr>
      <w:r w:rsidRPr="002501F8">
        <w:rPr>
          <w:rFonts w:ascii="Times New Roman" w:hAnsi="Times New Roman"/>
          <w:color w:val="000000" w:themeColor="text1"/>
          <w:szCs w:val="24"/>
        </w:rPr>
        <w:t>To be eligible to partner with DFAT for the</w:t>
      </w:r>
      <w:r w:rsidR="00CE6271">
        <w:rPr>
          <w:rFonts w:ascii="Times New Roman" w:hAnsi="Times New Roman"/>
          <w:color w:val="000000" w:themeColor="text1"/>
          <w:szCs w:val="24"/>
        </w:rPr>
        <w:t xml:space="preserve"> delivery of these</w:t>
      </w:r>
      <w:r w:rsidRPr="002501F8">
        <w:rPr>
          <w:rFonts w:ascii="Times New Roman" w:hAnsi="Times New Roman"/>
          <w:color w:val="000000" w:themeColor="text1"/>
          <w:szCs w:val="24"/>
        </w:rPr>
        <w:t xml:space="preserve"> services, </w:t>
      </w:r>
      <w:r w:rsidRPr="001F0849">
        <w:rPr>
          <w:rFonts w:ascii="Times New Roman" w:hAnsi="Times New Roman"/>
          <w:color w:val="000000" w:themeColor="text1"/>
          <w:szCs w:val="24"/>
        </w:rPr>
        <w:t xml:space="preserve">institutions </w:t>
      </w:r>
      <w:r>
        <w:rPr>
          <w:rFonts w:ascii="Times New Roman" w:hAnsi="Times New Roman"/>
          <w:color w:val="000000" w:themeColor="text1"/>
          <w:szCs w:val="24"/>
        </w:rPr>
        <w:t>will</w:t>
      </w:r>
      <w:r w:rsidRPr="001F0849">
        <w:rPr>
          <w:rFonts w:ascii="Times New Roman" w:hAnsi="Times New Roman"/>
          <w:color w:val="000000" w:themeColor="text1"/>
          <w:szCs w:val="24"/>
        </w:rPr>
        <w:t xml:space="preserve"> need to be registered with the Commonwealth Register of Institutions and Courses for Overseas Students (CRICOS).</w:t>
      </w:r>
    </w:p>
    <w:p w14:paraId="3135A85D" w14:textId="68DD635E" w:rsidR="002301A9" w:rsidRDefault="00533F9F" w:rsidP="00533F9F">
      <w:pPr>
        <w:pStyle w:val="ListParagraph"/>
        <w:numPr>
          <w:ilvl w:val="0"/>
          <w:numId w:val="1"/>
        </w:numPr>
        <w:tabs>
          <w:tab w:val="left" w:pos="284"/>
        </w:tabs>
        <w:suppressAutoHyphens/>
        <w:spacing w:before="120" w:after="60" w:line="280" w:lineRule="exact"/>
        <w:ind w:left="714" w:hanging="357"/>
        <w:contextualSpacing w:val="0"/>
        <w:rPr>
          <w:rFonts w:ascii="Times New Roman" w:hAnsi="Times New Roman"/>
          <w:color w:val="000000" w:themeColor="text1"/>
          <w:szCs w:val="24"/>
        </w:rPr>
      </w:pPr>
      <w:r>
        <w:rPr>
          <w:rFonts w:ascii="Times New Roman" w:hAnsi="Times New Roman"/>
          <w:color w:val="000000" w:themeColor="text1"/>
          <w:szCs w:val="24"/>
        </w:rPr>
        <w:t xml:space="preserve">For </w:t>
      </w:r>
      <w:r w:rsidRPr="002501F8">
        <w:rPr>
          <w:rFonts w:ascii="Times New Roman" w:hAnsi="Times New Roman"/>
          <w:color w:val="000000" w:themeColor="text1"/>
          <w:szCs w:val="24"/>
        </w:rPr>
        <w:t xml:space="preserve">further information, see the </w:t>
      </w:r>
      <w:hyperlink r:id="rId11">
        <w:r w:rsidRPr="00082824">
          <w:rPr>
            <w:rStyle w:val="Hyperlink"/>
            <w:rFonts w:ascii="Times New Roman" w:hAnsi="Times New Roman"/>
            <w:szCs w:val="24"/>
          </w:rPr>
          <w:t>Scholarships Policy Handbook</w:t>
        </w:r>
      </w:hyperlink>
      <w:r w:rsidRPr="002501F8">
        <w:rPr>
          <w:rFonts w:ascii="Times New Roman" w:hAnsi="Times New Roman"/>
          <w:color w:val="000000" w:themeColor="text1"/>
          <w:szCs w:val="24"/>
        </w:rPr>
        <w:t xml:space="preserve"> which outlines the roles and responsibilities of each party in detail, including education institutions, the </w:t>
      </w:r>
      <w:hyperlink r:id="rId12" w:anchor="global-strategic-framework">
        <w:r w:rsidRPr="00F03895">
          <w:rPr>
            <w:rStyle w:val="Hyperlink"/>
            <w:rFonts w:ascii="Times New Roman" w:hAnsi="Times New Roman"/>
            <w:szCs w:val="24"/>
          </w:rPr>
          <w:t>Australia Awards Global Strategic Framework</w:t>
        </w:r>
      </w:hyperlink>
      <w:r w:rsidR="00F03895" w:rsidRPr="00940C10">
        <w:rPr>
          <w:color w:val="000000" w:themeColor="text1"/>
          <w:szCs w:val="24"/>
        </w:rPr>
        <w:t xml:space="preserve"> </w:t>
      </w:r>
      <w:r w:rsidR="00F03895" w:rsidRPr="00940C10">
        <w:rPr>
          <w:rFonts w:ascii="Times New Roman" w:hAnsi="Times New Roman"/>
          <w:color w:val="000000" w:themeColor="text1"/>
          <w:szCs w:val="24"/>
        </w:rPr>
        <w:t>and the</w:t>
      </w:r>
      <w:r w:rsidR="00F03895" w:rsidRPr="00940C10">
        <w:rPr>
          <w:color w:val="000000" w:themeColor="text1"/>
          <w:szCs w:val="24"/>
        </w:rPr>
        <w:t xml:space="preserve"> </w:t>
      </w:r>
      <w:hyperlink r:id="rId13" w:history="1">
        <w:r w:rsidR="00F03895" w:rsidRPr="00940C10">
          <w:rPr>
            <w:rStyle w:val="Hyperlink"/>
            <w:rFonts w:ascii="Times New Roman" w:hAnsi="Times New Roman"/>
          </w:rPr>
          <w:t>Australia Awards Global Monitoring and Evaluation Framework</w:t>
        </w:r>
      </w:hyperlink>
      <w:r w:rsidR="00940C10">
        <w:rPr>
          <w:rStyle w:val="Hyperlink"/>
          <w:rFonts w:ascii="Times New Roman" w:hAnsi="Times New Roman"/>
        </w:rPr>
        <w:t>.</w:t>
      </w:r>
      <w:r w:rsidRPr="00F03895">
        <w:rPr>
          <w:rFonts w:ascii="Times New Roman" w:hAnsi="Times New Roman"/>
          <w:color w:val="000000" w:themeColor="text1"/>
          <w:szCs w:val="24"/>
        </w:rPr>
        <w:t xml:space="preserve"> </w:t>
      </w:r>
      <w:r w:rsidR="00E3167D">
        <w:rPr>
          <w:rFonts w:ascii="Times New Roman" w:hAnsi="Times New Roman"/>
          <w:color w:val="000000" w:themeColor="text1"/>
          <w:szCs w:val="24"/>
        </w:rPr>
        <w:t>These</w:t>
      </w:r>
      <w:r w:rsidRPr="002501F8">
        <w:rPr>
          <w:rFonts w:ascii="Times New Roman" w:hAnsi="Times New Roman"/>
          <w:color w:val="000000" w:themeColor="text1"/>
          <w:szCs w:val="24"/>
        </w:rPr>
        <w:t xml:space="preserve"> documents are likely to be updated in the coming 12 months.</w:t>
      </w:r>
    </w:p>
    <w:p w14:paraId="1039FAD9" w14:textId="77777777" w:rsidR="002301A9" w:rsidRDefault="002301A9">
      <w:pPr>
        <w:spacing w:before="0" w:after="160" w:line="278" w:lineRule="auto"/>
        <w:rPr>
          <w:rFonts w:ascii="Times New Roman" w:hAnsi="Times New Roman"/>
          <w:color w:val="000000" w:themeColor="text1"/>
          <w:szCs w:val="24"/>
        </w:rPr>
      </w:pPr>
      <w:r>
        <w:rPr>
          <w:rFonts w:ascii="Times New Roman" w:hAnsi="Times New Roman"/>
          <w:color w:val="000000" w:themeColor="text1"/>
          <w:szCs w:val="24"/>
        </w:rPr>
        <w:br w:type="page"/>
      </w:r>
    </w:p>
    <w:p w14:paraId="703E6446" w14:textId="51179421" w:rsidR="00876F3A" w:rsidRDefault="00AB276D" w:rsidP="00533F9F">
      <w:pPr>
        <w:tabs>
          <w:tab w:val="left" w:pos="284"/>
        </w:tabs>
        <w:spacing w:before="0" w:line="280" w:lineRule="exact"/>
        <w:rPr>
          <w:rFonts w:ascii="Times New Roman" w:hAnsi="Times New Roman"/>
          <w:b/>
          <w:bCs/>
          <w:color w:val="000000" w:themeColor="text1"/>
          <w:szCs w:val="24"/>
        </w:rPr>
      </w:pPr>
      <w:r>
        <w:rPr>
          <w:rFonts w:ascii="Times New Roman" w:hAnsi="Times New Roman"/>
          <w:b/>
          <w:bCs/>
          <w:color w:val="000000" w:themeColor="text1"/>
          <w:szCs w:val="24"/>
        </w:rPr>
        <w:lastRenderedPageBreak/>
        <w:t>Image</w:t>
      </w:r>
      <w:r w:rsidR="007379BD" w:rsidRPr="005B5D51">
        <w:rPr>
          <w:rFonts w:ascii="Times New Roman" w:hAnsi="Times New Roman"/>
          <w:b/>
          <w:bCs/>
          <w:color w:val="000000" w:themeColor="text1"/>
          <w:szCs w:val="24"/>
        </w:rPr>
        <w:t xml:space="preserve"> 1</w:t>
      </w:r>
      <w:r w:rsidR="007379BD" w:rsidRPr="005B5D51">
        <w:rPr>
          <w:rFonts w:ascii="Times New Roman" w:hAnsi="Times New Roman"/>
          <w:color w:val="000000" w:themeColor="text1"/>
          <w:szCs w:val="24"/>
        </w:rPr>
        <w:t xml:space="preserve">: </w:t>
      </w:r>
      <w:r w:rsidR="007379BD">
        <w:rPr>
          <w:rFonts w:ascii="Times New Roman" w:hAnsi="Times New Roman"/>
          <w:b/>
          <w:bCs/>
          <w:color w:val="000000" w:themeColor="text1"/>
          <w:szCs w:val="24"/>
        </w:rPr>
        <w:t xml:space="preserve">Partnership with education institutions - </w:t>
      </w:r>
      <w:r w:rsidR="007379BD" w:rsidRPr="005B5D51">
        <w:rPr>
          <w:rFonts w:ascii="Times New Roman" w:hAnsi="Times New Roman"/>
          <w:b/>
          <w:bCs/>
          <w:color w:val="000000" w:themeColor="text1"/>
          <w:szCs w:val="24"/>
        </w:rPr>
        <w:t>process summary</w:t>
      </w:r>
      <w:r w:rsidR="00A576A5">
        <w:rPr>
          <w:rFonts w:ascii="Times New Roman" w:hAnsi="Times New Roman"/>
          <w:b/>
          <w:bCs/>
          <w:color w:val="000000" w:themeColor="text1"/>
          <w:szCs w:val="24"/>
        </w:rPr>
        <w:t>.</w:t>
      </w:r>
    </w:p>
    <w:p w14:paraId="05D05973" w14:textId="44093515" w:rsidR="007564DD" w:rsidRDefault="00876F3A" w:rsidP="00533F9F">
      <w:pPr>
        <w:tabs>
          <w:tab w:val="left" w:pos="284"/>
        </w:tabs>
        <w:spacing w:before="0" w:line="280" w:lineRule="exact"/>
        <w:rPr>
          <w:rFonts w:ascii="Times New Roman" w:hAnsi="Times New Roman"/>
          <w:b/>
          <w:bCs/>
          <w:color w:val="000000" w:themeColor="text1"/>
          <w:szCs w:val="24"/>
        </w:rPr>
      </w:pPr>
      <w:r>
        <w:rPr>
          <w:rFonts w:ascii="Times New Roman" w:hAnsi="Times New Roman"/>
          <w:b/>
          <w:bCs/>
          <w:noProof/>
          <w:color w:val="000000" w:themeColor="text1"/>
          <w:szCs w:val="24"/>
        </w:rPr>
        <w:drawing>
          <wp:inline distT="0" distB="0" distL="0" distR="0" wp14:anchorId="3A5FB8F2" wp14:editId="42D9FE1F">
            <wp:extent cx="7035165" cy="8504555"/>
            <wp:effectExtent l="0" t="0" r="0" b="0"/>
            <wp:docPr id="18048410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35165" cy="8504555"/>
                    </a:xfrm>
                    <a:prstGeom prst="rect">
                      <a:avLst/>
                    </a:prstGeom>
                    <a:noFill/>
                  </pic:spPr>
                </pic:pic>
              </a:graphicData>
            </a:graphic>
          </wp:inline>
        </w:drawing>
      </w:r>
      <w:r w:rsidR="00A576A5">
        <w:rPr>
          <w:rFonts w:ascii="Times New Roman" w:hAnsi="Times New Roman"/>
          <w:b/>
          <w:bCs/>
          <w:color w:val="000000" w:themeColor="text1"/>
          <w:szCs w:val="24"/>
        </w:rPr>
        <w:t xml:space="preserve"> </w:t>
      </w:r>
    </w:p>
    <w:p w14:paraId="4BF4827C" w14:textId="164CA1CD" w:rsidR="003C1C28" w:rsidRDefault="00876F3A">
      <w:pPr>
        <w:spacing w:before="0" w:after="160" w:line="278" w:lineRule="auto"/>
        <w:rPr>
          <w:rFonts w:ascii="Times New Roman" w:hAnsi="Times New Roman"/>
          <w:b/>
          <w:bCs/>
          <w:color w:val="000000" w:themeColor="text1"/>
          <w:szCs w:val="24"/>
        </w:rPr>
      </w:pPr>
      <w:r>
        <w:rPr>
          <w:rFonts w:ascii="Times New Roman" w:hAnsi="Times New Roman"/>
          <w:b/>
          <w:bCs/>
          <w:noProof/>
          <w:color w:val="000000" w:themeColor="text1"/>
          <w:szCs w:val="24"/>
        </w:rPr>
        <w:drawing>
          <wp:inline distT="0" distB="0" distL="0" distR="0" wp14:anchorId="3F67E01D" wp14:editId="2A45C15B">
            <wp:extent cx="6201410" cy="7552706"/>
            <wp:effectExtent l="0" t="0" r="8890" b="0"/>
            <wp:docPr id="1876234430" name="Picture 9" descr="Image 1: Partnership with education institutions - process summary. See annex 1 for written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34430" name="Picture 9" descr="Image 1: Partnership with education institutions - process summary. See annex 1 for written vers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7340" cy="7559928"/>
                    </a:xfrm>
                    <a:prstGeom prst="rect">
                      <a:avLst/>
                    </a:prstGeom>
                    <a:noFill/>
                  </pic:spPr>
                </pic:pic>
              </a:graphicData>
            </a:graphic>
          </wp:inline>
        </w:drawing>
      </w:r>
      <w:r w:rsidR="007564DD">
        <w:rPr>
          <w:rFonts w:ascii="Times New Roman" w:hAnsi="Times New Roman"/>
          <w:b/>
          <w:bCs/>
          <w:color w:val="000000" w:themeColor="text1"/>
          <w:szCs w:val="24"/>
        </w:rPr>
        <w:br w:type="page"/>
      </w:r>
      <w:r w:rsidR="00A576A5">
        <w:rPr>
          <w:rFonts w:ascii="Times New Roman" w:hAnsi="Times New Roman"/>
          <w:b/>
          <w:bCs/>
          <w:color w:val="000000" w:themeColor="text1"/>
          <w:szCs w:val="24"/>
        </w:rPr>
        <w:lastRenderedPageBreak/>
        <w:t xml:space="preserve">Annex 1: </w:t>
      </w:r>
      <w:r>
        <w:rPr>
          <w:rFonts w:ascii="Times New Roman" w:hAnsi="Times New Roman"/>
          <w:b/>
          <w:bCs/>
          <w:color w:val="000000" w:themeColor="text1"/>
          <w:szCs w:val="24"/>
        </w:rPr>
        <w:t xml:space="preserve">Partnership with education institutions - </w:t>
      </w:r>
      <w:r w:rsidRPr="005B5D51">
        <w:rPr>
          <w:rFonts w:ascii="Times New Roman" w:hAnsi="Times New Roman"/>
          <w:b/>
          <w:bCs/>
          <w:color w:val="000000" w:themeColor="text1"/>
          <w:szCs w:val="24"/>
        </w:rPr>
        <w:t>process summary</w:t>
      </w:r>
      <w:r>
        <w:rPr>
          <w:rFonts w:ascii="Times New Roman" w:hAnsi="Times New Roman"/>
          <w:b/>
          <w:bCs/>
          <w:color w:val="000000" w:themeColor="text1"/>
          <w:szCs w:val="24"/>
        </w:rPr>
        <w:t>.</w:t>
      </w:r>
    </w:p>
    <w:p w14:paraId="5F47E23D" w14:textId="77777777" w:rsidR="00350CF8" w:rsidRPr="00876F3A" w:rsidRDefault="00350CF8" w:rsidP="00350CF8">
      <w:pPr>
        <w:numPr>
          <w:ilvl w:val="0"/>
          <w:numId w:val="7"/>
        </w:numPr>
        <w:spacing w:before="0" w:after="160" w:line="278" w:lineRule="auto"/>
        <w:rPr>
          <w:rFonts w:ascii="Times New Roman" w:hAnsi="Times New Roman"/>
          <w:color w:val="000000" w:themeColor="text1"/>
          <w:szCs w:val="24"/>
        </w:rPr>
      </w:pPr>
      <w:r w:rsidRPr="00876F3A">
        <w:rPr>
          <w:rFonts w:ascii="Times New Roman" w:hAnsi="Times New Roman"/>
          <w:color w:val="000000" w:themeColor="text1"/>
          <w:szCs w:val="24"/>
        </w:rPr>
        <w:t>DFAT advertises Australia Awards Scholarships for applications annually.</w:t>
      </w:r>
    </w:p>
    <w:p w14:paraId="33671A63" w14:textId="0AEB9215" w:rsidR="005C3902" w:rsidRPr="00876F3A" w:rsidRDefault="005C3902" w:rsidP="005C3902">
      <w:pPr>
        <w:numPr>
          <w:ilvl w:val="0"/>
          <w:numId w:val="7"/>
        </w:numPr>
        <w:spacing w:before="0" w:after="160" w:line="278" w:lineRule="auto"/>
        <w:rPr>
          <w:rFonts w:ascii="Times New Roman" w:hAnsi="Times New Roman"/>
          <w:color w:val="000000" w:themeColor="text1"/>
          <w:szCs w:val="24"/>
        </w:rPr>
      </w:pPr>
      <w:r w:rsidRPr="00876F3A">
        <w:rPr>
          <w:rFonts w:ascii="Times New Roman" w:hAnsi="Times New Roman"/>
          <w:color w:val="000000" w:themeColor="text1"/>
          <w:szCs w:val="24"/>
        </w:rPr>
        <w:t xml:space="preserve">DFAT, often in </w:t>
      </w:r>
      <w:r w:rsidR="00876F3A" w:rsidRPr="00876F3A">
        <w:rPr>
          <w:rFonts w:ascii="Times New Roman" w:hAnsi="Times New Roman"/>
          <w:color w:val="000000" w:themeColor="text1"/>
          <w:szCs w:val="24"/>
        </w:rPr>
        <w:t>partnership</w:t>
      </w:r>
      <w:r w:rsidRPr="00876F3A">
        <w:rPr>
          <w:rFonts w:ascii="Times New Roman" w:hAnsi="Times New Roman"/>
          <w:color w:val="000000" w:themeColor="text1"/>
          <w:szCs w:val="24"/>
        </w:rPr>
        <w:t xml:space="preserve"> with the government of each country, selects successful applicants.</w:t>
      </w:r>
    </w:p>
    <w:p w14:paraId="3621AA78" w14:textId="78BBD75E" w:rsidR="00DA5A7E" w:rsidRPr="00876F3A" w:rsidRDefault="00876F3A" w:rsidP="00DA5A7E">
      <w:pPr>
        <w:numPr>
          <w:ilvl w:val="0"/>
          <w:numId w:val="7"/>
        </w:numPr>
        <w:spacing w:before="0" w:after="160" w:line="278" w:lineRule="auto"/>
        <w:rPr>
          <w:rFonts w:ascii="Times New Roman" w:hAnsi="Times New Roman"/>
          <w:color w:val="000000" w:themeColor="text1"/>
          <w:szCs w:val="24"/>
        </w:rPr>
      </w:pPr>
      <w:r w:rsidRPr="00876F3A">
        <w:rPr>
          <w:rFonts w:ascii="Times New Roman" w:hAnsi="Times New Roman"/>
          <w:color w:val="000000" w:themeColor="text1"/>
          <w:szCs w:val="24"/>
        </w:rPr>
        <w:t>DFAT makes</w:t>
      </w:r>
      <w:r w:rsidR="00DA5A7E" w:rsidRPr="00876F3A">
        <w:rPr>
          <w:rFonts w:ascii="Times New Roman" w:hAnsi="Times New Roman"/>
          <w:color w:val="000000" w:themeColor="text1"/>
          <w:szCs w:val="24"/>
        </w:rPr>
        <w:t xml:space="preserve"> a </w:t>
      </w:r>
      <w:r w:rsidRPr="00876F3A">
        <w:rPr>
          <w:rFonts w:ascii="Times New Roman" w:hAnsi="Times New Roman"/>
          <w:color w:val="000000" w:themeColor="text1"/>
          <w:szCs w:val="24"/>
        </w:rPr>
        <w:t>conditional offer</w:t>
      </w:r>
      <w:r w:rsidR="00DA5A7E" w:rsidRPr="00876F3A">
        <w:rPr>
          <w:rFonts w:ascii="Times New Roman" w:hAnsi="Times New Roman"/>
          <w:color w:val="000000" w:themeColor="text1"/>
          <w:szCs w:val="24"/>
        </w:rPr>
        <w:t xml:space="preserve"> to successful applicants outlining terms and conditions of the Scholarship. </w:t>
      </w:r>
    </w:p>
    <w:p w14:paraId="5D6338EE" w14:textId="77777777" w:rsidR="00AC6AB7" w:rsidRPr="00876F3A" w:rsidRDefault="00AC6AB7" w:rsidP="00AC6AB7">
      <w:pPr>
        <w:numPr>
          <w:ilvl w:val="0"/>
          <w:numId w:val="7"/>
        </w:numPr>
        <w:spacing w:before="0" w:after="160" w:line="278" w:lineRule="auto"/>
        <w:rPr>
          <w:rFonts w:ascii="Times New Roman" w:hAnsi="Times New Roman"/>
          <w:color w:val="000000" w:themeColor="text1"/>
          <w:szCs w:val="24"/>
        </w:rPr>
      </w:pPr>
      <w:r w:rsidRPr="00876F3A">
        <w:rPr>
          <w:rFonts w:ascii="Times New Roman" w:hAnsi="Times New Roman"/>
          <w:color w:val="000000" w:themeColor="text1"/>
          <w:szCs w:val="24"/>
        </w:rPr>
        <w:t xml:space="preserve">Education institutions receive a </w:t>
      </w:r>
      <w:r w:rsidRPr="00876F3A">
        <w:rPr>
          <w:rFonts w:ascii="Times New Roman" w:hAnsi="Times New Roman"/>
          <w:i/>
          <w:iCs/>
          <w:color w:val="000000" w:themeColor="text1"/>
          <w:szCs w:val="24"/>
        </w:rPr>
        <w:t xml:space="preserve">Placement Request / Request for Quote </w:t>
      </w:r>
      <w:r w:rsidRPr="00876F3A">
        <w:rPr>
          <w:rFonts w:ascii="Times New Roman" w:hAnsi="Times New Roman"/>
          <w:color w:val="000000" w:themeColor="text1"/>
          <w:szCs w:val="24"/>
        </w:rPr>
        <w:t xml:space="preserve">from DFAT via DFAT's information management system. </w:t>
      </w:r>
    </w:p>
    <w:p w14:paraId="730878DF" w14:textId="08745AE3" w:rsidR="00AD4040" w:rsidRPr="00876F3A" w:rsidRDefault="00AD4040" w:rsidP="00AD4040">
      <w:pPr>
        <w:numPr>
          <w:ilvl w:val="0"/>
          <w:numId w:val="7"/>
        </w:numPr>
        <w:spacing w:before="0" w:after="160" w:line="278" w:lineRule="auto"/>
        <w:rPr>
          <w:rFonts w:ascii="Times New Roman" w:hAnsi="Times New Roman"/>
          <w:color w:val="000000" w:themeColor="text1"/>
          <w:szCs w:val="24"/>
        </w:rPr>
      </w:pPr>
      <w:r w:rsidRPr="00876F3A">
        <w:rPr>
          <w:rFonts w:ascii="Times New Roman" w:hAnsi="Times New Roman"/>
          <w:color w:val="000000" w:themeColor="text1"/>
          <w:szCs w:val="24"/>
        </w:rPr>
        <w:t xml:space="preserve">Institutions have 15 days to respond for coursework and 30 days for research studies, </w:t>
      </w:r>
      <w:r w:rsidR="00876F3A" w:rsidRPr="00876F3A">
        <w:rPr>
          <w:rFonts w:ascii="Times New Roman" w:hAnsi="Times New Roman"/>
          <w:color w:val="000000" w:themeColor="text1"/>
          <w:szCs w:val="24"/>
        </w:rPr>
        <w:t>with verification</w:t>
      </w:r>
      <w:r w:rsidRPr="00876F3A">
        <w:rPr>
          <w:rFonts w:ascii="Times New Roman" w:hAnsi="Times New Roman"/>
          <w:color w:val="000000" w:themeColor="text1"/>
          <w:szCs w:val="24"/>
        </w:rPr>
        <w:t xml:space="preserve"> of scholar </w:t>
      </w:r>
      <w:r w:rsidR="00876F3A" w:rsidRPr="00876F3A">
        <w:rPr>
          <w:rFonts w:ascii="Times New Roman" w:hAnsi="Times New Roman"/>
          <w:color w:val="000000" w:themeColor="text1"/>
          <w:szCs w:val="24"/>
        </w:rPr>
        <w:t>eligibility, course</w:t>
      </w:r>
      <w:r w:rsidRPr="00876F3A">
        <w:rPr>
          <w:rFonts w:ascii="Times New Roman" w:hAnsi="Times New Roman"/>
          <w:color w:val="000000" w:themeColor="text1"/>
          <w:szCs w:val="24"/>
        </w:rPr>
        <w:t xml:space="preserve"> details, tuition fees and entitlements, and any supporting documentation required. </w:t>
      </w:r>
    </w:p>
    <w:p w14:paraId="614F3AE1" w14:textId="19FD95C7" w:rsidR="007A7B12" w:rsidRPr="00876F3A" w:rsidRDefault="007A7B12" w:rsidP="007A7B12">
      <w:pPr>
        <w:numPr>
          <w:ilvl w:val="0"/>
          <w:numId w:val="7"/>
        </w:numPr>
        <w:spacing w:before="0" w:after="160" w:line="278" w:lineRule="auto"/>
        <w:rPr>
          <w:rFonts w:ascii="Times New Roman" w:hAnsi="Times New Roman"/>
          <w:color w:val="000000" w:themeColor="text1"/>
          <w:szCs w:val="24"/>
        </w:rPr>
      </w:pPr>
      <w:r w:rsidRPr="00876F3A">
        <w:rPr>
          <w:rFonts w:ascii="Times New Roman" w:hAnsi="Times New Roman"/>
          <w:color w:val="000000" w:themeColor="text1"/>
          <w:szCs w:val="24"/>
        </w:rPr>
        <w:t xml:space="preserve">DFAT accepts the </w:t>
      </w:r>
      <w:r w:rsidRPr="00876F3A">
        <w:rPr>
          <w:rFonts w:ascii="Times New Roman" w:hAnsi="Times New Roman"/>
          <w:i/>
          <w:iCs/>
          <w:color w:val="000000" w:themeColor="text1"/>
          <w:szCs w:val="24"/>
        </w:rPr>
        <w:t xml:space="preserve">Placement Offer </w:t>
      </w:r>
      <w:r w:rsidR="00876F3A" w:rsidRPr="00876F3A">
        <w:rPr>
          <w:rFonts w:ascii="Times New Roman" w:hAnsi="Times New Roman"/>
          <w:i/>
          <w:iCs/>
          <w:color w:val="000000" w:themeColor="text1"/>
          <w:szCs w:val="24"/>
        </w:rPr>
        <w:t>/ Quote</w:t>
      </w:r>
      <w:r w:rsidRPr="00876F3A">
        <w:rPr>
          <w:rFonts w:ascii="Times New Roman" w:hAnsi="Times New Roman"/>
          <w:i/>
          <w:iCs/>
          <w:color w:val="000000" w:themeColor="text1"/>
          <w:szCs w:val="24"/>
        </w:rPr>
        <w:t xml:space="preserve"> </w:t>
      </w:r>
      <w:r w:rsidRPr="00876F3A">
        <w:rPr>
          <w:rFonts w:ascii="Times New Roman" w:hAnsi="Times New Roman"/>
          <w:color w:val="000000" w:themeColor="text1"/>
          <w:szCs w:val="24"/>
        </w:rPr>
        <w:t xml:space="preserve">or withdraws the Request if it is declined by the institution or no response received within the timeframe. </w:t>
      </w:r>
    </w:p>
    <w:p w14:paraId="01389626" w14:textId="1513929E" w:rsidR="0084541F" w:rsidRPr="00876F3A" w:rsidRDefault="0084541F" w:rsidP="0084541F">
      <w:pPr>
        <w:numPr>
          <w:ilvl w:val="0"/>
          <w:numId w:val="7"/>
        </w:numPr>
        <w:spacing w:before="0" w:after="160" w:line="278" w:lineRule="auto"/>
        <w:rPr>
          <w:rFonts w:ascii="Times New Roman" w:hAnsi="Times New Roman"/>
          <w:color w:val="000000" w:themeColor="text1"/>
          <w:szCs w:val="24"/>
        </w:rPr>
      </w:pPr>
      <w:r w:rsidRPr="00876F3A">
        <w:rPr>
          <w:rFonts w:ascii="Times New Roman" w:hAnsi="Times New Roman"/>
          <w:color w:val="000000" w:themeColor="text1"/>
          <w:szCs w:val="24"/>
        </w:rPr>
        <w:t xml:space="preserve">DFAT signs a contract with the successful scholars. Institutions liaise with the scholar on relevant </w:t>
      </w:r>
      <w:r w:rsidR="00876F3A" w:rsidRPr="00876F3A">
        <w:rPr>
          <w:rFonts w:ascii="Times New Roman" w:hAnsi="Times New Roman"/>
          <w:color w:val="000000" w:themeColor="text1"/>
          <w:szCs w:val="24"/>
        </w:rPr>
        <w:t>enrolment</w:t>
      </w:r>
      <w:r w:rsidRPr="00876F3A">
        <w:rPr>
          <w:rFonts w:ascii="Times New Roman" w:hAnsi="Times New Roman"/>
          <w:color w:val="000000" w:themeColor="text1"/>
          <w:szCs w:val="24"/>
        </w:rPr>
        <w:t xml:space="preserve"> processes. </w:t>
      </w:r>
    </w:p>
    <w:p w14:paraId="6A97E1E3" w14:textId="4DC982A5" w:rsidR="00424329" w:rsidRPr="00876F3A" w:rsidRDefault="00424329" w:rsidP="00424329">
      <w:pPr>
        <w:numPr>
          <w:ilvl w:val="0"/>
          <w:numId w:val="7"/>
        </w:numPr>
        <w:spacing w:before="0" w:after="160" w:line="278" w:lineRule="auto"/>
        <w:rPr>
          <w:rFonts w:ascii="Times New Roman" w:hAnsi="Times New Roman"/>
          <w:color w:val="000000" w:themeColor="text1"/>
          <w:szCs w:val="24"/>
        </w:rPr>
      </w:pPr>
      <w:r w:rsidRPr="00876F3A">
        <w:rPr>
          <w:rFonts w:ascii="Times New Roman" w:hAnsi="Times New Roman"/>
          <w:color w:val="000000" w:themeColor="text1"/>
          <w:szCs w:val="24"/>
        </w:rPr>
        <w:t xml:space="preserve">DFAT provides pre-departure training and flights, institutions provide preparatory services, including but not limited </w:t>
      </w:r>
      <w:proofErr w:type="gramStart"/>
      <w:r w:rsidRPr="00876F3A">
        <w:rPr>
          <w:rFonts w:ascii="Times New Roman" w:hAnsi="Times New Roman"/>
          <w:color w:val="000000" w:themeColor="text1"/>
          <w:szCs w:val="24"/>
        </w:rPr>
        <w:t>to:</w:t>
      </w:r>
      <w:proofErr w:type="gramEnd"/>
      <w:r w:rsidRPr="00876F3A">
        <w:rPr>
          <w:rFonts w:ascii="Times New Roman" w:hAnsi="Times New Roman"/>
          <w:color w:val="000000" w:themeColor="text1"/>
          <w:szCs w:val="24"/>
        </w:rPr>
        <w:t xml:space="preserve"> pre-course English; introductory academic program, </w:t>
      </w:r>
      <w:proofErr w:type="gramStart"/>
      <w:r w:rsidRPr="00876F3A">
        <w:rPr>
          <w:rFonts w:ascii="Times New Roman" w:hAnsi="Times New Roman"/>
          <w:color w:val="000000" w:themeColor="text1"/>
          <w:szCs w:val="24"/>
        </w:rPr>
        <w:t>and,</w:t>
      </w:r>
      <w:proofErr w:type="gramEnd"/>
      <w:r w:rsidRPr="00876F3A">
        <w:rPr>
          <w:rFonts w:ascii="Times New Roman" w:hAnsi="Times New Roman"/>
          <w:color w:val="000000" w:themeColor="text1"/>
          <w:szCs w:val="24"/>
        </w:rPr>
        <w:t xml:space="preserve"> </w:t>
      </w:r>
      <w:r w:rsidR="00876F3A" w:rsidRPr="00876F3A">
        <w:rPr>
          <w:rFonts w:ascii="Times New Roman" w:hAnsi="Times New Roman"/>
          <w:color w:val="000000" w:themeColor="text1"/>
          <w:szCs w:val="24"/>
        </w:rPr>
        <w:t>supplemental</w:t>
      </w:r>
      <w:r w:rsidRPr="00876F3A">
        <w:rPr>
          <w:rFonts w:ascii="Times New Roman" w:hAnsi="Times New Roman"/>
          <w:color w:val="000000" w:themeColor="text1"/>
          <w:szCs w:val="24"/>
        </w:rPr>
        <w:t xml:space="preserve"> academic support.</w:t>
      </w:r>
    </w:p>
    <w:p w14:paraId="07872371" w14:textId="6435A7E9" w:rsidR="00161861" w:rsidRPr="00876F3A" w:rsidRDefault="00161861" w:rsidP="00161861">
      <w:pPr>
        <w:numPr>
          <w:ilvl w:val="0"/>
          <w:numId w:val="7"/>
        </w:numPr>
        <w:spacing w:before="0" w:after="160" w:line="278" w:lineRule="auto"/>
        <w:rPr>
          <w:rFonts w:ascii="Times New Roman" w:hAnsi="Times New Roman"/>
          <w:color w:val="000000" w:themeColor="text1"/>
          <w:szCs w:val="24"/>
        </w:rPr>
      </w:pPr>
      <w:r w:rsidRPr="00876F3A">
        <w:rPr>
          <w:rFonts w:ascii="Times New Roman" w:hAnsi="Times New Roman"/>
          <w:color w:val="000000" w:themeColor="text1"/>
          <w:szCs w:val="24"/>
        </w:rPr>
        <w:t xml:space="preserve">Students commence study and institutions provide academic and student welfare services, payments of DFAT determined allowances; health insurance; travel entitlements; </w:t>
      </w:r>
      <w:r w:rsidR="00876F3A" w:rsidRPr="00876F3A">
        <w:rPr>
          <w:rFonts w:ascii="Times New Roman" w:hAnsi="Times New Roman"/>
          <w:color w:val="000000" w:themeColor="text1"/>
          <w:szCs w:val="24"/>
        </w:rPr>
        <w:t>and</w:t>
      </w:r>
      <w:r w:rsidRPr="00876F3A">
        <w:rPr>
          <w:rFonts w:ascii="Times New Roman" w:hAnsi="Times New Roman"/>
          <w:color w:val="000000" w:themeColor="text1"/>
          <w:szCs w:val="24"/>
        </w:rPr>
        <w:t xml:space="preserve"> any reasonable adjustments for people with a disability. </w:t>
      </w:r>
    </w:p>
    <w:p w14:paraId="0E161A4F" w14:textId="77777777" w:rsidR="007F2F0E" w:rsidRPr="00876F3A" w:rsidRDefault="007F2F0E" w:rsidP="007F2F0E">
      <w:pPr>
        <w:numPr>
          <w:ilvl w:val="0"/>
          <w:numId w:val="7"/>
        </w:numPr>
        <w:spacing w:before="0" w:after="160" w:line="278" w:lineRule="auto"/>
        <w:rPr>
          <w:rFonts w:ascii="Times New Roman" w:hAnsi="Times New Roman"/>
          <w:color w:val="000000" w:themeColor="text1"/>
          <w:szCs w:val="24"/>
        </w:rPr>
      </w:pPr>
      <w:r w:rsidRPr="00876F3A">
        <w:rPr>
          <w:rFonts w:ascii="Times New Roman" w:hAnsi="Times New Roman"/>
          <w:color w:val="000000" w:themeColor="text1"/>
          <w:szCs w:val="24"/>
        </w:rPr>
        <w:t xml:space="preserve">DFAT maintains ownership of the Australia Awards policy, which institutions must comply with. DFAT holds 6-monthly forums with institutions to share lessons and policy updates. </w:t>
      </w:r>
    </w:p>
    <w:p w14:paraId="5D5C679C" w14:textId="77777777" w:rsidR="00A96A2C" w:rsidRPr="00876F3A" w:rsidRDefault="00A96A2C" w:rsidP="00A96A2C">
      <w:pPr>
        <w:numPr>
          <w:ilvl w:val="0"/>
          <w:numId w:val="7"/>
        </w:numPr>
        <w:spacing w:before="0" w:after="160" w:line="278" w:lineRule="auto"/>
        <w:rPr>
          <w:rFonts w:ascii="Times New Roman" w:hAnsi="Times New Roman"/>
          <w:color w:val="000000" w:themeColor="text1"/>
          <w:szCs w:val="24"/>
        </w:rPr>
      </w:pPr>
      <w:r w:rsidRPr="00876F3A">
        <w:rPr>
          <w:rFonts w:ascii="Times New Roman" w:hAnsi="Times New Roman"/>
          <w:color w:val="000000" w:themeColor="text1"/>
          <w:szCs w:val="24"/>
        </w:rPr>
        <w:t>Institutions provide regular reporting to DFAT, may be audited by DFAT and manage risks.  Institutions invoice DFAT quarterly and maintain records of scholars on DFAT information management system.</w:t>
      </w:r>
    </w:p>
    <w:p w14:paraId="21C714AA" w14:textId="534C6466" w:rsidR="007A385D" w:rsidRPr="00876F3A" w:rsidRDefault="007A385D" w:rsidP="007A385D">
      <w:pPr>
        <w:numPr>
          <w:ilvl w:val="0"/>
          <w:numId w:val="7"/>
        </w:numPr>
        <w:spacing w:before="0" w:after="160" w:line="278" w:lineRule="auto"/>
        <w:rPr>
          <w:rFonts w:ascii="Times New Roman" w:hAnsi="Times New Roman"/>
          <w:color w:val="000000" w:themeColor="text1"/>
          <w:szCs w:val="24"/>
        </w:rPr>
      </w:pPr>
      <w:r w:rsidRPr="00876F3A">
        <w:rPr>
          <w:rFonts w:ascii="Times New Roman" w:hAnsi="Times New Roman"/>
          <w:color w:val="000000" w:themeColor="text1"/>
          <w:szCs w:val="24"/>
        </w:rPr>
        <w:t xml:space="preserve">Institutions </w:t>
      </w:r>
      <w:r w:rsidR="00876F3A" w:rsidRPr="00876F3A">
        <w:rPr>
          <w:rFonts w:ascii="Times New Roman" w:hAnsi="Times New Roman"/>
          <w:color w:val="000000" w:themeColor="text1"/>
          <w:szCs w:val="24"/>
        </w:rPr>
        <w:t>administer</w:t>
      </w:r>
      <w:r w:rsidRPr="00876F3A">
        <w:rPr>
          <w:rFonts w:ascii="Times New Roman" w:hAnsi="Times New Roman"/>
          <w:color w:val="000000" w:themeColor="text1"/>
          <w:szCs w:val="24"/>
        </w:rPr>
        <w:t xml:space="preserve"> scholars' extensions, variations, suspensions and terminations. Scholars are surveyed annually to measure their experiences in Australia, including with the institution.  On completion of study, </w:t>
      </w:r>
      <w:r w:rsidR="00876F3A" w:rsidRPr="00876F3A">
        <w:rPr>
          <w:rFonts w:ascii="Times New Roman" w:hAnsi="Times New Roman"/>
          <w:color w:val="000000" w:themeColor="text1"/>
          <w:szCs w:val="24"/>
        </w:rPr>
        <w:t>institutions</w:t>
      </w:r>
      <w:r w:rsidRPr="00876F3A">
        <w:rPr>
          <w:rFonts w:ascii="Times New Roman" w:hAnsi="Times New Roman"/>
          <w:color w:val="000000" w:themeColor="text1"/>
          <w:szCs w:val="24"/>
        </w:rPr>
        <w:t xml:space="preserve"> arrange return travel for scholars</w:t>
      </w:r>
    </w:p>
    <w:p w14:paraId="0AD31681" w14:textId="78966163" w:rsidR="005B6916" w:rsidRDefault="005B6916">
      <w:pPr>
        <w:spacing w:before="0" w:after="160" w:line="278" w:lineRule="auto"/>
        <w:rPr>
          <w:rFonts w:ascii="Times New Roman" w:hAnsi="Times New Roman"/>
          <w:b/>
          <w:bCs/>
          <w:color w:val="000000" w:themeColor="text1"/>
          <w:szCs w:val="24"/>
        </w:rPr>
      </w:pPr>
    </w:p>
    <w:sectPr w:rsidR="005B6916" w:rsidSect="00533F9F">
      <w:headerReference w:type="even" r:id="rId15"/>
      <w:headerReference w:type="default" r:id="rId16"/>
      <w:footerReference w:type="even" r:id="rId17"/>
      <w:footerReference w:type="default" r:id="rId18"/>
      <w:headerReference w:type="first" r:id="rId19"/>
      <w:footerReference w:type="first" r:id="rId20"/>
      <w:pgSz w:w="11907" w:h="16840" w:code="9"/>
      <w:pgMar w:top="993" w:right="1276" w:bottom="1134" w:left="1276" w:header="142" w:footer="30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D07BF" w14:textId="77777777" w:rsidR="003162A1" w:rsidRDefault="003162A1">
      <w:pPr>
        <w:spacing w:before="0"/>
      </w:pPr>
      <w:r>
        <w:separator/>
      </w:r>
    </w:p>
  </w:endnote>
  <w:endnote w:type="continuationSeparator" w:id="0">
    <w:p w14:paraId="2E95CF5F" w14:textId="77777777" w:rsidR="003162A1" w:rsidRDefault="003162A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Bold">
    <w:altName w:val="Calibri"/>
    <w:panose1 w:val="020F0702030404030204"/>
    <w:charset w:val="00"/>
    <w:family w:val="roman"/>
    <w:notTrueType/>
    <w:pitch w:val="default"/>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FCF7" w14:textId="37312CF2" w:rsidR="00533F9F" w:rsidRDefault="00995498">
    <w:pPr>
      <w:pStyle w:val="Footer"/>
    </w:pPr>
    <w:r>
      <w:rPr>
        <w:noProof/>
        <w14:ligatures w14:val="standardContextual"/>
      </w:rPr>
      <mc:AlternateContent>
        <mc:Choice Requires="wps">
          <w:drawing>
            <wp:anchor distT="0" distB="0" distL="0" distR="0" simplePos="0" relativeHeight="251664384" behindDoc="0" locked="0" layoutInCell="1" allowOverlap="1" wp14:anchorId="74961F5F" wp14:editId="7EA60740">
              <wp:simplePos x="635" y="635"/>
              <wp:positionH relativeFrom="page">
                <wp:align>center</wp:align>
              </wp:positionH>
              <wp:positionV relativeFrom="page">
                <wp:align>bottom</wp:align>
              </wp:positionV>
              <wp:extent cx="622300" cy="528955"/>
              <wp:effectExtent l="0" t="0" r="6350" b="0"/>
              <wp:wrapNone/>
              <wp:docPr id="16623426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28955"/>
                      </a:xfrm>
                      <a:prstGeom prst="rect">
                        <a:avLst/>
                      </a:prstGeom>
                      <a:noFill/>
                      <a:ln>
                        <a:noFill/>
                      </a:ln>
                    </wps:spPr>
                    <wps:txbx>
                      <w:txbxContent>
                        <w:p w14:paraId="1EABE373" w14:textId="43417ED4" w:rsidR="00995498" w:rsidRPr="00995498" w:rsidRDefault="00995498" w:rsidP="00995498">
                          <w:pPr>
                            <w:rPr>
                              <w:rFonts w:ascii="Aptos" w:eastAsia="Aptos" w:hAnsi="Aptos" w:cs="Aptos"/>
                              <w:noProof/>
                              <w:color w:val="FF0000"/>
                              <w:szCs w:val="24"/>
                            </w:rPr>
                          </w:pPr>
                          <w:r w:rsidRPr="0099549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961F5F" id="_x0000_t202" coordsize="21600,21600" o:spt="202" path="m,l,21600r21600,l21600,xe">
              <v:stroke joinstyle="miter"/>
              <v:path gradientshapeok="t" o:connecttype="rect"/>
            </v:shapetype>
            <v:shape id="Text Box 5" o:spid="_x0000_s1028" type="#_x0000_t202" alt="OFFICIAL" style="position:absolute;margin-left:0;margin-top:0;width:49pt;height:41.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" filled="f" stroked="f">
              <v:textbox style="mso-fit-shape-to-text:t" inset="0,0,0,15pt">
                <w:txbxContent>
                  <w:p w14:paraId="1EABE373" w14:textId="43417ED4" w:rsidR="00995498" w:rsidRPr="00995498" w:rsidRDefault="00995498" w:rsidP="00995498">
                    <w:pPr>
                      <w:rPr>
                        <w:rFonts w:ascii="Aptos" w:eastAsia="Aptos" w:hAnsi="Aptos" w:cs="Aptos"/>
                        <w:noProof/>
                        <w:color w:val="FF0000"/>
                        <w:szCs w:val="24"/>
                      </w:rPr>
                    </w:pPr>
                    <w:r w:rsidRPr="00995498">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5977" w14:textId="333CF84E" w:rsidR="00533F9F" w:rsidRDefault="003162A1">
    <w:pPr>
      <w:pStyle w:val="Footer"/>
      <w:jc w:val="right"/>
    </w:pPr>
    <w:sdt>
      <w:sdtPr>
        <w:id w:val="67397175"/>
        <w:docPartObj>
          <w:docPartGallery w:val="Page Numbers (Bottom of Page)"/>
          <w:docPartUnique/>
        </w:docPartObj>
      </w:sdtPr>
      <w:sdtEndPr>
        <w:rPr>
          <w:noProof/>
        </w:rPr>
      </w:sdtEndPr>
      <w:sdtContent>
        <w:r w:rsidR="00533F9F">
          <w:fldChar w:fldCharType="begin"/>
        </w:r>
        <w:r w:rsidR="00533F9F">
          <w:instrText xml:space="preserve"> PAGE   \* MERGEFORMAT </w:instrText>
        </w:r>
        <w:r w:rsidR="00533F9F">
          <w:fldChar w:fldCharType="separate"/>
        </w:r>
        <w:r w:rsidR="00533F9F">
          <w:rPr>
            <w:noProof/>
          </w:rPr>
          <w:t>2</w:t>
        </w:r>
        <w:r w:rsidR="00533F9F">
          <w:rPr>
            <w:noProof/>
          </w:rPr>
          <w:fldChar w:fldCharType="end"/>
        </w:r>
      </w:sdtContent>
    </w:sdt>
  </w:p>
  <w:p w14:paraId="0DC92E8F" w14:textId="188F0CD8" w:rsidR="00533F9F" w:rsidRPr="00BE084C" w:rsidRDefault="003162A1" w:rsidP="00BE084C">
    <w:pPr>
      <w:pStyle w:val="Footer"/>
      <w:jc w:val="center"/>
    </w:pPr>
    <w:sdt>
      <w:sdtPr>
        <w:rPr>
          <w:b/>
          <w:szCs w:val="24"/>
        </w:rPr>
        <w:alias w:val="Classification"/>
        <w:tag w:val="Classification"/>
        <w:id w:val="-1977828543"/>
        <w15:color w:val="FFFFFF"/>
        <w:dropDownList>
          <w:listItem w:value="Choose an item."/>
          <w:listItem w:displayText="UNOFFICIAL" w:value="UNOFFICIAL"/>
          <w:listItem w:displayText="OFFICIAL" w:value="OFFICIAL"/>
          <w:listItem w:displayText="OFFICIAL: SENSITIVE" w:value="OFFICIAL: SENSITIVE"/>
          <w:listItem w:displayText="PROTECTED" w:value="PROTECTED"/>
          <w:listItem w:displayText="SECRET" w:value="SECRET"/>
          <w:listItem w:displayText="TOP SECRET" w:value="TOP SECRET"/>
        </w:dropDownList>
      </w:sdtPr>
      <w:sdtEndPr/>
      <w:sdtContent>
        <w:r w:rsidR="00BE084C" w:rsidRPr="00BE084C">
          <w:rPr>
            <w:b/>
            <w:szCs w:val="24"/>
          </w:rPr>
          <w:t>OFFICIAL</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0ECD" w14:textId="0D4A2B3F" w:rsidR="00533F9F" w:rsidRPr="006D1F13" w:rsidRDefault="003162A1">
    <w:pPr>
      <w:pStyle w:val="Footer"/>
      <w:jc w:val="center"/>
    </w:pPr>
    <w:sdt>
      <w:sdtPr>
        <w:rPr>
          <w:b/>
          <w:szCs w:val="24"/>
        </w:rPr>
        <w:alias w:val="Classification"/>
        <w:tag w:val="Classification"/>
        <w:id w:val="1890837230"/>
        <w15:color w:val="FFFFFF"/>
        <w:dropDownList>
          <w:listItem w:value="Choose an item."/>
          <w:listItem w:displayText="UNOFFICIAL" w:value="UNOFFICIAL"/>
          <w:listItem w:displayText="OFFICIAL" w:value="OFFICIAL"/>
          <w:listItem w:displayText="OFFICIAL: SENSITIVE" w:value="OFFICIAL: SENSITIVE"/>
          <w:listItem w:displayText="PROTECTED" w:value="PROTECTED"/>
          <w:listItem w:displayText="SECRET" w:value="SECRET"/>
          <w:listItem w:displayText="TOP SECRET" w:value="TOP SECRET"/>
        </w:dropDownList>
      </w:sdtPr>
      <w:sdtEndPr/>
      <w:sdtContent>
        <w:r w:rsidR="00533F9F" w:rsidRPr="00BE084C">
          <w:rPr>
            <w:b/>
            <w:szCs w:val="24"/>
          </w:rPr>
          <w:t>OFFICIAL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23E2" w14:textId="77777777" w:rsidR="003162A1" w:rsidRDefault="003162A1">
      <w:pPr>
        <w:spacing w:before="0"/>
      </w:pPr>
      <w:r>
        <w:separator/>
      </w:r>
    </w:p>
  </w:footnote>
  <w:footnote w:type="continuationSeparator" w:id="0">
    <w:p w14:paraId="4C7ECD51" w14:textId="77777777" w:rsidR="003162A1" w:rsidRDefault="003162A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979F" w14:textId="644181E8" w:rsidR="00533F9F" w:rsidRDefault="00995498">
    <w:pPr>
      <w:pStyle w:val="Header"/>
    </w:pPr>
    <w:r>
      <w:rPr>
        <w:noProof/>
        <w14:ligatures w14:val="standardContextual"/>
      </w:rPr>
      <mc:AlternateContent>
        <mc:Choice Requires="wps">
          <w:drawing>
            <wp:anchor distT="0" distB="0" distL="0" distR="0" simplePos="0" relativeHeight="251661312" behindDoc="0" locked="0" layoutInCell="1" allowOverlap="1" wp14:anchorId="402184B6" wp14:editId="21F3F49E">
              <wp:simplePos x="635" y="635"/>
              <wp:positionH relativeFrom="page">
                <wp:align>center</wp:align>
              </wp:positionH>
              <wp:positionV relativeFrom="page">
                <wp:align>top</wp:align>
              </wp:positionV>
              <wp:extent cx="622300" cy="528955"/>
              <wp:effectExtent l="0" t="0" r="6350" b="4445"/>
              <wp:wrapNone/>
              <wp:docPr id="11034055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28955"/>
                      </a:xfrm>
                      <a:prstGeom prst="rect">
                        <a:avLst/>
                      </a:prstGeom>
                      <a:noFill/>
                      <a:ln>
                        <a:noFill/>
                      </a:ln>
                    </wps:spPr>
                    <wps:txbx>
                      <w:txbxContent>
                        <w:p w14:paraId="53B9F529" w14:textId="1FFEFB3E" w:rsidR="00995498" w:rsidRPr="00995498" w:rsidRDefault="00995498" w:rsidP="00995498">
                          <w:pPr>
                            <w:rPr>
                              <w:rFonts w:ascii="Aptos" w:eastAsia="Aptos" w:hAnsi="Aptos" w:cs="Aptos"/>
                              <w:noProof/>
                              <w:color w:val="FF0000"/>
                              <w:szCs w:val="24"/>
                            </w:rPr>
                          </w:pPr>
                          <w:r w:rsidRPr="0099549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184B6" id="_x0000_t202" coordsize="21600,21600" o:spt="202" path="m,l,21600r21600,l21600,xe">
              <v:stroke joinstyle="miter"/>
              <v:path gradientshapeok="t" o:connecttype="rect"/>
            </v:shapetype>
            <v:shape id="Text Box 2" o:spid="_x0000_s1026" type="#_x0000_t202" alt="OFFICIAL" style="position:absolute;margin-left:0;margin-top:0;width:49pt;height:41.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" filled="f" stroked="f">
              <v:textbox style="mso-fit-shape-to-text:t" inset="0,15pt,0,0">
                <w:txbxContent>
                  <w:p w14:paraId="53B9F529" w14:textId="1FFEFB3E" w:rsidR="00995498" w:rsidRPr="00995498" w:rsidRDefault="00995498" w:rsidP="00995498">
                    <w:pPr>
                      <w:rPr>
                        <w:rFonts w:ascii="Aptos" w:eastAsia="Aptos" w:hAnsi="Aptos" w:cs="Aptos"/>
                        <w:noProof/>
                        <w:color w:val="FF0000"/>
                        <w:szCs w:val="24"/>
                      </w:rPr>
                    </w:pPr>
                    <w:r w:rsidRPr="00995498">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B100" w14:textId="2F92BD2F" w:rsidR="00533F9F" w:rsidRDefault="00995498">
    <w:pPr>
      <w:pStyle w:val="Header"/>
      <w:jc w:val="center"/>
    </w:pPr>
    <w:r>
      <w:rPr>
        <w:b/>
        <w:noProof/>
        <w:sz w:val="28"/>
        <w14:ligatures w14:val="standardContextual"/>
      </w:rPr>
      <mc:AlternateContent>
        <mc:Choice Requires="wps">
          <w:drawing>
            <wp:anchor distT="0" distB="0" distL="0" distR="0" simplePos="0" relativeHeight="251662336" behindDoc="0" locked="0" layoutInCell="1" allowOverlap="1" wp14:anchorId="2B707AE2" wp14:editId="050D220A">
              <wp:simplePos x="810895" y="90805"/>
              <wp:positionH relativeFrom="page">
                <wp:align>center</wp:align>
              </wp:positionH>
              <wp:positionV relativeFrom="page">
                <wp:align>top</wp:align>
              </wp:positionV>
              <wp:extent cx="622300" cy="528955"/>
              <wp:effectExtent l="0" t="0" r="6350" b="4445"/>
              <wp:wrapNone/>
              <wp:docPr id="15210413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28955"/>
                      </a:xfrm>
                      <a:prstGeom prst="rect">
                        <a:avLst/>
                      </a:prstGeom>
                      <a:noFill/>
                      <a:ln>
                        <a:noFill/>
                      </a:ln>
                    </wps:spPr>
                    <wps:txbx>
                      <w:txbxContent>
                        <w:p w14:paraId="48653DAB" w14:textId="21B6E113" w:rsidR="00995498" w:rsidRPr="00995498" w:rsidRDefault="00995498" w:rsidP="00995498">
                          <w:pPr>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707AE2"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41.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" filled="f" stroked="f">
              <v:textbox style="mso-fit-shape-to-text:t" inset="0,15pt,0,0">
                <w:txbxContent>
                  <w:p w14:paraId="48653DAB" w14:textId="21B6E113" w:rsidR="00995498" w:rsidRPr="00995498" w:rsidRDefault="00995498" w:rsidP="00995498">
                    <w:pPr>
                      <w:rPr>
                        <w:rFonts w:ascii="Aptos" w:eastAsia="Aptos" w:hAnsi="Aptos" w:cs="Aptos"/>
                        <w:noProof/>
                        <w:color w:val="FF0000"/>
                        <w:szCs w:val="24"/>
                      </w:rPr>
                    </w:pPr>
                  </w:p>
                </w:txbxContent>
              </v:textbox>
              <w10:wrap anchorx="page" anchory="page"/>
            </v:shape>
          </w:pict>
        </mc:Fallback>
      </mc:AlternateContent>
    </w:r>
    <w:sdt>
      <w:sdtPr>
        <w:rPr>
          <w:b/>
          <w:szCs w:val="24"/>
        </w:rPr>
        <w:alias w:val="Classification"/>
        <w:tag w:val="Classification"/>
        <w:id w:val="2020504281"/>
        <w15:color w:val="FFFFFF"/>
        <w:dropDownList>
          <w:listItem w:value="Choose an item."/>
          <w:listItem w:displayText="UNOFFICIAL" w:value="UNOFFICIAL"/>
          <w:listItem w:displayText="OFFICIAL" w:value="OFFICIAL"/>
          <w:listItem w:displayText="OFFICIAL: SENSITIVE" w:value="OFFICIAL: SENSITIVE"/>
          <w:listItem w:displayText="PROTECTED" w:value="PROTECTED"/>
          <w:listItem w:displayText="SECRET" w:value="SECRET"/>
          <w:listItem w:displayText="TOP SECRET" w:value="TOP SECRET"/>
        </w:dropDownList>
      </w:sdtPr>
      <w:sdtEndPr/>
      <w:sdtContent>
        <w:r w:rsidR="00533F9F" w:rsidRPr="00BE084C">
          <w:rPr>
            <w:b/>
            <w:szCs w:val="24"/>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50C1" w14:textId="763947AA" w:rsidR="00533F9F" w:rsidRPr="00EE0C1D" w:rsidRDefault="00995498">
    <w:pPr>
      <w:pStyle w:val="Footer"/>
      <w:jc w:val="center"/>
      <w:rPr>
        <w:rFonts w:ascii="Times New Roman" w:hAnsi="Times New Roman"/>
        <w:b/>
        <w:sz w:val="28"/>
      </w:rPr>
    </w:pPr>
    <w:r>
      <w:rPr>
        <w:rFonts w:ascii="Times New Roman" w:hAnsi="Times New Roman"/>
        <w:b/>
        <w:noProof/>
        <w:sz w:val="22"/>
        <w:szCs w:val="16"/>
        <w14:ligatures w14:val="standardContextual"/>
      </w:rPr>
      <mc:AlternateContent>
        <mc:Choice Requires="wps">
          <w:drawing>
            <wp:anchor distT="0" distB="0" distL="0" distR="0" simplePos="0" relativeHeight="251660288" behindDoc="0" locked="0" layoutInCell="1" allowOverlap="1" wp14:anchorId="0E7F3FB8" wp14:editId="5440927C">
              <wp:simplePos x="811658" y="92467"/>
              <wp:positionH relativeFrom="page">
                <wp:align>center</wp:align>
              </wp:positionH>
              <wp:positionV relativeFrom="page">
                <wp:align>top</wp:align>
              </wp:positionV>
              <wp:extent cx="622300" cy="528955"/>
              <wp:effectExtent l="0" t="0" r="6350" b="4445"/>
              <wp:wrapNone/>
              <wp:docPr id="9269350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28955"/>
                      </a:xfrm>
                      <a:prstGeom prst="rect">
                        <a:avLst/>
                      </a:prstGeom>
                      <a:noFill/>
                      <a:ln>
                        <a:noFill/>
                      </a:ln>
                    </wps:spPr>
                    <wps:txbx>
                      <w:txbxContent>
                        <w:p w14:paraId="72B44019" w14:textId="40915000" w:rsidR="00995498" w:rsidRPr="00995498" w:rsidRDefault="00995498" w:rsidP="00995498">
                          <w:pPr>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F3FB8" id="_x0000_t202" coordsize="21600,21600" o:spt="202" path="m,l,21600r21600,l21600,xe">
              <v:stroke joinstyle="miter"/>
              <v:path gradientshapeok="t" o:connecttype="rect"/>
            </v:shapetype>
            <v:shape id="Text Box 1" o:spid="_x0000_s1029" type="#_x0000_t202" alt="OFFICIAL" style="position:absolute;left:0;text-align:left;margin-left:0;margin-top:0;width:49pt;height:41.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" filled="f" stroked="f">
              <v:textbox style="mso-fit-shape-to-text:t" inset="0,15pt,0,0">
                <w:txbxContent>
                  <w:p w14:paraId="72B44019" w14:textId="40915000" w:rsidR="00995498" w:rsidRPr="00995498" w:rsidRDefault="00995498" w:rsidP="00995498">
                    <w:pPr>
                      <w:rPr>
                        <w:rFonts w:ascii="Aptos" w:eastAsia="Aptos" w:hAnsi="Aptos" w:cs="Aptos"/>
                        <w:noProof/>
                        <w:color w:val="FF0000"/>
                        <w:szCs w:val="24"/>
                      </w:rPr>
                    </w:pPr>
                  </w:p>
                </w:txbxContent>
              </v:textbox>
              <w10:wrap anchorx="page" anchory="page"/>
            </v:shape>
          </w:pict>
        </mc:Fallback>
      </mc:AlternateContent>
    </w:r>
    <w:sdt>
      <w:sdtPr>
        <w:rPr>
          <w:rFonts w:ascii="Times New Roman" w:hAnsi="Times New Roman"/>
          <w:b/>
          <w:szCs w:val="24"/>
        </w:rPr>
        <w:alias w:val="Classification"/>
        <w:tag w:val="Classification"/>
        <w:id w:val="1497995739"/>
        <w15:color w:val="FFFFFF"/>
        <w:dropDownList>
          <w:listItem w:value="Choose an item."/>
          <w:listItem w:displayText="UNOFFICIAL" w:value="UNOFFICIAL"/>
          <w:listItem w:displayText="OFFICIAL" w:value="OFFICIAL"/>
          <w:listItem w:displayText="OFFICIAL: SENSITIVE" w:value="OFFICIAL: SENSITIVE"/>
          <w:listItem w:displayText="PROTECTED" w:value="PROTECTED"/>
          <w:listItem w:displayText="SECRET" w:value="SECRET"/>
          <w:listItem w:displayText="TOP SECRET" w:value="TOP SECRET"/>
        </w:dropDownList>
      </w:sdtPr>
      <w:sdtEndPr/>
      <w:sdtContent>
        <w:r w:rsidR="00533F9F" w:rsidRPr="00BE084C">
          <w:rPr>
            <w:rFonts w:ascii="Times New Roman" w:hAnsi="Times New Roman"/>
            <w:b/>
            <w:szCs w:val="24"/>
          </w:rPr>
          <w:t>OFFICIAL</w:t>
        </w:r>
      </w:sdtContent>
    </w:sdt>
  </w:p>
  <w:p w14:paraId="03B0D6DB" w14:textId="77777777" w:rsidR="00533F9F" w:rsidRPr="008A51A6" w:rsidRDefault="00533F9F">
    <w:pPr>
      <w:pStyle w:val="Header"/>
      <w:tabs>
        <w:tab w:val="left" w:pos="6060"/>
      </w:tabs>
      <w:rPr>
        <w:b/>
        <w:color w:val="FFFFFF" w:themeColor="background1"/>
        <w:sz w:val="22"/>
      </w:rPr>
    </w:pPr>
    <w:r w:rsidRPr="008A51A6">
      <w:rPr>
        <w:b/>
        <w:noProof/>
        <w:color w:val="FFFFFF" w:themeColor="background1"/>
        <w:sz w:val="22"/>
        <w:lang w:eastAsia="en-AU"/>
      </w:rPr>
      <w:drawing>
        <wp:anchor distT="0" distB="0" distL="114300" distR="114300" simplePos="0" relativeHeight="251659264" behindDoc="1" locked="1" layoutInCell="1" allowOverlap="1" wp14:anchorId="31D23F55" wp14:editId="45B07B02">
          <wp:simplePos x="0" y="0"/>
          <wp:positionH relativeFrom="page">
            <wp:posOffset>667385</wp:posOffset>
          </wp:positionH>
          <wp:positionV relativeFrom="topMargin">
            <wp:posOffset>714375</wp:posOffset>
          </wp:positionV>
          <wp:extent cx="3163570" cy="553720"/>
          <wp:effectExtent l="0" t="0" r="0" b="0"/>
          <wp:wrapNone/>
          <wp:docPr id="1" name="Picture 1" descr="Commonwealth crest and Department of Foreign Affairs and Tr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rest and Department of Foreign Affairs and Trade logo"/>
                  <pic:cNvPicPr/>
                </pic:nvPicPr>
                <pic:blipFill>
                  <a:blip r:embed="rId1">
                    <a:extLst>
                      <a:ext uri="{28A0092B-C50C-407E-A947-70E740481C1C}">
                        <a14:useLocalDpi xmlns:a14="http://schemas.microsoft.com/office/drawing/2010/main" val="0"/>
                      </a:ext>
                    </a:extLst>
                  </a:blip>
                  <a:stretch>
                    <a:fillRect/>
                  </a:stretch>
                </pic:blipFill>
                <pic:spPr>
                  <a:xfrm>
                    <a:off x="0" y="0"/>
                    <a:ext cx="3163570" cy="553720"/>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sz w:val="22"/>
      </w:rPr>
      <w:tab/>
    </w:r>
  </w:p>
  <w:p w14:paraId="322F41C3" w14:textId="77777777" w:rsidR="00533F9F" w:rsidRDefault="00533F9F">
    <w:pPr>
      <w:pStyle w:val="Header"/>
      <w:tabs>
        <w:tab w:val="clear" w:pos="4320"/>
        <w:tab w:val="clear" w:pos="8640"/>
      </w:tabs>
      <w:ind w:left="-142"/>
      <w:rPr>
        <w:b/>
        <w:noProof/>
        <w:sz w:val="20"/>
        <w:lang w:eastAsia="en-AU"/>
      </w:rPr>
    </w:pPr>
  </w:p>
  <w:p w14:paraId="59FAA423" w14:textId="77777777" w:rsidR="00533F9F" w:rsidRPr="007112E1" w:rsidRDefault="00533F9F">
    <w:pPr>
      <w:pStyle w:val="Header"/>
      <w:tabs>
        <w:tab w:val="clear" w:pos="4320"/>
        <w:tab w:val="clear" w:pos="8640"/>
      </w:tabs>
      <w:ind w:left="-142"/>
      <w:rPr>
        <w:b/>
        <w:noProof/>
        <w:sz w:val="4"/>
        <w:szCs w:val="4"/>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A98"/>
    <w:multiLevelType w:val="hybridMultilevel"/>
    <w:tmpl w:val="1768424E"/>
    <w:lvl w:ilvl="0" w:tplc="0C09000F">
      <w:start w:val="1"/>
      <w:numFmt w:val="decimal"/>
      <w:lvlText w:val="%1."/>
      <w:lvlJc w:val="left"/>
      <w:pPr>
        <w:ind w:left="1211" w:hanging="360"/>
      </w:pPr>
      <w:rPr>
        <w:b/>
        <w:color w:val="0E2841" w:themeColor="text2"/>
        <w:sz w:val="24"/>
        <w:szCs w:val="24"/>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11366B40"/>
    <w:multiLevelType w:val="hybridMultilevel"/>
    <w:tmpl w:val="8A2E86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D28F88"/>
    <w:multiLevelType w:val="hybridMultilevel"/>
    <w:tmpl w:val="BA5010C4"/>
    <w:lvl w:ilvl="0" w:tplc="A0AC8B7C">
      <w:start w:val="1"/>
      <w:numFmt w:val="decimal"/>
      <w:lvlText w:val="%1."/>
      <w:lvlJc w:val="left"/>
      <w:pPr>
        <w:ind w:left="360" w:hanging="360"/>
      </w:pPr>
      <w:rPr>
        <w:b w:val="0"/>
        <w:bCs w:val="0"/>
        <w:sz w:val="24"/>
        <w:szCs w:val="24"/>
      </w:rPr>
    </w:lvl>
    <w:lvl w:ilvl="1" w:tplc="5AB8CFC6">
      <w:start w:val="1"/>
      <w:numFmt w:val="lowerLetter"/>
      <w:lvlText w:val="%2."/>
      <w:lvlJc w:val="left"/>
      <w:pPr>
        <w:ind w:left="1080" w:hanging="360"/>
      </w:pPr>
    </w:lvl>
    <w:lvl w:ilvl="2" w:tplc="7518B6FA">
      <w:start w:val="1"/>
      <w:numFmt w:val="lowerRoman"/>
      <w:lvlText w:val="%3."/>
      <w:lvlJc w:val="right"/>
      <w:pPr>
        <w:ind w:left="1800" w:hanging="180"/>
      </w:pPr>
    </w:lvl>
    <w:lvl w:ilvl="3" w:tplc="0A828472">
      <w:start w:val="1"/>
      <w:numFmt w:val="decimal"/>
      <w:lvlText w:val="%4."/>
      <w:lvlJc w:val="left"/>
      <w:pPr>
        <w:ind w:left="2520" w:hanging="360"/>
      </w:pPr>
    </w:lvl>
    <w:lvl w:ilvl="4" w:tplc="7996037E">
      <w:start w:val="1"/>
      <w:numFmt w:val="lowerLetter"/>
      <w:lvlText w:val="%5."/>
      <w:lvlJc w:val="left"/>
      <w:pPr>
        <w:ind w:left="3240" w:hanging="360"/>
      </w:pPr>
    </w:lvl>
    <w:lvl w:ilvl="5" w:tplc="32E4C720">
      <w:start w:val="1"/>
      <w:numFmt w:val="lowerRoman"/>
      <w:lvlText w:val="%6."/>
      <w:lvlJc w:val="right"/>
      <w:pPr>
        <w:ind w:left="3960" w:hanging="180"/>
      </w:pPr>
    </w:lvl>
    <w:lvl w:ilvl="6" w:tplc="D0D40C8A">
      <w:start w:val="1"/>
      <w:numFmt w:val="decimal"/>
      <w:lvlText w:val="%7."/>
      <w:lvlJc w:val="left"/>
      <w:pPr>
        <w:ind w:left="4680" w:hanging="360"/>
      </w:pPr>
    </w:lvl>
    <w:lvl w:ilvl="7" w:tplc="812E3FCE">
      <w:start w:val="1"/>
      <w:numFmt w:val="lowerLetter"/>
      <w:lvlText w:val="%8."/>
      <w:lvlJc w:val="left"/>
      <w:pPr>
        <w:ind w:left="5400" w:hanging="360"/>
      </w:pPr>
    </w:lvl>
    <w:lvl w:ilvl="8" w:tplc="21B0DFE2">
      <w:start w:val="1"/>
      <w:numFmt w:val="lowerRoman"/>
      <w:lvlText w:val="%9."/>
      <w:lvlJc w:val="right"/>
      <w:pPr>
        <w:ind w:left="6120" w:hanging="180"/>
      </w:pPr>
    </w:lvl>
  </w:abstractNum>
  <w:abstractNum w:abstractNumId="3" w15:restartNumberingAfterBreak="0">
    <w:nsid w:val="36C44565"/>
    <w:multiLevelType w:val="hybridMultilevel"/>
    <w:tmpl w:val="FD126062"/>
    <w:lvl w:ilvl="0" w:tplc="EA102E80">
      <w:start w:val="1"/>
      <w:numFmt w:val="bullet"/>
      <w:lvlText w:val="•"/>
      <w:lvlJc w:val="left"/>
      <w:pPr>
        <w:tabs>
          <w:tab w:val="num" w:pos="720"/>
        </w:tabs>
        <w:ind w:left="720" w:hanging="360"/>
      </w:pPr>
      <w:rPr>
        <w:rFonts w:ascii="Times New Roman" w:hAnsi="Times New Roman" w:hint="default"/>
      </w:rPr>
    </w:lvl>
    <w:lvl w:ilvl="1" w:tplc="5A200550" w:tentative="1">
      <w:start w:val="1"/>
      <w:numFmt w:val="bullet"/>
      <w:lvlText w:val="•"/>
      <w:lvlJc w:val="left"/>
      <w:pPr>
        <w:tabs>
          <w:tab w:val="num" w:pos="1440"/>
        </w:tabs>
        <w:ind w:left="1440" w:hanging="360"/>
      </w:pPr>
      <w:rPr>
        <w:rFonts w:ascii="Times New Roman" w:hAnsi="Times New Roman" w:hint="default"/>
      </w:rPr>
    </w:lvl>
    <w:lvl w:ilvl="2" w:tplc="3A9A7E1E" w:tentative="1">
      <w:start w:val="1"/>
      <w:numFmt w:val="bullet"/>
      <w:lvlText w:val="•"/>
      <w:lvlJc w:val="left"/>
      <w:pPr>
        <w:tabs>
          <w:tab w:val="num" w:pos="2160"/>
        </w:tabs>
        <w:ind w:left="2160" w:hanging="360"/>
      </w:pPr>
      <w:rPr>
        <w:rFonts w:ascii="Times New Roman" w:hAnsi="Times New Roman" w:hint="default"/>
      </w:rPr>
    </w:lvl>
    <w:lvl w:ilvl="3" w:tplc="BD0C208E" w:tentative="1">
      <w:start w:val="1"/>
      <w:numFmt w:val="bullet"/>
      <w:lvlText w:val="•"/>
      <w:lvlJc w:val="left"/>
      <w:pPr>
        <w:tabs>
          <w:tab w:val="num" w:pos="2880"/>
        </w:tabs>
        <w:ind w:left="2880" w:hanging="360"/>
      </w:pPr>
      <w:rPr>
        <w:rFonts w:ascii="Times New Roman" w:hAnsi="Times New Roman" w:hint="default"/>
      </w:rPr>
    </w:lvl>
    <w:lvl w:ilvl="4" w:tplc="47109DB4" w:tentative="1">
      <w:start w:val="1"/>
      <w:numFmt w:val="bullet"/>
      <w:lvlText w:val="•"/>
      <w:lvlJc w:val="left"/>
      <w:pPr>
        <w:tabs>
          <w:tab w:val="num" w:pos="3600"/>
        </w:tabs>
        <w:ind w:left="3600" w:hanging="360"/>
      </w:pPr>
      <w:rPr>
        <w:rFonts w:ascii="Times New Roman" w:hAnsi="Times New Roman" w:hint="default"/>
      </w:rPr>
    </w:lvl>
    <w:lvl w:ilvl="5" w:tplc="A2AC156C" w:tentative="1">
      <w:start w:val="1"/>
      <w:numFmt w:val="bullet"/>
      <w:lvlText w:val="•"/>
      <w:lvlJc w:val="left"/>
      <w:pPr>
        <w:tabs>
          <w:tab w:val="num" w:pos="4320"/>
        </w:tabs>
        <w:ind w:left="4320" w:hanging="360"/>
      </w:pPr>
      <w:rPr>
        <w:rFonts w:ascii="Times New Roman" w:hAnsi="Times New Roman" w:hint="default"/>
      </w:rPr>
    </w:lvl>
    <w:lvl w:ilvl="6" w:tplc="45647E0A" w:tentative="1">
      <w:start w:val="1"/>
      <w:numFmt w:val="bullet"/>
      <w:lvlText w:val="•"/>
      <w:lvlJc w:val="left"/>
      <w:pPr>
        <w:tabs>
          <w:tab w:val="num" w:pos="5040"/>
        </w:tabs>
        <w:ind w:left="5040" w:hanging="360"/>
      </w:pPr>
      <w:rPr>
        <w:rFonts w:ascii="Times New Roman" w:hAnsi="Times New Roman" w:hint="default"/>
      </w:rPr>
    </w:lvl>
    <w:lvl w:ilvl="7" w:tplc="D4CE9AC2" w:tentative="1">
      <w:start w:val="1"/>
      <w:numFmt w:val="bullet"/>
      <w:lvlText w:val="•"/>
      <w:lvlJc w:val="left"/>
      <w:pPr>
        <w:tabs>
          <w:tab w:val="num" w:pos="5760"/>
        </w:tabs>
        <w:ind w:left="5760" w:hanging="360"/>
      </w:pPr>
      <w:rPr>
        <w:rFonts w:ascii="Times New Roman" w:hAnsi="Times New Roman" w:hint="default"/>
      </w:rPr>
    </w:lvl>
    <w:lvl w:ilvl="8" w:tplc="73B8C6A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67F1C68"/>
    <w:multiLevelType w:val="hybridMultilevel"/>
    <w:tmpl w:val="D73800EE"/>
    <w:lvl w:ilvl="0" w:tplc="182486A4">
      <w:start w:val="1"/>
      <w:numFmt w:val="bullet"/>
      <w:lvlText w:val="•"/>
      <w:lvlJc w:val="left"/>
      <w:pPr>
        <w:tabs>
          <w:tab w:val="num" w:pos="720"/>
        </w:tabs>
        <w:ind w:left="720" w:hanging="360"/>
      </w:pPr>
      <w:rPr>
        <w:rFonts w:ascii="Times New Roman" w:hAnsi="Times New Roman" w:hint="default"/>
      </w:rPr>
    </w:lvl>
    <w:lvl w:ilvl="1" w:tplc="AF42F238" w:tentative="1">
      <w:start w:val="1"/>
      <w:numFmt w:val="bullet"/>
      <w:lvlText w:val="•"/>
      <w:lvlJc w:val="left"/>
      <w:pPr>
        <w:tabs>
          <w:tab w:val="num" w:pos="1440"/>
        </w:tabs>
        <w:ind w:left="1440" w:hanging="360"/>
      </w:pPr>
      <w:rPr>
        <w:rFonts w:ascii="Times New Roman" w:hAnsi="Times New Roman" w:hint="default"/>
      </w:rPr>
    </w:lvl>
    <w:lvl w:ilvl="2" w:tplc="EF088B24" w:tentative="1">
      <w:start w:val="1"/>
      <w:numFmt w:val="bullet"/>
      <w:lvlText w:val="•"/>
      <w:lvlJc w:val="left"/>
      <w:pPr>
        <w:tabs>
          <w:tab w:val="num" w:pos="2160"/>
        </w:tabs>
        <w:ind w:left="2160" w:hanging="360"/>
      </w:pPr>
      <w:rPr>
        <w:rFonts w:ascii="Times New Roman" w:hAnsi="Times New Roman" w:hint="default"/>
      </w:rPr>
    </w:lvl>
    <w:lvl w:ilvl="3" w:tplc="6CF2E778" w:tentative="1">
      <w:start w:val="1"/>
      <w:numFmt w:val="bullet"/>
      <w:lvlText w:val="•"/>
      <w:lvlJc w:val="left"/>
      <w:pPr>
        <w:tabs>
          <w:tab w:val="num" w:pos="2880"/>
        </w:tabs>
        <w:ind w:left="2880" w:hanging="360"/>
      </w:pPr>
      <w:rPr>
        <w:rFonts w:ascii="Times New Roman" w:hAnsi="Times New Roman" w:hint="default"/>
      </w:rPr>
    </w:lvl>
    <w:lvl w:ilvl="4" w:tplc="80E0B578" w:tentative="1">
      <w:start w:val="1"/>
      <w:numFmt w:val="bullet"/>
      <w:lvlText w:val="•"/>
      <w:lvlJc w:val="left"/>
      <w:pPr>
        <w:tabs>
          <w:tab w:val="num" w:pos="3600"/>
        </w:tabs>
        <w:ind w:left="3600" w:hanging="360"/>
      </w:pPr>
      <w:rPr>
        <w:rFonts w:ascii="Times New Roman" w:hAnsi="Times New Roman" w:hint="default"/>
      </w:rPr>
    </w:lvl>
    <w:lvl w:ilvl="5" w:tplc="61FED58A" w:tentative="1">
      <w:start w:val="1"/>
      <w:numFmt w:val="bullet"/>
      <w:lvlText w:val="•"/>
      <w:lvlJc w:val="left"/>
      <w:pPr>
        <w:tabs>
          <w:tab w:val="num" w:pos="4320"/>
        </w:tabs>
        <w:ind w:left="4320" w:hanging="360"/>
      </w:pPr>
      <w:rPr>
        <w:rFonts w:ascii="Times New Roman" w:hAnsi="Times New Roman" w:hint="default"/>
      </w:rPr>
    </w:lvl>
    <w:lvl w:ilvl="6" w:tplc="9A66DCE0" w:tentative="1">
      <w:start w:val="1"/>
      <w:numFmt w:val="bullet"/>
      <w:lvlText w:val="•"/>
      <w:lvlJc w:val="left"/>
      <w:pPr>
        <w:tabs>
          <w:tab w:val="num" w:pos="5040"/>
        </w:tabs>
        <w:ind w:left="5040" w:hanging="360"/>
      </w:pPr>
      <w:rPr>
        <w:rFonts w:ascii="Times New Roman" w:hAnsi="Times New Roman" w:hint="default"/>
      </w:rPr>
    </w:lvl>
    <w:lvl w:ilvl="7" w:tplc="38FA5840" w:tentative="1">
      <w:start w:val="1"/>
      <w:numFmt w:val="bullet"/>
      <w:lvlText w:val="•"/>
      <w:lvlJc w:val="left"/>
      <w:pPr>
        <w:tabs>
          <w:tab w:val="num" w:pos="5760"/>
        </w:tabs>
        <w:ind w:left="5760" w:hanging="360"/>
      </w:pPr>
      <w:rPr>
        <w:rFonts w:ascii="Times New Roman" w:hAnsi="Times New Roman" w:hint="default"/>
      </w:rPr>
    </w:lvl>
    <w:lvl w:ilvl="8" w:tplc="165C166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A9A0CEC"/>
    <w:multiLevelType w:val="hybridMultilevel"/>
    <w:tmpl w:val="C1EC06F6"/>
    <w:lvl w:ilvl="0" w:tplc="7ADA5F60">
      <w:start w:val="1"/>
      <w:numFmt w:val="bullet"/>
      <w:lvlText w:val="•"/>
      <w:lvlJc w:val="left"/>
      <w:pPr>
        <w:tabs>
          <w:tab w:val="num" w:pos="720"/>
        </w:tabs>
        <w:ind w:left="720" w:hanging="360"/>
      </w:pPr>
      <w:rPr>
        <w:rFonts w:ascii="Times New Roman" w:hAnsi="Times New Roman" w:hint="default"/>
      </w:rPr>
    </w:lvl>
    <w:lvl w:ilvl="1" w:tplc="63C0572A" w:tentative="1">
      <w:start w:val="1"/>
      <w:numFmt w:val="bullet"/>
      <w:lvlText w:val="•"/>
      <w:lvlJc w:val="left"/>
      <w:pPr>
        <w:tabs>
          <w:tab w:val="num" w:pos="1440"/>
        </w:tabs>
        <w:ind w:left="1440" w:hanging="360"/>
      </w:pPr>
      <w:rPr>
        <w:rFonts w:ascii="Times New Roman" w:hAnsi="Times New Roman" w:hint="default"/>
      </w:rPr>
    </w:lvl>
    <w:lvl w:ilvl="2" w:tplc="739A5D68" w:tentative="1">
      <w:start w:val="1"/>
      <w:numFmt w:val="bullet"/>
      <w:lvlText w:val="•"/>
      <w:lvlJc w:val="left"/>
      <w:pPr>
        <w:tabs>
          <w:tab w:val="num" w:pos="2160"/>
        </w:tabs>
        <w:ind w:left="2160" w:hanging="360"/>
      </w:pPr>
      <w:rPr>
        <w:rFonts w:ascii="Times New Roman" w:hAnsi="Times New Roman" w:hint="default"/>
      </w:rPr>
    </w:lvl>
    <w:lvl w:ilvl="3" w:tplc="DE2CBDCC" w:tentative="1">
      <w:start w:val="1"/>
      <w:numFmt w:val="bullet"/>
      <w:lvlText w:val="•"/>
      <w:lvlJc w:val="left"/>
      <w:pPr>
        <w:tabs>
          <w:tab w:val="num" w:pos="2880"/>
        </w:tabs>
        <w:ind w:left="2880" w:hanging="360"/>
      </w:pPr>
      <w:rPr>
        <w:rFonts w:ascii="Times New Roman" w:hAnsi="Times New Roman" w:hint="default"/>
      </w:rPr>
    </w:lvl>
    <w:lvl w:ilvl="4" w:tplc="DC0AF3C6" w:tentative="1">
      <w:start w:val="1"/>
      <w:numFmt w:val="bullet"/>
      <w:lvlText w:val="•"/>
      <w:lvlJc w:val="left"/>
      <w:pPr>
        <w:tabs>
          <w:tab w:val="num" w:pos="3600"/>
        </w:tabs>
        <w:ind w:left="3600" w:hanging="360"/>
      </w:pPr>
      <w:rPr>
        <w:rFonts w:ascii="Times New Roman" w:hAnsi="Times New Roman" w:hint="default"/>
      </w:rPr>
    </w:lvl>
    <w:lvl w:ilvl="5" w:tplc="764E29F4" w:tentative="1">
      <w:start w:val="1"/>
      <w:numFmt w:val="bullet"/>
      <w:lvlText w:val="•"/>
      <w:lvlJc w:val="left"/>
      <w:pPr>
        <w:tabs>
          <w:tab w:val="num" w:pos="4320"/>
        </w:tabs>
        <w:ind w:left="4320" w:hanging="360"/>
      </w:pPr>
      <w:rPr>
        <w:rFonts w:ascii="Times New Roman" w:hAnsi="Times New Roman" w:hint="default"/>
      </w:rPr>
    </w:lvl>
    <w:lvl w:ilvl="6" w:tplc="D2D85D26" w:tentative="1">
      <w:start w:val="1"/>
      <w:numFmt w:val="bullet"/>
      <w:lvlText w:val="•"/>
      <w:lvlJc w:val="left"/>
      <w:pPr>
        <w:tabs>
          <w:tab w:val="num" w:pos="5040"/>
        </w:tabs>
        <w:ind w:left="5040" w:hanging="360"/>
      </w:pPr>
      <w:rPr>
        <w:rFonts w:ascii="Times New Roman" w:hAnsi="Times New Roman" w:hint="default"/>
      </w:rPr>
    </w:lvl>
    <w:lvl w:ilvl="7" w:tplc="13646B9C" w:tentative="1">
      <w:start w:val="1"/>
      <w:numFmt w:val="bullet"/>
      <w:lvlText w:val="•"/>
      <w:lvlJc w:val="left"/>
      <w:pPr>
        <w:tabs>
          <w:tab w:val="num" w:pos="5760"/>
        </w:tabs>
        <w:ind w:left="5760" w:hanging="360"/>
      </w:pPr>
      <w:rPr>
        <w:rFonts w:ascii="Times New Roman" w:hAnsi="Times New Roman" w:hint="default"/>
      </w:rPr>
    </w:lvl>
    <w:lvl w:ilvl="8" w:tplc="AEB4DF4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B0463C6"/>
    <w:multiLevelType w:val="hybridMultilevel"/>
    <w:tmpl w:val="EDBE4352"/>
    <w:lvl w:ilvl="0" w:tplc="290864A6">
      <w:start w:val="1"/>
      <w:numFmt w:val="bullet"/>
      <w:lvlText w:val="•"/>
      <w:lvlJc w:val="left"/>
      <w:pPr>
        <w:tabs>
          <w:tab w:val="num" w:pos="720"/>
        </w:tabs>
        <w:ind w:left="720" w:hanging="360"/>
      </w:pPr>
      <w:rPr>
        <w:rFonts w:ascii="Times New Roman" w:hAnsi="Times New Roman" w:hint="default"/>
      </w:rPr>
    </w:lvl>
    <w:lvl w:ilvl="1" w:tplc="C96E23AC" w:tentative="1">
      <w:start w:val="1"/>
      <w:numFmt w:val="bullet"/>
      <w:lvlText w:val="•"/>
      <w:lvlJc w:val="left"/>
      <w:pPr>
        <w:tabs>
          <w:tab w:val="num" w:pos="1440"/>
        </w:tabs>
        <w:ind w:left="1440" w:hanging="360"/>
      </w:pPr>
      <w:rPr>
        <w:rFonts w:ascii="Times New Roman" w:hAnsi="Times New Roman" w:hint="default"/>
      </w:rPr>
    </w:lvl>
    <w:lvl w:ilvl="2" w:tplc="F7BEFD3C" w:tentative="1">
      <w:start w:val="1"/>
      <w:numFmt w:val="bullet"/>
      <w:lvlText w:val="•"/>
      <w:lvlJc w:val="left"/>
      <w:pPr>
        <w:tabs>
          <w:tab w:val="num" w:pos="2160"/>
        </w:tabs>
        <w:ind w:left="2160" w:hanging="360"/>
      </w:pPr>
      <w:rPr>
        <w:rFonts w:ascii="Times New Roman" w:hAnsi="Times New Roman" w:hint="default"/>
      </w:rPr>
    </w:lvl>
    <w:lvl w:ilvl="3" w:tplc="8DB2654E" w:tentative="1">
      <w:start w:val="1"/>
      <w:numFmt w:val="bullet"/>
      <w:lvlText w:val="•"/>
      <w:lvlJc w:val="left"/>
      <w:pPr>
        <w:tabs>
          <w:tab w:val="num" w:pos="2880"/>
        </w:tabs>
        <w:ind w:left="2880" w:hanging="360"/>
      </w:pPr>
      <w:rPr>
        <w:rFonts w:ascii="Times New Roman" w:hAnsi="Times New Roman" w:hint="default"/>
      </w:rPr>
    </w:lvl>
    <w:lvl w:ilvl="4" w:tplc="C0BEB360" w:tentative="1">
      <w:start w:val="1"/>
      <w:numFmt w:val="bullet"/>
      <w:lvlText w:val="•"/>
      <w:lvlJc w:val="left"/>
      <w:pPr>
        <w:tabs>
          <w:tab w:val="num" w:pos="3600"/>
        </w:tabs>
        <w:ind w:left="3600" w:hanging="360"/>
      </w:pPr>
      <w:rPr>
        <w:rFonts w:ascii="Times New Roman" w:hAnsi="Times New Roman" w:hint="default"/>
      </w:rPr>
    </w:lvl>
    <w:lvl w:ilvl="5" w:tplc="08B69AD0" w:tentative="1">
      <w:start w:val="1"/>
      <w:numFmt w:val="bullet"/>
      <w:lvlText w:val="•"/>
      <w:lvlJc w:val="left"/>
      <w:pPr>
        <w:tabs>
          <w:tab w:val="num" w:pos="4320"/>
        </w:tabs>
        <w:ind w:left="4320" w:hanging="360"/>
      </w:pPr>
      <w:rPr>
        <w:rFonts w:ascii="Times New Roman" w:hAnsi="Times New Roman" w:hint="default"/>
      </w:rPr>
    </w:lvl>
    <w:lvl w:ilvl="6" w:tplc="A57ABD72" w:tentative="1">
      <w:start w:val="1"/>
      <w:numFmt w:val="bullet"/>
      <w:lvlText w:val="•"/>
      <w:lvlJc w:val="left"/>
      <w:pPr>
        <w:tabs>
          <w:tab w:val="num" w:pos="5040"/>
        </w:tabs>
        <w:ind w:left="5040" w:hanging="360"/>
      </w:pPr>
      <w:rPr>
        <w:rFonts w:ascii="Times New Roman" w:hAnsi="Times New Roman" w:hint="default"/>
      </w:rPr>
    </w:lvl>
    <w:lvl w:ilvl="7" w:tplc="5CD26732" w:tentative="1">
      <w:start w:val="1"/>
      <w:numFmt w:val="bullet"/>
      <w:lvlText w:val="•"/>
      <w:lvlJc w:val="left"/>
      <w:pPr>
        <w:tabs>
          <w:tab w:val="num" w:pos="5760"/>
        </w:tabs>
        <w:ind w:left="5760" w:hanging="360"/>
      </w:pPr>
      <w:rPr>
        <w:rFonts w:ascii="Times New Roman" w:hAnsi="Times New Roman" w:hint="default"/>
      </w:rPr>
    </w:lvl>
    <w:lvl w:ilvl="8" w:tplc="6BB8D88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D7A48EF"/>
    <w:multiLevelType w:val="hybridMultilevel"/>
    <w:tmpl w:val="65B8E2BC"/>
    <w:lvl w:ilvl="0" w:tplc="E89C6732">
      <w:start w:val="1"/>
      <w:numFmt w:val="bullet"/>
      <w:lvlText w:val="•"/>
      <w:lvlJc w:val="left"/>
      <w:pPr>
        <w:tabs>
          <w:tab w:val="num" w:pos="720"/>
        </w:tabs>
        <w:ind w:left="720" w:hanging="360"/>
      </w:pPr>
      <w:rPr>
        <w:rFonts w:ascii="Times New Roman" w:hAnsi="Times New Roman" w:hint="default"/>
      </w:rPr>
    </w:lvl>
    <w:lvl w:ilvl="1" w:tplc="81B211C0" w:tentative="1">
      <w:start w:val="1"/>
      <w:numFmt w:val="bullet"/>
      <w:lvlText w:val="•"/>
      <w:lvlJc w:val="left"/>
      <w:pPr>
        <w:tabs>
          <w:tab w:val="num" w:pos="1440"/>
        </w:tabs>
        <w:ind w:left="1440" w:hanging="360"/>
      </w:pPr>
      <w:rPr>
        <w:rFonts w:ascii="Times New Roman" w:hAnsi="Times New Roman" w:hint="default"/>
      </w:rPr>
    </w:lvl>
    <w:lvl w:ilvl="2" w:tplc="4BA6710A" w:tentative="1">
      <w:start w:val="1"/>
      <w:numFmt w:val="bullet"/>
      <w:lvlText w:val="•"/>
      <w:lvlJc w:val="left"/>
      <w:pPr>
        <w:tabs>
          <w:tab w:val="num" w:pos="2160"/>
        </w:tabs>
        <w:ind w:left="2160" w:hanging="360"/>
      </w:pPr>
      <w:rPr>
        <w:rFonts w:ascii="Times New Roman" w:hAnsi="Times New Roman" w:hint="default"/>
      </w:rPr>
    </w:lvl>
    <w:lvl w:ilvl="3" w:tplc="F536C250" w:tentative="1">
      <w:start w:val="1"/>
      <w:numFmt w:val="bullet"/>
      <w:lvlText w:val="•"/>
      <w:lvlJc w:val="left"/>
      <w:pPr>
        <w:tabs>
          <w:tab w:val="num" w:pos="2880"/>
        </w:tabs>
        <w:ind w:left="2880" w:hanging="360"/>
      </w:pPr>
      <w:rPr>
        <w:rFonts w:ascii="Times New Roman" w:hAnsi="Times New Roman" w:hint="default"/>
      </w:rPr>
    </w:lvl>
    <w:lvl w:ilvl="4" w:tplc="153E73BE" w:tentative="1">
      <w:start w:val="1"/>
      <w:numFmt w:val="bullet"/>
      <w:lvlText w:val="•"/>
      <w:lvlJc w:val="left"/>
      <w:pPr>
        <w:tabs>
          <w:tab w:val="num" w:pos="3600"/>
        </w:tabs>
        <w:ind w:left="3600" w:hanging="360"/>
      </w:pPr>
      <w:rPr>
        <w:rFonts w:ascii="Times New Roman" w:hAnsi="Times New Roman" w:hint="default"/>
      </w:rPr>
    </w:lvl>
    <w:lvl w:ilvl="5" w:tplc="A0C64298" w:tentative="1">
      <w:start w:val="1"/>
      <w:numFmt w:val="bullet"/>
      <w:lvlText w:val="•"/>
      <w:lvlJc w:val="left"/>
      <w:pPr>
        <w:tabs>
          <w:tab w:val="num" w:pos="4320"/>
        </w:tabs>
        <w:ind w:left="4320" w:hanging="360"/>
      </w:pPr>
      <w:rPr>
        <w:rFonts w:ascii="Times New Roman" w:hAnsi="Times New Roman" w:hint="default"/>
      </w:rPr>
    </w:lvl>
    <w:lvl w:ilvl="6" w:tplc="5388FAF8" w:tentative="1">
      <w:start w:val="1"/>
      <w:numFmt w:val="bullet"/>
      <w:lvlText w:val="•"/>
      <w:lvlJc w:val="left"/>
      <w:pPr>
        <w:tabs>
          <w:tab w:val="num" w:pos="5040"/>
        </w:tabs>
        <w:ind w:left="5040" w:hanging="360"/>
      </w:pPr>
      <w:rPr>
        <w:rFonts w:ascii="Times New Roman" w:hAnsi="Times New Roman" w:hint="default"/>
      </w:rPr>
    </w:lvl>
    <w:lvl w:ilvl="7" w:tplc="983842D4" w:tentative="1">
      <w:start w:val="1"/>
      <w:numFmt w:val="bullet"/>
      <w:lvlText w:val="•"/>
      <w:lvlJc w:val="left"/>
      <w:pPr>
        <w:tabs>
          <w:tab w:val="num" w:pos="5760"/>
        </w:tabs>
        <w:ind w:left="5760" w:hanging="360"/>
      </w:pPr>
      <w:rPr>
        <w:rFonts w:ascii="Times New Roman" w:hAnsi="Times New Roman" w:hint="default"/>
      </w:rPr>
    </w:lvl>
    <w:lvl w:ilvl="8" w:tplc="469AE51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E617B5B"/>
    <w:multiLevelType w:val="hybridMultilevel"/>
    <w:tmpl w:val="64184BCA"/>
    <w:lvl w:ilvl="0" w:tplc="169CB510">
      <w:start w:val="1"/>
      <w:numFmt w:val="bullet"/>
      <w:lvlText w:val="•"/>
      <w:lvlJc w:val="left"/>
      <w:pPr>
        <w:tabs>
          <w:tab w:val="num" w:pos="720"/>
        </w:tabs>
        <w:ind w:left="720" w:hanging="360"/>
      </w:pPr>
      <w:rPr>
        <w:rFonts w:ascii="Times New Roman" w:hAnsi="Times New Roman" w:hint="default"/>
      </w:rPr>
    </w:lvl>
    <w:lvl w:ilvl="1" w:tplc="D5B63220" w:tentative="1">
      <w:start w:val="1"/>
      <w:numFmt w:val="bullet"/>
      <w:lvlText w:val="•"/>
      <w:lvlJc w:val="left"/>
      <w:pPr>
        <w:tabs>
          <w:tab w:val="num" w:pos="1440"/>
        </w:tabs>
        <w:ind w:left="1440" w:hanging="360"/>
      </w:pPr>
      <w:rPr>
        <w:rFonts w:ascii="Times New Roman" w:hAnsi="Times New Roman" w:hint="default"/>
      </w:rPr>
    </w:lvl>
    <w:lvl w:ilvl="2" w:tplc="645C8AEA" w:tentative="1">
      <w:start w:val="1"/>
      <w:numFmt w:val="bullet"/>
      <w:lvlText w:val="•"/>
      <w:lvlJc w:val="left"/>
      <w:pPr>
        <w:tabs>
          <w:tab w:val="num" w:pos="2160"/>
        </w:tabs>
        <w:ind w:left="2160" w:hanging="360"/>
      </w:pPr>
      <w:rPr>
        <w:rFonts w:ascii="Times New Roman" w:hAnsi="Times New Roman" w:hint="default"/>
      </w:rPr>
    </w:lvl>
    <w:lvl w:ilvl="3" w:tplc="99303DB4" w:tentative="1">
      <w:start w:val="1"/>
      <w:numFmt w:val="bullet"/>
      <w:lvlText w:val="•"/>
      <w:lvlJc w:val="left"/>
      <w:pPr>
        <w:tabs>
          <w:tab w:val="num" w:pos="2880"/>
        </w:tabs>
        <w:ind w:left="2880" w:hanging="360"/>
      </w:pPr>
      <w:rPr>
        <w:rFonts w:ascii="Times New Roman" w:hAnsi="Times New Roman" w:hint="default"/>
      </w:rPr>
    </w:lvl>
    <w:lvl w:ilvl="4" w:tplc="AE8A8F3C" w:tentative="1">
      <w:start w:val="1"/>
      <w:numFmt w:val="bullet"/>
      <w:lvlText w:val="•"/>
      <w:lvlJc w:val="left"/>
      <w:pPr>
        <w:tabs>
          <w:tab w:val="num" w:pos="3600"/>
        </w:tabs>
        <w:ind w:left="3600" w:hanging="360"/>
      </w:pPr>
      <w:rPr>
        <w:rFonts w:ascii="Times New Roman" w:hAnsi="Times New Roman" w:hint="default"/>
      </w:rPr>
    </w:lvl>
    <w:lvl w:ilvl="5" w:tplc="8FE0FD40" w:tentative="1">
      <w:start w:val="1"/>
      <w:numFmt w:val="bullet"/>
      <w:lvlText w:val="•"/>
      <w:lvlJc w:val="left"/>
      <w:pPr>
        <w:tabs>
          <w:tab w:val="num" w:pos="4320"/>
        </w:tabs>
        <w:ind w:left="4320" w:hanging="360"/>
      </w:pPr>
      <w:rPr>
        <w:rFonts w:ascii="Times New Roman" w:hAnsi="Times New Roman" w:hint="default"/>
      </w:rPr>
    </w:lvl>
    <w:lvl w:ilvl="6" w:tplc="0F78C376" w:tentative="1">
      <w:start w:val="1"/>
      <w:numFmt w:val="bullet"/>
      <w:lvlText w:val="•"/>
      <w:lvlJc w:val="left"/>
      <w:pPr>
        <w:tabs>
          <w:tab w:val="num" w:pos="5040"/>
        </w:tabs>
        <w:ind w:left="5040" w:hanging="360"/>
      </w:pPr>
      <w:rPr>
        <w:rFonts w:ascii="Times New Roman" w:hAnsi="Times New Roman" w:hint="default"/>
      </w:rPr>
    </w:lvl>
    <w:lvl w:ilvl="7" w:tplc="2E76C684" w:tentative="1">
      <w:start w:val="1"/>
      <w:numFmt w:val="bullet"/>
      <w:lvlText w:val="•"/>
      <w:lvlJc w:val="left"/>
      <w:pPr>
        <w:tabs>
          <w:tab w:val="num" w:pos="5760"/>
        </w:tabs>
        <w:ind w:left="5760" w:hanging="360"/>
      </w:pPr>
      <w:rPr>
        <w:rFonts w:ascii="Times New Roman" w:hAnsi="Times New Roman" w:hint="default"/>
      </w:rPr>
    </w:lvl>
    <w:lvl w:ilvl="8" w:tplc="4F8ADE5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2AE033E"/>
    <w:multiLevelType w:val="hybridMultilevel"/>
    <w:tmpl w:val="07D0F4B0"/>
    <w:lvl w:ilvl="0" w:tplc="AC467564">
      <w:start w:val="1"/>
      <w:numFmt w:val="bullet"/>
      <w:lvlText w:val="•"/>
      <w:lvlJc w:val="left"/>
      <w:pPr>
        <w:tabs>
          <w:tab w:val="num" w:pos="720"/>
        </w:tabs>
        <w:ind w:left="720" w:hanging="360"/>
      </w:pPr>
      <w:rPr>
        <w:rFonts w:ascii="Times New Roman" w:hAnsi="Times New Roman" w:hint="default"/>
      </w:rPr>
    </w:lvl>
    <w:lvl w:ilvl="1" w:tplc="177440EC" w:tentative="1">
      <w:start w:val="1"/>
      <w:numFmt w:val="bullet"/>
      <w:lvlText w:val="•"/>
      <w:lvlJc w:val="left"/>
      <w:pPr>
        <w:tabs>
          <w:tab w:val="num" w:pos="1440"/>
        </w:tabs>
        <w:ind w:left="1440" w:hanging="360"/>
      </w:pPr>
      <w:rPr>
        <w:rFonts w:ascii="Times New Roman" w:hAnsi="Times New Roman" w:hint="default"/>
      </w:rPr>
    </w:lvl>
    <w:lvl w:ilvl="2" w:tplc="261A0B5C" w:tentative="1">
      <w:start w:val="1"/>
      <w:numFmt w:val="bullet"/>
      <w:lvlText w:val="•"/>
      <w:lvlJc w:val="left"/>
      <w:pPr>
        <w:tabs>
          <w:tab w:val="num" w:pos="2160"/>
        </w:tabs>
        <w:ind w:left="2160" w:hanging="360"/>
      </w:pPr>
      <w:rPr>
        <w:rFonts w:ascii="Times New Roman" w:hAnsi="Times New Roman" w:hint="default"/>
      </w:rPr>
    </w:lvl>
    <w:lvl w:ilvl="3" w:tplc="4AF87E72" w:tentative="1">
      <w:start w:val="1"/>
      <w:numFmt w:val="bullet"/>
      <w:lvlText w:val="•"/>
      <w:lvlJc w:val="left"/>
      <w:pPr>
        <w:tabs>
          <w:tab w:val="num" w:pos="2880"/>
        </w:tabs>
        <w:ind w:left="2880" w:hanging="360"/>
      </w:pPr>
      <w:rPr>
        <w:rFonts w:ascii="Times New Roman" w:hAnsi="Times New Roman" w:hint="default"/>
      </w:rPr>
    </w:lvl>
    <w:lvl w:ilvl="4" w:tplc="5FA237EE" w:tentative="1">
      <w:start w:val="1"/>
      <w:numFmt w:val="bullet"/>
      <w:lvlText w:val="•"/>
      <w:lvlJc w:val="left"/>
      <w:pPr>
        <w:tabs>
          <w:tab w:val="num" w:pos="3600"/>
        </w:tabs>
        <w:ind w:left="3600" w:hanging="360"/>
      </w:pPr>
      <w:rPr>
        <w:rFonts w:ascii="Times New Roman" w:hAnsi="Times New Roman" w:hint="default"/>
      </w:rPr>
    </w:lvl>
    <w:lvl w:ilvl="5" w:tplc="020848AC" w:tentative="1">
      <w:start w:val="1"/>
      <w:numFmt w:val="bullet"/>
      <w:lvlText w:val="•"/>
      <w:lvlJc w:val="left"/>
      <w:pPr>
        <w:tabs>
          <w:tab w:val="num" w:pos="4320"/>
        </w:tabs>
        <w:ind w:left="4320" w:hanging="360"/>
      </w:pPr>
      <w:rPr>
        <w:rFonts w:ascii="Times New Roman" w:hAnsi="Times New Roman" w:hint="default"/>
      </w:rPr>
    </w:lvl>
    <w:lvl w:ilvl="6" w:tplc="782CAFA8" w:tentative="1">
      <w:start w:val="1"/>
      <w:numFmt w:val="bullet"/>
      <w:lvlText w:val="•"/>
      <w:lvlJc w:val="left"/>
      <w:pPr>
        <w:tabs>
          <w:tab w:val="num" w:pos="5040"/>
        </w:tabs>
        <w:ind w:left="5040" w:hanging="360"/>
      </w:pPr>
      <w:rPr>
        <w:rFonts w:ascii="Times New Roman" w:hAnsi="Times New Roman" w:hint="default"/>
      </w:rPr>
    </w:lvl>
    <w:lvl w:ilvl="7" w:tplc="65AA97FC" w:tentative="1">
      <w:start w:val="1"/>
      <w:numFmt w:val="bullet"/>
      <w:lvlText w:val="•"/>
      <w:lvlJc w:val="left"/>
      <w:pPr>
        <w:tabs>
          <w:tab w:val="num" w:pos="5760"/>
        </w:tabs>
        <w:ind w:left="5760" w:hanging="360"/>
      </w:pPr>
      <w:rPr>
        <w:rFonts w:ascii="Times New Roman" w:hAnsi="Times New Roman" w:hint="default"/>
      </w:rPr>
    </w:lvl>
    <w:lvl w:ilvl="8" w:tplc="2FD6694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6C903F3"/>
    <w:multiLevelType w:val="hybridMultilevel"/>
    <w:tmpl w:val="19BED16A"/>
    <w:lvl w:ilvl="0" w:tplc="6D9C8490">
      <w:start w:val="1"/>
      <w:numFmt w:val="upperLetter"/>
      <w:lvlText w:val="%1."/>
      <w:lvlJc w:val="left"/>
      <w:pPr>
        <w:ind w:left="1211" w:hanging="360"/>
      </w:pPr>
      <w:rPr>
        <w:b/>
        <w:color w:val="0E2841" w:themeColor="text2"/>
        <w:sz w:val="24"/>
        <w:szCs w:val="24"/>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673E7C96"/>
    <w:multiLevelType w:val="hybridMultilevel"/>
    <w:tmpl w:val="AD5C0CEA"/>
    <w:lvl w:ilvl="0" w:tplc="D0C0DD48">
      <w:start w:val="1"/>
      <w:numFmt w:val="bullet"/>
      <w:lvlText w:val="•"/>
      <w:lvlJc w:val="left"/>
      <w:pPr>
        <w:tabs>
          <w:tab w:val="num" w:pos="720"/>
        </w:tabs>
        <w:ind w:left="720" w:hanging="360"/>
      </w:pPr>
      <w:rPr>
        <w:rFonts w:ascii="Times New Roman" w:hAnsi="Times New Roman" w:hint="default"/>
      </w:rPr>
    </w:lvl>
    <w:lvl w:ilvl="1" w:tplc="A0D0E8C4" w:tentative="1">
      <w:start w:val="1"/>
      <w:numFmt w:val="bullet"/>
      <w:lvlText w:val="•"/>
      <w:lvlJc w:val="left"/>
      <w:pPr>
        <w:tabs>
          <w:tab w:val="num" w:pos="1440"/>
        </w:tabs>
        <w:ind w:left="1440" w:hanging="360"/>
      </w:pPr>
      <w:rPr>
        <w:rFonts w:ascii="Times New Roman" w:hAnsi="Times New Roman" w:hint="default"/>
      </w:rPr>
    </w:lvl>
    <w:lvl w:ilvl="2" w:tplc="4BB2551C" w:tentative="1">
      <w:start w:val="1"/>
      <w:numFmt w:val="bullet"/>
      <w:lvlText w:val="•"/>
      <w:lvlJc w:val="left"/>
      <w:pPr>
        <w:tabs>
          <w:tab w:val="num" w:pos="2160"/>
        </w:tabs>
        <w:ind w:left="2160" w:hanging="360"/>
      </w:pPr>
      <w:rPr>
        <w:rFonts w:ascii="Times New Roman" w:hAnsi="Times New Roman" w:hint="default"/>
      </w:rPr>
    </w:lvl>
    <w:lvl w:ilvl="3" w:tplc="AAAACC70" w:tentative="1">
      <w:start w:val="1"/>
      <w:numFmt w:val="bullet"/>
      <w:lvlText w:val="•"/>
      <w:lvlJc w:val="left"/>
      <w:pPr>
        <w:tabs>
          <w:tab w:val="num" w:pos="2880"/>
        </w:tabs>
        <w:ind w:left="2880" w:hanging="360"/>
      </w:pPr>
      <w:rPr>
        <w:rFonts w:ascii="Times New Roman" w:hAnsi="Times New Roman" w:hint="default"/>
      </w:rPr>
    </w:lvl>
    <w:lvl w:ilvl="4" w:tplc="631A3C76" w:tentative="1">
      <w:start w:val="1"/>
      <w:numFmt w:val="bullet"/>
      <w:lvlText w:val="•"/>
      <w:lvlJc w:val="left"/>
      <w:pPr>
        <w:tabs>
          <w:tab w:val="num" w:pos="3600"/>
        </w:tabs>
        <w:ind w:left="3600" w:hanging="360"/>
      </w:pPr>
      <w:rPr>
        <w:rFonts w:ascii="Times New Roman" w:hAnsi="Times New Roman" w:hint="default"/>
      </w:rPr>
    </w:lvl>
    <w:lvl w:ilvl="5" w:tplc="0F8025F6" w:tentative="1">
      <w:start w:val="1"/>
      <w:numFmt w:val="bullet"/>
      <w:lvlText w:val="•"/>
      <w:lvlJc w:val="left"/>
      <w:pPr>
        <w:tabs>
          <w:tab w:val="num" w:pos="4320"/>
        </w:tabs>
        <w:ind w:left="4320" w:hanging="360"/>
      </w:pPr>
      <w:rPr>
        <w:rFonts w:ascii="Times New Roman" w:hAnsi="Times New Roman" w:hint="default"/>
      </w:rPr>
    </w:lvl>
    <w:lvl w:ilvl="6" w:tplc="A5960BD4" w:tentative="1">
      <w:start w:val="1"/>
      <w:numFmt w:val="bullet"/>
      <w:lvlText w:val="•"/>
      <w:lvlJc w:val="left"/>
      <w:pPr>
        <w:tabs>
          <w:tab w:val="num" w:pos="5040"/>
        </w:tabs>
        <w:ind w:left="5040" w:hanging="360"/>
      </w:pPr>
      <w:rPr>
        <w:rFonts w:ascii="Times New Roman" w:hAnsi="Times New Roman" w:hint="default"/>
      </w:rPr>
    </w:lvl>
    <w:lvl w:ilvl="7" w:tplc="2872F8D2" w:tentative="1">
      <w:start w:val="1"/>
      <w:numFmt w:val="bullet"/>
      <w:lvlText w:val="•"/>
      <w:lvlJc w:val="left"/>
      <w:pPr>
        <w:tabs>
          <w:tab w:val="num" w:pos="5760"/>
        </w:tabs>
        <w:ind w:left="5760" w:hanging="360"/>
      </w:pPr>
      <w:rPr>
        <w:rFonts w:ascii="Times New Roman" w:hAnsi="Times New Roman" w:hint="default"/>
      </w:rPr>
    </w:lvl>
    <w:lvl w:ilvl="8" w:tplc="26027DA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DCD2852"/>
    <w:multiLevelType w:val="hybridMultilevel"/>
    <w:tmpl w:val="030E8492"/>
    <w:lvl w:ilvl="0" w:tplc="49222F52">
      <w:start w:val="1"/>
      <w:numFmt w:val="bullet"/>
      <w:lvlText w:val="•"/>
      <w:lvlJc w:val="left"/>
      <w:pPr>
        <w:tabs>
          <w:tab w:val="num" w:pos="720"/>
        </w:tabs>
        <w:ind w:left="720" w:hanging="360"/>
      </w:pPr>
      <w:rPr>
        <w:rFonts w:ascii="Times New Roman" w:hAnsi="Times New Roman" w:hint="default"/>
      </w:rPr>
    </w:lvl>
    <w:lvl w:ilvl="1" w:tplc="AB4C0BF0" w:tentative="1">
      <w:start w:val="1"/>
      <w:numFmt w:val="bullet"/>
      <w:lvlText w:val="•"/>
      <w:lvlJc w:val="left"/>
      <w:pPr>
        <w:tabs>
          <w:tab w:val="num" w:pos="1440"/>
        </w:tabs>
        <w:ind w:left="1440" w:hanging="360"/>
      </w:pPr>
      <w:rPr>
        <w:rFonts w:ascii="Times New Roman" w:hAnsi="Times New Roman" w:hint="default"/>
      </w:rPr>
    </w:lvl>
    <w:lvl w:ilvl="2" w:tplc="479EE5BA" w:tentative="1">
      <w:start w:val="1"/>
      <w:numFmt w:val="bullet"/>
      <w:lvlText w:val="•"/>
      <w:lvlJc w:val="left"/>
      <w:pPr>
        <w:tabs>
          <w:tab w:val="num" w:pos="2160"/>
        </w:tabs>
        <w:ind w:left="2160" w:hanging="360"/>
      </w:pPr>
      <w:rPr>
        <w:rFonts w:ascii="Times New Roman" w:hAnsi="Times New Roman" w:hint="default"/>
      </w:rPr>
    </w:lvl>
    <w:lvl w:ilvl="3" w:tplc="A3CAFBE8" w:tentative="1">
      <w:start w:val="1"/>
      <w:numFmt w:val="bullet"/>
      <w:lvlText w:val="•"/>
      <w:lvlJc w:val="left"/>
      <w:pPr>
        <w:tabs>
          <w:tab w:val="num" w:pos="2880"/>
        </w:tabs>
        <w:ind w:left="2880" w:hanging="360"/>
      </w:pPr>
      <w:rPr>
        <w:rFonts w:ascii="Times New Roman" w:hAnsi="Times New Roman" w:hint="default"/>
      </w:rPr>
    </w:lvl>
    <w:lvl w:ilvl="4" w:tplc="BEDC9B4C" w:tentative="1">
      <w:start w:val="1"/>
      <w:numFmt w:val="bullet"/>
      <w:lvlText w:val="•"/>
      <w:lvlJc w:val="left"/>
      <w:pPr>
        <w:tabs>
          <w:tab w:val="num" w:pos="3600"/>
        </w:tabs>
        <w:ind w:left="3600" w:hanging="360"/>
      </w:pPr>
      <w:rPr>
        <w:rFonts w:ascii="Times New Roman" w:hAnsi="Times New Roman" w:hint="default"/>
      </w:rPr>
    </w:lvl>
    <w:lvl w:ilvl="5" w:tplc="57B4FEF4" w:tentative="1">
      <w:start w:val="1"/>
      <w:numFmt w:val="bullet"/>
      <w:lvlText w:val="•"/>
      <w:lvlJc w:val="left"/>
      <w:pPr>
        <w:tabs>
          <w:tab w:val="num" w:pos="4320"/>
        </w:tabs>
        <w:ind w:left="4320" w:hanging="360"/>
      </w:pPr>
      <w:rPr>
        <w:rFonts w:ascii="Times New Roman" w:hAnsi="Times New Roman" w:hint="default"/>
      </w:rPr>
    </w:lvl>
    <w:lvl w:ilvl="6" w:tplc="73B668A6" w:tentative="1">
      <w:start w:val="1"/>
      <w:numFmt w:val="bullet"/>
      <w:lvlText w:val="•"/>
      <w:lvlJc w:val="left"/>
      <w:pPr>
        <w:tabs>
          <w:tab w:val="num" w:pos="5040"/>
        </w:tabs>
        <w:ind w:left="5040" w:hanging="360"/>
      </w:pPr>
      <w:rPr>
        <w:rFonts w:ascii="Times New Roman" w:hAnsi="Times New Roman" w:hint="default"/>
      </w:rPr>
    </w:lvl>
    <w:lvl w:ilvl="7" w:tplc="2D3CBA9E" w:tentative="1">
      <w:start w:val="1"/>
      <w:numFmt w:val="bullet"/>
      <w:lvlText w:val="•"/>
      <w:lvlJc w:val="left"/>
      <w:pPr>
        <w:tabs>
          <w:tab w:val="num" w:pos="5760"/>
        </w:tabs>
        <w:ind w:left="5760" w:hanging="360"/>
      </w:pPr>
      <w:rPr>
        <w:rFonts w:ascii="Times New Roman" w:hAnsi="Times New Roman" w:hint="default"/>
      </w:rPr>
    </w:lvl>
    <w:lvl w:ilvl="8" w:tplc="BBD0B10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FAD1C68"/>
    <w:multiLevelType w:val="hybridMultilevel"/>
    <w:tmpl w:val="FCB444B8"/>
    <w:lvl w:ilvl="0" w:tplc="DD9A02C6">
      <w:start w:val="1"/>
      <w:numFmt w:val="bullet"/>
      <w:lvlText w:val="•"/>
      <w:lvlJc w:val="left"/>
      <w:pPr>
        <w:tabs>
          <w:tab w:val="num" w:pos="720"/>
        </w:tabs>
        <w:ind w:left="720" w:hanging="360"/>
      </w:pPr>
      <w:rPr>
        <w:rFonts w:ascii="Times New Roman" w:hAnsi="Times New Roman" w:hint="default"/>
      </w:rPr>
    </w:lvl>
    <w:lvl w:ilvl="1" w:tplc="A294BB12" w:tentative="1">
      <w:start w:val="1"/>
      <w:numFmt w:val="bullet"/>
      <w:lvlText w:val="•"/>
      <w:lvlJc w:val="left"/>
      <w:pPr>
        <w:tabs>
          <w:tab w:val="num" w:pos="1440"/>
        </w:tabs>
        <w:ind w:left="1440" w:hanging="360"/>
      </w:pPr>
      <w:rPr>
        <w:rFonts w:ascii="Times New Roman" w:hAnsi="Times New Roman" w:hint="default"/>
      </w:rPr>
    </w:lvl>
    <w:lvl w:ilvl="2" w:tplc="1DA0D878" w:tentative="1">
      <w:start w:val="1"/>
      <w:numFmt w:val="bullet"/>
      <w:lvlText w:val="•"/>
      <w:lvlJc w:val="left"/>
      <w:pPr>
        <w:tabs>
          <w:tab w:val="num" w:pos="2160"/>
        </w:tabs>
        <w:ind w:left="2160" w:hanging="360"/>
      </w:pPr>
      <w:rPr>
        <w:rFonts w:ascii="Times New Roman" w:hAnsi="Times New Roman" w:hint="default"/>
      </w:rPr>
    </w:lvl>
    <w:lvl w:ilvl="3" w:tplc="220EEE3A" w:tentative="1">
      <w:start w:val="1"/>
      <w:numFmt w:val="bullet"/>
      <w:lvlText w:val="•"/>
      <w:lvlJc w:val="left"/>
      <w:pPr>
        <w:tabs>
          <w:tab w:val="num" w:pos="2880"/>
        </w:tabs>
        <w:ind w:left="2880" w:hanging="360"/>
      </w:pPr>
      <w:rPr>
        <w:rFonts w:ascii="Times New Roman" w:hAnsi="Times New Roman" w:hint="default"/>
      </w:rPr>
    </w:lvl>
    <w:lvl w:ilvl="4" w:tplc="BD223766" w:tentative="1">
      <w:start w:val="1"/>
      <w:numFmt w:val="bullet"/>
      <w:lvlText w:val="•"/>
      <w:lvlJc w:val="left"/>
      <w:pPr>
        <w:tabs>
          <w:tab w:val="num" w:pos="3600"/>
        </w:tabs>
        <w:ind w:left="3600" w:hanging="360"/>
      </w:pPr>
      <w:rPr>
        <w:rFonts w:ascii="Times New Roman" w:hAnsi="Times New Roman" w:hint="default"/>
      </w:rPr>
    </w:lvl>
    <w:lvl w:ilvl="5" w:tplc="98CC5894" w:tentative="1">
      <w:start w:val="1"/>
      <w:numFmt w:val="bullet"/>
      <w:lvlText w:val="•"/>
      <w:lvlJc w:val="left"/>
      <w:pPr>
        <w:tabs>
          <w:tab w:val="num" w:pos="4320"/>
        </w:tabs>
        <w:ind w:left="4320" w:hanging="360"/>
      </w:pPr>
      <w:rPr>
        <w:rFonts w:ascii="Times New Roman" w:hAnsi="Times New Roman" w:hint="default"/>
      </w:rPr>
    </w:lvl>
    <w:lvl w:ilvl="6" w:tplc="7A4427BA" w:tentative="1">
      <w:start w:val="1"/>
      <w:numFmt w:val="bullet"/>
      <w:lvlText w:val="•"/>
      <w:lvlJc w:val="left"/>
      <w:pPr>
        <w:tabs>
          <w:tab w:val="num" w:pos="5040"/>
        </w:tabs>
        <w:ind w:left="5040" w:hanging="360"/>
      </w:pPr>
      <w:rPr>
        <w:rFonts w:ascii="Times New Roman" w:hAnsi="Times New Roman" w:hint="default"/>
      </w:rPr>
    </w:lvl>
    <w:lvl w:ilvl="7" w:tplc="987E9932" w:tentative="1">
      <w:start w:val="1"/>
      <w:numFmt w:val="bullet"/>
      <w:lvlText w:val="•"/>
      <w:lvlJc w:val="left"/>
      <w:pPr>
        <w:tabs>
          <w:tab w:val="num" w:pos="5760"/>
        </w:tabs>
        <w:ind w:left="5760" w:hanging="360"/>
      </w:pPr>
      <w:rPr>
        <w:rFonts w:ascii="Times New Roman" w:hAnsi="Times New Roman" w:hint="default"/>
      </w:rPr>
    </w:lvl>
    <w:lvl w:ilvl="8" w:tplc="7D0EF05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9174B7D"/>
    <w:multiLevelType w:val="hybridMultilevel"/>
    <w:tmpl w:val="85F4417E"/>
    <w:lvl w:ilvl="0" w:tplc="F8160DB2">
      <w:start w:val="1"/>
      <w:numFmt w:val="bullet"/>
      <w:lvlText w:val="•"/>
      <w:lvlJc w:val="left"/>
      <w:pPr>
        <w:tabs>
          <w:tab w:val="num" w:pos="720"/>
        </w:tabs>
        <w:ind w:left="720" w:hanging="360"/>
      </w:pPr>
      <w:rPr>
        <w:rFonts w:ascii="Times New Roman" w:hAnsi="Times New Roman" w:hint="default"/>
      </w:rPr>
    </w:lvl>
    <w:lvl w:ilvl="1" w:tplc="C40205D6" w:tentative="1">
      <w:start w:val="1"/>
      <w:numFmt w:val="bullet"/>
      <w:lvlText w:val="•"/>
      <w:lvlJc w:val="left"/>
      <w:pPr>
        <w:tabs>
          <w:tab w:val="num" w:pos="1440"/>
        </w:tabs>
        <w:ind w:left="1440" w:hanging="360"/>
      </w:pPr>
      <w:rPr>
        <w:rFonts w:ascii="Times New Roman" w:hAnsi="Times New Roman" w:hint="default"/>
      </w:rPr>
    </w:lvl>
    <w:lvl w:ilvl="2" w:tplc="2AC4180E" w:tentative="1">
      <w:start w:val="1"/>
      <w:numFmt w:val="bullet"/>
      <w:lvlText w:val="•"/>
      <w:lvlJc w:val="left"/>
      <w:pPr>
        <w:tabs>
          <w:tab w:val="num" w:pos="2160"/>
        </w:tabs>
        <w:ind w:left="2160" w:hanging="360"/>
      </w:pPr>
      <w:rPr>
        <w:rFonts w:ascii="Times New Roman" w:hAnsi="Times New Roman" w:hint="default"/>
      </w:rPr>
    </w:lvl>
    <w:lvl w:ilvl="3" w:tplc="2B7A2DB2" w:tentative="1">
      <w:start w:val="1"/>
      <w:numFmt w:val="bullet"/>
      <w:lvlText w:val="•"/>
      <w:lvlJc w:val="left"/>
      <w:pPr>
        <w:tabs>
          <w:tab w:val="num" w:pos="2880"/>
        </w:tabs>
        <w:ind w:left="2880" w:hanging="360"/>
      </w:pPr>
      <w:rPr>
        <w:rFonts w:ascii="Times New Roman" w:hAnsi="Times New Roman" w:hint="default"/>
      </w:rPr>
    </w:lvl>
    <w:lvl w:ilvl="4" w:tplc="91F4A794" w:tentative="1">
      <w:start w:val="1"/>
      <w:numFmt w:val="bullet"/>
      <w:lvlText w:val="•"/>
      <w:lvlJc w:val="left"/>
      <w:pPr>
        <w:tabs>
          <w:tab w:val="num" w:pos="3600"/>
        </w:tabs>
        <w:ind w:left="3600" w:hanging="360"/>
      </w:pPr>
      <w:rPr>
        <w:rFonts w:ascii="Times New Roman" w:hAnsi="Times New Roman" w:hint="default"/>
      </w:rPr>
    </w:lvl>
    <w:lvl w:ilvl="5" w:tplc="666EF302" w:tentative="1">
      <w:start w:val="1"/>
      <w:numFmt w:val="bullet"/>
      <w:lvlText w:val="•"/>
      <w:lvlJc w:val="left"/>
      <w:pPr>
        <w:tabs>
          <w:tab w:val="num" w:pos="4320"/>
        </w:tabs>
        <w:ind w:left="4320" w:hanging="360"/>
      </w:pPr>
      <w:rPr>
        <w:rFonts w:ascii="Times New Roman" w:hAnsi="Times New Roman" w:hint="default"/>
      </w:rPr>
    </w:lvl>
    <w:lvl w:ilvl="6" w:tplc="21004166" w:tentative="1">
      <w:start w:val="1"/>
      <w:numFmt w:val="bullet"/>
      <w:lvlText w:val="•"/>
      <w:lvlJc w:val="left"/>
      <w:pPr>
        <w:tabs>
          <w:tab w:val="num" w:pos="5040"/>
        </w:tabs>
        <w:ind w:left="5040" w:hanging="360"/>
      </w:pPr>
      <w:rPr>
        <w:rFonts w:ascii="Times New Roman" w:hAnsi="Times New Roman" w:hint="default"/>
      </w:rPr>
    </w:lvl>
    <w:lvl w:ilvl="7" w:tplc="69AC5EC6" w:tentative="1">
      <w:start w:val="1"/>
      <w:numFmt w:val="bullet"/>
      <w:lvlText w:val="•"/>
      <w:lvlJc w:val="left"/>
      <w:pPr>
        <w:tabs>
          <w:tab w:val="num" w:pos="5760"/>
        </w:tabs>
        <w:ind w:left="5760" w:hanging="360"/>
      </w:pPr>
      <w:rPr>
        <w:rFonts w:ascii="Times New Roman" w:hAnsi="Times New Roman" w:hint="default"/>
      </w:rPr>
    </w:lvl>
    <w:lvl w:ilvl="8" w:tplc="577E05B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C0B7F25"/>
    <w:multiLevelType w:val="multilevel"/>
    <w:tmpl w:val="2FB248B8"/>
    <w:styleLink w:val="CUIndent1"/>
    <w:lvl w:ilvl="0">
      <w:start w:val="1"/>
      <w:numFmt w:val="decimal"/>
      <w:pStyle w:val="ScheduleHeading"/>
      <w:lvlText w:val="Schedule %1."/>
      <w:lvlJc w:val="left"/>
      <w:pPr>
        <w:tabs>
          <w:tab w:val="num" w:pos="1418"/>
        </w:tabs>
        <w:ind w:left="1418" w:hanging="1418"/>
      </w:pPr>
      <w:rPr>
        <w:rFonts w:hint="default"/>
      </w:rPr>
    </w:lvl>
    <w:lvl w:ilvl="1">
      <w:start w:val="1"/>
      <w:numFmt w:val="decimal"/>
      <w:pStyle w:val="ScheduleLevel1"/>
      <w:lvlText w:val="%2."/>
      <w:lvlJc w:val="left"/>
      <w:pPr>
        <w:tabs>
          <w:tab w:val="num" w:pos="851"/>
        </w:tabs>
        <w:ind w:left="851" w:hanging="851"/>
      </w:pPr>
      <w:rPr>
        <w:rFonts w:ascii="Calibri Bold" w:hAnsi="Calibri Bold" w:hint="default"/>
        <w:b/>
        <w:i w:val="0"/>
        <w:sz w:val="22"/>
      </w:rPr>
    </w:lvl>
    <w:lvl w:ilvl="2">
      <w:start w:val="1"/>
      <w:numFmt w:val="decimal"/>
      <w:pStyle w:val="ScheduleLevel3"/>
      <w:lvlText w:val="%2.%3."/>
      <w:lvlJc w:val="left"/>
      <w:pPr>
        <w:tabs>
          <w:tab w:val="num" w:pos="851"/>
        </w:tabs>
        <w:ind w:left="851" w:hanging="851"/>
      </w:pPr>
      <w:rPr>
        <w:rFonts w:ascii="Calibri" w:hAnsi="Calibri" w:hint="default"/>
        <w:b w:val="0"/>
        <w:i w:val="0"/>
        <w:sz w:val="22"/>
      </w:rPr>
    </w:lvl>
    <w:lvl w:ilvl="3">
      <w:start w:val="1"/>
      <w:numFmt w:val="lowerLetter"/>
      <w:pStyle w:val="ScheduleLevel4"/>
      <w:lvlText w:val="(%4)"/>
      <w:lvlJc w:val="left"/>
      <w:pPr>
        <w:tabs>
          <w:tab w:val="num" w:pos="1418"/>
        </w:tabs>
        <w:ind w:left="1418" w:hanging="567"/>
      </w:pPr>
      <w:rPr>
        <w:rFonts w:ascii="Calibri" w:hAnsi="Calibri" w:hint="default"/>
        <w:b w:val="0"/>
        <w:i w:val="0"/>
        <w:sz w:val="22"/>
      </w:rPr>
    </w:lvl>
    <w:lvl w:ilvl="4">
      <w:start w:val="1"/>
      <w:numFmt w:val="lowerRoman"/>
      <w:pStyle w:val="ScheduleLevel5"/>
      <w:lvlText w:val="(%5)"/>
      <w:lvlJc w:val="left"/>
      <w:pPr>
        <w:tabs>
          <w:tab w:val="num" w:pos="1985"/>
        </w:tabs>
        <w:ind w:left="1985" w:hanging="567"/>
      </w:pPr>
      <w:rPr>
        <w:rFonts w:ascii="Calibri" w:hAnsi="Calibri" w:hint="default"/>
        <w:b w:val="0"/>
        <w:i w:val="0"/>
        <w:sz w:val="22"/>
      </w:rPr>
    </w:lvl>
    <w:lvl w:ilvl="5">
      <w:start w:val="1"/>
      <w:numFmt w:val="upperLetter"/>
      <w:pStyle w:val="ScheduleLevel6"/>
      <w:lvlText w:val="%6."/>
      <w:lvlJc w:val="left"/>
      <w:pPr>
        <w:tabs>
          <w:tab w:val="num" w:pos="2410"/>
        </w:tabs>
        <w:ind w:left="2410" w:hanging="425"/>
      </w:pPr>
      <w:rPr>
        <w:rFonts w:hint="default"/>
      </w:rPr>
    </w:lvl>
    <w:lvl w:ilvl="6">
      <w:start w:val="1"/>
      <w:numFmt w:val="upperLetter"/>
      <w:pStyle w:val="ScheduleLevel7"/>
      <w:lvlText w:val="%7."/>
      <w:lvlJc w:val="left"/>
      <w:pPr>
        <w:tabs>
          <w:tab w:val="num" w:pos="1985"/>
        </w:tabs>
        <w:ind w:left="1985" w:hanging="426"/>
      </w:pPr>
      <w:rPr>
        <w:rFonts w:hint="default"/>
      </w:rPr>
    </w:lvl>
    <w:lvl w:ilvl="7">
      <w:start w:val="1"/>
      <w:numFmt w:val="upperLetter"/>
      <w:pStyle w:val="ScheduleLevel8"/>
      <w:lvlText w:val="%8."/>
      <w:lvlJc w:val="left"/>
      <w:pPr>
        <w:tabs>
          <w:tab w:val="num" w:pos="1985"/>
        </w:tabs>
        <w:ind w:left="1985" w:hanging="426"/>
      </w:pPr>
      <w:rPr>
        <w:rFonts w:hint="default"/>
      </w:rPr>
    </w:lvl>
    <w:lvl w:ilvl="8">
      <w:start w:val="1"/>
      <w:numFmt w:val="upperLetter"/>
      <w:pStyle w:val="ScheduleLevel9"/>
      <w:lvlText w:val="%9."/>
      <w:lvlJc w:val="left"/>
      <w:pPr>
        <w:tabs>
          <w:tab w:val="num" w:pos="1985"/>
        </w:tabs>
        <w:ind w:left="1985" w:hanging="426"/>
      </w:pPr>
      <w:rPr>
        <w:rFonts w:hint="default"/>
      </w:rPr>
    </w:lvl>
  </w:abstractNum>
  <w:abstractNum w:abstractNumId="16" w15:restartNumberingAfterBreak="0">
    <w:nsid w:val="7EB24756"/>
    <w:multiLevelType w:val="hybridMultilevel"/>
    <w:tmpl w:val="C3EA723A"/>
    <w:lvl w:ilvl="0" w:tplc="A0A8C8CC">
      <w:start w:val="1"/>
      <w:numFmt w:val="bullet"/>
      <w:lvlText w:val="•"/>
      <w:lvlJc w:val="left"/>
      <w:pPr>
        <w:tabs>
          <w:tab w:val="num" w:pos="720"/>
        </w:tabs>
        <w:ind w:left="720" w:hanging="360"/>
      </w:pPr>
      <w:rPr>
        <w:rFonts w:ascii="Times New Roman" w:hAnsi="Times New Roman" w:hint="default"/>
      </w:rPr>
    </w:lvl>
    <w:lvl w:ilvl="1" w:tplc="F7F05A28" w:tentative="1">
      <w:start w:val="1"/>
      <w:numFmt w:val="bullet"/>
      <w:lvlText w:val="•"/>
      <w:lvlJc w:val="left"/>
      <w:pPr>
        <w:tabs>
          <w:tab w:val="num" w:pos="1440"/>
        </w:tabs>
        <w:ind w:left="1440" w:hanging="360"/>
      </w:pPr>
      <w:rPr>
        <w:rFonts w:ascii="Times New Roman" w:hAnsi="Times New Roman" w:hint="default"/>
      </w:rPr>
    </w:lvl>
    <w:lvl w:ilvl="2" w:tplc="39D881E4" w:tentative="1">
      <w:start w:val="1"/>
      <w:numFmt w:val="bullet"/>
      <w:lvlText w:val="•"/>
      <w:lvlJc w:val="left"/>
      <w:pPr>
        <w:tabs>
          <w:tab w:val="num" w:pos="2160"/>
        </w:tabs>
        <w:ind w:left="2160" w:hanging="360"/>
      </w:pPr>
      <w:rPr>
        <w:rFonts w:ascii="Times New Roman" w:hAnsi="Times New Roman" w:hint="default"/>
      </w:rPr>
    </w:lvl>
    <w:lvl w:ilvl="3" w:tplc="9F561D46" w:tentative="1">
      <w:start w:val="1"/>
      <w:numFmt w:val="bullet"/>
      <w:lvlText w:val="•"/>
      <w:lvlJc w:val="left"/>
      <w:pPr>
        <w:tabs>
          <w:tab w:val="num" w:pos="2880"/>
        </w:tabs>
        <w:ind w:left="2880" w:hanging="360"/>
      </w:pPr>
      <w:rPr>
        <w:rFonts w:ascii="Times New Roman" w:hAnsi="Times New Roman" w:hint="default"/>
      </w:rPr>
    </w:lvl>
    <w:lvl w:ilvl="4" w:tplc="71AAE6B4" w:tentative="1">
      <w:start w:val="1"/>
      <w:numFmt w:val="bullet"/>
      <w:lvlText w:val="•"/>
      <w:lvlJc w:val="left"/>
      <w:pPr>
        <w:tabs>
          <w:tab w:val="num" w:pos="3600"/>
        </w:tabs>
        <w:ind w:left="3600" w:hanging="360"/>
      </w:pPr>
      <w:rPr>
        <w:rFonts w:ascii="Times New Roman" w:hAnsi="Times New Roman" w:hint="default"/>
      </w:rPr>
    </w:lvl>
    <w:lvl w:ilvl="5" w:tplc="17D0F81E" w:tentative="1">
      <w:start w:val="1"/>
      <w:numFmt w:val="bullet"/>
      <w:lvlText w:val="•"/>
      <w:lvlJc w:val="left"/>
      <w:pPr>
        <w:tabs>
          <w:tab w:val="num" w:pos="4320"/>
        </w:tabs>
        <w:ind w:left="4320" w:hanging="360"/>
      </w:pPr>
      <w:rPr>
        <w:rFonts w:ascii="Times New Roman" w:hAnsi="Times New Roman" w:hint="default"/>
      </w:rPr>
    </w:lvl>
    <w:lvl w:ilvl="6" w:tplc="569C1D1C" w:tentative="1">
      <w:start w:val="1"/>
      <w:numFmt w:val="bullet"/>
      <w:lvlText w:val="•"/>
      <w:lvlJc w:val="left"/>
      <w:pPr>
        <w:tabs>
          <w:tab w:val="num" w:pos="5040"/>
        </w:tabs>
        <w:ind w:left="5040" w:hanging="360"/>
      </w:pPr>
      <w:rPr>
        <w:rFonts w:ascii="Times New Roman" w:hAnsi="Times New Roman" w:hint="default"/>
      </w:rPr>
    </w:lvl>
    <w:lvl w:ilvl="7" w:tplc="FF028A92" w:tentative="1">
      <w:start w:val="1"/>
      <w:numFmt w:val="bullet"/>
      <w:lvlText w:val="•"/>
      <w:lvlJc w:val="left"/>
      <w:pPr>
        <w:tabs>
          <w:tab w:val="num" w:pos="5760"/>
        </w:tabs>
        <w:ind w:left="5760" w:hanging="360"/>
      </w:pPr>
      <w:rPr>
        <w:rFonts w:ascii="Times New Roman" w:hAnsi="Times New Roman" w:hint="default"/>
      </w:rPr>
    </w:lvl>
    <w:lvl w:ilvl="8" w:tplc="6CAEAB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F29108A"/>
    <w:multiLevelType w:val="hybridMultilevel"/>
    <w:tmpl w:val="3D683A5C"/>
    <w:lvl w:ilvl="0" w:tplc="0C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998223419">
    <w:abstractNumId w:val="2"/>
  </w:num>
  <w:num w:numId="2" w16cid:durableId="2139643756">
    <w:abstractNumId w:val="10"/>
  </w:num>
  <w:num w:numId="3" w16cid:durableId="1506939067">
    <w:abstractNumId w:val="15"/>
  </w:num>
  <w:num w:numId="4" w16cid:durableId="1930843845">
    <w:abstractNumId w:val="0"/>
  </w:num>
  <w:num w:numId="5" w16cid:durableId="688064175">
    <w:abstractNumId w:val="1"/>
  </w:num>
  <w:num w:numId="6" w16cid:durableId="706032637">
    <w:abstractNumId w:val="17"/>
  </w:num>
  <w:num w:numId="7" w16cid:durableId="785852057">
    <w:abstractNumId w:val="8"/>
  </w:num>
  <w:num w:numId="8" w16cid:durableId="37248317">
    <w:abstractNumId w:val="13"/>
  </w:num>
  <w:num w:numId="9" w16cid:durableId="219445002">
    <w:abstractNumId w:val="7"/>
  </w:num>
  <w:num w:numId="10" w16cid:durableId="1864631509">
    <w:abstractNumId w:val="12"/>
  </w:num>
  <w:num w:numId="11" w16cid:durableId="1640841373">
    <w:abstractNumId w:val="5"/>
  </w:num>
  <w:num w:numId="12" w16cid:durableId="725375633">
    <w:abstractNumId w:val="4"/>
  </w:num>
  <w:num w:numId="13" w16cid:durableId="961611177">
    <w:abstractNumId w:val="9"/>
  </w:num>
  <w:num w:numId="14" w16cid:durableId="1405223325">
    <w:abstractNumId w:val="11"/>
  </w:num>
  <w:num w:numId="15" w16cid:durableId="125855922">
    <w:abstractNumId w:val="14"/>
  </w:num>
  <w:num w:numId="16" w16cid:durableId="704017692">
    <w:abstractNumId w:val="6"/>
  </w:num>
  <w:num w:numId="17" w16cid:durableId="1534730118">
    <w:abstractNumId w:val="3"/>
  </w:num>
  <w:num w:numId="18" w16cid:durableId="19539042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9F"/>
    <w:rsid w:val="00001937"/>
    <w:rsid w:val="00082824"/>
    <w:rsid w:val="00137B53"/>
    <w:rsid w:val="00137CF3"/>
    <w:rsid w:val="00156E8F"/>
    <w:rsid w:val="00161861"/>
    <w:rsid w:val="00174B70"/>
    <w:rsid w:val="001D3016"/>
    <w:rsid w:val="002301A9"/>
    <w:rsid w:val="0023199A"/>
    <w:rsid w:val="00273CA5"/>
    <w:rsid w:val="00291EDC"/>
    <w:rsid w:val="002A5E98"/>
    <w:rsid w:val="002A74F8"/>
    <w:rsid w:val="002C6780"/>
    <w:rsid w:val="003162A1"/>
    <w:rsid w:val="0032134C"/>
    <w:rsid w:val="00324732"/>
    <w:rsid w:val="00350CF8"/>
    <w:rsid w:val="0039375B"/>
    <w:rsid w:val="003C1C28"/>
    <w:rsid w:val="003C381D"/>
    <w:rsid w:val="003D1B8E"/>
    <w:rsid w:val="003F5017"/>
    <w:rsid w:val="00424329"/>
    <w:rsid w:val="00456012"/>
    <w:rsid w:val="004B7206"/>
    <w:rsid w:val="004F53EA"/>
    <w:rsid w:val="00533F9F"/>
    <w:rsid w:val="005422F4"/>
    <w:rsid w:val="005B561F"/>
    <w:rsid w:val="005B6916"/>
    <w:rsid w:val="005C3902"/>
    <w:rsid w:val="00604459"/>
    <w:rsid w:val="00654EB5"/>
    <w:rsid w:val="0066151A"/>
    <w:rsid w:val="00662B08"/>
    <w:rsid w:val="00671ACD"/>
    <w:rsid w:val="006D7D97"/>
    <w:rsid w:val="006E0677"/>
    <w:rsid w:val="006E08B1"/>
    <w:rsid w:val="006E57A7"/>
    <w:rsid w:val="00701DF0"/>
    <w:rsid w:val="00726430"/>
    <w:rsid w:val="007379BD"/>
    <w:rsid w:val="007534D9"/>
    <w:rsid w:val="0075473A"/>
    <w:rsid w:val="007564DD"/>
    <w:rsid w:val="00774C61"/>
    <w:rsid w:val="007A385D"/>
    <w:rsid w:val="007A7B12"/>
    <w:rsid w:val="007F2751"/>
    <w:rsid w:val="007F2F0E"/>
    <w:rsid w:val="0084541F"/>
    <w:rsid w:val="00876F3A"/>
    <w:rsid w:val="00884DCB"/>
    <w:rsid w:val="00897BDE"/>
    <w:rsid w:val="008A0AB1"/>
    <w:rsid w:val="008B3642"/>
    <w:rsid w:val="00940C10"/>
    <w:rsid w:val="00953600"/>
    <w:rsid w:val="00964B36"/>
    <w:rsid w:val="00995498"/>
    <w:rsid w:val="0099617F"/>
    <w:rsid w:val="009C71C5"/>
    <w:rsid w:val="00A20B10"/>
    <w:rsid w:val="00A2255B"/>
    <w:rsid w:val="00A576A5"/>
    <w:rsid w:val="00A865BB"/>
    <w:rsid w:val="00A96A2C"/>
    <w:rsid w:val="00AB276D"/>
    <w:rsid w:val="00AC6AB7"/>
    <w:rsid w:val="00AD4040"/>
    <w:rsid w:val="00AE5BF2"/>
    <w:rsid w:val="00AE69A4"/>
    <w:rsid w:val="00AF2340"/>
    <w:rsid w:val="00B16ACF"/>
    <w:rsid w:val="00B33EB7"/>
    <w:rsid w:val="00B634F7"/>
    <w:rsid w:val="00B975B6"/>
    <w:rsid w:val="00BB1FF0"/>
    <w:rsid w:val="00BE084C"/>
    <w:rsid w:val="00C024C7"/>
    <w:rsid w:val="00C204DD"/>
    <w:rsid w:val="00C323C6"/>
    <w:rsid w:val="00C37941"/>
    <w:rsid w:val="00CB5891"/>
    <w:rsid w:val="00CE0BB9"/>
    <w:rsid w:val="00CE6271"/>
    <w:rsid w:val="00CF312A"/>
    <w:rsid w:val="00CF4A27"/>
    <w:rsid w:val="00D93415"/>
    <w:rsid w:val="00DA5A7E"/>
    <w:rsid w:val="00E3167D"/>
    <w:rsid w:val="00F03895"/>
    <w:rsid w:val="00F85831"/>
    <w:rsid w:val="00FC1918"/>
    <w:rsid w:val="00FD04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1A93"/>
  <w15:chartTrackingRefBased/>
  <w15:docId w15:val="{73A7F30F-30A4-4469-B40B-3C10C11A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F9F"/>
    <w:pPr>
      <w:spacing w:before="240"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533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01A9"/>
    <w:pPr>
      <w:tabs>
        <w:tab w:val="left" w:pos="284"/>
      </w:tabs>
      <w:suppressAutoHyphens/>
      <w:spacing w:before="120" w:after="60" w:line="280" w:lineRule="exact"/>
      <w:outlineLvl w:val="1"/>
    </w:pPr>
    <w:rPr>
      <w:rFonts w:ascii="Times New Roman" w:hAnsi="Times New Roman"/>
      <w:b/>
      <w:bCs/>
      <w:color w:val="000000" w:themeColor="text1"/>
      <w:sz w:val="28"/>
      <w:szCs w:val="28"/>
    </w:rPr>
  </w:style>
  <w:style w:type="paragraph" w:styleId="Heading3">
    <w:name w:val="heading 3"/>
    <w:basedOn w:val="Normal"/>
    <w:next w:val="Normal"/>
    <w:link w:val="Heading3Char"/>
    <w:uiPriority w:val="9"/>
    <w:semiHidden/>
    <w:unhideWhenUsed/>
    <w:qFormat/>
    <w:rsid w:val="00533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F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F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F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F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01A9"/>
    <w:rPr>
      <w:rFonts w:ascii="Times New Roman" w:eastAsia="Times New Roman" w:hAnsi="Times New Roman" w:cs="Times New Roman"/>
      <w:b/>
      <w:bCs/>
      <w:color w:val="000000" w:themeColor="text1"/>
      <w:kern w:val="0"/>
      <w:sz w:val="28"/>
      <w:szCs w:val="28"/>
      <w14:ligatures w14:val="none"/>
    </w:rPr>
  </w:style>
  <w:style w:type="character" w:customStyle="1" w:styleId="Heading3Char">
    <w:name w:val="Heading 3 Char"/>
    <w:basedOn w:val="DefaultParagraphFont"/>
    <w:link w:val="Heading3"/>
    <w:uiPriority w:val="9"/>
    <w:semiHidden/>
    <w:rsid w:val="00533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F9F"/>
    <w:rPr>
      <w:rFonts w:eastAsiaTheme="majorEastAsia" w:cstheme="majorBidi"/>
      <w:color w:val="272727" w:themeColor="text1" w:themeTint="D8"/>
    </w:rPr>
  </w:style>
  <w:style w:type="paragraph" w:styleId="Title">
    <w:name w:val="Title"/>
    <w:basedOn w:val="SpacebeforeTitle"/>
    <w:next w:val="Normal"/>
    <w:link w:val="TitleChar"/>
    <w:uiPriority w:val="10"/>
    <w:qFormat/>
    <w:rsid w:val="002301A9"/>
    <w:pPr>
      <w:tabs>
        <w:tab w:val="left" w:pos="1114"/>
      </w:tabs>
      <w:spacing w:after="0"/>
    </w:pPr>
    <w:rPr>
      <w:b/>
      <w:bCs/>
      <w:color w:val="000000" w:themeColor="text1"/>
      <w:sz w:val="36"/>
      <w:szCs w:val="36"/>
    </w:rPr>
  </w:style>
  <w:style w:type="character" w:customStyle="1" w:styleId="TitleChar">
    <w:name w:val="Title Char"/>
    <w:basedOn w:val="DefaultParagraphFont"/>
    <w:link w:val="Title"/>
    <w:uiPriority w:val="10"/>
    <w:rsid w:val="002301A9"/>
    <w:rPr>
      <w:b/>
      <w:bCs/>
      <w:color w:val="000000" w:themeColor="text1"/>
      <w:kern w:val="0"/>
      <w:sz w:val="36"/>
      <w:szCs w:val="36"/>
      <w:lang w:val="en-GB"/>
      <w14:ligatures w14:val="none"/>
    </w:rPr>
  </w:style>
  <w:style w:type="paragraph" w:styleId="Subtitle">
    <w:name w:val="Subtitle"/>
    <w:basedOn w:val="Normal"/>
    <w:next w:val="Normal"/>
    <w:link w:val="SubtitleChar"/>
    <w:uiPriority w:val="11"/>
    <w:qFormat/>
    <w:rsid w:val="00533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F9F"/>
    <w:pPr>
      <w:spacing w:before="160"/>
      <w:jc w:val="center"/>
    </w:pPr>
    <w:rPr>
      <w:i/>
      <w:iCs/>
      <w:color w:val="404040" w:themeColor="text1" w:themeTint="BF"/>
    </w:rPr>
  </w:style>
  <w:style w:type="character" w:customStyle="1" w:styleId="QuoteChar">
    <w:name w:val="Quote Char"/>
    <w:basedOn w:val="DefaultParagraphFont"/>
    <w:link w:val="Quote"/>
    <w:uiPriority w:val="29"/>
    <w:rsid w:val="00533F9F"/>
    <w:rPr>
      <w:i/>
      <w:iCs/>
      <w:color w:val="404040" w:themeColor="text1" w:themeTint="BF"/>
    </w:rPr>
  </w:style>
  <w:style w:type="paragraph" w:styleId="ListParagraph">
    <w:name w:val="List Paragraph"/>
    <w:aliases w:val="List Paragraph1,List Paragraph11,List Paragraph2,Bulit List -  Paragraph,Main numbered paragraph,Numbered List Paragraph,List Paragraph111,Recommendation,L,F5 List Paragraph,Dot pt,CV text,Table text,Numbered Paragraph,Bulleted Para,列出段落"/>
    <w:basedOn w:val="Normal"/>
    <w:link w:val="ListParagraphChar"/>
    <w:uiPriority w:val="34"/>
    <w:qFormat/>
    <w:rsid w:val="00533F9F"/>
    <w:pPr>
      <w:ind w:left="720"/>
      <w:contextualSpacing/>
    </w:pPr>
  </w:style>
  <w:style w:type="character" w:styleId="IntenseEmphasis">
    <w:name w:val="Intense Emphasis"/>
    <w:basedOn w:val="DefaultParagraphFont"/>
    <w:uiPriority w:val="21"/>
    <w:qFormat/>
    <w:rsid w:val="00533F9F"/>
    <w:rPr>
      <w:i/>
      <w:iCs/>
      <w:color w:val="0F4761" w:themeColor="accent1" w:themeShade="BF"/>
    </w:rPr>
  </w:style>
  <w:style w:type="paragraph" w:styleId="IntenseQuote">
    <w:name w:val="Intense Quote"/>
    <w:basedOn w:val="Normal"/>
    <w:next w:val="Normal"/>
    <w:link w:val="IntenseQuoteChar"/>
    <w:uiPriority w:val="30"/>
    <w:qFormat/>
    <w:rsid w:val="00533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F9F"/>
    <w:rPr>
      <w:i/>
      <w:iCs/>
      <w:color w:val="0F4761" w:themeColor="accent1" w:themeShade="BF"/>
    </w:rPr>
  </w:style>
  <w:style w:type="character" w:styleId="IntenseReference">
    <w:name w:val="Intense Reference"/>
    <w:basedOn w:val="DefaultParagraphFont"/>
    <w:uiPriority w:val="32"/>
    <w:qFormat/>
    <w:rsid w:val="00533F9F"/>
    <w:rPr>
      <w:b/>
      <w:bCs/>
      <w:smallCaps/>
      <w:color w:val="0F4761" w:themeColor="accent1" w:themeShade="BF"/>
      <w:spacing w:val="5"/>
    </w:rPr>
  </w:style>
  <w:style w:type="paragraph" w:styleId="Header">
    <w:name w:val="header"/>
    <w:basedOn w:val="Normal"/>
    <w:link w:val="HeaderChar"/>
    <w:uiPriority w:val="99"/>
    <w:rsid w:val="00533F9F"/>
    <w:pPr>
      <w:tabs>
        <w:tab w:val="center" w:pos="4320"/>
        <w:tab w:val="right" w:pos="8640"/>
      </w:tabs>
    </w:pPr>
  </w:style>
  <w:style w:type="character" w:customStyle="1" w:styleId="HeaderChar">
    <w:name w:val="Header Char"/>
    <w:basedOn w:val="DefaultParagraphFont"/>
    <w:link w:val="Header"/>
    <w:uiPriority w:val="99"/>
    <w:rsid w:val="00533F9F"/>
    <w:rPr>
      <w:rFonts w:ascii="Arial" w:eastAsia="Times New Roman" w:hAnsi="Arial" w:cs="Times New Roman"/>
      <w:kern w:val="0"/>
      <w:szCs w:val="20"/>
      <w14:ligatures w14:val="none"/>
    </w:rPr>
  </w:style>
  <w:style w:type="paragraph" w:styleId="Footer">
    <w:name w:val="footer"/>
    <w:basedOn w:val="Normal"/>
    <w:link w:val="FooterChar"/>
    <w:uiPriority w:val="99"/>
    <w:rsid w:val="00533F9F"/>
    <w:pPr>
      <w:tabs>
        <w:tab w:val="center" w:pos="4320"/>
        <w:tab w:val="right" w:pos="8640"/>
      </w:tabs>
    </w:pPr>
  </w:style>
  <w:style w:type="character" w:customStyle="1" w:styleId="FooterChar">
    <w:name w:val="Footer Char"/>
    <w:basedOn w:val="DefaultParagraphFont"/>
    <w:link w:val="Footer"/>
    <w:uiPriority w:val="99"/>
    <w:rsid w:val="00533F9F"/>
    <w:rPr>
      <w:rFonts w:ascii="Arial" w:eastAsia="Times New Roman" w:hAnsi="Arial" w:cs="Times New Roman"/>
      <w:kern w:val="0"/>
      <w:szCs w:val="20"/>
      <w14:ligatures w14:val="none"/>
    </w:rPr>
  </w:style>
  <w:style w:type="character" w:customStyle="1" w:styleId="ListParagraphChar">
    <w:name w:val="List Paragraph Char"/>
    <w:aliases w:val="List Paragraph1 Char,List Paragraph11 Char,List Paragraph2 Char,Bulit List -  Paragraph Char,Main numbered paragraph Char,Numbered List Paragraph Char,List Paragraph111 Char,Recommendation Char,L Char,F5 List Paragraph Char,列出段落 Char"/>
    <w:basedOn w:val="DefaultParagraphFont"/>
    <w:link w:val="ListParagraph"/>
    <w:uiPriority w:val="34"/>
    <w:qFormat/>
    <w:locked/>
    <w:rsid w:val="00533F9F"/>
  </w:style>
  <w:style w:type="paragraph" w:customStyle="1" w:styleId="SpacebeforeTitle">
    <w:name w:val="Space before Title"/>
    <w:basedOn w:val="Normal"/>
    <w:qFormat/>
    <w:rsid w:val="00533F9F"/>
    <w:pPr>
      <w:suppressAutoHyphens/>
      <w:spacing w:before="120" w:after="900" w:line="260" w:lineRule="atLeast"/>
    </w:pPr>
    <w:rPr>
      <w:rFonts w:asciiTheme="minorHAnsi" w:eastAsiaTheme="minorHAnsi" w:hAnsiTheme="minorHAnsi" w:cstheme="minorBidi"/>
      <w:color w:val="0E2841" w:themeColor="text2"/>
      <w:sz w:val="22"/>
      <w:szCs w:val="22"/>
      <w:lang w:val="en-GB"/>
    </w:rPr>
  </w:style>
  <w:style w:type="character" w:styleId="CommentReference">
    <w:name w:val="annotation reference"/>
    <w:basedOn w:val="DefaultParagraphFont"/>
    <w:uiPriority w:val="99"/>
    <w:semiHidden/>
    <w:unhideWhenUsed/>
    <w:rsid w:val="00B975B6"/>
    <w:rPr>
      <w:sz w:val="16"/>
      <w:szCs w:val="16"/>
    </w:rPr>
  </w:style>
  <w:style w:type="paragraph" w:styleId="CommentText">
    <w:name w:val="annotation text"/>
    <w:basedOn w:val="Normal"/>
    <w:link w:val="CommentTextChar"/>
    <w:uiPriority w:val="99"/>
    <w:unhideWhenUsed/>
    <w:rsid w:val="00B975B6"/>
    <w:rPr>
      <w:sz w:val="20"/>
    </w:rPr>
  </w:style>
  <w:style w:type="character" w:customStyle="1" w:styleId="CommentTextChar">
    <w:name w:val="Comment Text Char"/>
    <w:basedOn w:val="DefaultParagraphFont"/>
    <w:link w:val="CommentText"/>
    <w:uiPriority w:val="99"/>
    <w:rsid w:val="00B975B6"/>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975B6"/>
    <w:rPr>
      <w:b/>
      <w:bCs/>
    </w:rPr>
  </w:style>
  <w:style w:type="character" w:customStyle="1" w:styleId="CommentSubjectChar">
    <w:name w:val="Comment Subject Char"/>
    <w:basedOn w:val="CommentTextChar"/>
    <w:link w:val="CommentSubject"/>
    <w:uiPriority w:val="99"/>
    <w:semiHidden/>
    <w:rsid w:val="00B975B6"/>
    <w:rPr>
      <w:rFonts w:ascii="Arial" w:eastAsia="Times New Roman" w:hAnsi="Arial" w:cs="Times New Roman"/>
      <w:b/>
      <w:bCs/>
      <w:kern w:val="0"/>
      <w:sz w:val="20"/>
      <w:szCs w:val="20"/>
      <w14:ligatures w14:val="none"/>
    </w:rPr>
  </w:style>
  <w:style w:type="paragraph" w:customStyle="1" w:styleId="ScheduleHeading">
    <w:name w:val="Schedule Heading"/>
    <w:next w:val="ScheduleLevel1"/>
    <w:rsid w:val="00953600"/>
    <w:pPr>
      <w:keepNext/>
      <w:pageBreakBefore/>
      <w:numPr>
        <w:numId w:val="3"/>
      </w:numPr>
      <w:shd w:val="clear" w:color="auto" w:fill="000000"/>
      <w:spacing w:before="200" w:after="140" w:line="280" w:lineRule="atLeast"/>
    </w:pPr>
    <w:rPr>
      <w:rFonts w:ascii="Calibri" w:eastAsia="Times New Roman" w:hAnsi="Calibri" w:cs="Arial"/>
      <w:b/>
      <w:caps/>
      <w:kern w:val="0"/>
      <w:sz w:val="22"/>
      <w:szCs w:val="22"/>
      <w:lang w:eastAsia="en-AU"/>
      <w14:ligatures w14:val="none"/>
    </w:rPr>
  </w:style>
  <w:style w:type="paragraph" w:customStyle="1" w:styleId="ScheduleLevel1">
    <w:name w:val="Schedule Level 1"/>
    <w:next w:val="Normal"/>
    <w:rsid w:val="00953600"/>
    <w:pPr>
      <w:keepNext/>
      <w:numPr>
        <w:ilvl w:val="1"/>
        <w:numId w:val="3"/>
      </w:numPr>
      <w:pBdr>
        <w:bottom w:val="single" w:sz="2" w:space="1" w:color="auto"/>
      </w:pBdr>
      <w:spacing w:before="200" w:after="0" w:line="280" w:lineRule="atLeast"/>
    </w:pPr>
    <w:rPr>
      <w:rFonts w:ascii="Calibri" w:eastAsia="Times New Roman" w:hAnsi="Calibri" w:cs="Arial"/>
      <w:b/>
      <w:kern w:val="0"/>
      <w:sz w:val="22"/>
      <w:szCs w:val="22"/>
      <w:lang w:eastAsia="en-AU"/>
      <w14:ligatures w14:val="none"/>
    </w:rPr>
  </w:style>
  <w:style w:type="paragraph" w:customStyle="1" w:styleId="ScheduleLevel3">
    <w:name w:val="Schedule Level 3"/>
    <w:rsid w:val="00953600"/>
    <w:pPr>
      <w:numPr>
        <w:ilvl w:val="2"/>
        <w:numId w:val="3"/>
      </w:numPr>
      <w:spacing w:before="140" w:after="140" w:line="280" w:lineRule="atLeast"/>
    </w:pPr>
    <w:rPr>
      <w:rFonts w:ascii="Calibri" w:eastAsia="Times New Roman" w:hAnsi="Calibri" w:cs="Arial"/>
      <w:kern w:val="0"/>
      <w:sz w:val="22"/>
      <w:szCs w:val="22"/>
      <w:lang w:eastAsia="en-AU"/>
      <w14:ligatures w14:val="none"/>
    </w:rPr>
  </w:style>
  <w:style w:type="paragraph" w:customStyle="1" w:styleId="ScheduleLevel4">
    <w:name w:val="Schedule Level 4"/>
    <w:rsid w:val="00953600"/>
    <w:pPr>
      <w:numPr>
        <w:ilvl w:val="3"/>
        <w:numId w:val="3"/>
      </w:numPr>
      <w:spacing w:before="200" w:after="140" w:line="280" w:lineRule="atLeast"/>
    </w:pPr>
    <w:rPr>
      <w:rFonts w:ascii="Calibri" w:eastAsia="Times New Roman" w:hAnsi="Calibri" w:cs="Arial"/>
      <w:kern w:val="0"/>
      <w:sz w:val="22"/>
      <w:szCs w:val="22"/>
      <w:lang w:eastAsia="en-AU"/>
      <w14:ligatures w14:val="none"/>
    </w:rPr>
  </w:style>
  <w:style w:type="paragraph" w:customStyle="1" w:styleId="ScheduleLevel5">
    <w:name w:val="Schedule Level 5"/>
    <w:rsid w:val="00953600"/>
    <w:pPr>
      <w:numPr>
        <w:ilvl w:val="4"/>
        <w:numId w:val="3"/>
      </w:numPr>
      <w:spacing w:before="200" w:after="140" w:line="280" w:lineRule="atLeast"/>
    </w:pPr>
    <w:rPr>
      <w:rFonts w:ascii="Calibri" w:eastAsia="Times New Roman" w:hAnsi="Calibri" w:cs="Arial"/>
      <w:kern w:val="0"/>
      <w:sz w:val="22"/>
      <w:szCs w:val="22"/>
      <w:lang w:eastAsia="en-AU"/>
      <w14:ligatures w14:val="none"/>
    </w:rPr>
  </w:style>
  <w:style w:type="paragraph" w:customStyle="1" w:styleId="ScheduleLevel6">
    <w:name w:val="Schedule Level 6"/>
    <w:rsid w:val="00953600"/>
    <w:pPr>
      <w:numPr>
        <w:ilvl w:val="5"/>
        <w:numId w:val="3"/>
      </w:numPr>
      <w:spacing w:before="200" w:after="140" w:line="280" w:lineRule="atLeast"/>
    </w:pPr>
    <w:rPr>
      <w:rFonts w:ascii="Arial" w:eastAsia="Times New Roman" w:hAnsi="Arial" w:cs="Arial"/>
      <w:kern w:val="0"/>
      <w:sz w:val="22"/>
      <w:szCs w:val="22"/>
      <w:lang w:eastAsia="en-AU"/>
      <w14:ligatures w14:val="none"/>
    </w:rPr>
  </w:style>
  <w:style w:type="paragraph" w:customStyle="1" w:styleId="ScheduleLevel7">
    <w:name w:val="Schedule Level 7"/>
    <w:rsid w:val="00953600"/>
    <w:pPr>
      <w:numPr>
        <w:ilvl w:val="6"/>
        <w:numId w:val="3"/>
      </w:numPr>
      <w:spacing w:before="200" w:after="140" w:line="280" w:lineRule="atLeast"/>
    </w:pPr>
    <w:rPr>
      <w:rFonts w:ascii="Arial" w:eastAsia="Times New Roman" w:hAnsi="Arial" w:cs="Arial"/>
      <w:kern w:val="0"/>
      <w:sz w:val="22"/>
      <w:szCs w:val="22"/>
      <w:lang w:eastAsia="en-AU"/>
      <w14:ligatures w14:val="none"/>
    </w:rPr>
  </w:style>
  <w:style w:type="paragraph" w:customStyle="1" w:styleId="ScheduleLevel8">
    <w:name w:val="Schedule Level 8"/>
    <w:rsid w:val="00953600"/>
    <w:pPr>
      <w:numPr>
        <w:ilvl w:val="7"/>
        <w:numId w:val="3"/>
      </w:numPr>
      <w:spacing w:before="200" w:after="140" w:line="280" w:lineRule="atLeast"/>
    </w:pPr>
    <w:rPr>
      <w:rFonts w:ascii="Arial" w:eastAsia="Times New Roman" w:hAnsi="Arial" w:cs="Arial"/>
      <w:kern w:val="0"/>
      <w:sz w:val="22"/>
      <w:szCs w:val="22"/>
      <w:lang w:eastAsia="en-AU"/>
      <w14:ligatures w14:val="none"/>
    </w:rPr>
  </w:style>
  <w:style w:type="paragraph" w:customStyle="1" w:styleId="ScheduleLevel9">
    <w:name w:val="Schedule Level 9"/>
    <w:rsid w:val="00953600"/>
    <w:pPr>
      <w:numPr>
        <w:ilvl w:val="8"/>
        <w:numId w:val="3"/>
      </w:numPr>
      <w:spacing w:before="200" w:after="140" w:line="280" w:lineRule="atLeast"/>
    </w:pPr>
    <w:rPr>
      <w:rFonts w:ascii="Arial" w:eastAsia="Times New Roman" w:hAnsi="Arial" w:cs="Arial"/>
      <w:kern w:val="0"/>
      <w:sz w:val="22"/>
      <w:szCs w:val="22"/>
      <w:lang w:eastAsia="en-AU"/>
      <w14:ligatures w14:val="none"/>
    </w:rPr>
  </w:style>
  <w:style w:type="numbering" w:customStyle="1" w:styleId="CUIndent1">
    <w:name w:val="CU_Indent1"/>
    <w:uiPriority w:val="99"/>
    <w:rsid w:val="00953600"/>
    <w:pPr>
      <w:numPr>
        <w:numId w:val="3"/>
      </w:numPr>
    </w:pPr>
  </w:style>
  <w:style w:type="character" w:styleId="Hyperlink">
    <w:name w:val="Hyperlink"/>
    <w:basedOn w:val="DefaultParagraphFont"/>
    <w:uiPriority w:val="99"/>
    <w:unhideWhenUsed/>
    <w:rsid w:val="00082824"/>
    <w:rPr>
      <w:color w:val="467886" w:themeColor="hyperlink"/>
      <w:u w:val="single"/>
    </w:rPr>
  </w:style>
  <w:style w:type="character" w:styleId="UnresolvedMention">
    <w:name w:val="Unresolved Mention"/>
    <w:basedOn w:val="DefaultParagraphFont"/>
    <w:uiPriority w:val="99"/>
    <w:semiHidden/>
    <w:unhideWhenUsed/>
    <w:rsid w:val="00082824"/>
    <w:rPr>
      <w:color w:val="605E5C"/>
      <w:shd w:val="clear" w:color="auto" w:fill="E1DFDD"/>
    </w:rPr>
  </w:style>
  <w:style w:type="paragraph" w:styleId="Revision">
    <w:name w:val="Revision"/>
    <w:hidden/>
    <w:uiPriority w:val="99"/>
    <w:semiHidden/>
    <w:rsid w:val="00964B36"/>
    <w:pPr>
      <w:spacing w:after="0" w:line="240" w:lineRule="auto"/>
    </w:pPr>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fat.gov.au/sites/default/files/australia-awards-global-monitoring-and-evaluation-framework-2022.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dfat.gov.au/about-us/publications/australia-awards-global-strategic-framework-and-global-monitoring-and-evaluation-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fat.gov.au/about-us/publications/australia-awards-scholarships-policy-handboo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ustender.gov.au"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D59E2FB4009AF42A9571383C89B9CC7" ma:contentTypeVersion="" ma:contentTypeDescription="PDMS Document Site Content Type" ma:contentTypeScope="" ma:versionID="c53b77e6c06397c586488ac9f2ee0c58">
  <xsd:schema xmlns:xsd="http://www.w3.org/2001/XMLSchema" xmlns:xs="http://www.w3.org/2001/XMLSchema" xmlns:p="http://schemas.microsoft.com/office/2006/metadata/properties" xmlns:ns2="B5D3FB9A-A54D-4218-B00B-FC76E3C502FB" targetNamespace="http://schemas.microsoft.com/office/2006/metadata/properties" ma:root="true" ma:fieldsID="aba2b22add7f0d231103ea6ae134da66" ns2:_="">
    <xsd:import namespace="B5D3FB9A-A54D-4218-B00B-FC76E3C502F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3FB9A-A54D-4218-B00B-FC76E3C502F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5D3FB9A-A54D-4218-B00B-FC76E3C502FB" xsi:nil="true"/>
  </documentManagement>
</p:properties>
</file>

<file path=customXml/itemProps1.xml><?xml version="1.0" encoding="utf-8"?>
<ds:datastoreItem xmlns:ds="http://schemas.openxmlformats.org/officeDocument/2006/customXml" ds:itemID="{6C10E32D-8939-4F8E-8143-77B082288161}">
  <ds:schemaRefs>
    <ds:schemaRef ds:uri="http://schemas.microsoft.com/sharepoint/v3/contenttype/forms"/>
  </ds:schemaRefs>
</ds:datastoreItem>
</file>

<file path=customXml/itemProps2.xml><?xml version="1.0" encoding="utf-8"?>
<ds:datastoreItem xmlns:ds="http://schemas.openxmlformats.org/officeDocument/2006/customXml" ds:itemID="{C8473869-1019-4556-87CC-FD89FAC86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3FB9A-A54D-4218-B00B-FC76E3C50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37EFD-CAF4-442C-98DF-DE21328C3EDB}">
  <ds:schemaRefs>
    <ds:schemaRef ds:uri="http://schemas.microsoft.com/office/2006/metadata/properties"/>
    <ds:schemaRef ds:uri="http://schemas.microsoft.com/office/infopath/2007/PartnerControls"/>
    <ds:schemaRef ds:uri="B5D3FB9A-A54D-4218-B00B-FC76E3C502FB"/>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1169</Words>
  <Characters>6669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Awards Scholarships - Partnership with Education Institutions</dc:title>
  <dc:subject/>
  <dc:creator>Tasha Pitigala</dc:creator>
  <cp:keywords>[SEC=OFFICIAL]</cp:keywords>
  <dc:description/>
  <cp:lastModifiedBy>Cameron Owers</cp:lastModifiedBy>
  <cp:revision>2</cp:revision>
  <dcterms:created xsi:type="dcterms:W3CDTF">2026-06-10T06:08:00Z</dcterms:created>
  <dcterms:modified xsi:type="dcterms:W3CDTF">2026-06-10T06:08:00Z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v=2022.1;a=SHA256;h=7928D62E6C3956069499AD7CCB87FB934A317449AE4617A0286D15334663F1B4</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2026-01-22T23:27:38Z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FBA478F7F4FDE5E8313C4BA25BD828F378124EE3</vt:lpwstr>
  </property>
  <property fmtid="{D5CDD505-2E9C-101B-9397-08002B2CF9AE}" pid="17" name="PM_Originating_FileId">
    <vt:lpwstr>930C6FE28B964836AAC80E98CA803EF3</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8B79E4751A4BC93F2C79BAB7C88D2EB21DF8CB5996D0FBE17E571E55BA1CED94</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66A4F7808E366482ED7F2C9779F01359</vt:lpwstr>
  </property>
  <property fmtid="{D5CDD505-2E9C-101B-9397-08002B2CF9AE}" pid="25" name="PM_Hash_Salt">
    <vt:lpwstr>5F30999B5959134CF36627A6F0DF5B77</vt:lpwstr>
  </property>
  <property fmtid="{D5CDD505-2E9C-101B-9397-08002B2CF9AE}" pid="26" name="PM_Hash_SHA1">
    <vt:lpwstr>E5FD86128E33A3A128B23E22130D35A64D4FF49E</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0x010100266966F133664895A6EE3632470D45F500DD59E2FB4009AF42A9571383C89B9CC7</vt:lpwstr>
  </property>
  <property fmtid="{D5CDD505-2E9C-101B-9397-08002B2CF9AE}" pid="30" name="ClassificationContentMarkingHeaderShapeIds">
    <vt:lpwstr>373fe7df,41c4a21d,5aa93fce</vt:lpwstr>
  </property>
  <property fmtid="{D5CDD505-2E9C-101B-9397-08002B2CF9AE}" pid="31" name="ClassificationContentMarkingHeaderFontProps">
    <vt:lpwstr>#ff0000,12,Aptos</vt:lpwstr>
  </property>
  <property fmtid="{D5CDD505-2E9C-101B-9397-08002B2CF9AE}" pid="32" name="ClassificationContentMarkingHeaderText">
    <vt:lpwstr>OFFICIAL</vt:lpwstr>
  </property>
  <property fmtid="{D5CDD505-2E9C-101B-9397-08002B2CF9AE}" pid="33" name="ClassificationContentMarkingFooterShapeIds">
    <vt:lpwstr>52a395e5,631555fd,4da38a90</vt:lpwstr>
  </property>
  <property fmtid="{D5CDD505-2E9C-101B-9397-08002B2CF9AE}" pid="34" name="ClassificationContentMarkingFooterFontProps">
    <vt:lpwstr>#ff0000,12,Aptos</vt:lpwstr>
  </property>
  <property fmtid="{D5CDD505-2E9C-101B-9397-08002B2CF9AE}" pid="35" name="ClassificationContentMarkingFooterText">
    <vt:lpwstr>OFFICIAL</vt:lpwstr>
  </property>
</Properties>
</file>