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F04F7" w14:textId="77777777" w:rsidR="00220333" w:rsidRDefault="00220333" w:rsidP="00220333">
      <w:pPr>
        <w:pStyle w:val="Title"/>
        <w:spacing w:after="360" w:line="480" w:lineRule="auto"/>
        <w:rPr>
          <w:rStyle w:val="BodyCopyChar"/>
        </w:rPr>
      </w:pPr>
      <w:bookmarkStart w:id="0" w:name="_Toc40972065"/>
      <w:bookmarkStart w:id="1" w:name="_Toc40972957"/>
      <w:bookmarkStart w:id="2" w:name="_Toc25139566"/>
      <w:bookmarkStart w:id="3" w:name="_Toc17718088"/>
      <w:bookmarkStart w:id="4" w:name="_GoBack"/>
      <w:bookmarkEnd w:id="4"/>
      <w:r>
        <w:rPr>
          <w:noProof/>
          <w:lang w:eastAsia="en-AU"/>
        </w:rPr>
        <w:drawing>
          <wp:inline distT="0" distB="0" distL="0" distR="0" wp14:anchorId="1412CF2E" wp14:editId="6E415AF9">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6BD8C2D1" w14:textId="5FA15255" w:rsidR="000A57C4" w:rsidRPr="00473DB3" w:rsidRDefault="000A57C4" w:rsidP="00220333">
      <w:pPr>
        <w:pStyle w:val="Heading1"/>
        <w:pageBreakBefore w:val="0"/>
      </w:pPr>
      <w:r w:rsidRPr="00473DB3">
        <w:t>Australia Awards Global Tracer Facility</w:t>
      </w:r>
    </w:p>
    <w:p w14:paraId="7EAE17BB" w14:textId="092390DC" w:rsidR="000A57C4" w:rsidRPr="007940BF" w:rsidRDefault="72679661" w:rsidP="007940BF">
      <w:pPr>
        <w:pStyle w:val="Subtitle"/>
      </w:pPr>
      <w:r w:rsidRPr="007940BF">
        <w:t>Philippines</w:t>
      </w:r>
      <w:r w:rsidR="75A52E18" w:rsidRPr="007940BF">
        <w:t xml:space="preserve"> </w:t>
      </w:r>
      <w:r w:rsidR="0CBA3DF7" w:rsidRPr="007940BF">
        <w:t>Case Study:</w:t>
      </w:r>
      <w:r w:rsidR="007940BF" w:rsidRPr="007940BF">
        <w:br/>
      </w:r>
      <w:r w:rsidR="00665B2C" w:rsidRPr="007940BF">
        <w:t xml:space="preserve">Peace, </w:t>
      </w:r>
      <w:r w:rsidR="00F40B9B" w:rsidRPr="007940BF">
        <w:t>Security</w:t>
      </w:r>
      <w:r w:rsidR="00456102" w:rsidRPr="007940BF">
        <w:t xml:space="preserve"> and</w:t>
      </w:r>
      <w:r w:rsidR="00665B2C" w:rsidRPr="007940BF">
        <w:t xml:space="preserve"> </w:t>
      </w:r>
      <w:r w:rsidR="00456102" w:rsidRPr="007940BF">
        <w:t>Inclusive Development</w:t>
      </w:r>
    </w:p>
    <w:p w14:paraId="04B5002E" w14:textId="3A7DB149" w:rsidR="00432A17" w:rsidRPr="007940BF" w:rsidRDefault="00F40B9B" w:rsidP="007940BF">
      <w:pPr>
        <w:pStyle w:val="Subtitle"/>
        <w:rPr>
          <w:sz w:val="36"/>
          <w:szCs w:val="36"/>
        </w:rPr>
      </w:pPr>
      <w:r w:rsidRPr="007940BF">
        <w:rPr>
          <w:sz w:val="36"/>
          <w:szCs w:val="36"/>
        </w:rPr>
        <w:t>August</w:t>
      </w:r>
      <w:r w:rsidR="006600F1" w:rsidRPr="007940BF">
        <w:rPr>
          <w:sz w:val="36"/>
          <w:szCs w:val="36"/>
        </w:rPr>
        <w:t xml:space="preserve"> </w:t>
      </w:r>
      <w:r w:rsidRPr="007940BF">
        <w:rPr>
          <w:sz w:val="36"/>
          <w:szCs w:val="36"/>
        </w:rPr>
        <w:t>2020</w:t>
      </w:r>
    </w:p>
    <w:p w14:paraId="0F5F2B18" w14:textId="77777777" w:rsidR="00220333" w:rsidRDefault="00220333">
      <w:pPr>
        <w:spacing w:after="160" w:line="259" w:lineRule="auto"/>
        <w:rPr>
          <w:rFonts w:ascii="Arial" w:eastAsiaTheme="minorHAnsi" w:hAnsi="Arial" w:cs="Arial"/>
          <w:spacing w:val="-2"/>
          <w:sz w:val="20"/>
          <w:szCs w:val="20"/>
        </w:rPr>
      </w:pPr>
      <w:bookmarkStart w:id="5" w:name="_Toc27772853"/>
      <w:bookmarkStart w:id="6" w:name="_Toc33606645"/>
      <w:bookmarkStart w:id="7" w:name="_Toc33606762"/>
      <w:bookmarkStart w:id="8" w:name="_Toc36467002"/>
      <w:bookmarkStart w:id="9" w:name="_Toc40349294"/>
      <w:r>
        <w:rPr>
          <w:rFonts w:cs="Arial"/>
          <w:szCs w:val="20"/>
        </w:rPr>
        <w:br w:type="page"/>
      </w:r>
    </w:p>
    <w:p w14:paraId="0D010A67" w14:textId="100E4AFB" w:rsidR="00C5790B" w:rsidRPr="0046065C" w:rsidRDefault="00C5790B" w:rsidP="0046065C">
      <w:pPr>
        <w:pStyle w:val="BodyCopy"/>
      </w:pPr>
      <w:r w:rsidRPr="00473DB3">
        <w:lastRenderedPageBreak/>
        <w:t xml:space="preserve">The views expressed in this report are those of the authors and do not necessarily reflect the policy or position of the Australian Government, its </w:t>
      </w:r>
      <w:r w:rsidRPr="0046065C">
        <w:t xml:space="preserve">agencies or representatives. </w:t>
      </w:r>
    </w:p>
    <w:p w14:paraId="7BF8D886" w14:textId="77777777" w:rsidR="00C5790B" w:rsidRPr="0046065C" w:rsidRDefault="00C5790B" w:rsidP="0046065C">
      <w:pPr>
        <w:pStyle w:val="BodyCopy"/>
      </w:pPr>
      <w:r w:rsidRPr="0046065C">
        <w:t xml:space="preserve">Australian Department of Foreign Affairs and Trade </w:t>
      </w:r>
    </w:p>
    <w:p w14:paraId="149774FC" w14:textId="77777777" w:rsidR="00C5790B" w:rsidRPr="00473DB3" w:rsidRDefault="00C5790B" w:rsidP="0046065C">
      <w:pPr>
        <w:pStyle w:val="BodyCopy"/>
      </w:pPr>
      <w:r w:rsidRPr="0046065C">
        <w:t>With the exception of the Commonwealth Coat</w:t>
      </w:r>
      <w:r w:rsidRPr="00473DB3">
        <w:t xml:space="preserve"> of Arms and where otherwise noted, all material presented is provided under a Creative Commons Attribution 3.0 Australia licence. </w:t>
      </w:r>
    </w:p>
    <w:p w14:paraId="116F9508" w14:textId="77777777" w:rsidR="00C5790B" w:rsidRPr="00473DB3" w:rsidRDefault="00C5790B" w:rsidP="009F3F1D">
      <w:pPr>
        <w:pStyle w:val="BodyCopy"/>
        <w:rPr>
          <w:szCs w:val="20"/>
        </w:rPr>
      </w:pPr>
    </w:p>
    <w:p w14:paraId="00B51134" w14:textId="77777777" w:rsidR="00C5790B" w:rsidRPr="00473DB3" w:rsidRDefault="00C5790B" w:rsidP="009F3F1D">
      <w:pPr>
        <w:pStyle w:val="BodyCopy"/>
        <w:rPr>
          <w:b/>
          <w:bCs/>
          <w:szCs w:val="20"/>
        </w:rPr>
      </w:pPr>
      <w:r w:rsidRPr="00473DB3">
        <w:rPr>
          <w:b/>
          <w:bCs/>
          <w:szCs w:val="20"/>
        </w:rPr>
        <w:t xml:space="preserve">Recommended citation </w:t>
      </w:r>
    </w:p>
    <w:p w14:paraId="5D151630" w14:textId="500F4E7E" w:rsidR="00C5790B" w:rsidRDefault="00F40B9B" w:rsidP="7B0DA9A7">
      <w:pPr>
        <w:pStyle w:val="BodyCopy"/>
        <w:rPr>
          <w:rFonts w:eastAsiaTheme="majorEastAsia"/>
          <w:color w:val="2E74B5" w:themeColor="accent1" w:themeShade="BF"/>
          <w:sz w:val="32"/>
          <w:szCs w:val="32"/>
        </w:rPr>
      </w:pPr>
      <w:r w:rsidRPr="00473DB3">
        <w:rPr>
          <w:szCs w:val="20"/>
        </w:rPr>
        <w:t>Doyle, J</w:t>
      </w:r>
      <w:r w:rsidR="45249301" w:rsidRPr="00473DB3">
        <w:rPr>
          <w:szCs w:val="20"/>
        </w:rPr>
        <w:t>.</w:t>
      </w:r>
      <w:r w:rsidRPr="00473DB3">
        <w:rPr>
          <w:szCs w:val="20"/>
        </w:rPr>
        <w:t>, Haddow, A.</w:t>
      </w:r>
      <w:r w:rsidR="59B8DF95" w:rsidRPr="00473DB3">
        <w:rPr>
          <w:szCs w:val="20"/>
        </w:rPr>
        <w:t xml:space="preserve"> </w:t>
      </w:r>
      <w:r w:rsidR="00C5790B" w:rsidRPr="00473DB3">
        <w:rPr>
          <w:szCs w:val="20"/>
        </w:rPr>
        <w:t xml:space="preserve">(2020). </w:t>
      </w:r>
      <w:r w:rsidR="00C5790B" w:rsidRPr="00473DB3">
        <w:rPr>
          <w:i/>
          <w:iCs/>
          <w:szCs w:val="20"/>
        </w:rPr>
        <w:t xml:space="preserve">Australia Awards Global Tracer Facility: </w:t>
      </w:r>
      <w:r w:rsidRPr="00473DB3">
        <w:rPr>
          <w:i/>
          <w:iCs/>
          <w:szCs w:val="20"/>
        </w:rPr>
        <w:t>Philippines</w:t>
      </w:r>
      <w:r w:rsidR="00C5790B" w:rsidRPr="00473DB3">
        <w:rPr>
          <w:i/>
          <w:iCs/>
          <w:szCs w:val="20"/>
        </w:rPr>
        <w:t xml:space="preserve"> Case Study, </w:t>
      </w:r>
      <w:r w:rsidRPr="00473DB3">
        <w:rPr>
          <w:i/>
          <w:iCs/>
          <w:szCs w:val="20"/>
        </w:rPr>
        <w:t>Peace</w:t>
      </w:r>
      <w:r w:rsidR="52E0B141" w:rsidRPr="00473DB3">
        <w:rPr>
          <w:i/>
          <w:iCs/>
          <w:szCs w:val="20"/>
        </w:rPr>
        <w:t xml:space="preserve">, </w:t>
      </w:r>
      <w:r w:rsidRPr="00473DB3">
        <w:rPr>
          <w:i/>
          <w:iCs/>
          <w:szCs w:val="20"/>
        </w:rPr>
        <w:t>Security</w:t>
      </w:r>
      <w:r w:rsidR="52E0B141" w:rsidRPr="00473DB3">
        <w:rPr>
          <w:i/>
          <w:iCs/>
          <w:szCs w:val="20"/>
        </w:rPr>
        <w:t xml:space="preserve"> and </w:t>
      </w:r>
      <w:r w:rsidR="20118940" w:rsidRPr="00473DB3">
        <w:rPr>
          <w:i/>
          <w:iCs/>
          <w:szCs w:val="20"/>
        </w:rPr>
        <w:t>Inclusive Development</w:t>
      </w:r>
      <w:r w:rsidR="00C5790B" w:rsidRPr="00473DB3">
        <w:rPr>
          <w:szCs w:val="20"/>
        </w:rPr>
        <w:t>, Australian Department of Foreign Affairs and Trade, Canberra. Retrieved from</w:t>
      </w:r>
      <w:r w:rsidR="00C5790B" w:rsidRPr="00EF2239">
        <w:rPr>
          <w:szCs w:val="20"/>
        </w:rPr>
        <w:t>: https://www.dfat.gov.au/people-to-people/australia-awards/australia-awards-global-tracer-facility-year-</w:t>
      </w:r>
      <w:r w:rsidR="03BAEB9F" w:rsidRPr="00EF2239">
        <w:rPr>
          <w:szCs w:val="20"/>
        </w:rPr>
        <w:t>5</w:t>
      </w:r>
      <w:r w:rsidR="00C5790B" w:rsidRPr="00EF2239">
        <w:rPr>
          <w:szCs w:val="20"/>
        </w:rPr>
        <w:t>-results</w:t>
      </w:r>
      <w:r w:rsidRPr="7B0DA9A7">
        <w:rPr>
          <w:rFonts w:eastAsiaTheme="majorEastAsia"/>
          <w:color w:val="2E74B5" w:themeColor="accent1" w:themeShade="BF"/>
          <w:sz w:val="32"/>
          <w:szCs w:val="32"/>
        </w:rPr>
        <w:br w:type="page"/>
      </w:r>
    </w:p>
    <w:p w14:paraId="037CA319" w14:textId="3B8449EE" w:rsidR="000A57C4" w:rsidRPr="002168BE" w:rsidRDefault="000A57C4" w:rsidP="00047005">
      <w:pPr>
        <w:pStyle w:val="Heading2"/>
        <w:numPr>
          <w:ilvl w:val="0"/>
          <w:numId w:val="0"/>
        </w:numPr>
        <w:ind w:left="283" w:hanging="283"/>
      </w:pPr>
      <w:bookmarkStart w:id="10" w:name="_Toc49438721"/>
      <w:bookmarkStart w:id="11" w:name="_Toc50545402"/>
      <w:bookmarkStart w:id="12" w:name="_Toc55989028"/>
      <w:bookmarkStart w:id="13" w:name="_Toc55989420"/>
      <w:bookmarkStart w:id="14" w:name="_Toc55990436"/>
      <w:r w:rsidRPr="002168BE">
        <w:lastRenderedPageBreak/>
        <w:t>Table of Contents</w:t>
      </w:r>
      <w:bookmarkEnd w:id="5"/>
      <w:bookmarkEnd w:id="6"/>
      <w:bookmarkEnd w:id="7"/>
      <w:bookmarkEnd w:id="8"/>
      <w:bookmarkEnd w:id="9"/>
      <w:bookmarkEnd w:id="10"/>
      <w:bookmarkEnd w:id="11"/>
      <w:bookmarkEnd w:id="12"/>
      <w:bookmarkEnd w:id="13"/>
      <w:bookmarkEnd w:id="14"/>
    </w:p>
    <w:p w14:paraId="73AF26D0" w14:textId="4F6C5B67" w:rsidR="00DE6562" w:rsidRDefault="00DE6562" w:rsidP="00DE6562">
      <w:pPr>
        <w:pStyle w:val="TOC1"/>
        <w:rPr>
          <w:rFonts w:asciiTheme="minorHAnsi" w:eastAsiaTheme="minorEastAsia" w:hAnsiTheme="minorHAnsi" w:cstheme="minorBidi"/>
          <w:sz w:val="24"/>
          <w:szCs w:val="24"/>
          <w:lang w:eastAsia="en-GB"/>
        </w:rPr>
      </w:pPr>
      <w:r>
        <w:fldChar w:fldCharType="begin"/>
      </w:r>
      <w:r>
        <w:instrText xml:space="preserve"> TOC \h \z \t "Heading 2,1,Heading 3,2,Heading 2 No Numbering,1,Heading 2: no number,1" </w:instrText>
      </w:r>
      <w:r>
        <w:fldChar w:fldCharType="separate"/>
      </w:r>
    </w:p>
    <w:p w14:paraId="2170EBFB" w14:textId="7D0AECA0" w:rsidR="00DE6562" w:rsidRDefault="00720A42" w:rsidP="00DE6562">
      <w:pPr>
        <w:pStyle w:val="TOC1"/>
        <w:rPr>
          <w:rFonts w:asciiTheme="minorHAnsi" w:eastAsiaTheme="minorEastAsia" w:hAnsiTheme="minorHAnsi" w:cstheme="minorBidi"/>
          <w:sz w:val="24"/>
          <w:szCs w:val="24"/>
          <w:lang w:eastAsia="en-GB"/>
        </w:rPr>
      </w:pPr>
      <w:hyperlink w:anchor="_Toc55990437" w:history="1">
        <w:r w:rsidR="00DE6562" w:rsidRPr="001326E4">
          <w:rPr>
            <w:rStyle w:val="Hyperlink"/>
          </w:rPr>
          <w:t>Acronyms and Abbreviations</w:t>
        </w:r>
        <w:r w:rsidR="00DE6562">
          <w:rPr>
            <w:webHidden/>
          </w:rPr>
          <w:tab/>
        </w:r>
        <w:r w:rsidR="00DE6562">
          <w:rPr>
            <w:webHidden/>
          </w:rPr>
          <w:fldChar w:fldCharType="begin"/>
        </w:r>
        <w:r w:rsidR="00DE6562">
          <w:rPr>
            <w:webHidden/>
          </w:rPr>
          <w:instrText xml:space="preserve"> PAGEREF _Toc55990437 \h </w:instrText>
        </w:r>
        <w:r w:rsidR="00DE6562">
          <w:rPr>
            <w:webHidden/>
          </w:rPr>
        </w:r>
        <w:r w:rsidR="00DE6562">
          <w:rPr>
            <w:webHidden/>
          </w:rPr>
          <w:fldChar w:fldCharType="separate"/>
        </w:r>
        <w:r w:rsidR="00330F12">
          <w:rPr>
            <w:webHidden/>
          </w:rPr>
          <w:t>4</w:t>
        </w:r>
        <w:r w:rsidR="00DE6562">
          <w:rPr>
            <w:webHidden/>
          </w:rPr>
          <w:fldChar w:fldCharType="end"/>
        </w:r>
      </w:hyperlink>
    </w:p>
    <w:p w14:paraId="0419BDC0" w14:textId="46064B2D" w:rsidR="00DE6562" w:rsidRDefault="00720A42" w:rsidP="00DE6562">
      <w:pPr>
        <w:pStyle w:val="TOC1"/>
        <w:rPr>
          <w:rFonts w:asciiTheme="minorHAnsi" w:eastAsiaTheme="minorEastAsia" w:hAnsiTheme="minorHAnsi" w:cstheme="minorBidi"/>
          <w:sz w:val="24"/>
          <w:szCs w:val="24"/>
          <w:lang w:eastAsia="en-GB"/>
        </w:rPr>
      </w:pPr>
      <w:hyperlink w:anchor="_Toc55990438" w:history="1">
        <w:r w:rsidR="00DE6562" w:rsidRPr="001326E4">
          <w:rPr>
            <w:rStyle w:val="Hyperlink"/>
          </w:rPr>
          <w:t>Executive Summary</w:t>
        </w:r>
        <w:r w:rsidR="00DE6562">
          <w:rPr>
            <w:webHidden/>
          </w:rPr>
          <w:tab/>
        </w:r>
        <w:r w:rsidR="00DE6562">
          <w:rPr>
            <w:webHidden/>
          </w:rPr>
          <w:fldChar w:fldCharType="begin"/>
        </w:r>
        <w:r w:rsidR="00DE6562">
          <w:rPr>
            <w:webHidden/>
          </w:rPr>
          <w:instrText xml:space="preserve"> PAGEREF _Toc55990438 \h </w:instrText>
        </w:r>
        <w:r w:rsidR="00DE6562">
          <w:rPr>
            <w:webHidden/>
          </w:rPr>
        </w:r>
        <w:r w:rsidR="00DE6562">
          <w:rPr>
            <w:webHidden/>
          </w:rPr>
          <w:fldChar w:fldCharType="separate"/>
        </w:r>
        <w:r w:rsidR="00330F12">
          <w:rPr>
            <w:webHidden/>
          </w:rPr>
          <w:t>5</w:t>
        </w:r>
        <w:r w:rsidR="00DE6562">
          <w:rPr>
            <w:webHidden/>
          </w:rPr>
          <w:fldChar w:fldCharType="end"/>
        </w:r>
      </w:hyperlink>
    </w:p>
    <w:p w14:paraId="43189CCA" w14:textId="7084ED6C" w:rsidR="00DE6562" w:rsidRDefault="00720A42" w:rsidP="00DE6562">
      <w:pPr>
        <w:pStyle w:val="TOC1"/>
        <w:rPr>
          <w:rFonts w:asciiTheme="minorHAnsi" w:eastAsiaTheme="minorEastAsia" w:hAnsiTheme="minorHAnsi" w:cstheme="minorBidi"/>
          <w:sz w:val="24"/>
          <w:szCs w:val="24"/>
          <w:lang w:eastAsia="en-GB"/>
        </w:rPr>
      </w:pPr>
      <w:hyperlink w:anchor="_Toc55990444" w:history="1">
        <w:r w:rsidR="00DE6562" w:rsidRPr="001326E4">
          <w:rPr>
            <w:rStyle w:val="Hyperlink"/>
          </w:rPr>
          <w:t>1.</w:t>
        </w:r>
        <w:r w:rsidR="00DE6562">
          <w:rPr>
            <w:rFonts w:asciiTheme="minorHAnsi" w:eastAsiaTheme="minorEastAsia" w:hAnsiTheme="minorHAnsi" w:cstheme="minorBidi"/>
            <w:sz w:val="24"/>
            <w:szCs w:val="24"/>
            <w:lang w:eastAsia="en-GB"/>
          </w:rPr>
          <w:tab/>
        </w:r>
        <w:r w:rsidR="00DE6562" w:rsidRPr="001326E4">
          <w:rPr>
            <w:rStyle w:val="Hyperlink"/>
          </w:rPr>
          <w:t>Introduction</w:t>
        </w:r>
        <w:r w:rsidR="00DE6562">
          <w:rPr>
            <w:webHidden/>
          </w:rPr>
          <w:tab/>
        </w:r>
        <w:r w:rsidR="00DE6562">
          <w:rPr>
            <w:webHidden/>
          </w:rPr>
          <w:fldChar w:fldCharType="begin"/>
        </w:r>
        <w:r w:rsidR="00DE6562">
          <w:rPr>
            <w:webHidden/>
          </w:rPr>
          <w:instrText xml:space="preserve"> PAGEREF _Toc55990444 \h </w:instrText>
        </w:r>
        <w:r w:rsidR="00DE6562">
          <w:rPr>
            <w:webHidden/>
          </w:rPr>
        </w:r>
        <w:r w:rsidR="00DE6562">
          <w:rPr>
            <w:webHidden/>
          </w:rPr>
          <w:fldChar w:fldCharType="separate"/>
        </w:r>
        <w:r w:rsidR="00330F12">
          <w:rPr>
            <w:webHidden/>
          </w:rPr>
          <w:t>8</w:t>
        </w:r>
        <w:r w:rsidR="00DE6562">
          <w:rPr>
            <w:webHidden/>
          </w:rPr>
          <w:fldChar w:fldCharType="end"/>
        </w:r>
      </w:hyperlink>
    </w:p>
    <w:p w14:paraId="2243BAE4" w14:textId="18CC39A5" w:rsidR="00DE6562" w:rsidRDefault="00720A42" w:rsidP="00EF2239">
      <w:pPr>
        <w:pStyle w:val="TOC2"/>
        <w:rPr>
          <w:rFonts w:asciiTheme="minorHAnsi" w:eastAsiaTheme="minorEastAsia" w:hAnsiTheme="minorHAnsi" w:cstheme="minorBidi"/>
          <w:sz w:val="24"/>
          <w:szCs w:val="24"/>
          <w:lang w:eastAsia="en-GB"/>
        </w:rPr>
      </w:pPr>
      <w:hyperlink w:anchor="_Toc55990445" w:history="1">
        <w:r w:rsidR="00DE6562" w:rsidRPr="001326E4">
          <w:rPr>
            <w:rStyle w:val="Hyperlink"/>
          </w:rPr>
          <w:t>1.1</w:t>
        </w:r>
        <w:r w:rsidR="00DE6562">
          <w:rPr>
            <w:rFonts w:asciiTheme="minorHAnsi" w:eastAsiaTheme="minorEastAsia" w:hAnsiTheme="minorHAnsi" w:cstheme="minorBidi"/>
            <w:sz w:val="24"/>
            <w:szCs w:val="24"/>
            <w:lang w:eastAsia="en-GB"/>
          </w:rPr>
          <w:tab/>
        </w:r>
        <w:r w:rsidR="00DE6562" w:rsidRPr="001326E4">
          <w:rPr>
            <w:rStyle w:val="Hyperlink"/>
          </w:rPr>
          <w:t>Objectives</w:t>
        </w:r>
        <w:r w:rsidR="00DE6562">
          <w:rPr>
            <w:webHidden/>
          </w:rPr>
          <w:tab/>
        </w:r>
        <w:r w:rsidR="00DE6562">
          <w:rPr>
            <w:webHidden/>
          </w:rPr>
          <w:fldChar w:fldCharType="begin"/>
        </w:r>
        <w:r w:rsidR="00DE6562">
          <w:rPr>
            <w:webHidden/>
          </w:rPr>
          <w:instrText xml:space="preserve"> PAGEREF _Toc55990445 \h </w:instrText>
        </w:r>
        <w:r w:rsidR="00DE6562">
          <w:rPr>
            <w:webHidden/>
          </w:rPr>
        </w:r>
        <w:r w:rsidR="00DE6562">
          <w:rPr>
            <w:webHidden/>
          </w:rPr>
          <w:fldChar w:fldCharType="separate"/>
        </w:r>
        <w:r w:rsidR="00330F12">
          <w:rPr>
            <w:webHidden/>
          </w:rPr>
          <w:t>8</w:t>
        </w:r>
        <w:r w:rsidR="00DE6562">
          <w:rPr>
            <w:webHidden/>
          </w:rPr>
          <w:fldChar w:fldCharType="end"/>
        </w:r>
      </w:hyperlink>
    </w:p>
    <w:p w14:paraId="1B657793" w14:textId="4A8ADD77" w:rsidR="00DE6562" w:rsidRDefault="00720A42" w:rsidP="00EF2239">
      <w:pPr>
        <w:pStyle w:val="TOC2"/>
        <w:rPr>
          <w:rFonts w:asciiTheme="minorHAnsi" w:eastAsiaTheme="minorEastAsia" w:hAnsiTheme="minorHAnsi" w:cstheme="minorBidi"/>
          <w:sz w:val="24"/>
          <w:szCs w:val="24"/>
          <w:lang w:eastAsia="en-GB"/>
        </w:rPr>
      </w:pPr>
      <w:hyperlink w:anchor="_Toc55990446" w:history="1">
        <w:r w:rsidR="00DE6562" w:rsidRPr="001326E4">
          <w:rPr>
            <w:rStyle w:val="Hyperlink"/>
          </w:rPr>
          <w:t>1.2</w:t>
        </w:r>
        <w:r w:rsidR="00DE6562">
          <w:rPr>
            <w:rFonts w:asciiTheme="minorHAnsi" w:eastAsiaTheme="minorEastAsia" w:hAnsiTheme="minorHAnsi" w:cstheme="minorBidi"/>
            <w:sz w:val="24"/>
            <w:szCs w:val="24"/>
            <w:lang w:eastAsia="en-GB"/>
          </w:rPr>
          <w:tab/>
        </w:r>
        <w:r w:rsidR="00DE6562" w:rsidRPr="001326E4">
          <w:rPr>
            <w:rStyle w:val="Hyperlink"/>
          </w:rPr>
          <w:t>Scope</w:t>
        </w:r>
        <w:r w:rsidR="00DE6562">
          <w:rPr>
            <w:webHidden/>
          </w:rPr>
          <w:tab/>
        </w:r>
        <w:r w:rsidR="00DE6562">
          <w:rPr>
            <w:webHidden/>
          </w:rPr>
          <w:fldChar w:fldCharType="begin"/>
        </w:r>
        <w:r w:rsidR="00DE6562">
          <w:rPr>
            <w:webHidden/>
          </w:rPr>
          <w:instrText xml:space="preserve"> PAGEREF _Toc55990446 \h </w:instrText>
        </w:r>
        <w:r w:rsidR="00DE6562">
          <w:rPr>
            <w:webHidden/>
          </w:rPr>
        </w:r>
        <w:r w:rsidR="00DE6562">
          <w:rPr>
            <w:webHidden/>
          </w:rPr>
          <w:fldChar w:fldCharType="separate"/>
        </w:r>
        <w:r w:rsidR="00330F12">
          <w:rPr>
            <w:webHidden/>
          </w:rPr>
          <w:t>8</w:t>
        </w:r>
        <w:r w:rsidR="00DE6562">
          <w:rPr>
            <w:webHidden/>
          </w:rPr>
          <w:fldChar w:fldCharType="end"/>
        </w:r>
      </w:hyperlink>
    </w:p>
    <w:p w14:paraId="1EA90577" w14:textId="74AFC191" w:rsidR="00DE6562" w:rsidRPr="00EF2239" w:rsidRDefault="00720A42" w:rsidP="00EF2239">
      <w:pPr>
        <w:pStyle w:val="TOC2"/>
        <w:rPr>
          <w:rFonts w:eastAsiaTheme="minorEastAsia"/>
        </w:rPr>
      </w:pPr>
      <w:hyperlink w:anchor="_Toc55990447" w:history="1">
        <w:r w:rsidR="00DE6562" w:rsidRPr="00EF2239">
          <w:rPr>
            <w:rStyle w:val="Hyperlink"/>
            <w:color w:val="auto"/>
            <w:u w:val="none"/>
          </w:rPr>
          <w:t>1.3</w:t>
        </w:r>
        <w:r w:rsidR="00DE6562" w:rsidRPr="00EF2239">
          <w:rPr>
            <w:rFonts w:eastAsiaTheme="minorEastAsia"/>
          </w:rPr>
          <w:tab/>
        </w:r>
        <w:r w:rsidR="00DE6562" w:rsidRPr="00EF2239">
          <w:rPr>
            <w:rStyle w:val="Hyperlink"/>
            <w:color w:val="auto"/>
            <w:u w:val="none"/>
          </w:rPr>
          <w:t>Country context—Peace, conflict and inclusive development, and the Australia Awards in the Philippines</w:t>
        </w:r>
        <w:r w:rsidR="00DE6562" w:rsidRPr="00EF2239">
          <w:rPr>
            <w:webHidden/>
          </w:rPr>
          <w:tab/>
        </w:r>
        <w:r w:rsidR="00DE6562" w:rsidRPr="00EF2239">
          <w:rPr>
            <w:webHidden/>
          </w:rPr>
          <w:fldChar w:fldCharType="begin"/>
        </w:r>
        <w:r w:rsidR="00DE6562" w:rsidRPr="00EF2239">
          <w:rPr>
            <w:webHidden/>
          </w:rPr>
          <w:instrText xml:space="preserve"> PAGEREF _Toc55990447 \h </w:instrText>
        </w:r>
        <w:r w:rsidR="00DE6562" w:rsidRPr="00EF2239">
          <w:rPr>
            <w:webHidden/>
          </w:rPr>
        </w:r>
        <w:r w:rsidR="00DE6562" w:rsidRPr="00EF2239">
          <w:rPr>
            <w:webHidden/>
          </w:rPr>
          <w:fldChar w:fldCharType="separate"/>
        </w:r>
        <w:r w:rsidR="00330F12">
          <w:rPr>
            <w:webHidden/>
          </w:rPr>
          <w:t>9</w:t>
        </w:r>
        <w:r w:rsidR="00DE6562" w:rsidRPr="00EF2239">
          <w:rPr>
            <w:webHidden/>
          </w:rPr>
          <w:fldChar w:fldCharType="end"/>
        </w:r>
      </w:hyperlink>
    </w:p>
    <w:p w14:paraId="55436F82" w14:textId="7C14ADCB" w:rsidR="00DE6562" w:rsidRDefault="00720A42" w:rsidP="00EF2239">
      <w:pPr>
        <w:pStyle w:val="TOC2"/>
        <w:rPr>
          <w:rFonts w:asciiTheme="minorHAnsi" w:eastAsiaTheme="minorEastAsia" w:hAnsiTheme="minorHAnsi" w:cstheme="minorBidi"/>
          <w:sz w:val="24"/>
          <w:szCs w:val="24"/>
          <w:lang w:eastAsia="en-GB"/>
        </w:rPr>
      </w:pPr>
      <w:hyperlink w:anchor="_Toc55990448" w:history="1">
        <w:r w:rsidR="00DE6562" w:rsidRPr="001326E4">
          <w:rPr>
            <w:rStyle w:val="Hyperlink"/>
          </w:rPr>
          <w:t xml:space="preserve">1.4 </w:t>
        </w:r>
        <w:r w:rsidR="00DE6562">
          <w:rPr>
            <w:rFonts w:asciiTheme="minorHAnsi" w:eastAsiaTheme="minorEastAsia" w:hAnsiTheme="minorHAnsi" w:cstheme="minorBidi"/>
            <w:sz w:val="24"/>
            <w:szCs w:val="24"/>
            <w:lang w:eastAsia="en-GB"/>
          </w:rPr>
          <w:tab/>
        </w:r>
        <w:r w:rsidR="00DE6562" w:rsidRPr="001326E4">
          <w:rPr>
            <w:rStyle w:val="Hyperlink"/>
          </w:rPr>
          <w:t>Alumni and other interview participants</w:t>
        </w:r>
        <w:r w:rsidR="00DE6562">
          <w:rPr>
            <w:webHidden/>
          </w:rPr>
          <w:tab/>
        </w:r>
        <w:r w:rsidR="00DE6562">
          <w:rPr>
            <w:webHidden/>
          </w:rPr>
          <w:fldChar w:fldCharType="begin"/>
        </w:r>
        <w:r w:rsidR="00DE6562">
          <w:rPr>
            <w:webHidden/>
          </w:rPr>
          <w:instrText xml:space="preserve"> PAGEREF _Toc55990448 \h </w:instrText>
        </w:r>
        <w:r w:rsidR="00DE6562">
          <w:rPr>
            <w:webHidden/>
          </w:rPr>
        </w:r>
        <w:r w:rsidR="00DE6562">
          <w:rPr>
            <w:webHidden/>
          </w:rPr>
          <w:fldChar w:fldCharType="separate"/>
        </w:r>
        <w:r w:rsidR="00330F12">
          <w:rPr>
            <w:webHidden/>
          </w:rPr>
          <w:t>9</w:t>
        </w:r>
        <w:r w:rsidR="00DE6562">
          <w:rPr>
            <w:webHidden/>
          </w:rPr>
          <w:fldChar w:fldCharType="end"/>
        </w:r>
      </w:hyperlink>
    </w:p>
    <w:p w14:paraId="1719C0CB" w14:textId="2E411670" w:rsidR="00DE6562" w:rsidRDefault="00720A42" w:rsidP="00DE6562">
      <w:pPr>
        <w:pStyle w:val="TOC1"/>
        <w:rPr>
          <w:rFonts w:asciiTheme="minorHAnsi" w:eastAsiaTheme="minorEastAsia" w:hAnsiTheme="minorHAnsi" w:cstheme="minorBidi"/>
          <w:sz w:val="24"/>
          <w:szCs w:val="24"/>
          <w:lang w:eastAsia="en-GB"/>
        </w:rPr>
      </w:pPr>
      <w:hyperlink w:anchor="_Toc55990449" w:history="1">
        <w:r w:rsidR="00DE6562" w:rsidRPr="001326E4">
          <w:rPr>
            <w:rStyle w:val="Hyperlink"/>
          </w:rPr>
          <w:t>2.</w:t>
        </w:r>
        <w:r w:rsidR="00DE6562">
          <w:rPr>
            <w:rFonts w:asciiTheme="minorHAnsi" w:eastAsiaTheme="minorEastAsia" w:hAnsiTheme="minorHAnsi" w:cstheme="minorBidi"/>
            <w:sz w:val="24"/>
            <w:szCs w:val="24"/>
            <w:lang w:eastAsia="en-GB"/>
          </w:rPr>
          <w:tab/>
        </w:r>
        <w:r w:rsidR="00DE6562" w:rsidRPr="001326E4">
          <w:rPr>
            <w:rStyle w:val="Hyperlink"/>
          </w:rPr>
          <w:t>Development Outcomes</w:t>
        </w:r>
        <w:r w:rsidR="00DE6562">
          <w:rPr>
            <w:webHidden/>
          </w:rPr>
          <w:tab/>
        </w:r>
        <w:r w:rsidR="00DE6562">
          <w:rPr>
            <w:webHidden/>
          </w:rPr>
          <w:fldChar w:fldCharType="begin"/>
        </w:r>
        <w:r w:rsidR="00DE6562">
          <w:rPr>
            <w:webHidden/>
          </w:rPr>
          <w:instrText xml:space="preserve"> PAGEREF _Toc55990449 \h </w:instrText>
        </w:r>
        <w:r w:rsidR="00DE6562">
          <w:rPr>
            <w:webHidden/>
          </w:rPr>
        </w:r>
        <w:r w:rsidR="00DE6562">
          <w:rPr>
            <w:webHidden/>
          </w:rPr>
          <w:fldChar w:fldCharType="separate"/>
        </w:r>
        <w:r w:rsidR="00330F12">
          <w:rPr>
            <w:webHidden/>
          </w:rPr>
          <w:t>11</w:t>
        </w:r>
        <w:r w:rsidR="00DE6562">
          <w:rPr>
            <w:webHidden/>
          </w:rPr>
          <w:fldChar w:fldCharType="end"/>
        </w:r>
      </w:hyperlink>
    </w:p>
    <w:p w14:paraId="5205FB2B" w14:textId="2112E632" w:rsidR="00DE6562" w:rsidRDefault="00720A42" w:rsidP="00EF2239">
      <w:pPr>
        <w:pStyle w:val="TOC2"/>
        <w:rPr>
          <w:rFonts w:asciiTheme="minorHAnsi" w:eastAsiaTheme="minorEastAsia" w:hAnsiTheme="minorHAnsi" w:cstheme="minorBidi"/>
          <w:sz w:val="24"/>
          <w:szCs w:val="24"/>
          <w:lang w:eastAsia="en-GB"/>
        </w:rPr>
      </w:pPr>
      <w:hyperlink w:anchor="_Toc55990450" w:history="1">
        <w:r w:rsidR="00DE6562" w:rsidRPr="001326E4">
          <w:rPr>
            <w:rStyle w:val="Hyperlink"/>
          </w:rPr>
          <w:t>2.1</w:t>
        </w:r>
        <w:r w:rsidR="00DE6562">
          <w:rPr>
            <w:rFonts w:asciiTheme="minorHAnsi" w:eastAsiaTheme="minorEastAsia" w:hAnsiTheme="minorHAnsi" w:cstheme="minorBidi"/>
            <w:sz w:val="24"/>
            <w:szCs w:val="24"/>
            <w:lang w:eastAsia="en-GB"/>
          </w:rPr>
          <w:tab/>
        </w:r>
        <w:r w:rsidR="00DE6562" w:rsidRPr="001326E4">
          <w:rPr>
            <w:rStyle w:val="Hyperlink"/>
          </w:rPr>
          <w:t>Introduction</w:t>
        </w:r>
        <w:r w:rsidR="00DE6562">
          <w:rPr>
            <w:webHidden/>
          </w:rPr>
          <w:tab/>
        </w:r>
        <w:r w:rsidR="00DE6562">
          <w:rPr>
            <w:webHidden/>
          </w:rPr>
          <w:fldChar w:fldCharType="begin"/>
        </w:r>
        <w:r w:rsidR="00DE6562">
          <w:rPr>
            <w:webHidden/>
          </w:rPr>
          <w:instrText xml:space="preserve"> PAGEREF _Toc55990450 \h </w:instrText>
        </w:r>
        <w:r w:rsidR="00DE6562">
          <w:rPr>
            <w:webHidden/>
          </w:rPr>
        </w:r>
        <w:r w:rsidR="00DE6562">
          <w:rPr>
            <w:webHidden/>
          </w:rPr>
          <w:fldChar w:fldCharType="separate"/>
        </w:r>
        <w:r w:rsidR="00330F12">
          <w:rPr>
            <w:webHidden/>
          </w:rPr>
          <w:t>11</w:t>
        </w:r>
        <w:r w:rsidR="00DE6562">
          <w:rPr>
            <w:webHidden/>
          </w:rPr>
          <w:fldChar w:fldCharType="end"/>
        </w:r>
      </w:hyperlink>
    </w:p>
    <w:p w14:paraId="4A818F24" w14:textId="77431E4A" w:rsidR="00DE6562" w:rsidRDefault="00720A42" w:rsidP="00EF2239">
      <w:pPr>
        <w:pStyle w:val="TOC2"/>
        <w:rPr>
          <w:rFonts w:asciiTheme="minorHAnsi" w:eastAsiaTheme="minorEastAsia" w:hAnsiTheme="minorHAnsi" w:cstheme="minorBidi"/>
          <w:sz w:val="24"/>
          <w:szCs w:val="24"/>
          <w:lang w:eastAsia="en-GB"/>
        </w:rPr>
      </w:pPr>
      <w:hyperlink w:anchor="_Toc55990451" w:history="1">
        <w:r w:rsidR="00DE6562" w:rsidRPr="001326E4">
          <w:rPr>
            <w:rStyle w:val="Hyperlink"/>
          </w:rPr>
          <w:t>2.2</w:t>
        </w:r>
        <w:r w:rsidR="00DE6562">
          <w:rPr>
            <w:rFonts w:asciiTheme="minorHAnsi" w:eastAsiaTheme="minorEastAsia" w:hAnsiTheme="minorHAnsi" w:cstheme="minorBidi"/>
            <w:sz w:val="24"/>
            <w:szCs w:val="24"/>
            <w:lang w:eastAsia="en-GB"/>
          </w:rPr>
          <w:tab/>
        </w:r>
        <w:r w:rsidR="00DE6562" w:rsidRPr="001326E4">
          <w:rPr>
            <w:rStyle w:val="Hyperlink"/>
          </w:rPr>
          <w:t>Skills developed on award</w:t>
        </w:r>
        <w:r w:rsidR="00DE6562">
          <w:rPr>
            <w:webHidden/>
          </w:rPr>
          <w:tab/>
        </w:r>
        <w:r w:rsidR="00DE6562">
          <w:rPr>
            <w:webHidden/>
          </w:rPr>
          <w:fldChar w:fldCharType="begin"/>
        </w:r>
        <w:r w:rsidR="00DE6562">
          <w:rPr>
            <w:webHidden/>
          </w:rPr>
          <w:instrText xml:space="preserve"> PAGEREF _Toc55990451 \h </w:instrText>
        </w:r>
        <w:r w:rsidR="00DE6562">
          <w:rPr>
            <w:webHidden/>
          </w:rPr>
        </w:r>
        <w:r w:rsidR="00DE6562">
          <w:rPr>
            <w:webHidden/>
          </w:rPr>
          <w:fldChar w:fldCharType="separate"/>
        </w:r>
        <w:r w:rsidR="00330F12">
          <w:rPr>
            <w:webHidden/>
          </w:rPr>
          <w:t>11</w:t>
        </w:r>
        <w:r w:rsidR="00DE6562">
          <w:rPr>
            <w:webHidden/>
          </w:rPr>
          <w:fldChar w:fldCharType="end"/>
        </w:r>
      </w:hyperlink>
    </w:p>
    <w:p w14:paraId="675D2ED8" w14:textId="1775195D" w:rsidR="00DE6562" w:rsidRDefault="00720A42" w:rsidP="00EF2239">
      <w:pPr>
        <w:pStyle w:val="TOC2"/>
        <w:rPr>
          <w:rFonts w:asciiTheme="minorHAnsi" w:eastAsiaTheme="minorEastAsia" w:hAnsiTheme="minorHAnsi" w:cstheme="minorBidi"/>
          <w:sz w:val="24"/>
          <w:szCs w:val="24"/>
          <w:lang w:eastAsia="en-GB"/>
        </w:rPr>
      </w:pPr>
      <w:hyperlink w:anchor="_Toc55990452" w:history="1">
        <w:r w:rsidR="00DE6562" w:rsidRPr="001326E4">
          <w:rPr>
            <w:rStyle w:val="Hyperlink"/>
          </w:rPr>
          <w:t>2.3</w:t>
        </w:r>
        <w:r w:rsidR="00DE6562">
          <w:rPr>
            <w:rFonts w:asciiTheme="minorHAnsi" w:eastAsiaTheme="minorEastAsia" w:hAnsiTheme="minorHAnsi" w:cstheme="minorBidi"/>
            <w:sz w:val="24"/>
            <w:szCs w:val="24"/>
            <w:lang w:eastAsia="en-GB"/>
          </w:rPr>
          <w:tab/>
        </w:r>
        <w:r w:rsidR="00DE6562" w:rsidRPr="001326E4">
          <w:rPr>
            <w:rStyle w:val="Hyperlink"/>
          </w:rPr>
          <w:t>Alumni contributions</w:t>
        </w:r>
        <w:r w:rsidR="00DE6562">
          <w:rPr>
            <w:webHidden/>
          </w:rPr>
          <w:tab/>
        </w:r>
        <w:r w:rsidR="00DE6562">
          <w:rPr>
            <w:webHidden/>
          </w:rPr>
          <w:fldChar w:fldCharType="begin"/>
        </w:r>
        <w:r w:rsidR="00DE6562">
          <w:rPr>
            <w:webHidden/>
          </w:rPr>
          <w:instrText xml:space="preserve"> PAGEREF _Toc55990452 \h </w:instrText>
        </w:r>
        <w:r w:rsidR="00DE6562">
          <w:rPr>
            <w:webHidden/>
          </w:rPr>
        </w:r>
        <w:r w:rsidR="00DE6562">
          <w:rPr>
            <w:webHidden/>
          </w:rPr>
          <w:fldChar w:fldCharType="separate"/>
        </w:r>
        <w:r w:rsidR="00330F12">
          <w:rPr>
            <w:webHidden/>
          </w:rPr>
          <w:t>12</w:t>
        </w:r>
        <w:r w:rsidR="00DE6562">
          <w:rPr>
            <w:webHidden/>
          </w:rPr>
          <w:fldChar w:fldCharType="end"/>
        </w:r>
      </w:hyperlink>
    </w:p>
    <w:p w14:paraId="7CDAFB58" w14:textId="7107A9B8" w:rsidR="00DE6562" w:rsidRDefault="00720A42" w:rsidP="00EF2239">
      <w:pPr>
        <w:pStyle w:val="TOC2"/>
        <w:rPr>
          <w:rFonts w:asciiTheme="minorHAnsi" w:eastAsiaTheme="minorEastAsia" w:hAnsiTheme="minorHAnsi" w:cstheme="minorBidi"/>
          <w:sz w:val="24"/>
          <w:szCs w:val="24"/>
          <w:lang w:eastAsia="en-GB"/>
        </w:rPr>
      </w:pPr>
      <w:hyperlink w:anchor="_Toc55990453" w:history="1">
        <w:r w:rsidR="00DE6562" w:rsidRPr="001326E4">
          <w:rPr>
            <w:rStyle w:val="Hyperlink"/>
          </w:rPr>
          <w:t>2.4</w:t>
        </w:r>
        <w:r w:rsidR="00DE6562">
          <w:rPr>
            <w:rFonts w:asciiTheme="minorHAnsi" w:eastAsiaTheme="minorEastAsia" w:hAnsiTheme="minorHAnsi" w:cstheme="minorBidi"/>
            <w:sz w:val="24"/>
            <w:szCs w:val="24"/>
            <w:lang w:eastAsia="en-GB"/>
          </w:rPr>
          <w:tab/>
        </w:r>
        <w:r w:rsidR="00DE6562" w:rsidRPr="001326E4">
          <w:rPr>
            <w:rStyle w:val="Hyperlink"/>
          </w:rPr>
          <w:t>Factors influencing these outcomes</w:t>
        </w:r>
        <w:r w:rsidR="00DE6562">
          <w:rPr>
            <w:webHidden/>
          </w:rPr>
          <w:tab/>
        </w:r>
        <w:r w:rsidR="00DE6562">
          <w:rPr>
            <w:webHidden/>
          </w:rPr>
          <w:fldChar w:fldCharType="begin"/>
        </w:r>
        <w:r w:rsidR="00DE6562">
          <w:rPr>
            <w:webHidden/>
          </w:rPr>
          <w:instrText xml:space="preserve"> PAGEREF _Toc55990453 \h </w:instrText>
        </w:r>
        <w:r w:rsidR="00DE6562">
          <w:rPr>
            <w:webHidden/>
          </w:rPr>
        </w:r>
        <w:r w:rsidR="00DE6562">
          <w:rPr>
            <w:webHidden/>
          </w:rPr>
          <w:fldChar w:fldCharType="separate"/>
        </w:r>
        <w:r w:rsidR="00330F12">
          <w:rPr>
            <w:webHidden/>
          </w:rPr>
          <w:t>18</w:t>
        </w:r>
        <w:r w:rsidR="00DE6562">
          <w:rPr>
            <w:webHidden/>
          </w:rPr>
          <w:fldChar w:fldCharType="end"/>
        </w:r>
      </w:hyperlink>
    </w:p>
    <w:p w14:paraId="77E947DE" w14:textId="7B9AB64A" w:rsidR="00DE6562" w:rsidRDefault="00720A42" w:rsidP="00DE6562">
      <w:pPr>
        <w:pStyle w:val="TOC1"/>
        <w:rPr>
          <w:rFonts w:asciiTheme="minorHAnsi" w:eastAsiaTheme="minorEastAsia" w:hAnsiTheme="minorHAnsi" w:cstheme="minorBidi"/>
          <w:sz w:val="24"/>
          <w:szCs w:val="24"/>
          <w:lang w:eastAsia="en-GB"/>
        </w:rPr>
      </w:pPr>
      <w:hyperlink w:anchor="_Toc55990454" w:history="1">
        <w:r w:rsidR="00DE6562" w:rsidRPr="001326E4">
          <w:rPr>
            <w:rStyle w:val="Hyperlink"/>
          </w:rPr>
          <w:t>3.</w:t>
        </w:r>
        <w:r w:rsidR="00DE6562">
          <w:rPr>
            <w:rFonts w:asciiTheme="minorHAnsi" w:eastAsiaTheme="minorEastAsia" w:hAnsiTheme="minorHAnsi" w:cstheme="minorBidi"/>
            <w:sz w:val="24"/>
            <w:szCs w:val="24"/>
            <w:lang w:eastAsia="en-GB"/>
          </w:rPr>
          <w:tab/>
        </w:r>
        <w:r w:rsidR="00DE6562" w:rsidRPr="001326E4">
          <w:rPr>
            <w:rStyle w:val="Hyperlink"/>
          </w:rPr>
          <w:t>Public Diplomacy Outcomes</w:t>
        </w:r>
        <w:r w:rsidR="00DE6562">
          <w:rPr>
            <w:webHidden/>
          </w:rPr>
          <w:tab/>
        </w:r>
        <w:r w:rsidR="00DE6562">
          <w:rPr>
            <w:webHidden/>
          </w:rPr>
          <w:fldChar w:fldCharType="begin"/>
        </w:r>
        <w:r w:rsidR="00DE6562">
          <w:rPr>
            <w:webHidden/>
          </w:rPr>
          <w:instrText xml:space="preserve"> PAGEREF _Toc55990454 \h </w:instrText>
        </w:r>
        <w:r w:rsidR="00DE6562">
          <w:rPr>
            <w:webHidden/>
          </w:rPr>
        </w:r>
        <w:r w:rsidR="00DE6562">
          <w:rPr>
            <w:webHidden/>
          </w:rPr>
          <w:fldChar w:fldCharType="separate"/>
        </w:r>
        <w:r w:rsidR="00330F12">
          <w:rPr>
            <w:webHidden/>
          </w:rPr>
          <w:t>24</w:t>
        </w:r>
        <w:r w:rsidR="00DE6562">
          <w:rPr>
            <w:webHidden/>
          </w:rPr>
          <w:fldChar w:fldCharType="end"/>
        </w:r>
      </w:hyperlink>
    </w:p>
    <w:p w14:paraId="4B76F4E0" w14:textId="128A9BEA" w:rsidR="00DE6562" w:rsidRDefault="00720A42" w:rsidP="00EF2239">
      <w:pPr>
        <w:pStyle w:val="TOC2"/>
        <w:rPr>
          <w:rFonts w:asciiTheme="minorHAnsi" w:eastAsiaTheme="minorEastAsia" w:hAnsiTheme="minorHAnsi" w:cstheme="minorBidi"/>
          <w:sz w:val="24"/>
          <w:szCs w:val="24"/>
          <w:lang w:eastAsia="en-GB"/>
        </w:rPr>
      </w:pPr>
      <w:hyperlink w:anchor="_Toc55990455" w:history="1">
        <w:r w:rsidR="00DE6562" w:rsidRPr="001326E4">
          <w:rPr>
            <w:rStyle w:val="Hyperlink"/>
          </w:rPr>
          <w:t>3.1</w:t>
        </w:r>
        <w:r w:rsidR="00DE6562">
          <w:rPr>
            <w:rFonts w:asciiTheme="minorHAnsi" w:eastAsiaTheme="minorEastAsia" w:hAnsiTheme="minorHAnsi" w:cstheme="minorBidi"/>
            <w:sz w:val="24"/>
            <w:szCs w:val="24"/>
            <w:lang w:eastAsia="en-GB"/>
          </w:rPr>
          <w:tab/>
        </w:r>
        <w:r w:rsidR="00DE6562" w:rsidRPr="001326E4">
          <w:rPr>
            <w:rStyle w:val="Hyperlink"/>
          </w:rPr>
          <w:t>Introduction</w:t>
        </w:r>
        <w:r w:rsidR="00DE6562">
          <w:rPr>
            <w:webHidden/>
          </w:rPr>
          <w:tab/>
        </w:r>
        <w:r w:rsidR="00DE6562">
          <w:rPr>
            <w:webHidden/>
          </w:rPr>
          <w:fldChar w:fldCharType="begin"/>
        </w:r>
        <w:r w:rsidR="00DE6562">
          <w:rPr>
            <w:webHidden/>
          </w:rPr>
          <w:instrText xml:space="preserve"> PAGEREF _Toc55990455 \h </w:instrText>
        </w:r>
        <w:r w:rsidR="00DE6562">
          <w:rPr>
            <w:webHidden/>
          </w:rPr>
        </w:r>
        <w:r w:rsidR="00DE6562">
          <w:rPr>
            <w:webHidden/>
          </w:rPr>
          <w:fldChar w:fldCharType="separate"/>
        </w:r>
        <w:r w:rsidR="00330F12">
          <w:rPr>
            <w:webHidden/>
          </w:rPr>
          <w:t>24</w:t>
        </w:r>
        <w:r w:rsidR="00DE6562">
          <w:rPr>
            <w:webHidden/>
          </w:rPr>
          <w:fldChar w:fldCharType="end"/>
        </w:r>
      </w:hyperlink>
    </w:p>
    <w:p w14:paraId="2D9D1E80" w14:textId="1DD6AB10" w:rsidR="00DE6562" w:rsidRDefault="00720A42" w:rsidP="00EF2239">
      <w:pPr>
        <w:pStyle w:val="TOC2"/>
        <w:rPr>
          <w:rFonts w:asciiTheme="minorHAnsi" w:eastAsiaTheme="minorEastAsia" w:hAnsiTheme="minorHAnsi" w:cstheme="minorBidi"/>
          <w:sz w:val="24"/>
          <w:szCs w:val="24"/>
          <w:lang w:eastAsia="en-GB"/>
        </w:rPr>
      </w:pPr>
      <w:hyperlink w:anchor="_Toc55990456" w:history="1">
        <w:r w:rsidR="00DE6562" w:rsidRPr="001326E4">
          <w:rPr>
            <w:rStyle w:val="Hyperlink"/>
          </w:rPr>
          <w:t>3.2</w:t>
        </w:r>
        <w:r w:rsidR="00DE6562">
          <w:rPr>
            <w:rFonts w:asciiTheme="minorHAnsi" w:eastAsiaTheme="minorEastAsia" w:hAnsiTheme="minorHAnsi" w:cstheme="minorBidi"/>
            <w:sz w:val="24"/>
            <w:szCs w:val="24"/>
            <w:lang w:eastAsia="en-GB"/>
          </w:rPr>
          <w:tab/>
        </w:r>
        <w:r w:rsidR="00DE6562" w:rsidRPr="001326E4">
          <w:rPr>
            <w:rStyle w:val="Hyperlink"/>
          </w:rPr>
          <w:t>Networks and links developed on award</w:t>
        </w:r>
        <w:r w:rsidR="00DE6562">
          <w:rPr>
            <w:webHidden/>
          </w:rPr>
          <w:tab/>
        </w:r>
        <w:r w:rsidR="00DE6562">
          <w:rPr>
            <w:webHidden/>
          </w:rPr>
          <w:fldChar w:fldCharType="begin"/>
        </w:r>
        <w:r w:rsidR="00DE6562">
          <w:rPr>
            <w:webHidden/>
          </w:rPr>
          <w:instrText xml:space="preserve"> PAGEREF _Toc55990456 \h </w:instrText>
        </w:r>
        <w:r w:rsidR="00DE6562">
          <w:rPr>
            <w:webHidden/>
          </w:rPr>
        </w:r>
        <w:r w:rsidR="00DE6562">
          <w:rPr>
            <w:webHidden/>
          </w:rPr>
          <w:fldChar w:fldCharType="separate"/>
        </w:r>
        <w:r w:rsidR="00330F12">
          <w:rPr>
            <w:webHidden/>
          </w:rPr>
          <w:t>24</w:t>
        </w:r>
        <w:r w:rsidR="00DE6562">
          <w:rPr>
            <w:webHidden/>
          </w:rPr>
          <w:fldChar w:fldCharType="end"/>
        </w:r>
      </w:hyperlink>
    </w:p>
    <w:p w14:paraId="7FA7E844" w14:textId="2D3A735D" w:rsidR="00DE6562" w:rsidRDefault="00720A42" w:rsidP="00EF2239">
      <w:pPr>
        <w:pStyle w:val="TOC2"/>
        <w:rPr>
          <w:rFonts w:asciiTheme="minorHAnsi" w:eastAsiaTheme="minorEastAsia" w:hAnsiTheme="minorHAnsi" w:cstheme="minorBidi"/>
          <w:sz w:val="24"/>
          <w:szCs w:val="24"/>
          <w:lang w:eastAsia="en-GB"/>
        </w:rPr>
      </w:pPr>
      <w:hyperlink w:anchor="_Toc55990457" w:history="1">
        <w:r w:rsidR="00DE6562" w:rsidRPr="001326E4">
          <w:rPr>
            <w:rStyle w:val="Hyperlink"/>
          </w:rPr>
          <w:t>3.3</w:t>
        </w:r>
        <w:r w:rsidR="00DE6562">
          <w:rPr>
            <w:rFonts w:asciiTheme="minorHAnsi" w:eastAsiaTheme="minorEastAsia" w:hAnsiTheme="minorHAnsi" w:cstheme="minorBidi"/>
            <w:sz w:val="24"/>
            <w:szCs w:val="24"/>
            <w:lang w:eastAsia="en-GB"/>
          </w:rPr>
          <w:tab/>
        </w:r>
        <w:r w:rsidR="00DE6562" w:rsidRPr="001326E4">
          <w:rPr>
            <w:rStyle w:val="Hyperlink"/>
          </w:rPr>
          <w:t>Facilitating factors</w:t>
        </w:r>
        <w:r w:rsidR="00DE6562">
          <w:rPr>
            <w:webHidden/>
          </w:rPr>
          <w:tab/>
        </w:r>
        <w:r w:rsidR="00DE6562">
          <w:rPr>
            <w:webHidden/>
          </w:rPr>
          <w:fldChar w:fldCharType="begin"/>
        </w:r>
        <w:r w:rsidR="00DE6562">
          <w:rPr>
            <w:webHidden/>
          </w:rPr>
          <w:instrText xml:space="preserve"> PAGEREF _Toc55990457 \h </w:instrText>
        </w:r>
        <w:r w:rsidR="00DE6562">
          <w:rPr>
            <w:webHidden/>
          </w:rPr>
        </w:r>
        <w:r w:rsidR="00DE6562">
          <w:rPr>
            <w:webHidden/>
          </w:rPr>
          <w:fldChar w:fldCharType="separate"/>
        </w:r>
        <w:r w:rsidR="00330F12">
          <w:rPr>
            <w:webHidden/>
          </w:rPr>
          <w:t>26</w:t>
        </w:r>
        <w:r w:rsidR="00DE6562">
          <w:rPr>
            <w:webHidden/>
          </w:rPr>
          <w:fldChar w:fldCharType="end"/>
        </w:r>
      </w:hyperlink>
    </w:p>
    <w:p w14:paraId="67867BC0" w14:textId="64AF19BA" w:rsidR="00DE6562" w:rsidRPr="00DE6562" w:rsidRDefault="00720A42" w:rsidP="00DE6562">
      <w:pPr>
        <w:pStyle w:val="TOC1"/>
      </w:pPr>
      <w:hyperlink w:anchor="_Toc55990458" w:history="1">
        <w:r w:rsidR="00DE6562" w:rsidRPr="00DE6562">
          <w:rPr>
            <w:rStyle w:val="Hyperlink"/>
            <w:color w:val="auto"/>
            <w:u w:val="none"/>
          </w:rPr>
          <w:t>4.</w:t>
        </w:r>
        <w:r w:rsidR="00DE6562" w:rsidRPr="00DE6562">
          <w:tab/>
        </w:r>
        <w:r w:rsidR="00DE6562" w:rsidRPr="00DE6562">
          <w:rPr>
            <w:rStyle w:val="Hyperlink"/>
            <w:color w:val="auto"/>
            <w:u w:val="none"/>
          </w:rPr>
          <w:t>Alumni Views of Australia</w:t>
        </w:r>
        <w:r w:rsidR="00DE6562" w:rsidRPr="00DE6562">
          <w:rPr>
            <w:webHidden/>
          </w:rPr>
          <w:tab/>
        </w:r>
        <w:r w:rsidR="00DE6562" w:rsidRPr="00DE6562">
          <w:rPr>
            <w:webHidden/>
          </w:rPr>
          <w:fldChar w:fldCharType="begin"/>
        </w:r>
        <w:r w:rsidR="00DE6562" w:rsidRPr="00DE6562">
          <w:rPr>
            <w:webHidden/>
          </w:rPr>
          <w:instrText xml:space="preserve"> PAGEREF _Toc55990458 \h </w:instrText>
        </w:r>
        <w:r w:rsidR="00DE6562" w:rsidRPr="00DE6562">
          <w:rPr>
            <w:webHidden/>
          </w:rPr>
        </w:r>
        <w:r w:rsidR="00DE6562" w:rsidRPr="00DE6562">
          <w:rPr>
            <w:webHidden/>
          </w:rPr>
          <w:fldChar w:fldCharType="separate"/>
        </w:r>
        <w:r w:rsidR="00330F12">
          <w:rPr>
            <w:webHidden/>
          </w:rPr>
          <w:t>30</w:t>
        </w:r>
        <w:r w:rsidR="00DE6562" w:rsidRPr="00DE6562">
          <w:rPr>
            <w:webHidden/>
          </w:rPr>
          <w:fldChar w:fldCharType="end"/>
        </w:r>
      </w:hyperlink>
    </w:p>
    <w:p w14:paraId="2D46691D" w14:textId="7FDA11F7" w:rsidR="00DE6562" w:rsidRDefault="00720A42" w:rsidP="00EF2239">
      <w:pPr>
        <w:pStyle w:val="TOC2"/>
        <w:rPr>
          <w:rFonts w:asciiTheme="minorHAnsi" w:eastAsiaTheme="minorEastAsia" w:hAnsiTheme="minorHAnsi" w:cstheme="minorBidi"/>
          <w:sz w:val="24"/>
          <w:szCs w:val="24"/>
          <w:lang w:eastAsia="en-GB"/>
        </w:rPr>
      </w:pPr>
      <w:hyperlink w:anchor="_Toc55990459" w:history="1">
        <w:r w:rsidR="00DE6562" w:rsidRPr="001326E4">
          <w:rPr>
            <w:rStyle w:val="Hyperlink"/>
          </w:rPr>
          <w:t>4.1</w:t>
        </w:r>
        <w:r w:rsidR="00DE6562">
          <w:rPr>
            <w:rFonts w:asciiTheme="minorHAnsi" w:eastAsiaTheme="minorEastAsia" w:hAnsiTheme="minorHAnsi" w:cstheme="minorBidi"/>
            <w:sz w:val="24"/>
            <w:szCs w:val="24"/>
            <w:lang w:eastAsia="en-GB"/>
          </w:rPr>
          <w:tab/>
        </w:r>
        <w:r w:rsidR="00DE6562" w:rsidRPr="001326E4">
          <w:rPr>
            <w:rStyle w:val="Hyperlink"/>
          </w:rPr>
          <w:t>Introduction</w:t>
        </w:r>
        <w:r w:rsidR="00DE6562">
          <w:rPr>
            <w:webHidden/>
          </w:rPr>
          <w:tab/>
        </w:r>
        <w:r w:rsidR="00DE6562">
          <w:rPr>
            <w:webHidden/>
          </w:rPr>
          <w:fldChar w:fldCharType="begin"/>
        </w:r>
        <w:r w:rsidR="00DE6562">
          <w:rPr>
            <w:webHidden/>
          </w:rPr>
          <w:instrText xml:space="preserve"> PAGEREF _Toc55990459 \h </w:instrText>
        </w:r>
        <w:r w:rsidR="00DE6562">
          <w:rPr>
            <w:webHidden/>
          </w:rPr>
        </w:r>
        <w:r w:rsidR="00DE6562">
          <w:rPr>
            <w:webHidden/>
          </w:rPr>
          <w:fldChar w:fldCharType="separate"/>
        </w:r>
        <w:r w:rsidR="00330F12">
          <w:rPr>
            <w:webHidden/>
          </w:rPr>
          <w:t>30</w:t>
        </w:r>
        <w:r w:rsidR="00DE6562">
          <w:rPr>
            <w:webHidden/>
          </w:rPr>
          <w:fldChar w:fldCharType="end"/>
        </w:r>
      </w:hyperlink>
    </w:p>
    <w:p w14:paraId="013B5AC0" w14:textId="798387B4" w:rsidR="00DE6562" w:rsidRDefault="00720A42" w:rsidP="00EF2239">
      <w:pPr>
        <w:pStyle w:val="TOC2"/>
        <w:rPr>
          <w:rFonts w:asciiTheme="minorHAnsi" w:eastAsiaTheme="minorEastAsia" w:hAnsiTheme="minorHAnsi" w:cstheme="minorBidi"/>
          <w:sz w:val="24"/>
          <w:szCs w:val="24"/>
          <w:lang w:eastAsia="en-GB"/>
        </w:rPr>
      </w:pPr>
      <w:hyperlink w:anchor="_Toc55990460" w:history="1">
        <w:r w:rsidR="00DE6562" w:rsidRPr="001326E4">
          <w:rPr>
            <w:rStyle w:val="Hyperlink"/>
          </w:rPr>
          <w:t>4.2</w:t>
        </w:r>
        <w:r w:rsidR="00DE6562">
          <w:rPr>
            <w:rFonts w:asciiTheme="minorHAnsi" w:eastAsiaTheme="minorEastAsia" w:hAnsiTheme="minorHAnsi" w:cstheme="minorBidi"/>
            <w:sz w:val="24"/>
            <w:szCs w:val="24"/>
            <w:lang w:eastAsia="en-GB"/>
          </w:rPr>
          <w:tab/>
        </w:r>
        <w:r w:rsidR="00DE6562" w:rsidRPr="001326E4">
          <w:rPr>
            <w:rStyle w:val="Hyperlink"/>
          </w:rPr>
          <w:t>Examples of positive views of Australia, Australians and Australian expertise</w:t>
        </w:r>
        <w:r w:rsidR="00DE6562">
          <w:rPr>
            <w:webHidden/>
          </w:rPr>
          <w:tab/>
        </w:r>
        <w:r w:rsidR="00DE6562">
          <w:rPr>
            <w:webHidden/>
          </w:rPr>
          <w:fldChar w:fldCharType="begin"/>
        </w:r>
        <w:r w:rsidR="00DE6562">
          <w:rPr>
            <w:webHidden/>
          </w:rPr>
          <w:instrText xml:space="preserve"> PAGEREF _Toc55990460 \h </w:instrText>
        </w:r>
        <w:r w:rsidR="00DE6562">
          <w:rPr>
            <w:webHidden/>
          </w:rPr>
        </w:r>
        <w:r w:rsidR="00DE6562">
          <w:rPr>
            <w:webHidden/>
          </w:rPr>
          <w:fldChar w:fldCharType="separate"/>
        </w:r>
        <w:r w:rsidR="00330F12">
          <w:rPr>
            <w:webHidden/>
          </w:rPr>
          <w:t>30</w:t>
        </w:r>
        <w:r w:rsidR="00DE6562">
          <w:rPr>
            <w:webHidden/>
          </w:rPr>
          <w:fldChar w:fldCharType="end"/>
        </w:r>
      </w:hyperlink>
    </w:p>
    <w:p w14:paraId="5D1529BA" w14:textId="24698324" w:rsidR="00DE6562" w:rsidRDefault="00720A42" w:rsidP="00EF2239">
      <w:pPr>
        <w:pStyle w:val="TOC2"/>
        <w:rPr>
          <w:rFonts w:asciiTheme="minorHAnsi" w:eastAsiaTheme="minorEastAsia" w:hAnsiTheme="minorHAnsi" w:cstheme="minorBidi"/>
          <w:sz w:val="24"/>
          <w:szCs w:val="24"/>
          <w:lang w:eastAsia="en-GB"/>
        </w:rPr>
      </w:pPr>
      <w:hyperlink w:anchor="_Toc55990461" w:history="1">
        <w:r w:rsidR="00DE6562" w:rsidRPr="001326E4">
          <w:rPr>
            <w:rStyle w:val="Hyperlink"/>
          </w:rPr>
          <w:t>4.3</w:t>
        </w:r>
        <w:r w:rsidR="00DE6562">
          <w:rPr>
            <w:rFonts w:asciiTheme="minorHAnsi" w:eastAsiaTheme="minorEastAsia" w:hAnsiTheme="minorHAnsi" w:cstheme="minorBidi"/>
            <w:sz w:val="24"/>
            <w:szCs w:val="24"/>
            <w:lang w:eastAsia="en-GB"/>
          </w:rPr>
          <w:tab/>
        </w:r>
        <w:r w:rsidR="00DE6562" w:rsidRPr="001326E4">
          <w:rPr>
            <w:rStyle w:val="Hyperlink"/>
          </w:rPr>
          <w:t>High regard for Australian expertise in peacebuilding, inclusive development and conflict studies</w:t>
        </w:r>
        <w:r w:rsidR="00DE6562">
          <w:rPr>
            <w:webHidden/>
          </w:rPr>
          <w:tab/>
        </w:r>
        <w:r w:rsidR="00DE6562">
          <w:rPr>
            <w:webHidden/>
          </w:rPr>
          <w:fldChar w:fldCharType="begin"/>
        </w:r>
        <w:r w:rsidR="00DE6562">
          <w:rPr>
            <w:webHidden/>
          </w:rPr>
          <w:instrText xml:space="preserve"> PAGEREF _Toc55990461 \h </w:instrText>
        </w:r>
        <w:r w:rsidR="00DE6562">
          <w:rPr>
            <w:webHidden/>
          </w:rPr>
        </w:r>
        <w:r w:rsidR="00DE6562">
          <w:rPr>
            <w:webHidden/>
          </w:rPr>
          <w:fldChar w:fldCharType="separate"/>
        </w:r>
        <w:r w:rsidR="00330F12">
          <w:rPr>
            <w:webHidden/>
          </w:rPr>
          <w:t>31</w:t>
        </w:r>
        <w:r w:rsidR="00DE6562">
          <w:rPr>
            <w:webHidden/>
          </w:rPr>
          <w:fldChar w:fldCharType="end"/>
        </w:r>
      </w:hyperlink>
    </w:p>
    <w:p w14:paraId="0FEEA455" w14:textId="59DC4BDE" w:rsidR="00DE6562" w:rsidRDefault="00720A42" w:rsidP="00EF2239">
      <w:pPr>
        <w:pStyle w:val="TOC2"/>
        <w:rPr>
          <w:rFonts w:asciiTheme="minorHAnsi" w:eastAsiaTheme="minorEastAsia" w:hAnsiTheme="minorHAnsi" w:cstheme="minorBidi"/>
          <w:sz w:val="24"/>
          <w:szCs w:val="24"/>
          <w:lang w:eastAsia="en-GB"/>
        </w:rPr>
      </w:pPr>
      <w:hyperlink w:anchor="_Toc55990462" w:history="1">
        <w:r w:rsidR="00DE6562" w:rsidRPr="001326E4">
          <w:rPr>
            <w:rStyle w:val="Hyperlink"/>
          </w:rPr>
          <w:t>4.4</w:t>
        </w:r>
        <w:r w:rsidR="00DE6562">
          <w:rPr>
            <w:rFonts w:asciiTheme="minorHAnsi" w:eastAsiaTheme="minorEastAsia" w:hAnsiTheme="minorHAnsi" w:cstheme="minorBidi"/>
            <w:sz w:val="24"/>
            <w:szCs w:val="24"/>
            <w:lang w:eastAsia="en-GB"/>
          </w:rPr>
          <w:tab/>
        </w:r>
        <w:r w:rsidR="00DE6562" w:rsidRPr="001326E4">
          <w:rPr>
            <w:rStyle w:val="Hyperlink"/>
          </w:rPr>
          <w:t>High quality of teaching and learning in Australia</w:t>
        </w:r>
        <w:r w:rsidR="00DE6562">
          <w:rPr>
            <w:webHidden/>
          </w:rPr>
          <w:tab/>
        </w:r>
        <w:r w:rsidR="00DE6562">
          <w:rPr>
            <w:webHidden/>
          </w:rPr>
          <w:fldChar w:fldCharType="begin"/>
        </w:r>
        <w:r w:rsidR="00DE6562">
          <w:rPr>
            <w:webHidden/>
          </w:rPr>
          <w:instrText xml:space="preserve"> PAGEREF _Toc55990462 \h </w:instrText>
        </w:r>
        <w:r w:rsidR="00DE6562">
          <w:rPr>
            <w:webHidden/>
          </w:rPr>
        </w:r>
        <w:r w:rsidR="00DE6562">
          <w:rPr>
            <w:webHidden/>
          </w:rPr>
          <w:fldChar w:fldCharType="separate"/>
        </w:r>
        <w:r w:rsidR="00330F12">
          <w:rPr>
            <w:webHidden/>
          </w:rPr>
          <w:t>32</w:t>
        </w:r>
        <w:r w:rsidR="00DE6562">
          <w:rPr>
            <w:webHidden/>
          </w:rPr>
          <w:fldChar w:fldCharType="end"/>
        </w:r>
      </w:hyperlink>
    </w:p>
    <w:p w14:paraId="51231510" w14:textId="7D8169D9" w:rsidR="00DE6562" w:rsidRDefault="00720A42" w:rsidP="00EF2239">
      <w:pPr>
        <w:pStyle w:val="TOC2"/>
        <w:rPr>
          <w:rFonts w:asciiTheme="minorHAnsi" w:eastAsiaTheme="minorEastAsia" w:hAnsiTheme="minorHAnsi" w:cstheme="minorBidi"/>
          <w:sz w:val="24"/>
          <w:szCs w:val="24"/>
          <w:lang w:eastAsia="en-GB"/>
        </w:rPr>
      </w:pPr>
      <w:hyperlink w:anchor="_Toc55990463" w:history="1">
        <w:r w:rsidR="00DE6562" w:rsidRPr="001326E4">
          <w:rPr>
            <w:rStyle w:val="Hyperlink"/>
          </w:rPr>
          <w:t>4.5</w:t>
        </w:r>
        <w:r w:rsidR="00DE6562">
          <w:rPr>
            <w:rFonts w:asciiTheme="minorHAnsi" w:eastAsiaTheme="minorEastAsia" w:hAnsiTheme="minorHAnsi" w:cstheme="minorBidi"/>
            <w:sz w:val="24"/>
            <w:szCs w:val="24"/>
            <w:lang w:eastAsia="en-GB"/>
          </w:rPr>
          <w:tab/>
        </w:r>
        <w:r w:rsidR="00DE6562" w:rsidRPr="001326E4">
          <w:rPr>
            <w:rStyle w:val="Hyperlink"/>
          </w:rPr>
          <w:t>Experiences in Australia</w:t>
        </w:r>
        <w:r w:rsidR="00DE6562">
          <w:rPr>
            <w:webHidden/>
          </w:rPr>
          <w:tab/>
        </w:r>
        <w:r w:rsidR="00DE6562">
          <w:rPr>
            <w:webHidden/>
          </w:rPr>
          <w:fldChar w:fldCharType="begin"/>
        </w:r>
        <w:r w:rsidR="00DE6562">
          <w:rPr>
            <w:webHidden/>
          </w:rPr>
          <w:instrText xml:space="preserve"> PAGEREF _Toc55990463 \h </w:instrText>
        </w:r>
        <w:r w:rsidR="00DE6562">
          <w:rPr>
            <w:webHidden/>
          </w:rPr>
        </w:r>
        <w:r w:rsidR="00DE6562">
          <w:rPr>
            <w:webHidden/>
          </w:rPr>
          <w:fldChar w:fldCharType="separate"/>
        </w:r>
        <w:r w:rsidR="00330F12">
          <w:rPr>
            <w:webHidden/>
          </w:rPr>
          <w:t>32</w:t>
        </w:r>
        <w:r w:rsidR="00DE6562">
          <w:rPr>
            <w:webHidden/>
          </w:rPr>
          <w:fldChar w:fldCharType="end"/>
        </w:r>
      </w:hyperlink>
    </w:p>
    <w:p w14:paraId="49EBEBE4" w14:textId="29E5DC77" w:rsidR="00DE6562" w:rsidRDefault="00720A42" w:rsidP="00EF2239">
      <w:pPr>
        <w:pStyle w:val="TOC2"/>
        <w:rPr>
          <w:rFonts w:asciiTheme="minorHAnsi" w:eastAsiaTheme="minorEastAsia" w:hAnsiTheme="minorHAnsi" w:cstheme="minorBidi"/>
          <w:sz w:val="24"/>
          <w:szCs w:val="24"/>
          <w:lang w:eastAsia="en-GB"/>
        </w:rPr>
      </w:pPr>
      <w:hyperlink w:anchor="_Toc55990464" w:history="1">
        <w:r w:rsidR="00DE6562" w:rsidRPr="001326E4">
          <w:rPr>
            <w:rStyle w:val="Hyperlink"/>
          </w:rPr>
          <w:t>4.6</w:t>
        </w:r>
        <w:r w:rsidR="00DE6562">
          <w:rPr>
            <w:rFonts w:asciiTheme="minorHAnsi" w:eastAsiaTheme="minorEastAsia" w:hAnsiTheme="minorHAnsi" w:cstheme="minorBidi"/>
            <w:sz w:val="24"/>
            <w:szCs w:val="24"/>
            <w:lang w:eastAsia="en-GB"/>
          </w:rPr>
          <w:tab/>
        </w:r>
        <w:r w:rsidR="00DE6562" w:rsidRPr="001326E4">
          <w:rPr>
            <w:rStyle w:val="Hyperlink"/>
          </w:rPr>
          <w:t>Enabling and challenging factors in the development of positive views</w:t>
        </w:r>
        <w:r w:rsidR="00DE6562">
          <w:rPr>
            <w:webHidden/>
          </w:rPr>
          <w:tab/>
        </w:r>
        <w:r w:rsidR="00DE6562">
          <w:rPr>
            <w:webHidden/>
          </w:rPr>
          <w:fldChar w:fldCharType="begin"/>
        </w:r>
        <w:r w:rsidR="00DE6562">
          <w:rPr>
            <w:webHidden/>
          </w:rPr>
          <w:instrText xml:space="preserve"> PAGEREF _Toc55990464 \h </w:instrText>
        </w:r>
        <w:r w:rsidR="00DE6562">
          <w:rPr>
            <w:webHidden/>
          </w:rPr>
        </w:r>
        <w:r w:rsidR="00DE6562">
          <w:rPr>
            <w:webHidden/>
          </w:rPr>
          <w:fldChar w:fldCharType="separate"/>
        </w:r>
        <w:r w:rsidR="00330F12">
          <w:rPr>
            <w:webHidden/>
          </w:rPr>
          <w:t>33</w:t>
        </w:r>
        <w:r w:rsidR="00DE6562">
          <w:rPr>
            <w:webHidden/>
          </w:rPr>
          <w:fldChar w:fldCharType="end"/>
        </w:r>
      </w:hyperlink>
    </w:p>
    <w:p w14:paraId="7AC564F0" w14:textId="3CBF199F" w:rsidR="00DE6562" w:rsidRDefault="00720A42" w:rsidP="00DE6562">
      <w:pPr>
        <w:pStyle w:val="TOC1"/>
        <w:rPr>
          <w:rFonts w:asciiTheme="minorHAnsi" w:eastAsiaTheme="minorEastAsia" w:hAnsiTheme="minorHAnsi" w:cstheme="minorBidi"/>
          <w:sz w:val="24"/>
          <w:szCs w:val="24"/>
          <w:lang w:eastAsia="en-GB"/>
        </w:rPr>
      </w:pPr>
      <w:hyperlink w:anchor="_Toc55990465" w:history="1">
        <w:r w:rsidR="00DE6562" w:rsidRPr="001326E4">
          <w:rPr>
            <w:rStyle w:val="Hyperlink"/>
          </w:rPr>
          <w:t>5.</w:t>
        </w:r>
        <w:r w:rsidR="00DE6562">
          <w:rPr>
            <w:rFonts w:asciiTheme="minorHAnsi" w:eastAsiaTheme="minorEastAsia" w:hAnsiTheme="minorHAnsi" w:cstheme="minorBidi"/>
            <w:sz w:val="24"/>
            <w:szCs w:val="24"/>
            <w:lang w:eastAsia="en-GB"/>
          </w:rPr>
          <w:tab/>
        </w:r>
        <w:r w:rsidR="00DE6562" w:rsidRPr="001326E4">
          <w:rPr>
            <w:rStyle w:val="Hyperlink"/>
          </w:rPr>
          <w:t>Conclusion</w:t>
        </w:r>
        <w:r w:rsidR="00DE6562">
          <w:rPr>
            <w:webHidden/>
          </w:rPr>
          <w:tab/>
        </w:r>
        <w:r w:rsidR="00DE6562">
          <w:rPr>
            <w:webHidden/>
          </w:rPr>
          <w:fldChar w:fldCharType="begin"/>
        </w:r>
        <w:r w:rsidR="00DE6562">
          <w:rPr>
            <w:webHidden/>
          </w:rPr>
          <w:instrText xml:space="preserve"> PAGEREF _Toc55990465 \h </w:instrText>
        </w:r>
        <w:r w:rsidR="00DE6562">
          <w:rPr>
            <w:webHidden/>
          </w:rPr>
        </w:r>
        <w:r w:rsidR="00DE6562">
          <w:rPr>
            <w:webHidden/>
          </w:rPr>
          <w:fldChar w:fldCharType="separate"/>
        </w:r>
        <w:r w:rsidR="00330F12">
          <w:rPr>
            <w:webHidden/>
          </w:rPr>
          <w:t>36</w:t>
        </w:r>
        <w:r w:rsidR="00DE6562">
          <w:rPr>
            <w:webHidden/>
          </w:rPr>
          <w:fldChar w:fldCharType="end"/>
        </w:r>
      </w:hyperlink>
    </w:p>
    <w:p w14:paraId="01BE4699" w14:textId="5709269A" w:rsidR="00DE6562" w:rsidRDefault="00720A42" w:rsidP="00DE6562">
      <w:pPr>
        <w:pStyle w:val="TOC1"/>
        <w:rPr>
          <w:rFonts w:asciiTheme="minorHAnsi" w:eastAsiaTheme="minorEastAsia" w:hAnsiTheme="minorHAnsi" w:cstheme="minorBidi"/>
          <w:sz w:val="24"/>
          <w:szCs w:val="24"/>
          <w:lang w:eastAsia="en-GB"/>
        </w:rPr>
      </w:pPr>
      <w:hyperlink w:anchor="_Toc55990466" w:history="1">
        <w:r w:rsidR="00DE6562" w:rsidRPr="001326E4">
          <w:rPr>
            <w:rStyle w:val="Hyperlink"/>
          </w:rPr>
          <w:t>6.</w:t>
        </w:r>
        <w:r w:rsidR="00DE6562">
          <w:rPr>
            <w:rFonts w:asciiTheme="minorHAnsi" w:eastAsiaTheme="minorEastAsia" w:hAnsiTheme="minorHAnsi" w:cstheme="minorBidi"/>
            <w:sz w:val="24"/>
            <w:szCs w:val="24"/>
            <w:lang w:eastAsia="en-GB"/>
          </w:rPr>
          <w:tab/>
        </w:r>
        <w:r w:rsidR="00DE6562" w:rsidRPr="001326E4">
          <w:rPr>
            <w:rStyle w:val="Hyperlink"/>
          </w:rPr>
          <w:t>Alumni Profiles</w:t>
        </w:r>
        <w:r w:rsidR="00DE6562">
          <w:rPr>
            <w:webHidden/>
          </w:rPr>
          <w:tab/>
        </w:r>
        <w:r w:rsidR="00DE6562">
          <w:rPr>
            <w:webHidden/>
          </w:rPr>
          <w:fldChar w:fldCharType="begin"/>
        </w:r>
        <w:r w:rsidR="00DE6562">
          <w:rPr>
            <w:webHidden/>
          </w:rPr>
          <w:instrText xml:space="preserve"> PAGEREF _Toc55990466 \h </w:instrText>
        </w:r>
        <w:r w:rsidR="00DE6562">
          <w:rPr>
            <w:webHidden/>
          </w:rPr>
        </w:r>
        <w:r w:rsidR="00DE6562">
          <w:rPr>
            <w:webHidden/>
          </w:rPr>
          <w:fldChar w:fldCharType="separate"/>
        </w:r>
        <w:r w:rsidR="00330F12">
          <w:rPr>
            <w:webHidden/>
          </w:rPr>
          <w:t>37</w:t>
        </w:r>
        <w:r w:rsidR="00DE6562">
          <w:rPr>
            <w:webHidden/>
          </w:rPr>
          <w:fldChar w:fldCharType="end"/>
        </w:r>
      </w:hyperlink>
    </w:p>
    <w:p w14:paraId="25409120" w14:textId="3C6C6DA9" w:rsidR="00DE6562" w:rsidRDefault="00720A42" w:rsidP="00DE6562">
      <w:pPr>
        <w:pStyle w:val="TOC1"/>
        <w:rPr>
          <w:rFonts w:asciiTheme="minorHAnsi" w:eastAsiaTheme="minorEastAsia" w:hAnsiTheme="minorHAnsi" w:cstheme="minorBidi"/>
          <w:sz w:val="24"/>
          <w:szCs w:val="24"/>
          <w:lang w:eastAsia="en-GB"/>
        </w:rPr>
      </w:pPr>
      <w:hyperlink w:anchor="_Toc55990474" w:history="1">
        <w:r w:rsidR="00DE6562" w:rsidRPr="001326E4">
          <w:rPr>
            <w:rStyle w:val="Hyperlink"/>
          </w:rPr>
          <w:t>7.</w:t>
        </w:r>
        <w:r w:rsidR="00DE6562">
          <w:rPr>
            <w:rFonts w:asciiTheme="minorHAnsi" w:eastAsiaTheme="minorEastAsia" w:hAnsiTheme="minorHAnsi" w:cstheme="minorBidi"/>
            <w:sz w:val="24"/>
            <w:szCs w:val="24"/>
            <w:lang w:eastAsia="en-GB"/>
          </w:rPr>
          <w:tab/>
        </w:r>
        <w:r w:rsidR="00DE6562" w:rsidRPr="001326E4">
          <w:rPr>
            <w:rStyle w:val="Hyperlink"/>
          </w:rPr>
          <w:t>References</w:t>
        </w:r>
        <w:r w:rsidR="00DE6562">
          <w:rPr>
            <w:webHidden/>
          </w:rPr>
          <w:tab/>
        </w:r>
        <w:r w:rsidR="00DE6562">
          <w:rPr>
            <w:webHidden/>
          </w:rPr>
          <w:fldChar w:fldCharType="begin"/>
        </w:r>
        <w:r w:rsidR="00DE6562">
          <w:rPr>
            <w:webHidden/>
          </w:rPr>
          <w:instrText xml:space="preserve"> PAGEREF _Toc55990474 \h </w:instrText>
        </w:r>
        <w:r w:rsidR="00DE6562">
          <w:rPr>
            <w:webHidden/>
          </w:rPr>
        </w:r>
        <w:r w:rsidR="00DE6562">
          <w:rPr>
            <w:webHidden/>
          </w:rPr>
          <w:fldChar w:fldCharType="separate"/>
        </w:r>
        <w:r w:rsidR="00330F12">
          <w:rPr>
            <w:webHidden/>
          </w:rPr>
          <w:t>44</w:t>
        </w:r>
        <w:r w:rsidR="00DE6562">
          <w:rPr>
            <w:webHidden/>
          </w:rPr>
          <w:fldChar w:fldCharType="end"/>
        </w:r>
      </w:hyperlink>
    </w:p>
    <w:p w14:paraId="390C358B" w14:textId="70E118A0" w:rsidR="00DE6562" w:rsidRDefault="00720A42" w:rsidP="00DE6562">
      <w:pPr>
        <w:pStyle w:val="TOC1"/>
        <w:rPr>
          <w:rFonts w:asciiTheme="minorHAnsi" w:eastAsiaTheme="minorEastAsia" w:hAnsiTheme="minorHAnsi" w:cstheme="minorBidi"/>
          <w:sz w:val="24"/>
          <w:szCs w:val="24"/>
          <w:lang w:eastAsia="en-GB"/>
        </w:rPr>
      </w:pPr>
      <w:hyperlink w:anchor="_Toc55990475" w:history="1">
        <w:r w:rsidR="00DE6562" w:rsidRPr="001326E4">
          <w:rPr>
            <w:rStyle w:val="Hyperlink"/>
          </w:rPr>
          <w:t>Annex 1: Methodology</w:t>
        </w:r>
        <w:r w:rsidR="00DE6562">
          <w:rPr>
            <w:webHidden/>
          </w:rPr>
          <w:tab/>
        </w:r>
        <w:r w:rsidR="00DE6562">
          <w:rPr>
            <w:webHidden/>
          </w:rPr>
          <w:fldChar w:fldCharType="begin"/>
        </w:r>
        <w:r w:rsidR="00DE6562">
          <w:rPr>
            <w:webHidden/>
          </w:rPr>
          <w:instrText xml:space="preserve"> PAGEREF _Toc55990475 \h </w:instrText>
        </w:r>
        <w:r w:rsidR="00DE6562">
          <w:rPr>
            <w:webHidden/>
          </w:rPr>
        </w:r>
        <w:r w:rsidR="00DE6562">
          <w:rPr>
            <w:webHidden/>
          </w:rPr>
          <w:fldChar w:fldCharType="separate"/>
        </w:r>
        <w:r w:rsidR="00330F12">
          <w:rPr>
            <w:webHidden/>
          </w:rPr>
          <w:t>45</w:t>
        </w:r>
        <w:r w:rsidR="00DE6562">
          <w:rPr>
            <w:webHidden/>
          </w:rPr>
          <w:fldChar w:fldCharType="end"/>
        </w:r>
      </w:hyperlink>
    </w:p>
    <w:p w14:paraId="0C2970FA" w14:textId="297D3045" w:rsidR="00DE6562" w:rsidRDefault="00720A42" w:rsidP="00DE6562">
      <w:pPr>
        <w:pStyle w:val="TOC1"/>
        <w:rPr>
          <w:rFonts w:asciiTheme="minorHAnsi" w:eastAsiaTheme="minorEastAsia" w:hAnsiTheme="minorHAnsi" w:cstheme="minorBidi"/>
          <w:sz w:val="24"/>
          <w:szCs w:val="24"/>
          <w:lang w:eastAsia="en-GB"/>
        </w:rPr>
      </w:pPr>
      <w:hyperlink w:anchor="_Toc55990486" w:history="1">
        <w:r w:rsidR="00DE6562" w:rsidRPr="001326E4">
          <w:rPr>
            <w:rStyle w:val="Hyperlink"/>
          </w:rPr>
          <w:t>Annex 2: Case Study Propositions</w:t>
        </w:r>
        <w:r w:rsidR="00DE6562">
          <w:rPr>
            <w:webHidden/>
          </w:rPr>
          <w:tab/>
        </w:r>
        <w:r w:rsidR="00DE6562">
          <w:rPr>
            <w:webHidden/>
          </w:rPr>
          <w:fldChar w:fldCharType="begin"/>
        </w:r>
        <w:r w:rsidR="00DE6562">
          <w:rPr>
            <w:webHidden/>
          </w:rPr>
          <w:instrText xml:space="preserve"> PAGEREF _Toc55990486 \h </w:instrText>
        </w:r>
        <w:r w:rsidR="00DE6562">
          <w:rPr>
            <w:webHidden/>
          </w:rPr>
        </w:r>
        <w:r w:rsidR="00DE6562">
          <w:rPr>
            <w:webHidden/>
          </w:rPr>
          <w:fldChar w:fldCharType="separate"/>
        </w:r>
        <w:r w:rsidR="00330F12">
          <w:rPr>
            <w:webHidden/>
          </w:rPr>
          <w:t>51</w:t>
        </w:r>
        <w:r w:rsidR="00DE6562">
          <w:rPr>
            <w:webHidden/>
          </w:rPr>
          <w:fldChar w:fldCharType="end"/>
        </w:r>
      </w:hyperlink>
    </w:p>
    <w:p w14:paraId="446F6497" w14:textId="2CDFF100" w:rsidR="000A57C4" w:rsidRPr="002168BE" w:rsidRDefault="00DE6562" w:rsidP="009F3F1D">
      <w:pPr>
        <w:pStyle w:val="BodyCopy"/>
      </w:pPr>
      <w:r>
        <w:rPr>
          <w:rFonts w:eastAsiaTheme="majorEastAsia" w:cs="Arial"/>
          <w:noProof/>
          <w:spacing w:val="0"/>
          <w:sz w:val="22"/>
        </w:rPr>
        <w:fldChar w:fldCharType="end"/>
      </w:r>
    </w:p>
    <w:p w14:paraId="0072DB83" w14:textId="515BDE38" w:rsidR="000A57C4" w:rsidRPr="002168BE" w:rsidRDefault="000A57C4">
      <w:pPr>
        <w:spacing w:after="160" w:line="259" w:lineRule="auto"/>
        <w:rPr>
          <w:rFonts w:asciiTheme="minorHAnsi" w:eastAsiaTheme="minorHAnsi" w:hAnsiTheme="minorHAnsi" w:cstheme="minorHAnsi"/>
          <w:spacing w:val="-2"/>
          <w:sz w:val="22"/>
          <w:szCs w:val="22"/>
        </w:rPr>
      </w:pPr>
      <w:r w:rsidRPr="002168BE">
        <w:rPr>
          <w:rFonts w:asciiTheme="minorHAnsi" w:hAnsiTheme="minorHAnsi" w:cstheme="minorHAnsi"/>
        </w:rPr>
        <w:br w:type="page"/>
      </w:r>
    </w:p>
    <w:p w14:paraId="34069314" w14:textId="47161A8F" w:rsidR="000A57C4" w:rsidRPr="00220333" w:rsidRDefault="000A57C4" w:rsidP="00047005">
      <w:pPr>
        <w:pStyle w:val="Heading2"/>
        <w:numPr>
          <w:ilvl w:val="0"/>
          <w:numId w:val="0"/>
        </w:numPr>
        <w:ind w:left="283" w:hanging="283"/>
      </w:pPr>
      <w:bookmarkStart w:id="15" w:name="_Toc27772854"/>
      <w:bookmarkStart w:id="16" w:name="_Toc33606646"/>
      <w:bookmarkStart w:id="17" w:name="_Toc55990437"/>
      <w:r w:rsidRPr="00220333">
        <w:lastRenderedPageBreak/>
        <w:t xml:space="preserve">Acronyms and </w:t>
      </w:r>
      <w:r w:rsidR="0007139E" w:rsidRPr="00220333">
        <w:t>A</w:t>
      </w:r>
      <w:r w:rsidRPr="00220333">
        <w:t>bbreviations</w:t>
      </w:r>
      <w:bookmarkEnd w:id="15"/>
      <w:bookmarkEnd w:id="16"/>
      <w:bookmarkEnd w:id="17"/>
    </w:p>
    <w:p w14:paraId="56AE57B0" w14:textId="51C77DE4" w:rsidR="00220333" w:rsidRPr="00220333" w:rsidRDefault="00220333" w:rsidP="00220333">
      <w:pPr>
        <w:pStyle w:val="BodyCopy"/>
        <w:ind w:left="1276" w:hanging="1276"/>
        <w:rPr>
          <w:rFonts w:cs="Arial"/>
        </w:rPr>
      </w:pPr>
      <w:r w:rsidRPr="00220333">
        <w:rPr>
          <w:rFonts w:cs="Arial"/>
        </w:rPr>
        <w:t>ABS-CBN</w:t>
      </w:r>
      <w:r w:rsidRPr="00220333">
        <w:rPr>
          <w:rFonts w:cs="Arial"/>
        </w:rPr>
        <w:tab/>
        <w:t>Alto Broadcasting System</w:t>
      </w:r>
      <w:r w:rsidR="00DE6562">
        <w:rPr>
          <w:rFonts w:cs="Arial"/>
        </w:rPr>
        <w:t>—</w:t>
      </w:r>
      <w:r w:rsidRPr="00220333">
        <w:rPr>
          <w:rFonts w:cs="Arial"/>
        </w:rPr>
        <w:t>Chronicle Broadcasting Network (Philippines)</w:t>
      </w:r>
    </w:p>
    <w:p w14:paraId="7966ED80" w14:textId="77777777" w:rsidR="00220333" w:rsidRPr="00220333" w:rsidRDefault="00220333" w:rsidP="00220333">
      <w:pPr>
        <w:pStyle w:val="BodyCopy"/>
        <w:ind w:left="1276" w:hanging="1276"/>
        <w:rPr>
          <w:rFonts w:cs="Arial"/>
        </w:rPr>
      </w:pPr>
      <w:r w:rsidRPr="00220333">
        <w:rPr>
          <w:rFonts w:cs="Arial"/>
        </w:rPr>
        <w:t>ALA</w:t>
      </w:r>
      <w:r w:rsidRPr="00220333">
        <w:rPr>
          <w:rFonts w:cs="Arial"/>
        </w:rPr>
        <w:tab/>
        <w:t>Australian Leadership Award</w:t>
      </w:r>
    </w:p>
    <w:p w14:paraId="7CB23D49" w14:textId="77777777" w:rsidR="00220333" w:rsidRPr="00220333" w:rsidRDefault="00220333" w:rsidP="00220333">
      <w:pPr>
        <w:pStyle w:val="BodyCopy"/>
        <w:ind w:left="1276" w:hanging="1276"/>
        <w:rPr>
          <w:rFonts w:cs="Arial"/>
        </w:rPr>
      </w:pPr>
      <w:r w:rsidRPr="00220333">
        <w:rPr>
          <w:rFonts w:cs="Arial"/>
        </w:rPr>
        <w:t>ASEAN</w:t>
      </w:r>
      <w:r w:rsidRPr="00220333">
        <w:rPr>
          <w:rFonts w:cs="Arial"/>
        </w:rPr>
        <w:tab/>
        <w:t>The Association of Southeast Asian Nations</w:t>
      </w:r>
    </w:p>
    <w:p w14:paraId="5CE6080A" w14:textId="1ECEB6DE" w:rsidR="00220333" w:rsidRPr="00220333" w:rsidRDefault="00220333" w:rsidP="00220333">
      <w:pPr>
        <w:pStyle w:val="BodyCopy"/>
        <w:ind w:left="1276" w:hanging="1276"/>
        <w:rPr>
          <w:rFonts w:cs="Arial"/>
          <w:highlight w:val="yellow"/>
        </w:rPr>
      </w:pPr>
      <w:r w:rsidRPr="00220333">
        <w:rPr>
          <w:rFonts w:cs="Arial"/>
        </w:rPr>
        <w:t>BARMM</w:t>
      </w:r>
      <w:r w:rsidRPr="00220333">
        <w:rPr>
          <w:rFonts w:cs="Arial"/>
        </w:rPr>
        <w:tab/>
        <w:t>Bangsamoro Autonomous Region in Muslim Mindanao</w:t>
      </w:r>
    </w:p>
    <w:p w14:paraId="7FCF3E79" w14:textId="77777777" w:rsidR="00220333" w:rsidRPr="00220333" w:rsidRDefault="00220333" w:rsidP="00220333">
      <w:pPr>
        <w:pStyle w:val="BodyCopy"/>
        <w:ind w:left="1276" w:hanging="1276"/>
        <w:rPr>
          <w:rFonts w:cs="Arial"/>
        </w:rPr>
      </w:pPr>
      <w:r w:rsidRPr="00220333">
        <w:rPr>
          <w:rFonts w:cs="Arial"/>
        </w:rPr>
        <w:t>CHED</w:t>
      </w:r>
      <w:r w:rsidRPr="00220333">
        <w:rPr>
          <w:rFonts w:cs="Arial"/>
        </w:rPr>
        <w:tab/>
        <w:t>Philippines Commission on Higher Education</w:t>
      </w:r>
    </w:p>
    <w:p w14:paraId="4C9C95CD" w14:textId="77777777" w:rsidR="00220333" w:rsidRPr="00220333" w:rsidRDefault="00220333" w:rsidP="00220333">
      <w:pPr>
        <w:pStyle w:val="BodyCopy"/>
        <w:ind w:left="1276" w:hanging="1276"/>
        <w:rPr>
          <w:rFonts w:cs="Arial"/>
        </w:rPr>
      </w:pPr>
      <w:r w:rsidRPr="00220333">
        <w:rPr>
          <w:rFonts w:cs="Arial"/>
        </w:rPr>
        <w:t>COVID-19</w:t>
      </w:r>
      <w:r w:rsidRPr="00220333">
        <w:rPr>
          <w:rFonts w:cs="Arial"/>
        </w:rPr>
        <w:tab/>
        <w:t>2019 Novel Coronavirus</w:t>
      </w:r>
    </w:p>
    <w:p w14:paraId="2E2BBE67" w14:textId="77777777" w:rsidR="00220333" w:rsidRPr="00220333" w:rsidRDefault="00220333" w:rsidP="00220333">
      <w:pPr>
        <w:pStyle w:val="BodyCopy"/>
        <w:ind w:left="1276" w:hanging="1276"/>
        <w:rPr>
          <w:rFonts w:cs="Arial"/>
        </w:rPr>
      </w:pPr>
      <w:r w:rsidRPr="00220333">
        <w:rPr>
          <w:rFonts w:cs="Arial"/>
        </w:rPr>
        <w:t>DFAT</w:t>
      </w:r>
      <w:r w:rsidRPr="00220333">
        <w:rPr>
          <w:rFonts w:cs="Arial"/>
        </w:rPr>
        <w:tab/>
        <w:t>Department of Foreign Affairs and Trade</w:t>
      </w:r>
    </w:p>
    <w:p w14:paraId="5F344298" w14:textId="77777777" w:rsidR="00220333" w:rsidRPr="00220333" w:rsidRDefault="00220333" w:rsidP="00220333">
      <w:pPr>
        <w:pStyle w:val="BodyCopy"/>
        <w:ind w:left="1276" w:hanging="1276"/>
        <w:rPr>
          <w:rFonts w:cs="Arial"/>
        </w:rPr>
      </w:pPr>
      <w:r w:rsidRPr="00220333">
        <w:rPr>
          <w:rFonts w:cs="Arial"/>
        </w:rPr>
        <w:t>DILG</w:t>
      </w:r>
      <w:r w:rsidRPr="00220333">
        <w:rPr>
          <w:rFonts w:cs="Arial"/>
        </w:rPr>
        <w:tab/>
        <w:t>Department of the Interior and Local Government</w:t>
      </w:r>
    </w:p>
    <w:p w14:paraId="72EB9E80" w14:textId="77777777" w:rsidR="00220333" w:rsidRPr="00220333" w:rsidRDefault="00220333" w:rsidP="00220333">
      <w:pPr>
        <w:pStyle w:val="BodyCopy"/>
        <w:ind w:left="1276" w:hanging="1276"/>
        <w:rPr>
          <w:rFonts w:cs="Arial"/>
        </w:rPr>
      </w:pPr>
      <w:r w:rsidRPr="00220333">
        <w:rPr>
          <w:rFonts w:cs="Arial"/>
        </w:rPr>
        <w:t>ESARO</w:t>
      </w:r>
      <w:r w:rsidRPr="00220333">
        <w:rPr>
          <w:rFonts w:cs="Arial"/>
        </w:rPr>
        <w:tab/>
        <w:t>Eastern and Southern Africa Regional Office</w:t>
      </w:r>
    </w:p>
    <w:p w14:paraId="542C9A2C" w14:textId="77777777" w:rsidR="00220333" w:rsidRPr="00220333" w:rsidRDefault="00220333" w:rsidP="00220333">
      <w:pPr>
        <w:pStyle w:val="BodyCopy"/>
        <w:ind w:left="1276" w:hanging="1276"/>
        <w:rPr>
          <w:rFonts w:cs="Arial"/>
        </w:rPr>
      </w:pPr>
      <w:r w:rsidRPr="00220333">
        <w:rPr>
          <w:rFonts w:cs="Arial"/>
        </w:rPr>
        <w:t>GEDSI</w:t>
      </w:r>
      <w:r w:rsidRPr="00220333">
        <w:rPr>
          <w:rFonts w:cs="Arial"/>
        </w:rPr>
        <w:tab/>
        <w:t>Gender Equality Disability and Social Inclusion</w:t>
      </w:r>
    </w:p>
    <w:p w14:paraId="4E23659F" w14:textId="77777777" w:rsidR="00220333" w:rsidRPr="00220333" w:rsidRDefault="00220333" w:rsidP="00220333">
      <w:pPr>
        <w:pStyle w:val="BodyCopy"/>
        <w:ind w:left="1276" w:hanging="1276"/>
        <w:rPr>
          <w:rFonts w:cs="Arial"/>
        </w:rPr>
      </w:pPr>
      <w:r w:rsidRPr="00220333">
        <w:rPr>
          <w:rFonts w:cs="Arial"/>
        </w:rPr>
        <w:t>Gen San</w:t>
      </w:r>
      <w:r w:rsidRPr="00220333">
        <w:rPr>
          <w:rFonts w:cs="Arial"/>
        </w:rPr>
        <w:tab/>
        <w:t>General Santos City</w:t>
      </w:r>
    </w:p>
    <w:p w14:paraId="3EFE6439" w14:textId="77777777" w:rsidR="00220333" w:rsidRPr="00220333" w:rsidRDefault="00220333" w:rsidP="00220333">
      <w:pPr>
        <w:pStyle w:val="BodyCopy"/>
        <w:ind w:left="1276" w:hanging="1276"/>
        <w:rPr>
          <w:rFonts w:cs="Arial"/>
        </w:rPr>
      </w:pPr>
      <w:r w:rsidRPr="00220333">
        <w:rPr>
          <w:rFonts w:cs="Arial"/>
        </w:rPr>
        <w:t>GTF</w:t>
      </w:r>
      <w:r w:rsidRPr="00220333">
        <w:rPr>
          <w:rFonts w:cs="Arial"/>
        </w:rPr>
        <w:tab/>
        <w:t>Australia Awards Global Tracer Facility</w:t>
      </w:r>
    </w:p>
    <w:p w14:paraId="4057A1EB" w14:textId="662E050D" w:rsidR="00220333" w:rsidRPr="00220333" w:rsidRDefault="00220333" w:rsidP="00220333">
      <w:pPr>
        <w:pStyle w:val="BodyCopy"/>
        <w:ind w:left="1276" w:hanging="1276"/>
        <w:rPr>
          <w:rFonts w:cs="Arial"/>
          <w:highlight w:val="yellow"/>
        </w:rPr>
      </w:pPr>
      <w:r w:rsidRPr="00220333">
        <w:rPr>
          <w:rFonts w:cs="Arial"/>
        </w:rPr>
        <w:t>IAG</w:t>
      </w:r>
      <w:r w:rsidRPr="00220333">
        <w:rPr>
          <w:rFonts w:cs="Arial"/>
        </w:rPr>
        <w:tab/>
        <w:t>Institute for Autonomy and Governance</w:t>
      </w:r>
    </w:p>
    <w:p w14:paraId="7CEB8B96" w14:textId="13944CD8" w:rsidR="00220333" w:rsidRPr="00220333" w:rsidRDefault="00220333" w:rsidP="00220333">
      <w:pPr>
        <w:pStyle w:val="BodyCopy"/>
        <w:ind w:left="1276" w:hanging="1276"/>
        <w:rPr>
          <w:rFonts w:cs="Arial"/>
          <w:highlight w:val="yellow"/>
        </w:rPr>
      </w:pPr>
      <w:r w:rsidRPr="00220333">
        <w:rPr>
          <w:rFonts w:cs="Arial"/>
        </w:rPr>
        <w:t>INGO</w:t>
      </w:r>
      <w:r w:rsidRPr="00220333">
        <w:rPr>
          <w:rFonts w:cs="Arial"/>
        </w:rPr>
        <w:tab/>
        <w:t>International non-government organisation</w:t>
      </w:r>
    </w:p>
    <w:p w14:paraId="7356E3D0" w14:textId="77777777" w:rsidR="00220333" w:rsidRPr="00220333" w:rsidRDefault="00220333" w:rsidP="00220333">
      <w:pPr>
        <w:pStyle w:val="BodyCopy"/>
        <w:ind w:left="1276" w:hanging="1276"/>
        <w:rPr>
          <w:rFonts w:cs="Arial"/>
        </w:rPr>
      </w:pPr>
      <w:r w:rsidRPr="00220333">
        <w:rPr>
          <w:rFonts w:cs="Arial"/>
        </w:rPr>
        <w:t>LGU</w:t>
      </w:r>
      <w:r w:rsidRPr="00220333">
        <w:rPr>
          <w:rFonts w:cs="Arial"/>
        </w:rPr>
        <w:tab/>
        <w:t>Local government unit</w:t>
      </w:r>
    </w:p>
    <w:p w14:paraId="676E992C" w14:textId="77777777" w:rsidR="00220333" w:rsidRPr="00220333" w:rsidRDefault="00220333" w:rsidP="00220333">
      <w:pPr>
        <w:pStyle w:val="BodyCopy"/>
        <w:ind w:left="1276" w:hanging="1276"/>
        <w:rPr>
          <w:rFonts w:eastAsia="Calibri" w:cs="Arial"/>
        </w:rPr>
      </w:pPr>
      <w:r w:rsidRPr="00220333">
        <w:rPr>
          <w:rFonts w:eastAsia="Calibri" w:cs="Arial"/>
        </w:rPr>
        <w:t>MILF</w:t>
      </w:r>
      <w:r w:rsidRPr="00220333">
        <w:rPr>
          <w:rFonts w:eastAsia="Calibri" w:cs="Arial"/>
        </w:rPr>
        <w:tab/>
        <w:t>Moro Islamic Liberation Front</w:t>
      </w:r>
    </w:p>
    <w:p w14:paraId="18F71B82" w14:textId="3E3F84F2" w:rsidR="00220333" w:rsidRPr="00220333" w:rsidRDefault="00220333" w:rsidP="00220333">
      <w:pPr>
        <w:pStyle w:val="BodyCopy"/>
        <w:ind w:left="1276" w:hanging="1276"/>
        <w:rPr>
          <w:rFonts w:cs="Arial"/>
          <w:highlight w:val="yellow"/>
        </w:rPr>
      </w:pPr>
      <w:r w:rsidRPr="00220333">
        <w:rPr>
          <w:rFonts w:eastAsia="Calibri" w:cs="Arial"/>
        </w:rPr>
        <w:t>OPAPP</w:t>
      </w:r>
      <w:r w:rsidRPr="00220333">
        <w:rPr>
          <w:rFonts w:cs="Arial"/>
        </w:rPr>
        <w:tab/>
      </w:r>
      <w:r w:rsidRPr="00220333">
        <w:rPr>
          <w:rFonts w:eastAsia="Calibri" w:cs="Arial"/>
        </w:rPr>
        <w:t>Officer at the Office of the Presidential Adviser on the Peace Process</w:t>
      </w:r>
    </w:p>
    <w:p w14:paraId="5AE6FAA1" w14:textId="77777777" w:rsidR="00220333" w:rsidRPr="00220333" w:rsidRDefault="00220333" w:rsidP="00220333">
      <w:pPr>
        <w:pStyle w:val="BodyCopy"/>
        <w:ind w:left="1276" w:hanging="1276"/>
        <w:rPr>
          <w:rFonts w:cs="Arial"/>
        </w:rPr>
      </w:pPr>
      <w:r w:rsidRPr="00220333">
        <w:rPr>
          <w:rFonts w:cs="Arial"/>
        </w:rPr>
        <w:t>PA3i</w:t>
      </w:r>
      <w:r w:rsidRPr="00220333">
        <w:rPr>
          <w:rFonts w:cs="Arial"/>
        </w:rPr>
        <w:tab/>
        <w:t>Philippine Australian Alumni Association</w:t>
      </w:r>
    </w:p>
    <w:p w14:paraId="6A29D95D" w14:textId="77777777" w:rsidR="00220333" w:rsidRPr="00220333" w:rsidRDefault="00220333" w:rsidP="00220333">
      <w:pPr>
        <w:pStyle w:val="BodyCopy"/>
        <w:ind w:left="1276" w:hanging="1276"/>
        <w:rPr>
          <w:rFonts w:cs="Arial"/>
        </w:rPr>
      </w:pPr>
      <w:r w:rsidRPr="00220333">
        <w:rPr>
          <w:rFonts w:cs="Arial"/>
        </w:rPr>
        <w:t>PCVE</w:t>
      </w:r>
      <w:r w:rsidRPr="00220333">
        <w:rPr>
          <w:rFonts w:cs="Arial"/>
        </w:rPr>
        <w:tab/>
        <w:t>Preventing and Countering Violent Extremism</w:t>
      </w:r>
    </w:p>
    <w:p w14:paraId="6284ADAF" w14:textId="77777777" w:rsidR="00220333" w:rsidRPr="00220333" w:rsidRDefault="00220333" w:rsidP="00220333">
      <w:pPr>
        <w:pStyle w:val="BodyCopy"/>
        <w:ind w:left="1276" w:hanging="1276"/>
        <w:rPr>
          <w:rFonts w:cs="Arial"/>
        </w:rPr>
      </w:pPr>
      <w:r w:rsidRPr="00220333">
        <w:rPr>
          <w:rFonts w:cs="Arial"/>
        </w:rPr>
        <w:t>REAP</w:t>
      </w:r>
      <w:r w:rsidRPr="00220333">
        <w:rPr>
          <w:rFonts w:cs="Arial"/>
        </w:rPr>
        <w:tab/>
        <w:t>Re-Entry Action Plan</w:t>
      </w:r>
    </w:p>
    <w:p w14:paraId="1707F7CE" w14:textId="77777777" w:rsidR="00220333" w:rsidRPr="00220333" w:rsidRDefault="00220333" w:rsidP="00220333">
      <w:pPr>
        <w:pStyle w:val="BodyCopy"/>
        <w:ind w:left="1276" w:hanging="1276"/>
        <w:rPr>
          <w:rFonts w:cs="Arial"/>
        </w:rPr>
      </w:pPr>
      <w:proofErr w:type="spellStart"/>
      <w:r w:rsidRPr="00220333">
        <w:rPr>
          <w:rFonts w:cs="Arial"/>
        </w:rPr>
        <w:t>Rido</w:t>
      </w:r>
      <w:proofErr w:type="spellEnd"/>
      <w:r w:rsidRPr="00220333">
        <w:rPr>
          <w:rFonts w:cs="Arial"/>
        </w:rPr>
        <w:tab/>
        <w:t>Clan to Clan Conflict</w:t>
      </w:r>
    </w:p>
    <w:p w14:paraId="27BA5C86" w14:textId="032C929F" w:rsidR="00220333" w:rsidRPr="00220333" w:rsidRDefault="00220333" w:rsidP="00220333">
      <w:pPr>
        <w:pStyle w:val="BodyCopy"/>
        <w:ind w:left="1276" w:hanging="1276"/>
        <w:rPr>
          <w:rFonts w:cs="Arial"/>
        </w:rPr>
      </w:pPr>
      <w:r w:rsidRPr="00220333">
        <w:rPr>
          <w:rFonts w:cs="Arial"/>
        </w:rPr>
        <w:t>SCB</w:t>
      </w:r>
      <w:r w:rsidRPr="00220333">
        <w:rPr>
          <w:rFonts w:cs="Arial"/>
        </w:rPr>
        <w:tab/>
        <w:t>Scholarships and Alumni Branch (DFAT)</w:t>
      </w:r>
    </w:p>
    <w:p w14:paraId="337C4D7B" w14:textId="77777777" w:rsidR="00220333" w:rsidRPr="00220333" w:rsidRDefault="00220333" w:rsidP="00220333">
      <w:pPr>
        <w:pStyle w:val="BodyCopy"/>
        <w:ind w:left="1276" w:hanging="1276"/>
        <w:rPr>
          <w:rFonts w:eastAsia="Calibri" w:cs="Arial"/>
        </w:rPr>
      </w:pPr>
      <w:r w:rsidRPr="00220333">
        <w:rPr>
          <w:rFonts w:cs="Arial"/>
        </w:rPr>
        <w:t>UNESCO</w:t>
      </w:r>
      <w:r w:rsidRPr="00220333">
        <w:rPr>
          <w:rFonts w:cs="Arial"/>
        </w:rPr>
        <w:tab/>
      </w:r>
      <w:r w:rsidRPr="00220333">
        <w:rPr>
          <w:rFonts w:eastAsia="Calibri" w:cs="Arial"/>
        </w:rPr>
        <w:t>United Nations Educational, Scientific and Cultural Organisation</w:t>
      </w:r>
    </w:p>
    <w:p w14:paraId="42B5487E" w14:textId="379ADDEC" w:rsidR="00220333" w:rsidRPr="00220333" w:rsidRDefault="00220333" w:rsidP="00220333">
      <w:pPr>
        <w:pStyle w:val="BodyCopy"/>
        <w:ind w:left="1276" w:hanging="1276"/>
        <w:rPr>
          <w:rFonts w:cs="Arial"/>
        </w:rPr>
      </w:pPr>
      <w:r w:rsidRPr="00220333">
        <w:rPr>
          <w:rFonts w:cs="Arial"/>
        </w:rPr>
        <w:t>UNICEF</w:t>
      </w:r>
      <w:r w:rsidRPr="00220333">
        <w:rPr>
          <w:rFonts w:cs="Arial"/>
        </w:rPr>
        <w:tab/>
      </w:r>
      <w:r w:rsidRPr="00220333">
        <w:rPr>
          <w:rFonts w:eastAsia="Calibri" w:cs="Arial"/>
        </w:rPr>
        <w:t>United Nations Children’s Fund</w:t>
      </w:r>
    </w:p>
    <w:p w14:paraId="5EC2F234" w14:textId="60ECB247" w:rsidR="00377DFB" w:rsidRPr="00047005" w:rsidRDefault="000A57C4" w:rsidP="00047005">
      <w:pPr>
        <w:pStyle w:val="Heading2"/>
        <w:numPr>
          <w:ilvl w:val="0"/>
          <w:numId w:val="0"/>
        </w:numPr>
        <w:ind w:left="283" w:hanging="283"/>
      </w:pPr>
      <w:r w:rsidRPr="002168BE">
        <w:br w:type="page"/>
      </w:r>
      <w:bookmarkStart w:id="18" w:name="_Toc35172136"/>
      <w:bookmarkStart w:id="19" w:name="_Toc55990438"/>
      <w:r w:rsidR="00377DFB" w:rsidRPr="00047005">
        <w:lastRenderedPageBreak/>
        <w:t>Executive Summary</w:t>
      </w:r>
      <w:bookmarkEnd w:id="18"/>
      <w:bookmarkEnd w:id="19"/>
    </w:p>
    <w:p w14:paraId="7A1E8D63" w14:textId="54C472E9" w:rsidR="009F3F1D" w:rsidRPr="0046065C" w:rsidRDefault="009F3F1D" w:rsidP="0046065C">
      <w:pPr>
        <w:pStyle w:val="BodyCopy"/>
      </w:pPr>
      <w:r>
        <w:t xml:space="preserve">This report has been developed based on interviews with seven alumni and various stakeholders to examine the long-term outcomes of Australia Awards scholarship alumni from the Philippines. The alumni of focus for this Case Study undertook scholarships </w:t>
      </w:r>
      <w:r w:rsidRPr="0046065C">
        <w:t>in Au</w:t>
      </w:r>
      <w:r w:rsidR="00E8404A" w:rsidRPr="0046065C">
        <w:t>stralia in studies relating to p</w:t>
      </w:r>
      <w:r w:rsidRPr="0046065C">
        <w:t xml:space="preserve">eace, </w:t>
      </w:r>
      <w:r w:rsidR="00E8404A" w:rsidRPr="0046065C">
        <w:t>s</w:t>
      </w:r>
      <w:r w:rsidR="00456102" w:rsidRPr="0046065C">
        <w:t xml:space="preserve">ecurity </w:t>
      </w:r>
      <w:r w:rsidRPr="0046065C">
        <w:t>and</w:t>
      </w:r>
      <w:r w:rsidR="00E8404A" w:rsidRPr="0046065C">
        <w:t xml:space="preserve"> inclusive d</w:t>
      </w:r>
      <w:r w:rsidR="001E0E83" w:rsidRPr="0046065C">
        <w:t>evelopment</w:t>
      </w:r>
      <w:r w:rsidRPr="0046065C">
        <w:t>. This research was conducted by the Department of Foreign Affairs and Trade’s (DFAT) Australia Awards Global Tracer</w:t>
      </w:r>
      <w:r w:rsidR="001E0E83" w:rsidRPr="0046065C">
        <w:t xml:space="preserve"> Facility (GTF) in July</w:t>
      </w:r>
      <w:r w:rsidRPr="0046065C">
        <w:t xml:space="preserve"> 2020. </w:t>
      </w:r>
    </w:p>
    <w:p w14:paraId="012305F5" w14:textId="10F217EC" w:rsidR="009F3F1D" w:rsidRPr="009F3F1D" w:rsidRDefault="009F3F1D" w:rsidP="0046065C">
      <w:pPr>
        <w:pStyle w:val="BodyCopy"/>
      </w:pPr>
      <w:r w:rsidRPr="0046065C">
        <w:t>The overall aim of the Australia Awards is to help ‘partner countries</w:t>
      </w:r>
      <w:r>
        <w:t xml:space="preserve"> progress their development goals and have positive relationships with Australia that advance mutual interests’. This aim is extrapolated in four long</w:t>
      </w:r>
      <w:r w:rsidR="3956527C">
        <w:t>-</w:t>
      </w:r>
      <w:r>
        <w:t>term outcomes for the Australia Awards, which form the basis of the findings for the alumni from this Case Study.</w:t>
      </w:r>
    </w:p>
    <w:p w14:paraId="37A82633" w14:textId="77777777" w:rsidR="009F3F1D" w:rsidRPr="00220333" w:rsidRDefault="009F3F1D" w:rsidP="00DE6562">
      <w:pPr>
        <w:pStyle w:val="Heading3"/>
      </w:pPr>
      <w:bookmarkStart w:id="20" w:name="_Toc49438724"/>
      <w:bookmarkStart w:id="21" w:name="_Toc50545348"/>
      <w:bookmarkStart w:id="22" w:name="_Toc50545405"/>
      <w:bookmarkStart w:id="23" w:name="_Toc55989031"/>
      <w:bookmarkStart w:id="24" w:name="_Toc55989423"/>
      <w:bookmarkStart w:id="25" w:name="_Toc55990439"/>
      <w:r w:rsidRPr="00220333">
        <w:t>Outcome 1: ‘Alumni are using their skills, knowledge and networks to contribute to sustainable development’</w:t>
      </w:r>
      <w:bookmarkEnd w:id="20"/>
      <w:bookmarkEnd w:id="21"/>
      <w:bookmarkEnd w:id="22"/>
      <w:bookmarkEnd w:id="23"/>
      <w:bookmarkEnd w:id="24"/>
      <w:bookmarkEnd w:id="25"/>
    </w:p>
    <w:p w14:paraId="48CE5416" w14:textId="3159404F" w:rsidR="009F3F1D" w:rsidRPr="009F3F1D" w:rsidRDefault="009F3F1D" w:rsidP="0046065C">
      <w:pPr>
        <w:pStyle w:val="BodyCopy"/>
      </w:pPr>
      <w:r>
        <w:t>Alumni in this Case Study have used the skills and knowledge developed in Australia to make contributions in:</w:t>
      </w:r>
    </w:p>
    <w:p w14:paraId="2E7CA1F7" w14:textId="7DA11CDF" w:rsidR="009F3F1D" w:rsidRPr="00EC6F9A" w:rsidRDefault="009F3F1D" w:rsidP="00EC6F9A">
      <w:pPr>
        <w:pStyle w:val="Bullet"/>
      </w:pPr>
      <w:r w:rsidRPr="00EC6F9A">
        <w:rPr>
          <w:b/>
        </w:rPr>
        <w:t>humanitarian and emergency response</w:t>
      </w:r>
      <w:r w:rsidRPr="00EC6F9A">
        <w:t>— through providing technical assistance and inclusive programming in post</w:t>
      </w:r>
      <w:r w:rsidR="16F5C7CD" w:rsidRPr="00EC6F9A">
        <w:t>-</w:t>
      </w:r>
      <w:r w:rsidRPr="00EC6F9A">
        <w:t>conflict and disaster</w:t>
      </w:r>
      <w:r w:rsidR="5F69E5C0" w:rsidRPr="00EC6F9A">
        <w:t>-</w:t>
      </w:r>
      <w:r w:rsidRPr="00EC6F9A">
        <w:t>affected areas</w:t>
      </w:r>
    </w:p>
    <w:p w14:paraId="7E5E4FA0" w14:textId="3DEBDF96" w:rsidR="009F3F1D" w:rsidRPr="00EC6F9A" w:rsidRDefault="009F3F1D" w:rsidP="00EC6F9A">
      <w:pPr>
        <w:pStyle w:val="Bullet"/>
      </w:pPr>
      <w:r w:rsidRPr="00EC6F9A">
        <w:rPr>
          <w:b/>
        </w:rPr>
        <w:t>peacebuilding and inclusive development progra</w:t>
      </w:r>
      <w:r w:rsidR="460CD118" w:rsidRPr="00EC6F9A">
        <w:rPr>
          <w:b/>
        </w:rPr>
        <w:t>m</w:t>
      </w:r>
      <w:r w:rsidRPr="00EC6F9A">
        <w:rPr>
          <w:b/>
        </w:rPr>
        <w:t>ming</w:t>
      </w:r>
      <w:r w:rsidRPr="00EC6F9A">
        <w:t>—alumni are contributing to inclusive development through inclusive political dialogue, technical advice, training, design, implementation and evaluation</w:t>
      </w:r>
    </w:p>
    <w:p w14:paraId="0321B799" w14:textId="5846C76B" w:rsidR="009F3F1D" w:rsidRPr="00EC6F9A" w:rsidRDefault="009F3F1D" w:rsidP="00EC6F9A">
      <w:pPr>
        <w:pStyle w:val="Bullet"/>
      </w:pPr>
      <w:r w:rsidRPr="00EC6F9A">
        <w:rPr>
          <w:b/>
        </w:rPr>
        <w:t>indigenous rights and political representation</w:t>
      </w:r>
      <w:r w:rsidRPr="00EC6F9A">
        <w:t>—advocacy, inclusion and political representation of indigenous peoples in the formation of the Bangsamoro Autonomous Region in Muslim Mindanao (BARMM)</w:t>
      </w:r>
    </w:p>
    <w:p w14:paraId="3F8D0F78" w14:textId="496CFCBE" w:rsidR="009F3F1D" w:rsidRPr="00EC6F9A" w:rsidRDefault="767D3701" w:rsidP="00EC6F9A">
      <w:pPr>
        <w:pStyle w:val="Bullet"/>
      </w:pPr>
      <w:r w:rsidRPr="00EC6F9A">
        <w:rPr>
          <w:b/>
        </w:rPr>
        <w:t>improving professional practices</w:t>
      </w:r>
      <w:r w:rsidRPr="00EC6F9A">
        <w:t>—among local government agencies,</w:t>
      </w:r>
      <w:r w:rsidR="4C67E50B" w:rsidRPr="00EC6F9A">
        <w:t xml:space="preserve"> international non-government organisations (INGOs)</w:t>
      </w:r>
      <w:r w:rsidRPr="00EC6F9A">
        <w:t>, media organisations and within the education sector</w:t>
      </w:r>
      <w:r w:rsidR="16E5C4F4" w:rsidRPr="00EC6F9A">
        <w:t>.</w:t>
      </w:r>
    </w:p>
    <w:p w14:paraId="219752DA" w14:textId="77777777" w:rsidR="009F3F1D" w:rsidRPr="009F3F1D" w:rsidRDefault="009F3F1D" w:rsidP="0046065C">
      <w:pPr>
        <w:pStyle w:val="BodyCopy"/>
      </w:pPr>
      <w:r w:rsidRPr="009F3F1D">
        <w:t xml:space="preserve">For the alumni in this Case Study, Australia Awards </w:t>
      </w:r>
      <w:r w:rsidRPr="0046065C">
        <w:t>Outcome</w:t>
      </w:r>
      <w:r w:rsidRPr="009F3F1D">
        <w:t xml:space="preserve"> 1— development contributions—is being </w:t>
      </w:r>
      <w:r w:rsidRPr="009F3F1D">
        <w:rPr>
          <w:b/>
        </w:rPr>
        <w:t>achieved</w:t>
      </w:r>
      <w:r w:rsidRPr="009F3F1D">
        <w:t>.</w:t>
      </w:r>
    </w:p>
    <w:p w14:paraId="45524106" w14:textId="77777777" w:rsidR="009F3F1D" w:rsidRPr="009F3F1D" w:rsidRDefault="009F3F1D" w:rsidP="00DE6562">
      <w:pPr>
        <w:pStyle w:val="Heading3"/>
      </w:pPr>
      <w:bookmarkStart w:id="26" w:name="_Toc49438725"/>
      <w:bookmarkStart w:id="27" w:name="_Toc50545349"/>
      <w:bookmarkStart w:id="28" w:name="_Toc50545406"/>
      <w:bookmarkStart w:id="29" w:name="_Toc55989032"/>
      <w:bookmarkStart w:id="30" w:name="_Toc55989424"/>
      <w:bookmarkStart w:id="31" w:name="_Toc55990440"/>
      <w:r w:rsidRPr="009F3F1D">
        <w:t>Outcome 2 &amp; 3: ‘Alumni are contributing to cooperation and partnerships between Australia and partner countries’</w:t>
      </w:r>
      <w:bookmarkEnd w:id="26"/>
      <w:bookmarkEnd w:id="27"/>
      <w:bookmarkEnd w:id="28"/>
      <w:bookmarkEnd w:id="29"/>
      <w:bookmarkEnd w:id="30"/>
      <w:bookmarkEnd w:id="31"/>
    </w:p>
    <w:p w14:paraId="75C85828" w14:textId="4123B8EB" w:rsidR="00912F58" w:rsidRDefault="00912F58" w:rsidP="0046065C">
      <w:pPr>
        <w:pStyle w:val="BodyCopy"/>
      </w:pPr>
      <w:r w:rsidRPr="23DED856">
        <w:t xml:space="preserve">All seven alumni in this group described an ongoing relationship with links formed during their award. These links are both informal and formal and are </w:t>
      </w:r>
      <w:r w:rsidRPr="0046065C">
        <w:t>largely</w:t>
      </w:r>
      <w:r w:rsidRPr="23DED856">
        <w:t xml:space="preserve"> with fellow alumni, international and Australian students, and university academics. These include</w:t>
      </w:r>
      <w:r w:rsidR="2CB01BFE" w:rsidRPr="23DED856">
        <w:t>d</w:t>
      </w:r>
      <w:r w:rsidRPr="23DED856">
        <w:t>:</w:t>
      </w:r>
    </w:p>
    <w:p w14:paraId="1F15E663" w14:textId="1C3E39C2" w:rsidR="009F3F1D" w:rsidRPr="00EC6F9A" w:rsidRDefault="009F3F1D" w:rsidP="00EC6F9A">
      <w:pPr>
        <w:pStyle w:val="Bullet"/>
      </w:pPr>
      <w:r w:rsidRPr="00EC6F9A">
        <w:rPr>
          <w:b/>
        </w:rPr>
        <w:t>academic relationships</w:t>
      </w:r>
      <w:r w:rsidRPr="00EC6F9A">
        <w:t xml:space="preserve">—with supervisors and other academic staff met while on award. In some cases, these have resulted in </w:t>
      </w:r>
      <w:r w:rsidR="00912F58" w:rsidRPr="00EC6F9A">
        <w:t xml:space="preserve">collaboration in </w:t>
      </w:r>
      <w:r w:rsidRPr="00EC6F9A">
        <w:t xml:space="preserve">academic </w:t>
      </w:r>
      <w:r w:rsidR="00912F58" w:rsidRPr="00EC6F9A">
        <w:t>research and sharing ideas</w:t>
      </w:r>
    </w:p>
    <w:p w14:paraId="26343903" w14:textId="688EC723" w:rsidR="009F3F1D" w:rsidRPr="00EC6F9A" w:rsidRDefault="009F3F1D" w:rsidP="00EC6F9A">
      <w:pPr>
        <w:pStyle w:val="Bullet"/>
      </w:pPr>
      <w:r w:rsidRPr="00EC6F9A">
        <w:rPr>
          <w:b/>
        </w:rPr>
        <w:t>links with other</w:t>
      </w:r>
      <w:r w:rsidR="004564FB" w:rsidRPr="00EC6F9A">
        <w:rPr>
          <w:b/>
        </w:rPr>
        <w:t xml:space="preserve"> students</w:t>
      </w:r>
      <w:r w:rsidRPr="00EC6F9A">
        <w:t>—such as ongoing friendships with classmates that involve sharing common i</w:t>
      </w:r>
      <w:r w:rsidR="00912F58" w:rsidRPr="00EC6F9A">
        <w:t>nterests in fields of expertise</w:t>
      </w:r>
    </w:p>
    <w:p w14:paraId="21FE2CAB" w14:textId="75BB0289" w:rsidR="00912F58" w:rsidRPr="00EC6F9A" w:rsidRDefault="00912F58" w:rsidP="00EC6F9A">
      <w:pPr>
        <w:pStyle w:val="Bullet"/>
      </w:pPr>
      <w:r w:rsidRPr="00EC6F9A">
        <w:rPr>
          <w:b/>
        </w:rPr>
        <w:t xml:space="preserve">working with Australians </w:t>
      </w:r>
      <w:r w:rsidRPr="0057732B">
        <w:t>or on programs</w:t>
      </w:r>
      <w:r w:rsidRPr="00EC6F9A">
        <w:rPr>
          <w:b/>
        </w:rPr>
        <w:t xml:space="preserve"> funded by the Australian Government</w:t>
      </w:r>
      <w:r w:rsidR="00EF2239" w:rsidRPr="00EC6F9A">
        <w:t>—</w:t>
      </w:r>
      <w:r w:rsidR="649E5B9E" w:rsidRPr="00EC6F9A">
        <w:t>i</w:t>
      </w:r>
      <w:r w:rsidRPr="00EC6F9A">
        <w:t>n areas such as peacebuilding, humanitarian and emergenc</w:t>
      </w:r>
      <w:r w:rsidR="00AF62BF" w:rsidRPr="00EC6F9A">
        <w:t>y</w:t>
      </w:r>
      <w:r w:rsidRPr="00EC6F9A">
        <w:t xml:space="preserve"> response programming</w:t>
      </w:r>
    </w:p>
    <w:p w14:paraId="17D17C3A" w14:textId="1E849024" w:rsidR="00912F58" w:rsidRPr="00EC6F9A" w:rsidRDefault="004564FB" w:rsidP="00EC6F9A">
      <w:pPr>
        <w:pStyle w:val="Bullet"/>
      </w:pPr>
      <w:r w:rsidRPr="00EC6F9A">
        <w:rPr>
          <w:b/>
        </w:rPr>
        <w:t>alumni networks</w:t>
      </w:r>
      <w:r w:rsidR="00EF2239" w:rsidRPr="00EC6F9A">
        <w:t>—</w:t>
      </w:r>
      <w:r w:rsidRPr="00EC6F9A">
        <w:t>through formal and informal alumni activities</w:t>
      </w:r>
      <w:r w:rsidR="372A70EE" w:rsidRPr="00EC6F9A">
        <w:t>.</w:t>
      </w:r>
    </w:p>
    <w:p w14:paraId="3C7BE1C9" w14:textId="045D091A" w:rsidR="009F3F1D" w:rsidRPr="009F3F1D" w:rsidRDefault="009F3F1D" w:rsidP="0046065C">
      <w:pPr>
        <w:pStyle w:val="BodyCopy"/>
      </w:pPr>
      <w:r>
        <w:t xml:space="preserve">For alumni in this Case Study, Australia </w:t>
      </w:r>
      <w:r w:rsidRPr="0046065C">
        <w:t>Awards</w:t>
      </w:r>
      <w:r>
        <w:t xml:space="preserve"> long-term </w:t>
      </w:r>
      <w:r w:rsidR="00912F58">
        <w:t>Outcome 2</w:t>
      </w:r>
      <w:r w:rsidR="5EE54CBA">
        <w:t xml:space="preserve"> </w:t>
      </w:r>
      <w:r>
        <w:t>—</w:t>
      </w:r>
      <w:r w:rsidR="7A469D59">
        <w:t xml:space="preserve"> </w:t>
      </w:r>
      <w:r>
        <w:t>cooperation with Australia—</w:t>
      </w:r>
      <w:r w:rsidR="04ABAFB2">
        <w:t xml:space="preserve"> </w:t>
      </w:r>
      <w:r>
        <w:t xml:space="preserve">is </w:t>
      </w:r>
      <w:r w:rsidR="090983DB">
        <w:t xml:space="preserve">being </w:t>
      </w:r>
      <w:r w:rsidRPr="29D6B84B">
        <w:rPr>
          <w:b/>
          <w:bCs/>
        </w:rPr>
        <w:t>achieved</w:t>
      </w:r>
      <w:r>
        <w:t>.</w:t>
      </w:r>
    </w:p>
    <w:p w14:paraId="7791B09C" w14:textId="77777777" w:rsidR="009F3F1D" w:rsidRPr="009F3F1D" w:rsidRDefault="009F3F1D" w:rsidP="00DE6562">
      <w:pPr>
        <w:pStyle w:val="Heading3"/>
      </w:pPr>
      <w:bookmarkStart w:id="32" w:name="_Toc49438726"/>
      <w:bookmarkStart w:id="33" w:name="_Toc50545350"/>
      <w:bookmarkStart w:id="34" w:name="_Toc50545407"/>
      <w:bookmarkStart w:id="35" w:name="_Toc55989033"/>
      <w:bookmarkStart w:id="36" w:name="_Toc55989425"/>
      <w:bookmarkStart w:id="37" w:name="_Toc55990441"/>
      <w:r w:rsidRPr="009F3F1D">
        <w:lastRenderedPageBreak/>
        <w:t>Outcome 4: ‘Alumni view Australia, Australians, and Australian expertise positively’</w:t>
      </w:r>
      <w:bookmarkEnd w:id="32"/>
      <w:bookmarkEnd w:id="33"/>
      <w:bookmarkEnd w:id="34"/>
      <w:bookmarkEnd w:id="35"/>
      <w:bookmarkEnd w:id="36"/>
      <w:bookmarkEnd w:id="37"/>
    </w:p>
    <w:p w14:paraId="2B3153A6" w14:textId="77777777" w:rsidR="009F3F1D" w:rsidRPr="009F3F1D" w:rsidRDefault="009F3F1D" w:rsidP="0046065C">
      <w:pPr>
        <w:pStyle w:val="BodyCopy"/>
      </w:pPr>
      <w:r w:rsidRPr="009F3F1D">
        <w:t xml:space="preserve">Alumni in this Case Study hold strong, </w:t>
      </w:r>
      <w:r w:rsidRPr="0046065C">
        <w:t>positive</w:t>
      </w:r>
      <w:r w:rsidRPr="009F3F1D">
        <w:t xml:space="preserve"> views of Australia. Key elements in the building of these positive views are:</w:t>
      </w:r>
    </w:p>
    <w:p w14:paraId="1E62CE44" w14:textId="7D16F5E3" w:rsidR="009F3F1D" w:rsidRPr="00683696" w:rsidRDefault="009F3F1D" w:rsidP="00683696">
      <w:pPr>
        <w:pStyle w:val="Bullet"/>
      </w:pPr>
      <w:r w:rsidRPr="00683696">
        <w:rPr>
          <w:b/>
        </w:rPr>
        <w:t>high regard for Australian expertise</w:t>
      </w:r>
      <w:r w:rsidRPr="00683696">
        <w:t xml:space="preserve"> in </w:t>
      </w:r>
      <w:r w:rsidR="00E912C2" w:rsidRPr="00683696">
        <w:t xml:space="preserve">inclusive development, </w:t>
      </w:r>
      <w:r w:rsidRPr="00683696">
        <w:t>peacebuilding and conflic</w:t>
      </w:r>
      <w:r w:rsidR="30444C6D" w:rsidRPr="00683696">
        <w:t>t-</w:t>
      </w:r>
      <w:r w:rsidR="00E912C2" w:rsidRPr="00683696">
        <w:t xml:space="preserve">related </w:t>
      </w:r>
      <w:r w:rsidRPr="00683696">
        <w:t xml:space="preserve">studies </w:t>
      </w:r>
    </w:p>
    <w:p w14:paraId="4F8FBAB4" w14:textId="07D9C1F9" w:rsidR="009F3F1D" w:rsidRPr="00683696" w:rsidRDefault="009F3F1D" w:rsidP="00683696">
      <w:pPr>
        <w:pStyle w:val="Bullet"/>
      </w:pPr>
      <w:r w:rsidRPr="00683696">
        <w:rPr>
          <w:b/>
        </w:rPr>
        <w:t>satisfaction with the high standard of teaching and learning</w:t>
      </w:r>
      <w:r w:rsidRPr="00683696">
        <w:t xml:space="preserve"> they received on award</w:t>
      </w:r>
    </w:p>
    <w:p w14:paraId="57FA677A" w14:textId="2AEC1698" w:rsidR="009F3F1D" w:rsidRPr="00683696" w:rsidRDefault="009F3F1D" w:rsidP="00683696">
      <w:pPr>
        <w:pStyle w:val="Bullet"/>
      </w:pPr>
      <w:r w:rsidRPr="00683696">
        <w:rPr>
          <w:b/>
        </w:rPr>
        <w:t>equity and social inclusion</w:t>
      </w:r>
      <w:r w:rsidRPr="00683696">
        <w:t xml:space="preserve"> experienced while living in Australia</w:t>
      </w:r>
      <w:r w:rsidR="3CEA3625" w:rsidRPr="00683696">
        <w:t>.</w:t>
      </w:r>
    </w:p>
    <w:p w14:paraId="3C60963A" w14:textId="6587374C" w:rsidR="009F3F1D" w:rsidRPr="009F3F1D" w:rsidRDefault="009F3F1D" w:rsidP="009F3F1D">
      <w:pPr>
        <w:pStyle w:val="BodyCopy"/>
      </w:pPr>
      <w:r>
        <w:t>For alumni in this Case Study, Australia Awards long-term Outcome 4</w:t>
      </w:r>
      <w:r w:rsidR="386DE3CA">
        <w:t xml:space="preserve"> </w:t>
      </w:r>
      <w:r>
        <w:t>—</w:t>
      </w:r>
      <w:r w:rsidR="2755B8AD">
        <w:t xml:space="preserve"> </w:t>
      </w:r>
      <w:r>
        <w:t>positive views of Australi</w:t>
      </w:r>
      <w:r w:rsidR="1E6AD829">
        <w:t>a</w:t>
      </w:r>
      <w:r w:rsidR="00EF2239">
        <w:t>—</w:t>
      </w:r>
      <w:r>
        <w:t xml:space="preserve">is being </w:t>
      </w:r>
      <w:r w:rsidRPr="29D6B84B">
        <w:rPr>
          <w:b/>
          <w:bCs/>
        </w:rPr>
        <w:t>achieved</w:t>
      </w:r>
      <w:r>
        <w:t>.</w:t>
      </w:r>
    </w:p>
    <w:p w14:paraId="606FFFEB" w14:textId="77777777" w:rsidR="009F3F1D" w:rsidRPr="009F3F1D" w:rsidRDefault="009F3F1D" w:rsidP="00DE6562">
      <w:pPr>
        <w:pStyle w:val="Heading3"/>
      </w:pPr>
      <w:bookmarkStart w:id="38" w:name="_Toc49438727"/>
      <w:bookmarkStart w:id="39" w:name="_Toc50545351"/>
      <w:bookmarkStart w:id="40" w:name="_Toc50545408"/>
      <w:bookmarkStart w:id="41" w:name="_Toc55989034"/>
      <w:bookmarkStart w:id="42" w:name="_Toc55989426"/>
      <w:bookmarkStart w:id="43" w:name="_Toc55990442"/>
      <w:r w:rsidRPr="009F3F1D">
        <w:t>Factors contributing to achieving these outcomes</w:t>
      </w:r>
      <w:bookmarkEnd w:id="38"/>
      <w:bookmarkEnd w:id="39"/>
      <w:bookmarkEnd w:id="40"/>
      <w:bookmarkEnd w:id="41"/>
      <w:bookmarkEnd w:id="42"/>
      <w:bookmarkEnd w:id="43"/>
    </w:p>
    <w:p w14:paraId="43B9B3D6" w14:textId="3730EEFD" w:rsidR="009F3F1D" w:rsidRPr="009F3F1D" w:rsidRDefault="009F3F1D" w:rsidP="009F3F1D">
      <w:pPr>
        <w:pStyle w:val="BodyCopy"/>
      </w:pPr>
      <w:r>
        <w:t xml:space="preserve">Based on the evidence </w:t>
      </w:r>
      <w:r w:rsidRPr="0046065C">
        <w:t xml:space="preserve">collected in this Case Study, the success of the scholarship for these alumni </w:t>
      </w:r>
      <w:r w:rsidR="3EF3A8EC" w:rsidRPr="0046065C">
        <w:t>is</w:t>
      </w:r>
      <w:r w:rsidRPr="0046065C">
        <w:t xml:space="preserve"> due to </w:t>
      </w:r>
      <w:r w:rsidR="4CDF69E4" w:rsidRPr="0046065C">
        <w:t>several</w:t>
      </w:r>
      <w:r w:rsidRPr="0046065C">
        <w:t xml:space="preserve"> important factors</w:t>
      </w:r>
      <w:r w:rsidR="66288320" w:rsidRPr="0046065C">
        <w:t>. To</w:t>
      </w:r>
      <w:r w:rsidR="66288320">
        <w:t xml:space="preserve"> varying extents for each alum, these factors include</w:t>
      </w:r>
      <w:r>
        <w:t>:</w:t>
      </w:r>
    </w:p>
    <w:p w14:paraId="4634EDF0" w14:textId="53187B75" w:rsidR="009F3F1D" w:rsidRPr="00683696" w:rsidRDefault="009F3F1D" w:rsidP="00683696">
      <w:pPr>
        <w:pStyle w:val="Bullet"/>
      </w:pPr>
      <w:r w:rsidRPr="00683696">
        <w:rPr>
          <w:b/>
        </w:rPr>
        <w:t>the quality of the skills and knowledge developed</w:t>
      </w:r>
      <w:r w:rsidRPr="00683696">
        <w:t xml:space="preserve"> and </w:t>
      </w:r>
      <w:r w:rsidRPr="00683696">
        <w:rPr>
          <w:b/>
        </w:rPr>
        <w:t>enhanced</w:t>
      </w:r>
      <w:r w:rsidRPr="00683696">
        <w:t xml:space="preserve"> while on award </w:t>
      </w:r>
    </w:p>
    <w:p w14:paraId="7798D7D1" w14:textId="6D4506A0" w:rsidR="009F3F1D" w:rsidRPr="00683696" w:rsidRDefault="009F3F1D" w:rsidP="00683696">
      <w:pPr>
        <w:pStyle w:val="Bullet"/>
        <w:rPr>
          <w:b/>
        </w:rPr>
      </w:pPr>
      <w:r w:rsidRPr="00683696">
        <w:rPr>
          <w:b/>
        </w:rPr>
        <w:t>interactive classroom learning</w:t>
      </w:r>
    </w:p>
    <w:p w14:paraId="3D9C5FA4" w14:textId="0C1C2123" w:rsidR="009F3F1D" w:rsidRPr="00683696" w:rsidRDefault="009F3F1D" w:rsidP="00683696">
      <w:pPr>
        <w:pStyle w:val="Bullet"/>
        <w:rPr>
          <w:b/>
        </w:rPr>
      </w:pPr>
      <w:r w:rsidRPr="00683696">
        <w:rPr>
          <w:b/>
        </w:rPr>
        <w:t xml:space="preserve">extracurricular and experimental learning </w:t>
      </w:r>
    </w:p>
    <w:p w14:paraId="330DF404" w14:textId="2E2FFCAE" w:rsidR="009F3F1D" w:rsidRPr="00683696" w:rsidRDefault="009F3F1D" w:rsidP="00683696">
      <w:pPr>
        <w:pStyle w:val="Bullet"/>
      </w:pPr>
      <w:r w:rsidRPr="004D197E">
        <w:t>the</w:t>
      </w:r>
      <w:r w:rsidRPr="00683696">
        <w:rPr>
          <w:b/>
        </w:rPr>
        <w:t xml:space="preserve"> individual motivation</w:t>
      </w:r>
      <w:r w:rsidRPr="00683696">
        <w:t xml:space="preserve"> of each of these alumni to make a difference</w:t>
      </w:r>
    </w:p>
    <w:p w14:paraId="39570456" w14:textId="01FD6533" w:rsidR="009F3F1D" w:rsidRPr="00683696" w:rsidRDefault="009F3F1D" w:rsidP="00683696">
      <w:pPr>
        <w:pStyle w:val="Bullet"/>
      </w:pPr>
      <w:r w:rsidRPr="00683696">
        <w:rPr>
          <w:b/>
        </w:rPr>
        <w:t>mentorship</w:t>
      </w:r>
      <w:r w:rsidRPr="00683696">
        <w:t xml:space="preserve"> from supervisors and </w:t>
      </w:r>
      <w:r w:rsidRPr="00683696">
        <w:rPr>
          <w:b/>
        </w:rPr>
        <w:t>work experience</w:t>
      </w:r>
      <w:r w:rsidRPr="00683696">
        <w:t xml:space="preserve"> while on award</w:t>
      </w:r>
    </w:p>
    <w:p w14:paraId="5A4E2AA3" w14:textId="72AD4426" w:rsidR="009F3F1D" w:rsidRPr="00683696" w:rsidRDefault="2C63FF6B" w:rsidP="00683696">
      <w:pPr>
        <w:pStyle w:val="Bullet"/>
      </w:pPr>
      <w:r w:rsidRPr="00683696">
        <w:t xml:space="preserve">the </w:t>
      </w:r>
      <w:r w:rsidR="009F3F1D" w:rsidRPr="00683696">
        <w:rPr>
          <w:b/>
        </w:rPr>
        <w:t>broadening of mindset</w:t>
      </w:r>
      <w:r w:rsidR="009F3F1D" w:rsidRPr="00683696">
        <w:t xml:space="preserve"> from living and studying in Australia</w:t>
      </w:r>
    </w:p>
    <w:p w14:paraId="03C68F6D" w14:textId="2324C2EB" w:rsidR="009F3F1D" w:rsidRPr="00683696" w:rsidRDefault="009F3F1D" w:rsidP="00683696">
      <w:pPr>
        <w:pStyle w:val="Bullet"/>
        <w:rPr>
          <w:b/>
        </w:rPr>
      </w:pPr>
      <w:r w:rsidRPr="00683696">
        <w:rPr>
          <w:b/>
        </w:rPr>
        <w:t>Re</w:t>
      </w:r>
      <w:r w:rsidR="3DE0CE0A" w:rsidRPr="00683696">
        <w:rPr>
          <w:b/>
        </w:rPr>
        <w:t>-</w:t>
      </w:r>
      <w:r w:rsidRPr="00683696">
        <w:rPr>
          <w:b/>
        </w:rPr>
        <w:t>Entry Action Plans (REAP)</w:t>
      </w:r>
    </w:p>
    <w:p w14:paraId="737904C3" w14:textId="3F1998CC" w:rsidR="009F3F1D" w:rsidRPr="00683696" w:rsidRDefault="7398069F" w:rsidP="00683696">
      <w:pPr>
        <w:pStyle w:val="Bullet"/>
      </w:pPr>
      <w:r w:rsidRPr="00683696">
        <w:t>a</w:t>
      </w:r>
      <w:r w:rsidR="009F3F1D" w:rsidRPr="00683696">
        <w:t xml:space="preserve">lumni </w:t>
      </w:r>
      <w:r w:rsidR="009F3F1D" w:rsidRPr="00683696">
        <w:rPr>
          <w:b/>
        </w:rPr>
        <w:t>networks</w:t>
      </w:r>
      <w:r w:rsidR="4FD7F727" w:rsidRPr="00683696">
        <w:t>.</w:t>
      </w:r>
    </w:p>
    <w:p w14:paraId="04B8A794" w14:textId="77777777" w:rsidR="009F3F1D" w:rsidRPr="009F3F1D" w:rsidRDefault="009F3F1D" w:rsidP="009F3F1D">
      <w:pPr>
        <w:pStyle w:val="BodyCopy"/>
      </w:pPr>
      <w:r w:rsidRPr="009F3F1D">
        <w:t xml:space="preserve">The continuation of these supports and policies for </w:t>
      </w:r>
      <w:r w:rsidRPr="0046065C">
        <w:t>selection in the Australia Awards will increase the likelihood of successful outcomes for alumni in the future</w:t>
      </w:r>
      <w:r w:rsidRPr="009F3F1D">
        <w:t>.</w:t>
      </w:r>
    </w:p>
    <w:p w14:paraId="3B017A42" w14:textId="77777777" w:rsidR="009F3F1D" w:rsidRPr="009F3F1D" w:rsidRDefault="009F3F1D" w:rsidP="00DE6562">
      <w:pPr>
        <w:pStyle w:val="Heading3"/>
      </w:pPr>
      <w:bookmarkStart w:id="44" w:name="_Toc49438728"/>
      <w:bookmarkStart w:id="45" w:name="_Toc50545352"/>
      <w:bookmarkStart w:id="46" w:name="_Toc50545409"/>
      <w:bookmarkStart w:id="47" w:name="_Toc55989035"/>
      <w:bookmarkStart w:id="48" w:name="_Toc55989427"/>
      <w:bookmarkStart w:id="49" w:name="_Toc55990443"/>
      <w:r w:rsidRPr="009F3F1D">
        <w:t>Challenges to achieving these outcomes</w:t>
      </w:r>
      <w:bookmarkEnd w:id="44"/>
      <w:bookmarkEnd w:id="45"/>
      <w:bookmarkEnd w:id="46"/>
      <w:bookmarkEnd w:id="47"/>
      <w:bookmarkEnd w:id="48"/>
      <w:bookmarkEnd w:id="49"/>
    </w:p>
    <w:p w14:paraId="38AC777C" w14:textId="65A4F584" w:rsidR="00681A2B" w:rsidRPr="00681A2B" w:rsidRDefault="009F3F1D" w:rsidP="00681A2B">
      <w:pPr>
        <w:pStyle w:val="BodyCopy"/>
      </w:pPr>
      <w:r>
        <w:t xml:space="preserve">A couple of consistent themes relating to the </w:t>
      </w:r>
      <w:r w:rsidRPr="0046065C">
        <w:t>challenges confronted by alumni since returning home were identified in this Case Study. These challenges can impact the extent to which the long</w:t>
      </w:r>
      <w:r w:rsidR="270838C5" w:rsidRPr="0046065C">
        <w:t>-</w:t>
      </w:r>
      <w:r w:rsidRPr="0046065C">
        <w:t>term outcomes of the Australia Awards can be achieved</w:t>
      </w:r>
      <w:r w:rsidR="7C552018" w:rsidRPr="0046065C">
        <w:t>.</w:t>
      </w:r>
      <w:r w:rsidRPr="0046065C">
        <w:t xml:space="preserve"> </w:t>
      </w:r>
      <w:r w:rsidR="50CEF120" w:rsidRPr="0046065C">
        <w:t>W</w:t>
      </w:r>
      <w:r w:rsidRPr="0046065C">
        <w:t>orking towards understanding and where possible addressing these, could be beneficial to improving outcomes in</w:t>
      </w:r>
      <w:r>
        <w:t xml:space="preserve"> the future. Key challenges identified are:</w:t>
      </w:r>
    </w:p>
    <w:p w14:paraId="44D429CB" w14:textId="7D93544D" w:rsidR="009F3F1D" w:rsidRPr="009F3F1D" w:rsidRDefault="00681A2B" w:rsidP="0046065C">
      <w:pPr>
        <w:pStyle w:val="Bullet"/>
      </w:pPr>
      <w:r>
        <w:t xml:space="preserve">some alumni were unable to complete their REAP due to changes at the </w:t>
      </w:r>
      <w:r w:rsidRPr="00745F79">
        <w:rPr>
          <w:b/>
          <w:bCs w:val="0"/>
        </w:rPr>
        <w:t>organisational level</w:t>
      </w:r>
      <w:r w:rsidRPr="6CDDDADF">
        <w:t xml:space="preserve"> </w:t>
      </w:r>
      <w:r w:rsidR="00862CE5">
        <w:t>(departmental transfers, change in supervision or location)</w:t>
      </w:r>
    </w:p>
    <w:p w14:paraId="1A543826" w14:textId="2EE2E1B5" w:rsidR="009F3F1D" w:rsidRPr="009F3F1D" w:rsidRDefault="009F3F1D" w:rsidP="0046065C">
      <w:pPr>
        <w:pStyle w:val="Bullet"/>
      </w:pPr>
      <w:r w:rsidRPr="00745F79">
        <w:rPr>
          <w:b/>
          <w:bCs w:val="0"/>
        </w:rPr>
        <w:t xml:space="preserve">limited employment opportunities post </w:t>
      </w:r>
      <w:r w:rsidR="67165637" w:rsidRPr="00745F79">
        <w:rPr>
          <w:b/>
          <w:bCs w:val="0"/>
        </w:rPr>
        <w:t>award for</w:t>
      </w:r>
      <w:r>
        <w:t xml:space="preserve"> those who had to resign from their jobs </w:t>
      </w:r>
      <w:r w:rsidR="23CEB42F">
        <w:t>to go on award</w:t>
      </w:r>
      <w:r w:rsidR="00E912C2">
        <w:t xml:space="preserve"> (alumni from the open category)</w:t>
      </w:r>
    </w:p>
    <w:p w14:paraId="2BFAD6C2" w14:textId="0D4B69EE" w:rsidR="009F3F1D" w:rsidRDefault="009F3F1D" w:rsidP="0046065C">
      <w:pPr>
        <w:pStyle w:val="Bullet"/>
      </w:pPr>
      <w:r w:rsidRPr="00745F79">
        <w:rPr>
          <w:b/>
          <w:bCs w:val="0"/>
        </w:rPr>
        <w:t>resistance to change</w:t>
      </w:r>
      <w:r w:rsidRPr="6CDDDADF">
        <w:t xml:space="preserve"> </w:t>
      </w:r>
      <w:r>
        <w:t>within organisations</w:t>
      </w:r>
    </w:p>
    <w:p w14:paraId="510D98DB" w14:textId="212B8BB5" w:rsidR="009F3F1D" w:rsidRPr="00745F79" w:rsidRDefault="009F3F1D" w:rsidP="0046065C">
      <w:pPr>
        <w:pStyle w:val="Bullet"/>
        <w:rPr>
          <w:b/>
          <w:bCs w:val="0"/>
        </w:rPr>
      </w:pPr>
      <w:r w:rsidRPr="00745F79">
        <w:rPr>
          <w:b/>
          <w:bCs w:val="0"/>
        </w:rPr>
        <w:t>burn out and stress</w:t>
      </w:r>
    </w:p>
    <w:p w14:paraId="11ADF53C" w14:textId="0B90B488" w:rsidR="009F3F1D" w:rsidRPr="00745F79" w:rsidRDefault="009F3F1D" w:rsidP="0046065C">
      <w:pPr>
        <w:pStyle w:val="Bullet"/>
        <w:rPr>
          <w:b/>
          <w:bCs w:val="0"/>
        </w:rPr>
      </w:pPr>
      <w:r w:rsidRPr="00745F79">
        <w:rPr>
          <w:b/>
          <w:bCs w:val="0"/>
        </w:rPr>
        <w:t>COVID-19</w:t>
      </w:r>
      <w:r w:rsidR="59F7DFA7" w:rsidRPr="00745F79">
        <w:rPr>
          <w:b/>
          <w:bCs w:val="0"/>
        </w:rPr>
        <w:t>.</w:t>
      </w:r>
    </w:p>
    <w:p w14:paraId="0B8A8C5D" w14:textId="39243D06" w:rsidR="00F2519C" w:rsidRDefault="00F2519C">
      <w:pPr>
        <w:spacing w:after="160" w:line="259" w:lineRule="auto"/>
      </w:pPr>
      <w:r>
        <w:br w:type="page"/>
      </w:r>
      <w:r w:rsidR="2EB7A3C0">
        <w:rPr>
          <w:noProof/>
          <w:lang w:eastAsia="en-AU"/>
        </w:rPr>
        <w:lastRenderedPageBreak/>
        <w:drawing>
          <wp:inline distT="0" distB="0" distL="0" distR="0" wp14:anchorId="6C54411E" wp14:editId="19CDC6AE">
            <wp:extent cx="5908738" cy="8366358"/>
            <wp:effectExtent l="0" t="0" r="0" b="0"/>
            <wp:docPr id="1441725941" name="Picture 1441725941" descr="Title: Australia Awards alumni in the Philippines - supporting peace, stability and social inclusion.&#10;&#10;Text:&#10;Australia Awards alumni are contributing to:&#10;• humanitarian and emergency response &#10;• peacebuilding and inclusive development programs&#10;• indigenous rights and political representation &#10;• improvements in professional practices. &#10;&#10;Title: Australia Awards Results&#10;&#10;Text: &#10;Alumni provided strong examples of development contributions&#10;Achieved &#10;&quot;I listen to the smallest, faintest voice in the room... I want that voice heard in the development part that we do in the intervention, in the school that we’re building, in the houses that we’re trying to build for them who were displaced by conflict,’ that, for me, is something I would directly attribute as having been honed, clarified, even deeply because of my Australian scholarship.&quot;&#10;&#10;Alumni are contributing to cooperation and partnerships between Australia and the Philippines&#10;Achieved &#10;&quot;I’ve also been in touch with my classmates, Australian and other international students who were not part of the Australia Awards program. We’re still in touch right now. I’ve made really good friends with them, so we’re still talking to each other, sharing our experiences. We keep on updating each other every now and then.&quot;&#10;&#10;Alumni view Australia and Australian expertise positively&#10;Achieved&#10;&quot;Definitely my academic experience was an eye opener. I got to meet a lot of very helpful professors, amazing intelligent students from all over the world, and definitely it also enriched my views on how peace should be handled…I had a 180-degree change in my perception…I came to understand that peace is actually an ongoing process.&quot;&#10; &#10;PARTICIPANTS: Alumni who completed scholarships between 2010 and 2017&#10;&#10;CASE STUDY PARTICIPANTS: Pie chart with following distribution: 3 Female Alumnae, 3 Male Alum, 1 Anonymous Alum, 1 Employer of Alumni, 8 Stakeholders.&#10;&#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8738" cy="8366358"/>
                    </a:xfrm>
                    <a:prstGeom prst="rect">
                      <a:avLst/>
                    </a:prstGeom>
                  </pic:spPr>
                </pic:pic>
              </a:graphicData>
            </a:graphic>
          </wp:inline>
        </w:drawing>
      </w:r>
    </w:p>
    <w:p w14:paraId="70E0F05B" w14:textId="77777777" w:rsidR="00312DD6" w:rsidRDefault="00312DD6">
      <w:p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147B573D" w14:textId="7EFAA177" w:rsidR="004055EC" w:rsidRPr="00047005" w:rsidRDefault="00047005" w:rsidP="00047005">
      <w:pPr>
        <w:pStyle w:val="Heading2"/>
      </w:pPr>
      <w:bookmarkStart w:id="50" w:name="_Toc33606648"/>
      <w:r w:rsidRPr="00047005">
        <w:lastRenderedPageBreak/>
        <w:t xml:space="preserve"> </w:t>
      </w:r>
      <w:bookmarkStart w:id="51" w:name="_Toc55990444"/>
      <w:r w:rsidR="004055EC" w:rsidRPr="00047005">
        <w:t>Introduction</w:t>
      </w:r>
      <w:bookmarkEnd w:id="50"/>
      <w:bookmarkEnd w:id="51"/>
    </w:p>
    <w:p w14:paraId="5ACE89DD" w14:textId="2DFE484B" w:rsidR="004055EC" w:rsidRPr="00047005" w:rsidRDefault="3734A608" w:rsidP="0046065C">
      <w:pPr>
        <w:pStyle w:val="intropara"/>
      </w:pPr>
      <w:r w:rsidRPr="00047005">
        <w:t>The Australia Awards Glob</w:t>
      </w:r>
      <w:r w:rsidR="30AF7FC2" w:rsidRPr="00047005">
        <w:t>al Tracer Facility (GTF</w:t>
      </w:r>
      <w:r w:rsidRPr="00047005">
        <w:t xml:space="preserve">) is a project which commenced in 2016 and is funded by </w:t>
      </w:r>
      <w:r w:rsidR="1779DCBC" w:rsidRPr="00047005">
        <w:t>the Australian Department of Foreign Affairs and Trade (</w:t>
      </w:r>
      <w:r w:rsidRPr="00047005">
        <w:t>DFAT</w:t>
      </w:r>
      <w:r w:rsidR="1779DCBC" w:rsidRPr="00047005">
        <w:t>)</w:t>
      </w:r>
      <w:r w:rsidRPr="00047005">
        <w:t>. Through this project, DFAT assesses the development contributions and public and economic diplomacy outcomes of Australia’s investment in the Australia Awards.</w:t>
      </w:r>
      <w:r w:rsidR="450BD7E7" w:rsidRPr="00047005">
        <w:t xml:space="preserve"> </w:t>
      </w:r>
      <w:r w:rsidRPr="00047005">
        <w:t>The key research and reporting activities being undertaken</w:t>
      </w:r>
      <w:r w:rsidR="4823EDB6" w:rsidRPr="00047005">
        <w:t xml:space="preserve"> annually</w:t>
      </w:r>
      <w:r w:rsidRPr="00047005">
        <w:t xml:space="preserve"> by the</w:t>
      </w:r>
      <w:r w:rsidR="5725F548" w:rsidRPr="00047005">
        <w:t xml:space="preserve"> </w:t>
      </w:r>
      <w:r w:rsidR="1A690C95" w:rsidRPr="00047005">
        <w:t>GTF</w:t>
      </w:r>
      <w:r w:rsidRPr="00047005">
        <w:t xml:space="preserve"> are a quantitative Global Tracer Survey and qualitative Case Studies, which are prepared concurrently throughout the project.</w:t>
      </w:r>
    </w:p>
    <w:p w14:paraId="408BC0CC" w14:textId="68D97218" w:rsidR="004055EC" w:rsidRPr="0046065C" w:rsidRDefault="3734A608" w:rsidP="0046065C">
      <w:pPr>
        <w:pStyle w:val="BodyCopy"/>
      </w:pPr>
      <w:r w:rsidRPr="0046065C">
        <w:t xml:space="preserve">This report provides the key findings of the </w:t>
      </w:r>
      <w:r w:rsidR="6EBE370D" w:rsidRPr="0046065C">
        <w:t>Philippines</w:t>
      </w:r>
      <w:r w:rsidRPr="0046065C">
        <w:t xml:space="preserve"> Case S</w:t>
      </w:r>
      <w:r w:rsidR="7B7D84F6" w:rsidRPr="0046065C">
        <w:t xml:space="preserve">tudy, which focussed on </w:t>
      </w:r>
      <w:r w:rsidR="00862CE5" w:rsidRPr="0046065C">
        <w:t>Filipino a</w:t>
      </w:r>
      <w:r w:rsidRPr="0046065C">
        <w:t xml:space="preserve">lumni </w:t>
      </w:r>
      <w:r w:rsidR="6728E01C" w:rsidRPr="0046065C">
        <w:t xml:space="preserve">who completed their scholarship </w:t>
      </w:r>
      <w:r w:rsidR="458E1AD8" w:rsidRPr="0046065C">
        <w:t>in</w:t>
      </w:r>
      <w:r w:rsidR="6728E01C" w:rsidRPr="0046065C">
        <w:t xml:space="preserve"> Australia between </w:t>
      </w:r>
      <w:r w:rsidR="54CBF40F" w:rsidRPr="0046065C">
        <w:t>2010 and 201</w:t>
      </w:r>
      <w:r w:rsidR="4AA4C725" w:rsidRPr="0046065C">
        <w:t>4</w:t>
      </w:r>
      <w:r w:rsidR="6728E01C" w:rsidRPr="0046065C">
        <w:t xml:space="preserve"> in </w:t>
      </w:r>
      <w:r w:rsidR="6EBE370D" w:rsidRPr="0046065C">
        <w:t>the area</w:t>
      </w:r>
      <w:r w:rsidR="1884D3AB" w:rsidRPr="0046065C">
        <w:t>s</w:t>
      </w:r>
      <w:r w:rsidR="6EBE370D" w:rsidRPr="0046065C">
        <w:t xml:space="preserve"> of</w:t>
      </w:r>
      <w:r w:rsidR="54CBF40F" w:rsidRPr="0046065C">
        <w:t xml:space="preserve"> </w:t>
      </w:r>
      <w:r w:rsidR="1884D3AB" w:rsidRPr="0046065C">
        <w:t xml:space="preserve">peace, </w:t>
      </w:r>
      <w:r w:rsidR="6EBE370D" w:rsidRPr="0046065C">
        <w:t>security</w:t>
      </w:r>
      <w:r w:rsidR="1884D3AB" w:rsidRPr="0046065C">
        <w:t xml:space="preserve"> and inclusive development</w:t>
      </w:r>
      <w:r w:rsidR="6728E01C" w:rsidRPr="0046065C">
        <w:t>.</w:t>
      </w:r>
      <w:r w:rsidR="2C21070C" w:rsidRPr="0046065C">
        <w:t xml:space="preserve"> </w:t>
      </w:r>
      <w:r w:rsidR="41DBF57E" w:rsidRPr="0046065C">
        <w:t xml:space="preserve">Previous case studies conducted by the GTF have involved in-country, face-to-face interviews with alumni and stakeholders. However, </w:t>
      </w:r>
      <w:r w:rsidR="79E589F0" w:rsidRPr="0046065C">
        <w:t>d</w:t>
      </w:r>
      <w:r w:rsidR="3747978A" w:rsidRPr="0046065C">
        <w:t>ue to the COVID-19 pandemic</w:t>
      </w:r>
      <w:r w:rsidR="7498865A" w:rsidRPr="0046065C">
        <w:t>,</w:t>
      </w:r>
      <w:r w:rsidR="3747978A" w:rsidRPr="0046065C">
        <w:t xml:space="preserve"> this </w:t>
      </w:r>
      <w:r w:rsidR="4328810D" w:rsidRPr="0046065C">
        <w:t>C</w:t>
      </w:r>
      <w:r w:rsidR="3747978A" w:rsidRPr="0046065C">
        <w:t xml:space="preserve">ase </w:t>
      </w:r>
      <w:r w:rsidR="193DFD09" w:rsidRPr="0046065C">
        <w:t>S</w:t>
      </w:r>
      <w:r w:rsidR="3747978A" w:rsidRPr="0046065C">
        <w:t xml:space="preserve">tudy was the first to engage in </w:t>
      </w:r>
      <w:r w:rsidR="40E8C38A" w:rsidRPr="0046065C">
        <w:t xml:space="preserve">wholly </w:t>
      </w:r>
      <w:r w:rsidR="3747978A" w:rsidRPr="0046065C">
        <w:t>remote data collection.</w:t>
      </w:r>
      <w:r w:rsidR="34E28046" w:rsidRPr="0046065C">
        <w:t xml:space="preserve"> </w:t>
      </w:r>
      <w:r w:rsidR="4AFEB22B" w:rsidRPr="0046065C">
        <w:t>Interviews</w:t>
      </w:r>
      <w:r w:rsidRPr="0046065C">
        <w:t xml:space="preserve"> for this Case Study </w:t>
      </w:r>
      <w:r w:rsidR="3747978A" w:rsidRPr="0046065C">
        <w:t>w</w:t>
      </w:r>
      <w:r w:rsidR="3175366D" w:rsidRPr="0046065C">
        <w:t>ere</w:t>
      </w:r>
      <w:r w:rsidR="3747978A" w:rsidRPr="0046065C">
        <w:t xml:space="preserve"> undertaken by Facility researchers </w:t>
      </w:r>
      <w:r w:rsidR="7142DA8D" w:rsidRPr="0046065C">
        <w:t xml:space="preserve">using </w:t>
      </w:r>
      <w:r w:rsidR="3747978A" w:rsidRPr="0046065C">
        <w:t>online</w:t>
      </w:r>
      <w:r w:rsidR="40BD5374" w:rsidRPr="0046065C">
        <w:t xml:space="preserve"> videoconferencing</w:t>
      </w:r>
      <w:r w:rsidR="3747978A" w:rsidRPr="0046065C">
        <w:t xml:space="preserve"> in July 2020</w:t>
      </w:r>
      <w:r w:rsidRPr="0046065C">
        <w:t xml:space="preserve">. </w:t>
      </w:r>
    </w:p>
    <w:p w14:paraId="4C701FF6" w14:textId="6893A5B1" w:rsidR="004055EC" w:rsidRPr="002168BE" w:rsidRDefault="006C019E" w:rsidP="00DE6562">
      <w:pPr>
        <w:pStyle w:val="Heading3"/>
      </w:pPr>
      <w:bookmarkStart w:id="52" w:name="_Toc33606649"/>
      <w:bookmarkStart w:id="53" w:name="_Toc50545411"/>
      <w:bookmarkStart w:id="54" w:name="_Toc55990445"/>
      <w:r>
        <w:t>1.1</w:t>
      </w:r>
      <w:r w:rsidR="00920854">
        <w:tab/>
      </w:r>
      <w:r w:rsidR="004055EC" w:rsidRPr="006C019E">
        <w:t>Objectives</w:t>
      </w:r>
      <w:bookmarkEnd w:id="52"/>
      <w:bookmarkEnd w:id="53"/>
      <w:bookmarkEnd w:id="54"/>
    </w:p>
    <w:p w14:paraId="0486EFA5" w14:textId="2D2530E8" w:rsidR="004055EC" w:rsidRPr="0046065C" w:rsidRDefault="00FD3004" w:rsidP="0046065C">
      <w:pPr>
        <w:pStyle w:val="BodyCopy"/>
      </w:pPr>
      <w:r>
        <w:t xml:space="preserve">The GTF </w:t>
      </w:r>
      <w:r w:rsidR="004055EC" w:rsidRPr="002168BE">
        <w:t xml:space="preserve">seeks to generate high-quality information on former scholarship holders, with a focus on less recent alumni. This information provides a strong evidence base for </w:t>
      </w:r>
      <w:r w:rsidR="004055EC" w:rsidRPr="0046065C">
        <w:t>country programs and the Scholarships and Alumni Branch (SCB) of DFAT to evaluate the impact of Australia Awards on alumni and, on their home institutions and countries.</w:t>
      </w:r>
    </w:p>
    <w:p w14:paraId="47A44729" w14:textId="45CBE130" w:rsidR="004055EC" w:rsidRPr="002168BE" w:rsidRDefault="004055EC" w:rsidP="0046065C">
      <w:pPr>
        <w:pStyle w:val="BodyCopy"/>
      </w:pPr>
      <w:r w:rsidRPr="0046065C">
        <w:t xml:space="preserve">All research by the </w:t>
      </w:r>
      <w:r w:rsidR="1817E9A6" w:rsidRPr="0046065C">
        <w:t>GTF</w:t>
      </w:r>
      <w:r w:rsidRPr="0046065C">
        <w:t xml:space="preserve"> is undertaken with close reference to the long-term outcomes of the Australia Awards. These outcomes underpin the interviews, surveys and the reporting</w:t>
      </w:r>
      <w:r>
        <w:t xml:space="preserve"> of the </w:t>
      </w:r>
      <w:r w:rsidR="7CF89A34">
        <w:t>GTF</w:t>
      </w:r>
      <w:r>
        <w:t xml:space="preserve">. The long-term outcomes are detailed in the </w:t>
      </w:r>
      <w:r w:rsidRPr="334514A6">
        <w:rPr>
          <w:i/>
          <w:iCs/>
        </w:rPr>
        <w:t>Australia Awards Global Strategy: Investing in the next generation of global leaders for development 2016</w:t>
      </w:r>
      <w:r w:rsidR="00745F79">
        <w:rPr>
          <w:i/>
          <w:iCs/>
        </w:rPr>
        <w:t>–</w:t>
      </w:r>
      <w:r w:rsidRPr="334514A6">
        <w:rPr>
          <w:i/>
          <w:iCs/>
        </w:rPr>
        <w:t>2018</w:t>
      </w:r>
      <w:r>
        <w:t xml:space="preserve"> (the </w:t>
      </w:r>
      <w:r w:rsidR="008E4539">
        <w:t xml:space="preserve">Global </w:t>
      </w:r>
      <w:r>
        <w:t xml:space="preserve">Strategy) and the </w:t>
      </w:r>
      <w:r w:rsidRPr="334514A6">
        <w:rPr>
          <w:i/>
          <w:iCs/>
        </w:rPr>
        <w:t>Australia Awards Global Monitoring and Evaluation Framework</w:t>
      </w:r>
      <w:r>
        <w:t xml:space="preserve"> (the Framework). The</w:t>
      </w:r>
      <w:r w:rsidR="74D4CB2E">
        <w:t xml:space="preserve"> outcomes of focus for this Case Study </w:t>
      </w:r>
      <w:r>
        <w:t>are:</w:t>
      </w:r>
    </w:p>
    <w:p w14:paraId="044ACEE8" w14:textId="5E4D8A5F" w:rsidR="004055EC" w:rsidRPr="002168BE" w:rsidRDefault="004055EC" w:rsidP="0046065C">
      <w:pPr>
        <w:pStyle w:val="Bullet"/>
      </w:pPr>
      <w:r w:rsidRPr="334514A6">
        <w:t>Alumni are using their skills, knowledge and networks to contribute to sustainable development.</w:t>
      </w:r>
    </w:p>
    <w:p w14:paraId="44F05A0C" w14:textId="19F86507" w:rsidR="004055EC" w:rsidRPr="002168BE" w:rsidRDefault="0728D858" w:rsidP="0046065C">
      <w:pPr>
        <w:pStyle w:val="Bullet"/>
      </w:pPr>
      <w:r w:rsidRPr="334514A6">
        <w:t>A</w:t>
      </w:r>
      <w:r w:rsidR="004055EC" w:rsidRPr="334514A6">
        <w:t>lumni are contributing to cooperation between Australia and partner countries.</w:t>
      </w:r>
    </w:p>
    <w:p w14:paraId="52C3AA43" w14:textId="4B4E6191" w:rsidR="004055EC" w:rsidRPr="002168BE" w:rsidRDefault="004055EC" w:rsidP="0046065C">
      <w:pPr>
        <w:pStyle w:val="Bullet"/>
      </w:pPr>
      <w:r w:rsidRPr="334514A6">
        <w:t>Alumni view Australia, Australians and Australian expertise positively.</w:t>
      </w:r>
    </w:p>
    <w:p w14:paraId="3767B1A5" w14:textId="62FEF74F" w:rsidR="004055EC" w:rsidRPr="002168BE" w:rsidRDefault="004055EC" w:rsidP="0046065C">
      <w:pPr>
        <w:pStyle w:val="BodyCopy"/>
      </w:pPr>
      <w:r>
        <w:t xml:space="preserve">In addition to these long-term outcomes, gender and disability inclusion are overarching cross-cutting priorities of Australia’s aid priorities outlined in the </w:t>
      </w:r>
      <w:r w:rsidRPr="29D6B84B">
        <w:rPr>
          <w:i/>
          <w:iCs/>
        </w:rPr>
        <w:t xml:space="preserve">2017 Foreign Policy White Paper </w:t>
      </w:r>
      <w:r>
        <w:t>(Australian Government, 2017). These themes are incorporated in</w:t>
      </w:r>
      <w:r w:rsidR="382917A0">
        <w:t>to</w:t>
      </w:r>
      <w:r>
        <w:t xml:space="preserve"> the analysis of this report</w:t>
      </w:r>
      <w:r w:rsidR="007D5F94">
        <w:t>,</w:t>
      </w:r>
      <w:r>
        <w:t xml:space="preserve"> where relevant.</w:t>
      </w:r>
    </w:p>
    <w:p w14:paraId="2016D099" w14:textId="3D73D2F6" w:rsidR="004055EC" w:rsidRPr="002168BE" w:rsidRDefault="006C019E" w:rsidP="00DE6562">
      <w:pPr>
        <w:pStyle w:val="Heading3"/>
      </w:pPr>
      <w:bookmarkStart w:id="55" w:name="_Toc33606650"/>
      <w:bookmarkStart w:id="56" w:name="_Toc50545412"/>
      <w:bookmarkStart w:id="57" w:name="_Toc55990446"/>
      <w:r>
        <w:t>1.2</w:t>
      </w:r>
      <w:r w:rsidR="00920854">
        <w:tab/>
      </w:r>
      <w:r w:rsidR="004055EC" w:rsidRPr="7650F2C5">
        <w:t>Scope</w:t>
      </w:r>
      <w:bookmarkEnd w:id="55"/>
      <w:bookmarkEnd w:id="56"/>
      <w:bookmarkEnd w:id="57"/>
    </w:p>
    <w:p w14:paraId="264D4644" w14:textId="2C6D9A53" w:rsidR="004055EC" w:rsidRPr="0046065C" w:rsidRDefault="00FD3004" w:rsidP="0046065C">
      <w:pPr>
        <w:pStyle w:val="BodyCopy"/>
      </w:pPr>
      <w:r>
        <w:t>The GTF</w:t>
      </w:r>
      <w:r w:rsidR="004055EC" w:rsidRPr="002168BE">
        <w:t xml:space="preserve">’s specific focus is on alumni of DFAT’s Australia Awards and previous Australian Government-funded scholarship programs, awards and fellowships. For each Case </w:t>
      </w:r>
      <w:r>
        <w:t xml:space="preserve">Study </w:t>
      </w:r>
      <w:r w:rsidRPr="0046065C">
        <w:t>undertaken by the GTF</w:t>
      </w:r>
      <w:r w:rsidR="004055EC" w:rsidRPr="0046065C">
        <w:t xml:space="preserve">, this focus is further refined to a specific cohort of alumni based on the years they completed their scholarship or fellowship and particular field of education or sector. </w:t>
      </w:r>
    </w:p>
    <w:p w14:paraId="7D8D5985" w14:textId="41E26218" w:rsidR="00974FCE" w:rsidRDefault="004055EC" w:rsidP="0046065C">
      <w:pPr>
        <w:pStyle w:val="BodyCopy"/>
      </w:pPr>
      <w:r w:rsidRPr="0046065C">
        <w:t xml:space="preserve">For this </w:t>
      </w:r>
      <w:r w:rsidR="00F2519C" w:rsidRPr="0046065C">
        <w:t>Philippines</w:t>
      </w:r>
      <w:r w:rsidR="00FE1B1E" w:rsidRPr="0046065C">
        <w:t xml:space="preserve"> </w:t>
      </w:r>
      <w:r w:rsidRPr="0046065C">
        <w:t>Case Study, the research focus is on alumni w</w:t>
      </w:r>
      <w:r w:rsidR="002D1513" w:rsidRPr="0046065C">
        <w:t xml:space="preserve">ho completed </w:t>
      </w:r>
      <w:r w:rsidR="00456102" w:rsidRPr="0046065C">
        <w:t>their</w:t>
      </w:r>
      <w:r w:rsidR="00456102">
        <w:t xml:space="preserve"> </w:t>
      </w:r>
      <w:r w:rsidR="002D1513">
        <w:t xml:space="preserve">award </w:t>
      </w:r>
      <w:r>
        <w:t xml:space="preserve">between </w:t>
      </w:r>
      <w:r w:rsidRPr="7650F2C5">
        <w:rPr>
          <w:b/>
          <w:bCs/>
        </w:rPr>
        <w:t>20</w:t>
      </w:r>
      <w:r w:rsidR="001E0E83" w:rsidRPr="7650F2C5">
        <w:rPr>
          <w:b/>
          <w:bCs/>
        </w:rPr>
        <w:t>10 and 201</w:t>
      </w:r>
      <w:r w:rsidR="2DE62335" w:rsidRPr="7650F2C5">
        <w:rPr>
          <w:b/>
          <w:bCs/>
        </w:rPr>
        <w:t>4</w:t>
      </w:r>
      <w:r w:rsidR="00490373">
        <w:t xml:space="preserve"> and studied</w:t>
      </w:r>
      <w:r w:rsidR="00456102">
        <w:t xml:space="preserve"> in fields of peace, security and inclusive development.</w:t>
      </w:r>
    </w:p>
    <w:p w14:paraId="24DA133A" w14:textId="77777777" w:rsidR="00974FCE" w:rsidRDefault="00974FCE">
      <w:pPr>
        <w:spacing w:after="160" w:line="259" w:lineRule="auto"/>
        <w:rPr>
          <w:rFonts w:ascii="Arial" w:eastAsiaTheme="minorHAnsi" w:hAnsi="Arial" w:cstheme="minorHAnsi"/>
          <w:spacing w:val="-2"/>
          <w:sz w:val="20"/>
          <w:szCs w:val="22"/>
        </w:rPr>
      </w:pPr>
      <w:r>
        <w:br w:type="page"/>
      </w:r>
    </w:p>
    <w:p w14:paraId="02666557" w14:textId="25C1B691" w:rsidR="3A44B5CE" w:rsidRPr="00920854" w:rsidRDefault="006C019E" w:rsidP="00DE6562">
      <w:pPr>
        <w:pStyle w:val="Heading3"/>
      </w:pPr>
      <w:bookmarkStart w:id="58" w:name="_Toc50545413"/>
      <w:bookmarkStart w:id="59" w:name="_Toc55990447"/>
      <w:r w:rsidRPr="00920854">
        <w:lastRenderedPageBreak/>
        <w:t>1.3</w:t>
      </w:r>
      <w:r w:rsidR="00920854" w:rsidRPr="00920854">
        <w:tab/>
      </w:r>
      <w:r w:rsidR="3BC0DB23" w:rsidRPr="00920854">
        <w:t>Country context</w:t>
      </w:r>
      <w:r w:rsidRPr="00920854">
        <w:t>—</w:t>
      </w:r>
      <w:r w:rsidR="3BC0DB23" w:rsidRPr="00920854">
        <w:t>Peace, conflict and inclusive development, and the Australia Awards in the Philippines</w:t>
      </w:r>
      <w:bookmarkEnd w:id="58"/>
      <w:bookmarkEnd w:id="59"/>
    </w:p>
    <w:p w14:paraId="6B1034BE" w14:textId="14A125A1" w:rsidR="447CFA2D" w:rsidRDefault="2715C3AC" w:rsidP="00215EEC">
      <w:pPr>
        <w:pStyle w:val="BodyCopy"/>
      </w:pPr>
      <w:r w:rsidRPr="7650F2C5">
        <w:t xml:space="preserve">Australia has enjoyed a long-standing relationship with the Philippines, celebrating 70 years of bilateral relations in 2016. A Presidential Proclamation also declared 22 May as Philippines Australia Friendship Day (DFAT, </w:t>
      </w:r>
      <w:proofErr w:type="spellStart"/>
      <w:r w:rsidRPr="7650F2C5">
        <w:t>n.d.a</w:t>
      </w:r>
      <w:proofErr w:type="spellEnd"/>
      <w:r w:rsidRPr="7650F2C5">
        <w:t xml:space="preserve">). </w:t>
      </w:r>
      <w:r w:rsidR="50BB9A8F" w:rsidRPr="7650F2C5">
        <w:t>Reflecting the length of the Australia-Philippines partnership, the bilateral development cooperation has spanned more than 50 years</w:t>
      </w:r>
      <w:r w:rsidRPr="7650F2C5">
        <w:t xml:space="preserve"> and is ‘now one of Australia’s largest aid programs’ (Australian Embassy, </w:t>
      </w:r>
      <w:r w:rsidR="219BD091" w:rsidRPr="7650F2C5">
        <w:t>t</w:t>
      </w:r>
      <w:r w:rsidRPr="7650F2C5">
        <w:t xml:space="preserve">he Philippines, 2016). In 2019-20 total Australian Official Development Assistance to the Philippines is an estimated $79.7 million (DFAT, </w:t>
      </w:r>
      <w:proofErr w:type="spellStart"/>
      <w:r w:rsidRPr="7650F2C5">
        <w:t>n.d.b</w:t>
      </w:r>
      <w:proofErr w:type="spellEnd"/>
      <w:r w:rsidRPr="7650F2C5">
        <w:t xml:space="preserve">). Since 2001, investment in development in the Philippines has included the areas of training and human resource development and support to the Mindanao peace and development process (Australian Embassy, </w:t>
      </w:r>
      <w:r w:rsidR="11532B07" w:rsidRPr="7650F2C5">
        <w:t>t</w:t>
      </w:r>
      <w:r w:rsidRPr="7650F2C5">
        <w:t xml:space="preserve">he Philippines, 2016). Since the 1950s, Australia has provided over 4,000 postgraduate education and training opportunities to Filipinos to support building capacity of emerging leaders to drive change (Australian Embassy, </w:t>
      </w:r>
      <w:r w:rsidR="023C8CFC" w:rsidRPr="7650F2C5">
        <w:t>t</w:t>
      </w:r>
      <w:r w:rsidRPr="7650F2C5">
        <w:t>he Philippines, 2019).</w:t>
      </w:r>
      <w:r w:rsidR="027996D8" w:rsidRPr="7650F2C5">
        <w:t xml:space="preserve"> The Australia Awards in the Philippines are offered through two categories, Targeted and Open. </w:t>
      </w:r>
      <w:r w:rsidR="44762407" w:rsidRPr="7650F2C5">
        <w:t>The Targeted category is comprised of nominated applicants from selected partner</w:t>
      </w:r>
      <w:r w:rsidR="000C6442">
        <w:t xml:space="preserve"> </w:t>
      </w:r>
      <w:r w:rsidR="44762407" w:rsidRPr="7650F2C5">
        <w:t>government agencies identified by the Australian Embassy and Philippines Government as essential to achieving shared development priorities.</w:t>
      </w:r>
      <w:r w:rsidR="692C37A7" w:rsidRPr="7650F2C5">
        <w:t xml:space="preserve"> The Open category is open to all other individuals from the private</w:t>
      </w:r>
      <w:r w:rsidR="00B7295B">
        <w:t>,</w:t>
      </w:r>
      <w:r w:rsidR="692C37A7" w:rsidRPr="7650F2C5">
        <w:t xml:space="preserve"> non-government </w:t>
      </w:r>
      <w:r w:rsidR="00B7295B">
        <w:t>organisations, academe and public sector agencies not covered by the targeted category</w:t>
      </w:r>
      <w:r w:rsidR="0B43621C" w:rsidRPr="7650F2C5">
        <w:t xml:space="preserve"> who intend to pursue studies in the identified priority fields.</w:t>
      </w:r>
    </w:p>
    <w:p w14:paraId="4AE7A9C0" w14:textId="23DE55FD" w:rsidR="001145F7" w:rsidRPr="00183A83" w:rsidRDefault="001145F7" w:rsidP="00183A83">
      <w:pPr>
        <w:pStyle w:val="BodyCopy"/>
        <w:rPr>
          <w:b/>
        </w:rPr>
      </w:pPr>
      <w:r w:rsidRPr="00183A83">
        <w:rPr>
          <w:b/>
        </w:rPr>
        <w:t>REAP</w:t>
      </w:r>
      <w:r w:rsidR="00EF2239" w:rsidRPr="00183A83">
        <w:rPr>
          <w:b/>
        </w:rPr>
        <w:t>—</w:t>
      </w:r>
      <w:r w:rsidRPr="00183A83">
        <w:rPr>
          <w:b/>
        </w:rPr>
        <w:t>A unique element of Australia Awards in the Philippines</w:t>
      </w:r>
    </w:p>
    <w:p w14:paraId="3468074A" w14:textId="141E5121" w:rsidR="001145F7" w:rsidRPr="00183A83" w:rsidRDefault="001145F7" w:rsidP="00183A83">
      <w:pPr>
        <w:pStyle w:val="BodyCopy"/>
        <w:rPr>
          <w:i/>
        </w:rPr>
      </w:pPr>
      <w:r w:rsidRPr="00183A83">
        <w:rPr>
          <w:i/>
        </w:rPr>
        <w:t>A Re-Entry Action Plan (REAP) outlines how you intend to use the competencies you will acquire in Australia to contribute to Philippine development</w:t>
      </w:r>
      <w:r w:rsidR="0046065C" w:rsidRPr="00183A83">
        <w:rPr>
          <w:i/>
        </w:rPr>
        <w:t>—</w:t>
      </w:r>
      <w:r w:rsidRPr="00183A83">
        <w:t>Australia Awards Philippines</w:t>
      </w:r>
      <w:r w:rsidRPr="00183A83">
        <w:rPr>
          <w:vertAlign w:val="superscript"/>
        </w:rPr>
        <w:footnoteReference w:id="2"/>
      </w:r>
    </w:p>
    <w:p w14:paraId="05A21288" w14:textId="15EC61E0" w:rsidR="001145F7" w:rsidRPr="00183A83" w:rsidRDefault="001145F7" w:rsidP="00183A83">
      <w:pPr>
        <w:pStyle w:val="BodyCopy"/>
      </w:pPr>
      <w:r w:rsidRPr="00183A83">
        <w:t>The REAP has been developed and refined by the Australia Awards Philippines as a comprehensive reintegration program which acts to ensure organisational or community benefit from a scholar’s award. This rigorous approach requires applicants to articulate a project which will utilise their Australian education to contribute to change and impact for development on their return to the Philippines. The REAP should also address gender equality and social inclusion and have agreement from the organisation participating. Applicants are also required to secure a mentor who will guide them throughout their plan to assist in achieving successful completion of their REAP.</w:t>
      </w:r>
    </w:p>
    <w:p w14:paraId="21F46E6D" w14:textId="521D1770" w:rsidR="004055EC" w:rsidRPr="002168BE" w:rsidRDefault="0054477F" w:rsidP="00DE6562">
      <w:pPr>
        <w:pStyle w:val="Heading3"/>
      </w:pPr>
      <w:bookmarkStart w:id="60" w:name="_Toc33606653"/>
      <w:bookmarkStart w:id="61" w:name="_Toc50545414"/>
      <w:bookmarkStart w:id="62" w:name="_Toc55990448"/>
      <w:r>
        <w:t xml:space="preserve">1.4 </w:t>
      </w:r>
      <w:r w:rsidR="00920854">
        <w:tab/>
      </w:r>
      <w:r w:rsidR="004055EC" w:rsidRPr="7650F2C5">
        <w:t>Alumni and other interview participants</w:t>
      </w:r>
      <w:bookmarkEnd w:id="60"/>
      <w:bookmarkEnd w:id="61"/>
      <w:bookmarkEnd w:id="62"/>
    </w:p>
    <w:p w14:paraId="73E44FA4" w14:textId="58401214" w:rsidR="004055EC" w:rsidRPr="0054477F" w:rsidRDefault="00A97C09" w:rsidP="009F3F1D">
      <w:pPr>
        <w:pStyle w:val="BodyCopy"/>
        <w:rPr>
          <w:rFonts w:cs="Arial"/>
          <w:color w:val="000000" w:themeColor="text1"/>
        </w:rPr>
      </w:pPr>
      <w:r w:rsidRPr="0054477F">
        <w:rPr>
          <w:rFonts w:cs="Arial"/>
          <w:color w:val="000000" w:themeColor="text1"/>
        </w:rPr>
        <w:t xml:space="preserve">Seven </w:t>
      </w:r>
      <w:r w:rsidR="00407CBA" w:rsidRPr="0054477F">
        <w:rPr>
          <w:rFonts w:cs="Arial"/>
          <w:color w:val="000000" w:themeColor="text1"/>
        </w:rPr>
        <w:t>alumni (</w:t>
      </w:r>
      <w:r w:rsidR="00966123" w:rsidRPr="0054477F">
        <w:rPr>
          <w:rFonts w:cs="Arial"/>
          <w:color w:val="000000" w:themeColor="text1"/>
        </w:rPr>
        <w:t>3</w:t>
      </w:r>
      <w:r w:rsidR="006E2BA6" w:rsidRPr="0054477F">
        <w:rPr>
          <w:rFonts w:cs="Arial"/>
          <w:color w:val="000000" w:themeColor="text1"/>
        </w:rPr>
        <w:t xml:space="preserve"> men</w:t>
      </w:r>
      <w:r w:rsidR="7FD266D3" w:rsidRPr="0054477F">
        <w:rPr>
          <w:rFonts w:cs="Arial"/>
          <w:color w:val="000000" w:themeColor="text1"/>
        </w:rPr>
        <w:t>, 3</w:t>
      </w:r>
      <w:r w:rsidR="006E2BA6" w:rsidRPr="0054477F">
        <w:rPr>
          <w:rFonts w:cs="Arial"/>
          <w:color w:val="000000" w:themeColor="text1"/>
        </w:rPr>
        <w:t xml:space="preserve"> women</w:t>
      </w:r>
      <w:r w:rsidR="50A3146E" w:rsidRPr="0054477F">
        <w:rPr>
          <w:rFonts w:cs="Arial"/>
          <w:color w:val="000000" w:themeColor="text1"/>
        </w:rPr>
        <w:t>, 1 anonymous</w:t>
      </w:r>
      <w:r w:rsidR="009F752B" w:rsidRPr="0054477F">
        <w:rPr>
          <w:rFonts w:cs="Arial"/>
          <w:color w:val="000000" w:themeColor="text1"/>
        </w:rPr>
        <w:t xml:space="preserve">) were interviewed for this Case Study. Each had studied in Australia and completed their scholarship </w:t>
      </w:r>
      <w:r w:rsidR="00456102" w:rsidRPr="0054477F">
        <w:rPr>
          <w:rFonts w:cs="Arial"/>
          <w:color w:val="000000" w:themeColor="text1"/>
        </w:rPr>
        <w:t>between 2010 and 201</w:t>
      </w:r>
      <w:r w:rsidR="2D21E45C" w:rsidRPr="0054477F">
        <w:rPr>
          <w:rFonts w:cs="Arial"/>
          <w:color w:val="000000" w:themeColor="text1"/>
        </w:rPr>
        <w:t>4</w:t>
      </w:r>
      <w:r w:rsidR="009F752B" w:rsidRPr="0054477F">
        <w:rPr>
          <w:rFonts w:cs="Arial"/>
          <w:color w:val="000000" w:themeColor="text1"/>
        </w:rPr>
        <w:t xml:space="preserve">. All </w:t>
      </w:r>
      <w:r w:rsidR="009F752B" w:rsidRPr="0046065C">
        <w:t>had undertaken studies relating to</w:t>
      </w:r>
      <w:r w:rsidR="00456102" w:rsidRPr="0046065C">
        <w:t xml:space="preserve"> peace, security and inclusive development</w:t>
      </w:r>
      <w:r w:rsidR="006414DA" w:rsidRPr="0046065C">
        <w:t xml:space="preserve">. </w:t>
      </w:r>
      <w:r w:rsidR="00050984" w:rsidRPr="0046065C">
        <w:t>The seven</w:t>
      </w:r>
      <w:r w:rsidR="00407CBA" w:rsidRPr="0046065C">
        <w:t xml:space="preserve"> </w:t>
      </w:r>
      <w:r w:rsidR="009F752B" w:rsidRPr="0046065C">
        <w:t>alumni of foc</w:t>
      </w:r>
      <w:r w:rsidR="009F752B" w:rsidRPr="0054477F">
        <w:rPr>
          <w:rFonts w:cs="Arial"/>
          <w:color w:val="000000" w:themeColor="text1"/>
        </w:rPr>
        <w:t>us are introduced below, wit</w:t>
      </w:r>
      <w:r w:rsidR="00050984" w:rsidRPr="0054477F">
        <w:rPr>
          <w:rFonts w:cs="Arial"/>
          <w:color w:val="000000" w:themeColor="text1"/>
        </w:rPr>
        <w:t>h their award</w:t>
      </w:r>
      <w:r w:rsidR="009F752B" w:rsidRPr="0054477F">
        <w:rPr>
          <w:rFonts w:cs="Arial"/>
          <w:color w:val="000000" w:themeColor="text1"/>
        </w:rPr>
        <w:t xml:space="preserve"> details and current occupation. De</w:t>
      </w:r>
      <w:r w:rsidR="00502411" w:rsidRPr="0054477F">
        <w:rPr>
          <w:rFonts w:cs="Arial"/>
          <w:color w:val="000000" w:themeColor="text1"/>
        </w:rPr>
        <w:t xml:space="preserve">tailed profiles are provided in </w:t>
      </w:r>
      <w:r w:rsidR="000D6C8D" w:rsidRPr="0054477F">
        <w:rPr>
          <w:rFonts w:cs="Arial"/>
          <w:color w:val="000000" w:themeColor="text1"/>
        </w:rPr>
        <w:t>Chapter 6</w:t>
      </w:r>
      <w:r w:rsidR="009F752B" w:rsidRPr="0054477F">
        <w:rPr>
          <w:rFonts w:cs="Arial"/>
          <w:color w:val="000000" w:themeColor="text1"/>
        </w:rPr>
        <w:t>.</w:t>
      </w:r>
      <w:r w:rsidR="00757BB6" w:rsidRPr="0054477F">
        <w:rPr>
          <w:rFonts w:cs="Arial"/>
          <w:color w:val="000000" w:themeColor="text1"/>
        </w:rPr>
        <w:t xml:space="preserve"> </w:t>
      </w:r>
    </w:p>
    <w:p w14:paraId="4F13FAD1" w14:textId="77777777"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 xml:space="preserve">Ms </w:t>
      </w:r>
      <w:proofErr w:type="spellStart"/>
      <w:r w:rsidRPr="0054477F">
        <w:rPr>
          <w:rFonts w:ascii="Arial" w:eastAsia="Calibri" w:hAnsi="Arial" w:cs="Arial"/>
          <w:b/>
          <w:bCs/>
          <w:color w:val="000000" w:themeColor="text1"/>
          <w:sz w:val="20"/>
          <w:szCs w:val="20"/>
        </w:rPr>
        <w:t>Annaliza</w:t>
      </w:r>
      <w:proofErr w:type="spellEnd"/>
      <w:r w:rsidRPr="0054477F">
        <w:rPr>
          <w:rFonts w:ascii="Arial" w:eastAsia="Calibri" w:hAnsi="Arial" w:cs="Arial"/>
          <w:b/>
          <w:bCs/>
          <w:color w:val="000000" w:themeColor="text1"/>
          <w:sz w:val="20"/>
          <w:szCs w:val="20"/>
        </w:rPr>
        <w:t xml:space="preserve"> </w:t>
      </w:r>
      <w:proofErr w:type="spellStart"/>
      <w:r w:rsidRPr="0054477F">
        <w:rPr>
          <w:rFonts w:ascii="Arial" w:eastAsia="Calibri" w:hAnsi="Arial" w:cs="Arial"/>
          <w:b/>
          <w:bCs/>
          <w:color w:val="000000" w:themeColor="text1"/>
          <w:sz w:val="20"/>
          <w:szCs w:val="20"/>
        </w:rPr>
        <w:t>Laylo</w:t>
      </w:r>
      <w:proofErr w:type="spellEnd"/>
    </w:p>
    <w:p w14:paraId="4C8A076E"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 xml:space="preserve">Master of Peace and Conflict Studies, University of Sydney </w:t>
      </w:r>
    </w:p>
    <w:p w14:paraId="2D025F6F" w14:textId="6FA5F6E8" w:rsidR="0054477F" w:rsidRPr="0054477F" w:rsidRDefault="0054477F" w:rsidP="0054477F">
      <w:pPr>
        <w:pStyle w:val="BodyCopy"/>
        <w:spacing w:before="0" w:after="0"/>
        <w:rPr>
          <w:rFonts w:eastAsia="Calibri" w:cs="Arial"/>
          <w:color w:val="000000" w:themeColor="text1"/>
          <w:szCs w:val="20"/>
        </w:rPr>
      </w:pPr>
      <w:r w:rsidRPr="0054477F">
        <w:rPr>
          <w:rFonts w:eastAsia="Calibri" w:cs="Arial"/>
          <w:color w:val="000000" w:themeColor="text1"/>
          <w:szCs w:val="20"/>
        </w:rPr>
        <w:t>Technical Advisor, Save the Children, Nigeria</w:t>
      </w:r>
    </w:p>
    <w:p w14:paraId="795A8EE4" w14:textId="77777777" w:rsidR="0054477F" w:rsidRDefault="0054477F" w:rsidP="0054477F">
      <w:pPr>
        <w:spacing w:line="260" w:lineRule="exact"/>
        <w:rPr>
          <w:rFonts w:ascii="Arial" w:eastAsia="Calibri" w:hAnsi="Arial" w:cs="Arial"/>
          <w:color w:val="000000" w:themeColor="text1"/>
          <w:sz w:val="20"/>
          <w:szCs w:val="20"/>
        </w:rPr>
      </w:pPr>
    </w:p>
    <w:p w14:paraId="4BBA4996" w14:textId="4A1A9889"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 xml:space="preserve">Mr Daniel </w:t>
      </w:r>
      <w:proofErr w:type="spellStart"/>
      <w:r w:rsidRPr="0054477F">
        <w:rPr>
          <w:rFonts w:ascii="Arial" w:eastAsia="Calibri" w:hAnsi="Arial" w:cs="Arial"/>
          <w:b/>
          <w:bCs/>
          <w:color w:val="000000" w:themeColor="text1"/>
          <w:sz w:val="20"/>
          <w:szCs w:val="20"/>
        </w:rPr>
        <w:t>Abunales</w:t>
      </w:r>
      <w:proofErr w:type="spellEnd"/>
    </w:p>
    <w:p w14:paraId="44A5EB8A"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Peace and Conflict Studies, University of Sydney</w:t>
      </w:r>
    </w:p>
    <w:p w14:paraId="2C49E420" w14:textId="0C97F761"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 xml:space="preserve">Program Coordinator, Ecology and Social Justice, Heinrich </w:t>
      </w:r>
      <w:proofErr w:type="spellStart"/>
      <w:r w:rsidRPr="0054477F">
        <w:rPr>
          <w:rFonts w:ascii="Arial" w:eastAsia="Calibri" w:hAnsi="Arial" w:cs="Arial"/>
          <w:color w:val="000000" w:themeColor="text1"/>
          <w:sz w:val="20"/>
          <w:szCs w:val="20"/>
        </w:rPr>
        <w:t>Böll</w:t>
      </w:r>
      <w:proofErr w:type="spellEnd"/>
      <w:r w:rsidRPr="0054477F">
        <w:rPr>
          <w:rFonts w:ascii="Arial" w:eastAsia="Calibri" w:hAnsi="Arial" w:cs="Arial"/>
          <w:color w:val="000000" w:themeColor="text1"/>
          <w:sz w:val="20"/>
          <w:szCs w:val="20"/>
        </w:rPr>
        <w:t xml:space="preserve"> Stiftung, Southeast Asia</w:t>
      </w:r>
    </w:p>
    <w:p w14:paraId="0F6E2E12" w14:textId="77777777" w:rsidR="0054477F" w:rsidRDefault="0054477F" w:rsidP="0054477F">
      <w:pPr>
        <w:spacing w:line="260" w:lineRule="exact"/>
        <w:rPr>
          <w:rFonts w:ascii="Arial" w:eastAsia="Calibri" w:hAnsi="Arial" w:cs="Arial"/>
          <w:color w:val="000000" w:themeColor="text1"/>
          <w:sz w:val="20"/>
          <w:szCs w:val="20"/>
        </w:rPr>
      </w:pPr>
    </w:p>
    <w:p w14:paraId="5B50A848" w14:textId="2228B9D7"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 xml:space="preserve">Ms </w:t>
      </w:r>
      <w:proofErr w:type="spellStart"/>
      <w:r w:rsidRPr="0054477F">
        <w:rPr>
          <w:rFonts w:ascii="Arial" w:eastAsia="Calibri" w:hAnsi="Arial" w:cs="Arial"/>
          <w:b/>
          <w:bCs/>
          <w:color w:val="000000" w:themeColor="text1"/>
          <w:sz w:val="20"/>
          <w:szCs w:val="20"/>
        </w:rPr>
        <w:t>Primy</w:t>
      </w:r>
      <w:proofErr w:type="spellEnd"/>
      <w:r w:rsidRPr="0054477F">
        <w:rPr>
          <w:rFonts w:ascii="Arial" w:eastAsia="Calibri" w:hAnsi="Arial" w:cs="Arial"/>
          <w:b/>
          <w:bCs/>
          <w:color w:val="000000" w:themeColor="text1"/>
          <w:sz w:val="20"/>
          <w:szCs w:val="20"/>
        </w:rPr>
        <w:t xml:space="preserve"> Cane-Fuentes</w:t>
      </w:r>
    </w:p>
    <w:p w14:paraId="4054C15A"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Peace and Conflict Studies, University of Sydney</w:t>
      </w:r>
    </w:p>
    <w:p w14:paraId="3CF9EEF3" w14:textId="28C4208D"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Freelance Journalist and Photographer</w:t>
      </w:r>
    </w:p>
    <w:p w14:paraId="2F354743" w14:textId="77777777" w:rsidR="0054477F" w:rsidRPr="0054477F" w:rsidRDefault="0054477F" w:rsidP="0054477F">
      <w:pPr>
        <w:pStyle w:val="BodyCopy"/>
        <w:spacing w:before="0" w:after="0"/>
        <w:rPr>
          <w:rFonts w:eastAsia="Calibri" w:cs="Arial"/>
          <w:b/>
          <w:bCs/>
          <w:color w:val="000000" w:themeColor="text1"/>
          <w:szCs w:val="20"/>
        </w:rPr>
      </w:pPr>
      <w:r w:rsidRPr="0054477F">
        <w:rPr>
          <w:rFonts w:eastAsia="Calibri" w:cs="Arial"/>
          <w:b/>
          <w:bCs/>
          <w:color w:val="000000" w:themeColor="text1"/>
          <w:szCs w:val="20"/>
        </w:rPr>
        <w:t xml:space="preserve">Professor Rey Danilo </w:t>
      </w:r>
      <w:proofErr w:type="spellStart"/>
      <w:r w:rsidRPr="0054477F">
        <w:rPr>
          <w:rFonts w:eastAsia="Calibri" w:cs="Arial"/>
          <w:b/>
          <w:bCs/>
          <w:color w:val="000000" w:themeColor="text1"/>
          <w:szCs w:val="20"/>
        </w:rPr>
        <w:t>Lacson</w:t>
      </w:r>
      <w:proofErr w:type="spellEnd"/>
    </w:p>
    <w:p w14:paraId="29FBA118"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Peace and Conflict Studies, University of Sydney</w:t>
      </w:r>
    </w:p>
    <w:p w14:paraId="07219A9E" w14:textId="732DF76D"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lastRenderedPageBreak/>
        <w:t xml:space="preserve">Project Manager, </w:t>
      </w:r>
      <w:proofErr w:type="spellStart"/>
      <w:r w:rsidRPr="0054477F">
        <w:rPr>
          <w:rFonts w:ascii="Arial" w:eastAsia="Calibri" w:hAnsi="Arial" w:cs="Arial"/>
          <w:color w:val="000000" w:themeColor="text1"/>
          <w:sz w:val="20"/>
          <w:szCs w:val="20"/>
        </w:rPr>
        <w:t>EnPolD</w:t>
      </w:r>
      <w:proofErr w:type="spellEnd"/>
      <w:r w:rsidRPr="0054477F">
        <w:rPr>
          <w:rFonts w:ascii="Arial" w:eastAsia="Calibri" w:hAnsi="Arial" w:cs="Arial"/>
          <w:color w:val="000000" w:themeColor="text1"/>
          <w:sz w:val="20"/>
          <w:szCs w:val="20"/>
        </w:rPr>
        <w:t xml:space="preserve"> Bangsamoro, Institute for Autonomy and Governance</w:t>
      </w:r>
    </w:p>
    <w:p w14:paraId="0307972F" w14:textId="77777777" w:rsidR="0054477F" w:rsidRPr="0054477F" w:rsidRDefault="0054477F" w:rsidP="0054477F">
      <w:pPr>
        <w:spacing w:line="260" w:lineRule="exact"/>
        <w:rPr>
          <w:rFonts w:ascii="Arial" w:eastAsia="Calibri" w:hAnsi="Arial" w:cs="Arial"/>
          <w:b/>
          <w:bCs/>
          <w:color w:val="000000" w:themeColor="text1"/>
          <w:sz w:val="20"/>
          <w:szCs w:val="20"/>
        </w:rPr>
      </w:pPr>
    </w:p>
    <w:p w14:paraId="73CCDDB5" w14:textId="10EA2E86"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 xml:space="preserve">Mr </w:t>
      </w:r>
      <w:proofErr w:type="spellStart"/>
      <w:r w:rsidRPr="0054477F">
        <w:rPr>
          <w:rFonts w:ascii="Arial" w:eastAsia="Calibri" w:hAnsi="Arial" w:cs="Arial"/>
          <w:b/>
          <w:bCs/>
          <w:color w:val="000000" w:themeColor="text1"/>
          <w:sz w:val="20"/>
          <w:szCs w:val="20"/>
        </w:rPr>
        <w:t>Crisanto</w:t>
      </w:r>
      <w:proofErr w:type="spellEnd"/>
      <w:r w:rsidRPr="0054477F">
        <w:rPr>
          <w:rFonts w:ascii="Arial" w:eastAsia="Calibri" w:hAnsi="Arial" w:cs="Arial"/>
          <w:b/>
          <w:bCs/>
          <w:color w:val="000000" w:themeColor="text1"/>
          <w:sz w:val="20"/>
          <w:szCs w:val="20"/>
        </w:rPr>
        <w:t xml:space="preserve"> </w:t>
      </w:r>
      <w:proofErr w:type="spellStart"/>
      <w:r w:rsidRPr="0054477F">
        <w:rPr>
          <w:rFonts w:ascii="Arial" w:eastAsia="Calibri" w:hAnsi="Arial" w:cs="Arial"/>
          <w:b/>
          <w:bCs/>
          <w:color w:val="000000" w:themeColor="text1"/>
          <w:sz w:val="20"/>
          <w:szCs w:val="20"/>
        </w:rPr>
        <w:t>Cayon</w:t>
      </w:r>
      <w:proofErr w:type="spellEnd"/>
    </w:p>
    <w:p w14:paraId="156256E7"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International Crisis Management, Monash University</w:t>
      </w:r>
    </w:p>
    <w:p w14:paraId="4579FC32" w14:textId="68D38DE8"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Program Manager, Peace Connect, The Asia Foundation, Cotabato City</w:t>
      </w:r>
    </w:p>
    <w:p w14:paraId="069049C5" w14:textId="77777777" w:rsidR="0054477F" w:rsidRDefault="0054477F" w:rsidP="0054477F">
      <w:pPr>
        <w:spacing w:line="260" w:lineRule="exact"/>
        <w:rPr>
          <w:rFonts w:ascii="Arial" w:eastAsia="Calibri" w:hAnsi="Arial" w:cs="Arial"/>
          <w:color w:val="000000" w:themeColor="text1"/>
          <w:sz w:val="20"/>
          <w:szCs w:val="20"/>
        </w:rPr>
      </w:pPr>
    </w:p>
    <w:p w14:paraId="3E468373" w14:textId="553FAB02"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 xml:space="preserve">Ms Nerissa </w:t>
      </w:r>
      <w:proofErr w:type="spellStart"/>
      <w:r w:rsidRPr="0054477F">
        <w:rPr>
          <w:rFonts w:ascii="Arial" w:eastAsia="Calibri" w:hAnsi="Arial" w:cs="Arial"/>
          <w:b/>
          <w:bCs/>
          <w:color w:val="000000" w:themeColor="text1"/>
          <w:sz w:val="20"/>
          <w:szCs w:val="20"/>
        </w:rPr>
        <w:t>Canguilan</w:t>
      </w:r>
      <w:proofErr w:type="spellEnd"/>
    </w:p>
    <w:p w14:paraId="322DAAF8"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Social Change and Development, University of Newcastle</w:t>
      </w:r>
    </w:p>
    <w:p w14:paraId="16F7DF84" w14:textId="47EC2335"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Regional Director (IV), Civil Service Commission Regional Office II, Philippines Civil Service</w:t>
      </w:r>
    </w:p>
    <w:p w14:paraId="5F7FDAE5" w14:textId="77777777" w:rsidR="0054477F" w:rsidRDefault="0054477F" w:rsidP="0054477F">
      <w:pPr>
        <w:spacing w:line="260" w:lineRule="exact"/>
        <w:rPr>
          <w:rFonts w:ascii="Arial" w:eastAsia="Calibri" w:hAnsi="Arial" w:cs="Arial"/>
          <w:color w:val="000000" w:themeColor="text1"/>
          <w:sz w:val="20"/>
          <w:szCs w:val="20"/>
        </w:rPr>
      </w:pPr>
    </w:p>
    <w:p w14:paraId="7285E9D2" w14:textId="686AAD1B" w:rsidR="0054477F" w:rsidRPr="0054477F" w:rsidRDefault="0054477F" w:rsidP="0054477F">
      <w:pPr>
        <w:spacing w:line="260" w:lineRule="exact"/>
        <w:rPr>
          <w:rFonts w:ascii="Arial" w:eastAsia="Calibri" w:hAnsi="Arial" w:cs="Arial"/>
          <w:b/>
          <w:bCs/>
          <w:color w:val="000000" w:themeColor="text1"/>
          <w:sz w:val="20"/>
          <w:szCs w:val="20"/>
        </w:rPr>
      </w:pPr>
      <w:r w:rsidRPr="0054477F">
        <w:rPr>
          <w:rFonts w:ascii="Arial" w:eastAsia="Calibri" w:hAnsi="Arial" w:cs="Arial"/>
          <w:b/>
          <w:bCs/>
          <w:color w:val="000000" w:themeColor="text1"/>
          <w:sz w:val="20"/>
          <w:szCs w:val="20"/>
        </w:rPr>
        <w:t>Alum A</w:t>
      </w:r>
    </w:p>
    <w:p w14:paraId="16680A50" w14:textId="77777777" w:rsidR="0054477F" w:rsidRP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Master of Peace and Conflict Studies, University of Sydney</w:t>
      </w:r>
    </w:p>
    <w:p w14:paraId="4CFE1D63" w14:textId="026DBBFE" w:rsidR="0054477F" w:rsidRDefault="0054477F" w:rsidP="0054477F">
      <w:pPr>
        <w:spacing w:line="260" w:lineRule="exact"/>
        <w:rPr>
          <w:rFonts w:ascii="Arial" w:eastAsia="Calibri" w:hAnsi="Arial" w:cs="Arial"/>
          <w:color w:val="000000" w:themeColor="text1"/>
          <w:sz w:val="20"/>
          <w:szCs w:val="20"/>
        </w:rPr>
      </w:pPr>
      <w:r w:rsidRPr="0054477F">
        <w:rPr>
          <w:rFonts w:ascii="Arial" w:eastAsia="Calibri" w:hAnsi="Arial" w:cs="Arial"/>
          <w:color w:val="000000" w:themeColor="text1"/>
          <w:sz w:val="20"/>
          <w:szCs w:val="20"/>
        </w:rPr>
        <w:t>Philippines Civil Service</w:t>
      </w:r>
    </w:p>
    <w:p w14:paraId="46D1C149" w14:textId="77777777" w:rsidR="0054477F" w:rsidRPr="0054477F" w:rsidRDefault="0054477F" w:rsidP="0054477F">
      <w:pPr>
        <w:spacing w:line="260" w:lineRule="exact"/>
        <w:rPr>
          <w:rFonts w:ascii="Arial" w:eastAsia="Calibri" w:hAnsi="Arial" w:cs="Arial"/>
          <w:color w:val="000000" w:themeColor="text1"/>
          <w:sz w:val="20"/>
          <w:szCs w:val="20"/>
        </w:rPr>
      </w:pPr>
    </w:p>
    <w:p w14:paraId="443734B4" w14:textId="196E9D47" w:rsidR="00B948A7" w:rsidRPr="002168BE" w:rsidRDefault="64A84DE4" w:rsidP="009F3F1D">
      <w:pPr>
        <w:pStyle w:val="BodyCopy"/>
      </w:pPr>
      <w:r>
        <w:t xml:space="preserve">In </w:t>
      </w:r>
      <w:r w:rsidR="00464F48">
        <w:t>addition</w:t>
      </w:r>
      <w:r w:rsidR="2142D64C">
        <w:t xml:space="preserve"> to the </w:t>
      </w:r>
      <w:r w:rsidR="2142D64C" w:rsidRPr="0046065C">
        <w:t xml:space="preserve">alumni, </w:t>
      </w:r>
      <w:r w:rsidR="00FD3004" w:rsidRPr="0046065C">
        <w:t xml:space="preserve">nine </w:t>
      </w:r>
      <w:r w:rsidR="00A04C40" w:rsidRPr="0046065C">
        <w:t>stakeholders participated in interviews for this Case Study</w:t>
      </w:r>
      <w:r w:rsidR="00CD7EE1" w:rsidRPr="0046065C">
        <w:t xml:space="preserve"> to </w:t>
      </w:r>
      <w:r w:rsidR="00464F48" w:rsidRPr="0046065C">
        <w:t>provide</w:t>
      </w:r>
      <w:r w:rsidR="00A04C40" w:rsidRPr="0046065C">
        <w:t xml:space="preserve"> </w:t>
      </w:r>
      <w:r w:rsidR="00CD7EE1" w:rsidRPr="0046065C">
        <w:t xml:space="preserve">a </w:t>
      </w:r>
      <w:r w:rsidR="00464F48" w:rsidRPr="0046065C">
        <w:t xml:space="preserve">contextual understanding of </w:t>
      </w:r>
      <w:r w:rsidR="000D6C8D" w:rsidRPr="0046065C">
        <w:t xml:space="preserve">the Philippines </w:t>
      </w:r>
      <w:r w:rsidR="00464F48" w:rsidRPr="0046065C">
        <w:t>and the Australia Awards, and further explore the contributions of alumni.</w:t>
      </w:r>
      <w:r w:rsidR="00A04C40" w:rsidRPr="0046065C">
        <w:t xml:space="preserve"> These stakeholder</w:t>
      </w:r>
      <w:r w:rsidR="00CD7EE1" w:rsidRPr="0046065C">
        <w:t xml:space="preserve">s </w:t>
      </w:r>
      <w:r w:rsidR="00A04C40" w:rsidRPr="0046065C">
        <w:t xml:space="preserve">included </w:t>
      </w:r>
      <w:r w:rsidR="000D6C8D" w:rsidRPr="0046065C">
        <w:t>one employer and mentor of an alum</w:t>
      </w:r>
      <w:r w:rsidR="6F440BC3" w:rsidRPr="0046065C">
        <w:t>nus</w:t>
      </w:r>
      <w:r w:rsidR="00A04C40" w:rsidRPr="0046065C">
        <w:t xml:space="preserve">, </w:t>
      </w:r>
      <w:r w:rsidR="000D6C8D" w:rsidRPr="0046065C">
        <w:t xml:space="preserve">two </w:t>
      </w:r>
      <w:r w:rsidR="00A04C40" w:rsidRPr="0046065C">
        <w:t>staff from the managing contractor</w:t>
      </w:r>
      <w:r w:rsidR="00025AD4" w:rsidRPr="0046065C">
        <w:t xml:space="preserve"> of the Australia Awards in</w:t>
      </w:r>
      <w:r w:rsidR="000D6C8D" w:rsidRPr="0046065C">
        <w:t xml:space="preserve"> the Philippines</w:t>
      </w:r>
      <w:r w:rsidR="00A04C40" w:rsidRPr="0046065C">
        <w:t>,</w:t>
      </w:r>
      <w:r w:rsidR="000D6C8D" w:rsidRPr="0046065C">
        <w:t xml:space="preserve"> </w:t>
      </w:r>
      <w:r w:rsidR="00FD3004" w:rsidRPr="0046065C">
        <w:t xml:space="preserve">six </w:t>
      </w:r>
      <w:r w:rsidR="00A04C40" w:rsidRPr="0046065C">
        <w:t>staff from the Australian</w:t>
      </w:r>
      <w:r w:rsidR="000D6C8D" w:rsidRPr="0046065C">
        <w:t xml:space="preserve"> Embassy in the Philippines</w:t>
      </w:r>
      <w:r w:rsidR="00A04C40" w:rsidRPr="0046065C">
        <w:t xml:space="preserve">, </w:t>
      </w:r>
      <w:r w:rsidR="000D6C8D" w:rsidRPr="0046065C">
        <w:t xml:space="preserve">and </w:t>
      </w:r>
      <w:r w:rsidR="00A04C40" w:rsidRPr="0046065C">
        <w:t xml:space="preserve">one </w:t>
      </w:r>
      <w:r w:rsidR="00215EEC" w:rsidRPr="0046065C">
        <w:t xml:space="preserve">partner </w:t>
      </w:r>
      <w:r w:rsidR="00A04C40" w:rsidRPr="0046065C">
        <w:t>government stakeho</w:t>
      </w:r>
      <w:r w:rsidR="000D6C8D" w:rsidRPr="0046065C">
        <w:t>lder</w:t>
      </w:r>
      <w:r w:rsidR="00A04C40" w:rsidRPr="0046065C">
        <w:t>. Further details on interview participants are available in the Methodology section (Annex 1).</w:t>
      </w:r>
    </w:p>
    <w:p w14:paraId="5F5D1868" w14:textId="5FFC98F7" w:rsidR="2E46726F" w:rsidRDefault="2E46726F">
      <w:r>
        <w:br w:type="page"/>
      </w:r>
    </w:p>
    <w:p w14:paraId="69C4DB6F" w14:textId="5F2DE678" w:rsidR="00F81D24" w:rsidRDefault="00F81D24" w:rsidP="0054477F">
      <w:pPr>
        <w:pStyle w:val="Heading2"/>
      </w:pPr>
      <w:bookmarkStart w:id="63" w:name="_Toc33606654"/>
      <w:bookmarkStart w:id="64" w:name="_Toc55990449"/>
      <w:r w:rsidRPr="3DD7AC5F">
        <w:lastRenderedPageBreak/>
        <w:t>Develo</w:t>
      </w:r>
      <w:r w:rsidRPr="0054477F">
        <w:t xml:space="preserve">pment </w:t>
      </w:r>
      <w:r w:rsidRPr="3DD7AC5F">
        <w:t>Outcomes</w:t>
      </w:r>
      <w:bookmarkEnd w:id="2"/>
      <w:bookmarkEnd w:id="63"/>
      <w:bookmarkEnd w:id="64"/>
    </w:p>
    <w:p w14:paraId="20A889C5" w14:textId="7ACBF4C4" w:rsidR="0054477F" w:rsidRPr="0054477F" w:rsidRDefault="0054477F" w:rsidP="0046065C">
      <w:pPr>
        <w:pStyle w:val="intropara"/>
      </w:pPr>
      <w:r w:rsidRPr="0054477F">
        <w:t>This Case Study demonstrates the impact that alumni can make within the first ten years post award. Alumni in this group are making development contributions in humanitarian and emergency response programming, peacebuilding, media accountability and journalism studies, inclusive development, indigenous rights and political representation.</w:t>
      </w:r>
    </w:p>
    <w:p w14:paraId="4ACBBCA1" w14:textId="4A408BEB" w:rsidR="00C679B4" w:rsidRPr="002168BE" w:rsidRDefault="0054477F" w:rsidP="00DE6562">
      <w:pPr>
        <w:pStyle w:val="Heading3"/>
      </w:pPr>
      <w:bookmarkStart w:id="65" w:name="_Toc50545416"/>
      <w:bookmarkStart w:id="66" w:name="_Toc55990450"/>
      <w:r>
        <w:t>2.1</w:t>
      </w:r>
      <w:r w:rsidR="00920854">
        <w:tab/>
      </w:r>
      <w:r w:rsidR="00C679B4" w:rsidRPr="7650F2C5">
        <w:t>Introduction</w:t>
      </w:r>
      <w:bookmarkEnd w:id="65"/>
      <w:bookmarkEnd w:id="66"/>
    </w:p>
    <w:p w14:paraId="05105CA9" w14:textId="76EE8961" w:rsidR="00C679B4" w:rsidRPr="001E0E83" w:rsidRDefault="00C679B4" w:rsidP="0046065C">
      <w:pPr>
        <w:pStyle w:val="BodyCopy"/>
      </w:pPr>
      <w:r>
        <w:t xml:space="preserve">This chapter details the development impact of </w:t>
      </w:r>
      <w:r w:rsidR="16082B3A">
        <w:t xml:space="preserve">the </w:t>
      </w:r>
      <w:r w:rsidR="0DC68E94">
        <w:t xml:space="preserve">participating </w:t>
      </w:r>
      <w:r>
        <w:t>alumni and explores the Australia Awards long-term Outcome 1: ‘</w:t>
      </w:r>
      <w:r w:rsidRPr="0046065C">
        <w:t>Alumni</w:t>
      </w:r>
      <w:r>
        <w:t xml:space="preserve"> are using their skills, knowledge and networks to contribute to sustainable development’. The analysis and discussion explore the following Case Study propositions:</w:t>
      </w:r>
    </w:p>
    <w:p w14:paraId="5FBF6FA6" w14:textId="76EE8961" w:rsidR="00C679B4" w:rsidRPr="001E0E83" w:rsidRDefault="00C679B4" w:rsidP="0046065C">
      <w:pPr>
        <w:pStyle w:val="Bullet"/>
      </w:pPr>
      <w:r w:rsidRPr="3DD7AC5F">
        <w:t>alumni use their skills, knowledge and networks to contribute to partner-country development goals</w:t>
      </w:r>
    </w:p>
    <w:p w14:paraId="4E2B0C3E" w14:textId="77A47B11" w:rsidR="00C679B4" w:rsidRPr="001E0E83" w:rsidRDefault="00C679B4" w:rsidP="0046065C">
      <w:pPr>
        <w:pStyle w:val="Bullet"/>
      </w:pPr>
      <w:r w:rsidRPr="29D6B84B">
        <w:t>alumni develop s</w:t>
      </w:r>
      <w:r w:rsidR="00050984" w:rsidRPr="29D6B84B">
        <w:t>k</w:t>
      </w:r>
      <w:r w:rsidRPr="29D6B84B">
        <w:t>ills, knowledge and networks on</w:t>
      </w:r>
      <w:r w:rsidR="2B6B4352" w:rsidRPr="29D6B84B">
        <w:t xml:space="preserve"> </w:t>
      </w:r>
      <w:r w:rsidRPr="29D6B84B">
        <w:t>award that enable</w:t>
      </w:r>
      <w:r w:rsidR="5CFFEDFA" w:rsidRPr="29D6B84B">
        <w:t>d</w:t>
      </w:r>
      <w:r w:rsidRPr="29D6B84B">
        <w:t xml:space="preserve"> and are used to contribute to achieving partner-country development goals</w:t>
      </w:r>
    </w:p>
    <w:p w14:paraId="56E95E80" w14:textId="76EE8961" w:rsidR="00295D52" w:rsidRPr="001E0E83" w:rsidRDefault="00C679B4" w:rsidP="0046065C">
      <w:pPr>
        <w:pStyle w:val="Bullet"/>
      </w:pPr>
      <w:r w:rsidRPr="3DD7AC5F">
        <w:t>alumni understand, value and want to contribute to partner-country development goals.</w:t>
      </w:r>
    </w:p>
    <w:p w14:paraId="5AA4393C" w14:textId="46084A2B" w:rsidR="00C679B4" w:rsidRPr="002168BE" w:rsidRDefault="00C679B4" w:rsidP="00244CD5">
      <w:pPr>
        <w:pStyle w:val="BodyCopy"/>
      </w:pPr>
      <w:r w:rsidRPr="66E8BBB3">
        <w:t xml:space="preserve">The alumni who are </w:t>
      </w:r>
      <w:r w:rsidRPr="0046065C">
        <w:t>the focus of this Case Study are each making contributions to development. The examples in this chapter highlight these contributions across a variety of activities sp</w:t>
      </w:r>
      <w:r w:rsidR="436590B6" w:rsidRPr="0046065C">
        <w:t>anning peacebuilding</w:t>
      </w:r>
      <w:r w:rsidRPr="0046065C">
        <w:t xml:space="preserve"> and sustainable development as well as mentoring and capacity building. The examples discussed in this chapter h</w:t>
      </w:r>
      <w:r w:rsidR="00295D52" w:rsidRPr="0046065C">
        <w:t>elp to</w:t>
      </w:r>
      <w:r w:rsidR="00295D52" w:rsidRPr="66E8BBB3">
        <w:t xml:space="preserve"> show that for the alumni</w:t>
      </w:r>
      <w:r w:rsidRPr="66E8BBB3">
        <w:t xml:space="preserve"> in this Case Study, long-term Outcome 1 of the Australia Awards is being achieved.</w:t>
      </w:r>
    </w:p>
    <w:p w14:paraId="074A915E" w14:textId="48572287" w:rsidR="00C679B4" w:rsidRPr="002168BE" w:rsidRDefault="0054477F" w:rsidP="00DE6562">
      <w:pPr>
        <w:pStyle w:val="Heading3"/>
      </w:pPr>
      <w:bookmarkStart w:id="67" w:name="_Toc50545417"/>
      <w:bookmarkStart w:id="68" w:name="_Toc55990451"/>
      <w:r>
        <w:t>2.2</w:t>
      </w:r>
      <w:r w:rsidR="00920854">
        <w:tab/>
      </w:r>
      <w:r w:rsidR="00C679B4" w:rsidRPr="7650F2C5">
        <w:t>Skills developed on award</w:t>
      </w:r>
      <w:bookmarkEnd w:id="67"/>
      <w:bookmarkEnd w:id="68"/>
    </w:p>
    <w:p w14:paraId="52B77B1E" w14:textId="7644142A" w:rsidR="00C679B4" w:rsidRDefault="00A37451" w:rsidP="00A37451">
      <w:pPr>
        <w:pStyle w:val="BodyCopy"/>
      </w:pPr>
      <w:r>
        <w:t xml:space="preserve">This chapter highlights examples of </w:t>
      </w:r>
      <w:r w:rsidRPr="0046065C">
        <w:t xml:space="preserve">a range of skills that alumni have developed and utilised on their return from Australia. </w:t>
      </w:r>
      <w:r w:rsidR="2A5D13B6" w:rsidRPr="0046065C">
        <w:t>While these skills are implicit throughout the analysis that follows, provided below is a list of skills identified by the alumni to highlight</w:t>
      </w:r>
      <w:r w:rsidR="2A5D13B6">
        <w:t xml:space="preserve"> the breadth in knowledge gained on award.</w:t>
      </w:r>
    </w:p>
    <w:p w14:paraId="54EB3CAF" w14:textId="77777777" w:rsidR="00745F79" w:rsidRDefault="00745F79" w:rsidP="00745F79">
      <w:pPr>
        <w:pStyle w:val="BodyCopy"/>
        <w:rPr>
          <w:b/>
          <w:color w:val="000000" w:themeColor="text1"/>
        </w:rPr>
      </w:pPr>
      <w:r w:rsidRPr="00DD1ACF">
        <w:rPr>
          <w:b/>
          <w:color w:val="000000" w:themeColor="text1"/>
        </w:rPr>
        <w:t>‘Soft’/interpersonal skills include:</w:t>
      </w:r>
    </w:p>
    <w:p w14:paraId="6371BC68" w14:textId="77777777" w:rsidR="00745F79" w:rsidRPr="00DD1ACF" w:rsidRDefault="00745F79" w:rsidP="00745F79">
      <w:pPr>
        <w:pStyle w:val="Bullet"/>
        <w:spacing w:before="0" w:after="60" w:line="240" w:lineRule="auto"/>
        <w:ind w:left="426" w:hanging="426"/>
        <w:rPr>
          <w:color w:val="000000" w:themeColor="text1"/>
        </w:rPr>
      </w:pPr>
      <w:r w:rsidRPr="00DD1ACF">
        <w:rPr>
          <w:color w:val="000000" w:themeColor="text1"/>
        </w:rPr>
        <w:t>communication</w:t>
      </w:r>
    </w:p>
    <w:p w14:paraId="182F7F9F" w14:textId="5DC38A10" w:rsidR="00745F79" w:rsidRPr="00745F79" w:rsidRDefault="00745F79" w:rsidP="00745F79">
      <w:pPr>
        <w:pStyle w:val="Bullet"/>
        <w:spacing w:before="0" w:line="240" w:lineRule="auto"/>
        <w:ind w:left="426" w:hanging="426"/>
      </w:pPr>
      <w:r>
        <w:rPr>
          <w:color w:val="000000" w:themeColor="text1"/>
        </w:rPr>
        <w:t>intercultural competency</w:t>
      </w:r>
    </w:p>
    <w:p w14:paraId="31947236" w14:textId="35025551" w:rsidR="00745F79" w:rsidRDefault="00745F79" w:rsidP="00745F79">
      <w:pPr>
        <w:pStyle w:val="Bullet"/>
        <w:spacing w:before="0" w:line="240" w:lineRule="auto"/>
        <w:ind w:left="426" w:hanging="426"/>
      </w:pPr>
      <w:r>
        <w:rPr>
          <w:color w:val="000000" w:themeColor="text1"/>
        </w:rPr>
        <w:t>critical thinking and problem-solving</w:t>
      </w:r>
    </w:p>
    <w:p w14:paraId="713FBBC5" w14:textId="77777777" w:rsidR="00745F79" w:rsidRDefault="00745F79" w:rsidP="00745F79">
      <w:pPr>
        <w:pStyle w:val="BodyCopy"/>
        <w:rPr>
          <w:b/>
          <w:color w:val="000000" w:themeColor="text1"/>
        </w:rPr>
      </w:pPr>
      <w:r w:rsidRPr="00DD1ACF">
        <w:rPr>
          <w:b/>
          <w:color w:val="000000" w:themeColor="text1"/>
        </w:rPr>
        <w:t>‘Hard’/ technical skills include:</w:t>
      </w:r>
    </w:p>
    <w:p w14:paraId="03713869" w14:textId="77777777" w:rsidR="00745F79" w:rsidRPr="00745F79" w:rsidRDefault="00745F79" w:rsidP="00745F79">
      <w:pPr>
        <w:pStyle w:val="Bullet"/>
      </w:pPr>
      <w:r w:rsidRPr="00745F79">
        <w:t xml:space="preserve">conflict negotiation, resolution and mediation </w:t>
      </w:r>
    </w:p>
    <w:p w14:paraId="298DCE37" w14:textId="77777777" w:rsidR="00745F79" w:rsidRPr="00745F79" w:rsidRDefault="00745F79" w:rsidP="00745F79">
      <w:pPr>
        <w:pStyle w:val="Bullet"/>
      </w:pPr>
      <w:r w:rsidRPr="00745F79">
        <w:t xml:space="preserve">designing and implementing peacebuilding and inclusive development programs </w:t>
      </w:r>
    </w:p>
    <w:p w14:paraId="402CE50E" w14:textId="77777777" w:rsidR="00745F79" w:rsidRPr="00745F79" w:rsidRDefault="00745F79" w:rsidP="00745F79">
      <w:pPr>
        <w:pStyle w:val="Bullet"/>
      </w:pPr>
      <w:r w:rsidRPr="00745F79">
        <w:t xml:space="preserve">advocacy </w:t>
      </w:r>
    </w:p>
    <w:p w14:paraId="155C1218" w14:textId="77777777" w:rsidR="00745F79" w:rsidRPr="00745F79" w:rsidRDefault="00745F79" w:rsidP="00745F79">
      <w:pPr>
        <w:pStyle w:val="Bullet"/>
      </w:pPr>
      <w:r w:rsidRPr="00745F79">
        <w:t xml:space="preserve">project management </w:t>
      </w:r>
    </w:p>
    <w:p w14:paraId="082EEB8E" w14:textId="77777777" w:rsidR="00745F79" w:rsidRPr="00745F79" w:rsidRDefault="00745F79" w:rsidP="00745F79">
      <w:pPr>
        <w:pStyle w:val="Bullet"/>
      </w:pPr>
      <w:r w:rsidRPr="00745F79">
        <w:t xml:space="preserve">leadership and mentoring </w:t>
      </w:r>
    </w:p>
    <w:p w14:paraId="0B0F48FB" w14:textId="77777777" w:rsidR="00745F79" w:rsidRPr="00745F79" w:rsidRDefault="00745F79" w:rsidP="00745F79">
      <w:pPr>
        <w:pStyle w:val="Bullet"/>
      </w:pPr>
      <w:r w:rsidRPr="00745F79">
        <w:t xml:space="preserve">research practice </w:t>
      </w:r>
    </w:p>
    <w:p w14:paraId="2CC677B6" w14:textId="646F86F8" w:rsidR="00745F79" w:rsidRPr="00745F79" w:rsidRDefault="00745F79" w:rsidP="00745F79">
      <w:pPr>
        <w:pStyle w:val="Bullet"/>
      </w:pPr>
      <w:r w:rsidRPr="00745F79">
        <w:t>gender, diversity and social inclusion.</w:t>
      </w:r>
    </w:p>
    <w:p w14:paraId="15AB2DFD" w14:textId="5E276057" w:rsidR="00C679B4" w:rsidRPr="002168BE" w:rsidRDefault="0054477F" w:rsidP="00DE6562">
      <w:pPr>
        <w:pStyle w:val="Heading3"/>
      </w:pPr>
      <w:bookmarkStart w:id="69" w:name="_Toc50545418"/>
      <w:bookmarkStart w:id="70" w:name="_Toc55990452"/>
      <w:r>
        <w:lastRenderedPageBreak/>
        <w:t>2.3</w:t>
      </w:r>
      <w:r w:rsidR="00920854">
        <w:tab/>
      </w:r>
      <w:r w:rsidR="4E9EE21B" w:rsidRPr="7650F2C5">
        <w:t>Alumni contributions</w:t>
      </w:r>
      <w:bookmarkEnd w:id="69"/>
      <w:bookmarkEnd w:id="70"/>
    </w:p>
    <w:p w14:paraId="75882C28" w14:textId="5672394A" w:rsidR="113BBE5A" w:rsidRPr="0046065C" w:rsidRDefault="113BBE5A" w:rsidP="0046065C">
      <w:pPr>
        <w:pStyle w:val="BodyCopy"/>
      </w:pPr>
      <w:r>
        <w:t xml:space="preserve">Summarised below are the ways in which the </w:t>
      </w:r>
      <w:r w:rsidRPr="0046065C">
        <w:t>seven alumni in this Case Study have contributed to development in the Philippines and internationally.</w:t>
      </w:r>
    </w:p>
    <w:p w14:paraId="1C2EA3E9" w14:textId="2D1F8A2C" w:rsidR="00A37451" w:rsidRPr="00FA3F07" w:rsidRDefault="00FA3F07" w:rsidP="0046065C">
      <w:pPr>
        <w:pStyle w:val="BodyCopy"/>
      </w:pPr>
      <w:r w:rsidRPr="0046065C">
        <w:t>Below are the k</w:t>
      </w:r>
      <w:r w:rsidR="0C35DB1E" w:rsidRPr="0046065C">
        <w:t>ey contributions in development among</w:t>
      </w:r>
      <w:r w:rsidR="0C35DB1E" w:rsidRPr="00FA3F07">
        <w:t xml:space="preserve"> the alumni of focus in this Case Study </w:t>
      </w:r>
    </w:p>
    <w:p w14:paraId="66929EBC" w14:textId="23B6BF80" w:rsidR="15487B00" w:rsidRDefault="15487B00" w:rsidP="5EFBE92E">
      <w:pPr>
        <w:pStyle w:val="BodyCopy"/>
        <w:rPr>
          <w:b/>
          <w:bCs/>
        </w:rPr>
      </w:pPr>
      <w:r w:rsidRPr="5EFBE92E">
        <w:rPr>
          <w:b/>
          <w:bCs/>
        </w:rPr>
        <w:t>Humanitarian and emergency response</w:t>
      </w:r>
    </w:p>
    <w:p w14:paraId="344CD286" w14:textId="4BCA98A7" w:rsidR="15487B00" w:rsidRPr="0054477F" w:rsidRDefault="15487B00" w:rsidP="0046065C">
      <w:pPr>
        <w:pStyle w:val="Bullet"/>
        <w:rPr>
          <w:rFonts w:eastAsiaTheme="minorEastAsia" w:cstheme="minorBidi"/>
          <w:color w:val="000000" w:themeColor="text1"/>
        </w:rPr>
      </w:pPr>
      <w:r w:rsidRPr="0054477F">
        <w:t>technical advice and inclusive programming in post</w:t>
      </w:r>
      <w:r w:rsidR="52A80071" w:rsidRPr="0054477F">
        <w:t>-</w:t>
      </w:r>
      <w:r w:rsidRPr="0054477F">
        <w:t>conflict and disaster</w:t>
      </w:r>
      <w:r w:rsidR="56810A73" w:rsidRPr="0054477F">
        <w:t>-</w:t>
      </w:r>
      <w:r w:rsidRPr="0054477F">
        <w:t>affected areas</w:t>
      </w:r>
    </w:p>
    <w:p w14:paraId="06F206C4" w14:textId="0896B362" w:rsidR="15487B00" w:rsidRDefault="15487B00" w:rsidP="5EFBE92E">
      <w:pPr>
        <w:pStyle w:val="BodyCopy"/>
        <w:rPr>
          <w:b/>
          <w:bCs/>
        </w:rPr>
      </w:pPr>
      <w:r w:rsidRPr="7650F2C5">
        <w:rPr>
          <w:b/>
          <w:bCs/>
        </w:rPr>
        <w:t>Peacebuilding and inclusive d</w:t>
      </w:r>
      <w:r w:rsidR="47A8C565" w:rsidRPr="7650F2C5">
        <w:rPr>
          <w:b/>
          <w:bCs/>
        </w:rPr>
        <w:t>ialogue</w:t>
      </w:r>
    </w:p>
    <w:p w14:paraId="31E7996F" w14:textId="0288BF43" w:rsidR="15487B00" w:rsidRPr="0054477F" w:rsidRDefault="15487B00" w:rsidP="0046065C">
      <w:pPr>
        <w:pStyle w:val="Bullet"/>
        <w:rPr>
          <w:rFonts w:eastAsiaTheme="minorEastAsia" w:cstheme="minorBidi"/>
          <w:color w:val="000000" w:themeColor="text1"/>
        </w:rPr>
      </w:pPr>
      <w:r w:rsidRPr="0054477F">
        <w:t>facilitating inclusive political dialogue through community mediation and formal peace negotiations</w:t>
      </w:r>
    </w:p>
    <w:p w14:paraId="4EBBCCF1" w14:textId="10DC05FF" w:rsidR="0002808E" w:rsidRPr="0054477F" w:rsidRDefault="0002808E" w:rsidP="0046065C">
      <w:pPr>
        <w:pStyle w:val="Bullet"/>
        <w:rPr>
          <w:rFonts w:eastAsiaTheme="minorEastAsia" w:cstheme="minorBidi"/>
          <w:color w:val="000000" w:themeColor="text1"/>
        </w:rPr>
      </w:pPr>
      <w:r w:rsidRPr="0054477F">
        <w:t xml:space="preserve">advocacy of indigenous land ownership and inclusion of indigenous peoples in the peace process in Mindanao </w:t>
      </w:r>
    </w:p>
    <w:p w14:paraId="57665818" w14:textId="414DD843" w:rsidR="0002808E" w:rsidRPr="0054477F" w:rsidRDefault="0002808E" w:rsidP="0046065C">
      <w:pPr>
        <w:pStyle w:val="Bullet"/>
        <w:rPr>
          <w:rFonts w:eastAsiaTheme="minorEastAsia" w:cstheme="minorBidi"/>
        </w:rPr>
      </w:pPr>
      <w:r w:rsidRPr="0054477F">
        <w:t>political recognition and representation of indigenous people</w:t>
      </w:r>
      <w:r w:rsidR="00CE7664">
        <w:t>s</w:t>
      </w:r>
      <w:r w:rsidRPr="0054477F">
        <w:t xml:space="preserve"> in the Bangsamoro Autonomous Region in Muslim Mindanao (BARMM)</w:t>
      </w:r>
    </w:p>
    <w:p w14:paraId="0C47E7C7" w14:textId="6F055999" w:rsidR="5D091B79" w:rsidRDefault="5D091B79" w:rsidP="7650F2C5">
      <w:pPr>
        <w:pStyle w:val="BodyCopy"/>
        <w:rPr>
          <w:b/>
          <w:bCs/>
        </w:rPr>
      </w:pPr>
      <w:r w:rsidRPr="7650F2C5">
        <w:rPr>
          <w:b/>
          <w:bCs/>
        </w:rPr>
        <w:t>Inclusive development programming</w:t>
      </w:r>
    </w:p>
    <w:p w14:paraId="5EB4D3AE" w14:textId="60D858DF" w:rsidR="15487B00" w:rsidRPr="0054477F" w:rsidRDefault="15487B00" w:rsidP="0046065C">
      <w:pPr>
        <w:pStyle w:val="Bullet"/>
        <w:rPr>
          <w:rFonts w:eastAsiaTheme="minorEastAsia" w:cstheme="minorBidi"/>
          <w:color w:val="000000" w:themeColor="text1"/>
        </w:rPr>
      </w:pPr>
      <w:r w:rsidRPr="0054477F">
        <w:t>contributing to inclusive development programming through technical advice, training, design, implementation and evaluation</w:t>
      </w:r>
    </w:p>
    <w:p w14:paraId="2134FB50" w14:textId="21AC6183" w:rsidR="15487B00" w:rsidRDefault="15487B00" w:rsidP="5EFBE92E">
      <w:pPr>
        <w:pStyle w:val="BodyCopy"/>
        <w:rPr>
          <w:b/>
          <w:bCs/>
        </w:rPr>
      </w:pPr>
      <w:r w:rsidRPr="7650F2C5">
        <w:rPr>
          <w:b/>
          <w:bCs/>
        </w:rPr>
        <w:t>Improving professional practices</w:t>
      </w:r>
      <w:r w:rsidR="429843C7" w:rsidRPr="7650F2C5">
        <w:rPr>
          <w:b/>
          <w:bCs/>
        </w:rPr>
        <w:t xml:space="preserve"> in peace journalism</w:t>
      </w:r>
    </w:p>
    <w:p w14:paraId="55A4E84B" w14:textId="29E4F7C8" w:rsidR="15487B00" w:rsidRPr="0054477F" w:rsidRDefault="15487B00" w:rsidP="0046065C">
      <w:pPr>
        <w:pStyle w:val="Bullet"/>
        <w:rPr>
          <w:rFonts w:eastAsiaTheme="minorEastAsia" w:cstheme="minorBidi"/>
        </w:rPr>
      </w:pPr>
      <w:r w:rsidRPr="0054477F">
        <w:t xml:space="preserve">inclusive programming within the local government and INGO sectors </w:t>
      </w:r>
    </w:p>
    <w:p w14:paraId="3C9FBF70" w14:textId="12196D92" w:rsidR="15487B00" w:rsidRPr="0054477F" w:rsidRDefault="15487B00" w:rsidP="0046065C">
      <w:pPr>
        <w:pStyle w:val="Bullet"/>
        <w:rPr>
          <w:rFonts w:eastAsiaTheme="minorEastAsia" w:cstheme="minorBidi"/>
        </w:rPr>
      </w:pPr>
      <w:r w:rsidRPr="0054477F">
        <w:t xml:space="preserve">media accountability and journalism studies </w:t>
      </w:r>
    </w:p>
    <w:p w14:paraId="0C2A9730" w14:textId="017AD5AF" w:rsidR="15487B00" w:rsidRDefault="00131CD9" w:rsidP="5EFBE92E">
      <w:pPr>
        <w:pStyle w:val="BodyCopy"/>
        <w:rPr>
          <w:b/>
          <w:bCs/>
        </w:rPr>
      </w:pPr>
      <w:r w:rsidRPr="7650F2C5">
        <w:rPr>
          <w:b/>
          <w:bCs/>
        </w:rPr>
        <w:t>C</w:t>
      </w:r>
      <w:r w:rsidR="15487B00" w:rsidRPr="7650F2C5">
        <w:rPr>
          <w:b/>
          <w:bCs/>
        </w:rPr>
        <w:t>apacity building</w:t>
      </w:r>
    </w:p>
    <w:p w14:paraId="1F854FDE" w14:textId="48B57F43" w:rsidR="15487B00" w:rsidRPr="0054477F" w:rsidRDefault="15487B00" w:rsidP="0046065C">
      <w:pPr>
        <w:pStyle w:val="Bullet"/>
        <w:rPr>
          <w:rFonts w:eastAsiaTheme="minorEastAsia" w:cstheme="minorBidi"/>
        </w:rPr>
      </w:pPr>
      <w:r w:rsidRPr="0054477F">
        <w:t xml:space="preserve">training and technical advice for international monitors on the peace process in Mindanao </w:t>
      </w:r>
    </w:p>
    <w:p w14:paraId="512BF433" w14:textId="6F8165AD" w:rsidR="15487B00" w:rsidRPr="0054477F" w:rsidRDefault="0D58BA66" w:rsidP="0046065C">
      <w:pPr>
        <w:pStyle w:val="Bullet"/>
        <w:rPr>
          <w:rFonts w:eastAsiaTheme="minorEastAsia" w:cstheme="minorBidi"/>
        </w:rPr>
      </w:pPr>
      <w:r w:rsidRPr="0054477F">
        <w:t xml:space="preserve">innovative and interactive gender sensitivity and development training practices of regional civil servants </w:t>
      </w:r>
    </w:p>
    <w:p w14:paraId="09D89466" w14:textId="686EC85A" w:rsidR="15487B00" w:rsidRDefault="15487B00" w:rsidP="0046065C">
      <w:pPr>
        <w:pStyle w:val="Bullet"/>
      </w:pPr>
      <w:r w:rsidRPr="0054477F">
        <w:t>formal and informal mentoring</w:t>
      </w:r>
      <w:r>
        <w:t xml:space="preserve"> </w:t>
      </w:r>
      <w:r w:rsidRPr="0054477F">
        <w:t>in the workplace.</w:t>
      </w:r>
      <w:r w:rsidR="2C166050">
        <w:t xml:space="preserve"> </w:t>
      </w:r>
    </w:p>
    <w:p w14:paraId="66103ED6" w14:textId="1B5A30F8" w:rsidR="15487B00" w:rsidRDefault="2C166050" w:rsidP="29D6B84B">
      <w:pPr>
        <w:pStyle w:val="BodyCopy"/>
        <w:spacing w:before="0" w:after="160"/>
      </w:pPr>
      <w:r>
        <w:t xml:space="preserve">A previous report by the GTF, </w:t>
      </w:r>
      <w:r w:rsidRPr="7650F2C5">
        <w:rPr>
          <w:i/>
          <w:iCs/>
        </w:rPr>
        <w:t xml:space="preserve">Global Impact of Australian Aid Scholarships: long-term outcomes of alumni, </w:t>
      </w:r>
      <w:r>
        <w:t xml:space="preserve">collates the three Global Tracer Surveys by the GTF covering alumni who completed their award </w:t>
      </w:r>
      <w:r w:rsidR="00983C57">
        <w:t xml:space="preserve">from </w:t>
      </w:r>
      <w:r>
        <w:t xml:space="preserve">the 1990s to 2010. Of the Filipino respondents (n = 318), 98 per cent of alumni agreed or strongly agreed that they had passed on their </w:t>
      </w:r>
      <w:r w:rsidRPr="0046065C">
        <w:t>skills and knowledge to others. Similarly, 95 per cent agreed or strongly agreed they had introduced improved practices and innovations through their work (compared with 98% and 96% of alumni from all countries,</w:t>
      </w:r>
      <w:r>
        <w:t xml:space="preserve"> respectively). The alumni in this Case Study reflect the overall responses of the Filipino alumni in the Global Tracer Surveys, with all alumni able to build on their skills and expertise to improve practices and share their knowledge with others.</w:t>
      </w:r>
    </w:p>
    <w:p w14:paraId="6E6C8589" w14:textId="14CCD955" w:rsidR="004733B2" w:rsidRPr="00562AC1" w:rsidRDefault="0054477F" w:rsidP="00DE6562">
      <w:pPr>
        <w:pStyle w:val="Heading4"/>
      </w:pPr>
      <w:r w:rsidRPr="00562AC1">
        <w:t xml:space="preserve">2.3.1 </w:t>
      </w:r>
      <w:r w:rsidR="00A37451" w:rsidRPr="00562AC1">
        <w:t xml:space="preserve">Humanitarian </w:t>
      </w:r>
      <w:r w:rsidR="67BD3BB7" w:rsidRPr="00562AC1">
        <w:t>and</w:t>
      </w:r>
      <w:r w:rsidR="00A37451" w:rsidRPr="00562AC1">
        <w:t xml:space="preserve"> emergency response</w:t>
      </w:r>
    </w:p>
    <w:p w14:paraId="2A296693" w14:textId="7AC37D91" w:rsidR="004733B2" w:rsidRPr="0046065C" w:rsidRDefault="004733B2" w:rsidP="0046065C">
      <w:pPr>
        <w:pStyle w:val="BodyCopy"/>
      </w:pPr>
      <w:r>
        <w:t xml:space="preserve">Post award, two alumni, </w:t>
      </w:r>
      <w:r w:rsidRPr="29D6B84B">
        <w:rPr>
          <w:b/>
          <w:bCs/>
        </w:rPr>
        <w:t xml:space="preserve">Mr </w:t>
      </w:r>
      <w:proofErr w:type="spellStart"/>
      <w:r w:rsidRPr="29D6B84B">
        <w:rPr>
          <w:b/>
          <w:bCs/>
        </w:rPr>
        <w:t>Crisanto</w:t>
      </w:r>
      <w:proofErr w:type="spellEnd"/>
      <w:r w:rsidRPr="29D6B84B">
        <w:rPr>
          <w:b/>
          <w:bCs/>
        </w:rPr>
        <w:t xml:space="preserve"> </w:t>
      </w:r>
      <w:proofErr w:type="spellStart"/>
      <w:r w:rsidRPr="29D6B84B">
        <w:rPr>
          <w:b/>
          <w:bCs/>
        </w:rPr>
        <w:t>Cayon</w:t>
      </w:r>
      <w:proofErr w:type="spellEnd"/>
      <w:r>
        <w:t xml:space="preserve"> and </w:t>
      </w:r>
      <w:r w:rsidRPr="29D6B84B">
        <w:rPr>
          <w:b/>
          <w:bCs/>
        </w:rPr>
        <w:t xml:space="preserve">Ms </w:t>
      </w:r>
      <w:proofErr w:type="spellStart"/>
      <w:r w:rsidRPr="29D6B84B">
        <w:rPr>
          <w:b/>
          <w:bCs/>
        </w:rPr>
        <w:t>Annaliza</w:t>
      </w:r>
      <w:proofErr w:type="spellEnd"/>
      <w:r w:rsidRPr="29D6B84B">
        <w:rPr>
          <w:b/>
          <w:bCs/>
        </w:rPr>
        <w:t xml:space="preserve"> </w:t>
      </w:r>
      <w:proofErr w:type="spellStart"/>
      <w:r w:rsidRPr="29D6B84B">
        <w:rPr>
          <w:b/>
          <w:bCs/>
        </w:rPr>
        <w:t>Laylo</w:t>
      </w:r>
      <w:proofErr w:type="spellEnd"/>
      <w:r w:rsidR="273696E2">
        <w:t>,</w:t>
      </w:r>
      <w:r>
        <w:t xml:space="preserve"> have built careers in the international non-government </w:t>
      </w:r>
      <w:r w:rsidRPr="0046065C">
        <w:t>organisation (INGO) sector, directly contributed to providing humanitarian and emergency response programming in the Philippines, Africa and South East Asia.</w:t>
      </w:r>
    </w:p>
    <w:p w14:paraId="67BABD6B" w14:textId="2F4B0183" w:rsidR="004733B2" w:rsidRPr="0046065C" w:rsidRDefault="5A82B797" w:rsidP="0046065C">
      <w:pPr>
        <w:pStyle w:val="BodyCopy"/>
      </w:pPr>
      <w:r w:rsidRPr="0046065C">
        <w:t xml:space="preserve">In 2010, while working as a Peace Program Officer at the Office of the Presidential Adviser on the Peace Process (OPAPP), Ms </w:t>
      </w:r>
      <w:proofErr w:type="spellStart"/>
      <w:r w:rsidRPr="0046065C">
        <w:t>Laylo</w:t>
      </w:r>
      <w:proofErr w:type="spellEnd"/>
      <w:r w:rsidRPr="0046065C">
        <w:t xml:space="preserve"> received an Australia</w:t>
      </w:r>
      <w:r w:rsidR="74736AB5" w:rsidRPr="0046065C">
        <w:t>n</w:t>
      </w:r>
      <w:r w:rsidRPr="0046065C">
        <w:t xml:space="preserve"> Development Scholarship to study a Master of Peace and Conflict Studies at the University of Sydney.</w:t>
      </w:r>
      <w:r w:rsidR="004733B2" w:rsidRPr="0046065C">
        <w:t xml:space="preserve"> Ms </w:t>
      </w:r>
      <w:proofErr w:type="spellStart"/>
      <w:r w:rsidR="004733B2" w:rsidRPr="0046065C">
        <w:t>Laylo</w:t>
      </w:r>
      <w:proofErr w:type="spellEnd"/>
      <w:r w:rsidR="004733B2" w:rsidRPr="0046065C">
        <w:t xml:space="preserve"> left the government sector </w:t>
      </w:r>
      <w:r w:rsidR="0B3F9ED8" w:rsidRPr="0046065C">
        <w:t xml:space="preserve">in 2013 </w:t>
      </w:r>
      <w:r w:rsidR="004733B2" w:rsidRPr="0046065C">
        <w:t>to become an Education in Emergencies Specialist for the United Nations Children’s Fund (UNICEF) Philippines, where she provided technical advice</w:t>
      </w:r>
      <w:r w:rsidR="31819F68" w:rsidRPr="0046065C">
        <w:t xml:space="preserve"> and </w:t>
      </w:r>
      <w:r w:rsidR="004733B2" w:rsidRPr="0046065C">
        <w:t xml:space="preserve">training </w:t>
      </w:r>
      <w:r w:rsidR="30F2C5AF" w:rsidRPr="0046065C">
        <w:t>on</w:t>
      </w:r>
      <w:r w:rsidR="004733B2" w:rsidRPr="0046065C">
        <w:t xml:space="preserve"> peacebuilding and educational programs. Since 2017, she has worked for several INGO’s including Mercy Corps in South Sudan, and Save the Children in the Philippines, Thailand and Nigeria. </w:t>
      </w:r>
      <w:r w:rsidR="6E37D09B" w:rsidRPr="0046065C">
        <w:t xml:space="preserve">Ms </w:t>
      </w:r>
      <w:proofErr w:type="spellStart"/>
      <w:r w:rsidR="6E37D09B" w:rsidRPr="0046065C">
        <w:t>Laylo</w:t>
      </w:r>
      <w:proofErr w:type="spellEnd"/>
      <w:r w:rsidR="6E37D09B" w:rsidRPr="0046065C">
        <w:t xml:space="preserve"> is also on the standby</w:t>
      </w:r>
      <w:r w:rsidR="004733B2" w:rsidRPr="0046065C">
        <w:t xml:space="preserve"> emergency humanitarian worker for </w:t>
      </w:r>
      <w:proofErr w:type="spellStart"/>
      <w:r w:rsidR="004733B2" w:rsidRPr="0046065C">
        <w:t>RedR</w:t>
      </w:r>
      <w:proofErr w:type="spellEnd"/>
      <w:r w:rsidR="004733B2" w:rsidRPr="0046065C">
        <w:t xml:space="preserve"> Australia and UNICEF’s ESARO</w:t>
      </w:r>
      <w:r w:rsidR="00CA55FE" w:rsidRPr="0046065C">
        <w:t xml:space="preserve"> (Eastern and Southern Africa Regional </w:t>
      </w:r>
      <w:r w:rsidR="00CA55FE" w:rsidRPr="0046065C">
        <w:lastRenderedPageBreak/>
        <w:t>Office)</w:t>
      </w:r>
      <w:r w:rsidR="004733B2" w:rsidRPr="0046065C">
        <w:t xml:space="preserve"> Rapid Response Mechanism and was deployed in 2019 to Mozambique’s Sofala province after tropical cyclones </w:t>
      </w:r>
      <w:proofErr w:type="spellStart"/>
      <w:r w:rsidR="004733B2" w:rsidRPr="0046065C">
        <w:t>Idai</w:t>
      </w:r>
      <w:proofErr w:type="spellEnd"/>
      <w:r w:rsidR="004733B2" w:rsidRPr="0046065C">
        <w:t xml:space="preserve"> and Kenneth to implement UNICEF’s Education Cannot Wait Grant.</w:t>
      </w:r>
    </w:p>
    <w:p w14:paraId="40247359" w14:textId="703BF2DF" w:rsidR="00A37451" w:rsidRPr="0046065C" w:rsidRDefault="00A37451" w:rsidP="0046065C">
      <w:pPr>
        <w:pStyle w:val="BodyCopy"/>
      </w:pPr>
      <w:r w:rsidRPr="0046065C">
        <w:t xml:space="preserve">Mr </w:t>
      </w:r>
      <w:proofErr w:type="spellStart"/>
      <w:r w:rsidRPr="0046065C">
        <w:t>Cayon</w:t>
      </w:r>
      <w:proofErr w:type="spellEnd"/>
      <w:r w:rsidRPr="0046065C">
        <w:t xml:space="preserve"> studied a Master in Crisis Management at Monash University (2011</w:t>
      </w:r>
      <w:r w:rsidR="1FE0B529" w:rsidRPr="0046065C">
        <w:t xml:space="preserve"> to </w:t>
      </w:r>
      <w:r w:rsidRPr="0046065C">
        <w:t>2012) and returned to</w:t>
      </w:r>
      <w:r w:rsidR="5A2A3965" w:rsidRPr="0046065C">
        <w:t xml:space="preserve"> the</w:t>
      </w:r>
      <w:r w:rsidRPr="0046065C">
        <w:t xml:space="preserve"> Philippines to work in the INGO sector providing emergency humanitarian support to displaced groups in the Mindanao region through peacebuilding, education and conflict recovery programs. While working for UNICEF</w:t>
      </w:r>
      <w:r w:rsidR="791943C4" w:rsidRPr="0046065C">
        <w:t>,</w:t>
      </w:r>
      <w:r w:rsidRPr="0046065C">
        <w:t xml:space="preserve"> he coordinated the humanitarian response </w:t>
      </w:r>
      <w:r w:rsidR="00FF28BC" w:rsidRPr="0046065C">
        <w:t>for</w:t>
      </w:r>
      <w:r w:rsidR="006E6699" w:rsidRPr="0046065C">
        <w:t xml:space="preserve"> </w:t>
      </w:r>
      <w:r w:rsidRPr="0046065C">
        <w:t xml:space="preserve">the Zamboanga siege in 2014 and the Peacebuilding and Recovery Program in the Lanao del Sur province in 2017 after the </w:t>
      </w:r>
      <w:proofErr w:type="spellStart"/>
      <w:r w:rsidRPr="0046065C">
        <w:t>Marawi</w:t>
      </w:r>
      <w:proofErr w:type="spellEnd"/>
      <w:r w:rsidRPr="0046065C">
        <w:t xml:space="preserve"> conflict.</w:t>
      </w:r>
    </w:p>
    <w:p w14:paraId="0CCEB046" w14:textId="72EE6FA3" w:rsidR="00A37451" w:rsidRPr="00A37451" w:rsidRDefault="00A37451" w:rsidP="0046065C">
      <w:pPr>
        <w:pStyle w:val="BodyCopy"/>
      </w:pPr>
      <w:r w:rsidRPr="0046065C">
        <w:t>Both alumni have worked closely with diverse ethnic, religious, and</w:t>
      </w:r>
      <w:r>
        <w:t xml:space="preserve"> political groups in post</w:t>
      </w:r>
      <w:r w:rsidR="24ECD82C">
        <w:t>-</w:t>
      </w:r>
      <w:r>
        <w:t>conflict or disaster environments to provide displaced children and young people with educational opportunities.</w:t>
      </w:r>
    </w:p>
    <w:p w14:paraId="092C7B74" w14:textId="4BAAABEC" w:rsidR="00A37451" w:rsidRPr="00A37451" w:rsidRDefault="0054477F" w:rsidP="00DE6562">
      <w:pPr>
        <w:pStyle w:val="Heading4"/>
      </w:pPr>
      <w:r>
        <w:t xml:space="preserve">2.3.2 </w:t>
      </w:r>
      <w:r w:rsidR="00A37451">
        <w:t xml:space="preserve">Peacebuilding and inclusive </w:t>
      </w:r>
      <w:r w:rsidR="7479C499">
        <w:t xml:space="preserve">dialogue </w:t>
      </w:r>
    </w:p>
    <w:p w14:paraId="36ADFECA" w14:textId="3C5D2843" w:rsidR="004733B2" w:rsidRPr="00493E7D" w:rsidRDefault="001145F7" w:rsidP="00D25620">
      <w:pPr>
        <w:pStyle w:val="BodyCopy"/>
      </w:pPr>
      <w:r>
        <w:rPr>
          <w:i/>
          <w:iCs/>
          <w:szCs w:val="20"/>
        </w:rPr>
        <w:t xml:space="preserve">The </w:t>
      </w:r>
      <w:r w:rsidRPr="7650F2C5">
        <w:rPr>
          <w:i/>
          <w:iCs/>
          <w:szCs w:val="20"/>
        </w:rPr>
        <w:t>objective of political dialogue is to achieve practical and peaceful solutions to problems. At a deeper level, the aim is to address conflict drivers and foster reconciliation, build a greater national consensus and social cohesion, and define a shared vision of the future.</w:t>
      </w:r>
      <w:r w:rsidR="00EF2239">
        <w:rPr>
          <w:i/>
          <w:iCs/>
          <w:szCs w:val="20"/>
        </w:rPr>
        <w:t>—</w:t>
      </w:r>
      <w:r w:rsidRPr="7650F2C5">
        <w:rPr>
          <w:szCs w:val="20"/>
        </w:rPr>
        <w:t>Odendaal (2011)</w:t>
      </w:r>
    </w:p>
    <w:p w14:paraId="36117009" w14:textId="621036A6" w:rsidR="004733B2" w:rsidRPr="0046065C" w:rsidRDefault="004733B2" w:rsidP="0046065C">
      <w:pPr>
        <w:pStyle w:val="BodyCopy"/>
      </w:pPr>
      <w:r>
        <w:t xml:space="preserve">An anthropologist and academic, </w:t>
      </w:r>
      <w:r w:rsidRPr="7650F2C5">
        <w:rPr>
          <w:b/>
          <w:bCs/>
        </w:rPr>
        <w:t xml:space="preserve">Professor Rey Danilo </w:t>
      </w:r>
      <w:proofErr w:type="spellStart"/>
      <w:r w:rsidRPr="7650F2C5">
        <w:rPr>
          <w:b/>
          <w:bCs/>
        </w:rPr>
        <w:t>Lacson</w:t>
      </w:r>
      <w:proofErr w:type="spellEnd"/>
      <w:r w:rsidRPr="7650F2C5">
        <w:rPr>
          <w:b/>
          <w:bCs/>
        </w:rPr>
        <w:t xml:space="preserve"> </w:t>
      </w:r>
      <w:r>
        <w:t xml:space="preserve">has over 20 years of experience working towards peace, stability and inclusive development in Mindanao. Prior to going on award, Professor </w:t>
      </w:r>
      <w:proofErr w:type="spellStart"/>
      <w:r>
        <w:t>Lacson</w:t>
      </w:r>
      <w:proofErr w:type="spellEnd"/>
      <w:r>
        <w:t xml:space="preserve"> was the Director of the Notre </w:t>
      </w:r>
      <w:r w:rsidRPr="0046065C">
        <w:t>Dame University Peace Centre and was actively involved in providing academic support to the Peace Process. He resigned from his role to pursue an Australian Development Scholarship and studied a Master of Peace and Conflict Studies at Sydney University in 2014.</w:t>
      </w:r>
    </w:p>
    <w:p w14:paraId="39A391A9" w14:textId="16087DBA" w:rsidR="00A37451" w:rsidRPr="00A37451" w:rsidRDefault="00A37451" w:rsidP="0046065C">
      <w:pPr>
        <w:pStyle w:val="BodyCopy"/>
      </w:pPr>
      <w:r w:rsidRPr="0046065C">
        <w:t xml:space="preserve">Returning to </w:t>
      </w:r>
      <w:r w:rsidR="64CE4F2A" w:rsidRPr="0046065C">
        <w:t xml:space="preserve">the </w:t>
      </w:r>
      <w:r w:rsidRPr="0046065C">
        <w:t xml:space="preserve">Philippines, </w:t>
      </w:r>
      <w:r w:rsidR="36400FF9" w:rsidRPr="0046065C">
        <w:t xml:space="preserve">Professor </w:t>
      </w:r>
      <w:proofErr w:type="spellStart"/>
      <w:r w:rsidR="36400FF9" w:rsidRPr="0046065C">
        <w:t>Lacson</w:t>
      </w:r>
      <w:proofErr w:type="spellEnd"/>
      <w:r w:rsidR="36400FF9" w:rsidRPr="0046065C">
        <w:t xml:space="preserve"> </w:t>
      </w:r>
      <w:r w:rsidRPr="0046065C">
        <w:t>was invited to join the team at the Institute for Autonomy and Governance (IAG)</w:t>
      </w:r>
      <w:r w:rsidR="2EDA5C49" w:rsidRPr="0046065C">
        <w:t xml:space="preserve"> where he</w:t>
      </w:r>
      <w:r w:rsidRPr="0046065C">
        <w:t xml:space="preserve"> has </w:t>
      </w:r>
      <w:r w:rsidR="0A04E0A8" w:rsidRPr="0046065C">
        <w:t>contributed</w:t>
      </w:r>
      <w:r w:rsidRPr="0046065C">
        <w:t xml:space="preserve"> as a Pro</w:t>
      </w:r>
      <w:r w:rsidR="7A3C9EEF" w:rsidRPr="0046065C">
        <w:t>ject</w:t>
      </w:r>
      <w:r w:rsidRPr="0046065C">
        <w:t xml:space="preserve"> Manager on </w:t>
      </w:r>
      <w:r w:rsidR="389DDDD2" w:rsidRPr="0046065C">
        <w:t>several</w:t>
      </w:r>
      <w:r w:rsidRPr="0046065C">
        <w:t xml:space="preserve"> Australian Government</w:t>
      </w:r>
      <w:r w:rsidR="3067C436" w:rsidRPr="0046065C">
        <w:t>-</w:t>
      </w:r>
      <w:r w:rsidRPr="0046065C">
        <w:t>funded peace and development programs</w:t>
      </w:r>
      <w:r w:rsidR="11AC4FA4" w:rsidRPr="0046065C">
        <w:t>.</w:t>
      </w:r>
      <w:r w:rsidR="6715FD33" w:rsidRPr="0046065C">
        <w:t xml:space="preserve"> Through these programs aimed at promoting a peaceful political climate in the Mindanao region</w:t>
      </w:r>
      <w:r w:rsidR="0FF43620" w:rsidRPr="0046065C">
        <w:t>,</w:t>
      </w:r>
      <w:r w:rsidR="6715FD33" w:rsidRPr="0046065C">
        <w:t xml:space="preserve"> Professor </w:t>
      </w:r>
      <w:proofErr w:type="spellStart"/>
      <w:r w:rsidR="6715FD33" w:rsidRPr="0046065C">
        <w:t>Lacson</w:t>
      </w:r>
      <w:proofErr w:type="spellEnd"/>
      <w:r w:rsidR="6715FD33" w:rsidRPr="0046065C">
        <w:t xml:space="preserve"> has been able to use skills and knowledge enhanced on award to facilitate inclusive political</w:t>
      </w:r>
      <w:r w:rsidR="6715FD33">
        <w:t xml:space="preserve"> dialogue among</w:t>
      </w:r>
      <w:r w:rsidR="45A68863">
        <w:t xml:space="preserve"> local government units (LGUs), political leaders, provincial clan leaders and indigenous groups</w:t>
      </w:r>
      <w:r w:rsidR="6715FD33">
        <w:t>.</w:t>
      </w:r>
      <w:r>
        <w:t xml:space="preserve"> </w:t>
      </w:r>
      <w:r w:rsidR="2B3CA6C3">
        <w:t xml:space="preserve">Professor </w:t>
      </w:r>
      <w:proofErr w:type="spellStart"/>
      <w:r w:rsidR="2B3CA6C3">
        <w:t>Lacson</w:t>
      </w:r>
      <w:proofErr w:type="spellEnd"/>
      <w:r w:rsidR="2B3CA6C3">
        <w:t xml:space="preserve"> note</w:t>
      </w:r>
      <w:r w:rsidR="295F9648">
        <w:t>d</w:t>
      </w:r>
      <w:r w:rsidR="18E723BB">
        <w:t>:</w:t>
      </w:r>
    </w:p>
    <w:p w14:paraId="65B2184E" w14:textId="3470523A" w:rsidR="00B455B0" w:rsidRPr="00562AC1" w:rsidRDefault="00A37451" w:rsidP="00562AC1">
      <w:pPr>
        <w:pStyle w:val="Quote"/>
      </w:pPr>
      <w:r w:rsidRPr="00562AC1">
        <w:t>Using my skill in community mediation, applying it on a higher scale, especially between the political leaders, provisional leaders and the clan leaders of the political sides</w:t>
      </w:r>
      <w:r w:rsidR="7D2D4803" w:rsidRPr="00562AC1">
        <w:t>. [My role in]</w:t>
      </w:r>
      <w:r w:rsidRPr="00562AC1">
        <w:t xml:space="preserve"> getting them on board the peace process and being comfortable in the negotiation process was the achievement that I am most proud of.</w:t>
      </w:r>
    </w:p>
    <w:p w14:paraId="1ECC595F" w14:textId="4F19F720" w:rsidR="00A37451" w:rsidRPr="00A37451" w:rsidRDefault="00A37451" w:rsidP="00A37451">
      <w:pPr>
        <w:pStyle w:val="BodyCopy"/>
      </w:pPr>
      <w:r>
        <w:t xml:space="preserve">Professor </w:t>
      </w:r>
      <w:proofErr w:type="spellStart"/>
      <w:r>
        <w:t>Lacson</w:t>
      </w:r>
      <w:proofErr w:type="spellEnd"/>
      <w:r>
        <w:t xml:space="preserve"> has also played an influential role in improving political recognition and inclusion of indigenous peoples in the peace process in Mindanao. While in Australia, Professor </w:t>
      </w:r>
      <w:proofErr w:type="spellStart"/>
      <w:r>
        <w:t>Lacson</w:t>
      </w:r>
      <w:proofErr w:type="spellEnd"/>
      <w:r>
        <w:t xml:space="preserve"> remained active </w:t>
      </w:r>
      <w:r w:rsidR="00862CE5">
        <w:t>in facilitating dialogue in Mindanao,</w:t>
      </w:r>
      <w:r>
        <w:t xml:space="preserve"> using his network to push for political representation of indigenous peoples within the formation of the new autonomous region and supported the call for two reserved seats in parliament for indigenous peoples.</w:t>
      </w:r>
    </w:p>
    <w:p w14:paraId="6BB574DE" w14:textId="68449999" w:rsidR="00A37451" w:rsidRPr="00A37451" w:rsidRDefault="00A37451" w:rsidP="00562AC1">
      <w:pPr>
        <w:pStyle w:val="Quote"/>
      </w:pPr>
      <w:r>
        <w:t>My contribution there, was that, while in Australia, I kept urging my friends in the indigenous peoples to get their population really established: how many and in what area, where they are actually living, and get that census and have at least a taste in terms of the statistics. They started that out, so, while in Sydney, they sent me the raw data, and I found time to write the demographics of the indigenous peoples of the autonomous region. And I finished that while in Sydney and got it published, and that’s the one they are using now, at least, that’s the one they are using to demand their political recognition in the Bangsamoro.</w:t>
      </w:r>
    </w:p>
    <w:p w14:paraId="6903E8D7" w14:textId="3CC084D3" w:rsidR="2EE3B5A3" w:rsidRDefault="7A20282D" w:rsidP="3877091D">
      <w:pPr>
        <w:pStyle w:val="BodyCopy"/>
      </w:pPr>
      <w:r>
        <w:t xml:space="preserve">On </w:t>
      </w:r>
      <w:r w:rsidR="3F9EAE58">
        <w:t xml:space="preserve">Professor </w:t>
      </w:r>
      <w:proofErr w:type="spellStart"/>
      <w:r w:rsidR="3F9EAE58">
        <w:t>Lacson’s</w:t>
      </w:r>
      <w:proofErr w:type="spellEnd"/>
      <w:r>
        <w:t xml:space="preserve"> return to Philippines</w:t>
      </w:r>
      <w:r w:rsidR="4BCDECB4">
        <w:t>,</w:t>
      </w:r>
      <w:r>
        <w:t xml:space="preserve"> he began working at IAG and planned to undertake </w:t>
      </w:r>
      <w:r w:rsidR="4C131B70">
        <w:t>his Re-Entry Action Plan (REAP)</w:t>
      </w:r>
      <w:r w:rsidR="2EE3B5A3" w:rsidRPr="5EFBE92E">
        <w:rPr>
          <w:rStyle w:val="FootnoteReference"/>
        </w:rPr>
        <w:footnoteReference w:id="3"/>
      </w:r>
      <w:r w:rsidR="4C131B70">
        <w:t xml:space="preserve"> around the use of ‘community mediation’ in the reduction of local clan conflicts or ‘</w:t>
      </w:r>
      <w:proofErr w:type="spellStart"/>
      <w:r w:rsidR="4C131B70">
        <w:t>rido</w:t>
      </w:r>
      <w:proofErr w:type="spellEnd"/>
      <w:r w:rsidR="4C131B70">
        <w:t xml:space="preserve">’, which would often escalate into conflict between the rebels and the government. </w:t>
      </w:r>
      <w:r w:rsidR="4C131B70">
        <w:lastRenderedPageBreak/>
        <w:t xml:space="preserve">However, the project’s scope grew, and he found himself participating in the larger peace process. </w:t>
      </w:r>
      <w:r w:rsidR="3B5BF8A4">
        <w:t xml:space="preserve">Professor </w:t>
      </w:r>
      <w:proofErr w:type="spellStart"/>
      <w:r w:rsidR="3B5BF8A4">
        <w:t>Lacson</w:t>
      </w:r>
      <w:proofErr w:type="spellEnd"/>
      <w:r w:rsidR="4C131B70">
        <w:t xml:space="preserve"> recalled</w:t>
      </w:r>
      <w:r w:rsidR="0624C658">
        <w:t>:</w:t>
      </w:r>
    </w:p>
    <w:p w14:paraId="79ADCEA2" w14:textId="245EF5EA" w:rsidR="3877091D" w:rsidRDefault="5E1EF997" w:rsidP="00562AC1">
      <w:pPr>
        <w:pStyle w:val="Quote"/>
      </w:pPr>
      <w:r>
        <w:t xml:space="preserve">I came back to the Philippines and worked in the DFAT project that really evolved into not just a program between and among clans, but it supported the real peace process between the government and the rebels. It brought me to facilitate dialogues at the municipal level, provincial level, and even in the legislature in </w:t>
      </w:r>
      <w:r w:rsidR="2B7086EF">
        <w:t>C</w:t>
      </w:r>
      <w:r>
        <w:t xml:space="preserve">ongress and in the </w:t>
      </w:r>
      <w:r w:rsidR="6739DE51">
        <w:t>S</w:t>
      </w:r>
      <w:r>
        <w:t>enate during that time. I was there when the Bangsamoro Organic Law</w:t>
      </w:r>
      <w:r w:rsidR="3877091D" w:rsidRPr="29D6B84B">
        <w:rPr>
          <w:rStyle w:val="FootnoteReference"/>
        </w:rPr>
        <w:footnoteReference w:id="4"/>
      </w:r>
      <w:r>
        <w:t xml:space="preserve"> was signed.</w:t>
      </w:r>
    </w:p>
    <w:p w14:paraId="15416570" w14:textId="5DFC0E46" w:rsidR="5EFBE92E" w:rsidRDefault="03E55C57" w:rsidP="00B455B0">
      <w:pPr>
        <w:pStyle w:val="BodyCopy"/>
        <w:rPr>
          <w:rFonts w:ascii="Calibri" w:eastAsia="Calibri" w:hAnsi="Calibri" w:cs="Calibri"/>
        </w:rPr>
      </w:pPr>
      <w:r w:rsidRPr="29D6B84B">
        <w:t xml:space="preserve">Through his work at </w:t>
      </w:r>
      <w:r w:rsidR="16783FFB" w:rsidRPr="29D6B84B">
        <w:t xml:space="preserve">the </w:t>
      </w:r>
      <w:r w:rsidRPr="29D6B84B">
        <w:t xml:space="preserve">IAG, </w:t>
      </w:r>
      <w:r w:rsidR="156080D0" w:rsidRPr="29D6B84B">
        <w:t xml:space="preserve">Professor </w:t>
      </w:r>
      <w:proofErr w:type="spellStart"/>
      <w:r w:rsidR="156080D0" w:rsidRPr="29D6B84B">
        <w:t>Lacson</w:t>
      </w:r>
      <w:proofErr w:type="spellEnd"/>
      <w:r w:rsidR="00A37451" w:rsidRPr="29D6B84B">
        <w:t xml:space="preserve"> </w:t>
      </w:r>
      <w:r w:rsidR="17FA5F60" w:rsidRPr="29D6B84B">
        <w:t>was able</w:t>
      </w:r>
      <w:r w:rsidR="4D0D2E53" w:rsidRPr="29D6B84B">
        <w:t xml:space="preserve"> to </w:t>
      </w:r>
      <w:r w:rsidR="61B1A739" w:rsidRPr="29D6B84B">
        <w:t>facilitate</w:t>
      </w:r>
      <w:r w:rsidR="3203C474" w:rsidRPr="29D6B84B">
        <w:t xml:space="preserve"> inclusion of</w:t>
      </w:r>
      <w:r w:rsidR="00A37451" w:rsidRPr="29D6B84B">
        <w:t xml:space="preserve"> indigenous voices </w:t>
      </w:r>
      <w:r w:rsidR="4743024D" w:rsidRPr="29D6B84B">
        <w:t>to</w:t>
      </w:r>
      <w:r w:rsidR="01BC34F1" w:rsidRPr="29D6B84B">
        <w:t xml:space="preserve"> the negotiation table</w:t>
      </w:r>
      <w:r w:rsidR="66B4DA98" w:rsidRPr="29D6B84B">
        <w:t>. He</w:t>
      </w:r>
      <w:r w:rsidR="1AC1F41F" w:rsidRPr="29D6B84B">
        <w:t xml:space="preserve"> is</w:t>
      </w:r>
      <w:r w:rsidR="40538246" w:rsidRPr="29D6B84B">
        <w:t xml:space="preserve"> </w:t>
      </w:r>
      <w:r w:rsidR="72ACE5AC" w:rsidRPr="29D6B84B">
        <w:t>currently Pro</w:t>
      </w:r>
      <w:r w:rsidR="69CF74B6" w:rsidRPr="29D6B84B">
        <w:t>ject</w:t>
      </w:r>
      <w:r w:rsidR="72ACE5AC" w:rsidRPr="29D6B84B">
        <w:t xml:space="preserve"> Manager of </w:t>
      </w:r>
      <w:proofErr w:type="spellStart"/>
      <w:r w:rsidR="72ACE5AC" w:rsidRPr="29D6B84B">
        <w:t>EnPolD</w:t>
      </w:r>
      <w:proofErr w:type="spellEnd"/>
      <w:r w:rsidR="72ACE5AC" w:rsidRPr="29D6B84B">
        <w:t xml:space="preserve"> Bangsamoro (Enhancing Political Dialogue for Inclusive Peace in </w:t>
      </w:r>
      <w:r w:rsidR="37D99D85" w:rsidRPr="29D6B84B">
        <w:t>the Bangsamoro)</w:t>
      </w:r>
      <w:r w:rsidR="5EFBE92E" w:rsidRPr="29D6B84B">
        <w:rPr>
          <w:rStyle w:val="FootnoteReference"/>
          <w:rFonts w:eastAsiaTheme="minorEastAsia" w:cstheme="minorBidi"/>
        </w:rPr>
        <w:footnoteReference w:id="5"/>
      </w:r>
      <w:r w:rsidR="1AC1F41F" w:rsidRPr="29D6B84B">
        <w:t xml:space="preserve">, an Australian </w:t>
      </w:r>
      <w:r w:rsidR="3880660C" w:rsidRPr="29D6B84B">
        <w:t>G</w:t>
      </w:r>
      <w:r w:rsidR="1AC1F41F" w:rsidRPr="29D6B84B">
        <w:t>overnment</w:t>
      </w:r>
      <w:r w:rsidR="3361CD5E" w:rsidRPr="29D6B84B">
        <w:t>-</w:t>
      </w:r>
      <w:r w:rsidR="1AC1F41F" w:rsidRPr="29D6B84B">
        <w:t>funded capacity-building program for LGUs to ensure inclusive political dialogue and consensus among political groups in the Bangsamoro Autonomous Region in Muslim Mindanao (BARMM).</w:t>
      </w:r>
    </w:p>
    <w:p w14:paraId="5BBA3BF6" w14:textId="5287D36D" w:rsidR="00A37451" w:rsidRPr="00A37451" w:rsidRDefault="00562AC1" w:rsidP="00DE6562">
      <w:pPr>
        <w:pStyle w:val="Heading4"/>
      </w:pPr>
      <w:r>
        <w:t xml:space="preserve">2.3.3 </w:t>
      </w:r>
      <w:r w:rsidR="00A37451">
        <w:t>Inclusive development programming</w:t>
      </w:r>
    </w:p>
    <w:p w14:paraId="4F809AB3" w14:textId="4F7C01CA" w:rsidR="00A37451" w:rsidRDefault="00A37451" w:rsidP="29D6B84B">
      <w:pPr>
        <w:pStyle w:val="BodyCopy"/>
      </w:pPr>
      <w:r>
        <w:t>Six of the seven of the alumni featured in this Case Study have directly contributed to inclusive development programming post award, through technical advice, training, program design, implementation and evaluation. Many of these alumni have worked in post</w:t>
      </w:r>
      <w:r w:rsidR="006F24E9">
        <w:t>-</w:t>
      </w:r>
      <w:r>
        <w:t>conflict situations</w:t>
      </w:r>
      <w:r w:rsidR="2A8E9F43">
        <w:t>, employi</w:t>
      </w:r>
      <w:r>
        <w:t xml:space="preserve">ng skills </w:t>
      </w:r>
      <w:r w:rsidR="46FF80C4">
        <w:t xml:space="preserve">which were enhanced on award, </w:t>
      </w:r>
      <w:r>
        <w:t>such as conflict sensitivity training and inclusive consultation, to support peacebuilding and inclusive development programming.</w:t>
      </w:r>
    </w:p>
    <w:p w14:paraId="7FA4EA59" w14:textId="638E334F" w:rsidR="00A37451" w:rsidRPr="00A37451" w:rsidRDefault="64ADBC53" w:rsidP="00A37451">
      <w:pPr>
        <w:pStyle w:val="BodyCopy"/>
      </w:pPr>
      <w:r>
        <w:t>For example, as</w:t>
      </w:r>
      <w:r w:rsidR="00A37451">
        <w:t xml:space="preserve"> a Program </w:t>
      </w:r>
      <w:r w:rsidR="44FDBB61">
        <w:t xml:space="preserve">Coordinator </w:t>
      </w:r>
      <w:r w:rsidR="00A37451">
        <w:t xml:space="preserve">at Heinrich </w:t>
      </w:r>
      <w:proofErr w:type="spellStart"/>
      <w:r w:rsidR="00A37451">
        <w:t>Böll</w:t>
      </w:r>
      <w:proofErr w:type="spellEnd"/>
      <w:r w:rsidR="00A37451">
        <w:t xml:space="preserve"> Stiftung Foundation in Thailand, </w:t>
      </w:r>
      <w:r w:rsidR="00A37451" w:rsidRPr="29D6B84B">
        <w:rPr>
          <w:b/>
          <w:bCs/>
        </w:rPr>
        <w:t xml:space="preserve">Mr Daniel </w:t>
      </w:r>
      <w:proofErr w:type="spellStart"/>
      <w:r w:rsidR="00A37451" w:rsidRPr="29D6B84B">
        <w:rPr>
          <w:b/>
          <w:bCs/>
        </w:rPr>
        <w:t>Abunales</w:t>
      </w:r>
      <w:proofErr w:type="spellEnd"/>
      <w:r w:rsidR="00A37451">
        <w:t xml:space="preserve"> attributes his Master of Peace and Conflict Studies as providing him with a strong foundation in gender, intersectionality and sustainable development</w:t>
      </w:r>
      <w:r w:rsidR="1E7DAC42">
        <w:t xml:space="preserve"> which has helped in his work on social inequalities in South East Asia:</w:t>
      </w:r>
    </w:p>
    <w:p w14:paraId="35C2F559" w14:textId="57011094" w:rsidR="00A37451" w:rsidRPr="00A37451" w:rsidRDefault="00A37451" w:rsidP="00562AC1">
      <w:pPr>
        <w:pStyle w:val="Quote"/>
      </w:pPr>
      <w:r>
        <w:t>I was actually able to apply what I’ve learn</w:t>
      </w:r>
      <w:r w:rsidR="1DE2B84A">
        <w:t>t</w:t>
      </w:r>
      <w:r>
        <w:t xml:space="preserve"> in Australia</w:t>
      </w:r>
      <w:r w:rsidR="1D102B76">
        <w:t>...</w:t>
      </w:r>
      <w:r>
        <w:t xml:space="preserve">being introduced to concepts of peace, conflict, violence, gender, intersectionality, these things actually widened my perspective. It has helped me become a better program manager now. </w:t>
      </w:r>
    </w:p>
    <w:p w14:paraId="25A0DBEE" w14:textId="52FE06EA" w:rsidR="00A37451" w:rsidRPr="00A37451" w:rsidRDefault="00A37451" w:rsidP="039C10D7">
      <w:pPr>
        <w:pStyle w:val="BodyCopy"/>
      </w:pPr>
      <w:r>
        <w:t xml:space="preserve">Alumni are </w:t>
      </w:r>
      <w:r w:rsidR="3A994B06">
        <w:t xml:space="preserve">also </w:t>
      </w:r>
      <w:r>
        <w:t xml:space="preserve">employing techniques learnt on award to build ownership and empower local communities. For example, Mr </w:t>
      </w:r>
      <w:proofErr w:type="spellStart"/>
      <w:r>
        <w:t>Cayon</w:t>
      </w:r>
      <w:proofErr w:type="spellEnd"/>
      <w:r>
        <w:t xml:space="preserve"> uses inclusive techniques ‘honed’ in Australia, to help include communities in </w:t>
      </w:r>
      <w:r w:rsidRPr="005D3A9E">
        <w:rPr>
          <w:rFonts w:cs="Arial"/>
        </w:rPr>
        <w:t xml:space="preserve">development initiatives aimed at improving their livelihoods. While working on a school building </w:t>
      </w:r>
      <w:r w:rsidR="00FF28BC" w:rsidRPr="005D3A9E">
        <w:rPr>
          <w:rFonts w:cs="Arial"/>
        </w:rPr>
        <w:t xml:space="preserve">project </w:t>
      </w:r>
      <w:r w:rsidR="00FF28BC" w:rsidRPr="005D3A9E">
        <w:rPr>
          <w:rFonts w:eastAsia="Times New Roman" w:cs="Arial"/>
          <w:lang w:eastAsia="en-AU"/>
        </w:rPr>
        <w:t xml:space="preserve">in Zamboanga City </w:t>
      </w:r>
      <w:r w:rsidR="005D3A9E">
        <w:rPr>
          <w:rFonts w:eastAsia="Times New Roman" w:cs="Arial"/>
          <w:lang w:eastAsia="en-AU"/>
        </w:rPr>
        <w:t xml:space="preserve">for the </w:t>
      </w:r>
      <w:r w:rsidR="00FF28BC" w:rsidRPr="005D3A9E">
        <w:rPr>
          <w:rFonts w:eastAsia="Times New Roman" w:cs="Arial"/>
          <w:lang w:eastAsia="en-AU"/>
        </w:rPr>
        <w:t xml:space="preserve">displaced Bajaus / Sama </w:t>
      </w:r>
      <w:proofErr w:type="spellStart"/>
      <w:r w:rsidR="00FF28BC" w:rsidRPr="005D3A9E">
        <w:rPr>
          <w:rFonts w:eastAsia="Times New Roman" w:cs="Arial"/>
          <w:lang w:eastAsia="en-AU"/>
        </w:rPr>
        <w:t>Dilaut</w:t>
      </w:r>
      <w:proofErr w:type="spellEnd"/>
      <w:r w:rsidR="00FF28BC" w:rsidRPr="005D3A9E">
        <w:rPr>
          <w:rFonts w:eastAsia="Times New Roman" w:cs="Arial"/>
          <w:lang w:eastAsia="en-AU"/>
        </w:rPr>
        <w:t xml:space="preserve"> -‘sea gypsies’ </w:t>
      </w:r>
      <w:r w:rsidRPr="005D3A9E">
        <w:rPr>
          <w:rFonts w:cs="Arial"/>
        </w:rPr>
        <w:t xml:space="preserve">of </w:t>
      </w:r>
      <w:proofErr w:type="spellStart"/>
      <w:r w:rsidRPr="005D3A9E">
        <w:rPr>
          <w:rFonts w:cs="Arial"/>
        </w:rPr>
        <w:t>Tawi-Tawi</w:t>
      </w:r>
      <w:proofErr w:type="spellEnd"/>
      <w:r w:rsidRPr="005D3A9E">
        <w:rPr>
          <w:rFonts w:cs="Arial"/>
        </w:rPr>
        <w:t xml:space="preserve"> Island in Southern Philippines, Mr </w:t>
      </w:r>
      <w:proofErr w:type="spellStart"/>
      <w:r w:rsidRPr="005D3A9E">
        <w:rPr>
          <w:rFonts w:cs="Arial"/>
        </w:rPr>
        <w:t>Cayon</w:t>
      </w:r>
      <w:proofErr w:type="spellEnd"/>
      <w:r w:rsidRPr="005D3A9E">
        <w:rPr>
          <w:rFonts w:cs="Arial"/>
        </w:rPr>
        <w:t xml:space="preserve"> set up a public consultation process with the community</w:t>
      </w:r>
      <w:r>
        <w:t xml:space="preserve"> to find out what they wanted in a school. He ensured that</w:t>
      </w:r>
      <w:r w:rsidR="3F26DE4A">
        <w:t xml:space="preserve"> the consultation process included</w:t>
      </w:r>
      <w:r>
        <w:t xml:space="preserve"> a variety of leaders and stakeholders</w:t>
      </w:r>
      <w:r w:rsidR="74BA0AC1">
        <w:t>, such as</w:t>
      </w:r>
      <w:r>
        <w:t xml:space="preserve"> school</w:t>
      </w:r>
      <w:r w:rsidR="434283B9">
        <w:t>-</w:t>
      </w:r>
      <w:r>
        <w:t xml:space="preserve">aged children, women, traditional elders and representatives from the three different ethnic groups in the community. </w:t>
      </w:r>
      <w:r w:rsidR="07226A60">
        <w:t xml:space="preserve">Mr </w:t>
      </w:r>
      <w:proofErr w:type="spellStart"/>
      <w:r w:rsidR="07226A60">
        <w:t>Cayon</w:t>
      </w:r>
      <w:proofErr w:type="spellEnd"/>
      <w:r>
        <w:t xml:space="preserve"> recall</w:t>
      </w:r>
      <w:r w:rsidR="1E8F8768">
        <w:t>ed</w:t>
      </w:r>
      <w:r w:rsidR="3D669821">
        <w:t>:</w:t>
      </w:r>
    </w:p>
    <w:p w14:paraId="19FE38E8" w14:textId="4C1181DB" w:rsidR="41527AA6" w:rsidRPr="00562AC1" w:rsidRDefault="00FF28BC" w:rsidP="00562AC1">
      <w:pPr>
        <w:pStyle w:val="Quote"/>
      </w:pPr>
      <w:r w:rsidRPr="00562AC1">
        <w:t>As a result of that consultation, the construction of schools, of temporary shelters, and of wash facilities were designed according to the specifications of the Bajau people as a whole and not just of their traditional leaders.  </w:t>
      </w:r>
    </w:p>
    <w:p w14:paraId="047D97D9" w14:textId="0407AC35" w:rsidR="00A37451" w:rsidRPr="00A37451" w:rsidRDefault="558B37C6" w:rsidP="00A37451">
      <w:pPr>
        <w:pStyle w:val="BodyCopy"/>
      </w:pPr>
      <w:r>
        <w:t xml:space="preserve">Ms </w:t>
      </w:r>
      <w:proofErr w:type="spellStart"/>
      <w:r>
        <w:t>Laylo</w:t>
      </w:r>
      <w:proofErr w:type="spellEnd"/>
      <w:r>
        <w:t xml:space="preserve"> is another alum </w:t>
      </w:r>
      <w:r w:rsidR="00A37451">
        <w:t xml:space="preserve">working closely with ’communities and government partners’ on development </w:t>
      </w:r>
      <w:r w:rsidR="6DE97EFE">
        <w:t>projects</w:t>
      </w:r>
      <w:r w:rsidR="0A3A2931">
        <w:t xml:space="preserve">. </w:t>
      </w:r>
      <w:r w:rsidR="6A211E89">
        <w:t>At the time of intervie</w:t>
      </w:r>
      <w:r w:rsidR="2BA2B9A3">
        <w:t>w</w:t>
      </w:r>
      <w:r w:rsidR="6A211E89">
        <w:t xml:space="preserve">, </w:t>
      </w:r>
      <w:r w:rsidR="0A3A2931">
        <w:t xml:space="preserve">Ms </w:t>
      </w:r>
      <w:proofErr w:type="spellStart"/>
      <w:r w:rsidR="0A3A2931">
        <w:t>Laylo</w:t>
      </w:r>
      <w:proofErr w:type="spellEnd"/>
      <w:r w:rsidR="1D49D3CE">
        <w:t xml:space="preserve"> was </w:t>
      </w:r>
      <w:r w:rsidR="7F6B669F">
        <w:t xml:space="preserve">a </w:t>
      </w:r>
      <w:r w:rsidR="00A37451">
        <w:t>technical a</w:t>
      </w:r>
      <w:r w:rsidR="4C2729AA">
        <w:t>dvisor</w:t>
      </w:r>
      <w:r w:rsidR="00A37451">
        <w:t xml:space="preserve"> and leading the development of peacebuilding and education programs for young people affected by the Boko Haram insurgency in Nigeria. Her background in Peace and Conflict Studies allows her to be able</w:t>
      </w:r>
      <w:r w:rsidR="17D73EE6">
        <w:t xml:space="preserve"> to</w:t>
      </w:r>
      <w:r w:rsidR="00A37451">
        <w:t xml:space="preserve"> prepare a ‘conflict analysis’ as part of her programming and ensure all staff and stakeholders receive conflict sensitivity training for that context. </w:t>
      </w:r>
      <w:r w:rsidR="03AB4767">
        <w:t xml:space="preserve">Ms </w:t>
      </w:r>
      <w:proofErr w:type="spellStart"/>
      <w:r w:rsidR="03AB4767">
        <w:t>Laylo</w:t>
      </w:r>
      <w:proofErr w:type="spellEnd"/>
      <w:r w:rsidR="03AB4767">
        <w:t xml:space="preserve"> noted that as a result of her award, ‘all the skills: peacebuilding, conflict resolution, concepts and other skills are very handy.’</w:t>
      </w:r>
    </w:p>
    <w:p w14:paraId="58DABE6A" w14:textId="38762526" w:rsidR="2CA6C910" w:rsidRDefault="312C39B7" w:rsidP="00B455B0">
      <w:pPr>
        <w:pStyle w:val="BodyCopy"/>
      </w:pPr>
      <w:r w:rsidRPr="29D6B84B">
        <w:lastRenderedPageBreak/>
        <w:t xml:space="preserve">Working in the </w:t>
      </w:r>
      <w:r w:rsidR="2C786C97" w:rsidRPr="29D6B84B">
        <w:t>g</w:t>
      </w:r>
      <w:r w:rsidRPr="29D6B84B">
        <w:t xml:space="preserve">overnment sector, </w:t>
      </w:r>
      <w:r w:rsidR="00A37451" w:rsidRPr="29D6B84B">
        <w:rPr>
          <w:b/>
          <w:bCs/>
        </w:rPr>
        <w:t xml:space="preserve">Ms </w:t>
      </w:r>
      <w:r w:rsidR="25ABBCFC" w:rsidRPr="29D6B84B">
        <w:rPr>
          <w:b/>
          <w:bCs/>
        </w:rPr>
        <w:t xml:space="preserve">Nerissa </w:t>
      </w:r>
      <w:proofErr w:type="spellStart"/>
      <w:r w:rsidR="00A37451" w:rsidRPr="29D6B84B">
        <w:rPr>
          <w:b/>
          <w:bCs/>
        </w:rPr>
        <w:t>Canguilan</w:t>
      </w:r>
      <w:proofErr w:type="spellEnd"/>
      <w:r w:rsidR="00A37451" w:rsidRPr="29D6B84B">
        <w:rPr>
          <w:b/>
          <w:bCs/>
        </w:rPr>
        <w:t xml:space="preserve"> </w:t>
      </w:r>
      <w:r w:rsidR="00A37451" w:rsidRPr="29D6B84B">
        <w:t xml:space="preserve">and </w:t>
      </w:r>
      <w:r w:rsidR="00A37451" w:rsidRPr="29D6B84B">
        <w:rPr>
          <w:b/>
          <w:bCs/>
        </w:rPr>
        <w:t xml:space="preserve">Alum A </w:t>
      </w:r>
      <w:r w:rsidR="00A37451" w:rsidRPr="29D6B84B">
        <w:t xml:space="preserve">are </w:t>
      </w:r>
      <w:r w:rsidR="38769333" w:rsidRPr="29D6B84B">
        <w:t xml:space="preserve">also </w:t>
      </w:r>
      <w:r w:rsidR="00A37451" w:rsidRPr="29D6B84B">
        <w:t xml:space="preserve">helping to improve inclusive development </w:t>
      </w:r>
      <w:r w:rsidR="14BDF1C4" w:rsidRPr="29D6B84B">
        <w:t xml:space="preserve">programming </w:t>
      </w:r>
      <w:r w:rsidR="00A37451" w:rsidRPr="29D6B84B">
        <w:t>at the community level</w:t>
      </w:r>
      <w:r w:rsidR="5A784058" w:rsidRPr="29D6B84B">
        <w:t>.</w:t>
      </w:r>
      <w:r w:rsidR="00A37451" w:rsidRPr="29D6B84B">
        <w:t xml:space="preserve"> </w:t>
      </w:r>
      <w:r w:rsidR="4D29B709" w:rsidRPr="29D6B84B">
        <w:t>For example</w:t>
      </w:r>
      <w:r w:rsidR="0EBB12BC" w:rsidRPr="29D6B84B">
        <w:t>,</w:t>
      </w:r>
      <w:r w:rsidR="4D29B709" w:rsidRPr="29D6B84B">
        <w:t xml:space="preserve"> Ms </w:t>
      </w:r>
      <w:proofErr w:type="spellStart"/>
      <w:r w:rsidR="4D29B709" w:rsidRPr="29D6B84B">
        <w:t>Canguilan</w:t>
      </w:r>
      <w:proofErr w:type="spellEnd"/>
      <w:r w:rsidR="2CA6C910" w:rsidRPr="29D6B84B">
        <w:t xml:space="preserve"> has been actively involved in improving gender</w:t>
      </w:r>
      <w:r w:rsidR="4238C5DB" w:rsidRPr="29D6B84B">
        <w:t>-</w:t>
      </w:r>
      <w:r w:rsidR="2CA6C910" w:rsidRPr="29D6B84B">
        <w:t>sensitive planning and budgeting practices among local government agencies to ensure development programs are more inclusive at the community level.</w:t>
      </w:r>
    </w:p>
    <w:p w14:paraId="725068CD" w14:textId="5994BD9B" w:rsidR="5EFBE92E" w:rsidRDefault="7ED02C2B" w:rsidP="00562AC1">
      <w:pPr>
        <w:pStyle w:val="Quote"/>
      </w:pPr>
      <w:r w:rsidRPr="29D6B84B">
        <w:t xml:space="preserve">I am one of the subject matter experts on gender on development. We conduct gender sensitivity </w:t>
      </w:r>
      <w:r w:rsidR="7CDC6306" w:rsidRPr="29D6B84B">
        <w:t>training;</w:t>
      </w:r>
      <w:r w:rsidRPr="29D6B84B">
        <w:t xml:space="preserve"> </w:t>
      </w:r>
      <w:r w:rsidRPr="00562AC1">
        <w:t>we</w:t>
      </w:r>
      <w:r w:rsidRPr="29D6B84B">
        <w:t xml:space="preserve"> conduct gender</w:t>
      </w:r>
      <w:r w:rsidR="78169500" w:rsidRPr="29D6B84B">
        <w:t>-</w:t>
      </w:r>
      <w:r w:rsidRPr="29D6B84B">
        <w:t>responsive planning and budgeting among government agencies.</w:t>
      </w:r>
    </w:p>
    <w:p w14:paraId="1C198D5B" w14:textId="679C7A2A" w:rsidR="00A37451" w:rsidRPr="00A37451" w:rsidRDefault="00562AC1" w:rsidP="00DE6562">
      <w:pPr>
        <w:pStyle w:val="Heading4"/>
      </w:pPr>
      <w:r>
        <w:t xml:space="preserve">2.3.4 </w:t>
      </w:r>
      <w:r w:rsidR="00A37451">
        <w:t xml:space="preserve">Improving professional </w:t>
      </w:r>
      <w:r w:rsidR="00A37451" w:rsidRPr="00562AC1">
        <w:t>practices</w:t>
      </w:r>
      <w:r w:rsidR="00A37451">
        <w:t xml:space="preserve"> </w:t>
      </w:r>
      <w:r w:rsidR="6E670229">
        <w:t>in peace journalism</w:t>
      </w:r>
    </w:p>
    <w:p w14:paraId="27A5BD13" w14:textId="4EBCCC12" w:rsidR="00A37451" w:rsidRPr="00562AC1" w:rsidRDefault="7800E909" w:rsidP="00DE6562">
      <w:pPr>
        <w:pStyle w:val="Heading5"/>
      </w:pPr>
      <w:r w:rsidRPr="00562AC1">
        <w:t>Improving</w:t>
      </w:r>
      <w:r w:rsidR="00A37451" w:rsidRPr="00562AC1">
        <w:t xml:space="preserve"> teaching and learning within journalism studies</w:t>
      </w:r>
    </w:p>
    <w:p w14:paraId="186431B9" w14:textId="77777777" w:rsidR="005D3A9E" w:rsidRPr="00E67A6B" w:rsidRDefault="005D3A9E" w:rsidP="005D3A9E">
      <w:pPr>
        <w:pStyle w:val="BodyCopy"/>
        <w:rPr>
          <w:i/>
        </w:rPr>
      </w:pPr>
      <w:r w:rsidRPr="00E67A6B">
        <w:rPr>
          <w:i/>
        </w:rPr>
        <w:t>Peace journalism aims to present stories on conflict from all angles, using language which aims to reduce conflict, limit propaganda and bias, and offer a balanced insight into the socio-political and cultural context of the event being reported (Lynch and McGoldrick, 2014).</w:t>
      </w:r>
    </w:p>
    <w:p w14:paraId="42D142AE" w14:textId="77777777" w:rsidR="00034850" w:rsidRDefault="00034850" w:rsidP="00034850">
      <w:pPr>
        <w:pStyle w:val="Quote"/>
      </w:pPr>
      <w:r w:rsidRPr="7650F2C5">
        <w:t>Right now, the war journalism style of producing stories is still really active. When I give my talks, that the peace journalism way of presenting your story is really “more balanced,” “more fair,” and it gives more context to the story, so people don’t immediately jump the gun and contribute more to conflict. Instead, they try to understand all sides that are involved in the story.</w:t>
      </w:r>
      <w:r>
        <w:t>—</w:t>
      </w:r>
      <w:r w:rsidRPr="7650F2C5">
        <w:t>Ms Cane-Fuentes</w:t>
      </w:r>
    </w:p>
    <w:p w14:paraId="254B6E0B" w14:textId="4F342C3B" w:rsidR="447CFA2D" w:rsidRDefault="00A37451" w:rsidP="5EFBE92E">
      <w:pPr>
        <w:pStyle w:val="BodyCopy"/>
        <w:rPr>
          <w:rFonts w:eastAsiaTheme="minorEastAsia"/>
          <w:b/>
          <w:bCs/>
        </w:rPr>
      </w:pPr>
      <w:r>
        <w:t xml:space="preserve">Post award, Mr </w:t>
      </w:r>
      <w:proofErr w:type="spellStart"/>
      <w:r>
        <w:t>Abunales</w:t>
      </w:r>
      <w:proofErr w:type="spellEnd"/>
      <w:r>
        <w:t xml:space="preserve"> and </w:t>
      </w:r>
      <w:r w:rsidRPr="29D6B84B">
        <w:rPr>
          <w:b/>
          <w:bCs/>
        </w:rPr>
        <w:t xml:space="preserve">Ms </w:t>
      </w:r>
      <w:proofErr w:type="spellStart"/>
      <w:r w:rsidRPr="29D6B84B">
        <w:rPr>
          <w:b/>
          <w:bCs/>
        </w:rPr>
        <w:t>Primy</w:t>
      </w:r>
      <w:proofErr w:type="spellEnd"/>
      <w:r w:rsidRPr="29D6B84B">
        <w:rPr>
          <w:b/>
          <w:bCs/>
        </w:rPr>
        <w:t xml:space="preserve"> Cane-Fuente</w:t>
      </w:r>
      <w:r w:rsidR="66B250B7" w:rsidRPr="29D6B84B">
        <w:rPr>
          <w:b/>
          <w:bCs/>
        </w:rPr>
        <w:t>s</w:t>
      </w:r>
      <w:r>
        <w:t xml:space="preserve"> hav</w:t>
      </w:r>
      <w:r w:rsidR="044EEB8B">
        <w:t>e</w:t>
      </w:r>
      <w:r>
        <w:t xml:space="preserve"> been active</w:t>
      </w:r>
      <w:r w:rsidR="7EA1DF5D">
        <w:t xml:space="preserve"> </w:t>
      </w:r>
      <w:r>
        <w:t>in promoting best practice</w:t>
      </w:r>
      <w:r w:rsidR="4EC9F9D7">
        <w:t xml:space="preserve"> in</w:t>
      </w:r>
      <w:r>
        <w:t xml:space="preserve"> </w:t>
      </w:r>
      <w:r w:rsidR="002C74E8">
        <w:t>investigative</w:t>
      </w:r>
      <w:r>
        <w:t xml:space="preserve"> journalism across the sector and within their workplaces. Both alumni have a background in broadcast media and communications and studied a Master of Peace and Conflict Studies at the University of Sydney, undertaking key units on the media’s role in conflict resolution and peacebuilding.</w:t>
      </w:r>
    </w:p>
    <w:p w14:paraId="5E4E2547" w14:textId="77BC5C9F" w:rsidR="00A37451" w:rsidRPr="00A37451" w:rsidRDefault="746B9D24" w:rsidP="00A37451">
      <w:pPr>
        <w:pStyle w:val="BodyCopy"/>
      </w:pPr>
      <w:r>
        <w:t xml:space="preserve">Following </w:t>
      </w:r>
      <w:r w:rsidR="71A93F8F">
        <w:t xml:space="preserve">the </w:t>
      </w:r>
      <w:r>
        <w:t>completion of his award</w:t>
      </w:r>
      <w:r w:rsidR="0C35DB1E" w:rsidRPr="00A37451">
        <w:t xml:space="preserve">, Mr </w:t>
      </w:r>
      <w:proofErr w:type="spellStart"/>
      <w:r w:rsidR="0C35DB1E" w:rsidRPr="00A37451">
        <w:t>Abunales</w:t>
      </w:r>
      <w:proofErr w:type="spellEnd"/>
      <w:r w:rsidR="0C35DB1E" w:rsidRPr="00A37451">
        <w:t xml:space="preserve"> returned to his role at the VERA </w:t>
      </w:r>
      <w:r w:rsidR="3F6ABF65" w:rsidRPr="00A37451">
        <w:t>F</w:t>
      </w:r>
      <w:r w:rsidR="0C35DB1E" w:rsidRPr="00A37451">
        <w:t>iles, a non-profit media organisation involved in promoting ‘excellence in journalism’</w:t>
      </w:r>
      <w:r w:rsidR="00A37451" w:rsidRPr="202CCC49">
        <w:rPr>
          <w:rStyle w:val="FootnoteReference"/>
        </w:rPr>
        <w:footnoteReference w:id="6"/>
      </w:r>
      <w:r w:rsidR="0C35DB1E">
        <w:t>.</w:t>
      </w:r>
      <w:r w:rsidR="0C35DB1E" w:rsidRPr="00A37451">
        <w:t xml:space="preserve"> Working closely with his </w:t>
      </w:r>
      <w:r w:rsidR="1E5282B2" w:rsidRPr="00A37451">
        <w:t xml:space="preserve">manager and </w:t>
      </w:r>
      <w:r w:rsidR="0C35DB1E" w:rsidRPr="00A37451">
        <w:t xml:space="preserve">mentor, Ms Yvonne Chua, </w:t>
      </w:r>
      <w:r w:rsidR="13C86BA4" w:rsidRPr="00A37451">
        <w:t xml:space="preserve">Mr </w:t>
      </w:r>
      <w:proofErr w:type="spellStart"/>
      <w:r w:rsidR="13C86BA4" w:rsidRPr="00A37451">
        <w:t>Abunales</w:t>
      </w:r>
      <w:proofErr w:type="spellEnd"/>
      <w:r w:rsidR="0C35DB1E" w:rsidRPr="00A37451">
        <w:t xml:space="preserve"> </w:t>
      </w:r>
      <w:r w:rsidR="5E88E7BE" w:rsidRPr="00A37451">
        <w:t>was encouraged</w:t>
      </w:r>
      <w:r w:rsidR="0C35DB1E" w:rsidRPr="00A37451">
        <w:t xml:space="preserve"> to change his</w:t>
      </w:r>
      <w:r w:rsidR="006F24E9">
        <w:t xml:space="preserve"> Australia Award</w:t>
      </w:r>
      <w:r w:rsidR="1460ACBC">
        <w:t>s</w:t>
      </w:r>
      <w:r w:rsidR="006F24E9">
        <w:t xml:space="preserve"> Re-Entry Action Plan</w:t>
      </w:r>
      <w:r w:rsidR="0C35DB1E">
        <w:t xml:space="preserve"> </w:t>
      </w:r>
      <w:r w:rsidR="006F24E9">
        <w:t>(</w:t>
      </w:r>
      <w:r w:rsidR="0C35DB1E" w:rsidRPr="00A37451">
        <w:t>REAP</w:t>
      </w:r>
      <w:r w:rsidR="006F24E9">
        <w:t xml:space="preserve">) </w:t>
      </w:r>
      <w:r w:rsidR="71C368E0">
        <w:t>and</w:t>
      </w:r>
      <w:r w:rsidR="5870F193">
        <w:t xml:space="preserve"> </w:t>
      </w:r>
      <w:r w:rsidR="0C35DB1E" w:rsidRPr="00A37451">
        <w:t>design</w:t>
      </w:r>
      <w:r w:rsidR="020FA4E5" w:rsidRPr="00A37451">
        <w:t>ed</w:t>
      </w:r>
      <w:r w:rsidR="0C35DB1E" w:rsidRPr="00A37451">
        <w:t xml:space="preserve"> a national</w:t>
      </w:r>
      <w:r w:rsidR="7261A0CB" w:rsidRPr="00A37451">
        <w:t xml:space="preserve"> </w:t>
      </w:r>
      <w:r w:rsidR="7C4FA37D" w:rsidRPr="00A37451">
        <w:t>tertiary</w:t>
      </w:r>
      <w:r w:rsidR="37AEBFC9" w:rsidRPr="00A37451">
        <w:t xml:space="preserve"> </w:t>
      </w:r>
      <w:r w:rsidR="0C35DB1E" w:rsidRPr="00A37451">
        <w:t xml:space="preserve">syllabus on Peace Journalism and Conflict Relating </w:t>
      </w:r>
      <w:r w:rsidR="0A4C6E08" w:rsidRPr="00A37451">
        <w:t>Reporting.</w:t>
      </w:r>
      <w:r w:rsidR="46D38364" w:rsidRPr="00A37451">
        <w:t xml:space="preserve"> The syllabus was </w:t>
      </w:r>
      <w:r w:rsidR="0C35DB1E" w:rsidRPr="00A37451">
        <w:t>modelled on the 2013 U</w:t>
      </w:r>
      <w:r w:rsidR="6997E650">
        <w:t xml:space="preserve">nited Nations </w:t>
      </w:r>
      <w:r w:rsidR="6997E650" w:rsidRPr="1A9EEC6E">
        <w:rPr>
          <w:rFonts w:ascii="Calibri" w:eastAsia="Calibri" w:hAnsi="Calibri" w:cs="Calibri"/>
        </w:rPr>
        <w:t>Educational, Scientific and Cultural Organisation</w:t>
      </w:r>
      <w:r w:rsidR="6997E650">
        <w:t xml:space="preserve"> (U</w:t>
      </w:r>
      <w:r w:rsidR="0C35DB1E">
        <w:t>NESCO</w:t>
      </w:r>
      <w:r w:rsidR="01F689AC">
        <w:t>)</w:t>
      </w:r>
      <w:r w:rsidR="00A37451" w:rsidRPr="202CCC49">
        <w:rPr>
          <w:rStyle w:val="FootnoteReference"/>
        </w:rPr>
        <w:footnoteReference w:id="7"/>
      </w:r>
      <w:r w:rsidR="0C35DB1E" w:rsidRPr="00A37451">
        <w:t xml:space="preserve">￼ </w:t>
      </w:r>
      <w:r w:rsidR="26B0B1CF" w:rsidRPr="00A37451">
        <w:t>Model curricula for Journalism Education</w:t>
      </w:r>
      <w:r w:rsidR="611F92D2" w:rsidRPr="00A37451">
        <w:t>. A</w:t>
      </w:r>
      <w:r w:rsidR="0C35DB1E" w:rsidRPr="00A37451">
        <w:t xml:space="preserve">ccording to Ms Chua, </w:t>
      </w:r>
      <w:r w:rsidR="62D3C459" w:rsidRPr="00A37451">
        <w:t xml:space="preserve">the syllabus </w:t>
      </w:r>
      <w:r w:rsidR="0C35DB1E" w:rsidRPr="00A37451">
        <w:t xml:space="preserve">had ‘a very big impact’ on journalism studies within the </w:t>
      </w:r>
      <w:r w:rsidR="2B3E59AA" w:rsidRPr="00A37451">
        <w:t>Philippines, strengthening</w:t>
      </w:r>
      <w:r w:rsidR="006F24E9">
        <w:t xml:space="preserve"> institution</w:t>
      </w:r>
      <w:r w:rsidR="34B0B966">
        <w:t>al</w:t>
      </w:r>
      <w:r w:rsidR="006F24E9">
        <w:t xml:space="preserve"> c</w:t>
      </w:r>
      <w:r w:rsidR="0C35DB1E" w:rsidRPr="00A37451">
        <w:t>apacity to teach a subject area which had traditionally been taught ‘tentatively’ before. Ms Chua recall</w:t>
      </w:r>
      <w:r w:rsidR="3026D051">
        <w:t>ed</w:t>
      </w:r>
      <w:r w:rsidR="54773559">
        <w:t>:</w:t>
      </w:r>
    </w:p>
    <w:p w14:paraId="19EF679D" w14:textId="3C081ADE" w:rsidR="00A37451" w:rsidRPr="00A37451" w:rsidRDefault="36497939" w:rsidP="00562AC1">
      <w:pPr>
        <w:pStyle w:val="Quote"/>
      </w:pPr>
      <w:r>
        <w:t>I</w:t>
      </w:r>
      <w:r w:rsidR="00A37451">
        <w:t xml:space="preserve">n terms of impact, I know that a number of them [educators] told me that </w:t>
      </w:r>
      <w:r w:rsidR="6A731BE0">
        <w:t xml:space="preserve">Mr </w:t>
      </w:r>
      <w:proofErr w:type="spellStart"/>
      <w:r w:rsidR="6A731BE0">
        <w:t>Abunales</w:t>
      </w:r>
      <w:proofErr w:type="spellEnd"/>
      <w:r w:rsidR="6A731BE0">
        <w:t>’</w:t>
      </w:r>
      <w:r w:rsidR="00A37451">
        <w:t xml:space="preserve"> syllabus became one of their references, not as a full-blown course, but in some of the units that were taught… </w:t>
      </w:r>
      <w:r w:rsidR="4FFBD704">
        <w:t xml:space="preserve">[Through this work] </w:t>
      </w:r>
      <w:r w:rsidR="00A37451">
        <w:t xml:space="preserve">they were able to see how the UNESCO template was put into </w:t>
      </w:r>
      <w:r w:rsidR="3865F34E">
        <w:t>action.</w:t>
      </w:r>
      <w:r w:rsidR="00A37451">
        <w:t xml:space="preserve"> That means a lo</w:t>
      </w:r>
      <w:r w:rsidR="2ED8650C">
        <w:t>t</w:t>
      </w:r>
      <w:r w:rsidR="00A37451">
        <w:t xml:space="preserve"> because it also means raising the standards of syllabus development among journalism.</w:t>
      </w:r>
    </w:p>
    <w:p w14:paraId="124F3160" w14:textId="3F202977" w:rsidR="4C9D3488" w:rsidRDefault="4C9D3488" w:rsidP="00B455B0">
      <w:pPr>
        <w:pStyle w:val="BodyCopy"/>
      </w:pPr>
      <w:r w:rsidRPr="29D6B84B">
        <w:t xml:space="preserve">Mr </w:t>
      </w:r>
      <w:proofErr w:type="spellStart"/>
      <w:r w:rsidRPr="29D6B84B">
        <w:t>Abunales</w:t>
      </w:r>
      <w:proofErr w:type="spellEnd"/>
      <w:r w:rsidRPr="29D6B84B">
        <w:t xml:space="preserve"> </w:t>
      </w:r>
      <w:r w:rsidR="674C213E" w:rsidRPr="29D6B84B">
        <w:t xml:space="preserve">was able to also </w:t>
      </w:r>
      <w:r w:rsidR="27EB3545" w:rsidRPr="29D6B84B">
        <w:t>strengthen the</w:t>
      </w:r>
      <w:r w:rsidRPr="29D6B84B">
        <w:t xml:space="preserve"> VERA </w:t>
      </w:r>
      <w:r w:rsidR="2CD2D6A7" w:rsidRPr="29D6B84B">
        <w:t>F</w:t>
      </w:r>
      <w:r w:rsidRPr="29D6B84B">
        <w:t>iles media fellowship program</w:t>
      </w:r>
      <w:r w:rsidR="1D0A7C53" w:rsidRPr="29D6B84B">
        <w:t xml:space="preserve"> through his skills developed</w:t>
      </w:r>
      <w:r w:rsidR="3AD391B6" w:rsidRPr="29D6B84B">
        <w:t xml:space="preserve"> on award and </w:t>
      </w:r>
      <w:r w:rsidR="29F9A8BE" w:rsidRPr="29D6B84B">
        <w:t xml:space="preserve">as part of </w:t>
      </w:r>
      <w:r w:rsidR="3AD391B6" w:rsidRPr="29D6B84B">
        <w:t>his REAP</w:t>
      </w:r>
      <w:r w:rsidR="41B042E8" w:rsidRPr="29D6B84B">
        <w:t xml:space="preserve">, providing </w:t>
      </w:r>
      <w:r w:rsidR="6FDCC168" w:rsidRPr="29D6B84B">
        <w:t>mentoring and formal training i</w:t>
      </w:r>
      <w:r w:rsidR="41B042E8" w:rsidRPr="29D6B84B">
        <w:t>n peace journalis</w:t>
      </w:r>
      <w:r w:rsidR="3FE502FA" w:rsidRPr="29D6B84B">
        <w:t>m</w:t>
      </w:r>
      <w:r w:rsidR="529B5392" w:rsidRPr="29D6B84B">
        <w:t xml:space="preserve"> </w:t>
      </w:r>
      <w:r w:rsidR="41B042E8" w:rsidRPr="29D6B84B">
        <w:t>to</w:t>
      </w:r>
      <w:r w:rsidR="7A91984D" w:rsidRPr="29D6B84B">
        <w:t xml:space="preserve"> </w:t>
      </w:r>
      <w:r w:rsidR="1E822F2E" w:rsidRPr="29D6B84B">
        <w:t>trainee</w:t>
      </w:r>
      <w:r w:rsidR="14861BCD" w:rsidRPr="29D6B84B">
        <w:t xml:space="preserve"> </w:t>
      </w:r>
      <w:r w:rsidR="4A9FEA2D" w:rsidRPr="29D6B84B">
        <w:t>journalists.</w:t>
      </w:r>
    </w:p>
    <w:p w14:paraId="31D0E9F2" w14:textId="77602807" w:rsidR="408D8BA2" w:rsidRDefault="408D8BA2" w:rsidP="00B455B0">
      <w:pPr>
        <w:pStyle w:val="BodyCopy"/>
      </w:pPr>
      <w:r>
        <w:t>Unable to return to her role a</w:t>
      </w:r>
      <w:r w:rsidR="6D0ADCFA">
        <w:t>s a</w:t>
      </w:r>
      <w:r w:rsidR="3D69B9EA">
        <w:t xml:space="preserve"> regional</w:t>
      </w:r>
      <w:r w:rsidR="6D0ADCFA">
        <w:t xml:space="preserve"> broadcast journalist at</w:t>
      </w:r>
      <w:r w:rsidR="0EE0288A" w:rsidRPr="7650F2C5">
        <w:t xml:space="preserve"> ABS-CBN Cagayan de Oro (Mindanao)</w:t>
      </w:r>
      <w:r w:rsidR="33601829" w:rsidRPr="7650F2C5">
        <w:t xml:space="preserve"> </w:t>
      </w:r>
      <w:r>
        <w:t>on her return from award</w:t>
      </w:r>
      <w:r w:rsidR="72488DEE">
        <w:t>,</w:t>
      </w:r>
      <w:r w:rsidR="6AAB55D2">
        <w:t xml:space="preserve"> </w:t>
      </w:r>
      <w:r w:rsidR="507D9B25">
        <w:t xml:space="preserve">Ms Cane-Fuentes </w:t>
      </w:r>
      <w:r w:rsidR="056B59BC">
        <w:t xml:space="preserve">adapted her REAP </w:t>
      </w:r>
      <w:r w:rsidR="6904289E">
        <w:t xml:space="preserve">to focus on </w:t>
      </w:r>
      <w:r w:rsidR="1588EE17">
        <w:t>informing</w:t>
      </w:r>
      <w:r w:rsidR="574FFB25">
        <w:t xml:space="preserve"> </w:t>
      </w:r>
      <w:r w:rsidR="7CF11A22">
        <w:t xml:space="preserve">high school </w:t>
      </w:r>
      <w:r w:rsidR="659A50C4">
        <w:t>students and teachers</w:t>
      </w:r>
      <w:r w:rsidR="5E5E2669">
        <w:t xml:space="preserve"> about the importance of peace journalis</w:t>
      </w:r>
      <w:r w:rsidR="2F9DCA1B">
        <w:t>m</w:t>
      </w:r>
      <w:r w:rsidR="5E5E2669">
        <w:t>.</w:t>
      </w:r>
      <w:r w:rsidR="659A50C4">
        <w:t xml:space="preserve"> </w:t>
      </w:r>
      <w:r w:rsidR="41D32A4A">
        <w:t>She</w:t>
      </w:r>
      <w:r w:rsidR="6D8B4F8E">
        <w:t xml:space="preserve"> </w:t>
      </w:r>
      <w:r w:rsidR="1AFB1B0C">
        <w:t>noted</w:t>
      </w:r>
      <w:r w:rsidR="310D165A">
        <w:t>:</w:t>
      </w:r>
    </w:p>
    <w:p w14:paraId="4E50D819" w14:textId="07774811" w:rsidR="46110B12" w:rsidRPr="00562AC1" w:rsidRDefault="00A37451" w:rsidP="00562AC1">
      <w:pPr>
        <w:pStyle w:val="Quote"/>
      </w:pPr>
      <w:r>
        <w:t>Originally, my re-entry plan was supposed to be about integrating peace journalism into our own local channel… but because there was a change in leadership, I couldn’t</w:t>
      </w:r>
      <w:r w:rsidR="1C017BDE">
        <w:t>.</w:t>
      </w:r>
      <w:r>
        <w:t xml:space="preserve"> </w:t>
      </w:r>
      <w:r w:rsidR="21923476">
        <w:t>So,</w:t>
      </w:r>
      <w:r>
        <w:t xml:space="preserve"> I decided to </w:t>
      </w:r>
      <w:r>
        <w:lastRenderedPageBreak/>
        <w:t xml:space="preserve">hold a conference for campus journalists instead. </w:t>
      </w:r>
      <w:r w:rsidR="558BF3F2">
        <w:t>I</w:t>
      </w:r>
      <w:r>
        <w:t xml:space="preserve">t was attended, by about 200 high school kids and their advisors, who work on their campus papers. It was the teachers who were coming to me after the lectures, and they were like, “Why aren’t we teaching our kids this?” This </w:t>
      </w:r>
      <w:r w:rsidR="53BBE416">
        <w:t xml:space="preserve">[peace journalism] </w:t>
      </w:r>
      <w:r>
        <w:t>should be standard…</w:t>
      </w:r>
    </w:p>
    <w:p w14:paraId="7703BBD5" w14:textId="02DE992B" w:rsidR="00A37451" w:rsidRPr="00A37451" w:rsidRDefault="00A37451" w:rsidP="00DE6562">
      <w:pPr>
        <w:pStyle w:val="Heading5"/>
        <w:rPr>
          <w:rFonts w:eastAsiaTheme="minorEastAsia"/>
          <w:b/>
          <w:bCs/>
        </w:rPr>
      </w:pPr>
      <w:r>
        <w:t>Promoting fact</w:t>
      </w:r>
      <w:r w:rsidR="30DD0965">
        <w:t>-</w:t>
      </w:r>
      <w:r>
        <w:t xml:space="preserve">checking and </w:t>
      </w:r>
      <w:r w:rsidR="002C74E8">
        <w:t>investigative</w:t>
      </w:r>
      <w:r>
        <w:t xml:space="preserve"> journalism</w:t>
      </w:r>
    </w:p>
    <w:p w14:paraId="45DB63F7" w14:textId="61B91A02" w:rsidR="00A37451" w:rsidRDefault="00A37451" w:rsidP="29D6B84B">
      <w:pPr>
        <w:pStyle w:val="BodyCopy"/>
      </w:pPr>
      <w:r>
        <w:t xml:space="preserve">While working at VERA </w:t>
      </w:r>
      <w:r w:rsidR="2B4EA559">
        <w:t>F</w:t>
      </w:r>
      <w:r>
        <w:t xml:space="preserve">iles, Mr </w:t>
      </w:r>
      <w:proofErr w:type="spellStart"/>
      <w:r>
        <w:t>Abunales</w:t>
      </w:r>
      <w:proofErr w:type="spellEnd"/>
      <w:r>
        <w:t xml:space="preserve"> was promoted to the role of Editor</w:t>
      </w:r>
      <w:r w:rsidR="00544217">
        <w:t>,</w:t>
      </w:r>
      <w:r>
        <w:t xml:space="preserve"> and Deputy Project Director </w:t>
      </w:r>
      <w:r w:rsidR="00544217">
        <w:t xml:space="preserve">of </w:t>
      </w:r>
      <w:r>
        <w:t>the fact</w:t>
      </w:r>
      <w:r w:rsidR="00A2137D">
        <w:t>-</w:t>
      </w:r>
      <w:r>
        <w:t>checking initiative</w:t>
      </w:r>
      <w:r w:rsidR="00544217">
        <w:t xml:space="preserve"> which</w:t>
      </w:r>
      <w:r w:rsidR="001F24FE">
        <w:t xml:space="preserve"> promotes</w:t>
      </w:r>
      <w:r>
        <w:t xml:space="preserve"> research and media accountability within the Philippines. According to Mr </w:t>
      </w:r>
      <w:proofErr w:type="spellStart"/>
      <w:r>
        <w:t>Abunales</w:t>
      </w:r>
      <w:proofErr w:type="spellEnd"/>
      <w:r>
        <w:t xml:space="preserve">, the initiative has led to scrutiny within the sector and </w:t>
      </w:r>
      <w:r w:rsidR="00544217">
        <w:t xml:space="preserve">the creation of a designated fact-checking unit </w:t>
      </w:r>
      <w:r>
        <w:t xml:space="preserve">in </w:t>
      </w:r>
      <w:r w:rsidR="000D52FF">
        <w:t xml:space="preserve">a number of </w:t>
      </w:r>
      <w:r>
        <w:t xml:space="preserve">‘media organisations’, while also facilitating media reform and policy change at the national level. Mr </w:t>
      </w:r>
      <w:proofErr w:type="spellStart"/>
      <w:r>
        <w:t>Abunales</w:t>
      </w:r>
      <w:proofErr w:type="spellEnd"/>
      <w:r>
        <w:t xml:space="preserve"> add</w:t>
      </w:r>
      <w:r w:rsidR="60F95323">
        <w:t>ed</w:t>
      </w:r>
      <w:r w:rsidR="57F58FCB">
        <w:t>:</w:t>
      </w:r>
    </w:p>
    <w:p w14:paraId="08795735" w14:textId="5643F593" w:rsidR="00D714F0" w:rsidRPr="00D714F0" w:rsidRDefault="001F24FE" w:rsidP="00562AC1">
      <w:pPr>
        <w:pStyle w:val="Quote"/>
        <w:rPr>
          <w:lang w:eastAsia="en-AU"/>
        </w:rPr>
      </w:pPr>
      <w:r w:rsidRPr="003A22DD">
        <w:rPr>
          <w:lang w:eastAsia="en-AU"/>
        </w:rPr>
        <w:t>I think the international community also noticed it because Facebook eventually tapped us as one of their third-party fact-checkers. Many people are not happy with Facebook’s policies but at least we are able to do something with this kind of project, and we are able to contribute in the fight against information disorder</w:t>
      </w:r>
      <w:r w:rsidRPr="00205601">
        <w:rPr>
          <w:lang w:eastAsia="en-AU"/>
        </w:rPr>
        <w:t xml:space="preserve">. </w:t>
      </w:r>
    </w:p>
    <w:p w14:paraId="58F8B556" w14:textId="03754747" w:rsidR="00A37451" w:rsidRPr="00A37451" w:rsidRDefault="00A37451" w:rsidP="00DE6562">
      <w:pPr>
        <w:pStyle w:val="Heading4NoNumbering"/>
      </w:pPr>
      <w:r>
        <w:t>Advocacy for i</w:t>
      </w:r>
      <w:r w:rsidRPr="00562AC1">
        <w:rPr>
          <w:rStyle w:val="Heading5Char"/>
        </w:rPr>
        <w:t>m</w:t>
      </w:r>
      <w:r>
        <w:t>proved practice within the workplace</w:t>
      </w:r>
    </w:p>
    <w:p w14:paraId="70244F23" w14:textId="57CDF19B" w:rsidR="00A37451" w:rsidRPr="00A37451" w:rsidRDefault="00A37451" w:rsidP="08C8C265">
      <w:pPr>
        <w:pStyle w:val="BodyCopy"/>
      </w:pPr>
      <w:r>
        <w:t xml:space="preserve">While working as </w:t>
      </w:r>
      <w:r w:rsidR="364A1D1F">
        <w:t xml:space="preserve">a </w:t>
      </w:r>
      <w:r>
        <w:t xml:space="preserve">news reporter for the ABS-CBN </w:t>
      </w:r>
      <w:r w:rsidR="2BCF6141">
        <w:t>national n</w:t>
      </w:r>
      <w:r>
        <w:t>ews team in Manila from 2015</w:t>
      </w:r>
      <w:r w:rsidR="552350BC">
        <w:t xml:space="preserve"> to </w:t>
      </w:r>
      <w:r>
        <w:t>2017, Ms Cane-Fuente</w:t>
      </w:r>
      <w:r w:rsidR="00005D88">
        <w:t>s</w:t>
      </w:r>
      <w:r>
        <w:t xml:space="preserve"> was able to advocate for changes in journalist practices in reporting conflict</w:t>
      </w:r>
      <w:r w:rsidR="60D4C78A">
        <w:t>-</w:t>
      </w:r>
      <w:r>
        <w:t>related stories. She was able to use skills and knowledge gained in Australia to advocate for changes in the way conflict was reported within her news department and found ‘allies in the newsroom’. Ms Cane-Fuente</w:t>
      </w:r>
      <w:r w:rsidR="00005D88">
        <w:t>s</w:t>
      </w:r>
      <w:r>
        <w:t xml:space="preserve"> recall</w:t>
      </w:r>
      <w:r w:rsidR="65AEEE4A">
        <w:t>ed</w:t>
      </w:r>
      <w:r w:rsidR="37A803D5">
        <w:t>:</w:t>
      </w:r>
    </w:p>
    <w:p w14:paraId="00C5586A" w14:textId="13E2B92A" w:rsidR="00A37451" w:rsidRPr="00A37451" w:rsidRDefault="00A37451" w:rsidP="00562AC1">
      <w:pPr>
        <w:pStyle w:val="Quote"/>
      </w:pPr>
      <w:r>
        <w:t xml:space="preserve">I tried to tell them about how stories aren’t just to inform people. We can have another purpose. We can bring people together… So, that’s what peace journalism is about. It’s choosing how to present your story in a way that </w:t>
      </w:r>
      <w:r w:rsidRPr="00562AC1">
        <w:t>promotes</w:t>
      </w:r>
      <w:r>
        <w:t xml:space="preserve"> more understanding</w:t>
      </w:r>
      <w:r w:rsidR="28438845">
        <w:t>;</w:t>
      </w:r>
      <w:r>
        <w:t xml:space="preserve"> it promotes people to look beyond what’s usually there. It usually helps people to feel good, at the end of the day…I saw a lot of other journalists applying it to their stories as well.</w:t>
      </w:r>
    </w:p>
    <w:p w14:paraId="24CE69BD" w14:textId="572A8D45" w:rsidR="006E2A86" w:rsidRPr="006E2A86" w:rsidRDefault="00A37451" w:rsidP="00B455B0">
      <w:pPr>
        <w:pStyle w:val="BodyCopy"/>
      </w:pPr>
      <w:r w:rsidRPr="29D6B84B">
        <w:t>Ms Cane-Fuente</w:t>
      </w:r>
      <w:r w:rsidR="3A6C4A21" w:rsidRPr="29D6B84B">
        <w:t>s'</w:t>
      </w:r>
      <w:r w:rsidRPr="29D6B84B">
        <w:t xml:space="preserve"> calls for changes in journalistic prac</w:t>
      </w:r>
      <w:r w:rsidR="006F24E9" w:rsidRPr="29D6B84B">
        <w:t>tices while at ABS-CBN Manila facilitated</w:t>
      </w:r>
      <w:r w:rsidRPr="29D6B84B">
        <w:t xml:space="preserve"> the introduction of a professional development unit for staff called </w:t>
      </w:r>
      <w:r w:rsidR="14EC7C0A" w:rsidRPr="29D6B84B">
        <w:t>‘</w:t>
      </w:r>
      <w:r w:rsidRPr="29D6B84B">
        <w:t>Appreciative Inquiry</w:t>
      </w:r>
      <w:r w:rsidR="1B335FF3" w:rsidRPr="29D6B84B">
        <w:t>’</w:t>
      </w:r>
      <w:r w:rsidRPr="29D6B84B">
        <w:t xml:space="preserve"> which explored the nuances around reporting on conflict and the framing of media reports.</w:t>
      </w:r>
    </w:p>
    <w:p w14:paraId="473DA45E" w14:textId="735909C9" w:rsidR="00A37451" w:rsidRDefault="34AA8BC5" w:rsidP="453C52B5">
      <w:pPr>
        <w:pStyle w:val="BodyCopy"/>
      </w:pPr>
      <w:r>
        <w:t>Through connections made on award, Ms Cane-Fuentes was invited to train local government officers and local journalists in peace journalist practices in General Santos City in Mindanao. The offer of work came through her former classmate and fellow Australia</w:t>
      </w:r>
      <w:r w:rsidR="34CC72E1">
        <w:t xml:space="preserve"> Awar</w:t>
      </w:r>
      <w:r w:rsidR="263A577A">
        <w:t>d</w:t>
      </w:r>
      <w:r w:rsidR="34CC72E1">
        <w:t>s</w:t>
      </w:r>
      <w:r>
        <w:t xml:space="preserve"> </w:t>
      </w:r>
      <w:r w:rsidR="2140524D">
        <w:t>a</w:t>
      </w:r>
      <w:r>
        <w:t xml:space="preserve">lumna, Ms Rochelle </w:t>
      </w:r>
      <w:proofErr w:type="spellStart"/>
      <w:r>
        <w:t>S</w:t>
      </w:r>
      <w:r w:rsidR="047A8C63">
        <w:t>e</w:t>
      </w:r>
      <w:r>
        <w:t>ro</w:t>
      </w:r>
      <w:proofErr w:type="spellEnd"/>
      <w:r>
        <w:t xml:space="preserve">, who was working </w:t>
      </w:r>
      <w:r w:rsidR="00243EBF">
        <w:t>as Provincial Director in the region</w:t>
      </w:r>
      <w:r>
        <w:t>. Ms Cane-Fuentes recalled</w:t>
      </w:r>
      <w:r w:rsidR="38AAA31C">
        <w:t>:</w:t>
      </w:r>
    </w:p>
    <w:p w14:paraId="741A436E" w14:textId="5D4E329E" w:rsidR="34AA8BC5" w:rsidRDefault="34AA8BC5" w:rsidP="00562AC1">
      <w:pPr>
        <w:pStyle w:val="Quote"/>
      </w:pPr>
      <w:r>
        <w:t>I was sponsored by their local government to teach their own information officers, as well as the local journalists in their city, about peace journalism</w:t>
      </w:r>
      <w:r w:rsidR="7D084A51">
        <w:t xml:space="preserve"> </w:t>
      </w:r>
      <w:r>
        <w:t>because she wanted them to be able to write their stories in a way that would help bring their city together</w:t>
      </w:r>
      <w:r w:rsidR="00EF2239">
        <w:t>—</w:t>
      </w:r>
      <w:r>
        <w:t>because Gen San [General Santos City] is in the south and there are also conflict areas in Gen San. They had a project about peacebuilding in their city, and one of the chapters of that project was teaching their local journalists and their information officers how to produce their news better, how to word it better, which is what we learn</w:t>
      </w:r>
      <w:r w:rsidR="7EDFEFC0">
        <w:t>t</w:t>
      </w:r>
      <w:r>
        <w:t xml:space="preserve"> in the conflict resolving media unit.</w:t>
      </w:r>
    </w:p>
    <w:p w14:paraId="26D3BC29" w14:textId="7C8BB75B" w:rsidR="00A37451" w:rsidRPr="00A37451" w:rsidRDefault="00562AC1" w:rsidP="00DE6562">
      <w:pPr>
        <w:pStyle w:val="Heading4"/>
      </w:pPr>
      <w:r>
        <w:t xml:space="preserve">2.3.5 </w:t>
      </w:r>
      <w:r w:rsidR="00A37451">
        <w:t xml:space="preserve">Capacity </w:t>
      </w:r>
      <w:r w:rsidR="00A37451" w:rsidRPr="00562AC1">
        <w:t>building</w:t>
      </w:r>
    </w:p>
    <w:p w14:paraId="6A00D0E0" w14:textId="52A4A283" w:rsidR="00A37451" w:rsidRPr="00562AC1" w:rsidRDefault="00A37451" w:rsidP="00DE6562">
      <w:pPr>
        <w:pStyle w:val="Heading5"/>
      </w:pPr>
      <w:r w:rsidRPr="00562AC1">
        <w:t>Formal training and development</w:t>
      </w:r>
    </w:p>
    <w:p w14:paraId="48D8C195" w14:textId="67366A5E" w:rsidR="00A37451" w:rsidRPr="00A37451" w:rsidRDefault="00A37451" w:rsidP="29D6B84B">
      <w:pPr>
        <w:pStyle w:val="BodyCopy"/>
        <w:rPr>
          <w:rFonts w:eastAsiaTheme="minorEastAsia"/>
          <w:b/>
          <w:bCs/>
        </w:rPr>
      </w:pPr>
      <w:r>
        <w:t>All alumni interviewed for the Case Study are activ</w:t>
      </w:r>
      <w:r w:rsidR="44D04CC1">
        <w:t>ely</w:t>
      </w:r>
      <w:r>
        <w:t xml:space="preserve"> involved in sharing their knowledge and skills refined on award through formal training and capacity building within their sectors.</w:t>
      </w:r>
      <w:r w:rsidR="7192D693">
        <w:t xml:space="preserve"> </w:t>
      </w:r>
      <w:r>
        <w:t xml:space="preserve">This work includes </w:t>
      </w:r>
      <w:r w:rsidR="46F38EF2">
        <w:t xml:space="preserve">academic and professional development training across different sectors (Professor </w:t>
      </w:r>
      <w:proofErr w:type="spellStart"/>
      <w:r w:rsidR="46F38EF2">
        <w:t>Lacson</w:t>
      </w:r>
      <w:proofErr w:type="spellEnd"/>
      <w:r w:rsidR="46F38EF2">
        <w:t xml:space="preserve">, Ms </w:t>
      </w:r>
      <w:proofErr w:type="spellStart"/>
      <w:r w:rsidR="46F38EF2">
        <w:t>Canguilan</w:t>
      </w:r>
      <w:proofErr w:type="spellEnd"/>
      <w:r w:rsidR="46F38EF2">
        <w:t xml:space="preserve">, Mr </w:t>
      </w:r>
      <w:proofErr w:type="spellStart"/>
      <w:r w:rsidR="46F38EF2">
        <w:t>Abunales</w:t>
      </w:r>
      <w:proofErr w:type="spellEnd"/>
      <w:r w:rsidR="46F38EF2">
        <w:t xml:space="preserve"> and Ms Cane-Fuentes), as well as </w:t>
      </w:r>
      <w:r>
        <w:t xml:space="preserve">formal training of field staff, development </w:t>
      </w:r>
      <w:r>
        <w:lastRenderedPageBreak/>
        <w:t xml:space="preserve">partners and colleagues through workshops and training sessions on inclusive practices (Ms </w:t>
      </w:r>
      <w:proofErr w:type="spellStart"/>
      <w:r>
        <w:t>Laylo</w:t>
      </w:r>
      <w:proofErr w:type="spellEnd"/>
      <w:r>
        <w:t xml:space="preserve">, Mr </w:t>
      </w:r>
      <w:proofErr w:type="spellStart"/>
      <w:r>
        <w:t>Cayon</w:t>
      </w:r>
      <w:proofErr w:type="spellEnd"/>
      <w:r>
        <w:t xml:space="preserve">, Professor </w:t>
      </w:r>
      <w:proofErr w:type="spellStart"/>
      <w:r>
        <w:t>Lacson</w:t>
      </w:r>
      <w:proofErr w:type="spellEnd"/>
      <w:r>
        <w:t xml:space="preserve">, Alum A, Mr </w:t>
      </w:r>
      <w:proofErr w:type="spellStart"/>
      <w:r>
        <w:t>Abunales</w:t>
      </w:r>
      <w:proofErr w:type="spellEnd"/>
      <w:r>
        <w:t xml:space="preserve"> and Ms </w:t>
      </w:r>
      <w:proofErr w:type="spellStart"/>
      <w:r>
        <w:t>Canguilan</w:t>
      </w:r>
      <w:proofErr w:type="spellEnd"/>
      <w:r>
        <w:t xml:space="preserve">). Many alumni like Mr </w:t>
      </w:r>
      <w:proofErr w:type="spellStart"/>
      <w:r>
        <w:t>Cayon</w:t>
      </w:r>
      <w:proofErr w:type="spellEnd"/>
      <w:r>
        <w:t xml:space="preserve"> cite that training helps to build capacity within their organisations for the next generation and is part of their responsibility as leaders in their field. Mr </w:t>
      </w:r>
      <w:proofErr w:type="spellStart"/>
      <w:r>
        <w:t>Cayon</w:t>
      </w:r>
      <w:proofErr w:type="spellEnd"/>
      <w:r>
        <w:t xml:space="preserve"> state</w:t>
      </w:r>
      <w:r w:rsidR="5E9DFD7E">
        <w:t>d</w:t>
      </w:r>
      <w:r w:rsidR="7A10A934">
        <w:t>:</w:t>
      </w:r>
    </w:p>
    <w:p w14:paraId="663DDD2F" w14:textId="77777777" w:rsidR="003F7D14" w:rsidRPr="00EF3486" w:rsidRDefault="003F7D14" w:rsidP="00EF3486">
      <w:pPr>
        <w:pStyle w:val="Quote"/>
        <w:rPr>
          <w:rStyle w:val="eop"/>
        </w:rPr>
      </w:pPr>
      <w:r w:rsidRPr="00EF3486">
        <w:rPr>
          <w:rStyle w:val="normaltextrun"/>
        </w:rPr>
        <w:t>I had the chance to be accepted to a </w:t>
      </w:r>
      <w:proofErr w:type="spellStart"/>
      <w:r w:rsidRPr="00EF3486">
        <w:rPr>
          <w:rStyle w:val="normaltextrun"/>
        </w:rPr>
        <w:t>Masters</w:t>
      </w:r>
      <w:proofErr w:type="spellEnd"/>
      <w:r w:rsidRPr="00EF3486">
        <w:rPr>
          <w:rStyle w:val="normaltextrun"/>
        </w:rPr>
        <w:t> degree and to an Australia Award, and the only thing I can meaningfully do that’s easy is to use my leadership position to train younger ones, the next liners. </w:t>
      </w:r>
      <w:r w:rsidRPr="00EF3486">
        <w:rPr>
          <w:rStyle w:val="eop"/>
        </w:rPr>
        <w:t> </w:t>
      </w:r>
    </w:p>
    <w:p w14:paraId="50CB21F3" w14:textId="128736A8" w:rsidR="00A37451" w:rsidRPr="00A37451" w:rsidRDefault="00A37451" w:rsidP="00A37451">
      <w:pPr>
        <w:pStyle w:val="BodyCopy"/>
      </w:pPr>
      <w:r>
        <w:t xml:space="preserve">Working as an academic, Professor </w:t>
      </w:r>
      <w:proofErr w:type="spellStart"/>
      <w:r>
        <w:t>Lacson</w:t>
      </w:r>
      <w:proofErr w:type="spellEnd"/>
      <w:r>
        <w:t xml:space="preserve"> is a part-time lecturer in the peace program at Notre Dame University and often called </w:t>
      </w:r>
      <w:r w:rsidR="21E67475">
        <w:t xml:space="preserve">on </w:t>
      </w:r>
      <w:r>
        <w:t>as an expert on the peace process. He also provides formal training and technical support to international monitors involved in observing the ongoing peace process in Mindanao.</w:t>
      </w:r>
    </w:p>
    <w:p w14:paraId="0578CE55" w14:textId="0FCAA86A" w:rsidR="00A37451" w:rsidRPr="00A37451" w:rsidRDefault="00A37451" w:rsidP="00562AC1">
      <w:pPr>
        <w:pStyle w:val="Quote"/>
      </w:pPr>
      <w:r>
        <w:t>I am a regular resource speaker</w:t>
      </w:r>
      <w:r w:rsidR="00EF2239">
        <w:t>—</w:t>
      </w:r>
      <w:r>
        <w:t>and they call it trainer</w:t>
      </w:r>
      <w:r w:rsidR="00EF2239">
        <w:t>—</w:t>
      </w:r>
      <w:r>
        <w:t>to get them a good start on monitoring because I think they send monitors on a biannual basis</w:t>
      </w:r>
      <w:r w:rsidR="751737D4">
        <w:t>.</w:t>
      </w:r>
      <w:r>
        <w:t xml:space="preserve"> </w:t>
      </w:r>
      <w:r w:rsidR="145092AE">
        <w:t>So,</w:t>
      </w:r>
      <w:r>
        <w:t xml:space="preserve"> each time a new team comes, they always </w:t>
      </w:r>
      <w:r w:rsidRPr="00562AC1">
        <w:t>seek</w:t>
      </w:r>
      <w:r>
        <w:t xml:space="preserve"> me out to give an orientation and an overview of the things that transpired in the peace process...</w:t>
      </w:r>
    </w:p>
    <w:p w14:paraId="54E5C84A" w14:textId="4D4462B7" w:rsidR="00A37451" w:rsidRPr="00EF3486" w:rsidRDefault="00A37451" w:rsidP="00EF3486">
      <w:pPr>
        <w:pStyle w:val="BodyCopy"/>
      </w:pPr>
      <w:r w:rsidRPr="00EF3486">
        <w:t xml:space="preserve">Both Alum A and Ms </w:t>
      </w:r>
      <w:proofErr w:type="spellStart"/>
      <w:r w:rsidRPr="00EF3486">
        <w:t>Canguilan</w:t>
      </w:r>
      <w:proofErr w:type="spellEnd"/>
      <w:r w:rsidRPr="00EF3486">
        <w:t xml:space="preserve"> are building</w:t>
      </w:r>
      <w:r w:rsidR="11C80A7A" w:rsidRPr="00EF3486">
        <w:t xml:space="preserve"> the</w:t>
      </w:r>
      <w:r w:rsidRPr="00EF3486">
        <w:t xml:space="preserve"> capacity of LGUs and civil servants in their roles as Regional Directors</w:t>
      </w:r>
      <w:r w:rsidR="7CA93AC1" w:rsidRPr="00EF3486">
        <w:t xml:space="preserve"> within</w:t>
      </w:r>
      <w:r w:rsidRPr="00EF3486">
        <w:t xml:space="preserve"> the Philippines Government. For example, Ms </w:t>
      </w:r>
      <w:proofErr w:type="spellStart"/>
      <w:r w:rsidRPr="00EF3486">
        <w:t>Canguilan</w:t>
      </w:r>
      <w:proofErr w:type="spellEnd"/>
      <w:r w:rsidRPr="00EF3486">
        <w:t xml:space="preserve"> </w:t>
      </w:r>
      <w:r w:rsidR="1E523EDA" w:rsidRPr="00EF3486">
        <w:t>as</w:t>
      </w:r>
      <w:r w:rsidRPr="00EF3486">
        <w:t xml:space="preserve"> an accredited coach is responsible for ‘training the trainers’ within her organisation, designing materials and activities for training packages and delivering sessions</w:t>
      </w:r>
      <w:r w:rsidR="339913F0" w:rsidRPr="00EF3486">
        <w:t xml:space="preserve"> to scaffold inclusive development programming at the </w:t>
      </w:r>
      <w:r w:rsidR="0C8386FD" w:rsidRPr="00EF3486">
        <w:t>local government level</w:t>
      </w:r>
      <w:r w:rsidR="339913F0" w:rsidRPr="00EF3486">
        <w:t>.</w:t>
      </w:r>
      <w:r w:rsidR="2299796E" w:rsidRPr="00EF3486">
        <w:t xml:space="preserve"> </w:t>
      </w:r>
      <w:r w:rsidR="01D8F529" w:rsidRPr="00EF3486">
        <w:t xml:space="preserve">Ms </w:t>
      </w:r>
      <w:proofErr w:type="spellStart"/>
      <w:r w:rsidR="01D8F529" w:rsidRPr="00EF3486">
        <w:t>Canguilan</w:t>
      </w:r>
      <w:proofErr w:type="spellEnd"/>
      <w:r w:rsidR="01D8F529" w:rsidRPr="00EF3486">
        <w:t xml:space="preserve"> </w:t>
      </w:r>
      <w:r w:rsidR="51567513" w:rsidRPr="00EF3486">
        <w:t xml:space="preserve">has introduced new techniques, reducing lecture heavy training sessions, replacing them with structured interactive activities to build </w:t>
      </w:r>
      <w:r w:rsidR="67FD113A" w:rsidRPr="00EF3486">
        <w:t xml:space="preserve">the </w:t>
      </w:r>
      <w:r w:rsidR="51567513" w:rsidRPr="00EF3486">
        <w:t xml:space="preserve">capacity of </w:t>
      </w:r>
      <w:r w:rsidR="744FD296" w:rsidRPr="00EF3486">
        <w:t>staff</w:t>
      </w:r>
      <w:r w:rsidR="22A6CEE5" w:rsidRPr="00EF3486">
        <w:t xml:space="preserve">. </w:t>
      </w:r>
      <w:r w:rsidR="51567513" w:rsidRPr="00EF3486">
        <w:t xml:space="preserve">Ms </w:t>
      </w:r>
      <w:proofErr w:type="spellStart"/>
      <w:r w:rsidR="51567513" w:rsidRPr="00EF3486">
        <w:t>Canguilan</w:t>
      </w:r>
      <w:proofErr w:type="spellEnd"/>
      <w:r w:rsidR="51567513" w:rsidRPr="00EF3486">
        <w:t xml:space="preserve"> noted</w:t>
      </w:r>
      <w:r w:rsidR="5C72CA91" w:rsidRPr="00EF3486">
        <w:t>:</w:t>
      </w:r>
    </w:p>
    <w:p w14:paraId="1C95471D" w14:textId="4D439ACC" w:rsidR="453C52B5" w:rsidRDefault="51567513" w:rsidP="00562AC1">
      <w:pPr>
        <w:pStyle w:val="Quote"/>
      </w:pPr>
      <w:r w:rsidRPr="29D6B84B">
        <w:t xml:space="preserve">I had a subject [in Australia] </w:t>
      </w:r>
      <w:r w:rsidRPr="00562AC1">
        <w:t>which</w:t>
      </w:r>
      <w:r w:rsidRPr="29D6B84B">
        <w:t xml:space="preserve"> was called Organisation or Human Capacity Building, and we had so many interactive learning exercises in that subject, I liked his approach. It was there where I learn</w:t>
      </w:r>
      <w:r w:rsidR="0B53F1D4" w:rsidRPr="29D6B84B">
        <w:t>t</w:t>
      </w:r>
      <w:r w:rsidRPr="29D6B84B">
        <w:t xml:space="preserve"> how to do the World Café technology, different technologies of participation. I learn</w:t>
      </w:r>
      <w:r w:rsidR="24A4F9CE" w:rsidRPr="29D6B84B">
        <w:t>t</w:t>
      </w:r>
      <w:r w:rsidRPr="29D6B84B">
        <w:t xml:space="preserve"> a lot of ways of connecting with people. In the Civil Service Commission, we can have trainings, and I [introduced to this training] the practices that I learn</w:t>
      </w:r>
      <w:r w:rsidR="3BD9AF42" w:rsidRPr="29D6B84B">
        <w:t>t</w:t>
      </w:r>
      <w:r w:rsidRPr="29D6B84B">
        <w:t xml:space="preserve"> there [in Australia] It is something different from what we used to do.</w:t>
      </w:r>
    </w:p>
    <w:p w14:paraId="1D7253C5" w14:textId="4F1AA262" w:rsidR="453C52B5" w:rsidRDefault="51567513" w:rsidP="00B455B0">
      <w:pPr>
        <w:pStyle w:val="BodyCopy"/>
      </w:pPr>
      <w:r w:rsidRPr="29D6B84B">
        <w:t xml:space="preserve">As part of her department’s response to COVID-19, Ms </w:t>
      </w:r>
      <w:proofErr w:type="spellStart"/>
      <w:r w:rsidRPr="29D6B84B">
        <w:t>Canguilan</w:t>
      </w:r>
      <w:proofErr w:type="spellEnd"/>
      <w:r w:rsidRPr="29D6B84B">
        <w:t xml:space="preserve"> has been leading the transition to online training, using innovative techniques such as webinars and online modules to replace traditional face-to</w:t>
      </w:r>
      <w:r w:rsidR="5291DA4E" w:rsidRPr="29D6B84B">
        <w:t>-</w:t>
      </w:r>
      <w:r w:rsidRPr="29D6B84B">
        <w:t>face training. She is also using blended learning techniques she observed while undertaking an Australian Leadership Award to develop a leadership module for government staff wishing to progress in their careers.</w:t>
      </w:r>
    </w:p>
    <w:p w14:paraId="0F309542" w14:textId="3F837D40" w:rsidR="453C52B5" w:rsidRDefault="51567513" w:rsidP="00562AC1">
      <w:pPr>
        <w:pStyle w:val="Quote"/>
      </w:pPr>
      <w:r w:rsidRPr="29D6B84B">
        <w:t>I make use of the concepts that I learn</w:t>
      </w:r>
      <w:r w:rsidR="2C617A13" w:rsidRPr="29D6B84B">
        <w:t>t</w:t>
      </w:r>
      <w:r w:rsidRPr="29D6B84B">
        <w:t xml:space="preserve"> there, because [it was] the whole point… I brought home with me my folders, the hard copies, and I go over them often. I review them</w:t>
      </w:r>
      <w:r w:rsidR="2058C41A" w:rsidRPr="29D6B84B">
        <w:t>;</w:t>
      </w:r>
      <w:r w:rsidRPr="29D6B84B">
        <w:t xml:space="preserve"> I get ideas from them. It was there that I learn</w:t>
      </w:r>
      <w:r w:rsidR="3D3A9E72" w:rsidRPr="29D6B84B">
        <w:t>t</w:t>
      </w:r>
      <w:r w:rsidR="01F9D739" w:rsidRPr="29D6B84B">
        <w:t>,</w:t>
      </w:r>
      <w:r w:rsidRPr="29D6B84B">
        <w:t xml:space="preserve"> as early in 2012, the leadership competencies that I’m now implementing in the </w:t>
      </w:r>
      <w:r w:rsidR="4461F07E" w:rsidRPr="29D6B84B">
        <w:t>C</w:t>
      </w:r>
      <w:r w:rsidRPr="29D6B84B">
        <w:t>ommission…</w:t>
      </w:r>
    </w:p>
    <w:p w14:paraId="6AF0EBDD" w14:textId="73AF8C79" w:rsidR="00A37451" w:rsidRPr="00A37451" w:rsidRDefault="00A37451" w:rsidP="00DE6562">
      <w:pPr>
        <w:pStyle w:val="Heading5"/>
      </w:pPr>
      <w:r>
        <w:t>Informal mentoring in the workplace and the local community</w:t>
      </w:r>
    </w:p>
    <w:p w14:paraId="3ADC84B2" w14:textId="2A79D9F4" w:rsidR="00A37451" w:rsidRPr="00A37451" w:rsidRDefault="00A37451" w:rsidP="00A37451">
      <w:pPr>
        <w:pStyle w:val="BodyCopy"/>
      </w:pPr>
      <w:r>
        <w:t xml:space="preserve">Alumni are also contributing to informal mentoring of junior staff and trainees in their workplaces. For example, both Mr </w:t>
      </w:r>
      <w:proofErr w:type="spellStart"/>
      <w:r>
        <w:t>Abunales</w:t>
      </w:r>
      <w:proofErr w:type="spellEnd"/>
      <w:r>
        <w:t xml:space="preserve"> (</w:t>
      </w:r>
      <w:r w:rsidRPr="008E79E5">
        <w:rPr>
          <w:rFonts w:cs="Arial"/>
        </w:rPr>
        <w:t xml:space="preserve">VERA </w:t>
      </w:r>
      <w:r w:rsidR="09502496" w:rsidRPr="008E79E5">
        <w:rPr>
          <w:rFonts w:cs="Arial"/>
        </w:rPr>
        <w:t>F</w:t>
      </w:r>
      <w:r w:rsidRPr="008E79E5">
        <w:rPr>
          <w:rFonts w:cs="Arial"/>
        </w:rPr>
        <w:t xml:space="preserve">iles and </w:t>
      </w:r>
      <w:r w:rsidR="008E79E5">
        <w:rPr>
          <w:rFonts w:eastAsia="Calibri" w:cs="Arial"/>
        </w:rPr>
        <w:t xml:space="preserve">Heinrich </w:t>
      </w:r>
      <w:proofErr w:type="spellStart"/>
      <w:r w:rsidR="008E79E5">
        <w:rPr>
          <w:rFonts w:eastAsia="Calibri" w:cs="Arial"/>
        </w:rPr>
        <w:t>Böl</w:t>
      </w:r>
      <w:r w:rsidR="0DC1C2A3" w:rsidRPr="008E79E5">
        <w:rPr>
          <w:rFonts w:eastAsia="Calibri" w:cs="Arial"/>
        </w:rPr>
        <w:t>l</w:t>
      </w:r>
      <w:proofErr w:type="spellEnd"/>
      <w:r w:rsidR="0DC1C2A3" w:rsidRPr="008E79E5">
        <w:rPr>
          <w:rFonts w:eastAsia="Calibri" w:cs="Arial"/>
        </w:rPr>
        <w:t xml:space="preserve"> Stiftung</w:t>
      </w:r>
      <w:r>
        <w:t xml:space="preserve">) and Ms Cane-Fuentes (ABS-CBN, Manila) have run informal ‘brown bag’ learning over lunch sessions for colleagues in areas such as peace journalism and the Mindanao conflict. </w:t>
      </w:r>
      <w:r w:rsidR="0C35DB1E">
        <w:t xml:space="preserve">Others like Ms </w:t>
      </w:r>
      <w:proofErr w:type="spellStart"/>
      <w:r w:rsidR="0C35DB1E">
        <w:t>Canguilan</w:t>
      </w:r>
      <w:proofErr w:type="spellEnd"/>
      <w:r w:rsidR="0C35DB1E">
        <w:t xml:space="preserve"> are sharing their skills and knowledge within their local communities through volunteering. A member of the </w:t>
      </w:r>
      <w:proofErr w:type="spellStart"/>
      <w:r w:rsidR="0C35DB1E">
        <w:t>Zonta</w:t>
      </w:r>
      <w:proofErr w:type="spellEnd"/>
      <w:r w:rsidR="0C35DB1E">
        <w:t xml:space="preserve"> Club, an international women’s organisation, Ms </w:t>
      </w:r>
      <w:proofErr w:type="spellStart"/>
      <w:r w:rsidR="0C35DB1E">
        <w:t>Canguilan</w:t>
      </w:r>
      <w:proofErr w:type="spellEnd"/>
      <w:r w:rsidR="0C35DB1E">
        <w:t xml:space="preserve"> is using her expertise to train women how to run community development projects, using techniques such as </w:t>
      </w:r>
      <w:r w:rsidR="6A5AE38D">
        <w:t>asset-based community development</w:t>
      </w:r>
      <w:r w:rsidR="0C35DB1E">
        <w:t xml:space="preserve"> which she learnt on award and honed as a trainer at the Civil Service Commission</w:t>
      </w:r>
    </w:p>
    <w:p w14:paraId="02484957" w14:textId="64B821F7" w:rsidR="00A37451" w:rsidRPr="00A37451" w:rsidRDefault="4D002488" w:rsidP="00562AC1">
      <w:pPr>
        <w:pStyle w:val="Quote"/>
      </w:pPr>
      <w:r>
        <w:lastRenderedPageBreak/>
        <w:t>A</w:t>
      </w:r>
      <w:r w:rsidR="00A37451">
        <w:t xml:space="preserve">s a member of the </w:t>
      </w:r>
      <w:proofErr w:type="spellStart"/>
      <w:r w:rsidR="00A37451">
        <w:t>Zonta</w:t>
      </w:r>
      <w:proofErr w:type="spellEnd"/>
      <w:r w:rsidR="00A37451">
        <w:t xml:space="preserve"> Club, our main focus is women</w:t>
      </w:r>
      <w:r w:rsidR="41B133C6">
        <w:t>’s</w:t>
      </w:r>
      <w:r w:rsidR="00A37451">
        <w:t xml:space="preserve"> empowerment, helping women who are victims of violence, empowering women, so we have projects that deal with advocacy, and teaching. So, we are now at the grassroots level</w:t>
      </w:r>
      <w:r w:rsidR="076C519D">
        <w:t>;</w:t>
      </w:r>
      <w:r w:rsidR="00A37451">
        <w:t xml:space="preserve"> we reach out to women in the communities.</w:t>
      </w:r>
      <w:r w:rsidR="13782616">
        <w:t>...</w:t>
      </w:r>
      <w:r w:rsidR="00A37451">
        <w:t>I felt that in order to sustain all these efforts on gender and development, I should not confine myself within the realm of my work in the office. So, I have also gone out and worked with community-based women.</w:t>
      </w:r>
    </w:p>
    <w:p w14:paraId="15FB1950" w14:textId="5714B3F6" w:rsidR="00C679B4" w:rsidRPr="002168BE" w:rsidRDefault="00562AC1" w:rsidP="00DE6562">
      <w:pPr>
        <w:pStyle w:val="Heading3"/>
      </w:pPr>
      <w:bookmarkStart w:id="71" w:name="_Toc50545419"/>
      <w:bookmarkStart w:id="72" w:name="_Toc55990453"/>
      <w:r>
        <w:t>2.4</w:t>
      </w:r>
      <w:r w:rsidR="00920854">
        <w:tab/>
      </w:r>
      <w:r w:rsidR="00C679B4" w:rsidRPr="00562AC1">
        <w:t>Factors</w:t>
      </w:r>
      <w:r w:rsidR="00C679B4" w:rsidRPr="7650F2C5">
        <w:t xml:space="preserve"> influencing these outcomes</w:t>
      </w:r>
      <w:bookmarkEnd w:id="71"/>
      <w:bookmarkEnd w:id="72"/>
    </w:p>
    <w:p w14:paraId="240AAEAA" w14:textId="2C39FD41" w:rsidR="005630C1" w:rsidRDefault="005630C1" w:rsidP="005630C1">
      <w:pPr>
        <w:pStyle w:val="BodyCopy"/>
      </w:pPr>
      <w:r>
        <w:t xml:space="preserve">Cumulatively, the Australia Awards provided a transformative experience for alumni. </w:t>
      </w:r>
      <w:r w:rsidR="3FCC18DE">
        <w:t xml:space="preserve">This transformation occurred through the skills and knowledge gained and increased self-confidence resulting from their experiences and achievements in Australia. Four alumni experienced challenges in their ability and opportunities to contribute to development through their workplace. </w:t>
      </w:r>
      <w:r>
        <w:t xml:space="preserve">These are mostly beyond the influence of the Australia Awards Philippines. </w:t>
      </w:r>
      <w:r w:rsidR="072071C2">
        <w:t>T</w:t>
      </w:r>
      <w:r>
        <w:t xml:space="preserve">here is potential to provide further support in the area of wellbeing to assist alumni </w:t>
      </w:r>
      <w:r w:rsidR="2706BE52">
        <w:t xml:space="preserve">in </w:t>
      </w:r>
      <w:r w:rsidR="002C74E8">
        <w:t>navigat</w:t>
      </w:r>
      <w:r w:rsidR="6F807BA0">
        <w:t>ing</w:t>
      </w:r>
      <w:r>
        <w:t xml:space="preserve"> workplace stress and burnout, a relevant topic in the current context of COVID-19 presenting unforeseen challenges and pressures on individuals and their communities.</w:t>
      </w:r>
    </w:p>
    <w:p w14:paraId="2257D9AD" w14:textId="6C452C56" w:rsidR="0DF75FCE" w:rsidRDefault="7C908AD4" w:rsidP="5EFBE92E">
      <w:pPr>
        <w:pStyle w:val="BodyCopy"/>
      </w:pPr>
      <w:r>
        <w:t xml:space="preserve">The </w:t>
      </w:r>
      <w:r w:rsidR="000156C8">
        <w:t xml:space="preserve">following </w:t>
      </w:r>
      <w:r>
        <w:t xml:space="preserve">graphic outlines factors identified as having helped or challenged this group of alumni’s abilities to contribute to development, and align with different stages of the Australia Awards cycle as a means of pinpointing where the Australia Awards </w:t>
      </w:r>
      <w:r w:rsidR="75CA0523">
        <w:t>in the Philippines</w:t>
      </w:r>
      <w:r>
        <w:t xml:space="preserve"> could consider policies for encouraging or improving </w:t>
      </w:r>
      <w:r w:rsidR="5F7F62A1">
        <w:t>particular</w:t>
      </w:r>
      <w:r>
        <w:t xml:space="preserve"> aspects.</w:t>
      </w:r>
    </w:p>
    <w:p w14:paraId="34C2CD17" w14:textId="2EE2C912" w:rsidR="00745F79" w:rsidRPr="00745F79" w:rsidRDefault="00D32510" w:rsidP="00D32510">
      <w:pPr>
        <w:pStyle w:val="BodyCopy"/>
        <w:spacing w:line="720" w:lineRule="auto"/>
      </w:pPr>
      <w:r>
        <w:rPr>
          <w:noProof/>
          <w:lang w:eastAsia="en-AU"/>
        </w:rPr>
        <w:drawing>
          <wp:inline distT="0" distB="0" distL="0" distR="0" wp14:anchorId="4D488BFC" wp14:editId="2047E29A">
            <wp:extent cx="3876261" cy="5017325"/>
            <wp:effectExtent l="0" t="0" r="0" b="0"/>
            <wp:docPr id="2" name="Picture 2" descr="The graphic outlines factors identified as having helped or challenged this group of alumni’s abilities to contribute to development, and align with different stages of the Australia Awards cycle as a means of pinpointing where the Australia Awards in the Philippines could consider policies for encouraging or improving particular aspectsAustralia Awards Stage: Pre-award*Australia Awards call for applications*Awardee selection*Pre-departure informationEnablers and Challenges: Pre-award*Applicant motivation*Relevant work experience*Partner organisations – target categoryAustralia Awards Stage: On-award*Australian academic experience*Development of skills, knowledge and networks*Social experience and life in Australia Enablers and Challenges: On-award*Relevant/improved skills and knowledge*Interactive learning*Extracurricular and experiential learning*Broadened mindsetAustralia Awards Stage: Post-award*Alumni reintegration and REAP*Career ad workplace experiences*Alumni actiivites an networkingEnablers and Challenges: Post-award*Recognised learning*Mentor/workplace support*REAP*Alumni networks*COVID-19 (moderate challenge)*Resistance to change (moderate challenge)*Attaining employment (moderate challenge)*Burnout/stress (moderate challenge)*Changes to role/org (significan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ic outlines factors identified as having helped or challenged this group of alumni’s abilities to contribute to development, and align with different stages of the Australia Awards cycle as a means of pinpointing where the Australia Awards in the Philippines could consider policies for encouraging or improving particular aspectsAustralia Awards Stage: Pre-award*Australia Awards call for applications*Awardee selection*Pre-departure informationEnablers and Challenges: Pre-award*Applicant motivation*Relevant work experience*Partner organisations – target categoryAustralia Awards Stage: On-award*Australian academic experience*Development of skills, knowledge and networks*Social experience and life in Australia Enablers and Challenges: On-award*Relevant/improved skills and knowledge*Interactive learning*Extracurricular and experiential learning*Broadened mindsetAustralia Awards Stage: Post-award*Alumni reintegration and REAP*Career ad workplace experiences*Alumni actiivites an networkingEnablers and Challenges: Post-award*Recognised learning*Mentor/workplace support*REAP*Alumni networks*COVID-19 (moderate challenge)*Resistance to change (moderate challenge)*Attaining employment (moderate challenge)*Burnout/stress (moderate challenge)*Changes to role/org (significant challen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955" cy="5051876"/>
                    </a:xfrm>
                    <a:prstGeom prst="rect">
                      <a:avLst/>
                    </a:prstGeom>
                  </pic:spPr>
                </pic:pic>
              </a:graphicData>
            </a:graphic>
          </wp:inline>
        </w:drawing>
      </w:r>
    </w:p>
    <w:p w14:paraId="6421F457" w14:textId="2038B987" w:rsidR="005630C1" w:rsidRDefault="00562AC1" w:rsidP="00DE6562">
      <w:pPr>
        <w:pStyle w:val="Heading4"/>
        <w:rPr>
          <w:color w:val="1F4D78"/>
        </w:rPr>
      </w:pPr>
      <w:r>
        <w:lastRenderedPageBreak/>
        <w:t xml:space="preserve">2.4.1 </w:t>
      </w:r>
      <w:r w:rsidR="0DBCB28A" w:rsidRPr="7650F2C5">
        <w:t>Enabling</w:t>
      </w:r>
      <w:r w:rsidR="0DBCB28A" w:rsidRPr="7650F2C5">
        <w:rPr>
          <w:color w:val="1F4D78"/>
        </w:rPr>
        <w:t xml:space="preserve"> </w:t>
      </w:r>
      <w:r w:rsidR="0DBCB28A" w:rsidRPr="00562AC1">
        <w:t>factors</w:t>
      </w:r>
    </w:p>
    <w:p w14:paraId="5DE8291F" w14:textId="22F3C22C" w:rsidR="0DBCB28A" w:rsidRDefault="0DBCB28A" w:rsidP="00DE6562">
      <w:pPr>
        <w:pStyle w:val="Heading5"/>
        <w:rPr>
          <w:rFonts w:ascii="Calibri" w:eastAsia="Calibri" w:hAnsi="Calibri" w:cs="Calibri"/>
        </w:rPr>
      </w:pPr>
      <w:r>
        <w:t>Applicant motivation</w:t>
      </w:r>
    </w:p>
    <w:p w14:paraId="46B37AAA" w14:textId="3C5A9BA2" w:rsidR="0DBCB28A" w:rsidRDefault="0DBCB28A" w:rsidP="00B455B0">
      <w:pPr>
        <w:pStyle w:val="BodyCopy"/>
      </w:pPr>
      <w:r w:rsidRPr="29D6B84B">
        <w:t xml:space="preserve">The response from five alumni (Alum A, Mr </w:t>
      </w:r>
      <w:proofErr w:type="spellStart"/>
      <w:r w:rsidRPr="29D6B84B">
        <w:t>Cayon</w:t>
      </w:r>
      <w:proofErr w:type="spellEnd"/>
      <w:r w:rsidRPr="29D6B84B">
        <w:t xml:space="preserve">, Mr </w:t>
      </w:r>
      <w:proofErr w:type="spellStart"/>
      <w:r w:rsidRPr="29D6B84B">
        <w:t>Abunales</w:t>
      </w:r>
      <w:proofErr w:type="spellEnd"/>
      <w:r w:rsidRPr="29D6B84B">
        <w:t xml:space="preserve">, Ms </w:t>
      </w:r>
      <w:proofErr w:type="spellStart"/>
      <w:r w:rsidRPr="29D6B84B">
        <w:t>Canguilan</w:t>
      </w:r>
      <w:proofErr w:type="spellEnd"/>
      <w:r w:rsidRPr="29D6B84B">
        <w:t xml:space="preserve"> and Ms Cane-Fuentes) </w:t>
      </w:r>
      <w:r w:rsidR="2897DD14" w:rsidRPr="29D6B84B">
        <w:t>regarding their motivation to apply for the Australia Awards demonstrated the personal and professional drive integral to their commitment to the challenge of international postgraduate studies to enhance their contributions to development.</w:t>
      </w:r>
      <w:r w:rsidRPr="29D6B84B">
        <w:t xml:space="preserve"> </w:t>
      </w:r>
      <w:r w:rsidR="27EDBCDA" w:rsidRPr="29D6B84B">
        <w:t>Motivation</w:t>
      </w:r>
      <w:r w:rsidRPr="29D6B84B">
        <w:t xml:space="preserve"> is a factor also highlighted by the Australian Embassy in Manila as a distinguishing feature of the Australia Awards. Ms Cane-Fuentes exemplifies how her drive to improve practices is translated post</w:t>
      </w:r>
      <w:r w:rsidR="083CA691" w:rsidRPr="29D6B84B">
        <w:t xml:space="preserve"> </w:t>
      </w:r>
      <w:r w:rsidRPr="29D6B84B">
        <w:t>award when she encountered resistance to change:</w:t>
      </w:r>
    </w:p>
    <w:p w14:paraId="7ADF6A8C" w14:textId="2599C45E" w:rsidR="0DBCB28A" w:rsidRDefault="0DBCB28A" w:rsidP="00562AC1">
      <w:pPr>
        <w:pStyle w:val="Quote"/>
      </w:pPr>
      <w:r w:rsidRPr="29D6B84B">
        <w:t xml:space="preserve">I was trying really hard to implement what I thought was the right way to present my stories. So, I had to be </w:t>
      </w:r>
      <w:r w:rsidRPr="00562AC1">
        <w:t>creative</w:t>
      </w:r>
      <w:r w:rsidRPr="29D6B84B">
        <w:t>, instead of applying [peace journalism principles] on big stories...I started applying them in smaller stories, just so they could see the effect.</w:t>
      </w:r>
    </w:p>
    <w:p w14:paraId="026EF824" w14:textId="0D884D5A" w:rsidR="0DBCB28A" w:rsidRDefault="0DBCB28A" w:rsidP="00DE6562">
      <w:pPr>
        <w:pStyle w:val="Heading5"/>
        <w:rPr>
          <w:rFonts w:ascii="Calibri" w:eastAsia="Calibri" w:hAnsi="Calibri" w:cs="Calibri"/>
        </w:rPr>
      </w:pPr>
      <w:r>
        <w:t>Partner organisations</w:t>
      </w:r>
      <w:r w:rsidR="00EF2239">
        <w:t>—</w:t>
      </w:r>
      <w:r>
        <w:t>Targeted category</w:t>
      </w:r>
      <w:r w:rsidR="2EBD9732">
        <w:t xml:space="preserve"> alumni</w:t>
      </w:r>
    </w:p>
    <w:p w14:paraId="14052BF9" w14:textId="05882ACE" w:rsidR="0DBCB28A" w:rsidRDefault="0DBCB28A" w:rsidP="00B455B0">
      <w:pPr>
        <w:pStyle w:val="BodyCopy"/>
      </w:pPr>
      <w:r w:rsidRPr="7650F2C5">
        <w:t xml:space="preserve">Two alumni (Alum A and Ms </w:t>
      </w:r>
      <w:proofErr w:type="spellStart"/>
      <w:r w:rsidRPr="7650F2C5">
        <w:t>Laylo</w:t>
      </w:r>
      <w:proofErr w:type="spellEnd"/>
      <w:r w:rsidRPr="7650F2C5">
        <w:t>) in this group were from the ‘Targeted category’</w:t>
      </w:r>
      <w:r w:rsidR="3697C8FE" w:rsidRPr="7650F2C5">
        <w:t xml:space="preserve">. This category of the Australia Awards in the Philippines is </w:t>
      </w:r>
      <w:r w:rsidRPr="7650F2C5">
        <w:t>comprised of</w:t>
      </w:r>
      <w:r w:rsidR="6B17E11A" w:rsidRPr="7650F2C5">
        <w:t xml:space="preserve"> nominated candidates from</w:t>
      </w:r>
      <w:r w:rsidRPr="7650F2C5">
        <w:t xml:space="preserve"> select government offices the Australian Embassy has partnered with on shared development priorities. Through the partnership, identified organisational capacity development needs informed the courses Targeted awardees could undertake to ensure alignment with needs.</w:t>
      </w:r>
    </w:p>
    <w:p w14:paraId="57970664" w14:textId="280C04CA" w:rsidR="005630C1" w:rsidRDefault="005630C1" w:rsidP="00B455B0">
      <w:pPr>
        <w:pStyle w:val="BodyCopy"/>
      </w:pPr>
      <w:r>
        <w:t xml:space="preserve">Ms </w:t>
      </w:r>
      <w:proofErr w:type="spellStart"/>
      <w:r>
        <w:t>Laylo</w:t>
      </w:r>
      <w:proofErr w:type="spellEnd"/>
      <w:r>
        <w:t xml:space="preserve"> stated</w:t>
      </w:r>
      <w:r w:rsidR="6053C282">
        <w:t xml:space="preserve"> that</w:t>
      </w:r>
      <w:r>
        <w:t xml:space="preserve"> her course as a result ‘was very much in line with what I was doing and it’s still in line with what I am doing right now’. The Australia Awards Philippines describes the partnering an ‘advantage’, with the purpose of the scholarships to ‘strengthen their organisation’ and to meet ‘the competency gaps’ identified.</w:t>
      </w:r>
    </w:p>
    <w:p w14:paraId="1F936CBF" w14:textId="77777777" w:rsidR="00CD35FD" w:rsidRDefault="00561E19" w:rsidP="00B455B0">
      <w:pPr>
        <w:pStyle w:val="BodyCopy"/>
      </w:pPr>
      <w:r>
        <w:t xml:space="preserve">According to a </w:t>
      </w:r>
      <w:r w:rsidR="00215EEC">
        <w:t xml:space="preserve">partner </w:t>
      </w:r>
      <w:r w:rsidR="00EF5BFC">
        <w:t>gove</w:t>
      </w:r>
      <w:r>
        <w:t xml:space="preserve">rnment stakeholder </w:t>
      </w:r>
      <w:r w:rsidR="00257DCB">
        <w:t xml:space="preserve">the relevance of the courses </w:t>
      </w:r>
      <w:r w:rsidR="00215EEC">
        <w:t>to their</w:t>
      </w:r>
      <w:r>
        <w:t xml:space="preserve"> organisation’s</w:t>
      </w:r>
      <w:r w:rsidR="00215EEC">
        <w:t xml:space="preserve"> needs is</w:t>
      </w:r>
      <w:r w:rsidR="00257DCB">
        <w:t xml:space="preserve"> enhanced </w:t>
      </w:r>
      <w:r>
        <w:t xml:space="preserve">through mentoring support and the </w:t>
      </w:r>
      <w:r w:rsidR="00EF5BFC">
        <w:t>Re-Entry Action Plan (REAP) component</w:t>
      </w:r>
      <w:r w:rsidR="00257DCB">
        <w:t>s</w:t>
      </w:r>
      <w:r w:rsidR="00EF5BFC">
        <w:t xml:space="preserve"> of the Australia Awards</w:t>
      </w:r>
      <w:r w:rsidR="00257DCB">
        <w:t>. Consultation with a mentor to develop a</w:t>
      </w:r>
      <w:r>
        <w:t xml:space="preserve"> </w:t>
      </w:r>
      <w:r w:rsidR="00257DCB">
        <w:t>REAP during the internal application stage</w:t>
      </w:r>
      <w:r w:rsidR="00FE06C8">
        <w:t xml:space="preserve"> guides their </w:t>
      </w:r>
      <w:r w:rsidR="004D30FA">
        <w:t xml:space="preserve">staff </w:t>
      </w:r>
      <w:r>
        <w:t xml:space="preserve">to </w:t>
      </w:r>
      <w:r w:rsidR="00EF5BFC">
        <w:t>‘think about the reason why</w:t>
      </w:r>
      <w:r w:rsidR="00257DCB">
        <w:t xml:space="preserve"> they want to go [to Australia]</w:t>
      </w:r>
      <w:r w:rsidR="00EF5BFC">
        <w:t xml:space="preserve"> so tha</w:t>
      </w:r>
      <w:r w:rsidR="004F250A">
        <w:t>t they can help the department.’ R</w:t>
      </w:r>
      <w:r w:rsidR="004D30FA">
        <w:t xml:space="preserve">EAPs are </w:t>
      </w:r>
      <w:r w:rsidR="008C08C5">
        <w:t xml:space="preserve">designed to ‘address’ </w:t>
      </w:r>
      <w:r w:rsidR="004D30FA">
        <w:t xml:space="preserve">capacity gaps within the </w:t>
      </w:r>
      <w:r w:rsidR="008C08C5">
        <w:t xml:space="preserve">organisation </w:t>
      </w:r>
      <w:r w:rsidR="004D30FA">
        <w:t xml:space="preserve">and ‘within the scope of </w:t>
      </w:r>
      <w:r w:rsidR="0088659C">
        <w:t>influence’ of the staff member.</w:t>
      </w:r>
      <w:r w:rsidR="008E2097">
        <w:t xml:space="preserve"> </w:t>
      </w:r>
    </w:p>
    <w:p w14:paraId="5B0476F5" w14:textId="56DDCD59" w:rsidR="00CD35FD" w:rsidRDefault="008E2097" w:rsidP="00B455B0">
      <w:pPr>
        <w:pStyle w:val="BodyCopy"/>
      </w:pPr>
      <w:r>
        <w:t xml:space="preserve">The government </w:t>
      </w:r>
      <w:r w:rsidR="008C08C5">
        <w:t xml:space="preserve">representative </w:t>
      </w:r>
      <w:r>
        <w:t>noted that</w:t>
      </w:r>
      <w:r w:rsidR="00CD35FD">
        <w:t xml:space="preserve"> it is popular initiative due to</w:t>
      </w:r>
      <w:r>
        <w:t xml:space="preserve"> ‘the collective impact</w:t>
      </w:r>
      <w:r w:rsidR="00CD35FD">
        <w:t>’ of</w:t>
      </w:r>
      <w:r>
        <w:t xml:space="preserve"> </w:t>
      </w:r>
      <w:r w:rsidR="00CD35FD">
        <w:t>‘</w:t>
      </w:r>
      <w:r>
        <w:t xml:space="preserve">leadership and experience sharing’ throughout the organisation, which encourages others to seek out further </w:t>
      </w:r>
      <w:r w:rsidR="00CD35FD">
        <w:t xml:space="preserve">professional development </w:t>
      </w:r>
      <w:r>
        <w:t>and scholarship opportunities</w:t>
      </w:r>
      <w:r w:rsidR="00CD35FD">
        <w:t>,</w:t>
      </w:r>
      <w:r>
        <w:t xml:space="preserve"> </w:t>
      </w:r>
      <w:r w:rsidR="00F06F20">
        <w:t>which strengthens</w:t>
      </w:r>
      <w:r>
        <w:t xml:space="preserve"> long-term organisational capacity</w:t>
      </w:r>
      <w:r w:rsidR="008C08C5">
        <w:t>.</w:t>
      </w:r>
      <w:r w:rsidR="00CD35FD">
        <w:t xml:space="preserve"> </w:t>
      </w:r>
      <w:r w:rsidR="00F06F20">
        <w:t>The representative also cited the close working relationship with the Australia Awards office and targeted agencies</w:t>
      </w:r>
      <w:r w:rsidR="00983C57">
        <w:t xml:space="preserve">, and </w:t>
      </w:r>
      <w:r w:rsidR="000747D0">
        <w:t xml:space="preserve">overall </w:t>
      </w:r>
      <w:r w:rsidR="00983C57">
        <w:t>program design</w:t>
      </w:r>
      <w:r w:rsidR="00F06F20">
        <w:t xml:space="preserve"> </w:t>
      </w:r>
      <w:r w:rsidR="00983C57">
        <w:t>as</w:t>
      </w:r>
      <w:r w:rsidR="00F06F20">
        <w:t xml:space="preserve"> key to the success of the initiative.</w:t>
      </w:r>
    </w:p>
    <w:p w14:paraId="44D56723" w14:textId="457B5145" w:rsidR="008E2097" w:rsidRPr="00CD35FD" w:rsidRDefault="00CD35FD" w:rsidP="00562AC1">
      <w:pPr>
        <w:pStyle w:val="Quote"/>
      </w:pPr>
      <w:r>
        <w:t>T</w:t>
      </w:r>
      <w:r w:rsidRPr="00CD35FD">
        <w:t>he reason why the Australia Awards has a greater impact or maybe it’s the most popular is because how it’s managed’</w:t>
      </w:r>
      <w:r w:rsidR="00983C57">
        <w:t>.</w:t>
      </w:r>
    </w:p>
    <w:p w14:paraId="306B8AC4" w14:textId="65471D76" w:rsidR="005630C1" w:rsidRDefault="005630C1" w:rsidP="00DE6562">
      <w:pPr>
        <w:pStyle w:val="Heading5"/>
        <w:rPr>
          <w:rFonts w:eastAsiaTheme="minorEastAsia" w:cstheme="minorBidi"/>
        </w:rPr>
      </w:pPr>
      <w:r>
        <w:t>Relevant work experience</w:t>
      </w:r>
    </w:p>
    <w:p w14:paraId="57DD0477" w14:textId="0BAD84D4" w:rsidR="005630C1" w:rsidRDefault="005630C1" w:rsidP="29D6B84B">
      <w:pPr>
        <w:pStyle w:val="BodyCopy"/>
        <w:rPr>
          <w:rFonts w:eastAsiaTheme="minorEastAsia" w:cstheme="minorBidi"/>
        </w:rPr>
      </w:pPr>
      <w:r w:rsidRPr="7650F2C5">
        <w:rPr>
          <w:rFonts w:eastAsiaTheme="minorEastAsia" w:cstheme="minorBidi"/>
        </w:rPr>
        <w:t xml:space="preserve">The work experience </w:t>
      </w:r>
      <w:r w:rsidR="1E614C14" w:rsidRPr="7650F2C5">
        <w:rPr>
          <w:rFonts w:eastAsiaTheme="minorEastAsia" w:cstheme="minorBidi"/>
        </w:rPr>
        <w:t>before</w:t>
      </w:r>
      <w:r w:rsidRPr="7650F2C5">
        <w:rPr>
          <w:rFonts w:eastAsiaTheme="minorEastAsia" w:cstheme="minorBidi"/>
        </w:rPr>
        <w:t xml:space="preserve"> the award for five alumni (Ms </w:t>
      </w:r>
      <w:proofErr w:type="spellStart"/>
      <w:r w:rsidRPr="7650F2C5">
        <w:rPr>
          <w:rFonts w:eastAsiaTheme="minorEastAsia" w:cstheme="minorBidi"/>
        </w:rPr>
        <w:t>Laylo</w:t>
      </w:r>
      <w:proofErr w:type="spellEnd"/>
      <w:r w:rsidR="7BD028D4" w:rsidRPr="7650F2C5">
        <w:rPr>
          <w:rFonts w:eastAsiaTheme="minorEastAsia" w:cstheme="minorBidi"/>
        </w:rPr>
        <w:t>,</w:t>
      </w:r>
      <w:r w:rsidRPr="7650F2C5">
        <w:rPr>
          <w:rFonts w:eastAsiaTheme="minorEastAsia" w:cstheme="minorBidi"/>
        </w:rPr>
        <w:t xml:space="preserve"> Mr </w:t>
      </w:r>
      <w:proofErr w:type="spellStart"/>
      <w:r w:rsidRPr="7650F2C5">
        <w:rPr>
          <w:rFonts w:eastAsiaTheme="minorEastAsia" w:cstheme="minorBidi"/>
        </w:rPr>
        <w:t>Cayon</w:t>
      </w:r>
      <w:proofErr w:type="spellEnd"/>
      <w:r w:rsidRPr="7650F2C5">
        <w:rPr>
          <w:rFonts w:eastAsiaTheme="minorEastAsia" w:cstheme="minorBidi"/>
        </w:rPr>
        <w:t xml:space="preserve">, Ms </w:t>
      </w:r>
      <w:proofErr w:type="spellStart"/>
      <w:r w:rsidRPr="7650F2C5">
        <w:rPr>
          <w:rFonts w:eastAsiaTheme="minorEastAsia" w:cstheme="minorBidi"/>
        </w:rPr>
        <w:t>Canguilan</w:t>
      </w:r>
      <w:proofErr w:type="spellEnd"/>
      <w:r w:rsidRPr="7650F2C5">
        <w:rPr>
          <w:rFonts w:eastAsiaTheme="minorEastAsia" w:cstheme="minorBidi"/>
        </w:rPr>
        <w:t xml:space="preserve">, Ms Cane-Fuentes and Professor </w:t>
      </w:r>
      <w:proofErr w:type="spellStart"/>
      <w:r w:rsidRPr="7650F2C5">
        <w:rPr>
          <w:rFonts w:eastAsiaTheme="minorEastAsia" w:cstheme="minorBidi"/>
        </w:rPr>
        <w:t>Lacson</w:t>
      </w:r>
      <w:proofErr w:type="spellEnd"/>
      <w:r w:rsidRPr="7650F2C5">
        <w:rPr>
          <w:rFonts w:eastAsiaTheme="minorEastAsia" w:cstheme="minorBidi"/>
        </w:rPr>
        <w:t xml:space="preserve">) contributed to their postgraduate studies </w:t>
      </w:r>
      <w:r w:rsidR="003F7D14">
        <w:rPr>
          <w:rFonts w:eastAsiaTheme="minorEastAsia" w:cstheme="minorBidi"/>
        </w:rPr>
        <w:t xml:space="preserve">and </w:t>
      </w:r>
      <w:r w:rsidRPr="7650F2C5">
        <w:rPr>
          <w:rFonts w:eastAsiaTheme="minorEastAsia" w:cstheme="minorBidi"/>
        </w:rPr>
        <w:t xml:space="preserve">enhanced their depth of skills and knowledge. Professor </w:t>
      </w:r>
      <w:proofErr w:type="spellStart"/>
      <w:r w:rsidRPr="7650F2C5">
        <w:rPr>
          <w:rFonts w:eastAsiaTheme="minorEastAsia" w:cstheme="minorBidi"/>
        </w:rPr>
        <w:t>Lacson</w:t>
      </w:r>
      <w:proofErr w:type="spellEnd"/>
      <w:r w:rsidRPr="7650F2C5">
        <w:rPr>
          <w:rFonts w:eastAsiaTheme="minorEastAsia" w:cstheme="minorBidi"/>
        </w:rPr>
        <w:t xml:space="preserve"> undertook his Australia Awards with 13 years working on the Mindanao </w:t>
      </w:r>
      <w:r w:rsidR="2F57D5DA" w:rsidRPr="7650F2C5">
        <w:rPr>
          <w:rFonts w:eastAsiaTheme="minorEastAsia" w:cstheme="minorBidi"/>
        </w:rPr>
        <w:t>p</w:t>
      </w:r>
      <w:r w:rsidRPr="7650F2C5">
        <w:rPr>
          <w:rFonts w:eastAsiaTheme="minorEastAsia" w:cstheme="minorBidi"/>
        </w:rPr>
        <w:t>eace process and stated that this benefited his experience:</w:t>
      </w:r>
    </w:p>
    <w:p w14:paraId="550136C6" w14:textId="1E1C2D9B" w:rsidR="005630C1" w:rsidRDefault="005630C1" w:rsidP="00562AC1">
      <w:pPr>
        <w:pStyle w:val="Quote"/>
      </w:pPr>
      <w:r>
        <w:t xml:space="preserve">When I embarked on the scholarship program, I had, as my capital, my experiences of how things could be done more effectively in terms of the peace process...[it’s] why I </w:t>
      </w:r>
      <w:r w:rsidRPr="00562AC1">
        <w:t>got</w:t>
      </w:r>
      <w:r>
        <w:t xml:space="preserve"> so serious with my studies because I already carried with me some hard experiences and some hard questions and queries that needed to be answered factually. And I was so sure why I got into the scholarship, I was so sure what I wanted to study and what I wanted to look for, and I did not hunt around anymore, just simple planted directly into what I was looking for.</w:t>
      </w:r>
    </w:p>
    <w:p w14:paraId="62113E65" w14:textId="002B1972" w:rsidR="005630C1" w:rsidRDefault="005630C1" w:rsidP="00DE6562">
      <w:pPr>
        <w:pStyle w:val="Heading5"/>
        <w:rPr>
          <w:rFonts w:eastAsiaTheme="minorEastAsia" w:cstheme="minorBidi"/>
          <w:b/>
          <w:bCs/>
        </w:rPr>
      </w:pPr>
      <w:r>
        <w:lastRenderedPageBreak/>
        <w:t>Relevant and improved skills and knowledge</w:t>
      </w:r>
    </w:p>
    <w:p w14:paraId="2A9F3933" w14:textId="0DCA69AC" w:rsidR="005630C1" w:rsidRDefault="005630C1" w:rsidP="29D6B84B">
      <w:pPr>
        <w:pStyle w:val="BodyCopy"/>
      </w:pPr>
      <w:r>
        <w:t xml:space="preserve">All seven alumni stated their technical and soft skills and knowledge were improved in Australia and have been useful in their work over the years since return. Ms </w:t>
      </w:r>
      <w:proofErr w:type="spellStart"/>
      <w:r>
        <w:t>Canguilan</w:t>
      </w:r>
      <w:proofErr w:type="spellEnd"/>
      <w:r>
        <w:t xml:space="preserve"> stated both her Masters’ course and Australian Leadership Award (ALA) equipped her with a range of skills and approaches that she utilises in her workplace trainings</w:t>
      </w:r>
      <w:r w:rsidR="00EF2239">
        <w:t>—</w:t>
      </w:r>
      <w:r>
        <w:t>'I could make use of the concepts that I learn</w:t>
      </w:r>
      <w:r w:rsidR="46F67C52">
        <w:t>t</w:t>
      </w:r>
      <w:r>
        <w:t xml:space="preserve"> there....I review them, I get ideas from them’. Mr </w:t>
      </w:r>
      <w:proofErr w:type="spellStart"/>
      <w:r>
        <w:t>Abunales</w:t>
      </w:r>
      <w:proofErr w:type="spellEnd"/>
      <w:r>
        <w:t xml:space="preserve">’ manager, Ms Chua stated that post award, Mr </w:t>
      </w:r>
      <w:proofErr w:type="spellStart"/>
      <w:r>
        <w:t>Abunales</w:t>
      </w:r>
      <w:proofErr w:type="spellEnd"/>
      <w:r>
        <w:t xml:space="preserve"> became their ‘resident expert’ on peace processes and ‘had an edge’ compared to his peers regarding his skills.</w:t>
      </w:r>
    </w:p>
    <w:p w14:paraId="16360DAA" w14:textId="09A454B8" w:rsidR="005630C1" w:rsidRDefault="005630C1" w:rsidP="00DE6562">
      <w:pPr>
        <w:pStyle w:val="Heading5"/>
        <w:rPr>
          <w:rFonts w:eastAsiaTheme="minorEastAsia" w:cstheme="minorBidi"/>
        </w:rPr>
      </w:pPr>
      <w:r>
        <w:t>Interactive classroom learning</w:t>
      </w:r>
      <w:r w:rsidR="004F250A">
        <w:t xml:space="preserve"> </w:t>
      </w:r>
    </w:p>
    <w:p w14:paraId="39622940" w14:textId="3D2DDAAB" w:rsidR="005630C1" w:rsidRDefault="005630C1" w:rsidP="1D7F5B2E">
      <w:pPr>
        <w:pStyle w:val="BodyCopy"/>
        <w:rPr>
          <w:rFonts w:eastAsiaTheme="minorEastAsia" w:cstheme="minorBidi"/>
        </w:rPr>
      </w:pPr>
      <w:r w:rsidRPr="1D7F5B2E">
        <w:rPr>
          <w:rFonts w:eastAsiaTheme="minorEastAsia" w:cstheme="minorBidi"/>
        </w:rPr>
        <w:t xml:space="preserve">Five alumni (Ms </w:t>
      </w:r>
      <w:proofErr w:type="spellStart"/>
      <w:r w:rsidRPr="1D7F5B2E">
        <w:rPr>
          <w:rFonts w:eastAsiaTheme="minorEastAsia" w:cstheme="minorBidi"/>
        </w:rPr>
        <w:t>Laylo</w:t>
      </w:r>
      <w:proofErr w:type="spellEnd"/>
      <w:r w:rsidRPr="1D7F5B2E">
        <w:rPr>
          <w:rFonts w:eastAsiaTheme="minorEastAsia" w:cstheme="minorBidi"/>
        </w:rPr>
        <w:t xml:space="preserve">, Mr </w:t>
      </w:r>
      <w:proofErr w:type="spellStart"/>
      <w:r w:rsidRPr="1D7F5B2E">
        <w:rPr>
          <w:rFonts w:eastAsiaTheme="minorEastAsia" w:cstheme="minorBidi"/>
        </w:rPr>
        <w:t>Cayon</w:t>
      </w:r>
      <w:proofErr w:type="spellEnd"/>
      <w:r w:rsidRPr="1D7F5B2E">
        <w:rPr>
          <w:rFonts w:eastAsiaTheme="minorEastAsia" w:cstheme="minorBidi"/>
        </w:rPr>
        <w:t xml:space="preserve">, Mr </w:t>
      </w:r>
      <w:proofErr w:type="spellStart"/>
      <w:r w:rsidRPr="1D7F5B2E">
        <w:rPr>
          <w:rFonts w:eastAsiaTheme="minorEastAsia" w:cstheme="minorBidi"/>
        </w:rPr>
        <w:t>Abunales</w:t>
      </w:r>
      <w:proofErr w:type="spellEnd"/>
      <w:r w:rsidRPr="1D7F5B2E">
        <w:rPr>
          <w:rFonts w:eastAsiaTheme="minorEastAsia" w:cstheme="minorBidi"/>
        </w:rPr>
        <w:t xml:space="preserve">, Ms </w:t>
      </w:r>
      <w:proofErr w:type="spellStart"/>
      <w:r w:rsidRPr="1D7F5B2E">
        <w:rPr>
          <w:rFonts w:eastAsiaTheme="minorEastAsia" w:cstheme="minorBidi"/>
        </w:rPr>
        <w:t>Canguilan</w:t>
      </w:r>
      <w:proofErr w:type="spellEnd"/>
      <w:r w:rsidRPr="1D7F5B2E">
        <w:rPr>
          <w:rFonts w:eastAsiaTheme="minorEastAsia" w:cstheme="minorBidi"/>
        </w:rPr>
        <w:t xml:space="preserve"> and Professor </w:t>
      </w:r>
      <w:proofErr w:type="spellStart"/>
      <w:r w:rsidRPr="1D7F5B2E">
        <w:rPr>
          <w:rFonts w:eastAsiaTheme="minorEastAsia" w:cstheme="minorBidi"/>
        </w:rPr>
        <w:t>Lacson</w:t>
      </w:r>
      <w:proofErr w:type="spellEnd"/>
      <w:r w:rsidRPr="1D7F5B2E">
        <w:rPr>
          <w:rFonts w:eastAsiaTheme="minorEastAsia" w:cstheme="minorBidi"/>
        </w:rPr>
        <w:t xml:space="preserve">) stated a highlight of their learning was their interactive classroom discussions with diverse peers contributing their experiences and practices. Ms </w:t>
      </w:r>
      <w:proofErr w:type="spellStart"/>
      <w:r w:rsidRPr="1D7F5B2E">
        <w:rPr>
          <w:rFonts w:eastAsiaTheme="minorEastAsia" w:cstheme="minorBidi"/>
        </w:rPr>
        <w:t>Laylo</w:t>
      </w:r>
      <w:proofErr w:type="spellEnd"/>
      <w:r w:rsidRPr="1D7F5B2E">
        <w:rPr>
          <w:rFonts w:eastAsiaTheme="minorEastAsia" w:cstheme="minorBidi"/>
        </w:rPr>
        <w:t xml:space="preserve"> described her Master of Peace and Conflict Studies as ‘a very international program’:</w:t>
      </w:r>
    </w:p>
    <w:p w14:paraId="05D56048" w14:textId="5EBF14ED" w:rsidR="005630C1" w:rsidRDefault="005630C1" w:rsidP="00562AC1">
      <w:pPr>
        <w:pStyle w:val="Quote"/>
      </w:pPr>
      <w:r>
        <w:t xml:space="preserve">It was interacting and the casual conversations with these people which I really appreciated and learning more about other cultures and learning </w:t>
      </w:r>
      <w:r w:rsidRPr="00562AC1">
        <w:t>more</w:t>
      </w:r>
      <w:r>
        <w:t xml:space="preserve"> about others’ point of view... So, the academic was not really the be-all of my program, but it’s more understanding other people</w:t>
      </w:r>
      <w:r w:rsidR="649F462A">
        <w:t>’</w:t>
      </w:r>
      <w:r>
        <w:t>s</w:t>
      </w:r>
      <w:r w:rsidR="6A1CC746">
        <w:t xml:space="preserve"> [views]</w:t>
      </w:r>
      <w:r>
        <w:t>, for me.</w:t>
      </w:r>
    </w:p>
    <w:p w14:paraId="5EE47F45" w14:textId="6A322E02" w:rsidR="005630C1" w:rsidRDefault="005630C1" w:rsidP="00DE6562">
      <w:pPr>
        <w:pStyle w:val="Heading5"/>
        <w:rPr>
          <w:rFonts w:eastAsiaTheme="minorEastAsia" w:cstheme="minorBidi"/>
        </w:rPr>
      </w:pPr>
      <w:r>
        <w:t>Extracurricular and experiential learning</w:t>
      </w:r>
    </w:p>
    <w:p w14:paraId="65DB7070" w14:textId="749C77F0" w:rsidR="005630C1" w:rsidRDefault="005630C1" w:rsidP="29D6B84B">
      <w:pPr>
        <w:pStyle w:val="BodyCopy"/>
        <w:rPr>
          <w:rFonts w:eastAsiaTheme="minorEastAsia" w:cstheme="minorBidi"/>
        </w:rPr>
      </w:pPr>
      <w:r w:rsidRPr="29D6B84B">
        <w:rPr>
          <w:rFonts w:eastAsiaTheme="minorEastAsia" w:cstheme="minorBidi"/>
        </w:rPr>
        <w:t xml:space="preserve">Five alumni (Alum A, Mr </w:t>
      </w:r>
      <w:proofErr w:type="spellStart"/>
      <w:r w:rsidRPr="29D6B84B">
        <w:rPr>
          <w:rFonts w:eastAsiaTheme="minorEastAsia" w:cstheme="minorBidi"/>
        </w:rPr>
        <w:t>Cayon</w:t>
      </w:r>
      <w:proofErr w:type="spellEnd"/>
      <w:r w:rsidRPr="29D6B84B">
        <w:rPr>
          <w:rFonts w:eastAsiaTheme="minorEastAsia" w:cstheme="minorBidi"/>
        </w:rPr>
        <w:t xml:space="preserve">, Mr </w:t>
      </w:r>
      <w:proofErr w:type="spellStart"/>
      <w:r w:rsidRPr="29D6B84B">
        <w:rPr>
          <w:rFonts w:eastAsiaTheme="minorEastAsia" w:cstheme="minorBidi"/>
        </w:rPr>
        <w:t>Abunales</w:t>
      </w:r>
      <w:proofErr w:type="spellEnd"/>
      <w:r w:rsidRPr="29D6B84B">
        <w:rPr>
          <w:rFonts w:eastAsiaTheme="minorEastAsia" w:cstheme="minorBidi"/>
        </w:rPr>
        <w:t xml:space="preserve">, Ms </w:t>
      </w:r>
      <w:proofErr w:type="spellStart"/>
      <w:r w:rsidRPr="29D6B84B">
        <w:rPr>
          <w:rFonts w:eastAsiaTheme="minorEastAsia" w:cstheme="minorBidi"/>
        </w:rPr>
        <w:t>Canguilan</w:t>
      </w:r>
      <w:proofErr w:type="spellEnd"/>
      <w:r w:rsidRPr="29D6B84B">
        <w:rPr>
          <w:rFonts w:eastAsiaTheme="minorEastAsia" w:cstheme="minorBidi"/>
        </w:rPr>
        <w:t>, Ms Cane-Fuentes) referred to opportunities to learn through practice in and outside of the classroom. Alum A participated in an Australian community group practi</w:t>
      </w:r>
      <w:r w:rsidR="1BEB92CB" w:rsidRPr="29D6B84B">
        <w:rPr>
          <w:rFonts w:eastAsiaTheme="minorEastAsia" w:cstheme="minorBidi"/>
        </w:rPr>
        <w:t>s</w:t>
      </w:r>
      <w:r w:rsidRPr="29D6B84B">
        <w:rPr>
          <w:rFonts w:eastAsiaTheme="minorEastAsia" w:cstheme="minorBidi"/>
        </w:rPr>
        <w:t>ing peace advocacy, which ‘improved my skills in group dynamics’ that they apply in the workplace.</w:t>
      </w:r>
      <w:r w:rsidR="1277C9FC" w:rsidRPr="29D6B84B">
        <w:rPr>
          <w:rFonts w:eastAsiaTheme="minorEastAsia" w:cstheme="minorBidi"/>
        </w:rPr>
        <w:t xml:space="preserve"> For </w:t>
      </w:r>
      <w:r w:rsidRPr="29D6B84B">
        <w:rPr>
          <w:rFonts w:eastAsiaTheme="minorEastAsia" w:cstheme="minorBidi"/>
        </w:rPr>
        <w:t xml:space="preserve">Ms </w:t>
      </w:r>
      <w:proofErr w:type="spellStart"/>
      <w:r w:rsidRPr="29D6B84B">
        <w:rPr>
          <w:rFonts w:eastAsiaTheme="minorEastAsia" w:cstheme="minorBidi"/>
        </w:rPr>
        <w:t>Canguilan</w:t>
      </w:r>
      <w:proofErr w:type="spellEnd"/>
      <w:r w:rsidRPr="29D6B84B">
        <w:rPr>
          <w:rFonts w:eastAsiaTheme="minorEastAsia" w:cstheme="minorBidi"/>
        </w:rPr>
        <w:t xml:space="preserve">, in addition to the ALA practical experiences </w:t>
      </w:r>
      <w:r w:rsidR="0DEFC42A" w:rsidRPr="29D6B84B">
        <w:rPr>
          <w:rFonts w:eastAsiaTheme="minorEastAsia" w:cstheme="minorBidi"/>
        </w:rPr>
        <w:t>(</w:t>
      </w:r>
      <w:r w:rsidRPr="29D6B84B">
        <w:rPr>
          <w:rFonts w:eastAsiaTheme="minorEastAsia" w:cstheme="minorBidi"/>
        </w:rPr>
        <w:t>which ‘was like a total package’</w:t>
      </w:r>
      <w:r w:rsidR="3B34F2C6" w:rsidRPr="29D6B84B">
        <w:rPr>
          <w:rFonts w:eastAsiaTheme="minorEastAsia" w:cstheme="minorBidi"/>
        </w:rPr>
        <w:t>)</w:t>
      </w:r>
      <w:r w:rsidRPr="29D6B84B">
        <w:rPr>
          <w:rFonts w:eastAsiaTheme="minorEastAsia" w:cstheme="minorBidi"/>
        </w:rPr>
        <w:t>, her Masters’ course also embedded field trips for practice-based learning where ‘we compared, and we shared experiences’.</w:t>
      </w:r>
    </w:p>
    <w:p w14:paraId="7D3BB51A" w14:textId="3430B84C" w:rsidR="005630C1" w:rsidRDefault="005630C1" w:rsidP="00DE6562">
      <w:pPr>
        <w:pStyle w:val="Heading5"/>
        <w:rPr>
          <w:rFonts w:eastAsiaTheme="minorEastAsia" w:cstheme="minorBidi"/>
        </w:rPr>
      </w:pPr>
      <w:r>
        <w:t>Broadened mindset</w:t>
      </w:r>
    </w:p>
    <w:p w14:paraId="2E756110" w14:textId="1ABF75B4" w:rsidR="005630C1" w:rsidRDefault="005630C1" w:rsidP="7650F2C5">
      <w:pPr>
        <w:pStyle w:val="BodyCopy"/>
        <w:rPr>
          <w:rFonts w:eastAsiaTheme="minorEastAsia" w:cstheme="minorBidi"/>
        </w:rPr>
      </w:pPr>
      <w:r w:rsidRPr="7650F2C5">
        <w:rPr>
          <w:rFonts w:eastAsiaTheme="minorEastAsia" w:cstheme="minorBidi"/>
        </w:rPr>
        <w:t xml:space="preserve">Four alumni (Alum A, Mr </w:t>
      </w:r>
      <w:proofErr w:type="spellStart"/>
      <w:r w:rsidRPr="7650F2C5">
        <w:rPr>
          <w:rFonts w:eastAsiaTheme="minorEastAsia" w:cstheme="minorBidi"/>
        </w:rPr>
        <w:t>Cayon</w:t>
      </w:r>
      <w:proofErr w:type="spellEnd"/>
      <w:r w:rsidRPr="7650F2C5">
        <w:rPr>
          <w:rFonts w:eastAsiaTheme="minorEastAsia" w:cstheme="minorBidi"/>
        </w:rPr>
        <w:t xml:space="preserve">, Mr </w:t>
      </w:r>
      <w:proofErr w:type="spellStart"/>
      <w:r w:rsidRPr="7650F2C5">
        <w:rPr>
          <w:rFonts w:eastAsiaTheme="minorEastAsia" w:cstheme="minorBidi"/>
        </w:rPr>
        <w:t>Abunales</w:t>
      </w:r>
      <w:proofErr w:type="spellEnd"/>
      <w:r w:rsidRPr="7650F2C5">
        <w:rPr>
          <w:rFonts w:eastAsiaTheme="minorEastAsia" w:cstheme="minorBidi"/>
        </w:rPr>
        <w:t xml:space="preserve"> and Ms </w:t>
      </w:r>
      <w:proofErr w:type="spellStart"/>
      <w:r w:rsidRPr="7650F2C5">
        <w:rPr>
          <w:rFonts w:eastAsiaTheme="minorEastAsia" w:cstheme="minorBidi"/>
        </w:rPr>
        <w:t>Canguilan</w:t>
      </w:r>
      <w:proofErr w:type="spellEnd"/>
      <w:r w:rsidRPr="7650F2C5">
        <w:rPr>
          <w:rFonts w:eastAsiaTheme="minorEastAsia" w:cstheme="minorBidi"/>
        </w:rPr>
        <w:t xml:space="preserve">) identified a broadened mindset as a result of living and studying in Australia. For example, Mr </w:t>
      </w:r>
      <w:proofErr w:type="spellStart"/>
      <w:r w:rsidRPr="7650F2C5">
        <w:rPr>
          <w:rFonts w:eastAsiaTheme="minorEastAsia" w:cstheme="minorBidi"/>
        </w:rPr>
        <w:t>Cayon</w:t>
      </w:r>
      <w:proofErr w:type="spellEnd"/>
      <w:r w:rsidRPr="7650F2C5">
        <w:rPr>
          <w:rFonts w:eastAsiaTheme="minorEastAsia" w:cstheme="minorBidi"/>
        </w:rPr>
        <w:t xml:space="preserve"> stated that time away from the Philippines enabled him </w:t>
      </w:r>
      <w:r w:rsidR="24E3927B" w:rsidRPr="7650F2C5">
        <w:rPr>
          <w:rFonts w:eastAsiaTheme="minorEastAsia" w:cstheme="minorBidi"/>
        </w:rPr>
        <w:t>to take</w:t>
      </w:r>
      <w:r w:rsidRPr="7650F2C5">
        <w:rPr>
          <w:rFonts w:eastAsiaTheme="minorEastAsia" w:cstheme="minorBidi"/>
        </w:rPr>
        <w:t xml:space="preserve"> a step back and ‘to look at my situation in Mindanao more from an observer perspective’:</w:t>
      </w:r>
    </w:p>
    <w:p w14:paraId="22170A95" w14:textId="77777777" w:rsidR="003F7D14" w:rsidRPr="003F7D14" w:rsidRDefault="003F7D14" w:rsidP="00562AC1">
      <w:pPr>
        <w:pStyle w:val="Quote"/>
        <w:rPr>
          <w:rFonts w:ascii="Segoe UI" w:hAnsi="Segoe UI" w:cs="Segoe UI"/>
          <w:lang w:eastAsia="en-AU"/>
        </w:rPr>
      </w:pPr>
      <w:r w:rsidRPr="003F7D14">
        <w:rPr>
          <w:lang w:eastAsia="en-AU"/>
        </w:rPr>
        <w:t>Australia really did open an already open </w:t>
      </w:r>
      <w:proofErr w:type="spellStart"/>
      <w:r w:rsidRPr="003F7D14">
        <w:rPr>
          <w:lang w:eastAsia="en-AU"/>
        </w:rPr>
        <w:t>Cris</w:t>
      </w:r>
      <w:proofErr w:type="spellEnd"/>
      <w:r w:rsidRPr="003F7D14">
        <w:rPr>
          <w:lang w:eastAsia="en-AU"/>
        </w:rPr>
        <w:t>; [Mr </w:t>
      </w:r>
      <w:proofErr w:type="spellStart"/>
      <w:r w:rsidRPr="003F7D14">
        <w:rPr>
          <w:lang w:eastAsia="en-AU"/>
        </w:rPr>
        <w:t>Cayon</w:t>
      </w:r>
      <w:proofErr w:type="spellEnd"/>
      <w:r w:rsidRPr="003F7D14">
        <w:rPr>
          <w:lang w:eastAsia="en-AU"/>
        </w:rPr>
        <w:t xml:space="preserve">]; it opened me more...I always allow myself the time and the opportunity to hear other </w:t>
      </w:r>
      <w:r w:rsidRPr="00562AC1">
        <w:t>people’s</w:t>
      </w:r>
      <w:r w:rsidRPr="003F7D14">
        <w:rPr>
          <w:lang w:eastAsia="en-AU"/>
        </w:rPr>
        <w:t xml:space="preserve"> experiences, enabling me to use their experiences to appreciate my experiences more deeply, and that’s something I would credit to my Australian education. </w:t>
      </w:r>
    </w:p>
    <w:p w14:paraId="542E54E8" w14:textId="50E6354F" w:rsidR="005630C1" w:rsidRDefault="005630C1" w:rsidP="00DE6562">
      <w:pPr>
        <w:pStyle w:val="Heading5"/>
        <w:rPr>
          <w:rFonts w:eastAsiaTheme="minorEastAsia" w:cstheme="minorBidi"/>
        </w:rPr>
      </w:pPr>
      <w:r>
        <w:t>Recognised learning by employers</w:t>
      </w:r>
    </w:p>
    <w:p w14:paraId="34F542A9" w14:textId="1F0716B8" w:rsidR="005630C1" w:rsidRDefault="005630C1" w:rsidP="7650F2C5">
      <w:pPr>
        <w:pStyle w:val="BodyCopy"/>
        <w:rPr>
          <w:rFonts w:eastAsiaTheme="minorEastAsia" w:cstheme="minorBidi"/>
        </w:rPr>
      </w:pPr>
      <w:r w:rsidRPr="7650F2C5">
        <w:rPr>
          <w:rFonts w:eastAsiaTheme="minorEastAsia" w:cstheme="minorBidi"/>
        </w:rPr>
        <w:t xml:space="preserve">Four alumni (Mr </w:t>
      </w:r>
      <w:proofErr w:type="spellStart"/>
      <w:r w:rsidRPr="7650F2C5">
        <w:rPr>
          <w:rFonts w:eastAsiaTheme="minorEastAsia" w:cstheme="minorBidi"/>
        </w:rPr>
        <w:t>Cayon</w:t>
      </w:r>
      <w:proofErr w:type="spellEnd"/>
      <w:r w:rsidRPr="7650F2C5">
        <w:rPr>
          <w:rFonts w:eastAsiaTheme="minorEastAsia" w:cstheme="minorBidi"/>
        </w:rPr>
        <w:t xml:space="preserve">, Ms </w:t>
      </w:r>
      <w:proofErr w:type="spellStart"/>
      <w:r w:rsidRPr="7650F2C5">
        <w:rPr>
          <w:rFonts w:eastAsiaTheme="minorEastAsia" w:cstheme="minorBidi"/>
        </w:rPr>
        <w:t>Laylo</w:t>
      </w:r>
      <w:proofErr w:type="spellEnd"/>
      <w:r w:rsidRPr="7650F2C5">
        <w:rPr>
          <w:rFonts w:eastAsiaTheme="minorEastAsia" w:cstheme="minorBidi"/>
        </w:rPr>
        <w:t xml:space="preserve">, Ms </w:t>
      </w:r>
      <w:proofErr w:type="spellStart"/>
      <w:r w:rsidRPr="7650F2C5">
        <w:rPr>
          <w:rFonts w:eastAsiaTheme="minorEastAsia" w:cstheme="minorBidi"/>
        </w:rPr>
        <w:t>Canguilan</w:t>
      </w:r>
      <w:proofErr w:type="spellEnd"/>
      <w:r w:rsidRPr="7650F2C5">
        <w:rPr>
          <w:rFonts w:eastAsiaTheme="minorEastAsia" w:cstheme="minorBidi"/>
        </w:rPr>
        <w:t xml:space="preserve">, and Professor </w:t>
      </w:r>
      <w:proofErr w:type="spellStart"/>
      <w:r w:rsidRPr="7650F2C5">
        <w:rPr>
          <w:rFonts w:eastAsiaTheme="minorEastAsia" w:cstheme="minorBidi"/>
        </w:rPr>
        <w:t>Lacson</w:t>
      </w:r>
      <w:proofErr w:type="spellEnd"/>
      <w:r w:rsidRPr="7650F2C5">
        <w:rPr>
          <w:rFonts w:eastAsiaTheme="minorEastAsia" w:cstheme="minorBidi"/>
        </w:rPr>
        <w:t xml:space="preserve">) referred to advancement opportunities post award. Although the Australia Awards Philippines identifies this </w:t>
      </w:r>
      <w:r w:rsidR="63C027CD" w:rsidRPr="7650F2C5">
        <w:rPr>
          <w:rFonts w:eastAsiaTheme="minorEastAsia" w:cstheme="minorBidi"/>
        </w:rPr>
        <w:t>as</w:t>
      </w:r>
      <w:r w:rsidRPr="7650F2C5">
        <w:rPr>
          <w:rFonts w:eastAsiaTheme="minorEastAsia" w:cstheme="minorBidi"/>
        </w:rPr>
        <w:t xml:space="preserve"> a</w:t>
      </w:r>
      <w:r w:rsidR="3E072380" w:rsidRPr="7650F2C5">
        <w:rPr>
          <w:rFonts w:eastAsiaTheme="minorEastAsia" w:cstheme="minorBidi"/>
        </w:rPr>
        <w:t xml:space="preserve"> supplementary</w:t>
      </w:r>
      <w:r w:rsidRPr="7650F2C5">
        <w:rPr>
          <w:rFonts w:eastAsiaTheme="minorEastAsia" w:cstheme="minorBidi"/>
        </w:rPr>
        <w:t xml:space="preserve"> outcome of the scholarships, the alumni stated recognition of their Australian postgraduate degree and increased capabilities by employers were factors in attaining opportunities. Professor </w:t>
      </w:r>
      <w:proofErr w:type="spellStart"/>
      <w:r w:rsidRPr="7650F2C5">
        <w:rPr>
          <w:rFonts w:eastAsiaTheme="minorEastAsia" w:cstheme="minorBidi"/>
        </w:rPr>
        <w:t>Lacson</w:t>
      </w:r>
      <w:proofErr w:type="spellEnd"/>
      <w:r w:rsidRPr="7650F2C5">
        <w:rPr>
          <w:rFonts w:eastAsiaTheme="minorEastAsia" w:cstheme="minorBidi"/>
        </w:rPr>
        <w:t xml:space="preserve"> recalled his manager saying</w:t>
      </w:r>
      <w:r w:rsidR="233948AB" w:rsidRPr="7650F2C5">
        <w:rPr>
          <w:rFonts w:eastAsiaTheme="minorEastAsia" w:cstheme="minorBidi"/>
        </w:rPr>
        <w:t xml:space="preserve"> with an Australian degree</w:t>
      </w:r>
      <w:r w:rsidRPr="7650F2C5">
        <w:rPr>
          <w:rFonts w:eastAsiaTheme="minorEastAsia" w:cstheme="minorBidi"/>
        </w:rPr>
        <w:t>:</w:t>
      </w:r>
    </w:p>
    <w:p w14:paraId="400B1793" w14:textId="77777777" w:rsidR="005630C1" w:rsidRDefault="005630C1" w:rsidP="00562AC1">
      <w:pPr>
        <w:pStyle w:val="Quote"/>
      </w:pPr>
      <w:r w:rsidRPr="4AD758CF">
        <w:t>You will not find it very difficult to find a job, because many organisations, even international organisations working in Mindanao, will have you on the top list of the skills that they’re looking for.</w:t>
      </w:r>
    </w:p>
    <w:p w14:paraId="3FA99CAF" w14:textId="5933BACD" w:rsidR="00B15371" w:rsidRPr="00B15371" w:rsidRDefault="00B15371" w:rsidP="00B455B0">
      <w:pPr>
        <w:pStyle w:val="BodyCopy"/>
      </w:pPr>
      <w:r w:rsidRPr="00B15371">
        <w:lastRenderedPageBreak/>
        <w:t xml:space="preserve">Ms </w:t>
      </w:r>
      <w:proofErr w:type="spellStart"/>
      <w:r w:rsidRPr="00B15371">
        <w:t>Canguilan</w:t>
      </w:r>
      <w:proofErr w:type="spellEnd"/>
      <w:r w:rsidRPr="00B15371">
        <w:t xml:space="preserve"> experienced feeling more ‘visible’ after her Australia Award and Australian Leadership Award</w:t>
      </w:r>
      <w:r w:rsidR="00EF3486">
        <w:t>—</w:t>
      </w:r>
      <w:r w:rsidRPr="00B15371">
        <w:t>‘After Australia, I was promoted twice already...After my scholarship, I think I got noticed, based on my potential, based on the competencies that I have developed’.</w:t>
      </w:r>
    </w:p>
    <w:p w14:paraId="2BDFC20A" w14:textId="557EA10E" w:rsidR="005630C1" w:rsidRDefault="005630C1" w:rsidP="00DE6562">
      <w:pPr>
        <w:pStyle w:val="Heading5"/>
        <w:rPr>
          <w:rFonts w:eastAsiaTheme="minorEastAsia" w:cstheme="minorBidi"/>
        </w:rPr>
      </w:pPr>
      <w:r>
        <w:t>Mentor and workplace support</w:t>
      </w:r>
    </w:p>
    <w:p w14:paraId="04943580" w14:textId="17661CCC" w:rsidR="005630C1" w:rsidRDefault="005630C1" w:rsidP="5EFBE92E">
      <w:pPr>
        <w:pStyle w:val="BodyCopy"/>
        <w:rPr>
          <w:rFonts w:eastAsiaTheme="minorEastAsia" w:cstheme="minorBidi"/>
        </w:rPr>
      </w:pPr>
      <w:r w:rsidRPr="29D6B84B">
        <w:rPr>
          <w:rFonts w:eastAsiaTheme="minorEastAsia" w:cstheme="minorBidi"/>
        </w:rPr>
        <w:t xml:space="preserve">Two alumni referred to workplace support in their reintegration experience. Ms </w:t>
      </w:r>
      <w:proofErr w:type="spellStart"/>
      <w:r w:rsidRPr="29D6B84B">
        <w:rPr>
          <w:rFonts w:eastAsiaTheme="minorEastAsia" w:cstheme="minorBidi"/>
        </w:rPr>
        <w:t>Laylo</w:t>
      </w:r>
      <w:proofErr w:type="spellEnd"/>
      <w:r w:rsidRPr="29D6B84B">
        <w:rPr>
          <w:rFonts w:eastAsiaTheme="minorEastAsia" w:cstheme="minorBidi"/>
        </w:rPr>
        <w:t xml:space="preserve"> stated her reintegration experience benefited from their ‘very supportive’ direct supervisor, as well as ‘consciously’ seeking support in the workplace on return. Mr </w:t>
      </w:r>
      <w:proofErr w:type="spellStart"/>
      <w:r w:rsidRPr="29D6B84B">
        <w:rPr>
          <w:rFonts w:eastAsiaTheme="minorEastAsia" w:cstheme="minorBidi"/>
        </w:rPr>
        <w:t>Abunales</w:t>
      </w:r>
      <w:proofErr w:type="spellEnd"/>
      <w:r w:rsidRPr="29D6B84B">
        <w:rPr>
          <w:rFonts w:eastAsiaTheme="minorEastAsia" w:cstheme="minorBidi"/>
        </w:rPr>
        <w:t>’ manager, Ms Chua</w:t>
      </w:r>
      <w:r w:rsidR="5415E6C6" w:rsidRPr="29D6B84B">
        <w:rPr>
          <w:rFonts w:eastAsiaTheme="minorEastAsia" w:cstheme="minorBidi"/>
        </w:rPr>
        <w:t>,</w:t>
      </w:r>
      <w:r w:rsidRPr="29D6B84B">
        <w:rPr>
          <w:rFonts w:eastAsiaTheme="minorEastAsia" w:cstheme="minorBidi"/>
        </w:rPr>
        <w:t xml:space="preserve"> was also his </w:t>
      </w:r>
      <w:r w:rsidR="1AB48368" w:rsidRPr="29D6B84B">
        <w:rPr>
          <w:rFonts w:eastAsiaTheme="minorEastAsia" w:cstheme="minorBidi"/>
        </w:rPr>
        <w:t>Re-Entry Action Plan (</w:t>
      </w:r>
      <w:r w:rsidRPr="29D6B84B">
        <w:rPr>
          <w:rFonts w:eastAsiaTheme="minorEastAsia" w:cstheme="minorBidi"/>
        </w:rPr>
        <w:t>REAP</w:t>
      </w:r>
      <w:r w:rsidR="0F8D1AA3" w:rsidRPr="29D6B84B">
        <w:rPr>
          <w:rFonts w:eastAsiaTheme="minorEastAsia" w:cstheme="minorBidi"/>
        </w:rPr>
        <w:t>)</w:t>
      </w:r>
      <w:r w:rsidRPr="29D6B84B">
        <w:rPr>
          <w:rFonts w:eastAsiaTheme="minorEastAsia" w:cstheme="minorBidi"/>
        </w:rPr>
        <w:t xml:space="preserve"> </w:t>
      </w:r>
      <w:r w:rsidR="60354168" w:rsidRPr="29D6B84B">
        <w:rPr>
          <w:rFonts w:eastAsiaTheme="minorEastAsia" w:cstheme="minorBidi"/>
        </w:rPr>
        <w:t>mentor and</w:t>
      </w:r>
      <w:r w:rsidRPr="29D6B84B">
        <w:rPr>
          <w:rFonts w:eastAsiaTheme="minorEastAsia" w:cstheme="minorBidi"/>
        </w:rPr>
        <w:t xml:space="preserve"> provided significant guidance throughout his award experience </w:t>
      </w:r>
      <w:r w:rsidR="00456323">
        <w:rPr>
          <w:rFonts w:eastAsiaTheme="minorEastAsia" w:cstheme="minorBidi"/>
        </w:rPr>
        <w:t>and successful completion of his REAP</w:t>
      </w:r>
      <w:r w:rsidRPr="29D6B84B">
        <w:rPr>
          <w:rFonts w:eastAsiaTheme="minorEastAsia" w:cstheme="minorBidi"/>
        </w:rPr>
        <w:t>. Of her mentee, Ms Chua stated ‘I had great faith in Daniel’.</w:t>
      </w:r>
    </w:p>
    <w:p w14:paraId="2C419060" w14:textId="3C762639" w:rsidR="005630C1" w:rsidRDefault="005630C1" w:rsidP="00DE6562">
      <w:pPr>
        <w:pStyle w:val="Heading5"/>
        <w:rPr>
          <w:rFonts w:eastAsiaTheme="minorEastAsia" w:cstheme="minorBidi"/>
        </w:rPr>
      </w:pPr>
      <w:r>
        <w:t>Re-Entry Action Plans (REAP)</w:t>
      </w:r>
    </w:p>
    <w:p w14:paraId="44D533D6" w14:textId="2374FA92" w:rsidR="005630C1" w:rsidRDefault="005630C1" w:rsidP="29D6B84B">
      <w:pPr>
        <w:pStyle w:val="BodyCopy"/>
        <w:rPr>
          <w:rFonts w:eastAsiaTheme="minorEastAsia" w:cstheme="minorBidi"/>
        </w:rPr>
      </w:pPr>
      <w:r w:rsidRPr="7650F2C5">
        <w:rPr>
          <w:rFonts w:eastAsiaTheme="minorEastAsia" w:cstheme="minorBidi"/>
        </w:rPr>
        <w:t xml:space="preserve">Two alumni (Mr </w:t>
      </w:r>
      <w:proofErr w:type="spellStart"/>
      <w:r w:rsidRPr="7650F2C5">
        <w:rPr>
          <w:rFonts w:eastAsiaTheme="minorEastAsia" w:cstheme="minorBidi"/>
        </w:rPr>
        <w:t>Abunales</w:t>
      </w:r>
      <w:proofErr w:type="spellEnd"/>
      <w:r w:rsidRPr="7650F2C5">
        <w:rPr>
          <w:rFonts w:eastAsiaTheme="minorEastAsia" w:cstheme="minorBidi"/>
        </w:rPr>
        <w:t xml:space="preserve"> and Professor </w:t>
      </w:r>
      <w:proofErr w:type="spellStart"/>
      <w:r w:rsidRPr="7650F2C5">
        <w:rPr>
          <w:rFonts w:eastAsiaTheme="minorEastAsia" w:cstheme="minorBidi"/>
        </w:rPr>
        <w:t>Lacson</w:t>
      </w:r>
      <w:proofErr w:type="spellEnd"/>
      <w:r w:rsidRPr="7650F2C5">
        <w:rPr>
          <w:rFonts w:eastAsiaTheme="minorEastAsia" w:cstheme="minorBidi"/>
        </w:rPr>
        <w:t>) referred to their REAPS as beneficial to their workplace and enabled them to apply their Australian</w:t>
      </w:r>
      <w:r w:rsidR="285B002E" w:rsidRPr="7650F2C5">
        <w:rPr>
          <w:rFonts w:eastAsiaTheme="minorEastAsia" w:cstheme="minorBidi"/>
        </w:rPr>
        <w:t>-learnt</w:t>
      </w:r>
      <w:r w:rsidRPr="7650F2C5">
        <w:rPr>
          <w:rFonts w:eastAsiaTheme="minorEastAsia" w:cstheme="minorBidi"/>
        </w:rPr>
        <w:t xml:space="preserve"> skills and knowledge, demonstrating the intended ‘mechanism’ through this approach by the Australia Awards Philippines. </w:t>
      </w:r>
      <w:r w:rsidR="3A2DD6CE" w:rsidRPr="7650F2C5">
        <w:rPr>
          <w:rFonts w:eastAsiaTheme="minorEastAsia" w:cstheme="minorBidi"/>
        </w:rPr>
        <w:t xml:space="preserve">Mr </w:t>
      </w:r>
      <w:proofErr w:type="spellStart"/>
      <w:r w:rsidR="3A2DD6CE" w:rsidRPr="7650F2C5">
        <w:rPr>
          <w:rFonts w:eastAsiaTheme="minorEastAsia" w:cstheme="minorBidi"/>
        </w:rPr>
        <w:t>Abunales</w:t>
      </w:r>
      <w:proofErr w:type="spellEnd"/>
      <w:r w:rsidR="3A2DD6CE" w:rsidRPr="7650F2C5">
        <w:rPr>
          <w:rFonts w:eastAsiaTheme="minorEastAsia" w:cstheme="minorBidi"/>
        </w:rPr>
        <w:t xml:space="preserve"> stated that his REAP provided him with an additional learning experience which helped to prepare him for similar tasks at VERA Files such as designing in-house capacity training. He viewed that through ‘the experience of doing a model course syllabus, I was able to apply in my work with VERA Files as a project manager’.</w:t>
      </w:r>
    </w:p>
    <w:p w14:paraId="7A6EE60E" w14:textId="422A9E41" w:rsidR="005630C1" w:rsidRPr="00562AC1" w:rsidRDefault="005630C1" w:rsidP="00DE6562">
      <w:pPr>
        <w:pStyle w:val="Heading5"/>
      </w:pPr>
      <w:r w:rsidRPr="00562AC1">
        <w:t>Alumni networks</w:t>
      </w:r>
    </w:p>
    <w:p w14:paraId="42326565" w14:textId="7110D5A6" w:rsidR="005630C1" w:rsidRDefault="005630C1" w:rsidP="29D6B84B">
      <w:pPr>
        <w:pStyle w:val="BodyCopy"/>
        <w:rPr>
          <w:rFonts w:eastAsiaTheme="minorEastAsia" w:cstheme="minorBidi"/>
        </w:rPr>
      </w:pPr>
      <w:r w:rsidRPr="29D6B84B">
        <w:rPr>
          <w:rFonts w:eastAsiaTheme="minorEastAsia" w:cstheme="minorBidi"/>
        </w:rPr>
        <w:t xml:space="preserve">Two alumni referred to the role of their networks in their reintegration experience. Mr </w:t>
      </w:r>
      <w:proofErr w:type="spellStart"/>
      <w:r w:rsidRPr="29D6B84B">
        <w:rPr>
          <w:rFonts w:eastAsiaTheme="minorEastAsia" w:cstheme="minorBidi"/>
        </w:rPr>
        <w:t>Cayon</w:t>
      </w:r>
      <w:proofErr w:type="spellEnd"/>
      <w:r w:rsidRPr="29D6B84B">
        <w:rPr>
          <w:rFonts w:eastAsiaTheme="minorEastAsia" w:cstheme="minorBidi"/>
        </w:rPr>
        <w:t xml:space="preserve"> stated existing professional networks helped in attaining one of his short-term consultancies. </w:t>
      </w:r>
      <w:r w:rsidR="123B5543" w:rsidRPr="29D6B84B">
        <w:rPr>
          <w:rFonts w:eastAsiaTheme="minorEastAsia" w:cstheme="minorBidi"/>
        </w:rPr>
        <w:t xml:space="preserve">A Filipino classmate from Australia invited Ms Cane-Fuentes to speak on peace journalism for a local government city peacebuilding project. </w:t>
      </w:r>
      <w:r w:rsidRPr="29D6B84B">
        <w:rPr>
          <w:rFonts w:eastAsiaTheme="minorEastAsia" w:cstheme="minorBidi"/>
        </w:rPr>
        <w:t>Ms Cane-Fuentes was able to utilise this opportunity for her REAP.</w:t>
      </w:r>
    </w:p>
    <w:p w14:paraId="2268A690" w14:textId="40A54EB4" w:rsidR="005630C1" w:rsidRPr="002168BE" w:rsidRDefault="00562AC1" w:rsidP="00DE6562">
      <w:pPr>
        <w:pStyle w:val="Heading4"/>
      </w:pPr>
      <w:r>
        <w:t xml:space="preserve">2.4.2 </w:t>
      </w:r>
      <w:r w:rsidR="005630C1">
        <w:t xml:space="preserve">Challenging </w:t>
      </w:r>
      <w:r w:rsidR="005630C1" w:rsidRPr="00562AC1">
        <w:t>factors</w:t>
      </w:r>
    </w:p>
    <w:p w14:paraId="23CAB81C" w14:textId="77777777" w:rsidR="005630C1" w:rsidRDefault="005630C1" w:rsidP="005630C1">
      <w:pPr>
        <w:pStyle w:val="BodyCopy"/>
        <w:rPr>
          <w:rFonts w:eastAsiaTheme="minorEastAsia" w:cstheme="minorBidi"/>
        </w:rPr>
      </w:pPr>
      <w:r w:rsidRPr="4AD758CF">
        <w:rPr>
          <w:rFonts w:eastAsiaTheme="minorEastAsia" w:cstheme="minorBidi"/>
        </w:rPr>
        <w:t xml:space="preserve">The factors which have limited or required significant </w:t>
      </w:r>
      <w:r w:rsidR="002C74E8" w:rsidRPr="4AD758CF">
        <w:rPr>
          <w:rFonts w:eastAsiaTheme="minorEastAsia" w:cstheme="minorBidi"/>
        </w:rPr>
        <w:t>nav</w:t>
      </w:r>
      <w:r w:rsidR="002C74E8">
        <w:rPr>
          <w:rFonts w:eastAsiaTheme="minorEastAsia" w:cstheme="minorBidi"/>
        </w:rPr>
        <w:t>iga</w:t>
      </w:r>
      <w:r w:rsidR="002C74E8" w:rsidRPr="4AD758CF">
        <w:rPr>
          <w:rFonts w:eastAsiaTheme="minorEastAsia" w:cstheme="minorBidi"/>
        </w:rPr>
        <w:t>tion</w:t>
      </w:r>
      <w:r w:rsidRPr="4AD758CF">
        <w:rPr>
          <w:rFonts w:eastAsiaTheme="minorEastAsia" w:cstheme="minorBidi"/>
        </w:rPr>
        <w:t xml:space="preserve"> for four alumni to contribute to development through utilisation of their Australian-acquired skills and knowledge have occurred post award.</w:t>
      </w:r>
    </w:p>
    <w:p w14:paraId="6A8F43B1" w14:textId="0B2D6876" w:rsidR="005630C1" w:rsidRDefault="005630C1" w:rsidP="00DE6562">
      <w:pPr>
        <w:pStyle w:val="Heading5"/>
        <w:rPr>
          <w:rFonts w:eastAsiaTheme="minorEastAsia" w:cstheme="minorBidi"/>
        </w:rPr>
      </w:pPr>
      <w:r>
        <w:t>Changes to</w:t>
      </w:r>
      <w:r w:rsidR="04D05F7B">
        <w:t xml:space="preserve"> the</w:t>
      </w:r>
      <w:r>
        <w:t xml:space="preserve"> organisation on return</w:t>
      </w:r>
    </w:p>
    <w:p w14:paraId="3305BCD3" w14:textId="42C334DA" w:rsidR="005630C1" w:rsidRDefault="005630C1" w:rsidP="29D6B84B">
      <w:pPr>
        <w:pStyle w:val="BodyCopy"/>
        <w:rPr>
          <w:rFonts w:eastAsiaTheme="minorEastAsia" w:cstheme="minorBidi"/>
        </w:rPr>
      </w:pPr>
      <w:r w:rsidRPr="29D6B84B">
        <w:rPr>
          <w:rFonts w:eastAsiaTheme="minorEastAsia" w:cstheme="minorBidi"/>
        </w:rPr>
        <w:t xml:space="preserve">One alum from the Targeted category returned following a national election and change in leadership, which impacted their organisation to the extent that it felt like ‘a totally different organisation’. Coupled with transfers to different divisions and changes to core tasks, completing a REAP also became unfeasible. </w:t>
      </w:r>
      <w:r w:rsidR="755D9EC8" w:rsidRPr="29D6B84B">
        <w:rPr>
          <w:rFonts w:eastAsiaTheme="minorEastAsia" w:cstheme="minorBidi"/>
        </w:rPr>
        <w:t>The Australia Awards Philippines and the government stakeholder participant both recognise this challenge of continuity post-election.</w:t>
      </w:r>
      <w:r w:rsidRPr="29D6B84B">
        <w:rPr>
          <w:rFonts w:eastAsiaTheme="minorEastAsia" w:cstheme="minorBidi"/>
        </w:rPr>
        <w:t xml:space="preserve">  An Open category alum experienced similar challenges when changes occurred within their organisation and their previously held position was no longer available on their return. Although it took a year before securing a position, they were able to utilise this time to implement their REAP.</w:t>
      </w:r>
    </w:p>
    <w:p w14:paraId="5192750D" w14:textId="02FF54F7" w:rsidR="005630C1" w:rsidRDefault="005630C1" w:rsidP="00DE6562">
      <w:pPr>
        <w:pStyle w:val="Heading5"/>
        <w:rPr>
          <w:rFonts w:eastAsiaTheme="minorEastAsia" w:cstheme="minorBidi"/>
        </w:rPr>
      </w:pPr>
      <w:r>
        <w:t>Attaining ongoing employment</w:t>
      </w:r>
    </w:p>
    <w:p w14:paraId="7E29BC65" w14:textId="1629B2C0" w:rsidR="005630C1" w:rsidRDefault="005630C1" w:rsidP="20C86682">
      <w:pPr>
        <w:pStyle w:val="BodyCopy"/>
        <w:rPr>
          <w:rFonts w:eastAsiaTheme="minorEastAsia" w:cstheme="minorBidi"/>
        </w:rPr>
      </w:pPr>
      <w:r w:rsidRPr="29D6B84B">
        <w:rPr>
          <w:rFonts w:eastAsiaTheme="minorEastAsia" w:cstheme="minorBidi"/>
        </w:rPr>
        <w:t xml:space="preserve">Despite applying for jobs before leaving Australia, one Open category alum stated it was a ‘difficult’ experience and observed direct competition with international consultants during large-scale international emergency responses in the Philippines. They also noted a need to rebuild their ‘social capital’ in the sector post award, ‘that’s when I realised “I think a </w:t>
      </w:r>
      <w:r w:rsidR="5AB5D383" w:rsidRPr="29D6B84B">
        <w:rPr>
          <w:rFonts w:eastAsiaTheme="minorEastAsia" w:cstheme="minorBidi"/>
        </w:rPr>
        <w:t>Masters</w:t>
      </w:r>
      <w:r w:rsidRPr="29D6B84B">
        <w:rPr>
          <w:rFonts w:eastAsiaTheme="minorEastAsia" w:cstheme="minorBidi"/>
        </w:rPr>
        <w:t xml:space="preserve"> is not enough, you really should have good social capital from work”’.</w:t>
      </w:r>
    </w:p>
    <w:p w14:paraId="2F118589" w14:textId="6D1EF8E2" w:rsidR="005630C1" w:rsidRDefault="005630C1" w:rsidP="00DE6562">
      <w:pPr>
        <w:pStyle w:val="Heading5"/>
        <w:rPr>
          <w:rFonts w:eastAsiaTheme="minorEastAsia" w:cstheme="minorBidi"/>
        </w:rPr>
      </w:pPr>
      <w:r>
        <w:lastRenderedPageBreak/>
        <w:t>Resistance to change in the workplace</w:t>
      </w:r>
    </w:p>
    <w:p w14:paraId="222D756A" w14:textId="259F8687" w:rsidR="005630C1" w:rsidRDefault="005630C1" w:rsidP="29D6B84B">
      <w:pPr>
        <w:pStyle w:val="BodyCopy"/>
        <w:rPr>
          <w:rFonts w:eastAsiaTheme="minorEastAsia" w:cstheme="minorBidi"/>
        </w:rPr>
      </w:pPr>
      <w:r w:rsidRPr="29D6B84B">
        <w:rPr>
          <w:rFonts w:eastAsiaTheme="minorEastAsia" w:cstheme="minorBidi"/>
        </w:rPr>
        <w:t>One alum stated that influencing change in</w:t>
      </w:r>
      <w:r w:rsidR="20DE60E3" w:rsidRPr="29D6B84B">
        <w:rPr>
          <w:rFonts w:eastAsiaTheme="minorEastAsia" w:cstheme="minorBidi"/>
        </w:rPr>
        <w:t xml:space="preserve"> the</w:t>
      </w:r>
      <w:r w:rsidRPr="29D6B84B">
        <w:rPr>
          <w:rFonts w:eastAsiaTheme="minorEastAsia" w:cstheme="minorBidi"/>
        </w:rPr>
        <w:t xml:space="preserve"> workplace through ‘</w:t>
      </w:r>
      <w:r>
        <w:t xml:space="preserve">changing mindsets and how we view peace is really a hard job’. </w:t>
      </w:r>
      <w:r w:rsidR="08CF0691">
        <w:t>They also observed fellow alumni who post award, returned to ‘business as usual’, identifying the ability to ‘inject change’ in an organisation as ‘really difficult’.</w:t>
      </w:r>
    </w:p>
    <w:p w14:paraId="6393B96B" w14:textId="38F58E12" w:rsidR="005630C1" w:rsidRDefault="005630C1" w:rsidP="00DE6562">
      <w:pPr>
        <w:pStyle w:val="Heading5"/>
        <w:rPr>
          <w:rFonts w:eastAsiaTheme="minorEastAsia" w:cstheme="minorBidi"/>
        </w:rPr>
      </w:pPr>
      <w:r>
        <w:t>Burnout and stress</w:t>
      </w:r>
    </w:p>
    <w:p w14:paraId="44FE2DC3" w14:textId="34D8226C" w:rsidR="005630C1" w:rsidRDefault="005630C1" w:rsidP="29D6B84B">
      <w:pPr>
        <w:pStyle w:val="BodyCopy"/>
        <w:rPr>
          <w:rFonts w:eastAsiaTheme="minorEastAsia" w:cstheme="minorBidi"/>
        </w:rPr>
      </w:pPr>
      <w:r w:rsidRPr="29D6B84B">
        <w:rPr>
          <w:rFonts w:eastAsiaTheme="minorEastAsia" w:cstheme="minorBidi"/>
        </w:rPr>
        <w:t xml:space="preserve">Two alumni referred to burnout and stress due to the nature of their work, </w:t>
      </w:r>
      <w:r w:rsidR="1608CB4B" w:rsidRPr="29D6B84B">
        <w:rPr>
          <w:rFonts w:eastAsiaTheme="minorEastAsia" w:cstheme="minorBidi"/>
        </w:rPr>
        <w:t xml:space="preserve">occurring </w:t>
      </w:r>
      <w:r w:rsidRPr="29D6B84B">
        <w:rPr>
          <w:rFonts w:eastAsiaTheme="minorEastAsia" w:cstheme="minorBidi"/>
        </w:rPr>
        <w:t>either prior to their study or in the time since. Support for managing and preventing burnout and stress is an area which all Australia Awards alumni may likely benefit from, particularly in the current climate of the COVID-19 global pandemic.</w:t>
      </w:r>
    </w:p>
    <w:p w14:paraId="186164DD" w14:textId="13AFBC78" w:rsidR="005630C1" w:rsidRDefault="005630C1" w:rsidP="00DE6562">
      <w:pPr>
        <w:pStyle w:val="Heading5"/>
        <w:rPr>
          <w:rFonts w:eastAsiaTheme="minorEastAsia" w:cstheme="minorBidi"/>
        </w:rPr>
      </w:pPr>
      <w:r>
        <w:t>COVID-19</w:t>
      </w:r>
    </w:p>
    <w:p w14:paraId="5C7BA925" w14:textId="18EFA379" w:rsidR="4146CD9D" w:rsidRDefault="4146CD9D" w:rsidP="29D6B84B">
      <w:pPr>
        <w:pStyle w:val="BodyCopy"/>
        <w:rPr>
          <w:rFonts w:eastAsiaTheme="minorEastAsia" w:cstheme="minorBidi"/>
        </w:rPr>
      </w:pPr>
      <w:r w:rsidRPr="29D6B84B">
        <w:rPr>
          <w:rFonts w:eastAsiaTheme="minorEastAsia" w:cstheme="minorBidi"/>
        </w:rPr>
        <w:t>All alumni at the time of interview referred to ways COVID-19 has impacted their work, including changes or delays to project and program priorities.</w:t>
      </w:r>
      <w:r w:rsidR="005630C1" w:rsidRPr="29D6B84B">
        <w:rPr>
          <w:rFonts w:eastAsiaTheme="minorEastAsia" w:cstheme="minorBidi"/>
        </w:rPr>
        <w:t xml:space="preserve"> While some alumni have been able to pivot to remote work and delivering via online platforms, one alum stated that their services to communities ha</w:t>
      </w:r>
      <w:r w:rsidR="58148103" w:rsidRPr="29D6B84B">
        <w:rPr>
          <w:rFonts w:eastAsiaTheme="minorEastAsia" w:cstheme="minorBidi"/>
        </w:rPr>
        <w:t>ve</w:t>
      </w:r>
      <w:r w:rsidR="005630C1" w:rsidRPr="29D6B84B">
        <w:rPr>
          <w:rFonts w:eastAsiaTheme="minorEastAsia" w:cstheme="minorBidi"/>
        </w:rPr>
        <w:t xml:space="preserve"> been challenged:</w:t>
      </w:r>
      <w:r w:rsidR="44B4AD61" w:rsidRPr="29D6B84B">
        <w:rPr>
          <w:rFonts w:eastAsiaTheme="minorEastAsia" w:cstheme="minorBidi"/>
        </w:rPr>
        <w:t xml:space="preserve"> ‘COVID-19 has really impacted the economy negatively right now’.</w:t>
      </w:r>
    </w:p>
    <w:p w14:paraId="49B71E49" w14:textId="32013E38" w:rsidR="00347A64" w:rsidRDefault="00347A64" w:rsidP="006863F6">
      <w:pPr>
        <w:pStyle w:val="Heading5"/>
      </w:pPr>
      <w:r>
        <w:t>F</w:t>
      </w:r>
      <w:r w:rsidRPr="447CFA2D">
        <w:t>acilitating factors for alumni in completing their Re-Entry Action Plans (REAPs)</w:t>
      </w:r>
    </w:p>
    <w:p w14:paraId="1111AB57" w14:textId="6E8AC145" w:rsidR="00347A64" w:rsidRDefault="00347A64" w:rsidP="00EF3486">
      <w:pPr>
        <w:pStyle w:val="BodyCopy"/>
      </w:pPr>
      <w:r w:rsidRPr="7650F2C5">
        <w:t>The alumni in this Case Study identified several factors which enabled or challenged their ability to complete their REAPs</w:t>
      </w:r>
      <w:r w:rsidR="00EF2239">
        <w:t>—</w:t>
      </w:r>
      <w:r w:rsidRPr="7650F2C5">
        <w:t xml:space="preserve">the objectives that they develop towards the end of their award designed to help them in thinking through and planning out the way in which they will use their new skills and knowledge when they return home. Importantly, the findings in this Case Study reflect the facilitating factors identified in the 2017 study </w:t>
      </w:r>
      <w:r w:rsidRPr="7650F2C5">
        <w:rPr>
          <w:i/>
          <w:iCs/>
        </w:rPr>
        <w:t>Rapid Assessment of Australia Awards Scholarships and the Re-Entry Action Plan (REAP)</w:t>
      </w:r>
      <w:r w:rsidRPr="7650F2C5">
        <w:t>. In particular, findings show that the role of a mentor is a significant contributing factor enabling a successful REAP completion as well as alumni capacity to be flexible in adapting their scope. Summarised below are the enabling and challenging factors identified in this Case Study. These factors are also common to the broader long-term experience of alumni to successfully contribute to development.</w:t>
      </w:r>
    </w:p>
    <w:p w14:paraId="6DE6F3C2" w14:textId="77777777" w:rsidR="00347A64" w:rsidRPr="006863F6" w:rsidRDefault="00347A64" w:rsidP="006863F6">
      <w:pPr>
        <w:pStyle w:val="BodyCopy"/>
        <w:rPr>
          <w:b/>
        </w:rPr>
      </w:pPr>
      <w:r w:rsidRPr="006863F6">
        <w:rPr>
          <w:b/>
        </w:rPr>
        <w:t xml:space="preserve">REAP enablers: </w:t>
      </w:r>
    </w:p>
    <w:p w14:paraId="50223A6F" w14:textId="7B7B2059" w:rsidR="00347A64" w:rsidRDefault="00347A64" w:rsidP="006863F6">
      <w:pPr>
        <w:pStyle w:val="Bullet"/>
        <w:rPr>
          <w:rFonts w:eastAsiaTheme="minorEastAsia"/>
        </w:rPr>
      </w:pPr>
      <w:r w:rsidRPr="006863F6">
        <w:rPr>
          <w:b/>
        </w:rPr>
        <w:t>Alumni networks:</w:t>
      </w:r>
      <w:r w:rsidRPr="29D6B84B">
        <w:t xml:space="preserve"> Two alumni (Ms Cane-Fuentes and Mr </w:t>
      </w:r>
      <w:proofErr w:type="spellStart"/>
      <w:r w:rsidRPr="29D6B84B">
        <w:t>Abunales</w:t>
      </w:r>
      <w:proofErr w:type="spellEnd"/>
      <w:r w:rsidRPr="29D6B84B">
        <w:t>) were able to utilise opportunities offered through their networks to apply to their REAP.</w:t>
      </w:r>
    </w:p>
    <w:p w14:paraId="4C288FF6" w14:textId="77777777" w:rsidR="00347A64" w:rsidRDefault="00347A64" w:rsidP="006863F6">
      <w:pPr>
        <w:pStyle w:val="Bullet"/>
        <w:rPr>
          <w:rFonts w:eastAsiaTheme="minorEastAsia"/>
        </w:rPr>
      </w:pPr>
      <w:r w:rsidRPr="006863F6">
        <w:rPr>
          <w:b/>
        </w:rPr>
        <w:t>Alumni flexibility:</w:t>
      </w:r>
      <w:r w:rsidRPr="29D6B84B">
        <w:t xml:space="preserve"> Ms Cane-Fuentes and Mr </w:t>
      </w:r>
      <w:proofErr w:type="spellStart"/>
      <w:r w:rsidRPr="29D6B84B">
        <w:t>Abunales</w:t>
      </w:r>
      <w:proofErr w:type="spellEnd"/>
      <w:r w:rsidRPr="29D6B84B">
        <w:t xml:space="preserve"> demonstrated flexibility in adapting the scope to ensure their ability to complete their REAP with impact. Ms Chua, the mentor to Mr </w:t>
      </w:r>
      <w:proofErr w:type="spellStart"/>
      <w:r w:rsidRPr="29D6B84B">
        <w:t>Abunales</w:t>
      </w:r>
      <w:proofErr w:type="spellEnd"/>
      <w:r w:rsidRPr="29D6B84B">
        <w:t>, highlighted flexibility as essential for open category alumni and their mentors ‘in order to allow room for modifications or a total reengineering of a proposal’.</w:t>
      </w:r>
    </w:p>
    <w:p w14:paraId="4B27AFD3" w14:textId="77777777" w:rsidR="00347A64" w:rsidRDefault="00347A64" w:rsidP="006863F6">
      <w:pPr>
        <w:pStyle w:val="Bullet"/>
        <w:rPr>
          <w:rFonts w:eastAsiaTheme="minorEastAsia"/>
        </w:rPr>
      </w:pPr>
      <w:r w:rsidRPr="006863F6">
        <w:rPr>
          <w:b/>
        </w:rPr>
        <w:t>Organisational support:</w:t>
      </w:r>
      <w:r w:rsidRPr="5EFBE92E">
        <w:t xml:space="preserve"> Professor </w:t>
      </w:r>
      <w:proofErr w:type="spellStart"/>
      <w:r w:rsidRPr="5EFBE92E">
        <w:t>Lacson</w:t>
      </w:r>
      <w:proofErr w:type="spellEnd"/>
      <w:r w:rsidRPr="5EFBE92E">
        <w:t xml:space="preserve">, an open category scholar, stated his organisation was supportive of his REAP as it was mutually beneficial and met organisational priorities. </w:t>
      </w:r>
    </w:p>
    <w:p w14:paraId="4C911B3A" w14:textId="77777777" w:rsidR="00347A64" w:rsidRDefault="00347A64" w:rsidP="006863F6">
      <w:pPr>
        <w:pStyle w:val="Bullet"/>
        <w:rPr>
          <w:rFonts w:eastAsiaTheme="minorEastAsia"/>
        </w:rPr>
      </w:pPr>
      <w:r w:rsidRPr="006863F6">
        <w:rPr>
          <w:b/>
        </w:rPr>
        <w:t>Mentor Support:</w:t>
      </w:r>
      <w:r w:rsidRPr="29D6B84B">
        <w:t xml:space="preserve"> The mentoring program component of the REAPs was a key factor for Mr </w:t>
      </w:r>
      <w:proofErr w:type="spellStart"/>
      <w:r w:rsidRPr="29D6B84B">
        <w:t>Abunales</w:t>
      </w:r>
      <w:proofErr w:type="spellEnd"/>
      <w:r w:rsidRPr="29D6B84B">
        <w:t xml:space="preserve"> and highly valued by Ms Chua who stated that without continuity of mentor support and ‘somebody who understands the skills that they’ve acquired’ could present ch</w:t>
      </w:r>
      <w:r>
        <w:t xml:space="preserve">allenges to alumni. The partner </w:t>
      </w:r>
      <w:r w:rsidRPr="29D6B84B">
        <w:t>government stakeholder participant similarly identified alumni who had ‘close coordination with their mentors and with their superiors in the office’ as the ‘common thread’.</w:t>
      </w:r>
    </w:p>
    <w:p w14:paraId="75CE5749" w14:textId="77777777" w:rsidR="00347A64" w:rsidRPr="006863F6" w:rsidRDefault="00347A64" w:rsidP="006863F6">
      <w:pPr>
        <w:pStyle w:val="BodyCopy"/>
        <w:rPr>
          <w:b/>
        </w:rPr>
      </w:pPr>
      <w:r w:rsidRPr="006863F6">
        <w:rPr>
          <w:b/>
        </w:rPr>
        <w:t xml:space="preserve">REAP challenges: </w:t>
      </w:r>
    </w:p>
    <w:p w14:paraId="07F775D9" w14:textId="77777777" w:rsidR="00347A64" w:rsidRDefault="00347A64" w:rsidP="006863F6">
      <w:pPr>
        <w:pStyle w:val="Bullet"/>
      </w:pPr>
      <w:r w:rsidRPr="006863F6">
        <w:rPr>
          <w:b/>
        </w:rPr>
        <w:t>Transfer/New job:</w:t>
      </w:r>
      <w:r w:rsidRPr="29D6B84B">
        <w:t xml:space="preserve"> For two alumni, internal transfers and searching for a job presented challenges to time, opportunity, and scope that could not be overcome. Mentor, Ms Chua, stated that continuity of a mentor was an important element to REAP success, but often in such changes, the mentor is unable to continue.</w:t>
      </w:r>
    </w:p>
    <w:p w14:paraId="3B70AFB8" w14:textId="77777777" w:rsidR="00347A64" w:rsidRDefault="00347A64" w:rsidP="006863F6">
      <w:pPr>
        <w:pStyle w:val="Bullet"/>
      </w:pPr>
      <w:r w:rsidRPr="006863F6">
        <w:rPr>
          <w:b/>
        </w:rPr>
        <w:lastRenderedPageBreak/>
        <w:t>Lack of funding and resources:</w:t>
      </w:r>
      <w:r w:rsidRPr="37E8ADBD">
        <w:t xml:space="preserve"> </w:t>
      </w:r>
      <w:r w:rsidRPr="202CCC49">
        <w:t>Three alumni referred to accessing funding and resources as a significant challenge that impacted the scope of their planned REAPs.</w:t>
      </w:r>
    </w:p>
    <w:p w14:paraId="6D11EDEC" w14:textId="77777777" w:rsidR="00347A64" w:rsidRDefault="00347A64" w:rsidP="006863F6">
      <w:pPr>
        <w:pStyle w:val="Bullet"/>
      </w:pPr>
      <w:r w:rsidRPr="006863F6">
        <w:rPr>
          <w:b/>
        </w:rPr>
        <w:t>Lack of organisational support:</w:t>
      </w:r>
      <w:r w:rsidRPr="29D6B84B">
        <w:t xml:space="preserve"> Organisational support can be imperative to a REAP proceeding. One open category alum was unable to continue with their planned REAP when their original organisation changed in management personnel.</w:t>
      </w:r>
    </w:p>
    <w:p w14:paraId="20DA9337" w14:textId="07958CEF" w:rsidR="6FCF8A98" w:rsidRDefault="6FCF8A98">
      <w:r>
        <w:br w:type="page"/>
      </w:r>
    </w:p>
    <w:p w14:paraId="447651FE" w14:textId="5135E8F2" w:rsidR="00126586" w:rsidRDefault="00126586" w:rsidP="00347A64">
      <w:pPr>
        <w:pStyle w:val="Heading2"/>
      </w:pPr>
      <w:bookmarkStart w:id="73" w:name="_Toc55990454"/>
      <w:bookmarkEnd w:id="3"/>
      <w:r w:rsidRPr="002168BE">
        <w:lastRenderedPageBreak/>
        <w:t>Public Diplomacy Outcomes</w:t>
      </w:r>
      <w:bookmarkEnd w:id="73"/>
    </w:p>
    <w:p w14:paraId="3AE5C6E1" w14:textId="7D324843" w:rsidR="00347A64" w:rsidRPr="00EF3486" w:rsidRDefault="00347A64" w:rsidP="00EF3486">
      <w:pPr>
        <w:pStyle w:val="intropara"/>
      </w:pPr>
      <w:r w:rsidRPr="00EF3486">
        <w:t>Alumni in this Case Study are contributing to Outcome 2, cooperation between Australia and Philippines, and internationally, at an individual/micro level through knowledge sharing with fellow Australia Awards alumni, Australian and international students, and Australian academics. Australia’s commitment to supporting peace and security in the Philippines is reflected in the coincidental opportunities' alumni have undertaken working with Australians and on Australian-supported investments.</w:t>
      </w:r>
    </w:p>
    <w:p w14:paraId="32598909" w14:textId="40D78E60" w:rsidR="00126586" w:rsidRPr="002168BE" w:rsidRDefault="00347A64" w:rsidP="00DE6562">
      <w:pPr>
        <w:pStyle w:val="Heading3"/>
      </w:pPr>
      <w:bookmarkStart w:id="74" w:name="_Toc25139579"/>
      <w:bookmarkStart w:id="75" w:name="_Toc50545421"/>
      <w:bookmarkStart w:id="76" w:name="_Toc55990455"/>
      <w:r>
        <w:t>3.1</w:t>
      </w:r>
      <w:r w:rsidR="00920854">
        <w:tab/>
      </w:r>
      <w:r w:rsidR="00126586" w:rsidRPr="7650F2C5">
        <w:t>Introduction</w:t>
      </w:r>
      <w:bookmarkEnd w:id="74"/>
      <w:bookmarkEnd w:id="75"/>
      <w:bookmarkEnd w:id="76"/>
    </w:p>
    <w:p w14:paraId="026534D2" w14:textId="731908C6" w:rsidR="00126586" w:rsidRPr="005630C1" w:rsidRDefault="00126586" w:rsidP="00B455B0">
      <w:pPr>
        <w:pStyle w:val="BodyCopy"/>
      </w:pPr>
      <w:r w:rsidRPr="20C86682">
        <w:t xml:space="preserve">This chapter explores the extent to which alumni are contributing to Australia Awards long-term </w:t>
      </w:r>
      <w:r w:rsidR="72493B1D" w:rsidRPr="20C86682">
        <w:t>O</w:t>
      </w:r>
      <w:r w:rsidRPr="20C86682">
        <w:t>utcome</w:t>
      </w:r>
      <w:r w:rsidR="2212FCF0" w:rsidRPr="20C86682">
        <w:t xml:space="preserve"> 2: ‘Alumni are contributing to cooperation between Australian and partner countries</w:t>
      </w:r>
      <w:r w:rsidR="0CA1890E" w:rsidRPr="20C86682">
        <w:t>.’</w:t>
      </w:r>
    </w:p>
    <w:p w14:paraId="73B7552A" w14:textId="62F7945D" w:rsidR="00126586" w:rsidRPr="005630C1" w:rsidRDefault="00126586" w:rsidP="00B455B0">
      <w:pPr>
        <w:pStyle w:val="BodyCopy"/>
      </w:pPr>
      <w:r w:rsidRPr="29D6B84B">
        <w:t xml:space="preserve">The </w:t>
      </w:r>
      <w:r w:rsidRPr="29D6B84B">
        <w:rPr>
          <w:i/>
          <w:iCs/>
        </w:rPr>
        <w:t>Australia Awards Global Monitoring and Evaluation Framework</w:t>
      </w:r>
      <w:r w:rsidRPr="29D6B84B">
        <w:t xml:space="preserve"> (the Framework) describes Outcome 2, cooperation, as being the connections and networks between alumni and Australia which represent the people-to-people links such as alumni associations, friendships, or professional connections with former lecturers.</w:t>
      </w:r>
      <w:r w:rsidR="4A0FAD2C" w:rsidRPr="29D6B84B">
        <w:t xml:space="preserve"> </w:t>
      </w:r>
      <w:r w:rsidRPr="29D6B84B">
        <w:t xml:space="preserve">The ‘seeds’ for these outcomes are intended to have been developed on award.  </w:t>
      </w:r>
      <w:r w:rsidR="00456102" w:rsidRPr="29D6B84B">
        <w:t xml:space="preserve">It is anticipated that alumni engagement then </w:t>
      </w:r>
      <w:r w:rsidR="4680E141" w:rsidRPr="29D6B84B">
        <w:t>assists</w:t>
      </w:r>
      <w:r w:rsidR="00456102" w:rsidRPr="29D6B84B">
        <w:t xml:space="preserve"> as a post-award mechanism to maintain alumni’s relationships with Australia.</w:t>
      </w:r>
    </w:p>
    <w:p w14:paraId="5B4B31EE" w14:textId="4A1A0373" w:rsidR="00126586" w:rsidRPr="005630C1" w:rsidRDefault="00126586" w:rsidP="00B455B0">
      <w:pPr>
        <w:pStyle w:val="BodyCopy"/>
      </w:pPr>
      <w:r w:rsidRPr="6FCF8A98">
        <w:t>This chapter explores the extent to which alumni in this Case Study have been able to develop and maintain connections and professional networks based on their time on award in Australia. The findings from this group of alumni suggest achievement of Outcome 2</w:t>
      </w:r>
      <w:r w:rsidR="00EF2239">
        <w:t>—</w:t>
      </w:r>
      <w:r w:rsidRPr="6FCF8A98">
        <w:t>cooperation</w:t>
      </w:r>
      <w:r w:rsidR="444B7B53" w:rsidRPr="6FCF8A98">
        <w:t xml:space="preserve"> and are the result of meaningful interactions with a range of groups on award which have been sustained via online communication and shared professional interests.</w:t>
      </w:r>
    </w:p>
    <w:p w14:paraId="58CC7C73" w14:textId="0070AC7B" w:rsidR="00E42DB3" w:rsidRPr="002168BE" w:rsidRDefault="00347A64" w:rsidP="00DE6562">
      <w:pPr>
        <w:pStyle w:val="Heading3"/>
      </w:pPr>
      <w:bookmarkStart w:id="77" w:name="_Toc27772877"/>
      <w:bookmarkStart w:id="78" w:name="_Toc50545422"/>
      <w:bookmarkStart w:id="79" w:name="_Toc55990456"/>
      <w:r>
        <w:rPr>
          <w:rFonts w:eastAsiaTheme="minorEastAsia"/>
        </w:rPr>
        <w:t>3.2</w:t>
      </w:r>
      <w:r w:rsidR="00920854">
        <w:rPr>
          <w:rFonts w:eastAsiaTheme="minorEastAsia"/>
        </w:rPr>
        <w:tab/>
      </w:r>
      <w:r w:rsidR="00E42DB3" w:rsidRPr="7650F2C5">
        <w:rPr>
          <w:rFonts w:eastAsiaTheme="minorEastAsia"/>
        </w:rPr>
        <w:t>Networks</w:t>
      </w:r>
      <w:r w:rsidR="00E42DB3" w:rsidRPr="7650F2C5">
        <w:t xml:space="preserve"> </w:t>
      </w:r>
      <w:r w:rsidR="00E42DB3" w:rsidRPr="00347A64">
        <w:t>and</w:t>
      </w:r>
      <w:r w:rsidR="00E42DB3" w:rsidRPr="7650F2C5">
        <w:t xml:space="preserve"> links developed on award</w:t>
      </w:r>
      <w:bookmarkEnd w:id="77"/>
      <w:bookmarkEnd w:id="78"/>
      <w:bookmarkEnd w:id="79"/>
    </w:p>
    <w:p w14:paraId="67F3F28B" w14:textId="1208D198" w:rsidR="002C1C20" w:rsidRPr="00E42DB3" w:rsidRDefault="0619CAE9" w:rsidP="00B455B0">
      <w:pPr>
        <w:pStyle w:val="BodyCopy"/>
      </w:pPr>
      <w:r w:rsidRPr="29D6B84B">
        <w:t xml:space="preserve">All seven alumni in this group described </w:t>
      </w:r>
      <w:r w:rsidR="3E234B4F" w:rsidRPr="29D6B84B">
        <w:t xml:space="preserve">a </w:t>
      </w:r>
      <w:r w:rsidRPr="29D6B84B">
        <w:t xml:space="preserve">relationship formed </w:t>
      </w:r>
      <w:r w:rsidR="5B2A995E" w:rsidRPr="29D6B84B">
        <w:t>during</w:t>
      </w:r>
      <w:r w:rsidRPr="29D6B84B">
        <w:t xml:space="preserve"> their award</w:t>
      </w:r>
      <w:r w:rsidR="2DAB9305" w:rsidRPr="29D6B84B">
        <w:t xml:space="preserve"> that continued following their return to the Philippines</w:t>
      </w:r>
      <w:r w:rsidRPr="29D6B84B">
        <w:t xml:space="preserve">. These </w:t>
      </w:r>
      <w:r w:rsidR="1D0BD8AE" w:rsidRPr="29D6B84B">
        <w:t xml:space="preserve">ongoing </w:t>
      </w:r>
      <w:r w:rsidRPr="29D6B84B">
        <w:t>links are</w:t>
      </w:r>
      <w:r w:rsidR="4A74B539" w:rsidRPr="29D6B84B">
        <w:t xml:space="preserve"> both informal and formal and are </w:t>
      </w:r>
      <w:r w:rsidR="0A131AAD" w:rsidRPr="29D6B84B">
        <w:t>mostly</w:t>
      </w:r>
      <w:r w:rsidR="4A74B539" w:rsidRPr="29D6B84B">
        <w:t xml:space="preserve"> with fellow alumni, international and Australian students, and university academics. </w:t>
      </w:r>
      <w:r w:rsidR="4FBC2D39" w:rsidRPr="29D6B84B">
        <w:t xml:space="preserve">In addition, </w:t>
      </w:r>
      <w:r w:rsidR="47A8A23E" w:rsidRPr="29D6B84B">
        <w:t>r</w:t>
      </w:r>
      <w:r w:rsidR="4FBC2D39" w:rsidRPr="29D6B84B">
        <w:t>eflecting Australia’s close partnership with the Philippines in the area of peace and stability, some alumni are also working with Australians and on Australian-supported program</w:t>
      </w:r>
      <w:r w:rsidR="22D0C1A7" w:rsidRPr="29D6B84B">
        <w:t xml:space="preserve">s. </w:t>
      </w:r>
      <w:r w:rsidR="7404166D" w:rsidRPr="29D6B84B">
        <w:t>The outcome of these links and interactions support Outcome 2, cooperation,</w:t>
      </w:r>
      <w:r w:rsidR="72108CAA" w:rsidRPr="29D6B84B">
        <w:t xml:space="preserve"> at an individual/micro level</w:t>
      </w:r>
      <w:r w:rsidR="7404166D" w:rsidRPr="29D6B84B">
        <w:t xml:space="preserve"> through</w:t>
      </w:r>
      <w:r w:rsidR="28765228" w:rsidRPr="29D6B84B">
        <w:t xml:space="preserve"> knowledge sharing and</w:t>
      </w:r>
      <w:r w:rsidR="7404166D" w:rsidRPr="29D6B84B">
        <w:t xml:space="preserve"> ongoing communication </w:t>
      </w:r>
      <w:r w:rsidR="3AB3D84B" w:rsidRPr="29D6B84B">
        <w:t xml:space="preserve">between individuals </w:t>
      </w:r>
      <w:r w:rsidR="3718F866" w:rsidRPr="29D6B84B">
        <w:t>in the area of peace advocacy, practice and programs.</w:t>
      </w:r>
    </w:p>
    <w:p w14:paraId="29E4A872" w14:textId="5C17488A" w:rsidR="00974FCE" w:rsidRDefault="092A2399" w:rsidP="00B455B0">
      <w:pPr>
        <w:pStyle w:val="BodyCopy"/>
      </w:pPr>
      <w:r w:rsidRPr="29D6B84B">
        <w:t xml:space="preserve">The links maintained by </w:t>
      </w:r>
      <w:r w:rsidR="39B685FB" w:rsidRPr="29D6B84B">
        <w:t>th</w:t>
      </w:r>
      <w:r w:rsidR="1D76F4F7" w:rsidRPr="29D6B84B">
        <w:t xml:space="preserve">e </w:t>
      </w:r>
      <w:r w:rsidR="39B685FB" w:rsidRPr="29D6B84B">
        <w:t xml:space="preserve">group of </w:t>
      </w:r>
      <w:r w:rsidRPr="29D6B84B">
        <w:t xml:space="preserve">alumni </w:t>
      </w:r>
      <w:r w:rsidR="3A1919F6" w:rsidRPr="29D6B84B">
        <w:t xml:space="preserve">in this Case Study </w:t>
      </w:r>
      <w:r w:rsidRPr="29D6B84B">
        <w:t>again reflect the results of the combined GTF Global Tracer Surveys</w:t>
      </w:r>
      <w:r w:rsidR="57A55AD1" w:rsidRPr="29D6B84B">
        <w:t>.</w:t>
      </w:r>
      <w:r w:rsidRPr="29D6B84B">
        <w:t xml:space="preserve"> </w:t>
      </w:r>
      <w:r w:rsidR="178FB072" w:rsidRPr="29D6B84B">
        <w:t>Analysis of these</w:t>
      </w:r>
      <w:r w:rsidR="55FB3D06" w:rsidRPr="29D6B84B">
        <w:t xml:space="preserve"> Global Tracer Surveys </w:t>
      </w:r>
      <w:r w:rsidR="583A9FBF" w:rsidRPr="29D6B84B">
        <w:t>show</w:t>
      </w:r>
      <w:r w:rsidR="1F533ABE" w:rsidRPr="29D6B84B">
        <w:t>s</w:t>
      </w:r>
      <w:r w:rsidR="583A9FBF" w:rsidRPr="29D6B84B">
        <w:t xml:space="preserve"> that </w:t>
      </w:r>
      <w:r w:rsidR="6B54C2D3" w:rsidRPr="29D6B84B">
        <w:t xml:space="preserve">alumni from the </w:t>
      </w:r>
      <w:r w:rsidR="55FB3D06" w:rsidRPr="29D6B84B">
        <w:t>Philippine</w:t>
      </w:r>
      <w:r w:rsidR="76F6368B" w:rsidRPr="29D6B84B">
        <w:t>s</w:t>
      </w:r>
      <w:r w:rsidR="55FB3D06" w:rsidRPr="29D6B84B">
        <w:t xml:space="preserve"> </w:t>
      </w:r>
      <w:r w:rsidR="58AE26A0" w:rsidRPr="29D6B84B">
        <w:t>(n=298)</w:t>
      </w:r>
      <w:r w:rsidRPr="29D6B84B">
        <w:t xml:space="preserve"> </w:t>
      </w:r>
      <w:r w:rsidR="55FB3D06" w:rsidRPr="29D6B84B">
        <w:t xml:space="preserve">were most commonly in frequent contact with </w:t>
      </w:r>
      <w:r w:rsidR="20DD83F1" w:rsidRPr="29D6B84B">
        <w:t>other scholarship recipients (52%</w:t>
      </w:r>
      <w:r w:rsidR="52EC151B" w:rsidRPr="29D6B84B">
        <w:t xml:space="preserve"> were ‘often or always’ in contact</w:t>
      </w:r>
      <w:r w:rsidR="20DD83F1" w:rsidRPr="29D6B84B">
        <w:t>)</w:t>
      </w:r>
      <w:r w:rsidR="225C50DC" w:rsidRPr="29D6B84B">
        <w:t xml:space="preserve">, </w:t>
      </w:r>
      <w:r w:rsidR="3FD60A42" w:rsidRPr="29D6B84B">
        <w:t xml:space="preserve">friends in Australia (41%), </w:t>
      </w:r>
      <w:r w:rsidR="20DD83F1" w:rsidRPr="29D6B84B">
        <w:t>fellow Australian students (32%)</w:t>
      </w:r>
      <w:r w:rsidR="3AFD0579" w:rsidRPr="29D6B84B">
        <w:t>,</w:t>
      </w:r>
      <w:r w:rsidRPr="29D6B84B">
        <w:t xml:space="preserve"> </w:t>
      </w:r>
      <w:r w:rsidR="3AFD0579" w:rsidRPr="29D6B84B">
        <w:t xml:space="preserve">and their host institutions (20%). </w:t>
      </w:r>
      <w:r w:rsidR="0D11A2BB" w:rsidRPr="29D6B84B">
        <w:t xml:space="preserve">In all these measures, Filipino alumni were more likely to continue to be engaged than </w:t>
      </w:r>
      <w:r w:rsidR="3373FCC1" w:rsidRPr="29D6B84B">
        <w:t xml:space="preserve">was the global average for Australian </w:t>
      </w:r>
      <w:r w:rsidR="0D11A2BB" w:rsidRPr="29D6B84B">
        <w:t xml:space="preserve">alumni. </w:t>
      </w:r>
      <w:r w:rsidR="0BD6B372" w:rsidRPr="29D6B84B">
        <w:t xml:space="preserve">These higher </w:t>
      </w:r>
      <w:r w:rsidR="3CD796AC" w:rsidRPr="29D6B84B">
        <w:t xml:space="preserve">levels of engagement </w:t>
      </w:r>
      <w:r w:rsidR="0BD6B372" w:rsidRPr="29D6B84B">
        <w:t xml:space="preserve">by the </w:t>
      </w:r>
      <w:r w:rsidR="6A4E3792" w:rsidRPr="29D6B84B">
        <w:t>Filipino</w:t>
      </w:r>
      <w:r w:rsidR="0BD6B372" w:rsidRPr="29D6B84B">
        <w:t xml:space="preserve"> alumni in the surveys support the </w:t>
      </w:r>
      <w:r w:rsidR="20FD3548" w:rsidRPr="29D6B84B">
        <w:t xml:space="preserve">quality of the networks described by the alumni in this Case Study and indicate that the </w:t>
      </w:r>
      <w:r w:rsidR="4C6C3590" w:rsidRPr="29D6B84B">
        <w:t xml:space="preserve">Filipino </w:t>
      </w:r>
      <w:r w:rsidR="20FD3548" w:rsidRPr="29D6B84B">
        <w:t>alumn</w:t>
      </w:r>
      <w:r w:rsidR="1D0FEDFB" w:rsidRPr="29D6B84B">
        <w:t>i are able to form and then maintain meaningful connections as a result of their award.</w:t>
      </w:r>
    </w:p>
    <w:p w14:paraId="0446B0E0" w14:textId="77777777" w:rsidR="00974FCE" w:rsidRDefault="00974FCE">
      <w:pPr>
        <w:spacing w:after="160" w:line="259" w:lineRule="auto"/>
        <w:rPr>
          <w:rFonts w:ascii="Arial" w:eastAsiaTheme="minorHAnsi" w:hAnsi="Arial" w:cstheme="minorHAnsi"/>
          <w:spacing w:val="-2"/>
          <w:sz w:val="20"/>
          <w:szCs w:val="22"/>
        </w:rPr>
      </w:pPr>
      <w:r>
        <w:br w:type="page"/>
      </w:r>
    </w:p>
    <w:p w14:paraId="609D5366" w14:textId="39931ECE" w:rsidR="002C1C20" w:rsidRPr="00E42DB3" w:rsidRDefault="00347A64" w:rsidP="00DE6562">
      <w:pPr>
        <w:pStyle w:val="Heading4"/>
      </w:pPr>
      <w:r>
        <w:lastRenderedPageBreak/>
        <w:t xml:space="preserve">3.2.1 </w:t>
      </w:r>
      <w:r w:rsidR="331D7D1B">
        <w:t>Informal</w:t>
      </w:r>
      <w:r w:rsidR="1AFEFEB5">
        <w:t xml:space="preserve"> and formal</w:t>
      </w:r>
      <w:r w:rsidR="331D7D1B">
        <w:t xml:space="preserve"> links</w:t>
      </w:r>
      <w:r w:rsidR="7AFDAB72">
        <w:t xml:space="preserve"> </w:t>
      </w:r>
      <w:r w:rsidR="7374D55B">
        <w:t>developed on award</w:t>
      </w:r>
    </w:p>
    <w:p w14:paraId="1E57A9F2" w14:textId="7FEB62FA" w:rsidR="002C1C20" w:rsidRPr="00E42DB3" w:rsidRDefault="33D88A50" w:rsidP="66E8BBB3">
      <w:pPr>
        <w:pStyle w:val="BodyCopy"/>
      </w:pPr>
      <w:r>
        <w:t xml:space="preserve">All seven alumni have ongoing links with fellow students, Australia Awards alumni, and university academics. </w:t>
      </w:r>
      <w:r w:rsidR="7B649F4C">
        <w:t>Most of the alumni state that th</w:t>
      </w:r>
      <w:r>
        <w:t>ese links have a mix of personal and professional purposes</w:t>
      </w:r>
      <w:r w:rsidR="1E4F3673">
        <w:t>, and largely comprise the contribution by this group of alumni to Outcome 2, cooperation, through knowledge sharing. Highlights of examples for the alumni are detailed below:</w:t>
      </w:r>
    </w:p>
    <w:p w14:paraId="259FAB65" w14:textId="71D956DD" w:rsidR="002C1C20" w:rsidRPr="00E42DB3" w:rsidRDefault="1E4F3673" w:rsidP="00562AC1">
      <w:pPr>
        <w:pStyle w:val="Quote"/>
      </w:pPr>
      <w:r w:rsidRPr="29D6B84B">
        <w:t>We have a chat group with some of my professors from my class</w:t>
      </w:r>
      <w:r w:rsidR="3F1DA071" w:rsidRPr="29D6B84B">
        <w:t>.</w:t>
      </w:r>
      <w:r w:rsidR="644E0948" w:rsidRPr="29D6B84B">
        <w:t>.</w:t>
      </w:r>
      <w:r w:rsidR="3F1DA071" w:rsidRPr="29D6B84B">
        <w:t>.</w:t>
      </w:r>
      <w:r w:rsidR="41D59DDA" w:rsidRPr="29D6B84B">
        <w:t xml:space="preserve"> Sometimes we do professional or academic discussions. Like we have one classmate who has a video blog. He’s also a teacher in Western Australia, I think, and he’s into terrorism consultancy, so we can access his write-ups, his research because he also offered that to us as classmates in the same class.</w:t>
      </w:r>
      <w:r w:rsidR="00EF3486">
        <w:t>—</w:t>
      </w:r>
      <w:r w:rsidR="4C184730">
        <w:t>Alum A</w:t>
      </w:r>
    </w:p>
    <w:p w14:paraId="10232574" w14:textId="233734E5" w:rsidR="72BC6483" w:rsidRDefault="001F24FE" w:rsidP="00562AC1">
      <w:pPr>
        <w:pStyle w:val="Quote"/>
      </w:pPr>
      <w:r w:rsidRPr="001F24FE">
        <w:t>I’ve also been in touch with my Australian classmates and other international students who were not part of the Australia Awards program. I’ve made really good friends with them. We keep on updating each other. [And] Two of my professors, I have been in touch with them until now: Jake Lynch, who was my dissertation supervisor...we constantly email each other to update whenever we have projects that we think would interest us. So, he did some research, and last year we had a conversation over Skype also. We were talking about his current research.</w:t>
      </w:r>
      <w:r w:rsidR="00EF3486">
        <w:t>—</w:t>
      </w:r>
      <w:r w:rsidR="7816D7C2">
        <w:t xml:space="preserve">Mr </w:t>
      </w:r>
      <w:proofErr w:type="spellStart"/>
      <w:r w:rsidR="7816D7C2">
        <w:t>Abunales</w:t>
      </w:r>
      <w:proofErr w:type="spellEnd"/>
    </w:p>
    <w:p w14:paraId="33CADDE9" w14:textId="27F006EE" w:rsidR="4DFB01EA" w:rsidRDefault="4DFB01EA" w:rsidP="00562AC1">
      <w:pPr>
        <w:pStyle w:val="Quote"/>
      </w:pPr>
      <w:r w:rsidRPr="6FCF8A98">
        <w:t xml:space="preserve">My professor in </w:t>
      </w:r>
      <w:r w:rsidR="25E6A665" w:rsidRPr="6FCF8A98">
        <w:t>environment</w:t>
      </w:r>
      <w:r w:rsidRPr="6FCF8A98">
        <w:t>, I think years after, we are friends on Facebook, so I would connect with them, and one time he sent through mail a pouch of the materials that he shared with me that I could ma</w:t>
      </w:r>
      <w:r w:rsidR="03B1E2E4" w:rsidRPr="6FCF8A98">
        <w:t>k</w:t>
      </w:r>
      <w:r w:rsidRPr="6FCF8A98">
        <w:t>e use of</w:t>
      </w:r>
      <w:r w:rsidR="77016EE6" w:rsidRPr="6FCF8A98">
        <w:t>.</w:t>
      </w:r>
      <w:r w:rsidR="00EF3486">
        <w:t>—</w:t>
      </w:r>
      <w:r w:rsidR="77016EE6" w:rsidRPr="6FCF8A98">
        <w:t xml:space="preserve">Ms </w:t>
      </w:r>
      <w:proofErr w:type="spellStart"/>
      <w:r w:rsidR="77016EE6" w:rsidRPr="6FCF8A98">
        <w:t>Canguilan</w:t>
      </w:r>
      <w:proofErr w:type="spellEnd"/>
    </w:p>
    <w:p w14:paraId="3CA34E2C" w14:textId="66EE4216" w:rsidR="391A823F" w:rsidRDefault="391A823F" w:rsidP="00562AC1">
      <w:pPr>
        <w:pStyle w:val="Quote"/>
      </w:pPr>
      <w:r w:rsidRPr="29D6B84B">
        <w:t>I’m still in contact and very good friends with my fellow AusAID</w:t>
      </w:r>
      <w:r w:rsidR="393BFE8F" w:rsidRPr="29D6B84B">
        <w:t xml:space="preserve"> [now Australia Awards]</w:t>
      </w:r>
      <w:r w:rsidRPr="29D6B84B">
        <w:t xml:space="preserve"> scholars, not just in the Philippines but from other parts of the world.</w:t>
      </w:r>
      <w:r w:rsidR="00EF3486">
        <w:t>—</w:t>
      </w:r>
      <w:r>
        <w:t>Ms Cane-Fuentes</w:t>
      </w:r>
    </w:p>
    <w:p w14:paraId="2E0755CD" w14:textId="65689CFC" w:rsidR="002C1C20" w:rsidRPr="00102E08" w:rsidRDefault="00347A64" w:rsidP="00DE6562">
      <w:pPr>
        <w:pStyle w:val="Heading4"/>
      </w:pPr>
      <w:r>
        <w:t xml:space="preserve">3.2.2 </w:t>
      </w:r>
      <w:r w:rsidR="69FD4318" w:rsidRPr="00102E08">
        <w:t>Working with Australia and Australians</w:t>
      </w:r>
    </w:p>
    <w:p w14:paraId="56A9A7FB" w14:textId="793293DF" w:rsidR="7457EBE2" w:rsidRDefault="30AABCC5" w:rsidP="7457EBE2">
      <w:pPr>
        <w:pStyle w:val="BodyCopy"/>
      </w:pPr>
      <w:r>
        <w:t xml:space="preserve">Post award, three </w:t>
      </w:r>
      <w:r w:rsidR="0D93D3A5">
        <w:t xml:space="preserve">alumni have worked with Australians or on Australia-supported programs. These interactions </w:t>
      </w:r>
      <w:r w:rsidR="0E0159E8">
        <w:t xml:space="preserve">are not from connections developed in Australia but do reflect Australia’s commitment to supporting peace and stability in the Philippines and internationally. For example, Ms </w:t>
      </w:r>
      <w:proofErr w:type="spellStart"/>
      <w:r w:rsidR="0E0159E8">
        <w:t>Laylo</w:t>
      </w:r>
      <w:proofErr w:type="spellEnd"/>
      <w:r w:rsidR="0E0159E8">
        <w:t xml:space="preserve"> is on the emergency deployment roster for </w:t>
      </w:r>
      <w:proofErr w:type="spellStart"/>
      <w:r w:rsidR="0E0159E8">
        <w:t>RedR</w:t>
      </w:r>
      <w:proofErr w:type="spellEnd"/>
      <w:r w:rsidR="0E0159E8">
        <w:t xml:space="preserve"> Australia</w:t>
      </w:r>
      <w:r w:rsidR="0673C5C6">
        <w:t>,</w:t>
      </w:r>
      <w:r w:rsidR="7053FE4E">
        <w:t xml:space="preserve"> which is ‘partly funded by the Australian Government’</w:t>
      </w:r>
      <w:r w:rsidRPr="29D6B84B">
        <w:rPr>
          <w:rStyle w:val="FootnoteReference"/>
        </w:rPr>
        <w:footnoteReference w:id="8"/>
      </w:r>
      <w:r w:rsidR="7053FE4E">
        <w:t xml:space="preserve">. </w:t>
      </w:r>
      <w:r w:rsidR="0C68E964">
        <w:t xml:space="preserve">Similarly, Mr </w:t>
      </w:r>
      <w:proofErr w:type="spellStart"/>
      <w:r w:rsidR="0C68E964">
        <w:t>Cayon</w:t>
      </w:r>
      <w:proofErr w:type="spellEnd"/>
      <w:r w:rsidR="0C68E964">
        <w:t xml:space="preserve"> has worked on emergency responses in the Philippines supported by Australia, undertaking a leadership position ‘in a conflict response for UNICEF</w:t>
      </w:r>
      <w:r w:rsidR="0F1608B6">
        <w:t xml:space="preserve">’, Mr </w:t>
      </w:r>
      <w:proofErr w:type="spellStart"/>
      <w:r w:rsidR="0F1608B6">
        <w:t>Cayon</w:t>
      </w:r>
      <w:proofErr w:type="spellEnd"/>
      <w:r w:rsidR="0F1608B6">
        <w:t xml:space="preserve"> was also working with Australians to deliver recovery programs. Professor </w:t>
      </w:r>
      <w:proofErr w:type="spellStart"/>
      <w:r w:rsidR="0F1608B6">
        <w:t>Lacson</w:t>
      </w:r>
      <w:proofErr w:type="spellEnd"/>
      <w:r w:rsidR="0F1608B6">
        <w:t xml:space="preserve"> is also working for an </w:t>
      </w:r>
      <w:r w:rsidR="6A065A45">
        <w:t>organisation with strong links to Australia, the Institute for Autonomy and Governance</w:t>
      </w:r>
      <w:r w:rsidR="009E7CBE">
        <w:t xml:space="preserve"> (IAG)</w:t>
      </w:r>
      <w:r w:rsidR="6A065A45">
        <w:t xml:space="preserve"> is supported by DFAT. </w:t>
      </w:r>
      <w:r w:rsidR="09AF6E33">
        <w:t>U</w:t>
      </w:r>
      <w:r w:rsidR="6A065A45">
        <w:t>nder the Australian Partnerships for Peace</w:t>
      </w:r>
      <w:r w:rsidRPr="29D6B84B">
        <w:rPr>
          <w:rStyle w:val="FootnoteReference"/>
        </w:rPr>
        <w:footnoteReference w:id="9"/>
      </w:r>
      <w:r w:rsidR="6A065A45">
        <w:t xml:space="preserve">, the IAG is a local institution that </w:t>
      </w:r>
      <w:r w:rsidR="4D24AAE6">
        <w:t xml:space="preserve">forms part of the five NGOs involved in the partnership program. Of this link to Australia, Professor </w:t>
      </w:r>
      <w:proofErr w:type="spellStart"/>
      <w:r w:rsidR="4D24AAE6">
        <w:t>Lacson</w:t>
      </w:r>
      <w:proofErr w:type="spellEnd"/>
      <w:r w:rsidR="4D24AAE6">
        <w:t xml:space="preserve"> stated</w:t>
      </w:r>
      <w:r w:rsidR="0C574314">
        <w:t>,</w:t>
      </w:r>
      <w:r w:rsidR="4D24AAE6">
        <w:t xml:space="preserve"> ‘For me, it was just a realisation or a fulfilment </w:t>
      </w:r>
      <w:r w:rsidR="0AFCD471">
        <w:t>of what they say as ‘paid</w:t>
      </w:r>
      <w:r w:rsidR="5CF6A074">
        <w:t>-</w:t>
      </w:r>
      <w:r w:rsidR="0AFCD471">
        <w:t>for work’. So, paid for work by scholarship, especially a DFAT-funded project supporting the peace process. That was a happy coincidence’.</w:t>
      </w:r>
    </w:p>
    <w:p w14:paraId="47A12944" w14:textId="02D7F5E7" w:rsidR="00974FCE" w:rsidRDefault="011684AD" w:rsidP="24FE1E8A">
      <w:pPr>
        <w:pStyle w:val="BodyCopy"/>
      </w:pPr>
      <w:r>
        <w:t>A</w:t>
      </w:r>
      <w:r w:rsidR="0AFCD471">
        <w:t>n</w:t>
      </w:r>
      <w:r w:rsidR="11DBE217">
        <w:t>other alum,</w:t>
      </w:r>
      <w:r w:rsidR="0AFCD471">
        <w:t xml:space="preserve"> Ms Cane-Fuentes</w:t>
      </w:r>
      <w:r w:rsidR="56FE146A">
        <w:t>,</w:t>
      </w:r>
      <w:r w:rsidR="0AFCD471">
        <w:t xml:space="preserve"> has contributed to research conducted by her professor, Jake Lynch, </w:t>
      </w:r>
      <w:r w:rsidR="002C74E8">
        <w:t>investigating</w:t>
      </w:r>
      <w:r w:rsidR="0AFCD471">
        <w:t xml:space="preserve"> journ</w:t>
      </w:r>
      <w:r w:rsidR="2D8383DA">
        <w:t>al</w:t>
      </w:r>
      <w:r w:rsidR="0AFCD471">
        <w:t>ism in confl</w:t>
      </w:r>
      <w:r w:rsidR="27402CC9">
        <w:t>ict areas</w:t>
      </w:r>
      <w:r w:rsidR="00EF2239">
        <w:t>—</w:t>
      </w:r>
      <w:r w:rsidR="5E83CBE0">
        <w:t>‘</w:t>
      </w:r>
      <w:r w:rsidR="33E8CBEC">
        <w:t>He’s been doing a lot of studies, especially in the Philippines, so he does interview</w:t>
      </w:r>
      <w:r w:rsidR="009E7CBE">
        <w:t>s [with]</w:t>
      </w:r>
      <w:r w:rsidR="33E8CBEC">
        <w:t xml:space="preserve"> Filipino journalists. We email from time to time, and he sends </w:t>
      </w:r>
      <w:r w:rsidR="33E8CBEC" w:rsidRPr="00102E08">
        <w:t>questionnaires that we send back</w:t>
      </w:r>
      <w:r w:rsidR="14B6902F" w:rsidRPr="00102E08">
        <w:t>’.</w:t>
      </w:r>
    </w:p>
    <w:p w14:paraId="32014069" w14:textId="77777777" w:rsidR="00974FCE" w:rsidRDefault="00974FCE">
      <w:pPr>
        <w:spacing w:after="160" w:line="259" w:lineRule="auto"/>
        <w:rPr>
          <w:rFonts w:ascii="Arial" w:eastAsiaTheme="minorHAnsi" w:hAnsi="Arial" w:cstheme="minorHAnsi"/>
          <w:spacing w:val="-2"/>
          <w:sz w:val="20"/>
          <w:szCs w:val="22"/>
        </w:rPr>
      </w:pPr>
      <w:r>
        <w:br w:type="page"/>
      </w:r>
    </w:p>
    <w:p w14:paraId="4AEDC545" w14:textId="6F6AAEC2" w:rsidR="002C1C20" w:rsidRPr="00102E08" w:rsidRDefault="00347A64" w:rsidP="00DE6562">
      <w:pPr>
        <w:pStyle w:val="Heading4"/>
      </w:pPr>
      <w:r>
        <w:lastRenderedPageBreak/>
        <w:t xml:space="preserve">3.2.3 </w:t>
      </w:r>
      <w:r w:rsidR="68499590" w:rsidRPr="00102E08">
        <w:t xml:space="preserve">Australia </w:t>
      </w:r>
      <w:r w:rsidR="68499590" w:rsidRPr="00347A64">
        <w:t>Awards</w:t>
      </w:r>
      <w:r w:rsidR="68499590" w:rsidRPr="00102E08">
        <w:t xml:space="preserve"> alumni engagement and networks</w:t>
      </w:r>
    </w:p>
    <w:p w14:paraId="328564DC" w14:textId="200962DC" w:rsidR="6B6D7850" w:rsidRDefault="5EF60958" w:rsidP="361506A6">
      <w:pPr>
        <w:pStyle w:val="BodyCopy"/>
      </w:pPr>
      <w:r>
        <w:t xml:space="preserve">All alumni in this Case Study, to varying extents, have been involved with alumni associations since their return. </w:t>
      </w:r>
      <w:r w:rsidR="6B6D7850">
        <w:t xml:space="preserve">While some have been with their Australian university association, </w:t>
      </w:r>
      <w:r w:rsidR="4EFFBCD8">
        <w:t xml:space="preserve">engagement has </w:t>
      </w:r>
      <w:r w:rsidR="6B6D7850">
        <w:t xml:space="preserve">primarily </w:t>
      </w:r>
      <w:r w:rsidR="22CC6A7F">
        <w:t xml:space="preserve">been through </w:t>
      </w:r>
      <w:r w:rsidR="6B6D7850">
        <w:t xml:space="preserve">local Australia Awards alumni engagement opportunities. </w:t>
      </w:r>
      <w:r w:rsidR="6696AD59">
        <w:t>Overall, the engagement can be described as infrequent, but with some meaningful contributions by</w:t>
      </w:r>
      <w:r w:rsidR="129C1D4B">
        <w:t xml:space="preserve"> two</w:t>
      </w:r>
      <w:r w:rsidR="6696AD59">
        <w:t xml:space="preserve"> alumni sharing their experiences </w:t>
      </w:r>
      <w:r w:rsidR="55471D48">
        <w:t>and expertise with fellow alumni and new awardees.</w:t>
      </w:r>
    </w:p>
    <w:p w14:paraId="51A7DACF" w14:textId="61826E39" w:rsidR="361506A6" w:rsidRDefault="520ED4EA" w:rsidP="32BBAEEC">
      <w:pPr>
        <w:pStyle w:val="BodyCopy"/>
      </w:pPr>
      <w:r>
        <w:t xml:space="preserve">Ms Cane-Fuentes has spoken at a knowledge sharing seminar for Australia Awards Philippines alumni, and Mr </w:t>
      </w:r>
      <w:proofErr w:type="spellStart"/>
      <w:r>
        <w:t>Cayon</w:t>
      </w:r>
      <w:proofErr w:type="spellEnd"/>
      <w:r>
        <w:t xml:space="preserve"> has attended pre-departure meetings for new awardees to share his experiences. </w:t>
      </w:r>
      <w:r w:rsidR="71EE8FE3">
        <w:t xml:space="preserve">Additionally, Ms Cane-Fuentes has hosted </w:t>
      </w:r>
      <w:r w:rsidR="0034721A">
        <w:t>the Australian Alumni Excellence Awards organised by the Australian Embassy</w:t>
      </w:r>
      <w:r w:rsidR="0D062A2B">
        <w:t>.</w:t>
      </w:r>
    </w:p>
    <w:p w14:paraId="4E7C80AC" w14:textId="11BC511E" w:rsidR="361506A6" w:rsidRDefault="1DB5D600" w:rsidP="32BBAEEC">
      <w:pPr>
        <w:pStyle w:val="BodyCopy"/>
      </w:pPr>
      <w:r>
        <w:t xml:space="preserve">Some of the alumni have participated in Australia Awards alumni engagement events, typically those organised by the Australia Awards Philippines. </w:t>
      </w:r>
      <w:r w:rsidR="4B885969">
        <w:t xml:space="preserve">For example, while Ms </w:t>
      </w:r>
      <w:proofErr w:type="spellStart"/>
      <w:r w:rsidR="4B885969">
        <w:t>Laylo</w:t>
      </w:r>
      <w:proofErr w:type="spellEnd"/>
      <w:r w:rsidR="4B885969">
        <w:t xml:space="preserve"> is now primarily engaged through online updates. When working in Manila, Ms </w:t>
      </w:r>
      <w:proofErr w:type="spellStart"/>
      <w:r w:rsidR="4B885969">
        <w:t>Laylo</w:t>
      </w:r>
      <w:proofErr w:type="spellEnd"/>
      <w:r w:rsidR="4B885969">
        <w:t xml:space="preserve"> was an active alum attending conferences and events and recalled an ‘annual gathering when a UNICEF representative would come from Manila, and they would have dinner together’.</w:t>
      </w:r>
      <w:r w:rsidR="183F61BA">
        <w:t xml:space="preserve"> </w:t>
      </w:r>
      <w:r w:rsidR="1E77C638">
        <w:t>Similarly, Alum A stated that before their departure to Australia,</w:t>
      </w:r>
      <w:r w:rsidR="183F61BA">
        <w:t xml:space="preserve"> ‘we were reminded that there was a community of international students’ from which </w:t>
      </w:r>
      <w:r w:rsidR="07FEA35D">
        <w:t xml:space="preserve">they have </w:t>
      </w:r>
      <w:r w:rsidR="183F61BA">
        <w:t xml:space="preserve">continued </w:t>
      </w:r>
      <w:r w:rsidR="5BF3BE73">
        <w:t xml:space="preserve">their </w:t>
      </w:r>
      <w:r w:rsidR="183F61BA">
        <w:t>membership</w:t>
      </w:r>
      <w:r w:rsidR="19FF9E89">
        <w:t xml:space="preserve"> and has attended one meet-up.</w:t>
      </w:r>
    </w:p>
    <w:p w14:paraId="0A3AAC05" w14:textId="48E6B111" w:rsidR="361506A6" w:rsidRDefault="0D062A2B" w:rsidP="32BBAEEC">
      <w:pPr>
        <w:pStyle w:val="BodyCopy"/>
      </w:pPr>
      <w:r>
        <w:t>The Australian Embassy in Manila noted that networking amongst alumni is through ‘organic</w:t>
      </w:r>
      <w:r w:rsidR="009069E3">
        <w:t>’</w:t>
      </w:r>
      <w:r>
        <w:t xml:space="preserve"> alumni activities. The networks with fellow alumni described by this group </w:t>
      </w:r>
      <w:r w:rsidR="122C49A3">
        <w:t>appear to reflect this observation.</w:t>
      </w:r>
      <w:r w:rsidR="7145E75F">
        <w:t xml:space="preserve"> For example, although Mr </w:t>
      </w:r>
      <w:proofErr w:type="spellStart"/>
      <w:r w:rsidR="7145E75F">
        <w:t>Abunales</w:t>
      </w:r>
      <w:proofErr w:type="spellEnd"/>
      <w:r w:rsidR="7145E75F">
        <w:t xml:space="preserve"> stated</w:t>
      </w:r>
      <w:r w:rsidR="49508640">
        <w:t xml:space="preserve"> his primary involvement with the Australia Awards as an alum is through the Australia Awards Philippines</w:t>
      </w:r>
      <w:r w:rsidR="6539C18B">
        <w:t>, he is also in communication with an international group of Australia Awards alumni:</w:t>
      </w:r>
    </w:p>
    <w:p w14:paraId="283DE1E6" w14:textId="4E691DED" w:rsidR="361506A6" w:rsidRDefault="5949E1AD" w:rsidP="00562AC1">
      <w:pPr>
        <w:pStyle w:val="Quote"/>
      </w:pPr>
      <w:r w:rsidRPr="29D6B84B">
        <w:t>M</w:t>
      </w:r>
      <w:r w:rsidR="6E76B0C3" w:rsidRPr="29D6B84B">
        <w:t xml:space="preserve">y Australia Awards cohort, my entire batch, we’re still in touch until now through social </w:t>
      </w:r>
      <w:r w:rsidR="4D8ECC9C" w:rsidRPr="29D6B84B">
        <w:t>media, through Facebook...So I really am good friends with my cohort from the Pacific Islands, Indonesia, Nepal and other parts of South Asia, and of course, South</w:t>
      </w:r>
      <w:r w:rsidR="3F25978E" w:rsidRPr="29D6B84B">
        <w:t>-</w:t>
      </w:r>
      <w:r w:rsidR="4D8ECC9C" w:rsidRPr="29D6B84B">
        <w:t xml:space="preserve">East Asia also, because </w:t>
      </w:r>
      <w:r w:rsidR="1A979D87" w:rsidRPr="29D6B84B">
        <w:t>proximity</w:t>
      </w:r>
      <w:r w:rsidR="4D8ECC9C" w:rsidRPr="29D6B84B">
        <w:t xml:space="preserve"> wise, we’re near to each other</w:t>
      </w:r>
      <w:r w:rsidR="571111C4" w:rsidRPr="29D6B84B">
        <w:t>.</w:t>
      </w:r>
    </w:p>
    <w:p w14:paraId="750A468B" w14:textId="62A39396" w:rsidR="00126586" w:rsidRPr="002168BE" w:rsidRDefault="00347A64" w:rsidP="00DE6562">
      <w:pPr>
        <w:pStyle w:val="Heading3"/>
      </w:pPr>
      <w:bookmarkStart w:id="80" w:name="_Toc50545423"/>
      <w:bookmarkStart w:id="81" w:name="_Toc55990457"/>
      <w:r>
        <w:t>3.3</w:t>
      </w:r>
      <w:r w:rsidR="00920854">
        <w:tab/>
      </w:r>
      <w:r w:rsidR="00126586" w:rsidRPr="00347A64">
        <w:t>Facilitating</w:t>
      </w:r>
      <w:r w:rsidR="00126586" w:rsidRPr="7650F2C5">
        <w:t xml:space="preserve"> factors</w:t>
      </w:r>
      <w:bookmarkEnd w:id="80"/>
      <w:bookmarkEnd w:id="81"/>
    </w:p>
    <w:p w14:paraId="02CDD433" w14:textId="0A3A45E7" w:rsidR="00E42DB3" w:rsidRDefault="00E42DB3" w:rsidP="1D7F5B2E">
      <w:pPr>
        <w:pStyle w:val="BodyCopy"/>
      </w:pPr>
      <w:r>
        <w:t xml:space="preserve">For this group of alumni, the factors which enabled or challenged their ability to build or maintain networks through their award </w:t>
      </w:r>
      <w:r w:rsidR="2263C681">
        <w:t>are largely</w:t>
      </w:r>
      <w:r>
        <w:t xml:space="preserve"> influenced by individual factors and supplementary programs to the Australia Awards. Where the Australia Awards Philippines can maintain and continue their influence in supporting achievement of Outcome 2, cooperation, is utilising </w:t>
      </w:r>
      <w:r w:rsidR="548710B7">
        <w:t>professionally oriented</w:t>
      </w:r>
      <w:r>
        <w:t xml:space="preserve"> engagement via social media platforms such as Facebook. From this group of alumni, this is a preferred format for sharing knowledge and news at a peer-to-peer level.</w:t>
      </w:r>
    </w:p>
    <w:p w14:paraId="195C7BE8" w14:textId="38BBBD98" w:rsidR="24A2543A" w:rsidRDefault="24A2543A" w:rsidP="5EFBE92E">
      <w:pPr>
        <w:pStyle w:val="BodyCopy"/>
      </w:pPr>
      <w:r>
        <w:t>The</w:t>
      </w:r>
      <w:r w:rsidR="000156C8">
        <w:t xml:space="preserve"> following</w:t>
      </w:r>
      <w:r>
        <w:t xml:space="preserve"> graphic outlines factors identified as having helped or challenged this group of alumni’s abilities to contribute to cooperation, and align with different stages of the Australia Awards cycle as a means of pinpointing where the Australia Awards team could consider policies for encouraging or improving certain aspects.</w:t>
      </w:r>
    </w:p>
    <w:p w14:paraId="6B7EC993" w14:textId="472521E3" w:rsidR="0049205E" w:rsidRDefault="0049205E" w:rsidP="0049205E">
      <w:pPr>
        <w:pStyle w:val="BodyCopy"/>
        <w:spacing w:line="720" w:lineRule="auto"/>
      </w:pPr>
      <w:r>
        <w:rPr>
          <w:noProof/>
          <w:lang w:eastAsia="en-AU"/>
        </w:rPr>
        <w:lastRenderedPageBreak/>
        <w:drawing>
          <wp:inline distT="0" distB="0" distL="0" distR="0" wp14:anchorId="7691CDF7" wp14:editId="50F626A0">
            <wp:extent cx="3799749" cy="4918080"/>
            <wp:effectExtent l="0" t="0" r="0" b="0"/>
            <wp:docPr id="3" name="Picture 3" descr="The graphic outlines factors identified as having helped or challenged this group of alumni’s abilities to contribute to cooperation, and align with different stages of the Australia Awards cycle as a means of pinpointing where the Australia Awards team could consider policies for encouraging or improving certain aspects.Australia Awards Stage: Pre-award*Australia Awards call for applications*Awardee selection*Pre-departure informationEnablers and Challenges: Pre-award (none listed)Australia Awards Stage: On-award*Australian academic experience*Development of skills, knowledge and networks*Social experience and life in Australia Enablers and Challenges: On-award*Extracurricular activities*Awardee motivation*Awardee time constraint (moderate challenge)Australia Awards Stage: Post-award*Alumni reintegration and REAP*Career ad workplace experiences*Alumni activities and networkingEnablers and Challenges: Post-award*Alumni motivation*Social media &amp; online communication*Australians working in the sector *REAP completion for further opportunities (moderate challenge)*Alumni time constraint (significant challenge)*Alumni mobility (significan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graphic outlines factors identified as having helped or challenged this group of alumni’s abilities to contribute to cooperation, and align with different stages of the Australia Awards cycle as a means of pinpointing where the Australia Awards team could consider policies for encouraging or improving certain aspects.Australia Awards Stage: Pre-award*Australia Awards call for applications*Awardee selection*Pre-departure informationEnablers and Challenges: Pre-award (none listed)Australia Awards Stage: On-award*Australian academic experience*Development of skills, knowledge and networks*Social experience and life in Australia Enablers and Challenges: On-award*Extracurricular activities*Awardee motivation*Awardee time constraint (moderate challenge)Australia Awards Stage: Post-award*Alumni reintegration and REAP*Career ad workplace experiences*Alumni activities and networkingEnablers and Challenges: Post-award*Alumni motivation*Social media &amp; online communication*Australians working in the sector *REAP completion for further opportunities (moderate challenge)*Alumni time constraint (significant challenge)*Alumni mobility (significant challen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749" cy="4918080"/>
                    </a:xfrm>
                    <a:prstGeom prst="rect">
                      <a:avLst/>
                    </a:prstGeom>
                  </pic:spPr>
                </pic:pic>
              </a:graphicData>
            </a:graphic>
          </wp:inline>
        </w:drawing>
      </w:r>
    </w:p>
    <w:p w14:paraId="1CA7573A" w14:textId="6BB9DFC9" w:rsidR="0612B4F4" w:rsidRDefault="00347A64" w:rsidP="00DE6562">
      <w:pPr>
        <w:pStyle w:val="Heading4"/>
      </w:pPr>
      <w:r>
        <w:t xml:space="preserve">3.3.1 </w:t>
      </w:r>
      <w:r w:rsidR="0612B4F4" w:rsidRPr="00347A64">
        <w:t>Enabling</w:t>
      </w:r>
      <w:r w:rsidR="0612B4F4">
        <w:t xml:space="preserve"> factors</w:t>
      </w:r>
    </w:p>
    <w:p w14:paraId="17070D6E" w14:textId="77777777" w:rsidR="0612B4F4" w:rsidRDefault="0612B4F4" w:rsidP="1D7F5B2E">
      <w:pPr>
        <w:pStyle w:val="BodyCopy"/>
      </w:pPr>
      <w:r>
        <w:t>All seven of the alumni in this Case Study mentioned factors which assisted them in building or maintaining the networks on and post award.</w:t>
      </w:r>
    </w:p>
    <w:p w14:paraId="4A9E363C" w14:textId="380214AB" w:rsidR="0612B4F4" w:rsidRDefault="0612B4F4" w:rsidP="00DE6562">
      <w:pPr>
        <w:pStyle w:val="Heading5"/>
      </w:pPr>
      <w:r>
        <w:t>Extracurricular activities</w:t>
      </w:r>
    </w:p>
    <w:p w14:paraId="69E6D948" w14:textId="797D1331" w:rsidR="0612B4F4" w:rsidRDefault="0612B4F4" w:rsidP="1D7F5B2E">
      <w:pPr>
        <w:pStyle w:val="BodyCopy"/>
      </w:pPr>
      <w:r>
        <w:t xml:space="preserve">Five alumni stated activities that occurred outside of their courses enabled them to meet other students. Three alumni (Mr </w:t>
      </w:r>
      <w:proofErr w:type="spellStart"/>
      <w:r>
        <w:t>Cayon</w:t>
      </w:r>
      <w:proofErr w:type="spellEnd"/>
      <w:r>
        <w:t xml:space="preserve">, Ms Cane-Fuentes, </w:t>
      </w:r>
      <w:r w:rsidR="00102E08">
        <w:t>and Professor</w:t>
      </w:r>
      <w:r>
        <w:t xml:space="preserve"> </w:t>
      </w:r>
      <w:proofErr w:type="spellStart"/>
      <w:r>
        <w:t>Lacson</w:t>
      </w:r>
      <w:proofErr w:type="spellEnd"/>
      <w:r>
        <w:t>) referred to their pre-award programs which prepared them for academia in Australia</w:t>
      </w:r>
      <w:r w:rsidR="0C5E5B42">
        <w:t>.</w:t>
      </w:r>
      <w:r>
        <w:t xml:space="preserve"> </w:t>
      </w:r>
      <w:r w:rsidR="7D344AF3">
        <w:t xml:space="preserve">Ms </w:t>
      </w:r>
      <w:r w:rsidR="57189B95">
        <w:t>Cane-</w:t>
      </w:r>
      <w:r w:rsidR="7D344AF3">
        <w:t>Fuentes stated her preparatory program ‘helped me to make a lot of friends...most of the scholars and non-scholars who were part of IAP had different courses from me’</w:t>
      </w:r>
      <w:r>
        <w:t xml:space="preserve">. Ms </w:t>
      </w:r>
      <w:proofErr w:type="spellStart"/>
      <w:r>
        <w:t>Laylo</w:t>
      </w:r>
      <w:proofErr w:type="spellEnd"/>
      <w:r>
        <w:t xml:space="preserve"> stated there was a link program at her university for Filipino students ‘where the Philippines kept on sending people in the same program. So</w:t>
      </w:r>
      <w:r w:rsidR="6884E5DA">
        <w:t>,</w:t>
      </w:r>
      <w:r>
        <w:t xml:space="preserve"> I’m still connected with them right now professionally and personally’.</w:t>
      </w:r>
    </w:p>
    <w:p w14:paraId="4B0FBBDA" w14:textId="69B90734" w:rsidR="00974FCE" w:rsidRDefault="0612B4F4" w:rsidP="1D7F5B2E">
      <w:pPr>
        <w:pStyle w:val="BodyCopy"/>
      </w:pPr>
      <w:r>
        <w:t xml:space="preserve">Ms </w:t>
      </w:r>
      <w:proofErr w:type="spellStart"/>
      <w:r>
        <w:t>Canguilan</w:t>
      </w:r>
      <w:proofErr w:type="spellEnd"/>
      <w:r w:rsidR="50A57527">
        <w:t>, who also undertook an</w:t>
      </w:r>
      <w:r>
        <w:t xml:space="preserve"> Australian Leadership Award stated this enabled her to engage with ‘77 other scholars coming from different parts of the world.’ and described part of the experience ‘was the excitement of meeting people. It was like a mini</w:t>
      </w:r>
      <w:r w:rsidR="42616F03">
        <w:t xml:space="preserve"> </w:t>
      </w:r>
      <w:r>
        <w:t>United Nations’.</w:t>
      </w:r>
    </w:p>
    <w:p w14:paraId="7A564A07" w14:textId="77777777" w:rsidR="00974FCE" w:rsidRDefault="00974FCE">
      <w:pPr>
        <w:spacing w:after="160" w:line="259" w:lineRule="auto"/>
        <w:rPr>
          <w:rFonts w:ascii="Arial" w:eastAsiaTheme="minorHAnsi" w:hAnsi="Arial" w:cstheme="minorHAnsi"/>
          <w:spacing w:val="-2"/>
          <w:sz w:val="20"/>
          <w:szCs w:val="22"/>
        </w:rPr>
      </w:pPr>
      <w:r>
        <w:br w:type="page"/>
      </w:r>
    </w:p>
    <w:p w14:paraId="174324C6" w14:textId="442B82B1" w:rsidR="0612B4F4" w:rsidRDefault="0612B4F4" w:rsidP="00DE6562">
      <w:pPr>
        <w:pStyle w:val="Heading5"/>
      </w:pPr>
      <w:r>
        <w:lastRenderedPageBreak/>
        <w:t xml:space="preserve">Awardee/Alumni </w:t>
      </w:r>
      <w:r w:rsidRPr="00347A64">
        <w:t>motivation</w:t>
      </w:r>
    </w:p>
    <w:p w14:paraId="3BF45EA8" w14:textId="60A54B87" w:rsidR="0612B4F4" w:rsidRDefault="0612B4F4" w:rsidP="1D7F5B2E">
      <w:pPr>
        <w:pStyle w:val="BodyCopy"/>
      </w:pPr>
      <w:r>
        <w:t xml:space="preserve">One alum, Mr </w:t>
      </w:r>
      <w:proofErr w:type="spellStart"/>
      <w:r>
        <w:t>Cayon</w:t>
      </w:r>
      <w:proofErr w:type="spellEnd"/>
      <w:r>
        <w:t xml:space="preserve">, </w:t>
      </w:r>
      <w:r w:rsidR="4CFA4B8A">
        <w:t xml:space="preserve">highlighted </w:t>
      </w:r>
      <w:r w:rsidR="59C8AA21">
        <w:t>his</w:t>
      </w:r>
      <w:r>
        <w:t xml:space="preserve"> approach to active networking on and post award</w:t>
      </w:r>
      <w:r w:rsidR="01FA0303">
        <w:t xml:space="preserve">, </w:t>
      </w:r>
      <w:r>
        <w:t xml:space="preserve">which demonstrated a strong motivation to utilise </w:t>
      </w:r>
      <w:r w:rsidR="2B8B8683">
        <w:t xml:space="preserve">the </w:t>
      </w:r>
      <w:r>
        <w:t xml:space="preserve">award opportunity to meet other professionals. </w:t>
      </w:r>
      <w:r w:rsidR="2394CC1F">
        <w:t xml:space="preserve">While on award at Monash University, Mr </w:t>
      </w:r>
      <w:proofErr w:type="spellStart"/>
      <w:r w:rsidR="2394CC1F">
        <w:t>Cayon</w:t>
      </w:r>
      <w:proofErr w:type="spellEnd"/>
      <w:r w:rsidR="2394CC1F">
        <w:t xml:space="preserve"> reached out to professors at other universities in Melbourne. From this he </w:t>
      </w:r>
      <w:r w:rsidR="0F14214A">
        <w:t>stated,</w:t>
      </w:r>
      <w:r w:rsidR="2394CC1F">
        <w:t xml:space="preserve"> ‘I still keep in touch with professors from La Trobe, RMIT, Melbourne Uni, and from time to time whenever I need access to journal, I go to their portal for some of those things.’</w:t>
      </w:r>
      <w:r>
        <w:t xml:space="preserve"> Post award, Mr </w:t>
      </w:r>
      <w:proofErr w:type="spellStart"/>
      <w:r>
        <w:t>Cayon</w:t>
      </w:r>
      <w:proofErr w:type="spellEnd"/>
      <w:r>
        <w:t xml:space="preserve"> stated that fellow Australia Awards alumni are ‘a good network to stay in touch with’ and as they are ‘good in their fields’ and peers he can turn to for work-related advice.</w:t>
      </w:r>
    </w:p>
    <w:p w14:paraId="3D2F3718" w14:textId="659B95B1" w:rsidR="00E42DB3" w:rsidRDefault="00E42DB3" w:rsidP="00DE6562">
      <w:pPr>
        <w:pStyle w:val="Heading5"/>
        <w:rPr>
          <w:rFonts w:eastAsiaTheme="minorEastAsia" w:cstheme="minorBidi"/>
        </w:rPr>
      </w:pPr>
      <w:r>
        <w:t xml:space="preserve">Social media and online </w:t>
      </w:r>
      <w:r w:rsidRPr="00347A64">
        <w:t>communication</w:t>
      </w:r>
    </w:p>
    <w:p w14:paraId="249A85E7" w14:textId="7DF79429" w:rsidR="00E42DB3" w:rsidRDefault="00E42DB3" w:rsidP="3A050C84">
      <w:pPr>
        <w:pStyle w:val="BodyCopy"/>
        <w:rPr>
          <w:rFonts w:eastAsiaTheme="minorEastAsia" w:cstheme="minorBidi"/>
        </w:rPr>
      </w:pPr>
      <w:r w:rsidRPr="7650F2C5">
        <w:rPr>
          <w:rFonts w:eastAsiaTheme="minorEastAsia" w:cstheme="minorBidi"/>
        </w:rPr>
        <w:t xml:space="preserve">Four alumni (Mr </w:t>
      </w:r>
      <w:proofErr w:type="spellStart"/>
      <w:r w:rsidRPr="7650F2C5">
        <w:rPr>
          <w:rFonts w:eastAsiaTheme="minorEastAsia" w:cstheme="minorBidi"/>
        </w:rPr>
        <w:t>Abunales</w:t>
      </w:r>
      <w:proofErr w:type="spellEnd"/>
      <w:r w:rsidRPr="7650F2C5">
        <w:rPr>
          <w:rFonts w:eastAsiaTheme="minorEastAsia" w:cstheme="minorBidi"/>
        </w:rPr>
        <w:t xml:space="preserve">, Ms </w:t>
      </w:r>
      <w:proofErr w:type="spellStart"/>
      <w:r w:rsidRPr="7650F2C5">
        <w:rPr>
          <w:rFonts w:eastAsiaTheme="minorEastAsia" w:cstheme="minorBidi"/>
        </w:rPr>
        <w:t>Canguilan</w:t>
      </w:r>
      <w:proofErr w:type="spellEnd"/>
      <w:r w:rsidRPr="7650F2C5">
        <w:rPr>
          <w:rFonts w:eastAsiaTheme="minorEastAsia" w:cstheme="minorBidi"/>
        </w:rPr>
        <w:t xml:space="preserve">, Ms </w:t>
      </w:r>
      <w:r w:rsidR="00FE1618" w:rsidRPr="7650F2C5">
        <w:rPr>
          <w:rFonts w:eastAsiaTheme="minorEastAsia" w:cstheme="minorBidi"/>
        </w:rPr>
        <w:t>Cane-</w:t>
      </w:r>
      <w:r w:rsidRPr="7650F2C5">
        <w:rPr>
          <w:rFonts w:eastAsiaTheme="minorEastAsia" w:cstheme="minorBidi"/>
        </w:rPr>
        <w:t xml:space="preserve">Fuentes and Alum A) mentioned social media and online communication such as email as their means of remaining connected and sharing knowledge with fellow students and their lecturers and course coordinators. </w:t>
      </w:r>
      <w:r w:rsidR="4BAFA401" w:rsidRPr="7650F2C5">
        <w:rPr>
          <w:rFonts w:eastAsiaTheme="minorEastAsia" w:cstheme="minorBidi"/>
        </w:rPr>
        <w:t>While all four alum</w:t>
      </w:r>
      <w:r w:rsidR="1AB1AB3B" w:rsidRPr="7650F2C5">
        <w:rPr>
          <w:rFonts w:eastAsiaTheme="minorEastAsia" w:cstheme="minorBidi"/>
        </w:rPr>
        <w:t>ni</w:t>
      </w:r>
      <w:r w:rsidR="4BAFA401" w:rsidRPr="7650F2C5">
        <w:rPr>
          <w:rFonts w:eastAsiaTheme="minorEastAsia" w:cstheme="minorBidi"/>
        </w:rPr>
        <w:t xml:space="preserve"> mentioned Facebook</w:t>
      </w:r>
      <w:r w:rsidRPr="7650F2C5">
        <w:rPr>
          <w:rFonts w:eastAsiaTheme="minorEastAsia" w:cstheme="minorBidi"/>
        </w:rPr>
        <w:t xml:space="preserve">, one alum also </w:t>
      </w:r>
      <w:r w:rsidR="4D5397D8" w:rsidRPr="7650F2C5">
        <w:rPr>
          <w:rFonts w:eastAsiaTheme="minorEastAsia" w:cstheme="minorBidi"/>
        </w:rPr>
        <w:t>stated</w:t>
      </w:r>
      <w:r w:rsidRPr="7650F2C5">
        <w:rPr>
          <w:rFonts w:eastAsiaTheme="minorEastAsia" w:cstheme="minorBidi"/>
        </w:rPr>
        <w:t xml:space="preserve"> how a fellow student shares their research with their cohort via a vlog (video blog). Communication via Facebook was both informal and formal and has enabled these alumni to remain connected to their cohort of fellow students.</w:t>
      </w:r>
    </w:p>
    <w:p w14:paraId="064BFDDE" w14:textId="7DE60401" w:rsidR="00E42DB3" w:rsidRDefault="00E42DB3" w:rsidP="00DE6562">
      <w:pPr>
        <w:pStyle w:val="Heading5"/>
        <w:rPr>
          <w:rFonts w:eastAsiaTheme="minorEastAsia" w:cstheme="minorBidi"/>
        </w:rPr>
      </w:pPr>
      <w:r>
        <w:t xml:space="preserve">Australians working in the </w:t>
      </w:r>
      <w:r w:rsidRPr="00347A64">
        <w:t>sector</w:t>
      </w:r>
    </w:p>
    <w:p w14:paraId="570FAF48" w14:textId="3E2E3FAD" w:rsidR="00E42DB3" w:rsidRDefault="00E42DB3" w:rsidP="3A050C84">
      <w:pPr>
        <w:pStyle w:val="BodyCopy"/>
        <w:rPr>
          <w:rFonts w:eastAsiaTheme="minorEastAsia" w:cstheme="minorBidi"/>
        </w:rPr>
      </w:pPr>
      <w:r w:rsidRPr="29D6B84B">
        <w:rPr>
          <w:rFonts w:eastAsiaTheme="minorEastAsia" w:cstheme="minorBidi"/>
        </w:rPr>
        <w:t>Reflecting the broader Australia-</w:t>
      </w:r>
      <w:r w:rsidR="551C6BED" w:rsidRPr="29D6B84B">
        <w:rPr>
          <w:rFonts w:eastAsiaTheme="minorEastAsia" w:cstheme="minorBidi"/>
        </w:rPr>
        <w:t>Philippines</w:t>
      </w:r>
      <w:r w:rsidRPr="29D6B84B">
        <w:rPr>
          <w:rFonts w:eastAsiaTheme="minorEastAsia" w:cstheme="minorBidi"/>
        </w:rPr>
        <w:t xml:space="preserve"> relationship in peace and security, four alumni mentioned the connections they have maintained on award or developed on return with Australians who also work in their sector. </w:t>
      </w:r>
      <w:r w:rsidR="029B4833" w:rsidRPr="29D6B84B">
        <w:rPr>
          <w:rFonts w:eastAsiaTheme="minorEastAsia" w:cstheme="minorBidi"/>
        </w:rPr>
        <w:t>The professional basis of connections developed on award has been with lecturers and course coordinators and is a source of ongoing knowledge sharing</w:t>
      </w:r>
      <w:r w:rsidRPr="29D6B84B">
        <w:rPr>
          <w:rFonts w:eastAsiaTheme="minorEastAsia" w:cstheme="minorBidi"/>
        </w:rPr>
        <w:t xml:space="preserve">. For example, Ms </w:t>
      </w:r>
      <w:r w:rsidR="00964663" w:rsidRPr="29D6B84B">
        <w:rPr>
          <w:rFonts w:eastAsiaTheme="minorEastAsia" w:cstheme="minorBidi"/>
        </w:rPr>
        <w:t>Cane-</w:t>
      </w:r>
      <w:r w:rsidRPr="29D6B84B">
        <w:rPr>
          <w:rFonts w:eastAsiaTheme="minorEastAsia" w:cstheme="minorBidi"/>
        </w:rPr>
        <w:t xml:space="preserve">Fuentes has contributed as a participant for research conducted by her course coordinator who undertakes studies to understand how journalists approach conflict news coverage. Australia’s investments and contributions </w:t>
      </w:r>
      <w:r w:rsidR="003F7D14">
        <w:rPr>
          <w:rFonts w:eastAsiaTheme="minorEastAsia" w:cstheme="minorBidi"/>
        </w:rPr>
        <w:t xml:space="preserve">to </w:t>
      </w:r>
      <w:r w:rsidRPr="29D6B84B">
        <w:rPr>
          <w:rFonts w:eastAsiaTheme="minorEastAsia" w:cstheme="minorBidi"/>
        </w:rPr>
        <w:t>peace and security in the Philippines has also resulted in two alum</w:t>
      </w:r>
      <w:r w:rsidR="00964663" w:rsidRPr="29D6B84B">
        <w:rPr>
          <w:rFonts w:eastAsiaTheme="minorEastAsia" w:cstheme="minorBidi"/>
        </w:rPr>
        <w:t xml:space="preserve">ni (Mr </w:t>
      </w:r>
      <w:proofErr w:type="spellStart"/>
      <w:r w:rsidR="00964663" w:rsidRPr="29D6B84B">
        <w:rPr>
          <w:rFonts w:eastAsiaTheme="minorEastAsia" w:cstheme="minorBidi"/>
        </w:rPr>
        <w:t>Cayon</w:t>
      </w:r>
      <w:proofErr w:type="spellEnd"/>
      <w:r w:rsidR="00964663" w:rsidRPr="29D6B84B">
        <w:rPr>
          <w:rFonts w:eastAsiaTheme="minorEastAsia" w:cstheme="minorBidi"/>
        </w:rPr>
        <w:t xml:space="preserve"> and Professor</w:t>
      </w:r>
      <w:r w:rsidRPr="29D6B84B">
        <w:rPr>
          <w:rFonts w:eastAsiaTheme="minorEastAsia" w:cstheme="minorBidi"/>
        </w:rPr>
        <w:t xml:space="preserve"> </w:t>
      </w:r>
      <w:proofErr w:type="spellStart"/>
      <w:r w:rsidRPr="29D6B84B">
        <w:rPr>
          <w:rFonts w:eastAsiaTheme="minorEastAsia" w:cstheme="minorBidi"/>
        </w:rPr>
        <w:t>Lacson</w:t>
      </w:r>
      <w:proofErr w:type="spellEnd"/>
      <w:r w:rsidRPr="29D6B84B">
        <w:rPr>
          <w:rFonts w:eastAsiaTheme="minorEastAsia" w:cstheme="minorBidi"/>
        </w:rPr>
        <w:t>) working on Austral</w:t>
      </w:r>
      <w:r w:rsidR="00561E19">
        <w:rPr>
          <w:rFonts w:eastAsiaTheme="minorEastAsia" w:cstheme="minorBidi"/>
        </w:rPr>
        <w:t xml:space="preserve">ian-supported aid projects, as </w:t>
      </w:r>
      <w:r w:rsidRPr="29D6B84B">
        <w:rPr>
          <w:rFonts w:eastAsiaTheme="minorEastAsia" w:cstheme="minorBidi"/>
        </w:rPr>
        <w:t>well as with Australian professionals working in the sector.</w:t>
      </w:r>
    </w:p>
    <w:p w14:paraId="0FC4381F" w14:textId="58F7D190" w:rsidR="00E42DB3" w:rsidRDefault="00347A64" w:rsidP="00DE6562">
      <w:pPr>
        <w:pStyle w:val="Heading4"/>
      </w:pPr>
      <w:r>
        <w:t xml:space="preserve">3.3.2 </w:t>
      </w:r>
      <w:r w:rsidR="00E42DB3">
        <w:t>Challenging factors</w:t>
      </w:r>
    </w:p>
    <w:p w14:paraId="75A9C45E" w14:textId="41AD7274" w:rsidR="00E42DB3" w:rsidRDefault="00E42DB3" w:rsidP="3A050C84">
      <w:pPr>
        <w:pStyle w:val="BodyCopy"/>
        <w:rPr>
          <w:rFonts w:eastAsiaTheme="minorEastAsia" w:cstheme="minorBidi"/>
        </w:rPr>
      </w:pPr>
      <w:r w:rsidRPr="29D6B84B">
        <w:rPr>
          <w:rFonts w:eastAsiaTheme="minorEastAsia" w:cstheme="minorBidi"/>
        </w:rPr>
        <w:t xml:space="preserve">The alumni in this group largely did not experience challenges to meeting peers and other Australians while on award. </w:t>
      </w:r>
      <w:r w:rsidR="77EEE30C" w:rsidRPr="29D6B84B">
        <w:rPr>
          <w:rFonts w:eastAsiaTheme="minorEastAsia" w:cstheme="minorBidi"/>
        </w:rPr>
        <w:t>However, three of the seven alumni specified difficulties they encountered o</w:t>
      </w:r>
      <w:r w:rsidRPr="29D6B84B">
        <w:rPr>
          <w:rFonts w:eastAsiaTheme="minorEastAsia" w:cstheme="minorBidi"/>
        </w:rPr>
        <w:t>n</w:t>
      </w:r>
      <w:r w:rsidR="5581E147" w:rsidRPr="29D6B84B">
        <w:rPr>
          <w:rFonts w:eastAsiaTheme="minorEastAsia" w:cstheme="minorBidi"/>
        </w:rPr>
        <w:t>-</w:t>
      </w:r>
      <w:r w:rsidRPr="29D6B84B">
        <w:rPr>
          <w:rFonts w:eastAsiaTheme="minorEastAsia" w:cstheme="minorBidi"/>
        </w:rPr>
        <w:t xml:space="preserve"> and post</w:t>
      </w:r>
      <w:r w:rsidR="065B3B8D" w:rsidRPr="29D6B84B">
        <w:rPr>
          <w:rFonts w:eastAsiaTheme="minorEastAsia" w:cstheme="minorBidi"/>
        </w:rPr>
        <w:t>-</w:t>
      </w:r>
      <w:r w:rsidRPr="29D6B84B">
        <w:rPr>
          <w:rFonts w:eastAsiaTheme="minorEastAsia" w:cstheme="minorBidi"/>
        </w:rPr>
        <w:t>award which limited their opportunities to maintain engagement with their networks from Australia and with the Australia Awards in the Philippines.</w:t>
      </w:r>
    </w:p>
    <w:p w14:paraId="11D3A523" w14:textId="392DB25E" w:rsidR="00E42DB3" w:rsidRDefault="00E42DB3" w:rsidP="00DE6562">
      <w:pPr>
        <w:pStyle w:val="Heading5"/>
      </w:pPr>
      <w:r>
        <w:t>R</w:t>
      </w:r>
      <w:r w:rsidR="3B081229">
        <w:t>e-</w:t>
      </w:r>
      <w:r>
        <w:t>E</w:t>
      </w:r>
      <w:r w:rsidR="77FD532E">
        <w:t xml:space="preserve">ntry </w:t>
      </w:r>
      <w:r>
        <w:t>A</w:t>
      </w:r>
      <w:r w:rsidR="234C413D">
        <w:t xml:space="preserve">ction </w:t>
      </w:r>
      <w:r w:rsidRPr="00347A64">
        <w:t>P</w:t>
      </w:r>
      <w:r w:rsidR="1F5C3693" w:rsidRPr="00347A64">
        <w:t>lan</w:t>
      </w:r>
      <w:r w:rsidR="1F5C3693">
        <w:t xml:space="preserve"> (REAP)</w:t>
      </w:r>
      <w:r>
        <w:t xml:space="preserve"> completion for further opportunities</w:t>
      </w:r>
    </w:p>
    <w:p w14:paraId="0CDF3274" w14:textId="2FEC194C" w:rsidR="00974FCE" w:rsidRDefault="00E42DB3" w:rsidP="29D6B84B">
      <w:pPr>
        <w:pStyle w:val="BodyCopy"/>
        <w:rPr>
          <w:rFonts w:eastAsiaTheme="minorEastAsia" w:cstheme="minorBidi"/>
        </w:rPr>
      </w:pPr>
      <w:r w:rsidRPr="29D6B84B">
        <w:rPr>
          <w:rFonts w:eastAsiaTheme="minorEastAsia" w:cstheme="minorBidi"/>
        </w:rPr>
        <w:t xml:space="preserve">One alum stated non-completion of their REAP, which occurred due to circumstances beyond their control, is now a barrier to applying for further Australia Awards alumni opportunities.  Without this criterion, they stated applying to opportunities such as the alumni grant that ‘if there’s an opportunity, I would’. The Australia Awards Philippines team articulated that the REAP completion criteria is intended as an incentive and a way to assess alumni’s commitment to contribution. However, there is </w:t>
      </w:r>
      <w:r w:rsidR="032B9AE0" w:rsidRPr="29D6B84B">
        <w:rPr>
          <w:rFonts w:eastAsiaTheme="minorEastAsia" w:cstheme="minorBidi"/>
        </w:rPr>
        <w:t>a</w:t>
      </w:r>
      <w:r w:rsidRPr="29D6B84B">
        <w:rPr>
          <w:rFonts w:eastAsiaTheme="minorEastAsia" w:cstheme="minorBidi"/>
        </w:rPr>
        <w:t xml:space="preserve"> chance that this can limit engagement from otherwise qualified and committed alumni.</w:t>
      </w:r>
    </w:p>
    <w:p w14:paraId="0F9337C7" w14:textId="77777777" w:rsidR="00974FCE" w:rsidRDefault="00974FCE">
      <w:pPr>
        <w:spacing w:after="160" w:line="259" w:lineRule="auto"/>
        <w:rPr>
          <w:rFonts w:ascii="Arial" w:eastAsiaTheme="minorEastAsia" w:hAnsi="Arial" w:cstheme="minorBidi"/>
          <w:spacing w:val="-2"/>
          <w:sz w:val="20"/>
          <w:szCs w:val="22"/>
        </w:rPr>
      </w:pPr>
      <w:r>
        <w:rPr>
          <w:rFonts w:eastAsiaTheme="minorEastAsia" w:cstheme="minorBidi"/>
        </w:rPr>
        <w:br w:type="page"/>
      </w:r>
    </w:p>
    <w:p w14:paraId="1887A585" w14:textId="3DE6CEC3" w:rsidR="00E42DB3" w:rsidRDefault="00E42DB3" w:rsidP="00DE6562">
      <w:pPr>
        <w:pStyle w:val="Heading5"/>
        <w:rPr>
          <w:rFonts w:eastAsiaTheme="minorEastAsia" w:cstheme="minorBidi"/>
        </w:rPr>
      </w:pPr>
      <w:r>
        <w:lastRenderedPageBreak/>
        <w:t xml:space="preserve">Awardee and alumni time </w:t>
      </w:r>
      <w:r w:rsidRPr="00347A64">
        <w:t>constraint</w:t>
      </w:r>
    </w:p>
    <w:p w14:paraId="699F399F" w14:textId="17606767" w:rsidR="00E42DB3" w:rsidRDefault="00E42DB3" w:rsidP="20C86682">
      <w:pPr>
        <w:pStyle w:val="BodyCopy"/>
        <w:rPr>
          <w:rFonts w:eastAsiaTheme="minorEastAsia" w:cstheme="minorBidi"/>
        </w:rPr>
      </w:pPr>
      <w:r w:rsidRPr="29D6B84B">
        <w:rPr>
          <w:rFonts w:eastAsiaTheme="minorEastAsia" w:cstheme="minorBidi"/>
        </w:rPr>
        <w:t>While on award, one alum stated they did not undertake an internship or work experience: ‘I didn’t have a chance for that.’ The balance between practical experiences outside of their coursework and achieving the demands of academic rigour has been cited in previous GTF case studies by alumni</w:t>
      </w:r>
      <w:r w:rsidR="59DF45E5" w:rsidRPr="29D6B84B">
        <w:rPr>
          <w:rFonts w:eastAsiaTheme="minorEastAsia" w:cstheme="minorBidi"/>
        </w:rPr>
        <w:t>,</w:t>
      </w:r>
      <w:r w:rsidRPr="29D6B84B">
        <w:rPr>
          <w:rFonts w:eastAsiaTheme="minorEastAsia" w:cstheme="minorBidi"/>
        </w:rPr>
        <w:t xml:space="preserve"> which can limit the opportunities for exposure to a broader network of people while in Australia.</w:t>
      </w:r>
    </w:p>
    <w:p w14:paraId="1C726C6B" w14:textId="5EA4C980" w:rsidR="00E42DB3" w:rsidRDefault="00E42DB3" w:rsidP="6FCF8A98">
      <w:pPr>
        <w:pStyle w:val="BodyCopy"/>
        <w:rPr>
          <w:rFonts w:eastAsiaTheme="minorEastAsia" w:cstheme="minorBidi"/>
        </w:rPr>
      </w:pPr>
      <w:r w:rsidRPr="6FCF8A98">
        <w:rPr>
          <w:rFonts w:eastAsiaTheme="minorEastAsia" w:cstheme="minorBidi"/>
        </w:rPr>
        <w:t xml:space="preserve">Post award, another alum observed that their own and fellow alumni’s time constraints </w:t>
      </w:r>
      <w:r w:rsidR="65590F24" w:rsidRPr="6FCF8A98">
        <w:rPr>
          <w:rFonts w:eastAsiaTheme="minorEastAsia" w:cstheme="minorBidi"/>
        </w:rPr>
        <w:t>as</w:t>
      </w:r>
      <w:r w:rsidRPr="6FCF8A98">
        <w:rPr>
          <w:rFonts w:eastAsiaTheme="minorEastAsia" w:cstheme="minorBidi"/>
        </w:rPr>
        <w:t xml:space="preserve"> a challenge to creating meaningful engagements. When this alum sought to engage with their local alumni association to develop opportunities for alumni to share their knowledge, they stated it ‘fizzled’, likely due to ‘our own professional engagement connected to our [REAP] and the engagement we finally land after our scholarship’.</w:t>
      </w:r>
    </w:p>
    <w:p w14:paraId="41E3F292" w14:textId="7BB0C7CC" w:rsidR="00E42DB3" w:rsidRDefault="00E42DB3" w:rsidP="00DE6562">
      <w:pPr>
        <w:pStyle w:val="Heading5"/>
        <w:rPr>
          <w:rFonts w:eastAsiaTheme="minorEastAsia" w:cstheme="minorBidi"/>
        </w:rPr>
      </w:pPr>
      <w:r>
        <w:t>Alumni mobility</w:t>
      </w:r>
    </w:p>
    <w:p w14:paraId="1F5DD978" w14:textId="75B6B11D" w:rsidR="00E42DB3" w:rsidRDefault="00E42DB3" w:rsidP="29D6B84B">
      <w:pPr>
        <w:pStyle w:val="BodyCopy"/>
        <w:spacing w:after="160" w:line="259" w:lineRule="auto"/>
        <w:rPr>
          <w:rFonts w:eastAsiaTheme="minorEastAsia" w:cstheme="minorBidi"/>
        </w:rPr>
      </w:pPr>
      <w:r w:rsidRPr="29D6B84B">
        <w:rPr>
          <w:rFonts w:eastAsiaTheme="minorEastAsia" w:cstheme="minorBidi"/>
        </w:rPr>
        <w:t xml:space="preserve">Two alumni stated that their local and international mobility over the courses of their career since their award has </w:t>
      </w:r>
      <w:r w:rsidRPr="00EF3486">
        <w:t xml:space="preserve">made it difficult to remain engaged as </w:t>
      </w:r>
      <w:r w:rsidR="3F68619C" w:rsidRPr="00EF3486">
        <w:t>alumni, due to frequency or their location is outside the remit of the Australia Awards in the Philippines.</w:t>
      </w:r>
    </w:p>
    <w:p w14:paraId="5B100794" w14:textId="0D2F02C3" w:rsidR="6FCF8A98" w:rsidRDefault="6FCF8A98">
      <w:r>
        <w:br w:type="page"/>
      </w:r>
    </w:p>
    <w:p w14:paraId="13471B4E" w14:textId="1B18E4EC" w:rsidR="00E0001D" w:rsidRPr="002168BE" w:rsidRDefault="00E0001D" w:rsidP="00347A64">
      <w:pPr>
        <w:pStyle w:val="Heading2"/>
      </w:pPr>
      <w:bookmarkStart w:id="82" w:name="_Toc55990458"/>
      <w:r w:rsidRPr="66E8BBB3">
        <w:lastRenderedPageBreak/>
        <w:t>A</w:t>
      </w:r>
      <w:r w:rsidR="00E42DB3" w:rsidRPr="66E8BBB3">
        <w:t xml:space="preserve">lumni </w:t>
      </w:r>
      <w:r w:rsidRPr="66E8BBB3">
        <w:t>Views of Australia</w:t>
      </w:r>
      <w:bookmarkEnd w:id="82"/>
    </w:p>
    <w:p w14:paraId="0FF24712" w14:textId="5768370F" w:rsidR="00347A64" w:rsidRPr="00EF3486" w:rsidRDefault="00347A64" w:rsidP="00EF3486">
      <w:pPr>
        <w:pStyle w:val="intropara"/>
      </w:pPr>
      <w:bookmarkStart w:id="83" w:name="_Toc50545425"/>
      <w:r w:rsidRPr="00EF3486">
        <w:t xml:space="preserve">Alumni in the Philippines </w:t>
      </w:r>
      <w:r w:rsidRPr="00EF3486">
        <w:rPr>
          <w:rStyle w:val="BodyCopyChar"/>
          <w:rFonts w:cstheme="minorBidi"/>
        </w:rPr>
        <w:t>Case Study hold enduring positive views of Australian expertise in inclusive development and peacebuilding, the high standard of teaching and learning within Australian universities, and Australia as a relaxed and inclusive society.</w:t>
      </w:r>
    </w:p>
    <w:p w14:paraId="5A09D563" w14:textId="0606B2D6" w:rsidR="00643760" w:rsidRPr="00643760" w:rsidRDefault="00347A64" w:rsidP="00DE6562">
      <w:pPr>
        <w:pStyle w:val="Heading3"/>
      </w:pPr>
      <w:bookmarkStart w:id="84" w:name="_Toc55990459"/>
      <w:r>
        <w:t>4.1</w:t>
      </w:r>
      <w:r w:rsidR="00920854">
        <w:tab/>
      </w:r>
      <w:r w:rsidR="00E0001D">
        <w:t>Introduction</w:t>
      </w:r>
      <w:bookmarkEnd w:id="83"/>
      <w:bookmarkEnd w:id="84"/>
      <w:r w:rsidR="00067079">
        <w:t xml:space="preserve"> </w:t>
      </w:r>
    </w:p>
    <w:p w14:paraId="05B108B3" w14:textId="77777777" w:rsidR="00643760" w:rsidRPr="002168BE" w:rsidRDefault="00643760" w:rsidP="00643760">
      <w:pPr>
        <w:pStyle w:val="BodyCopy"/>
      </w:pPr>
      <w:r w:rsidRPr="4897CC62">
        <w:t>The aim of Outcome 4 of the Australia Awards is that ‘alumni view Australia, Australians, and Australian expertise positively’. To achieve Outcome 4, the Australia Awards Monitoring and Evaluation program logic (DFAT, 2017) identifies three key components for building a positive view of Australia:</w:t>
      </w:r>
    </w:p>
    <w:p w14:paraId="73A76C41" w14:textId="1F112D47" w:rsidR="00643760" w:rsidRPr="00347A64" w:rsidRDefault="00643760" w:rsidP="0046065C">
      <w:pPr>
        <w:pStyle w:val="Bullet"/>
      </w:pPr>
      <w:r w:rsidRPr="00347A64">
        <w:t>alumni were able to establish links within Australia</w:t>
      </w:r>
    </w:p>
    <w:p w14:paraId="78F0E069" w14:textId="7102BF7A" w:rsidR="00643760" w:rsidRPr="00347A64" w:rsidRDefault="00643760" w:rsidP="0046065C">
      <w:pPr>
        <w:pStyle w:val="Bullet"/>
      </w:pPr>
      <w:r w:rsidRPr="00347A64">
        <w:t>alumni had positive experiences on award in Australia, through both living and studying in Australia</w:t>
      </w:r>
    </w:p>
    <w:p w14:paraId="4BDE2470" w14:textId="5B64DBEE" w:rsidR="00643760" w:rsidRPr="00347A64" w:rsidRDefault="00643760" w:rsidP="0046065C">
      <w:pPr>
        <w:pStyle w:val="Bullet"/>
      </w:pPr>
      <w:r w:rsidRPr="00347A64">
        <w:t>alumni continue to have positive experiences in their interactions with Australia and Australians post award.</w:t>
      </w:r>
    </w:p>
    <w:p w14:paraId="2428C61D" w14:textId="0E0121FC" w:rsidR="00643760" w:rsidRPr="002168BE" w:rsidRDefault="00643760" w:rsidP="00643760">
      <w:pPr>
        <w:pStyle w:val="BodyCopy"/>
      </w:pPr>
      <w:r>
        <w:t>Outcome 4 of the Australia Awards recognises that long-lasting positive personal and professional attitudes to Australia are ‘fundamental to alumni contributing to cooperation between Australia and their home countries, and more broadly to the bilateral relationship’ (DFAT, 2016). As is apparent through this quote from the Monitoring and Evaluation Framework, this outcome is also a significant basis for the achievement of Outcome 2</w:t>
      </w:r>
      <w:r w:rsidR="00EF2239">
        <w:t>—</w:t>
      </w:r>
      <w:r>
        <w:t>cooperation, discussed in the previous chapter.</w:t>
      </w:r>
    </w:p>
    <w:p w14:paraId="023C5983" w14:textId="3AD95391" w:rsidR="052AC076" w:rsidRDefault="052AC076" w:rsidP="7650F2C5">
      <w:pPr>
        <w:pStyle w:val="BodyCopy"/>
        <w:rPr>
          <w:rFonts w:eastAsiaTheme="minorEastAsia" w:cstheme="minorBidi"/>
        </w:rPr>
      </w:pPr>
      <w:r>
        <w:t>The Australia Awards long-term Outcome 4, that ‘Alumni view Australia, Australians and Australian expertise’ has been achieved based on the evidence provided by alumni in this Case Study.</w:t>
      </w:r>
    </w:p>
    <w:p w14:paraId="0E4FD36F" w14:textId="3980A63B" w:rsidR="00E0001D" w:rsidRPr="002168BE" w:rsidRDefault="00347A64" w:rsidP="00DE6562">
      <w:pPr>
        <w:pStyle w:val="Heading3"/>
      </w:pPr>
      <w:bookmarkStart w:id="85" w:name="_Toc50545426"/>
      <w:bookmarkStart w:id="86" w:name="_Toc55990460"/>
      <w:r>
        <w:t>4.2</w:t>
      </w:r>
      <w:r w:rsidR="00920854">
        <w:tab/>
      </w:r>
      <w:r w:rsidR="00E0001D">
        <w:t xml:space="preserve">Examples of positive views of Australia, Australians </w:t>
      </w:r>
      <w:r w:rsidR="00E0001D" w:rsidRPr="00347A64">
        <w:t>and</w:t>
      </w:r>
      <w:r w:rsidR="00E0001D">
        <w:t xml:space="preserve"> Australian expertise</w:t>
      </w:r>
      <w:bookmarkEnd w:id="85"/>
      <w:bookmarkEnd w:id="86"/>
      <w:r w:rsidR="00067079">
        <w:t xml:space="preserve"> </w:t>
      </w:r>
    </w:p>
    <w:p w14:paraId="7A41CE46" w14:textId="222BF6E5" w:rsidR="00643760" w:rsidRDefault="2A41CD9D" w:rsidP="00643760">
      <w:pPr>
        <w:pStyle w:val="BodyCopy"/>
      </w:pPr>
      <w:bookmarkStart w:id="87" w:name="_Toc33606670"/>
      <w:r>
        <w:t>A</w:t>
      </w:r>
      <w:r w:rsidR="5380E1A7">
        <w:t xml:space="preserve">lumni </w:t>
      </w:r>
      <w:r w:rsidR="459590F2">
        <w:t xml:space="preserve">in this </w:t>
      </w:r>
      <w:r w:rsidR="220F48D4">
        <w:t>C</w:t>
      </w:r>
      <w:r w:rsidR="459590F2">
        <w:t xml:space="preserve">ase </w:t>
      </w:r>
      <w:r w:rsidR="38068486">
        <w:t>S</w:t>
      </w:r>
      <w:r w:rsidR="50BB26EA">
        <w:t>tudy highlighted</w:t>
      </w:r>
      <w:r w:rsidR="5380E1A7">
        <w:t xml:space="preserve"> three broad factors that have shaped their views of Australia: 1) high regard for Australian expertise in peacebuilding and inclusive development; 2) the quality of teaching and learning in Australia; and 3) positive lived experiences in Australia. </w:t>
      </w:r>
      <w:r w:rsidR="1BC24550">
        <w:t>The general sentiments of</w:t>
      </w:r>
      <w:r w:rsidR="231BA957">
        <w:t xml:space="preserve"> these</w:t>
      </w:r>
      <w:r w:rsidR="1BC24550">
        <w:t xml:space="preserve"> alumni are consistent with the findings from previous case studies undertaken by the GTF.</w:t>
      </w:r>
    </w:p>
    <w:p w14:paraId="35CD7061" w14:textId="508A11A2" w:rsidR="00643760" w:rsidRDefault="5380E1A7" w:rsidP="00643760">
      <w:pPr>
        <w:pStyle w:val="BodyCopy"/>
      </w:pPr>
      <w:r>
        <w:t xml:space="preserve">All alumni </w:t>
      </w:r>
      <w:r w:rsidR="74FDB2E2">
        <w:t>interview</w:t>
      </w:r>
      <w:r w:rsidR="066C5DE5">
        <w:t>e</w:t>
      </w:r>
      <w:r w:rsidR="74FDB2E2">
        <w:t xml:space="preserve">d for this </w:t>
      </w:r>
      <w:r w:rsidR="0BAA9A3C">
        <w:t>C</w:t>
      </w:r>
      <w:r w:rsidR="74FDB2E2">
        <w:t xml:space="preserve">ase </w:t>
      </w:r>
      <w:r w:rsidR="63E76F6F">
        <w:t>S</w:t>
      </w:r>
      <w:r w:rsidR="74FDB2E2">
        <w:t xml:space="preserve">tudy </w:t>
      </w:r>
      <w:r>
        <w:t>spoke fondly of their time in Australia and expressed their gratitude for the valuable experience and knowledge they gained on award. For many, the experience was ‘transformational’ and allowed them to return to the Philippines with new techniques and renewed enthusiasm for social inclusion and peacebuilding. Examples of the enduring positive views alumni have of Australia, Australians and Australian expertise relating to the three overarching themes are discussed below.</w:t>
      </w:r>
    </w:p>
    <w:p w14:paraId="53D95F96" w14:textId="179141B2" w:rsidR="0AE0D656" w:rsidRDefault="0AE0D656" w:rsidP="108B04B0">
      <w:pPr>
        <w:pStyle w:val="BodyCopy"/>
      </w:pPr>
      <w:r>
        <w:t xml:space="preserve">The examples of positive views shared by the alumni in this Case Study provided a deeper examination of the strong positive sentiment shared by </w:t>
      </w:r>
      <w:r w:rsidR="7263854C">
        <w:t>Filipino</w:t>
      </w:r>
      <w:r>
        <w:t xml:space="preserve"> alumni across the three Global Tracer Surveys. </w:t>
      </w:r>
      <w:r w:rsidR="7D5E9E51">
        <w:t>Across all alumni from the Philippines who responded to the previous Global Tracer Surveys (n=</w:t>
      </w:r>
      <w:r w:rsidR="62B26F7A">
        <w:t>318) were consisten</w:t>
      </w:r>
      <w:r w:rsidR="76D391F7">
        <w:t>t</w:t>
      </w:r>
      <w:r w:rsidR="62B26F7A">
        <w:t xml:space="preserve"> positive views. For example</w:t>
      </w:r>
      <w:r w:rsidR="4ED9E1C8">
        <w:t>,</w:t>
      </w:r>
      <w:r w:rsidR="62B26F7A">
        <w:t xml:space="preserve"> </w:t>
      </w:r>
      <w:r w:rsidR="4561BBCD">
        <w:t>the Philippine survey respondents</w:t>
      </w:r>
      <w:r w:rsidR="0FC89FD2">
        <w:t>’</w:t>
      </w:r>
      <w:r w:rsidR="4561BBCD">
        <w:t xml:space="preserve"> </w:t>
      </w:r>
      <w:r w:rsidR="054AD589">
        <w:t xml:space="preserve">views of Australian skills and experience </w:t>
      </w:r>
      <w:r w:rsidR="441053F8">
        <w:t>were positively</w:t>
      </w:r>
      <w:r w:rsidR="3B57E43B">
        <w:t xml:space="preserve"> influenced as a result of their award experience</w:t>
      </w:r>
      <w:r w:rsidR="3E1DC0BD">
        <w:t xml:space="preserve"> (98%), </w:t>
      </w:r>
      <w:r w:rsidR="0DFA62E0">
        <w:t xml:space="preserve">as were their views </w:t>
      </w:r>
      <w:r w:rsidR="3E1DC0BD">
        <w:t>of Australia (98%</w:t>
      </w:r>
      <w:r w:rsidR="26536DC3">
        <w:t>), and of Australian people (96%).</w:t>
      </w:r>
    </w:p>
    <w:p w14:paraId="1649E535" w14:textId="6936B882" w:rsidR="00643760" w:rsidRPr="00643760" w:rsidRDefault="00347A64" w:rsidP="00DE6562">
      <w:pPr>
        <w:pStyle w:val="Heading3"/>
      </w:pPr>
      <w:bookmarkStart w:id="88" w:name="_Toc50545427"/>
      <w:bookmarkStart w:id="89" w:name="_Toc55990461"/>
      <w:r>
        <w:lastRenderedPageBreak/>
        <w:t>4.</w:t>
      </w:r>
      <w:r w:rsidRPr="00DE6562">
        <w:t>3</w:t>
      </w:r>
      <w:r w:rsidR="00920854" w:rsidRPr="00DE6562">
        <w:tab/>
      </w:r>
      <w:r w:rsidR="00643760" w:rsidRPr="00DE6562">
        <w:t>High regard for Australian expertise in peacebuilding, inclusive development and conflict studies</w:t>
      </w:r>
      <w:bookmarkEnd w:id="88"/>
      <w:bookmarkEnd w:id="89"/>
    </w:p>
    <w:p w14:paraId="5827FD20" w14:textId="62A7FC4D" w:rsidR="00643760" w:rsidRDefault="00643760" w:rsidP="00643760">
      <w:pPr>
        <w:pStyle w:val="BodyCopy"/>
      </w:pPr>
      <w:r>
        <w:t xml:space="preserve">All alumni in this </w:t>
      </w:r>
      <w:r w:rsidR="3E28D65F">
        <w:t>C</w:t>
      </w:r>
      <w:r>
        <w:t xml:space="preserve">ase </w:t>
      </w:r>
      <w:r w:rsidR="6409120A">
        <w:t>S</w:t>
      </w:r>
      <w:r>
        <w:t>tud</w:t>
      </w:r>
      <w:r w:rsidR="5DA87F72">
        <w:t>y</w:t>
      </w:r>
      <w:r>
        <w:t xml:space="preserve"> cited their high regard for Australian expertise in inclusive development, peacebuilding and conflict</w:t>
      </w:r>
      <w:r w:rsidR="77337483">
        <w:t>-</w:t>
      </w:r>
      <w:r>
        <w:t>related studies. For the five alumni who studied the Master of Peace and Conflict Studies at Sydney University, there was strong respect</w:t>
      </w:r>
      <w:r w:rsidR="31D543AA">
        <w:t xml:space="preserve"> for</w:t>
      </w:r>
      <w:r>
        <w:t xml:space="preserve"> the global reputation of the University of Sydney’s Centre for Peace and Conflict Studies. For example, Mr </w:t>
      </w:r>
      <w:proofErr w:type="spellStart"/>
      <w:r>
        <w:t>Abunales</w:t>
      </w:r>
      <w:proofErr w:type="spellEnd"/>
      <w:r>
        <w:t xml:space="preserve"> felt a great sense of pride for studying at a globally recognised centre known for ‘academic excellence’</w:t>
      </w:r>
      <w:r w:rsidR="0FA9A572">
        <w:t xml:space="preserve">, </w:t>
      </w:r>
      <w:r>
        <w:t>he add</w:t>
      </w:r>
      <w:r w:rsidR="34983CFE">
        <w:t>e</w:t>
      </w:r>
      <w:r w:rsidR="1579CCBE">
        <w:t>d</w:t>
      </w:r>
      <w:r w:rsidR="173118F8">
        <w:t>:</w:t>
      </w:r>
    </w:p>
    <w:p w14:paraId="11268793" w14:textId="2978ADE3" w:rsidR="00643760" w:rsidRDefault="00643760" w:rsidP="00347A64">
      <w:pPr>
        <w:pStyle w:val="Quote"/>
      </w:pPr>
      <w:r>
        <w:t xml:space="preserve">I’m really proud to be part of the </w:t>
      </w:r>
      <w:r w:rsidR="386CF95B">
        <w:t>C</w:t>
      </w:r>
      <w:r>
        <w:t>entre during my time because the lecturers are not just of good calibre and they know what they’re talking about. Aside from the theories, they know what they’</w:t>
      </w:r>
      <w:r w:rsidR="48C40B8D">
        <w:t>r</w:t>
      </w:r>
      <w:r>
        <w:t xml:space="preserve">e talking about </w:t>
      </w:r>
      <w:r w:rsidRPr="00347A64">
        <w:t>because</w:t>
      </w:r>
      <w:r>
        <w:t xml:space="preserve"> they have first-hand experience and </w:t>
      </w:r>
      <w:r w:rsidR="00243EBF">
        <w:t>handled</w:t>
      </w:r>
      <w:r>
        <w:t xml:space="preserve"> humanitarian programs in specific countries or a specific region. But at that same time, I think that </w:t>
      </w:r>
      <w:r w:rsidR="7233E45D">
        <w:t xml:space="preserve">the </w:t>
      </w:r>
      <w:r>
        <w:t xml:space="preserve">core values of the </w:t>
      </w:r>
      <w:r w:rsidR="7C7A7AA9">
        <w:t>C</w:t>
      </w:r>
      <w:r>
        <w:t xml:space="preserve">entre are actually aligned with mine, so it’s an academic environment </w:t>
      </w:r>
      <w:r w:rsidR="00243EBF">
        <w:t xml:space="preserve">with a </w:t>
      </w:r>
      <w:r>
        <w:t>core focus</w:t>
      </w:r>
      <w:r w:rsidR="00243EBF">
        <w:t xml:space="preserve"> on</w:t>
      </w:r>
      <w:r>
        <w:t xml:space="preserve"> advocacy and activism.</w:t>
      </w:r>
    </w:p>
    <w:p w14:paraId="40C3355E" w14:textId="0869096B" w:rsidR="00643760" w:rsidRDefault="2A6DF7F3" w:rsidP="00643760">
      <w:pPr>
        <w:pStyle w:val="BodyCopy"/>
      </w:pPr>
      <w:r>
        <w:t xml:space="preserve">Mr </w:t>
      </w:r>
      <w:proofErr w:type="spellStart"/>
      <w:r>
        <w:t>Cayon</w:t>
      </w:r>
      <w:proofErr w:type="spellEnd"/>
      <w:r>
        <w:t>, who studied a Master of International Crisis Management at Monash University, cited Australia as a well-known leader in inclusive development programming both academically and through the Australian Government’s aid program.</w:t>
      </w:r>
      <w:r w:rsidR="00643760">
        <w:t xml:space="preserve"> He attribute</w:t>
      </w:r>
      <w:r w:rsidR="6D5020D7">
        <w:t>d</w:t>
      </w:r>
      <w:r w:rsidR="00643760">
        <w:t xml:space="preserve"> his studies as allowing him </w:t>
      </w:r>
      <w:r w:rsidR="00643760" w:rsidRPr="29D6B84B">
        <w:rPr>
          <w:i/>
          <w:iCs/>
        </w:rPr>
        <w:t>‘</w:t>
      </w:r>
      <w:r w:rsidR="00643760">
        <w:t>to look at international development more clearly, and more</w:t>
      </w:r>
      <w:r w:rsidR="7731A12C">
        <w:t>,</w:t>
      </w:r>
      <w:r w:rsidR="00643760">
        <w:t xml:space="preserve"> straight in the eye.’</w:t>
      </w:r>
      <w:r w:rsidR="00643760" w:rsidRPr="29D6B84B">
        <w:rPr>
          <w:i/>
          <w:iCs/>
        </w:rPr>
        <w:t xml:space="preserve"> </w:t>
      </w:r>
      <w:r w:rsidR="00643760">
        <w:t>As a result, he has a greater appreciation and ‘tripled’ his understanding of ‘social inclusion and ‘equity issues’ since studying in Australia.</w:t>
      </w:r>
    </w:p>
    <w:p w14:paraId="15CF31C8" w14:textId="02622BC0" w:rsidR="00643760" w:rsidRDefault="00643760" w:rsidP="5EFBE92E">
      <w:pPr>
        <w:pStyle w:val="BodyCopy"/>
        <w:spacing w:line="240" w:lineRule="auto"/>
      </w:pPr>
      <w:r>
        <w:t xml:space="preserve">Ms </w:t>
      </w:r>
      <w:proofErr w:type="spellStart"/>
      <w:r>
        <w:t>Canguilan</w:t>
      </w:r>
      <w:proofErr w:type="spellEnd"/>
      <w:r w:rsidR="2FC76C81">
        <w:t>,</w:t>
      </w:r>
      <w:r>
        <w:t xml:space="preserve"> who studied at Newcastle University</w:t>
      </w:r>
      <w:r w:rsidR="7262FF1C">
        <w:t>,</w:t>
      </w:r>
      <w:r>
        <w:t xml:space="preserve"> found her course ‘responsive’ to the training needs of </w:t>
      </w:r>
      <w:r w:rsidR="6B45C036">
        <w:t>herself and her fellow students from the</w:t>
      </w:r>
      <w:r>
        <w:t xml:space="preserve"> development sector that she and her fellow students. She state</w:t>
      </w:r>
      <w:r w:rsidR="646C8883">
        <w:t>d</w:t>
      </w:r>
      <w:r w:rsidR="4C97B86F">
        <w:t>:</w:t>
      </w:r>
    </w:p>
    <w:p w14:paraId="48B593CE" w14:textId="415FC806" w:rsidR="00643760" w:rsidRDefault="223432FF" w:rsidP="00562AC1">
      <w:pPr>
        <w:pStyle w:val="Quote"/>
      </w:pPr>
      <w:r>
        <w:t>T</w:t>
      </w:r>
      <w:r w:rsidR="00643760">
        <w:t>he Master of Social Change and Development has several subjects in it that would include social change and environment, social change and gender and development, and social change and food security. So, I think it’s one course that is more responsive to the needs</w:t>
      </w:r>
      <w:r w:rsidR="6185E22F">
        <w:t>,</w:t>
      </w:r>
      <w:r w:rsidR="00643760">
        <w:t xml:space="preserve"> especially of developing countries or maybe projects that are being done or implemented by the United Nations. My classmates in that course were also scholars coming from Malawi and the Philippines and other countries from the Pacific region, and mostly I think from the African region.</w:t>
      </w:r>
    </w:p>
    <w:p w14:paraId="1D2740B1" w14:textId="05D5EA41" w:rsidR="00643760" w:rsidRDefault="00643760" w:rsidP="00643760">
      <w:pPr>
        <w:pStyle w:val="BodyCopy"/>
      </w:pPr>
      <w:r>
        <w:t xml:space="preserve">Alumni also cite the respect for Australian qualifications and the prestige of receiving an Australia Awards scholarship in the workplace and among potential employers. Several alumni spoke of increase ‘credibility’ and ‘employability’ due to their Australia expertise. Ms </w:t>
      </w:r>
      <w:proofErr w:type="spellStart"/>
      <w:r>
        <w:t>Canguilan</w:t>
      </w:r>
      <w:proofErr w:type="spellEnd"/>
      <w:r>
        <w:t xml:space="preserve"> note</w:t>
      </w:r>
      <w:r w:rsidR="040D4D42">
        <w:t>d</w:t>
      </w:r>
      <w:r w:rsidR="4A830EF2">
        <w:t>:</w:t>
      </w:r>
    </w:p>
    <w:p w14:paraId="6AC903C1" w14:textId="79B60113" w:rsidR="00643760" w:rsidRDefault="6B95106C" w:rsidP="00562AC1">
      <w:pPr>
        <w:pStyle w:val="Quote"/>
      </w:pPr>
      <w:r>
        <w:t xml:space="preserve">My exposure in Australia made me more confident, especially when you speak before people and you do some trainings. It pays a lot, but people know that, especially when you’re introduced as: “She finished her Master of Social Change and Development in the University of Newcastle, Australia”, somehow it adds to that credibility and the integrity, </w:t>
      </w:r>
      <w:r w:rsidR="00643760">
        <w:t>and maybe people have more confidence listening to you because they know that you have had some special trainings abroad...</w:t>
      </w:r>
    </w:p>
    <w:p w14:paraId="2AC875D1" w14:textId="699B32FF" w:rsidR="00643760" w:rsidRDefault="00643760" w:rsidP="5EFBE92E">
      <w:pPr>
        <w:pStyle w:val="BodyCopy"/>
        <w:spacing w:line="240" w:lineRule="auto"/>
      </w:pPr>
      <w:r>
        <w:t>In addition, several alumni also found that their Australian qualifications also gave them access to increase</w:t>
      </w:r>
      <w:r w:rsidR="38191403">
        <w:t>d</w:t>
      </w:r>
      <w:r>
        <w:t xml:space="preserve"> opportunities to work internationally (Mr </w:t>
      </w:r>
      <w:proofErr w:type="spellStart"/>
      <w:r>
        <w:t>Abunales</w:t>
      </w:r>
      <w:proofErr w:type="spellEnd"/>
      <w:r>
        <w:t xml:space="preserve">, Mr </w:t>
      </w:r>
      <w:proofErr w:type="spellStart"/>
      <w:r>
        <w:t>Cayon</w:t>
      </w:r>
      <w:proofErr w:type="spellEnd"/>
      <w:r>
        <w:t xml:space="preserve"> and Ms </w:t>
      </w:r>
      <w:proofErr w:type="spellStart"/>
      <w:r>
        <w:t>Laylo</w:t>
      </w:r>
      <w:proofErr w:type="spellEnd"/>
      <w:r>
        <w:t xml:space="preserve">). Ms </w:t>
      </w:r>
      <w:proofErr w:type="spellStart"/>
      <w:r>
        <w:t>Laylo</w:t>
      </w:r>
      <w:proofErr w:type="spellEnd"/>
      <w:r>
        <w:t xml:space="preserve"> state</w:t>
      </w:r>
      <w:r w:rsidR="282DDB34">
        <w:t>d</w:t>
      </w:r>
      <w:r w:rsidR="6D63F4D1">
        <w:t>:</w:t>
      </w:r>
    </w:p>
    <w:p w14:paraId="675CA38C" w14:textId="0F270E64" w:rsidR="00643760" w:rsidRDefault="00643760" w:rsidP="00562AC1">
      <w:pPr>
        <w:pStyle w:val="Quote"/>
      </w:pPr>
      <w:r>
        <w:t xml:space="preserve">I was able to penetrate international development work... and even design work after that. I think it had a lot to with me being part of </w:t>
      </w:r>
      <w:proofErr w:type="spellStart"/>
      <w:r>
        <w:t>RedR</w:t>
      </w:r>
      <w:proofErr w:type="spellEnd"/>
      <w:r>
        <w:t xml:space="preserve"> Australia, because I have an Australian diploma, and I think it played a big part in getting the United Nations work and in international NGOs.</w:t>
      </w:r>
    </w:p>
    <w:p w14:paraId="278C0637" w14:textId="71B48A0D" w:rsidR="00643760" w:rsidRPr="00643760" w:rsidRDefault="00347A64" w:rsidP="00DE6562">
      <w:pPr>
        <w:pStyle w:val="Heading3"/>
      </w:pPr>
      <w:bookmarkStart w:id="90" w:name="_Toc50545428"/>
      <w:bookmarkStart w:id="91" w:name="_Toc55990462"/>
      <w:r>
        <w:lastRenderedPageBreak/>
        <w:t>4.4</w:t>
      </w:r>
      <w:r w:rsidR="00DE6562">
        <w:tab/>
      </w:r>
      <w:r w:rsidR="00643760">
        <w:t>High quality of teaching and learning in Australia</w:t>
      </w:r>
      <w:bookmarkEnd w:id="90"/>
      <w:bookmarkEnd w:id="91"/>
    </w:p>
    <w:p w14:paraId="41D7327D" w14:textId="094BA14D" w:rsidR="00643760" w:rsidRPr="00EF3486" w:rsidRDefault="00643760" w:rsidP="00EF3486">
      <w:pPr>
        <w:pStyle w:val="BodyCopy"/>
      </w:pPr>
      <w:r w:rsidRPr="00EF3486">
        <w:t xml:space="preserve">All alumni, who participated in this </w:t>
      </w:r>
      <w:r w:rsidR="04659445" w:rsidRPr="00EF3486">
        <w:t>C</w:t>
      </w:r>
      <w:r w:rsidRPr="00EF3486">
        <w:t xml:space="preserve">ase </w:t>
      </w:r>
      <w:r w:rsidR="3ECAC84F" w:rsidRPr="00EF3486">
        <w:t>S</w:t>
      </w:r>
      <w:r w:rsidRPr="00EF3486">
        <w:t>tudy expressed positive views about the quality of teaching and learning they experienced in Australia. Alumni recalled their lecturers and tutors as ‘friendly’, ‘approachable’, and ‘experts in their fields’, as well as the facilities and support services as being of a very high standard. As an academic</w:t>
      </w:r>
      <w:r w:rsidR="008E529E" w:rsidRPr="00EF3486">
        <w:t>,</w:t>
      </w:r>
      <w:r w:rsidRPr="00EF3486">
        <w:t xml:space="preserve"> Professor </w:t>
      </w:r>
      <w:proofErr w:type="spellStart"/>
      <w:r w:rsidRPr="00EF3486">
        <w:t>Lacson</w:t>
      </w:r>
      <w:proofErr w:type="spellEnd"/>
      <w:r w:rsidRPr="00EF3486">
        <w:t xml:space="preserve"> was impressed with the library and resources</w:t>
      </w:r>
      <w:r w:rsidR="3D0412F7" w:rsidRPr="00EF3486">
        <w:t>:</w:t>
      </w:r>
    </w:p>
    <w:p w14:paraId="051DB0F8" w14:textId="4DC1382C" w:rsidR="00643760" w:rsidRDefault="00643760" w:rsidP="00562AC1">
      <w:pPr>
        <w:pStyle w:val="Quote"/>
      </w:pPr>
      <w:r>
        <w:t>I learn</w:t>
      </w:r>
      <w:r w:rsidR="355A1C8B">
        <w:t>t</w:t>
      </w:r>
      <w:r>
        <w:t xml:space="preserve"> a lot. I spent much time in the library reading and trying to locate materials that were relevant for my study and to my interest, and was very, very happy that I found out the University of Sydney has an archive on Mindanao and many materials which I couldn’t find any more in Mindanao...</w:t>
      </w:r>
    </w:p>
    <w:p w14:paraId="23559FD1" w14:textId="5A0DB941" w:rsidR="00643760" w:rsidRPr="00EF3486" w:rsidRDefault="00643760" w:rsidP="00EF3486">
      <w:pPr>
        <w:pStyle w:val="BodyCopy"/>
      </w:pPr>
      <w:r w:rsidRPr="00EF3486">
        <w:t xml:space="preserve">Mr </w:t>
      </w:r>
      <w:proofErr w:type="spellStart"/>
      <w:r w:rsidRPr="00EF3486">
        <w:t>Cayon</w:t>
      </w:r>
      <w:proofErr w:type="spellEnd"/>
      <w:r w:rsidRPr="00EF3486">
        <w:t xml:space="preserve"> recall</w:t>
      </w:r>
      <w:r w:rsidR="1F3A401C" w:rsidRPr="00EF3486">
        <w:t>ed</w:t>
      </w:r>
      <w:r w:rsidRPr="00EF3486">
        <w:t xml:space="preserve"> that he found the style of teaching and learning very ‘different’ to his undergraduate studies in the Philippines. It had a ‘global outlook’, and the teaching environment was ‘open’ and inclusive.</w:t>
      </w:r>
    </w:p>
    <w:p w14:paraId="1910221C" w14:textId="550CBB49" w:rsidR="00643760" w:rsidRDefault="00643760" w:rsidP="00562AC1">
      <w:pPr>
        <w:pStyle w:val="Quote"/>
        <w:rPr>
          <w:sz w:val="16"/>
          <w:szCs w:val="16"/>
        </w:rPr>
      </w:pPr>
      <w:r>
        <w:t>It's a different approach to education: one that allows for freedom of expression, freedom of thinking and engagement.</w:t>
      </w:r>
    </w:p>
    <w:p w14:paraId="681F888F" w14:textId="089DA873" w:rsidR="00643760" w:rsidRPr="00EF3486" w:rsidRDefault="00643760" w:rsidP="00EF3486">
      <w:pPr>
        <w:pStyle w:val="BodyCopy"/>
      </w:pPr>
      <w:r w:rsidRPr="00EF3486">
        <w:t xml:space="preserve">Furthermore, alumni </w:t>
      </w:r>
      <w:r w:rsidR="5DBA429D" w:rsidRPr="00EF3486">
        <w:t>stated</w:t>
      </w:r>
      <w:r w:rsidRPr="00EF3486">
        <w:t xml:space="preserve"> that they learnt a lot from class discussions and group work. Several alumni highlighted the diverse mix of the international students within their courses, which ‘enriched’ their learning experience. Alumni </w:t>
      </w:r>
      <w:r w:rsidR="0F1E6604" w:rsidRPr="00EF3486">
        <w:t>appreciated</w:t>
      </w:r>
      <w:r w:rsidRPr="00EF3486">
        <w:t xml:space="preserve"> that they were able to ‘share’ their knowledge and bounce ideas and field experience around with lecturers and other students. Many alumni remain in touch with professors and friends that they made on award. Ms </w:t>
      </w:r>
      <w:proofErr w:type="spellStart"/>
      <w:r w:rsidRPr="00EF3486">
        <w:t>Laylo</w:t>
      </w:r>
      <w:proofErr w:type="spellEnd"/>
      <w:r w:rsidRPr="00EF3486">
        <w:t xml:space="preserve"> recall</w:t>
      </w:r>
      <w:r w:rsidR="598F780F" w:rsidRPr="00EF3486">
        <w:t>ed</w:t>
      </w:r>
      <w:r w:rsidRPr="00EF3486">
        <w:t xml:space="preserve"> ‘in one class I remember there were 21 of us and we were 18 countries, so it was a very good exposure for different cultures, different nationalities.’ Alum A</w:t>
      </w:r>
      <w:r w:rsidR="2A08A1A7" w:rsidRPr="00EF3486">
        <w:t xml:space="preserve"> stated</w:t>
      </w:r>
      <w:r w:rsidR="4AAA1E50" w:rsidRPr="00EF3486">
        <w:t>:</w:t>
      </w:r>
    </w:p>
    <w:p w14:paraId="1CC6C9B7" w14:textId="31BFD453" w:rsidR="00643760" w:rsidRDefault="00643760" w:rsidP="00562AC1">
      <w:pPr>
        <w:pStyle w:val="Quote"/>
      </w:pPr>
      <w:r>
        <w:t>Definitely</w:t>
      </w:r>
      <w:r w:rsidR="6A8DEF5C">
        <w:t>,</w:t>
      </w:r>
      <w:r>
        <w:t xml:space="preserve"> my academic experience was an eye</w:t>
      </w:r>
      <w:r w:rsidR="164D06D9">
        <w:t>-</w:t>
      </w:r>
      <w:r>
        <w:t>opener. I got to meet a lot of very helpful professors, amazing</w:t>
      </w:r>
      <w:r w:rsidR="487D529A">
        <w:t>,</w:t>
      </w:r>
      <w:r>
        <w:t xml:space="preserve"> intelligent students from all over the world, and it also enriched my views on how peace should be handled... It improved my understanding on peace, and I had a 180-degree change in my perception because before I thought peace was an outcome, was a result, but, after completing the course, I came to understand that peace is actually a process.</w:t>
      </w:r>
    </w:p>
    <w:p w14:paraId="11353D50" w14:textId="17B89FBF" w:rsidR="00643760" w:rsidRPr="00EF3486" w:rsidRDefault="00643760" w:rsidP="00EF3486">
      <w:pPr>
        <w:pStyle w:val="BodyCopy"/>
      </w:pPr>
      <w:r w:rsidRPr="00EF3486">
        <w:t>Several alumni mentioned that their studies also changed the way they would personally deal with conflict post award. Ms Cane-Fuente</w:t>
      </w:r>
      <w:r w:rsidR="008E529E" w:rsidRPr="00EF3486">
        <w:t>s</w:t>
      </w:r>
      <w:r w:rsidRPr="00EF3486">
        <w:t xml:space="preserve"> add</w:t>
      </w:r>
      <w:r w:rsidR="035DFBF2" w:rsidRPr="00EF3486">
        <w:t>ed</w:t>
      </w:r>
      <w:r w:rsidR="3268B713" w:rsidRPr="00EF3486">
        <w:t>:</w:t>
      </w:r>
    </w:p>
    <w:p w14:paraId="427DD2A5" w14:textId="3CA05A09" w:rsidR="00643760" w:rsidRDefault="00643760" w:rsidP="00562AC1">
      <w:pPr>
        <w:pStyle w:val="Quote"/>
      </w:pPr>
      <w:r>
        <w:t xml:space="preserve">I loved my course at the University of Sydney, </w:t>
      </w:r>
      <w:r w:rsidR="632498EF">
        <w:t xml:space="preserve">aside from what I learnt that I could apply professionally because peace journalism deals not just with other people but also with issues within you. We have the psychology of peace and all. </w:t>
      </w:r>
      <w:r>
        <w:t>It also changed me, I think, as the person and how I handle my personal conflicts.</w:t>
      </w:r>
    </w:p>
    <w:p w14:paraId="52E72E49" w14:textId="2B9497A5" w:rsidR="00643760" w:rsidRPr="00591E32" w:rsidRDefault="00347A64" w:rsidP="00DE6562">
      <w:pPr>
        <w:pStyle w:val="Heading3"/>
      </w:pPr>
      <w:bookmarkStart w:id="92" w:name="_Toc50545429"/>
      <w:bookmarkStart w:id="93" w:name="_Toc55990463"/>
      <w:r>
        <w:t>4.5</w:t>
      </w:r>
      <w:r w:rsidR="00DE6562">
        <w:tab/>
      </w:r>
      <w:r w:rsidR="00643760">
        <w:t xml:space="preserve">Experiences in </w:t>
      </w:r>
      <w:r w:rsidR="00643760" w:rsidRPr="00347A64">
        <w:t>Australia</w:t>
      </w:r>
      <w:bookmarkEnd w:id="92"/>
      <w:bookmarkEnd w:id="93"/>
    </w:p>
    <w:p w14:paraId="09E778B8" w14:textId="39350D02" w:rsidR="00643760" w:rsidRPr="00EF3486" w:rsidRDefault="00643760" w:rsidP="00EF3486">
      <w:pPr>
        <w:pStyle w:val="BodyCopy"/>
      </w:pPr>
      <w:r w:rsidRPr="00EF3486">
        <w:t>As with other case studies conducted by the GTF, the social and cultural aspects of the alumni experience on award also added to the positive impression they gained about Australia. Overall, alumni enjoyed the social interactions they had with Australian friends, other international students and being part of the Australian community. They have ‘vivid’ memories of their Australian experiences and recall</w:t>
      </w:r>
      <w:r w:rsidR="7785EB2C" w:rsidRPr="00EF3486">
        <w:t xml:space="preserve">ed </w:t>
      </w:r>
      <w:r w:rsidRPr="00EF3486">
        <w:t>the food, ‘efficient transport system’, ‘open-mindedness’ and sense of ‘safety’.</w:t>
      </w:r>
    </w:p>
    <w:p w14:paraId="100EE84A" w14:textId="639BA53C" w:rsidR="00643760" w:rsidRPr="00EF3486" w:rsidRDefault="00643760" w:rsidP="00EF3486">
      <w:pPr>
        <w:pStyle w:val="BodyCopy"/>
      </w:pPr>
      <w:r w:rsidRPr="00EF3486">
        <w:t xml:space="preserve">For many alumni who had not been abroad before, it was a chance to experience a different culture for the first time. Ms </w:t>
      </w:r>
      <w:proofErr w:type="spellStart"/>
      <w:r w:rsidRPr="00EF3486">
        <w:t>Laylo</w:t>
      </w:r>
      <w:proofErr w:type="spellEnd"/>
      <w:r w:rsidRPr="00EF3486">
        <w:t xml:space="preserve"> recal</w:t>
      </w:r>
      <w:r w:rsidR="0738D09B" w:rsidRPr="00EF3486">
        <w:t>led</w:t>
      </w:r>
      <w:r w:rsidR="4D722E8F" w:rsidRPr="00EF3486">
        <w:t>:</w:t>
      </w:r>
    </w:p>
    <w:p w14:paraId="26F21043" w14:textId="535655E5" w:rsidR="00643760" w:rsidRDefault="00643760" w:rsidP="00562AC1">
      <w:pPr>
        <w:pStyle w:val="Quote"/>
      </w:pPr>
      <w:r>
        <w:t>I had a blast</w:t>
      </w:r>
      <w:r w:rsidR="127753FF">
        <w:t>...</w:t>
      </w:r>
      <w:r>
        <w:t>it was really</w:t>
      </w:r>
      <w:r w:rsidR="1D4189EF">
        <w:t>,</w:t>
      </w:r>
      <w:r>
        <w:t xml:space="preserve"> wonderful because I was in Sydney and it’s a very exciting, rewarding experience because that was my first time to live aboard.</w:t>
      </w:r>
    </w:p>
    <w:p w14:paraId="3D40EF17" w14:textId="77777777" w:rsidR="00974FCE" w:rsidRDefault="00974FCE">
      <w:pPr>
        <w:spacing w:after="160" w:line="259" w:lineRule="auto"/>
        <w:rPr>
          <w:rFonts w:ascii="Arial" w:eastAsiaTheme="minorHAnsi" w:hAnsi="Arial" w:cstheme="minorHAnsi"/>
          <w:spacing w:val="-2"/>
          <w:sz w:val="20"/>
          <w:szCs w:val="22"/>
        </w:rPr>
      </w:pPr>
      <w:r>
        <w:br w:type="page"/>
      </w:r>
    </w:p>
    <w:p w14:paraId="10634E2C" w14:textId="1DCF857E" w:rsidR="00643760" w:rsidRDefault="00643760" w:rsidP="00591E32">
      <w:pPr>
        <w:pStyle w:val="BodyCopy"/>
        <w:rPr>
          <w:i/>
          <w:iCs/>
        </w:rPr>
      </w:pPr>
      <w:r w:rsidRPr="4897CC62">
        <w:lastRenderedPageBreak/>
        <w:t>Alum A plans to take their family to A</w:t>
      </w:r>
      <w:r w:rsidR="00D146F1">
        <w:t>ustralia on holiday after COVID-</w:t>
      </w:r>
      <w:r w:rsidRPr="4897CC62">
        <w:t>19 travel restrictions are lifted.</w:t>
      </w:r>
    </w:p>
    <w:p w14:paraId="4CBAB1B8" w14:textId="172C612D" w:rsidR="00643760" w:rsidRDefault="00643760" w:rsidP="00562AC1">
      <w:pPr>
        <w:pStyle w:val="Quote"/>
      </w:pPr>
      <w:r>
        <w:t>I appreciated the experience with having an Australian education</w:t>
      </w:r>
      <w:r w:rsidR="00EF2239">
        <w:t>—</w:t>
      </w:r>
      <w:r>
        <w:t>being exposed to the Australian way of life, the Australian culture. But I’m also planning to go back there and reconnect with friends... I’m planning to take my family to Australia so that they will also experience the same experience and learn.</w:t>
      </w:r>
    </w:p>
    <w:p w14:paraId="1C4B32CC" w14:textId="1C94869B" w:rsidR="00643760" w:rsidRDefault="00643760" w:rsidP="00591E32">
      <w:pPr>
        <w:pStyle w:val="BodyCopy"/>
      </w:pPr>
      <w:r>
        <w:t xml:space="preserve">At a practical, societal level, many alumni found the experience of living in Australia broaden their understanding of social inclusion and cultural diversity. Professor </w:t>
      </w:r>
      <w:proofErr w:type="spellStart"/>
      <w:r>
        <w:t>Lacson</w:t>
      </w:r>
      <w:proofErr w:type="spellEnd"/>
      <w:r>
        <w:t xml:space="preserve"> state</w:t>
      </w:r>
      <w:r w:rsidR="2D367CCC">
        <w:t>d</w:t>
      </w:r>
      <w:r w:rsidR="19AF8032">
        <w:t>:</w:t>
      </w:r>
    </w:p>
    <w:p w14:paraId="0BE88EE9" w14:textId="77777777" w:rsidR="00643760" w:rsidRDefault="00643760" w:rsidP="00562AC1">
      <w:pPr>
        <w:pStyle w:val="Quote"/>
      </w:pPr>
      <w:r>
        <w:t>While in Australia one of those great things that I realised would be cultural diversity and equality, gender sensitivity and many of those things. It’s really being lived out in Australia, and especially in respect of the indigenous people’s rights. Those are very outstanding things that I saw and realised.</w:t>
      </w:r>
    </w:p>
    <w:p w14:paraId="73BF291A" w14:textId="4A04C16F" w:rsidR="00643760" w:rsidRDefault="00643760" w:rsidP="00591E32">
      <w:pPr>
        <w:pStyle w:val="BodyCopy"/>
      </w:pPr>
      <w:r>
        <w:t xml:space="preserve">Ms </w:t>
      </w:r>
      <w:proofErr w:type="spellStart"/>
      <w:r>
        <w:t>Canguilan</w:t>
      </w:r>
      <w:proofErr w:type="spellEnd"/>
      <w:r>
        <w:t xml:space="preserve"> add</w:t>
      </w:r>
      <w:r w:rsidR="61276366">
        <w:t>ed</w:t>
      </w:r>
      <w:r>
        <w:t xml:space="preserve"> that life in Australia gave her a ‘firsthand experience, how social inclusion should work’ in relation to ethnicity and ‘how social inclusion was being practised’ among different groups like indigenous peoples and the ‘LGBTQI’ community.</w:t>
      </w:r>
    </w:p>
    <w:p w14:paraId="219EA7D7" w14:textId="27CE0DF5" w:rsidR="00643760" w:rsidRDefault="00643760" w:rsidP="00562AC1">
      <w:pPr>
        <w:pStyle w:val="Quote"/>
      </w:pPr>
      <w:r>
        <w:t xml:space="preserve">I belong to an indigenous people’s group called the </w:t>
      </w:r>
      <w:proofErr w:type="spellStart"/>
      <w:r>
        <w:t>Ibanag</w:t>
      </w:r>
      <w:proofErr w:type="spellEnd"/>
      <w:r>
        <w:t>. As an IP, especially that I am dark</w:t>
      </w:r>
      <w:r w:rsidR="2DC2B9F1">
        <w:t>-</w:t>
      </w:r>
      <w:r>
        <w:t>skinned</w:t>
      </w:r>
      <w:r w:rsidR="00EF2239">
        <w:t>—</w:t>
      </w:r>
      <w:r>
        <w:t>and I don’t know if you know this, that I have some regional Indonesian [heritage], so I may speak differently, I look different, but you know what, I am really very appreciative of my stay in Australia where social inclusion was a great deal.</w:t>
      </w:r>
    </w:p>
    <w:p w14:paraId="7E5F4A44" w14:textId="1EA66D64" w:rsidR="00643760" w:rsidRPr="00591E32" w:rsidRDefault="00347A64" w:rsidP="00DE6562">
      <w:pPr>
        <w:pStyle w:val="Heading3"/>
      </w:pPr>
      <w:bookmarkStart w:id="94" w:name="_Toc50545430"/>
      <w:bookmarkStart w:id="95" w:name="_Toc55990464"/>
      <w:r>
        <w:t>4.6</w:t>
      </w:r>
      <w:r w:rsidR="00DE6562">
        <w:tab/>
      </w:r>
      <w:r w:rsidR="00643760" w:rsidRPr="7650F2C5">
        <w:t xml:space="preserve">Enabling and challenging </w:t>
      </w:r>
      <w:r w:rsidR="00643760" w:rsidRPr="00347A64">
        <w:t>factors</w:t>
      </w:r>
      <w:r w:rsidR="00643760" w:rsidRPr="7650F2C5">
        <w:t xml:space="preserve"> in the development of positive views</w:t>
      </w:r>
      <w:bookmarkEnd w:id="94"/>
      <w:bookmarkEnd w:id="95"/>
      <w:r w:rsidR="00067079">
        <w:t xml:space="preserve"> </w:t>
      </w:r>
    </w:p>
    <w:p w14:paraId="1B055704" w14:textId="22BBE14D" w:rsidR="00643760" w:rsidRPr="00EF3486" w:rsidRDefault="00643760" w:rsidP="00EF3486">
      <w:pPr>
        <w:pStyle w:val="BodyCopy"/>
      </w:pPr>
      <w:r w:rsidRPr="00EF3486">
        <w:t xml:space="preserve">Like previous studies by the GTF, the alumni in this cohort’s experiences of life and study in Australia has been typically positive. </w:t>
      </w:r>
      <w:r w:rsidR="00D2BEDB" w:rsidRPr="00EF3486">
        <w:t>The following factors, to varying extents, have enabled and challenged their views. These factors contributed to alumni having positive experiences of study and life in Australia and supported their ability to contribute to long-term Outcomes 1 and 2.</w:t>
      </w:r>
    </w:p>
    <w:p w14:paraId="0BAB1738" w14:textId="15653C33" w:rsidR="2B38DADE" w:rsidRDefault="2B38DADE" w:rsidP="00EF3486">
      <w:pPr>
        <w:pStyle w:val="BodyCopy"/>
      </w:pPr>
      <w:r w:rsidRPr="00EF3486">
        <w:t>The</w:t>
      </w:r>
      <w:r w:rsidR="000156C8" w:rsidRPr="00EF3486">
        <w:t xml:space="preserve"> following</w:t>
      </w:r>
      <w:r w:rsidRPr="00EF3486">
        <w:t xml:space="preserve"> graphic outlines factors identified as having helped or challenged this group of alumni’s views developed while in Australia, and align with different stages of the Australia Awards cycle as a means of pinpointing where the Australia Awards team could consider policies for encouraging or improving certain aspects.</w:t>
      </w:r>
    </w:p>
    <w:p w14:paraId="7B8FF6B6" w14:textId="22550416" w:rsidR="0049205E" w:rsidRPr="00EF3486" w:rsidRDefault="0049205E" w:rsidP="0049205E">
      <w:pPr>
        <w:pStyle w:val="BodyCopy"/>
        <w:spacing w:line="720" w:lineRule="auto"/>
      </w:pPr>
      <w:r>
        <w:rPr>
          <w:noProof/>
          <w:lang w:eastAsia="en-AU"/>
        </w:rPr>
        <w:lastRenderedPageBreak/>
        <w:drawing>
          <wp:inline distT="0" distB="0" distL="0" distR="0" wp14:anchorId="328A7A96" wp14:editId="40D3133E">
            <wp:extent cx="3609002" cy="4671391"/>
            <wp:effectExtent l="0" t="0" r="0" b="2540"/>
            <wp:docPr id="4" name="Picture 4" descr="The graphic outlines factors identified as having helped or challenged this group of alumni’s views developed while in Australia, and align with different stages of the Australia Awards cycle as a means of pinpointing where the Australia Awards team could consider policies for encouraging or improving certain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graphic outlines factors identified as having helped or challenged this group of alumni’s views developed while in Australia, and align with different stages of the Australia Awards cycle as a means of pinpointing where the Australia Awards team could consider policies for encouraging or improving certain asp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8535" cy="4683730"/>
                    </a:xfrm>
                    <a:prstGeom prst="rect">
                      <a:avLst/>
                    </a:prstGeom>
                  </pic:spPr>
                </pic:pic>
              </a:graphicData>
            </a:graphic>
          </wp:inline>
        </w:drawing>
      </w:r>
    </w:p>
    <w:p w14:paraId="7749BA99" w14:textId="3C91E041" w:rsidR="66048326" w:rsidRDefault="00347A64" w:rsidP="00DE6562">
      <w:pPr>
        <w:pStyle w:val="Heading4"/>
      </w:pPr>
      <w:r>
        <w:t xml:space="preserve">4.6.1 </w:t>
      </w:r>
      <w:r w:rsidR="66048326">
        <w:t xml:space="preserve">Enabling </w:t>
      </w:r>
      <w:r w:rsidR="66048326" w:rsidRPr="00347A64">
        <w:t>factors</w:t>
      </w:r>
    </w:p>
    <w:p w14:paraId="379F3CF4" w14:textId="7E23926E" w:rsidR="66048326" w:rsidRPr="00EF3486" w:rsidRDefault="66048326" w:rsidP="00EF3486">
      <w:pPr>
        <w:pStyle w:val="BodyCopy"/>
      </w:pPr>
      <w:r w:rsidRPr="00EF3486">
        <w:t>Prior to award, the bilateral relationship and reputation of the Australia Awards attracted some alumni to apply.</w:t>
      </w:r>
    </w:p>
    <w:p w14:paraId="60365323" w14:textId="1E47E72C" w:rsidR="66048326" w:rsidRDefault="2AFF2DAB" w:rsidP="00DE6562">
      <w:pPr>
        <w:pStyle w:val="Heading5"/>
      </w:pPr>
      <w:r>
        <w:t>The r</w:t>
      </w:r>
      <w:r w:rsidR="66048326">
        <w:t xml:space="preserve">eputation </w:t>
      </w:r>
      <w:r w:rsidR="66048326" w:rsidRPr="00347A64">
        <w:t>of</w:t>
      </w:r>
      <w:r w:rsidR="66048326">
        <w:t xml:space="preserve"> Australia Awards</w:t>
      </w:r>
    </w:p>
    <w:p w14:paraId="2C8A1D7A" w14:textId="568A74A4" w:rsidR="66048326" w:rsidRPr="00EF3486" w:rsidRDefault="66048326" w:rsidP="00EF3486">
      <w:pPr>
        <w:pStyle w:val="BodyCopy"/>
      </w:pPr>
      <w:r w:rsidRPr="00EF3486">
        <w:t>The Australia Awards scholarships in the Philippines are well regarded amongst the open and targeted category alumni. One alum described it as a ‘lucrative award’ making it ‘a very competitive award’ within their organisation. Another alum, in comparison to other scholarships, perceived it to be ‘the most generous...I actually like it because everything is being well taken care of’.</w:t>
      </w:r>
    </w:p>
    <w:p w14:paraId="08A10A82" w14:textId="19283A01" w:rsidR="66048326" w:rsidRDefault="66048326" w:rsidP="00DE6562">
      <w:pPr>
        <w:pStyle w:val="Heading5"/>
      </w:pPr>
      <w:r>
        <w:t xml:space="preserve">Familiarity with </w:t>
      </w:r>
      <w:r w:rsidRPr="00347A64">
        <w:t>Australia</w:t>
      </w:r>
    </w:p>
    <w:p w14:paraId="0D19C0F9" w14:textId="74C1830D" w:rsidR="66048326" w:rsidRPr="00EF3486" w:rsidRDefault="66048326" w:rsidP="00EF3486">
      <w:pPr>
        <w:pStyle w:val="BodyCopy"/>
      </w:pPr>
      <w:r w:rsidRPr="00EF3486">
        <w:t xml:space="preserve">For Mr </w:t>
      </w:r>
      <w:proofErr w:type="spellStart"/>
      <w:r w:rsidRPr="00EF3486">
        <w:t>Cayon</w:t>
      </w:r>
      <w:proofErr w:type="spellEnd"/>
      <w:r w:rsidRPr="00EF3486">
        <w:t>, working with Australians and seeing Australia’s investment in peacebuilding and development influenced his interest in seeking postgraduate study in Australia. ‘I didn’t want to take a Masters in a country where it doesn’t have direct relevance or significance for me and my country...having seen the portfolio of AusAID</w:t>
      </w:r>
      <w:r w:rsidR="14337CAA" w:rsidRPr="00EF3486">
        <w:t xml:space="preserve"> [now DFAT]</w:t>
      </w:r>
      <w:r w:rsidRPr="00EF3486">
        <w:t>, I thought that, “there’s an opportunity that I could take a Masters in a country that actually sees Asia and the Philippines more closely than the others”.’</w:t>
      </w:r>
    </w:p>
    <w:p w14:paraId="270C9CFD" w14:textId="43DBE6DC" w:rsidR="00643760" w:rsidRPr="00EF3486" w:rsidRDefault="00643760" w:rsidP="00EF3486">
      <w:pPr>
        <w:pStyle w:val="BodyCopy"/>
      </w:pPr>
      <w:r w:rsidRPr="00EF3486">
        <w:t>On award, alumni’s experiences were enhanced by their support networks and opportunities outside of their coursework.</w:t>
      </w:r>
    </w:p>
    <w:p w14:paraId="79C2451A" w14:textId="65E88078" w:rsidR="00643760" w:rsidRDefault="00643760" w:rsidP="00DE6562">
      <w:pPr>
        <w:pStyle w:val="Heading5"/>
        <w:rPr>
          <w:rFonts w:ascii="Calibri" w:eastAsia="Calibri" w:hAnsi="Calibri" w:cs="Calibri"/>
        </w:rPr>
      </w:pPr>
      <w:r>
        <w:lastRenderedPageBreak/>
        <w:t xml:space="preserve">Academic </w:t>
      </w:r>
      <w:r w:rsidRPr="00347A64">
        <w:t>support</w:t>
      </w:r>
    </w:p>
    <w:p w14:paraId="29EF64F6" w14:textId="0175A8C5" w:rsidR="00643760" w:rsidRDefault="00643760" w:rsidP="00591E32">
      <w:pPr>
        <w:pStyle w:val="BodyCopy"/>
        <w:rPr>
          <w:rFonts w:ascii="Calibri" w:eastAsia="Calibri" w:hAnsi="Calibri" w:cs="Calibri"/>
        </w:rPr>
      </w:pPr>
      <w:r>
        <w:t>Two alumni pointed to their academic preparation course prior to their first semester as helping them to prepare for Australian postgraduate study, adjust to life in Australia and make new friends. Ms Cane-Fuentes stated:</w:t>
      </w:r>
    </w:p>
    <w:p w14:paraId="6000FD0B" w14:textId="78F91692" w:rsidR="00643760" w:rsidRDefault="00643760" w:rsidP="00562AC1">
      <w:pPr>
        <w:pStyle w:val="Quote"/>
      </w:pPr>
      <w:r>
        <w:t>For those few weeks, it really helped us create a sense of family. Aside from learning the basics, it helped us get to know each other, bond, so that we’d have friends, even outside of our respective classrooms, because most of the scholars and even non-scholars who were part of the IAP had different courses from me.</w:t>
      </w:r>
    </w:p>
    <w:p w14:paraId="599C6252" w14:textId="69E955C6" w:rsidR="00643760" w:rsidRDefault="00643760" w:rsidP="00DE6562">
      <w:pPr>
        <w:pStyle w:val="Heading5"/>
        <w:rPr>
          <w:rFonts w:ascii="Calibri" w:eastAsia="Calibri" w:hAnsi="Calibri" w:cs="Calibri"/>
        </w:rPr>
      </w:pPr>
      <w:r>
        <w:t>Extracurricular and off-campus experiences</w:t>
      </w:r>
    </w:p>
    <w:p w14:paraId="20F87A5F" w14:textId="4FF6AF9C" w:rsidR="00643760" w:rsidRDefault="00643760" w:rsidP="0046065C">
      <w:pPr>
        <w:pStyle w:val="BodyCopy"/>
      </w:pPr>
      <w:r w:rsidRPr="29D6B84B">
        <w:t>Three alumni participated in activities outside of their university coursework, two of whom received the additional</w:t>
      </w:r>
      <w:r w:rsidR="095410F6" w:rsidRPr="29D6B84B">
        <w:t>,</w:t>
      </w:r>
      <w:r w:rsidRPr="29D6B84B">
        <w:t xml:space="preserve"> selective Australian Leadership Award (ALA). Ms </w:t>
      </w:r>
      <w:proofErr w:type="spellStart"/>
      <w:r w:rsidRPr="29D6B84B">
        <w:t>Canguilan</w:t>
      </w:r>
      <w:proofErr w:type="spellEnd"/>
      <w:r w:rsidRPr="29D6B84B">
        <w:t xml:space="preserve"> stated that being an ‘Australian </w:t>
      </w:r>
      <w:r w:rsidRPr="0046065C">
        <w:t>Leadership</w:t>
      </w:r>
      <w:r w:rsidRPr="29D6B84B">
        <w:t xml:space="preserve"> Awardee gave me more experiences’ such as conducting a mock debate in the Australian Parliament, which made her time in Australia ‘even more exciting and interesting’. Similarly, Mr </w:t>
      </w:r>
      <w:proofErr w:type="spellStart"/>
      <w:r w:rsidRPr="29D6B84B">
        <w:t>Cayon</w:t>
      </w:r>
      <w:proofErr w:type="spellEnd"/>
      <w:r w:rsidRPr="29D6B84B">
        <w:t xml:space="preserve"> highlighted undertaking casual work which gave him greater exposure to life in Australia, stating that by ‘being with the community there, living it, that gives you a different perspective of your Australian education’.</w:t>
      </w:r>
    </w:p>
    <w:p w14:paraId="7CBCB77F" w14:textId="574BD88B" w:rsidR="00643760" w:rsidRDefault="00643760" w:rsidP="00DE6562">
      <w:pPr>
        <w:pStyle w:val="Heading5"/>
        <w:rPr>
          <w:rFonts w:ascii="Calibri" w:eastAsia="Calibri" w:hAnsi="Calibri" w:cs="Calibri"/>
        </w:rPr>
      </w:pPr>
      <w:r>
        <w:t>Diaspora and community engagement</w:t>
      </w:r>
    </w:p>
    <w:p w14:paraId="777B4D26" w14:textId="30359A3F" w:rsidR="00643760" w:rsidRDefault="553F742C" w:rsidP="0046065C">
      <w:pPr>
        <w:pStyle w:val="BodyCopy"/>
      </w:pPr>
      <w:r w:rsidRPr="7650F2C5">
        <w:t xml:space="preserve">Two alumnae, Ms Cane-Fuentes and Ms </w:t>
      </w:r>
      <w:proofErr w:type="spellStart"/>
      <w:r w:rsidRPr="7650F2C5">
        <w:t>Canguilan</w:t>
      </w:r>
      <w:proofErr w:type="spellEnd"/>
      <w:r w:rsidRPr="7650F2C5">
        <w:t>,</w:t>
      </w:r>
      <w:r w:rsidR="00643760" w:rsidRPr="7650F2C5">
        <w:t xml:space="preserve"> highlighted their participation with local Filipino community groups which enhanced their experiences in Australia. Ms </w:t>
      </w:r>
      <w:proofErr w:type="spellStart"/>
      <w:r w:rsidR="00643760" w:rsidRPr="7650F2C5">
        <w:t>Canguilan</w:t>
      </w:r>
      <w:proofErr w:type="spellEnd"/>
      <w:r w:rsidR="00643760" w:rsidRPr="7650F2C5">
        <w:t xml:space="preserve"> was Vice-President of the Association of Filipino Students at the University of Newcastle, </w:t>
      </w:r>
      <w:r w:rsidR="00643760" w:rsidRPr="0046065C">
        <w:t>which</w:t>
      </w:r>
      <w:r w:rsidR="00643760" w:rsidRPr="7650F2C5">
        <w:t xml:space="preserve"> participated in activities at the university such as Harmony Week. She state</w:t>
      </w:r>
      <w:r w:rsidR="3655ED8C" w:rsidRPr="7650F2C5">
        <w:t xml:space="preserve">d </w:t>
      </w:r>
      <w:r w:rsidR="00643760" w:rsidRPr="7650F2C5">
        <w:t>that these activities sharing Filipino culture in Australia ‘made us proud to be together and hang our Philippine flag here’.</w:t>
      </w:r>
    </w:p>
    <w:p w14:paraId="504BA550" w14:textId="53B65ABD" w:rsidR="00643760" w:rsidRPr="00591E32" w:rsidRDefault="00347A64" w:rsidP="00DE6562">
      <w:pPr>
        <w:pStyle w:val="Heading4"/>
      </w:pPr>
      <w:r>
        <w:t>4.</w:t>
      </w:r>
      <w:r w:rsidR="00DE48E1">
        <w:t>6</w:t>
      </w:r>
      <w:r>
        <w:t xml:space="preserve">.2 </w:t>
      </w:r>
      <w:r w:rsidR="00643760">
        <w:t xml:space="preserve">Challenging </w:t>
      </w:r>
      <w:r w:rsidR="00643760" w:rsidRPr="00347A64">
        <w:t>factors</w:t>
      </w:r>
    </w:p>
    <w:p w14:paraId="0111C74E" w14:textId="1A649F49" w:rsidR="00643760" w:rsidRDefault="00643760" w:rsidP="0046065C">
      <w:pPr>
        <w:pStyle w:val="BodyCopy"/>
      </w:pPr>
      <w:r>
        <w:t>While alumni reflected on their Australia Awards scholarship experiences positively, the following factors shared by three alumni were mentioned in their description of their experiences in Australia and their perspective of this time.</w:t>
      </w:r>
    </w:p>
    <w:p w14:paraId="205873FF" w14:textId="6E66A8FD" w:rsidR="00643760" w:rsidRDefault="22DEA687" w:rsidP="00DE6562">
      <w:pPr>
        <w:pStyle w:val="Heading5"/>
      </w:pPr>
      <w:r>
        <w:t>The r</w:t>
      </w:r>
      <w:r w:rsidR="00643760">
        <w:t>elevance of course content</w:t>
      </w:r>
    </w:p>
    <w:p w14:paraId="2217BBA0" w14:textId="0BF3FBCB" w:rsidR="00643760" w:rsidRDefault="00643760" w:rsidP="0046065C">
      <w:pPr>
        <w:pStyle w:val="BodyCopy"/>
      </w:pPr>
      <w:r>
        <w:t xml:space="preserve">One alum stated they observed during their course, the content of the Master of Peace and Conflict missed focussing with depth on the recent events in the </w:t>
      </w:r>
      <w:r w:rsidRPr="0046065C">
        <w:t>regions</w:t>
      </w:r>
      <w:r>
        <w:t xml:space="preserve"> closest to Australia, with much of the discussion based on the Middle East and South Africa. They also offered this feedback regarding the relevance of the regional focus to their course coordinators, stating:</w:t>
      </w:r>
    </w:p>
    <w:p w14:paraId="0385BD20" w14:textId="4B6A9336" w:rsidR="00643760" w:rsidRDefault="00643760" w:rsidP="00562AC1">
      <w:pPr>
        <w:pStyle w:val="Quote"/>
      </w:pPr>
      <w:r>
        <w:t>“It would be best if the focus was also on topics based on South East Asia.” It’s just in their backyard</w:t>
      </w:r>
      <w:r w:rsidR="42387ACC">
        <w:t>,</w:t>
      </w:r>
      <w:r>
        <w:t xml:space="preserve"> and things are happening very, very fast in the area of peace and conflict in South East Asia...</w:t>
      </w:r>
    </w:p>
    <w:p w14:paraId="3F6EF9BF" w14:textId="3C256F02" w:rsidR="00643760" w:rsidRDefault="00643760" w:rsidP="00DE6562">
      <w:pPr>
        <w:pStyle w:val="Heading5"/>
        <w:rPr>
          <w:rFonts w:cstheme="minorBidi"/>
        </w:rPr>
      </w:pPr>
      <w:r>
        <w:t>Negative encounters in public</w:t>
      </w:r>
    </w:p>
    <w:p w14:paraId="1042C2EC" w14:textId="2EE47BE6" w:rsidR="005E5085" w:rsidRPr="00995B7A" w:rsidRDefault="00643760" w:rsidP="0046065C">
      <w:pPr>
        <w:pStyle w:val="BodyCopy"/>
      </w:pPr>
      <w:r>
        <w:t xml:space="preserve">Two alumni mentioned negative personal encounters, with one specifically experiencing racism, stating that ‘I can brush it off. I’m not saying that we should ignore it, but because of the beautiful experiences that I’ve had, it’s the one that actually I can </w:t>
      </w:r>
      <w:r w:rsidRPr="0046065C">
        <w:t>remember</w:t>
      </w:r>
      <w:r>
        <w:t xml:space="preserve"> during my time in Australia’. While both balanced their experiences as positive, as the alum stated, the time since their awards indicates how </w:t>
      </w:r>
      <w:r w:rsidR="74FEE4DB">
        <w:t xml:space="preserve">their </w:t>
      </w:r>
      <w:r>
        <w:t>memory of these negative encounters remain.</w:t>
      </w:r>
      <w:r w:rsidR="005E5085">
        <w:rPr>
          <w:rFonts w:eastAsiaTheme="majorEastAsia"/>
        </w:rPr>
        <w:br w:type="page"/>
      </w:r>
    </w:p>
    <w:p w14:paraId="4414A997" w14:textId="2BC7760B" w:rsidR="004F7474" w:rsidRPr="002168BE" w:rsidRDefault="004F7474" w:rsidP="00347A64">
      <w:pPr>
        <w:pStyle w:val="Heading2"/>
      </w:pPr>
      <w:bookmarkStart w:id="96" w:name="_Toc55990465"/>
      <w:r w:rsidRPr="66E8BBB3">
        <w:lastRenderedPageBreak/>
        <w:t>Conclusion</w:t>
      </w:r>
      <w:bookmarkEnd w:id="87"/>
      <w:bookmarkEnd w:id="96"/>
    </w:p>
    <w:p w14:paraId="5D13301A" w14:textId="77777777" w:rsidR="004A2000" w:rsidRPr="00EC6F9A" w:rsidRDefault="004A2000" w:rsidP="00EF3486">
      <w:pPr>
        <w:pStyle w:val="intropara"/>
        <w:rPr>
          <w:b w:val="0"/>
        </w:rPr>
      </w:pPr>
      <w:r w:rsidRPr="00EC6F9A">
        <w:rPr>
          <w:b w:val="0"/>
        </w:rPr>
        <w:t>This Case Study highlights the substantial contributions Australia Awards alumni from the Philippines are making to inclusive development and peacebuilding within the Philippines and internationally.</w:t>
      </w:r>
    </w:p>
    <w:p w14:paraId="7DA5970E" w14:textId="6E9D7117" w:rsidR="004A2000" w:rsidRPr="00EF3486" w:rsidRDefault="004A2000" w:rsidP="00EF3486">
      <w:pPr>
        <w:pStyle w:val="BodyCopy"/>
      </w:pPr>
      <w:r w:rsidRPr="00EF3486">
        <w:t xml:space="preserve">Alumni contributions include technical assistance and implementation of humanitarian and emergency response programming (Philippines, Africa and South East Asia), inclusive dialogue and representation in the peace process in Mindanao, indigenous rights and political representation (Philippines), and improved professional practices within the local government sector, media organisations, and </w:t>
      </w:r>
      <w:r w:rsidR="00E912C2" w:rsidRPr="00EF3486">
        <w:t xml:space="preserve">the </w:t>
      </w:r>
      <w:r w:rsidRPr="00EF3486">
        <w:t xml:space="preserve">education sector in the Philippines. </w:t>
      </w:r>
      <w:r w:rsidR="13506E2C" w:rsidRPr="00EF3486">
        <w:t xml:space="preserve">In addition, the use of Re-Entry Action Plans by the Australia Awards Philippines </w:t>
      </w:r>
      <w:r w:rsidR="110BA49F" w:rsidRPr="00EF3486">
        <w:t>is</w:t>
      </w:r>
      <w:r w:rsidR="13506E2C" w:rsidRPr="00EF3486">
        <w:t xml:space="preserve"> demonstrable as a </w:t>
      </w:r>
      <w:r w:rsidR="5E3CBAFD" w:rsidRPr="00EF3486">
        <w:t>useful mechanism</w:t>
      </w:r>
      <w:r w:rsidR="13506E2C" w:rsidRPr="00EF3486">
        <w:t xml:space="preserve"> for ensuring the benefits of the scholarships are shared with organisations and communities.</w:t>
      </w:r>
    </w:p>
    <w:p w14:paraId="3D8C2F6C" w14:textId="4D29EEBE" w:rsidR="004A2000" w:rsidRPr="00EF3486" w:rsidRDefault="36444A88" w:rsidP="00EF3486">
      <w:pPr>
        <w:pStyle w:val="BodyCopy"/>
        <w:rPr>
          <w:highlight w:val="green"/>
        </w:rPr>
      </w:pPr>
      <w:r w:rsidRPr="00EF3486">
        <w:t xml:space="preserve">As a result, this Case Study shows strong achievement of Australia Awards long-term Outcome 1—contributions to development. The findings here also reflect the </w:t>
      </w:r>
      <w:r w:rsidR="29B81E71" w:rsidRPr="00EF3486">
        <w:t>broader</w:t>
      </w:r>
      <w:r w:rsidRPr="00EF3486">
        <w:t xml:space="preserve"> global outcomes explored by the Australia Awards Global Tracer Facility. </w:t>
      </w:r>
      <w:r w:rsidR="4AD9DEEC" w:rsidRPr="00EF3486">
        <w:t>Combining the GTF’s three Global Tracery Surveys, consisting of nearly 6,000 alumni, sho</w:t>
      </w:r>
      <w:r w:rsidRPr="00EF3486">
        <w:t>wed most alumni globally (9</w:t>
      </w:r>
      <w:r w:rsidR="06E77F29" w:rsidRPr="00EF3486">
        <w:t>6</w:t>
      </w:r>
      <w:r w:rsidR="00456323" w:rsidRPr="00EF3486">
        <w:t>%</w:t>
      </w:r>
      <w:r w:rsidRPr="00EF3486">
        <w:t xml:space="preserve">) and most </w:t>
      </w:r>
      <w:r w:rsidR="176EAD0F" w:rsidRPr="00EF3486">
        <w:t xml:space="preserve">alumni </w:t>
      </w:r>
      <w:r w:rsidRPr="00EF3486">
        <w:t xml:space="preserve">from the Philippines </w:t>
      </w:r>
      <w:r w:rsidR="5A0113BB" w:rsidRPr="00EF3486">
        <w:t>(95</w:t>
      </w:r>
      <w:r w:rsidR="00456323" w:rsidRPr="00EF3486">
        <w:t>%</w:t>
      </w:r>
      <w:r w:rsidRPr="00EF3486">
        <w:t xml:space="preserve">) were using their knowledge and skills to make improvements to policy and practice in their work </w:t>
      </w:r>
      <w:r w:rsidR="1E68CC69" w:rsidRPr="00EF3486">
        <w:t xml:space="preserve">places </w:t>
      </w:r>
      <w:r w:rsidRPr="00EF3486">
        <w:t>and were sharing these skills with others (9</w:t>
      </w:r>
      <w:r w:rsidR="7194B58A" w:rsidRPr="00EF3486">
        <w:t>8</w:t>
      </w:r>
      <w:r w:rsidR="00456323" w:rsidRPr="00EF3486">
        <w:t>%</w:t>
      </w:r>
      <w:r w:rsidRPr="00EF3486">
        <w:t xml:space="preserve"> globally, 9</w:t>
      </w:r>
      <w:r w:rsidR="661897E1" w:rsidRPr="00EF3486">
        <w:t>8</w:t>
      </w:r>
      <w:r w:rsidR="00456323" w:rsidRPr="00EF3486">
        <w:t>%</w:t>
      </w:r>
      <w:r w:rsidRPr="00EF3486">
        <w:t xml:space="preserve"> in the Philippines) (Edwards &amp; Taylor, 2019).</w:t>
      </w:r>
    </w:p>
    <w:p w14:paraId="46040D03" w14:textId="42912F1F" w:rsidR="004A2000" w:rsidRPr="00EF3486" w:rsidRDefault="004A2000" w:rsidP="00EF3486">
      <w:pPr>
        <w:pStyle w:val="BodyCopy"/>
      </w:pPr>
      <w:r w:rsidRPr="00EF3486">
        <w:t xml:space="preserve">This Case Study also found that </w:t>
      </w:r>
      <w:r w:rsidR="009D6690" w:rsidRPr="00EF3486">
        <w:t xml:space="preserve">alumni </w:t>
      </w:r>
      <w:r w:rsidR="00180E4A" w:rsidRPr="00EF3486">
        <w:t>developed strong relationships while on award with Australian academics,</w:t>
      </w:r>
      <w:r w:rsidR="00B50081" w:rsidRPr="00EF3486">
        <w:t xml:space="preserve"> </w:t>
      </w:r>
      <w:r w:rsidR="001A03CE" w:rsidRPr="00EF3486">
        <w:t xml:space="preserve">other </w:t>
      </w:r>
      <w:r w:rsidR="00B50081" w:rsidRPr="00EF3486">
        <w:t>Australia Award</w:t>
      </w:r>
      <w:r w:rsidR="0FC65775" w:rsidRPr="00EF3486">
        <w:t>s scholars</w:t>
      </w:r>
      <w:r w:rsidR="00B50081" w:rsidRPr="00EF3486">
        <w:t xml:space="preserve">, classmates, </w:t>
      </w:r>
      <w:r w:rsidR="009069E3" w:rsidRPr="00EF3486">
        <w:t xml:space="preserve">friends </w:t>
      </w:r>
      <w:r w:rsidR="00B50081" w:rsidRPr="00EF3486">
        <w:t>and members of the Filipino diaspora</w:t>
      </w:r>
      <w:r w:rsidR="009069E3" w:rsidRPr="00EF3486">
        <w:t>. Alumni use social media to stay connected</w:t>
      </w:r>
      <w:r w:rsidR="532C05F8" w:rsidRPr="00EF3486">
        <w:t>,</w:t>
      </w:r>
      <w:r w:rsidR="009069E3" w:rsidRPr="00EF3486">
        <w:t xml:space="preserve"> and this has led to ‘organic’ alumni engagement among some of the alumni through sharing ideas, projects and research online. Post</w:t>
      </w:r>
      <w:r w:rsidR="00B50081" w:rsidRPr="00EF3486">
        <w:t xml:space="preserve"> award, three alumni have worked with Australians or on Australia</w:t>
      </w:r>
      <w:r w:rsidR="52361F4F" w:rsidRPr="00EF3486">
        <w:t>n</w:t>
      </w:r>
      <w:r w:rsidR="00B50081" w:rsidRPr="00EF3486">
        <w:t>-supported programs</w:t>
      </w:r>
      <w:r w:rsidR="001A03CE" w:rsidRPr="00EF3486">
        <w:t xml:space="preserve"> in the fields of peacebuilding, humanitarian and emergenc</w:t>
      </w:r>
      <w:r w:rsidR="3B040B26" w:rsidRPr="00EF3486">
        <w:t>y</w:t>
      </w:r>
      <w:r w:rsidR="001A03CE" w:rsidRPr="00EF3486">
        <w:t xml:space="preserve"> response programming.</w:t>
      </w:r>
      <w:r w:rsidR="00B50081" w:rsidRPr="00EF3486">
        <w:t xml:space="preserve"> These interactions are not from connections developed in Australia but do reflect Australia’s commitment to supporting</w:t>
      </w:r>
      <w:r w:rsidR="00E912C2" w:rsidRPr="00EF3486">
        <w:t xml:space="preserve"> inclusive development,</w:t>
      </w:r>
      <w:r w:rsidR="00B50081" w:rsidRPr="00EF3486">
        <w:t xml:space="preserve"> peace and stability in the Philippines and internationally. </w:t>
      </w:r>
      <w:r w:rsidR="00E912C2" w:rsidRPr="00EF3486">
        <w:t>For alumni in this Case Study, Australia Awards long-term Outcome 2—</w:t>
      </w:r>
      <w:r w:rsidR="4F729863" w:rsidRPr="00EF3486">
        <w:t>cooperation with</w:t>
      </w:r>
      <w:r w:rsidR="00E912C2" w:rsidRPr="00EF3486">
        <w:t xml:space="preserve"> Australia</w:t>
      </w:r>
      <w:r w:rsidR="00DE48E1" w:rsidRPr="00EF3486">
        <w:t>—</w:t>
      </w:r>
      <w:r w:rsidR="00E912C2" w:rsidRPr="00EF3486">
        <w:t>is being achieved.</w:t>
      </w:r>
    </w:p>
    <w:p w14:paraId="13AC7AC6" w14:textId="3AF96F72" w:rsidR="004A2000" w:rsidRPr="00EF3486" w:rsidRDefault="004A2000" w:rsidP="00EF3486">
      <w:pPr>
        <w:pStyle w:val="BodyCopy"/>
      </w:pPr>
      <w:r w:rsidRPr="00EF3486">
        <w:t>Australia Awards alumni also demonstrated strong positive views of Australia</w:t>
      </w:r>
      <w:r w:rsidR="0043FAE8" w:rsidRPr="00EF3486">
        <w:t>. The alumni highlighted Australia’s</w:t>
      </w:r>
      <w:r w:rsidRPr="00EF3486">
        <w:t xml:space="preserve"> inclusive society, the high standard of teaching and learning within the university sector, and Australia’s global reputation for peacebuilding and inclusive development expertise in the field of academia and as part of Australia’s aid program. For alumni in this Case Study, Australia Awards long-term Outcome 4—positive views of Australia is being achieved.</w:t>
      </w:r>
    </w:p>
    <w:p w14:paraId="39BEA410" w14:textId="20D7EA96" w:rsidR="004F7474" w:rsidRPr="00EF3486" w:rsidRDefault="3C14822A" w:rsidP="00EF3486">
      <w:pPr>
        <w:pStyle w:val="BodyCopy"/>
      </w:pPr>
      <w:r w:rsidRPr="00EF3486">
        <w:t>With s</w:t>
      </w:r>
      <w:r w:rsidR="574A95DF" w:rsidRPr="00EF3486">
        <w:t xml:space="preserve">ecurity </w:t>
      </w:r>
      <w:r w:rsidR="24403376" w:rsidRPr="00EF3486">
        <w:t>in</w:t>
      </w:r>
      <w:r w:rsidR="574A95DF" w:rsidRPr="00EF3486">
        <w:t xml:space="preserve"> the region a shared objective of the Philippines and Australia, the </w:t>
      </w:r>
      <w:r w:rsidR="35A33777" w:rsidRPr="00EF3486">
        <w:t xml:space="preserve">long-term </w:t>
      </w:r>
      <w:r w:rsidR="574A95DF" w:rsidRPr="00EF3486">
        <w:t xml:space="preserve">history of cooperation is reflected in the ongoing </w:t>
      </w:r>
      <w:r w:rsidR="2F783A45" w:rsidRPr="00EF3486">
        <w:t xml:space="preserve">people-to-people links </w:t>
      </w:r>
      <w:r w:rsidR="17DDE0C0" w:rsidRPr="00EF3486">
        <w:t>contributed to</w:t>
      </w:r>
      <w:r w:rsidR="2F783A45" w:rsidRPr="00EF3486">
        <w:t xml:space="preserve"> by alumni wh</w:t>
      </w:r>
      <w:r w:rsidR="410F5EBD" w:rsidRPr="00EF3486">
        <w:t>o continue to support</w:t>
      </w:r>
      <w:r w:rsidR="2F783A45" w:rsidRPr="00EF3486">
        <w:t xml:space="preserve"> knowledge sharing and collaboration</w:t>
      </w:r>
      <w:r w:rsidR="76192E2F" w:rsidRPr="00EF3486">
        <w:t xml:space="preserve">. The findings of this Case Study demonstrate that </w:t>
      </w:r>
      <w:r w:rsidR="14015026" w:rsidRPr="00EF3486">
        <w:t xml:space="preserve">nearly a decade </w:t>
      </w:r>
      <w:r w:rsidR="76192E2F" w:rsidRPr="00EF3486">
        <w:t xml:space="preserve">following their Australia Awards scholarship, alumni </w:t>
      </w:r>
      <w:r w:rsidR="0C300CA1" w:rsidRPr="00EF3486">
        <w:t>hav</w:t>
      </w:r>
      <w:r w:rsidR="76192E2F" w:rsidRPr="00EF3486">
        <w:t>e</w:t>
      </w:r>
      <w:r w:rsidR="0C300CA1" w:rsidRPr="00EF3486">
        <w:t xml:space="preserve"> utilised</w:t>
      </w:r>
      <w:r w:rsidR="76192E2F" w:rsidRPr="00EF3486">
        <w:t xml:space="preserve"> their enhanced expertise and skills to contribute to peace, stability and inclusive development in the Philippines and internationally.</w:t>
      </w:r>
      <w:r w:rsidR="139BE9F2" w:rsidRPr="00EF3486">
        <w:t xml:space="preserve"> </w:t>
      </w:r>
      <w:r w:rsidR="2B12CFA1" w:rsidRPr="00EF3486">
        <w:t xml:space="preserve">Supported by the </w:t>
      </w:r>
      <w:r w:rsidR="725AC752" w:rsidRPr="00EF3486">
        <w:t>benefits</w:t>
      </w:r>
      <w:r w:rsidR="2B12CFA1" w:rsidRPr="00EF3486">
        <w:t xml:space="preserve"> of their Australian education, i</w:t>
      </w:r>
      <w:r w:rsidR="139BE9F2" w:rsidRPr="00EF3486">
        <w:t>t can be assumed the contributions to sustainable development by alumni will continue</w:t>
      </w:r>
      <w:r w:rsidR="6CAC2277" w:rsidRPr="00EF3486">
        <w:t xml:space="preserve"> as the Philippines strive</w:t>
      </w:r>
      <w:r w:rsidR="4F1201C4" w:rsidRPr="00EF3486">
        <w:t>s</w:t>
      </w:r>
      <w:r w:rsidR="6CAC2277" w:rsidRPr="00EF3486">
        <w:t xml:space="preserve"> towards its goals of a stable and inclusive society.</w:t>
      </w:r>
    </w:p>
    <w:p w14:paraId="04279A06" w14:textId="75091039" w:rsidR="6FCF8A98" w:rsidRDefault="6FCF8A98">
      <w:r>
        <w:br w:type="page"/>
      </w:r>
    </w:p>
    <w:p w14:paraId="61A8BE5F" w14:textId="5127DA5E" w:rsidR="004F7474" w:rsidRPr="002168BE" w:rsidRDefault="004F7474" w:rsidP="00347A64">
      <w:pPr>
        <w:pStyle w:val="Heading2"/>
      </w:pPr>
      <w:bookmarkStart w:id="97" w:name="_Toc33606671"/>
      <w:bookmarkStart w:id="98" w:name="_Toc55990466"/>
      <w:r w:rsidRPr="7650F2C5">
        <w:lastRenderedPageBreak/>
        <w:t>Alumni Profiles</w:t>
      </w:r>
      <w:bookmarkEnd w:id="97"/>
      <w:bookmarkEnd w:id="98"/>
    </w:p>
    <w:p w14:paraId="7E0A8DC6" w14:textId="534627DA" w:rsidR="00B21F3A" w:rsidRDefault="00B21F3A" w:rsidP="00DE6562">
      <w:pPr>
        <w:pStyle w:val="Heading3"/>
        <w:rPr>
          <w:lang w:eastAsia="en-AU"/>
        </w:rPr>
      </w:pPr>
      <w:bookmarkStart w:id="99" w:name="_Toc55989059"/>
      <w:bookmarkStart w:id="100" w:name="_Toc55989451"/>
      <w:bookmarkStart w:id="101" w:name="_Toc55990467"/>
      <w:r w:rsidRPr="5EFBE92E">
        <w:rPr>
          <w:lang w:eastAsia="en-AU"/>
        </w:rPr>
        <w:t xml:space="preserve">Mr Daniel </w:t>
      </w:r>
      <w:proofErr w:type="spellStart"/>
      <w:r w:rsidRPr="00072AF0">
        <w:t>A</w:t>
      </w:r>
      <w:r w:rsidR="005B0912">
        <w:t>bunales</w:t>
      </w:r>
      <w:bookmarkEnd w:id="99"/>
      <w:bookmarkEnd w:id="100"/>
      <w:bookmarkEnd w:id="101"/>
      <w:proofErr w:type="spellEnd"/>
    </w:p>
    <w:p w14:paraId="57A7FE17" w14:textId="549CAD19" w:rsidR="00B21F3A" w:rsidRDefault="00B21F3A" w:rsidP="001B61AA">
      <w:pPr>
        <w:pStyle w:val="Alumniquote"/>
      </w:pPr>
      <w:r w:rsidRPr="29D6B84B">
        <w:t>I think overall, the entire Australian experience is one of the best parts of my life so far. In terms of academic experience, I’ve learn</w:t>
      </w:r>
      <w:r w:rsidR="2EE4AE0A" w:rsidRPr="29D6B84B">
        <w:t>t</w:t>
      </w:r>
      <w:r w:rsidRPr="29D6B84B">
        <w:t xml:space="preserve"> a lot.</w:t>
      </w:r>
      <w:r w:rsidR="00067079">
        <w:t xml:space="preserve"> </w:t>
      </w:r>
      <w:r w:rsidRPr="29D6B84B">
        <w:t>I was introduced to concepts of peace with justice. I had a better understanding of what gender is. So, all these new concepts that</w:t>
      </w:r>
      <w:r w:rsidR="00067079">
        <w:t xml:space="preserve"> </w:t>
      </w:r>
      <w:r w:rsidRPr="29D6B84B">
        <w:t>actually can</w:t>
      </w:r>
      <w:r w:rsidR="00067079">
        <w:t xml:space="preserve"> </w:t>
      </w:r>
      <w:r w:rsidRPr="29D6B84B">
        <w:t>be applied to the kind of work that I do back in the Philippines and even the kind of work that I do now in Bangkok.</w:t>
      </w:r>
      <w:r w:rsidR="00067079">
        <w:t xml:space="preserve"> </w:t>
      </w:r>
    </w:p>
    <w:p w14:paraId="1478BCED" w14:textId="77777777" w:rsidR="00072AF0" w:rsidRPr="00513D05" w:rsidRDefault="00072AF0" w:rsidP="00072AF0">
      <w:pPr>
        <w:pStyle w:val="BodyCopy"/>
        <w:tabs>
          <w:tab w:val="left" w:pos="2268"/>
        </w:tabs>
        <w:ind w:left="2268" w:hanging="2268"/>
        <w:rPr>
          <w:highlight w:val="yellow"/>
        </w:rPr>
      </w:pPr>
      <w:r w:rsidRPr="00067F08">
        <w:rPr>
          <w:b/>
          <w:bCs/>
        </w:rPr>
        <w:t>Scholarship</w:t>
      </w:r>
      <w:r w:rsidRPr="00067F08">
        <w:rPr>
          <w:b/>
          <w:bCs/>
        </w:rPr>
        <w:tab/>
      </w:r>
      <w:r>
        <w:t xml:space="preserve">Australia Awards </w:t>
      </w:r>
      <w:r w:rsidRPr="00513D05">
        <w:t>Scholarship</w:t>
      </w:r>
      <w:r>
        <w:t>, Australian Leadership Award</w:t>
      </w:r>
    </w:p>
    <w:p w14:paraId="76F4939B" w14:textId="2F330EAC" w:rsidR="00072AF0" w:rsidRPr="00513D05" w:rsidRDefault="00072AF0" w:rsidP="00072AF0">
      <w:pPr>
        <w:pStyle w:val="BodyCopy"/>
        <w:tabs>
          <w:tab w:val="left" w:pos="2268"/>
        </w:tabs>
        <w:ind w:left="2268" w:hanging="2268"/>
        <w:rPr>
          <w:highlight w:val="yellow"/>
        </w:rPr>
      </w:pPr>
      <w:r w:rsidRPr="00067F08">
        <w:rPr>
          <w:b/>
          <w:bCs/>
        </w:rPr>
        <w:t>Year</w:t>
      </w:r>
      <w:r w:rsidRPr="00067F08">
        <w:rPr>
          <w:b/>
          <w:bCs/>
        </w:rPr>
        <w:tab/>
      </w:r>
      <w:r>
        <w:rPr>
          <w:rFonts w:eastAsiaTheme="minorEastAsia" w:cstheme="minorBidi"/>
          <w:lang w:eastAsia="en-AU"/>
        </w:rPr>
        <w:t>2014</w:t>
      </w:r>
    </w:p>
    <w:p w14:paraId="1FCF9467" w14:textId="5F27F889" w:rsidR="00072AF0" w:rsidRPr="00513D05" w:rsidRDefault="00072AF0" w:rsidP="00072AF0">
      <w:pPr>
        <w:pStyle w:val="BodyCopy"/>
        <w:tabs>
          <w:tab w:val="left" w:pos="2268"/>
        </w:tabs>
        <w:ind w:left="2268" w:hanging="2268"/>
        <w:rPr>
          <w:highlight w:val="yellow"/>
        </w:rPr>
      </w:pPr>
      <w:r w:rsidRPr="00067F08">
        <w:rPr>
          <w:b/>
          <w:bCs/>
        </w:rPr>
        <w:t>Degree</w:t>
      </w:r>
      <w:r w:rsidRPr="00067F08">
        <w:rPr>
          <w:b/>
          <w:bCs/>
        </w:rPr>
        <w:tab/>
      </w:r>
      <w:r w:rsidRPr="5EFBE92E">
        <w:rPr>
          <w:rFonts w:eastAsiaTheme="minorEastAsia" w:cstheme="minorBidi"/>
          <w:lang w:eastAsia="en-AU"/>
        </w:rPr>
        <w:t>Maste</w:t>
      </w:r>
      <w:r>
        <w:rPr>
          <w:rFonts w:eastAsiaTheme="minorEastAsia" w:cstheme="minorBidi"/>
          <w:lang w:eastAsia="en-AU"/>
        </w:rPr>
        <w:t>r of Peace and Conflict Studies</w:t>
      </w:r>
    </w:p>
    <w:p w14:paraId="797CE6E4" w14:textId="2C62E15B" w:rsidR="00072AF0" w:rsidRPr="00513D05" w:rsidRDefault="00072AF0" w:rsidP="00072AF0">
      <w:pPr>
        <w:pStyle w:val="BodyCopy"/>
        <w:tabs>
          <w:tab w:val="left" w:pos="2268"/>
        </w:tabs>
        <w:ind w:left="2268" w:hanging="2268"/>
        <w:rPr>
          <w:highlight w:val="yellow"/>
        </w:rPr>
      </w:pPr>
      <w:r w:rsidRPr="00067F08">
        <w:rPr>
          <w:b/>
          <w:bCs/>
        </w:rPr>
        <w:t>University</w:t>
      </w:r>
      <w:r w:rsidRPr="00067F08">
        <w:rPr>
          <w:b/>
          <w:bCs/>
        </w:rPr>
        <w:tab/>
      </w:r>
      <w:proofErr w:type="spellStart"/>
      <w:r w:rsidRPr="5EFBE92E">
        <w:rPr>
          <w:rFonts w:eastAsiaTheme="minorEastAsia" w:cstheme="minorBidi"/>
          <w:lang w:eastAsia="en-AU"/>
        </w:rPr>
        <w:t>University</w:t>
      </w:r>
      <w:proofErr w:type="spellEnd"/>
      <w:r w:rsidRPr="5EFBE92E">
        <w:rPr>
          <w:rFonts w:eastAsiaTheme="minorEastAsia" w:cstheme="minorBidi"/>
          <w:lang w:eastAsia="en-AU"/>
        </w:rPr>
        <w:t xml:space="preserve"> of Sydne</w:t>
      </w:r>
      <w:r>
        <w:rPr>
          <w:rFonts w:eastAsiaTheme="minorEastAsia" w:cstheme="minorBidi"/>
          <w:lang w:eastAsia="en-AU"/>
        </w:rPr>
        <w:t>y</w:t>
      </w:r>
    </w:p>
    <w:p w14:paraId="47B2B0DD" w14:textId="0B9E7208" w:rsidR="00072AF0" w:rsidRPr="00513D05" w:rsidRDefault="00072AF0" w:rsidP="00072AF0">
      <w:pPr>
        <w:pStyle w:val="BodyCopy"/>
        <w:tabs>
          <w:tab w:val="left" w:pos="2268"/>
        </w:tabs>
        <w:ind w:left="2268" w:hanging="2268"/>
      </w:pPr>
      <w:r w:rsidRPr="00067F08">
        <w:rPr>
          <w:b/>
          <w:bCs/>
        </w:rPr>
        <w:t>Current position</w:t>
      </w:r>
      <w:r w:rsidRPr="00067F08">
        <w:rPr>
          <w:b/>
          <w:bCs/>
        </w:rPr>
        <w:tab/>
      </w:r>
      <w:r w:rsidRPr="0049205E">
        <w:rPr>
          <w:rFonts w:eastAsiaTheme="minorEastAsia" w:cs="Arial"/>
          <w:lang w:eastAsia="en-AU"/>
        </w:rPr>
        <w:t xml:space="preserve">Program Coordinator, Ecology and Social Justice, </w:t>
      </w:r>
      <w:r w:rsidR="00444769">
        <w:rPr>
          <w:rFonts w:eastAsia="Calibri" w:cs="Arial"/>
        </w:rPr>
        <w:t xml:space="preserve">Heinrich </w:t>
      </w:r>
      <w:proofErr w:type="spellStart"/>
      <w:r w:rsidR="00444769">
        <w:rPr>
          <w:rFonts w:eastAsia="Calibri" w:cs="Arial"/>
        </w:rPr>
        <w:t>Böl</w:t>
      </w:r>
      <w:r w:rsidRPr="0049205E">
        <w:rPr>
          <w:rFonts w:eastAsia="Calibri" w:cs="Arial"/>
        </w:rPr>
        <w:t>l</w:t>
      </w:r>
      <w:proofErr w:type="spellEnd"/>
      <w:r w:rsidRPr="0049205E">
        <w:rPr>
          <w:rFonts w:eastAsia="Calibri" w:cs="Arial"/>
        </w:rPr>
        <w:t xml:space="preserve"> Stiftung, Southeast Asia</w:t>
      </w:r>
    </w:p>
    <w:p w14:paraId="2AEAD19E" w14:textId="77777777" w:rsidR="00072AF0" w:rsidRPr="00B21F3A" w:rsidRDefault="00072AF0" w:rsidP="00EF3486">
      <w:pPr>
        <w:pStyle w:val="BodyCopy"/>
        <w:tabs>
          <w:tab w:val="left" w:pos="2268"/>
        </w:tabs>
        <w:ind w:left="2268" w:hanging="2268"/>
        <w:rPr>
          <w:rFonts w:eastAsiaTheme="minorEastAsia" w:cstheme="minorBidi"/>
          <w:lang w:eastAsia="en-AU"/>
        </w:rPr>
      </w:pPr>
      <w:r w:rsidRPr="00067F08">
        <w:rPr>
          <w:b/>
          <w:bCs/>
        </w:rPr>
        <w:t>Brief biography</w:t>
      </w:r>
      <w:r w:rsidRPr="00067F08">
        <w:rPr>
          <w:b/>
          <w:bCs/>
        </w:rPr>
        <w:tab/>
      </w:r>
      <w:r w:rsidRPr="29D6B84B">
        <w:rPr>
          <w:rFonts w:eastAsiaTheme="minorEastAsia" w:cstheme="minorBidi"/>
          <w:lang w:eastAsia="en-AU"/>
        </w:rPr>
        <w:t>With a background in advocacy, medi</w:t>
      </w:r>
      <w:r>
        <w:rPr>
          <w:rFonts w:eastAsiaTheme="minorEastAsia" w:cstheme="minorBidi"/>
          <w:lang w:eastAsia="en-AU"/>
        </w:rPr>
        <w:t xml:space="preserve">a and communications, Mr Daniel </w:t>
      </w:r>
      <w:proofErr w:type="spellStart"/>
      <w:r>
        <w:rPr>
          <w:rFonts w:eastAsiaTheme="minorEastAsia" w:cstheme="minorBidi"/>
          <w:lang w:eastAsia="en-AU"/>
        </w:rPr>
        <w:t>Abunales</w:t>
      </w:r>
      <w:proofErr w:type="spellEnd"/>
      <w:r>
        <w:rPr>
          <w:rFonts w:eastAsiaTheme="minorEastAsia" w:cstheme="minorBidi"/>
          <w:lang w:eastAsia="en-AU"/>
        </w:rPr>
        <w:t xml:space="preserve"> </w:t>
      </w:r>
      <w:r w:rsidRPr="29D6B84B">
        <w:rPr>
          <w:rFonts w:eastAsiaTheme="minorEastAsia" w:cstheme="minorBidi"/>
          <w:lang w:eastAsia="en-AU"/>
        </w:rPr>
        <w:t>received an Australia Award scholarship to study a Master of Peace and Confli</w:t>
      </w:r>
      <w:r>
        <w:rPr>
          <w:rFonts w:eastAsiaTheme="minorEastAsia" w:cstheme="minorBidi"/>
          <w:lang w:eastAsia="en-AU"/>
        </w:rPr>
        <w:t xml:space="preserve">ct Studies at the University of </w:t>
      </w:r>
      <w:r w:rsidRPr="29D6B84B">
        <w:rPr>
          <w:rFonts w:eastAsiaTheme="minorEastAsia" w:cstheme="minorBidi"/>
          <w:lang w:eastAsia="en-AU"/>
        </w:rPr>
        <w:t>Sydney and</w:t>
      </w:r>
      <w:r>
        <w:rPr>
          <w:rFonts w:eastAsiaTheme="minorEastAsia" w:cstheme="minorBidi"/>
          <w:lang w:eastAsia="en-AU"/>
        </w:rPr>
        <w:t xml:space="preserve"> </w:t>
      </w:r>
      <w:r w:rsidRPr="29D6B84B">
        <w:rPr>
          <w:rFonts w:eastAsiaTheme="minorEastAsia" w:cstheme="minorBidi"/>
          <w:lang w:eastAsia="en-AU"/>
        </w:rPr>
        <w:t>was the first scholarship recipient from Biliran Province in Eastern Visayas (Region 8).</w:t>
      </w:r>
    </w:p>
    <w:p w14:paraId="0D786F12" w14:textId="2B35B30A" w:rsidR="00072AF0" w:rsidRPr="00B21F3A" w:rsidRDefault="00072AF0"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While on award, he also undertook the Australian Leadership Program and specialised in the media’s role in peacebuilding. He completed his dissertation on the media coverage of the peace negotiations between the Government of the Philippines and the Moro Islamic Liberation Front (MILF).</w:t>
      </w:r>
    </w:p>
    <w:p w14:paraId="6049C2C1" w14:textId="46225515" w:rsidR="00072AF0" w:rsidRPr="00B21F3A" w:rsidRDefault="00072AF0"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7650F2C5">
        <w:rPr>
          <w:rFonts w:eastAsiaTheme="minorEastAsia" w:cstheme="minorBidi"/>
          <w:lang w:eastAsia="en-AU"/>
        </w:rPr>
        <w:t>On his return to the Philippines, he re-joined the VERA Files, a non-profit media organisation and became the Editor and Deputy Project Director. He was responsible for the coordinating and mentoring journalists as part of the VERA Files media fellowship programs and overseeing the resear</w:t>
      </w:r>
      <w:r>
        <w:rPr>
          <w:rFonts w:eastAsiaTheme="minorEastAsia" w:cstheme="minorBidi"/>
          <w:lang w:eastAsia="en-AU"/>
        </w:rPr>
        <w:t xml:space="preserve">ch content of articles produced by </w:t>
      </w:r>
      <w:r w:rsidRPr="7650F2C5">
        <w:rPr>
          <w:rFonts w:eastAsiaTheme="minorEastAsia" w:cstheme="minorBidi"/>
          <w:lang w:eastAsia="en-AU"/>
        </w:rPr>
        <w:t>journalis</w:t>
      </w:r>
      <w:r>
        <w:rPr>
          <w:rFonts w:eastAsiaTheme="minorEastAsia" w:cstheme="minorBidi"/>
          <w:lang w:eastAsia="en-AU"/>
        </w:rPr>
        <w:t xml:space="preserve">ts from across the Philippines. </w:t>
      </w:r>
      <w:r w:rsidRPr="7650F2C5">
        <w:rPr>
          <w:rFonts w:eastAsiaTheme="minorEastAsia" w:cstheme="minorBidi"/>
          <w:lang w:eastAsia="en-AU"/>
        </w:rPr>
        <w:t>He has published several journal articles and designed the Peace Journalism Model Course Sy</w:t>
      </w:r>
      <w:r>
        <w:rPr>
          <w:rFonts w:eastAsiaTheme="minorEastAsia" w:cstheme="minorBidi"/>
          <w:lang w:eastAsia="en-AU"/>
        </w:rPr>
        <w:t xml:space="preserve">llabus for Journalism Education </w:t>
      </w:r>
      <w:r w:rsidRPr="7650F2C5">
        <w:rPr>
          <w:rFonts w:eastAsiaTheme="minorEastAsia" w:cstheme="minorBidi"/>
          <w:lang w:eastAsia="en-AU"/>
        </w:rPr>
        <w:t>on conflict-</w:t>
      </w:r>
      <w:r>
        <w:rPr>
          <w:rFonts w:eastAsiaTheme="minorEastAsia" w:cstheme="minorBidi"/>
          <w:lang w:eastAsia="en-AU"/>
        </w:rPr>
        <w:t xml:space="preserve">sensitive reporting in </w:t>
      </w:r>
      <w:r w:rsidRPr="7650F2C5">
        <w:rPr>
          <w:rFonts w:eastAsiaTheme="minorEastAsia" w:cstheme="minorBidi"/>
          <w:lang w:eastAsia="en-AU"/>
        </w:rPr>
        <w:t>the Philippines, on behalf of the Philippines Commission on Higher Education (CHED) as part of his Re-Entry Action Plan (REAP).</w:t>
      </w:r>
    </w:p>
    <w:p w14:paraId="08C14F51" w14:textId="2A026D10" w:rsidR="00072AF0" w:rsidRPr="00B21F3A" w:rsidRDefault="00072AF0"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 xml:space="preserve">In 2019, he moved to Bangkok and joined the German </w:t>
      </w:r>
      <w:r>
        <w:rPr>
          <w:rFonts w:eastAsiaTheme="minorEastAsia" w:cstheme="minorBidi"/>
          <w:lang w:eastAsia="en-AU"/>
        </w:rPr>
        <w:t xml:space="preserve">green </w:t>
      </w:r>
      <w:r w:rsidRPr="29D6B84B">
        <w:rPr>
          <w:rFonts w:eastAsiaTheme="minorEastAsia" w:cstheme="minorBidi"/>
          <w:lang w:eastAsia="en-AU"/>
        </w:rPr>
        <w:t>political foundation,</w:t>
      </w:r>
      <w:r w:rsidR="00EC6F9A">
        <w:rPr>
          <w:rFonts w:eastAsiaTheme="minorEastAsia" w:cstheme="minorBidi"/>
          <w:lang w:eastAsia="en-AU"/>
        </w:rPr>
        <w:t xml:space="preserve"> Heinrich </w:t>
      </w:r>
      <w:proofErr w:type="spellStart"/>
      <w:r w:rsidR="00EC6F9A">
        <w:rPr>
          <w:rFonts w:eastAsiaTheme="minorEastAsia" w:cstheme="minorBidi"/>
          <w:lang w:eastAsia="en-AU"/>
        </w:rPr>
        <w:t>B</w:t>
      </w:r>
      <w:r w:rsidR="00EC6F9A">
        <w:rPr>
          <w:rFonts w:eastAsiaTheme="minorEastAsia" w:cs="Arial"/>
          <w:lang w:eastAsia="en-AU"/>
        </w:rPr>
        <w:t>ö</w:t>
      </w:r>
      <w:r w:rsidR="00444769">
        <w:rPr>
          <w:rFonts w:eastAsiaTheme="minorEastAsia" w:cstheme="minorBidi"/>
          <w:lang w:eastAsia="en-AU"/>
        </w:rPr>
        <w:t>l</w:t>
      </w:r>
      <w:r w:rsidR="00EC6F9A">
        <w:rPr>
          <w:rFonts w:eastAsiaTheme="minorEastAsia" w:cstheme="minorBidi"/>
          <w:lang w:eastAsia="en-AU"/>
        </w:rPr>
        <w:t>l</w:t>
      </w:r>
      <w:proofErr w:type="spellEnd"/>
      <w:r w:rsidR="00EC6F9A">
        <w:rPr>
          <w:rFonts w:eastAsiaTheme="minorEastAsia" w:cstheme="minorBidi"/>
          <w:lang w:eastAsia="en-AU"/>
        </w:rPr>
        <w:t xml:space="preserve"> Stiftung</w:t>
      </w:r>
      <w:r w:rsidRPr="29D6B84B">
        <w:rPr>
          <w:rFonts w:eastAsiaTheme="minorEastAsia" w:cstheme="minorBidi"/>
          <w:lang w:eastAsia="en-AU"/>
        </w:rPr>
        <w:t>, as the Program Coordinator for Ecology and Social Justice. He is responsible for program design, implementation and evaluation, staff training and engagement with ASEAN partners throughout the Southeast Asian region.</w:t>
      </w:r>
    </w:p>
    <w:p w14:paraId="19A971A0" w14:textId="7B0C8ACC" w:rsidR="00072AF0" w:rsidRPr="00B21F3A" w:rsidRDefault="00072AF0" w:rsidP="00072AF0">
      <w:pPr>
        <w:pStyle w:val="BodyCopy"/>
        <w:tabs>
          <w:tab w:val="left" w:pos="2268"/>
        </w:tabs>
        <w:ind w:left="2268" w:hanging="2268"/>
        <w:rPr>
          <w:rFonts w:eastAsiaTheme="minorEastAsia" w:cstheme="minorBidi"/>
          <w:lang w:eastAsia="en-AU"/>
        </w:rPr>
      </w:pPr>
    </w:p>
    <w:p w14:paraId="18200E23" w14:textId="77777777" w:rsidR="00B21F3A" w:rsidRDefault="00B21F3A" w:rsidP="5EFBE92E">
      <w:pPr>
        <w:spacing w:before="57" w:after="113"/>
        <w:rPr>
          <w:rFonts w:asciiTheme="minorHAnsi" w:eastAsiaTheme="minorEastAsia" w:hAnsiTheme="minorHAnsi" w:cstheme="minorBidi"/>
          <w:sz w:val="22"/>
          <w:szCs w:val="22"/>
          <w:shd w:val="clear" w:color="auto" w:fill="FFFFFF"/>
          <w:lang w:eastAsia="en-AU"/>
        </w:rPr>
      </w:pPr>
    </w:p>
    <w:p w14:paraId="233A8C2B" w14:textId="77777777" w:rsidR="00B21F3A" w:rsidRDefault="00B21F3A" w:rsidP="5EFBE92E">
      <w:pPr>
        <w:spacing w:before="57" w:after="113"/>
        <w:rPr>
          <w:rFonts w:asciiTheme="minorHAnsi" w:eastAsiaTheme="minorEastAsia" w:hAnsiTheme="minorHAnsi" w:cstheme="minorBidi"/>
          <w:sz w:val="22"/>
          <w:szCs w:val="22"/>
          <w:shd w:val="clear" w:color="auto" w:fill="FFFFFF"/>
          <w:lang w:eastAsia="en-AU"/>
        </w:rPr>
      </w:pPr>
      <w:r w:rsidRPr="5EFBE92E">
        <w:rPr>
          <w:rFonts w:asciiTheme="minorHAnsi" w:eastAsiaTheme="minorEastAsia" w:hAnsiTheme="minorHAnsi" w:cstheme="minorBidi"/>
          <w:sz w:val="22"/>
          <w:szCs w:val="22"/>
          <w:lang w:eastAsia="en-AU"/>
        </w:rPr>
        <w:br w:type="page"/>
      </w:r>
    </w:p>
    <w:p w14:paraId="2DA121C3" w14:textId="3069D8B7" w:rsidR="00B21F3A" w:rsidRPr="00B21F3A" w:rsidRDefault="00B21F3A" w:rsidP="00DE6562">
      <w:pPr>
        <w:pStyle w:val="Heading3"/>
        <w:rPr>
          <w:lang w:eastAsia="en-AU"/>
        </w:rPr>
      </w:pPr>
      <w:bookmarkStart w:id="102" w:name="_Toc55989060"/>
      <w:bookmarkStart w:id="103" w:name="_Toc55989452"/>
      <w:bookmarkStart w:id="104" w:name="_Toc55990468"/>
      <w:r w:rsidRPr="5EFBE92E">
        <w:rPr>
          <w:lang w:eastAsia="en-AU"/>
        </w:rPr>
        <w:lastRenderedPageBreak/>
        <w:t xml:space="preserve">Ms </w:t>
      </w:r>
      <w:proofErr w:type="spellStart"/>
      <w:r w:rsidRPr="00837E45">
        <w:t>Annaliza</w:t>
      </w:r>
      <w:proofErr w:type="spellEnd"/>
      <w:r w:rsidRPr="5EFBE92E">
        <w:rPr>
          <w:lang w:eastAsia="en-AU"/>
        </w:rPr>
        <w:t xml:space="preserve"> </w:t>
      </w:r>
      <w:proofErr w:type="spellStart"/>
      <w:r w:rsidRPr="5EFBE92E">
        <w:rPr>
          <w:lang w:eastAsia="en-AU"/>
        </w:rPr>
        <w:t>L</w:t>
      </w:r>
      <w:r w:rsidR="005B0912">
        <w:rPr>
          <w:lang w:eastAsia="en-AU"/>
        </w:rPr>
        <w:t>aylo</w:t>
      </w:r>
      <w:bookmarkEnd w:id="102"/>
      <w:bookmarkEnd w:id="103"/>
      <w:bookmarkEnd w:id="104"/>
      <w:proofErr w:type="spellEnd"/>
    </w:p>
    <w:p w14:paraId="06430FF9" w14:textId="5F497826" w:rsidR="00B21F3A" w:rsidRDefault="00B21F3A" w:rsidP="001B61AA">
      <w:pPr>
        <w:pStyle w:val="Alumniquote"/>
      </w:pPr>
      <w:r w:rsidRPr="29D6B84B">
        <w:t xml:space="preserve">I </w:t>
      </w:r>
      <w:r w:rsidR="2AD0E4C6" w:rsidRPr="29D6B84B">
        <w:t>think [</w:t>
      </w:r>
      <w:r w:rsidR="4CD2D6AE" w:rsidRPr="29D6B84B">
        <w:t xml:space="preserve">the </w:t>
      </w:r>
      <w:r w:rsidR="00FA3F07">
        <w:t xml:space="preserve">scholarship] </w:t>
      </w:r>
      <w:r w:rsidRPr="29D6B84B">
        <w:t xml:space="preserve">opened a lot of opportunities for me which made me grow professionally </w:t>
      </w:r>
      <w:r w:rsidR="00FA3F07">
        <w:t>and personally…</w:t>
      </w:r>
      <w:r w:rsidRPr="29D6B84B">
        <w:t>I was able to access bigger organisations, even outside the Philippines, and once you’re exposed to these different professional experiences, then, of course, you learn things about yourself and you have experiences as well that make you gr</w:t>
      </w:r>
      <w:r w:rsidR="00FA3F07">
        <w:t xml:space="preserve">ow personally. </w:t>
      </w:r>
      <w:r w:rsidRPr="29D6B84B">
        <w:t>So</w:t>
      </w:r>
      <w:r w:rsidR="56BC5A37" w:rsidRPr="29D6B84B">
        <w:t>,</w:t>
      </w:r>
      <w:r w:rsidR="00FA3F07">
        <w:t xml:space="preserve"> </w:t>
      </w:r>
      <w:r w:rsidRPr="29D6B84B">
        <w:t>it’s opened a lot of doors for me.</w:t>
      </w:r>
    </w:p>
    <w:p w14:paraId="493B320F" w14:textId="24AC9868" w:rsidR="00837E45" w:rsidRPr="00513D05" w:rsidRDefault="00837E45" w:rsidP="00EF3486">
      <w:pPr>
        <w:pStyle w:val="BodyCopy"/>
        <w:tabs>
          <w:tab w:val="left" w:pos="2268"/>
        </w:tabs>
        <w:ind w:left="2268" w:hanging="2268"/>
        <w:rPr>
          <w:highlight w:val="yellow"/>
        </w:rPr>
      </w:pPr>
      <w:r w:rsidRPr="00067F08">
        <w:rPr>
          <w:b/>
          <w:bCs/>
        </w:rPr>
        <w:t>Scholarship</w:t>
      </w:r>
      <w:r w:rsidRPr="00067F08">
        <w:rPr>
          <w:b/>
          <w:bCs/>
        </w:rPr>
        <w:tab/>
      </w:r>
      <w:r w:rsidRPr="002B13A8">
        <w:rPr>
          <w:rFonts w:eastAsiaTheme="minorEastAsia" w:cstheme="minorBidi"/>
          <w:lang w:eastAsia="en-AU"/>
        </w:rPr>
        <w:t>Australian Development Scholarship</w:t>
      </w:r>
    </w:p>
    <w:p w14:paraId="7EFC4C6D" w14:textId="7AC9EA6B" w:rsidR="00837E45" w:rsidRPr="00513D05" w:rsidRDefault="00837E45" w:rsidP="00EF3486">
      <w:pPr>
        <w:pStyle w:val="BodyCopy"/>
        <w:tabs>
          <w:tab w:val="left" w:pos="2268"/>
        </w:tabs>
        <w:ind w:left="2268" w:hanging="2268"/>
        <w:rPr>
          <w:highlight w:val="yellow"/>
        </w:rPr>
      </w:pPr>
      <w:r w:rsidRPr="00067F08">
        <w:rPr>
          <w:b/>
          <w:bCs/>
        </w:rPr>
        <w:t>Year</w:t>
      </w:r>
      <w:r w:rsidRPr="00067F08">
        <w:rPr>
          <w:b/>
          <w:bCs/>
        </w:rPr>
        <w:tab/>
      </w:r>
      <w:r>
        <w:rPr>
          <w:rFonts w:eastAsiaTheme="minorEastAsia" w:cstheme="minorBidi"/>
          <w:lang w:eastAsia="en-AU"/>
        </w:rPr>
        <w:t>2010</w:t>
      </w:r>
    </w:p>
    <w:p w14:paraId="300CEFC7" w14:textId="21876888" w:rsidR="00837E45" w:rsidRPr="00513D05" w:rsidRDefault="00837E45" w:rsidP="00EF3486">
      <w:pPr>
        <w:pStyle w:val="BodyCopy"/>
        <w:tabs>
          <w:tab w:val="left" w:pos="2268"/>
        </w:tabs>
        <w:ind w:left="2268" w:hanging="2268"/>
        <w:rPr>
          <w:highlight w:val="yellow"/>
        </w:rPr>
      </w:pPr>
      <w:r w:rsidRPr="00067F08">
        <w:rPr>
          <w:b/>
          <w:bCs/>
        </w:rPr>
        <w:t>Degree</w:t>
      </w:r>
      <w:r w:rsidRPr="00067F08">
        <w:rPr>
          <w:b/>
          <w:bCs/>
        </w:rPr>
        <w:tab/>
      </w:r>
      <w:r>
        <w:rPr>
          <w:rFonts w:eastAsiaTheme="minorEastAsia" w:cstheme="minorBidi"/>
          <w:lang w:eastAsia="en-AU"/>
        </w:rPr>
        <w:t xml:space="preserve">Master </w:t>
      </w:r>
      <w:r w:rsidRPr="5EFBE92E">
        <w:rPr>
          <w:rFonts w:eastAsiaTheme="minorEastAsia" w:cstheme="minorBidi"/>
          <w:lang w:eastAsia="en-AU"/>
        </w:rPr>
        <w:t>o</w:t>
      </w:r>
      <w:r>
        <w:rPr>
          <w:rFonts w:eastAsiaTheme="minorEastAsia" w:cstheme="minorBidi"/>
          <w:lang w:eastAsia="en-AU"/>
        </w:rPr>
        <w:t>f Peace and Conflict Studies</w:t>
      </w:r>
    </w:p>
    <w:p w14:paraId="7B577AA2" w14:textId="77777777" w:rsidR="00837E45" w:rsidRPr="00513D05" w:rsidRDefault="00837E45" w:rsidP="00EF3486">
      <w:pPr>
        <w:pStyle w:val="BodyCopy"/>
        <w:tabs>
          <w:tab w:val="left" w:pos="2268"/>
        </w:tabs>
        <w:ind w:left="2268" w:hanging="2268"/>
        <w:rPr>
          <w:highlight w:val="yellow"/>
        </w:rPr>
      </w:pPr>
      <w:r w:rsidRPr="00067F08">
        <w:rPr>
          <w:b/>
          <w:bCs/>
        </w:rPr>
        <w:t>University</w:t>
      </w:r>
      <w:r w:rsidRPr="00067F08">
        <w:rPr>
          <w:b/>
          <w:bCs/>
        </w:rPr>
        <w:tab/>
      </w:r>
      <w:proofErr w:type="spellStart"/>
      <w:r w:rsidRPr="5EFBE92E">
        <w:rPr>
          <w:rFonts w:eastAsiaTheme="minorEastAsia" w:cstheme="minorBidi"/>
          <w:lang w:eastAsia="en-AU"/>
        </w:rPr>
        <w:t>University</w:t>
      </w:r>
      <w:proofErr w:type="spellEnd"/>
      <w:r w:rsidRPr="5EFBE92E">
        <w:rPr>
          <w:rFonts w:eastAsiaTheme="minorEastAsia" w:cstheme="minorBidi"/>
          <w:lang w:eastAsia="en-AU"/>
        </w:rPr>
        <w:t xml:space="preserve"> of Sydne</w:t>
      </w:r>
      <w:r>
        <w:rPr>
          <w:rFonts w:eastAsiaTheme="minorEastAsia" w:cstheme="minorBidi"/>
          <w:lang w:eastAsia="en-AU"/>
        </w:rPr>
        <w:t>y</w:t>
      </w:r>
    </w:p>
    <w:p w14:paraId="660894C8" w14:textId="76F88495" w:rsidR="00837E45" w:rsidRPr="00513D05" w:rsidRDefault="00837E45" w:rsidP="00EF3486">
      <w:pPr>
        <w:pStyle w:val="BodyCopy"/>
        <w:tabs>
          <w:tab w:val="left" w:pos="2268"/>
        </w:tabs>
        <w:ind w:left="2268" w:hanging="2268"/>
      </w:pPr>
      <w:r w:rsidRPr="00067F08">
        <w:rPr>
          <w:b/>
          <w:bCs/>
        </w:rPr>
        <w:t>Current position</w:t>
      </w:r>
      <w:r w:rsidRPr="00067F08">
        <w:rPr>
          <w:b/>
          <w:bCs/>
        </w:rPr>
        <w:tab/>
      </w:r>
      <w:r w:rsidRPr="5EFBE92E">
        <w:rPr>
          <w:rFonts w:eastAsiaTheme="minorEastAsia" w:cstheme="minorBidi"/>
          <w:lang w:eastAsia="en-AU"/>
        </w:rPr>
        <w:t>Technical Advisor, Save the Children, Ni</w:t>
      </w:r>
      <w:r>
        <w:rPr>
          <w:rFonts w:eastAsiaTheme="minorEastAsia" w:cstheme="minorBidi"/>
          <w:lang w:eastAsia="en-AU"/>
        </w:rPr>
        <w:t>geria</w:t>
      </w:r>
    </w:p>
    <w:p w14:paraId="65EBF342" w14:textId="77777777" w:rsidR="00837E45" w:rsidRPr="00B21F3A" w:rsidRDefault="00837E45" w:rsidP="00EF3486">
      <w:pPr>
        <w:pStyle w:val="BodyCopy"/>
        <w:tabs>
          <w:tab w:val="left" w:pos="2268"/>
        </w:tabs>
        <w:ind w:left="2268" w:hanging="2268"/>
        <w:rPr>
          <w:rFonts w:eastAsiaTheme="minorEastAsia" w:cstheme="minorBidi"/>
          <w:lang w:eastAsia="en-AU"/>
        </w:rPr>
      </w:pPr>
      <w:r w:rsidRPr="00067F08">
        <w:rPr>
          <w:b/>
          <w:bCs/>
        </w:rPr>
        <w:t>Brief biography</w:t>
      </w:r>
      <w:r w:rsidRPr="00067F08">
        <w:rPr>
          <w:b/>
          <w:bCs/>
        </w:rPr>
        <w:tab/>
      </w:r>
      <w:r w:rsidRPr="29D6B84B">
        <w:rPr>
          <w:rFonts w:eastAsiaTheme="minorEastAsia" w:cstheme="minorBidi"/>
          <w:lang w:eastAsia="en-AU"/>
        </w:rPr>
        <w:t>Specialising in peaceb</w:t>
      </w:r>
      <w:r>
        <w:rPr>
          <w:rFonts w:eastAsiaTheme="minorEastAsia" w:cstheme="minorBidi"/>
          <w:lang w:eastAsia="en-AU"/>
        </w:rPr>
        <w:t xml:space="preserve">uilding, disaster reduction and </w:t>
      </w:r>
      <w:r w:rsidRPr="29D6B84B">
        <w:rPr>
          <w:rFonts w:eastAsiaTheme="minorEastAsia" w:cstheme="minorBidi"/>
          <w:lang w:eastAsia="en-AU"/>
        </w:rPr>
        <w:t xml:space="preserve">education in emergencies, Ms </w:t>
      </w:r>
      <w:proofErr w:type="spellStart"/>
      <w:r w:rsidRPr="29D6B84B">
        <w:rPr>
          <w:rFonts w:eastAsiaTheme="minorEastAsia" w:cstheme="minorBidi"/>
          <w:lang w:eastAsia="en-AU"/>
        </w:rPr>
        <w:t>Annaliza</w:t>
      </w:r>
      <w:proofErr w:type="spellEnd"/>
      <w:r w:rsidRPr="29D6B84B">
        <w:rPr>
          <w:rFonts w:eastAsiaTheme="minorEastAsia" w:cstheme="minorBidi"/>
          <w:lang w:eastAsia="en-AU"/>
        </w:rPr>
        <w:t xml:space="preserve"> </w:t>
      </w:r>
      <w:proofErr w:type="spellStart"/>
      <w:r w:rsidRPr="29D6B84B">
        <w:rPr>
          <w:rFonts w:eastAsiaTheme="minorEastAsia" w:cstheme="minorBidi"/>
          <w:lang w:eastAsia="en-AU"/>
        </w:rPr>
        <w:t>Laylo</w:t>
      </w:r>
      <w:proofErr w:type="spellEnd"/>
      <w:r w:rsidRPr="29D6B84B">
        <w:rPr>
          <w:rFonts w:eastAsiaTheme="minorEastAsia" w:cstheme="minorBidi"/>
          <w:lang w:eastAsia="en-AU"/>
        </w:rPr>
        <w:t xml:space="preserve"> works as a Technical</w:t>
      </w:r>
      <w:r>
        <w:rPr>
          <w:rFonts w:eastAsiaTheme="minorEastAsia" w:cstheme="minorBidi"/>
          <w:lang w:eastAsia="en-AU"/>
        </w:rPr>
        <w:t xml:space="preserve"> Advisor for Save the Children, </w:t>
      </w:r>
      <w:r w:rsidRPr="29D6B84B">
        <w:rPr>
          <w:rFonts w:eastAsiaTheme="minorEastAsia" w:cstheme="minorBidi"/>
          <w:lang w:eastAsia="en-AU"/>
        </w:rPr>
        <w:t>Nigeria.</w:t>
      </w:r>
    </w:p>
    <w:p w14:paraId="27E01BBF" w14:textId="5709C33D" w:rsidR="00837E45" w:rsidRPr="00B21F3A" w:rsidRDefault="00837E45"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t xml:space="preserve">Ms </w:t>
      </w:r>
      <w:proofErr w:type="spellStart"/>
      <w:r>
        <w:rPr>
          <w:rFonts w:eastAsiaTheme="minorEastAsia" w:cstheme="minorBidi"/>
          <w:lang w:eastAsia="en-AU"/>
        </w:rPr>
        <w:t>Laylo</w:t>
      </w:r>
      <w:proofErr w:type="spellEnd"/>
      <w:r>
        <w:rPr>
          <w:rFonts w:eastAsiaTheme="minorEastAsia" w:cstheme="minorBidi"/>
          <w:lang w:eastAsia="en-AU"/>
        </w:rPr>
        <w:t xml:space="preserve"> </w:t>
      </w:r>
      <w:r w:rsidRPr="7650F2C5">
        <w:rPr>
          <w:rFonts w:eastAsiaTheme="minorEastAsia" w:cstheme="minorBidi"/>
          <w:lang w:eastAsia="en-AU"/>
        </w:rPr>
        <w:t>received an Australian Development Scholarship in 2010 while working as</w:t>
      </w:r>
      <w:r>
        <w:rPr>
          <w:rFonts w:eastAsiaTheme="minorEastAsia" w:cstheme="minorBidi"/>
          <w:lang w:eastAsia="en-AU"/>
        </w:rPr>
        <w:t xml:space="preserve"> a Peace Program Officer at the </w:t>
      </w:r>
      <w:r w:rsidRPr="7650F2C5">
        <w:rPr>
          <w:rFonts w:eastAsiaTheme="minorEastAsia" w:cstheme="minorBidi"/>
          <w:lang w:eastAsia="en-AU"/>
        </w:rPr>
        <w:t>Office of the Presidential Advise</w:t>
      </w:r>
      <w:r>
        <w:rPr>
          <w:rFonts w:eastAsiaTheme="minorEastAsia" w:cstheme="minorBidi"/>
          <w:lang w:eastAsia="en-AU"/>
        </w:rPr>
        <w:t xml:space="preserve">r on the Peace Process (OPAPP). </w:t>
      </w:r>
      <w:r w:rsidRPr="7650F2C5">
        <w:rPr>
          <w:rFonts w:eastAsiaTheme="minorEastAsia" w:cstheme="minorBidi"/>
          <w:lang w:eastAsia="en-AU"/>
        </w:rPr>
        <w:t>On her return from awa</w:t>
      </w:r>
      <w:r>
        <w:rPr>
          <w:rFonts w:eastAsiaTheme="minorEastAsia" w:cstheme="minorBidi"/>
          <w:lang w:eastAsia="en-AU"/>
        </w:rPr>
        <w:t xml:space="preserve">rd she became a Program Manager and managed the </w:t>
      </w:r>
      <w:r w:rsidRPr="7650F2C5">
        <w:rPr>
          <w:rFonts w:eastAsiaTheme="minorEastAsia" w:cstheme="minorBidi"/>
          <w:lang w:eastAsia="en-AU"/>
        </w:rPr>
        <w:t>implementation of the Demobilization, Disarmament and Reintegration Program for the Cordillera Peoples’ Liberation Army.</w:t>
      </w:r>
    </w:p>
    <w:p w14:paraId="5B953006" w14:textId="2C93DFDE" w:rsidR="00837E45" w:rsidRPr="00B21F3A" w:rsidRDefault="00837E45"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t xml:space="preserve">In 2013, Ms </w:t>
      </w:r>
      <w:proofErr w:type="spellStart"/>
      <w:r>
        <w:rPr>
          <w:rFonts w:eastAsiaTheme="minorEastAsia" w:cstheme="minorBidi"/>
          <w:lang w:eastAsia="en-AU"/>
        </w:rPr>
        <w:t>Laylo</w:t>
      </w:r>
      <w:proofErr w:type="spellEnd"/>
      <w:r>
        <w:rPr>
          <w:rFonts w:eastAsiaTheme="minorEastAsia" w:cstheme="minorBidi"/>
          <w:lang w:eastAsia="en-AU"/>
        </w:rPr>
        <w:t xml:space="preserve"> </w:t>
      </w:r>
      <w:r w:rsidRPr="20C86682">
        <w:rPr>
          <w:rFonts w:eastAsiaTheme="minorEastAsia" w:cstheme="minorBidi"/>
          <w:lang w:eastAsia="en-AU"/>
        </w:rPr>
        <w:t xml:space="preserve">left </w:t>
      </w:r>
      <w:r>
        <w:rPr>
          <w:rFonts w:eastAsiaTheme="minorEastAsia" w:cstheme="minorBidi"/>
          <w:lang w:eastAsia="en-AU"/>
        </w:rPr>
        <w:t xml:space="preserve">the government sector to become </w:t>
      </w:r>
      <w:r w:rsidRPr="20C86682">
        <w:rPr>
          <w:rFonts w:eastAsiaTheme="minorEastAsia" w:cstheme="minorBidi"/>
          <w:lang w:eastAsia="en-AU"/>
        </w:rPr>
        <w:t>an</w:t>
      </w:r>
      <w:r>
        <w:rPr>
          <w:rFonts w:eastAsiaTheme="minorEastAsia" w:cstheme="minorBidi"/>
          <w:lang w:eastAsia="en-AU"/>
        </w:rPr>
        <w:t xml:space="preserve"> </w:t>
      </w:r>
      <w:r w:rsidRPr="20C86682">
        <w:rPr>
          <w:rFonts w:eastAsiaTheme="minorEastAsia" w:cstheme="minorBidi"/>
          <w:lang w:eastAsia="en-AU"/>
        </w:rPr>
        <w:t>Education in</w:t>
      </w:r>
      <w:r>
        <w:rPr>
          <w:rFonts w:eastAsiaTheme="minorEastAsia" w:cstheme="minorBidi"/>
          <w:lang w:eastAsia="en-AU"/>
        </w:rPr>
        <w:t xml:space="preserve"> Emergencies Specialist for the </w:t>
      </w:r>
      <w:r w:rsidRPr="20C86682">
        <w:rPr>
          <w:rFonts w:eastAsiaTheme="minorEastAsia" w:cstheme="minorBidi"/>
          <w:lang w:eastAsia="en-AU"/>
        </w:rPr>
        <w:t>United Nations Childr</w:t>
      </w:r>
      <w:r>
        <w:rPr>
          <w:rFonts w:eastAsiaTheme="minorEastAsia" w:cstheme="minorBidi"/>
          <w:lang w:eastAsia="en-AU"/>
        </w:rPr>
        <w:t xml:space="preserve">en’s Fund (UNICEF) Philippines, </w:t>
      </w:r>
      <w:r w:rsidRPr="20C86682">
        <w:rPr>
          <w:rFonts w:eastAsiaTheme="minorEastAsia" w:cstheme="minorBidi"/>
          <w:lang w:eastAsia="en-AU"/>
        </w:rPr>
        <w:t>where</w:t>
      </w:r>
      <w:r>
        <w:rPr>
          <w:rFonts w:eastAsiaTheme="minorEastAsia" w:cstheme="minorBidi"/>
          <w:lang w:eastAsia="en-AU"/>
        </w:rPr>
        <w:t xml:space="preserve"> she provided technical advice, training and </w:t>
      </w:r>
      <w:r w:rsidRPr="20C86682">
        <w:rPr>
          <w:rFonts w:eastAsiaTheme="minorEastAsia" w:cstheme="minorBidi"/>
          <w:lang w:eastAsia="en-AU"/>
        </w:rPr>
        <w:t>peacebuilding edu</w:t>
      </w:r>
      <w:r>
        <w:rPr>
          <w:rFonts w:eastAsiaTheme="minorEastAsia" w:cstheme="minorBidi"/>
          <w:lang w:eastAsia="en-AU"/>
        </w:rPr>
        <w:t xml:space="preserve">cational </w:t>
      </w:r>
      <w:r w:rsidRPr="20C86682">
        <w:rPr>
          <w:rFonts w:eastAsiaTheme="minorEastAsia" w:cstheme="minorBidi"/>
          <w:lang w:eastAsia="en-AU"/>
        </w:rPr>
        <w:t>progr</w:t>
      </w:r>
      <w:r>
        <w:rPr>
          <w:rFonts w:eastAsiaTheme="minorEastAsia" w:cstheme="minorBidi"/>
          <w:lang w:eastAsia="en-AU"/>
        </w:rPr>
        <w:t xml:space="preserve">ams. Since 2017, she has worked </w:t>
      </w:r>
      <w:r w:rsidRPr="20C86682">
        <w:rPr>
          <w:rFonts w:eastAsiaTheme="minorEastAsia" w:cstheme="minorBidi"/>
          <w:lang w:eastAsia="en-AU"/>
        </w:rPr>
        <w:t xml:space="preserve">for a range </w:t>
      </w:r>
      <w:r>
        <w:rPr>
          <w:rFonts w:eastAsiaTheme="minorEastAsia" w:cstheme="minorBidi"/>
          <w:lang w:eastAsia="en-AU"/>
        </w:rPr>
        <w:t xml:space="preserve">of international non-government organisations </w:t>
      </w:r>
      <w:r w:rsidRPr="20C86682">
        <w:rPr>
          <w:rFonts w:eastAsiaTheme="minorEastAsia" w:cstheme="minorBidi"/>
          <w:lang w:eastAsia="en-AU"/>
        </w:rPr>
        <w:t>including Mercy Corps in Sou</w:t>
      </w:r>
      <w:r>
        <w:rPr>
          <w:rFonts w:eastAsiaTheme="minorEastAsia" w:cstheme="minorBidi"/>
          <w:lang w:eastAsia="en-AU"/>
        </w:rPr>
        <w:t xml:space="preserve">th Sudan, and Save the Children </w:t>
      </w:r>
      <w:r w:rsidRPr="20C86682">
        <w:rPr>
          <w:rFonts w:eastAsiaTheme="minorEastAsia" w:cstheme="minorBidi"/>
          <w:lang w:eastAsia="en-AU"/>
        </w:rPr>
        <w:t xml:space="preserve">(Philippines, </w:t>
      </w:r>
      <w:r>
        <w:rPr>
          <w:rFonts w:eastAsiaTheme="minorEastAsia" w:cstheme="minorBidi"/>
          <w:lang w:eastAsia="en-AU"/>
        </w:rPr>
        <w:t xml:space="preserve">Thailand and Nigeria). Ms </w:t>
      </w:r>
      <w:proofErr w:type="spellStart"/>
      <w:r>
        <w:rPr>
          <w:rFonts w:eastAsiaTheme="minorEastAsia" w:cstheme="minorBidi"/>
          <w:lang w:eastAsia="en-AU"/>
        </w:rPr>
        <w:t>Laylo</w:t>
      </w:r>
      <w:proofErr w:type="spellEnd"/>
      <w:r>
        <w:rPr>
          <w:rFonts w:eastAsiaTheme="minorEastAsia" w:cstheme="minorBidi"/>
          <w:lang w:eastAsia="en-AU"/>
        </w:rPr>
        <w:t xml:space="preserve"> </w:t>
      </w:r>
      <w:r w:rsidRPr="20C86682">
        <w:rPr>
          <w:rFonts w:eastAsiaTheme="minorEastAsia" w:cstheme="minorBidi"/>
          <w:lang w:eastAsia="en-AU"/>
        </w:rPr>
        <w:t xml:space="preserve">is also is a standby emergency humanitarian worker </w:t>
      </w:r>
      <w:r>
        <w:rPr>
          <w:rFonts w:eastAsiaTheme="minorEastAsia" w:cstheme="minorBidi"/>
          <w:lang w:eastAsia="en-AU"/>
        </w:rPr>
        <w:t xml:space="preserve">for </w:t>
      </w:r>
      <w:proofErr w:type="spellStart"/>
      <w:r>
        <w:rPr>
          <w:rFonts w:eastAsiaTheme="minorEastAsia" w:cstheme="minorBidi"/>
          <w:lang w:eastAsia="en-AU"/>
        </w:rPr>
        <w:t>RedR</w:t>
      </w:r>
      <w:proofErr w:type="spellEnd"/>
      <w:r>
        <w:rPr>
          <w:rFonts w:eastAsiaTheme="minorEastAsia" w:cstheme="minorBidi"/>
          <w:lang w:eastAsia="en-AU"/>
        </w:rPr>
        <w:t xml:space="preserve"> Australia and UNICEF’s </w:t>
      </w:r>
      <w:r w:rsidRPr="20C86682">
        <w:rPr>
          <w:rFonts w:eastAsiaTheme="minorEastAsia" w:cstheme="minorBidi"/>
          <w:lang w:eastAsia="en-AU"/>
        </w:rPr>
        <w:t>ESARO Rapid Response Mechanism. In 2019, s</w:t>
      </w:r>
      <w:r>
        <w:rPr>
          <w:rFonts w:eastAsiaTheme="minorEastAsia" w:cstheme="minorBidi"/>
          <w:lang w:eastAsia="en-AU"/>
        </w:rPr>
        <w:t xml:space="preserve">he was deployed in Mozambique’s Sofala province </w:t>
      </w:r>
      <w:r w:rsidRPr="20C86682">
        <w:rPr>
          <w:rFonts w:eastAsiaTheme="minorEastAsia" w:cstheme="minorBidi"/>
          <w:lang w:eastAsia="en-AU"/>
        </w:rPr>
        <w:t>after tropica</w:t>
      </w:r>
      <w:r>
        <w:rPr>
          <w:rFonts w:eastAsiaTheme="minorEastAsia" w:cstheme="minorBidi"/>
          <w:lang w:eastAsia="en-AU"/>
        </w:rPr>
        <w:t xml:space="preserve">l cyclones </w:t>
      </w:r>
      <w:proofErr w:type="spellStart"/>
      <w:r>
        <w:rPr>
          <w:rFonts w:eastAsiaTheme="minorEastAsia" w:cstheme="minorBidi"/>
          <w:lang w:eastAsia="en-AU"/>
        </w:rPr>
        <w:t>Idai</w:t>
      </w:r>
      <w:proofErr w:type="spellEnd"/>
      <w:r>
        <w:rPr>
          <w:rFonts w:eastAsiaTheme="minorEastAsia" w:cstheme="minorBidi"/>
          <w:lang w:eastAsia="en-AU"/>
        </w:rPr>
        <w:t xml:space="preserve"> and Kenneth and </w:t>
      </w:r>
      <w:r w:rsidRPr="20C86682">
        <w:rPr>
          <w:rFonts w:eastAsiaTheme="minorEastAsia" w:cstheme="minorBidi"/>
          <w:lang w:eastAsia="en-AU"/>
        </w:rPr>
        <w:t>dev</w:t>
      </w:r>
      <w:r>
        <w:rPr>
          <w:rFonts w:eastAsiaTheme="minorEastAsia" w:cstheme="minorBidi"/>
          <w:lang w:eastAsia="en-AU"/>
        </w:rPr>
        <w:t>eloped and implemented UNICEF’s Education Cannot Wait Grant.</w:t>
      </w:r>
    </w:p>
    <w:p w14:paraId="6802AEED" w14:textId="37034928" w:rsidR="00B21F3A" w:rsidRPr="00837E45" w:rsidRDefault="00837E45"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0C86682">
        <w:rPr>
          <w:rFonts w:eastAsiaTheme="minorEastAsia" w:cstheme="minorBidi"/>
          <w:lang w:eastAsia="en-AU"/>
        </w:rPr>
        <w:t>In her current</w:t>
      </w:r>
      <w:r>
        <w:rPr>
          <w:rFonts w:eastAsiaTheme="minorEastAsia" w:cstheme="minorBidi"/>
          <w:lang w:eastAsia="en-AU"/>
        </w:rPr>
        <w:t xml:space="preserve"> role, Ms </w:t>
      </w:r>
      <w:proofErr w:type="spellStart"/>
      <w:r>
        <w:rPr>
          <w:rFonts w:eastAsiaTheme="minorEastAsia" w:cstheme="minorBidi"/>
          <w:lang w:eastAsia="en-AU"/>
        </w:rPr>
        <w:t>Laylo</w:t>
      </w:r>
      <w:proofErr w:type="spellEnd"/>
      <w:r>
        <w:rPr>
          <w:rFonts w:eastAsiaTheme="minorEastAsia" w:cstheme="minorBidi"/>
          <w:lang w:eastAsia="en-AU"/>
        </w:rPr>
        <w:t xml:space="preserve"> is providing training and technical assistance </w:t>
      </w:r>
      <w:r w:rsidRPr="20C86682">
        <w:rPr>
          <w:rFonts w:eastAsiaTheme="minorEastAsia" w:cstheme="minorBidi"/>
          <w:lang w:eastAsia="en-AU"/>
        </w:rPr>
        <w:t>to Save</w:t>
      </w:r>
      <w:r>
        <w:rPr>
          <w:rFonts w:eastAsiaTheme="minorEastAsia" w:cstheme="minorBidi"/>
          <w:lang w:eastAsia="en-AU"/>
        </w:rPr>
        <w:t xml:space="preserve"> the Children staff in Nigeria. </w:t>
      </w:r>
      <w:r w:rsidRPr="20C86682">
        <w:rPr>
          <w:rFonts w:eastAsiaTheme="minorEastAsia" w:cstheme="minorBidi"/>
          <w:lang w:eastAsia="en-AU"/>
        </w:rPr>
        <w:t>At the time of interview, she wa</w:t>
      </w:r>
      <w:r>
        <w:rPr>
          <w:rFonts w:eastAsiaTheme="minorEastAsia" w:cstheme="minorBidi"/>
          <w:lang w:eastAsia="en-AU"/>
        </w:rPr>
        <w:t xml:space="preserve">s working </w:t>
      </w:r>
      <w:r w:rsidRPr="20C86682">
        <w:rPr>
          <w:rFonts w:eastAsiaTheme="minorEastAsia" w:cstheme="minorBidi"/>
          <w:lang w:eastAsia="en-AU"/>
        </w:rPr>
        <w:t>remotely from the Philippines due to COVID-</w:t>
      </w:r>
      <w:r>
        <w:rPr>
          <w:rFonts w:eastAsiaTheme="minorEastAsia" w:cstheme="minorBidi"/>
          <w:lang w:eastAsia="en-AU"/>
        </w:rPr>
        <w:t xml:space="preserve">19 travel </w:t>
      </w:r>
      <w:r w:rsidRPr="20C86682">
        <w:rPr>
          <w:rFonts w:eastAsiaTheme="minorEastAsia" w:cstheme="minorBidi"/>
          <w:lang w:eastAsia="en-AU"/>
        </w:rPr>
        <w:t>restrictions and</w:t>
      </w:r>
      <w:r>
        <w:rPr>
          <w:rFonts w:eastAsiaTheme="minorEastAsia" w:cstheme="minorBidi"/>
          <w:lang w:eastAsia="en-AU"/>
        </w:rPr>
        <w:t xml:space="preserve"> is leading the development of </w:t>
      </w:r>
      <w:r w:rsidRPr="20C86682">
        <w:rPr>
          <w:rFonts w:eastAsiaTheme="minorEastAsia" w:cstheme="minorBidi"/>
          <w:lang w:eastAsia="en-AU"/>
        </w:rPr>
        <w:t>peacebuilding and education progra</w:t>
      </w:r>
      <w:r>
        <w:rPr>
          <w:rFonts w:eastAsiaTheme="minorEastAsia" w:cstheme="minorBidi"/>
          <w:lang w:eastAsia="en-AU"/>
        </w:rPr>
        <w:t>ms for young people affected by the Boko Haram insurgency.</w:t>
      </w:r>
      <w:r w:rsidR="00B21F3A" w:rsidRPr="5EFBE92E">
        <w:rPr>
          <w:rFonts w:asciiTheme="minorHAnsi" w:eastAsiaTheme="minorEastAsia" w:hAnsiTheme="minorHAnsi" w:cstheme="minorBidi"/>
          <w:b/>
          <w:bCs/>
          <w:sz w:val="22"/>
          <w:lang w:eastAsia="en-AU"/>
        </w:rPr>
        <w:br w:type="page"/>
      </w:r>
    </w:p>
    <w:p w14:paraId="50B3A884" w14:textId="7C15E380" w:rsidR="00B21F3A" w:rsidRPr="00B21F3A" w:rsidRDefault="00B21F3A" w:rsidP="00DE6562">
      <w:pPr>
        <w:pStyle w:val="Heading3"/>
        <w:rPr>
          <w:lang w:eastAsia="en-AU"/>
        </w:rPr>
      </w:pPr>
      <w:bookmarkStart w:id="105" w:name="_Toc55989061"/>
      <w:bookmarkStart w:id="106" w:name="_Toc55989453"/>
      <w:bookmarkStart w:id="107" w:name="_Toc55990469"/>
      <w:r w:rsidRPr="29D6B84B">
        <w:rPr>
          <w:lang w:eastAsia="en-AU"/>
        </w:rPr>
        <w:lastRenderedPageBreak/>
        <w:t>Ms</w:t>
      </w:r>
      <w:r w:rsidR="00067079">
        <w:rPr>
          <w:lang w:eastAsia="en-AU"/>
        </w:rPr>
        <w:t xml:space="preserve"> </w:t>
      </w:r>
      <w:proofErr w:type="spellStart"/>
      <w:r w:rsidRPr="29D6B84B">
        <w:rPr>
          <w:lang w:eastAsia="en-AU"/>
        </w:rPr>
        <w:t>Primy</w:t>
      </w:r>
      <w:proofErr w:type="spellEnd"/>
      <w:r w:rsidRPr="29D6B84B">
        <w:rPr>
          <w:lang w:eastAsia="en-AU"/>
        </w:rPr>
        <w:t xml:space="preserve"> C</w:t>
      </w:r>
      <w:r w:rsidR="005B0912">
        <w:rPr>
          <w:lang w:eastAsia="en-AU"/>
        </w:rPr>
        <w:t>ane</w:t>
      </w:r>
      <w:r w:rsidRPr="29D6B84B">
        <w:rPr>
          <w:lang w:eastAsia="en-AU"/>
        </w:rPr>
        <w:t>-F</w:t>
      </w:r>
      <w:r w:rsidR="005B0912">
        <w:rPr>
          <w:lang w:eastAsia="en-AU"/>
        </w:rPr>
        <w:t>uentes</w:t>
      </w:r>
      <w:bookmarkEnd w:id="105"/>
      <w:bookmarkEnd w:id="106"/>
      <w:bookmarkEnd w:id="107"/>
    </w:p>
    <w:p w14:paraId="4B583116" w14:textId="0CA3E982" w:rsidR="00B21F3A" w:rsidRDefault="00B21F3A" w:rsidP="005E49EE">
      <w:pPr>
        <w:pStyle w:val="Alumniquote"/>
      </w:pPr>
      <w:r w:rsidRPr="29D6B84B">
        <w:t>[I am proud of]</w:t>
      </w:r>
      <w:r w:rsidR="00067079">
        <w:t xml:space="preserve"> </w:t>
      </w:r>
      <w:r w:rsidRPr="29D6B84B">
        <w:t>being able to share with other people what I learn</w:t>
      </w:r>
      <w:r w:rsidR="080808C6" w:rsidRPr="29D6B84B">
        <w:t>t</w:t>
      </w:r>
      <w:r w:rsidRPr="29D6B84B">
        <w:t>, that there is an alternative to the kind of news that you’re given, that there is a way that journalists can contribute to nation-building, that even though you’re not rich or powerful in government, you can affect the way a country moves</w:t>
      </w:r>
      <w:r w:rsidR="13897BB2" w:rsidRPr="29D6B84B">
        <w:t>.</w:t>
      </w:r>
      <w:r w:rsidRPr="29D6B84B">
        <w:t xml:space="preserve"> </w:t>
      </w:r>
      <w:r w:rsidR="1535A347" w:rsidRPr="29D6B84B">
        <w:t>J</w:t>
      </w:r>
      <w:r w:rsidRPr="29D6B84B">
        <w:t>ust with the way that you present and write your stories, and being able to share that with the kids that I talked to, the campus journalists I talked to and seeing this understanding sort of light up on their faces. I think that’s what I’m most proud of.</w:t>
      </w:r>
    </w:p>
    <w:p w14:paraId="029A3B1F" w14:textId="77777777" w:rsidR="005E49EE" w:rsidRPr="00513D05" w:rsidRDefault="005E49EE" w:rsidP="00EF3486">
      <w:pPr>
        <w:pStyle w:val="BodyCopy"/>
        <w:tabs>
          <w:tab w:val="left" w:pos="2268"/>
        </w:tabs>
        <w:ind w:left="2268" w:hanging="2268"/>
        <w:rPr>
          <w:highlight w:val="yellow"/>
        </w:rPr>
      </w:pPr>
      <w:r w:rsidRPr="00067F08">
        <w:rPr>
          <w:b/>
          <w:bCs/>
        </w:rPr>
        <w:t>Scholarship</w:t>
      </w:r>
      <w:r w:rsidRPr="00067F08">
        <w:rPr>
          <w:b/>
          <w:bCs/>
        </w:rPr>
        <w:tab/>
      </w:r>
      <w:r w:rsidRPr="002B13A8">
        <w:rPr>
          <w:rFonts w:eastAsiaTheme="minorEastAsia" w:cstheme="minorBidi"/>
          <w:lang w:eastAsia="en-AU"/>
        </w:rPr>
        <w:t>Australian Development Scholarship</w:t>
      </w:r>
    </w:p>
    <w:p w14:paraId="71DAB4DA" w14:textId="6E275205" w:rsidR="005E49EE" w:rsidRPr="00513D05" w:rsidRDefault="005E49EE" w:rsidP="00EF3486">
      <w:pPr>
        <w:pStyle w:val="BodyCopy"/>
        <w:tabs>
          <w:tab w:val="left" w:pos="2268"/>
        </w:tabs>
        <w:ind w:left="2268" w:hanging="2268"/>
        <w:rPr>
          <w:highlight w:val="yellow"/>
        </w:rPr>
      </w:pPr>
      <w:r w:rsidRPr="00067F08">
        <w:rPr>
          <w:b/>
          <w:bCs/>
        </w:rPr>
        <w:t>Year</w:t>
      </w:r>
      <w:r>
        <w:rPr>
          <w:b/>
          <w:bCs/>
        </w:rPr>
        <w:t>s</w:t>
      </w:r>
      <w:r w:rsidRPr="00067F08">
        <w:rPr>
          <w:b/>
          <w:bCs/>
        </w:rPr>
        <w:tab/>
      </w:r>
      <w:r w:rsidRPr="29D6B84B">
        <w:rPr>
          <w:rFonts w:eastAsiaTheme="minorEastAsia" w:cstheme="minorBidi"/>
          <w:lang w:eastAsia="en-AU"/>
        </w:rPr>
        <w:t>2013</w:t>
      </w:r>
      <w:r w:rsidR="00EF2239">
        <w:rPr>
          <w:rFonts w:eastAsiaTheme="minorEastAsia" w:cstheme="minorBidi"/>
          <w:lang w:eastAsia="en-AU"/>
        </w:rPr>
        <w:t>—</w:t>
      </w:r>
      <w:r w:rsidRPr="29D6B84B">
        <w:rPr>
          <w:rFonts w:eastAsiaTheme="minorEastAsia" w:cstheme="minorBidi"/>
          <w:lang w:eastAsia="en-AU"/>
        </w:rPr>
        <w:t>2</w:t>
      </w:r>
      <w:r>
        <w:rPr>
          <w:rFonts w:eastAsiaTheme="minorEastAsia" w:cstheme="minorBidi"/>
          <w:lang w:eastAsia="en-AU"/>
        </w:rPr>
        <w:t>014</w:t>
      </w:r>
    </w:p>
    <w:p w14:paraId="6E590FEC" w14:textId="77777777" w:rsidR="005E49EE" w:rsidRPr="00513D05" w:rsidRDefault="005E49EE" w:rsidP="00EF3486">
      <w:pPr>
        <w:pStyle w:val="BodyCopy"/>
        <w:tabs>
          <w:tab w:val="left" w:pos="2268"/>
        </w:tabs>
        <w:ind w:left="2268" w:hanging="2268"/>
        <w:rPr>
          <w:highlight w:val="yellow"/>
        </w:rPr>
      </w:pPr>
      <w:r w:rsidRPr="00067F08">
        <w:rPr>
          <w:b/>
          <w:bCs/>
        </w:rPr>
        <w:t>Degree</w:t>
      </w:r>
      <w:r w:rsidRPr="00067F08">
        <w:rPr>
          <w:b/>
          <w:bCs/>
        </w:rPr>
        <w:tab/>
      </w:r>
      <w:r>
        <w:rPr>
          <w:rFonts w:eastAsiaTheme="minorEastAsia" w:cstheme="minorBidi"/>
          <w:lang w:eastAsia="en-AU"/>
        </w:rPr>
        <w:t xml:space="preserve">Master </w:t>
      </w:r>
      <w:r w:rsidRPr="5EFBE92E">
        <w:rPr>
          <w:rFonts w:eastAsiaTheme="minorEastAsia" w:cstheme="minorBidi"/>
          <w:lang w:eastAsia="en-AU"/>
        </w:rPr>
        <w:t>o</w:t>
      </w:r>
      <w:r>
        <w:rPr>
          <w:rFonts w:eastAsiaTheme="minorEastAsia" w:cstheme="minorBidi"/>
          <w:lang w:eastAsia="en-AU"/>
        </w:rPr>
        <w:t>f Peace and Conflict Studies</w:t>
      </w:r>
    </w:p>
    <w:p w14:paraId="69C4C3E6" w14:textId="77777777" w:rsidR="005E49EE" w:rsidRPr="00513D05" w:rsidRDefault="005E49EE" w:rsidP="00EF3486">
      <w:pPr>
        <w:pStyle w:val="BodyCopy"/>
        <w:tabs>
          <w:tab w:val="left" w:pos="2268"/>
        </w:tabs>
        <w:ind w:left="2268" w:hanging="2268"/>
        <w:rPr>
          <w:highlight w:val="yellow"/>
        </w:rPr>
      </w:pPr>
      <w:r w:rsidRPr="00067F08">
        <w:rPr>
          <w:b/>
          <w:bCs/>
        </w:rPr>
        <w:t>University</w:t>
      </w:r>
      <w:r w:rsidRPr="00067F08">
        <w:rPr>
          <w:b/>
          <w:bCs/>
        </w:rPr>
        <w:tab/>
      </w:r>
      <w:proofErr w:type="spellStart"/>
      <w:r w:rsidRPr="5EFBE92E">
        <w:rPr>
          <w:rFonts w:eastAsiaTheme="minorEastAsia" w:cstheme="minorBidi"/>
          <w:lang w:eastAsia="en-AU"/>
        </w:rPr>
        <w:t>University</w:t>
      </w:r>
      <w:proofErr w:type="spellEnd"/>
      <w:r w:rsidRPr="5EFBE92E">
        <w:rPr>
          <w:rFonts w:eastAsiaTheme="minorEastAsia" w:cstheme="minorBidi"/>
          <w:lang w:eastAsia="en-AU"/>
        </w:rPr>
        <w:t xml:space="preserve"> of Sydne</w:t>
      </w:r>
      <w:r>
        <w:rPr>
          <w:rFonts w:eastAsiaTheme="minorEastAsia" w:cstheme="minorBidi"/>
          <w:lang w:eastAsia="en-AU"/>
        </w:rPr>
        <w:t>y</w:t>
      </w:r>
    </w:p>
    <w:p w14:paraId="3C9C2F70" w14:textId="19C6A109" w:rsidR="005E49EE" w:rsidRPr="00513D05" w:rsidRDefault="005E49EE" w:rsidP="00EF3486">
      <w:pPr>
        <w:pStyle w:val="BodyCopy"/>
        <w:tabs>
          <w:tab w:val="left" w:pos="2268"/>
        </w:tabs>
        <w:ind w:left="2268" w:hanging="2268"/>
      </w:pPr>
      <w:r w:rsidRPr="00067F08">
        <w:rPr>
          <w:b/>
          <w:bCs/>
        </w:rPr>
        <w:t>Current position</w:t>
      </w:r>
      <w:r w:rsidRPr="00067F08">
        <w:rPr>
          <w:b/>
          <w:bCs/>
        </w:rPr>
        <w:tab/>
      </w:r>
      <w:r w:rsidRPr="29D6B84B">
        <w:rPr>
          <w:rFonts w:eastAsiaTheme="minorEastAsia" w:cstheme="minorBidi"/>
          <w:lang w:eastAsia="en-AU"/>
        </w:rPr>
        <w:t>Freelance J</w:t>
      </w:r>
      <w:r>
        <w:rPr>
          <w:rFonts w:eastAsiaTheme="minorEastAsia" w:cstheme="minorBidi"/>
          <w:lang w:eastAsia="en-AU"/>
        </w:rPr>
        <w:t xml:space="preserve">ournalist </w:t>
      </w:r>
      <w:r w:rsidRPr="29D6B84B">
        <w:rPr>
          <w:rFonts w:eastAsiaTheme="minorEastAsia" w:cstheme="minorBidi"/>
          <w:lang w:eastAsia="en-AU"/>
        </w:rPr>
        <w:t>and Photographer</w:t>
      </w:r>
    </w:p>
    <w:p w14:paraId="67F83392" w14:textId="77777777" w:rsidR="005E49EE" w:rsidRPr="00B21F3A" w:rsidRDefault="005E49EE" w:rsidP="00EF3486">
      <w:pPr>
        <w:pStyle w:val="BodyCopy"/>
        <w:tabs>
          <w:tab w:val="left" w:pos="2268"/>
        </w:tabs>
        <w:ind w:left="2268" w:hanging="2268"/>
        <w:rPr>
          <w:rFonts w:eastAsiaTheme="minorEastAsia" w:cstheme="minorBidi"/>
          <w:lang w:eastAsia="en-AU"/>
        </w:rPr>
      </w:pPr>
      <w:r w:rsidRPr="00067F08">
        <w:rPr>
          <w:b/>
          <w:bCs/>
        </w:rPr>
        <w:t>Brief biography</w:t>
      </w:r>
      <w:r w:rsidRPr="00067F08">
        <w:rPr>
          <w:b/>
          <w:bCs/>
        </w:rPr>
        <w:tab/>
      </w:r>
      <w:r>
        <w:rPr>
          <w:rFonts w:eastAsiaTheme="minorEastAsia" w:cstheme="minorBidi"/>
          <w:lang w:eastAsia="en-AU"/>
        </w:rPr>
        <w:t xml:space="preserve">Early in her career, Ms </w:t>
      </w:r>
      <w:proofErr w:type="spellStart"/>
      <w:r>
        <w:rPr>
          <w:rFonts w:eastAsiaTheme="minorEastAsia" w:cstheme="minorBidi"/>
          <w:lang w:eastAsia="en-AU"/>
        </w:rPr>
        <w:t>Primy</w:t>
      </w:r>
      <w:proofErr w:type="spellEnd"/>
      <w:r>
        <w:rPr>
          <w:rFonts w:eastAsiaTheme="minorEastAsia" w:cstheme="minorBidi"/>
          <w:lang w:eastAsia="en-AU"/>
        </w:rPr>
        <w:t xml:space="preserve"> Cane-Fuentes worked as a </w:t>
      </w:r>
      <w:r w:rsidRPr="7650F2C5">
        <w:rPr>
          <w:rFonts w:eastAsiaTheme="minorEastAsia" w:cstheme="minorBidi"/>
          <w:lang w:eastAsia="en-AU"/>
        </w:rPr>
        <w:t>regional television journal</w:t>
      </w:r>
      <w:r>
        <w:rPr>
          <w:rFonts w:eastAsiaTheme="minorEastAsia" w:cstheme="minorBidi"/>
          <w:lang w:eastAsia="en-AU"/>
        </w:rPr>
        <w:t xml:space="preserve">ist and news anchor for ABS-CBN </w:t>
      </w:r>
      <w:r w:rsidRPr="7650F2C5">
        <w:rPr>
          <w:rFonts w:eastAsiaTheme="minorEastAsia" w:cstheme="minorBidi"/>
          <w:lang w:eastAsia="en-AU"/>
        </w:rPr>
        <w:t>Cagayan de Oro, M</w:t>
      </w:r>
      <w:r>
        <w:rPr>
          <w:rFonts w:eastAsiaTheme="minorEastAsia" w:cstheme="minorBidi"/>
          <w:lang w:eastAsia="en-AU"/>
        </w:rPr>
        <w:t xml:space="preserve">indanao. She </w:t>
      </w:r>
      <w:r w:rsidRPr="7650F2C5">
        <w:rPr>
          <w:rFonts w:eastAsiaTheme="minorEastAsia" w:cstheme="minorBidi"/>
          <w:lang w:eastAsia="en-AU"/>
        </w:rPr>
        <w:t xml:space="preserve">became </w:t>
      </w:r>
      <w:r>
        <w:rPr>
          <w:rFonts w:eastAsiaTheme="minorEastAsia" w:cstheme="minorBidi"/>
          <w:lang w:eastAsia="en-AU"/>
        </w:rPr>
        <w:t xml:space="preserve">interested in the ways conflict </w:t>
      </w:r>
      <w:r w:rsidRPr="7650F2C5">
        <w:rPr>
          <w:rFonts w:eastAsiaTheme="minorEastAsia" w:cstheme="minorBidi"/>
          <w:lang w:eastAsia="en-AU"/>
        </w:rPr>
        <w:t>and ethnic</w:t>
      </w:r>
      <w:r>
        <w:rPr>
          <w:rFonts w:eastAsiaTheme="minorEastAsia" w:cstheme="minorBidi"/>
          <w:lang w:eastAsia="en-AU"/>
        </w:rPr>
        <w:t xml:space="preserve">ity were presented in the media </w:t>
      </w:r>
      <w:r w:rsidRPr="7650F2C5">
        <w:rPr>
          <w:rFonts w:eastAsiaTheme="minorEastAsia" w:cstheme="minorBidi"/>
          <w:lang w:eastAsia="en-AU"/>
        </w:rPr>
        <w:t>and decided to pursue further studies. She applied for an Australian Development Scholarship</w:t>
      </w:r>
      <w:r>
        <w:rPr>
          <w:rFonts w:eastAsiaTheme="minorEastAsia" w:cstheme="minorBidi"/>
          <w:lang w:eastAsia="en-AU"/>
        </w:rPr>
        <w:t xml:space="preserve"> and resigned from her position to study a Master </w:t>
      </w:r>
      <w:r w:rsidRPr="7650F2C5">
        <w:rPr>
          <w:rFonts w:eastAsiaTheme="minorEastAsia" w:cstheme="minorBidi"/>
          <w:lang w:eastAsia="en-AU"/>
        </w:rPr>
        <w:t>of Peace and Conflict Stud</w:t>
      </w:r>
      <w:r>
        <w:rPr>
          <w:rFonts w:eastAsiaTheme="minorEastAsia" w:cstheme="minorBidi"/>
          <w:lang w:eastAsia="en-AU"/>
        </w:rPr>
        <w:t xml:space="preserve">ies at the University in Sydney </w:t>
      </w:r>
      <w:r w:rsidRPr="7650F2C5">
        <w:rPr>
          <w:rFonts w:eastAsiaTheme="minorEastAsia" w:cstheme="minorBidi"/>
          <w:lang w:eastAsia="en-AU"/>
        </w:rPr>
        <w:t>in 2013 to 2014.</w:t>
      </w:r>
    </w:p>
    <w:p w14:paraId="37DF4B18" w14:textId="471ED5EF" w:rsidR="005E49EE" w:rsidRPr="00B21F3A" w:rsidRDefault="005E49EE"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 xml:space="preserve">During her studies, </w:t>
      </w:r>
      <w:r>
        <w:rPr>
          <w:rFonts w:eastAsiaTheme="minorEastAsia" w:cstheme="minorBidi"/>
          <w:lang w:eastAsia="en-AU"/>
        </w:rPr>
        <w:t xml:space="preserve">she took </w:t>
      </w:r>
      <w:r w:rsidRPr="29D6B84B">
        <w:rPr>
          <w:rFonts w:eastAsiaTheme="minorEastAsia" w:cstheme="minorBidi"/>
          <w:lang w:eastAsia="en-AU"/>
        </w:rPr>
        <w:t>several</w:t>
      </w:r>
      <w:r>
        <w:rPr>
          <w:rFonts w:eastAsiaTheme="minorEastAsia" w:cstheme="minorBidi"/>
          <w:lang w:eastAsia="en-AU"/>
        </w:rPr>
        <w:t xml:space="preserve"> </w:t>
      </w:r>
      <w:r w:rsidRPr="29D6B84B">
        <w:rPr>
          <w:rFonts w:eastAsiaTheme="minorEastAsia" w:cstheme="minorBidi"/>
          <w:lang w:eastAsia="en-AU"/>
        </w:rPr>
        <w:t>units on dealin</w:t>
      </w:r>
      <w:r>
        <w:rPr>
          <w:rFonts w:eastAsiaTheme="minorEastAsia" w:cstheme="minorBidi"/>
          <w:lang w:eastAsia="en-AU"/>
        </w:rPr>
        <w:t xml:space="preserve">g with peace journalism and the </w:t>
      </w:r>
      <w:r w:rsidRPr="29D6B84B">
        <w:rPr>
          <w:rFonts w:eastAsiaTheme="minorEastAsia" w:cstheme="minorBidi"/>
          <w:lang w:eastAsia="en-AU"/>
        </w:rPr>
        <w:t>media’s role in conflict and peacebuilding. On her return to the Philippines, she was unable to re-join her organisation due to a hi</w:t>
      </w:r>
      <w:r>
        <w:rPr>
          <w:rFonts w:eastAsiaTheme="minorEastAsia" w:cstheme="minorBidi"/>
          <w:lang w:eastAsia="en-AU"/>
        </w:rPr>
        <w:t xml:space="preserve">ring freeze. This caused her to </w:t>
      </w:r>
      <w:r w:rsidRPr="29D6B84B">
        <w:rPr>
          <w:rFonts w:eastAsiaTheme="minorEastAsia" w:cstheme="minorBidi"/>
          <w:lang w:eastAsia="en-AU"/>
        </w:rPr>
        <w:t xml:space="preserve">pivot her Re-Entry Action Plan (REAP) to focus on building the capacity of high school students interested in </w:t>
      </w:r>
      <w:r>
        <w:rPr>
          <w:rFonts w:eastAsiaTheme="minorEastAsia" w:cstheme="minorBidi"/>
          <w:lang w:eastAsia="en-AU"/>
        </w:rPr>
        <w:t xml:space="preserve">a career in journalism. She ran </w:t>
      </w:r>
      <w:r w:rsidRPr="29D6B84B">
        <w:rPr>
          <w:rFonts w:eastAsiaTheme="minorEastAsia" w:cstheme="minorBidi"/>
          <w:lang w:eastAsia="en-AU"/>
        </w:rPr>
        <w:t>several</w:t>
      </w:r>
      <w:r>
        <w:rPr>
          <w:rFonts w:eastAsiaTheme="minorEastAsia" w:cstheme="minorBidi"/>
          <w:lang w:eastAsia="en-AU"/>
        </w:rPr>
        <w:t xml:space="preserve"> </w:t>
      </w:r>
      <w:r w:rsidRPr="29D6B84B">
        <w:rPr>
          <w:rFonts w:eastAsiaTheme="minorEastAsia" w:cstheme="minorBidi"/>
          <w:lang w:eastAsia="en-AU"/>
        </w:rPr>
        <w:t xml:space="preserve">workshops on peace journalism and the role of the media in </w:t>
      </w:r>
      <w:r>
        <w:rPr>
          <w:rFonts w:eastAsiaTheme="minorEastAsia" w:cstheme="minorBidi"/>
          <w:lang w:eastAsia="en-AU"/>
        </w:rPr>
        <w:t xml:space="preserve">conflict resolution </w:t>
      </w:r>
      <w:r w:rsidRPr="29D6B84B">
        <w:rPr>
          <w:rFonts w:eastAsiaTheme="minorEastAsia" w:cstheme="minorBidi"/>
          <w:lang w:eastAsia="en-AU"/>
        </w:rPr>
        <w:t>while also working as a freelance journalist.</w:t>
      </w:r>
    </w:p>
    <w:p w14:paraId="0C50B682" w14:textId="050218C8" w:rsidR="005E49EE" w:rsidRPr="00B21F3A" w:rsidRDefault="005E49EE"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t xml:space="preserve">In </w:t>
      </w:r>
      <w:r w:rsidRPr="29D6B84B">
        <w:rPr>
          <w:rFonts w:eastAsiaTheme="minorEastAsia" w:cstheme="minorBidi"/>
          <w:lang w:eastAsia="en-AU"/>
        </w:rPr>
        <w:t>2015, Ms Cane-Fuen</w:t>
      </w:r>
      <w:r>
        <w:rPr>
          <w:rFonts w:eastAsiaTheme="minorEastAsia" w:cstheme="minorBidi"/>
          <w:lang w:eastAsia="en-AU"/>
        </w:rPr>
        <w:t xml:space="preserve">tes joined ABS-CBN News team in Manila as a broadcast journalist </w:t>
      </w:r>
      <w:r w:rsidRPr="29D6B84B">
        <w:rPr>
          <w:rFonts w:eastAsiaTheme="minorEastAsia" w:cstheme="minorBidi"/>
          <w:lang w:eastAsia="en-AU"/>
        </w:rPr>
        <w:t xml:space="preserve">and was able to use her skills and knowledge </w:t>
      </w:r>
      <w:r>
        <w:rPr>
          <w:rFonts w:eastAsiaTheme="minorEastAsia" w:cstheme="minorBidi"/>
          <w:lang w:eastAsia="en-AU"/>
        </w:rPr>
        <w:t xml:space="preserve">gained in Australia to advocate for changes </w:t>
      </w:r>
      <w:r w:rsidRPr="29D6B84B">
        <w:rPr>
          <w:rFonts w:eastAsiaTheme="minorEastAsia" w:cstheme="minorBidi"/>
          <w:lang w:eastAsia="en-AU"/>
        </w:rPr>
        <w:t>in journalist p</w:t>
      </w:r>
      <w:r>
        <w:rPr>
          <w:rFonts w:eastAsiaTheme="minorEastAsia" w:cstheme="minorBidi"/>
          <w:lang w:eastAsia="en-AU"/>
        </w:rPr>
        <w:t xml:space="preserve">ractices. This directly led to </w:t>
      </w:r>
      <w:r w:rsidRPr="29D6B84B">
        <w:rPr>
          <w:rFonts w:eastAsiaTheme="minorEastAsia" w:cstheme="minorBidi"/>
          <w:lang w:eastAsia="en-AU"/>
        </w:rPr>
        <w:t>the introduction of a professional development unit for staff called “Appreciative Inquiry” which explor</w:t>
      </w:r>
      <w:r>
        <w:rPr>
          <w:rFonts w:eastAsiaTheme="minorEastAsia" w:cstheme="minorBidi"/>
          <w:lang w:eastAsia="en-AU"/>
        </w:rPr>
        <w:t xml:space="preserve">ed the nuances around reporting on </w:t>
      </w:r>
      <w:r w:rsidRPr="29D6B84B">
        <w:rPr>
          <w:rFonts w:eastAsiaTheme="minorEastAsia" w:cstheme="minorBidi"/>
          <w:lang w:eastAsia="en-AU"/>
        </w:rPr>
        <w:t>con</w:t>
      </w:r>
      <w:r>
        <w:rPr>
          <w:rFonts w:eastAsiaTheme="minorEastAsia" w:cstheme="minorBidi"/>
          <w:lang w:eastAsia="en-AU"/>
        </w:rPr>
        <w:t xml:space="preserve">flict. In 2017, Ms Cane-Fuentes decided to </w:t>
      </w:r>
      <w:r w:rsidRPr="29D6B84B">
        <w:rPr>
          <w:rFonts w:eastAsiaTheme="minorEastAsia" w:cstheme="minorBidi"/>
          <w:lang w:eastAsia="en-AU"/>
        </w:rPr>
        <w:t>take a ‘180-degree’ career move and is n</w:t>
      </w:r>
      <w:r>
        <w:rPr>
          <w:rFonts w:eastAsiaTheme="minorEastAsia" w:cstheme="minorBidi"/>
          <w:lang w:eastAsia="en-AU"/>
        </w:rPr>
        <w:t xml:space="preserve">ow working behind the camera as a </w:t>
      </w:r>
      <w:r w:rsidRPr="29D6B84B">
        <w:rPr>
          <w:rFonts w:eastAsiaTheme="minorEastAsia" w:cstheme="minorBidi"/>
          <w:lang w:eastAsia="en-AU"/>
        </w:rPr>
        <w:t>photographer and freelance journalist.</w:t>
      </w:r>
    </w:p>
    <w:p w14:paraId="0741CE76" w14:textId="6664AF16" w:rsidR="005E49EE" w:rsidRPr="00B21F3A" w:rsidRDefault="005E49EE" w:rsidP="00EF3486">
      <w:pPr>
        <w:pStyle w:val="BodyCopy"/>
        <w:tabs>
          <w:tab w:val="left" w:pos="2268"/>
        </w:tabs>
        <w:ind w:left="2268" w:hanging="2268"/>
      </w:pPr>
      <w:r>
        <w:rPr>
          <w:rFonts w:eastAsiaTheme="minorEastAsia" w:cstheme="minorBidi"/>
          <w:lang w:eastAsia="en-AU"/>
        </w:rPr>
        <w:tab/>
      </w:r>
    </w:p>
    <w:p w14:paraId="3F1F3E35" w14:textId="77777777" w:rsidR="00B21F3A" w:rsidRDefault="00B21F3A" w:rsidP="5EFBE92E">
      <w:pPr>
        <w:spacing w:before="57" w:after="113"/>
        <w:rPr>
          <w:rFonts w:asciiTheme="minorHAnsi" w:eastAsiaTheme="minorEastAsia" w:hAnsiTheme="minorHAnsi" w:cstheme="minorBidi"/>
          <w:sz w:val="22"/>
          <w:szCs w:val="22"/>
          <w:shd w:val="clear" w:color="auto" w:fill="FFFFFF"/>
          <w:lang w:eastAsia="en-AU"/>
        </w:rPr>
      </w:pPr>
      <w:r w:rsidRPr="5EFBE92E">
        <w:rPr>
          <w:rFonts w:asciiTheme="minorHAnsi" w:eastAsiaTheme="minorEastAsia" w:hAnsiTheme="minorHAnsi" w:cstheme="minorBidi"/>
          <w:sz w:val="22"/>
          <w:szCs w:val="22"/>
          <w:lang w:eastAsia="en-AU"/>
        </w:rPr>
        <w:br w:type="page"/>
      </w:r>
    </w:p>
    <w:p w14:paraId="556FD252" w14:textId="75B5D70C" w:rsidR="00B21F3A" w:rsidRPr="00B21F3A" w:rsidRDefault="00D146F1" w:rsidP="00DE6562">
      <w:pPr>
        <w:pStyle w:val="Heading3"/>
        <w:rPr>
          <w:lang w:eastAsia="en-AU"/>
        </w:rPr>
      </w:pPr>
      <w:bookmarkStart w:id="108" w:name="_Toc55989062"/>
      <w:bookmarkStart w:id="109" w:name="_Toc55989454"/>
      <w:bookmarkStart w:id="110" w:name="_Toc55990470"/>
      <w:r w:rsidRPr="29D6B84B">
        <w:rPr>
          <w:lang w:eastAsia="en-AU"/>
        </w:rPr>
        <w:lastRenderedPageBreak/>
        <w:t>Professor</w:t>
      </w:r>
      <w:r w:rsidR="00B21F3A" w:rsidRPr="29D6B84B">
        <w:rPr>
          <w:lang w:eastAsia="en-AU"/>
        </w:rPr>
        <w:t xml:space="preserve"> Rey Danilo </w:t>
      </w:r>
      <w:proofErr w:type="spellStart"/>
      <w:r w:rsidR="00B21F3A" w:rsidRPr="29D6B84B">
        <w:rPr>
          <w:lang w:eastAsia="en-AU"/>
        </w:rPr>
        <w:t>L</w:t>
      </w:r>
      <w:r w:rsidR="005E49EE">
        <w:rPr>
          <w:lang w:eastAsia="en-AU"/>
        </w:rPr>
        <w:t>acson</w:t>
      </w:r>
      <w:bookmarkEnd w:id="108"/>
      <w:bookmarkEnd w:id="109"/>
      <w:bookmarkEnd w:id="110"/>
      <w:proofErr w:type="spellEnd"/>
    </w:p>
    <w:p w14:paraId="6EB27387" w14:textId="726C4D0B" w:rsidR="00B21F3A" w:rsidRDefault="00B21F3A" w:rsidP="005E49EE">
      <w:pPr>
        <w:pStyle w:val="Alumniquote"/>
      </w:pPr>
      <w:r w:rsidRPr="20C86682">
        <w:t>Using my skill in community mediation, applying it on a higher scale, especially between the political leaders, provisional leaders, getting them really on board the peace process and being comfortable in the negotiation process was the achievement that I am most proud of, gaining their trust and really getting them to sit at the table to talk about those very, very sensitive issues.</w:t>
      </w:r>
    </w:p>
    <w:p w14:paraId="585CD6C2" w14:textId="2BC8D418" w:rsidR="0068077E" w:rsidRPr="00513D05" w:rsidRDefault="0068077E" w:rsidP="00EF3486">
      <w:pPr>
        <w:pStyle w:val="BodyCopy"/>
        <w:tabs>
          <w:tab w:val="left" w:pos="2268"/>
        </w:tabs>
        <w:ind w:left="2268" w:hanging="2268"/>
        <w:rPr>
          <w:highlight w:val="yellow"/>
        </w:rPr>
      </w:pPr>
      <w:r w:rsidRPr="00067F08">
        <w:rPr>
          <w:b/>
          <w:bCs/>
        </w:rPr>
        <w:t>Scholarship</w:t>
      </w:r>
      <w:r w:rsidRPr="00067F08">
        <w:rPr>
          <w:b/>
          <w:bCs/>
        </w:rPr>
        <w:tab/>
      </w:r>
      <w:r w:rsidRPr="002B13A8">
        <w:rPr>
          <w:rFonts w:eastAsiaTheme="minorEastAsia" w:cstheme="minorBidi"/>
          <w:lang w:eastAsia="en-AU"/>
        </w:rPr>
        <w:t>Australia Awards Scholarship</w:t>
      </w:r>
    </w:p>
    <w:p w14:paraId="7CA7C3B7" w14:textId="77770850" w:rsidR="0068077E" w:rsidRPr="00513D05" w:rsidRDefault="0068077E" w:rsidP="00EF3486">
      <w:pPr>
        <w:pStyle w:val="BodyCopy"/>
        <w:tabs>
          <w:tab w:val="left" w:pos="2268"/>
        </w:tabs>
        <w:ind w:left="2268" w:hanging="2268"/>
        <w:rPr>
          <w:highlight w:val="yellow"/>
        </w:rPr>
      </w:pPr>
      <w:r w:rsidRPr="00067F08">
        <w:rPr>
          <w:b/>
          <w:bCs/>
        </w:rPr>
        <w:t>Year</w:t>
      </w:r>
      <w:r w:rsidRPr="00067F08">
        <w:rPr>
          <w:b/>
          <w:bCs/>
        </w:rPr>
        <w:tab/>
      </w:r>
      <w:r w:rsidRPr="29D6B84B">
        <w:rPr>
          <w:rFonts w:eastAsiaTheme="minorEastAsia" w:cstheme="minorBidi"/>
          <w:lang w:eastAsia="en-AU"/>
        </w:rPr>
        <w:t>2</w:t>
      </w:r>
      <w:r>
        <w:rPr>
          <w:rFonts w:eastAsiaTheme="minorEastAsia" w:cstheme="minorBidi"/>
          <w:lang w:eastAsia="en-AU"/>
        </w:rPr>
        <w:t>014</w:t>
      </w:r>
    </w:p>
    <w:p w14:paraId="4B0C2B41" w14:textId="77777777" w:rsidR="0068077E" w:rsidRPr="00513D05" w:rsidRDefault="0068077E" w:rsidP="00EF3486">
      <w:pPr>
        <w:pStyle w:val="BodyCopy"/>
        <w:tabs>
          <w:tab w:val="left" w:pos="2268"/>
        </w:tabs>
        <w:ind w:left="2268" w:hanging="2268"/>
        <w:rPr>
          <w:highlight w:val="yellow"/>
        </w:rPr>
      </w:pPr>
      <w:r w:rsidRPr="00067F08">
        <w:rPr>
          <w:b/>
          <w:bCs/>
        </w:rPr>
        <w:t>Degree</w:t>
      </w:r>
      <w:r w:rsidRPr="00067F08">
        <w:rPr>
          <w:b/>
          <w:bCs/>
        </w:rPr>
        <w:tab/>
      </w:r>
      <w:r>
        <w:rPr>
          <w:rFonts w:eastAsiaTheme="minorEastAsia" w:cstheme="minorBidi"/>
          <w:lang w:eastAsia="en-AU"/>
        </w:rPr>
        <w:t xml:space="preserve">Master </w:t>
      </w:r>
      <w:r w:rsidRPr="5EFBE92E">
        <w:rPr>
          <w:rFonts w:eastAsiaTheme="minorEastAsia" w:cstheme="minorBidi"/>
          <w:lang w:eastAsia="en-AU"/>
        </w:rPr>
        <w:t>o</w:t>
      </w:r>
      <w:r>
        <w:rPr>
          <w:rFonts w:eastAsiaTheme="minorEastAsia" w:cstheme="minorBidi"/>
          <w:lang w:eastAsia="en-AU"/>
        </w:rPr>
        <w:t>f Peace and Conflict Studies</w:t>
      </w:r>
    </w:p>
    <w:p w14:paraId="2CE44C7C" w14:textId="77777777" w:rsidR="0068077E" w:rsidRPr="00513D05" w:rsidRDefault="0068077E" w:rsidP="00EF3486">
      <w:pPr>
        <w:pStyle w:val="BodyCopy"/>
        <w:tabs>
          <w:tab w:val="left" w:pos="2268"/>
        </w:tabs>
        <w:ind w:left="2268" w:hanging="2268"/>
        <w:rPr>
          <w:highlight w:val="yellow"/>
        </w:rPr>
      </w:pPr>
      <w:r w:rsidRPr="00067F08">
        <w:rPr>
          <w:b/>
          <w:bCs/>
        </w:rPr>
        <w:t>University</w:t>
      </w:r>
      <w:r w:rsidRPr="00067F08">
        <w:rPr>
          <w:b/>
          <w:bCs/>
        </w:rPr>
        <w:tab/>
      </w:r>
      <w:proofErr w:type="spellStart"/>
      <w:r w:rsidRPr="5EFBE92E">
        <w:rPr>
          <w:rFonts w:eastAsiaTheme="minorEastAsia" w:cstheme="minorBidi"/>
          <w:lang w:eastAsia="en-AU"/>
        </w:rPr>
        <w:t>University</w:t>
      </w:r>
      <w:proofErr w:type="spellEnd"/>
      <w:r w:rsidRPr="5EFBE92E">
        <w:rPr>
          <w:rFonts w:eastAsiaTheme="minorEastAsia" w:cstheme="minorBidi"/>
          <w:lang w:eastAsia="en-AU"/>
        </w:rPr>
        <w:t xml:space="preserve"> of Sydne</w:t>
      </w:r>
      <w:r>
        <w:rPr>
          <w:rFonts w:eastAsiaTheme="minorEastAsia" w:cstheme="minorBidi"/>
          <w:lang w:eastAsia="en-AU"/>
        </w:rPr>
        <w:t>y</w:t>
      </w:r>
    </w:p>
    <w:p w14:paraId="4D56EBCA" w14:textId="10E1C87C" w:rsidR="0068077E" w:rsidRPr="0068077E" w:rsidRDefault="0068077E" w:rsidP="00EF3486">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29D6B84B">
        <w:rPr>
          <w:rFonts w:eastAsiaTheme="minorEastAsia" w:cstheme="minorBidi"/>
          <w:lang w:eastAsia="en-AU"/>
        </w:rPr>
        <w:t>Project Manager,</w:t>
      </w:r>
      <w:r w:rsidRPr="29D6B84B">
        <w:rPr>
          <w:rFonts w:ascii="Calibri" w:eastAsia="Calibri" w:hAnsi="Calibri" w:cs="Calibri"/>
          <w:szCs w:val="20"/>
        </w:rPr>
        <w:t xml:space="preserve"> </w:t>
      </w:r>
      <w:proofErr w:type="spellStart"/>
      <w:r w:rsidRPr="29D6B84B">
        <w:rPr>
          <w:rFonts w:eastAsiaTheme="minorEastAsia" w:cstheme="minorBidi"/>
          <w:lang w:eastAsia="en-AU"/>
        </w:rPr>
        <w:t>EnPolD</w:t>
      </w:r>
      <w:proofErr w:type="spellEnd"/>
      <w:r w:rsidRPr="29D6B84B">
        <w:rPr>
          <w:rFonts w:eastAsiaTheme="minorEastAsia" w:cstheme="minorBidi"/>
          <w:lang w:eastAsia="en-AU"/>
        </w:rPr>
        <w:t xml:space="preserve"> Bangsamoro, Institute for Autonomy and Governance </w:t>
      </w:r>
    </w:p>
    <w:p w14:paraId="264B95BD" w14:textId="77777777" w:rsidR="0068077E" w:rsidRPr="00B21F3A" w:rsidRDefault="0068077E" w:rsidP="00EF3486">
      <w:pPr>
        <w:pStyle w:val="BodyCopy"/>
        <w:tabs>
          <w:tab w:val="left" w:pos="2268"/>
        </w:tabs>
        <w:ind w:left="2268" w:hanging="2268"/>
        <w:rPr>
          <w:rFonts w:eastAsiaTheme="minorEastAsia" w:cstheme="minorBidi"/>
          <w:lang w:eastAsia="en-AU"/>
        </w:rPr>
      </w:pPr>
      <w:r w:rsidRPr="00067F08">
        <w:rPr>
          <w:b/>
          <w:bCs/>
        </w:rPr>
        <w:t>Brief biography</w:t>
      </w:r>
      <w:r w:rsidRPr="00067F08">
        <w:rPr>
          <w:b/>
          <w:bCs/>
        </w:rPr>
        <w:tab/>
      </w:r>
      <w:proofErr w:type="gramStart"/>
      <w:r w:rsidRPr="29D6B84B">
        <w:rPr>
          <w:rFonts w:eastAsiaTheme="minorEastAsia" w:cstheme="minorBidi"/>
          <w:lang w:eastAsia="en-AU"/>
        </w:rPr>
        <w:t>An</w:t>
      </w:r>
      <w:proofErr w:type="gramEnd"/>
      <w:r w:rsidRPr="29D6B84B">
        <w:rPr>
          <w:rFonts w:eastAsiaTheme="minorEastAsia" w:cstheme="minorBidi"/>
          <w:lang w:eastAsia="en-AU"/>
        </w:rPr>
        <w:t xml:space="preserve"> anthropologist and academic,</w:t>
      </w:r>
      <w:r>
        <w:rPr>
          <w:rFonts w:eastAsiaTheme="minorEastAsia" w:cstheme="minorBidi"/>
          <w:lang w:eastAsia="en-AU"/>
        </w:rPr>
        <w:t xml:space="preserve"> </w:t>
      </w:r>
      <w:r w:rsidRPr="29D6B84B">
        <w:rPr>
          <w:rFonts w:eastAsiaTheme="minorEastAsia" w:cstheme="minorBidi"/>
          <w:lang w:eastAsia="en-AU"/>
        </w:rPr>
        <w:t>Professor</w:t>
      </w:r>
      <w:r>
        <w:rPr>
          <w:rFonts w:eastAsiaTheme="minorEastAsia" w:cstheme="minorBidi"/>
          <w:lang w:eastAsia="en-AU"/>
        </w:rPr>
        <w:t xml:space="preserve"> </w:t>
      </w:r>
      <w:r w:rsidRPr="29D6B84B">
        <w:rPr>
          <w:rFonts w:eastAsiaTheme="minorEastAsia" w:cstheme="minorBidi"/>
          <w:lang w:eastAsia="en-AU"/>
        </w:rPr>
        <w:t xml:space="preserve">Rey Danilo </w:t>
      </w:r>
      <w:proofErr w:type="spellStart"/>
      <w:r w:rsidRPr="29D6B84B">
        <w:rPr>
          <w:rFonts w:eastAsiaTheme="minorEastAsia" w:cstheme="minorBidi"/>
          <w:lang w:eastAsia="en-AU"/>
        </w:rPr>
        <w:t>Lacson</w:t>
      </w:r>
      <w:proofErr w:type="spellEnd"/>
      <w:r>
        <w:rPr>
          <w:rFonts w:eastAsiaTheme="minorEastAsia" w:cstheme="minorBidi"/>
          <w:lang w:eastAsia="en-AU"/>
        </w:rPr>
        <w:t xml:space="preserve"> </w:t>
      </w:r>
      <w:r w:rsidRPr="29D6B84B">
        <w:rPr>
          <w:rFonts w:eastAsiaTheme="minorEastAsia" w:cstheme="minorBidi"/>
          <w:lang w:eastAsia="en-AU"/>
        </w:rPr>
        <w:t>has</w:t>
      </w:r>
      <w:r>
        <w:rPr>
          <w:rFonts w:eastAsiaTheme="minorEastAsia" w:cstheme="minorBidi"/>
          <w:lang w:eastAsia="en-AU"/>
        </w:rPr>
        <w:t xml:space="preserve"> </w:t>
      </w:r>
      <w:r w:rsidRPr="29D6B84B">
        <w:rPr>
          <w:rFonts w:eastAsiaTheme="minorEastAsia" w:cstheme="minorBidi"/>
          <w:lang w:eastAsia="en-AU"/>
        </w:rPr>
        <w:t>over 20 years of</w:t>
      </w:r>
      <w:r>
        <w:rPr>
          <w:rFonts w:eastAsiaTheme="minorEastAsia" w:cstheme="minorBidi"/>
          <w:lang w:eastAsia="en-AU"/>
        </w:rPr>
        <w:t xml:space="preserve"> </w:t>
      </w:r>
      <w:r w:rsidRPr="29D6B84B">
        <w:rPr>
          <w:rFonts w:eastAsiaTheme="minorEastAsia" w:cstheme="minorBidi"/>
          <w:lang w:eastAsia="en-AU"/>
        </w:rPr>
        <w:t>experience</w:t>
      </w:r>
      <w:r>
        <w:rPr>
          <w:rFonts w:eastAsiaTheme="minorEastAsia" w:cstheme="minorBidi"/>
          <w:lang w:eastAsia="en-AU"/>
        </w:rPr>
        <w:t xml:space="preserve"> </w:t>
      </w:r>
      <w:r w:rsidRPr="29D6B84B">
        <w:rPr>
          <w:rFonts w:eastAsiaTheme="minorEastAsia" w:cstheme="minorBidi"/>
          <w:lang w:eastAsia="en-AU"/>
        </w:rPr>
        <w:t>working</w:t>
      </w:r>
      <w:r>
        <w:rPr>
          <w:rFonts w:eastAsiaTheme="minorEastAsia" w:cstheme="minorBidi"/>
          <w:lang w:eastAsia="en-AU"/>
        </w:rPr>
        <w:t xml:space="preserve"> </w:t>
      </w:r>
      <w:r w:rsidRPr="29D6B84B">
        <w:rPr>
          <w:rFonts w:eastAsiaTheme="minorEastAsia" w:cstheme="minorBidi"/>
          <w:lang w:eastAsia="en-AU"/>
        </w:rPr>
        <w:t>towards</w:t>
      </w:r>
      <w:r>
        <w:rPr>
          <w:rFonts w:eastAsiaTheme="minorEastAsia" w:cstheme="minorBidi"/>
          <w:lang w:eastAsia="en-AU"/>
        </w:rPr>
        <w:t xml:space="preserve"> </w:t>
      </w:r>
      <w:r w:rsidRPr="29D6B84B">
        <w:rPr>
          <w:rFonts w:eastAsiaTheme="minorEastAsia" w:cstheme="minorBidi"/>
          <w:lang w:eastAsia="en-AU"/>
        </w:rPr>
        <w:t>peace, stability</w:t>
      </w:r>
      <w:r>
        <w:rPr>
          <w:rFonts w:eastAsiaTheme="minorEastAsia" w:cstheme="minorBidi"/>
          <w:lang w:eastAsia="en-AU"/>
        </w:rPr>
        <w:t xml:space="preserve"> </w:t>
      </w:r>
      <w:r w:rsidRPr="29D6B84B">
        <w:rPr>
          <w:rFonts w:eastAsiaTheme="minorEastAsia" w:cstheme="minorBidi"/>
          <w:lang w:eastAsia="en-AU"/>
        </w:rPr>
        <w:t>and</w:t>
      </w:r>
      <w:r>
        <w:rPr>
          <w:rFonts w:eastAsiaTheme="minorEastAsia" w:cstheme="minorBidi"/>
          <w:lang w:eastAsia="en-AU"/>
        </w:rPr>
        <w:t xml:space="preserve"> </w:t>
      </w:r>
      <w:r w:rsidRPr="29D6B84B">
        <w:rPr>
          <w:rFonts w:eastAsiaTheme="minorEastAsia" w:cstheme="minorBidi"/>
          <w:lang w:eastAsia="en-AU"/>
        </w:rPr>
        <w:t>inclusive</w:t>
      </w:r>
      <w:r>
        <w:rPr>
          <w:rFonts w:eastAsiaTheme="minorEastAsia" w:cstheme="minorBidi"/>
          <w:lang w:eastAsia="en-AU"/>
        </w:rPr>
        <w:t xml:space="preserve"> </w:t>
      </w:r>
      <w:r w:rsidRPr="29D6B84B">
        <w:rPr>
          <w:rFonts w:eastAsiaTheme="minorEastAsia" w:cstheme="minorBidi"/>
          <w:lang w:eastAsia="en-AU"/>
        </w:rPr>
        <w:t>development in Mindanao.</w:t>
      </w:r>
      <w:r>
        <w:rPr>
          <w:rFonts w:eastAsiaTheme="minorEastAsia" w:cstheme="minorBidi"/>
          <w:lang w:eastAsia="en-AU"/>
        </w:rPr>
        <w:t xml:space="preserve"> </w:t>
      </w:r>
      <w:r w:rsidRPr="29D6B84B">
        <w:rPr>
          <w:rFonts w:eastAsiaTheme="minorEastAsia" w:cstheme="minorBidi"/>
          <w:lang w:eastAsia="en-AU"/>
        </w:rPr>
        <w:t>An expert in Mindanao history,</w:t>
      </w:r>
      <w:r>
        <w:rPr>
          <w:rFonts w:eastAsiaTheme="minorEastAsia" w:cstheme="minorBidi"/>
          <w:lang w:eastAsia="en-AU"/>
        </w:rPr>
        <w:t xml:space="preserve"> </w:t>
      </w:r>
      <w:r w:rsidRPr="29D6B84B">
        <w:rPr>
          <w:rFonts w:eastAsiaTheme="minorEastAsia" w:cstheme="minorBidi"/>
          <w:lang w:eastAsia="en-AU"/>
        </w:rPr>
        <w:t>Professor</w:t>
      </w:r>
      <w:r>
        <w:rPr>
          <w:rFonts w:eastAsiaTheme="minorEastAsia" w:cstheme="minorBidi"/>
          <w:lang w:eastAsia="en-AU"/>
        </w:rPr>
        <w:t xml:space="preserve"> </w:t>
      </w:r>
      <w:proofErr w:type="spellStart"/>
      <w:r w:rsidRPr="29D6B84B">
        <w:rPr>
          <w:rFonts w:eastAsiaTheme="minorEastAsia" w:cstheme="minorBidi"/>
          <w:lang w:eastAsia="en-AU"/>
        </w:rPr>
        <w:t>Lacson</w:t>
      </w:r>
      <w:proofErr w:type="spellEnd"/>
      <w:r w:rsidRPr="29D6B84B">
        <w:rPr>
          <w:rFonts w:eastAsiaTheme="minorEastAsia" w:cstheme="minorBidi"/>
          <w:lang w:eastAsia="en-AU"/>
        </w:rPr>
        <w:t xml:space="preserve"> has</w:t>
      </w:r>
      <w:r>
        <w:rPr>
          <w:rFonts w:eastAsiaTheme="minorEastAsia" w:cstheme="minorBidi"/>
          <w:lang w:eastAsia="en-AU"/>
        </w:rPr>
        <w:t xml:space="preserve"> </w:t>
      </w:r>
      <w:r w:rsidRPr="29D6B84B">
        <w:rPr>
          <w:rFonts w:eastAsiaTheme="minorEastAsia" w:cstheme="minorBidi"/>
          <w:lang w:eastAsia="en-AU"/>
        </w:rPr>
        <w:t>also</w:t>
      </w:r>
      <w:r>
        <w:rPr>
          <w:rFonts w:eastAsiaTheme="minorEastAsia" w:cstheme="minorBidi"/>
          <w:lang w:eastAsia="en-AU"/>
        </w:rPr>
        <w:t xml:space="preserve"> </w:t>
      </w:r>
      <w:r w:rsidRPr="29D6B84B">
        <w:rPr>
          <w:rFonts w:eastAsiaTheme="minorEastAsia" w:cstheme="minorBidi"/>
          <w:lang w:eastAsia="en-AU"/>
        </w:rPr>
        <w:t>worked to strengthen the rights and representation of indigenous groups through his role as a peace educator, advocate and member of the Mindanao Think Tank.</w:t>
      </w:r>
    </w:p>
    <w:p w14:paraId="3CBC3FA3" w14:textId="1F0270F0" w:rsidR="0068077E" w:rsidRPr="00B21F3A" w:rsidRDefault="0068077E"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7650F2C5">
        <w:rPr>
          <w:rFonts w:eastAsiaTheme="minorEastAsia" w:cstheme="minorBidi"/>
          <w:lang w:eastAsia="en-AU"/>
        </w:rPr>
        <w:t>Prior to going on award,</w:t>
      </w:r>
      <w:r>
        <w:rPr>
          <w:rFonts w:eastAsiaTheme="minorEastAsia" w:cstheme="minorBidi"/>
          <w:lang w:eastAsia="en-AU"/>
        </w:rPr>
        <w:t xml:space="preserve"> </w:t>
      </w:r>
      <w:r w:rsidRPr="7650F2C5">
        <w:rPr>
          <w:rFonts w:eastAsiaTheme="minorEastAsia" w:cstheme="minorBidi"/>
          <w:lang w:eastAsia="en-AU"/>
        </w:rPr>
        <w:t>Professor</w:t>
      </w:r>
      <w:r>
        <w:rPr>
          <w:rFonts w:eastAsiaTheme="minorEastAsia" w:cstheme="minorBidi"/>
          <w:lang w:eastAsia="en-AU"/>
        </w:rPr>
        <w:t xml:space="preserve"> </w:t>
      </w:r>
      <w:proofErr w:type="spellStart"/>
      <w:r w:rsidRPr="7650F2C5">
        <w:rPr>
          <w:rFonts w:eastAsiaTheme="minorEastAsia" w:cstheme="minorBidi"/>
          <w:lang w:eastAsia="en-AU"/>
        </w:rPr>
        <w:t>Lacson</w:t>
      </w:r>
      <w:proofErr w:type="spellEnd"/>
      <w:r w:rsidRPr="7650F2C5">
        <w:rPr>
          <w:rFonts w:eastAsiaTheme="minorEastAsia" w:cstheme="minorBidi"/>
          <w:lang w:eastAsia="en-AU"/>
        </w:rPr>
        <w:t xml:space="preserve"> was the Director of the</w:t>
      </w:r>
      <w:r>
        <w:rPr>
          <w:rFonts w:eastAsiaTheme="minorEastAsia" w:cstheme="minorBidi"/>
          <w:lang w:eastAsia="en-AU"/>
        </w:rPr>
        <w:t xml:space="preserve"> </w:t>
      </w:r>
      <w:r w:rsidRPr="7650F2C5">
        <w:rPr>
          <w:rFonts w:eastAsiaTheme="minorEastAsia" w:cstheme="minorBidi"/>
          <w:lang w:eastAsia="en-AU"/>
        </w:rPr>
        <w:t>Notre Dame University Peace</w:t>
      </w:r>
      <w:r>
        <w:rPr>
          <w:rFonts w:eastAsiaTheme="minorEastAsia" w:cstheme="minorBidi"/>
          <w:lang w:eastAsia="en-AU"/>
        </w:rPr>
        <w:t xml:space="preserve"> </w:t>
      </w:r>
      <w:r w:rsidRPr="7650F2C5">
        <w:rPr>
          <w:rFonts w:eastAsiaTheme="minorEastAsia" w:cstheme="minorBidi"/>
          <w:lang w:eastAsia="en-AU"/>
        </w:rPr>
        <w:t>Centre</w:t>
      </w:r>
      <w:r>
        <w:rPr>
          <w:rFonts w:eastAsiaTheme="minorEastAsia" w:cstheme="minorBidi"/>
          <w:lang w:eastAsia="en-AU"/>
        </w:rPr>
        <w:t xml:space="preserve"> </w:t>
      </w:r>
      <w:r w:rsidRPr="7650F2C5">
        <w:rPr>
          <w:rFonts w:eastAsiaTheme="minorEastAsia" w:cstheme="minorBidi"/>
          <w:lang w:eastAsia="en-AU"/>
        </w:rPr>
        <w:t>and was actively involved in providing academic support</w:t>
      </w:r>
      <w:r>
        <w:rPr>
          <w:rFonts w:eastAsiaTheme="minorEastAsia" w:cstheme="minorBidi"/>
          <w:lang w:eastAsia="en-AU"/>
        </w:rPr>
        <w:t xml:space="preserve"> </w:t>
      </w:r>
      <w:r w:rsidRPr="7650F2C5">
        <w:rPr>
          <w:rFonts w:eastAsiaTheme="minorEastAsia" w:cstheme="minorBidi"/>
          <w:lang w:eastAsia="en-AU"/>
        </w:rPr>
        <w:t>to the Mindanao Peace Process.</w:t>
      </w:r>
      <w:r>
        <w:rPr>
          <w:rFonts w:eastAsiaTheme="minorEastAsia" w:cstheme="minorBidi"/>
          <w:lang w:eastAsia="en-AU"/>
        </w:rPr>
        <w:t xml:space="preserve"> </w:t>
      </w:r>
      <w:r w:rsidRPr="7650F2C5">
        <w:rPr>
          <w:rFonts w:eastAsiaTheme="minorEastAsia" w:cstheme="minorBidi"/>
          <w:lang w:eastAsia="en-AU"/>
        </w:rPr>
        <w:t>He</w:t>
      </w:r>
      <w:r>
        <w:rPr>
          <w:rFonts w:eastAsiaTheme="minorEastAsia" w:cstheme="minorBidi"/>
          <w:lang w:eastAsia="en-AU"/>
        </w:rPr>
        <w:t xml:space="preserve"> </w:t>
      </w:r>
      <w:r w:rsidRPr="7650F2C5">
        <w:rPr>
          <w:rFonts w:eastAsiaTheme="minorEastAsia" w:cstheme="minorBidi"/>
          <w:lang w:eastAsia="en-AU"/>
        </w:rPr>
        <w:t>resigned from</w:t>
      </w:r>
      <w:r>
        <w:rPr>
          <w:rFonts w:eastAsiaTheme="minorEastAsia" w:cstheme="minorBidi"/>
          <w:lang w:eastAsia="en-AU"/>
        </w:rPr>
        <w:t xml:space="preserve"> </w:t>
      </w:r>
      <w:r w:rsidRPr="7650F2C5">
        <w:rPr>
          <w:rFonts w:eastAsiaTheme="minorEastAsia" w:cstheme="minorBidi"/>
          <w:lang w:eastAsia="en-AU"/>
        </w:rPr>
        <w:t>his role to pursue</w:t>
      </w:r>
      <w:r>
        <w:rPr>
          <w:rFonts w:eastAsiaTheme="minorEastAsia" w:cstheme="minorBidi"/>
          <w:lang w:eastAsia="en-AU"/>
        </w:rPr>
        <w:t xml:space="preserve"> </w:t>
      </w:r>
      <w:r w:rsidRPr="7650F2C5">
        <w:rPr>
          <w:rFonts w:eastAsiaTheme="minorEastAsia" w:cstheme="minorBidi"/>
          <w:lang w:eastAsia="en-AU"/>
        </w:rPr>
        <w:t>an Australia Awards scholarship and studied a Master of Peace and Conflict Studies at Sydney University in 2014.</w:t>
      </w:r>
    </w:p>
    <w:p w14:paraId="1CE23119" w14:textId="3BB35AD0" w:rsidR="0068077E" w:rsidRPr="00B21F3A" w:rsidRDefault="0068077E"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 xml:space="preserve">Returning to the </w:t>
      </w:r>
      <w:r>
        <w:rPr>
          <w:rFonts w:eastAsiaTheme="minorEastAsia" w:cstheme="minorBidi"/>
          <w:lang w:eastAsia="en-AU"/>
        </w:rPr>
        <w:t xml:space="preserve">Philippines, he was invited to </w:t>
      </w:r>
      <w:r w:rsidRPr="29D6B84B">
        <w:rPr>
          <w:rFonts w:eastAsiaTheme="minorEastAsia" w:cstheme="minorBidi"/>
          <w:lang w:eastAsia="en-AU"/>
        </w:rPr>
        <w:t>join the team at the Institute for Auton</w:t>
      </w:r>
      <w:r>
        <w:rPr>
          <w:rFonts w:eastAsiaTheme="minorEastAsia" w:cstheme="minorBidi"/>
          <w:lang w:eastAsia="en-AU"/>
        </w:rPr>
        <w:t xml:space="preserve">omy and Governance (IAG) </w:t>
      </w:r>
      <w:r w:rsidRPr="29D6B84B">
        <w:rPr>
          <w:rFonts w:eastAsiaTheme="minorEastAsia" w:cstheme="minorBidi"/>
          <w:lang w:eastAsia="en-AU"/>
        </w:rPr>
        <w:t>and has since worked as a Project Ma</w:t>
      </w:r>
      <w:r>
        <w:rPr>
          <w:rFonts w:eastAsiaTheme="minorEastAsia" w:cstheme="minorBidi"/>
          <w:lang w:eastAsia="en-AU"/>
        </w:rPr>
        <w:t xml:space="preserve">nager on a number of Australian </w:t>
      </w:r>
      <w:r w:rsidRPr="29D6B84B">
        <w:rPr>
          <w:rFonts w:eastAsiaTheme="minorEastAsia" w:cstheme="minorBidi"/>
          <w:lang w:eastAsia="en-AU"/>
        </w:rPr>
        <w:t>Government-</w:t>
      </w:r>
      <w:r>
        <w:rPr>
          <w:rFonts w:eastAsiaTheme="minorEastAsia" w:cstheme="minorBidi"/>
          <w:lang w:eastAsia="en-AU"/>
        </w:rPr>
        <w:t xml:space="preserve">funded </w:t>
      </w:r>
      <w:r w:rsidRPr="29D6B84B">
        <w:rPr>
          <w:rFonts w:eastAsiaTheme="minorEastAsia" w:cstheme="minorBidi"/>
          <w:lang w:eastAsia="en-AU"/>
        </w:rPr>
        <w:t>peace and development programs aimed at promoting a peaceful political climate in the Mindanao region through inclusive political dialogue with local government u</w:t>
      </w:r>
      <w:r>
        <w:rPr>
          <w:rFonts w:eastAsiaTheme="minorEastAsia" w:cstheme="minorBidi"/>
          <w:lang w:eastAsia="en-AU"/>
        </w:rPr>
        <w:t xml:space="preserve">nits (LGUs), political leaders, </w:t>
      </w:r>
      <w:r w:rsidRPr="29D6B84B">
        <w:rPr>
          <w:rFonts w:eastAsiaTheme="minorEastAsia" w:cstheme="minorBidi"/>
          <w:lang w:eastAsia="en-AU"/>
        </w:rPr>
        <w:t>r</w:t>
      </w:r>
      <w:r>
        <w:rPr>
          <w:rFonts w:eastAsiaTheme="minorEastAsia" w:cstheme="minorBidi"/>
          <w:lang w:eastAsia="en-AU"/>
        </w:rPr>
        <w:t>eligious and indigenous groups.</w:t>
      </w:r>
    </w:p>
    <w:p w14:paraId="2C82609A" w14:textId="6AAFBD2B" w:rsidR="0068077E" w:rsidRDefault="0068077E"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7650F2C5">
        <w:rPr>
          <w:rFonts w:eastAsiaTheme="minorEastAsia" w:cstheme="minorBidi"/>
          <w:lang w:eastAsia="en-AU"/>
        </w:rPr>
        <w:t>Profes</w:t>
      </w:r>
      <w:r>
        <w:rPr>
          <w:rFonts w:eastAsiaTheme="minorEastAsia" w:cstheme="minorBidi"/>
          <w:lang w:eastAsia="en-AU"/>
        </w:rPr>
        <w:t xml:space="preserve">sor </w:t>
      </w:r>
      <w:proofErr w:type="spellStart"/>
      <w:r>
        <w:rPr>
          <w:rFonts w:eastAsiaTheme="minorEastAsia" w:cstheme="minorBidi"/>
          <w:lang w:eastAsia="en-AU"/>
        </w:rPr>
        <w:t>Lacson</w:t>
      </w:r>
      <w:proofErr w:type="spellEnd"/>
      <w:r>
        <w:rPr>
          <w:rFonts w:eastAsiaTheme="minorEastAsia" w:cstheme="minorBidi"/>
          <w:lang w:eastAsia="en-AU"/>
        </w:rPr>
        <w:t xml:space="preserve"> is currently leading </w:t>
      </w:r>
      <w:r w:rsidRPr="7650F2C5">
        <w:rPr>
          <w:rFonts w:eastAsiaTheme="minorEastAsia" w:cstheme="minorBidi"/>
          <w:lang w:eastAsia="en-AU"/>
        </w:rPr>
        <w:t xml:space="preserve">the </w:t>
      </w:r>
      <w:proofErr w:type="spellStart"/>
      <w:r w:rsidRPr="7650F2C5">
        <w:rPr>
          <w:rFonts w:eastAsiaTheme="minorEastAsia" w:cstheme="minorBidi"/>
        </w:rPr>
        <w:t>EnPolD</w:t>
      </w:r>
      <w:proofErr w:type="spellEnd"/>
      <w:r w:rsidRPr="7650F2C5">
        <w:rPr>
          <w:rFonts w:eastAsiaTheme="minorEastAsia" w:cstheme="minorBidi"/>
        </w:rPr>
        <w:t xml:space="preserve"> Bangsamoro (Enhancing Political Dialogue for Inclusive Peace in the Bangsamoro), a capacity-building program funded by the Australian Government working to build inclusive political dialogue</w:t>
      </w:r>
      <w:r>
        <w:rPr>
          <w:rFonts w:eastAsiaTheme="minorEastAsia" w:cstheme="minorBidi"/>
          <w:lang w:eastAsia="en-AU"/>
        </w:rPr>
        <w:t xml:space="preserve"> in the Bangsamoro </w:t>
      </w:r>
      <w:r w:rsidRPr="7650F2C5">
        <w:rPr>
          <w:rFonts w:eastAsiaTheme="minorEastAsia" w:cstheme="minorBidi"/>
          <w:lang w:eastAsia="en-AU"/>
        </w:rPr>
        <w:t>Autonomous Regi</w:t>
      </w:r>
      <w:r>
        <w:rPr>
          <w:rFonts w:eastAsiaTheme="minorEastAsia" w:cstheme="minorBidi"/>
          <w:lang w:eastAsia="en-AU"/>
        </w:rPr>
        <w:t>on in Muslim Mindanao (BARMM).</w:t>
      </w:r>
    </w:p>
    <w:p w14:paraId="58397153" w14:textId="77777777" w:rsidR="0068077E" w:rsidRDefault="0068077E">
      <w:pPr>
        <w:spacing w:after="160" w:line="259" w:lineRule="auto"/>
        <w:rPr>
          <w:rFonts w:ascii="Arial" w:eastAsiaTheme="minorEastAsia" w:hAnsi="Arial" w:cstheme="minorBidi"/>
          <w:b/>
          <w:bCs/>
          <w:spacing w:val="-2"/>
          <w:sz w:val="20"/>
          <w:szCs w:val="22"/>
          <w:lang w:eastAsia="en-AU"/>
        </w:rPr>
      </w:pPr>
      <w:r>
        <w:rPr>
          <w:rFonts w:eastAsiaTheme="minorEastAsia" w:cstheme="minorBidi"/>
          <w:b/>
          <w:bCs/>
          <w:lang w:eastAsia="en-AU"/>
        </w:rPr>
        <w:br w:type="page"/>
      </w:r>
    </w:p>
    <w:p w14:paraId="4A50DD3F" w14:textId="72F91221" w:rsidR="00B21F3A" w:rsidRPr="00B21F3A" w:rsidRDefault="00B21F3A" w:rsidP="00DE6562">
      <w:pPr>
        <w:pStyle w:val="Heading3"/>
        <w:rPr>
          <w:lang w:eastAsia="en-AU"/>
        </w:rPr>
      </w:pPr>
      <w:bookmarkStart w:id="111" w:name="_Toc55989063"/>
      <w:bookmarkStart w:id="112" w:name="_Toc55989455"/>
      <w:bookmarkStart w:id="113" w:name="_Toc55990471"/>
      <w:r w:rsidRPr="5EFBE92E">
        <w:rPr>
          <w:lang w:eastAsia="en-AU"/>
        </w:rPr>
        <w:lastRenderedPageBreak/>
        <w:t>Ms</w:t>
      </w:r>
      <w:r w:rsidR="00067079">
        <w:rPr>
          <w:lang w:eastAsia="en-AU"/>
        </w:rPr>
        <w:t xml:space="preserve"> </w:t>
      </w:r>
      <w:r w:rsidRPr="5EFBE92E">
        <w:rPr>
          <w:lang w:eastAsia="en-AU"/>
        </w:rPr>
        <w:t xml:space="preserve">Nerissa </w:t>
      </w:r>
      <w:proofErr w:type="spellStart"/>
      <w:r w:rsidRPr="5EFBE92E">
        <w:rPr>
          <w:lang w:eastAsia="en-AU"/>
        </w:rPr>
        <w:t>Canguilan</w:t>
      </w:r>
      <w:bookmarkEnd w:id="111"/>
      <w:bookmarkEnd w:id="112"/>
      <w:bookmarkEnd w:id="113"/>
      <w:proofErr w:type="spellEnd"/>
    </w:p>
    <w:p w14:paraId="791F1997" w14:textId="5A34AD1E" w:rsidR="00B21F3A" w:rsidRDefault="00B21F3A" w:rsidP="00892D5B">
      <w:pPr>
        <w:pStyle w:val="Alumniquote"/>
      </w:pPr>
      <w:r w:rsidRPr="29D6B84B">
        <w:t>I love conducting traini</w:t>
      </w:r>
      <w:r w:rsidR="00995B7A">
        <w:t xml:space="preserve">ngs, I love empowering people, I </w:t>
      </w:r>
      <w:r w:rsidRPr="29D6B84B">
        <w:t xml:space="preserve">love inspiring people. And I can do this by continuing the implementation of the learning and development programs that we have. We conduct trainings, supervisory development trainings, </w:t>
      </w:r>
      <w:r w:rsidRPr="0068077E">
        <w:t>gender</w:t>
      </w:r>
      <w:r w:rsidRPr="29D6B84B">
        <w:t xml:space="preserve"> and development trainings. We conduct values orientation. And I just love doing my work because it gives me the opportunity to share what I have, to share my knowledge, to share my skills, my competencies as well.</w:t>
      </w:r>
    </w:p>
    <w:p w14:paraId="216AAE3C" w14:textId="77777777" w:rsidR="006B1529" w:rsidRPr="00B21F3A" w:rsidRDefault="006B1529" w:rsidP="00EF3486">
      <w:pPr>
        <w:pStyle w:val="BodyCopy"/>
        <w:tabs>
          <w:tab w:val="left" w:pos="2268"/>
        </w:tabs>
        <w:rPr>
          <w:rFonts w:eastAsiaTheme="minorEastAsia" w:cstheme="minorBidi"/>
          <w:lang w:eastAsia="en-AU"/>
        </w:rPr>
      </w:pPr>
      <w:r w:rsidRPr="00067F08">
        <w:rPr>
          <w:b/>
          <w:bCs/>
        </w:rPr>
        <w:t>Scholarship</w:t>
      </w:r>
      <w:r w:rsidRPr="00067F08">
        <w:rPr>
          <w:b/>
          <w:bCs/>
        </w:rPr>
        <w:tab/>
      </w:r>
      <w:r w:rsidRPr="002B13A8">
        <w:rPr>
          <w:rFonts w:eastAsiaTheme="minorEastAsia" w:cstheme="minorBidi"/>
          <w:lang w:eastAsia="en-AU"/>
        </w:rPr>
        <w:t>Australian Development Scholarship</w:t>
      </w:r>
    </w:p>
    <w:p w14:paraId="5047128D" w14:textId="6E3CA935" w:rsidR="006B1529" w:rsidRPr="00513D05" w:rsidRDefault="006B1529" w:rsidP="00EF3486">
      <w:pPr>
        <w:pStyle w:val="BodyCopy"/>
        <w:tabs>
          <w:tab w:val="left" w:pos="2268"/>
        </w:tabs>
        <w:ind w:left="2268" w:hanging="2268"/>
        <w:rPr>
          <w:highlight w:val="yellow"/>
        </w:rPr>
      </w:pPr>
      <w:r>
        <w:rPr>
          <w:rFonts w:eastAsiaTheme="minorEastAsia" w:cstheme="minorBidi"/>
          <w:lang w:eastAsia="en-AU"/>
        </w:rPr>
        <w:tab/>
      </w:r>
      <w:r w:rsidRPr="29D6B84B">
        <w:rPr>
          <w:rFonts w:eastAsiaTheme="minorEastAsia" w:cstheme="minorBidi"/>
          <w:lang w:eastAsia="en-AU"/>
        </w:rPr>
        <w:t>Australian Leadership Award</w:t>
      </w:r>
    </w:p>
    <w:p w14:paraId="519F953F" w14:textId="1F6A54AC" w:rsidR="006B1529" w:rsidRPr="00513D05" w:rsidRDefault="006B1529" w:rsidP="00EF3486">
      <w:pPr>
        <w:pStyle w:val="BodyCopy"/>
        <w:tabs>
          <w:tab w:val="left" w:pos="2268"/>
        </w:tabs>
        <w:ind w:left="2268" w:hanging="2268"/>
        <w:rPr>
          <w:highlight w:val="yellow"/>
        </w:rPr>
      </w:pPr>
      <w:r w:rsidRPr="00067F08">
        <w:rPr>
          <w:b/>
          <w:bCs/>
        </w:rPr>
        <w:t>Year</w:t>
      </w:r>
      <w:r w:rsidRPr="00067F08">
        <w:rPr>
          <w:b/>
          <w:bCs/>
        </w:rPr>
        <w:tab/>
      </w:r>
      <w:r>
        <w:rPr>
          <w:rFonts w:eastAsiaTheme="minorEastAsia" w:cstheme="minorBidi"/>
          <w:lang w:eastAsia="en-AU"/>
        </w:rPr>
        <w:t>2012</w:t>
      </w:r>
    </w:p>
    <w:p w14:paraId="722D6C8C" w14:textId="00E902A5" w:rsidR="006B1529" w:rsidRPr="00513D05" w:rsidRDefault="006B1529" w:rsidP="00EF3486">
      <w:pPr>
        <w:pStyle w:val="BodyCopy"/>
        <w:tabs>
          <w:tab w:val="left" w:pos="2268"/>
        </w:tabs>
        <w:ind w:left="2268" w:hanging="2268"/>
        <w:rPr>
          <w:highlight w:val="yellow"/>
        </w:rPr>
      </w:pPr>
      <w:r w:rsidRPr="00067F08">
        <w:rPr>
          <w:b/>
          <w:bCs/>
        </w:rPr>
        <w:t>Degree</w:t>
      </w:r>
      <w:r w:rsidRPr="00067F08">
        <w:rPr>
          <w:b/>
          <w:bCs/>
        </w:rPr>
        <w:tab/>
      </w:r>
      <w:r>
        <w:rPr>
          <w:rFonts w:eastAsiaTheme="minorEastAsia" w:cstheme="minorBidi"/>
          <w:lang w:eastAsia="en-AU"/>
        </w:rPr>
        <w:t xml:space="preserve">Master </w:t>
      </w:r>
      <w:r w:rsidRPr="5EFBE92E">
        <w:rPr>
          <w:rFonts w:eastAsiaTheme="minorEastAsia" w:cstheme="minorBidi"/>
          <w:lang w:eastAsia="en-AU"/>
        </w:rPr>
        <w:t>o</w:t>
      </w:r>
      <w:r>
        <w:rPr>
          <w:rFonts w:eastAsiaTheme="minorEastAsia" w:cstheme="minorBidi"/>
          <w:lang w:eastAsia="en-AU"/>
        </w:rPr>
        <w:t>f Social Change and Development</w:t>
      </w:r>
    </w:p>
    <w:p w14:paraId="53AA2ED2" w14:textId="6F67653A" w:rsidR="006B1529" w:rsidRPr="00513D05" w:rsidRDefault="006B1529" w:rsidP="00EF3486">
      <w:pPr>
        <w:pStyle w:val="BodyCopy"/>
        <w:tabs>
          <w:tab w:val="left" w:pos="2268"/>
        </w:tabs>
        <w:ind w:left="2268" w:hanging="2268"/>
        <w:rPr>
          <w:highlight w:val="yellow"/>
        </w:rPr>
      </w:pPr>
      <w:r w:rsidRPr="00067F08">
        <w:rPr>
          <w:b/>
          <w:bCs/>
        </w:rPr>
        <w:t>University</w:t>
      </w:r>
      <w:r w:rsidRPr="00067F08">
        <w:rPr>
          <w:b/>
          <w:bCs/>
        </w:rPr>
        <w:tab/>
      </w:r>
      <w:proofErr w:type="spellStart"/>
      <w:r>
        <w:rPr>
          <w:rFonts w:eastAsiaTheme="minorEastAsia" w:cstheme="minorBidi"/>
          <w:lang w:eastAsia="en-AU"/>
        </w:rPr>
        <w:t>University</w:t>
      </w:r>
      <w:proofErr w:type="spellEnd"/>
      <w:r>
        <w:rPr>
          <w:rFonts w:eastAsiaTheme="minorEastAsia" w:cstheme="minorBidi"/>
          <w:lang w:eastAsia="en-AU"/>
        </w:rPr>
        <w:t xml:space="preserve"> of Newcastle</w:t>
      </w:r>
    </w:p>
    <w:p w14:paraId="42D300C9" w14:textId="38995AC9" w:rsidR="006B1529" w:rsidRPr="0068077E" w:rsidRDefault="006B1529" w:rsidP="00EF3486">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29D6B84B">
        <w:rPr>
          <w:rFonts w:eastAsiaTheme="minorEastAsia" w:cstheme="minorBidi"/>
          <w:lang w:eastAsia="en-AU"/>
        </w:rPr>
        <w:t>Regional Director IV, Civil Service</w:t>
      </w:r>
      <w:r>
        <w:rPr>
          <w:rFonts w:eastAsiaTheme="minorEastAsia" w:cstheme="minorBidi"/>
          <w:lang w:eastAsia="en-AU"/>
        </w:rPr>
        <w:t xml:space="preserve"> Commission, Regional Office II</w:t>
      </w:r>
      <w:r w:rsidRPr="29D6B84B">
        <w:rPr>
          <w:rFonts w:eastAsiaTheme="minorEastAsia" w:cstheme="minorBidi"/>
          <w:lang w:eastAsia="en-AU"/>
        </w:rPr>
        <w:t>, Philippines Civil Service</w:t>
      </w:r>
    </w:p>
    <w:p w14:paraId="7D0AA082" w14:textId="77777777" w:rsidR="006B1529" w:rsidRDefault="006B1529" w:rsidP="00EF3486">
      <w:pPr>
        <w:pStyle w:val="BodyCopy"/>
        <w:tabs>
          <w:tab w:val="left" w:pos="2268"/>
        </w:tabs>
        <w:ind w:left="2268" w:hanging="2268"/>
        <w:rPr>
          <w:rFonts w:eastAsiaTheme="minorEastAsia" w:cstheme="minorBidi"/>
          <w:lang w:eastAsia="en-AU"/>
        </w:rPr>
      </w:pPr>
      <w:r w:rsidRPr="00067F08">
        <w:rPr>
          <w:b/>
          <w:bCs/>
        </w:rPr>
        <w:t>Brief biography</w:t>
      </w:r>
      <w:r w:rsidRPr="00067F08">
        <w:rPr>
          <w:b/>
          <w:bCs/>
        </w:rPr>
        <w:tab/>
      </w:r>
      <w:r>
        <w:rPr>
          <w:rFonts w:eastAsiaTheme="minorEastAsia" w:cstheme="minorBidi"/>
          <w:lang w:eastAsia="en-AU"/>
        </w:rPr>
        <w:t xml:space="preserve">A career civil servant, </w:t>
      </w:r>
      <w:r w:rsidRPr="29D6B84B">
        <w:rPr>
          <w:rFonts w:eastAsiaTheme="minorEastAsia" w:cstheme="minorBidi"/>
          <w:lang w:eastAsia="en-AU"/>
        </w:rPr>
        <w:t xml:space="preserve">Ms Nerissa </w:t>
      </w:r>
      <w:proofErr w:type="spellStart"/>
      <w:r w:rsidRPr="29D6B84B">
        <w:rPr>
          <w:rFonts w:eastAsiaTheme="minorEastAsia" w:cstheme="minorBidi"/>
          <w:lang w:eastAsia="en-AU"/>
        </w:rPr>
        <w:t>Canguilan</w:t>
      </w:r>
      <w:proofErr w:type="spellEnd"/>
      <w:r w:rsidRPr="29D6B84B">
        <w:rPr>
          <w:rFonts w:eastAsiaTheme="minorEastAsia" w:cstheme="minorBidi"/>
          <w:lang w:eastAsia="en-AU"/>
        </w:rPr>
        <w:t>, worked for the Department of Enviro</w:t>
      </w:r>
      <w:r>
        <w:rPr>
          <w:rFonts w:eastAsiaTheme="minorEastAsia" w:cstheme="minorBidi"/>
          <w:lang w:eastAsia="en-AU"/>
        </w:rPr>
        <w:t xml:space="preserve">nment and National Resources in </w:t>
      </w:r>
      <w:r w:rsidRPr="29D6B84B">
        <w:rPr>
          <w:rFonts w:eastAsiaTheme="minorEastAsia" w:cstheme="minorBidi"/>
          <w:lang w:eastAsia="en-AU"/>
        </w:rPr>
        <w:t>several</w:t>
      </w:r>
      <w:r>
        <w:rPr>
          <w:rFonts w:eastAsiaTheme="minorEastAsia" w:cstheme="minorBidi"/>
          <w:lang w:eastAsia="en-AU"/>
        </w:rPr>
        <w:t xml:space="preserve"> roles and </w:t>
      </w:r>
      <w:r w:rsidRPr="29D6B84B">
        <w:rPr>
          <w:rFonts w:eastAsiaTheme="minorEastAsia" w:cstheme="minorBidi"/>
          <w:lang w:eastAsia="en-AU"/>
        </w:rPr>
        <w:t>before moving to the Civil Service Commission</w:t>
      </w:r>
      <w:r>
        <w:rPr>
          <w:rFonts w:eastAsiaTheme="minorEastAsia" w:cstheme="minorBidi"/>
          <w:lang w:eastAsia="en-AU"/>
        </w:rPr>
        <w:t xml:space="preserve">. With a background in science, </w:t>
      </w:r>
      <w:r w:rsidRPr="29D6B84B">
        <w:rPr>
          <w:rFonts w:eastAsiaTheme="minorEastAsia" w:cstheme="minorBidi"/>
          <w:lang w:eastAsia="en-AU"/>
        </w:rPr>
        <w:t>program management and evaluation, she became interested in facilitating</w:t>
      </w:r>
      <w:r>
        <w:rPr>
          <w:rFonts w:eastAsiaTheme="minorEastAsia" w:cstheme="minorBidi"/>
          <w:lang w:eastAsia="en-AU"/>
        </w:rPr>
        <w:t xml:space="preserve"> social change through targeted </w:t>
      </w:r>
      <w:r w:rsidRPr="29D6B84B">
        <w:rPr>
          <w:rFonts w:eastAsiaTheme="minorEastAsia" w:cstheme="minorBidi"/>
          <w:lang w:eastAsia="en-AU"/>
        </w:rPr>
        <w:t xml:space="preserve">programming. </w:t>
      </w:r>
    </w:p>
    <w:p w14:paraId="1BBC8BB2" w14:textId="37A0D40F" w:rsidR="006B1529" w:rsidRPr="00B21F3A" w:rsidRDefault="006B1529"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t xml:space="preserve">In 2012, Ms </w:t>
      </w:r>
      <w:proofErr w:type="spellStart"/>
      <w:r>
        <w:rPr>
          <w:rFonts w:eastAsiaTheme="minorEastAsia" w:cstheme="minorBidi"/>
          <w:lang w:eastAsia="en-AU"/>
        </w:rPr>
        <w:t>Canguilan</w:t>
      </w:r>
      <w:proofErr w:type="spellEnd"/>
      <w:r>
        <w:rPr>
          <w:rFonts w:eastAsiaTheme="minorEastAsia" w:cstheme="minorBidi"/>
          <w:lang w:eastAsia="en-AU"/>
        </w:rPr>
        <w:t xml:space="preserve"> </w:t>
      </w:r>
      <w:r w:rsidRPr="29D6B84B">
        <w:rPr>
          <w:rFonts w:eastAsiaTheme="minorEastAsia" w:cstheme="minorBidi"/>
          <w:lang w:eastAsia="en-AU"/>
        </w:rPr>
        <w:t xml:space="preserve">received an </w:t>
      </w:r>
      <w:r>
        <w:rPr>
          <w:rFonts w:eastAsiaTheme="minorEastAsia" w:cstheme="minorBidi"/>
          <w:lang w:eastAsia="en-AU"/>
        </w:rPr>
        <w:t xml:space="preserve">Australian Leadership Award and </w:t>
      </w:r>
      <w:r w:rsidRPr="29D6B84B">
        <w:rPr>
          <w:rFonts w:eastAsiaTheme="minorEastAsia" w:cstheme="minorBidi"/>
          <w:lang w:eastAsia="en-AU"/>
        </w:rPr>
        <w:t>was the first Australian Government scholarship recipient in her agency and region. As part of her Re-Entry Action Plan (REAP)</w:t>
      </w:r>
      <w:r>
        <w:rPr>
          <w:rFonts w:eastAsiaTheme="minorEastAsia" w:cstheme="minorBidi"/>
          <w:lang w:eastAsia="en-AU"/>
        </w:rPr>
        <w:t xml:space="preserve"> she developed a </w:t>
      </w:r>
      <w:r w:rsidRPr="29D6B84B">
        <w:rPr>
          <w:rFonts w:eastAsiaTheme="minorEastAsia" w:cstheme="minorBidi"/>
          <w:lang w:eastAsia="en-AU"/>
        </w:rPr>
        <w:t>training module to mainstream gend</w:t>
      </w:r>
      <w:r>
        <w:rPr>
          <w:rFonts w:eastAsiaTheme="minorEastAsia" w:cstheme="minorBidi"/>
          <w:lang w:eastAsia="en-AU"/>
        </w:rPr>
        <w:t xml:space="preserve">er and development training for </w:t>
      </w:r>
      <w:r w:rsidRPr="29D6B84B">
        <w:rPr>
          <w:rFonts w:eastAsiaTheme="minorEastAsia" w:cstheme="minorBidi"/>
          <w:lang w:eastAsia="en-AU"/>
        </w:rPr>
        <w:t>local governmen</w:t>
      </w:r>
      <w:r>
        <w:rPr>
          <w:rFonts w:eastAsiaTheme="minorEastAsia" w:cstheme="minorBidi"/>
          <w:lang w:eastAsia="en-AU"/>
        </w:rPr>
        <w:t xml:space="preserve">t units </w:t>
      </w:r>
      <w:r w:rsidRPr="29D6B84B">
        <w:rPr>
          <w:rFonts w:eastAsiaTheme="minorEastAsia" w:cstheme="minorBidi"/>
          <w:lang w:eastAsia="en-AU"/>
        </w:rPr>
        <w:t>(mayors and governo</w:t>
      </w:r>
      <w:r>
        <w:rPr>
          <w:rFonts w:eastAsiaTheme="minorEastAsia" w:cstheme="minorBidi"/>
          <w:lang w:eastAsia="en-AU"/>
        </w:rPr>
        <w:t xml:space="preserve">rs) in two provinces within the </w:t>
      </w:r>
      <w:r w:rsidRPr="29D6B84B">
        <w:rPr>
          <w:rFonts w:eastAsiaTheme="minorEastAsia" w:cstheme="minorBidi"/>
          <w:lang w:eastAsia="en-AU"/>
        </w:rPr>
        <w:t>Co</w:t>
      </w:r>
      <w:r>
        <w:rPr>
          <w:rFonts w:eastAsiaTheme="minorEastAsia" w:cstheme="minorBidi"/>
          <w:lang w:eastAsia="en-AU"/>
        </w:rPr>
        <w:t>rdillera Administrative Region.</w:t>
      </w:r>
    </w:p>
    <w:p w14:paraId="2B47F7DE" w14:textId="2AF2FF34" w:rsidR="006B1529" w:rsidRPr="00B21F3A" w:rsidRDefault="006B1529" w:rsidP="00EF3486">
      <w:pPr>
        <w:pStyle w:val="BodyCopy"/>
        <w:tabs>
          <w:tab w:val="left" w:pos="2268"/>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 xml:space="preserve">In 2016, Ms </w:t>
      </w:r>
      <w:proofErr w:type="spellStart"/>
      <w:r w:rsidRPr="29D6B84B">
        <w:rPr>
          <w:rFonts w:eastAsiaTheme="minorEastAsia" w:cstheme="minorBidi"/>
          <w:lang w:eastAsia="en-AU"/>
        </w:rPr>
        <w:t>Canguilan</w:t>
      </w:r>
      <w:proofErr w:type="spellEnd"/>
      <w:r w:rsidRPr="29D6B84B">
        <w:rPr>
          <w:rFonts w:eastAsiaTheme="minorEastAsia" w:cstheme="minorBidi"/>
          <w:lang w:eastAsia="en-AU"/>
        </w:rPr>
        <w:t xml:space="preserve"> was promoted to Director III</w:t>
      </w:r>
      <w:r w:rsidR="00EF2239">
        <w:rPr>
          <w:rFonts w:eastAsiaTheme="minorEastAsia" w:cstheme="minorBidi"/>
          <w:lang w:eastAsia="en-AU"/>
        </w:rPr>
        <w:t>—</w:t>
      </w:r>
      <w:r w:rsidRPr="29D6B84B">
        <w:rPr>
          <w:rFonts w:eastAsiaTheme="minorEastAsia" w:cstheme="minorBidi"/>
          <w:lang w:eastAsia="en-AU"/>
        </w:rPr>
        <w:t>Office for Financial Affairs and Assets Management and was assigned to the central office in Manila. She was able to use her skills to include gender-responsive p</w:t>
      </w:r>
      <w:r>
        <w:rPr>
          <w:rFonts w:eastAsiaTheme="minorEastAsia" w:cstheme="minorBidi"/>
          <w:lang w:eastAsia="en-AU"/>
        </w:rPr>
        <w:t xml:space="preserve">lanning and budgeting. In 2018, she was again promoted to Director IV level </w:t>
      </w:r>
      <w:r w:rsidRPr="29D6B84B">
        <w:rPr>
          <w:rFonts w:eastAsiaTheme="minorEastAsia" w:cstheme="minorBidi"/>
          <w:lang w:eastAsia="en-AU"/>
        </w:rPr>
        <w:t>and assigned to her home p</w:t>
      </w:r>
      <w:r>
        <w:rPr>
          <w:rFonts w:eastAsiaTheme="minorEastAsia" w:cstheme="minorBidi"/>
          <w:lang w:eastAsia="en-AU"/>
        </w:rPr>
        <w:t xml:space="preserve">rovince. She trained as a coach and </w:t>
      </w:r>
      <w:r w:rsidRPr="29D6B84B">
        <w:rPr>
          <w:rFonts w:eastAsiaTheme="minorEastAsia" w:cstheme="minorBidi"/>
          <w:lang w:eastAsia="en-AU"/>
        </w:rPr>
        <w:t>bec</w:t>
      </w:r>
      <w:r>
        <w:rPr>
          <w:rFonts w:eastAsiaTheme="minorEastAsia" w:cstheme="minorBidi"/>
          <w:lang w:eastAsia="en-AU"/>
        </w:rPr>
        <w:t xml:space="preserve">ame a subject matter expert for gender and development </w:t>
      </w:r>
      <w:r w:rsidRPr="29D6B84B">
        <w:rPr>
          <w:rFonts w:eastAsiaTheme="minorEastAsia" w:cstheme="minorBidi"/>
          <w:lang w:eastAsia="en-AU"/>
        </w:rPr>
        <w:t xml:space="preserve">within </w:t>
      </w:r>
      <w:r>
        <w:rPr>
          <w:rFonts w:eastAsiaTheme="minorEastAsia" w:cstheme="minorBidi"/>
          <w:lang w:eastAsia="en-AU"/>
        </w:rPr>
        <w:t xml:space="preserve">her department and </w:t>
      </w:r>
      <w:r w:rsidRPr="29D6B84B">
        <w:rPr>
          <w:rFonts w:eastAsiaTheme="minorEastAsia" w:cstheme="minorBidi"/>
          <w:lang w:eastAsia="en-AU"/>
        </w:rPr>
        <w:t>is</w:t>
      </w:r>
      <w:r>
        <w:rPr>
          <w:rFonts w:eastAsiaTheme="minorEastAsia" w:cstheme="minorBidi"/>
          <w:lang w:eastAsia="en-AU"/>
        </w:rPr>
        <w:t xml:space="preserve"> now responsible for providing </w:t>
      </w:r>
      <w:r w:rsidRPr="29D6B84B">
        <w:rPr>
          <w:rFonts w:eastAsiaTheme="minorEastAsia" w:cstheme="minorBidi"/>
          <w:lang w:eastAsia="en-AU"/>
        </w:rPr>
        <w:t>gender sens</w:t>
      </w:r>
      <w:r>
        <w:rPr>
          <w:rFonts w:eastAsiaTheme="minorEastAsia" w:cstheme="minorBidi"/>
          <w:lang w:eastAsia="en-AU"/>
        </w:rPr>
        <w:t xml:space="preserve">itivity training in her region. Ms </w:t>
      </w:r>
      <w:proofErr w:type="spellStart"/>
      <w:r>
        <w:rPr>
          <w:rFonts w:eastAsiaTheme="minorEastAsia" w:cstheme="minorBidi"/>
          <w:lang w:eastAsia="en-AU"/>
        </w:rPr>
        <w:t>Canguilan</w:t>
      </w:r>
      <w:proofErr w:type="spellEnd"/>
      <w:r>
        <w:rPr>
          <w:rFonts w:eastAsiaTheme="minorEastAsia" w:cstheme="minorBidi"/>
          <w:lang w:eastAsia="en-AU"/>
        </w:rPr>
        <w:t xml:space="preserve"> </w:t>
      </w:r>
      <w:r w:rsidRPr="29D6B84B">
        <w:rPr>
          <w:rFonts w:eastAsiaTheme="minorEastAsia" w:cstheme="minorBidi"/>
          <w:lang w:eastAsia="en-AU"/>
        </w:rPr>
        <w:t>is currently studying a short course online on Gender Equality, Disability and Social Inclusion (GEDSI) through the University of Queensland funded</w:t>
      </w:r>
      <w:r>
        <w:rPr>
          <w:rFonts w:eastAsiaTheme="minorEastAsia" w:cstheme="minorBidi"/>
          <w:lang w:eastAsia="en-AU"/>
        </w:rPr>
        <w:t xml:space="preserve"> by the Australian Government through the Australia Awards Philippines.</w:t>
      </w:r>
    </w:p>
    <w:p w14:paraId="31E24392" w14:textId="02FCCF14" w:rsidR="006B1529" w:rsidRPr="00B21F3A" w:rsidRDefault="006B1529" w:rsidP="006B1529">
      <w:pPr>
        <w:pStyle w:val="BodyCopy"/>
        <w:tabs>
          <w:tab w:val="left" w:pos="2268"/>
        </w:tabs>
        <w:spacing w:line="240" w:lineRule="auto"/>
        <w:ind w:left="2268" w:hanging="2268"/>
      </w:pPr>
    </w:p>
    <w:p w14:paraId="5452D478" w14:textId="77777777" w:rsidR="00780639" w:rsidRDefault="00780639" w:rsidP="00780639">
      <w:pPr>
        <w:pStyle w:val="BodyCopy"/>
        <w:spacing w:line="240" w:lineRule="auto"/>
        <w:rPr>
          <w:rFonts w:eastAsiaTheme="minorEastAsia" w:cstheme="minorBidi"/>
          <w:b/>
          <w:bCs/>
          <w:lang w:eastAsia="en-AU"/>
        </w:rPr>
      </w:pPr>
    </w:p>
    <w:p w14:paraId="13AD639C" w14:textId="77777777" w:rsidR="00B21F3A" w:rsidRDefault="00B21F3A" w:rsidP="6FCF8A98">
      <w:pPr>
        <w:spacing w:after="160" w:line="259" w:lineRule="auto"/>
        <w:rPr>
          <w:rFonts w:asciiTheme="minorHAnsi" w:eastAsiaTheme="minorEastAsia" w:hAnsiTheme="minorHAnsi" w:cstheme="minorBidi"/>
          <w:b/>
          <w:bCs/>
          <w:sz w:val="22"/>
          <w:szCs w:val="22"/>
          <w:lang w:eastAsia="en-AU"/>
        </w:rPr>
      </w:pPr>
      <w:r w:rsidRPr="6FCF8A98">
        <w:rPr>
          <w:rFonts w:asciiTheme="minorHAnsi" w:eastAsiaTheme="minorEastAsia" w:hAnsiTheme="minorHAnsi" w:cstheme="minorBidi"/>
          <w:b/>
          <w:bCs/>
          <w:sz w:val="22"/>
          <w:szCs w:val="22"/>
          <w:lang w:eastAsia="en-AU"/>
        </w:rPr>
        <w:br w:type="page"/>
      </w:r>
    </w:p>
    <w:p w14:paraId="2042BBCD" w14:textId="242841C8" w:rsidR="00B21F3A" w:rsidRPr="00B21F3A" w:rsidRDefault="00B21F3A" w:rsidP="00DE6562">
      <w:pPr>
        <w:pStyle w:val="Heading3"/>
        <w:rPr>
          <w:lang w:eastAsia="en-AU"/>
        </w:rPr>
      </w:pPr>
      <w:bookmarkStart w:id="114" w:name="_Toc55989064"/>
      <w:bookmarkStart w:id="115" w:name="_Toc55989456"/>
      <w:bookmarkStart w:id="116" w:name="_Toc55990472"/>
      <w:r w:rsidRPr="5EFBE92E">
        <w:rPr>
          <w:lang w:eastAsia="en-AU"/>
        </w:rPr>
        <w:lastRenderedPageBreak/>
        <w:t xml:space="preserve">Mr </w:t>
      </w:r>
      <w:proofErr w:type="spellStart"/>
      <w:r w:rsidRPr="5EFBE92E">
        <w:rPr>
          <w:lang w:eastAsia="en-AU"/>
        </w:rPr>
        <w:t>Crisanto</w:t>
      </w:r>
      <w:proofErr w:type="spellEnd"/>
      <w:r w:rsidRPr="5EFBE92E">
        <w:rPr>
          <w:lang w:eastAsia="en-AU"/>
        </w:rPr>
        <w:t xml:space="preserve"> </w:t>
      </w:r>
      <w:proofErr w:type="spellStart"/>
      <w:r w:rsidRPr="00391CE9">
        <w:t>C</w:t>
      </w:r>
      <w:r w:rsidR="00391CE9">
        <w:t>ayon</w:t>
      </w:r>
      <w:bookmarkEnd w:id="114"/>
      <w:bookmarkEnd w:id="115"/>
      <w:bookmarkEnd w:id="116"/>
      <w:proofErr w:type="spellEnd"/>
    </w:p>
    <w:p w14:paraId="45E649D1" w14:textId="2721C6CF" w:rsidR="00B21F3A" w:rsidRDefault="0A04F448" w:rsidP="00391CE9">
      <w:pPr>
        <w:pStyle w:val="Alumniquote"/>
      </w:pPr>
      <w:r w:rsidRPr="29D6B84B">
        <w:t>W</w:t>
      </w:r>
      <w:r w:rsidR="00B21F3A" w:rsidRPr="29D6B84B">
        <w:t>hen I was in Australia studying, there were several major events in Mindanao that would have otherwise easily impacted on my life, being a practitioner, if I were physically here in Mindanao, but because I was away, it gave me time to look at those critic</w:t>
      </w:r>
      <w:r w:rsidR="00067079">
        <w:t xml:space="preserve">al events, humanitarian events… </w:t>
      </w:r>
      <w:r w:rsidR="4E4E8588" w:rsidRPr="29D6B84B">
        <w:t>So,</w:t>
      </w:r>
      <w:r w:rsidR="00067079">
        <w:t xml:space="preserve"> </w:t>
      </w:r>
      <w:r w:rsidR="00B21F3A" w:rsidRPr="29D6B84B">
        <w:t>I’ve been able to really look at my situation in Mindanao more from an observer analyst experience or perspective, rather than somebody who’s involved, who’s doing programming and implementation in the field. And for me, that was very enriching.</w:t>
      </w:r>
    </w:p>
    <w:p w14:paraId="33D99491" w14:textId="5B372527" w:rsidR="00391CE9" w:rsidRPr="00391CE9" w:rsidRDefault="00391CE9" w:rsidP="00490142">
      <w:pPr>
        <w:pStyle w:val="BodyCopy"/>
        <w:tabs>
          <w:tab w:val="left" w:pos="2268"/>
        </w:tabs>
        <w:rPr>
          <w:rFonts w:eastAsiaTheme="minorEastAsia" w:cstheme="minorBidi"/>
          <w:lang w:eastAsia="en-AU"/>
        </w:rPr>
      </w:pPr>
      <w:r w:rsidRPr="00067F08">
        <w:rPr>
          <w:b/>
          <w:bCs/>
        </w:rPr>
        <w:t>Scholarship</w:t>
      </w:r>
      <w:r w:rsidRPr="00067F08">
        <w:rPr>
          <w:b/>
          <w:bCs/>
        </w:rPr>
        <w:tab/>
      </w:r>
      <w:r w:rsidRPr="002B13A8">
        <w:rPr>
          <w:rFonts w:eastAsiaTheme="minorEastAsia" w:cstheme="minorBidi"/>
          <w:lang w:eastAsia="en-AU"/>
        </w:rPr>
        <w:t>Australian Development Scholarship</w:t>
      </w:r>
    </w:p>
    <w:p w14:paraId="3D255E82" w14:textId="1618EF85" w:rsidR="00391CE9" w:rsidRPr="00513D05" w:rsidRDefault="00391CE9" w:rsidP="00490142">
      <w:pPr>
        <w:pStyle w:val="BodyCopy"/>
        <w:tabs>
          <w:tab w:val="left" w:pos="2268"/>
        </w:tabs>
        <w:ind w:left="2268" w:hanging="2268"/>
        <w:rPr>
          <w:highlight w:val="yellow"/>
        </w:rPr>
      </w:pPr>
      <w:r w:rsidRPr="00067F08">
        <w:rPr>
          <w:b/>
          <w:bCs/>
        </w:rPr>
        <w:t>Year</w:t>
      </w:r>
      <w:r>
        <w:rPr>
          <w:b/>
          <w:bCs/>
        </w:rPr>
        <w:t>s</w:t>
      </w:r>
      <w:r w:rsidRPr="00067F08">
        <w:rPr>
          <w:b/>
          <w:bCs/>
        </w:rPr>
        <w:tab/>
      </w:r>
      <w:r w:rsidRPr="29D6B84B">
        <w:rPr>
          <w:rFonts w:eastAsiaTheme="minorEastAsia" w:cstheme="minorBidi"/>
          <w:lang w:eastAsia="en-AU"/>
        </w:rPr>
        <w:t>2011</w:t>
      </w:r>
      <w:r w:rsidR="00490142">
        <w:rPr>
          <w:rFonts w:eastAsiaTheme="minorEastAsia" w:cstheme="minorBidi"/>
          <w:lang w:eastAsia="en-AU"/>
        </w:rPr>
        <w:t>–</w:t>
      </w:r>
      <w:r w:rsidRPr="29D6B84B">
        <w:rPr>
          <w:rFonts w:eastAsiaTheme="minorEastAsia" w:cstheme="minorBidi"/>
          <w:lang w:eastAsia="en-AU"/>
        </w:rPr>
        <w:t>2</w:t>
      </w:r>
      <w:r>
        <w:rPr>
          <w:rFonts w:eastAsiaTheme="minorEastAsia" w:cstheme="minorBidi"/>
          <w:lang w:eastAsia="en-AU"/>
        </w:rPr>
        <w:t>012</w:t>
      </w:r>
    </w:p>
    <w:p w14:paraId="5DA78747" w14:textId="73A1FA3A" w:rsidR="00391CE9" w:rsidRPr="00513D05" w:rsidRDefault="00391CE9" w:rsidP="00490142">
      <w:pPr>
        <w:pStyle w:val="BodyCopy"/>
        <w:tabs>
          <w:tab w:val="left" w:pos="2268"/>
        </w:tabs>
        <w:ind w:left="2268" w:hanging="2268"/>
        <w:rPr>
          <w:highlight w:val="yellow"/>
        </w:rPr>
      </w:pPr>
      <w:r w:rsidRPr="00067F08">
        <w:rPr>
          <w:b/>
          <w:bCs/>
        </w:rPr>
        <w:t>Degree</w:t>
      </w:r>
      <w:r w:rsidRPr="00067F08">
        <w:rPr>
          <w:b/>
          <w:bCs/>
        </w:rPr>
        <w:tab/>
      </w:r>
      <w:r w:rsidRPr="5EFBE92E">
        <w:rPr>
          <w:rFonts w:eastAsiaTheme="minorEastAsia" w:cstheme="minorBidi"/>
          <w:lang w:eastAsia="en-AU"/>
        </w:rPr>
        <w:t>Master</w:t>
      </w:r>
      <w:r>
        <w:rPr>
          <w:rFonts w:eastAsiaTheme="minorEastAsia" w:cstheme="minorBidi"/>
          <w:lang w:eastAsia="en-AU"/>
        </w:rPr>
        <w:t xml:space="preserve"> </w:t>
      </w:r>
      <w:r w:rsidRPr="5EFBE92E">
        <w:rPr>
          <w:rFonts w:eastAsiaTheme="minorEastAsia" w:cstheme="minorBidi"/>
          <w:lang w:eastAsia="en-AU"/>
        </w:rPr>
        <w:t xml:space="preserve">of </w:t>
      </w:r>
      <w:r>
        <w:rPr>
          <w:rFonts w:eastAsiaTheme="minorEastAsia" w:cstheme="minorBidi"/>
          <w:lang w:eastAsia="en-AU"/>
        </w:rPr>
        <w:t>International Crisis Management</w:t>
      </w:r>
    </w:p>
    <w:p w14:paraId="7EFD97C4" w14:textId="46A24BDE" w:rsidR="00391CE9" w:rsidRPr="00513D05" w:rsidRDefault="00391CE9" w:rsidP="00490142">
      <w:pPr>
        <w:pStyle w:val="BodyCopy"/>
        <w:tabs>
          <w:tab w:val="left" w:pos="2268"/>
        </w:tabs>
        <w:ind w:left="2268" w:hanging="2268"/>
        <w:rPr>
          <w:highlight w:val="yellow"/>
        </w:rPr>
      </w:pPr>
      <w:r w:rsidRPr="00067F08">
        <w:rPr>
          <w:b/>
          <w:bCs/>
        </w:rPr>
        <w:t>University</w:t>
      </w:r>
      <w:r w:rsidRPr="00067F08">
        <w:rPr>
          <w:b/>
          <w:bCs/>
        </w:rPr>
        <w:tab/>
      </w:r>
      <w:r w:rsidRPr="5EFBE92E">
        <w:rPr>
          <w:rFonts w:eastAsiaTheme="minorEastAsia" w:cstheme="minorBidi"/>
          <w:lang w:eastAsia="en-AU"/>
        </w:rPr>
        <w:t>Mo</w:t>
      </w:r>
      <w:r>
        <w:rPr>
          <w:rFonts w:eastAsiaTheme="minorEastAsia" w:cstheme="minorBidi"/>
          <w:lang w:eastAsia="en-AU"/>
        </w:rPr>
        <w:t>nash University</w:t>
      </w:r>
    </w:p>
    <w:p w14:paraId="61B42666" w14:textId="0ACC1C4C" w:rsidR="00391CE9" w:rsidRPr="0068077E" w:rsidRDefault="00391CE9" w:rsidP="0049014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29D6B84B">
        <w:rPr>
          <w:rFonts w:eastAsiaTheme="minorEastAsia" w:cstheme="minorBidi"/>
          <w:lang w:eastAsia="en-AU"/>
        </w:rPr>
        <w:t>Program Manager, Peace Connect, The</w:t>
      </w:r>
      <w:r>
        <w:rPr>
          <w:rFonts w:eastAsiaTheme="minorEastAsia" w:cstheme="minorBidi"/>
          <w:lang w:eastAsia="en-AU"/>
        </w:rPr>
        <w:t xml:space="preserve"> Asia Foundation, Cotabato City</w:t>
      </w:r>
    </w:p>
    <w:p w14:paraId="42C744FD" w14:textId="77777777" w:rsidR="00391CE9" w:rsidRDefault="00391CE9" w:rsidP="00490142">
      <w:pPr>
        <w:pStyle w:val="BodyCopy"/>
        <w:tabs>
          <w:tab w:val="left" w:pos="2268"/>
          <w:tab w:val="left" w:pos="3261"/>
        </w:tabs>
        <w:ind w:left="2268" w:hanging="2268"/>
        <w:rPr>
          <w:rFonts w:eastAsiaTheme="minorEastAsia" w:cstheme="minorBidi"/>
          <w:lang w:eastAsia="en-AU"/>
        </w:rPr>
      </w:pPr>
      <w:r w:rsidRPr="00067F08">
        <w:rPr>
          <w:b/>
          <w:bCs/>
        </w:rPr>
        <w:t>Brief biography</w:t>
      </w:r>
      <w:r w:rsidRPr="00067F08">
        <w:rPr>
          <w:b/>
          <w:bCs/>
        </w:rPr>
        <w:tab/>
      </w:r>
      <w:r w:rsidRPr="29D6B84B">
        <w:rPr>
          <w:rFonts w:eastAsiaTheme="minorEastAsia" w:cstheme="minorBidi"/>
          <w:lang w:eastAsia="en-AU"/>
        </w:rPr>
        <w:t xml:space="preserve">Mr </w:t>
      </w:r>
      <w:proofErr w:type="spellStart"/>
      <w:r w:rsidRPr="29D6B84B">
        <w:rPr>
          <w:rFonts w:eastAsiaTheme="minorEastAsia" w:cstheme="minorBidi"/>
          <w:lang w:eastAsia="en-AU"/>
        </w:rPr>
        <w:t>Cr</w:t>
      </w:r>
      <w:r>
        <w:rPr>
          <w:rFonts w:eastAsiaTheme="minorEastAsia" w:cstheme="minorBidi"/>
          <w:lang w:eastAsia="en-AU"/>
        </w:rPr>
        <w:t>isanto</w:t>
      </w:r>
      <w:proofErr w:type="spellEnd"/>
      <w:r>
        <w:rPr>
          <w:rFonts w:eastAsiaTheme="minorEastAsia" w:cstheme="minorBidi"/>
          <w:lang w:eastAsia="en-AU"/>
        </w:rPr>
        <w:t xml:space="preserve"> </w:t>
      </w:r>
      <w:proofErr w:type="spellStart"/>
      <w:r>
        <w:rPr>
          <w:rFonts w:eastAsiaTheme="minorEastAsia" w:cstheme="minorBidi"/>
          <w:lang w:eastAsia="en-AU"/>
        </w:rPr>
        <w:t>Cayon</w:t>
      </w:r>
      <w:proofErr w:type="spellEnd"/>
      <w:r>
        <w:rPr>
          <w:rFonts w:eastAsiaTheme="minorEastAsia" w:cstheme="minorBidi"/>
          <w:lang w:eastAsia="en-AU"/>
        </w:rPr>
        <w:t xml:space="preserve"> has over 15 years’ project management experience </w:t>
      </w:r>
      <w:r w:rsidRPr="29D6B84B">
        <w:rPr>
          <w:rFonts w:eastAsiaTheme="minorEastAsia" w:cstheme="minorBidi"/>
          <w:lang w:eastAsia="en-AU"/>
        </w:rPr>
        <w:t>in conflict and post-</w:t>
      </w:r>
      <w:r>
        <w:rPr>
          <w:rFonts w:eastAsiaTheme="minorEastAsia" w:cstheme="minorBidi"/>
          <w:lang w:eastAsia="en-AU"/>
        </w:rPr>
        <w:t xml:space="preserve">conflict settings. His expertise includes </w:t>
      </w:r>
      <w:r w:rsidRPr="29D6B84B">
        <w:rPr>
          <w:rFonts w:eastAsiaTheme="minorEastAsia" w:cstheme="minorBidi"/>
          <w:lang w:eastAsia="en-AU"/>
        </w:rPr>
        <w:t xml:space="preserve">providing </w:t>
      </w:r>
      <w:r>
        <w:rPr>
          <w:rFonts w:eastAsiaTheme="minorEastAsia" w:cstheme="minorBidi"/>
          <w:lang w:eastAsia="en-AU"/>
        </w:rPr>
        <w:t xml:space="preserve">inclusive </w:t>
      </w:r>
      <w:r w:rsidRPr="29D6B84B">
        <w:rPr>
          <w:rFonts w:eastAsiaTheme="minorEastAsia" w:cstheme="minorBidi"/>
          <w:lang w:eastAsia="en-AU"/>
        </w:rPr>
        <w:t>emergency humanitarian support to d</w:t>
      </w:r>
      <w:r>
        <w:rPr>
          <w:rFonts w:eastAsiaTheme="minorEastAsia" w:cstheme="minorBidi"/>
          <w:lang w:eastAsia="en-AU"/>
        </w:rPr>
        <w:t xml:space="preserve">isplaced groups in the Mindanao </w:t>
      </w:r>
      <w:r w:rsidRPr="29D6B84B">
        <w:rPr>
          <w:rFonts w:eastAsiaTheme="minorEastAsia" w:cstheme="minorBidi"/>
          <w:lang w:eastAsia="en-AU"/>
        </w:rPr>
        <w:t>region through peaceb</w:t>
      </w:r>
      <w:r>
        <w:rPr>
          <w:rFonts w:eastAsiaTheme="minorEastAsia" w:cstheme="minorBidi"/>
          <w:lang w:eastAsia="en-AU"/>
        </w:rPr>
        <w:t xml:space="preserve">uilding, education and conflict </w:t>
      </w:r>
      <w:r w:rsidRPr="29D6B84B">
        <w:rPr>
          <w:rFonts w:eastAsiaTheme="minorEastAsia" w:cstheme="minorBidi"/>
          <w:lang w:eastAsia="en-AU"/>
        </w:rPr>
        <w:t>recovery programs.</w:t>
      </w:r>
    </w:p>
    <w:p w14:paraId="71AE73C6" w14:textId="4BEE4980" w:rsidR="00391CE9" w:rsidRDefault="00391CE9" w:rsidP="00490142">
      <w:pPr>
        <w:pStyle w:val="BodyCopy"/>
        <w:tabs>
          <w:tab w:val="left" w:pos="2268"/>
          <w:tab w:val="left" w:pos="3261"/>
        </w:tabs>
        <w:ind w:left="2268" w:hanging="2268"/>
        <w:rPr>
          <w:rFonts w:eastAsiaTheme="minorEastAsia" w:cstheme="minorBidi"/>
          <w:lang w:eastAsia="en-AU"/>
        </w:rPr>
      </w:pPr>
      <w:r>
        <w:rPr>
          <w:rFonts w:eastAsiaTheme="minorEastAsia" w:cstheme="minorBidi"/>
          <w:lang w:eastAsia="en-AU"/>
        </w:rPr>
        <w:tab/>
      </w:r>
      <w:r w:rsidRPr="29D6B84B">
        <w:rPr>
          <w:rFonts w:eastAsiaTheme="minorEastAsia" w:cstheme="minorBidi"/>
          <w:lang w:eastAsia="en-AU"/>
        </w:rPr>
        <w:t>While workin</w:t>
      </w:r>
      <w:r>
        <w:rPr>
          <w:rFonts w:eastAsiaTheme="minorEastAsia" w:cstheme="minorBidi"/>
          <w:lang w:eastAsia="en-AU"/>
        </w:rPr>
        <w:t xml:space="preserve">g at the Asia Foundation on the </w:t>
      </w:r>
      <w:r w:rsidRPr="29D6B84B">
        <w:rPr>
          <w:rFonts w:eastAsiaTheme="minorEastAsia" w:cstheme="minorBidi"/>
          <w:lang w:eastAsia="en-AU"/>
        </w:rPr>
        <w:t>Conflict Managemen</w:t>
      </w:r>
      <w:r>
        <w:rPr>
          <w:rFonts w:eastAsiaTheme="minorEastAsia" w:cstheme="minorBidi"/>
          <w:lang w:eastAsia="en-AU"/>
        </w:rPr>
        <w:t xml:space="preserve">t Program (CMP) in Mindanao, Mr </w:t>
      </w:r>
      <w:proofErr w:type="spellStart"/>
      <w:r>
        <w:rPr>
          <w:rFonts w:eastAsiaTheme="minorEastAsia" w:cstheme="minorBidi"/>
          <w:lang w:eastAsia="en-AU"/>
        </w:rPr>
        <w:t>Cayon</w:t>
      </w:r>
      <w:proofErr w:type="spellEnd"/>
      <w:r>
        <w:rPr>
          <w:rFonts w:eastAsiaTheme="minorEastAsia" w:cstheme="minorBidi"/>
          <w:lang w:eastAsia="en-AU"/>
        </w:rPr>
        <w:t xml:space="preserve"> received</w:t>
      </w:r>
      <w:r w:rsidRPr="29D6B84B">
        <w:rPr>
          <w:rFonts w:eastAsiaTheme="minorEastAsia" w:cstheme="minorBidi"/>
          <w:lang w:eastAsia="en-AU"/>
        </w:rPr>
        <w:t xml:space="preserve"> an Australian </w:t>
      </w:r>
      <w:r>
        <w:rPr>
          <w:rFonts w:eastAsiaTheme="minorEastAsia" w:cstheme="minorBidi"/>
          <w:lang w:eastAsia="en-AU"/>
        </w:rPr>
        <w:t xml:space="preserve">Development Scholarship. Following his return </w:t>
      </w:r>
      <w:r w:rsidRPr="29D6B84B">
        <w:rPr>
          <w:rFonts w:eastAsiaTheme="minorEastAsia" w:cstheme="minorBidi"/>
          <w:lang w:eastAsia="en-AU"/>
        </w:rPr>
        <w:t>to the Philippines</w:t>
      </w:r>
      <w:r>
        <w:rPr>
          <w:rFonts w:eastAsiaTheme="minorEastAsia" w:cstheme="minorBidi"/>
          <w:lang w:eastAsia="en-AU"/>
        </w:rPr>
        <w:t xml:space="preserve"> in 2012</w:t>
      </w:r>
      <w:r w:rsidRPr="29D6B84B">
        <w:rPr>
          <w:rFonts w:eastAsiaTheme="minorEastAsia" w:cstheme="minorBidi"/>
          <w:lang w:eastAsia="en-AU"/>
        </w:rPr>
        <w:t>,</w:t>
      </w:r>
      <w:r>
        <w:rPr>
          <w:rFonts w:eastAsiaTheme="minorEastAsia" w:cstheme="minorBidi"/>
          <w:lang w:eastAsia="en-AU"/>
        </w:rPr>
        <w:t xml:space="preserve"> Mr </w:t>
      </w:r>
      <w:proofErr w:type="spellStart"/>
      <w:r>
        <w:rPr>
          <w:rFonts w:eastAsiaTheme="minorEastAsia" w:cstheme="minorBidi"/>
          <w:lang w:eastAsia="en-AU"/>
        </w:rPr>
        <w:t>Cayon</w:t>
      </w:r>
      <w:proofErr w:type="spellEnd"/>
      <w:r>
        <w:rPr>
          <w:rFonts w:eastAsiaTheme="minorEastAsia" w:cstheme="minorBidi"/>
          <w:lang w:eastAsia="en-AU"/>
        </w:rPr>
        <w:t xml:space="preserve"> has continued to work on a range of humanitarian and peacebuilding programs in the Philippines. In 2014</w:t>
      </w:r>
      <w:r w:rsidR="00EC6F9A">
        <w:rPr>
          <w:rFonts w:eastAsiaTheme="minorEastAsia" w:cstheme="minorBidi"/>
          <w:lang w:eastAsia="en-AU"/>
        </w:rPr>
        <w:t xml:space="preserve">, Mr </w:t>
      </w:r>
      <w:proofErr w:type="spellStart"/>
      <w:r w:rsidR="00EC6F9A">
        <w:rPr>
          <w:rFonts w:eastAsiaTheme="minorEastAsia" w:cstheme="minorBidi"/>
          <w:lang w:eastAsia="en-AU"/>
        </w:rPr>
        <w:t>Cayon</w:t>
      </w:r>
      <w:proofErr w:type="spellEnd"/>
      <w:r w:rsidR="00EC6F9A">
        <w:rPr>
          <w:rFonts w:eastAsiaTheme="minorEastAsia" w:cstheme="minorBidi"/>
          <w:lang w:eastAsia="en-AU"/>
        </w:rPr>
        <w:t xml:space="preserve"> joined UNICEF </w:t>
      </w:r>
      <w:r>
        <w:rPr>
          <w:rFonts w:eastAsiaTheme="minorEastAsia" w:cstheme="minorBidi"/>
          <w:lang w:eastAsia="en-AU"/>
        </w:rPr>
        <w:t xml:space="preserve">as the Chief of the Zamboanga City </w:t>
      </w:r>
      <w:r w:rsidRPr="29D6B84B">
        <w:rPr>
          <w:rFonts w:eastAsiaTheme="minorEastAsia" w:cstheme="minorBidi"/>
          <w:lang w:eastAsia="en-AU"/>
        </w:rPr>
        <w:t>Field Offic</w:t>
      </w:r>
      <w:r>
        <w:rPr>
          <w:rFonts w:eastAsiaTheme="minorEastAsia" w:cstheme="minorBidi"/>
          <w:lang w:eastAsia="en-AU"/>
        </w:rPr>
        <w:t xml:space="preserve">e where he coordinated </w:t>
      </w:r>
      <w:r w:rsidRPr="29D6B84B">
        <w:rPr>
          <w:rFonts w:eastAsiaTheme="minorEastAsia" w:cstheme="minorBidi"/>
          <w:lang w:eastAsia="en-AU"/>
        </w:rPr>
        <w:t xml:space="preserve">the humanitarian </w:t>
      </w:r>
      <w:r>
        <w:rPr>
          <w:rFonts w:eastAsiaTheme="minorEastAsia" w:cstheme="minorBidi"/>
          <w:lang w:eastAsia="en-AU"/>
        </w:rPr>
        <w:t xml:space="preserve">response to the Zamboanga siege </w:t>
      </w:r>
      <w:r w:rsidRPr="29D6B84B">
        <w:rPr>
          <w:rFonts w:eastAsiaTheme="minorEastAsia" w:cstheme="minorBidi"/>
          <w:lang w:eastAsia="en-AU"/>
        </w:rPr>
        <w:t>and worked closely with diverse ethnic, religious and political gr</w:t>
      </w:r>
      <w:r>
        <w:rPr>
          <w:rFonts w:eastAsiaTheme="minorEastAsia" w:cstheme="minorBidi"/>
          <w:lang w:eastAsia="en-AU"/>
        </w:rPr>
        <w:t xml:space="preserve">oups including indigenous clans </w:t>
      </w:r>
      <w:r w:rsidRPr="29D6B84B">
        <w:rPr>
          <w:rFonts w:eastAsiaTheme="minorEastAsia" w:cstheme="minorBidi"/>
          <w:lang w:eastAsia="en-AU"/>
        </w:rPr>
        <w:t>to help displaced children</w:t>
      </w:r>
      <w:r>
        <w:rPr>
          <w:rFonts w:eastAsiaTheme="minorEastAsia" w:cstheme="minorBidi"/>
          <w:lang w:eastAsia="en-AU"/>
        </w:rPr>
        <w:t xml:space="preserve"> </w:t>
      </w:r>
      <w:r w:rsidRPr="29D6B84B">
        <w:rPr>
          <w:rFonts w:eastAsiaTheme="minorEastAsia" w:cstheme="minorBidi"/>
          <w:lang w:eastAsia="en-AU"/>
        </w:rPr>
        <w:t>receive educational opportunities.</w:t>
      </w:r>
    </w:p>
    <w:p w14:paraId="4C9C7947" w14:textId="667247EA" w:rsidR="00391CE9" w:rsidRDefault="00391CE9" w:rsidP="00490142">
      <w:pPr>
        <w:pStyle w:val="BodyCopy"/>
        <w:tabs>
          <w:tab w:val="left" w:pos="2268"/>
          <w:tab w:val="left" w:pos="3261"/>
        </w:tabs>
        <w:ind w:left="2268" w:hanging="2268"/>
        <w:rPr>
          <w:rFonts w:eastAsiaTheme="minorEastAsia" w:cstheme="minorBidi"/>
          <w:lang w:eastAsia="en-AU"/>
        </w:rPr>
      </w:pPr>
      <w:r>
        <w:rPr>
          <w:rFonts w:eastAsiaTheme="minorEastAsia" w:cstheme="minorBidi"/>
          <w:lang w:eastAsia="en-AU"/>
        </w:rPr>
        <w:tab/>
        <w:t xml:space="preserve">In the response to the </w:t>
      </w:r>
      <w:proofErr w:type="spellStart"/>
      <w:r>
        <w:rPr>
          <w:rFonts w:eastAsiaTheme="minorEastAsia" w:cstheme="minorBidi"/>
          <w:lang w:eastAsia="en-AU"/>
        </w:rPr>
        <w:t>Marawi</w:t>
      </w:r>
      <w:proofErr w:type="spellEnd"/>
      <w:r>
        <w:rPr>
          <w:rFonts w:eastAsiaTheme="minorEastAsia" w:cstheme="minorBidi"/>
          <w:lang w:eastAsia="en-AU"/>
        </w:rPr>
        <w:t xml:space="preserve"> conflict in </w:t>
      </w:r>
      <w:r w:rsidRPr="00231467">
        <w:rPr>
          <w:rFonts w:eastAsiaTheme="minorEastAsia" w:cstheme="minorBidi"/>
          <w:lang w:eastAsia="en-AU"/>
        </w:rPr>
        <w:t>2018</w:t>
      </w:r>
      <w:r>
        <w:rPr>
          <w:rFonts w:eastAsiaTheme="minorEastAsia" w:cstheme="minorBidi"/>
          <w:lang w:eastAsia="en-AU"/>
        </w:rPr>
        <w:t xml:space="preserve">, Mr </w:t>
      </w:r>
      <w:proofErr w:type="spellStart"/>
      <w:r>
        <w:rPr>
          <w:rFonts w:eastAsiaTheme="minorEastAsia" w:cstheme="minorBidi"/>
          <w:lang w:eastAsia="en-AU"/>
        </w:rPr>
        <w:t>Cayon</w:t>
      </w:r>
      <w:proofErr w:type="spellEnd"/>
      <w:r>
        <w:rPr>
          <w:rFonts w:eastAsiaTheme="minorEastAsia" w:cstheme="minorBidi"/>
          <w:lang w:eastAsia="en-AU"/>
        </w:rPr>
        <w:t xml:space="preserve"> was</w:t>
      </w:r>
      <w:r w:rsidRPr="00231467">
        <w:rPr>
          <w:rFonts w:eastAsiaTheme="minorEastAsia" w:cstheme="minorBidi"/>
          <w:lang w:eastAsia="en-AU"/>
        </w:rPr>
        <w:t xml:space="preserve"> an Emergency Specialist </w:t>
      </w:r>
      <w:r>
        <w:rPr>
          <w:rFonts w:eastAsiaTheme="minorEastAsia" w:cstheme="minorBidi"/>
          <w:lang w:eastAsia="en-AU"/>
        </w:rPr>
        <w:t xml:space="preserve">with UNICEF </w:t>
      </w:r>
      <w:r w:rsidRPr="00231467">
        <w:rPr>
          <w:rFonts w:eastAsiaTheme="minorEastAsia" w:cstheme="minorBidi"/>
          <w:lang w:eastAsia="en-AU"/>
        </w:rPr>
        <w:t xml:space="preserve">and implemented the Peacebuilding and Recovery Program in the Lanao del Sur province. In 2019, </w:t>
      </w:r>
      <w:r>
        <w:rPr>
          <w:rFonts w:eastAsiaTheme="minorEastAsia" w:cstheme="minorBidi"/>
          <w:lang w:eastAsia="en-AU"/>
        </w:rPr>
        <w:t>h</w:t>
      </w:r>
      <w:r w:rsidRPr="00231467">
        <w:rPr>
          <w:rFonts w:eastAsiaTheme="minorEastAsia" w:cstheme="minorBidi"/>
          <w:lang w:eastAsia="en-AU"/>
        </w:rPr>
        <w:t>e headed UNICEF’s portfolio on Peacebuilding and Local Governance supporting child-focused local government programming in the newly-instituted Bangsamoro Autonomous Region in Muslim Mindanao (BARMM).</w:t>
      </w:r>
      <w:r w:rsidRPr="00C1341C">
        <w:rPr>
          <w:rFonts w:eastAsiaTheme="minorEastAsia" w:cstheme="minorBidi"/>
          <w:lang w:eastAsia="en-AU"/>
        </w:rPr>
        <w:t xml:space="preserve"> </w:t>
      </w:r>
    </w:p>
    <w:p w14:paraId="29E5667F" w14:textId="493DC92E" w:rsidR="00391CE9" w:rsidRDefault="00391CE9" w:rsidP="00490142">
      <w:pPr>
        <w:pStyle w:val="BodyCopy"/>
        <w:tabs>
          <w:tab w:val="left" w:pos="2268"/>
          <w:tab w:val="left" w:pos="3261"/>
        </w:tabs>
        <w:ind w:left="2268" w:hanging="2268"/>
        <w:rPr>
          <w:rFonts w:eastAsiaTheme="minorEastAsia" w:cstheme="minorBidi"/>
          <w:lang w:eastAsia="en-AU"/>
        </w:rPr>
      </w:pPr>
      <w:r>
        <w:rPr>
          <w:rFonts w:eastAsiaTheme="minorEastAsia" w:cstheme="minorBidi"/>
          <w:lang w:eastAsia="en-AU"/>
        </w:rPr>
        <w:tab/>
      </w:r>
      <w:r w:rsidRPr="00231467">
        <w:rPr>
          <w:rFonts w:eastAsiaTheme="minorEastAsia" w:cstheme="minorBidi"/>
          <w:lang w:eastAsia="en-AU"/>
        </w:rPr>
        <w:t>In 2020</w:t>
      </w:r>
      <w:r>
        <w:rPr>
          <w:rFonts w:eastAsiaTheme="minorEastAsia" w:cstheme="minorBidi"/>
          <w:lang w:eastAsia="en-AU"/>
        </w:rPr>
        <w:t xml:space="preserve"> </w:t>
      </w:r>
      <w:r w:rsidRPr="00231467">
        <w:rPr>
          <w:rFonts w:eastAsiaTheme="minorEastAsia" w:cstheme="minorBidi"/>
          <w:lang w:eastAsia="en-AU"/>
        </w:rPr>
        <w:t>Mr </w:t>
      </w:r>
      <w:proofErr w:type="spellStart"/>
      <w:r w:rsidRPr="00231467">
        <w:rPr>
          <w:rFonts w:eastAsiaTheme="minorEastAsia" w:cstheme="minorBidi"/>
          <w:lang w:eastAsia="en-AU"/>
        </w:rPr>
        <w:t>Cayon</w:t>
      </w:r>
      <w:proofErr w:type="spellEnd"/>
      <w:r w:rsidRPr="00231467">
        <w:rPr>
          <w:rFonts w:eastAsiaTheme="minorEastAsia" w:cstheme="minorBidi"/>
          <w:lang w:eastAsia="en-AU"/>
        </w:rPr>
        <w:t xml:space="preserve"> re-joined The Asia Foundation as the Program Manager of Peace-Connect a three-year program to stimulate social cohesion and promote mutual trust among Mindanao’s diverse communities, </w:t>
      </w:r>
      <w:r>
        <w:rPr>
          <w:rFonts w:eastAsiaTheme="minorEastAsia" w:cstheme="minorBidi"/>
          <w:lang w:eastAsia="en-AU"/>
        </w:rPr>
        <w:t xml:space="preserve">through </w:t>
      </w:r>
      <w:r w:rsidRPr="00231467">
        <w:rPr>
          <w:rFonts w:eastAsiaTheme="minorEastAsia" w:cstheme="minorBidi"/>
          <w:lang w:eastAsia="en-AU"/>
        </w:rPr>
        <w:t>peacebuilding</w:t>
      </w:r>
      <w:r>
        <w:rPr>
          <w:rFonts w:eastAsiaTheme="minorEastAsia" w:cstheme="minorBidi"/>
          <w:lang w:eastAsia="en-AU"/>
        </w:rPr>
        <w:t>,</w:t>
      </w:r>
      <w:r w:rsidRPr="00231467">
        <w:rPr>
          <w:rFonts w:eastAsiaTheme="minorEastAsia" w:cstheme="minorBidi"/>
          <w:lang w:eastAsia="en-AU"/>
        </w:rPr>
        <w:t xml:space="preserve"> preventing</w:t>
      </w:r>
      <w:r>
        <w:rPr>
          <w:rFonts w:eastAsiaTheme="minorEastAsia" w:cstheme="minorBidi"/>
          <w:lang w:eastAsia="en-AU"/>
        </w:rPr>
        <w:t xml:space="preserve"> and </w:t>
      </w:r>
      <w:r w:rsidRPr="00231467">
        <w:rPr>
          <w:rFonts w:eastAsiaTheme="minorEastAsia" w:cstheme="minorBidi"/>
          <w:lang w:eastAsia="en-AU"/>
        </w:rPr>
        <w:t>countering violent extremism (PCVE).   </w:t>
      </w:r>
    </w:p>
    <w:p w14:paraId="55D4AA32" w14:textId="6099D779" w:rsidR="00391CE9" w:rsidRPr="00B21F3A" w:rsidRDefault="00391CE9" w:rsidP="00490142">
      <w:pPr>
        <w:pStyle w:val="BodyCopy"/>
        <w:tabs>
          <w:tab w:val="left" w:pos="2268"/>
        </w:tabs>
        <w:ind w:left="2268" w:hanging="2268"/>
      </w:pPr>
    </w:p>
    <w:p w14:paraId="22815DA1" w14:textId="57DBCA6B" w:rsidR="00B21F3A" w:rsidRPr="002B13A8" w:rsidRDefault="00B21F3A" w:rsidP="008D2B65">
      <w:pPr>
        <w:pStyle w:val="BodyCopy"/>
        <w:spacing w:line="240" w:lineRule="auto"/>
        <w:rPr>
          <w:rFonts w:eastAsiaTheme="minorEastAsia" w:cstheme="minorBidi"/>
          <w:lang w:eastAsia="en-AU"/>
        </w:rPr>
      </w:pPr>
      <w:r w:rsidRPr="6FCF8A98">
        <w:rPr>
          <w:rFonts w:eastAsiaTheme="minorEastAsia" w:cstheme="minorBidi"/>
          <w:lang w:eastAsia="en-AU"/>
        </w:rPr>
        <w:br w:type="page"/>
      </w:r>
    </w:p>
    <w:p w14:paraId="637503CD" w14:textId="0D660C10" w:rsidR="00B21F3A" w:rsidRDefault="00B21F3A" w:rsidP="00DE6562">
      <w:pPr>
        <w:pStyle w:val="Heading3"/>
        <w:rPr>
          <w:lang w:eastAsia="en-AU"/>
        </w:rPr>
      </w:pPr>
      <w:bookmarkStart w:id="117" w:name="_Toc55989065"/>
      <w:bookmarkStart w:id="118" w:name="_Toc55989457"/>
      <w:bookmarkStart w:id="119" w:name="_Toc55990473"/>
      <w:r w:rsidRPr="000B3471">
        <w:lastRenderedPageBreak/>
        <w:t>Alum</w:t>
      </w:r>
      <w:r w:rsidRPr="6FCF8A98">
        <w:rPr>
          <w:lang w:eastAsia="en-AU"/>
        </w:rPr>
        <w:t xml:space="preserve"> A</w:t>
      </w:r>
      <w:bookmarkEnd w:id="117"/>
      <w:bookmarkEnd w:id="118"/>
      <w:bookmarkEnd w:id="119"/>
    </w:p>
    <w:p w14:paraId="1EE96C39" w14:textId="0AAC375D" w:rsidR="00B21F3A" w:rsidRDefault="00B21F3A" w:rsidP="000B3471">
      <w:pPr>
        <w:pStyle w:val="Alumniquote"/>
      </w:pPr>
      <w:r w:rsidRPr="29D6B84B">
        <w:t>It improved my understanding on peace, and I had a 180-degree change in my perception, because before I thought peace was an outcome, was a result, but, after completing the course, I came to understand that peace is actually a process…We cannot really talk about peace without justice. You cannot totally divorce justice from peace because you cannot have peace with injustice, so it has to be taken at the same time, because when you seek justice, you respect rights of people from all walks of life, whether they’re rich or poor, whether they’re learned or illiterate.</w:t>
      </w:r>
    </w:p>
    <w:p w14:paraId="786BEF21" w14:textId="0B54EF17" w:rsidR="000B3471" w:rsidRPr="00391CE9" w:rsidRDefault="000B3471" w:rsidP="00490142">
      <w:pPr>
        <w:pStyle w:val="BodyCopy"/>
        <w:tabs>
          <w:tab w:val="left" w:pos="2268"/>
        </w:tabs>
        <w:rPr>
          <w:rFonts w:eastAsiaTheme="minorEastAsia" w:cstheme="minorBidi"/>
          <w:lang w:eastAsia="en-AU"/>
        </w:rPr>
      </w:pPr>
      <w:r w:rsidRPr="00067F08">
        <w:rPr>
          <w:b/>
          <w:bCs/>
        </w:rPr>
        <w:t>Scholarship</w:t>
      </w:r>
      <w:r w:rsidRPr="00067F08">
        <w:rPr>
          <w:b/>
          <w:bCs/>
        </w:rPr>
        <w:tab/>
      </w:r>
      <w:r w:rsidRPr="002B13A8">
        <w:rPr>
          <w:rFonts w:eastAsiaTheme="minorEastAsia" w:cstheme="minorBidi"/>
          <w:lang w:eastAsia="en-AU"/>
        </w:rPr>
        <w:t xml:space="preserve">Australian </w:t>
      </w:r>
      <w:r w:rsidR="0049205E">
        <w:rPr>
          <w:rFonts w:eastAsiaTheme="minorEastAsia" w:cstheme="minorBidi"/>
          <w:lang w:eastAsia="en-AU"/>
        </w:rPr>
        <w:t>Awards</w:t>
      </w:r>
      <w:r w:rsidRPr="002B13A8">
        <w:rPr>
          <w:rFonts w:eastAsiaTheme="minorEastAsia" w:cstheme="minorBidi"/>
          <w:lang w:eastAsia="en-AU"/>
        </w:rPr>
        <w:t xml:space="preserve"> Scholarship</w:t>
      </w:r>
    </w:p>
    <w:p w14:paraId="5FC1AA84" w14:textId="4BB7B4BD" w:rsidR="000B3471" w:rsidRPr="00513D05" w:rsidRDefault="000B3471" w:rsidP="00490142">
      <w:pPr>
        <w:pStyle w:val="BodyCopy"/>
        <w:tabs>
          <w:tab w:val="left" w:pos="2268"/>
        </w:tabs>
        <w:ind w:left="2268" w:hanging="2268"/>
        <w:rPr>
          <w:highlight w:val="yellow"/>
        </w:rPr>
      </w:pPr>
      <w:r w:rsidRPr="00067F08">
        <w:rPr>
          <w:b/>
          <w:bCs/>
        </w:rPr>
        <w:t>Year</w:t>
      </w:r>
      <w:r>
        <w:rPr>
          <w:b/>
          <w:bCs/>
        </w:rPr>
        <w:t>s</w:t>
      </w:r>
      <w:r w:rsidRPr="00067F08">
        <w:rPr>
          <w:b/>
          <w:bCs/>
        </w:rPr>
        <w:tab/>
      </w:r>
      <w:r w:rsidRPr="5EFBE92E">
        <w:rPr>
          <w:rFonts w:eastAsiaTheme="minorEastAsia" w:cstheme="minorBidi"/>
        </w:rPr>
        <w:t>****</w:t>
      </w:r>
    </w:p>
    <w:p w14:paraId="23B76897" w14:textId="5A5A4D53" w:rsidR="000B3471" w:rsidRPr="00513D05" w:rsidRDefault="000B3471" w:rsidP="00490142">
      <w:pPr>
        <w:pStyle w:val="BodyCopy"/>
        <w:tabs>
          <w:tab w:val="left" w:pos="2268"/>
        </w:tabs>
        <w:ind w:left="2268" w:hanging="2268"/>
        <w:rPr>
          <w:highlight w:val="yellow"/>
        </w:rPr>
      </w:pPr>
      <w:r w:rsidRPr="00067F08">
        <w:rPr>
          <w:b/>
          <w:bCs/>
        </w:rPr>
        <w:t>Degree</w:t>
      </w:r>
      <w:r w:rsidRPr="00067F08">
        <w:rPr>
          <w:b/>
          <w:bCs/>
        </w:rPr>
        <w:tab/>
      </w:r>
      <w:r w:rsidRPr="5EFBE92E">
        <w:rPr>
          <w:rFonts w:eastAsiaTheme="minorEastAsia" w:cstheme="minorBidi"/>
        </w:rPr>
        <w:t>Master</w:t>
      </w:r>
      <w:r>
        <w:rPr>
          <w:rFonts w:eastAsiaTheme="minorEastAsia" w:cstheme="minorBidi"/>
        </w:rPr>
        <w:t xml:space="preserve"> </w:t>
      </w:r>
      <w:r w:rsidRPr="5EFBE92E">
        <w:rPr>
          <w:rFonts w:eastAsiaTheme="minorEastAsia" w:cstheme="minorBidi"/>
        </w:rPr>
        <w:t>of Peace and Conflict Studies</w:t>
      </w:r>
    </w:p>
    <w:p w14:paraId="4E342C24" w14:textId="4229F1BB" w:rsidR="000B3471" w:rsidRPr="00513D05" w:rsidRDefault="000B3471" w:rsidP="00490142">
      <w:pPr>
        <w:pStyle w:val="BodyCopy"/>
        <w:tabs>
          <w:tab w:val="left" w:pos="2268"/>
        </w:tabs>
        <w:ind w:left="2268" w:hanging="2268"/>
        <w:rPr>
          <w:highlight w:val="yellow"/>
        </w:rPr>
      </w:pPr>
      <w:r w:rsidRPr="00067F08">
        <w:rPr>
          <w:b/>
          <w:bCs/>
        </w:rPr>
        <w:t>University</w:t>
      </w:r>
      <w:r w:rsidRPr="00067F08">
        <w:rPr>
          <w:b/>
          <w:bCs/>
        </w:rPr>
        <w:tab/>
      </w:r>
      <w:proofErr w:type="spellStart"/>
      <w:r w:rsidRPr="5EFBE92E">
        <w:rPr>
          <w:rFonts w:eastAsiaTheme="minorEastAsia" w:cstheme="minorBidi"/>
        </w:rPr>
        <w:t>University</w:t>
      </w:r>
      <w:proofErr w:type="spellEnd"/>
      <w:r w:rsidRPr="5EFBE92E">
        <w:rPr>
          <w:rFonts w:eastAsiaTheme="minorEastAsia" w:cstheme="minorBidi"/>
        </w:rPr>
        <w:t xml:space="preserve"> of Sydney</w:t>
      </w:r>
    </w:p>
    <w:p w14:paraId="428E3F43" w14:textId="44657674" w:rsidR="000B3471" w:rsidRPr="0068077E" w:rsidRDefault="000B3471" w:rsidP="0049014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29D6B84B">
        <w:rPr>
          <w:rFonts w:eastAsiaTheme="minorEastAsia" w:cstheme="minorBidi"/>
        </w:rPr>
        <w:t>Civil Servant, Philippines Civil Service</w:t>
      </w:r>
    </w:p>
    <w:p w14:paraId="3C0C6759" w14:textId="25D8970A" w:rsidR="00D0124F" w:rsidRDefault="000B3471" w:rsidP="00490142">
      <w:pPr>
        <w:pStyle w:val="BodyCopy"/>
        <w:ind w:left="2268" w:hanging="2268"/>
        <w:rPr>
          <w:rFonts w:eastAsiaTheme="minorEastAsia" w:cstheme="minorBidi"/>
        </w:rPr>
      </w:pPr>
      <w:r w:rsidRPr="00067F08">
        <w:rPr>
          <w:b/>
          <w:bCs/>
        </w:rPr>
        <w:t>Brief biography</w:t>
      </w:r>
      <w:r w:rsidRPr="00067F08">
        <w:rPr>
          <w:b/>
          <w:bCs/>
        </w:rPr>
        <w:tab/>
      </w:r>
      <w:proofErr w:type="gramStart"/>
      <w:r w:rsidRPr="29D6B84B">
        <w:rPr>
          <w:rFonts w:eastAsiaTheme="minorEastAsia" w:cstheme="minorBidi"/>
        </w:rPr>
        <w:t>An</w:t>
      </w:r>
      <w:proofErr w:type="gramEnd"/>
      <w:r w:rsidRPr="29D6B84B">
        <w:rPr>
          <w:rFonts w:eastAsiaTheme="minorEastAsia" w:cstheme="minorBidi"/>
        </w:rPr>
        <w:t xml:space="preserve"> official in the Department Interior and Local Government,</w:t>
      </w:r>
      <w:r>
        <w:rPr>
          <w:rFonts w:eastAsiaTheme="minorEastAsia" w:cstheme="minorBidi"/>
        </w:rPr>
        <w:t xml:space="preserve"> </w:t>
      </w:r>
      <w:r w:rsidRPr="29D6B84B">
        <w:rPr>
          <w:rFonts w:eastAsiaTheme="minorEastAsia" w:cstheme="minorBidi"/>
        </w:rPr>
        <w:t>Alum A</w:t>
      </w:r>
      <w:r>
        <w:rPr>
          <w:rFonts w:eastAsiaTheme="minorEastAsia" w:cstheme="minorBidi"/>
        </w:rPr>
        <w:t xml:space="preserve"> </w:t>
      </w:r>
      <w:r w:rsidRPr="29D6B84B">
        <w:rPr>
          <w:rFonts w:eastAsiaTheme="minorEastAsia" w:cstheme="minorBidi"/>
        </w:rPr>
        <w:t>studied a Master of Peace and Conflict Studies at the University of Sydney and</w:t>
      </w:r>
      <w:r>
        <w:rPr>
          <w:rFonts w:eastAsiaTheme="minorEastAsia" w:cstheme="minorBidi"/>
        </w:rPr>
        <w:t xml:space="preserve"> </w:t>
      </w:r>
      <w:r w:rsidRPr="29D6B84B">
        <w:rPr>
          <w:rFonts w:eastAsiaTheme="minorEastAsia" w:cstheme="minorBidi"/>
        </w:rPr>
        <w:t>is involved in peacebuilding</w:t>
      </w:r>
      <w:r>
        <w:rPr>
          <w:rFonts w:eastAsiaTheme="minorEastAsia" w:cstheme="minorBidi"/>
        </w:rPr>
        <w:t xml:space="preserve"> </w:t>
      </w:r>
      <w:r w:rsidRPr="29D6B84B">
        <w:rPr>
          <w:rFonts w:eastAsiaTheme="minorEastAsia" w:cstheme="minorBidi"/>
        </w:rPr>
        <w:t>programming,</w:t>
      </w:r>
      <w:r>
        <w:rPr>
          <w:rFonts w:eastAsiaTheme="minorEastAsia" w:cstheme="minorBidi"/>
        </w:rPr>
        <w:t xml:space="preserve"> </w:t>
      </w:r>
      <w:r w:rsidRPr="29D6B84B">
        <w:rPr>
          <w:rFonts w:eastAsiaTheme="minorEastAsia" w:cstheme="minorBidi"/>
        </w:rPr>
        <w:t>enhancing</w:t>
      </w:r>
      <w:r>
        <w:rPr>
          <w:rFonts w:eastAsiaTheme="minorEastAsia" w:cstheme="minorBidi"/>
        </w:rPr>
        <w:t xml:space="preserve"> </w:t>
      </w:r>
      <w:r w:rsidRPr="29D6B84B">
        <w:rPr>
          <w:rFonts w:eastAsiaTheme="minorEastAsia" w:cstheme="minorBidi"/>
        </w:rPr>
        <w:t>security and public safety. Alum A is actively engaged in the Philippines’ COVID-19</w:t>
      </w:r>
      <w:r>
        <w:rPr>
          <w:rFonts w:eastAsiaTheme="minorEastAsia" w:cstheme="minorBidi"/>
        </w:rPr>
        <w:t xml:space="preserve"> </w:t>
      </w:r>
      <w:r w:rsidRPr="29D6B84B">
        <w:rPr>
          <w:rFonts w:eastAsiaTheme="minorEastAsia" w:cstheme="minorBidi"/>
        </w:rPr>
        <w:t>response, particularly in providing</w:t>
      </w:r>
      <w:r>
        <w:rPr>
          <w:rFonts w:eastAsiaTheme="minorEastAsia" w:cstheme="minorBidi"/>
        </w:rPr>
        <w:t xml:space="preserve"> </w:t>
      </w:r>
      <w:r w:rsidRPr="29D6B84B">
        <w:rPr>
          <w:rFonts w:eastAsiaTheme="minorEastAsia" w:cstheme="minorBidi"/>
        </w:rPr>
        <w:t>support</w:t>
      </w:r>
      <w:r>
        <w:rPr>
          <w:rFonts w:eastAsiaTheme="minorEastAsia" w:cstheme="minorBidi"/>
        </w:rPr>
        <w:t xml:space="preserve"> </w:t>
      </w:r>
      <w:r w:rsidRPr="29D6B84B">
        <w:rPr>
          <w:rFonts w:eastAsiaTheme="minorEastAsia" w:cstheme="minorBidi"/>
        </w:rPr>
        <w:t>to local government.</w:t>
      </w:r>
      <w:r>
        <w:rPr>
          <w:rFonts w:eastAsiaTheme="minorEastAsia" w:cstheme="minorBidi"/>
        </w:rPr>
        <w:t xml:space="preserve"> </w:t>
      </w:r>
    </w:p>
    <w:p w14:paraId="012729FC" w14:textId="77777777" w:rsidR="00D0124F" w:rsidRDefault="00D0124F">
      <w:pPr>
        <w:spacing w:after="160" w:line="259" w:lineRule="auto"/>
        <w:rPr>
          <w:rFonts w:ascii="Arial" w:eastAsiaTheme="minorEastAsia" w:hAnsi="Arial" w:cstheme="minorBidi"/>
          <w:spacing w:val="-2"/>
          <w:sz w:val="20"/>
          <w:szCs w:val="22"/>
        </w:rPr>
      </w:pPr>
      <w:r>
        <w:rPr>
          <w:rFonts w:eastAsiaTheme="minorEastAsia" w:cstheme="minorBidi"/>
        </w:rPr>
        <w:br w:type="page"/>
      </w:r>
    </w:p>
    <w:p w14:paraId="480FEBDF" w14:textId="77777777" w:rsidR="000B3471" w:rsidRPr="00B21F3A" w:rsidRDefault="000B3471" w:rsidP="000B3471">
      <w:pPr>
        <w:pStyle w:val="BodyCopy"/>
        <w:spacing w:line="240" w:lineRule="auto"/>
        <w:ind w:left="2268" w:hanging="2268"/>
        <w:rPr>
          <w:rFonts w:eastAsiaTheme="minorEastAsia" w:cstheme="minorBidi"/>
        </w:rPr>
      </w:pPr>
    </w:p>
    <w:p w14:paraId="43363CF2" w14:textId="05F148C6" w:rsidR="004F7474" w:rsidRPr="002168BE" w:rsidRDefault="004F7474" w:rsidP="00D0124F">
      <w:pPr>
        <w:pStyle w:val="Heading2"/>
      </w:pPr>
      <w:bookmarkStart w:id="120" w:name="_Toc33606672"/>
      <w:bookmarkStart w:id="121" w:name="_Toc55990474"/>
      <w:r w:rsidRPr="66E8BBB3">
        <w:t>References</w:t>
      </w:r>
      <w:bookmarkEnd w:id="120"/>
      <w:bookmarkEnd w:id="121"/>
    </w:p>
    <w:p w14:paraId="3BBE99D6" w14:textId="4DA8E189" w:rsidR="0CE5D544" w:rsidRPr="00490142" w:rsidRDefault="0CE5D544" w:rsidP="00490142">
      <w:pPr>
        <w:spacing w:before="57" w:after="113" w:line="260" w:lineRule="exact"/>
        <w:rPr>
          <w:rFonts w:ascii="Arial" w:eastAsia="Calibri" w:hAnsi="Arial" w:cs="Arial"/>
          <w:sz w:val="22"/>
          <w:szCs w:val="22"/>
        </w:rPr>
      </w:pPr>
      <w:r w:rsidRPr="00490142">
        <w:rPr>
          <w:rFonts w:ascii="Arial" w:eastAsia="Calibri" w:hAnsi="Arial" w:cs="Arial"/>
          <w:sz w:val="22"/>
          <w:szCs w:val="22"/>
        </w:rPr>
        <w:t xml:space="preserve">Australian Embassy, </w:t>
      </w:r>
      <w:r w:rsidR="73B0610C" w:rsidRPr="00490142">
        <w:rPr>
          <w:rFonts w:ascii="Arial" w:eastAsia="Calibri" w:hAnsi="Arial" w:cs="Arial"/>
          <w:sz w:val="22"/>
          <w:szCs w:val="22"/>
        </w:rPr>
        <w:t>t</w:t>
      </w:r>
      <w:r w:rsidRPr="00490142">
        <w:rPr>
          <w:rFonts w:ascii="Arial" w:eastAsia="Calibri" w:hAnsi="Arial" w:cs="Arial"/>
          <w:sz w:val="22"/>
          <w:szCs w:val="22"/>
        </w:rPr>
        <w:t xml:space="preserve">he Philippines. (2016). </w:t>
      </w:r>
      <w:r w:rsidRPr="00490142">
        <w:rPr>
          <w:rFonts w:ascii="Arial" w:eastAsia="Calibri" w:hAnsi="Arial" w:cs="Arial"/>
          <w:i/>
          <w:iCs/>
          <w:sz w:val="22"/>
          <w:szCs w:val="22"/>
        </w:rPr>
        <w:t xml:space="preserve">Development Cooperation: Australia's Development </w:t>
      </w:r>
      <w:r w:rsidRPr="00490142">
        <w:rPr>
          <w:rFonts w:ascii="Arial" w:eastAsiaTheme="minorEastAsia" w:hAnsi="Arial" w:cs="Arial"/>
          <w:sz w:val="22"/>
          <w:szCs w:val="22"/>
        </w:rPr>
        <w:t>Cooperation</w:t>
      </w:r>
      <w:r w:rsidRPr="00490142">
        <w:rPr>
          <w:rFonts w:ascii="Arial" w:eastAsia="Calibri" w:hAnsi="Arial" w:cs="Arial"/>
          <w:i/>
          <w:iCs/>
          <w:sz w:val="22"/>
          <w:szCs w:val="22"/>
        </w:rPr>
        <w:t xml:space="preserve"> Program with the Philippines. </w:t>
      </w:r>
      <w:hyperlink r:id="rId13">
        <w:r w:rsidRPr="00490142">
          <w:rPr>
            <w:rStyle w:val="Hyperlink"/>
            <w:rFonts w:ascii="Arial" w:eastAsia="Calibri" w:hAnsi="Arial" w:cs="Arial"/>
            <w:color w:val="0563C1"/>
            <w:sz w:val="22"/>
            <w:szCs w:val="22"/>
          </w:rPr>
          <w:t>https://philippines.embassy.gov.au/mnla/</w:t>
        </w:r>
        <w:r w:rsidRPr="00490142">
          <w:rPr>
            <w:rFonts w:ascii="Arial" w:hAnsi="Arial" w:cs="Arial"/>
          </w:rPr>
          <w:br/>
        </w:r>
      </w:hyperlink>
      <w:hyperlink r:id="rId14">
        <w:r w:rsidRPr="00490142">
          <w:rPr>
            <w:rStyle w:val="Hyperlink"/>
            <w:rFonts w:ascii="Arial" w:eastAsia="Calibri" w:hAnsi="Arial" w:cs="Arial"/>
            <w:i/>
            <w:iCs/>
            <w:sz w:val="22"/>
            <w:szCs w:val="22"/>
          </w:rPr>
          <w:t>australianaid.html</w:t>
        </w:r>
      </w:hyperlink>
      <w:r w:rsidRPr="00490142">
        <w:rPr>
          <w:rFonts w:ascii="Arial" w:eastAsia="Calibri" w:hAnsi="Arial" w:cs="Arial"/>
          <w:sz w:val="22"/>
          <w:szCs w:val="22"/>
        </w:rPr>
        <w:t xml:space="preserve">. </w:t>
      </w:r>
    </w:p>
    <w:p w14:paraId="584CAD22" w14:textId="3AE8CF79" w:rsidR="0CE5D544" w:rsidRPr="00490142" w:rsidRDefault="0CE5D544" w:rsidP="00490142">
      <w:pPr>
        <w:spacing w:before="57" w:after="113" w:line="260" w:lineRule="exact"/>
        <w:rPr>
          <w:rFonts w:ascii="Arial" w:eastAsia="Calibri" w:hAnsi="Arial" w:cs="Arial"/>
          <w:sz w:val="22"/>
          <w:szCs w:val="22"/>
        </w:rPr>
      </w:pPr>
      <w:r w:rsidRPr="00490142">
        <w:rPr>
          <w:rFonts w:ascii="Arial" w:eastAsia="Calibri" w:hAnsi="Arial" w:cs="Arial"/>
          <w:sz w:val="22"/>
          <w:szCs w:val="22"/>
        </w:rPr>
        <w:t xml:space="preserve">Australian Embassy, </w:t>
      </w:r>
      <w:r w:rsidR="27F74CDB" w:rsidRPr="00490142">
        <w:rPr>
          <w:rFonts w:ascii="Arial" w:eastAsia="Calibri" w:hAnsi="Arial" w:cs="Arial"/>
          <w:sz w:val="22"/>
          <w:szCs w:val="22"/>
        </w:rPr>
        <w:t>t</w:t>
      </w:r>
      <w:r w:rsidRPr="00490142">
        <w:rPr>
          <w:rFonts w:ascii="Arial" w:eastAsia="Calibri" w:hAnsi="Arial" w:cs="Arial"/>
          <w:sz w:val="22"/>
          <w:szCs w:val="22"/>
        </w:rPr>
        <w:t xml:space="preserve">he Philippines. (2019). </w:t>
      </w:r>
      <w:r w:rsidRPr="00490142">
        <w:rPr>
          <w:rFonts w:ascii="Arial" w:eastAsia="Calibri" w:hAnsi="Arial" w:cs="Arial"/>
          <w:i/>
          <w:iCs/>
          <w:sz w:val="22"/>
          <w:szCs w:val="22"/>
        </w:rPr>
        <w:t xml:space="preserve">Prestigious Australia Awards scholarships on offer for high-achieving Filipinos. </w:t>
      </w:r>
      <w:hyperlink r:id="rId15">
        <w:r w:rsidRPr="00490142">
          <w:rPr>
            <w:rStyle w:val="Hyperlink"/>
            <w:rFonts w:ascii="Arial" w:eastAsia="Calibri" w:hAnsi="Arial" w:cs="Arial"/>
            <w:color w:val="0563C1"/>
            <w:sz w:val="22"/>
            <w:szCs w:val="22"/>
          </w:rPr>
          <w:t>https://philippines.embassy.gov.au/mnla/medrel190201.html</w:t>
        </w:r>
      </w:hyperlink>
      <w:r w:rsidRPr="00490142">
        <w:rPr>
          <w:rFonts w:ascii="Arial" w:eastAsia="Calibri" w:hAnsi="Arial" w:cs="Arial"/>
          <w:sz w:val="22"/>
          <w:szCs w:val="22"/>
        </w:rPr>
        <w:t>.</w:t>
      </w:r>
    </w:p>
    <w:p w14:paraId="0973A9FF" w14:textId="6050CCC8" w:rsidR="0CE5D544" w:rsidRPr="00490142" w:rsidRDefault="0CE5D544" w:rsidP="00490142">
      <w:pPr>
        <w:spacing w:before="57" w:after="113" w:line="260" w:lineRule="exact"/>
        <w:rPr>
          <w:rFonts w:ascii="Arial" w:eastAsia="Calibri" w:hAnsi="Arial" w:cs="Arial"/>
          <w:sz w:val="22"/>
          <w:szCs w:val="22"/>
        </w:rPr>
      </w:pPr>
      <w:r w:rsidRPr="00490142">
        <w:rPr>
          <w:rFonts w:ascii="Arial" w:eastAsia="Calibri" w:hAnsi="Arial" w:cs="Arial"/>
          <w:sz w:val="22"/>
          <w:szCs w:val="22"/>
        </w:rPr>
        <w:t>DFAT. (</w:t>
      </w:r>
      <w:proofErr w:type="spellStart"/>
      <w:r w:rsidRPr="00490142">
        <w:rPr>
          <w:rFonts w:ascii="Arial" w:eastAsia="Calibri" w:hAnsi="Arial" w:cs="Arial"/>
          <w:sz w:val="22"/>
          <w:szCs w:val="22"/>
        </w:rPr>
        <w:t>n.d.a</w:t>
      </w:r>
      <w:proofErr w:type="spellEnd"/>
      <w:r w:rsidRPr="00490142">
        <w:rPr>
          <w:rFonts w:ascii="Arial" w:eastAsia="Calibri" w:hAnsi="Arial" w:cs="Arial"/>
          <w:sz w:val="22"/>
          <w:szCs w:val="22"/>
        </w:rPr>
        <w:t>).</w:t>
      </w:r>
      <w:r w:rsidRPr="00490142">
        <w:rPr>
          <w:rFonts w:ascii="Arial" w:eastAsia="Calibri" w:hAnsi="Arial" w:cs="Arial"/>
          <w:i/>
          <w:iCs/>
          <w:sz w:val="22"/>
          <w:szCs w:val="22"/>
        </w:rPr>
        <w:t xml:space="preserve"> Philippines country brief. </w:t>
      </w:r>
      <w:r w:rsidRPr="00490142">
        <w:rPr>
          <w:rFonts w:ascii="Arial" w:eastAsia="Calibri" w:hAnsi="Arial" w:cs="Arial"/>
          <w:sz w:val="22"/>
          <w:szCs w:val="22"/>
        </w:rPr>
        <w:t xml:space="preserve">Australian Department of Foreign Affairs and </w:t>
      </w:r>
      <w:r w:rsidRPr="00490142">
        <w:rPr>
          <w:rFonts w:ascii="Arial" w:eastAsia="Calibri" w:hAnsi="Arial" w:cs="Arial"/>
          <w:i/>
          <w:iCs/>
          <w:sz w:val="22"/>
          <w:szCs w:val="22"/>
        </w:rPr>
        <w:t>Trade</w:t>
      </w:r>
      <w:r w:rsidRPr="00490142">
        <w:rPr>
          <w:rFonts w:ascii="Arial" w:eastAsia="Calibri" w:hAnsi="Arial" w:cs="Arial"/>
          <w:sz w:val="22"/>
          <w:szCs w:val="22"/>
        </w:rPr>
        <w:t>.</w:t>
      </w:r>
      <w:r w:rsidRPr="00490142">
        <w:rPr>
          <w:rFonts w:ascii="Arial" w:eastAsia="Calibri" w:hAnsi="Arial" w:cs="Arial"/>
          <w:i/>
          <w:iCs/>
          <w:color w:val="313131"/>
          <w:sz w:val="22"/>
          <w:szCs w:val="22"/>
        </w:rPr>
        <w:t xml:space="preserve"> </w:t>
      </w:r>
      <w:hyperlink r:id="rId16">
        <w:r w:rsidRPr="00490142">
          <w:rPr>
            <w:rStyle w:val="Hyperlink"/>
            <w:rFonts w:ascii="Arial" w:eastAsia="Calibri" w:hAnsi="Arial" w:cs="Arial"/>
            <w:color w:val="0563C1"/>
            <w:sz w:val="22"/>
            <w:szCs w:val="22"/>
          </w:rPr>
          <w:t>https://www.dfat.gov.au/geo/philippines/Pages/philippines-country-brief</w:t>
        </w:r>
      </w:hyperlink>
      <w:r w:rsidRPr="00490142">
        <w:rPr>
          <w:rFonts w:ascii="Arial" w:eastAsia="Calibri" w:hAnsi="Arial" w:cs="Arial"/>
          <w:sz w:val="22"/>
          <w:szCs w:val="22"/>
        </w:rPr>
        <w:t xml:space="preserve">. </w:t>
      </w:r>
    </w:p>
    <w:p w14:paraId="0E596588" w14:textId="123B9AF0" w:rsidR="0CE5D544" w:rsidRPr="00490142" w:rsidRDefault="0CE5D544" w:rsidP="00490142">
      <w:pPr>
        <w:spacing w:before="57" w:after="113" w:line="260" w:lineRule="exact"/>
        <w:rPr>
          <w:rFonts w:ascii="Arial" w:eastAsia="Calibri" w:hAnsi="Arial" w:cs="Arial"/>
          <w:sz w:val="22"/>
          <w:szCs w:val="22"/>
        </w:rPr>
      </w:pPr>
      <w:r w:rsidRPr="00490142">
        <w:rPr>
          <w:rFonts w:ascii="Arial" w:eastAsia="Calibri" w:hAnsi="Arial" w:cs="Arial"/>
          <w:sz w:val="22"/>
          <w:szCs w:val="22"/>
        </w:rPr>
        <w:t>DFAT. (</w:t>
      </w:r>
      <w:proofErr w:type="spellStart"/>
      <w:r w:rsidRPr="00490142">
        <w:rPr>
          <w:rFonts w:ascii="Arial" w:eastAsia="Calibri" w:hAnsi="Arial" w:cs="Arial"/>
          <w:sz w:val="22"/>
          <w:szCs w:val="22"/>
        </w:rPr>
        <w:t>n.d.b</w:t>
      </w:r>
      <w:proofErr w:type="spellEnd"/>
      <w:r w:rsidRPr="00490142">
        <w:rPr>
          <w:rFonts w:ascii="Arial" w:eastAsia="Calibri" w:hAnsi="Arial" w:cs="Arial"/>
          <w:sz w:val="22"/>
          <w:szCs w:val="22"/>
        </w:rPr>
        <w:t xml:space="preserve">). </w:t>
      </w:r>
      <w:r w:rsidRPr="00490142">
        <w:rPr>
          <w:rFonts w:ascii="Arial" w:eastAsia="Calibri" w:hAnsi="Arial" w:cs="Arial"/>
          <w:i/>
          <w:iCs/>
          <w:sz w:val="22"/>
          <w:szCs w:val="22"/>
        </w:rPr>
        <w:t xml:space="preserve">Overview of Australia's aid program to the Philippines. </w:t>
      </w:r>
      <w:r w:rsidRPr="00490142">
        <w:rPr>
          <w:rFonts w:ascii="Arial" w:eastAsia="Calibri" w:hAnsi="Arial" w:cs="Arial"/>
          <w:sz w:val="22"/>
          <w:szCs w:val="22"/>
        </w:rPr>
        <w:t xml:space="preserve">Australian Department of </w:t>
      </w:r>
      <w:r w:rsidRPr="00490142">
        <w:rPr>
          <w:rFonts w:ascii="Arial" w:eastAsia="Calibri" w:hAnsi="Arial" w:cs="Arial"/>
          <w:i/>
          <w:iCs/>
          <w:sz w:val="22"/>
          <w:szCs w:val="22"/>
        </w:rPr>
        <w:t>Foreign</w:t>
      </w:r>
      <w:r w:rsidRPr="00490142">
        <w:rPr>
          <w:rFonts w:ascii="Arial" w:eastAsia="Calibri" w:hAnsi="Arial" w:cs="Arial"/>
          <w:sz w:val="22"/>
          <w:szCs w:val="22"/>
        </w:rPr>
        <w:t xml:space="preserve"> Affairs and Trade.</w:t>
      </w:r>
      <w:r w:rsidRPr="00490142">
        <w:rPr>
          <w:rFonts w:ascii="Arial" w:eastAsia="Calibri" w:hAnsi="Arial" w:cs="Arial"/>
          <w:color w:val="313131"/>
          <w:sz w:val="22"/>
          <w:szCs w:val="22"/>
        </w:rPr>
        <w:t xml:space="preserve"> </w:t>
      </w:r>
      <w:r w:rsidRPr="00490142">
        <w:rPr>
          <w:rFonts w:ascii="Arial" w:eastAsia="Calibri" w:hAnsi="Arial" w:cs="Arial"/>
          <w:color w:val="0563C1"/>
          <w:sz w:val="22"/>
          <w:szCs w:val="22"/>
          <w:u w:val="single"/>
        </w:rPr>
        <w:t>https://www.dfat.gov.au/geo/philippines/development-assistance/</w:t>
      </w:r>
      <w:hyperlink r:id="rId17">
        <w:r w:rsidRPr="00490142">
          <w:rPr>
            <w:rFonts w:ascii="Arial" w:eastAsia="Calibri" w:hAnsi="Arial" w:cs="Arial"/>
            <w:color w:val="0563C1"/>
            <w:sz w:val="22"/>
            <w:szCs w:val="22"/>
            <w:u w:val="single"/>
          </w:rPr>
          <w:t>Pages/development-assistance-in-philippines</w:t>
        </w:r>
      </w:hyperlink>
      <w:r w:rsidRPr="00490142">
        <w:rPr>
          <w:rFonts w:ascii="Arial" w:eastAsia="Calibri" w:hAnsi="Arial" w:cs="Arial"/>
          <w:sz w:val="22"/>
          <w:szCs w:val="22"/>
        </w:rPr>
        <w:t>.</w:t>
      </w:r>
    </w:p>
    <w:p w14:paraId="54ED54B0" w14:textId="004DF676" w:rsidR="7E6B663A" w:rsidRPr="00490142" w:rsidRDefault="7E6B663A" w:rsidP="00490142">
      <w:pPr>
        <w:spacing w:before="57" w:after="113" w:line="260" w:lineRule="exact"/>
        <w:rPr>
          <w:rFonts w:ascii="Arial" w:hAnsi="Arial" w:cs="Arial"/>
          <w:sz w:val="22"/>
          <w:szCs w:val="22"/>
        </w:rPr>
      </w:pPr>
      <w:r w:rsidRPr="00490142">
        <w:rPr>
          <w:rFonts w:ascii="Arial" w:eastAsiaTheme="minorEastAsia" w:hAnsi="Arial" w:cs="Arial"/>
          <w:sz w:val="22"/>
          <w:szCs w:val="22"/>
        </w:rPr>
        <w:t>Lynch, J.</w:t>
      </w:r>
      <w:r w:rsidR="4380FD10" w:rsidRPr="00490142">
        <w:rPr>
          <w:rFonts w:ascii="Arial" w:eastAsiaTheme="minorEastAsia" w:hAnsi="Arial" w:cs="Arial"/>
          <w:sz w:val="22"/>
          <w:szCs w:val="22"/>
        </w:rPr>
        <w:t xml:space="preserve"> </w:t>
      </w:r>
      <w:r w:rsidR="7A4E4D7E" w:rsidRPr="00490142">
        <w:rPr>
          <w:rFonts w:ascii="Arial" w:eastAsiaTheme="minorEastAsia" w:hAnsi="Arial" w:cs="Arial"/>
          <w:sz w:val="22"/>
          <w:szCs w:val="22"/>
        </w:rPr>
        <w:t>&amp;</w:t>
      </w:r>
      <w:r w:rsidR="4380FD10" w:rsidRPr="00490142">
        <w:rPr>
          <w:rFonts w:ascii="Arial" w:eastAsiaTheme="minorEastAsia" w:hAnsi="Arial" w:cs="Arial"/>
          <w:sz w:val="22"/>
          <w:szCs w:val="22"/>
        </w:rPr>
        <w:t xml:space="preserve"> McGoldrick, A. </w:t>
      </w:r>
      <w:r w:rsidRPr="00490142">
        <w:rPr>
          <w:rFonts w:ascii="Arial" w:eastAsiaTheme="minorEastAsia" w:hAnsi="Arial" w:cs="Arial"/>
          <w:sz w:val="22"/>
          <w:szCs w:val="22"/>
        </w:rPr>
        <w:t xml:space="preserve">(2014). </w:t>
      </w:r>
      <w:r w:rsidRPr="00490142">
        <w:rPr>
          <w:rFonts w:ascii="Arial" w:eastAsiaTheme="minorEastAsia" w:hAnsi="Arial" w:cs="Arial"/>
          <w:i/>
          <w:iCs/>
          <w:sz w:val="22"/>
          <w:szCs w:val="22"/>
        </w:rPr>
        <w:t>Peace Journalism</w:t>
      </w:r>
      <w:r w:rsidRPr="00490142">
        <w:rPr>
          <w:rFonts w:ascii="Arial" w:eastAsiaTheme="minorEastAsia" w:hAnsi="Arial" w:cs="Arial"/>
          <w:sz w:val="22"/>
          <w:szCs w:val="22"/>
        </w:rPr>
        <w:t>. Hawthorn Press.</w:t>
      </w:r>
    </w:p>
    <w:p w14:paraId="0ADD854F" w14:textId="20481615" w:rsidR="4C2BA89D" w:rsidRPr="00490142" w:rsidRDefault="4C2BA89D" w:rsidP="00490142">
      <w:pPr>
        <w:spacing w:before="57" w:after="113" w:line="260" w:lineRule="exact"/>
        <w:rPr>
          <w:rFonts w:ascii="Arial" w:hAnsi="Arial" w:cs="Arial"/>
        </w:rPr>
      </w:pPr>
      <w:proofErr w:type="spellStart"/>
      <w:r w:rsidRPr="00490142">
        <w:rPr>
          <w:rFonts w:ascii="Arial" w:eastAsia="Calibri" w:hAnsi="Arial" w:cs="Arial"/>
          <w:sz w:val="22"/>
          <w:szCs w:val="22"/>
        </w:rPr>
        <w:t>Mawer</w:t>
      </w:r>
      <w:proofErr w:type="spellEnd"/>
      <w:r w:rsidRPr="00490142">
        <w:rPr>
          <w:rFonts w:ascii="Arial" w:eastAsia="Calibri" w:hAnsi="Arial" w:cs="Arial"/>
          <w:sz w:val="22"/>
          <w:szCs w:val="22"/>
        </w:rPr>
        <w:t xml:space="preserve">, M. (2014). </w:t>
      </w:r>
      <w:r w:rsidRPr="00490142">
        <w:rPr>
          <w:rFonts w:ascii="Arial" w:eastAsia="Calibri" w:hAnsi="Arial" w:cs="Arial"/>
          <w:i/>
          <w:iCs/>
          <w:sz w:val="22"/>
          <w:szCs w:val="22"/>
        </w:rPr>
        <w:t xml:space="preserve">A study of research methodology used in evaluations of international scholarship </w:t>
      </w:r>
      <w:r w:rsidRPr="00490142">
        <w:rPr>
          <w:rFonts w:ascii="Arial" w:eastAsiaTheme="minorEastAsia" w:hAnsi="Arial" w:cs="Arial"/>
          <w:i/>
          <w:iCs/>
          <w:sz w:val="22"/>
          <w:szCs w:val="22"/>
        </w:rPr>
        <w:t>schemes</w:t>
      </w:r>
      <w:r w:rsidRPr="00490142">
        <w:rPr>
          <w:rFonts w:ascii="Arial" w:eastAsia="Calibri" w:hAnsi="Arial" w:cs="Arial"/>
          <w:i/>
          <w:iCs/>
          <w:sz w:val="22"/>
          <w:szCs w:val="22"/>
        </w:rPr>
        <w:t xml:space="preserve"> for higher education</w:t>
      </w:r>
      <w:r w:rsidRPr="00490142">
        <w:rPr>
          <w:rFonts w:ascii="Arial" w:eastAsia="Calibri" w:hAnsi="Arial" w:cs="Arial"/>
          <w:sz w:val="22"/>
          <w:szCs w:val="22"/>
        </w:rPr>
        <w:t xml:space="preserve"> (p. 48). Commonwealth Scholarship Commission.</w:t>
      </w:r>
    </w:p>
    <w:p w14:paraId="7F2EBA78" w14:textId="501D895F" w:rsidR="66E8BBB3" w:rsidRPr="00490142" w:rsidRDefault="12EB2AA5" w:rsidP="00490142">
      <w:pPr>
        <w:spacing w:before="57" w:after="113" w:line="260" w:lineRule="exact"/>
        <w:rPr>
          <w:rFonts w:ascii="Arial" w:eastAsiaTheme="minorEastAsia" w:hAnsi="Arial" w:cs="Arial"/>
          <w:sz w:val="22"/>
          <w:szCs w:val="22"/>
        </w:rPr>
      </w:pPr>
      <w:r w:rsidRPr="00490142">
        <w:rPr>
          <w:rFonts w:ascii="Arial" w:eastAsiaTheme="minorEastAsia" w:hAnsi="Arial" w:cs="Arial"/>
          <w:sz w:val="22"/>
          <w:szCs w:val="22"/>
        </w:rPr>
        <w:t xml:space="preserve">McGoldrick, A., &amp; Lynch, J. (2016). </w:t>
      </w:r>
      <w:r w:rsidRPr="00490142">
        <w:rPr>
          <w:rFonts w:ascii="Arial" w:eastAsiaTheme="minorEastAsia" w:hAnsi="Arial" w:cs="Arial"/>
          <w:i/>
          <w:iCs/>
          <w:sz w:val="22"/>
          <w:szCs w:val="22"/>
        </w:rPr>
        <w:t>Audience Responses to Peace Journalism</w:t>
      </w:r>
      <w:r w:rsidRPr="00490142">
        <w:rPr>
          <w:rFonts w:ascii="Arial" w:eastAsiaTheme="minorEastAsia" w:hAnsi="Arial" w:cs="Arial"/>
          <w:sz w:val="22"/>
          <w:szCs w:val="22"/>
        </w:rPr>
        <w:t xml:space="preserve">. Journalism Studies, 17(5), 628–646. </w:t>
      </w:r>
      <w:hyperlink r:id="rId18">
        <w:r w:rsidRPr="00490142">
          <w:rPr>
            <w:rStyle w:val="Hyperlink"/>
            <w:rFonts w:ascii="Arial" w:eastAsiaTheme="minorEastAsia" w:hAnsi="Arial" w:cs="Arial"/>
            <w:sz w:val="22"/>
            <w:szCs w:val="22"/>
          </w:rPr>
          <w:t>https://doi.org/10.1080/1461670X.2014.992621</w:t>
        </w:r>
      </w:hyperlink>
      <w:r w:rsidR="1EC9C675" w:rsidRPr="00490142">
        <w:rPr>
          <w:rFonts w:ascii="Arial" w:eastAsiaTheme="minorEastAsia" w:hAnsi="Arial" w:cs="Arial"/>
          <w:sz w:val="22"/>
          <w:szCs w:val="22"/>
        </w:rPr>
        <w:t xml:space="preserve">. </w:t>
      </w:r>
    </w:p>
    <w:p w14:paraId="230867B5" w14:textId="1B824994" w:rsidR="60A8ECA3" w:rsidRPr="00490142" w:rsidRDefault="60A8ECA3" w:rsidP="00490142">
      <w:pPr>
        <w:spacing w:before="57" w:after="113" w:line="260" w:lineRule="exact"/>
        <w:rPr>
          <w:rFonts w:ascii="Arial" w:eastAsiaTheme="minorEastAsia" w:hAnsi="Arial" w:cs="Arial"/>
          <w:sz w:val="22"/>
          <w:szCs w:val="22"/>
        </w:rPr>
      </w:pPr>
      <w:r w:rsidRPr="00490142">
        <w:rPr>
          <w:rFonts w:ascii="Arial" w:eastAsiaTheme="minorEastAsia" w:hAnsi="Arial" w:cs="Arial"/>
          <w:sz w:val="22"/>
          <w:szCs w:val="22"/>
        </w:rPr>
        <w:t>Odendaal, A. (20</w:t>
      </w:r>
      <w:r w:rsidR="506E0F1D" w:rsidRPr="00490142">
        <w:rPr>
          <w:rFonts w:ascii="Arial" w:eastAsiaTheme="minorEastAsia" w:hAnsi="Arial" w:cs="Arial"/>
          <w:sz w:val="22"/>
          <w:szCs w:val="22"/>
        </w:rPr>
        <w:t xml:space="preserve">11) </w:t>
      </w:r>
      <w:r w:rsidR="506E0F1D" w:rsidRPr="00490142">
        <w:rPr>
          <w:rFonts w:ascii="Arial" w:eastAsiaTheme="minorEastAsia" w:hAnsi="Arial" w:cs="Arial"/>
          <w:i/>
          <w:iCs/>
          <w:sz w:val="22"/>
          <w:szCs w:val="22"/>
        </w:rPr>
        <w:t xml:space="preserve">The role of political dialogue in peacebuilding and </w:t>
      </w:r>
      <w:r w:rsidR="1AA43987" w:rsidRPr="00490142">
        <w:rPr>
          <w:rFonts w:ascii="Arial" w:eastAsiaTheme="minorEastAsia" w:hAnsi="Arial" w:cs="Arial"/>
          <w:i/>
          <w:iCs/>
          <w:sz w:val="22"/>
          <w:szCs w:val="22"/>
        </w:rPr>
        <w:t>state building</w:t>
      </w:r>
      <w:r w:rsidR="506E0F1D" w:rsidRPr="00490142">
        <w:rPr>
          <w:rFonts w:ascii="Arial" w:eastAsiaTheme="minorEastAsia" w:hAnsi="Arial" w:cs="Arial"/>
          <w:i/>
          <w:iCs/>
          <w:sz w:val="22"/>
          <w:szCs w:val="22"/>
        </w:rPr>
        <w:t>: An</w:t>
      </w:r>
      <w:r w:rsidR="7373B782" w:rsidRPr="00490142">
        <w:rPr>
          <w:rFonts w:ascii="Arial" w:eastAsiaTheme="minorEastAsia" w:hAnsi="Arial" w:cs="Arial"/>
          <w:i/>
          <w:iCs/>
          <w:sz w:val="22"/>
          <w:szCs w:val="22"/>
        </w:rPr>
        <w:t xml:space="preserve"> i</w:t>
      </w:r>
      <w:r w:rsidR="506E0F1D" w:rsidRPr="00490142">
        <w:rPr>
          <w:rFonts w:ascii="Arial" w:eastAsiaTheme="minorEastAsia" w:hAnsi="Arial" w:cs="Arial"/>
          <w:i/>
          <w:iCs/>
          <w:sz w:val="22"/>
          <w:szCs w:val="22"/>
        </w:rPr>
        <w:t>nterpre</w:t>
      </w:r>
      <w:r w:rsidR="257FEF0E" w:rsidRPr="00490142">
        <w:rPr>
          <w:rFonts w:ascii="Arial" w:eastAsiaTheme="minorEastAsia" w:hAnsi="Arial" w:cs="Arial"/>
          <w:i/>
          <w:iCs/>
          <w:sz w:val="22"/>
          <w:szCs w:val="22"/>
        </w:rPr>
        <w:t>tation of</w:t>
      </w:r>
      <w:r w:rsidR="211694DB" w:rsidRPr="00490142">
        <w:rPr>
          <w:rFonts w:ascii="Arial" w:eastAsiaTheme="minorEastAsia" w:hAnsi="Arial" w:cs="Arial"/>
          <w:i/>
          <w:iCs/>
          <w:sz w:val="22"/>
          <w:szCs w:val="22"/>
        </w:rPr>
        <w:t xml:space="preserve"> current experience</w:t>
      </w:r>
      <w:r w:rsidR="3823ED9E" w:rsidRPr="00490142">
        <w:rPr>
          <w:rFonts w:ascii="Arial" w:eastAsiaTheme="minorEastAsia" w:hAnsi="Arial" w:cs="Arial"/>
          <w:i/>
          <w:iCs/>
          <w:sz w:val="22"/>
          <w:szCs w:val="22"/>
        </w:rPr>
        <w:t>,</w:t>
      </w:r>
      <w:r w:rsidR="3823ED9E" w:rsidRPr="00490142">
        <w:rPr>
          <w:rFonts w:ascii="Arial" w:eastAsiaTheme="minorEastAsia" w:hAnsi="Arial" w:cs="Arial"/>
          <w:sz w:val="22"/>
          <w:szCs w:val="22"/>
        </w:rPr>
        <w:t xml:space="preserve"> </w:t>
      </w:r>
      <w:hyperlink r:id="rId19">
        <w:r w:rsidR="3823ED9E" w:rsidRPr="00490142">
          <w:rPr>
            <w:rStyle w:val="Hyperlink"/>
            <w:rFonts w:ascii="Arial" w:eastAsiaTheme="minorEastAsia" w:hAnsi="Arial" w:cs="Arial"/>
            <w:sz w:val="22"/>
            <w:szCs w:val="22"/>
          </w:rPr>
          <w:t>http://www.hiwar-watani.org/uploads/1/5/2/3/15238886/a_odendaal_political_dialogue.pdf</w:t>
        </w:r>
      </w:hyperlink>
    </w:p>
    <w:p w14:paraId="5FCCA3E6" w14:textId="497500C7" w:rsidR="2E46726F" w:rsidRPr="00490142" w:rsidRDefault="1FD0EE2D" w:rsidP="00490142">
      <w:pPr>
        <w:spacing w:before="57" w:after="113" w:line="260" w:lineRule="exact"/>
        <w:rPr>
          <w:rFonts w:ascii="Arial" w:eastAsiaTheme="minorEastAsia" w:hAnsi="Arial" w:cs="Arial"/>
          <w:sz w:val="22"/>
          <w:szCs w:val="22"/>
        </w:rPr>
      </w:pPr>
      <w:r w:rsidRPr="00490142">
        <w:rPr>
          <w:rFonts w:ascii="Arial" w:eastAsiaTheme="minorEastAsia" w:hAnsi="Arial" w:cs="Arial"/>
          <w:sz w:val="22"/>
          <w:szCs w:val="22"/>
        </w:rPr>
        <w:t xml:space="preserve">PAHRODF. (2017). </w:t>
      </w:r>
      <w:r w:rsidR="545B24DB" w:rsidRPr="00490142">
        <w:rPr>
          <w:rFonts w:ascii="Arial" w:eastAsiaTheme="minorEastAsia" w:hAnsi="Arial" w:cs="Arial"/>
          <w:i/>
          <w:iCs/>
          <w:sz w:val="22"/>
          <w:szCs w:val="22"/>
        </w:rPr>
        <w:t>Rapid Assessment of Australia Awards Scholarships and the Re-Entry Action Plan (REAP)</w:t>
      </w:r>
      <w:r w:rsidRPr="00490142">
        <w:rPr>
          <w:rFonts w:ascii="Arial" w:eastAsiaTheme="minorEastAsia" w:hAnsi="Arial" w:cs="Arial"/>
          <w:sz w:val="22"/>
          <w:szCs w:val="22"/>
        </w:rPr>
        <w:t xml:space="preserve">. Philippines-Australian Human Resource and Organisational Development Facility, </w:t>
      </w:r>
      <w:hyperlink r:id="rId20">
        <w:r w:rsidRPr="00490142">
          <w:rPr>
            <w:rStyle w:val="Hyperlink"/>
            <w:rFonts w:ascii="Arial" w:eastAsiaTheme="minorEastAsia" w:hAnsi="Arial" w:cs="Arial"/>
            <w:sz w:val="22"/>
            <w:szCs w:val="22"/>
          </w:rPr>
          <w:t>www.pahrodf.org.ph</w:t>
        </w:r>
      </w:hyperlink>
      <w:r w:rsidRPr="00490142">
        <w:rPr>
          <w:rFonts w:ascii="Arial" w:eastAsiaTheme="minorEastAsia" w:hAnsi="Arial" w:cs="Arial"/>
          <w:sz w:val="22"/>
          <w:szCs w:val="22"/>
        </w:rPr>
        <w:t>.</w:t>
      </w:r>
    </w:p>
    <w:p w14:paraId="16F43D40" w14:textId="6444DBE9" w:rsidR="66E8BBB3" w:rsidRDefault="66E8BBB3" w:rsidP="049959E1">
      <w:pPr>
        <w:pStyle w:val="BodyCopy"/>
        <w:rPr>
          <w:rFonts w:eastAsiaTheme="minorEastAsia" w:cstheme="minorBidi"/>
        </w:rPr>
      </w:pPr>
    </w:p>
    <w:p w14:paraId="17ECA7CA" w14:textId="77777777" w:rsidR="004F7474" w:rsidRPr="002168BE" w:rsidRDefault="004F7474" w:rsidP="049959E1">
      <w:pPr>
        <w:spacing w:after="160" w:line="259" w:lineRule="auto"/>
        <w:rPr>
          <w:rFonts w:asciiTheme="minorHAnsi" w:eastAsiaTheme="minorEastAsia" w:hAnsiTheme="minorHAnsi" w:cstheme="minorBidi"/>
          <w:sz w:val="22"/>
          <w:szCs w:val="22"/>
        </w:rPr>
      </w:pPr>
      <w:r w:rsidRPr="049959E1">
        <w:rPr>
          <w:rFonts w:asciiTheme="minorHAnsi" w:eastAsiaTheme="minorEastAsia" w:hAnsiTheme="minorHAnsi" w:cstheme="minorBidi"/>
          <w:sz w:val="22"/>
          <w:szCs w:val="22"/>
        </w:rPr>
        <w:br w:type="page"/>
      </w:r>
    </w:p>
    <w:p w14:paraId="1F19720A" w14:textId="4BE8353D" w:rsidR="004F7474" w:rsidRPr="002168BE" w:rsidRDefault="004F7474" w:rsidP="00D0124F">
      <w:pPr>
        <w:pStyle w:val="Heading2NoNumbering"/>
      </w:pPr>
      <w:bookmarkStart w:id="122" w:name="_Toc33606673"/>
      <w:bookmarkStart w:id="123" w:name="_Toc55990475"/>
      <w:r w:rsidRPr="049959E1">
        <w:lastRenderedPageBreak/>
        <w:t>Annex 1: Methodolog</w:t>
      </w:r>
      <w:r w:rsidR="00B46C82" w:rsidRPr="049959E1">
        <w:t>y</w:t>
      </w:r>
      <w:bookmarkEnd w:id="122"/>
      <w:bookmarkEnd w:id="123"/>
    </w:p>
    <w:p w14:paraId="2157C23A" w14:textId="2D8B3FA9" w:rsidR="00B21F3A" w:rsidRPr="00490142" w:rsidRDefault="00B21F3A" w:rsidP="00490142">
      <w:pPr>
        <w:pStyle w:val="BodyCopy"/>
      </w:pPr>
      <w:bookmarkStart w:id="124" w:name="_Toc534899721"/>
      <w:bookmarkStart w:id="125" w:name="_Toc363934897"/>
      <w:bookmarkStart w:id="126" w:name="_Toc490128469"/>
      <w:r w:rsidRPr="00490142">
        <w:t>This chapter includes an overview of the Case Study design, development and implementation.</w:t>
      </w:r>
      <w:r w:rsidR="3D707B32" w:rsidRPr="00490142">
        <w:t xml:space="preserve"> T</w:t>
      </w:r>
      <w:r w:rsidRPr="00490142">
        <w:t xml:space="preserve">he 19th Case Study of the </w:t>
      </w:r>
      <w:r w:rsidR="11471E7B" w:rsidRPr="00490142">
        <w:t>GTF</w:t>
      </w:r>
      <w:r w:rsidR="61F188ED" w:rsidRPr="00490142">
        <w:t>, t</w:t>
      </w:r>
      <w:r w:rsidRPr="00490142">
        <w:t xml:space="preserve">he Philippines was one of four Case Study countries proposed in the Year 5 Facility Annual Plan. The Philippines was </w:t>
      </w:r>
      <w:r w:rsidR="69743E5B" w:rsidRPr="00490142">
        <w:t>initially</w:t>
      </w:r>
      <w:r w:rsidRPr="00490142">
        <w:t xml:space="preserve"> selected as a Case Study country in Year 4</w:t>
      </w:r>
      <w:r w:rsidR="5C683828" w:rsidRPr="00490142">
        <w:t xml:space="preserve"> (2019/20)</w:t>
      </w:r>
      <w:r w:rsidRPr="00490142">
        <w:t xml:space="preserve"> but cancelled due to the COVID-19 pandemic. During the</w:t>
      </w:r>
      <w:r w:rsidR="694A0CB4" w:rsidRPr="00490142">
        <w:t xml:space="preserve"> Year 5</w:t>
      </w:r>
      <w:r w:rsidRPr="00490142">
        <w:t xml:space="preserve"> annual planning process</w:t>
      </w:r>
      <w:r w:rsidR="3E2954FC" w:rsidRPr="00490142">
        <w:t xml:space="preserve"> for 2020/21</w:t>
      </w:r>
      <w:r w:rsidRPr="00490142">
        <w:t>, it was decided to pursue this Case Study to utilise the links and networks built in early 2020. Given this Case Study did not involve travel and fieldwork in the way previous GTF research has, the Case Study was reset and adapted</w:t>
      </w:r>
      <w:r w:rsidR="757079D1" w:rsidRPr="00490142">
        <w:t>. T</w:t>
      </w:r>
      <w:r w:rsidRPr="00490142">
        <w:t xml:space="preserve">he </w:t>
      </w:r>
      <w:r w:rsidR="29A93A94" w:rsidRPr="00490142">
        <w:t>GTF</w:t>
      </w:r>
      <w:r w:rsidRPr="00490142">
        <w:t xml:space="preserve">, working together with Post and </w:t>
      </w:r>
      <w:r w:rsidR="47DE5D0A" w:rsidRPr="00490142">
        <w:t>Australia Awards Philippines m</w:t>
      </w:r>
      <w:r w:rsidRPr="00490142">
        <w:t xml:space="preserve">anaging </w:t>
      </w:r>
      <w:r w:rsidR="5A6DE5BA" w:rsidRPr="00490142">
        <w:t>c</w:t>
      </w:r>
      <w:r w:rsidRPr="00490142">
        <w:t xml:space="preserve">ontractor, was put in touch with </w:t>
      </w:r>
      <w:r w:rsidR="74AD142A" w:rsidRPr="00490142">
        <w:t>a</w:t>
      </w:r>
      <w:r w:rsidRPr="00490142">
        <w:t xml:space="preserve">lumni to conduct interviews online or on the telephone. These interviews explored outcomes of alumni from the Philippines </w:t>
      </w:r>
      <w:r w:rsidR="41E98D55" w:rsidRPr="00490142">
        <w:t>who had studied in the areas of peace and security, and inclusive development.</w:t>
      </w:r>
    </w:p>
    <w:p w14:paraId="3EC2DD93" w14:textId="77777777" w:rsidR="00B21F3A" w:rsidRPr="002168BE" w:rsidRDefault="00B21F3A" w:rsidP="00DE6562">
      <w:pPr>
        <w:pStyle w:val="Heading3"/>
      </w:pPr>
      <w:bookmarkStart w:id="127" w:name="_Toc49438754"/>
      <w:bookmarkStart w:id="128" w:name="_Toc50545435"/>
      <w:bookmarkStart w:id="129" w:name="_Toc55989068"/>
      <w:bookmarkStart w:id="130" w:name="_Toc55989460"/>
      <w:bookmarkStart w:id="131" w:name="_Toc55990476"/>
      <w:r w:rsidRPr="049959E1">
        <w:t xml:space="preserve">Overall Case Study </w:t>
      </w:r>
      <w:r w:rsidRPr="00D0124F">
        <w:t>design</w:t>
      </w:r>
      <w:bookmarkEnd w:id="127"/>
      <w:bookmarkEnd w:id="128"/>
      <w:bookmarkEnd w:id="129"/>
      <w:bookmarkEnd w:id="130"/>
      <w:bookmarkEnd w:id="131"/>
    </w:p>
    <w:p w14:paraId="54BB1436" w14:textId="1C75EF80" w:rsidR="00B21F3A" w:rsidRPr="002168BE" w:rsidRDefault="00B21F3A" w:rsidP="049959E1">
      <w:pPr>
        <w:pStyle w:val="BodyCopy"/>
        <w:rPr>
          <w:rFonts w:eastAsiaTheme="minorEastAsia" w:cstheme="minorBidi"/>
        </w:rPr>
      </w:pPr>
      <w:r w:rsidRPr="049959E1">
        <w:rPr>
          <w:rFonts w:eastAsiaTheme="minorEastAsia" w:cstheme="minorBidi"/>
        </w:rPr>
        <w:t xml:space="preserve">The purpose of the </w:t>
      </w:r>
      <w:r w:rsidR="46F23006" w:rsidRPr="2E46726F">
        <w:rPr>
          <w:rFonts w:eastAsiaTheme="minorEastAsia" w:cstheme="minorBidi"/>
        </w:rPr>
        <w:t>GTF</w:t>
      </w:r>
      <w:r w:rsidRPr="049959E1">
        <w:rPr>
          <w:rFonts w:eastAsiaTheme="minorEastAsia" w:cstheme="minorBidi"/>
        </w:rPr>
        <w:t xml:space="preserve"> Case Studies is to collect detailed qualitative data on the impact and benefits of the Australia Awards. The Case Study methodology is based on the </w:t>
      </w:r>
      <w:r w:rsidR="01FB682F" w:rsidRPr="2E46726F">
        <w:rPr>
          <w:rFonts w:eastAsiaTheme="minorEastAsia" w:cstheme="minorBidi"/>
        </w:rPr>
        <w:t>GTF</w:t>
      </w:r>
      <w:r w:rsidRPr="049959E1">
        <w:rPr>
          <w:rFonts w:eastAsiaTheme="minorEastAsia" w:cstheme="minorBidi"/>
        </w:rPr>
        <w:t xml:space="preserve"> Case Study Approach, which was developed in the inception phase of the </w:t>
      </w:r>
      <w:r w:rsidR="020858FA" w:rsidRPr="2E46726F">
        <w:rPr>
          <w:rFonts w:eastAsiaTheme="minorEastAsia" w:cstheme="minorBidi"/>
        </w:rPr>
        <w:t>GTF</w:t>
      </w:r>
      <w:r w:rsidRPr="049959E1">
        <w:rPr>
          <w:rFonts w:eastAsiaTheme="minorEastAsia" w:cstheme="minorBidi"/>
        </w:rPr>
        <w:t xml:space="preserve"> and reported in the Annual Plan for Year 1.</w:t>
      </w:r>
    </w:p>
    <w:p w14:paraId="28034438" w14:textId="4F7596DA" w:rsidR="00B21F3A" w:rsidRPr="002168BE" w:rsidRDefault="00B21F3A" w:rsidP="049959E1">
      <w:pPr>
        <w:pStyle w:val="BodyCopy"/>
        <w:rPr>
          <w:rFonts w:eastAsiaTheme="minorEastAsia" w:cstheme="minorBidi"/>
        </w:rPr>
      </w:pPr>
      <w:r w:rsidRPr="049959E1">
        <w:rPr>
          <w:rFonts w:eastAsiaTheme="minorEastAsia" w:cstheme="minorBidi"/>
        </w:rPr>
        <w:t xml:space="preserve">The Global Strategy and Australia Awards Global Monitoring and Evaluation Framework (the Framework) form the basis for the Case Study design. The research questions, propositions, data collection instruments, and report template are built around these frameworks. Findings reported by alumni are triangulated with relevant stakeholders such as employers and colleagues, and industry bodies thereby strengthening findings by providing further evidence to support or refute propositions. This methodology was developed by the </w:t>
      </w:r>
      <w:r w:rsidR="226A093C" w:rsidRPr="2E46726F">
        <w:rPr>
          <w:rFonts w:eastAsiaTheme="minorEastAsia" w:cstheme="minorBidi"/>
        </w:rPr>
        <w:t>GTF</w:t>
      </w:r>
      <w:r w:rsidRPr="049959E1">
        <w:rPr>
          <w:rFonts w:eastAsiaTheme="minorEastAsia" w:cstheme="minorBidi"/>
        </w:rPr>
        <w:t xml:space="preserve"> and SCB.</w:t>
      </w:r>
    </w:p>
    <w:p w14:paraId="205CE1B3" w14:textId="77777777" w:rsidR="00B21F3A" w:rsidRPr="002168BE" w:rsidRDefault="00B21F3A" w:rsidP="049959E1">
      <w:pPr>
        <w:pStyle w:val="BodyCopy"/>
        <w:rPr>
          <w:rFonts w:eastAsiaTheme="minorEastAsia" w:cstheme="minorBidi"/>
        </w:rPr>
      </w:pPr>
      <w:r w:rsidRPr="049959E1">
        <w:rPr>
          <w:rFonts w:eastAsiaTheme="minorEastAsia" w:cstheme="minorBidi"/>
        </w:rPr>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264B6333" w14:textId="77777777" w:rsidR="00B21F3A" w:rsidRPr="002168BE" w:rsidRDefault="00B21F3A" w:rsidP="049959E1">
      <w:pPr>
        <w:pStyle w:val="BodyCopy"/>
        <w:rPr>
          <w:rFonts w:eastAsiaTheme="minorEastAsia" w:cstheme="minorBidi"/>
        </w:rPr>
      </w:pPr>
      <w:r w:rsidRPr="049959E1">
        <w:rPr>
          <w:rFonts w:eastAsiaTheme="minorEastAsia" w:cstheme="minorBidi"/>
        </w:rPr>
        <w:t>The Case Study research questions are framed by the intended long-term outcomes of the Australia Awards as guided by the Framework:</w:t>
      </w:r>
    </w:p>
    <w:p w14:paraId="352966D5" w14:textId="77777777" w:rsidR="00B21F3A" w:rsidRPr="002168BE" w:rsidRDefault="00B21F3A" w:rsidP="008003DC">
      <w:pPr>
        <w:pStyle w:val="BodyCopy"/>
        <w:numPr>
          <w:ilvl w:val="0"/>
          <w:numId w:val="6"/>
        </w:numPr>
        <w:ind w:left="357" w:hanging="357"/>
        <w:rPr>
          <w:rFonts w:eastAsiaTheme="minorEastAsia" w:cstheme="minorBidi"/>
        </w:rPr>
      </w:pPr>
      <w:r w:rsidRPr="5EFBE92E">
        <w:rPr>
          <w:rFonts w:eastAsiaTheme="minorEastAsia" w:cstheme="minorBidi"/>
        </w:rPr>
        <w:t>How do alumni use the skills, knowledge and networks gained on award to contribute to achieving partner-country development goals?</w:t>
      </w:r>
    </w:p>
    <w:p w14:paraId="105AC1EA" w14:textId="77777777" w:rsidR="00B21F3A" w:rsidRPr="002168BE" w:rsidRDefault="00B21F3A" w:rsidP="008003DC">
      <w:pPr>
        <w:pStyle w:val="BodyCopy"/>
        <w:numPr>
          <w:ilvl w:val="0"/>
          <w:numId w:val="6"/>
        </w:numPr>
        <w:ind w:left="357" w:hanging="357"/>
        <w:rPr>
          <w:rFonts w:eastAsiaTheme="minorEastAsia" w:cstheme="minorBidi"/>
        </w:rPr>
      </w:pPr>
      <w:r w:rsidRPr="5EFBE92E">
        <w:rPr>
          <w:rFonts w:eastAsiaTheme="minorEastAsia" w:cstheme="minorBidi"/>
        </w:rPr>
        <w:t>How are Australia Awards contributing to Australia’s economic and public diplomacy outcomes?</w:t>
      </w:r>
    </w:p>
    <w:p w14:paraId="04CDDAE5" w14:textId="0D073F48" w:rsidR="00B21F3A" w:rsidRPr="002168BE" w:rsidRDefault="00B21F3A" w:rsidP="008003DC">
      <w:pPr>
        <w:pStyle w:val="BodyCopy"/>
        <w:numPr>
          <w:ilvl w:val="0"/>
          <w:numId w:val="6"/>
        </w:numPr>
        <w:ind w:left="357" w:hanging="357"/>
        <w:rPr>
          <w:rFonts w:eastAsiaTheme="minorEastAsia" w:cstheme="minorBidi"/>
        </w:rPr>
      </w:pPr>
      <w:r w:rsidRPr="20C86682">
        <w:rPr>
          <w:rFonts w:eastAsiaTheme="minorEastAsia" w:cstheme="minorBidi"/>
        </w:rPr>
        <w:t>How has being an Australia Award alum impacted alumni?</w:t>
      </w:r>
    </w:p>
    <w:p w14:paraId="68532F19" w14:textId="77777777" w:rsidR="00B21F3A" w:rsidRPr="002168BE" w:rsidRDefault="00B21F3A" w:rsidP="008003DC">
      <w:pPr>
        <w:pStyle w:val="BodyCopy"/>
        <w:numPr>
          <w:ilvl w:val="0"/>
          <w:numId w:val="6"/>
        </w:numPr>
        <w:ind w:left="357" w:hanging="357"/>
        <w:rPr>
          <w:rFonts w:eastAsiaTheme="minorEastAsia" w:cstheme="minorBidi"/>
        </w:rPr>
      </w:pPr>
      <w:r w:rsidRPr="5EFBE92E">
        <w:rPr>
          <w:rFonts w:eastAsiaTheme="minorEastAsia" w:cstheme="minorBidi"/>
        </w:rPr>
        <w:t>Are the benefits of receiving a scholarship experienced equally by all groups who have received them?</w:t>
      </w:r>
    </w:p>
    <w:p w14:paraId="5A42BCDB" w14:textId="77777777" w:rsidR="00B21F3A" w:rsidRPr="005708D9" w:rsidRDefault="00B21F3A" w:rsidP="049959E1">
      <w:pPr>
        <w:pStyle w:val="BodyCopy"/>
        <w:rPr>
          <w:rFonts w:eastAsiaTheme="minorEastAsia" w:cstheme="minorBidi"/>
        </w:rPr>
      </w:pPr>
      <w:r w:rsidRPr="049959E1">
        <w:rPr>
          <w:rFonts w:eastAsiaTheme="minorEastAsia" w:cstheme="minorBidi"/>
        </w:rPr>
        <w:t>The primary unit of analysis for this Case Study is the alumnus or alumna. Case studies seek to explore how alumni of Australia Awards have acted to contribute to the achievement of the goal and objectives of the Australia Awards.</w:t>
      </w:r>
    </w:p>
    <w:p w14:paraId="4D53F12E" w14:textId="1A9DB19B" w:rsidR="00B21F3A" w:rsidRPr="005708D9" w:rsidRDefault="00B21F3A" w:rsidP="049959E1">
      <w:pPr>
        <w:pStyle w:val="BodyCopy"/>
        <w:rPr>
          <w:rFonts w:eastAsiaTheme="minorEastAsia" w:cstheme="minorBidi"/>
        </w:rPr>
      </w:pPr>
      <w:r w:rsidRPr="049959E1">
        <w:rPr>
          <w:rFonts w:eastAsiaTheme="minorEastAsia" w:cstheme="minorBidi"/>
        </w:rPr>
        <w:t xml:space="preserve">The case studies are being conducted via an iterative approach whereby the qualitative phase can be designed based on what is learnt from the initial quantitative phase. In essence, the </w:t>
      </w:r>
      <w:r w:rsidR="4BE231CE" w:rsidRPr="2E46726F">
        <w:rPr>
          <w:rFonts w:eastAsiaTheme="minorEastAsia" w:cstheme="minorBidi"/>
        </w:rPr>
        <w:t>GTF</w:t>
      </w:r>
      <w:r w:rsidRPr="049959E1">
        <w:rPr>
          <w:rFonts w:eastAsiaTheme="minorEastAsia" w:cstheme="minorBidi"/>
        </w:rPr>
        <w:t xml:space="preserve"> implements this by drawing on data collected through a Global Tracer Survey and using this data as one of the means of developing the focus and scope of a number of case studies carried out in the following year.</w:t>
      </w:r>
    </w:p>
    <w:p w14:paraId="28584076" w14:textId="7EFDC792" w:rsidR="00B21F3A" w:rsidRPr="005708D9" w:rsidRDefault="00B21F3A" w:rsidP="29D6B84B">
      <w:pPr>
        <w:pStyle w:val="BodyCopy"/>
        <w:rPr>
          <w:rFonts w:eastAsiaTheme="minorEastAsia" w:cstheme="minorBidi"/>
        </w:rPr>
      </w:pPr>
      <w:r w:rsidRPr="29D6B84B">
        <w:rPr>
          <w:rFonts w:eastAsiaTheme="minorEastAsia" w:cstheme="minorBidi"/>
        </w:rPr>
        <w:t xml:space="preserve">As such, the planning and initial scoping of this Case Study was undertaken on the basis of the </w:t>
      </w:r>
      <w:r w:rsidR="33082E8A" w:rsidRPr="29D6B84B">
        <w:rPr>
          <w:rFonts w:eastAsiaTheme="minorEastAsia" w:cstheme="minorBidi"/>
        </w:rPr>
        <w:t>GTF</w:t>
      </w:r>
      <w:r w:rsidRPr="29D6B84B">
        <w:rPr>
          <w:rFonts w:eastAsiaTheme="minorEastAsia" w:cstheme="minorBidi"/>
        </w:rPr>
        <w:t>’s Year 3 Global Tracer Survey, which surveyed alumni who completed their scholarships between 2011 and 2016.</w:t>
      </w:r>
    </w:p>
    <w:p w14:paraId="5CADC509" w14:textId="77777777" w:rsidR="00B21F3A" w:rsidRPr="002168BE" w:rsidRDefault="00B21F3A" w:rsidP="00DE6562">
      <w:pPr>
        <w:pStyle w:val="Heading3"/>
      </w:pPr>
      <w:bookmarkStart w:id="132" w:name="_Toc49438755"/>
      <w:bookmarkStart w:id="133" w:name="_Toc50545436"/>
      <w:bookmarkStart w:id="134" w:name="_Toc55989069"/>
      <w:bookmarkStart w:id="135" w:name="_Toc55989461"/>
      <w:bookmarkStart w:id="136" w:name="_Toc55990477"/>
      <w:r w:rsidRPr="049959E1">
        <w:lastRenderedPageBreak/>
        <w:t>Methods</w:t>
      </w:r>
      <w:bookmarkEnd w:id="132"/>
      <w:bookmarkEnd w:id="133"/>
      <w:bookmarkEnd w:id="134"/>
      <w:bookmarkEnd w:id="135"/>
      <w:bookmarkEnd w:id="136"/>
    </w:p>
    <w:p w14:paraId="116CBFC4" w14:textId="6F0235B3" w:rsidR="00B21F3A" w:rsidRPr="002168BE" w:rsidRDefault="00B21F3A" w:rsidP="5EFBE92E">
      <w:pPr>
        <w:pStyle w:val="BodyCopy"/>
        <w:rPr>
          <w:rFonts w:eastAsiaTheme="minorEastAsia" w:cstheme="minorBidi"/>
        </w:rPr>
      </w:pPr>
      <w:r w:rsidRPr="5EFBE92E">
        <w:rPr>
          <w:rFonts w:eastAsiaTheme="minorEastAsia" w:cstheme="minorBidi"/>
        </w:rPr>
        <w:t>The data collection method used for this Case Study was through interviews, either online or on the telephone and tailored to the needs of the individual being interviewed. A set of questions were developed for each key participant group, namely alumni, colleagues and employers of alumn</w:t>
      </w:r>
      <w:r w:rsidR="000C6442">
        <w:rPr>
          <w:rFonts w:eastAsiaTheme="minorEastAsia" w:cstheme="minorBidi"/>
        </w:rPr>
        <w:t xml:space="preserve">i, alumni associations, partner </w:t>
      </w:r>
      <w:r w:rsidRPr="5EFBE92E">
        <w:rPr>
          <w:rFonts w:eastAsiaTheme="minorEastAsia" w:cstheme="minorBidi"/>
        </w:rPr>
        <w:t>government stakeholders; and the DFAT staff, and managing contractors working on the Australia Awards in partner countries</w:t>
      </w:r>
      <w:r w:rsidRPr="5EFBE92E">
        <w:rPr>
          <w:rFonts w:eastAsiaTheme="minorEastAsia" w:cstheme="minorBidi"/>
        </w:rPr>
        <w:footnoteReference w:id="10"/>
      </w:r>
      <w:r w:rsidRPr="5EFBE92E">
        <w:rPr>
          <w:rFonts w:eastAsiaTheme="minorEastAsia" w:cstheme="minorBidi"/>
        </w:rPr>
        <w:t>. Questions for each key participant group align with the research propositions (located at Annex 2) and long-term outcomes of the Australia Awards. This ensures that data collected directly relate to the key questions the case studies are seeking to answer and that there is consistency across each case study.</w:t>
      </w:r>
    </w:p>
    <w:p w14:paraId="14057F59" w14:textId="77777777" w:rsidR="00B21F3A" w:rsidRPr="002168BE" w:rsidRDefault="00B21F3A" w:rsidP="00DE6562">
      <w:pPr>
        <w:pStyle w:val="Heading3"/>
      </w:pPr>
      <w:bookmarkStart w:id="137" w:name="_Toc49438756"/>
      <w:bookmarkStart w:id="138" w:name="_Toc50545437"/>
      <w:bookmarkStart w:id="139" w:name="_Toc55989070"/>
      <w:bookmarkStart w:id="140" w:name="_Toc55989462"/>
      <w:bookmarkStart w:id="141" w:name="_Toc55990478"/>
      <w:r w:rsidRPr="00D0124F">
        <w:t>Sample</w:t>
      </w:r>
      <w:bookmarkEnd w:id="137"/>
      <w:bookmarkEnd w:id="138"/>
      <w:bookmarkEnd w:id="139"/>
      <w:bookmarkEnd w:id="140"/>
      <w:bookmarkEnd w:id="141"/>
    </w:p>
    <w:p w14:paraId="31F33533" w14:textId="42B90C2D" w:rsidR="00B21F3A" w:rsidRDefault="00B21F3A" w:rsidP="5EFBE92E">
      <w:pPr>
        <w:pStyle w:val="BodyCopy"/>
        <w:rPr>
          <w:rFonts w:eastAsiaTheme="minorEastAsia" w:cstheme="minorBidi"/>
        </w:rPr>
      </w:pPr>
      <w:r w:rsidRPr="29D6B84B">
        <w:rPr>
          <w:rFonts w:eastAsiaTheme="minorEastAsia" w:cstheme="minorBidi"/>
        </w:rPr>
        <w:t>The planned focus for the Philippines Case Study was</w:t>
      </w:r>
      <w:r w:rsidR="00FD3004" w:rsidRPr="29D6B84B">
        <w:rPr>
          <w:rFonts w:eastAsiaTheme="minorEastAsia" w:cstheme="minorBidi"/>
        </w:rPr>
        <w:t xml:space="preserve"> gender</w:t>
      </w:r>
      <w:r w:rsidRPr="29D6B84B">
        <w:rPr>
          <w:rFonts w:eastAsiaTheme="minorEastAsia" w:cstheme="minorBidi"/>
        </w:rPr>
        <w:t>, peace and security, scheduled to go into</w:t>
      </w:r>
      <w:r w:rsidR="371A9607" w:rsidRPr="29D6B84B">
        <w:rPr>
          <w:rFonts w:eastAsiaTheme="minorEastAsia" w:cstheme="minorBidi"/>
        </w:rPr>
        <w:t xml:space="preserve"> the</w:t>
      </w:r>
      <w:r w:rsidRPr="29D6B84B">
        <w:rPr>
          <w:rFonts w:eastAsiaTheme="minorEastAsia" w:cstheme="minorBidi"/>
        </w:rPr>
        <w:t xml:space="preserve"> field in early 2020.  The COVID-19 pandemic resulted in the cancellation of this Case Study in Year 4.  The annual planning process for Year 5 confirmed that work undertaken earlier in the year could be utilised to go ahead and test the feasibility of undertaking a case study entirely through remote data collection.</w:t>
      </w:r>
    </w:p>
    <w:p w14:paraId="39661248" w14:textId="2BD5F4AE" w:rsidR="0091242E" w:rsidRDefault="0091242E" w:rsidP="5EFBE92E">
      <w:pPr>
        <w:pStyle w:val="BodyCopy"/>
        <w:rPr>
          <w:rFonts w:eastAsiaTheme="minorEastAsia" w:cstheme="minorBidi"/>
        </w:rPr>
      </w:pPr>
      <w:r w:rsidRPr="29D6B84B">
        <w:rPr>
          <w:rFonts w:eastAsiaTheme="minorEastAsia" w:cstheme="minorBidi"/>
        </w:rPr>
        <w:t xml:space="preserve">Working closely with the Australian Embassy and the Australia Awards </w:t>
      </w:r>
      <w:r w:rsidR="26AEA944" w:rsidRPr="29D6B84B">
        <w:rPr>
          <w:rFonts w:eastAsiaTheme="minorEastAsia" w:cstheme="minorBidi"/>
        </w:rPr>
        <w:t>Philippines</w:t>
      </w:r>
      <w:r w:rsidRPr="29D6B84B">
        <w:rPr>
          <w:rFonts w:eastAsiaTheme="minorEastAsia" w:cstheme="minorBidi"/>
        </w:rPr>
        <w:t xml:space="preserve"> it was decided that the alumni in focus would be scholarship alumni who studied in the fields of gender, peace and security prior to 2017. This aligned with</w:t>
      </w:r>
      <w:r w:rsidR="00067079">
        <w:rPr>
          <w:rFonts w:eastAsiaTheme="minorEastAsia" w:cstheme="minorBidi"/>
        </w:rPr>
        <w:t xml:space="preserve"> </w:t>
      </w:r>
      <w:r w:rsidRPr="29D6B84B">
        <w:rPr>
          <w:rFonts w:eastAsiaTheme="minorEastAsia" w:cstheme="minorBidi"/>
        </w:rPr>
        <w:t>DFAT’s aid priorities in the Philippines, primarily Objective 3: Improving conditions for peace and stability (which focuses on Mindanao region).</w:t>
      </w:r>
    </w:p>
    <w:p w14:paraId="24426BBE" w14:textId="6784DA9F" w:rsidR="0091242E" w:rsidRDefault="0091242E" w:rsidP="5EFBE92E">
      <w:pPr>
        <w:pStyle w:val="BodyCopy"/>
        <w:rPr>
          <w:rFonts w:eastAsiaTheme="minorEastAsia" w:cstheme="minorBidi"/>
        </w:rPr>
      </w:pPr>
      <w:r w:rsidRPr="29D6B84B">
        <w:rPr>
          <w:rFonts w:eastAsiaTheme="minorEastAsia" w:cstheme="minorBidi"/>
        </w:rPr>
        <w:t xml:space="preserve">Using data collected from the Global Alumni database, Year 3 </w:t>
      </w:r>
      <w:r w:rsidR="367017F4" w:rsidRPr="29D6B84B">
        <w:rPr>
          <w:rFonts w:eastAsiaTheme="minorEastAsia" w:cstheme="minorBidi"/>
        </w:rPr>
        <w:t xml:space="preserve">Global </w:t>
      </w:r>
      <w:r w:rsidRPr="29D6B84B">
        <w:rPr>
          <w:rFonts w:eastAsiaTheme="minorEastAsia" w:cstheme="minorBidi"/>
        </w:rPr>
        <w:t>Tracer Survey and lists supplied by the Australia Awards Office in Manila, 30 alumni were identified as fitting the criteria of the sample population. To ensure a mix of alumni from government, INGO and the private sector, GTF researchers shortlisted 10 alumni.</w:t>
      </w:r>
    </w:p>
    <w:p w14:paraId="63F4C97D" w14:textId="5F02B227" w:rsidR="0091242E" w:rsidRDefault="0091242E" w:rsidP="5EFBE92E">
      <w:pPr>
        <w:pStyle w:val="BodyCopy"/>
        <w:rPr>
          <w:rFonts w:eastAsiaTheme="minorEastAsia" w:cstheme="minorBidi"/>
        </w:rPr>
      </w:pPr>
      <w:r w:rsidRPr="29D6B84B">
        <w:rPr>
          <w:rFonts w:eastAsiaTheme="minorEastAsia" w:cstheme="minorBidi"/>
        </w:rPr>
        <w:t xml:space="preserve">Alumni were contacted by the Australia Awards </w:t>
      </w:r>
      <w:r w:rsidR="54680776" w:rsidRPr="29D6B84B">
        <w:rPr>
          <w:rFonts w:eastAsiaTheme="minorEastAsia" w:cstheme="minorBidi"/>
        </w:rPr>
        <w:t xml:space="preserve">Philippines </w:t>
      </w:r>
      <w:r w:rsidRPr="29D6B84B">
        <w:rPr>
          <w:rFonts w:eastAsiaTheme="minorEastAsia" w:cstheme="minorBidi"/>
        </w:rPr>
        <w:t>on behalf of the GTF. Several alumni declined to participate or did not reply. Alternative alumni from the corresponding sector were contacted as an alternative.</w:t>
      </w:r>
    </w:p>
    <w:p w14:paraId="5418D90E" w14:textId="3FDB23FF" w:rsidR="0091242E" w:rsidRDefault="0091242E" w:rsidP="5EFBE92E">
      <w:pPr>
        <w:pStyle w:val="BodyCopy"/>
        <w:rPr>
          <w:rFonts w:eastAsiaTheme="minorEastAsia" w:cstheme="minorBidi"/>
        </w:rPr>
      </w:pPr>
      <w:r w:rsidRPr="29D6B84B">
        <w:rPr>
          <w:rFonts w:eastAsiaTheme="minorEastAsia" w:cstheme="minorBidi"/>
        </w:rPr>
        <w:t xml:space="preserve">A total of seven alumni agreed to participate (3 women, 3 men and 1 who choose to be anonymous), and interviews took place online using </w:t>
      </w:r>
      <w:r w:rsidR="03676FB8" w:rsidRPr="29D6B84B">
        <w:rPr>
          <w:rFonts w:eastAsiaTheme="minorEastAsia" w:cstheme="minorBidi"/>
        </w:rPr>
        <w:t xml:space="preserve">an online video conferencing </w:t>
      </w:r>
      <w:r w:rsidRPr="29D6B84B">
        <w:rPr>
          <w:rFonts w:eastAsiaTheme="minorEastAsia" w:cstheme="minorBidi"/>
        </w:rPr>
        <w:t>platform during July 2020.</w:t>
      </w:r>
    </w:p>
    <w:p w14:paraId="768EB089" w14:textId="562CAD2C" w:rsidR="0091242E" w:rsidRPr="0091242E" w:rsidRDefault="0091242E" w:rsidP="5EFBE92E">
      <w:pPr>
        <w:pStyle w:val="BodyCopy"/>
        <w:rPr>
          <w:rFonts w:eastAsiaTheme="minorEastAsia" w:cstheme="minorBidi"/>
        </w:rPr>
      </w:pPr>
      <w:r w:rsidRPr="29D6B84B">
        <w:rPr>
          <w:rFonts w:eastAsiaTheme="minorEastAsia" w:cstheme="minorBidi"/>
        </w:rPr>
        <w:t>During the analysis of the data, the researchers found that there was a strong theme of inclusive development which went beyond gender and incorporated indigenous rights, inclusive political dialogue and representation, and inclusive development program</w:t>
      </w:r>
      <w:r w:rsidR="69FA795C" w:rsidRPr="29D6B84B">
        <w:rPr>
          <w:rFonts w:eastAsiaTheme="minorEastAsia" w:cstheme="minorBidi"/>
        </w:rPr>
        <w:t>m</w:t>
      </w:r>
      <w:r w:rsidRPr="29D6B84B">
        <w:rPr>
          <w:rFonts w:eastAsiaTheme="minorEastAsia" w:cstheme="minorBidi"/>
        </w:rPr>
        <w:t>ing. It was decided to adapt the title of the case study to inc</w:t>
      </w:r>
      <w:r w:rsidR="7995E578" w:rsidRPr="29D6B84B">
        <w:rPr>
          <w:rFonts w:eastAsiaTheme="minorEastAsia" w:cstheme="minorBidi"/>
        </w:rPr>
        <w:t xml:space="preserve">lude </w:t>
      </w:r>
      <w:r w:rsidRPr="29D6B84B">
        <w:rPr>
          <w:rFonts w:eastAsiaTheme="minorEastAsia" w:cstheme="minorBidi"/>
        </w:rPr>
        <w:t>these nuances.</w:t>
      </w:r>
    </w:p>
    <w:p w14:paraId="00668A40" w14:textId="77777777" w:rsidR="00F8191D" w:rsidRDefault="00F8191D">
      <w:pPr>
        <w:spacing w:after="160" w:line="259" w:lineRule="auto"/>
        <w:rPr>
          <w:rFonts w:ascii="Arial" w:eastAsiaTheme="minorEastAsia" w:hAnsi="Arial" w:cstheme="minorBidi"/>
          <w:b/>
          <w:noProof/>
          <w:color w:val="000000" w:themeColor="text1"/>
          <w:spacing w:val="-2"/>
          <w:sz w:val="20"/>
          <w:szCs w:val="22"/>
          <w:lang w:eastAsia="en-AU"/>
        </w:rPr>
      </w:pPr>
      <w:r>
        <w:rPr>
          <w:rFonts w:eastAsiaTheme="minorEastAsia" w:cstheme="minorBidi"/>
          <w:color w:val="000000" w:themeColor="text1"/>
        </w:rPr>
        <w:br w:type="page"/>
      </w:r>
    </w:p>
    <w:p w14:paraId="60D3BA29" w14:textId="216D7D24" w:rsidR="00B21F3A" w:rsidRPr="00F8191D" w:rsidRDefault="00B21F3A" w:rsidP="7650F2C5">
      <w:pPr>
        <w:pStyle w:val="TableTitle"/>
        <w:rPr>
          <w:rFonts w:eastAsiaTheme="minorEastAsia" w:cstheme="minorBidi"/>
          <w:b/>
          <w:bCs/>
        </w:rPr>
      </w:pPr>
      <w:r w:rsidRPr="00F8191D">
        <w:rPr>
          <w:rFonts w:eastAsiaTheme="minorEastAsia" w:cstheme="minorBidi"/>
          <w:b/>
          <w:bCs/>
        </w:rPr>
        <w:lastRenderedPageBreak/>
        <w:t>Table</w:t>
      </w:r>
      <w:r w:rsidR="00B52B89" w:rsidRPr="00F8191D">
        <w:rPr>
          <w:b/>
          <w:bCs/>
        </w:rPr>
        <w:t xml:space="preserve"> 1</w:t>
      </w:r>
      <w:r w:rsidRPr="00F8191D">
        <w:rPr>
          <w:b/>
          <w:bCs/>
        </w:rPr>
        <w:tab/>
      </w:r>
      <w:r w:rsidRPr="00F8191D">
        <w:rPr>
          <w:rFonts w:eastAsiaTheme="minorEastAsia" w:cstheme="minorBidi"/>
          <w:b/>
          <w:bCs/>
        </w:rPr>
        <w:t>Philippines Case Study alumni participants</w:t>
      </w:r>
    </w:p>
    <w:tbl>
      <w:tblPr>
        <w:tblStyle w:val="TableGrid"/>
        <w:tblW w:w="9758" w:type="dxa"/>
        <w:tblLayout w:type="fixed"/>
        <w:tblCellMar>
          <w:left w:w="28" w:type="dxa"/>
          <w:right w:w="28" w:type="dxa"/>
        </w:tblCellMar>
        <w:tblLook w:val="04A0" w:firstRow="1" w:lastRow="0" w:firstColumn="1" w:lastColumn="0" w:noHBand="0" w:noVBand="1"/>
        <w:tblCaption w:val="Phillipines Case Study alumni participants"/>
        <w:tblDescription w:val="This table has seven columns. The first column lists the interview Date in 2020 of the alumni, the second column lists the Gender of the alumni, the thrid column lists the alumni Name, the fourth column lists the completion year of the award, the fifth column lists the type of award, the sixth column lists the Course &amp; University of the alumni while the seventh column lists the alumni's Current Position."/>
      </w:tblPr>
      <w:tblGrid>
        <w:gridCol w:w="988"/>
        <w:gridCol w:w="850"/>
        <w:gridCol w:w="1281"/>
        <w:gridCol w:w="1129"/>
        <w:gridCol w:w="1196"/>
        <w:gridCol w:w="2064"/>
        <w:gridCol w:w="2250"/>
      </w:tblGrid>
      <w:tr w:rsidR="00B52B89" w:rsidRPr="00B52B89" w14:paraId="0BA6AD26" w14:textId="77777777" w:rsidTr="00D44FBD">
        <w:trPr>
          <w:trHeight w:val="728"/>
          <w:tblHeader/>
        </w:trPr>
        <w:tc>
          <w:tcPr>
            <w:tcW w:w="988" w:type="dxa"/>
            <w:shd w:val="clear" w:color="auto" w:fill="auto"/>
            <w:tcMar>
              <w:top w:w="57" w:type="dxa"/>
              <w:left w:w="57" w:type="dxa"/>
              <w:bottom w:w="57" w:type="dxa"/>
              <w:right w:w="57" w:type="dxa"/>
            </w:tcMar>
          </w:tcPr>
          <w:p w14:paraId="3599A9C3" w14:textId="0E416912" w:rsidR="00B21F3A" w:rsidRPr="00F8191D" w:rsidRDefault="00FD3004"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Interview Date (2020</w:t>
            </w:r>
            <w:r w:rsidR="00B21F3A" w:rsidRPr="00F8191D">
              <w:rPr>
                <w:rFonts w:asciiTheme="minorHAnsi" w:eastAsiaTheme="minorEastAsia" w:hAnsiTheme="minorHAnsi" w:cstheme="minorBidi"/>
                <w:b/>
                <w:bCs/>
                <w:color w:val="000000" w:themeColor="text1"/>
                <w:sz w:val="20"/>
                <w:szCs w:val="20"/>
              </w:rPr>
              <w:t>)</w:t>
            </w:r>
          </w:p>
        </w:tc>
        <w:tc>
          <w:tcPr>
            <w:tcW w:w="850" w:type="dxa"/>
            <w:shd w:val="clear" w:color="auto" w:fill="auto"/>
            <w:tcMar>
              <w:top w:w="57" w:type="dxa"/>
              <w:left w:w="57" w:type="dxa"/>
              <w:bottom w:w="57" w:type="dxa"/>
              <w:right w:w="57" w:type="dxa"/>
            </w:tcMar>
          </w:tcPr>
          <w:p w14:paraId="631262C6" w14:textId="77777777"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Gender</w:t>
            </w:r>
          </w:p>
        </w:tc>
        <w:tc>
          <w:tcPr>
            <w:tcW w:w="1281" w:type="dxa"/>
            <w:shd w:val="clear" w:color="auto" w:fill="auto"/>
            <w:tcMar>
              <w:top w:w="57" w:type="dxa"/>
              <w:left w:w="57" w:type="dxa"/>
              <w:bottom w:w="57" w:type="dxa"/>
              <w:right w:w="57" w:type="dxa"/>
            </w:tcMar>
          </w:tcPr>
          <w:p w14:paraId="536423F7" w14:textId="77777777"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Name</w:t>
            </w:r>
          </w:p>
        </w:tc>
        <w:tc>
          <w:tcPr>
            <w:tcW w:w="1129" w:type="dxa"/>
            <w:shd w:val="clear" w:color="auto" w:fill="auto"/>
            <w:tcMar>
              <w:top w:w="57" w:type="dxa"/>
              <w:left w:w="57" w:type="dxa"/>
              <w:bottom w:w="57" w:type="dxa"/>
              <w:right w:w="57" w:type="dxa"/>
            </w:tcMar>
          </w:tcPr>
          <w:p w14:paraId="43C492FF" w14:textId="7B2A0F17"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Award</w:t>
            </w:r>
            <w:r w:rsidR="4C5D917F" w:rsidRPr="00F8191D">
              <w:rPr>
                <w:rFonts w:asciiTheme="minorHAnsi" w:eastAsiaTheme="minorEastAsia" w:hAnsiTheme="minorHAnsi" w:cstheme="minorBidi"/>
                <w:b/>
                <w:bCs/>
                <w:color w:val="000000" w:themeColor="text1"/>
                <w:sz w:val="20"/>
                <w:szCs w:val="20"/>
              </w:rPr>
              <w:t xml:space="preserve"> </w:t>
            </w:r>
            <w:r w:rsidRPr="00F8191D">
              <w:rPr>
                <w:b/>
                <w:bCs/>
                <w:color w:val="000000" w:themeColor="text1"/>
              </w:rPr>
              <w:br/>
            </w:r>
            <w:r w:rsidR="1AAC8CE7" w:rsidRPr="00F8191D">
              <w:rPr>
                <w:rFonts w:asciiTheme="minorHAnsi" w:eastAsiaTheme="minorEastAsia" w:hAnsiTheme="minorHAnsi" w:cstheme="minorBidi"/>
                <w:b/>
                <w:bCs/>
                <w:color w:val="000000" w:themeColor="text1"/>
                <w:sz w:val="20"/>
                <w:szCs w:val="20"/>
              </w:rPr>
              <w:t>C</w:t>
            </w:r>
            <w:r w:rsidR="4C5D917F" w:rsidRPr="00F8191D">
              <w:rPr>
                <w:rFonts w:asciiTheme="minorHAnsi" w:eastAsiaTheme="minorEastAsia" w:hAnsiTheme="minorHAnsi" w:cstheme="minorBidi"/>
                <w:b/>
                <w:bCs/>
                <w:color w:val="000000" w:themeColor="text1"/>
                <w:sz w:val="20"/>
                <w:szCs w:val="20"/>
              </w:rPr>
              <w:t xml:space="preserve">ompletion </w:t>
            </w:r>
            <w:r w:rsidR="4653D6FC" w:rsidRPr="00F8191D">
              <w:rPr>
                <w:rFonts w:asciiTheme="minorHAnsi" w:eastAsiaTheme="minorEastAsia" w:hAnsiTheme="minorHAnsi" w:cstheme="minorBidi"/>
                <w:b/>
                <w:bCs/>
                <w:color w:val="000000" w:themeColor="text1"/>
                <w:sz w:val="20"/>
                <w:szCs w:val="20"/>
              </w:rPr>
              <w:t>Y</w:t>
            </w:r>
            <w:r w:rsidRPr="00F8191D">
              <w:rPr>
                <w:rFonts w:asciiTheme="minorHAnsi" w:eastAsiaTheme="minorEastAsia" w:hAnsiTheme="minorHAnsi" w:cstheme="minorBidi"/>
                <w:b/>
                <w:bCs/>
                <w:color w:val="000000" w:themeColor="text1"/>
                <w:sz w:val="20"/>
                <w:szCs w:val="20"/>
              </w:rPr>
              <w:t>ea</w:t>
            </w:r>
            <w:r w:rsidR="49102A45" w:rsidRPr="00F8191D">
              <w:rPr>
                <w:rFonts w:asciiTheme="minorHAnsi" w:eastAsiaTheme="minorEastAsia" w:hAnsiTheme="minorHAnsi" w:cstheme="minorBidi"/>
                <w:b/>
                <w:bCs/>
                <w:color w:val="000000" w:themeColor="text1"/>
                <w:sz w:val="20"/>
                <w:szCs w:val="20"/>
              </w:rPr>
              <w:t>r</w:t>
            </w:r>
          </w:p>
        </w:tc>
        <w:tc>
          <w:tcPr>
            <w:tcW w:w="1196" w:type="dxa"/>
            <w:shd w:val="clear" w:color="auto" w:fill="auto"/>
            <w:tcMar>
              <w:top w:w="57" w:type="dxa"/>
              <w:left w:w="57" w:type="dxa"/>
              <w:bottom w:w="57" w:type="dxa"/>
              <w:right w:w="57" w:type="dxa"/>
            </w:tcMar>
          </w:tcPr>
          <w:p w14:paraId="6748196D" w14:textId="1A7A8CDC"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Awar</w:t>
            </w:r>
            <w:r w:rsidR="3C526695" w:rsidRPr="00F8191D">
              <w:rPr>
                <w:rFonts w:asciiTheme="minorHAnsi" w:eastAsiaTheme="minorEastAsia" w:hAnsiTheme="minorHAnsi" w:cstheme="minorBidi"/>
                <w:b/>
                <w:bCs/>
                <w:color w:val="000000" w:themeColor="text1"/>
                <w:sz w:val="20"/>
                <w:szCs w:val="20"/>
              </w:rPr>
              <w:t>d</w:t>
            </w:r>
          </w:p>
        </w:tc>
        <w:tc>
          <w:tcPr>
            <w:tcW w:w="2064" w:type="dxa"/>
            <w:shd w:val="clear" w:color="auto" w:fill="auto"/>
            <w:tcMar>
              <w:top w:w="57" w:type="dxa"/>
              <w:left w:w="57" w:type="dxa"/>
              <w:bottom w:w="57" w:type="dxa"/>
              <w:right w:w="57" w:type="dxa"/>
            </w:tcMar>
          </w:tcPr>
          <w:p w14:paraId="54044DCD" w14:textId="1EF951D3"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 xml:space="preserve">Course </w:t>
            </w:r>
            <w:r w:rsidR="7AE92FE8" w:rsidRPr="00F8191D">
              <w:rPr>
                <w:rFonts w:asciiTheme="minorHAnsi" w:eastAsiaTheme="minorEastAsia" w:hAnsiTheme="minorHAnsi" w:cstheme="minorBidi"/>
                <w:b/>
                <w:bCs/>
                <w:color w:val="000000" w:themeColor="text1"/>
                <w:sz w:val="20"/>
                <w:szCs w:val="20"/>
              </w:rPr>
              <w:t>and</w:t>
            </w:r>
            <w:r w:rsidRPr="00F8191D">
              <w:rPr>
                <w:rFonts w:asciiTheme="minorHAnsi" w:eastAsiaTheme="minorEastAsia" w:hAnsiTheme="minorHAnsi" w:cstheme="minorBidi"/>
                <w:b/>
                <w:bCs/>
                <w:color w:val="000000" w:themeColor="text1"/>
                <w:sz w:val="20"/>
                <w:szCs w:val="20"/>
              </w:rPr>
              <w:t xml:space="preserve"> University</w:t>
            </w:r>
          </w:p>
        </w:tc>
        <w:tc>
          <w:tcPr>
            <w:tcW w:w="2250" w:type="dxa"/>
            <w:shd w:val="clear" w:color="auto" w:fill="auto"/>
            <w:tcMar>
              <w:top w:w="57" w:type="dxa"/>
              <w:left w:w="57" w:type="dxa"/>
              <w:bottom w:w="57" w:type="dxa"/>
              <w:right w:w="57" w:type="dxa"/>
            </w:tcMar>
          </w:tcPr>
          <w:p w14:paraId="44299E32" w14:textId="77777777" w:rsidR="00B21F3A" w:rsidRPr="00F8191D" w:rsidRDefault="00B21F3A" w:rsidP="29D6B84B">
            <w:pPr>
              <w:rPr>
                <w:rFonts w:asciiTheme="minorHAnsi" w:eastAsiaTheme="minorEastAsia" w:hAnsiTheme="minorHAnsi" w:cstheme="minorBidi"/>
                <w:b/>
                <w:bCs/>
                <w:color w:val="000000" w:themeColor="text1"/>
                <w:sz w:val="20"/>
                <w:szCs w:val="20"/>
              </w:rPr>
            </w:pPr>
            <w:r w:rsidRPr="00F8191D">
              <w:rPr>
                <w:rFonts w:asciiTheme="minorHAnsi" w:eastAsiaTheme="minorEastAsia" w:hAnsiTheme="minorHAnsi" w:cstheme="minorBidi"/>
                <w:b/>
                <w:bCs/>
                <w:color w:val="000000" w:themeColor="text1"/>
                <w:sz w:val="20"/>
                <w:szCs w:val="20"/>
              </w:rPr>
              <w:t>Current Position</w:t>
            </w:r>
          </w:p>
        </w:tc>
      </w:tr>
      <w:tr w:rsidR="00B52B89" w:rsidRPr="00B52B89" w14:paraId="78F091E3" w14:textId="77777777" w:rsidTr="00F8191D">
        <w:trPr>
          <w:trHeight w:val="1159"/>
        </w:trPr>
        <w:tc>
          <w:tcPr>
            <w:tcW w:w="988" w:type="dxa"/>
            <w:shd w:val="clear" w:color="auto" w:fill="auto"/>
            <w:tcMar>
              <w:top w:w="57" w:type="dxa"/>
              <w:left w:w="57" w:type="dxa"/>
              <w:bottom w:w="57" w:type="dxa"/>
              <w:right w:w="57" w:type="dxa"/>
            </w:tcMar>
          </w:tcPr>
          <w:p w14:paraId="144D3B23"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9/07</w:t>
            </w:r>
          </w:p>
        </w:tc>
        <w:tc>
          <w:tcPr>
            <w:tcW w:w="850" w:type="dxa"/>
            <w:shd w:val="clear" w:color="auto" w:fill="auto"/>
            <w:tcMar>
              <w:top w:w="57" w:type="dxa"/>
              <w:left w:w="57" w:type="dxa"/>
              <w:bottom w:w="57" w:type="dxa"/>
              <w:right w:w="57" w:type="dxa"/>
            </w:tcMar>
          </w:tcPr>
          <w:p w14:paraId="71E26742"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F</w:t>
            </w:r>
          </w:p>
        </w:tc>
        <w:tc>
          <w:tcPr>
            <w:tcW w:w="1281" w:type="dxa"/>
            <w:shd w:val="clear" w:color="auto" w:fill="auto"/>
            <w:tcMar>
              <w:top w:w="57" w:type="dxa"/>
              <w:left w:w="57" w:type="dxa"/>
              <w:bottom w:w="57" w:type="dxa"/>
              <w:right w:w="57" w:type="dxa"/>
            </w:tcMar>
          </w:tcPr>
          <w:p w14:paraId="15A03C00" w14:textId="77777777" w:rsidR="00B21F3A" w:rsidRPr="00B52B89" w:rsidRDefault="00B21F3A" w:rsidP="29D6B84B">
            <w:pPr>
              <w:rPr>
                <w:rFonts w:asciiTheme="minorHAnsi" w:eastAsiaTheme="minorEastAsia" w:hAnsiTheme="minorHAnsi" w:cstheme="minorBidi"/>
                <w:color w:val="000000" w:themeColor="text1"/>
                <w:sz w:val="20"/>
                <w:szCs w:val="20"/>
              </w:rPr>
            </w:pPr>
            <w:proofErr w:type="spellStart"/>
            <w:r w:rsidRPr="00B52B89">
              <w:rPr>
                <w:rFonts w:asciiTheme="minorHAnsi" w:eastAsiaTheme="minorEastAsia" w:hAnsiTheme="minorHAnsi" w:cstheme="minorBidi"/>
                <w:color w:val="000000" w:themeColor="text1"/>
                <w:sz w:val="20"/>
                <w:szCs w:val="20"/>
              </w:rPr>
              <w:t>Annaliza</w:t>
            </w:r>
            <w:proofErr w:type="spellEnd"/>
            <w:r w:rsidRPr="00B52B89">
              <w:rPr>
                <w:rFonts w:asciiTheme="minorHAnsi" w:eastAsiaTheme="minorEastAsia" w:hAnsiTheme="minorHAnsi" w:cstheme="minorBidi"/>
                <w:color w:val="000000" w:themeColor="text1"/>
                <w:sz w:val="20"/>
                <w:szCs w:val="20"/>
              </w:rPr>
              <w:t xml:space="preserve"> </w:t>
            </w:r>
            <w:proofErr w:type="spellStart"/>
            <w:r w:rsidRPr="00B52B89">
              <w:rPr>
                <w:rFonts w:asciiTheme="minorHAnsi" w:eastAsiaTheme="minorEastAsia" w:hAnsiTheme="minorHAnsi" w:cstheme="minorBidi"/>
                <w:color w:val="000000" w:themeColor="text1"/>
                <w:sz w:val="20"/>
                <w:szCs w:val="20"/>
              </w:rPr>
              <w:t>Laylo</w:t>
            </w:r>
            <w:proofErr w:type="spellEnd"/>
          </w:p>
        </w:tc>
        <w:tc>
          <w:tcPr>
            <w:tcW w:w="1129" w:type="dxa"/>
            <w:shd w:val="clear" w:color="auto" w:fill="auto"/>
            <w:tcMar>
              <w:top w:w="57" w:type="dxa"/>
              <w:left w:w="57" w:type="dxa"/>
              <w:bottom w:w="57" w:type="dxa"/>
              <w:right w:w="57" w:type="dxa"/>
            </w:tcMar>
          </w:tcPr>
          <w:p w14:paraId="3F2A8A91"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2010</w:t>
            </w:r>
          </w:p>
        </w:tc>
        <w:tc>
          <w:tcPr>
            <w:tcW w:w="1196" w:type="dxa"/>
            <w:shd w:val="clear" w:color="auto" w:fill="auto"/>
            <w:tcMar>
              <w:top w:w="57" w:type="dxa"/>
              <w:left w:w="57" w:type="dxa"/>
              <w:bottom w:w="57" w:type="dxa"/>
              <w:right w:w="57" w:type="dxa"/>
            </w:tcMar>
          </w:tcPr>
          <w:p w14:paraId="5E12A9DA" w14:textId="06669356" w:rsidR="00B21F3A" w:rsidRPr="00B52B89" w:rsidRDefault="2DCCC3DF"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Australian Development Scholarship</w:t>
            </w:r>
          </w:p>
        </w:tc>
        <w:tc>
          <w:tcPr>
            <w:tcW w:w="2064" w:type="dxa"/>
            <w:shd w:val="clear" w:color="auto" w:fill="auto"/>
            <w:tcMar>
              <w:top w:w="57" w:type="dxa"/>
              <w:left w:w="57" w:type="dxa"/>
              <w:bottom w:w="57" w:type="dxa"/>
              <w:right w:w="57" w:type="dxa"/>
            </w:tcMar>
          </w:tcPr>
          <w:p w14:paraId="0D0AED7C" w14:textId="64BC3889"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Peace and Conflict Studies</w:t>
            </w:r>
            <w:r w:rsidR="4EE3E5CF" w:rsidRPr="00B52B89">
              <w:rPr>
                <w:rFonts w:asciiTheme="minorHAnsi" w:eastAsiaTheme="minorEastAsia" w:hAnsiTheme="minorHAnsi" w:cstheme="minorBidi"/>
                <w:color w:val="000000" w:themeColor="text1"/>
                <w:sz w:val="20"/>
                <w:szCs w:val="20"/>
              </w:rPr>
              <w:t>,</w:t>
            </w:r>
          </w:p>
          <w:p w14:paraId="774566FD"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Sydney</w:t>
            </w:r>
          </w:p>
        </w:tc>
        <w:tc>
          <w:tcPr>
            <w:tcW w:w="2250" w:type="dxa"/>
            <w:shd w:val="clear" w:color="auto" w:fill="auto"/>
            <w:tcMar>
              <w:top w:w="57" w:type="dxa"/>
              <w:left w:w="57" w:type="dxa"/>
              <w:bottom w:w="57" w:type="dxa"/>
              <w:right w:w="57" w:type="dxa"/>
            </w:tcMar>
          </w:tcPr>
          <w:p w14:paraId="3C8CF9E9" w14:textId="767EA948"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Technical Advisor</w:t>
            </w:r>
            <w:r w:rsidR="04EDBEF3" w:rsidRPr="00B52B89">
              <w:rPr>
                <w:rFonts w:asciiTheme="minorHAnsi" w:eastAsiaTheme="minorEastAsia" w:hAnsiTheme="minorHAnsi" w:cstheme="minorBidi"/>
                <w:color w:val="000000" w:themeColor="text1"/>
                <w:sz w:val="20"/>
                <w:szCs w:val="20"/>
              </w:rPr>
              <w:t>,</w:t>
            </w:r>
          </w:p>
          <w:p w14:paraId="075C3F2F" w14:textId="4CB1C322"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Save the Children, </w:t>
            </w:r>
            <w:r w:rsidR="6F5BD550" w:rsidRPr="00B52B89">
              <w:rPr>
                <w:rFonts w:asciiTheme="minorHAnsi" w:eastAsiaTheme="minorEastAsia" w:hAnsiTheme="minorHAnsi" w:cstheme="minorBidi"/>
                <w:color w:val="000000" w:themeColor="text1"/>
                <w:sz w:val="20"/>
                <w:szCs w:val="20"/>
              </w:rPr>
              <w:t>Nigeria</w:t>
            </w:r>
          </w:p>
        </w:tc>
      </w:tr>
      <w:tr w:rsidR="00B52B89" w:rsidRPr="00B52B89" w14:paraId="1FF5AC17" w14:textId="77777777" w:rsidTr="00F8191D">
        <w:trPr>
          <w:trHeight w:val="1159"/>
        </w:trPr>
        <w:tc>
          <w:tcPr>
            <w:tcW w:w="988" w:type="dxa"/>
            <w:shd w:val="clear" w:color="auto" w:fill="auto"/>
            <w:tcMar>
              <w:top w:w="57" w:type="dxa"/>
              <w:left w:w="57" w:type="dxa"/>
              <w:bottom w:w="57" w:type="dxa"/>
              <w:right w:w="57" w:type="dxa"/>
            </w:tcMar>
          </w:tcPr>
          <w:p w14:paraId="4019AAED"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9/07</w:t>
            </w:r>
          </w:p>
        </w:tc>
        <w:tc>
          <w:tcPr>
            <w:tcW w:w="850" w:type="dxa"/>
            <w:shd w:val="clear" w:color="auto" w:fill="auto"/>
            <w:tcMar>
              <w:top w:w="57" w:type="dxa"/>
              <w:left w:w="57" w:type="dxa"/>
              <w:bottom w:w="57" w:type="dxa"/>
              <w:right w:w="57" w:type="dxa"/>
            </w:tcMar>
          </w:tcPr>
          <w:p w14:paraId="33BF0A82"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w:t>
            </w:r>
          </w:p>
        </w:tc>
        <w:tc>
          <w:tcPr>
            <w:tcW w:w="1281" w:type="dxa"/>
            <w:shd w:val="clear" w:color="auto" w:fill="auto"/>
            <w:tcMar>
              <w:top w:w="57" w:type="dxa"/>
              <w:left w:w="57" w:type="dxa"/>
              <w:bottom w:w="57" w:type="dxa"/>
              <w:right w:w="57" w:type="dxa"/>
            </w:tcMar>
          </w:tcPr>
          <w:p w14:paraId="4302F0D9"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Daniel </w:t>
            </w:r>
            <w:proofErr w:type="spellStart"/>
            <w:r w:rsidRPr="00B52B89">
              <w:rPr>
                <w:rFonts w:asciiTheme="minorHAnsi" w:eastAsiaTheme="minorEastAsia" w:hAnsiTheme="minorHAnsi" w:cstheme="minorBidi"/>
                <w:color w:val="000000" w:themeColor="text1"/>
                <w:sz w:val="20"/>
                <w:szCs w:val="20"/>
              </w:rPr>
              <w:t>Abunales</w:t>
            </w:r>
            <w:proofErr w:type="spellEnd"/>
          </w:p>
        </w:tc>
        <w:tc>
          <w:tcPr>
            <w:tcW w:w="1129" w:type="dxa"/>
            <w:shd w:val="clear" w:color="auto" w:fill="auto"/>
            <w:tcMar>
              <w:top w:w="57" w:type="dxa"/>
              <w:left w:w="57" w:type="dxa"/>
              <w:bottom w:w="57" w:type="dxa"/>
              <w:right w:w="57" w:type="dxa"/>
            </w:tcMar>
          </w:tcPr>
          <w:p w14:paraId="62DE8394"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2014</w:t>
            </w:r>
          </w:p>
        </w:tc>
        <w:tc>
          <w:tcPr>
            <w:tcW w:w="1196" w:type="dxa"/>
            <w:shd w:val="clear" w:color="auto" w:fill="auto"/>
            <w:tcMar>
              <w:top w:w="57" w:type="dxa"/>
              <w:left w:w="57" w:type="dxa"/>
              <w:bottom w:w="57" w:type="dxa"/>
              <w:right w:w="57" w:type="dxa"/>
            </w:tcMar>
          </w:tcPr>
          <w:p w14:paraId="0D6AC14D" w14:textId="341EDE45" w:rsidR="00B21F3A" w:rsidRPr="00B52B89" w:rsidRDefault="79FC9B81"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Australia Awards </w:t>
            </w:r>
            <w:r w:rsidR="74D44959" w:rsidRPr="00B52B89">
              <w:rPr>
                <w:rFonts w:asciiTheme="minorHAnsi" w:eastAsiaTheme="minorEastAsia" w:hAnsiTheme="minorHAnsi" w:cstheme="minorBidi"/>
                <w:color w:val="000000" w:themeColor="text1"/>
                <w:sz w:val="20"/>
                <w:szCs w:val="20"/>
              </w:rPr>
              <w:t>scholarship</w:t>
            </w:r>
          </w:p>
        </w:tc>
        <w:tc>
          <w:tcPr>
            <w:tcW w:w="2064" w:type="dxa"/>
            <w:shd w:val="clear" w:color="auto" w:fill="auto"/>
            <w:tcMar>
              <w:top w:w="57" w:type="dxa"/>
              <w:left w:w="57" w:type="dxa"/>
              <w:bottom w:w="57" w:type="dxa"/>
              <w:right w:w="57" w:type="dxa"/>
            </w:tcMar>
          </w:tcPr>
          <w:p w14:paraId="5386561A" w14:textId="353889B5"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Peace and Conflict Studies</w:t>
            </w:r>
            <w:r w:rsidR="6C602F00" w:rsidRPr="00B52B89">
              <w:rPr>
                <w:rFonts w:asciiTheme="minorHAnsi" w:eastAsiaTheme="minorEastAsia" w:hAnsiTheme="minorHAnsi" w:cstheme="minorBidi"/>
                <w:color w:val="000000" w:themeColor="text1"/>
                <w:sz w:val="20"/>
                <w:szCs w:val="20"/>
              </w:rPr>
              <w:t>,</w:t>
            </w:r>
          </w:p>
          <w:p w14:paraId="63A206F3"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Sydney</w:t>
            </w:r>
          </w:p>
        </w:tc>
        <w:tc>
          <w:tcPr>
            <w:tcW w:w="2250" w:type="dxa"/>
            <w:shd w:val="clear" w:color="auto" w:fill="auto"/>
            <w:tcMar>
              <w:top w:w="57" w:type="dxa"/>
              <w:left w:w="57" w:type="dxa"/>
              <w:bottom w:w="57" w:type="dxa"/>
              <w:right w:w="57" w:type="dxa"/>
            </w:tcMar>
          </w:tcPr>
          <w:p w14:paraId="59F17A82" w14:textId="5AF7506B" w:rsidR="00B21F3A" w:rsidRPr="00B52B89" w:rsidRDefault="5A573456" w:rsidP="29D6B84B">
            <w:pPr>
              <w:rPr>
                <w:color w:val="000000" w:themeColor="text1"/>
              </w:rPr>
            </w:pPr>
            <w:r w:rsidRPr="00B52B89">
              <w:rPr>
                <w:rFonts w:asciiTheme="minorHAnsi" w:eastAsiaTheme="minorEastAsia" w:hAnsiTheme="minorHAnsi" w:cstheme="minorBidi"/>
                <w:color w:val="000000" w:themeColor="text1"/>
                <w:sz w:val="20"/>
                <w:szCs w:val="20"/>
              </w:rPr>
              <w:t xml:space="preserve">Program Coordinator, </w:t>
            </w:r>
            <w:r w:rsidR="00B21F3A" w:rsidRPr="00B52B89">
              <w:rPr>
                <w:rFonts w:asciiTheme="minorHAnsi" w:eastAsiaTheme="minorEastAsia" w:hAnsiTheme="minorHAnsi" w:cstheme="minorBidi"/>
                <w:color w:val="000000" w:themeColor="text1"/>
                <w:sz w:val="20"/>
                <w:szCs w:val="20"/>
              </w:rPr>
              <w:t>Ecology and Social Justice Program</w:t>
            </w:r>
            <w:r w:rsidR="1234CF8F" w:rsidRPr="00B52B89">
              <w:rPr>
                <w:rFonts w:asciiTheme="minorHAnsi" w:eastAsiaTheme="minorEastAsia" w:hAnsiTheme="minorHAnsi" w:cstheme="minorBidi"/>
                <w:color w:val="000000" w:themeColor="text1"/>
                <w:sz w:val="20"/>
                <w:szCs w:val="20"/>
              </w:rPr>
              <w:t xml:space="preserve">, </w:t>
            </w:r>
            <w:r w:rsidR="00E330A6">
              <w:rPr>
                <w:rFonts w:ascii="Calibri" w:eastAsia="Calibri" w:hAnsi="Calibri" w:cs="Calibri"/>
                <w:color w:val="000000" w:themeColor="text1"/>
                <w:sz w:val="20"/>
                <w:szCs w:val="20"/>
              </w:rPr>
              <w:t xml:space="preserve">Heinrich </w:t>
            </w:r>
            <w:proofErr w:type="spellStart"/>
            <w:r w:rsidR="00E330A6">
              <w:rPr>
                <w:rFonts w:ascii="Calibri" w:eastAsia="Calibri" w:hAnsi="Calibri" w:cs="Calibri"/>
                <w:color w:val="000000" w:themeColor="text1"/>
                <w:sz w:val="20"/>
                <w:szCs w:val="20"/>
              </w:rPr>
              <w:t>Böl</w:t>
            </w:r>
            <w:r w:rsidR="1234CF8F" w:rsidRPr="00B52B89">
              <w:rPr>
                <w:rFonts w:ascii="Calibri" w:eastAsia="Calibri" w:hAnsi="Calibri" w:cs="Calibri"/>
                <w:color w:val="000000" w:themeColor="text1"/>
                <w:sz w:val="20"/>
                <w:szCs w:val="20"/>
              </w:rPr>
              <w:t>l</w:t>
            </w:r>
            <w:proofErr w:type="spellEnd"/>
            <w:r w:rsidR="1234CF8F" w:rsidRPr="00B52B89">
              <w:rPr>
                <w:rFonts w:ascii="Calibri" w:eastAsia="Calibri" w:hAnsi="Calibri" w:cs="Calibri"/>
                <w:color w:val="000000" w:themeColor="text1"/>
                <w:sz w:val="20"/>
                <w:szCs w:val="20"/>
              </w:rPr>
              <w:t xml:space="preserve"> Stiftung, Southeast Asia</w:t>
            </w:r>
          </w:p>
        </w:tc>
      </w:tr>
      <w:tr w:rsidR="00B52B89" w:rsidRPr="00B52B89" w14:paraId="4A4763B3" w14:textId="77777777" w:rsidTr="00F8191D">
        <w:trPr>
          <w:trHeight w:val="1159"/>
        </w:trPr>
        <w:tc>
          <w:tcPr>
            <w:tcW w:w="988" w:type="dxa"/>
            <w:shd w:val="clear" w:color="auto" w:fill="auto"/>
            <w:tcMar>
              <w:top w:w="57" w:type="dxa"/>
              <w:left w:w="57" w:type="dxa"/>
              <w:bottom w:w="57" w:type="dxa"/>
              <w:right w:w="57" w:type="dxa"/>
            </w:tcMar>
          </w:tcPr>
          <w:p w14:paraId="2ED7A02F"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13/07</w:t>
            </w:r>
          </w:p>
        </w:tc>
        <w:tc>
          <w:tcPr>
            <w:tcW w:w="850" w:type="dxa"/>
            <w:shd w:val="clear" w:color="auto" w:fill="auto"/>
            <w:tcMar>
              <w:top w:w="57" w:type="dxa"/>
              <w:left w:w="57" w:type="dxa"/>
              <w:bottom w:w="57" w:type="dxa"/>
              <w:right w:w="57" w:type="dxa"/>
            </w:tcMar>
          </w:tcPr>
          <w:p w14:paraId="2128FCE6"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F</w:t>
            </w:r>
          </w:p>
        </w:tc>
        <w:tc>
          <w:tcPr>
            <w:tcW w:w="1281" w:type="dxa"/>
            <w:shd w:val="clear" w:color="auto" w:fill="auto"/>
            <w:tcMar>
              <w:top w:w="57" w:type="dxa"/>
              <w:left w:w="57" w:type="dxa"/>
              <w:bottom w:w="57" w:type="dxa"/>
              <w:right w:w="57" w:type="dxa"/>
            </w:tcMar>
          </w:tcPr>
          <w:p w14:paraId="3C7AC485" w14:textId="3506FAE6" w:rsidR="00B21F3A" w:rsidRPr="00B52B89" w:rsidRDefault="00B21F3A" w:rsidP="29D6B84B">
            <w:pPr>
              <w:rPr>
                <w:rFonts w:asciiTheme="minorHAnsi" w:eastAsiaTheme="minorEastAsia" w:hAnsiTheme="minorHAnsi" w:cstheme="minorBidi"/>
                <w:color w:val="000000" w:themeColor="text1"/>
                <w:sz w:val="20"/>
                <w:szCs w:val="20"/>
              </w:rPr>
            </w:pPr>
            <w:proofErr w:type="spellStart"/>
            <w:r w:rsidRPr="00B52B89">
              <w:rPr>
                <w:rFonts w:asciiTheme="minorHAnsi" w:eastAsiaTheme="minorEastAsia" w:hAnsiTheme="minorHAnsi" w:cstheme="minorBidi"/>
                <w:color w:val="000000" w:themeColor="text1"/>
                <w:sz w:val="20"/>
                <w:szCs w:val="20"/>
              </w:rPr>
              <w:t>Primy</w:t>
            </w:r>
            <w:proofErr w:type="spellEnd"/>
            <w:r w:rsidRPr="00B52B89">
              <w:rPr>
                <w:rFonts w:asciiTheme="minorHAnsi" w:eastAsiaTheme="minorEastAsia" w:hAnsiTheme="minorHAnsi" w:cstheme="minorBidi"/>
                <w:color w:val="000000" w:themeColor="text1"/>
                <w:sz w:val="20"/>
                <w:szCs w:val="20"/>
              </w:rPr>
              <w:t xml:space="preserve"> Cane-Fuentes</w:t>
            </w:r>
          </w:p>
        </w:tc>
        <w:tc>
          <w:tcPr>
            <w:tcW w:w="1129" w:type="dxa"/>
            <w:shd w:val="clear" w:color="auto" w:fill="auto"/>
            <w:tcMar>
              <w:top w:w="57" w:type="dxa"/>
              <w:left w:w="57" w:type="dxa"/>
              <w:bottom w:w="57" w:type="dxa"/>
              <w:right w:w="57" w:type="dxa"/>
            </w:tcMar>
          </w:tcPr>
          <w:p w14:paraId="4CD1E84D"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2014</w:t>
            </w:r>
          </w:p>
        </w:tc>
        <w:tc>
          <w:tcPr>
            <w:tcW w:w="1196" w:type="dxa"/>
            <w:shd w:val="clear" w:color="auto" w:fill="auto"/>
            <w:tcMar>
              <w:top w:w="57" w:type="dxa"/>
              <w:left w:w="57" w:type="dxa"/>
              <w:bottom w:w="57" w:type="dxa"/>
              <w:right w:w="57" w:type="dxa"/>
            </w:tcMar>
          </w:tcPr>
          <w:p w14:paraId="2BC99E7A" w14:textId="33A5DE97" w:rsidR="00B21F3A" w:rsidRPr="00B52B89" w:rsidRDefault="1386ADDC"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w:t>
            </w:r>
            <w:r w:rsidR="32741740" w:rsidRPr="00B52B89">
              <w:rPr>
                <w:rFonts w:asciiTheme="minorHAnsi" w:eastAsiaTheme="minorEastAsia" w:hAnsiTheme="minorHAnsi" w:cstheme="minorBidi"/>
                <w:color w:val="000000" w:themeColor="text1"/>
                <w:sz w:val="20"/>
                <w:szCs w:val="20"/>
              </w:rPr>
              <w:t>n</w:t>
            </w:r>
            <w:r w:rsidRPr="00B52B89">
              <w:rPr>
                <w:rFonts w:asciiTheme="minorHAnsi" w:eastAsiaTheme="minorEastAsia" w:hAnsiTheme="minorHAnsi" w:cstheme="minorBidi"/>
                <w:color w:val="000000" w:themeColor="text1"/>
                <w:sz w:val="20"/>
                <w:szCs w:val="20"/>
              </w:rPr>
              <w:t xml:space="preserve"> Development Scholarship</w:t>
            </w:r>
          </w:p>
        </w:tc>
        <w:tc>
          <w:tcPr>
            <w:tcW w:w="2064" w:type="dxa"/>
            <w:shd w:val="clear" w:color="auto" w:fill="auto"/>
            <w:tcMar>
              <w:top w:w="57" w:type="dxa"/>
              <w:left w:w="57" w:type="dxa"/>
              <w:bottom w:w="57" w:type="dxa"/>
              <w:right w:w="57" w:type="dxa"/>
            </w:tcMar>
          </w:tcPr>
          <w:p w14:paraId="70D17340" w14:textId="76A53358"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Peace and Conflict Studies</w:t>
            </w:r>
            <w:r w:rsidR="399C8E00" w:rsidRPr="00B52B89">
              <w:rPr>
                <w:rFonts w:asciiTheme="minorHAnsi" w:eastAsiaTheme="minorEastAsia" w:hAnsiTheme="minorHAnsi" w:cstheme="minorBidi"/>
                <w:color w:val="000000" w:themeColor="text1"/>
                <w:sz w:val="20"/>
                <w:szCs w:val="20"/>
              </w:rPr>
              <w:t>,</w:t>
            </w:r>
          </w:p>
          <w:p w14:paraId="2E3F62A6"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Sydney</w:t>
            </w:r>
          </w:p>
        </w:tc>
        <w:tc>
          <w:tcPr>
            <w:tcW w:w="2250" w:type="dxa"/>
            <w:shd w:val="clear" w:color="auto" w:fill="auto"/>
            <w:tcMar>
              <w:top w:w="57" w:type="dxa"/>
              <w:left w:w="57" w:type="dxa"/>
              <w:bottom w:w="57" w:type="dxa"/>
              <w:right w:w="57" w:type="dxa"/>
            </w:tcMar>
          </w:tcPr>
          <w:p w14:paraId="50B852A5" w14:textId="32CB9C08" w:rsidR="00B21F3A" w:rsidRPr="00B52B89" w:rsidRDefault="31F32DA0" w:rsidP="29D6B84B">
            <w:pPr>
              <w:rPr>
                <w:color w:val="000000" w:themeColor="text1"/>
              </w:rPr>
            </w:pPr>
            <w:r w:rsidRPr="00B52B89">
              <w:rPr>
                <w:rFonts w:asciiTheme="minorHAnsi" w:eastAsiaTheme="minorEastAsia" w:hAnsiTheme="minorHAnsi" w:cstheme="minorBidi"/>
                <w:color w:val="000000" w:themeColor="text1"/>
                <w:sz w:val="20"/>
                <w:szCs w:val="20"/>
              </w:rPr>
              <w:t>Freelance Journalist and Photographer</w:t>
            </w:r>
          </w:p>
        </w:tc>
      </w:tr>
      <w:tr w:rsidR="00B52B89" w:rsidRPr="00B52B89" w14:paraId="4914D8C3" w14:textId="77777777" w:rsidTr="00F8191D">
        <w:trPr>
          <w:trHeight w:val="1159"/>
        </w:trPr>
        <w:tc>
          <w:tcPr>
            <w:tcW w:w="988" w:type="dxa"/>
            <w:shd w:val="clear" w:color="auto" w:fill="auto"/>
            <w:tcMar>
              <w:top w:w="57" w:type="dxa"/>
              <w:left w:w="57" w:type="dxa"/>
              <w:bottom w:w="57" w:type="dxa"/>
              <w:right w:w="57" w:type="dxa"/>
            </w:tcMar>
          </w:tcPr>
          <w:p w14:paraId="2FC8A91D"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15/07</w:t>
            </w:r>
          </w:p>
        </w:tc>
        <w:tc>
          <w:tcPr>
            <w:tcW w:w="850" w:type="dxa"/>
            <w:shd w:val="clear" w:color="auto" w:fill="auto"/>
            <w:tcMar>
              <w:top w:w="57" w:type="dxa"/>
              <w:left w:w="57" w:type="dxa"/>
              <w:bottom w:w="57" w:type="dxa"/>
              <w:right w:w="57" w:type="dxa"/>
            </w:tcMar>
          </w:tcPr>
          <w:p w14:paraId="400C8445"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w:t>
            </w:r>
          </w:p>
        </w:tc>
        <w:tc>
          <w:tcPr>
            <w:tcW w:w="1281" w:type="dxa"/>
            <w:shd w:val="clear" w:color="auto" w:fill="auto"/>
            <w:tcMar>
              <w:top w:w="57" w:type="dxa"/>
              <w:left w:w="57" w:type="dxa"/>
              <w:bottom w:w="57" w:type="dxa"/>
              <w:right w:w="57" w:type="dxa"/>
            </w:tcMar>
          </w:tcPr>
          <w:p w14:paraId="3B3B1087"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Rey Danilo </w:t>
            </w:r>
            <w:proofErr w:type="spellStart"/>
            <w:r w:rsidRPr="00B52B89">
              <w:rPr>
                <w:rFonts w:asciiTheme="minorHAnsi" w:eastAsiaTheme="minorEastAsia" w:hAnsiTheme="minorHAnsi" w:cstheme="minorBidi"/>
                <w:color w:val="000000" w:themeColor="text1"/>
                <w:sz w:val="20"/>
                <w:szCs w:val="20"/>
              </w:rPr>
              <w:t>Lacson</w:t>
            </w:r>
            <w:proofErr w:type="spellEnd"/>
          </w:p>
        </w:tc>
        <w:tc>
          <w:tcPr>
            <w:tcW w:w="1129" w:type="dxa"/>
            <w:shd w:val="clear" w:color="auto" w:fill="auto"/>
            <w:tcMar>
              <w:top w:w="57" w:type="dxa"/>
              <w:left w:w="57" w:type="dxa"/>
              <w:bottom w:w="57" w:type="dxa"/>
              <w:right w:w="57" w:type="dxa"/>
            </w:tcMar>
          </w:tcPr>
          <w:p w14:paraId="63F5CD21"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2014</w:t>
            </w:r>
          </w:p>
        </w:tc>
        <w:tc>
          <w:tcPr>
            <w:tcW w:w="1196" w:type="dxa"/>
            <w:shd w:val="clear" w:color="auto" w:fill="auto"/>
            <w:tcMar>
              <w:top w:w="57" w:type="dxa"/>
              <w:left w:w="57" w:type="dxa"/>
              <w:bottom w:w="57" w:type="dxa"/>
              <w:right w:w="57" w:type="dxa"/>
            </w:tcMar>
          </w:tcPr>
          <w:p w14:paraId="67CB4CC5" w14:textId="660B6D89" w:rsidR="00B21F3A" w:rsidRPr="00B52B89" w:rsidRDefault="68515480"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 Awards</w:t>
            </w:r>
            <w:r w:rsidR="5F887046" w:rsidRPr="00B52B89">
              <w:rPr>
                <w:rFonts w:asciiTheme="minorHAnsi" w:eastAsiaTheme="minorEastAsia" w:hAnsiTheme="minorHAnsi" w:cstheme="minorBidi"/>
                <w:color w:val="000000" w:themeColor="text1"/>
                <w:sz w:val="20"/>
                <w:szCs w:val="20"/>
              </w:rPr>
              <w:t xml:space="preserve"> scholarship</w:t>
            </w:r>
          </w:p>
        </w:tc>
        <w:tc>
          <w:tcPr>
            <w:tcW w:w="2064" w:type="dxa"/>
            <w:shd w:val="clear" w:color="auto" w:fill="auto"/>
            <w:tcMar>
              <w:top w:w="57" w:type="dxa"/>
              <w:left w:w="57" w:type="dxa"/>
              <w:bottom w:w="57" w:type="dxa"/>
              <w:right w:w="57" w:type="dxa"/>
            </w:tcMar>
          </w:tcPr>
          <w:p w14:paraId="7D4CFCFA" w14:textId="42F6204A"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Peace and Conflict Studies</w:t>
            </w:r>
            <w:r w:rsidR="32DF6D87" w:rsidRPr="00B52B89">
              <w:rPr>
                <w:rFonts w:asciiTheme="minorHAnsi" w:eastAsiaTheme="minorEastAsia" w:hAnsiTheme="minorHAnsi" w:cstheme="minorBidi"/>
                <w:color w:val="000000" w:themeColor="text1"/>
                <w:sz w:val="20"/>
                <w:szCs w:val="20"/>
              </w:rPr>
              <w:t>,</w:t>
            </w:r>
          </w:p>
          <w:p w14:paraId="0D91F3BE"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Sydney</w:t>
            </w:r>
          </w:p>
        </w:tc>
        <w:tc>
          <w:tcPr>
            <w:tcW w:w="2250" w:type="dxa"/>
            <w:shd w:val="clear" w:color="auto" w:fill="auto"/>
            <w:tcMar>
              <w:top w:w="57" w:type="dxa"/>
              <w:left w:w="57" w:type="dxa"/>
              <w:bottom w:w="57" w:type="dxa"/>
              <w:right w:w="57" w:type="dxa"/>
            </w:tcMar>
          </w:tcPr>
          <w:p w14:paraId="3340694F" w14:textId="04F76215"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Pro</w:t>
            </w:r>
            <w:r w:rsidR="1E662381" w:rsidRPr="00B52B89">
              <w:rPr>
                <w:rFonts w:asciiTheme="minorHAnsi" w:eastAsiaTheme="minorEastAsia" w:hAnsiTheme="minorHAnsi" w:cstheme="minorBidi"/>
                <w:color w:val="000000" w:themeColor="text1"/>
                <w:sz w:val="20"/>
                <w:szCs w:val="20"/>
              </w:rPr>
              <w:t xml:space="preserve">ject </w:t>
            </w:r>
            <w:r w:rsidRPr="00B52B89">
              <w:rPr>
                <w:rFonts w:asciiTheme="minorHAnsi" w:eastAsiaTheme="minorEastAsia" w:hAnsiTheme="minorHAnsi" w:cstheme="minorBidi"/>
                <w:color w:val="000000" w:themeColor="text1"/>
                <w:sz w:val="20"/>
                <w:szCs w:val="20"/>
              </w:rPr>
              <w:t>Manager,</w:t>
            </w:r>
            <w:r w:rsidR="72FCCDFB" w:rsidRPr="00B52B89">
              <w:rPr>
                <w:rFonts w:ascii="Calibri" w:eastAsia="Calibri" w:hAnsi="Calibri" w:cs="Calibri"/>
                <w:color w:val="000000" w:themeColor="text1"/>
                <w:sz w:val="20"/>
                <w:szCs w:val="20"/>
              </w:rPr>
              <w:t xml:space="preserve"> </w:t>
            </w:r>
            <w:proofErr w:type="spellStart"/>
            <w:r w:rsidR="72FCCDFB" w:rsidRPr="00B52B89">
              <w:rPr>
                <w:rFonts w:ascii="Calibri" w:eastAsia="Calibri" w:hAnsi="Calibri" w:cs="Calibri"/>
                <w:color w:val="000000" w:themeColor="text1"/>
                <w:sz w:val="20"/>
                <w:szCs w:val="20"/>
              </w:rPr>
              <w:t>EnPolD</w:t>
            </w:r>
            <w:proofErr w:type="spellEnd"/>
            <w:r w:rsidR="72FCCDFB" w:rsidRPr="00B52B89">
              <w:rPr>
                <w:rFonts w:ascii="Calibri" w:eastAsia="Calibri" w:hAnsi="Calibri" w:cs="Calibri"/>
                <w:color w:val="000000" w:themeColor="text1"/>
                <w:sz w:val="20"/>
                <w:szCs w:val="20"/>
              </w:rPr>
              <w:t xml:space="preserve"> Bangsamoro,</w:t>
            </w:r>
            <w:r w:rsidRPr="00B52B89">
              <w:rPr>
                <w:rFonts w:asciiTheme="minorHAnsi" w:eastAsiaTheme="minorEastAsia" w:hAnsiTheme="minorHAnsi" w:cstheme="minorBidi"/>
                <w:color w:val="000000" w:themeColor="text1"/>
                <w:sz w:val="20"/>
                <w:szCs w:val="20"/>
              </w:rPr>
              <w:t xml:space="preserve"> </w:t>
            </w:r>
            <w:r w:rsidRPr="00B52B89">
              <w:rPr>
                <w:color w:val="000000" w:themeColor="text1"/>
              </w:rPr>
              <w:br/>
            </w:r>
            <w:r w:rsidRPr="00B52B89">
              <w:rPr>
                <w:rFonts w:asciiTheme="minorHAnsi" w:eastAsiaTheme="minorEastAsia" w:hAnsiTheme="minorHAnsi" w:cstheme="minorBidi"/>
                <w:color w:val="000000" w:themeColor="text1"/>
                <w:sz w:val="20"/>
                <w:szCs w:val="20"/>
              </w:rPr>
              <w:t>Institute for Autonomy and Governance</w:t>
            </w:r>
          </w:p>
        </w:tc>
      </w:tr>
      <w:tr w:rsidR="00B52B89" w:rsidRPr="00B52B89" w14:paraId="506DE180" w14:textId="77777777" w:rsidTr="00F8191D">
        <w:trPr>
          <w:trHeight w:val="1159"/>
        </w:trPr>
        <w:tc>
          <w:tcPr>
            <w:tcW w:w="988" w:type="dxa"/>
            <w:shd w:val="clear" w:color="auto" w:fill="auto"/>
            <w:tcMar>
              <w:top w:w="57" w:type="dxa"/>
              <w:left w:w="57" w:type="dxa"/>
              <w:bottom w:w="57" w:type="dxa"/>
              <w:right w:w="57" w:type="dxa"/>
            </w:tcMar>
          </w:tcPr>
          <w:p w14:paraId="3FCC7B3E"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16/07</w:t>
            </w:r>
          </w:p>
        </w:tc>
        <w:tc>
          <w:tcPr>
            <w:tcW w:w="850" w:type="dxa"/>
            <w:shd w:val="clear" w:color="auto" w:fill="auto"/>
            <w:tcMar>
              <w:top w:w="57" w:type="dxa"/>
              <w:left w:w="57" w:type="dxa"/>
              <w:bottom w:w="57" w:type="dxa"/>
              <w:right w:w="57" w:type="dxa"/>
            </w:tcMar>
          </w:tcPr>
          <w:p w14:paraId="22A0E187"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w:t>
            </w:r>
          </w:p>
        </w:tc>
        <w:tc>
          <w:tcPr>
            <w:tcW w:w="1281" w:type="dxa"/>
            <w:shd w:val="clear" w:color="auto" w:fill="auto"/>
            <w:tcMar>
              <w:top w:w="57" w:type="dxa"/>
              <w:left w:w="57" w:type="dxa"/>
              <w:bottom w:w="57" w:type="dxa"/>
              <w:right w:w="57" w:type="dxa"/>
            </w:tcMar>
          </w:tcPr>
          <w:p w14:paraId="10F8B005" w14:textId="77777777" w:rsidR="00B21F3A" w:rsidRPr="00B52B89" w:rsidRDefault="00B21F3A" w:rsidP="29D6B84B">
            <w:pPr>
              <w:rPr>
                <w:rFonts w:asciiTheme="minorHAnsi" w:eastAsiaTheme="minorEastAsia" w:hAnsiTheme="minorHAnsi" w:cstheme="minorBidi"/>
                <w:color w:val="000000" w:themeColor="text1"/>
                <w:sz w:val="20"/>
                <w:szCs w:val="20"/>
              </w:rPr>
            </w:pPr>
            <w:proofErr w:type="spellStart"/>
            <w:r w:rsidRPr="00B52B89">
              <w:rPr>
                <w:rFonts w:asciiTheme="minorHAnsi" w:eastAsiaTheme="minorEastAsia" w:hAnsiTheme="minorHAnsi" w:cstheme="minorBidi"/>
                <w:color w:val="000000" w:themeColor="text1"/>
                <w:sz w:val="20"/>
                <w:szCs w:val="20"/>
              </w:rPr>
              <w:t>Crisanto</w:t>
            </w:r>
            <w:proofErr w:type="spellEnd"/>
            <w:r w:rsidRPr="00B52B89">
              <w:rPr>
                <w:rFonts w:asciiTheme="minorHAnsi" w:eastAsiaTheme="minorEastAsia" w:hAnsiTheme="minorHAnsi" w:cstheme="minorBidi"/>
                <w:color w:val="000000" w:themeColor="text1"/>
                <w:sz w:val="20"/>
                <w:szCs w:val="20"/>
              </w:rPr>
              <w:t xml:space="preserve"> </w:t>
            </w:r>
            <w:proofErr w:type="spellStart"/>
            <w:r w:rsidRPr="00B52B89">
              <w:rPr>
                <w:rFonts w:asciiTheme="minorHAnsi" w:eastAsiaTheme="minorEastAsia" w:hAnsiTheme="minorHAnsi" w:cstheme="minorBidi"/>
                <w:color w:val="000000" w:themeColor="text1"/>
                <w:sz w:val="20"/>
                <w:szCs w:val="20"/>
              </w:rPr>
              <w:t>Cayon</w:t>
            </w:r>
            <w:proofErr w:type="spellEnd"/>
          </w:p>
        </w:tc>
        <w:tc>
          <w:tcPr>
            <w:tcW w:w="1129" w:type="dxa"/>
            <w:shd w:val="clear" w:color="auto" w:fill="auto"/>
            <w:tcMar>
              <w:top w:w="57" w:type="dxa"/>
              <w:left w:w="57" w:type="dxa"/>
              <w:bottom w:w="57" w:type="dxa"/>
              <w:right w:w="57" w:type="dxa"/>
            </w:tcMar>
          </w:tcPr>
          <w:p w14:paraId="2F85573B"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2012</w:t>
            </w:r>
          </w:p>
        </w:tc>
        <w:tc>
          <w:tcPr>
            <w:tcW w:w="1196" w:type="dxa"/>
            <w:shd w:val="clear" w:color="auto" w:fill="auto"/>
            <w:tcMar>
              <w:top w:w="57" w:type="dxa"/>
              <w:left w:w="57" w:type="dxa"/>
              <w:bottom w:w="57" w:type="dxa"/>
              <w:right w:w="57" w:type="dxa"/>
            </w:tcMar>
          </w:tcPr>
          <w:p w14:paraId="29703ABE" w14:textId="0F5E57FF" w:rsidR="00B21F3A" w:rsidRPr="00B52B89" w:rsidRDefault="10C99792"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Australian Development Scholarship</w:t>
            </w:r>
          </w:p>
        </w:tc>
        <w:tc>
          <w:tcPr>
            <w:tcW w:w="2064" w:type="dxa"/>
            <w:shd w:val="clear" w:color="auto" w:fill="auto"/>
            <w:tcMar>
              <w:top w:w="57" w:type="dxa"/>
              <w:left w:w="57" w:type="dxa"/>
              <w:bottom w:w="57" w:type="dxa"/>
              <w:right w:w="57" w:type="dxa"/>
            </w:tcMar>
          </w:tcPr>
          <w:p w14:paraId="518A495D" w14:textId="452926B2"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International Crisis Management</w:t>
            </w:r>
            <w:r w:rsidR="01028002" w:rsidRPr="00B52B89">
              <w:rPr>
                <w:rFonts w:asciiTheme="minorHAnsi" w:eastAsiaTheme="minorEastAsia" w:hAnsiTheme="minorHAnsi" w:cstheme="minorBidi"/>
                <w:color w:val="000000" w:themeColor="text1"/>
                <w:sz w:val="20"/>
                <w:szCs w:val="20"/>
              </w:rPr>
              <w:t>,</w:t>
            </w:r>
          </w:p>
          <w:p w14:paraId="412D536B"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Monash University</w:t>
            </w:r>
          </w:p>
        </w:tc>
        <w:tc>
          <w:tcPr>
            <w:tcW w:w="2250" w:type="dxa"/>
            <w:shd w:val="clear" w:color="auto" w:fill="auto"/>
            <w:tcMar>
              <w:top w:w="57" w:type="dxa"/>
              <w:left w:w="57" w:type="dxa"/>
              <w:bottom w:w="57" w:type="dxa"/>
              <w:right w:w="57" w:type="dxa"/>
            </w:tcMar>
          </w:tcPr>
          <w:p w14:paraId="02E61986" w14:textId="38B1B63D" w:rsidR="00B21F3A" w:rsidRPr="00B52B89" w:rsidRDefault="00B21F3A" w:rsidP="29D6B84B">
            <w:pPr>
              <w:pStyle w:val="Default"/>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Program Manage</w:t>
            </w:r>
            <w:r w:rsidR="60E475D9" w:rsidRPr="00B52B89">
              <w:rPr>
                <w:rFonts w:asciiTheme="minorHAnsi" w:eastAsiaTheme="minorEastAsia" w:hAnsiTheme="minorHAnsi" w:cstheme="minorBidi"/>
                <w:color w:val="000000" w:themeColor="text1"/>
                <w:sz w:val="20"/>
                <w:szCs w:val="20"/>
              </w:rPr>
              <w:t xml:space="preserve">r, </w:t>
            </w:r>
            <w:r w:rsidRPr="00B52B89">
              <w:rPr>
                <w:rFonts w:asciiTheme="minorHAnsi" w:eastAsiaTheme="minorEastAsia" w:hAnsiTheme="minorHAnsi" w:cstheme="minorBidi"/>
                <w:color w:val="000000" w:themeColor="text1"/>
                <w:sz w:val="20"/>
                <w:szCs w:val="20"/>
              </w:rPr>
              <w:t>Peace Connect, The Asia Foundation, Cotabato City</w:t>
            </w:r>
          </w:p>
        </w:tc>
      </w:tr>
      <w:tr w:rsidR="00B52B89" w:rsidRPr="00B52B89" w14:paraId="1963C42D" w14:textId="77777777" w:rsidTr="00F8191D">
        <w:trPr>
          <w:trHeight w:val="1159"/>
        </w:trPr>
        <w:tc>
          <w:tcPr>
            <w:tcW w:w="988" w:type="dxa"/>
            <w:shd w:val="clear" w:color="auto" w:fill="auto"/>
            <w:tcMar>
              <w:top w:w="57" w:type="dxa"/>
              <w:left w:w="57" w:type="dxa"/>
              <w:bottom w:w="57" w:type="dxa"/>
              <w:right w:w="57" w:type="dxa"/>
            </w:tcMar>
          </w:tcPr>
          <w:p w14:paraId="2270D1B5"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22/07</w:t>
            </w:r>
          </w:p>
        </w:tc>
        <w:tc>
          <w:tcPr>
            <w:tcW w:w="850" w:type="dxa"/>
            <w:shd w:val="clear" w:color="auto" w:fill="auto"/>
            <w:tcMar>
              <w:top w:w="57" w:type="dxa"/>
              <w:left w:w="57" w:type="dxa"/>
              <w:bottom w:w="57" w:type="dxa"/>
              <w:right w:w="57" w:type="dxa"/>
            </w:tcMar>
          </w:tcPr>
          <w:p w14:paraId="5D29CDF1"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p>
        </w:tc>
        <w:tc>
          <w:tcPr>
            <w:tcW w:w="1281" w:type="dxa"/>
            <w:shd w:val="clear" w:color="auto" w:fill="auto"/>
            <w:tcMar>
              <w:top w:w="57" w:type="dxa"/>
              <w:left w:w="57" w:type="dxa"/>
              <w:bottom w:w="57" w:type="dxa"/>
              <w:right w:w="57" w:type="dxa"/>
            </w:tcMar>
          </w:tcPr>
          <w:p w14:paraId="27CE7171" w14:textId="4EEF34EE" w:rsidR="00B21F3A" w:rsidRPr="00B52B89" w:rsidRDefault="00FD3004"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Alum</w:t>
            </w:r>
            <w:r w:rsidR="00B21F3A" w:rsidRPr="00B52B89">
              <w:rPr>
                <w:rFonts w:asciiTheme="minorHAnsi" w:eastAsiaTheme="minorEastAsia" w:hAnsiTheme="minorHAnsi" w:cstheme="minorBidi"/>
                <w:color w:val="000000" w:themeColor="text1"/>
                <w:sz w:val="20"/>
                <w:szCs w:val="20"/>
              </w:rPr>
              <w:t xml:space="preserve"> A</w:t>
            </w:r>
          </w:p>
        </w:tc>
        <w:tc>
          <w:tcPr>
            <w:tcW w:w="1129" w:type="dxa"/>
            <w:shd w:val="clear" w:color="auto" w:fill="auto"/>
            <w:tcMar>
              <w:top w:w="57" w:type="dxa"/>
              <w:left w:w="57" w:type="dxa"/>
              <w:bottom w:w="57" w:type="dxa"/>
              <w:right w:w="57" w:type="dxa"/>
            </w:tcMar>
          </w:tcPr>
          <w:p w14:paraId="35E2BC31" w14:textId="77777777" w:rsidR="00B21F3A" w:rsidRPr="00B52B89" w:rsidRDefault="00B21F3A" w:rsidP="29D6B84B">
            <w:pPr>
              <w:rPr>
                <w:rFonts w:asciiTheme="minorHAnsi" w:eastAsiaTheme="minorEastAsia" w:hAnsiTheme="minorHAnsi" w:cstheme="minorBidi"/>
                <w:color w:val="000000" w:themeColor="text1"/>
                <w:sz w:val="20"/>
                <w:szCs w:val="20"/>
              </w:rPr>
            </w:pPr>
          </w:p>
        </w:tc>
        <w:tc>
          <w:tcPr>
            <w:tcW w:w="1196" w:type="dxa"/>
            <w:shd w:val="clear" w:color="auto" w:fill="auto"/>
            <w:tcMar>
              <w:top w:w="57" w:type="dxa"/>
              <w:left w:w="57" w:type="dxa"/>
              <w:bottom w:w="57" w:type="dxa"/>
              <w:right w:w="57" w:type="dxa"/>
            </w:tcMar>
          </w:tcPr>
          <w:p w14:paraId="565A69DC" w14:textId="562517A3" w:rsidR="00B21F3A" w:rsidRPr="00B52B89" w:rsidRDefault="00176900"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 Awards scholarship</w:t>
            </w:r>
          </w:p>
        </w:tc>
        <w:tc>
          <w:tcPr>
            <w:tcW w:w="2064" w:type="dxa"/>
            <w:shd w:val="clear" w:color="auto" w:fill="auto"/>
            <w:tcMar>
              <w:top w:w="57" w:type="dxa"/>
              <w:left w:w="57" w:type="dxa"/>
              <w:bottom w:w="57" w:type="dxa"/>
              <w:right w:w="57" w:type="dxa"/>
            </w:tcMar>
          </w:tcPr>
          <w:p w14:paraId="659BF064" w14:textId="4FAEBCDF"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Peace and Conflict Studies</w:t>
            </w:r>
            <w:r w:rsidR="38DDCD67" w:rsidRPr="00B52B89">
              <w:rPr>
                <w:rFonts w:asciiTheme="minorHAnsi" w:eastAsiaTheme="minorEastAsia" w:hAnsiTheme="minorHAnsi" w:cstheme="minorBidi"/>
                <w:color w:val="000000" w:themeColor="text1"/>
                <w:sz w:val="20"/>
                <w:szCs w:val="20"/>
              </w:rPr>
              <w:t>,</w:t>
            </w:r>
          </w:p>
          <w:p w14:paraId="2A621382"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Sydney</w:t>
            </w:r>
          </w:p>
        </w:tc>
        <w:tc>
          <w:tcPr>
            <w:tcW w:w="2250" w:type="dxa"/>
            <w:shd w:val="clear" w:color="auto" w:fill="auto"/>
            <w:tcMar>
              <w:top w:w="57" w:type="dxa"/>
              <w:left w:w="57" w:type="dxa"/>
              <w:bottom w:w="57" w:type="dxa"/>
              <w:right w:w="57" w:type="dxa"/>
            </w:tcMar>
          </w:tcPr>
          <w:p w14:paraId="0F931A47" w14:textId="754EF7DA" w:rsidR="00B21F3A" w:rsidRPr="00B52B89" w:rsidRDefault="00176900" w:rsidP="29D6B84B">
            <w:pPr>
              <w:pStyle w:val="Default"/>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Civil Servant, </w:t>
            </w:r>
            <w:r w:rsidR="00B21F3A" w:rsidRPr="00B52B89">
              <w:rPr>
                <w:rFonts w:asciiTheme="minorHAnsi" w:eastAsiaTheme="minorEastAsia" w:hAnsiTheme="minorHAnsi" w:cstheme="minorBidi"/>
                <w:color w:val="000000" w:themeColor="text1"/>
                <w:sz w:val="20"/>
                <w:szCs w:val="20"/>
              </w:rPr>
              <w:t>Philippines Civil Service</w:t>
            </w:r>
          </w:p>
        </w:tc>
      </w:tr>
      <w:tr w:rsidR="00B52B89" w:rsidRPr="00B52B89" w14:paraId="2BC28C50" w14:textId="77777777" w:rsidTr="00F8191D">
        <w:trPr>
          <w:trHeight w:val="1159"/>
        </w:trPr>
        <w:tc>
          <w:tcPr>
            <w:tcW w:w="988" w:type="dxa"/>
            <w:shd w:val="clear" w:color="auto" w:fill="auto"/>
            <w:tcMar>
              <w:top w:w="57" w:type="dxa"/>
              <w:left w:w="57" w:type="dxa"/>
              <w:bottom w:w="57" w:type="dxa"/>
              <w:right w:w="57" w:type="dxa"/>
            </w:tcMar>
          </w:tcPr>
          <w:p w14:paraId="2369B689"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28/07</w:t>
            </w:r>
          </w:p>
        </w:tc>
        <w:tc>
          <w:tcPr>
            <w:tcW w:w="850" w:type="dxa"/>
            <w:shd w:val="clear" w:color="auto" w:fill="auto"/>
            <w:tcMar>
              <w:top w:w="57" w:type="dxa"/>
              <w:left w:w="57" w:type="dxa"/>
              <w:bottom w:w="57" w:type="dxa"/>
              <w:right w:w="57" w:type="dxa"/>
            </w:tcMar>
          </w:tcPr>
          <w:p w14:paraId="298C647C" w14:textId="77777777" w:rsidR="00B21F3A" w:rsidRPr="00B52B89" w:rsidRDefault="00B21F3A" w:rsidP="29D6B84B">
            <w:pPr>
              <w:jc w:val="cente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F</w:t>
            </w:r>
          </w:p>
        </w:tc>
        <w:tc>
          <w:tcPr>
            <w:tcW w:w="1281" w:type="dxa"/>
            <w:shd w:val="clear" w:color="auto" w:fill="auto"/>
            <w:tcMar>
              <w:top w:w="57" w:type="dxa"/>
              <w:left w:w="57" w:type="dxa"/>
              <w:bottom w:w="57" w:type="dxa"/>
              <w:right w:w="57" w:type="dxa"/>
            </w:tcMar>
          </w:tcPr>
          <w:p w14:paraId="09F7C42A"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 xml:space="preserve">Nerissa </w:t>
            </w:r>
            <w:proofErr w:type="spellStart"/>
            <w:r w:rsidRPr="00B52B89">
              <w:rPr>
                <w:rFonts w:asciiTheme="minorHAnsi" w:eastAsiaTheme="minorEastAsia" w:hAnsiTheme="minorHAnsi" w:cstheme="minorBidi"/>
                <w:color w:val="000000" w:themeColor="text1"/>
                <w:sz w:val="20"/>
                <w:szCs w:val="20"/>
              </w:rPr>
              <w:t>Canguilan</w:t>
            </w:r>
            <w:proofErr w:type="spellEnd"/>
          </w:p>
        </w:tc>
        <w:tc>
          <w:tcPr>
            <w:tcW w:w="1129" w:type="dxa"/>
            <w:shd w:val="clear" w:color="auto" w:fill="auto"/>
            <w:tcMar>
              <w:top w:w="57" w:type="dxa"/>
              <w:left w:w="57" w:type="dxa"/>
              <w:bottom w:w="57" w:type="dxa"/>
              <w:right w:w="57" w:type="dxa"/>
            </w:tcMar>
          </w:tcPr>
          <w:p w14:paraId="012D2DF1"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2012</w:t>
            </w:r>
          </w:p>
        </w:tc>
        <w:tc>
          <w:tcPr>
            <w:tcW w:w="1196" w:type="dxa"/>
            <w:shd w:val="clear" w:color="auto" w:fill="auto"/>
            <w:tcMar>
              <w:top w:w="57" w:type="dxa"/>
              <w:left w:w="57" w:type="dxa"/>
              <w:bottom w:w="57" w:type="dxa"/>
              <w:right w:w="57" w:type="dxa"/>
            </w:tcMar>
          </w:tcPr>
          <w:p w14:paraId="3D48303F" w14:textId="33179191" w:rsidR="00B21F3A" w:rsidRPr="00B52B89" w:rsidRDefault="29863E2E"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Australian Development Scholarship, Australian Leadership Award</w:t>
            </w:r>
          </w:p>
        </w:tc>
        <w:tc>
          <w:tcPr>
            <w:tcW w:w="2064" w:type="dxa"/>
            <w:shd w:val="clear" w:color="auto" w:fill="auto"/>
            <w:tcMar>
              <w:top w:w="57" w:type="dxa"/>
              <w:left w:w="57" w:type="dxa"/>
              <w:bottom w:w="57" w:type="dxa"/>
              <w:right w:w="57" w:type="dxa"/>
            </w:tcMar>
          </w:tcPr>
          <w:p w14:paraId="156FB57C" w14:textId="1B237B7A"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Master of Social Change and Development</w:t>
            </w:r>
            <w:r w:rsidR="62C99D67" w:rsidRPr="00B52B89">
              <w:rPr>
                <w:rFonts w:asciiTheme="minorHAnsi" w:eastAsiaTheme="minorEastAsia" w:hAnsiTheme="minorHAnsi" w:cstheme="minorBidi"/>
                <w:color w:val="000000" w:themeColor="text1"/>
                <w:sz w:val="20"/>
                <w:szCs w:val="20"/>
              </w:rPr>
              <w:t>,</w:t>
            </w:r>
          </w:p>
          <w:p w14:paraId="799217C1" w14:textId="77777777" w:rsidR="00B21F3A" w:rsidRPr="00B52B89" w:rsidRDefault="00B21F3A" w:rsidP="29D6B84B">
            <w:pPr>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University of Newcastle</w:t>
            </w:r>
          </w:p>
        </w:tc>
        <w:tc>
          <w:tcPr>
            <w:tcW w:w="2250" w:type="dxa"/>
            <w:shd w:val="clear" w:color="auto" w:fill="auto"/>
            <w:tcMar>
              <w:top w:w="57" w:type="dxa"/>
              <w:left w:w="57" w:type="dxa"/>
              <w:bottom w:w="57" w:type="dxa"/>
              <w:right w:w="57" w:type="dxa"/>
            </w:tcMar>
          </w:tcPr>
          <w:p w14:paraId="74A652C7" w14:textId="30365635" w:rsidR="00B21F3A" w:rsidRPr="00B52B89" w:rsidRDefault="2BC5C6DF" w:rsidP="29D6B84B">
            <w:pPr>
              <w:pStyle w:val="Default"/>
              <w:rPr>
                <w:rFonts w:asciiTheme="minorHAnsi" w:eastAsiaTheme="minorEastAsia" w:hAnsiTheme="minorHAnsi" w:cstheme="minorBidi"/>
                <w:color w:val="000000" w:themeColor="text1"/>
                <w:sz w:val="20"/>
                <w:szCs w:val="20"/>
              </w:rPr>
            </w:pPr>
            <w:r w:rsidRPr="00B52B89">
              <w:rPr>
                <w:rFonts w:asciiTheme="minorHAnsi" w:eastAsiaTheme="minorEastAsia" w:hAnsiTheme="minorHAnsi" w:cstheme="minorBidi"/>
                <w:color w:val="000000" w:themeColor="text1"/>
                <w:sz w:val="20"/>
                <w:szCs w:val="20"/>
              </w:rPr>
              <w:t>Regional Director (IV)</w:t>
            </w:r>
            <w:r w:rsidR="00B21F3A" w:rsidRPr="00B52B89">
              <w:rPr>
                <w:rFonts w:asciiTheme="minorHAnsi" w:eastAsiaTheme="minorEastAsia" w:hAnsiTheme="minorHAnsi" w:cstheme="minorBidi"/>
                <w:color w:val="000000" w:themeColor="text1"/>
                <w:sz w:val="20"/>
                <w:szCs w:val="20"/>
              </w:rPr>
              <w:t>, Civil Service Commission Regional Office II</w:t>
            </w:r>
            <w:r w:rsidR="69A51B55" w:rsidRPr="00B52B89">
              <w:rPr>
                <w:rFonts w:asciiTheme="minorHAnsi" w:eastAsiaTheme="minorEastAsia" w:hAnsiTheme="minorHAnsi" w:cstheme="minorBidi"/>
                <w:color w:val="000000" w:themeColor="text1"/>
                <w:sz w:val="20"/>
                <w:szCs w:val="20"/>
              </w:rPr>
              <w:t>, Philippines Civil Service</w:t>
            </w:r>
          </w:p>
        </w:tc>
      </w:tr>
    </w:tbl>
    <w:p w14:paraId="451AE648" w14:textId="77777777" w:rsidR="00F8191D" w:rsidRDefault="00F8191D" w:rsidP="5EFBE92E">
      <w:pPr>
        <w:pStyle w:val="BodyCopy"/>
        <w:rPr>
          <w:rFonts w:eastAsiaTheme="minorEastAsia" w:cstheme="minorBidi"/>
        </w:rPr>
      </w:pPr>
    </w:p>
    <w:p w14:paraId="2A7DD11E" w14:textId="77777777" w:rsidR="00F8191D" w:rsidRDefault="00F8191D">
      <w:pPr>
        <w:spacing w:after="160" w:line="259" w:lineRule="auto"/>
        <w:rPr>
          <w:rFonts w:ascii="Arial" w:eastAsiaTheme="minorEastAsia" w:hAnsi="Arial" w:cstheme="minorBidi"/>
          <w:spacing w:val="-2"/>
          <w:sz w:val="20"/>
          <w:szCs w:val="22"/>
        </w:rPr>
      </w:pPr>
      <w:r>
        <w:rPr>
          <w:rFonts w:eastAsiaTheme="minorEastAsia" w:cstheme="minorBidi"/>
        </w:rPr>
        <w:br w:type="page"/>
      </w:r>
    </w:p>
    <w:p w14:paraId="618DA1D1" w14:textId="340121E3" w:rsidR="00B21F3A" w:rsidRPr="00DE13A4" w:rsidRDefault="00B21F3A" w:rsidP="5EFBE92E">
      <w:pPr>
        <w:pStyle w:val="BodyCopy"/>
        <w:rPr>
          <w:rFonts w:eastAsiaTheme="minorEastAsia" w:cstheme="minorBidi"/>
        </w:rPr>
      </w:pPr>
      <w:r w:rsidRPr="7650F2C5">
        <w:rPr>
          <w:rFonts w:eastAsiaTheme="minorEastAsia" w:cstheme="minorBidi"/>
        </w:rPr>
        <w:lastRenderedPageBreak/>
        <w:t>In addition to the seven alumni who participated in the Case Study, nine other people were interviewed to provide context, triangulate alumni perspectives and better understand the impact of the Australian scholarships on the outcomes for the Philippines and Australia. These additional interviews included stakeholders and colleagues of alumni.</w:t>
      </w:r>
    </w:p>
    <w:p w14:paraId="1185B714" w14:textId="77777777" w:rsidR="00B21F3A" w:rsidRDefault="00B21F3A" w:rsidP="5EFBE92E">
      <w:pPr>
        <w:pStyle w:val="BodyCopy"/>
        <w:rPr>
          <w:rFonts w:eastAsiaTheme="minorEastAsia" w:cstheme="minorBidi"/>
        </w:rPr>
      </w:pPr>
      <w:r w:rsidRPr="5EFBE92E">
        <w:rPr>
          <w:rFonts w:eastAsiaTheme="minorEastAsia" w:cstheme="minorBidi"/>
        </w:rPr>
        <w:t>The table below lists these participants. In total, 16 people were interviewed for the Philippines Case Study.</w:t>
      </w:r>
    </w:p>
    <w:p w14:paraId="51CD402C" w14:textId="27E6FA72" w:rsidR="00B21F3A" w:rsidRPr="00F8191D" w:rsidRDefault="00B21F3A" w:rsidP="00B21F3A">
      <w:pPr>
        <w:pStyle w:val="TableTitle"/>
        <w:rPr>
          <w:b/>
          <w:bCs/>
        </w:rPr>
      </w:pPr>
      <w:r w:rsidRPr="00F8191D">
        <w:rPr>
          <w:b/>
          <w:bCs/>
        </w:rPr>
        <w:t>Table</w:t>
      </w:r>
      <w:r w:rsidR="00F8191D" w:rsidRPr="00F8191D">
        <w:rPr>
          <w:b/>
          <w:bCs/>
        </w:rPr>
        <w:t xml:space="preserve"> 2 </w:t>
      </w:r>
      <w:r w:rsidRPr="00F8191D">
        <w:rPr>
          <w:b/>
          <w:bCs/>
        </w:rPr>
        <w:t>Key stakeholder and employer/colleague interviews</w:t>
      </w:r>
    </w:p>
    <w:tbl>
      <w:tblPr>
        <w:tblStyle w:val="Table"/>
        <w:tblW w:w="5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ey stakeholder and employer/colleague interviews"/>
        <w:tblDescription w:val="This table has four columns. It details the type of stakeholder who was interviewed, the date of the interview, the name of the person who was interviewed and the position the interviewee holds."/>
      </w:tblPr>
      <w:tblGrid>
        <w:gridCol w:w="1574"/>
        <w:gridCol w:w="779"/>
        <w:gridCol w:w="2462"/>
        <w:gridCol w:w="5144"/>
      </w:tblGrid>
      <w:tr w:rsidR="00F8191D" w:rsidRPr="00F8191D" w14:paraId="2D4F20E4" w14:textId="77777777" w:rsidTr="00F8191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75" w:type="dxa"/>
            <w:tcBorders>
              <w:top w:val="none" w:sz="0" w:space="0" w:color="auto"/>
              <w:bottom w:val="none" w:sz="0" w:space="0" w:color="auto"/>
            </w:tcBorders>
            <w:shd w:val="clear" w:color="auto" w:fill="auto"/>
            <w:tcMar>
              <w:top w:w="57" w:type="dxa"/>
              <w:left w:w="57" w:type="dxa"/>
              <w:bottom w:w="57" w:type="dxa"/>
              <w:right w:w="57" w:type="dxa"/>
            </w:tcMar>
            <w:hideMark/>
          </w:tcPr>
          <w:p w14:paraId="4A23C3E1" w14:textId="698BA107" w:rsidR="00B21F3A" w:rsidRPr="00322734" w:rsidRDefault="00322734" w:rsidP="29D6B84B">
            <w:pPr>
              <w:pStyle w:val="BodyCopy"/>
              <w:rPr>
                <w:b/>
                <w:bCs/>
                <w:color w:val="000000" w:themeColor="text1"/>
              </w:rPr>
            </w:pPr>
            <w:r w:rsidRPr="00322734">
              <w:rPr>
                <w:b/>
                <w:bCs/>
                <w:color w:val="000000" w:themeColor="text1"/>
              </w:rPr>
              <w:t>Interview context</w:t>
            </w:r>
          </w:p>
        </w:tc>
        <w:tc>
          <w:tcPr>
            <w:tcW w:w="780" w:type="dxa"/>
            <w:tcBorders>
              <w:top w:val="none" w:sz="0" w:space="0" w:color="auto"/>
              <w:bottom w:val="none" w:sz="0" w:space="0" w:color="auto"/>
            </w:tcBorders>
            <w:shd w:val="clear" w:color="auto" w:fill="auto"/>
            <w:tcMar>
              <w:top w:w="57" w:type="dxa"/>
              <w:left w:w="57" w:type="dxa"/>
              <w:bottom w:w="57" w:type="dxa"/>
              <w:right w:w="57" w:type="dxa"/>
            </w:tcMar>
            <w:hideMark/>
          </w:tcPr>
          <w:p w14:paraId="591E7E28" w14:textId="24332A3E" w:rsidR="00B21F3A" w:rsidRPr="00322734" w:rsidRDefault="00FD3004" w:rsidP="29D6B84B">
            <w:pPr>
              <w:pStyle w:val="BodyCopy"/>
              <w:cnfStyle w:val="100000000000" w:firstRow="1" w:lastRow="0" w:firstColumn="0" w:lastColumn="0" w:oddVBand="0" w:evenVBand="0" w:oddHBand="0" w:evenHBand="0" w:firstRowFirstColumn="0" w:firstRowLastColumn="0" w:lastRowFirstColumn="0" w:lastRowLastColumn="0"/>
              <w:rPr>
                <w:b/>
                <w:bCs/>
                <w:color w:val="000000" w:themeColor="text1"/>
              </w:rPr>
            </w:pPr>
            <w:r w:rsidRPr="00322734">
              <w:rPr>
                <w:b/>
                <w:bCs/>
                <w:color w:val="000000" w:themeColor="text1"/>
              </w:rPr>
              <w:t>Date (2020</w:t>
            </w:r>
            <w:r w:rsidR="00B21F3A" w:rsidRPr="00322734">
              <w:rPr>
                <w:b/>
                <w:bCs/>
                <w:color w:val="000000" w:themeColor="text1"/>
              </w:rPr>
              <w:t>)</w:t>
            </w:r>
          </w:p>
        </w:tc>
        <w:tc>
          <w:tcPr>
            <w:tcW w:w="2465" w:type="dxa"/>
            <w:tcBorders>
              <w:top w:val="none" w:sz="0" w:space="0" w:color="auto"/>
              <w:bottom w:val="none" w:sz="0" w:space="0" w:color="auto"/>
            </w:tcBorders>
            <w:shd w:val="clear" w:color="auto" w:fill="auto"/>
            <w:tcMar>
              <w:top w:w="57" w:type="dxa"/>
              <w:left w:w="57" w:type="dxa"/>
              <w:bottom w:w="57" w:type="dxa"/>
              <w:right w:w="57" w:type="dxa"/>
            </w:tcMar>
            <w:hideMark/>
          </w:tcPr>
          <w:p w14:paraId="01DAA232" w14:textId="77777777" w:rsidR="00B21F3A" w:rsidRPr="00F8191D" w:rsidRDefault="00B21F3A" w:rsidP="29D6B84B">
            <w:pPr>
              <w:pStyle w:val="BodyCopy"/>
              <w:cnfStyle w:val="100000000000" w:firstRow="1" w:lastRow="0" w:firstColumn="0" w:lastColumn="0" w:oddVBand="0" w:evenVBand="0" w:oddHBand="0" w:evenHBand="0" w:firstRowFirstColumn="0" w:firstRowLastColumn="0" w:lastRowFirstColumn="0" w:lastRowLastColumn="0"/>
              <w:rPr>
                <w:b/>
                <w:bCs/>
                <w:color w:val="000000" w:themeColor="text1"/>
              </w:rPr>
            </w:pPr>
            <w:r w:rsidRPr="00F8191D">
              <w:rPr>
                <w:b/>
                <w:bCs/>
                <w:color w:val="000000" w:themeColor="text1"/>
              </w:rPr>
              <w:t>Name</w:t>
            </w:r>
          </w:p>
        </w:tc>
        <w:tc>
          <w:tcPr>
            <w:tcW w:w="5150" w:type="dxa"/>
            <w:tcBorders>
              <w:top w:val="none" w:sz="0" w:space="0" w:color="auto"/>
              <w:bottom w:val="none" w:sz="0" w:space="0" w:color="auto"/>
            </w:tcBorders>
            <w:shd w:val="clear" w:color="auto" w:fill="auto"/>
            <w:tcMar>
              <w:top w:w="57" w:type="dxa"/>
              <w:left w:w="57" w:type="dxa"/>
              <w:bottom w:w="57" w:type="dxa"/>
              <w:right w:w="57" w:type="dxa"/>
            </w:tcMar>
            <w:hideMark/>
          </w:tcPr>
          <w:p w14:paraId="3B8D0D97" w14:textId="77777777" w:rsidR="00B21F3A" w:rsidRPr="00F8191D" w:rsidRDefault="00B21F3A" w:rsidP="29D6B84B">
            <w:pPr>
              <w:pStyle w:val="BodyCopy"/>
              <w:cnfStyle w:val="100000000000" w:firstRow="1" w:lastRow="0" w:firstColumn="0" w:lastColumn="0" w:oddVBand="0" w:evenVBand="0" w:oddHBand="0" w:evenHBand="0" w:firstRowFirstColumn="0" w:firstRowLastColumn="0" w:lastRowFirstColumn="0" w:lastRowLastColumn="0"/>
              <w:rPr>
                <w:b/>
                <w:bCs/>
                <w:color w:val="000000" w:themeColor="text1"/>
              </w:rPr>
            </w:pPr>
            <w:r w:rsidRPr="00F8191D">
              <w:rPr>
                <w:b/>
                <w:bCs/>
                <w:color w:val="000000" w:themeColor="text1"/>
              </w:rPr>
              <w:t>Position</w:t>
            </w:r>
          </w:p>
        </w:tc>
      </w:tr>
      <w:tr w:rsidR="00F8191D" w:rsidRPr="00F8191D" w14:paraId="4B538A49" w14:textId="77777777" w:rsidTr="00F8191D">
        <w:trPr>
          <w:trHeight w:val="632"/>
        </w:trPr>
        <w:tc>
          <w:tcPr>
            <w:cnfStyle w:val="001000000000" w:firstRow="0" w:lastRow="0" w:firstColumn="1" w:lastColumn="0" w:oddVBand="0" w:evenVBand="0" w:oddHBand="0" w:evenHBand="0" w:firstRowFirstColumn="0" w:firstRowLastColumn="0" w:lastRowFirstColumn="0" w:lastRowLastColumn="0"/>
            <w:tcW w:w="1575" w:type="dxa"/>
            <w:shd w:val="clear" w:color="auto" w:fill="auto"/>
            <w:tcMar>
              <w:top w:w="57" w:type="dxa"/>
              <w:left w:w="57" w:type="dxa"/>
              <w:bottom w:w="57" w:type="dxa"/>
              <w:right w:w="57" w:type="dxa"/>
            </w:tcMar>
          </w:tcPr>
          <w:p w14:paraId="5265335F" w14:textId="77777777" w:rsidR="00B21F3A" w:rsidRPr="00F8191D" w:rsidRDefault="00B21F3A" w:rsidP="29D6B84B">
            <w:pPr>
              <w:pStyle w:val="BodyCopy"/>
              <w:rPr>
                <w:color w:val="000000" w:themeColor="text1"/>
              </w:rPr>
            </w:pPr>
            <w:r w:rsidRPr="00F8191D">
              <w:rPr>
                <w:color w:val="000000" w:themeColor="text1"/>
              </w:rPr>
              <w:t>Alumni employers or colleagues</w:t>
            </w:r>
          </w:p>
        </w:tc>
        <w:tc>
          <w:tcPr>
            <w:tcW w:w="780" w:type="dxa"/>
            <w:shd w:val="clear" w:color="auto" w:fill="auto"/>
            <w:tcMar>
              <w:top w:w="57" w:type="dxa"/>
              <w:left w:w="57" w:type="dxa"/>
              <w:bottom w:w="57" w:type="dxa"/>
              <w:right w:w="57" w:type="dxa"/>
            </w:tcMar>
          </w:tcPr>
          <w:p w14:paraId="0F70A79F" w14:textId="77777777" w:rsidR="00B21F3A" w:rsidRPr="00F8191D" w:rsidRDefault="00B21F3A"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17/07</w:t>
            </w:r>
          </w:p>
        </w:tc>
        <w:tc>
          <w:tcPr>
            <w:tcW w:w="2465" w:type="dxa"/>
            <w:shd w:val="clear" w:color="auto" w:fill="auto"/>
            <w:tcMar>
              <w:top w:w="57" w:type="dxa"/>
              <w:left w:w="57" w:type="dxa"/>
              <w:bottom w:w="57" w:type="dxa"/>
              <w:right w:w="57" w:type="dxa"/>
            </w:tcMar>
          </w:tcPr>
          <w:p w14:paraId="6FDB25A6" w14:textId="77777777" w:rsidR="00B21F3A" w:rsidRPr="00F8191D" w:rsidRDefault="00B21F3A"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Ms Yvonne Chua</w:t>
            </w:r>
          </w:p>
        </w:tc>
        <w:tc>
          <w:tcPr>
            <w:tcW w:w="5150" w:type="dxa"/>
            <w:shd w:val="clear" w:color="auto" w:fill="auto"/>
            <w:tcMar>
              <w:top w:w="57" w:type="dxa"/>
              <w:left w:w="57" w:type="dxa"/>
              <w:bottom w:w="57" w:type="dxa"/>
              <w:right w:w="57" w:type="dxa"/>
            </w:tcMar>
          </w:tcPr>
          <w:p w14:paraId="4540358F" w14:textId="77777777" w:rsidR="00B21F3A" w:rsidRPr="00F8191D" w:rsidRDefault="00B21F3A"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 xml:space="preserve">VERA Files, Philippines colleague and mentor of Mr </w:t>
            </w:r>
            <w:proofErr w:type="spellStart"/>
            <w:r w:rsidRPr="00F8191D">
              <w:rPr>
                <w:rFonts w:asciiTheme="minorHAnsi" w:hAnsiTheme="minorHAnsi" w:cstheme="minorBidi"/>
                <w:color w:val="000000" w:themeColor="text1"/>
                <w:sz w:val="20"/>
                <w:szCs w:val="20"/>
              </w:rPr>
              <w:t>Abunales</w:t>
            </w:r>
            <w:proofErr w:type="spellEnd"/>
          </w:p>
        </w:tc>
      </w:tr>
      <w:tr w:rsidR="00F8191D" w:rsidRPr="00F8191D" w14:paraId="31B0EE6F" w14:textId="77777777" w:rsidTr="00F8191D">
        <w:trPr>
          <w:trHeight w:val="331"/>
        </w:trPr>
        <w:tc>
          <w:tcPr>
            <w:cnfStyle w:val="001000000000" w:firstRow="0" w:lastRow="0" w:firstColumn="1" w:lastColumn="0" w:oddVBand="0" w:evenVBand="0" w:oddHBand="0" w:evenHBand="0" w:firstRowFirstColumn="0" w:firstRowLastColumn="0" w:lastRowFirstColumn="0" w:lastRowLastColumn="0"/>
            <w:tcW w:w="1575" w:type="dxa"/>
            <w:vMerge w:val="restart"/>
            <w:shd w:val="clear" w:color="auto" w:fill="auto"/>
            <w:tcMar>
              <w:top w:w="57" w:type="dxa"/>
              <w:left w:w="57" w:type="dxa"/>
              <w:bottom w:w="57" w:type="dxa"/>
              <w:right w:w="57" w:type="dxa"/>
            </w:tcMar>
          </w:tcPr>
          <w:p w14:paraId="2531BAC9" w14:textId="543F2D81" w:rsidR="00B21F3A" w:rsidRPr="00F8191D" w:rsidRDefault="00B21F3A" w:rsidP="29D6B84B">
            <w:pPr>
              <w:pStyle w:val="BodyCopy"/>
              <w:rPr>
                <w:color w:val="000000" w:themeColor="text1"/>
              </w:rPr>
            </w:pPr>
            <w:r w:rsidRPr="00F8191D">
              <w:rPr>
                <w:color w:val="000000" w:themeColor="text1"/>
              </w:rPr>
              <w:t xml:space="preserve">Australian </w:t>
            </w:r>
            <w:r w:rsidR="07B54862" w:rsidRPr="00F8191D">
              <w:rPr>
                <w:color w:val="000000" w:themeColor="text1"/>
              </w:rPr>
              <w:t>Embassy</w:t>
            </w:r>
            <w:r w:rsidRPr="00F8191D">
              <w:rPr>
                <w:color w:val="000000" w:themeColor="text1"/>
              </w:rPr>
              <w:t>,</w:t>
            </w:r>
            <w:r w:rsidR="05E2FF03" w:rsidRPr="00F8191D">
              <w:rPr>
                <w:color w:val="000000" w:themeColor="text1"/>
              </w:rPr>
              <w:t xml:space="preserve"> </w:t>
            </w:r>
            <w:r w:rsidRPr="00F8191D">
              <w:rPr>
                <w:color w:val="000000" w:themeColor="text1"/>
              </w:rPr>
              <w:br/>
            </w:r>
            <w:r w:rsidR="05E2FF03" w:rsidRPr="00F8191D">
              <w:rPr>
                <w:color w:val="000000" w:themeColor="text1"/>
              </w:rPr>
              <w:t>The</w:t>
            </w:r>
            <w:r w:rsidRPr="00F8191D">
              <w:rPr>
                <w:color w:val="000000" w:themeColor="text1"/>
              </w:rPr>
              <w:t xml:space="preserve"> </w:t>
            </w:r>
            <w:r w:rsidRPr="00F8191D">
              <w:rPr>
                <w:color w:val="000000" w:themeColor="text1"/>
              </w:rPr>
              <w:br/>
              <w:t>Philippines</w:t>
            </w:r>
          </w:p>
        </w:tc>
        <w:tc>
          <w:tcPr>
            <w:tcW w:w="780" w:type="dxa"/>
            <w:shd w:val="clear" w:color="auto" w:fill="auto"/>
            <w:tcMar>
              <w:top w:w="57" w:type="dxa"/>
              <w:left w:w="57" w:type="dxa"/>
              <w:bottom w:w="57" w:type="dxa"/>
              <w:right w:w="57" w:type="dxa"/>
            </w:tcMar>
          </w:tcPr>
          <w:p w14:paraId="7FD76C0F" w14:textId="4F40F01D" w:rsidR="00B21F3A" w:rsidRPr="00F8191D" w:rsidRDefault="3033C028"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7/07</w:t>
            </w:r>
          </w:p>
        </w:tc>
        <w:tc>
          <w:tcPr>
            <w:tcW w:w="2465" w:type="dxa"/>
            <w:shd w:val="clear" w:color="auto" w:fill="auto"/>
            <w:tcMar>
              <w:top w:w="57" w:type="dxa"/>
              <w:left w:w="57" w:type="dxa"/>
              <w:bottom w:w="57" w:type="dxa"/>
              <w:right w:w="57" w:type="dxa"/>
            </w:tcMar>
          </w:tcPr>
          <w:p w14:paraId="065980C0" w14:textId="049CEE60" w:rsidR="00B21F3A" w:rsidRPr="00F8191D" w:rsidRDefault="3033C028"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Ms Sheona McKenna</w:t>
            </w:r>
          </w:p>
        </w:tc>
        <w:tc>
          <w:tcPr>
            <w:tcW w:w="5150" w:type="dxa"/>
            <w:shd w:val="clear" w:color="auto" w:fill="auto"/>
            <w:tcMar>
              <w:top w:w="57" w:type="dxa"/>
              <w:left w:w="57" w:type="dxa"/>
              <w:bottom w:w="57" w:type="dxa"/>
              <w:right w:w="57" w:type="dxa"/>
            </w:tcMar>
          </w:tcPr>
          <w:p w14:paraId="32ACFE9F" w14:textId="6121ED35" w:rsidR="00B21F3A" w:rsidRPr="00F8191D" w:rsidRDefault="0903B64E"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Counsellor</w:t>
            </w:r>
            <w:r w:rsidR="00EF2239">
              <w:rPr>
                <w:rFonts w:asciiTheme="minorHAnsi" w:hAnsiTheme="minorHAnsi" w:cstheme="minorBidi"/>
                <w:color w:val="000000" w:themeColor="text1"/>
                <w:sz w:val="20"/>
                <w:szCs w:val="20"/>
              </w:rPr>
              <w:t>—</w:t>
            </w:r>
            <w:r w:rsidRPr="00F8191D">
              <w:rPr>
                <w:rFonts w:asciiTheme="minorHAnsi" w:hAnsiTheme="minorHAnsi" w:cstheme="minorBidi"/>
                <w:color w:val="000000" w:themeColor="text1"/>
                <w:sz w:val="20"/>
                <w:szCs w:val="20"/>
              </w:rPr>
              <w:t>Economic</w:t>
            </w:r>
            <w:r w:rsidR="33B5ACCD" w:rsidRPr="00F8191D">
              <w:rPr>
                <w:rFonts w:asciiTheme="minorHAnsi" w:hAnsiTheme="minorHAnsi" w:cstheme="minorBidi"/>
                <w:color w:val="000000" w:themeColor="text1"/>
                <w:sz w:val="20"/>
                <w:szCs w:val="20"/>
              </w:rPr>
              <w:t xml:space="preserve">, </w:t>
            </w:r>
            <w:r w:rsidRPr="00F8191D">
              <w:rPr>
                <w:rFonts w:asciiTheme="minorHAnsi" w:hAnsiTheme="minorHAnsi" w:cstheme="minorBidi"/>
                <w:color w:val="000000" w:themeColor="text1"/>
                <w:sz w:val="20"/>
                <w:szCs w:val="20"/>
              </w:rPr>
              <w:t>Australian Embassy in the Philippines</w:t>
            </w:r>
          </w:p>
        </w:tc>
      </w:tr>
      <w:tr w:rsidR="00F8191D" w:rsidRPr="00F8191D" w14:paraId="7A2E8A07" w14:textId="77777777" w:rsidTr="00F8191D">
        <w:trPr>
          <w:trHeight w:val="454"/>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6BB7D58A" w14:textId="77777777" w:rsidR="00B21F3A" w:rsidRPr="00F8191D" w:rsidRDefault="00B21F3A" w:rsidP="00B21F3A">
            <w:pPr>
              <w:pStyle w:val="BodyCopy"/>
              <w:rPr>
                <w:color w:val="000000" w:themeColor="text1"/>
              </w:rPr>
            </w:pPr>
          </w:p>
        </w:tc>
        <w:tc>
          <w:tcPr>
            <w:tcW w:w="780" w:type="dxa"/>
            <w:shd w:val="clear" w:color="auto" w:fill="auto"/>
            <w:tcMar>
              <w:top w:w="57" w:type="dxa"/>
              <w:left w:w="57" w:type="dxa"/>
              <w:bottom w:w="57" w:type="dxa"/>
              <w:right w:w="57" w:type="dxa"/>
            </w:tcMar>
          </w:tcPr>
          <w:p w14:paraId="0687F856" w14:textId="0E879CF9" w:rsidR="00B21F3A" w:rsidRPr="00F8191D" w:rsidRDefault="3033C028"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7/07</w:t>
            </w:r>
          </w:p>
        </w:tc>
        <w:tc>
          <w:tcPr>
            <w:tcW w:w="2465" w:type="dxa"/>
            <w:shd w:val="clear" w:color="auto" w:fill="auto"/>
            <w:tcMar>
              <w:top w:w="57" w:type="dxa"/>
              <w:left w:w="57" w:type="dxa"/>
              <w:bottom w:w="57" w:type="dxa"/>
              <w:right w:w="57" w:type="dxa"/>
            </w:tcMar>
          </w:tcPr>
          <w:p w14:paraId="294EAF9E" w14:textId="1FEF5FE7" w:rsidR="00B21F3A" w:rsidRPr="00F8191D" w:rsidRDefault="3033C028"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 xml:space="preserve">Mr Chris </w:t>
            </w:r>
            <w:proofErr w:type="spellStart"/>
            <w:r w:rsidRPr="00F8191D">
              <w:rPr>
                <w:rFonts w:asciiTheme="minorHAnsi" w:hAnsiTheme="minorHAnsi" w:cstheme="minorBidi"/>
                <w:color w:val="000000" w:themeColor="text1"/>
                <w:sz w:val="20"/>
                <w:szCs w:val="20"/>
              </w:rPr>
              <w:t>Fulluck</w:t>
            </w:r>
            <w:proofErr w:type="spellEnd"/>
          </w:p>
        </w:tc>
        <w:tc>
          <w:tcPr>
            <w:tcW w:w="5150" w:type="dxa"/>
            <w:shd w:val="clear" w:color="auto" w:fill="auto"/>
            <w:tcMar>
              <w:top w:w="57" w:type="dxa"/>
              <w:left w:w="57" w:type="dxa"/>
              <w:bottom w:w="57" w:type="dxa"/>
              <w:right w:w="57" w:type="dxa"/>
            </w:tcMar>
          </w:tcPr>
          <w:p w14:paraId="6928F676" w14:textId="4A96EDFB" w:rsidR="00B21F3A" w:rsidRPr="00F8191D" w:rsidRDefault="3033C028"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Senior Program Officer</w:t>
            </w:r>
            <w:r w:rsidR="0EA3A121" w:rsidRPr="00F8191D">
              <w:rPr>
                <w:rFonts w:asciiTheme="minorHAnsi" w:hAnsiTheme="minorHAnsi" w:cstheme="minorBidi"/>
                <w:color w:val="000000" w:themeColor="text1"/>
                <w:sz w:val="20"/>
                <w:szCs w:val="20"/>
              </w:rPr>
              <w:t>,</w:t>
            </w:r>
            <w:r w:rsidRPr="00F8191D">
              <w:rPr>
                <w:rFonts w:asciiTheme="minorHAnsi" w:hAnsiTheme="minorHAnsi" w:cstheme="minorBidi"/>
                <w:color w:val="000000" w:themeColor="text1"/>
                <w:sz w:val="20"/>
                <w:szCs w:val="20"/>
              </w:rPr>
              <w:t xml:space="preserve"> Economic Section</w:t>
            </w:r>
          </w:p>
          <w:p w14:paraId="4AB418F7" w14:textId="6411D91E" w:rsidR="00B21F3A" w:rsidRPr="00F8191D" w:rsidRDefault="3033C028"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Australian Embassy in the Philippines</w:t>
            </w:r>
          </w:p>
        </w:tc>
      </w:tr>
      <w:tr w:rsidR="00F8191D" w:rsidRPr="00F8191D" w14:paraId="6E334F1C" w14:textId="77777777" w:rsidTr="00F8191D">
        <w:trPr>
          <w:trHeight w:val="454"/>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1EAFFC02" w14:textId="77777777" w:rsidR="00D77ED6" w:rsidRPr="00F8191D" w:rsidRDefault="00D77ED6">
            <w:pPr>
              <w:rPr>
                <w:color w:val="000000" w:themeColor="text1"/>
              </w:rPr>
            </w:pPr>
          </w:p>
        </w:tc>
        <w:tc>
          <w:tcPr>
            <w:tcW w:w="780" w:type="dxa"/>
            <w:shd w:val="clear" w:color="auto" w:fill="auto"/>
            <w:tcMar>
              <w:top w:w="57" w:type="dxa"/>
              <w:left w:w="57" w:type="dxa"/>
              <w:bottom w:w="57" w:type="dxa"/>
              <w:right w:w="57" w:type="dxa"/>
            </w:tcMar>
          </w:tcPr>
          <w:p w14:paraId="66E29642" w14:textId="4AF22FA5" w:rsidR="6A22FE55" w:rsidRPr="00F8191D" w:rsidRDefault="5CFA2376"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8/07</w:t>
            </w:r>
          </w:p>
        </w:tc>
        <w:tc>
          <w:tcPr>
            <w:tcW w:w="2465" w:type="dxa"/>
            <w:shd w:val="clear" w:color="auto" w:fill="auto"/>
            <w:tcMar>
              <w:top w:w="57" w:type="dxa"/>
              <w:left w:w="57" w:type="dxa"/>
              <w:bottom w:w="57" w:type="dxa"/>
              <w:right w:w="57" w:type="dxa"/>
            </w:tcMar>
          </w:tcPr>
          <w:p w14:paraId="310B9723" w14:textId="688E927C" w:rsidR="6A22FE55" w:rsidRPr="00F8191D" w:rsidRDefault="60CF3F92"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DFAT Stakeholder</w:t>
            </w:r>
          </w:p>
        </w:tc>
        <w:tc>
          <w:tcPr>
            <w:tcW w:w="5150" w:type="dxa"/>
            <w:shd w:val="clear" w:color="auto" w:fill="auto"/>
            <w:tcMar>
              <w:top w:w="57" w:type="dxa"/>
              <w:left w:w="57" w:type="dxa"/>
              <w:bottom w:w="57" w:type="dxa"/>
              <w:right w:w="57" w:type="dxa"/>
            </w:tcMar>
          </w:tcPr>
          <w:p w14:paraId="0CE84E6E" w14:textId="4DCA3A0B" w:rsidR="6A22FE55" w:rsidRPr="00F8191D" w:rsidRDefault="60CF3F92"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Program Officer, Australian Embassy in the Philippines</w:t>
            </w:r>
          </w:p>
        </w:tc>
      </w:tr>
      <w:tr w:rsidR="00F8191D" w:rsidRPr="00F8191D" w14:paraId="2245CD89" w14:textId="77777777" w:rsidTr="00F8191D">
        <w:trPr>
          <w:trHeight w:val="454"/>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6A36BD64" w14:textId="77777777" w:rsidR="00D77ED6" w:rsidRPr="00F8191D" w:rsidRDefault="00D77ED6">
            <w:pPr>
              <w:rPr>
                <w:color w:val="000000" w:themeColor="text1"/>
              </w:rPr>
            </w:pPr>
          </w:p>
        </w:tc>
        <w:tc>
          <w:tcPr>
            <w:tcW w:w="780" w:type="dxa"/>
            <w:shd w:val="clear" w:color="auto" w:fill="auto"/>
            <w:tcMar>
              <w:top w:w="57" w:type="dxa"/>
              <w:left w:w="57" w:type="dxa"/>
              <w:bottom w:w="57" w:type="dxa"/>
              <w:right w:w="57" w:type="dxa"/>
            </w:tcMar>
          </w:tcPr>
          <w:p w14:paraId="0185EFBA" w14:textId="7B6A0D7D" w:rsidR="2E61EAC4" w:rsidRPr="00F8191D" w:rsidRDefault="743C53B2"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8/07</w:t>
            </w:r>
          </w:p>
        </w:tc>
        <w:tc>
          <w:tcPr>
            <w:tcW w:w="2465" w:type="dxa"/>
            <w:shd w:val="clear" w:color="auto" w:fill="auto"/>
            <w:tcMar>
              <w:top w:w="57" w:type="dxa"/>
              <w:left w:w="57" w:type="dxa"/>
              <w:bottom w:w="57" w:type="dxa"/>
              <w:right w:w="57" w:type="dxa"/>
            </w:tcMar>
          </w:tcPr>
          <w:p w14:paraId="372B4B3E" w14:textId="49DD0EC3" w:rsidR="2E61EAC4" w:rsidRPr="00F8191D" w:rsidRDefault="1950B060"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Ms Jennifer Bennett</w:t>
            </w:r>
          </w:p>
        </w:tc>
        <w:tc>
          <w:tcPr>
            <w:tcW w:w="5150" w:type="dxa"/>
            <w:shd w:val="clear" w:color="auto" w:fill="auto"/>
            <w:tcMar>
              <w:top w:w="57" w:type="dxa"/>
              <w:left w:w="57" w:type="dxa"/>
              <w:bottom w:w="57" w:type="dxa"/>
              <w:right w:w="57" w:type="dxa"/>
            </w:tcMar>
          </w:tcPr>
          <w:p w14:paraId="4F79AA91" w14:textId="4EA11422" w:rsidR="2E61EAC4" w:rsidRPr="00F8191D" w:rsidRDefault="1950B060"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Second Secretary for Peace and Stability, Australian Embassy in the Philippines</w:t>
            </w:r>
          </w:p>
        </w:tc>
      </w:tr>
      <w:tr w:rsidR="00F8191D" w:rsidRPr="00F8191D" w14:paraId="2AF5D7D5" w14:textId="77777777" w:rsidTr="00F8191D">
        <w:trPr>
          <w:trHeight w:val="454"/>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4AF645DA" w14:textId="77777777" w:rsidR="00D77ED6" w:rsidRPr="00F8191D" w:rsidRDefault="00D77ED6">
            <w:pPr>
              <w:rPr>
                <w:color w:val="000000" w:themeColor="text1"/>
              </w:rPr>
            </w:pPr>
          </w:p>
        </w:tc>
        <w:tc>
          <w:tcPr>
            <w:tcW w:w="780" w:type="dxa"/>
            <w:shd w:val="clear" w:color="auto" w:fill="auto"/>
            <w:tcMar>
              <w:top w:w="57" w:type="dxa"/>
              <w:left w:w="57" w:type="dxa"/>
              <w:bottom w:w="57" w:type="dxa"/>
              <w:right w:w="57" w:type="dxa"/>
            </w:tcMar>
          </w:tcPr>
          <w:p w14:paraId="7C3ABC1B" w14:textId="2D497E39" w:rsidR="2E61EAC4" w:rsidRPr="00F8191D" w:rsidRDefault="743C53B2"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9/07</w:t>
            </w:r>
          </w:p>
        </w:tc>
        <w:tc>
          <w:tcPr>
            <w:tcW w:w="2465" w:type="dxa"/>
            <w:shd w:val="clear" w:color="auto" w:fill="auto"/>
            <w:tcMar>
              <w:top w:w="57" w:type="dxa"/>
              <w:left w:w="57" w:type="dxa"/>
              <w:bottom w:w="57" w:type="dxa"/>
              <w:right w:w="57" w:type="dxa"/>
            </w:tcMar>
          </w:tcPr>
          <w:p w14:paraId="701C7B2A" w14:textId="4F5C5F5F" w:rsidR="2E61EAC4" w:rsidRPr="00F8191D" w:rsidRDefault="1950B060"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DFAT Stakeholder</w:t>
            </w:r>
          </w:p>
        </w:tc>
        <w:tc>
          <w:tcPr>
            <w:tcW w:w="5150" w:type="dxa"/>
            <w:shd w:val="clear" w:color="auto" w:fill="auto"/>
            <w:tcMar>
              <w:top w:w="57" w:type="dxa"/>
              <w:left w:w="57" w:type="dxa"/>
              <w:bottom w:w="57" w:type="dxa"/>
              <w:right w:w="57" w:type="dxa"/>
            </w:tcMar>
          </w:tcPr>
          <w:p w14:paraId="56A6A5D4" w14:textId="36B21A53" w:rsidR="2E61EAC4" w:rsidRPr="00F8191D" w:rsidRDefault="1950B060"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Senior Program Officer, Australian Embassy in the Philippines</w:t>
            </w:r>
          </w:p>
        </w:tc>
      </w:tr>
      <w:tr w:rsidR="00F8191D" w:rsidRPr="00F8191D" w14:paraId="5E0B6593" w14:textId="77777777" w:rsidTr="00F8191D">
        <w:trPr>
          <w:trHeight w:val="331"/>
        </w:trPr>
        <w:tc>
          <w:tcPr>
            <w:cnfStyle w:val="001000000000" w:firstRow="0" w:lastRow="0" w:firstColumn="1" w:lastColumn="0" w:oddVBand="0" w:evenVBand="0" w:oddHBand="0" w:evenHBand="0" w:firstRowFirstColumn="0" w:firstRowLastColumn="0" w:lastRowFirstColumn="0" w:lastRowLastColumn="0"/>
            <w:tcW w:w="1575" w:type="dxa"/>
            <w:vMerge w:val="restart"/>
            <w:shd w:val="clear" w:color="auto" w:fill="auto"/>
            <w:tcMar>
              <w:top w:w="57" w:type="dxa"/>
              <w:left w:w="57" w:type="dxa"/>
              <w:bottom w:w="57" w:type="dxa"/>
              <w:right w:w="57" w:type="dxa"/>
            </w:tcMar>
          </w:tcPr>
          <w:p w14:paraId="667227A0" w14:textId="77777777" w:rsidR="00B21F3A" w:rsidRPr="00F8191D" w:rsidRDefault="00B21F3A" w:rsidP="29D6B84B">
            <w:pPr>
              <w:pStyle w:val="BodyCopy"/>
              <w:rPr>
                <w:color w:val="000000" w:themeColor="text1"/>
              </w:rPr>
            </w:pPr>
            <w:r w:rsidRPr="00F8191D">
              <w:rPr>
                <w:color w:val="000000" w:themeColor="text1"/>
              </w:rPr>
              <w:t>Other stakeholders</w:t>
            </w:r>
          </w:p>
        </w:tc>
        <w:tc>
          <w:tcPr>
            <w:tcW w:w="780" w:type="dxa"/>
            <w:shd w:val="clear" w:color="auto" w:fill="auto"/>
            <w:tcMar>
              <w:top w:w="57" w:type="dxa"/>
              <w:left w:w="57" w:type="dxa"/>
              <w:bottom w:w="57" w:type="dxa"/>
              <w:right w:w="57" w:type="dxa"/>
            </w:tcMar>
          </w:tcPr>
          <w:p w14:paraId="44671358" w14:textId="77777777" w:rsidR="00B21F3A" w:rsidRPr="00F8191D" w:rsidRDefault="00B21F3A"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6/07</w:t>
            </w:r>
          </w:p>
        </w:tc>
        <w:tc>
          <w:tcPr>
            <w:tcW w:w="2465" w:type="dxa"/>
            <w:shd w:val="clear" w:color="auto" w:fill="auto"/>
            <w:tcMar>
              <w:top w:w="57" w:type="dxa"/>
              <w:left w:w="57" w:type="dxa"/>
              <w:bottom w:w="57" w:type="dxa"/>
              <w:right w:w="57" w:type="dxa"/>
            </w:tcMar>
          </w:tcPr>
          <w:p w14:paraId="415DF83A" w14:textId="77777777" w:rsidR="00B21F3A" w:rsidRPr="00F8191D" w:rsidRDefault="00B21F3A"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 xml:space="preserve">Ms </w:t>
            </w:r>
            <w:proofErr w:type="spellStart"/>
            <w:r w:rsidRPr="00F8191D">
              <w:rPr>
                <w:rFonts w:asciiTheme="minorHAnsi" w:hAnsiTheme="minorHAnsi" w:cstheme="minorBidi"/>
                <w:color w:val="000000" w:themeColor="text1"/>
                <w:sz w:val="20"/>
                <w:szCs w:val="20"/>
              </w:rPr>
              <w:t>Milalin</w:t>
            </w:r>
            <w:proofErr w:type="spellEnd"/>
            <w:r w:rsidRPr="00F8191D">
              <w:rPr>
                <w:rFonts w:asciiTheme="minorHAnsi" w:hAnsiTheme="minorHAnsi" w:cstheme="minorBidi"/>
                <w:color w:val="000000" w:themeColor="text1"/>
                <w:sz w:val="20"/>
                <w:szCs w:val="20"/>
              </w:rPr>
              <w:t xml:space="preserve"> </w:t>
            </w:r>
            <w:proofErr w:type="spellStart"/>
            <w:r w:rsidRPr="00F8191D">
              <w:rPr>
                <w:rFonts w:asciiTheme="minorHAnsi" w:hAnsiTheme="minorHAnsi" w:cstheme="minorBidi"/>
                <w:color w:val="000000" w:themeColor="text1"/>
                <w:sz w:val="20"/>
                <w:szCs w:val="20"/>
              </w:rPr>
              <w:t>Javellana</w:t>
            </w:r>
            <w:proofErr w:type="spellEnd"/>
          </w:p>
        </w:tc>
        <w:tc>
          <w:tcPr>
            <w:tcW w:w="5150" w:type="dxa"/>
            <w:shd w:val="clear" w:color="auto" w:fill="auto"/>
            <w:tcMar>
              <w:top w:w="57" w:type="dxa"/>
              <w:left w:w="57" w:type="dxa"/>
              <w:bottom w:w="57" w:type="dxa"/>
              <w:right w:w="57" w:type="dxa"/>
            </w:tcMar>
          </w:tcPr>
          <w:p w14:paraId="4D089A11" w14:textId="77777777" w:rsidR="00B21F3A" w:rsidRPr="00F8191D" w:rsidRDefault="00B21F3A"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Program Director, Coffey International Development</w:t>
            </w:r>
          </w:p>
        </w:tc>
      </w:tr>
      <w:tr w:rsidR="00F8191D" w:rsidRPr="00F8191D" w14:paraId="2611828F" w14:textId="77777777" w:rsidTr="00F8191D">
        <w:trPr>
          <w:trHeight w:val="331"/>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7644ABB7" w14:textId="77777777" w:rsidR="00B21F3A" w:rsidRPr="00F8191D" w:rsidRDefault="00B21F3A" w:rsidP="00B21F3A">
            <w:pPr>
              <w:pStyle w:val="BodyCopy"/>
              <w:rPr>
                <w:color w:val="000000" w:themeColor="text1"/>
              </w:rPr>
            </w:pPr>
          </w:p>
        </w:tc>
        <w:tc>
          <w:tcPr>
            <w:tcW w:w="780" w:type="dxa"/>
            <w:shd w:val="clear" w:color="auto" w:fill="auto"/>
            <w:tcMar>
              <w:top w:w="57" w:type="dxa"/>
              <w:left w:w="57" w:type="dxa"/>
              <w:bottom w:w="57" w:type="dxa"/>
              <w:right w:w="57" w:type="dxa"/>
            </w:tcMar>
          </w:tcPr>
          <w:p w14:paraId="437C7A3A" w14:textId="77777777" w:rsidR="00B21F3A" w:rsidRPr="00F8191D" w:rsidRDefault="00B21F3A"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6/07</w:t>
            </w:r>
          </w:p>
        </w:tc>
        <w:tc>
          <w:tcPr>
            <w:tcW w:w="2465" w:type="dxa"/>
            <w:shd w:val="clear" w:color="auto" w:fill="auto"/>
            <w:tcMar>
              <w:top w:w="57" w:type="dxa"/>
              <w:left w:w="57" w:type="dxa"/>
              <w:bottom w:w="57" w:type="dxa"/>
              <w:right w:w="57" w:type="dxa"/>
            </w:tcMar>
          </w:tcPr>
          <w:p w14:paraId="1969C888" w14:textId="77777777" w:rsidR="00B21F3A" w:rsidRPr="00F8191D" w:rsidRDefault="00B21F3A"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 xml:space="preserve">Mr Ramel </w:t>
            </w:r>
            <w:proofErr w:type="spellStart"/>
            <w:r w:rsidRPr="00F8191D">
              <w:rPr>
                <w:rFonts w:asciiTheme="minorHAnsi" w:hAnsiTheme="minorHAnsi" w:cstheme="minorBidi"/>
                <w:color w:val="000000" w:themeColor="text1"/>
                <w:sz w:val="20"/>
                <w:szCs w:val="20"/>
              </w:rPr>
              <w:t>Sanglang</w:t>
            </w:r>
            <w:proofErr w:type="spellEnd"/>
          </w:p>
        </w:tc>
        <w:tc>
          <w:tcPr>
            <w:tcW w:w="5150" w:type="dxa"/>
            <w:shd w:val="clear" w:color="auto" w:fill="auto"/>
            <w:tcMar>
              <w:top w:w="57" w:type="dxa"/>
              <w:left w:w="57" w:type="dxa"/>
              <w:bottom w:w="57" w:type="dxa"/>
              <w:right w:w="57" w:type="dxa"/>
            </w:tcMar>
          </w:tcPr>
          <w:p w14:paraId="0A3ECB7F" w14:textId="77777777" w:rsidR="00B21F3A" w:rsidRPr="00F8191D" w:rsidRDefault="00B21F3A"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highlight w:val="yellow"/>
              </w:rPr>
            </w:pPr>
            <w:r w:rsidRPr="00F8191D">
              <w:rPr>
                <w:rFonts w:asciiTheme="minorHAnsi" w:hAnsiTheme="minorHAnsi" w:cstheme="minorBidi"/>
                <w:color w:val="000000" w:themeColor="text1"/>
                <w:sz w:val="20"/>
                <w:szCs w:val="20"/>
              </w:rPr>
              <w:t>Monitoring and Evaluation, Coffey International Development</w:t>
            </w:r>
          </w:p>
        </w:tc>
      </w:tr>
      <w:tr w:rsidR="00F8191D" w:rsidRPr="00F8191D" w14:paraId="2E7E7206" w14:textId="77777777" w:rsidTr="00F8191D">
        <w:trPr>
          <w:trHeight w:val="331"/>
        </w:trPr>
        <w:tc>
          <w:tcPr>
            <w:cnfStyle w:val="001000000000" w:firstRow="0" w:lastRow="0" w:firstColumn="1" w:lastColumn="0" w:oddVBand="0" w:evenVBand="0" w:oddHBand="0" w:evenHBand="0" w:firstRowFirstColumn="0" w:firstRowLastColumn="0" w:lastRowFirstColumn="0" w:lastRowLastColumn="0"/>
            <w:tcW w:w="1575" w:type="dxa"/>
            <w:vMerge/>
            <w:shd w:val="clear" w:color="auto" w:fill="auto"/>
            <w:tcMar>
              <w:top w:w="57" w:type="dxa"/>
              <w:left w:w="57" w:type="dxa"/>
              <w:bottom w:w="57" w:type="dxa"/>
              <w:right w:w="57" w:type="dxa"/>
            </w:tcMar>
          </w:tcPr>
          <w:p w14:paraId="390F8485" w14:textId="77777777" w:rsidR="00B21F3A" w:rsidRPr="00F8191D" w:rsidRDefault="00B21F3A" w:rsidP="00B21F3A">
            <w:pPr>
              <w:pStyle w:val="BodyCopy"/>
              <w:rPr>
                <w:color w:val="000000" w:themeColor="text1"/>
              </w:rPr>
            </w:pPr>
          </w:p>
        </w:tc>
        <w:tc>
          <w:tcPr>
            <w:tcW w:w="780" w:type="dxa"/>
            <w:shd w:val="clear" w:color="auto" w:fill="auto"/>
            <w:tcMar>
              <w:top w:w="57" w:type="dxa"/>
              <w:left w:w="57" w:type="dxa"/>
              <w:bottom w:w="57" w:type="dxa"/>
              <w:right w:w="57" w:type="dxa"/>
            </w:tcMar>
          </w:tcPr>
          <w:p w14:paraId="235BA228" w14:textId="77777777" w:rsidR="00B21F3A" w:rsidRPr="00F8191D" w:rsidRDefault="00B21F3A" w:rsidP="29D6B8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27/07</w:t>
            </w:r>
          </w:p>
        </w:tc>
        <w:tc>
          <w:tcPr>
            <w:tcW w:w="2465" w:type="dxa"/>
            <w:shd w:val="clear" w:color="auto" w:fill="auto"/>
            <w:tcMar>
              <w:top w:w="57" w:type="dxa"/>
              <w:left w:w="57" w:type="dxa"/>
              <w:bottom w:w="57" w:type="dxa"/>
              <w:right w:w="57" w:type="dxa"/>
            </w:tcMar>
          </w:tcPr>
          <w:p w14:paraId="0D68A915" w14:textId="17A2C320" w:rsidR="00B21F3A" w:rsidRPr="00F8191D" w:rsidRDefault="68CC78E2"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Partner Government Stakeholder</w:t>
            </w:r>
          </w:p>
        </w:tc>
        <w:tc>
          <w:tcPr>
            <w:tcW w:w="5150" w:type="dxa"/>
            <w:shd w:val="clear" w:color="auto" w:fill="auto"/>
            <w:tcMar>
              <w:top w:w="57" w:type="dxa"/>
              <w:left w:w="57" w:type="dxa"/>
              <w:bottom w:w="57" w:type="dxa"/>
              <w:right w:w="57" w:type="dxa"/>
            </w:tcMar>
          </w:tcPr>
          <w:p w14:paraId="032B4839" w14:textId="6ED321B3" w:rsidR="00B21F3A" w:rsidRPr="00F8191D" w:rsidRDefault="68CC78E2" w:rsidP="29D6B84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1"/>
                <w:sz w:val="20"/>
                <w:szCs w:val="20"/>
              </w:rPr>
            </w:pPr>
            <w:r w:rsidRPr="00F8191D">
              <w:rPr>
                <w:rFonts w:asciiTheme="minorHAnsi" w:hAnsiTheme="minorHAnsi" w:cstheme="minorBidi"/>
                <w:color w:val="000000" w:themeColor="text1"/>
                <w:sz w:val="20"/>
                <w:szCs w:val="20"/>
              </w:rPr>
              <w:t>Philippines Civil Service</w:t>
            </w:r>
          </w:p>
        </w:tc>
      </w:tr>
    </w:tbl>
    <w:p w14:paraId="43E91651" w14:textId="77777777" w:rsidR="00B21F3A" w:rsidRPr="002168BE" w:rsidRDefault="00B21F3A" w:rsidP="00DE6562">
      <w:pPr>
        <w:pStyle w:val="Heading3"/>
      </w:pPr>
      <w:bookmarkStart w:id="142" w:name="_Toc49438757"/>
      <w:bookmarkStart w:id="143" w:name="_Toc50545438"/>
      <w:bookmarkStart w:id="144" w:name="_Toc55989071"/>
      <w:bookmarkStart w:id="145" w:name="_Toc55989463"/>
      <w:bookmarkStart w:id="146" w:name="_Toc55990479"/>
      <w:r w:rsidRPr="00B52B89">
        <w:t>Exclusions</w:t>
      </w:r>
      <w:bookmarkEnd w:id="142"/>
      <w:bookmarkEnd w:id="143"/>
      <w:bookmarkEnd w:id="144"/>
      <w:bookmarkEnd w:id="145"/>
      <w:bookmarkEnd w:id="146"/>
    </w:p>
    <w:p w14:paraId="6009EC81" w14:textId="6EA1B491" w:rsidR="00B21F3A" w:rsidRPr="0091242E" w:rsidRDefault="00B21F3A" w:rsidP="5EFBE92E">
      <w:pPr>
        <w:pStyle w:val="BodyCopy"/>
        <w:rPr>
          <w:rFonts w:eastAsiaTheme="minorEastAsia" w:cstheme="minorBidi"/>
        </w:rPr>
      </w:pPr>
      <w:r w:rsidRPr="29D6B84B">
        <w:rPr>
          <w:rFonts w:eastAsiaTheme="minorEastAsia" w:cstheme="minorBidi"/>
        </w:rPr>
        <w:t xml:space="preserve">As noted in the </w:t>
      </w:r>
      <w:r w:rsidR="00176900">
        <w:rPr>
          <w:rFonts w:eastAsiaTheme="minorEastAsia" w:cstheme="minorBidi"/>
        </w:rPr>
        <w:t xml:space="preserve">Sample </w:t>
      </w:r>
      <w:r w:rsidRPr="29D6B84B">
        <w:rPr>
          <w:rFonts w:eastAsiaTheme="minorEastAsia" w:cstheme="minorBidi"/>
        </w:rPr>
        <w:t xml:space="preserve">section above, all Case Study alumni were selected from </w:t>
      </w:r>
      <w:r w:rsidR="0091242E" w:rsidRPr="29D6B84B">
        <w:rPr>
          <w:rFonts w:eastAsiaTheme="minorEastAsia" w:cstheme="minorBidi"/>
        </w:rPr>
        <w:t xml:space="preserve">data supplied from the Australia Awards Office in Manila, </w:t>
      </w:r>
      <w:r w:rsidRPr="29D6B84B">
        <w:rPr>
          <w:rFonts w:eastAsiaTheme="minorEastAsia" w:cstheme="minorBidi"/>
        </w:rPr>
        <w:t>the Year 3 Global Tracer Survey and the Global Alumni database. These sources only include those who have completed their degree. Accordingly, this study excludes anyone who did not complete their scholarship</w:t>
      </w:r>
      <w:r w:rsidR="5121EA3C" w:rsidRPr="29D6B84B">
        <w:rPr>
          <w:rFonts w:eastAsiaTheme="minorEastAsia" w:cstheme="minorBidi"/>
        </w:rPr>
        <w:t>.</w:t>
      </w:r>
    </w:p>
    <w:p w14:paraId="77C2EAD9" w14:textId="77777777" w:rsidR="00B21F3A" w:rsidRPr="002168BE" w:rsidRDefault="00B21F3A" w:rsidP="00DE6562">
      <w:pPr>
        <w:pStyle w:val="Heading3"/>
      </w:pPr>
      <w:bookmarkStart w:id="147" w:name="_Toc49438758"/>
      <w:bookmarkStart w:id="148" w:name="_Toc50545439"/>
      <w:bookmarkStart w:id="149" w:name="_Toc55989072"/>
      <w:bookmarkStart w:id="150" w:name="_Toc55989464"/>
      <w:bookmarkStart w:id="151" w:name="_Toc55990480"/>
      <w:r w:rsidRPr="002168BE">
        <w:t>Data collection</w:t>
      </w:r>
      <w:bookmarkEnd w:id="147"/>
      <w:bookmarkEnd w:id="148"/>
      <w:bookmarkEnd w:id="149"/>
      <w:bookmarkEnd w:id="150"/>
      <w:bookmarkEnd w:id="151"/>
    </w:p>
    <w:p w14:paraId="0BB88CCF" w14:textId="5382D938" w:rsidR="00B21F3A" w:rsidRPr="002168BE" w:rsidRDefault="00B21F3A" w:rsidP="5EFBE92E">
      <w:pPr>
        <w:pStyle w:val="BodyCopy"/>
        <w:rPr>
          <w:rFonts w:eastAsiaTheme="minorEastAsia" w:cstheme="minorBidi"/>
        </w:rPr>
      </w:pPr>
      <w:r w:rsidRPr="5EFBE92E">
        <w:rPr>
          <w:rFonts w:eastAsiaTheme="minorEastAsia" w:cstheme="minorBidi"/>
        </w:rPr>
        <w:t xml:space="preserve">As part of the development of the interview questions for case studies, the </w:t>
      </w:r>
      <w:r w:rsidR="35DA8412" w:rsidRPr="5EFBE92E">
        <w:rPr>
          <w:rFonts w:eastAsiaTheme="minorEastAsia" w:cstheme="minorBidi"/>
        </w:rPr>
        <w:t>GTF</w:t>
      </w:r>
      <w:r w:rsidRPr="5EFBE92E">
        <w:rPr>
          <w:rFonts w:eastAsiaTheme="minorEastAsia" w:cstheme="minorBidi"/>
        </w:rPr>
        <w:t xml:space="preserve"> piloted all instruments with Australia Awards alumni who resided in Australia. Subsequently, questions have been reviewed annually and refined over the four years of the project. All interview guides can be downloaded from the </w:t>
      </w:r>
      <w:r w:rsidR="538BF4D4" w:rsidRPr="5EFBE92E">
        <w:rPr>
          <w:rFonts w:eastAsiaTheme="minorEastAsia" w:cstheme="minorBidi"/>
        </w:rPr>
        <w:t>GTF</w:t>
      </w:r>
      <w:r w:rsidRPr="5EFBE92E">
        <w:rPr>
          <w:rFonts w:eastAsiaTheme="minorEastAsia" w:cstheme="minorBidi"/>
        </w:rPr>
        <w:t xml:space="preserve"> website: www.australiaawardstracerfacility.org.</w:t>
      </w:r>
    </w:p>
    <w:p w14:paraId="41FE8BFC" w14:textId="0F5176B0" w:rsidR="00B21F3A" w:rsidRPr="002168BE" w:rsidRDefault="00B21F3A" w:rsidP="5EFBE92E">
      <w:pPr>
        <w:pStyle w:val="BodyCopy"/>
        <w:rPr>
          <w:rFonts w:eastAsiaTheme="minorEastAsia" w:cstheme="minorBidi"/>
        </w:rPr>
      </w:pPr>
      <w:r w:rsidRPr="29D6B84B">
        <w:rPr>
          <w:rFonts w:eastAsiaTheme="minorEastAsia" w:cstheme="minorBidi"/>
        </w:rPr>
        <w:t>This Case Study was conducted by Ms Jo Doyle and Ms Amanda Haddow, Facility staff who bring relevant expertise in qualitative research and international development. These researchers worked together to undertake data collection and report writing</w:t>
      </w:r>
      <w:r w:rsidR="4365070F" w:rsidRPr="29D6B84B">
        <w:rPr>
          <w:rFonts w:eastAsiaTheme="minorEastAsia" w:cstheme="minorBidi"/>
        </w:rPr>
        <w:t>; this enabled high-quality, reliable data to be gathered and analysed</w:t>
      </w:r>
      <w:r w:rsidRPr="29D6B84B">
        <w:rPr>
          <w:rFonts w:eastAsiaTheme="minorEastAsia" w:cstheme="minorBidi"/>
        </w:rPr>
        <w:t>. At the conclusion of interviews, the researchers discussed and verified the data to ensure completeness and accuracy.</w:t>
      </w:r>
    </w:p>
    <w:p w14:paraId="5D4D1185" w14:textId="77777777" w:rsidR="00B21F3A" w:rsidRPr="002168BE" w:rsidRDefault="00B21F3A" w:rsidP="00DE6562">
      <w:pPr>
        <w:pStyle w:val="Heading3"/>
      </w:pPr>
      <w:bookmarkStart w:id="152" w:name="_Toc49438759"/>
      <w:bookmarkStart w:id="153" w:name="_Toc50545440"/>
      <w:bookmarkStart w:id="154" w:name="_Toc55989073"/>
      <w:bookmarkStart w:id="155" w:name="_Toc55989465"/>
      <w:bookmarkStart w:id="156" w:name="_Toc55990481"/>
      <w:r w:rsidRPr="00B52B89">
        <w:lastRenderedPageBreak/>
        <w:t>Process</w:t>
      </w:r>
      <w:bookmarkEnd w:id="152"/>
      <w:bookmarkEnd w:id="153"/>
      <w:bookmarkEnd w:id="154"/>
      <w:bookmarkEnd w:id="155"/>
      <w:bookmarkEnd w:id="156"/>
    </w:p>
    <w:p w14:paraId="70A60663" w14:textId="31ACA7FC" w:rsidR="00B21F3A" w:rsidRPr="002168BE" w:rsidRDefault="00B21F3A" w:rsidP="5EFBE92E">
      <w:pPr>
        <w:pStyle w:val="BodyCopy"/>
        <w:rPr>
          <w:rFonts w:eastAsiaTheme="minorEastAsia" w:cstheme="minorBidi"/>
        </w:rPr>
      </w:pPr>
      <w:r w:rsidRPr="29D6B84B">
        <w:rPr>
          <w:rFonts w:eastAsiaTheme="minorEastAsia" w:cstheme="minorBidi"/>
        </w:rPr>
        <w:t xml:space="preserve">The Case Study research was undertaken for the Philippines from 9 to 28 </w:t>
      </w:r>
      <w:r w:rsidR="774EEC35" w:rsidRPr="29D6B84B">
        <w:rPr>
          <w:rFonts w:eastAsiaTheme="minorEastAsia" w:cstheme="minorBidi"/>
        </w:rPr>
        <w:t>July</w:t>
      </w:r>
      <w:r w:rsidRPr="29D6B84B">
        <w:rPr>
          <w:rFonts w:eastAsiaTheme="minorEastAsia" w:cstheme="minorBidi"/>
        </w:rPr>
        <w:t xml:space="preserve"> 2020. Interviews were conducte</w:t>
      </w:r>
      <w:r w:rsidR="21B38B3F" w:rsidRPr="29D6B84B">
        <w:rPr>
          <w:rFonts w:eastAsiaTheme="minorEastAsia" w:cstheme="minorBidi"/>
        </w:rPr>
        <w:t>d via an online videoconferencing platform</w:t>
      </w:r>
      <w:r w:rsidRPr="29D6B84B">
        <w:rPr>
          <w:rFonts w:eastAsiaTheme="minorEastAsia" w:cstheme="minorBidi"/>
        </w:rPr>
        <w:t xml:space="preserve"> and tailored to the needs of the individual being interviewed. Alumni were requested to provide their resume to researchers where available for further background information. Participants were provided with background information relating to the research and the </w:t>
      </w:r>
      <w:r w:rsidR="143C21DB" w:rsidRPr="29D6B84B">
        <w:rPr>
          <w:rFonts w:eastAsiaTheme="minorEastAsia" w:cstheme="minorBidi"/>
        </w:rPr>
        <w:t>GTF</w:t>
      </w:r>
      <w:r w:rsidRPr="29D6B84B">
        <w:rPr>
          <w:rFonts w:eastAsiaTheme="minorEastAsia" w:cstheme="minorBidi"/>
        </w:rPr>
        <w:t>, and all provided written informed consent to their participation and identification preference in reporting.</w:t>
      </w:r>
    </w:p>
    <w:p w14:paraId="2C4FF376" w14:textId="77777777" w:rsidR="00B21F3A" w:rsidRPr="002168BE" w:rsidRDefault="00B21F3A" w:rsidP="00DE6562">
      <w:pPr>
        <w:pStyle w:val="Heading3"/>
      </w:pPr>
      <w:bookmarkStart w:id="157" w:name="_Toc49438760"/>
      <w:bookmarkStart w:id="158" w:name="_Toc50545441"/>
      <w:bookmarkStart w:id="159" w:name="_Toc55989074"/>
      <w:bookmarkStart w:id="160" w:name="_Toc55989466"/>
      <w:bookmarkStart w:id="161" w:name="_Toc55990482"/>
      <w:r w:rsidRPr="002168BE">
        <w:t xml:space="preserve">Data management and </w:t>
      </w:r>
      <w:r w:rsidRPr="00B52B89">
        <w:t>reporting</w:t>
      </w:r>
      <w:bookmarkEnd w:id="157"/>
      <w:bookmarkEnd w:id="158"/>
      <w:bookmarkEnd w:id="159"/>
      <w:bookmarkEnd w:id="160"/>
      <w:bookmarkEnd w:id="161"/>
    </w:p>
    <w:p w14:paraId="123BB423" w14:textId="77777777" w:rsidR="00B21F3A" w:rsidRPr="002168BE" w:rsidRDefault="00B21F3A" w:rsidP="5EFBE92E">
      <w:pPr>
        <w:pStyle w:val="BodyCopy"/>
        <w:rPr>
          <w:rFonts w:eastAsiaTheme="minorEastAsia" w:cstheme="minorBidi"/>
        </w:rPr>
      </w:pPr>
      <w:r w:rsidRPr="5EFBE92E">
        <w:rPr>
          <w:rFonts w:eastAsiaTheme="minorEastAsia" w:cstheme="minorBidi"/>
        </w:rPr>
        <w:t>Interviews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 the written and oral recordings into a single near-verbatim transcript (with restarting of sentences and fillers excluded).</w:t>
      </w:r>
    </w:p>
    <w:p w14:paraId="177A5405" w14:textId="77777777" w:rsidR="00B21F3A" w:rsidRPr="00B52B89" w:rsidRDefault="00B21F3A" w:rsidP="00DE6562">
      <w:pPr>
        <w:pStyle w:val="Heading3"/>
      </w:pPr>
      <w:bookmarkStart w:id="162" w:name="_Toc49438761"/>
      <w:bookmarkStart w:id="163" w:name="_Toc50545442"/>
      <w:bookmarkStart w:id="164" w:name="_Toc55989075"/>
      <w:bookmarkStart w:id="165" w:name="_Toc55989467"/>
      <w:bookmarkStart w:id="166" w:name="_Toc55990483"/>
      <w:r w:rsidRPr="002168BE">
        <w:t>Coding and review</w:t>
      </w:r>
      <w:bookmarkEnd w:id="162"/>
      <w:bookmarkEnd w:id="163"/>
      <w:bookmarkEnd w:id="164"/>
      <w:bookmarkEnd w:id="165"/>
      <w:bookmarkEnd w:id="166"/>
    </w:p>
    <w:p w14:paraId="4AF60B39" w14:textId="4CEC75C9" w:rsidR="00B21F3A" w:rsidRPr="002168BE" w:rsidRDefault="00B21F3A" w:rsidP="5EFBE92E">
      <w:pPr>
        <w:pStyle w:val="BodyCopy"/>
        <w:rPr>
          <w:rFonts w:eastAsiaTheme="minorEastAsia" w:cstheme="minorBidi"/>
        </w:rPr>
      </w:pPr>
      <w:r>
        <w:t>In</w:t>
      </w:r>
      <w:r w:rsidRPr="29D6B84B">
        <w:rPr>
          <w:rFonts w:eastAsiaTheme="minorEastAsia" w:cstheme="minorBidi"/>
        </w:rPr>
        <w:t>terview scripts were subsequently coded using computer-assisted qualitative data analysis software, NVivo. This enabled emerging themes to be identified and links to be made between participants that supported or refuted the research propositions, as aligned with the long-term outcomes of the Australia Awards.</w:t>
      </w:r>
    </w:p>
    <w:p w14:paraId="5C196784" w14:textId="1CF4DD9C" w:rsidR="00B21F3A" w:rsidRPr="002168BE" w:rsidRDefault="00B21F3A" w:rsidP="5EFBE92E">
      <w:pPr>
        <w:pStyle w:val="BodyCopy"/>
        <w:rPr>
          <w:rFonts w:eastAsiaTheme="minorEastAsia" w:cstheme="minorBidi"/>
        </w:rPr>
      </w:pPr>
      <w:r w:rsidRPr="29D6B84B">
        <w:rPr>
          <w:rFonts w:eastAsiaTheme="minorEastAsia" w:cstheme="minorBidi"/>
        </w:rPr>
        <w:t xml:space="preserve">Analysis of the Case Study data involved a strategy that was guided by the theoretical proposition developed under the conceptual framework for the Case Study and by the techniques identified in the </w:t>
      </w:r>
      <w:r w:rsidR="484C7179" w:rsidRPr="29D6B84B">
        <w:rPr>
          <w:rFonts w:eastAsiaTheme="minorEastAsia" w:cstheme="minorBidi"/>
        </w:rPr>
        <w:t>GTF</w:t>
      </w:r>
      <w:r w:rsidRPr="29D6B84B">
        <w:rPr>
          <w:rFonts w:eastAsiaTheme="minorEastAsia" w:cstheme="minorBidi"/>
        </w:rPr>
        <w:t>’s Case Study Approach document.</w:t>
      </w:r>
    </w:p>
    <w:p w14:paraId="55A51CAD" w14:textId="77E6B9E9" w:rsidR="00B21F3A" w:rsidRPr="00085B04" w:rsidRDefault="00B21F3A" w:rsidP="5EFBE92E">
      <w:pPr>
        <w:pStyle w:val="BodyCopy"/>
        <w:rPr>
          <w:rFonts w:eastAsiaTheme="minorEastAsia" w:cstheme="minorBidi"/>
        </w:rPr>
      </w:pPr>
      <w:r w:rsidRPr="29D6B84B">
        <w:rPr>
          <w:rFonts w:eastAsiaTheme="minorEastAsia" w:cstheme="minorBidi"/>
        </w:rPr>
        <w:t>Case Study participants were sent segments of the report where clarification or review and approval were necessary. Review by participants is not consistently used in qualitative research but was done so here to ensure the validity of the data and avoid errors.</w:t>
      </w:r>
    </w:p>
    <w:p w14:paraId="3A49FE00" w14:textId="77777777" w:rsidR="00B21F3A" w:rsidRPr="002168BE" w:rsidRDefault="00B21F3A" w:rsidP="00DE6562">
      <w:pPr>
        <w:pStyle w:val="Heading3"/>
      </w:pPr>
      <w:bookmarkStart w:id="167" w:name="_Toc49438762"/>
      <w:bookmarkStart w:id="168" w:name="_Toc50545443"/>
      <w:bookmarkStart w:id="169" w:name="_Toc55989076"/>
      <w:bookmarkStart w:id="170" w:name="_Toc55989468"/>
      <w:bookmarkStart w:id="171" w:name="_Toc55990484"/>
      <w:r w:rsidRPr="00B52B89">
        <w:t>Limitations</w:t>
      </w:r>
      <w:bookmarkEnd w:id="167"/>
      <w:bookmarkEnd w:id="168"/>
      <w:bookmarkEnd w:id="169"/>
      <w:bookmarkEnd w:id="170"/>
      <w:bookmarkEnd w:id="171"/>
    </w:p>
    <w:p w14:paraId="43A22815" w14:textId="77777777" w:rsidR="00B21F3A" w:rsidRPr="002168BE" w:rsidRDefault="00B21F3A" w:rsidP="00B21F3A">
      <w:pPr>
        <w:pStyle w:val="BodyCopy"/>
      </w:pPr>
      <w:r>
        <w:t>T</w:t>
      </w:r>
      <w:r w:rsidRPr="5EFBE92E">
        <w:rPr>
          <w:rFonts w:eastAsiaTheme="minorEastAsia" w:cstheme="minorBidi"/>
        </w:rPr>
        <w:t>here were a number of limitations of this research that were inherent to both the nature of the research and the research process, as discussed</w:t>
      </w:r>
      <w:r>
        <w:t xml:space="preserve"> below.</w:t>
      </w:r>
    </w:p>
    <w:p w14:paraId="3EE87E8D" w14:textId="77777777" w:rsidR="00B21F3A" w:rsidRPr="002168BE" w:rsidRDefault="00B21F3A" w:rsidP="00DE6562">
      <w:pPr>
        <w:pStyle w:val="Heading4NoNumbering"/>
        <w:rPr>
          <w:rFonts w:eastAsiaTheme="minorEastAsia" w:cstheme="minorBidi"/>
        </w:rPr>
      </w:pPr>
      <w:bookmarkStart w:id="172" w:name="_Toc49438763"/>
      <w:r>
        <w:t>Positive response bias</w:t>
      </w:r>
      <w:bookmarkEnd w:id="172"/>
    </w:p>
    <w:p w14:paraId="784BC7A7" w14:textId="060C374C" w:rsidR="00B21F3A" w:rsidRPr="002168BE" w:rsidRDefault="00B21F3A" w:rsidP="5EFBE92E">
      <w:pPr>
        <w:pStyle w:val="BodyCopy"/>
        <w:rPr>
          <w:rFonts w:eastAsiaTheme="minorEastAsia" w:cstheme="minorBidi"/>
        </w:rPr>
      </w:pPr>
      <w:r w:rsidRPr="5EFBE92E">
        <w:rPr>
          <w:rFonts w:eastAsiaTheme="minorEastAsia" w:cstheme="minorBidi"/>
        </w:rPr>
        <w:t xml:space="preserve">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w:t>
      </w:r>
      <w:r>
        <w:fldChar w:fldCharType="begin"/>
      </w:r>
      <w:r>
        <w:instrText xml:space="preserve"> ADDIN ZOTERO_ITEM CSL_CITATION {"citationID":"d16YxtWT","properties":{"formattedCitation":"(Mawer, 2014)","plainCitation":"(Mawer, 2014)","noteIndex":0},"citationItems":[{"id":"YW9ejPye/hDjFdNVk","uris":["http://zotero.org/groups/2364906/items/24RAGYYC"],"uri":["http://zotero.org/groups/2364906/items/24RAGYYC"],"itemData":{"id":2761,"type":"report","title":"A study of research methodology used in evaluations of international scholarship schemes for higher education","publisher":"Commonwealth Scholarship Commission","publisher-place":"UK","page":"48","source":"Zotero","event-place":"UK","language":"en","author":[{"family":"Mawer","given":"Matt"}],"issued":{"date-parts":[["2014"]]}}}],"schema":"https://github.com/citation-style-language/schema/raw/master/csl-citation.json"} </w:instrText>
      </w:r>
      <w:r>
        <w:fldChar w:fldCharType="separate"/>
      </w:r>
      <w:r>
        <w:t>(Mawer, 2014)</w:t>
      </w:r>
      <w:r>
        <w:fldChar w:fldCharType="end"/>
      </w:r>
      <w:r w:rsidRPr="5EFBE92E">
        <w:rPr>
          <w:rFonts w:eastAsiaTheme="minorEastAsia" w:cstheme="minorBidi"/>
        </w:rPr>
        <w:t>, recognition of positive response bias is highlighted:</w:t>
      </w:r>
    </w:p>
    <w:p w14:paraId="0E37491B" w14:textId="77777777" w:rsidR="00B21F3A" w:rsidRPr="002168BE" w:rsidRDefault="00B21F3A" w:rsidP="00490142">
      <w:pPr>
        <w:pStyle w:val="Quote"/>
      </w:pPr>
      <w:r w:rsidRPr="002168BE">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(p.9).</w:t>
      </w:r>
    </w:p>
    <w:p w14:paraId="79FC58F6" w14:textId="2EF109A1" w:rsidR="00B21F3A" w:rsidRPr="002168BE" w:rsidRDefault="00B21F3A" w:rsidP="5EFBE92E">
      <w:pPr>
        <w:pStyle w:val="BodyCopy"/>
        <w:rPr>
          <w:rFonts w:eastAsiaTheme="minorEastAsia" w:cstheme="minorBidi"/>
        </w:rPr>
      </w:pPr>
      <w:r w:rsidRPr="29D6B84B">
        <w:rPr>
          <w:rFonts w:eastAsiaTheme="minorEastAsia" w:cstheme="minorBidi"/>
        </w:rPr>
        <w:t xml:space="preserve">Accordingly, it is likely that the alumni in the Philippines Case Study had a positive bias towards their experience, outcomes and views of Australia. The </w:t>
      </w:r>
      <w:r w:rsidR="6FE414AB" w:rsidRPr="29D6B84B">
        <w:rPr>
          <w:rFonts w:eastAsiaTheme="minorEastAsia" w:cstheme="minorBidi"/>
        </w:rPr>
        <w:t>GTF</w:t>
      </w:r>
      <w:r w:rsidRPr="29D6B84B">
        <w:rPr>
          <w:rFonts w:eastAsiaTheme="minorEastAsia" w:cstheme="minorBidi"/>
        </w:rPr>
        <w:t xml:space="preserve"> has developed interview questions and analyses approaches to reduce the impact of this bias</w:t>
      </w:r>
      <w:r w:rsidR="00EF2239">
        <w:rPr>
          <w:rFonts w:eastAsiaTheme="minorEastAsia" w:cstheme="minorBidi"/>
        </w:rPr>
        <w:t>—</w:t>
      </w:r>
      <w:r w:rsidRPr="29D6B84B">
        <w:rPr>
          <w:rFonts w:eastAsiaTheme="minorEastAsia" w:cstheme="minorBidi"/>
        </w:rPr>
        <w:t xml:space="preserve">these are applied consistently across all case studies. Through this approach, leading questions are </w:t>
      </w:r>
      <w:r w:rsidR="10A3A896" w:rsidRPr="29D6B84B">
        <w:rPr>
          <w:rFonts w:eastAsiaTheme="minorEastAsia" w:cstheme="minorBidi"/>
        </w:rPr>
        <w:t>avoided,</w:t>
      </w:r>
      <w:r w:rsidRPr="29D6B84B">
        <w:rPr>
          <w:rFonts w:eastAsiaTheme="minorEastAsia" w:cstheme="minorBidi"/>
        </w:rPr>
        <w:t xml:space="preserve"> and alumni are offered opportunities to reflect on </w:t>
      </w:r>
      <w:r w:rsidRPr="29D6B84B">
        <w:rPr>
          <w:rFonts w:eastAsiaTheme="minorEastAsia" w:cstheme="minorBidi"/>
        </w:rPr>
        <w:lastRenderedPageBreak/>
        <w:t>their outcomes at the beginning and at the end of the interview without specific questions to guide their answers.</w:t>
      </w:r>
    </w:p>
    <w:p w14:paraId="60EDD27F" w14:textId="77777777" w:rsidR="00B21F3A" w:rsidRPr="002168BE" w:rsidRDefault="00B21F3A" w:rsidP="00DE6562">
      <w:pPr>
        <w:pStyle w:val="Heading4NoNumbering"/>
        <w:rPr>
          <w:rFonts w:eastAsiaTheme="minorEastAsia" w:cstheme="minorBidi"/>
        </w:rPr>
      </w:pPr>
      <w:bookmarkStart w:id="173" w:name="_Toc49438764"/>
      <w:r>
        <w:t>Nature of the research</w:t>
      </w:r>
      <w:bookmarkEnd w:id="173"/>
    </w:p>
    <w:p w14:paraId="1EB1392A" w14:textId="3CA07F1B" w:rsidR="00B21F3A" w:rsidRPr="00085B04" w:rsidRDefault="00B21F3A" w:rsidP="5EFBE92E">
      <w:pPr>
        <w:pStyle w:val="BodyCopy"/>
        <w:rPr>
          <w:rFonts w:eastAsiaTheme="minorEastAsia" w:cstheme="minorBidi"/>
        </w:rPr>
      </w:pPr>
      <w:r w:rsidRPr="29D6B84B">
        <w:rPr>
          <w:rFonts w:eastAsiaTheme="minorEastAsia" w:cstheme="minorBidi"/>
        </w:rPr>
        <w:t xml:space="preserve">Outcome 1 of the Global Strategy is: ‘alumni are using the skills, knowledge and networks gained on award to contribute to achieving partner-country development </w:t>
      </w:r>
      <w:r w:rsidR="35276BD7" w:rsidRPr="29D6B84B">
        <w:rPr>
          <w:rFonts w:eastAsiaTheme="minorEastAsia" w:cstheme="minorBidi"/>
        </w:rPr>
        <w:t>goals.’</w:t>
      </w:r>
      <w:r w:rsidRPr="29D6B84B">
        <w:rPr>
          <w:rFonts w:eastAsiaTheme="minorEastAsia" w:cstheme="minorBidi"/>
        </w:rPr>
        <w:t xml:space="preserve"> However, some alumni have shaped development goals rather than contributed to them, and while it may be outside the purview of partner-country development goals that this research is being evaluated against, such contributions are still significant.</w:t>
      </w:r>
    </w:p>
    <w:p w14:paraId="3E5672EC" w14:textId="671001C2" w:rsidR="00B21F3A" w:rsidRPr="00085B04" w:rsidRDefault="00B21F3A" w:rsidP="20C86682">
      <w:pPr>
        <w:pStyle w:val="BodyCopy"/>
        <w:rPr>
          <w:rFonts w:eastAsiaTheme="minorEastAsia" w:cstheme="minorBidi"/>
        </w:rPr>
      </w:pPr>
      <w:r>
        <w:t xml:space="preserve">Throughout the research conducted, the </w:t>
      </w:r>
      <w:r w:rsidR="2771BB8E">
        <w:t>GTF</w:t>
      </w:r>
      <w:r>
        <w:t xml:space="preserve"> has consistently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 country and Australia, which alumni have contributed to establishing.</w:t>
      </w:r>
      <w:r w:rsidR="20420171">
        <w:t xml:space="preserve"> For ease of understanding and simplification to align with potential upcoming changes to the Australia Awards Global Strategy, this report generally focuses on exploring Outcome 2 rather than Outcome 3.</w:t>
      </w:r>
      <w:r>
        <w:t xml:space="preserve"> </w:t>
      </w:r>
      <w:r w:rsidRPr="7650F2C5">
        <w:rPr>
          <w:rFonts w:eastAsiaTheme="minorEastAsia" w:cstheme="minorBidi"/>
        </w:rPr>
        <w:t>No issues were encountered by the research team in collecting, collating, coding or analysing data related to Outcome 4 of the Australia Awards</w:t>
      </w:r>
      <w:r w:rsidR="00EF2239">
        <w:rPr>
          <w:rFonts w:eastAsiaTheme="minorEastAsia" w:cstheme="minorBidi"/>
        </w:rPr>
        <w:t>—</w:t>
      </w:r>
      <w:r w:rsidRPr="7650F2C5">
        <w:rPr>
          <w:rFonts w:eastAsiaTheme="minorEastAsia" w:cstheme="minorBidi"/>
        </w:rPr>
        <w:t>‘Alumni view Australia, Australians and Australian expertise positively’.</w:t>
      </w:r>
    </w:p>
    <w:p w14:paraId="15838B2C" w14:textId="77777777" w:rsidR="00B21F3A" w:rsidRPr="002168BE" w:rsidRDefault="00B21F3A" w:rsidP="00DE6562">
      <w:pPr>
        <w:pStyle w:val="Heading3"/>
      </w:pPr>
      <w:bookmarkStart w:id="174" w:name="_Toc49438765"/>
      <w:bookmarkStart w:id="175" w:name="_Toc50545444"/>
      <w:bookmarkStart w:id="176" w:name="_Toc55989077"/>
      <w:bookmarkStart w:id="177" w:name="_Toc55989469"/>
      <w:bookmarkStart w:id="178" w:name="_Toc55990485"/>
      <w:r w:rsidRPr="002168BE">
        <w:t xml:space="preserve">Research </w:t>
      </w:r>
      <w:r w:rsidRPr="00B52B89">
        <w:t>process</w:t>
      </w:r>
      <w:bookmarkEnd w:id="174"/>
      <w:bookmarkEnd w:id="175"/>
      <w:bookmarkEnd w:id="176"/>
      <w:bookmarkEnd w:id="177"/>
      <w:bookmarkEnd w:id="178"/>
    </w:p>
    <w:p w14:paraId="07E742FD" w14:textId="06A21132" w:rsidR="00B21F3A" w:rsidRPr="002168BE" w:rsidRDefault="00B21F3A" w:rsidP="00B21F3A">
      <w:pPr>
        <w:pStyle w:val="BodyCopy"/>
      </w:pPr>
      <w:r>
        <w:t>The ability to code the interview transcripts effectively is dependent on understanding the partner-country development goals, at the time these alumni were awarded their scholarships. Researchers involved in the Case Study made concerted attempts to identify relevant secondary data such as policy documents, papers, books and digital resources to provide background and insight into development plans, policies and ch</w:t>
      </w:r>
      <w:r w:rsidR="00FD3004">
        <w:t>anges over the time span of 2010 to 20</w:t>
      </w:r>
      <w:r w:rsidR="764D7E65">
        <w:t>14</w:t>
      </w:r>
      <w:r>
        <w:t>, the years of focus for when these alumni completed their scholarship.</w:t>
      </w:r>
    </w:p>
    <w:p w14:paraId="66AC7651" w14:textId="77777777" w:rsidR="00490142" w:rsidRDefault="00490142">
      <w:pPr>
        <w:spacing w:after="160" w:line="259" w:lineRule="auto"/>
        <w:rPr>
          <w:rFonts w:eastAsiaTheme="majorEastAsia"/>
          <w:color w:val="002B51"/>
          <w:sz w:val="48"/>
          <w:szCs w:val="48"/>
        </w:rPr>
      </w:pPr>
      <w:bookmarkStart w:id="179" w:name="_Toc17718125"/>
      <w:bookmarkEnd w:id="124"/>
      <w:bookmarkEnd w:id="125"/>
      <w:bookmarkEnd w:id="126"/>
      <w:r>
        <w:br w:type="page"/>
      </w:r>
    </w:p>
    <w:p w14:paraId="214F7266" w14:textId="7AFD68DA" w:rsidR="006F14B1" w:rsidRPr="00AA390C" w:rsidRDefault="006F14B1" w:rsidP="00AA390C">
      <w:pPr>
        <w:pStyle w:val="Heading2NoNumbering"/>
      </w:pPr>
      <w:bookmarkStart w:id="180" w:name="_Toc55989078"/>
      <w:bookmarkStart w:id="181" w:name="_Toc55990486"/>
      <w:r w:rsidRPr="00AA390C">
        <w:lastRenderedPageBreak/>
        <w:t>Annex 2: Case Study Propositions</w:t>
      </w:r>
      <w:bookmarkEnd w:id="179"/>
      <w:bookmarkEnd w:id="180"/>
      <w:bookmarkEnd w:id="181"/>
    </w:p>
    <w:p w14:paraId="7FE470B8" w14:textId="323E5DEE" w:rsidR="006F14B1" w:rsidRPr="002168BE" w:rsidRDefault="006F14B1" w:rsidP="009F3F1D">
      <w:pPr>
        <w:pStyle w:val="BodyCopy"/>
      </w:pPr>
      <w:r>
        <w:t>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w:t>
      </w:r>
    </w:p>
    <w:p w14:paraId="79C52F7D" w14:textId="5D358CD5" w:rsidR="006F14B1" w:rsidRPr="002168BE" w:rsidRDefault="006F14B1" w:rsidP="009F3F1D">
      <w:pPr>
        <w:pStyle w:val="BodyCopy"/>
      </w:pPr>
      <w:r>
        <w:t xml:space="preserve">For the </w:t>
      </w:r>
      <w:r w:rsidR="7E3BB1BC">
        <w:t>GTF</w:t>
      </w:r>
      <w:r>
        <w:t>,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w:t>
      </w:r>
    </w:p>
    <w:p w14:paraId="1CBBB6F0" w14:textId="37F93786" w:rsidR="006F14B1" w:rsidRPr="002168BE" w:rsidRDefault="006F14B1" w:rsidP="008003DC">
      <w:pPr>
        <w:pStyle w:val="BodyCopy"/>
        <w:numPr>
          <w:ilvl w:val="0"/>
          <w:numId w:val="2"/>
        </w:numPr>
        <w:ind w:left="709" w:hanging="654"/>
      </w:pPr>
      <w:r w:rsidRPr="002168BE">
        <w:t>Alumni use their skills</w:t>
      </w:r>
      <w:r w:rsidR="008E2281" w:rsidRPr="002168BE">
        <w:t>,</w:t>
      </w:r>
      <w:r w:rsidRPr="002168BE">
        <w:t xml:space="preserve"> knowledge and networks to contribute to achieving partner-country development goals</w:t>
      </w:r>
      <w:r w:rsidRPr="002168BE">
        <w:rPr>
          <w:rStyle w:val="FootnoteReference"/>
        </w:rPr>
        <w:footnoteReference w:id="11"/>
      </w:r>
      <w:r w:rsidR="00CA6BC5" w:rsidRPr="002168BE">
        <w:t>.</w:t>
      </w:r>
    </w:p>
    <w:p w14:paraId="6865D7A6" w14:textId="77777777" w:rsidR="006F14B1" w:rsidRPr="002168BE" w:rsidRDefault="006F14B1" w:rsidP="008003DC">
      <w:pPr>
        <w:pStyle w:val="BodyCopy"/>
        <w:numPr>
          <w:ilvl w:val="1"/>
          <w:numId w:val="4"/>
        </w:numPr>
        <w:ind w:hanging="654"/>
      </w:pPr>
      <w:r w:rsidRPr="002168BE">
        <w:t>alumni develop skills, knowledge and networks on award that enable and are used to contribute to achieving partner-country development goals</w:t>
      </w:r>
    </w:p>
    <w:p w14:paraId="260ED991" w14:textId="77777777" w:rsidR="006F14B1" w:rsidRPr="002168BE" w:rsidRDefault="006F14B1" w:rsidP="008003DC">
      <w:pPr>
        <w:pStyle w:val="BodyCopy"/>
        <w:numPr>
          <w:ilvl w:val="1"/>
          <w:numId w:val="4"/>
        </w:numPr>
        <w:ind w:hanging="654"/>
      </w:pPr>
      <w:r w:rsidRPr="002168BE">
        <w:t>alumni understand, value and want to contribute to partner-country development goals.</w:t>
      </w:r>
    </w:p>
    <w:p w14:paraId="22BD567C" w14:textId="77777777" w:rsidR="006F14B1" w:rsidRPr="002168BE" w:rsidRDefault="006F14B1" w:rsidP="008003DC">
      <w:pPr>
        <w:pStyle w:val="BodyCopy"/>
        <w:numPr>
          <w:ilvl w:val="0"/>
          <w:numId w:val="2"/>
        </w:numPr>
        <w:ind w:left="709" w:hanging="654"/>
      </w:pPr>
      <w:r w:rsidRPr="002168BE">
        <w:t>Alumni are contributing to cooperation between Australia and partner countries</w:t>
      </w:r>
    </w:p>
    <w:p w14:paraId="54AB9F79" w14:textId="77777777" w:rsidR="006F14B1" w:rsidRPr="002168BE" w:rsidRDefault="006F14B1" w:rsidP="008003DC">
      <w:pPr>
        <w:pStyle w:val="BodyCopy"/>
        <w:numPr>
          <w:ilvl w:val="1"/>
          <w:numId w:val="2"/>
        </w:numPr>
        <w:ind w:hanging="654"/>
      </w:pPr>
      <w:r w:rsidRPr="002168BE">
        <w:t xml:space="preserve">alumni possess and </w:t>
      </w:r>
      <w:proofErr w:type="gramStart"/>
      <w:r w:rsidRPr="002168BE">
        <w:t>are able to</w:t>
      </w:r>
      <w:proofErr w:type="gramEnd"/>
      <w:r w:rsidRPr="002168BE">
        <w:t xml:space="preserve"> leverage their useful networks and relationships.</w:t>
      </w:r>
    </w:p>
    <w:p w14:paraId="5711C949" w14:textId="77777777" w:rsidR="006F14B1" w:rsidRPr="002168BE" w:rsidRDefault="006F14B1" w:rsidP="008003DC">
      <w:pPr>
        <w:pStyle w:val="BodyCopy"/>
        <w:numPr>
          <w:ilvl w:val="0"/>
          <w:numId w:val="2"/>
        </w:numPr>
        <w:ind w:left="709" w:hanging="654"/>
      </w:pPr>
      <w:r w:rsidRPr="002168BE">
        <w:t>Effective, mutually advantageous partnerships between institutions and business [have been developed] in Australia and partner countries</w:t>
      </w:r>
    </w:p>
    <w:p w14:paraId="6063D7AD" w14:textId="77777777" w:rsidR="006F14B1" w:rsidRPr="002168BE" w:rsidRDefault="006F14B1" w:rsidP="008003DC">
      <w:pPr>
        <w:pStyle w:val="BodyCopy"/>
        <w:numPr>
          <w:ilvl w:val="1"/>
          <w:numId w:val="3"/>
        </w:numPr>
        <w:ind w:hanging="654"/>
      </w:pPr>
      <w:r w:rsidRPr="002168BE">
        <w:t>alumni possess and are able to leverage their useful networks and relationships</w:t>
      </w:r>
    </w:p>
    <w:p w14:paraId="7155DFBC" w14:textId="77777777" w:rsidR="006F14B1" w:rsidRPr="002168BE" w:rsidRDefault="006F14B1" w:rsidP="008003DC">
      <w:pPr>
        <w:pStyle w:val="BodyCopy"/>
        <w:numPr>
          <w:ilvl w:val="1"/>
          <w:numId w:val="3"/>
        </w:numPr>
        <w:ind w:hanging="654"/>
      </w:pPr>
      <w:r w:rsidRPr="002168BE">
        <w:t>partnerships that are developed are effective and mutually advantageous to participating countries.</w:t>
      </w:r>
    </w:p>
    <w:p w14:paraId="067531FA" w14:textId="77777777" w:rsidR="006F14B1" w:rsidRPr="002168BE" w:rsidRDefault="006F14B1" w:rsidP="008003DC">
      <w:pPr>
        <w:pStyle w:val="BodyCopy"/>
        <w:numPr>
          <w:ilvl w:val="0"/>
          <w:numId w:val="2"/>
        </w:numPr>
        <w:ind w:left="709" w:hanging="654"/>
      </w:pPr>
      <w:r w:rsidRPr="002168BE">
        <w:t>Alumni view Australia and Australian expertise positively</w:t>
      </w:r>
    </w:p>
    <w:p w14:paraId="590AEEE7" w14:textId="77777777" w:rsidR="006F14B1" w:rsidRPr="002168BE" w:rsidRDefault="006F14B1" w:rsidP="008003DC">
      <w:pPr>
        <w:pStyle w:val="BodyCopy"/>
        <w:numPr>
          <w:ilvl w:val="1"/>
          <w:numId w:val="2"/>
        </w:numPr>
        <w:ind w:hanging="654"/>
      </w:pPr>
      <w:r w:rsidRPr="002168BE">
        <w:t>alumni’s views are underpinned by their experiences in Australia.</w:t>
      </w:r>
    </w:p>
    <w:p w14:paraId="137BFEC5" w14:textId="77777777" w:rsidR="006F14B1" w:rsidRPr="002168BE" w:rsidRDefault="006F14B1" w:rsidP="008003DC">
      <w:pPr>
        <w:pStyle w:val="BodyCopy"/>
        <w:numPr>
          <w:ilvl w:val="0"/>
          <w:numId w:val="2"/>
        </w:numPr>
        <w:ind w:left="709" w:hanging="654"/>
      </w:pPr>
      <w:r w:rsidRPr="002168BE">
        <w:t>The benefits of receiving an Australia Award or scholarship are experienced equally by all recipients.</w:t>
      </w:r>
    </w:p>
    <w:p w14:paraId="182E5ECC" w14:textId="0CB383D0" w:rsidR="006F14B1" w:rsidRPr="002168BE" w:rsidRDefault="006F14B1" w:rsidP="008003DC">
      <w:pPr>
        <w:pStyle w:val="BodyCopy"/>
        <w:numPr>
          <w:ilvl w:val="1"/>
          <w:numId w:val="2"/>
        </w:numPr>
        <w:spacing w:after="160" w:line="259" w:lineRule="auto"/>
        <w:ind w:hanging="654"/>
      </w:pPr>
      <w:r>
        <w:t>receiving an Australia Award or scholarship positively addresses, rather than reinforces, imbalances that are associated with gender and disability.</w:t>
      </w:r>
    </w:p>
    <w:sectPr w:rsidR="006F14B1" w:rsidRPr="002168BE" w:rsidSect="0055738F">
      <w:footerReference w:type="even" r:id="rId21"/>
      <w:footerReference w:type="default" r:id="rId2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AAD60" w14:textId="77777777" w:rsidR="00C53CFA" w:rsidRDefault="00C53CFA" w:rsidP="00757243">
      <w:r>
        <w:separator/>
      </w:r>
    </w:p>
  </w:endnote>
  <w:endnote w:type="continuationSeparator" w:id="0">
    <w:p w14:paraId="491A7048" w14:textId="77777777" w:rsidR="00C53CFA" w:rsidRDefault="00C53CFA" w:rsidP="00757243">
      <w:r>
        <w:continuationSeparator/>
      </w:r>
    </w:p>
  </w:endnote>
  <w:endnote w:type="continuationNotice" w:id="1">
    <w:p w14:paraId="6D56875C" w14:textId="77777777" w:rsidR="00C53CFA" w:rsidRDefault="00C53C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Nirmala UI">
    <w:panose1 w:val="020B0502040204020203"/>
    <w:charset w:val="00"/>
    <w:family w:val="swiss"/>
    <w:pitch w:val="variable"/>
    <w:sig w:usb0="80FF8023" w:usb1="0200004A" w:usb2="00000200" w:usb3="00000000" w:csb0="00000001" w:csb1="00000000"/>
  </w:font>
  <w:font w:name="NimbusSanNov">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8747681"/>
      <w:docPartObj>
        <w:docPartGallery w:val="Page Numbers (Bottom of Page)"/>
        <w:docPartUnique/>
      </w:docPartObj>
    </w:sdtPr>
    <w:sdtEndPr>
      <w:rPr>
        <w:rStyle w:val="PageNumber"/>
      </w:rPr>
    </w:sdtEndPr>
    <w:sdtContent>
      <w:p w14:paraId="35309113" w14:textId="0ECE8C59" w:rsidR="00E330A6" w:rsidRDefault="00E330A6" w:rsidP="009208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3916729"/>
      <w:docPartObj>
        <w:docPartGallery w:val="Page Numbers (Bottom of Page)"/>
        <w:docPartUnique/>
      </w:docPartObj>
    </w:sdtPr>
    <w:sdtEndPr>
      <w:rPr>
        <w:rStyle w:val="PageNumber"/>
      </w:rPr>
    </w:sdtEndPr>
    <w:sdtContent>
      <w:p w14:paraId="123CC72D" w14:textId="00D057DC" w:rsidR="00E330A6" w:rsidRDefault="00E330A6"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62999870"/>
      <w:docPartObj>
        <w:docPartGallery w:val="Page Numbers (Bottom of Page)"/>
        <w:docPartUnique/>
      </w:docPartObj>
    </w:sdtPr>
    <w:sdtEndPr>
      <w:rPr>
        <w:rStyle w:val="PageNumber"/>
      </w:rPr>
    </w:sdtEndPr>
    <w:sdtContent>
      <w:p w14:paraId="52BB3C3C" w14:textId="25E1C3A7" w:rsidR="00E330A6" w:rsidRDefault="00E330A6"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4AA6E" w14:textId="77777777" w:rsidR="00E330A6" w:rsidRDefault="00E330A6" w:rsidP="0055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2130424"/>
      <w:docPartObj>
        <w:docPartGallery w:val="Page Numbers (Bottom of Page)"/>
        <w:docPartUnique/>
      </w:docPartObj>
    </w:sdtPr>
    <w:sdtEndPr>
      <w:rPr>
        <w:rStyle w:val="PageNumber"/>
      </w:rPr>
    </w:sdtEndPr>
    <w:sdtContent>
      <w:p w14:paraId="38DCD057" w14:textId="173FEE65" w:rsidR="00E330A6" w:rsidRPr="006863F6" w:rsidRDefault="00E330A6" w:rsidP="006863F6">
        <w:pPr>
          <w:pStyle w:val="BodyCopy"/>
          <w:tabs>
            <w:tab w:val="left" w:pos="8789"/>
          </w:tabs>
          <w:ind w:right="384"/>
          <w:rPr>
            <w:rFonts w:cs="Arial"/>
            <w:sz w:val="16"/>
            <w:szCs w:val="16"/>
          </w:rPr>
        </w:pPr>
        <w:r w:rsidRPr="0055738F">
          <w:rPr>
            <w:rFonts w:cs="Arial"/>
            <w:sz w:val="16"/>
            <w:szCs w:val="16"/>
          </w:rPr>
          <w:t xml:space="preserve">Australia Awards Global Tracer Facility </w:t>
        </w:r>
        <w:r w:rsidRPr="0055738F">
          <w:rPr>
            <w:rFonts w:cs="Arial"/>
            <w:b/>
            <w:bCs/>
            <w:sz w:val="16"/>
            <w:szCs w:val="16"/>
          </w:rPr>
          <w:t>Philippines Case Study: Peace, Security and Inclusive Development</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sidR="00E67A6B">
          <w:rPr>
            <w:rStyle w:val="PageNumber"/>
            <w:rFonts w:cs="Arial"/>
            <w:noProof/>
            <w:sz w:val="16"/>
            <w:szCs w:val="16"/>
          </w:rPr>
          <w:t>15</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8DAB4" w14:textId="77777777" w:rsidR="00C53CFA" w:rsidRDefault="00C53CFA" w:rsidP="00757243">
      <w:r>
        <w:separator/>
      </w:r>
    </w:p>
  </w:footnote>
  <w:footnote w:type="continuationSeparator" w:id="0">
    <w:p w14:paraId="194DACCE" w14:textId="77777777" w:rsidR="00C53CFA" w:rsidRDefault="00C53CFA" w:rsidP="00757243">
      <w:r>
        <w:continuationSeparator/>
      </w:r>
    </w:p>
  </w:footnote>
  <w:footnote w:type="continuationNotice" w:id="1">
    <w:p w14:paraId="7C209E44" w14:textId="77777777" w:rsidR="00C53CFA" w:rsidRDefault="00C53CFA"/>
  </w:footnote>
  <w:footnote w:id="2">
    <w:p w14:paraId="28738680" w14:textId="77777777" w:rsidR="00E330A6" w:rsidRPr="00244CD5" w:rsidRDefault="00E330A6" w:rsidP="001145F7">
      <w:pPr>
        <w:pStyle w:val="FootnoteText"/>
      </w:pPr>
      <w:r w:rsidRPr="00B455B0">
        <w:footnoteRef/>
      </w:r>
      <w:r w:rsidRPr="00244CD5">
        <w:t xml:space="preserve">  For further information: </w:t>
      </w:r>
      <w:hyperlink r:id="rId1">
        <w:r w:rsidRPr="00244CD5">
          <w:rPr>
            <w:rStyle w:val="Hyperlink"/>
            <w:color w:val="auto"/>
            <w:u w:val="none"/>
          </w:rPr>
          <w:t>https://www.australiaawardsphilippines.org/staging-v2/scholarships/</w:t>
        </w:r>
        <w:r w:rsidRPr="00244CD5">
          <w:br/>
        </w:r>
        <w:r w:rsidRPr="00244CD5">
          <w:rPr>
            <w:rStyle w:val="Hyperlink"/>
            <w:color w:val="auto"/>
            <w:u w:val="none"/>
          </w:rPr>
          <w:t>applicants/what-is-the-reap</w:t>
        </w:r>
      </w:hyperlink>
    </w:p>
  </w:footnote>
  <w:footnote w:id="3">
    <w:p w14:paraId="79721717" w14:textId="106B98EE" w:rsidR="00E330A6" w:rsidRPr="00B455B0" w:rsidRDefault="00E330A6" w:rsidP="00B455B0">
      <w:pPr>
        <w:pStyle w:val="FootnoteText"/>
      </w:pPr>
      <w:r w:rsidRPr="00B455B0">
        <w:rPr>
          <w:rStyle w:val="FootnoteReference"/>
          <w:vertAlign w:val="baseline"/>
        </w:rPr>
        <w:footnoteRef/>
      </w:r>
      <w:r w:rsidRPr="00B455B0">
        <w:t xml:space="preserve"> Re-Entry Action Plans (REAPs) are a unique requirement for all Australia Awards Philippine scholars to complete a project on return to the Philippines that utilises their Australian education to create change and impact for the benefit of their organisation or community.</w:t>
      </w:r>
    </w:p>
  </w:footnote>
  <w:footnote w:id="4">
    <w:p w14:paraId="7AAAC9BC" w14:textId="76C26E70" w:rsidR="00E330A6" w:rsidRPr="00B455B0" w:rsidRDefault="00E330A6" w:rsidP="00B455B0">
      <w:pPr>
        <w:pStyle w:val="FootnoteText"/>
      </w:pPr>
      <w:r w:rsidRPr="00B455B0">
        <w:rPr>
          <w:rStyle w:val="FootnoteReference"/>
          <w:vertAlign w:val="baseline"/>
        </w:rPr>
        <w:footnoteRef/>
      </w:r>
      <w:r w:rsidRPr="00B455B0">
        <w:t xml:space="preserve"> For further information on the </w:t>
      </w:r>
      <w:r w:rsidRPr="00B455B0">
        <w:t xml:space="preserve">Bangsamoro Organic Law: </w:t>
      </w:r>
      <w:hyperlink r:id="rId2">
        <w:r w:rsidRPr="00B455B0">
          <w:rPr>
            <w:rStyle w:val="Hyperlink"/>
            <w:color w:val="auto"/>
            <w:u w:val="none"/>
          </w:rPr>
          <w:t>https://pia.gov.ph/features/articles/1018364</w:t>
        </w:r>
      </w:hyperlink>
    </w:p>
  </w:footnote>
  <w:footnote w:id="5">
    <w:p w14:paraId="08DFD220" w14:textId="6A2D5ECF" w:rsidR="00E330A6" w:rsidRPr="00B455B0" w:rsidRDefault="00E330A6" w:rsidP="00B455B0">
      <w:pPr>
        <w:pStyle w:val="FootnoteText"/>
      </w:pPr>
      <w:r w:rsidRPr="00B455B0">
        <w:rPr>
          <w:rStyle w:val="FootnoteReference"/>
          <w:vertAlign w:val="baseline"/>
        </w:rPr>
        <w:footnoteRef/>
      </w:r>
      <w:r w:rsidRPr="00B455B0">
        <w:t xml:space="preserve"> For further information: </w:t>
      </w:r>
      <w:hyperlink r:id="rId3" w:history="1">
        <w:r w:rsidRPr="00B455B0">
          <w:rPr>
            <w:rStyle w:val="Hyperlink"/>
            <w:color w:val="auto"/>
            <w:u w:val="none"/>
          </w:rPr>
          <w:t>http://enpoldbangsamoro.iag.org.ph/</w:t>
        </w:r>
      </w:hyperlink>
    </w:p>
  </w:footnote>
  <w:footnote w:id="6">
    <w:p w14:paraId="04B1F838" w14:textId="0BFFF085" w:rsidR="00E330A6" w:rsidRPr="00B455B0" w:rsidRDefault="00E330A6" w:rsidP="00B455B0">
      <w:pPr>
        <w:pStyle w:val="FootnoteText"/>
        <w:rPr>
          <w:highlight w:val="green"/>
        </w:rPr>
      </w:pPr>
      <w:r w:rsidRPr="202CCC49">
        <w:rPr>
          <w:rStyle w:val="FootnoteReference"/>
        </w:rPr>
        <w:footnoteRef/>
      </w:r>
      <w:r>
        <w:t xml:space="preserve"> For further information: https://verafiles.org/about</w:t>
      </w:r>
    </w:p>
  </w:footnote>
  <w:footnote w:id="7">
    <w:p w14:paraId="65F1692C" w14:textId="4050F06C" w:rsidR="00E330A6" w:rsidRDefault="00E330A6" w:rsidP="00244CD5">
      <w:pPr>
        <w:pStyle w:val="FootnoteText"/>
      </w:pPr>
      <w:r w:rsidRPr="202CCC49">
        <w:rPr>
          <w:rStyle w:val="FootnoteReference"/>
        </w:rPr>
        <w:footnoteRef/>
      </w:r>
      <w:r>
        <w:t xml:space="preserve"> For further information: https://en.unesco.org/unesco-series-on-journalism-education</w:t>
      </w:r>
    </w:p>
  </w:footnote>
  <w:footnote w:id="8">
    <w:p w14:paraId="49F1A8D3" w14:textId="42BC2483" w:rsidR="00E330A6" w:rsidRDefault="00E330A6" w:rsidP="00244CD5">
      <w:pPr>
        <w:pStyle w:val="FootnoteText"/>
      </w:pPr>
      <w:r w:rsidRPr="29D6B84B">
        <w:rPr>
          <w:rStyle w:val="FootnoteReference"/>
        </w:rPr>
        <w:footnoteRef/>
      </w:r>
      <w:r>
        <w:t xml:space="preserve"> For further information: </w:t>
      </w:r>
      <w:hyperlink r:id="rId4">
        <w:r w:rsidRPr="29D6B84B">
          <w:rPr>
            <w:rStyle w:val="Hyperlink"/>
          </w:rPr>
          <w:t>https://www.redr.org.au/home</w:t>
        </w:r>
      </w:hyperlink>
    </w:p>
  </w:footnote>
  <w:footnote w:id="9">
    <w:p w14:paraId="449E2F6E" w14:textId="6C7A2B99" w:rsidR="00E330A6" w:rsidRDefault="00E330A6" w:rsidP="00244CD5">
      <w:pPr>
        <w:pStyle w:val="FootnoteText"/>
      </w:pPr>
      <w:r w:rsidRPr="29D6B84B">
        <w:rPr>
          <w:rStyle w:val="FootnoteReference"/>
        </w:rPr>
        <w:footnoteRef/>
      </w:r>
      <w:r>
        <w:t xml:space="preserve"> For further information: </w:t>
      </w:r>
      <w:hyperlink r:id="rId5">
        <w:r w:rsidRPr="29D6B84B">
          <w:rPr>
            <w:rStyle w:val="Hyperlink"/>
          </w:rPr>
          <w:t>https://www.dfat.gov.au/geo/philippines/development-assistance/Pages/improving-conditions-for-peace-and-stability-philippines</w:t>
        </w:r>
      </w:hyperlink>
    </w:p>
  </w:footnote>
  <w:footnote w:id="10">
    <w:p w14:paraId="4E018EFE" w14:textId="77777777" w:rsidR="00E330A6" w:rsidRPr="00995B7A" w:rsidRDefault="00E330A6" w:rsidP="00995B7A">
      <w:pPr>
        <w:pStyle w:val="FootnoteText"/>
      </w:pPr>
      <w:r w:rsidRPr="00995B7A">
        <w:rPr>
          <w:rStyle w:val="FootnoteReference"/>
          <w:vertAlign w:val="baseline"/>
        </w:rPr>
        <w:footnoteRef/>
      </w:r>
      <w:r w:rsidRPr="00995B7A">
        <w:t xml:space="preserve"> Case Study Interview Guides can be found on the Facility’s website: www.australiaawardstracerfacility.org</w:t>
      </w:r>
    </w:p>
  </w:footnote>
  <w:footnote w:id="11">
    <w:p w14:paraId="04E98E6C" w14:textId="77777777" w:rsidR="00E330A6" w:rsidRPr="00995B7A" w:rsidRDefault="00E330A6" w:rsidP="00995B7A">
      <w:pPr>
        <w:pStyle w:val="FootnoteText"/>
      </w:pPr>
      <w:r w:rsidRPr="00995B7A">
        <w:rPr>
          <w:rStyle w:val="FootnoteReference"/>
          <w:vertAlign w:val="baseline"/>
        </w:rPr>
        <w:footnoteRef/>
      </w:r>
      <w:r w:rsidRPr="00995B7A">
        <w:t xml:space="preserve"> This proposition differs from the Australia Awards Program Logic long-term outcome number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3AFE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94F9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4E0E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2EA0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5A8A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EA6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82A3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343E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588A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E815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D7C5E"/>
    <w:multiLevelType w:val="hybridMultilevel"/>
    <w:tmpl w:val="0AE0A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DF34CF"/>
    <w:multiLevelType w:val="hybridMultilevel"/>
    <w:tmpl w:val="330E0D3C"/>
    <w:lvl w:ilvl="0" w:tplc="39D8848E">
      <w:start w:val="1"/>
      <w:numFmt w:val="bullet"/>
      <w:lvlText w:val=""/>
      <w:lvlJc w:val="left"/>
      <w:pPr>
        <w:ind w:left="720" w:hanging="360"/>
      </w:pPr>
      <w:rPr>
        <w:rFonts w:ascii="Symbol" w:hAnsi="Symbol" w:hint="default"/>
      </w:rPr>
    </w:lvl>
    <w:lvl w:ilvl="1" w:tplc="B198902C">
      <w:start w:val="1"/>
      <w:numFmt w:val="bullet"/>
      <w:lvlText w:val="o"/>
      <w:lvlJc w:val="left"/>
      <w:pPr>
        <w:ind w:left="1440" w:hanging="360"/>
      </w:pPr>
      <w:rPr>
        <w:rFonts w:ascii="Courier New" w:hAnsi="Courier New" w:hint="default"/>
      </w:rPr>
    </w:lvl>
    <w:lvl w:ilvl="2" w:tplc="6CB48F8E">
      <w:start w:val="1"/>
      <w:numFmt w:val="bullet"/>
      <w:lvlText w:val=""/>
      <w:lvlJc w:val="left"/>
      <w:pPr>
        <w:ind w:left="2160" w:hanging="360"/>
      </w:pPr>
      <w:rPr>
        <w:rFonts w:ascii="Wingdings" w:hAnsi="Wingdings" w:hint="default"/>
      </w:rPr>
    </w:lvl>
    <w:lvl w:ilvl="3" w:tplc="E2A8E50C">
      <w:start w:val="1"/>
      <w:numFmt w:val="bullet"/>
      <w:lvlText w:val=""/>
      <w:lvlJc w:val="left"/>
      <w:pPr>
        <w:ind w:left="2880" w:hanging="360"/>
      </w:pPr>
      <w:rPr>
        <w:rFonts w:ascii="Symbol" w:hAnsi="Symbol" w:hint="default"/>
      </w:rPr>
    </w:lvl>
    <w:lvl w:ilvl="4" w:tplc="ACB42BC2">
      <w:start w:val="1"/>
      <w:numFmt w:val="bullet"/>
      <w:lvlText w:val="o"/>
      <w:lvlJc w:val="left"/>
      <w:pPr>
        <w:ind w:left="3600" w:hanging="360"/>
      </w:pPr>
      <w:rPr>
        <w:rFonts w:ascii="Courier New" w:hAnsi="Courier New" w:hint="default"/>
      </w:rPr>
    </w:lvl>
    <w:lvl w:ilvl="5" w:tplc="219CA086">
      <w:start w:val="1"/>
      <w:numFmt w:val="bullet"/>
      <w:lvlText w:val=""/>
      <w:lvlJc w:val="left"/>
      <w:pPr>
        <w:ind w:left="4320" w:hanging="360"/>
      </w:pPr>
      <w:rPr>
        <w:rFonts w:ascii="Wingdings" w:hAnsi="Wingdings" w:hint="default"/>
      </w:rPr>
    </w:lvl>
    <w:lvl w:ilvl="6" w:tplc="DE724C8A">
      <w:start w:val="1"/>
      <w:numFmt w:val="bullet"/>
      <w:lvlText w:val=""/>
      <w:lvlJc w:val="left"/>
      <w:pPr>
        <w:ind w:left="5040" w:hanging="360"/>
      </w:pPr>
      <w:rPr>
        <w:rFonts w:ascii="Symbol" w:hAnsi="Symbol" w:hint="default"/>
      </w:rPr>
    </w:lvl>
    <w:lvl w:ilvl="7" w:tplc="BFDE461A">
      <w:start w:val="1"/>
      <w:numFmt w:val="bullet"/>
      <w:lvlText w:val="o"/>
      <w:lvlJc w:val="left"/>
      <w:pPr>
        <w:ind w:left="5760" w:hanging="360"/>
      </w:pPr>
      <w:rPr>
        <w:rFonts w:ascii="Courier New" w:hAnsi="Courier New" w:hint="default"/>
      </w:rPr>
    </w:lvl>
    <w:lvl w:ilvl="8" w:tplc="9F4CA026">
      <w:start w:val="1"/>
      <w:numFmt w:val="bullet"/>
      <w:lvlText w:val=""/>
      <w:lvlJc w:val="left"/>
      <w:pPr>
        <w:ind w:left="6480" w:hanging="360"/>
      </w:pPr>
      <w:rPr>
        <w:rFonts w:ascii="Wingdings" w:hAnsi="Wingdings" w:hint="default"/>
      </w:rPr>
    </w:lvl>
  </w:abstractNum>
  <w:abstractNum w:abstractNumId="13" w15:restartNumberingAfterBreak="0">
    <w:nsid w:val="17C638D9"/>
    <w:multiLevelType w:val="hybridMultilevel"/>
    <w:tmpl w:val="16309860"/>
    <w:lvl w:ilvl="0" w:tplc="2E7CCA9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6D3C43"/>
    <w:multiLevelType w:val="hybridMultilevel"/>
    <w:tmpl w:val="39A01AE0"/>
    <w:lvl w:ilvl="0" w:tplc="72663984">
      <w:start w:val="1"/>
      <w:numFmt w:val="bullet"/>
      <w:lvlText w:val=""/>
      <w:lvlJc w:val="left"/>
      <w:pPr>
        <w:ind w:left="720" w:hanging="360"/>
      </w:pPr>
      <w:rPr>
        <w:rFonts w:ascii="Symbol" w:hAnsi="Symbol" w:hint="default"/>
      </w:rPr>
    </w:lvl>
    <w:lvl w:ilvl="1" w:tplc="D5D26526">
      <w:start w:val="1"/>
      <w:numFmt w:val="bullet"/>
      <w:lvlText w:val="o"/>
      <w:lvlJc w:val="left"/>
      <w:pPr>
        <w:ind w:left="1440" w:hanging="360"/>
      </w:pPr>
      <w:rPr>
        <w:rFonts w:ascii="Courier New" w:hAnsi="Courier New" w:hint="default"/>
      </w:rPr>
    </w:lvl>
    <w:lvl w:ilvl="2" w:tplc="E5F6A4B2">
      <w:start w:val="1"/>
      <w:numFmt w:val="bullet"/>
      <w:lvlText w:val=""/>
      <w:lvlJc w:val="left"/>
      <w:pPr>
        <w:ind w:left="2160" w:hanging="360"/>
      </w:pPr>
      <w:rPr>
        <w:rFonts w:ascii="Wingdings" w:hAnsi="Wingdings" w:hint="default"/>
      </w:rPr>
    </w:lvl>
    <w:lvl w:ilvl="3" w:tplc="E67CB0AC">
      <w:start w:val="1"/>
      <w:numFmt w:val="bullet"/>
      <w:lvlText w:val=""/>
      <w:lvlJc w:val="left"/>
      <w:pPr>
        <w:ind w:left="2880" w:hanging="360"/>
      </w:pPr>
      <w:rPr>
        <w:rFonts w:ascii="Symbol" w:hAnsi="Symbol" w:hint="default"/>
      </w:rPr>
    </w:lvl>
    <w:lvl w:ilvl="4" w:tplc="327875D8">
      <w:start w:val="1"/>
      <w:numFmt w:val="bullet"/>
      <w:lvlText w:val="o"/>
      <w:lvlJc w:val="left"/>
      <w:pPr>
        <w:ind w:left="3600" w:hanging="360"/>
      </w:pPr>
      <w:rPr>
        <w:rFonts w:ascii="Courier New" w:hAnsi="Courier New" w:hint="default"/>
      </w:rPr>
    </w:lvl>
    <w:lvl w:ilvl="5" w:tplc="3BA81CE8">
      <w:start w:val="1"/>
      <w:numFmt w:val="bullet"/>
      <w:lvlText w:val=""/>
      <w:lvlJc w:val="left"/>
      <w:pPr>
        <w:ind w:left="4320" w:hanging="360"/>
      </w:pPr>
      <w:rPr>
        <w:rFonts w:ascii="Wingdings" w:hAnsi="Wingdings" w:hint="default"/>
      </w:rPr>
    </w:lvl>
    <w:lvl w:ilvl="6" w:tplc="6F885164">
      <w:start w:val="1"/>
      <w:numFmt w:val="bullet"/>
      <w:lvlText w:val=""/>
      <w:lvlJc w:val="left"/>
      <w:pPr>
        <w:ind w:left="5040" w:hanging="360"/>
      </w:pPr>
      <w:rPr>
        <w:rFonts w:ascii="Symbol" w:hAnsi="Symbol" w:hint="default"/>
      </w:rPr>
    </w:lvl>
    <w:lvl w:ilvl="7" w:tplc="DD20A822">
      <w:start w:val="1"/>
      <w:numFmt w:val="bullet"/>
      <w:lvlText w:val="o"/>
      <w:lvlJc w:val="left"/>
      <w:pPr>
        <w:ind w:left="5760" w:hanging="360"/>
      </w:pPr>
      <w:rPr>
        <w:rFonts w:ascii="Courier New" w:hAnsi="Courier New" w:hint="default"/>
      </w:rPr>
    </w:lvl>
    <w:lvl w:ilvl="8" w:tplc="A90A716C">
      <w:start w:val="1"/>
      <w:numFmt w:val="bullet"/>
      <w:lvlText w:val=""/>
      <w:lvlJc w:val="left"/>
      <w:pPr>
        <w:ind w:left="6480" w:hanging="360"/>
      </w:pPr>
      <w:rPr>
        <w:rFonts w:ascii="Wingdings" w:hAnsi="Wingdings" w:hint="default"/>
      </w:rPr>
    </w:lvl>
  </w:abstractNum>
  <w:abstractNum w:abstractNumId="16" w15:restartNumberingAfterBreak="0">
    <w:nsid w:val="525E15E9"/>
    <w:multiLevelType w:val="hybridMultilevel"/>
    <w:tmpl w:val="68DC3A38"/>
    <w:lvl w:ilvl="0" w:tplc="C79E6AFC">
      <w:start w:val="1"/>
      <w:numFmt w:val="bullet"/>
      <w:lvlText w:val=""/>
      <w:lvlJc w:val="left"/>
      <w:pPr>
        <w:ind w:left="720" w:hanging="360"/>
      </w:pPr>
      <w:rPr>
        <w:rFonts w:ascii="Symbol" w:hAnsi="Symbol" w:hint="default"/>
      </w:rPr>
    </w:lvl>
    <w:lvl w:ilvl="1" w:tplc="BE0A18D6">
      <w:start w:val="1"/>
      <w:numFmt w:val="bullet"/>
      <w:lvlText w:val="o"/>
      <w:lvlJc w:val="left"/>
      <w:pPr>
        <w:ind w:left="1440" w:hanging="360"/>
      </w:pPr>
      <w:rPr>
        <w:rFonts w:ascii="Courier New" w:hAnsi="Courier New" w:hint="default"/>
      </w:rPr>
    </w:lvl>
    <w:lvl w:ilvl="2" w:tplc="1D664298">
      <w:start w:val="1"/>
      <w:numFmt w:val="bullet"/>
      <w:lvlText w:val=""/>
      <w:lvlJc w:val="left"/>
      <w:pPr>
        <w:ind w:left="2160" w:hanging="360"/>
      </w:pPr>
      <w:rPr>
        <w:rFonts w:ascii="Wingdings" w:hAnsi="Wingdings" w:hint="default"/>
      </w:rPr>
    </w:lvl>
    <w:lvl w:ilvl="3" w:tplc="42BA4706">
      <w:start w:val="1"/>
      <w:numFmt w:val="bullet"/>
      <w:lvlText w:val=""/>
      <w:lvlJc w:val="left"/>
      <w:pPr>
        <w:ind w:left="2880" w:hanging="360"/>
      </w:pPr>
      <w:rPr>
        <w:rFonts w:ascii="Symbol" w:hAnsi="Symbol" w:hint="default"/>
      </w:rPr>
    </w:lvl>
    <w:lvl w:ilvl="4" w:tplc="2F1460FC">
      <w:start w:val="1"/>
      <w:numFmt w:val="bullet"/>
      <w:lvlText w:val="o"/>
      <w:lvlJc w:val="left"/>
      <w:pPr>
        <w:ind w:left="3600" w:hanging="360"/>
      </w:pPr>
      <w:rPr>
        <w:rFonts w:ascii="Courier New" w:hAnsi="Courier New" w:hint="default"/>
      </w:rPr>
    </w:lvl>
    <w:lvl w:ilvl="5" w:tplc="1608852C">
      <w:start w:val="1"/>
      <w:numFmt w:val="bullet"/>
      <w:lvlText w:val=""/>
      <w:lvlJc w:val="left"/>
      <w:pPr>
        <w:ind w:left="4320" w:hanging="360"/>
      </w:pPr>
      <w:rPr>
        <w:rFonts w:ascii="Wingdings" w:hAnsi="Wingdings" w:hint="default"/>
      </w:rPr>
    </w:lvl>
    <w:lvl w:ilvl="6" w:tplc="72D024C4">
      <w:start w:val="1"/>
      <w:numFmt w:val="bullet"/>
      <w:lvlText w:val=""/>
      <w:lvlJc w:val="left"/>
      <w:pPr>
        <w:ind w:left="5040" w:hanging="360"/>
      </w:pPr>
      <w:rPr>
        <w:rFonts w:ascii="Symbol" w:hAnsi="Symbol" w:hint="default"/>
      </w:rPr>
    </w:lvl>
    <w:lvl w:ilvl="7" w:tplc="BBD6A790">
      <w:start w:val="1"/>
      <w:numFmt w:val="bullet"/>
      <w:lvlText w:val="o"/>
      <w:lvlJc w:val="left"/>
      <w:pPr>
        <w:ind w:left="5760" w:hanging="360"/>
      </w:pPr>
      <w:rPr>
        <w:rFonts w:ascii="Courier New" w:hAnsi="Courier New" w:hint="default"/>
      </w:rPr>
    </w:lvl>
    <w:lvl w:ilvl="8" w:tplc="B9C8D042">
      <w:start w:val="1"/>
      <w:numFmt w:val="bullet"/>
      <w:lvlText w:val=""/>
      <w:lvlJc w:val="left"/>
      <w:pPr>
        <w:ind w:left="6480" w:hanging="360"/>
      </w:pPr>
      <w:rPr>
        <w:rFonts w:ascii="Wingdings" w:hAnsi="Wingdings" w:hint="default"/>
      </w:rPr>
    </w:lvl>
  </w:abstractNum>
  <w:abstractNum w:abstractNumId="17" w15:restartNumberingAfterBreak="0">
    <w:nsid w:val="52B94278"/>
    <w:multiLevelType w:val="hybridMultilevel"/>
    <w:tmpl w:val="5C885DEA"/>
    <w:lvl w:ilvl="0" w:tplc="782EE6E4">
      <w:start w:val="1"/>
      <w:numFmt w:val="bullet"/>
      <w:lvlText w:val=""/>
      <w:lvlJc w:val="left"/>
      <w:pPr>
        <w:ind w:left="720" w:hanging="360"/>
      </w:pPr>
      <w:rPr>
        <w:rFonts w:ascii="Symbol" w:hAnsi="Symbol" w:hint="default"/>
      </w:rPr>
    </w:lvl>
    <w:lvl w:ilvl="1" w:tplc="4B94C300">
      <w:start w:val="1"/>
      <w:numFmt w:val="bullet"/>
      <w:lvlText w:val="o"/>
      <w:lvlJc w:val="left"/>
      <w:pPr>
        <w:ind w:left="1440" w:hanging="360"/>
      </w:pPr>
      <w:rPr>
        <w:rFonts w:ascii="Courier New" w:hAnsi="Courier New" w:hint="default"/>
      </w:rPr>
    </w:lvl>
    <w:lvl w:ilvl="2" w:tplc="4B603384">
      <w:start w:val="1"/>
      <w:numFmt w:val="bullet"/>
      <w:lvlText w:val=""/>
      <w:lvlJc w:val="left"/>
      <w:pPr>
        <w:ind w:left="2160" w:hanging="360"/>
      </w:pPr>
      <w:rPr>
        <w:rFonts w:ascii="Wingdings" w:hAnsi="Wingdings" w:hint="default"/>
      </w:rPr>
    </w:lvl>
    <w:lvl w:ilvl="3" w:tplc="99C249BE">
      <w:start w:val="1"/>
      <w:numFmt w:val="bullet"/>
      <w:lvlText w:val=""/>
      <w:lvlJc w:val="left"/>
      <w:pPr>
        <w:ind w:left="2880" w:hanging="360"/>
      </w:pPr>
      <w:rPr>
        <w:rFonts w:ascii="Symbol" w:hAnsi="Symbol" w:hint="default"/>
      </w:rPr>
    </w:lvl>
    <w:lvl w:ilvl="4" w:tplc="674C2F68">
      <w:start w:val="1"/>
      <w:numFmt w:val="bullet"/>
      <w:lvlText w:val="o"/>
      <w:lvlJc w:val="left"/>
      <w:pPr>
        <w:ind w:left="3600" w:hanging="360"/>
      </w:pPr>
      <w:rPr>
        <w:rFonts w:ascii="Courier New" w:hAnsi="Courier New" w:hint="default"/>
      </w:rPr>
    </w:lvl>
    <w:lvl w:ilvl="5" w:tplc="05DC1F5E">
      <w:start w:val="1"/>
      <w:numFmt w:val="bullet"/>
      <w:lvlText w:val=""/>
      <w:lvlJc w:val="left"/>
      <w:pPr>
        <w:ind w:left="4320" w:hanging="360"/>
      </w:pPr>
      <w:rPr>
        <w:rFonts w:ascii="Wingdings" w:hAnsi="Wingdings" w:hint="default"/>
      </w:rPr>
    </w:lvl>
    <w:lvl w:ilvl="6" w:tplc="CA48E1EC">
      <w:start w:val="1"/>
      <w:numFmt w:val="bullet"/>
      <w:lvlText w:val=""/>
      <w:lvlJc w:val="left"/>
      <w:pPr>
        <w:ind w:left="5040" w:hanging="360"/>
      </w:pPr>
      <w:rPr>
        <w:rFonts w:ascii="Symbol" w:hAnsi="Symbol" w:hint="default"/>
      </w:rPr>
    </w:lvl>
    <w:lvl w:ilvl="7" w:tplc="DD9E92A2">
      <w:start w:val="1"/>
      <w:numFmt w:val="bullet"/>
      <w:lvlText w:val="o"/>
      <w:lvlJc w:val="left"/>
      <w:pPr>
        <w:ind w:left="5760" w:hanging="360"/>
      </w:pPr>
      <w:rPr>
        <w:rFonts w:ascii="Courier New" w:hAnsi="Courier New" w:hint="default"/>
      </w:rPr>
    </w:lvl>
    <w:lvl w:ilvl="8" w:tplc="F0D0F500">
      <w:start w:val="1"/>
      <w:numFmt w:val="bullet"/>
      <w:lvlText w:val=""/>
      <w:lvlJc w:val="left"/>
      <w:pPr>
        <w:ind w:left="6480" w:hanging="360"/>
      </w:pPr>
      <w:rPr>
        <w:rFonts w:ascii="Wingdings" w:hAnsi="Wingdings" w:hint="default"/>
      </w:rPr>
    </w:lvl>
  </w:abstractNum>
  <w:abstractNum w:abstractNumId="18"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F50CB1"/>
    <w:multiLevelType w:val="hybridMultilevel"/>
    <w:tmpl w:val="AD02C83C"/>
    <w:lvl w:ilvl="0" w:tplc="35DCB9A8">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345F12"/>
    <w:multiLevelType w:val="hybridMultilevel"/>
    <w:tmpl w:val="1BCCB864"/>
    <w:lvl w:ilvl="0" w:tplc="4F469E18">
      <w:start w:val="1"/>
      <w:numFmt w:val="decimal"/>
      <w:pStyle w:val="Question1"/>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8"/>
  </w:num>
  <w:num w:numId="3">
    <w:abstractNumId w:val="14"/>
  </w:num>
  <w:num w:numId="4">
    <w:abstractNumId w:val="11"/>
  </w:num>
  <w:num w:numId="5">
    <w:abstractNumId w:val="20"/>
  </w:num>
  <w:num w:numId="6">
    <w:abstractNumId w:val="10"/>
  </w:num>
  <w:num w:numId="7">
    <w:abstractNumId w:val="16"/>
  </w:num>
  <w:num w:numId="8">
    <w:abstractNumId w:val="12"/>
  </w:num>
  <w:num w:numId="9">
    <w:abstractNumId w:val="15"/>
  </w:num>
  <w:num w:numId="10">
    <w:abstractNumId w:val="17"/>
  </w:num>
  <w:num w:numId="11">
    <w:abstractNumId w:val="19"/>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DcxtbQ0NjAzMzdW0lEKTi0uzszPAykwqgUAdO6grywAAAA="/>
  </w:docVars>
  <w:rsids>
    <w:rsidRoot w:val="00905FFB"/>
    <w:rsid w:val="00000357"/>
    <w:rsid w:val="000005BB"/>
    <w:rsid w:val="000016EA"/>
    <w:rsid w:val="00005D88"/>
    <w:rsid w:val="00006A8A"/>
    <w:rsid w:val="0000712E"/>
    <w:rsid w:val="000071C8"/>
    <w:rsid w:val="00012E46"/>
    <w:rsid w:val="0001451C"/>
    <w:rsid w:val="00014E07"/>
    <w:rsid w:val="000156C8"/>
    <w:rsid w:val="00016FDB"/>
    <w:rsid w:val="00020655"/>
    <w:rsid w:val="0002546A"/>
    <w:rsid w:val="00025AD4"/>
    <w:rsid w:val="00026744"/>
    <w:rsid w:val="00027E9C"/>
    <w:rsid w:val="0002808E"/>
    <w:rsid w:val="00030329"/>
    <w:rsid w:val="00030459"/>
    <w:rsid w:val="00034850"/>
    <w:rsid w:val="00040CBB"/>
    <w:rsid w:val="00041C4E"/>
    <w:rsid w:val="00045D2A"/>
    <w:rsid w:val="00047005"/>
    <w:rsid w:val="00047082"/>
    <w:rsid w:val="00047821"/>
    <w:rsid w:val="00047933"/>
    <w:rsid w:val="00050984"/>
    <w:rsid w:val="00050AD5"/>
    <w:rsid w:val="00051D07"/>
    <w:rsid w:val="00053DEB"/>
    <w:rsid w:val="00056AB0"/>
    <w:rsid w:val="00056F44"/>
    <w:rsid w:val="00057DA3"/>
    <w:rsid w:val="000633E3"/>
    <w:rsid w:val="00064344"/>
    <w:rsid w:val="000646F4"/>
    <w:rsid w:val="00067079"/>
    <w:rsid w:val="000673E0"/>
    <w:rsid w:val="0006F1C6"/>
    <w:rsid w:val="0007061D"/>
    <w:rsid w:val="0007139E"/>
    <w:rsid w:val="00072440"/>
    <w:rsid w:val="00072AF0"/>
    <w:rsid w:val="00072C45"/>
    <w:rsid w:val="00072EAC"/>
    <w:rsid w:val="000746EA"/>
    <w:rsid w:val="000747D0"/>
    <w:rsid w:val="00074FEF"/>
    <w:rsid w:val="000760D4"/>
    <w:rsid w:val="00076406"/>
    <w:rsid w:val="00076A20"/>
    <w:rsid w:val="00076F62"/>
    <w:rsid w:val="00077A81"/>
    <w:rsid w:val="00082296"/>
    <w:rsid w:val="0008253C"/>
    <w:rsid w:val="00082636"/>
    <w:rsid w:val="0008281A"/>
    <w:rsid w:val="00082F4D"/>
    <w:rsid w:val="000830F5"/>
    <w:rsid w:val="000831DC"/>
    <w:rsid w:val="000847DE"/>
    <w:rsid w:val="000852EB"/>
    <w:rsid w:val="00085B04"/>
    <w:rsid w:val="00086B5D"/>
    <w:rsid w:val="000874F1"/>
    <w:rsid w:val="0008797E"/>
    <w:rsid w:val="000879AB"/>
    <w:rsid w:val="00087BE5"/>
    <w:rsid w:val="000900BF"/>
    <w:rsid w:val="00090270"/>
    <w:rsid w:val="000958D6"/>
    <w:rsid w:val="00095BA0"/>
    <w:rsid w:val="00096CCB"/>
    <w:rsid w:val="000A57C4"/>
    <w:rsid w:val="000A6373"/>
    <w:rsid w:val="000B3471"/>
    <w:rsid w:val="000B417C"/>
    <w:rsid w:val="000B6551"/>
    <w:rsid w:val="000C0D7B"/>
    <w:rsid w:val="000C54AF"/>
    <w:rsid w:val="000C6442"/>
    <w:rsid w:val="000C6E28"/>
    <w:rsid w:val="000D3389"/>
    <w:rsid w:val="000D387A"/>
    <w:rsid w:val="000D5121"/>
    <w:rsid w:val="000D52FF"/>
    <w:rsid w:val="000D623A"/>
    <w:rsid w:val="000D626C"/>
    <w:rsid w:val="000D6932"/>
    <w:rsid w:val="000D6C8D"/>
    <w:rsid w:val="000DD7BA"/>
    <w:rsid w:val="000E0524"/>
    <w:rsid w:val="000E21D9"/>
    <w:rsid w:val="000E321E"/>
    <w:rsid w:val="000EBC8A"/>
    <w:rsid w:val="000F06B7"/>
    <w:rsid w:val="000F1805"/>
    <w:rsid w:val="000F1960"/>
    <w:rsid w:val="000F2F1B"/>
    <w:rsid w:val="000F3865"/>
    <w:rsid w:val="000F4B05"/>
    <w:rsid w:val="000F7365"/>
    <w:rsid w:val="00100E4F"/>
    <w:rsid w:val="00102E08"/>
    <w:rsid w:val="00103293"/>
    <w:rsid w:val="001049F5"/>
    <w:rsid w:val="001052A8"/>
    <w:rsid w:val="00107D87"/>
    <w:rsid w:val="00113876"/>
    <w:rsid w:val="001145F7"/>
    <w:rsid w:val="00115241"/>
    <w:rsid w:val="001167D2"/>
    <w:rsid w:val="001172E0"/>
    <w:rsid w:val="0012145F"/>
    <w:rsid w:val="00121BB7"/>
    <w:rsid w:val="00122965"/>
    <w:rsid w:val="00125F96"/>
    <w:rsid w:val="00126586"/>
    <w:rsid w:val="0013017C"/>
    <w:rsid w:val="001305D9"/>
    <w:rsid w:val="00130B87"/>
    <w:rsid w:val="00131CD9"/>
    <w:rsid w:val="00132CE5"/>
    <w:rsid w:val="001347FE"/>
    <w:rsid w:val="00134BC4"/>
    <w:rsid w:val="0013602B"/>
    <w:rsid w:val="00140D34"/>
    <w:rsid w:val="001431EA"/>
    <w:rsid w:val="0014425D"/>
    <w:rsid w:val="0014753B"/>
    <w:rsid w:val="001521D1"/>
    <w:rsid w:val="00152927"/>
    <w:rsid w:val="00162D55"/>
    <w:rsid w:val="0016479D"/>
    <w:rsid w:val="00166203"/>
    <w:rsid w:val="00166BF2"/>
    <w:rsid w:val="00167E61"/>
    <w:rsid w:val="00172CA0"/>
    <w:rsid w:val="00173D6F"/>
    <w:rsid w:val="001742F9"/>
    <w:rsid w:val="00176369"/>
    <w:rsid w:val="00176900"/>
    <w:rsid w:val="00180E4A"/>
    <w:rsid w:val="0018181D"/>
    <w:rsid w:val="00182518"/>
    <w:rsid w:val="00183A83"/>
    <w:rsid w:val="001850C3"/>
    <w:rsid w:val="001874DD"/>
    <w:rsid w:val="001877EA"/>
    <w:rsid w:val="001920A9"/>
    <w:rsid w:val="001922B0"/>
    <w:rsid w:val="00193161"/>
    <w:rsid w:val="00196201"/>
    <w:rsid w:val="001968D4"/>
    <w:rsid w:val="0019721A"/>
    <w:rsid w:val="001A03CE"/>
    <w:rsid w:val="001A11F2"/>
    <w:rsid w:val="001A14AE"/>
    <w:rsid w:val="001A2B05"/>
    <w:rsid w:val="001A3EC5"/>
    <w:rsid w:val="001B00AB"/>
    <w:rsid w:val="001B12A2"/>
    <w:rsid w:val="001B1EF3"/>
    <w:rsid w:val="001B2918"/>
    <w:rsid w:val="001B2AE8"/>
    <w:rsid w:val="001B3A6C"/>
    <w:rsid w:val="001B44D0"/>
    <w:rsid w:val="001B61AA"/>
    <w:rsid w:val="001BE6A7"/>
    <w:rsid w:val="001C26BC"/>
    <w:rsid w:val="001C2E14"/>
    <w:rsid w:val="001C5B16"/>
    <w:rsid w:val="001C6700"/>
    <w:rsid w:val="001C71A8"/>
    <w:rsid w:val="001D0E13"/>
    <w:rsid w:val="001D19B0"/>
    <w:rsid w:val="001D3A8E"/>
    <w:rsid w:val="001D72FB"/>
    <w:rsid w:val="001D756C"/>
    <w:rsid w:val="001E0E83"/>
    <w:rsid w:val="001E1260"/>
    <w:rsid w:val="001E3AAC"/>
    <w:rsid w:val="001E514A"/>
    <w:rsid w:val="001E5517"/>
    <w:rsid w:val="001E61D4"/>
    <w:rsid w:val="001F24B2"/>
    <w:rsid w:val="001F24E5"/>
    <w:rsid w:val="001F24FE"/>
    <w:rsid w:val="001F374D"/>
    <w:rsid w:val="001F37C9"/>
    <w:rsid w:val="001F421A"/>
    <w:rsid w:val="001F5985"/>
    <w:rsid w:val="001F59B2"/>
    <w:rsid w:val="001F712A"/>
    <w:rsid w:val="001F74F1"/>
    <w:rsid w:val="001F7E48"/>
    <w:rsid w:val="002000B2"/>
    <w:rsid w:val="00202B51"/>
    <w:rsid w:val="002037E8"/>
    <w:rsid w:val="002045C0"/>
    <w:rsid w:val="00204B76"/>
    <w:rsid w:val="00204EF7"/>
    <w:rsid w:val="0020735C"/>
    <w:rsid w:val="0021068C"/>
    <w:rsid w:val="00213A92"/>
    <w:rsid w:val="0021505B"/>
    <w:rsid w:val="00215EEC"/>
    <w:rsid w:val="002168B9"/>
    <w:rsid w:val="002168BE"/>
    <w:rsid w:val="002202BE"/>
    <w:rsid w:val="00220333"/>
    <w:rsid w:val="00221F21"/>
    <w:rsid w:val="00222931"/>
    <w:rsid w:val="00223CCC"/>
    <w:rsid w:val="002246AE"/>
    <w:rsid w:val="00224B76"/>
    <w:rsid w:val="00225FB2"/>
    <w:rsid w:val="00226CC3"/>
    <w:rsid w:val="00227C2A"/>
    <w:rsid w:val="002303DC"/>
    <w:rsid w:val="00230D5A"/>
    <w:rsid w:val="00231467"/>
    <w:rsid w:val="00232107"/>
    <w:rsid w:val="00232336"/>
    <w:rsid w:val="00232FF6"/>
    <w:rsid w:val="00233BCC"/>
    <w:rsid w:val="0023417C"/>
    <w:rsid w:val="00235288"/>
    <w:rsid w:val="002352A5"/>
    <w:rsid w:val="002359DD"/>
    <w:rsid w:val="0023641D"/>
    <w:rsid w:val="002367C5"/>
    <w:rsid w:val="00236BE3"/>
    <w:rsid w:val="00240372"/>
    <w:rsid w:val="00240FF5"/>
    <w:rsid w:val="0024220A"/>
    <w:rsid w:val="002430A8"/>
    <w:rsid w:val="0024353D"/>
    <w:rsid w:val="00243E9F"/>
    <w:rsid w:val="00243EBF"/>
    <w:rsid w:val="00244CD5"/>
    <w:rsid w:val="00245A6F"/>
    <w:rsid w:val="00246C15"/>
    <w:rsid w:val="00246C21"/>
    <w:rsid w:val="002479D2"/>
    <w:rsid w:val="00250E68"/>
    <w:rsid w:val="002510EB"/>
    <w:rsid w:val="0025184C"/>
    <w:rsid w:val="0025361F"/>
    <w:rsid w:val="00257DCB"/>
    <w:rsid w:val="00261622"/>
    <w:rsid w:val="002617F6"/>
    <w:rsid w:val="00261D23"/>
    <w:rsid w:val="0026455B"/>
    <w:rsid w:val="002657FF"/>
    <w:rsid w:val="0026672D"/>
    <w:rsid w:val="00266AE6"/>
    <w:rsid w:val="00267926"/>
    <w:rsid w:val="00267B59"/>
    <w:rsid w:val="002701F4"/>
    <w:rsid w:val="002712A7"/>
    <w:rsid w:val="002715FB"/>
    <w:rsid w:val="00273DBB"/>
    <w:rsid w:val="00274721"/>
    <w:rsid w:val="002747CA"/>
    <w:rsid w:val="002755E5"/>
    <w:rsid w:val="00282079"/>
    <w:rsid w:val="00282147"/>
    <w:rsid w:val="00282ADA"/>
    <w:rsid w:val="002855F2"/>
    <w:rsid w:val="0028635D"/>
    <w:rsid w:val="00287CAD"/>
    <w:rsid w:val="00291E71"/>
    <w:rsid w:val="00295D52"/>
    <w:rsid w:val="002964BA"/>
    <w:rsid w:val="00296A10"/>
    <w:rsid w:val="00297B17"/>
    <w:rsid w:val="002A1710"/>
    <w:rsid w:val="002A2221"/>
    <w:rsid w:val="002A4220"/>
    <w:rsid w:val="002A53EA"/>
    <w:rsid w:val="002A58D9"/>
    <w:rsid w:val="002A5FDF"/>
    <w:rsid w:val="002A72F4"/>
    <w:rsid w:val="002B10DE"/>
    <w:rsid w:val="002B13A8"/>
    <w:rsid w:val="002B1E3F"/>
    <w:rsid w:val="002C10FA"/>
    <w:rsid w:val="002C1C20"/>
    <w:rsid w:val="002C36AA"/>
    <w:rsid w:val="002C6EC6"/>
    <w:rsid w:val="002C74E8"/>
    <w:rsid w:val="002D0C2D"/>
    <w:rsid w:val="002D1513"/>
    <w:rsid w:val="002D44A4"/>
    <w:rsid w:val="002D4DA8"/>
    <w:rsid w:val="002E2D2F"/>
    <w:rsid w:val="002E3037"/>
    <w:rsid w:val="002E4A5B"/>
    <w:rsid w:val="002E4B22"/>
    <w:rsid w:val="002E50D9"/>
    <w:rsid w:val="002E512E"/>
    <w:rsid w:val="002F1BA0"/>
    <w:rsid w:val="002F24E3"/>
    <w:rsid w:val="002F2B9D"/>
    <w:rsid w:val="002F3632"/>
    <w:rsid w:val="002F5CDE"/>
    <w:rsid w:val="002F6968"/>
    <w:rsid w:val="002F73E0"/>
    <w:rsid w:val="00300D69"/>
    <w:rsid w:val="00302766"/>
    <w:rsid w:val="00302B24"/>
    <w:rsid w:val="00302CA4"/>
    <w:rsid w:val="00306794"/>
    <w:rsid w:val="00307864"/>
    <w:rsid w:val="003117BD"/>
    <w:rsid w:val="00312062"/>
    <w:rsid w:val="00312184"/>
    <w:rsid w:val="00312DD6"/>
    <w:rsid w:val="00313AA7"/>
    <w:rsid w:val="00314970"/>
    <w:rsid w:val="00320652"/>
    <w:rsid w:val="00322734"/>
    <w:rsid w:val="0032573C"/>
    <w:rsid w:val="00325D60"/>
    <w:rsid w:val="00327AD3"/>
    <w:rsid w:val="00327E39"/>
    <w:rsid w:val="00330F12"/>
    <w:rsid w:val="00331D57"/>
    <w:rsid w:val="003328C5"/>
    <w:rsid w:val="00334818"/>
    <w:rsid w:val="003354B1"/>
    <w:rsid w:val="003373AC"/>
    <w:rsid w:val="00340555"/>
    <w:rsid w:val="00341C95"/>
    <w:rsid w:val="0034322A"/>
    <w:rsid w:val="003447C4"/>
    <w:rsid w:val="00346460"/>
    <w:rsid w:val="0034721A"/>
    <w:rsid w:val="00347A64"/>
    <w:rsid w:val="00347AD7"/>
    <w:rsid w:val="00350170"/>
    <w:rsid w:val="00351501"/>
    <w:rsid w:val="0035361C"/>
    <w:rsid w:val="003536C6"/>
    <w:rsid w:val="00353C1C"/>
    <w:rsid w:val="00357279"/>
    <w:rsid w:val="003632EB"/>
    <w:rsid w:val="0036410A"/>
    <w:rsid w:val="00364BB1"/>
    <w:rsid w:val="003668A4"/>
    <w:rsid w:val="003671FD"/>
    <w:rsid w:val="003721AF"/>
    <w:rsid w:val="003723AF"/>
    <w:rsid w:val="003743E3"/>
    <w:rsid w:val="0037777C"/>
    <w:rsid w:val="00377DFB"/>
    <w:rsid w:val="0038089F"/>
    <w:rsid w:val="00383889"/>
    <w:rsid w:val="00383E7E"/>
    <w:rsid w:val="0038418C"/>
    <w:rsid w:val="00387692"/>
    <w:rsid w:val="00391CE9"/>
    <w:rsid w:val="00392514"/>
    <w:rsid w:val="0039346A"/>
    <w:rsid w:val="003A183A"/>
    <w:rsid w:val="003A22DD"/>
    <w:rsid w:val="003A2F5C"/>
    <w:rsid w:val="003A6653"/>
    <w:rsid w:val="003B0697"/>
    <w:rsid w:val="003B0A92"/>
    <w:rsid w:val="003B229B"/>
    <w:rsid w:val="003B6011"/>
    <w:rsid w:val="003C4EFE"/>
    <w:rsid w:val="003C6B39"/>
    <w:rsid w:val="003C6F35"/>
    <w:rsid w:val="003C7722"/>
    <w:rsid w:val="003C7CB8"/>
    <w:rsid w:val="003D0631"/>
    <w:rsid w:val="003D3986"/>
    <w:rsid w:val="003D3BEE"/>
    <w:rsid w:val="003D6521"/>
    <w:rsid w:val="003D675C"/>
    <w:rsid w:val="003D6BE4"/>
    <w:rsid w:val="003D79B6"/>
    <w:rsid w:val="003E1C52"/>
    <w:rsid w:val="003E466D"/>
    <w:rsid w:val="003E5A99"/>
    <w:rsid w:val="003E656C"/>
    <w:rsid w:val="003E7222"/>
    <w:rsid w:val="003F08D2"/>
    <w:rsid w:val="003F7D14"/>
    <w:rsid w:val="00400784"/>
    <w:rsid w:val="00402180"/>
    <w:rsid w:val="00405358"/>
    <w:rsid w:val="004055EC"/>
    <w:rsid w:val="0040708F"/>
    <w:rsid w:val="00407CBA"/>
    <w:rsid w:val="0041341D"/>
    <w:rsid w:val="00413B36"/>
    <w:rsid w:val="00415D10"/>
    <w:rsid w:val="00421074"/>
    <w:rsid w:val="00422E6A"/>
    <w:rsid w:val="00424172"/>
    <w:rsid w:val="00426BCA"/>
    <w:rsid w:val="00430174"/>
    <w:rsid w:val="004315D9"/>
    <w:rsid w:val="00432A17"/>
    <w:rsid w:val="004331AA"/>
    <w:rsid w:val="00433592"/>
    <w:rsid w:val="00434744"/>
    <w:rsid w:val="00434DCC"/>
    <w:rsid w:val="00436715"/>
    <w:rsid w:val="00436EF4"/>
    <w:rsid w:val="0043FAE8"/>
    <w:rsid w:val="00440A61"/>
    <w:rsid w:val="004445D9"/>
    <w:rsid w:val="00444769"/>
    <w:rsid w:val="004452B5"/>
    <w:rsid w:val="00445C25"/>
    <w:rsid w:val="00447236"/>
    <w:rsid w:val="0045249A"/>
    <w:rsid w:val="004532D5"/>
    <w:rsid w:val="004538E7"/>
    <w:rsid w:val="00453D23"/>
    <w:rsid w:val="004550BD"/>
    <w:rsid w:val="004554B6"/>
    <w:rsid w:val="00456102"/>
    <w:rsid w:val="00456323"/>
    <w:rsid w:val="004564FB"/>
    <w:rsid w:val="00457531"/>
    <w:rsid w:val="0046065C"/>
    <w:rsid w:val="00460BC6"/>
    <w:rsid w:val="00464F48"/>
    <w:rsid w:val="004676BC"/>
    <w:rsid w:val="00467C53"/>
    <w:rsid w:val="004702EC"/>
    <w:rsid w:val="00470CD7"/>
    <w:rsid w:val="0047296A"/>
    <w:rsid w:val="004733B2"/>
    <w:rsid w:val="00473DB3"/>
    <w:rsid w:val="004749A8"/>
    <w:rsid w:val="00475BE7"/>
    <w:rsid w:val="004804E4"/>
    <w:rsid w:val="004811FC"/>
    <w:rsid w:val="00481AFB"/>
    <w:rsid w:val="004829A5"/>
    <w:rsid w:val="00485DC2"/>
    <w:rsid w:val="004869CB"/>
    <w:rsid w:val="00486C44"/>
    <w:rsid w:val="00490142"/>
    <w:rsid w:val="00490373"/>
    <w:rsid w:val="00490676"/>
    <w:rsid w:val="0049205E"/>
    <w:rsid w:val="0049240C"/>
    <w:rsid w:val="00493FEB"/>
    <w:rsid w:val="00494BB6"/>
    <w:rsid w:val="00495312"/>
    <w:rsid w:val="00496DE7"/>
    <w:rsid w:val="004A2000"/>
    <w:rsid w:val="004A2907"/>
    <w:rsid w:val="004A3109"/>
    <w:rsid w:val="004A3E86"/>
    <w:rsid w:val="004A4593"/>
    <w:rsid w:val="004A4962"/>
    <w:rsid w:val="004A5403"/>
    <w:rsid w:val="004A5D93"/>
    <w:rsid w:val="004A70A8"/>
    <w:rsid w:val="004A70D1"/>
    <w:rsid w:val="004B17A3"/>
    <w:rsid w:val="004B3375"/>
    <w:rsid w:val="004B3775"/>
    <w:rsid w:val="004B6EC0"/>
    <w:rsid w:val="004B7607"/>
    <w:rsid w:val="004C060D"/>
    <w:rsid w:val="004C14A2"/>
    <w:rsid w:val="004C1DEB"/>
    <w:rsid w:val="004C4E95"/>
    <w:rsid w:val="004C55C1"/>
    <w:rsid w:val="004C66E8"/>
    <w:rsid w:val="004C7417"/>
    <w:rsid w:val="004C7568"/>
    <w:rsid w:val="004D0CA2"/>
    <w:rsid w:val="004D197E"/>
    <w:rsid w:val="004D30EC"/>
    <w:rsid w:val="004D30FA"/>
    <w:rsid w:val="004D4CB1"/>
    <w:rsid w:val="004E441B"/>
    <w:rsid w:val="004E6558"/>
    <w:rsid w:val="004E67DA"/>
    <w:rsid w:val="004F1BC7"/>
    <w:rsid w:val="004F1CCC"/>
    <w:rsid w:val="004F250A"/>
    <w:rsid w:val="004F7474"/>
    <w:rsid w:val="004F74B5"/>
    <w:rsid w:val="00500EE4"/>
    <w:rsid w:val="00502411"/>
    <w:rsid w:val="00503A44"/>
    <w:rsid w:val="00503AD7"/>
    <w:rsid w:val="00503B44"/>
    <w:rsid w:val="005043D5"/>
    <w:rsid w:val="005051B4"/>
    <w:rsid w:val="005104E6"/>
    <w:rsid w:val="00511532"/>
    <w:rsid w:val="00511D9A"/>
    <w:rsid w:val="00512ED9"/>
    <w:rsid w:val="00514887"/>
    <w:rsid w:val="00514CEC"/>
    <w:rsid w:val="00515056"/>
    <w:rsid w:val="00516842"/>
    <w:rsid w:val="00521046"/>
    <w:rsid w:val="00524925"/>
    <w:rsid w:val="00526808"/>
    <w:rsid w:val="0052711F"/>
    <w:rsid w:val="00530535"/>
    <w:rsid w:val="005329D0"/>
    <w:rsid w:val="005335C7"/>
    <w:rsid w:val="00537627"/>
    <w:rsid w:val="00537970"/>
    <w:rsid w:val="00537D18"/>
    <w:rsid w:val="005418D2"/>
    <w:rsid w:val="00541D75"/>
    <w:rsid w:val="00544217"/>
    <w:rsid w:val="0054477F"/>
    <w:rsid w:val="005449C7"/>
    <w:rsid w:val="00544BA4"/>
    <w:rsid w:val="00545F45"/>
    <w:rsid w:val="00550872"/>
    <w:rsid w:val="00551546"/>
    <w:rsid w:val="00551DF6"/>
    <w:rsid w:val="005529DC"/>
    <w:rsid w:val="005534A7"/>
    <w:rsid w:val="00555595"/>
    <w:rsid w:val="005564AE"/>
    <w:rsid w:val="0055738F"/>
    <w:rsid w:val="00557586"/>
    <w:rsid w:val="00561E19"/>
    <w:rsid w:val="00562AC1"/>
    <w:rsid w:val="00562D38"/>
    <w:rsid w:val="005630C1"/>
    <w:rsid w:val="00563B8C"/>
    <w:rsid w:val="00564DE5"/>
    <w:rsid w:val="005668D1"/>
    <w:rsid w:val="00566DC6"/>
    <w:rsid w:val="00572164"/>
    <w:rsid w:val="005726E4"/>
    <w:rsid w:val="00573CA4"/>
    <w:rsid w:val="0057732B"/>
    <w:rsid w:val="00577582"/>
    <w:rsid w:val="00577B60"/>
    <w:rsid w:val="00577EB9"/>
    <w:rsid w:val="00577EBB"/>
    <w:rsid w:val="005800E0"/>
    <w:rsid w:val="0058122F"/>
    <w:rsid w:val="00583047"/>
    <w:rsid w:val="00584B18"/>
    <w:rsid w:val="00585373"/>
    <w:rsid w:val="0059028A"/>
    <w:rsid w:val="00591358"/>
    <w:rsid w:val="00591E32"/>
    <w:rsid w:val="00592B43"/>
    <w:rsid w:val="00593B01"/>
    <w:rsid w:val="00594228"/>
    <w:rsid w:val="005950BA"/>
    <w:rsid w:val="00595D24"/>
    <w:rsid w:val="00596664"/>
    <w:rsid w:val="005968E3"/>
    <w:rsid w:val="00597B4B"/>
    <w:rsid w:val="005A0941"/>
    <w:rsid w:val="005A0A55"/>
    <w:rsid w:val="005A0E52"/>
    <w:rsid w:val="005A114E"/>
    <w:rsid w:val="005A25CC"/>
    <w:rsid w:val="005A5BF1"/>
    <w:rsid w:val="005A66CC"/>
    <w:rsid w:val="005AF9BF"/>
    <w:rsid w:val="005B0912"/>
    <w:rsid w:val="005B0F1A"/>
    <w:rsid w:val="005B4A4F"/>
    <w:rsid w:val="005B527F"/>
    <w:rsid w:val="005B52A3"/>
    <w:rsid w:val="005B5468"/>
    <w:rsid w:val="005C0EE0"/>
    <w:rsid w:val="005C11D5"/>
    <w:rsid w:val="005C451A"/>
    <w:rsid w:val="005C4F0B"/>
    <w:rsid w:val="005C6FD2"/>
    <w:rsid w:val="005C731D"/>
    <w:rsid w:val="005D11FB"/>
    <w:rsid w:val="005D1990"/>
    <w:rsid w:val="005D352C"/>
    <w:rsid w:val="005D3A9E"/>
    <w:rsid w:val="005D418C"/>
    <w:rsid w:val="005D6423"/>
    <w:rsid w:val="005E06E2"/>
    <w:rsid w:val="005E0A14"/>
    <w:rsid w:val="005E184E"/>
    <w:rsid w:val="005E1CFF"/>
    <w:rsid w:val="005E2438"/>
    <w:rsid w:val="005E38A8"/>
    <w:rsid w:val="005E392D"/>
    <w:rsid w:val="005E49EE"/>
    <w:rsid w:val="005E5085"/>
    <w:rsid w:val="005E6CC7"/>
    <w:rsid w:val="005F0D1C"/>
    <w:rsid w:val="005F3608"/>
    <w:rsid w:val="005F407F"/>
    <w:rsid w:val="005F5F94"/>
    <w:rsid w:val="005F6F51"/>
    <w:rsid w:val="0060079C"/>
    <w:rsid w:val="00600908"/>
    <w:rsid w:val="00600CC7"/>
    <w:rsid w:val="0060117D"/>
    <w:rsid w:val="00601E05"/>
    <w:rsid w:val="006025FB"/>
    <w:rsid w:val="00603229"/>
    <w:rsid w:val="00603EEB"/>
    <w:rsid w:val="00605688"/>
    <w:rsid w:val="00605E02"/>
    <w:rsid w:val="00610545"/>
    <w:rsid w:val="006105AE"/>
    <w:rsid w:val="0061630C"/>
    <w:rsid w:val="00616B94"/>
    <w:rsid w:val="00617911"/>
    <w:rsid w:val="00622791"/>
    <w:rsid w:val="00622F0A"/>
    <w:rsid w:val="00623016"/>
    <w:rsid w:val="006231FC"/>
    <w:rsid w:val="0062338A"/>
    <w:rsid w:val="006236BF"/>
    <w:rsid w:val="0062773A"/>
    <w:rsid w:val="006305EE"/>
    <w:rsid w:val="00631B3F"/>
    <w:rsid w:val="00632E7B"/>
    <w:rsid w:val="0063333A"/>
    <w:rsid w:val="00636F8C"/>
    <w:rsid w:val="00637AE1"/>
    <w:rsid w:val="006408C2"/>
    <w:rsid w:val="006414DA"/>
    <w:rsid w:val="00641F90"/>
    <w:rsid w:val="00643760"/>
    <w:rsid w:val="00643BDD"/>
    <w:rsid w:val="006459B2"/>
    <w:rsid w:val="00652E8C"/>
    <w:rsid w:val="00654BEA"/>
    <w:rsid w:val="0065565E"/>
    <w:rsid w:val="006600F1"/>
    <w:rsid w:val="00661045"/>
    <w:rsid w:val="00662441"/>
    <w:rsid w:val="00662D68"/>
    <w:rsid w:val="00662E68"/>
    <w:rsid w:val="00665B2C"/>
    <w:rsid w:val="0066793D"/>
    <w:rsid w:val="0066AA1C"/>
    <w:rsid w:val="00671A21"/>
    <w:rsid w:val="006747F9"/>
    <w:rsid w:val="0067651D"/>
    <w:rsid w:val="0068077E"/>
    <w:rsid w:val="00681379"/>
    <w:rsid w:val="006817BE"/>
    <w:rsid w:val="00681A2B"/>
    <w:rsid w:val="006820FB"/>
    <w:rsid w:val="00683696"/>
    <w:rsid w:val="00683698"/>
    <w:rsid w:val="00684536"/>
    <w:rsid w:val="00684841"/>
    <w:rsid w:val="0068547C"/>
    <w:rsid w:val="006863F6"/>
    <w:rsid w:val="00686730"/>
    <w:rsid w:val="00686CBE"/>
    <w:rsid w:val="0069224F"/>
    <w:rsid w:val="00692F10"/>
    <w:rsid w:val="00693061"/>
    <w:rsid w:val="0069597C"/>
    <w:rsid w:val="00697145"/>
    <w:rsid w:val="0069754E"/>
    <w:rsid w:val="00697A9A"/>
    <w:rsid w:val="00697ACD"/>
    <w:rsid w:val="006A11CD"/>
    <w:rsid w:val="006A2098"/>
    <w:rsid w:val="006A3751"/>
    <w:rsid w:val="006A4CE4"/>
    <w:rsid w:val="006A5AB1"/>
    <w:rsid w:val="006A7966"/>
    <w:rsid w:val="006B0B26"/>
    <w:rsid w:val="006B0F65"/>
    <w:rsid w:val="006B1529"/>
    <w:rsid w:val="006B1ECE"/>
    <w:rsid w:val="006B3551"/>
    <w:rsid w:val="006B64D8"/>
    <w:rsid w:val="006B6BA3"/>
    <w:rsid w:val="006B7484"/>
    <w:rsid w:val="006C0062"/>
    <w:rsid w:val="006C019E"/>
    <w:rsid w:val="006C16C3"/>
    <w:rsid w:val="006C1A3E"/>
    <w:rsid w:val="006C339A"/>
    <w:rsid w:val="006C4756"/>
    <w:rsid w:val="006D37B7"/>
    <w:rsid w:val="006D3D95"/>
    <w:rsid w:val="006D4436"/>
    <w:rsid w:val="006D486F"/>
    <w:rsid w:val="006D5B91"/>
    <w:rsid w:val="006D5BBE"/>
    <w:rsid w:val="006D64FF"/>
    <w:rsid w:val="006D66A6"/>
    <w:rsid w:val="006D6DC4"/>
    <w:rsid w:val="006E140D"/>
    <w:rsid w:val="006E2A86"/>
    <w:rsid w:val="006E2BA6"/>
    <w:rsid w:val="006E4CA6"/>
    <w:rsid w:val="006E6699"/>
    <w:rsid w:val="006F028A"/>
    <w:rsid w:val="006F14B1"/>
    <w:rsid w:val="006F1AD9"/>
    <w:rsid w:val="006F1B4E"/>
    <w:rsid w:val="006F24E9"/>
    <w:rsid w:val="006F5627"/>
    <w:rsid w:val="006F5ADC"/>
    <w:rsid w:val="00700A3B"/>
    <w:rsid w:val="00701442"/>
    <w:rsid w:val="007033D7"/>
    <w:rsid w:val="007034D9"/>
    <w:rsid w:val="007046D0"/>
    <w:rsid w:val="00704A20"/>
    <w:rsid w:val="007061AC"/>
    <w:rsid w:val="00706F94"/>
    <w:rsid w:val="0070746B"/>
    <w:rsid w:val="007104D3"/>
    <w:rsid w:val="00710826"/>
    <w:rsid w:val="007113B0"/>
    <w:rsid w:val="0071442B"/>
    <w:rsid w:val="0071490F"/>
    <w:rsid w:val="00716FE4"/>
    <w:rsid w:val="00717776"/>
    <w:rsid w:val="00720956"/>
    <w:rsid w:val="00720A3C"/>
    <w:rsid w:val="00720A42"/>
    <w:rsid w:val="0072106B"/>
    <w:rsid w:val="00723F8F"/>
    <w:rsid w:val="00724FCF"/>
    <w:rsid w:val="00725E49"/>
    <w:rsid w:val="00727EE5"/>
    <w:rsid w:val="00734CB9"/>
    <w:rsid w:val="00735584"/>
    <w:rsid w:val="00735D1F"/>
    <w:rsid w:val="00737FA3"/>
    <w:rsid w:val="0074196B"/>
    <w:rsid w:val="0074254A"/>
    <w:rsid w:val="00743046"/>
    <w:rsid w:val="007439AC"/>
    <w:rsid w:val="00744537"/>
    <w:rsid w:val="00745F79"/>
    <w:rsid w:val="00746E71"/>
    <w:rsid w:val="00747AC3"/>
    <w:rsid w:val="00747E6C"/>
    <w:rsid w:val="0075190D"/>
    <w:rsid w:val="00752CE1"/>
    <w:rsid w:val="00754B93"/>
    <w:rsid w:val="00755378"/>
    <w:rsid w:val="00756154"/>
    <w:rsid w:val="00757243"/>
    <w:rsid w:val="00757A65"/>
    <w:rsid w:val="00757BB6"/>
    <w:rsid w:val="007605F6"/>
    <w:rsid w:val="0076077C"/>
    <w:rsid w:val="0076362C"/>
    <w:rsid w:val="00765260"/>
    <w:rsid w:val="007654C7"/>
    <w:rsid w:val="00765B63"/>
    <w:rsid w:val="00765CB1"/>
    <w:rsid w:val="007665F7"/>
    <w:rsid w:val="0076710B"/>
    <w:rsid w:val="007678BB"/>
    <w:rsid w:val="0077091B"/>
    <w:rsid w:val="00773978"/>
    <w:rsid w:val="00775001"/>
    <w:rsid w:val="00775C5A"/>
    <w:rsid w:val="0077740B"/>
    <w:rsid w:val="00780639"/>
    <w:rsid w:val="007812FB"/>
    <w:rsid w:val="007846C9"/>
    <w:rsid w:val="007848FD"/>
    <w:rsid w:val="00784E3D"/>
    <w:rsid w:val="0078560E"/>
    <w:rsid w:val="007913B4"/>
    <w:rsid w:val="007934E8"/>
    <w:rsid w:val="007940BF"/>
    <w:rsid w:val="007965D3"/>
    <w:rsid w:val="007A2C8C"/>
    <w:rsid w:val="007A2CAA"/>
    <w:rsid w:val="007A3B14"/>
    <w:rsid w:val="007A3C31"/>
    <w:rsid w:val="007A53D5"/>
    <w:rsid w:val="007A60BB"/>
    <w:rsid w:val="007A6358"/>
    <w:rsid w:val="007B3D8D"/>
    <w:rsid w:val="007B4F2A"/>
    <w:rsid w:val="007B557D"/>
    <w:rsid w:val="007B715E"/>
    <w:rsid w:val="007B7BDB"/>
    <w:rsid w:val="007C0D28"/>
    <w:rsid w:val="007C176C"/>
    <w:rsid w:val="007C1E2C"/>
    <w:rsid w:val="007C7349"/>
    <w:rsid w:val="007D0FC7"/>
    <w:rsid w:val="007D12C0"/>
    <w:rsid w:val="007D4B00"/>
    <w:rsid w:val="007D5776"/>
    <w:rsid w:val="007D5F94"/>
    <w:rsid w:val="007D707A"/>
    <w:rsid w:val="007D79DC"/>
    <w:rsid w:val="007D7B60"/>
    <w:rsid w:val="007E0164"/>
    <w:rsid w:val="007E2FDC"/>
    <w:rsid w:val="007E358C"/>
    <w:rsid w:val="007E4211"/>
    <w:rsid w:val="007E7685"/>
    <w:rsid w:val="007E78B9"/>
    <w:rsid w:val="007E7BEA"/>
    <w:rsid w:val="007F03A2"/>
    <w:rsid w:val="007F04EB"/>
    <w:rsid w:val="007F0F28"/>
    <w:rsid w:val="007F4A34"/>
    <w:rsid w:val="007F4B59"/>
    <w:rsid w:val="007F4D61"/>
    <w:rsid w:val="007F4FF8"/>
    <w:rsid w:val="007F5AB0"/>
    <w:rsid w:val="008003DC"/>
    <w:rsid w:val="00800597"/>
    <w:rsid w:val="0080125B"/>
    <w:rsid w:val="0080252F"/>
    <w:rsid w:val="008029E0"/>
    <w:rsid w:val="00803CB3"/>
    <w:rsid w:val="008051E1"/>
    <w:rsid w:val="00807108"/>
    <w:rsid w:val="00812517"/>
    <w:rsid w:val="008133C9"/>
    <w:rsid w:val="00816107"/>
    <w:rsid w:val="00822919"/>
    <w:rsid w:val="0082373B"/>
    <w:rsid w:val="0082415C"/>
    <w:rsid w:val="00824510"/>
    <w:rsid w:val="0082626A"/>
    <w:rsid w:val="00830AD3"/>
    <w:rsid w:val="00831BC3"/>
    <w:rsid w:val="00832209"/>
    <w:rsid w:val="00832238"/>
    <w:rsid w:val="00836CC6"/>
    <w:rsid w:val="00837E45"/>
    <w:rsid w:val="008401A6"/>
    <w:rsid w:val="00842096"/>
    <w:rsid w:val="00843893"/>
    <w:rsid w:val="00845B56"/>
    <w:rsid w:val="008463B8"/>
    <w:rsid w:val="0084680B"/>
    <w:rsid w:val="0084771A"/>
    <w:rsid w:val="0085140A"/>
    <w:rsid w:val="00851AD4"/>
    <w:rsid w:val="00853334"/>
    <w:rsid w:val="00854106"/>
    <w:rsid w:val="00855FAE"/>
    <w:rsid w:val="00856766"/>
    <w:rsid w:val="00856D1B"/>
    <w:rsid w:val="00862CE5"/>
    <w:rsid w:val="00863AD7"/>
    <w:rsid w:val="00865164"/>
    <w:rsid w:val="00865D28"/>
    <w:rsid w:val="00865D58"/>
    <w:rsid w:val="00866139"/>
    <w:rsid w:val="00870BFF"/>
    <w:rsid w:val="00871206"/>
    <w:rsid w:val="008712EB"/>
    <w:rsid w:val="0087233D"/>
    <w:rsid w:val="008732AF"/>
    <w:rsid w:val="008751A7"/>
    <w:rsid w:val="0087607E"/>
    <w:rsid w:val="00876235"/>
    <w:rsid w:val="008768A5"/>
    <w:rsid w:val="00876E36"/>
    <w:rsid w:val="0088085E"/>
    <w:rsid w:val="0088087F"/>
    <w:rsid w:val="0088286E"/>
    <w:rsid w:val="008830B3"/>
    <w:rsid w:val="00885E0A"/>
    <w:rsid w:val="00886337"/>
    <w:rsid w:val="0088659C"/>
    <w:rsid w:val="008870F3"/>
    <w:rsid w:val="00887185"/>
    <w:rsid w:val="00890851"/>
    <w:rsid w:val="00892361"/>
    <w:rsid w:val="00892641"/>
    <w:rsid w:val="00892D5B"/>
    <w:rsid w:val="008941BA"/>
    <w:rsid w:val="00894EE9"/>
    <w:rsid w:val="008958C8"/>
    <w:rsid w:val="00897CC3"/>
    <w:rsid w:val="008A466E"/>
    <w:rsid w:val="008A47BE"/>
    <w:rsid w:val="008A4AD7"/>
    <w:rsid w:val="008A4B1F"/>
    <w:rsid w:val="008A705A"/>
    <w:rsid w:val="008A7502"/>
    <w:rsid w:val="008A797B"/>
    <w:rsid w:val="008B6E20"/>
    <w:rsid w:val="008C04EE"/>
    <w:rsid w:val="008C08C5"/>
    <w:rsid w:val="008C2401"/>
    <w:rsid w:val="008C4837"/>
    <w:rsid w:val="008C6DA9"/>
    <w:rsid w:val="008D2B65"/>
    <w:rsid w:val="008E0772"/>
    <w:rsid w:val="008E0A65"/>
    <w:rsid w:val="008E2097"/>
    <w:rsid w:val="008E2281"/>
    <w:rsid w:val="008E2E93"/>
    <w:rsid w:val="008E3E0D"/>
    <w:rsid w:val="008E4539"/>
    <w:rsid w:val="008E529E"/>
    <w:rsid w:val="008E59F6"/>
    <w:rsid w:val="008E67B6"/>
    <w:rsid w:val="008E69CD"/>
    <w:rsid w:val="008E6DA7"/>
    <w:rsid w:val="008E79E5"/>
    <w:rsid w:val="008F032D"/>
    <w:rsid w:val="008F086B"/>
    <w:rsid w:val="008F0B32"/>
    <w:rsid w:val="008F1223"/>
    <w:rsid w:val="008F1772"/>
    <w:rsid w:val="008F188F"/>
    <w:rsid w:val="008F21E4"/>
    <w:rsid w:val="008F4B2D"/>
    <w:rsid w:val="008F7E00"/>
    <w:rsid w:val="009008F1"/>
    <w:rsid w:val="00900F95"/>
    <w:rsid w:val="0090224F"/>
    <w:rsid w:val="00903125"/>
    <w:rsid w:val="009039E7"/>
    <w:rsid w:val="00905F4A"/>
    <w:rsid w:val="00905FFB"/>
    <w:rsid w:val="00906556"/>
    <w:rsid w:val="009069E3"/>
    <w:rsid w:val="00912248"/>
    <w:rsid w:val="0091242E"/>
    <w:rsid w:val="00912F58"/>
    <w:rsid w:val="0091571A"/>
    <w:rsid w:val="00920854"/>
    <w:rsid w:val="00921EFC"/>
    <w:rsid w:val="00924200"/>
    <w:rsid w:val="00925699"/>
    <w:rsid w:val="00930469"/>
    <w:rsid w:val="00930DE0"/>
    <w:rsid w:val="00931998"/>
    <w:rsid w:val="00932951"/>
    <w:rsid w:val="00934757"/>
    <w:rsid w:val="00937682"/>
    <w:rsid w:val="00942FDC"/>
    <w:rsid w:val="0094406D"/>
    <w:rsid w:val="0094469C"/>
    <w:rsid w:val="00945F01"/>
    <w:rsid w:val="00953367"/>
    <w:rsid w:val="0095377B"/>
    <w:rsid w:val="00953C1C"/>
    <w:rsid w:val="00957183"/>
    <w:rsid w:val="00957186"/>
    <w:rsid w:val="009572E2"/>
    <w:rsid w:val="009579EA"/>
    <w:rsid w:val="009602EA"/>
    <w:rsid w:val="00961D86"/>
    <w:rsid w:val="00962933"/>
    <w:rsid w:val="00963661"/>
    <w:rsid w:val="00964663"/>
    <w:rsid w:val="009659A2"/>
    <w:rsid w:val="00966123"/>
    <w:rsid w:val="00972149"/>
    <w:rsid w:val="0097240F"/>
    <w:rsid w:val="009724FD"/>
    <w:rsid w:val="00972856"/>
    <w:rsid w:val="009739FA"/>
    <w:rsid w:val="00974760"/>
    <w:rsid w:val="00974FCE"/>
    <w:rsid w:val="00975903"/>
    <w:rsid w:val="00975A06"/>
    <w:rsid w:val="00976F93"/>
    <w:rsid w:val="0097702B"/>
    <w:rsid w:val="00977BAA"/>
    <w:rsid w:val="00977CB4"/>
    <w:rsid w:val="00980925"/>
    <w:rsid w:val="00983C57"/>
    <w:rsid w:val="0098605E"/>
    <w:rsid w:val="00986571"/>
    <w:rsid w:val="00986C18"/>
    <w:rsid w:val="009917D6"/>
    <w:rsid w:val="00992E40"/>
    <w:rsid w:val="00993372"/>
    <w:rsid w:val="009933BB"/>
    <w:rsid w:val="00995B7A"/>
    <w:rsid w:val="009979C1"/>
    <w:rsid w:val="00997BAE"/>
    <w:rsid w:val="009A0063"/>
    <w:rsid w:val="009A142D"/>
    <w:rsid w:val="009A25E3"/>
    <w:rsid w:val="009A264D"/>
    <w:rsid w:val="009A31F8"/>
    <w:rsid w:val="009A4848"/>
    <w:rsid w:val="009A70B0"/>
    <w:rsid w:val="009A7F71"/>
    <w:rsid w:val="009B269B"/>
    <w:rsid w:val="009B57A6"/>
    <w:rsid w:val="009B72CC"/>
    <w:rsid w:val="009C182B"/>
    <w:rsid w:val="009C195D"/>
    <w:rsid w:val="009C544E"/>
    <w:rsid w:val="009C5C12"/>
    <w:rsid w:val="009C6787"/>
    <w:rsid w:val="009D007C"/>
    <w:rsid w:val="009D06CD"/>
    <w:rsid w:val="009D4361"/>
    <w:rsid w:val="009D566C"/>
    <w:rsid w:val="009D6690"/>
    <w:rsid w:val="009E0DC4"/>
    <w:rsid w:val="009E1BF9"/>
    <w:rsid w:val="009E2040"/>
    <w:rsid w:val="009E590F"/>
    <w:rsid w:val="009E6719"/>
    <w:rsid w:val="009E7CBE"/>
    <w:rsid w:val="009F3730"/>
    <w:rsid w:val="009F3F1D"/>
    <w:rsid w:val="009F5CC5"/>
    <w:rsid w:val="009F752B"/>
    <w:rsid w:val="00A02763"/>
    <w:rsid w:val="00A03705"/>
    <w:rsid w:val="00A049D9"/>
    <w:rsid w:val="00A04C40"/>
    <w:rsid w:val="00A06364"/>
    <w:rsid w:val="00A10D07"/>
    <w:rsid w:val="00A12595"/>
    <w:rsid w:val="00A14804"/>
    <w:rsid w:val="00A150BF"/>
    <w:rsid w:val="00A150DA"/>
    <w:rsid w:val="00A17600"/>
    <w:rsid w:val="00A17C02"/>
    <w:rsid w:val="00A2137D"/>
    <w:rsid w:val="00A24E18"/>
    <w:rsid w:val="00A24F9E"/>
    <w:rsid w:val="00A262E2"/>
    <w:rsid w:val="00A30028"/>
    <w:rsid w:val="00A31E77"/>
    <w:rsid w:val="00A32F71"/>
    <w:rsid w:val="00A35244"/>
    <w:rsid w:val="00A35C34"/>
    <w:rsid w:val="00A36B85"/>
    <w:rsid w:val="00A370B3"/>
    <w:rsid w:val="00A37451"/>
    <w:rsid w:val="00A40216"/>
    <w:rsid w:val="00A405CC"/>
    <w:rsid w:val="00A411F9"/>
    <w:rsid w:val="00A41F62"/>
    <w:rsid w:val="00A427FF"/>
    <w:rsid w:val="00A42E84"/>
    <w:rsid w:val="00A444F1"/>
    <w:rsid w:val="00A453FA"/>
    <w:rsid w:val="00A4633A"/>
    <w:rsid w:val="00A46452"/>
    <w:rsid w:val="00A473BB"/>
    <w:rsid w:val="00A5019E"/>
    <w:rsid w:val="00A5281A"/>
    <w:rsid w:val="00A52C05"/>
    <w:rsid w:val="00A52C73"/>
    <w:rsid w:val="00A571BB"/>
    <w:rsid w:val="00A57734"/>
    <w:rsid w:val="00A57FEA"/>
    <w:rsid w:val="00A58F65"/>
    <w:rsid w:val="00A6178A"/>
    <w:rsid w:val="00A63625"/>
    <w:rsid w:val="00A64D86"/>
    <w:rsid w:val="00A657DD"/>
    <w:rsid w:val="00A66B21"/>
    <w:rsid w:val="00A66FAD"/>
    <w:rsid w:val="00A6718C"/>
    <w:rsid w:val="00A6729F"/>
    <w:rsid w:val="00A678A2"/>
    <w:rsid w:val="00A67DD9"/>
    <w:rsid w:val="00A67E4F"/>
    <w:rsid w:val="00A70088"/>
    <w:rsid w:val="00A71633"/>
    <w:rsid w:val="00A722D8"/>
    <w:rsid w:val="00A75A1F"/>
    <w:rsid w:val="00A77E67"/>
    <w:rsid w:val="00A804A6"/>
    <w:rsid w:val="00A825B2"/>
    <w:rsid w:val="00A83007"/>
    <w:rsid w:val="00A85322"/>
    <w:rsid w:val="00A85926"/>
    <w:rsid w:val="00A85B7E"/>
    <w:rsid w:val="00A85E44"/>
    <w:rsid w:val="00A93D3B"/>
    <w:rsid w:val="00A95F37"/>
    <w:rsid w:val="00A97B5C"/>
    <w:rsid w:val="00A97C09"/>
    <w:rsid w:val="00AA1043"/>
    <w:rsid w:val="00AA2B1B"/>
    <w:rsid w:val="00AA3242"/>
    <w:rsid w:val="00AA390C"/>
    <w:rsid w:val="00AA4E04"/>
    <w:rsid w:val="00AA54F8"/>
    <w:rsid w:val="00AB4805"/>
    <w:rsid w:val="00AB65E9"/>
    <w:rsid w:val="00AB698C"/>
    <w:rsid w:val="00AB70A1"/>
    <w:rsid w:val="00AC2B34"/>
    <w:rsid w:val="00AC42E3"/>
    <w:rsid w:val="00AC47FE"/>
    <w:rsid w:val="00AC4D8A"/>
    <w:rsid w:val="00AC637D"/>
    <w:rsid w:val="00AC6DF3"/>
    <w:rsid w:val="00AC7F58"/>
    <w:rsid w:val="00AD165E"/>
    <w:rsid w:val="00AD2966"/>
    <w:rsid w:val="00AD62F4"/>
    <w:rsid w:val="00AD792F"/>
    <w:rsid w:val="00AE3E5D"/>
    <w:rsid w:val="00AE42D0"/>
    <w:rsid w:val="00AE4AF6"/>
    <w:rsid w:val="00AF02D5"/>
    <w:rsid w:val="00AF03F2"/>
    <w:rsid w:val="00AF05CD"/>
    <w:rsid w:val="00AF183E"/>
    <w:rsid w:val="00AF4F9C"/>
    <w:rsid w:val="00AF572F"/>
    <w:rsid w:val="00AF62BF"/>
    <w:rsid w:val="00B03197"/>
    <w:rsid w:val="00B06348"/>
    <w:rsid w:val="00B131B4"/>
    <w:rsid w:val="00B15371"/>
    <w:rsid w:val="00B15BBA"/>
    <w:rsid w:val="00B16748"/>
    <w:rsid w:val="00B21F3A"/>
    <w:rsid w:val="00B23772"/>
    <w:rsid w:val="00B23869"/>
    <w:rsid w:val="00B25097"/>
    <w:rsid w:val="00B252FB"/>
    <w:rsid w:val="00B25536"/>
    <w:rsid w:val="00B2553E"/>
    <w:rsid w:val="00B27F4F"/>
    <w:rsid w:val="00B30015"/>
    <w:rsid w:val="00B306A1"/>
    <w:rsid w:val="00B31B3E"/>
    <w:rsid w:val="00B32D40"/>
    <w:rsid w:val="00B33914"/>
    <w:rsid w:val="00B33C46"/>
    <w:rsid w:val="00B33DD6"/>
    <w:rsid w:val="00B400A7"/>
    <w:rsid w:val="00B42F26"/>
    <w:rsid w:val="00B4409F"/>
    <w:rsid w:val="00B455B0"/>
    <w:rsid w:val="00B46C82"/>
    <w:rsid w:val="00B47ADE"/>
    <w:rsid w:val="00B50081"/>
    <w:rsid w:val="00B52B89"/>
    <w:rsid w:val="00B54135"/>
    <w:rsid w:val="00B56BB8"/>
    <w:rsid w:val="00B578F8"/>
    <w:rsid w:val="00B607E7"/>
    <w:rsid w:val="00B612EE"/>
    <w:rsid w:val="00B61E86"/>
    <w:rsid w:val="00B62EB9"/>
    <w:rsid w:val="00B664C9"/>
    <w:rsid w:val="00B67E65"/>
    <w:rsid w:val="00B70705"/>
    <w:rsid w:val="00B7295B"/>
    <w:rsid w:val="00B74D93"/>
    <w:rsid w:val="00B74EC7"/>
    <w:rsid w:val="00B75F01"/>
    <w:rsid w:val="00B76327"/>
    <w:rsid w:val="00B763A5"/>
    <w:rsid w:val="00B7680C"/>
    <w:rsid w:val="00B77823"/>
    <w:rsid w:val="00B77B52"/>
    <w:rsid w:val="00B80DA4"/>
    <w:rsid w:val="00B82179"/>
    <w:rsid w:val="00B856F1"/>
    <w:rsid w:val="00B8762C"/>
    <w:rsid w:val="00B87F69"/>
    <w:rsid w:val="00B8FBA6"/>
    <w:rsid w:val="00B90864"/>
    <w:rsid w:val="00B91F27"/>
    <w:rsid w:val="00B92AEA"/>
    <w:rsid w:val="00B9475A"/>
    <w:rsid w:val="00B948A7"/>
    <w:rsid w:val="00B97A9C"/>
    <w:rsid w:val="00BA0075"/>
    <w:rsid w:val="00BA03BD"/>
    <w:rsid w:val="00BA30BB"/>
    <w:rsid w:val="00BA4C4C"/>
    <w:rsid w:val="00BA59CC"/>
    <w:rsid w:val="00BA7207"/>
    <w:rsid w:val="00BA7CCA"/>
    <w:rsid w:val="00BB1487"/>
    <w:rsid w:val="00BB167D"/>
    <w:rsid w:val="00BB26AA"/>
    <w:rsid w:val="00BB5582"/>
    <w:rsid w:val="00BB5FA3"/>
    <w:rsid w:val="00BB648E"/>
    <w:rsid w:val="00BC087A"/>
    <w:rsid w:val="00BC3D8A"/>
    <w:rsid w:val="00BC483C"/>
    <w:rsid w:val="00BC6F75"/>
    <w:rsid w:val="00BD172B"/>
    <w:rsid w:val="00BD192C"/>
    <w:rsid w:val="00BD43F1"/>
    <w:rsid w:val="00BD462E"/>
    <w:rsid w:val="00BD4D3A"/>
    <w:rsid w:val="00BD5234"/>
    <w:rsid w:val="00BD578F"/>
    <w:rsid w:val="00BD5E4E"/>
    <w:rsid w:val="00BD739D"/>
    <w:rsid w:val="00BE059C"/>
    <w:rsid w:val="00BE4F3B"/>
    <w:rsid w:val="00BE5751"/>
    <w:rsid w:val="00BE7002"/>
    <w:rsid w:val="00BE7B1A"/>
    <w:rsid w:val="00BE7E64"/>
    <w:rsid w:val="00BF2821"/>
    <w:rsid w:val="00BF51D0"/>
    <w:rsid w:val="00BF6B8A"/>
    <w:rsid w:val="00BF7328"/>
    <w:rsid w:val="00C00E34"/>
    <w:rsid w:val="00C0289C"/>
    <w:rsid w:val="00C05587"/>
    <w:rsid w:val="00C11BFF"/>
    <w:rsid w:val="00C11D54"/>
    <w:rsid w:val="00C121EA"/>
    <w:rsid w:val="00C1265C"/>
    <w:rsid w:val="00C1266E"/>
    <w:rsid w:val="00C1341C"/>
    <w:rsid w:val="00C14DA1"/>
    <w:rsid w:val="00C15D85"/>
    <w:rsid w:val="00C15F09"/>
    <w:rsid w:val="00C15FF2"/>
    <w:rsid w:val="00C2018A"/>
    <w:rsid w:val="00C240FA"/>
    <w:rsid w:val="00C24E40"/>
    <w:rsid w:val="00C251EB"/>
    <w:rsid w:val="00C302BA"/>
    <w:rsid w:val="00C32D07"/>
    <w:rsid w:val="00C33C6A"/>
    <w:rsid w:val="00C36723"/>
    <w:rsid w:val="00C41448"/>
    <w:rsid w:val="00C42502"/>
    <w:rsid w:val="00C44B5F"/>
    <w:rsid w:val="00C44D8A"/>
    <w:rsid w:val="00C44DDA"/>
    <w:rsid w:val="00C4593E"/>
    <w:rsid w:val="00C478A1"/>
    <w:rsid w:val="00C53CFA"/>
    <w:rsid w:val="00C54865"/>
    <w:rsid w:val="00C5790B"/>
    <w:rsid w:val="00C605DD"/>
    <w:rsid w:val="00C6132C"/>
    <w:rsid w:val="00C61F12"/>
    <w:rsid w:val="00C62349"/>
    <w:rsid w:val="00C64A42"/>
    <w:rsid w:val="00C66739"/>
    <w:rsid w:val="00C679B4"/>
    <w:rsid w:val="00C7194E"/>
    <w:rsid w:val="00C71E66"/>
    <w:rsid w:val="00C73F43"/>
    <w:rsid w:val="00C7438E"/>
    <w:rsid w:val="00C76677"/>
    <w:rsid w:val="00C7705A"/>
    <w:rsid w:val="00C77F38"/>
    <w:rsid w:val="00C85360"/>
    <w:rsid w:val="00C86A1F"/>
    <w:rsid w:val="00C912CC"/>
    <w:rsid w:val="00C931E8"/>
    <w:rsid w:val="00C952E5"/>
    <w:rsid w:val="00C959F8"/>
    <w:rsid w:val="00C96125"/>
    <w:rsid w:val="00C975FB"/>
    <w:rsid w:val="00C97676"/>
    <w:rsid w:val="00C977EF"/>
    <w:rsid w:val="00CA32BB"/>
    <w:rsid w:val="00CA55FE"/>
    <w:rsid w:val="00CA6BC5"/>
    <w:rsid w:val="00CB31DA"/>
    <w:rsid w:val="00CB3EB3"/>
    <w:rsid w:val="00CB403A"/>
    <w:rsid w:val="00CB41A3"/>
    <w:rsid w:val="00CB4B85"/>
    <w:rsid w:val="00CB4CD6"/>
    <w:rsid w:val="00CB4D2E"/>
    <w:rsid w:val="00CB4D78"/>
    <w:rsid w:val="00CB5525"/>
    <w:rsid w:val="00CB70F0"/>
    <w:rsid w:val="00CC0B9C"/>
    <w:rsid w:val="00CC1732"/>
    <w:rsid w:val="00CC220B"/>
    <w:rsid w:val="00CC34B3"/>
    <w:rsid w:val="00CC3694"/>
    <w:rsid w:val="00CC4117"/>
    <w:rsid w:val="00CC58DF"/>
    <w:rsid w:val="00CC5C05"/>
    <w:rsid w:val="00CC7392"/>
    <w:rsid w:val="00CD3505"/>
    <w:rsid w:val="00CD35FD"/>
    <w:rsid w:val="00CD3B1B"/>
    <w:rsid w:val="00CD413C"/>
    <w:rsid w:val="00CD4C20"/>
    <w:rsid w:val="00CD65F7"/>
    <w:rsid w:val="00CD7EE1"/>
    <w:rsid w:val="00CE0625"/>
    <w:rsid w:val="00CE43C2"/>
    <w:rsid w:val="00CE4A20"/>
    <w:rsid w:val="00CE6558"/>
    <w:rsid w:val="00CE7408"/>
    <w:rsid w:val="00CE7664"/>
    <w:rsid w:val="00CF0A45"/>
    <w:rsid w:val="00CF14CB"/>
    <w:rsid w:val="00CF1535"/>
    <w:rsid w:val="00CF1599"/>
    <w:rsid w:val="00CF21C0"/>
    <w:rsid w:val="00CF3EF0"/>
    <w:rsid w:val="00CF5100"/>
    <w:rsid w:val="00CF7656"/>
    <w:rsid w:val="00D0064D"/>
    <w:rsid w:val="00D0124F"/>
    <w:rsid w:val="00D01A21"/>
    <w:rsid w:val="00D0211F"/>
    <w:rsid w:val="00D0251D"/>
    <w:rsid w:val="00D02BB2"/>
    <w:rsid w:val="00D03673"/>
    <w:rsid w:val="00D04C41"/>
    <w:rsid w:val="00D05D93"/>
    <w:rsid w:val="00D05FDE"/>
    <w:rsid w:val="00D10739"/>
    <w:rsid w:val="00D146F1"/>
    <w:rsid w:val="00D149FD"/>
    <w:rsid w:val="00D15282"/>
    <w:rsid w:val="00D2034F"/>
    <w:rsid w:val="00D22A18"/>
    <w:rsid w:val="00D22C48"/>
    <w:rsid w:val="00D2317C"/>
    <w:rsid w:val="00D23D23"/>
    <w:rsid w:val="00D25620"/>
    <w:rsid w:val="00D2684F"/>
    <w:rsid w:val="00D2BEDB"/>
    <w:rsid w:val="00D3105A"/>
    <w:rsid w:val="00D32510"/>
    <w:rsid w:val="00D36F6B"/>
    <w:rsid w:val="00D37C2B"/>
    <w:rsid w:val="00D38E32"/>
    <w:rsid w:val="00D3C722"/>
    <w:rsid w:val="00D431BD"/>
    <w:rsid w:val="00D43AE9"/>
    <w:rsid w:val="00D44FBD"/>
    <w:rsid w:val="00D45498"/>
    <w:rsid w:val="00D4572A"/>
    <w:rsid w:val="00D45D14"/>
    <w:rsid w:val="00D45D99"/>
    <w:rsid w:val="00D46FD5"/>
    <w:rsid w:val="00D473B6"/>
    <w:rsid w:val="00D47ACB"/>
    <w:rsid w:val="00D5482C"/>
    <w:rsid w:val="00D5680B"/>
    <w:rsid w:val="00D56CDC"/>
    <w:rsid w:val="00D57D2E"/>
    <w:rsid w:val="00D61360"/>
    <w:rsid w:val="00D6259A"/>
    <w:rsid w:val="00D65DEE"/>
    <w:rsid w:val="00D662E7"/>
    <w:rsid w:val="00D66847"/>
    <w:rsid w:val="00D70399"/>
    <w:rsid w:val="00D71341"/>
    <w:rsid w:val="00D714F0"/>
    <w:rsid w:val="00D749BD"/>
    <w:rsid w:val="00D74C0E"/>
    <w:rsid w:val="00D754A0"/>
    <w:rsid w:val="00D764E6"/>
    <w:rsid w:val="00D771D0"/>
    <w:rsid w:val="00D77ED6"/>
    <w:rsid w:val="00D84C13"/>
    <w:rsid w:val="00D85BFB"/>
    <w:rsid w:val="00D90DD4"/>
    <w:rsid w:val="00D9127F"/>
    <w:rsid w:val="00D91382"/>
    <w:rsid w:val="00D9360E"/>
    <w:rsid w:val="00D93990"/>
    <w:rsid w:val="00D95A9E"/>
    <w:rsid w:val="00D95B8B"/>
    <w:rsid w:val="00D962B6"/>
    <w:rsid w:val="00DA437D"/>
    <w:rsid w:val="00DA564D"/>
    <w:rsid w:val="00DA59DC"/>
    <w:rsid w:val="00DA6466"/>
    <w:rsid w:val="00DB0786"/>
    <w:rsid w:val="00DB33C8"/>
    <w:rsid w:val="00DB3ED7"/>
    <w:rsid w:val="00DB3F30"/>
    <w:rsid w:val="00DB459A"/>
    <w:rsid w:val="00DB4ADD"/>
    <w:rsid w:val="00DC0380"/>
    <w:rsid w:val="00DC0975"/>
    <w:rsid w:val="00DC24BA"/>
    <w:rsid w:val="00DC3BA0"/>
    <w:rsid w:val="00DC78D5"/>
    <w:rsid w:val="00DD12D8"/>
    <w:rsid w:val="00DD1AA7"/>
    <w:rsid w:val="00DD3097"/>
    <w:rsid w:val="00DD395C"/>
    <w:rsid w:val="00DD4BBA"/>
    <w:rsid w:val="00DE2306"/>
    <w:rsid w:val="00DE26B5"/>
    <w:rsid w:val="00DE2AF4"/>
    <w:rsid w:val="00DE38F0"/>
    <w:rsid w:val="00DE48E1"/>
    <w:rsid w:val="00DE6562"/>
    <w:rsid w:val="00DF5DA6"/>
    <w:rsid w:val="00E0001D"/>
    <w:rsid w:val="00E016AC"/>
    <w:rsid w:val="00E03B04"/>
    <w:rsid w:val="00E04000"/>
    <w:rsid w:val="00E06103"/>
    <w:rsid w:val="00E07036"/>
    <w:rsid w:val="00E07F27"/>
    <w:rsid w:val="00E10F32"/>
    <w:rsid w:val="00E10FE0"/>
    <w:rsid w:val="00E13366"/>
    <w:rsid w:val="00E147D4"/>
    <w:rsid w:val="00E14E5D"/>
    <w:rsid w:val="00E16871"/>
    <w:rsid w:val="00E22413"/>
    <w:rsid w:val="00E243A2"/>
    <w:rsid w:val="00E25C01"/>
    <w:rsid w:val="00E270A2"/>
    <w:rsid w:val="00E30159"/>
    <w:rsid w:val="00E32200"/>
    <w:rsid w:val="00E3290E"/>
    <w:rsid w:val="00E32A54"/>
    <w:rsid w:val="00E330A6"/>
    <w:rsid w:val="00E33515"/>
    <w:rsid w:val="00E35383"/>
    <w:rsid w:val="00E366AC"/>
    <w:rsid w:val="00E37AAD"/>
    <w:rsid w:val="00E4279B"/>
    <w:rsid w:val="00E42DB3"/>
    <w:rsid w:val="00E43D22"/>
    <w:rsid w:val="00E4408F"/>
    <w:rsid w:val="00E44B02"/>
    <w:rsid w:val="00E4B79A"/>
    <w:rsid w:val="00E518D5"/>
    <w:rsid w:val="00E546E8"/>
    <w:rsid w:val="00E56469"/>
    <w:rsid w:val="00E5B3CC"/>
    <w:rsid w:val="00E613F5"/>
    <w:rsid w:val="00E6140E"/>
    <w:rsid w:val="00E61D5A"/>
    <w:rsid w:val="00E62268"/>
    <w:rsid w:val="00E629E7"/>
    <w:rsid w:val="00E6357A"/>
    <w:rsid w:val="00E65150"/>
    <w:rsid w:val="00E653E5"/>
    <w:rsid w:val="00E66FCA"/>
    <w:rsid w:val="00E67A6B"/>
    <w:rsid w:val="00E67E5D"/>
    <w:rsid w:val="00E72335"/>
    <w:rsid w:val="00E7241D"/>
    <w:rsid w:val="00E73256"/>
    <w:rsid w:val="00E7455D"/>
    <w:rsid w:val="00E757D8"/>
    <w:rsid w:val="00E77FA6"/>
    <w:rsid w:val="00E77FDD"/>
    <w:rsid w:val="00E80E59"/>
    <w:rsid w:val="00E8108D"/>
    <w:rsid w:val="00E81661"/>
    <w:rsid w:val="00E83F93"/>
    <w:rsid w:val="00E8404A"/>
    <w:rsid w:val="00E84BC7"/>
    <w:rsid w:val="00E84D3D"/>
    <w:rsid w:val="00E912C2"/>
    <w:rsid w:val="00E9170E"/>
    <w:rsid w:val="00E9208B"/>
    <w:rsid w:val="00E924F4"/>
    <w:rsid w:val="00E93579"/>
    <w:rsid w:val="00E936CF"/>
    <w:rsid w:val="00E93FB0"/>
    <w:rsid w:val="00E9436D"/>
    <w:rsid w:val="00E94581"/>
    <w:rsid w:val="00E97783"/>
    <w:rsid w:val="00EA002F"/>
    <w:rsid w:val="00EA0C07"/>
    <w:rsid w:val="00EA0C47"/>
    <w:rsid w:val="00EA1072"/>
    <w:rsid w:val="00EA22E2"/>
    <w:rsid w:val="00EA26A8"/>
    <w:rsid w:val="00EA3B43"/>
    <w:rsid w:val="00EA3F6E"/>
    <w:rsid w:val="00EA408B"/>
    <w:rsid w:val="00EA591E"/>
    <w:rsid w:val="00EB0218"/>
    <w:rsid w:val="00EB0DEC"/>
    <w:rsid w:val="00EB197E"/>
    <w:rsid w:val="00EB6ABE"/>
    <w:rsid w:val="00EB7F71"/>
    <w:rsid w:val="00EC02FE"/>
    <w:rsid w:val="00EC2670"/>
    <w:rsid w:val="00EC30F0"/>
    <w:rsid w:val="00EC58CA"/>
    <w:rsid w:val="00EC62CF"/>
    <w:rsid w:val="00EC6F9A"/>
    <w:rsid w:val="00ED0892"/>
    <w:rsid w:val="00ED2236"/>
    <w:rsid w:val="00ED23CF"/>
    <w:rsid w:val="00ED3779"/>
    <w:rsid w:val="00ED3A35"/>
    <w:rsid w:val="00ED4B52"/>
    <w:rsid w:val="00ED50F0"/>
    <w:rsid w:val="00ED79D1"/>
    <w:rsid w:val="00ED7AA9"/>
    <w:rsid w:val="00ED7C28"/>
    <w:rsid w:val="00EE2193"/>
    <w:rsid w:val="00EE51E8"/>
    <w:rsid w:val="00EE5C48"/>
    <w:rsid w:val="00EE5F0A"/>
    <w:rsid w:val="00EE611F"/>
    <w:rsid w:val="00EE6D9D"/>
    <w:rsid w:val="00EE73A7"/>
    <w:rsid w:val="00EF15A2"/>
    <w:rsid w:val="00EF19C7"/>
    <w:rsid w:val="00EF2239"/>
    <w:rsid w:val="00EF3486"/>
    <w:rsid w:val="00EF3848"/>
    <w:rsid w:val="00EF5BFC"/>
    <w:rsid w:val="00EF5E3C"/>
    <w:rsid w:val="00EF790B"/>
    <w:rsid w:val="00F007CF"/>
    <w:rsid w:val="00F010A4"/>
    <w:rsid w:val="00F04479"/>
    <w:rsid w:val="00F0532D"/>
    <w:rsid w:val="00F05702"/>
    <w:rsid w:val="00F067AD"/>
    <w:rsid w:val="00F06CDB"/>
    <w:rsid w:val="00F06F20"/>
    <w:rsid w:val="00F07EFE"/>
    <w:rsid w:val="00F13A9B"/>
    <w:rsid w:val="00F166E6"/>
    <w:rsid w:val="00F17042"/>
    <w:rsid w:val="00F202E2"/>
    <w:rsid w:val="00F20C2E"/>
    <w:rsid w:val="00F22B99"/>
    <w:rsid w:val="00F235CE"/>
    <w:rsid w:val="00F24241"/>
    <w:rsid w:val="00F2519C"/>
    <w:rsid w:val="00F25630"/>
    <w:rsid w:val="00F27150"/>
    <w:rsid w:val="00F33FB1"/>
    <w:rsid w:val="00F3675D"/>
    <w:rsid w:val="00F37303"/>
    <w:rsid w:val="00F40B9B"/>
    <w:rsid w:val="00F41397"/>
    <w:rsid w:val="00F42048"/>
    <w:rsid w:val="00F42AB4"/>
    <w:rsid w:val="00F43F80"/>
    <w:rsid w:val="00F47C98"/>
    <w:rsid w:val="00F47CD2"/>
    <w:rsid w:val="00F50A32"/>
    <w:rsid w:val="00F53518"/>
    <w:rsid w:val="00F5454E"/>
    <w:rsid w:val="00F5486E"/>
    <w:rsid w:val="00F61E18"/>
    <w:rsid w:val="00F62EC8"/>
    <w:rsid w:val="00F62F0E"/>
    <w:rsid w:val="00F64DF7"/>
    <w:rsid w:val="00F65774"/>
    <w:rsid w:val="00F677F2"/>
    <w:rsid w:val="00F70D59"/>
    <w:rsid w:val="00F70DD6"/>
    <w:rsid w:val="00F71030"/>
    <w:rsid w:val="00F711BE"/>
    <w:rsid w:val="00F71748"/>
    <w:rsid w:val="00F71EFE"/>
    <w:rsid w:val="00F72B08"/>
    <w:rsid w:val="00F73F46"/>
    <w:rsid w:val="00F740B2"/>
    <w:rsid w:val="00F748CC"/>
    <w:rsid w:val="00F74C96"/>
    <w:rsid w:val="00F74E9A"/>
    <w:rsid w:val="00F7575F"/>
    <w:rsid w:val="00F817D9"/>
    <w:rsid w:val="00F8191D"/>
    <w:rsid w:val="00F81D24"/>
    <w:rsid w:val="00F84CE0"/>
    <w:rsid w:val="00F855D8"/>
    <w:rsid w:val="00F86D09"/>
    <w:rsid w:val="00F904B1"/>
    <w:rsid w:val="00F939C7"/>
    <w:rsid w:val="00F93C28"/>
    <w:rsid w:val="00F944C8"/>
    <w:rsid w:val="00F969BD"/>
    <w:rsid w:val="00F97D20"/>
    <w:rsid w:val="00FA00B4"/>
    <w:rsid w:val="00FA03DC"/>
    <w:rsid w:val="00FA099B"/>
    <w:rsid w:val="00FA0AEC"/>
    <w:rsid w:val="00FA250E"/>
    <w:rsid w:val="00FA2AF9"/>
    <w:rsid w:val="00FA390E"/>
    <w:rsid w:val="00FA3A9D"/>
    <w:rsid w:val="00FA3F07"/>
    <w:rsid w:val="00FA4076"/>
    <w:rsid w:val="00FA4657"/>
    <w:rsid w:val="00FA5FB8"/>
    <w:rsid w:val="00FA65B1"/>
    <w:rsid w:val="00FA6D50"/>
    <w:rsid w:val="00FB188C"/>
    <w:rsid w:val="00FB2B5C"/>
    <w:rsid w:val="00FB5380"/>
    <w:rsid w:val="00FB5FED"/>
    <w:rsid w:val="00FB77A5"/>
    <w:rsid w:val="00FB7EA4"/>
    <w:rsid w:val="00FC000A"/>
    <w:rsid w:val="00FC0B2C"/>
    <w:rsid w:val="00FC3063"/>
    <w:rsid w:val="00FC45EC"/>
    <w:rsid w:val="00FC533E"/>
    <w:rsid w:val="00FC687A"/>
    <w:rsid w:val="00FC73CD"/>
    <w:rsid w:val="00FD0772"/>
    <w:rsid w:val="00FD1E67"/>
    <w:rsid w:val="00FD29AF"/>
    <w:rsid w:val="00FD3004"/>
    <w:rsid w:val="00FD38AE"/>
    <w:rsid w:val="00FD4956"/>
    <w:rsid w:val="00FD69A6"/>
    <w:rsid w:val="00FD77B9"/>
    <w:rsid w:val="00FE06C8"/>
    <w:rsid w:val="00FE0BCE"/>
    <w:rsid w:val="00FE10C4"/>
    <w:rsid w:val="00FE1618"/>
    <w:rsid w:val="00FE1B1E"/>
    <w:rsid w:val="00FE55B7"/>
    <w:rsid w:val="00FE6767"/>
    <w:rsid w:val="00FF08C6"/>
    <w:rsid w:val="00FF19A5"/>
    <w:rsid w:val="00FF25D2"/>
    <w:rsid w:val="00FF28BC"/>
    <w:rsid w:val="00FF5B73"/>
    <w:rsid w:val="00FF5EB7"/>
    <w:rsid w:val="00FF77DC"/>
    <w:rsid w:val="01028002"/>
    <w:rsid w:val="010662A8"/>
    <w:rsid w:val="011684AD"/>
    <w:rsid w:val="011FBEB3"/>
    <w:rsid w:val="01277EAD"/>
    <w:rsid w:val="0135797F"/>
    <w:rsid w:val="013AF022"/>
    <w:rsid w:val="015130D1"/>
    <w:rsid w:val="015F653D"/>
    <w:rsid w:val="0160FD2D"/>
    <w:rsid w:val="016A171C"/>
    <w:rsid w:val="017A4C1C"/>
    <w:rsid w:val="018C748A"/>
    <w:rsid w:val="0199AF1F"/>
    <w:rsid w:val="01A2130D"/>
    <w:rsid w:val="01B0D66F"/>
    <w:rsid w:val="01BC34F1"/>
    <w:rsid w:val="01D024C9"/>
    <w:rsid w:val="01D8F529"/>
    <w:rsid w:val="01E16432"/>
    <w:rsid w:val="01E43042"/>
    <w:rsid w:val="01E63685"/>
    <w:rsid w:val="01F5BA37"/>
    <w:rsid w:val="01F689AC"/>
    <w:rsid w:val="01F9D739"/>
    <w:rsid w:val="01FA0303"/>
    <w:rsid w:val="01FB682F"/>
    <w:rsid w:val="01FF02B4"/>
    <w:rsid w:val="020858FA"/>
    <w:rsid w:val="020FA4E5"/>
    <w:rsid w:val="020FECDF"/>
    <w:rsid w:val="02199AE5"/>
    <w:rsid w:val="021B8D96"/>
    <w:rsid w:val="0229686E"/>
    <w:rsid w:val="0232FA05"/>
    <w:rsid w:val="02382547"/>
    <w:rsid w:val="023C1FFA"/>
    <w:rsid w:val="023C8CFC"/>
    <w:rsid w:val="024BF7F7"/>
    <w:rsid w:val="024EBE6F"/>
    <w:rsid w:val="02697419"/>
    <w:rsid w:val="026EF884"/>
    <w:rsid w:val="0271E2FE"/>
    <w:rsid w:val="027996D8"/>
    <w:rsid w:val="028F6957"/>
    <w:rsid w:val="029B4833"/>
    <w:rsid w:val="02A065B9"/>
    <w:rsid w:val="02A97F32"/>
    <w:rsid w:val="02B0423C"/>
    <w:rsid w:val="02B307C0"/>
    <w:rsid w:val="02DBEF15"/>
    <w:rsid w:val="02DD90E0"/>
    <w:rsid w:val="02E2049A"/>
    <w:rsid w:val="02F45BB6"/>
    <w:rsid w:val="02F93AE9"/>
    <w:rsid w:val="03162021"/>
    <w:rsid w:val="0316AE30"/>
    <w:rsid w:val="032AC792"/>
    <w:rsid w:val="032B9AE0"/>
    <w:rsid w:val="0349DD4F"/>
    <w:rsid w:val="0355EA8B"/>
    <w:rsid w:val="035DFBF2"/>
    <w:rsid w:val="035F6E17"/>
    <w:rsid w:val="03676FB8"/>
    <w:rsid w:val="03848C04"/>
    <w:rsid w:val="039BA2CE"/>
    <w:rsid w:val="039C10D7"/>
    <w:rsid w:val="03A0F0ED"/>
    <w:rsid w:val="03A235DA"/>
    <w:rsid w:val="03A71866"/>
    <w:rsid w:val="03AB4767"/>
    <w:rsid w:val="03B1E2E4"/>
    <w:rsid w:val="03BAEB9F"/>
    <w:rsid w:val="03C88FAD"/>
    <w:rsid w:val="03DB965B"/>
    <w:rsid w:val="03E55C57"/>
    <w:rsid w:val="040D4D42"/>
    <w:rsid w:val="0413518B"/>
    <w:rsid w:val="0434995D"/>
    <w:rsid w:val="0435DDEF"/>
    <w:rsid w:val="0441B345"/>
    <w:rsid w:val="0448D007"/>
    <w:rsid w:val="044EEB8B"/>
    <w:rsid w:val="04659445"/>
    <w:rsid w:val="04709A0D"/>
    <w:rsid w:val="047A8C63"/>
    <w:rsid w:val="0483BDCB"/>
    <w:rsid w:val="0489B260"/>
    <w:rsid w:val="049959E1"/>
    <w:rsid w:val="04A95CC2"/>
    <w:rsid w:val="04ABAFB2"/>
    <w:rsid w:val="04BC6AF7"/>
    <w:rsid w:val="04C01B82"/>
    <w:rsid w:val="04C65141"/>
    <w:rsid w:val="04C6C449"/>
    <w:rsid w:val="04CA54E4"/>
    <w:rsid w:val="04CDE3C0"/>
    <w:rsid w:val="04D05F7B"/>
    <w:rsid w:val="04E4C2A5"/>
    <w:rsid w:val="04EDBEF3"/>
    <w:rsid w:val="04EF3CA2"/>
    <w:rsid w:val="04FBCBC5"/>
    <w:rsid w:val="05031D9F"/>
    <w:rsid w:val="052280F9"/>
    <w:rsid w:val="052AC076"/>
    <w:rsid w:val="052BE108"/>
    <w:rsid w:val="054812B5"/>
    <w:rsid w:val="054AD589"/>
    <w:rsid w:val="05578C0C"/>
    <w:rsid w:val="05681E71"/>
    <w:rsid w:val="056B59BC"/>
    <w:rsid w:val="05814F4B"/>
    <w:rsid w:val="05833F7C"/>
    <w:rsid w:val="059F9959"/>
    <w:rsid w:val="05A017D0"/>
    <w:rsid w:val="05AEE42F"/>
    <w:rsid w:val="05AF0ED4"/>
    <w:rsid w:val="05BAC9B5"/>
    <w:rsid w:val="05C76389"/>
    <w:rsid w:val="05CFB4C5"/>
    <w:rsid w:val="05D5EFEC"/>
    <w:rsid w:val="05DC630F"/>
    <w:rsid w:val="05E0E68F"/>
    <w:rsid w:val="05E2FF03"/>
    <w:rsid w:val="05E79E24"/>
    <w:rsid w:val="05F9194B"/>
    <w:rsid w:val="06083A3C"/>
    <w:rsid w:val="0612B4F4"/>
    <w:rsid w:val="0619CAE9"/>
    <w:rsid w:val="06207049"/>
    <w:rsid w:val="0624C658"/>
    <w:rsid w:val="0626734B"/>
    <w:rsid w:val="06268ED1"/>
    <w:rsid w:val="062D923E"/>
    <w:rsid w:val="063FC55A"/>
    <w:rsid w:val="064CC190"/>
    <w:rsid w:val="065731C0"/>
    <w:rsid w:val="0658C8D5"/>
    <w:rsid w:val="065B2298"/>
    <w:rsid w:val="065B3B8D"/>
    <w:rsid w:val="065C70DD"/>
    <w:rsid w:val="066C5DE5"/>
    <w:rsid w:val="0673C5C6"/>
    <w:rsid w:val="0681FC8B"/>
    <w:rsid w:val="069AFB17"/>
    <w:rsid w:val="06A1658A"/>
    <w:rsid w:val="06A77283"/>
    <w:rsid w:val="06B7BA02"/>
    <w:rsid w:val="06BB2854"/>
    <w:rsid w:val="06D51A87"/>
    <w:rsid w:val="06DB4E21"/>
    <w:rsid w:val="06E2B85E"/>
    <w:rsid w:val="06E77F29"/>
    <w:rsid w:val="070F8448"/>
    <w:rsid w:val="07100674"/>
    <w:rsid w:val="0718B866"/>
    <w:rsid w:val="072071C2"/>
    <w:rsid w:val="07226A60"/>
    <w:rsid w:val="0728D858"/>
    <w:rsid w:val="072B9FC9"/>
    <w:rsid w:val="073151AB"/>
    <w:rsid w:val="0733BD59"/>
    <w:rsid w:val="0738D09B"/>
    <w:rsid w:val="073E6B93"/>
    <w:rsid w:val="07482BC2"/>
    <w:rsid w:val="0762FA18"/>
    <w:rsid w:val="076874FE"/>
    <w:rsid w:val="076C519D"/>
    <w:rsid w:val="07719115"/>
    <w:rsid w:val="078513B8"/>
    <w:rsid w:val="07A7D570"/>
    <w:rsid w:val="07B54862"/>
    <w:rsid w:val="07B87055"/>
    <w:rsid w:val="07BE4E8A"/>
    <w:rsid w:val="07CF6359"/>
    <w:rsid w:val="07D3EB43"/>
    <w:rsid w:val="07DA973E"/>
    <w:rsid w:val="07DFC4E8"/>
    <w:rsid w:val="07E1428D"/>
    <w:rsid w:val="07E4120A"/>
    <w:rsid w:val="07E9C9FA"/>
    <w:rsid w:val="07F0534E"/>
    <w:rsid w:val="07FEA35D"/>
    <w:rsid w:val="080808C6"/>
    <w:rsid w:val="08196840"/>
    <w:rsid w:val="081B84CC"/>
    <w:rsid w:val="082618E6"/>
    <w:rsid w:val="083CA691"/>
    <w:rsid w:val="0845437C"/>
    <w:rsid w:val="084FE754"/>
    <w:rsid w:val="0867269F"/>
    <w:rsid w:val="0867E012"/>
    <w:rsid w:val="0882F734"/>
    <w:rsid w:val="0889DF2D"/>
    <w:rsid w:val="088BB3D0"/>
    <w:rsid w:val="088FC5E5"/>
    <w:rsid w:val="089A1A7D"/>
    <w:rsid w:val="08B9C545"/>
    <w:rsid w:val="08C8C265"/>
    <w:rsid w:val="08CF0691"/>
    <w:rsid w:val="08DAF44B"/>
    <w:rsid w:val="08EE5A9B"/>
    <w:rsid w:val="08F7AAC2"/>
    <w:rsid w:val="08F9E0C8"/>
    <w:rsid w:val="08FADEE3"/>
    <w:rsid w:val="0903B64E"/>
    <w:rsid w:val="090752B2"/>
    <w:rsid w:val="090983DB"/>
    <w:rsid w:val="090E26C6"/>
    <w:rsid w:val="091B93F4"/>
    <w:rsid w:val="091F01DD"/>
    <w:rsid w:val="092A2399"/>
    <w:rsid w:val="093D3EC2"/>
    <w:rsid w:val="094BB99F"/>
    <w:rsid w:val="09502496"/>
    <w:rsid w:val="095410F6"/>
    <w:rsid w:val="095A9D11"/>
    <w:rsid w:val="096310F7"/>
    <w:rsid w:val="0976FA1B"/>
    <w:rsid w:val="097E3B34"/>
    <w:rsid w:val="098D21BE"/>
    <w:rsid w:val="09AF6E33"/>
    <w:rsid w:val="09AF99F2"/>
    <w:rsid w:val="09C50323"/>
    <w:rsid w:val="09C900AE"/>
    <w:rsid w:val="09E82833"/>
    <w:rsid w:val="09EA479B"/>
    <w:rsid w:val="09F38602"/>
    <w:rsid w:val="09F63FCC"/>
    <w:rsid w:val="0A04E0A8"/>
    <w:rsid w:val="0A04F448"/>
    <w:rsid w:val="0A131AAD"/>
    <w:rsid w:val="0A1BAFBB"/>
    <w:rsid w:val="0A24AA06"/>
    <w:rsid w:val="0A26FC0D"/>
    <w:rsid w:val="0A31F534"/>
    <w:rsid w:val="0A3A2931"/>
    <w:rsid w:val="0A41C5ED"/>
    <w:rsid w:val="0A42A4E0"/>
    <w:rsid w:val="0A4C6E08"/>
    <w:rsid w:val="0A61CC65"/>
    <w:rsid w:val="0A728D88"/>
    <w:rsid w:val="0A735723"/>
    <w:rsid w:val="0A7B66FE"/>
    <w:rsid w:val="0A87FBA9"/>
    <w:rsid w:val="0A98A084"/>
    <w:rsid w:val="0A9A8C1D"/>
    <w:rsid w:val="0AA5E17D"/>
    <w:rsid w:val="0AB5A348"/>
    <w:rsid w:val="0AC6AA15"/>
    <w:rsid w:val="0AD5030D"/>
    <w:rsid w:val="0ADA290D"/>
    <w:rsid w:val="0ADDF681"/>
    <w:rsid w:val="0AE0D656"/>
    <w:rsid w:val="0AEB5D69"/>
    <w:rsid w:val="0AFCD471"/>
    <w:rsid w:val="0B070D3D"/>
    <w:rsid w:val="0B15CF52"/>
    <w:rsid w:val="0B28260E"/>
    <w:rsid w:val="0B2A6845"/>
    <w:rsid w:val="0B2D333B"/>
    <w:rsid w:val="0B31307D"/>
    <w:rsid w:val="0B3F9ED8"/>
    <w:rsid w:val="0B43621C"/>
    <w:rsid w:val="0B483C82"/>
    <w:rsid w:val="0B53F1D4"/>
    <w:rsid w:val="0B644848"/>
    <w:rsid w:val="0B926A9F"/>
    <w:rsid w:val="0BA62FEC"/>
    <w:rsid w:val="0BAA9A3C"/>
    <w:rsid w:val="0BAC1E54"/>
    <w:rsid w:val="0BBC581E"/>
    <w:rsid w:val="0BCEBA77"/>
    <w:rsid w:val="0BD40992"/>
    <w:rsid w:val="0BD6B372"/>
    <w:rsid w:val="0BDE3953"/>
    <w:rsid w:val="0C14BBE3"/>
    <w:rsid w:val="0C19873B"/>
    <w:rsid w:val="0C1F0AC7"/>
    <w:rsid w:val="0C300CA1"/>
    <w:rsid w:val="0C35DB1E"/>
    <w:rsid w:val="0C5115C3"/>
    <w:rsid w:val="0C574314"/>
    <w:rsid w:val="0C5E5B42"/>
    <w:rsid w:val="0C68E964"/>
    <w:rsid w:val="0C6FF02C"/>
    <w:rsid w:val="0C75C85C"/>
    <w:rsid w:val="0C7B25A3"/>
    <w:rsid w:val="0C7D5606"/>
    <w:rsid w:val="0C81E3E9"/>
    <w:rsid w:val="0C8386FD"/>
    <w:rsid w:val="0C90172B"/>
    <w:rsid w:val="0CA08EE5"/>
    <w:rsid w:val="0CA1890E"/>
    <w:rsid w:val="0CA61177"/>
    <w:rsid w:val="0CB322EA"/>
    <w:rsid w:val="0CB3BC7A"/>
    <w:rsid w:val="0CBA3DF7"/>
    <w:rsid w:val="0CCAEDB9"/>
    <w:rsid w:val="0CE3E12A"/>
    <w:rsid w:val="0CE5D544"/>
    <w:rsid w:val="0CED5D2F"/>
    <w:rsid w:val="0CF401D4"/>
    <w:rsid w:val="0CFE0B25"/>
    <w:rsid w:val="0D062A2B"/>
    <w:rsid w:val="0D11A2BB"/>
    <w:rsid w:val="0D346D62"/>
    <w:rsid w:val="0D473A97"/>
    <w:rsid w:val="0D4CBAD0"/>
    <w:rsid w:val="0D5212D8"/>
    <w:rsid w:val="0D58BA66"/>
    <w:rsid w:val="0D669FC8"/>
    <w:rsid w:val="0D6F3AA6"/>
    <w:rsid w:val="0D800900"/>
    <w:rsid w:val="0D9206A5"/>
    <w:rsid w:val="0D93D3A5"/>
    <w:rsid w:val="0DA45997"/>
    <w:rsid w:val="0DB07200"/>
    <w:rsid w:val="0DB6A2EC"/>
    <w:rsid w:val="0DBCB28A"/>
    <w:rsid w:val="0DC13A81"/>
    <w:rsid w:val="0DC1C2A3"/>
    <w:rsid w:val="0DC68E94"/>
    <w:rsid w:val="0DD6B1A3"/>
    <w:rsid w:val="0DE585A8"/>
    <w:rsid w:val="0DE8872A"/>
    <w:rsid w:val="0DEFC42A"/>
    <w:rsid w:val="0DF75FCE"/>
    <w:rsid w:val="0DFA62E0"/>
    <w:rsid w:val="0DFDF9E7"/>
    <w:rsid w:val="0E0159E8"/>
    <w:rsid w:val="0E1B9CE3"/>
    <w:rsid w:val="0E251742"/>
    <w:rsid w:val="0E25AE5E"/>
    <w:rsid w:val="0E263E66"/>
    <w:rsid w:val="0E2FE6BB"/>
    <w:rsid w:val="0E46445A"/>
    <w:rsid w:val="0E514E2B"/>
    <w:rsid w:val="0E54D6E2"/>
    <w:rsid w:val="0E71753C"/>
    <w:rsid w:val="0E73B6E3"/>
    <w:rsid w:val="0E8BFD83"/>
    <w:rsid w:val="0EA3A121"/>
    <w:rsid w:val="0EBB12BC"/>
    <w:rsid w:val="0EBE914F"/>
    <w:rsid w:val="0EBF5220"/>
    <w:rsid w:val="0EC009A6"/>
    <w:rsid w:val="0ECDB0C4"/>
    <w:rsid w:val="0ECF19C7"/>
    <w:rsid w:val="0ED53E07"/>
    <w:rsid w:val="0ED57F31"/>
    <w:rsid w:val="0EE0288A"/>
    <w:rsid w:val="0EF0215A"/>
    <w:rsid w:val="0EF41F87"/>
    <w:rsid w:val="0EF6C0DD"/>
    <w:rsid w:val="0EFB970B"/>
    <w:rsid w:val="0F14214A"/>
    <w:rsid w:val="0F1608B6"/>
    <w:rsid w:val="0F17FC4C"/>
    <w:rsid w:val="0F1E6604"/>
    <w:rsid w:val="0F6637E2"/>
    <w:rsid w:val="0F7E12EA"/>
    <w:rsid w:val="0F85D57D"/>
    <w:rsid w:val="0F8D1AA3"/>
    <w:rsid w:val="0F8D5CB1"/>
    <w:rsid w:val="0FA3DC43"/>
    <w:rsid w:val="0FA9A572"/>
    <w:rsid w:val="0FADBCC8"/>
    <w:rsid w:val="0FB3FD56"/>
    <w:rsid w:val="0FC41953"/>
    <w:rsid w:val="0FC65775"/>
    <w:rsid w:val="0FC89FD2"/>
    <w:rsid w:val="0FF43620"/>
    <w:rsid w:val="1002275D"/>
    <w:rsid w:val="10125A6D"/>
    <w:rsid w:val="101557C0"/>
    <w:rsid w:val="101C6770"/>
    <w:rsid w:val="101CE678"/>
    <w:rsid w:val="101D3752"/>
    <w:rsid w:val="1028DC8E"/>
    <w:rsid w:val="102E43F9"/>
    <w:rsid w:val="10318E13"/>
    <w:rsid w:val="103623EF"/>
    <w:rsid w:val="1037F5FB"/>
    <w:rsid w:val="103C26DD"/>
    <w:rsid w:val="10418FB5"/>
    <w:rsid w:val="10432CA5"/>
    <w:rsid w:val="10444748"/>
    <w:rsid w:val="105AB664"/>
    <w:rsid w:val="10696800"/>
    <w:rsid w:val="106D3D9A"/>
    <w:rsid w:val="106F9E83"/>
    <w:rsid w:val="10747312"/>
    <w:rsid w:val="108383E9"/>
    <w:rsid w:val="10880CCC"/>
    <w:rsid w:val="108B04B0"/>
    <w:rsid w:val="109F43C0"/>
    <w:rsid w:val="109FA206"/>
    <w:rsid w:val="10A3A896"/>
    <w:rsid w:val="10A9A7BC"/>
    <w:rsid w:val="10A9F4CD"/>
    <w:rsid w:val="10AC16CD"/>
    <w:rsid w:val="10C99792"/>
    <w:rsid w:val="10E9604B"/>
    <w:rsid w:val="10F036E3"/>
    <w:rsid w:val="11069EAE"/>
    <w:rsid w:val="110BA49F"/>
    <w:rsid w:val="111E3A02"/>
    <w:rsid w:val="111FDA3C"/>
    <w:rsid w:val="11372283"/>
    <w:rsid w:val="113BBE5A"/>
    <w:rsid w:val="113D9A38"/>
    <w:rsid w:val="11410A1C"/>
    <w:rsid w:val="11471E7B"/>
    <w:rsid w:val="11532B07"/>
    <w:rsid w:val="1160A466"/>
    <w:rsid w:val="118C6C2E"/>
    <w:rsid w:val="1199631A"/>
    <w:rsid w:val="11A0C602"/>
    <w:rsid w:val="11AB3D5D"/>
    <w:rsid w:val="11AC4FA4"/>
    <w:rsid w:val="11C15D34"/>
    <w:rsid w:val="11C80A7A"/>
    <w:rsid w:val="11C82BE7"/>
    <w:rsid w:val="11DBE217"/>
    <w:rsid w:val="11DF363F"/>
    <w:rsid w:val="11E9ADCC"/>
    <w:rsid w:val="11ECF91B"/>
    <w:rsid w:val="11F40306"/>
    <w:rsid w:val="11F95A5F"/>
    <w:rsid w:val="11FA6875"/>
    <w:rsid w:val="1208200B"/>
    <w:rsid w:val="12089FF8"/>
    <w:rsid w:val="12128EE6"/>
    <w:rsid w:val="1226F8FB"/>
    <w:rsid w:val="122C36FE"/>
    <w:rsid w:val="122C49A3"/>
    <w:rsid w:val="1234CF8F"/>
    <w:rsid w:val="1239DC88"/>
    <w:rsid w:val="123B5543"/>
    <w:rsid w:val="12421BFD"/>
    <w:rsid w:val="125C897B"/>
    <w:rsid w:val="127753FF"/>
    <w:rsid w:val="1277C9FC"/>
    <w:rsid w:val="127EC526"/>
    <w:rsid w:val="1289C072"/>
    <w:rsid w:val="12972588"/>
    <w:rsid w:val="129C1D4B"/>
    <w:rsid w:val="12B45C23"/>
    <w:rsid w:val="12B46641"/>
    <w:rsid w:val="12D239B3"/>
    <w:rsid w:val="12D43359"/>
    <w:rsid w:val="12DABD03"/>
    <w:rsid w:val="12E85B04"/>
    <w:rsid w:val="12EB2AA5"/>
    <w:rsid w:val="12F30DF2"/>
    <w:rsid w:val="12F88A6A"/>
    <w:rsid w:val="12FFBD11"/>
    <w:rsid w:val="13008876"/>
    <w:rsid w:val="1303A2B5"/>
    <w:rsid w:val="13082812"/>
    <w:rsid w:val="1323FE9A"/>
    <w:rsid w:val="132AB4ED"/>
    <w:rsid w:val="1344874E"/>
    <w:rsid w:val="134A2455"/>
    <w:rsid w:val="13506E2C"/>
    <w:rsid w:val="13562B1B"/>
    <w:rsid w:val="135CBD5B"/>
    <w:rsid w:val="13621A30"/>
    <w:rsid w:val="136416A4"/>
    <w:rsid w:val="13677238"/>
    <w:rsid w:val="1370979B"/>
    <w:rsid w:val="1374F9FC"/>
    <w:rsid w:val="13782616"/>
    <w:rsid w:val="13796964"/>
    <w:rsid w:val="137C04AD"/>
    <w:rsid w:val="1384391F"/>
    <w:rsid w:val="13864C34"/>
    <w:rsid w:val="1386ADDC"/>
    <w:rsid w:val="13897BB2"/>
    <w:rsid w:val="139695CE"/>
    <w:rsid w:val="139BE9F2"/>
    <w:rsid w:val="13A02F4F"/>
    <w:rsid w:val="13A2F7B7"/>
    <w:rsid w:val="13A409BE"/>
    <w:rsid w:val="13A62C11"/>
    <w:rsid w:val="13A7DE01"/>
    <w:rsid w:val="13A845B3"/>
    <w:rsid w:val="13ADFBDC"/>
    <w:rsid w:val="13C02596"/>
    <w:rsid w:val="13C86BA4"/>
    <w:rsid w:val="13CBEF83"/>
    <w:rsid w:val="13D1C355"/>
    <w:rsid w:val="13DFC5D5"/>
    <w:rsid w:val="13E49B25"/>
    <w:rsid w:val="13F92B2B"/>
    <w:rsid w:val="14015026"/>
    <w:rsid w:val="14023E57"/>
    <w:rsid w:val="140B9148"/>
    <w:rsid w:val="140C32F6"/>
    <w:rsid w:val="1414C90A"/>
    <w:rsid w:val="141B88AC"/>
    <w:rsid w:val="141C33BF"/>
    <w:rsid w:val="142D9B72"/>
    <w:rsid w:val="142F1FB5"/>
    <w:rsid w:val="14337CAA"/>
    <w:rsid w:val="143C21DB"/>
    <w:rsid w:val="143E1BCF"/>
    <w:rsid w:val="145092AE"/>
    <w:rsid w:val="1460ACBC"/>
    <w:rsid w:val="146A9164"/>
    <w:rsid w:val="1475FAD2"/>
    <w:rsid w:val="1478D23B"/>
    <w:rsid w:val="14861BCD"/>
    <w:rsid w:val="1489AE57"/>
    <w:rsid w:val="14918F6B"/>
    <w:rsid w:val="149259F6"/>
    <w:rsid w:val="1493811E"/>
    <w:rsid w:val="14AACBD8"/>
    <w:rsid w:val="14AE3FC3"/>
    <w:rsid w:val="14B6902F"/>
    <w:rsid w:val="14BDF1C4"/>
    <w:rsid w:val="14C2EFBB"/>
    <w:rsid w:val="14D8FAB9"/>
    <w:rsid w:val="14DB453C"/>
    <w:rsid w:val="14E896F1"/>
    <w:rsid w:val="14EC7C0A"/>
    <w:rsid w:val="14EEF0F4"/>
    <w:rsid w:val="14F01794"/>
    <w:rsid w:val="14FCE4A3"/>
    <w:rsid w:val="1503E8FD"/>
    <w:rsid w:val="1504EF26"/>
    <w:rsid w:val="1523723D"/>
    <w:rsid w:val="1524ABC7"/>
    <w:rsid w:val="1535A347"/>
    <w:rsid w:val="1535A79E"/>
    <w:rsid w:val="15487B00"/>
    <w:rsid w:val="1559587E"/>
    <w:rsid w:val="156080D0"/>
    <w:rsid w:val="1563FA2E"/>
    <w:rsid w:val="15670417"/>
    <w:rsid w:val="156A4D5A"/>
    <w:rsid w:val="1570129C"/>
    <w:rsid w:val="1578B018"/>
    <w:rsid w:val="1579CCBE"/>
    <w:rsid w:val="1585805A"/>
    <w:rsid w:val="1588EE17"/>
    <w:rsid w:val="1598C7F1"/>
    <w:rsid w:val="159E5940"/>
    <w:rsid w:val="15BB16C3"/>
    <w:rsid w:val="15C488C4"/>
    <w:rsid w:val="15C5545B"/>
    <w:rsid w:val="15D3AF67"/>
    <w:rsid w:val="15D903E3"/>
    <w:rsid w:val="15D96509"/>
    <w:rsid w:val="15D9876A"/>
    <w:rsid w:val="15E15EB8"/>
    <w:rsid w:val="15F3005B"/>
    <w:rsid w:val="15F926C7"/>
    <w:rsid w:val="15FC75F2"/>
    <w:rsid w:val="1602DEA9"/>
    <w:rsid w:val="16082B3A"/>
    <w:rsid w:val="1608CB4B"/>
    <w:rsid w:val="1609856A"/>
    <w:rsid w:val="160D2039"/>
    <w:rsid w:val="1615F435"/>
    <w:rsid w:val="162D8606"/>
    <w:rsid w:val="163A5690"/>
    <w:rsid w:val="163C7632"/>
    <w:rsid w:val="16474EA3"/>
    <w:rsid w:val="164D06D9"/>
    <w:rsid w:val="16680F69"/>
    <w:rsid w:val="166D7081"/>
    <w:rsid w:val="16783FFB"/>
    <w:rsid w:val="1680780F"/>
    <w:rsid w:val="169EFF43"/>
    <w:rsid w:val="16A0D397"/>
    <w:rsid w:val="16AD8968"/>
    <w:rsid w:val="16AEC6C3"/>
    <w:rsid w:val="16BFF012"/>
    <w:rsid w:val="16C71EC9"/>
    <w:rsid w:val="16E5C4F4"/>
    <w:rsid w:val="16ED83E9"/>
    <w:rsid w:val="16F30005"/>
    <w:rsid w:val="16F5C7CD"/>
    <w:rsid w:val="16FF53DD"/>
    <w:rsid w:val="17020806"/>
    <w:rsid w:val="17052AD1"/>
    <w:rsid w:val="1706DF2B"/>
    <w:rsid w:val="173118F8"/>
    <w:rsid w:val="173E6C3D"/>
    <w:rsid w:val="17418E0D"/>
    <w:rsid w:val="17432471"/>
    <w:rsid w:val="1743F58A"/>
    <w:rsid w:val="174B971A"/>
    <w:rsid w:val="174BB3E3"/>
    <w:rsid w:val="175599D2"/>
    <w:rsid w:val="17648859"/>
    <w:rsid w:val="176EAD0F"/>
    <w:rsid w:val="176FD2AC"/>
    <w:rsid w:val="1771B08F"/>
    <w:rsid w:val="1772ECB5"/>
    <w:rsid w:val="1779DCBC"/>
    <w:rsid w:val="1787A89C"/>
    <w:rsid w:val="178FB072"/>
    <w:rsid w:val="17973B19"/>
    <w:rsid w:val="179BBAB4"/>
    <w:rsid w:val="179C525F"/>
    <w:rsid w:val="17A0CA92"/>
    <w:rsid w:val="17C1C28E"/>
    <w:rsid w:val="17CC9F48"/>
    <w:rsid w:val="17CEC3C3"/>
    <w:rsid w:val="17D17D45"/>
    <w:rsid w:val="17D579D2"/>
    <w:rsid w:val="17D73EE6"/>
    <w:rsid w:val="17DDE0C0"/>
    <w:rsid w:val="17DE747B"/>
    <w:rsid w:val="17E9416C"/>
    <w:rsid w:val="17F625B2"/>
    <w:rsid w:val="17FA5F60"/>
    <w:rsid w:val="1800834E"/>
    <w:rsid w:val="1802E791"/>
    <w:rsid w:val="18154A6F"/>
    <w:rsid w:val="1817E9A6"/>
    <w:rsid w:val="1824C94C"/>
    <w:rsid w:val="182E5501"/>
    <w:rsid w:val="18350C21"/>
    <w:rsid w:val="183F61BA"/>
    <w:rsid w:val="184F1249"/>
    <w:rsid w:val="18593E68"/>
    <w:rsid w:val="186B3679"/>
    <w:rsid w:val="1879E658"/>
    <w:rsid w:val="1884D3AB"/>
    <w:rsid w:val="188BBEC4"/>
    <w:rsid w:val="188EDEFA"/>
    <w:rsid w:val="18951FFB"/>
    <w:rsid w:val="1899A107"/>
    <w:rsid w:val="18C5CDC5"/>
    <w:rsid w:val="18E723BB"/>
    <w:rsid w:val="193DFD09"/>
    <w:rsid w:val="1949E805"/>
    <w:rsid w:val="1950B060"/>
    <w:rsid w:val="19529062"/>
    <w:rsid w:val="195AFE5B"/>
    <w:rsid w:val="1961F649"/>
    <w:rsid w:val="19797800"/>
    <w:rsid w:val="198E3931"/>
    <w:rsid w:val="19AF8032"/>
    <w:rsid w:val="19C05B62"/>
    <w:rsid w:val="19C83A56"/>
    <w:rsid w:val="19C8717C"/>
    <w:rsid w:val="19D6B4B0"/>
    <w:rsid w:val="19DBBA79"/>
    <w:rsid w:val="19EE282C"/>
    <w:rsid w:val="19FF9E89"/>
    <w:rsid w:val="1A0300E6"/>
    <w:rsid w:val="1A07C643"/>
    <w:rsid w:val="1A0C916B"/>
    <w:rsid w:val="1A26418D"/>
    <w:rsid w:val="1A690C95"/>
    <w:rsid w:val="1A763342"/>
    <w:rsid w:val="1A7B826E"/>
    <w:rsid w:val="1A846DE3"/>
    <w:rsid w:val="1A8538DC"/>
    <w:rsid w:val="1A979D87"/>
    <w:rsid w:val="1A9EEC6E"/>
    <w:rsid w:val="1AA43987"/>
    <w:rsid w:val="1AAC8CE7"/>
    <w:rsid w:val="1AB1AB3B"/>
    <w:rsid w:val="1AB48368"/>
    <w:rsid w:val="1AC1F41F"/>
    <w:rsid w:val="1AE49503"/>
    <w:rsid w:val="1AEBCCC8"/>
    <w:rsid w:val="1AFB1B0C"/>
    <w:rsid w:val="1AFEFEB5"/>
    <w:rsid w:val="1B09B30A"/>
    <w:rsid w:val="1B0D7C92"/>
    <w:rsid w:val="1B1EF377"/>
    <w:rsid w:val="1B1F01DA"/>
    <w:rsid w:val="1B305CC1"/>
    <w:rsid w:val="1B335FF3"/>
    <w:rsid w:val="1B385440"/>
    <w:rsid w:val="1B5C7EDA"/>
    <w:rsid w:val="1B6DC67D"/>
    <w:rsid w:val="1B6F5DDA"/>
    <w:rsid w:val="1B911634"/>
    <w:rsid w:val="1BB63366"/>
    <w:rsid w:val="1BC24550"/>
    <w:rsid w:val="1BC5FAE3"/>
    <w:rsid w:val="1BCF8503"/>
    <w:rsid w:val="1BDB7E2F"/>
    <w:rsid w:val="1BEB92CB"/>
    <w:rsid w:val="1BFE5B47"/>
    <w:rsid w:val="1C017BDE"/>
    <w:rsid w:val="1C020E85"/>
    <w:rsid w:val="1C02835B"/>
    <w:rsid w:val="1C08155F"/>
    <w:rsid w:val="1C1F0908"/>
    <w:rsid w:val="1C202ECE"/>
    <w:rsid w:val="1C2CB0F3"/>
    <w:rsid w:val="1C3E9E96"/>
    <w:rsid w:val="1C435D0A"/>
    <w:rsid w:val="1C4834C8"/>
    <w:rsid w:val="1C8B7C45"/>
    <w:rsid w:val="1C9ACE91"/>
    <w:rsid w:val="1C9C80E9"/>
    <w:rsid w:val="1C9E3411"/>
    <w:rsid w:val="1CB76402"/>
    <w:rsid w:val="1CC99B1C"/>
    <w:rsid w:val="1CF908B1"/>
    <w:rsid w:val="1D00CC4A"/>
    <w:rsid w:val="1D0175BA"/>
    <w:rsid w:val="1D0A7C53"/>
    <w:rsid w:val="1D0BD8AE"/>
    <w:rsid w:val="1D0FEDFB"/>
    <w:rsid w:val="1D102B76"/>
    <w:rsid w:val="1D1477EC"/>
    <w:rsid w:val="1D226EEF"/>
    <w:rsid w:val="1D2D1151"/>
    <w:rsid w:val="1D331B7A"/>
    <w:rsid w:val="1D342038"/>
    <w:rsid w:val="1D384771"/>
    <w:rsid w:val="1D3A0041"/>
    <w:rsid w:val="1D414F05"/>
    <w:rsid w:val="1D4189EF"/>
    <w:rsid w:val="1D43C94D"/>
    <w:rsid w:val="1D49D3CE"/>
    <w:rsid w:val="1D5D61DA"/>
    <w:rsid w:val="1D76F4F7"/>
    <w:rsid w:val="1D7F5B2E"/>
    <w:rsid w:val="1D92CBAC"/>
    <w:rsid w:val="1D9351D9"/>
    <w:rsid w:val="1D9ECDDE"/>
    <w:rsid w:val="1DB3AFE0"/>
    <w:rsid w:val="1DB5D600"/>
    <w:rsid w:val="1DE2B84A"/>
    <w:rsid w:val="1DFA8079"/>
    <w:rsid w:val="1E108728"/>
    <w:rsid w:val="1E1E68E6"/>
    <w:rsid w:val="1E4B4062"/>
    <w:rsid w:val="1E4F3673"/>
    <w:rsid w:val="1E523EDA"/>
    <w:rsid w:val="1E5282B2"/>
    <w:rsid w:val="1E588DD0"/>
    <w:rsid w:val="1E614C14"/>
    <w:rsid w:val="1E662381"/>
    <w:rsid w:val="1E68CC69"/>
    <w:rsid w:val="1E6AD829"/>
    <w:rsid w:val="1E71BFB1"/>
    <w:rsid w:val="1E77C638"/>
    <w:rsid w:val="1E7C37F1"/>
    <w:rsid w:val="1E7DAC42"/>
    <w:rsid w:val="1E7FE4E5"/>
    <w:rsid w:val="1E822F2E"/>
    <w:rsid w:val="1E870806"/>
    <w:rsid w:val="1E8F8768"/>
    <w:rsid w:val="1EA979F6"/>
    <w:rsid w:val="1EBF805F"/>
    <w:rsid w:val="1EC9C675"/>
    <w:rsid w:val="1EE1273A"/>
    <w:rsid w:val="1EEA98A7"/>
    <w:rsid w:val="1EFCB700"/>
    <w:rsid w:val="1F12B2B0"/>
    <w:rsid w:val="1F28C2BB"/>
    <w:rsid w:val="1F2BA10D"/>
    <w:rsid w:val="1F3A401C"/>
    <w:rsid w:val="1F4BAC7A"/>
    <w:rsid w:val="1F533ABE"/>
    <w:rsid w:val="1F5C3693"/>
    <w:rsid w:val="1F623048"/>
    <w:rsid w:val="1F7B6192"/>
    <w:rsid w:val="1F87201A"/>
    <w:rsid w:val="1F9010B0"/>
    <w:rsid w:val="1F91BEE8"/>
    <w:rsid w:val="1F9D24CD"/>
    <w:rsid w:val="1FA0FF0A"/>
    <w:rsid w:val="1FAA8B72"/>
    <w:rsid w:val="1FB2A6B1"/>
    <w:rsid w:val="1FB8ADBC"/>
    <w:rsid w:val="1FC6A303"/>
    <w:rsid w:val="1FD0EE2D"/>
    <w:rsid w:val="1FD7B5B0"/>
    <w:rsid w:val="1FE0B529"/>
    <w:rsid w:val="1FE1F244"/>
    <w:rsid w:val="1FEAD117"/>
    <w:rsid w:val="20118940"/>
    <w:rsid w:val="2018CFF7"/>
    <w:rsid w:val="2018F35E"/>
    <w:rsid w:val="20193C95"/>
    <w:rsid w:val="202CCC49"/>
    <w:rsid w:val="20342AD4"/>
    <w:rsid w:val="2036EE29"/>
    <w:rsid w:val="204113AA"/>
    <w:rsid w:val="20420171"/>
    <w:rsid w:val="20460F9E"/>
    <w:rsid w:val="20461EDC"/>
    <w:rsid w:val="205341B3"/>
    <w:rsid w:val="205668D8"/>
    <w:rsid w:val="2058C41A"/>
    <w:rsid w:val="2062C685"/>
    <w:rsid w:val="2084213F"/>
    <w:rsid w:val="20848C61"/>
    <w:rsid w:val="20869C89"/>
    <w:rsid w:val="208ACF5C"/>
    <w:rsid w:val="208AFC55"/>
    <w:rsid w:val="209A29FD"/>
    <w:rsid w:val="20AE9F6F"/>
    <w:rsid w:val="20B4AD98"/>
    <w:rsid w:val="20B51AFE"/>
    <w:rsid w:val="20BFF6FF"/>
    <w:rsid w:val="20C073C3"/>
    <w:rsid w:val="20C26367"/>
    <w:rsid w:val="20C4B67D"/>
    <w:rsid w:val="20C86682"/>
    <w:rsid w:val="20C95B8B"/>
    <w:rsid w:val="20DD83F1"/>
    <w:rsid w:val="20DE60E3"/>
    <w:rsid w:val="20E02368"/>
    <w:rsid w:val="20F1C918"/>
    <w:rsid w:val="20FD3548"/>
    <w:rsid w:val="210782FC"/>
    <w:rsid w:val="211694DB"/>
    <w:rsid w:val="211830B3"/>
    <w:rsid w:val="2140524D"/>
    <w:rsid w:val="2142D64C"/>
    <w:rsid w:val="2172D673"/>
    <w:rsid w:val="21732174"/>
    <w:rsid w:val="217C2922"/>
    <w:rsid w:val="21923476"/>
    <w:rsid w:val="21995A05"/>
    <w:rsid w:val="219AEE5B"/>
    <w:rsid w:val="219BD091"/>
    <w:rsid w:val="219D5CEA"/>
    <w:rsid w:val="21B38B3F"/>
    <w:rsid w:val="21C7EEEE"/>
    <w:rsid w:val="21D7235B"/>
    <w:rsid w:val="21DD25D4"/>
    <w:rsid w:val="21E10245"/>
    <w:rsid w:val="21E3C099"/>
    <w:rsid w:val="21E67475"/>
    <w:rsid w:val="21E7A609"/>
    <w:rsid w:val="21EC052E"/>
    <w:rsid w:val="21EF0009"/>
    <w:rsid w:val="21FEE766"/>
    <w:rsid w:val="2209303B"/>
    <w:rsid w:val="220DE2C5"/>
    <w:rsid w:val="220F48D4"/>
    <w:rsid w:val="2212FCF0"/>
    <w:rsid w:val="2213D7F7"/>
    <w:rsid w:val="221400FE"/>
    <w:rsid w:val="22182A8F"/>
    <w:rsid w:val="221F2ADA"/>
    <w:rsid w:val="2225B931"/>
    <w:rsid w:val="2228A31C"/>
    <w:rsid w:val="223432FF"/>
    <w:rsid w:val="22368182"/>
    <w:rsid w:val="224C6618"/>
    <w:rsid w:val="2256B7E4"/>
    <w:rsid w:val="225C50DC"/>
    <w:rsid w:val="2263C681"/>
    <w:rsid w:val="226401A0"/>
    <w:rsid w:val="226A093C"/>
    <w:rsid w:val="22755CF7"/>
    <w:rsid w:val="2276BF6B"/>
    <w:rsid w:val="22778390"/>
    <w:rsid w:val="227A5892"/>
    <w:rsid w:val="227D1F09"/>
    <w:rsid w:val="2299796E"/>
    <w:rsid w:val="2299D930"/>
    <w:rsid w:val="22A61FDD"/>
    <w:rsid w:val="22A6CEE5"/>
    <w:rsid w:val="22BA5E81"/>
    <w:rsid w:val="22BC0158"/>
    <w:rsid w:val="22BE6C9B"/>
    <w:rsid w:val="22C4BE21"/>
    <w:rsid w:val="22CC6A7F"/>
    <w:rsid w:val="22CF9B5C"/>
    <w:rsid w:val="22D0C1A7"/>
    <w:rsid w:val="22DEA687"/>
    <w:rsid w:val="22E09C7A"/>
    <w:rsid w:val="22E98E45"/>
    <w:rsid w:val="22EA4933"/>
    <w:rsid w:val="22F8B4E8"/>
    <w:rsid w:val="23078494"/>
    <w:rsid w:val="230C5650"/>
    <w:rsid w:val="23148BE9"/>
    <w:rsid w:val="231BA957"/>
    <w:rsid w:val="232908CE"/>
    <w:rsid w:val="232AF7F4"/>
    <w:rsid w:val="23350EF5"/>
    <w:rsid w:val="233948AB"/>
    <w:rsid w:val="234C413D"/>
    <w:rsid w:val="23501A5F"/>
    <w:rsid w:val="2350B728"/>
    <w:rsid w:val="23718AF7"/>
    <w:rsid w:val="2394CC1F"/>
    <w:rsid w:val="239FBD34"/>
    <w:rsid w:val="23B0A742"/>
    <w:rsid w:val="23CEB42F"/>
    <w:rsid w:val="23DB5875"/>
    <w:rsid w:val="23DED856"/>
    <w:rsid w:val="240C3FAE"/>
    <w:rsid w:val="24185604"/>
    <w:rsid w:val="241EBF8D"/>
    <w:rsid w:val="2436B856"/>
    <w:rsid w:val="243BDB9D"/>
    <w:rsid w:val="24403376"/>
    <w:rsid w:val="2443C3FB"/>
    <w:rsid w:val="24514690"/>
    <w:rsid w:val="246F9908"/>
    <w:rsid w:val="24799970"/>
    <w:rsid w:val="24802126"/>
    <w:rsid w:val="24859EFC"/>
    <w:rsid w:val="24882842"/>
    <w:rsid w:val="248FF0CC"/>
    <w:rsid w:val="2491677A"/>
    <w:rsid w:val="24A2543A"/>
    <w:rsid w:val="24A41D0B"/>
    <w:rsid w:val="24A4F9CE"/>
    <w:rsid w:val="24A5A2DA"/>
    <w:rsid w:val="24AA7F31"/>
    <w:rsid w:val="24B0502E"/>
    <w:rsid w:val="24B253D5"/>
    <w:rsid w:val="24B90A45"/>
    <w:rsid w:val="24BED186"/>
    <w:rsid w:val="24C00FA6"/>
    <w:rsid w:val="24CD31A2"/>
    <w:rsid w:val="24DCBC9C"/>
    <w:rsid w:val="24DD873F"/>
    <w:rsid w:val="24E3927B"/>
    <w:rsid w:val="24ECD82C"/>
    <w:rsid w:val="24FE1E8A"/>
    <w:rsid w:val="2501F841"/>
    <w:rsid w:val="252A15C2"/>
    <w:rsid w:val="2538A7C6"/>
    <w:rsid w:val="2555DFCA"/>
    <w:rsid w:val="257B671E"/>
    <w:rsid w:val="257FEF0E"/>
    <w:rsid w:val="258F0F79"/>
    <w:rsid w:val="25A1BFC5"/>
    <w:rsid w:val="25ABBCFC"/>
    <w:rsid w:val="25B5A9A4"/>
    <w:rsid w:val="25BAA4FE"/>
    <w:rsid w:val="25E6A665"/>
    <w:rsid w:val="25ED4837"/>
    <w:rsid w:val="25FD6FDA"/>
    <w:rsid w:val="260EDCC9"/>
    <w:rsid w:val="26162A46"/>
    <w:rsid w:val="26376F98"/>
    <w:rsid w:val="263A577A"/>
    <w:rsid w:val="2641B310"/>
    <w:rsid w:val="26475B75"/>
    <w:rsid w:val="264F105F"/>
    <w:rsid w:val="26536DC3"/>
    <w:rsid w:val="265A5CB4"/>
    <w:rsid w:val="2683C962"/>
    <w:rsid w:val="268EDCB9"/>
    <w:rsid w:val="26A235EB"/>
    <w:rsid w:val="26AEA944"/>
    <w:rsid w:val="26AF1571"/>
    <w:rsid w:val="26B0B1CF"/>
    <w:rsid w:val="26B19B58"/>
    <w:rsid w:val="26CB78F0"/>
    <w:rsid w:val="26D80C41"/>
    <w:rsid w:val="26DC1726"/>
    <w:rsid w:val="26E5720C"/>
    <w:rsid w:val="2706BE52"/>
    <w:rsid w:val="270838C5"/>
    <w:rsid w:val="2709B3A3"/>
    <w:rsid w:val="2715C3AC"/>
    <w:rsid w:val="272D9A0B"/>
    <w:rsid w:val="2734F87C"/>
    <w:rsid w:val="27353F7A"/>
    <w:rsid w:val="273696E2"/>
    <w:rsid w:val="273A2031"/>
    <w:rsid w:val="273F5717"/>
    <w:rsid w:val="27402CC9"/>
    <w:rsid w:val="2755B8AD"/>
    <w:rsid w:val="2771BB8E"/>
    <w:rsid w:val="27730D07"/>
    <w:rsid w:val="27746D05"/>
    <w:rsid w:val="2774DB10"/>
    <w:rsid w:val="27772E10"/>
    <w:rsid w:val="277C8724"/>
    <w:rsid w:val="27869D54"/>
    <w:rsid w:val="27A07ECB"/>
    <w:rsid w:val="27C35613"/>
    <w:rsid w:val="27C52EC8"/>
    <w:rsid w:val="27CDC1C2"/>
    <w:rsid w:val="27D6815C"/>
    <w:rsid w:val="27DA5EF5"/>
    <w:rsid w:val="27EB3545"/>
    <w:rsid w:val="27ED3396"/>
    <w:rsid w:val="27EDBCDA"/>
    <w:rsid w:val="27F74CDB"/>
    <w:rsid w:val="27FCAF4E"/>
    <w:rsid w:val="28147A8D"/>
    <w:rsid w:val="2822A51D"/>
    <w:rsid w:val="282DDB34"/>
    <w:rsid w:val="2839D51A"/>
    <w:rsid w:val="28438845"/>
    <w:rsid w:val="2845CFEC"/>
    <w:rsid w:val="284F6BC9"/>
    <w:rsid w:val="285B002E"/>
    <w:rsid w:val="285B6B79"/>
    <w:rsid w:val="28601D68"/>
    <w:rsid w:val="28765228"/>
    <w:rsid w:val="2895C3BC"/>
    <w:rsid w:val="2897DD14"/>
    <w:rsid w:val="289887BC"/>
    <w:rsid w:val="289EC401"/>
    <w:rsid w:val="28AB0A0C"/>
    <w:rsid w:val="28BBFDE8"/>
    <w:rsid w:val="28CE62B6"/>
    <w:rsid w:val="28D57B85"/>
    <w:rsid w:val="28D5F4C7"/>
    <w:rsid w:val="28DA7006"/>
    <w:rsid w:val="28DEF207"/>
    <w:rsid w:val="28EBCB33"/>
    <w:rsid w:val="28FB2EFC"/>
    <w:rsid w:val="29363331"/>
    <w:rsid w:val="29515E87"/>
    <w:rsid w:val="29538ADB"/>
    <w:rsid w:val="295F9648"/>
    <w:rsid w:val="29721BF7"/>
    <w:rsid w:val="2979E373"/>
    <w:rsid w:val="29863E2E"/>
    <w:rsid w:val="2988EC26"/>
    <w:rsid w:val="298DE921"/>
    <w:rsid w:val="29A59DF7"/>
    <w:rsid w:val="29A93A94"/>
    <w:rsid w:val="29B81E71"/>
    <w:rsid w:val="29BC7B3B"/>
    <w:rsid w:val="29D02BE2"/>
    <w:rsid w:val="29D6B84B"/>
    <w:rsid w:val="29DAF13D"/>
    <w:rsid w:val="29F44C2D"/>
    <w:rsid w:val="29F9A8BE"/>
    <w:rsid w:val="2A08A1A7"/>
    <w:rsid w:val="2A232A10"/>
    <w:rsid w:val="2A326ABD"/>
    <w:rsid w:val="2A36C06B"/>
    <w:rsid w:val="2A3EFBD5"/>
    <w:rsid w:val="2A41CD9D"/>
    <w:rsid w:val="2A4ACEB2"/>
    <w:rsid w:val="2A5D13B6"/>
    <w:rsid w:val="2A66F858"/>
    <w:rsid w:val="2A6DF7F3"/>
    <w:rsid w:val="2A7A55AA"/>
    <w:rsid w:val="2A7E5555"/>
    <w:rsid w:val="2A7E85F3"/>
    <w:rsid w:val="2A848037"/>
    <w:rsid w:val="2A85963B"/>
    <w:rsid w:val="2A8E9F43"/>
    <w:rsid w:val="2A92A0E7"/>
    <w:rsid w:val="2AA39BA8"/>
    <w:rsid w:val="2AA9021F"/>
    <w:rsid w:val="2AB10A44"/>
    <w:rsid w:val="2AB96B72"/>
    <w:rsid w:val="2AB9AE57"/>
    <w:rsid w:val="2AC5199A"/>
    <w:rsid w:val="2AD0E4C6"/>
    <w:rsid w:val="2ADEDF02"/>
    <w:rsid w:val="2AE7ECE8"/>
    <w:rsid w:val="2AE9BA11"/>
    <w:rsid w:val="2AFC098D"/>
    <w:rsid w:val="2AFF2DAB"/>
    <w:rsid w:val="2B12CFA1"/>
    <w:rsid w:val="2B1B3CEB"/>
    <w:rsid w:val="2B1BC84A"/>
    <w:rsid w:val="2B386A6E"/>
    <w:rsid w:val="2B38DADE"/>
    <w:rsid w:val="2B3CA6C3"/>
    <w:rsid w:val="2B3E59AA"/>
    <w:rsid w:val="2B46859E"/>
    <w:rsid w:val="2B4EA559"/>
    <w:rsid w:val="2B5A7B75"/>
    <w:rsid w:val="2B5D74A4"/>
    <w:rsid w:val="2B6B4352"/>
    <w:rsid w:val="2B7086EF"/>
    <w:rsid w:val="2B799D72"/>
    <w:rsid w:val="2B882EAF"/>
    <w:rsid w:val="2B8B8683"/>
    <w:rsid w:val="2B971CB6"/>
    <w:rsid w:val="2B98A616"/>
    <w:rsid w:val="2B9A2A92"/>
    <w:rsid w:val="2BA2B9A3"/>
    <w:rsid w:val="2BAB7DAF"/>
    <w:rsid w:val="2BB95692"/>
    <w:rsid w:val="2BC5C6DF"/>
    <w:rsid w:val="2BC80326"/>
    <w:rsid w:val="2BCD34D4"/>
    <w:rsid w:val="2BCF6141"/>
    <w:rsid w:val="2BD3E9BE"/>
    <w:rsid w:val="2BE425DC"/>
    <w:rsid w:val="2BF7E60A"/>
    <w:rsid w:val="2C0073FF"/>
    <w:rsid w:val="2C096697"/>
    <w:rsid w:val="2C0C1F46"/>
    <w:rsid w:val="2C1285CF"/>
    <w:rsid w:val="2C148243"/>
    <w:rsid w:val="2C166050"/>
    <w:rsid w:val="2C21070C"/>
    <w:rsid w:val="2C2B34FB"/>
    <w:rsid w:val="2C466FE3"/>
    <w:rsid w:val="2C48080C"/>
    <w:rsid w:val="2C617A13"/>
    <w:rsid w:val="2C63FF6B"/>
    <w:rsid w:val="2C786C97"/>
    <w:rsid w:val="2C819ECA"/>
    <w:rsid w:val="2C83983F"/>
    <w:rsid w:val="2C8F71C8"/>
    <w:rsid w:val="2C90BD61"/>
    <w:rsid w:val="2C9AA4CB"/>
    <w:rsid w:val="2CA6C910"/>
    <w:rsid w:val="2CAC8764"/>
    <w:rsid w:val="2CAD8F80"/>
    <w:rsid w:val="2CB01BFE"/>
    <w:rsid w:val="2CB10FF4"/>
    <w:rsid w:val="2CB67009"/>
    <w:rsid w:val="2CBF824F"/>
    <w:rsid w:val="2CD2D6A7"/>
    <w:rsid w:val="2D0657BD"/>
    <w:rsid w:val="2D0A970C"/>
    <w:rsid w:val="2D14E2D2"/>
    <w:rsid w:val="2D21E45C"/>
    <w:rsid w:val="2D2DAA5B"/>
    <w:rsid w:val="2D367CCC"/>
    <w:rsid w:val="2D40CCA0"/>
    <w:rsid w:val="2D45C947"/>
    <w:rsid w:val="2D4F8EAA"/>
    <w:rsid w:val="2D618340"/>
    <w:rsid w:val="2D71C4E2"/>
    <w:rsid w:val="2D7A60B6"/>
    <w:rsid w:val="2D7E218D"/>
    <w:rsid w:val="2D8383DA"/>
    <w:rsid w:val="2D96C385"/>
    <w:rsid w:val="2DAB9305"/>
    <w:rsid w:val="2DC2B9F1"/>
    <w:rsid w:val="2DC703BE"/>
    <w:rsid w:val="2DCCC3DF"/>
    <w:rsid w:val="2DD167D2"/>
    <w:rsid w:val="2DD3323E"/>
    <w:rsid w:val="2DDB815A"/>
    <w:rsid w:val="2DE62335"/>
    <w:rsid w:val="2DEB208A"/>
    <w:rsid w:val="2DF54A89"/>
    <w:rsid w:val="2E0B9BE2"/>
    <w:rsid w:val="2E1888C1"/>
    <w:rsid w:val="2E1A4FED"/>
    <w:rsid w:val="2E2AB0A6"/>
    <w:rsid w:val="2E37C307"/>
    <w:rsid w:val="2E46726F"/>
    <w:rsid w:val="2E4A737D"/>
    <w:rsid w:val="2E555EEC"/>
    <w:rsid w:val="2E55AFDC"/>
    <w:rsid w:val="2E61EAC4"/>
    <w:rsid w:val="2E8B84DF"/>
    <w:rsid w:val="2E99E3B5"/>
    <w:rsid w:val="2EABA307"/>
    <w:rsid w:val="2EB24F05"/>
    <w:rsid w:val="2EB5C8B8"/>
    <w:rsid w:val="2EB7A3C0"/>
    <w:rsid w:val="2EBD9732"/>
    <w:rsid w:val="2EBFFCF8"/>
    <w:rsid w:val="2ED8650C"/>
    <w:rsid w:val="2EDA5C49"/>
    <w:rsid w:val="2EE3B5A3"/>
    <w:rsid w:val="2EE4AE0A"/>
    <w:rsid w:val="2EE6BA63"/>
    <w:rsid w:val="2EEF06C8"/>
    <w:rsid w:val="2EF5EA3E"/>
    <w:rsid w:val="2EF7B791"/>
    <w:rsid w:val="2F05D8E5"/>
    <w:rsid w:val="2F100136"/>
    <w:rsid w:val="2F1FDEB4"/>
    <w:rsid w:val="2F227061"/>
    <w:rsid w:val="2F3C22DE"/>
    <w:rsid w:val="2F4CCA5A"/>
    <w:rsid w:val="2F52DE18"/>
    <w:rsid w:val="2F544C8C"/>
    <w:rsid w:val="2F57D5DA"/>
    <w:rsid w:val="2F59AA6D"/>
    <w:rsid w:val="2F5B0974"/>
    <w:rsid w:val="2F63203D"/>
    <w:rsid w:val="2F6CF327"/>
    <w:rsid w:val="2F6FEBA9"/>
    <w:rsid w:val="2F73B6D9"/>
    <w:rsid w:val="2F783A45"/>
    <w:rsid w:val="2F9DCA1B"/>
    <w:rsid w:val="2FC76C81"/>
    <w:rsid w:val="2FD67E39"/>
    <w:rsid w:val="2FE19F2E"/>
    <w:rsid w:val="2FE93850"/>
    <w:rsid w:val="2FF111D9"/>
    <w:rsid w:val="2FF4839A"/>
    <w:rsid w:val="3026D051"/>
    <w:rsid w:val="3033C028"/>
    <w:rsid w:val="30444C6D"/>
    <w:rsid w:val="3054380A"/>
    <w:rsid w:val="305530EE"/>
    <w:rsid w:val="305D62F5"/>
    <w:rsid w:val="3067C436"/>
    <w:rsid w:val="3068045B"/>
    <w:rsid w:val="3068D5D2"/>
    <w:rsid w:val="306D2625"/>
    <w:rsid w:val="307224CF"/>
    <w:rsid w:val="307BC3B4"/>
    <w:rsid w:val="307C91FE"/>
    <w:rsid w:val="3086A3E9"/>
    <w:rsid w:val="308AADCC"/>
    <w:rsid w:val="308ED5C0"/>
    <w:rsid w:val="30980A07"/>
    <w:rsid w:val="30AABCC5"/>
    <w:rsid w:val="30AB38A8"/>
    <w:rsid w:val="30AF7FC2"/>
    <w:rsid w:val="30D27650"/>
    <w:rsid w:val="30D2EAD8"/>
    <w:rsid w:val="30DA9F56"/>
    <w:rsid w:val="30DD0965"/>
    <w:rsid w:val="30E8A99F"/>
    <w:rsid w:val="30F15DDA"/>
    <w:rsid w:val="30F2C5AF"/>
    <w:rsid w:val="30F98716"/>
    <w:rsid w:val="3103FB1D"/>
    <w:rsid w:val="310663D5"/>
    <w:rsid w:val="310D165A"/>
    <w:rsid w:val="311701F7"/>
    <w:rsid w:val="3120474F"/>
    <w:rsid w:val="312C39B7"/>
    <w:rsid w:val="313812D7"/>
    <w:rsid w:val="3138EAAF"/>
    <w:rsid w:val="313B5AA3"/>
    <w:rsid w:val="315C332A"/>
    <w:rsid w:val="317347D5"/>
    <w:rsid w:val="3175366D"/>
    <w:rsid w:val="317F38A6"/>
    <w:rsid w:val="31819F68"/>
    <w:rsid w:val="31A08E3A"/>
    <w:rsid w:val="31A61A76"/>
    <w:rsid w:val="31AEFFA2"/>
    <w:rsid w:val="31D4AA4B"/>
    <w:rsid w:val="31D543AA"/>
    <w:rsid w:val="31E0F929"/>
    <w:rsid w:val="31F32DA0"/>
    <w:rsid w:val="3203C474"/>
    <w:rsid w:val="3209D77E"/>
    <w:rsid w:val="320D352A"/>
    <w:rsid w:val="322662A8"/>
    <w:rsid w:val="322DD410"/>
    <w:rsid w:val="32486A82"/>
    <w:rsid w:val="3268B713"/>
    <w:rsid w:val="326A425F"/>
    <w:rsid w:val="32741740"/>
    <w:rsid w:val="3287D1CE"/>
    <w:rsid w:val="32942BF1"/>
    <w:rsid w:val="32A99C4D"/>
    <w:rsid w:val="32B427F6"/>
    <w:rsid w:val="32BBAEEC"/>
    <w:rsid w:val="32CE0E23"/>
    <w:rsid w:val="32DF6D87"/>
    <w:rsid w:val="32F04320"/>
    <w:rsid w:val="33082E8A"/>
    <w:rsid w:val="331D7D1B"/>
    <w:rsid w:val="33201DCA"/>
    <w:rsid w:val="33279FFF"/>
    <w:rsid w:val="33307079"/>
    <w:rsid w:val="33372A13"/>
    <w:rsid w:val="333B37D1"/>
    <w:rsid w:val="334514A6"/>
    <w:rsid w:val="3352E035"/>
    <w:rsid w:val="33601829"/>
    <w:rsid w:val="3361CD5E"/>
    <w:rsid w:val="336D1DF5"/>
    <w:rsid w:val="3373FCC1"/>
    <w:rsid w:val="33827EB8"/>
    <w:rsid w:val="338652D1"/>
    <w:rsid w:val="3389E8F8"/>
    <w:rsid w:val="339913F0"/>
    <w:rsid w:val="339E9534"/>
    <w:rsid w:val="33AB19FF"/>
    <w:rsid w:val="33B5ACCD"/>
    <w:rsid w:val="33CA97D0"/>
    <w:rsid w:val="33D3D188"/>
    <w:rsid w:val="33D88A50"/>
    <w:rsid w:val="33E53AF5"/>
    <w:rsid w:val="33E8CBEC"/>
    <w:rsid w:val="33F917BD"/>
    <w:rsid w:val="33F9697E"/>
    <w:rsid w:val="34059462"/>
    <w:rsid w:val="340F1321"/>
    <w:rsid w:val="341450AF"/>
    <w:rsid w:val="34158240"/>
    <w:rsid w:val="342DC3F1"/>
    <w:rsid w:val="3441F5C9"/>
    <w:rsid w:val="3447DEF5"/>
    <w:rsid w:val="3453B52A"/>
    <w:rsid w:val="3482185A"/>
    <w:rsid w:val="34960545"/>
    <w:rsid w:val="34983CFE"/>
    <w:rsid w:val="34A8BE6A"/>
    <w:rsid w:val="34AA8BC5"/>
    <w:rsid w:val="34AE38D8"/>
    <w:rsid w:val="34B0B966"/>
    <w:rsid w:val="34BCAC5B"/>
    <w:rsid w:val="34C1F2C2"/>
    <w:rsid w:val="34C2EFED"/>
    <w:rsid w:val="34C84E9D"/>
    <w:rsid w:val="34C96993"/>
    <w:rsid w:val="34C98546"/>
    <w:rsid w:val="34CC72E1"/>
    <w:rsid w:val="34D51E06"/>
    <w:rsid w:val="34DC9C03"/>
    <w:rsid w:val="34E1220E"/>
    <w:rsid w:val="34E28046"/>
    <w:rsid w:val="34E4AEA1"/>
    <w:rsid w:val="34ED8553"/>
    <w:rsid w:val="34FDDEF5"/>
    <w:rsid w:val="351971DD"/>
    <w:rsid w:val="35227EBC"/>
    <w:rsid w:val="3522F040"/>
    <w:rsid w:val="3525F59F"/>
    <w:rsid w:val="35276BD7"/>
    <w:rsid w:val="352AC471"/>
    <w:rsid w:val="35440A94"/>
    <w:rsid w:val="35550A63"/>
    <w:rsid w:val="35566507"/>
    <w:rsid w:val="355A1C8B"/>
    <w:rsid w:val="35697775"/>
    <w:rsid w:val="35758158"/>
    <w:rsid w:val="35780BB8"/>
    <w:rsid w:val="3582BE96"/>
    <w:rsid w:val="358BB099"/>
    <w:rsid w:val="35A0B00B"/>
    <w:rsid w:val="35A33777"/>
    <w:rsid w:val="35ADA34F"/>
    <w:rsid w:val="35CAC28F"/>
    <w:rsid w:val="35DA8412"/>
    <w:rsid w:val="35DEB37D"/>
    <w:rsid w:val="35DFF245"/>
    <w:rsid w:val="35E33834"/>
    <w:rsid w:val="35F537F9"/>
    <w:rsid w:val="35FA849D"/>
    <w:rsid w:val="35FDF534"/>
    <w:rsid w:val="360222A9"/>
    <w:rsid w:val="360D2BCA"/>
    <w:rsid w:val="361506A6"/>
    <w:rsid w:val="362709D5"/>
    <w:rsid w:val="362A01B0"/>
    <w:rsid w:val="363F5280"/>
    <w:rsid w:val="36400FF9"/>
    <w:rsid w:val="36444A88"/>
    <w:rsid w:val="36497939"/>
    <w:rsid w:val="364A1D1F"/>
    <w:rsid w:val="3655ED8C"/>
    <w:rsid w:val="367017F4"/>
    <w:rsid w:val="3676E52F"/>
    <w:rsid w:val="36886B86"/>
    <w:rsid w:val="3696DE2B"/>
    <w:rsid w:val="3697C8FE"/>
    <w:rsid w:val="36A40E4B"/>
    <w:rsid w:val="36B9F54F"/>
    <w:rsid w:val="36C47930"/>
    <w:rsid w:val="36C49FE8"/>
    <w:rsid w:val="36D2994B"/>
    <w:rsid w:val="36D5B5DF"/>
    <w:rsid w:val="36DC22A0"/>
    <w:rsid w:val="36F69440"/>
    <w:rsid w:val="36F8D965"/>
    <w:rsid w:val="36FD18C7"/>
    <w:rsid w:val="36FFA7D2"/>
    <w:rsid w:val="3712B11C"/>
    <w:rsid w:val="3718F866"/>
    <w:rsid w:val="371A9607"/>
    <w:rsid w:val="37296A69"/>
    <w:rsid w:val="372A70EE"/>
    <w:rsid w:val="3730C922"/>
    <w:rsid w:val="3734A608"/>
    <w:rsid w:val="3747978A"/>
    <w:rsid w:val="374D7A46"/>
    <w:rsid w:val="376569F5"/>
    <w:rsid w:val="37695168"/>
    <w:rsid w:val="376A918C"/>
    <w:rsid w:val="37845E7D"/>
    <w:rsid w:val="37883AD7"/>
    <w:rsid w:val="378C14F5"/>
    <w:rsid w:val="379262A8"/>
    <w:rsid w:val="3793AF1A"/>
    <w:rsid w:val="379C8C63"/>
    <w:rsid w:val="379EF498"/>
    <w:rsid w:val="37A2558B"/>
    <w:rsid w:val="37A803D5"/>
    <w:rsid w:val="37AEBFC9"/>
    <w:rsid w:val="37B02B52"/>
    <w:rsid w:val="37BDBBC0"/>
    <w:rsid w:val="37CA5174"/>
    <w:rsid w:val="37CCC6B8"/>
    <w:rsid w:val="37CEA5E9"/>
    <w:rsid w:val="37D7677B"/>
    <w:rsid w:val="37D99D85"/>
    <w:rsid w:val="37DDFF4A"/>
    <w:rsid w:val="37DF7ADE"/>
    <w:rsid w:val="37E4ACFC"/>
    <w:rsid w:val="37E4D25D"/>
    <w:rsid w:val="37E8ADBD"/>
    <w:rsid w:val="38068486"/>
    <w:rsid w:val="381185AD"/>
    <w:rsid w:val="3811EAB0"/>
    <w:rsid w:val="38155DB6"/>
    <w:rsid w:val="38191403"/>
    <w:rsid w:val="381F2C43"/>
    <w:rsid w:val="3823ED9E"/>
    <w:rsid w:val="382917A0"/>
    <w:rsid w:val="3839FB65"/>
    <w:rsid w:val="38566622"/>
    <w:rsid w:val="3859E877"/>
    <w:rsid w:val="38657302"/>
    <w:rsid w:val="3865F34E"/>
    <w:rsid w:val="386CF95B"/>
    <w:rsid w:val="386DE3CA"/>
    <w:rsid w:val="386F9E8F"/>
    <w:rsid w:val="38769333"/>
    <w:rsid w:val="3877091D"/>
    <w:rsid w:val="3880660C"/>
    <w:rsid w:val="3894081B"/>
    <w:rsid w:val="389DDDD2"/>
    <w:rsid w:val="38A13A79"/>
    <w:rsid w:val="38AAA31C"/>
    <w:rsid w:val="38AD9E9A"/>
    <w:rsid w:val="38BC9F1F"/>
    <w:rsid w:val="38CD6A71"/>
    <w:rsid w:val="38D0E377"/>
    <w:rsid w:val="38D25C27"/>
    <w:rsid w:val="38DB8E0D"/>
    <w:rsid w:val="38DDCD67"/>
    <w:rsid w:val="38DF9BD1"/>
    <w:rsid w:val="3906486F"/>
    <w:rsid w:val="390AF86A"/>
    <w:rsid w:val="3919D375"/>
    <w:rsid w:val="391A823F"/>
    <w:rsid w:val="391CA938"/>
    <w:rsid w:val="3924F6B2"/>
    <w:rsid w:val="392B9739"/>
    <w:rsid w:val="393BFE8F"/>
    <w:rsid w:val="3956527C"/>
    <w:rsid w:val="3990CD69"/>
    <w:rsid w:val="399C8E00"/>
    <w:rsid w:val="39A3CF67"/>
    <w:rsid w:val="39B02389"/>
    <w:rsid w:val="39B685FB"/>
    <w:rsid w:val="39C21857"/>
    <w:rsid w:val="39C7763B"/>
    <w:rsid w:val="39D22484"/>
    <w:rsid w:val="39E5A835"/>
    <w:rsid w:val="39E631C8"/>
    <w:rsid w:val="3A050C84"/>
    <w:rsid w:val="3A1919F6"/>
    <w:rsid w:val="3A192552"/>
    <w:rsid w:val="3A2748A9"/>
    <w:rsid w:val="3A2DD6CE"/>
    <w:rsid w:val="3A398226"/>
    <w:rsid w:val="3A43B0DA"/>
    <w:rsid w:val="3A43B2A7"/>
    <w:rsid w:val="3A44B5CE"/>
    <w:rsid w:val="3A5423D2"/>
    <w:rsid w:val="3A59E12C"/>
    <w:rsid w:val="3A65B2F3"/>
    <w:rsid w:val="3A6C4A21"/>
    <w:rsid w:val="3A8B62A3"/>
    <w:rsid w:val="3A9876BD"/>
    <w:rsid w:val="3A994B06"/>
    <w:rsid w:val="3A9BFFA6"/>
    <w:rsid w:val="3AB3D84B"/>
    <w:rsid w:val="3ABC6F5B"/>
    <w:rsid w:val="3ACC6FCC"/>
    <w:rsid w:val="3AD391B6"/>
    <w:rsid w:val="3AD56F00"/>
    <w:rsid w:val="3AE6CA9E"/>
    <w:rsid w:val="3AE78D7E"/>
    <w:rsid w:val="3AEAE0B1"/>
    <w:rsid w:val="3AF70A1E"/>
    <w:rsid w:val="3AF7897A"/>
    <w:rsid w:val="3AFD0579"/>
    <w:rsid w:val="3B040B26"/>
    <w:rsid w:val="3B06F8C2"/>
    <w:rsid w:val="3B081229"/>
    <w:rsid w:val="3B0FA1C1"/>
    <w:rsid w:val="3B157D90"/>
    <w:rsid w:val="3B19D0BB"/>
    <w:rsid w:val="3B1BB90C"/>
    <w:rsid w:val="3B34F2C6"/>
    <w:rsid w:val="3B3FB340"/>
    <w:rsid w:val="3B57E43B"/>
    <w:rsid w:val="3B5BF8A4"/>
    <w:rsid w:val="3B5E30A8"/>
    <w:rsid w:val="3B688058"/>
    <w:rsid w:val="3B6C6F87"/>
    <w:rsid w:val="3B7954DB"/>
    <w:rsid w:val="3B79C6C8"/>
    <w:rsid w:val="3B91B4F0"/>
    <w:rsid w:val="3B9339A0"/>
    <w:rsid w:val="3B9D25B5"/>
    <w:rsid w:val="3BA671F7"/>
    <w:rsid w:val="3BA7D101"/>
    <w:rsid w:val="3BBA29B5"/>
    <w:rsid w:val="3BC0DB23"/>
    <w:rsid w:val="3BD9AF42"/>
    <w:rsid w:val="3BE7C653"/>
    <w:rsid w:val="3BE822A3"/>
    <w:rsid w:val="3BEF3DF1"/>
    <w:rsid w:val="3BF8535A"/>
    <w:rsid w:val="3BF9580B"/>
    <w:rsid w:val="3BFA95F3"/>
    <w:rsid w:val="3BFB2287"/>
    <w:rsid w:val="3BFE026A"/>
    <w:rsid w:val="3C001FFE"/>
    <w:rsid w:val="3C069B4C"/>
    <w:rsid w:val="3C14822A"/>
    <w:rsid w:val="3C1669EF"/>
    <w:rsid w:val="3C2B953E"/>
    <w:rsid w:val="3C50AA20"/>
    <w:rsid w:val="3C526695"/>
    <w:rsid w:val="3C5CD65F"/>
    <w:rsid w:val="3C680135"/>
    <w:rsid w:val="3C7F31C1"/>
    <w:rsid w:val="3C93A8D8"/>
    <w:rsid w:val="3C994848"/>
    <w:rsid w:val="3CBBAA1C"/>
    <w:rsid w:val="3CC27E76"/>
    <w:rsid w:val="3CCED8A4"/>
    <w:rsid w:val="3CD796AC"/>
    <w:rsid w:val="3CDDD2D9"/>
    <w:rsid w:val="3CE7EB86"/>
    <w:rsid w:val="3CEA3625"/>
    <w:rsid w:val="3D0412F7"/>
    <w:rsid w:val="3D04AC6B"/>
    <w:rsid w:val="3D05DDCD"/>
    <w:rsid w:val="3D2021BF"/>
    <w:rsid w:val="3D29CC5D"/>
    <w:rsid w:val="3D3A9E72"/>
    <w:rsid w:val="3D53C5E8"/>
    <w:rsid w:val="3D5EE472"/>
    <w:rsid w:val="3D62C364"/>
    <w:rsid w:val="3D669821"/>
    <w:rsid w:val="3D69B9EA"/>
    <w:rsid w:val="3D6B12A8"/>
    <w:rsid w:val="3D707B32"/>
    <w:rsid w:val="3D739965"/>
    <w:rsid w:val="3D7D78CA"/>
    <w:rsid w:val="3D814D4D"/>
    <w:rsid w:val="3D84C948"/>
    <w:rsid w:val="3DA755EA"/>
    <w:rsid w:val="3DACA7C9"/>
    <w:rsid w:val="3DC29061"/>
    <w:rsid w:val="3DC5A4E7"/>
    <w:rsid w:val="3DC8C8B6"/>
    <w:rsid w:val="3DD7AC5F"/>
    <w:rsid w:val="3DE0CE0A"/>
    <w:rsid w:val="3DE5FC6D"/>
    <w:rsid w:val="3DFC272D"/>
    <w:rsid w:val="3DFEAEEC"/>
    <w:rsid w:val="3E0336EF"/>
    <w:rsid w:val="3E072380"/>
    <w:rsid w:val="3E093D39"/>
    <w:rsid w:val="3E0D8382"/>
    <w:rsid w:val="3E1D041B"/>
    <w:rsid w:val="3E1DC0BD"/>
    <w:rsid w:val="3E21895F"/>
    <w:rsid w:val="3E234B4F"/>
    <w:rsid w:val="3E28D65F"/>
    <w:rsid w:val="3E2954FC"/>
    <w:rsid w:val="3E33D831"/>
    <w:rsid w:val="3E37CE11"/>
    <w:rsid w:val="3E47B234"/>
    <w:rsid w:val="3E70E76E"/>
    <w:rsid w:val="3E7ABE78"/>
    <w:rsid w:val="3E7C769C"/>
    <w:rsid w:val="3E7E5C2E"/>
    <w:rsid w:val="3E87DE55"/>
    <w:rsid w:val="3EAA898B"/>
    <w:rsid w:val="3EAC2D0E"/>
    <w:rsid w:val="3EB71887"/>
    <w:rsid w:val="3EBD682F"/>
    <w:rsid w:val="3ECAC84F"/>
    <w:rsid w:val="3ED4B1EA"/>
    <w:rsid w:val="3EDB1C17"/>
    <w:rsid w:val="3EE43EC0"/>
    <w:rsid w:val="3EF3A8EC"/>
    <w:rsid w:val="3F106FCA"/>
    <w:rsid w:val="3F1DA071"/>
    <w:rsid w:val="3F25978E"/>
    <w:rsid w:val="3F26DE4A"/>
    <w:rsid w:val="3F290D09"/>
    <w:rsid w:val="3F29D370"/>
    <w:rsid w:val="3F3ACBF9"/>
    <w:rsid w:val="3F3B2DE9"/>
    <w:rsid w:val="3F59F743"/>
    <w:rsid w:val="3F60EECC"/>
    <w:rsid w:val="3F62CD1E"/>
    <w:rsid w:val="3F68619C"/>
    <w:rsid w:val="3F6ABF65"/>
    <w:rsid w:val="3F768424"/>
    <w:rsid w:val="3F76DD21"/>
    <w:rsid w:val="3F9EAE58"/>
    <w:rsid w:val="3FA563BB"/>
    <w:rsid w:val="3FAC52BF"/>
    <w:rsid w:val="3FCC18DE"/>
    <w:rsid w:val="3FD60A42"/>
    <w:rsid w:val="3FD6126E"/>
    <w:rsid w:val="3FE502FA"/>
    <w:rsid w:val="3FF91090"/>
    <w:rsid w:val="40241F9E"/>
    <w:rsid w:val="40294451"/>
    <w:rsid w:val="403E05F4"/>
    <w:rsid w:val="404A17C9"/>
    <w:rsid w:val="40538246"/>
    <w:rsid w:val="4057172A"/>
    <w:rsid w:val="405D446A"/>
    <w:rsid w:val="40629594"/>
    <w:rsid w:val="4070A43E"/>
    <w:rsid w:val="40788D2F"/>
    <w:rsid w:val="408D8BA2"/>
    <w:rsid w:val="408EBA92"/>
    <w:rsid w:val="409B10E9"/>
    <w:rsid w:val="40A754B0"/>
    <w:rsid w:val="40AB5734"/>
    <w:rsid w:val="40AEF6D4"/>
    <w:rsid w:val="40B0E0A6"/>
    <w:rsid w:val="40B200F7"/>
    <w:rsid w:val="40BD5374"/>
    <w:rsid w:val="40BE0C9E"/>
    <w:rsid w:val="40C19BCA"/>
    <w:rsid w:val="40CAB75B"/>
    <w:rsid w:val="40CBF7E6"/>
    <w:rsid w:val="40DE5066"/>
    <w:rsid w:val="40E1FB9E"/>
    <w:rsid w:val="40E8C38A"/>
    <w:rsid w:val="40F9AE97"/>
    <w:rsid w:val="40F9F684"/>
    <w:rsid w:val="41051319"/>
    <w:rsid w:val="410F5EBD"/>
    <w:rsid w:val="411D40E0"/>
    <w:rsid w:val="4122AB10"/>
    <w:rsid w:val="4127EE08"/>
    <w:rsid w:val="4127F6E6"/>
    <w:rsid w:val="41417199"/>
    <w:rsid w:val="4146CD9D"/>
    <w:rsid w:val="41527AA6"/>
    <w:rsid w:val="4155EBE1"/>
    <w:rsid w:val="415FE55C"/>
    <w:rsid w:val="416BF7FD"/>
    <w:rsid w:val="416E29BB"/>
    <w:rsid w:val="416E437A"/>
    <w:rsid w:val="416FE6A8"/>
    <w:rsid w:val="417475FC"/>
    <w:rsid w:val="4174A88A"/>
    <w:rsid w:val="418776B2"/>
    <w:rsid w:val="418E021E"/>
    <w:rsid w:val="41976A6C"/>
    <w:rsid w:val="41B042E8"/>
    <w:rsid w:val="41B133C6"/>
    <w:rsid w:val="41BC6647"/>
    <w:rsid w:val="41BD3E0F"/>
    <w:rsid w:val="41C5F593"/>
    <w:rsid w:val="41C83336"/>
    <w:rsid w:val="41C90990"/>
    <w:rsid w:val="41CB3D65"/>
    <w:rsid w:val="41D32A4A"/>
    <w:rsid w:val="41D59DDA"/>
    <w:rsid w:val="41D60275"/>
    <w:rsid w:val="41DBF57E"/>
    <w:rsid w:val="41E1E39F"/>
    <w:rsid w:val="41E2529C"/>
    <w:rsid w:val="41E4EFA6"/>
    <w:rsid w:val="41E98D55"/>
    <w:rsid w:val="41F994BF"/>
    <w:rsid w:val="4201AC38"/>
    <w:rsid w:val="420C7C9F"/>
    <w:rsid w:val="421C6EFE"/>
    <w:rsid w:val="42300D66"/>
    <w:rsid w:val="423710C3"/>
    <w:rsid w:val="42387ACC"/>
    <w:rsid w:val="4238C5DB"/>
    <w:rsid w:val="424AC843"/>
    <w:rsid w:val="424FB2ED"/>
    <w:rsid w:val="425712AE"/>
    <w:rsid w:val="42616F03"/>
    <w:rsid w:val="426C1CCE"/>
    <w:rsid w:val="426C4195"/>
    <w:rsid w:val="42804088"/>
    <w:rsid w:val="4281E3D7"/>
    <w:rsid w:val="429843C7"/>
    <w:rsid w:val="429BB2CE"/>
    <w:rsid w:val="429EE5B4"/>
    <w:rsid w:val="42ABC358"/>
    <w:rsid w:val="42AD0817"/>
    <w:rsid w:val="42C21D2E"/>
    <w:rsid w:val="42CBEEC9"/>
    <w:rsid w:val="42CDFC0D"/>
    <w:rsid w:val="4303F1A4"/>
    <w:rsid w:val="4310171F"/>
    <w:rsid w:val="4328810D"/>
    <w:rsid w:val="434283B9"/>
    <w:rsid w:val="43547D99"/>
    <w:rsid w:val="4358124E"/>
    <w:rsid w:val="4365070F"/>
    <w:rsid w:val="436590B6"/>
    <w:rsid w:val="4367B1E3"/>
    <w:rsid w:val="436A0D00"/>
    <w:rsid w:val="436CA724"/>
    <w:rsid w:val="43766BB0"/>
    <w:rsid w:val="437671E8"/>
    <w:rsid w:val="4380769A"/>
    <w:rsid w:val="4380FD10"/>
    <w:rsid w:val="438E855A"/>
    <w:rsid w:val="439512B4"/>
    <w:rsid w:val="43A426B2"/>
    <w:rsid w:val="43ADBFCA"/>
    <w:rsid w:val="43B251BC"/>
    <w:rsid w:val="43BD643F"/>
    <w:rsid w:val="43C01366"/>
    <w:rsid w:val="43C53E22"/>
    <w:rsid w:val="43ECDBA5"/>
    <w:rsid w:val="43F9659F"/>
    <w:rsid w:val="441053F8"/>
    <w:rsid w:val="441E0E7F"/>
    <w:rsid w:val="44256E20"/>
    <w:rsid w:val="4428F5E5"/>
    <w:rsid w:val="4430BE48"/>
    <w:rsid w:val="44390BA3"/>
    <w:rsid w:val="44398AA8"/>
    <w:rsid w:val="444B7B53"/>
    <w:rsid w:val="4452B5B2"/>
    <w:rsid w:val="445B05F6"/>
    <w:rsid w:val="4461F07E"/>
    <w:rsid w:val="44762407"/>
    <w:rsid w:val="447CFA2D"/>
    <w:rsid w:val="447DAA2E"/>
    <w:rsid w:val="448D8BFA"/>
    <w:rsid w:val="448E7F20"/>
    <w:rsid w:val="449FF07C"/>
    <w:rsid w:val="44AF1C5D"/>
    <w:rsid w:val="44B4AD61"/>
    <w:rsid w:val="44C56663"/>
    <w:rsid w:val="44C6F375"/>
    <w:rsid w:val="44D04CC1"/>
    <w:rsid w:val="44FDBB61"/>
    <w:rsid w:val="45027197"/>
    <w:rsid w:val="4502F66A"/>
    <w:rsid w:val="450A2D9E"/>
    <w:rsid w:val="450BD7E7"/>
    <w:rsid w:val="450EDCBF"/>
    <w:rsid w:val="45155115"/>
    <w:rsid w:val="45249301"/>
    <w:rsid w:val="4537B199"/>
    <w:rsid w:val="453C52B5"/>
    <w:rsid w:val="45439EDB"/>
    <w:rsid w:val="454C441E"/>
    <w:rsid w:val="45561DD5"/>
    <w:rsid w:val="455A6A0B"/>
    <w:rsid w:val="4561BBCD"/>
    <w:rsid w:val="4567067D"/>
    <w:rsid w:val="4585B819"/>
    <w:rsid w:val="458E1AD8"/>
    <w:rsid w:val="4590348C"/>
    <w:rsid w:val="459590F2"/>
    <w:rsid w:val="45968A6F"/>
    <w:rsid w:val="459B6BDA"/>
    <w:rsid w:val="459DF878"/>
    <w:rsid w:val="459FF01E"/>
    <w:rsid w:val="45A68863"/>
    <w:rsid w:val="45C5E118"/>
    <w:rsid w:val="45C983DE"/>
    <w:rsid w:val="45EBC5ED"/>
    <w:rsid w:val="45EDCEF8"/>
    <w:rsid w:val="45F914AD"/>
    <w:rsid w:val="45FAB51D"/>
    <w:rsid w:val="45FE58A2"/>
    <w:rsid w:val="460CD118"/>
    <w:rsid w:val="46110B12"/>
    <w:rsid w:val="4616C9B2"/>
    <w:rsid w:val="46177E48"/>
    <w:rsid w:val="462A3EB1"/>
    <w:rsid w:val="463053C1"/>
    <w:rsid w:val="46323957"/>
    <w:rsid w:val="463745DB"/>
    <w:rsid w:val="46433B25"/>
    <w:rsid w:val="4653D6FC"/>
    <w:rsid w:val="466B89B8"/>
    <w:rsid w:val="466D2C07"/>
    <w:rsid w:val="466D5090"/>
    <w:rsid w:val="4680E141"/>
    <w:rsid w:val="46998256"/>
    <w:rsid w:val="46B5B1DE"/>
    <w:rsid w:val="46B6B587"/>
    <w:rsid w:val="46C30569"/>
    <w:rsid w:val="46D38364"/>
    <w:rsid w:val="46F23006"/>
    <w:rsid w:val="46F38EF2"/>
    <w:rsid w:val="46F67C52"/>
    <w:rsid w:val="46FE4BF9"/>
    <w:rsid w:val="46FF80C4"/>
    <w:rsid w:val="470F6BB3"/>
    <w:rsid w:val="470FB25E"/>
    <w:rsid w:val="47185DAB"/>
    <w:rsid w:val="4718E506"/>
    <w:rsid w:val="472BFBB6"/>
    <w:rsid w:val="473DF20E"/>
    <w:rsid w:val="4743024D"/>
    <w:rsid w:val="4746688D"/>
    <w:rsid w:val="4747CCEB"/>
    <w:rsid w:val="474D68F0"/>
    <w:rsid w:val="47727608"/>
    <w:rsid w:val="47784572"/>
    <w:rsid w:val="477F830E"/>
    <w:rsid w:val="4783E829"/>
    <w:rsid w:val="4793333C"/>
    <w:rsid w:val="479CBE68"/>
    <w:rsid w:val="47A0F0B4"/>
    <w:rsid w:val="47A8A23E"/>
    <w:rsid w:val="47A8C565"/>
    <w:rsid w:val="47AD996E"/>
    <w:rsid w:val="47BD693D"/>
    <w:rsid w:val="47DE5D0A"/>
    <w:rsid w:val="47F722CF"/>
    <w:rsid w:val="47F9F8E6"/>
    <w:rsid w:val="47FAF60E"/>
    <w:rsid w:val="480BE593"/>
    <w:rsid w:val="481735A6"/>
    <w:rsid w:val="4823EDB6"/>
    <w:rsid w:val="4827BB53"/>
    <w:rsid w:val="4829238F"/>
    <w:rsid w:val="4830D7C9"/>
    <w:rsid w:val="4834DC7F"/>
    <w:rsid w:val="483C43FC"/>
    <w:rsid w:val="484C7179"/>
    <w:rsid w:val="484F9FD0"/>
    <w:rsid w:val="48592101"/>
    <w:rsid w:val="4862077C"/>
    <w:rsid w:val="48627051"/>
    <w:rsid w:val="4868F3B5"/>
    <w:rsid w:val="487D529A"/>
    <w:rsid w:val="488C64F6"/>
    <w:rsid w:val="488DD95F"/>
    <w:rsid w:val="4894436D"/>
    <w:rsid w:val="48AD2977"/>
    <w:rsid w:val="48B1903B"/>
    <w:rsid w:val="48C40B8D"/>
    <w:rsid w:val="48DAD132"/>
    <w:rsid w:val="48F09915"/>
    <w:rsid w:val="48F84D52"/>
    <w:rsid w:val="48FDE6A8"/>
    <w:rsid w:val="4905AB88"/>
    <w:rsid w:val="49102A45"/>
    <w:rsid w:val="4921573F"/>
    <w:rsid w:val="4944C1BD"/>
    <w:rsid w:val="49508640"/>
    <w:rsid w:val="496D6F46"/>
    <w:rsid w:val="49773F45"/>
    <w:rsid w:val="4985E1B7"/>
    <w:rsid w:val="4997136F"/>
    <w:rsid w:val="49BB7E90"/>
    <w:rsid w:val="49CCB0A7"/>
    <w:rsid w:val="49CE781B"/>
    <w:rsid w:val="49CEAC0F"/>
    <w:rsid w:val="49E33A6A"/>
    <w:rsid w:val="49E449E3"/>
    <w:rsid w:val="49EBDC06"/>
    <w:rsid w:val="49F23701"/>
    <w:rsid w:val="49FA34FB"/>
    <w:rsid w:val="4A00E5FC"/>
    <w:rsid w:val="4A057779"/>
    <w:rsid w:val="4A0C8F77"/>
    <w:rsid w:val="4A0FAD2C"/>
    <w:rsid w:val="4A197225"/>
    <w:rsid w:val="4A33E4BC"/>
    <w:rsid w:val="4A3ECC56"/>
    <w:rsid w:val="4A447CBF"/>
    <w:rsid w:val="4A61FCE0"/>
    <w:rsid w:val="4A65461C"/>
    <w:rsid w:val="4A69599B"/>
    <w:rsid w:val="4A711D03"/>
    <w:rsid w:val="4A72BC0B"/>
    <w:rsid w:val="4A74B539"/>
    <w:rsid w:val="4A830EF2"/>
    <w:rsid w:val="4A9929BF"/>
    <w:rsid w:val="4A9FA7D0"/>
    <w:rsid w:val="4A9FEA2D"/>
    <w:rsid w:val="4AA4C725"/>
    <w:rsid w:val="4AAA1E50"/>
    <w:rsid w:val="4AAFB098"/>
    <w:rsid w:val="4AB74FB3"/>
    <w:rsid w:val="4AB82CE7"/>
    <w:rsid w:val="4AB9BB34"/>
    <w:rsid w:val="4AD6B1D6"/>
    <w:rsid w:val="4AD9DEEC"/>
    <w:rsid w:val="4AF28442"/>
    <w:rsid w:val="4AFC2F6B"/>
    <w:rsid w:val="4AFC74A1"/>
    <w:rsid w:val="4AFE9585"/>
    <w:rsid w:val="4AFEB22B"/>
    <w:rsid w:val="4B08C753"/>
    <w:rsid w:val="4B092215"/>
    <w:rsid w:val="4B118CDF"/>
    <w:rsid w:val="4B45A867"/>
    <w:rsid w:val="4B4609AF"/>
    <w:rsid w:val="4B4878B8"/>
    <w:rsid w:val="4B525709"/>
    <w:rsid w:val="4B5F5238"/>
    <w:rsid w:val="4B73158F"/>
    <w:rsid w:val="4B885969"/>
    <w:rsid w:val="4B944F14"/>
    <w:rsid w:val="4B982A36"/>
    <w:rsid w:val="4B9DC95A"/>
    <w:rsid w:val="4BA3E8FE"/>
    <w:rsid w:val="4BAFA401"/>
    <w:rsid w:val="4BCD0AE1"/>
    <w:rsid w:val="4BCDECB4"/>
    <w:rsid w:val="4BD08100"/>
    <w:rsid w:val="4BE231CE"/>
    <w:rsid w:val="4BF2F341"/>
    <w:rsid w:val="4BF63D0A"/>
    <w:rsid w:val="4BFB1FAC"/>
    <w:rsid w:val="4C09CFF9"/>
    <w:rsid w:val="4C0C3C87"/>
    <w:rsid w:val="4C131B70"/>
    <w:rsid w:val="4C184730"/>
    <w:rsid w:val="4C2729AA"/>
    <w:rsid w:val="4C2BA89D"/>
    <w:rsid w:val="4C2CB900"/>
    <w:rsid w:val="4C3F666A"/>
    <w:rsid w:val="4C48D5F4"/>
    <w:rsid w:val="4C4C616D"/>
    <w:rsid w:val="4C5033F4"/>
    <w:rsid w:val="4C58E0DC"/>
    <w:rsid w:val="4C5D917F"/>
    <w:rsid w:val="4C67E50B"/>
    <w:rsid w:val="4C6C3590"/>
    <w:rsid w:val="4C6E22FD"/>
    <w:rsid w:val="4C77F6C0"/>
    <w:rsid w:val="4C97B86F"/>
    <w:rsid w:val="4C9D3488"/>
    <w:rsid w:val="4CA77BB1"/>
    <w:rsid w:val="4CAB76DA"/>
    <w:rsid w:val="4CAE9EEE"/>
    <w:rsid w:val="4CB279F7"/>
    <w:rsid w:val="4CC12A28"/>
    <w:rsid w:val="4CCBD4B0"/>
    <w:rsid w:val="4CD2D6AE"/>
    <w:rsid w:val="4CDA9438"/>
    <w:rsid w:val="4CDF69E4"/>
    <w:rsid w:val="4CE3FE63"/>
    <w:rsid w:val="4CFA4B8A"/>
    <w:rsid w:val="4D002488"/>
    <w:rsid w:val="4D021BAE"/>
    <w:rsid w:val="4D0D2E53"/>
    <w:rsid w:val="4D0DE9BC"/>
    <w:rsid w:val="4D0E1CA2"/>
    <w:rsid w:val="4D151D01"/>
    <w:rsid w:val="4D24AAE6"/>
    <w:rsid w:val="4D29B709"/>
    <w:rsid w:val="4D5397D8"/>
    <w:rsid w:val="4D65E1FF"/>
    <w:rsid w:val="4D6846A7"/>
    <w:rsid w:val="4D722E8F"/>
    <w:rsid w:val="4D728D6C"/>
    <w:rsid w:val="4D8ECC9C"/>
    <w:rsid w:val="4DA45659"/>
    <w:rsid w:val="4DB9B5E2"/>
    <w:rsid w:val="4DBD62CF"/>
    <w:rsid w:val="4DC7B8B1"/>
    <w:rsid w:val="4DD88096"/>
    <w:rsid w:val="4DE0957E"/>
    <w:rsid w:val="4DEA1817"/>
    <w:rsid w:val="4DEA4E3D"/>
    <w:rsid w:val="4DFB01EA"/>
    <w:rsid w:val="4E01F695"/>
    <w:rsid w:val="4E45E352"/>
    <w:rsid w:val="4E480E32"/>
    <w:rsid w:val="4E4E8588"/>
    <w:rsid w:val="4E635322"/>
    <w:rsid w:val="4E7B8D79"/>
    <w:rsid w:val="4E80010D"/>
    <w:rsid w:val="4E80A8F5"/>
    <w:rsid w:val="4E8FC7D4"/>
    <w:rsid w:val="4E93B394"/>
    <w:rsid w:val="4E9EE21B"/>
    <w:rsid w:val="4EB70084"/>
    <w:rsid w:val="4EB80674"/>
    <w:rsid w:val="4EC9F9D7"/>
    <w:rsid w:val="4ECF8BE4"/>
    <w:rsid w:val="4ED9E1C8"/>
    <w:rsid w:val="4EDD3BEF"/>
    <w:rsid w:val="4EE12E70"/>
    <w:rsid w:val="4EE3E5CF"/>
    <w:rsid w:val="4EF368EF"/>
    <w:rsid w:val="4EFFBCD8"/>
    <w:rsid w:val="4F104C3C"/>
    <w:rsid w:val="4F1201C4"/>
    <w:rsid w:val="4F36460E"/>
    <w:rsid w:val="4F53D9B9"/>
    <w:rsid w:val="4F729863"/>
    <w:rsid w:val="4F7FFE53"/>
    <w:rsid w:val="4F8FA0AD"/>
    <w:rsid w:val="4FA0A0A3"/>
    <w:rsid w:val="4FB0A589"/>
    <w:rsid w:val="4FB2CE96"/>
    <w:rsid w:val="4FBC2D39"/>
    <w:rsid w:val="4FC01F58"/>
    <w:rsid w:val="4FD7F727"/>
    <w:rsid w:val="4FE3E942"/>
    <w:rsid w:val="4FEC3D00"/>
    <w:rsid w:val="4FF70C86"/>
    <w:rsid w:val="4FFBD704"/>
    <w:rsid w:val="50022ABE"/>
    <w:rsid w:val="5003B5D3"/>
    <w:rsid w:val="5007CBEE"/>
    <w:rsid w:val="5015FE94"/>
    <w:rsid w:val="50204915"/>
    <w:rsid w:val="50277072"/>
    <w:rsid w:val="5037673A"/>
    <w:rsid w:val="504B9C4B"/>
    <w:rsid w:val="504EA09F"/>
    <w:rsid w:val="50518B93"/>
    <w:rsid w:val="50611BBF"/>
    <w:rsid w:val="506959D9"/>
    <w:rsid w:val="506E0F1D"/>
    <w:rsid w:val="507D9B25"/>
    <w:rsid w:val="5095D6E3"/>
    <w:rsid w:val="509F3EC5"/>
    <w:rsid w:val="50A15D16"/>
    <w:rsid w:val="50A3146E"/>
    <w:rsid w:val="50A57527"/>
    <w:rsid w:val="50BB26EA"/>
    <w:rsid w:val="50BB9A8F"/>
    <w:rsid w:val="50BE1428"/>
    <w:rsid w:val="50CEF120"/>
    <w:rsid w:val="50D13E7D"/>
    <w:rsid w:val="50DBCB0D"/>
    <w:rsid w:val="50E66196"/>
    <w:rsid w:val="50EF1668"/>
    <w:rsid w:val="50FF6BFE"/>
    <w:rsid w:val="5102A221"/>
    <w:rsid w:val="5121272C"/>
    <w:rsid w:val="5121EA3C"/>
    <w:rsid w:val="512A3CF8"/>
    <w:rsid w:val="513D15B5"/>
    <w:rsid w:val="51438A18"/>
    <w:rsid w:val="5153EE93"/>
    <w:rsid w:val="51567513"/>
    <w:rsid w:val="51618C0D"/>
    <w:rsid w:val="51764D4D"/>
    <w:rsid w:val="51805080"/>
    <w:rsid w:val="519AB792"/>
    <w:rsid w:val="51AD1D22"/>
    <w:rsid w:val="51BD5595"/>
    <w:rsid w:val="51D9CF36"/>
    <w:rsid w:val="51E55B03"/>
    <w:rsid w:val="51F3E5C1"/>
    <w:rsid w:val="51FB311E"/>
    <w:rsid w:val="520ED4EA"/>
    <w:rsid w:val="5212712B"/>
    <w:rsid w:val="5224571E"/>
    <w:rsid w:val="5224BE4C"/>
    <w:rsid w:val="52264BD6"/>
    <w:rsid w:val="52361F4F"/>
    <w:rsid w:val="5237C31D"/>
    <w:rsid w:val="5243BB49"/>
    <w:rsid w:val="525EBF34"/>
    <w:rsid w:val="5264DE80"/>
    <w:rsid w:val="526F01F0"/>
    <w:rsid w:val="52803491"/>
    <w:rsid w:val="5284986D"/>
    <w:rsid w:val="528D36FE"/>
    <w:rsid w:val="5291DA4E"/>
    <w:rsid w:val="52993754"/>
    <w:rsid w:val="529B5392"/>
    <w:rsid w:val="52A40178"/>
    <w:rsid w:val="52A80071"/>
    <w:rsid w:val="52AAA261"/>
    <w:rsid w:val="52B769BB"/>
    <w:rsid w:val="52C0E1F7"/>
    <w:rsid w:val="52C8F724"/>
    <w:rsid w:val="52DF2022"/>
    <w:rsid w:val="52E0B141"/>
    <w:rsid w:val="52E0F56E"/>
    <w:rsid w:val="52E2BCB0"/>
    <w:rsid w:val="52EC151B"/>
    <w:rsid w:val="52F498A4"/>
    <w:rsid w:val="52F8937A"/>
    <w:rsid w:val="5300F486"/>
    <w:rsid w:val="530DCB40"/>
    <w:rsid w:val="53214A90"/>
    <w:rsid w:val="53238B13"/>
    <w:rsid w:val="5323D8DC"/>
    <w:rsid w:val="532C05F8"/>
    <w:rsid w:val="533504FE"/>
    <w:rsid w:val="5341B851"/>
    <w:rsid w:val="535CA9C8"/>
    <w:rsid w:val="5380E1A7"/>
    <w:rsid w:val="538BF4D4"/>
    <w:rsid w:val="538C1114"/>
    <w:rsid w:val="53ABCD11"/>
    <w:rsid w:val="53AC713F"/>
    <w:rsid w:val="53BBE416"/>
    <w:rsid w:val="53C2CE7F"/>
    <w:rsid w:val="53D6A225"/>
    <w:rsid w:val="540CF465"/>
    <w:rsid w:val="5411DC58"/>
    <w:rsid w:val="5415E6C6"/>
    <w:rsid w:val="5432E7C5"/>
    <w:rsid w:val="5446AAA9"/>
    <w:rsid w:val="5459BCFF"/>
    <w:rsid w:val="545B24DB"/>
    <w:rsid w:val="545E60F0"/>
    <w:rsid w:val="545FFFEB"/>
    <w:rsid w:val="54605D21"/>
    <w:rsid w:val="54680776"/>
    <w:rsid w:val="5472B266"/>
    <w:rsid w:val="54773559"/>
    <w:rsid w:val="5480A92E"/>
    <w:rsid w:val="54814913"/>
    <w:rsid w:val="548710B7"/>
    <w:rsid w:val="5487DB1D"/>
    <w:rsid w:val="548B6350"/>
    <w:rsid w:val="5497229C"/>
    <w:rsid w:val="549F38F2"/>
    <w:rsid w:val="54A1B07B"/>
    <w:rsid w:val="54AF427B"/>
    <w:rsid w:val="54B0E3AA"/>
    <w:rsid w:val="54BB0579"/>
    <w:rsid w:val="54C30302"/>
    <w:rsid w:val="54CBF40F"/>
    <w:rsid w:val="54D25A6B"/>
    <w:rsid w:val="54D7881F"/>
    <w:rsid w:val="54DC4C2F"/>
    <w:rsid w:val="54E08F2B"/>
    <w:rsid w:val="54EACDB6"/>
    <w:rsid w:val="54F01BEE"/>
    <w:rsid w:val="54FC4A28"/>
    <w:rsid w:val="551C6BED"/>
    <w:rsid w:val="55203160"/>
    <w:rsid w:val="55233131"/>
    <w:rsid w:val="552350BC"/>
    <w:rsid w:val="55337A41"/>
    <w:rsid w:val="55340841"/>
    <w:rsid w:val="553F742C"/>
    <w:rsid w:val="55471D48"/>
    <w:rsid w:val="55534F7A"/>
    <w:rsid w:val="555B2C65"/>
    <w:rsid w:val="555D9DD8"/>
    <w:rsid w:val="55616DAD"/>
    <w:rsid w:val="5575C0AA"/>
    <w:rsid w:val="557948DC"/>
    <w:rsid w:val="5581E147"/>
    <w:rsid w:val="5583BC8A"/>
    <w:rsid w:val="55875DC1"/>
    <w:rsid w:val="558B37C6"/>
    <w:rsid w:val="558BF3F2"/>
    <w:rsid w:val="559AB2F0"/>
    <w:rsid w:val="559BB4A5"/>
    <w:rsid w:val="55AA9C66"/>
    <w:rsid w:val="55B32B73"/>
    <w:rsid w:val="55C65B11"/>
    <w:rsid w:val="55C7C185"/>
    <w:rsid w:val="55E98CAA"/>
    <w:rsid w:val="55EF1883"/>
    <w:rsid w:val="55FB3D06"/>
    <w:rsid w:val="5605E237"/>
    <w:rsid w:val="563B9DD1"/>
    <w:rsid w:val="5643AE8C"/>
    <w:rsid w:val="5661EE88"/>
    <w:rsid w:val="56699949"/>
    <w:rsid w:val="566B28AB"/>
    <w:rsid w:val="566C6D34"/>
    <w:rsid w:val="56777945"/>
    <w:rsid w:val="567B2BEF"/>
    <w:rsid w:val="56810A73"/>
    <w:rsid w:val="568185C1"/>
    <w:rsid w:val="5683B218"/>
    <w:rsid w:val="56880B5F"/>
    <w:rsid w:val="568A62AB"/>
    <w:rsid w:val="568B9E4E"/>
    <w:rsid w:val="568E2B80"/>
    <w:rsid w:val="568FCED7"/>
    <w:rsid w:val="5698F2D1"/>
    <w:rsid w:val="56BC5A37"/>
    <w:rsid w:val="56E80420"/>
    <w:rsid w:val="56F63A82"/>
    <w:rsid w:val="56FE146A"/>
    <w:rsid w:val="5707FA6D"/>
    <w:rsid w:val="5710E2D6"/>
    <w:rsid w:val="571111C4"/>
    <w:rsid w:val="57189B95"/>
    <w:rsid w:val="57205519"/>
    <w:rsid w:val="57226CC8"/>
    <w:rsid w:val="572368E7"/>
    <w:rsid w:val="5725F548"/>
    <w:rsid w:val="5733AA9F"/>
    <w:rsid w:val="573D41F5"/>
    <w:rsid w:val="5740DB8C"/>
    <w:rsid w:val="574A95DF"/>
    <w:rsid w:val="574FFB25"/>
    <w:rsid w:val="5751BD93"/>
    <w:rsid w:val="5752F651"/>
    <w:rsid w:val="57917C1A"/>
    <w:rsid w:val="57A55AD1"/>
    <w:rsid w:val="57B79167"/>
    <w:rsid w:val="57C8F7AB"/>
    <w:rsid w:val="57D9A0B1"/>
    <w:rsid w:val="57EFB7F3"/>
    <w:rsid w:val="57F58FCB"/>
    <w:rsid w:val="57FF2D17"/>
    <w:rsid w:val="5804B738"/>
    <w:rsid w:val="58103108"/>
    <w:rsid w:val="58148103"/>
    <w:rsid w:val="581DE017"/>
    <w:rsid w:val="583A9FBF"/>
    <w:rsid w:val="58433DE0"/>
    <w:rsid w:val="5864A6CC"/>
    <w:rsid w:val="5870F193"/>
    <w:rsid w:val="588030CA"/>
    <w:rsid w:val="588A779E"/>
    <w:rsid w:val="589A3EF4"/>
    <w:rsid w:val="58A50EF0"/>
    <w:rsid w:val="58AE26A0"/>
    <w:rsid w:val="58B1D51A"/>
    <w:rsid w:val="58FB17E3"/>
    <w:rsid w:val="59036D21"/>
    <w:rsid w:val="59113FB1"/>
    <w:rsid w:val="5923837C"/>
    <w:rsid w:val="592A92D6"/>
    <w:rsid w:val="593A5038"/>
    <w:rsid w:val="593B322B"/>
    <w:rsid w:val="5944DA10"/>
    <w:rsid w:val="5949E1AD"/>
    <w:rsid w:val="5970214A"/>
    <w:rsid w:val="597FF2AC"/>
    <w:rsid w:val="5983B9D2"/>
    <w:rsid w:val="598F780F"/>
    <w:rsid w:val="59B1D313"/>
    <w:rsid w:val="59B8DF95"/>
    <w:rsid w:val="59B93DA1"/>
    <w:rsid w:val="59C73B54"/>
    <w:rsid w:val="59C8AA21"/>
    <w:rsid w:val="59D17084"/>
    <w:rsid w:val="59DAD528"/>
    <w:rsid w:val="59DF45E5"/>
    <w:rsid w:val="59F7DFA7"/>
    <w:rsid w:val="5A0113BB"/>
    <w:rsid w:val="5A19C140"/>
    <w:rsid w:val="5A2A3965"/>
    <w:rsid w:val="5A35F0D4"/>
    <w:rsid w:val="5A573456"/>
    <w:rsid w:val="5A6DE5BA"/>
    <w:rsid w:val="5A784058"/>
    <w:rsid w:val="5A7CBDD6"/>
    <w:rsid w:val="5A82B797"/>
    <w:rsid w:val="5A93AF64"/>
    <w:rsid w:val="5A9903E9"/>
    <w:rsid w:val="5AA8C80F"/>
    <w:rsid w:val="5AB5D383"/>
    <w:rsid w:val="5ABBEF99"/>
    <w:rsid w:val="5ACD34BF"/>
    <w:rsid w:val="5AD10A1C"/>
    <w:rsid w:val="5AFE8C6B"/>
    <w:rsid w:val="5B038486"/>
    <w:rsid w:val="5B0A4B80"/>
    <w:rsid w:val="5B159290"/>
    <w:rsid w:val="5B1D632D"/>
    <w:rsid w:val="5B27D734"/>
    <w:rsid w:val="5B2A995E"/>
    <w:rsid w:val="5B4BB158"/>
    <w:rsid w:val="5B50AE15"/>
    <w:rsid w:val="5B51A4BA"/>
    <w:rsid w:val="5B52EDEC"/>
    <w:rsid w:val="5B5CBB09"/>
    <w:rsid w:val="5B6CF8F1"/>
    <w:rsid w:val="5B83726E"/>
    <w:rsid w:val="5B9B4226"/>
    <w:rsid w:val="5BB3C3A1"/>
    <w:rsid w:val="5BE35C96"/>
    <w:rsid w:val="5BE48014"/>
    <w:rsid w:val="5BF3BE73"/>
    <w:rsid w:val="5BFDCE7F"/>
    <w:rsid w:val="5C188E37"/>
    <w:rsid w:val="5C29561F"/>
    <w:rsid w:val="5C57B2EB"/>
    <w:rsid w:val="5C5832E9"/>
    <w:rsid w:val="5C669676"/>
    <w:rsid w:val="5C683828"/>
    <w:rsid w:val="5C6EBCEC"/>
    <w:rsid w:val="5C72CA91"/>
    <w:rsid w:val="5C7E90B2"/>
    <w:rsid w:val="5C89D250"/>
    <w:rsid w:val="5C96FD35"/>
    <w:rsid w:val="5C971750"/>
    <w:rsid w:val="5CA31C90"/>
    <w:rsid w:val="5CA866FA"/>
    <w:rsid w:val="5CCBE48A"/>
    <w:rsid w:val="5CF13C76"/>
    <w:rsid w:val="5CF6A074"/>
    <w:rsid w:val="5CFA2376"/>
    <w:rsid w:val="5CFFEDFA"/>
    <w:rsid w:val="5D02CD58"/>
    <w:rsid w:val="5D091B79"/>
    <w:rsid w:val="5D09950D"/>
    <w:rsid w:val="5D0C2F5B"/>
    <w:rsid w:val="5D1046BE"/>
    <w:rsid w:val="5D123273"/>
    <w:rsid w:val="5D1D6D3A"/>
    <w:rsid w:val="5D307C9A"/>
    <w:rsid w:val="5D3F62C6"/>
    <w:rsid w:val="5D40A987"/>
    <w:rsid w:val="5D4532FC"/>
    <w:rsid w:val="5D4710F2"/>
    <w:rsid w:val="5D64D5AA"/>
    <w:rsid w:val="5D6C5D7A"/>
    <w:rsid w:val="5D772B87"/>
    <w:rsid w:val="5D7DDEFE"/>
    <w:rsid w:val="5D915036"/>
    <w:rsid w:val="5D9BF219"/>
    <w:rsid w:val="5D9D6AD8"/>
    <w:rsid w:val="5DA10862"/>
    <w:rsid w:val="5DA53227"/>
    <w:rsid w:val="5DA87F72"/>
    <w:rsid w:val="5DB3029F"/>
    <w:rsid w:val="5DBA429D"/>
    <w:rsid w:val="5DD1CEC4"/>
    <w:rsid w:val="5DE995BE"/>
    <w:rsid w:val="5DEB3446"/>
    <w:rsid w:val="5E04E3CB"/>
    <w:rsid w:val="5E0AAD71"/>
    <w:rsid w:val="5E1C9EF0"/>
    <w:rsid w:val="5E1EF997"/>
    <w:rsid w:val="5E1F4310"/>
    <w:rsid w:val="5E24A988"/>
    <w:rsid w:val="5E38BF57"/>
    <w:rsid w:val="5E3CBAFD"/>
    <w:rsid w:val="5E4CA770"/>
    <w:rsid w:val="5E54615C"/>
    <w:rsid w:val="5E5E2669"/>
    <w:rsid w:val="5E685959"/>
    <w:rsid w:val="5E83CBE0"/>
    <w:rsid w:val="5E88E7BE"/>
    <w:rsid w:val="5E89E6B5"/>
    <w:rsid w:val="5E9990B2"/>
    <w:rsid w:val="5E99ECC0"/>
    <w:rsid w:val="5E9C284B"/>
    <w:rsid w:val="5E9DFD7E"/>
    <w:rsid w:val="5E9E5C44"/>
    <w:rsid w:val="5E9E8C34"/>
    <w:rsid w:val="5EAC5488"/>
    <w:rsid w:val="5EBB7ED8"/>
    <w:rsid w:val="5EC10EF1"/>
    <w:rsid w:val="5EC3ADB5"/>
    <w:rsid w:val="5EE54CBA"/>
    <w:rsid w:val="5EF26E32"/>
    <w:rsid w:val="5EF60958"/>
    <w:rsid w:val="5EFBE92E"/>
    <w:rsid w:val="5F08571B"/>
    <w:rsid w:val="5F09AB04"/>
    <w:rsid w:val="5F11B8DB"/>
    <w:rsid w:val="5F416704"/>
    <w:rsid w:val="5F5CDA0F"/>
    <w:rsid w:val="5F69E5C0"/>
    <w:rsid w:val="5F7D6217"/>
    <w:rsid w:val="5F7F62A1"/>
    <w:rsid w:val="5F82A8ED"/>
    <w:rsid w:val="5F887046"/>
    <w:rsid w:val="5F894720"/>
    <w:rsid w:val="5F8C5C23"/>
    <w:rsid w:val="5F946DF0"/>
    <w:rsid w:val="5F954813"/>
    <w:rsid w:val="5F9BB775"/>
    <w:rsid w:val="5F9FAFD7"/>
    <w:rsid w:val="5FA9346F"/>
    <w:rsid w:val="5FB3BCA4"/>
    <w:rsid w:val="5FC3613D"/>
    <w:rsid w:val="5FCB07F4"/>
    <w:rsid w:val="5FCF5D1F"/>
    <w:rsid w:val="5FD4CE24"/>
    <w:rsid w:val="5FD89153"/>
    <w:rsid w:val="5FE17EF6"/>
    <w:rsid w:val="5FF2F46B"/>
    <w:rsid w:val="5FFE2EC7"/>
    <w:rsid w:val="6024580F"/>
    <w:rsid w:val="602B9E6D"/>
    <w:rsid w:val="60354168"/>
    <w:rsid w:val="604D2B9F"/>
    <w:rsid w:val="604F6FEC"/>
    <w:rsid w:val="6053C282"/>
    <w:rsid w:val="605CFABC"/>
    <w:rsid w:val="605E3CC4"/>
    <w:rsid w:val="606E942F"/>
    <w:rsid w:val="607788F2"/>
    <w:rsid w:val="608E9196"/>
    <w:rsid w:val="6094F23B"/>
    <w:rsid w:val="60A17E8D"/>
    <w:rsid w:val="60A2D417"/>
    <w:rsid w:val="60A8ECA3"/>
    <w:rsid w:val="60A9B840"/>
    <w:rsid w:val="60BA9209"/>
    <w:rsid w:val="60C0B523"/>
    <w:rsid w:val="60CB1B0F"/>
    <w:rsid w:val="60CF3F92"/>
    <w:rsid w:val="60D12F5F"/>
    <w:rsid w:val="60D4C78A"/>
    <w:rsid w:val="60DFAA84"/>
    <w:rsid w:val="60E475D9"/>
    <w:rsid w:val="60EA1C52"/>
    <w:rsid w:val="60F95323"/>
    <w:rsid w:val="60FEA0BF"/>
    <w:rsid w:val="610305AB"/>
    <w:rsid w:val="61053388"/>
    <w:rsid w:val="611F92D2"/>
    <w:rsid w:val="61276366"/>
    <w:rsid w:val="6127A572"/>
    <w:rsid w:val="6138192A"/>
    <w:rsid w:val="613BCE57"/>
    <w:rsid w:val="616E9BEC"/>
    <w:rsid w:val="6171C83D"/>
    <w:rsid w:val="6184AB17"/>
    <w:rsid w:val="6185E22F"/>
    <w:rsid w:val="618B0FB9"/>
    <w:rsid w:val="61992817"/>
    <w:rsid w:val="619CC2B2"/>
    <w:rsid w:val="619D597F"/>
    <w:rsid w:val="61A81A43"/>
    <w:rsid w:val="61AD39F5"/>
    <w:rsid w:val="61B1A739"/>
    <w:rsid w:val="61D10269"/>
    <w:rsid w:val="61DED654"/>
    <w:rsid w:val="61E90AA6"/>
    <w:rsid w:val="61F188ED"/>
    <w:rsid w:val="620EE536"/>
    <w:rsid w:val="62186C0C"/>
    <w:rsid w:val="621F508E"/>
    <w:rsid w:val="6239564F"/>
    <w:rsid w:val="623A69E2"/>
    <w:rsid w:val="623BB62B"/>
    <w:rsid w:val="623F11A9"/>
    <w:rsid w:val="6267AFC7"/>
    <w:rsid w:val="6276B336"/>
    <w:rsid w:val="627B7393"/>
    <w:rsid w:val="62901949"/>
    <w:rsid w:val="62AEF1A3"/>
    <w:rsid w:val="62B26F7A"/>
    <w:rsid w:val="62C99D67"/>
    <w:rsid w:val="62C9A353"/>
    <w:rsid w:val="62CA069C"/>
    <w:rsid w:val="62D3C459"/>
    <w:rsid w:val="62E06DE6"/>
    <w:rsid w:val="62E6F86C"/>
    <w:rsid w:val="62E851B4"/>
    <w:rsid w:val="6304DEFC"/>
    <w:rsid w:val="630D1D19"/>
    <w:rsid w:val="630DC77C"/>
    <w:rsid w:val="631CB4AC"/>
    <w:rsid w:val="632498EF"/>
    <w:rsid w:val="6327C90C"/>
    <w:rsid w:val="632E4992"/>
    <w:rsid w:val="632E5DA0"/>
    <w:rsid w:val="635100CD"/>
    <w:rsid w:val="636327FC"/>
    <w:rsid w:val="63656BA9"/>
    <w:rsid w:val="637DDDF7"/>
    <w:rsid w:val="6380876F"/>
    <w:rsid w:val="63873E3C"/>
    <w:rsid w:val="63948B61"/>
    <w:rsid w:val="63A8273A"/>
    <w:rsid w:val="63B46E11"/>
    <w:rsid w:val="63B5BFF5"/>
    <w:rsid w:val="63BBA542"/>
    <w:rsid w:val="63C027CD"/>
    <w:rsid w:val="63E76F6F"/>
    <w:rsid w:val="63F4FBD2"/>
    <w:rsid w:val="6409120A"/>
    <w:rsid w:val="64163BE7"/>
    <w:rsid w:val="641AB1A7"/>
    <w:rsid w:val="6425870B"/>
    <w:rsid w:val="643D4C38"/>
    <w:rsid w:val="64466FEF"/>
    <w:rsid w:val="6446B334"/>
    <w:rsid w:val="644C267A"/>
    <w:rsid w:val="644E0948"/>
    <w:rsid w:val="6456DAE7"/>
    <w:rsid w:val="64630D9D"/>
    <w:rsid w:val="6466AF9A"/>
    <w:rsid w:val="64686D10"/>
    <w:rsid w:val="646BE0D1"/>
    <w:rsid w:val="646C8883"/>
    <w:rsid w:val="646D061F"/>
    <w:rsid w:val="6475A7D4"/>
    <w:rsid w:val="64889875"/>
    <w:rsid w:val="64985892"/>
    <w:rsid w:val="649E5B9E"/>
    <w:rsid w:val="649F462A"/>
    <w:rsid w:val="64A84DE4"/>
    <w:rsid w:val="64ADBC53"/>
    <w:rsid w:val="64B3AD4B"/>
    <w:rsid w:val="64CC4753"/>
    <w:rsid w:val="64CE4F2A"/>
    <w:rsid w:val="64DA0923"/>
    <w:rsid w:val="64F20B93"/>
    <w:rsid w:val="64F73EA2"/>
    <w:rsid w:val="6505AA7F"/>
    <w:rsid w:val="6531F02E"/>
    <w:rsid w:val="6539C18B"/>
    <w:rsid w:val="65561BE9"/>
    <w:rsid w:val="65590F24"/>
    <w:rsid w:val="655A0593"/>
    <w:rsid w:val="6560D4AF"/>
    <w:rsid w:val="65628804"/>
    <w:rsid w:val="65699F5A"/>
    <w:rsid w:val="6583528D"/>
    <w:rsid w:val="658CA57C"/>
    <w:rsid w:val="65937E77"/>
    <w:rsid w:val="65964895"/>
    <w:rsid w:val="659A50C4"/>
    <w:rsid w:val="65A8743E"/>
    <w:rsid w:val="65AEEE4A"/>
    <w:rsid w:val="65BAEE22"/>
    <w:rsid w:val="65D18187"/>
    <w:rsid w:val="65D58D2A"/>
    <w:rsid w:val="65D776DD"/>
    <w:rsid w:val="65DF140D"/>
    <w:rsid w:val="65E548EA"/>
    <w:rsid w:val="65FBE432"/>
    <w:rsid w:val="65FC2459"/>
    <w:rsid w:val="66048326"/>
    <w:rsid w:val="66093033"/>
    <w:rsid w:val="6614B737"/>
    <w:rsid w:val="661897E1"/>
    <w:rsid w:val="6619C7B3"/>
    <w:rsid w:val="6620C0C6"/>
    <w:rsid w:val="6620CC27"/>
    <w:rsid w:val="66288320"/>
    <w:rsid w:val="66396DDC"/>
    <w:rsid w:val="663F726B"/>
    <w:rsid w:val="6646B8E7"/>
    <w:rsid w:val="6646BD1D"/>
    <w:rsid w:val="6655AAEC"/>
    <w:rsid w:val="66580B97"/>
    <w:rsid w:val="6672A51A"/>
    <w:rsid w:val="668A9400"/>
    <w:rsid w:val="66969EAF"/>
    <w:rsid w:val="6696AD59"/>
    <w:rsid w:val="669EF770"/>
    <w:rsid w:val="66AF0D3C"/>
    <w:rsid w:val="66B250B7"/>
    <w:rsid w:val="66B4DA98"/>
    <w:rsid w:val="66BC7B95"/>
    <w:rsid w:val="66DA4A37"/>
    <w:rsid w:val="66E89A80"/>
    <w:rsid w:val="66E8BBB3"/>
    <w:rsid w:val="66EDDF12"/>
    <w:rsid w:val="66F26425"/>
    <w:rsid w:val="67051391"/>
    <w:rsid w:val="670D5327"/>
    <w:rsid w:val="6715FD33"/>
    <w:rsid w:val="67165637"/>
    <w:rsid w:val="6728E01C"/>
    <w:rsid w:val="672F586E"/>
    <w:rsid w:val="6739DE51"/>
    <w:rsid w:val="673C8424"/>
    <w:rsid w:val="674813BB"/>
    <w:rsid w:val="674C213E"/>
    <w:rsid w:val="674E61BB"/>
    <w:rsid w:val="67541EC6"/>
    <w:rsid w:val="675459CE"/>
    <w:rsid w:val="675D5D62"/>
    <w:rsid w:val="67680657"/>
    <w:rsid w:val="67748F27"/>
    <w:rsid w:val="677E6F81"/>
    <w:rsid w:val="677FFA09"/>
    <w:rsid w:val="67864F81"/>
    <w:rsid w:val="6789562F"/>
    <w:rsid w:val="67BD3BB7"/>
    <w:rsid w:val="67BE2329"/>
    <w:rsid w:val="67BEAEB7"/>
    <w:rsid w:val="67CE41D1"/>
    <w:rsid w:val="67D304B9"/>
    <w:rsid w:val="67D94483"/>
    <w:rsid w:val="67DFE2FA"/>
    <w:rsid w:val="67F11668"/>
    <w:rsid w:val="67F32C3A"/>
    <w:rsid w:val="67FD113A"/>
    <w:rsid w:val="67FF34FD"/>
    <w:rsid w:val="6807AFFA"/>
    <w:rsid w:val="681D60D3"/>
    <w:rsid w:val="681F21C6"/>
    <w:rsid w:val="68334345"/>
    <w:rsid w:val="68499590"/>
    <w:rsid w:val="68515480"/>
    <w:rsid w:val="68515677"/>
    <w:rsid w:val="68801CED"/>
    <w:rsid w:val="6884E5DA"/>
    <w:rsid w:val="688B06AE"/>
    <w:rsid w:val="688E3D1B"/>
    <w:rsid w:val="689F7523"/>
    <w:rsid w:val="68A72056"/>
    <w:rsid w:val="68ADC83B"/>
    <w:rsid w:val="68C0DB9C"/>
    <w:rsid w:val="68C3CCE8"/>
    <w:rsid w:val="68C5C5C5"/>
    <w:rsid w:val="68C74413"/>
    <w:rsid w:val="68CB7A4B"/>
    <w:rsid w:val="68CC78E2"/>
    <w:rsid w:val="68DB545C"/>
    <w:rsid w:val="68DF9019"/>
    <w:rsid w:val="6904289E"/>
    <w:rsid w:val="69044D00"/>
    <w:rsid w:val="690E16D5"/>
    <w:rsid w:val="69111710"/>
    <w:rsid w:val="6916CA2E"/>
    <w:rsid w:val="6919DDB5"/>
    <w:rsid w:val="6929FD49"/>
    <w:rsid w:val="692C37A7"/>
    <w:rsid w:val="693BB602"/>
    <w:rsid w:val="693CD218"/>
    <w:rsid w:val="6940043D"/>
    <w:rsid w:val="694A0CB4"/>
    <w:rsid w:val="69525C92"/>
    <w:rsid w:val="695489D0"/>
    <w:rsid w:val="696DBEE0"/>
    <w:rsid w:val="6973FE2B"/>
    <w:rsid w:val="69743E5B"/>
    <w:rsid w:val="6997E650"/>
    <w:rsid w:val="699F6065"/>
    <w:rsid w:val="69A51B55"/>
    <w:rsid w:val="69AA1F51"/>
    <w:rsid w:val="69B3BBE4"/>
    <w:rsid w:val="69BC99D7"/>
    <w:rsid w:val="69CF74B6"/>
    <w:rsid w:val="69D4FE74"/>
    <w:rsid w:val="69FA795C"/>
    <w:rsid w:val="69FA8E30"/>
    <w:rsid w:val="69FD4318"/>
    <w:rsid w:val="6A065A45"/>
    <w:rsid w:val="6A0695D1"/>
    <w:rsid w:val="6A1CC746"/>
    <w:rsid w:val="6A20C5F1"/>
    <w:rsid w:val="6A211E89"/>
    <w:rsid w:val="6A22FE55"/>
    <w:rsid w:val="6A28D6C2"/>
    <w:rsid w:val="6A303514"/>
    <w:rsid w:val="6A3424AE"/>
    <w:rsid w:val="6A3F934E"/>
    <w:rsid w:val="6A4E3792"/>
    <w:rsid w:val="6A5AE38D"/>
    <w:rsid w:val="6A65A66F"/>
    <w:rsid w:val="6A66929F"/>
    <w:rsid w:val="6A6C50DF"/>
    <w:rsid w:val="6A731BE0"/>
    <w:rsid w:val="6A8C8367"/>
    <w:rsid w:val="6A8D1857"/>
    <w:rsid w:val="6A8DEF5C"/>
    <w:rsid w:val="6A9154D3"/>
    <w:rsid w:val="6AAB55D2"/>
    <w:rsid w:val="6AABB1ED"/>
    <w:rsid w:val="6ABD3E59"/>
    <w:rsid w:val="6AE996A2"/>
    <w:rsid w:val="6AEF3969"/>
    <w:rsid w:val="6AF2C73B"/>
    <w:rsid w:val="6B14999C"/>
    <w:rsid w:val="6B14DD28"/>
    <w:rsid w:val="6B17E11A"/>
    <w:rsid w:val="6B1CC025"/>
    <w:rsid w:val="6B21B964"/>
    <w:rsid w:val="6B36E853"/>
    <w:rsid w:val="6B379241"/>
    <w:rsid w:val="6B3E9F47"/>
    <w:rsid w:val="6B45C036"/>
    <w:rsid w:val="6B54C2D3"/>
    <w:rsid w:val="6B6120EA"/>
    <w:rsid w:val="6B6D7850"/>
    <w:rsid w:val="6B6E062F"/>
    <w:rsid w:val="6B76CC9A"/>
    <w:rsid w:val="6B95106C"/>
    <w:rsid w:val="6BA83DD6"/>
    <w:rsid w:val="6BA99F11"/>
    <w:rsid w:val="6BBE5B68"/>
    <w:rsid w:val="6BE21228"/>
    <w:rsid w:val="6BEB1506"/>
    <w:rsid w:val="6BF66B3A"/>
    <w:rsid w:val="6BFAA81D"/>
    <w:rsid w:val="6C00B62A"/>
    <w:rsid w:val="6C1ACCE6"/>
    <w:rsid w:val="6C3FA12A"/>
    <w:rsid w:val="6C4EA38C"/>
    <w:rsid w:val="6C602F00"/>
    <w:rsid w:val="6C610405"/>
    <w:rsid w:val="6C7A0C0B"/>
    <w:rsid w:val="6C9CD7EF"/>
    <w:rsid w:val="6C9D4C73"/>
    <w:rsid w:val="6CAC2277"/>
    <w:rsid w:val="6CB78C51"/>
    <w:rsid w:val="6CC10E53"/>
    <w:rsid w:val="6CD3EADF"/>
    <w:rsid w:val="6CD57548"/>
    <w:rsid w:val="6CD7A44D"/>
    <w:rsid w:val="6CDDDADF"/>
    <w:rsid w:val="6D0ADCFA"/>
    <w:rsid w:val="6D101A97"/>
    <w:rsid w:val="6D112230"/>
    <w:rsid w:val="6D13D27E"/>
    <w:rsid w:val="6D1593F8"/>
    <w:rsid w:val="6D277E35"/>
    <w:rsid w:val="6D29295F"/>
    <w:rsid w:val="6D2AD00E"/>
    <w:rsid w:val="6D2C24D6"/>
    <w:rsid w:val="6D3C35FF"/>
    <w:rsid w:val="6D4CF88C"/>
    <w:rsid w:val="6D5020D7"/>
    <w:rsid w:val="6D519BBD"/>
    <w:rsid w:val="6D5F96B6"/>
    <w:rsid w:val="6D63007E"/>
    <w:rsid w:val="6D63F4D1"/>
    <w:rsid w:val="6D655BE5"/>
    <w:rsid w:val="6D674598"/>
    <w:rsid w:val="6D77D9BC"/>
    <w:rsid w:val="6D7CC7A9"/>
    <w:rsid w:val="6D8B4F8E"/>
    <w:rsid w:val="6D922993"/>
    <w:rsid w:val="6D9F0F15"/>
    <w:rsid w:val="6DBE94C6"/>
    <w:rsid w:val="6DCEE2D2"/>
    <w:rsid w:val="6DE97EFE"/>
    <w:rsid w:val="6DEC9B99"/>
    <w:rsid w:val="6DFBE786"/>
    <w:rsid w:val="6E0067DE"/>
    <w:rsid w:val="6E04F355"/>
    <w:rsid w:val="6E27E0DA"/>
    <w:rsid w:val="6E2EFDC9"/>
    <w:rsid w:val="6E37D09B"/>
    <w:rsid w:val="6E3E149F"/>
    <w:rsid w:val="6E5E3EB1"/>
    <w:rsid w:val="6E670229"/>
    <w:rsid w:val="6E682ADA"/>
    <w:rsid w:val="6E7640A3"/>
    <w:rsid w:val="6E76B0C3"/>
    <w:rsid w:val="6E7702ED"/>
    <w:rsid w:val="6E983570"/>
    <w:rsid w:val="6E9E2DF4"/>
    <w:rsid w:val="6EA5152B"/>
    <w:rsid w:val="6EBE370D"/>
    <w:rsid w:val="6EBE725B"/>
    <w:rsid w:val="6EF19E65"/>
    <w:rsid w:val="6F0B27C7"/>
    <w:rsid w:val="6F154581"/>
    <w:rsid w:val="6F1D27AE"/>
    <w:rsid w:val="6F3F759E"/>
    <w:rsid w:val="6F440BC3"/>
    <w:rsid w:val="6F50E52F"/>
    <w:rsid w:val="6F57BC7B"/>
    <w:rsid w:val="6F5BD550"/>
    <w:rsid w:val="6F76E57C"/>
    <w:rsid w:val="6F807BA0"/>
    <w:rsid w:val="6F9F4CE3"/>
    <w:rsid w:val="6FA3F832"/>
    <w:rsid w:val="6FB43DEF"/>
    <w:rsid w:val="6FCAC7D0"/>
    <w:rsid w:val="6FCCBE8E"/>
    <w:rsid w:val="6FCF8A98"/>
    <w:rsid w:val="6FD42B2B"/>
    <w:rsid w:val="6FDCC168"/>
    <w:rsid w:val="6FE414AB"/>
    <w:rsid w:val="6FE68860"/>
    <w:rsid w:val="70115044"/>
    <w:rsid w:val="701DD608"/>
    <w:rsid w:val="702A5F22"/>
    <w:rsid w:val="70365A7D"/>
    <w:rsid w:val="7053FE4E"/>
    <w:rsid w:val="70636FD6"/>
    <w:rsid w:val="7069299B"/>
    <w:rsid w:val="7071D958"/>
    <w:rsid w:val="7086F58A"/>
    <w:rsid w:val="70919141"/>
    <w:rsid w:val="70A108D6"/>
    <w:rsid w:val="70A8E743"/>
    <w:rsid w:val="70AFFD1A"/>
    <w:rsid w:val="70C84B81"/>
    <w:rsid w:val="70D47613"/>
    <w:rsid w:val="70EF1A3F"/>
    <w:rsid w:val="70EF1C7A"/>
    <w:rsid w:val="70F043C6"/>
    <w:rsid w:val="70F318B3"/>
    <w:rsid w:val="71096EF0"/>
    <w:rsid w:val="710FE7CB"/>
    <w:rsid w:val="71196B9A"/>
    <w:rsid w:val="7140FFB6"/>
    <w:rsid w:val="7142DA8D"/>
    <w:rsid w:val="7145E75F"/>
    <w:rsid w:val="71471663"/>
    <w:rsid w:val="7162BB02"/>
    <w:rsid w:val="71799DF2"/>
    <w:rsid w:val="717D356B"/>
    <w:rsid w:val="7192D693"/>
    <w:rsid w:val="7194B58A"/>
    <w:rsid w:val="719C6AB5"/>
    <w:rsid w:val="71A93F8F"/>
    <w:rsid w:val="71B11AC4"/>
    <w:rsid w:val="71BE30D1"/>
    <w:rsid w:val="71C368E0"/>
    <w:rsid w:val="71DCE4F3"/>
    <w:rsid w:val="71E28934"/>
    <w:rsid w:val="71E4815E"/>
    <w:rsid w:val="71EE8FE3"/>
    <w:rsid w:val="7203E609"/>
    <w:rsid w:val="7207C2FE"/>
    <w:rsid w:val="72108CAA"/>
    <w:rsid w:val="721A7BB3"/>
    <w:rsid w:val="72208682"/>
    <w:rsid w:val="722D453B"/>
    <w:rsid w:val="7233E45D"/>
    <w:rsid w:val="72488DEE"/>
    <w:rsid w:val="72493B1D"/>
    <w:rsid w:val="725AC752"/>
    <w:rsid w:val="7261A0CB"/>
    <w:rsid w:val="7262FF1C"/>
    <w:rsid w:val="7263854C"/>
    <w:rsid w:val="72679661"/>
    <w:rsid w:val="72697507"/>
    <w:rsid w:val="726AB02F"/>
    <w:rsid w:val="728B6954"/>
    <w:rsid w:val="72ACE5AC"/>
    <w:rsid w:val="72B1B929"/>
    <w:rsid w:val="72B75E18"/>
    <w:rsid w:val="72BC6483"/>
    <w:rsid w:val="72CE7677"/>
    <w:rsid w:val="72E0DDCA"/>
    <w:rsid w:val="72F41849"/>
    <w:rsid w:val="72FCCDFB"/>
    <w:rsid w:val="73024E99"/>
    <w:rsid w:val="730A8896"/>
    <w:rsid w:val="73191321"/>
    <w:rsid w:val="7335B5F8"/>
    <w:rsid w:val="734A13B3"/>
    <w:rsid w:val="73529202"/>
    <w:rsid w:val="73554230"/>
    <w:rsid w:val="7358EE1F"/>
    <w:rsid w:val="736CC8E2"/>
    <w:rsid w:val="7373B782"/>
    <w:rsid w:val="7374D55B"/>
    <w:rsid w:val="738B88DF"/>
    <w:rsid w:val="738F8072"/>
    <w:rsid w:val="7398069F"/>
    <w:rsid w:val="7399BA8B"/>
    <w:rsid w:val="73A1F884"/>
    <w:rsid w:val="73B0610C"/>
    <w:rsid w:val="73B70AB3"/>
    <w:rsid w:val="73BF619D"/>
    <w:rsid w:val="73C93D2B"/>
    <w:rsid w:val="73D2A7A6"/>
    <w:rsid w:val="73DA4DDF"/>
    <w:rsid w:val="73DA7ABF"/>
    <w:rsid w:val="73EC7FDF"/>
    <w:rsid w:val="73F5AA84"/>
    <w:rsid w:val="73FDC134"/>
    <w:rsid w:val="7404166D"/>
    <w:rsid w:val="740C1FAE"/>
    <w:rsid w:val="7412C3E6"/>
    <w:rsid w:val="7414562B"/>
    <w:rsid w:val="741CB188"/>
    <w:rsid w:val="74218135"/>
    <w:rsid w:val="74257783"/>
    <w:rsid w:val="74350696"/>
    <w:rsid w:val="743C53B2"/>
    <w:rsid w:val="743CC786"/>
    <w:rsid w:val="7444AE19"/>
    <w:rsid w:val="744700F8"/>
    <w:rsid w:val="7447BDE3"/>
    <w:rsid w:val="744FD296"/>
    <w:rsid w:val="7457EBE2"/>
    <w:rsid w:val="74601B2E"/>
    <w:rsid w:val="746B1669"/>
    <w:rsid w:val="746B9D24"/>
    <w:rsid w:val="74736AB5"/>
    <w:rsid w:val="7479C499"/>
    <w:rsid w:val="7479F6AC"/>
    <w:rsid w:val="747A7136"/>
    <w:rsid w:val="747C039B"/>
    <w:rsid w:val="7488F9EE"/>
    <w:rsid w:val="749558E7"/>
    <w:rsid w:val="7498865A"/>
    <w:rsid w:val="749AC87B"/>
    <w:rsid w:val="74A9A7A9"/>
    <w:rsid w:val="74AD142A"/>
    <w:rsid w:val="74B9DC60"/>
    <w:rsid w:val="74BA0AC1"/>
    <w:rsid w:val="74BB6B2A"/>
    <w:rsid w:val="74C3B67D"/>
    <w:rsid w:val="74CFC304"/>
    <w:rsid w:val="74D3C171"/>
    <w:rsid w:val="74D44959"/>
    <w:rsid w:val="74D4CB2E"/>
    <w:rsid w:val="74FDB2E2"/>
    <w:rsid w:val="74FEE4DB"/>
    <w:rsid w:val="7504DB82"/>
    <w:rsid w:val="750CFE8B"/>
    <w:rsid w:val="751737D4"/>
    <w:rsid w:val="75291FA8"/>
    <w:rsid w:val="752C6281"/>
    <w:rsid w:val="755B8B12"/>
    <w:rsid w:val="755D9EC8"/>
    <w:rsid w:val="757079D1"/>
    <w:rsid w:val="757B213C"/>
    <w:rsid w:val="758241C8"/>
    <w:rsid w:val="758ABF36"/>
    <w:rsid w:val="75900460"/>
    <w:rsid w:val="7594B604"/>
    <w:rsid w:val="759995B2"/>
    <w:rsid w:val="759B6348"/>
    <w:rsid w:val="75A52E18"/>
    <w:rsid w:val="75A8C054"/>
    <w:rsid w:val="75B8B10A"/>
    <w:rsid w:val="75B9DB28"/>
    <w:rsid w:val="75BA8EBD"/>
    <w:rsid w:val="75BF958C"/>
    <w:rsid w:val="75C1DC1C"/>
    <w:rsid w:val="75C871AE"/>
    <w:rsid w:val="75CA0523"/>
    <w:rsid w:val="75CEB8B4"/>
    <w:rsid w:val="75E92BEF"/>
    <w:rsid w:val="75F27F21"/>
    <w:rsid w:val="75FBA940"/>
    <w:rsid w:val="7608FE33"/>
    <w:rsid w:val="76192E2F"/>
    <w:rsid w:val="761EA14A"/>
    <w:rsid w:val="762AA211"/>
    <w:rsid w:val="763A9D81"/>
    <w:rsid w:val="763EDFC2"/>
    <w:rsid w:val="764CABEA"/>
    <w:rsid w:val="764D7E65"/>
    <w:rsid w:val="7650F2C5"/>
    <w:rsid w:val="76612A91"/>
    <w:rsid w:val="7671AF8F"/>
    <w:rsid w:val="76758997"/>
    <w:rsid w:val="767D3701"/>
    <w:rsid w:val="768CC27C"/>
    <w:rsid w:val="769FE170"/>
    <w:rsid w:val="76A0D566"/>
    <w:rsid w:val="76ACFD84"/>
    <w:rsid w:val="76C19786"/>
    <w:rsid w:val="76C783F5"/>
    <w:rsid w:val="76CA3E59"/>
    <w:rsid w:val="76D33585"/>
    <w:rsid w:val="76D391F7"/>
    <w:rsid w:val="76DD61FB"/>
    <w:rsid w:val="76E4EBCD"/>
    <w:rsid w:val="76F395C1"/>
    <w:rsid w:val="76F6368B"/>
    <w:rsid w:val="76FBB514"/>
    <w:rsid w:val="77016EE6"/>
    <w:rsid w:val="77048458"/>
    <w:rsid w:val="770C189A"/>
    <w:rsid w:val="770EED39"/>
    <w:rsid w:val="77278C48"/>
    <w:rsid w:val="7731A12C"/>
    <w:rsid w:val="77337483"/>
    <w:rsid w:val="7738F67E"/>
    <w:rsid w:val="774A7575"/>
    <w:rsid w:val="774EEC35"/>
    <w:rsid w:val="775821FC"/>
    <w:rsid w:val="77763C13"/>
    <w:rsid w:val="777C2635"/>
    <w:rsid w:val="777F6E04"/>
    <w:rsid w:val="7781F496"/>
    <w:rsid w:val="7785EB2C"/>
    <w:rsid w:val="778B13F6"/>
    <w:rsid w:val="778E8DE1"/>
    <w:rsid w:val="779C0019"/>
    <w:rsid w:val="779EFCB3"/>
    <w:rsid w:val="77A37084"/>
    <w:rsid w:val="77A98EBC"/>
    <w:rsid w:val="77B18125"/>
    <w:rsid w:val="77B741A1"/>
    <w:rsid w:val="77E088DC"/>
    <w:rsid w:val="77EBA7C5"/>
    <w:rsid w:val="77EEE30C"/>
    <w:rsid w:val="77F0CAC8"/>
    <w:rsid w:val="77FD532E"/>
    <w:rsid w:val="7800E909"/>
    <w:rsid w:val="78013FE0"/>
    <w:rsid w:val="7801FD7B"/>
    <w:rsid w:val="78169500"/>
    <w:rsid w:val="7816D7C2"/>
    <w:rsid w:val="7819EF9F"/>
    <w:rsid w:val="78298990"/>
    <w:rsid w:val="782FF882"/>
    <w:rsid w:val="7836356F"/>
    <w:rsid w:val="78368FA8"/>
    <w:rsid w:val="783E4D2B"/>
    <w:rsid w:val="786A2D5E"/>
    <w:rsid w:val="786DD4CA"/>
    <w:rsid w:val="78779F08"/>
    <w:rsid w:val="78886A4A"/>
    <w:rsid w:val="7888E6AB"/>
    <w:rsid w:val="788FC488"/>
    <w:rsid w:val="78A03C30"/>
    <w:rsid w:val="78BDE9D5"/>
    <w:rsid w:val="78C87925"/>
    <w:rsid w:val="78D24B35"/>
    <w:rsid w:val="78DDBA4C"/>
    <w:rsid w:val="78DECCF1"/>
    <w:rsid w:val="78EAE363"/>
    <w:rsid w:val="78EB3799"/>
    <w:rsid w:val="78EC4385"/>
    <w:rsid w:val="78FD4045"/>
    <w:rsid w:val="7909DB0A"/>
    <w:rsid w:val="791943C4"/>
    <w:rsid w:val="792B475D"/>
    <w:rsid w:val="793A50BB"/>
    <w:rsid w:val="7959229C"/>
    <w:rsid w:val="796D135D"/>
    <w:rsid w:val="7983BD01"/>
    <w:rsid w:val="7995E578"/>
    <w:rsid w:val="79A675FA"/>
    <w:rsid w:val="79AC654D"/>
    <w:rsid w:val="79BBC634"/>
    <w:rsid w:val="79C7BE4C"/>
    <w:rsid w:val="79CBBE1C"/>
    <w:rsid w:val="79E589F0"/>
    <w:rsid w:val="79E96B02"/>
    <w:rsid w:val="79F0549D"/>
    <w:rsid w:val="79F49934"/>
    <w:rsid w:val="79FAD254"/>
    <w:rsid w:val="79FC9B81"/>
    <w:rsid w:val="7A0EDD0E"/>
    <w:rsid w:val="7A10A934"/>
    <w:rsid w:val="7A1D55F6"/>
    <w:rsid w:val="7A1DFDDE"/>
    <w:rsid w:val="7A1ECEF7"/>
    <w:rsid w:val="7A20282D"/>
    <w:rsid w:val="7A23B78C"/>
    <w:rsid w:val="7A3C9EEF"/>
    <w:rsid w:val="7A469D59"/>
    <w:rsid w:val="7A481756"/>
    <w:rsid w:val="7A4A38AA"/>
    <w:rsid w:val="7A4ADDFA"/>
    <w:rsid w:val="7A4E4D7E"/>
    <w:rsid w:val="7A5375CD"/>
    <w:rsid w:val="7A561A51"/>
    <w:rsid w:val="7A5AB862"/>
    <w:rsid w:val="7A67B6C9"/>
    <w:rsid w:val="7A6EF9C8"/>
    <w:rsid w:val="7A91984D"/>
    <w:rsid w:val="7A9F004B"/>
    <w:rsid w:val="7AE92FE8"/>
    <w:rsid w:val="7AEEE425"/>
    <w:rsid w:val="7AEF68B2"/>
    <w:rsid w:val="7AF63A5A"/>
    <w:rsid w:val="7AF83D4C"/>
    <w:rsid w:val="7AFDAB72"/>
    <w:rsid w:val="7B084F9A"/>
    <w:rsid w:val="7B0A636F"/>
    <w:rsid w:val="7B0DA9A7"/>
    <w:rsid w:val="7B2410F6"/>
    <w:rsid w:val="7B25B933"/>
    <w:rsid w:val="7B2CD854"/>
    <w:rsid w:val="7B3E71F6"/>
    <w:rsid w:val="7B485E78"/>
    <w:rsid w:val="7B4BE1FA"/>
    <w:rsid w:val="7B5CC956"/>
    <w:rsid w:val="7B637207"/>
    <w:rsid w:val="7B649F4C"/>
    <w:rsid w:val="7B651E51"/>
    <w:rsid w:val="7B6ACC32"/>
    <w:rsid w:val="7B6E0678"/>
    <w:rsid w:val="7B7127F1"/>
    <w:rsid w:val="7B72F8A9"/>
    <w:rsid w:val="7B7D84F6"/>
    <w:rsid w:val="7B80BB53"/>
    <w:rsid w:val="7B85471E"/>
    <w:rsid w:val="7B9F303B"/>
    <w:rsid w:val="7BC5476F"/>
    <w:rsid w:val="7BCC7ABB"/>
    <w:rsid w:val="7BD028D4"/>
    <w:rsid w:val="7BD44FC8"/>
    <w:rsid w:val="7BDE6967"/>
    <w:rsid w:val="7C083637"/>
    <w:rsid w:val="7C4FA37D"/>
    <w:rsid w:val="7C4FBFD8"/>
    <w:rsid w:val="7C552018"/>
    <w:rsid w:val="7C7A7AA9"/>
    <w:rsid w:val="7C80E5B3"/>
    <w:rsid w:val="7C81163F"/>
    <w:rsid w:val="7C8FF223"/>
    <w:rsid w:val="7C8FF22D"/>
    <w:rsid w:val="7C908AD4"/>
    <w:rsid w:val="7C934D78"/>
    <w:rsid w:val="7C97BC9E"/>
    <w:rsid w:val="7C97CE07"/>
    <w:rsid w:val="7C99E870"/>
    <w:rsid w:val="7CA7A207"/>
    <w:rsid w:val="7CA93AC1"/>
    <w:rsid w:val="7CB477EF"/>
    <w:rsid w:val="7CB569B9"/>
    <w:rsid w:val="7CC31C95"/>
    <w:rsid w:val="7CCB3823"/>
    <w:rsid w:val="7CCDBC0D"/>
    <w:rsid w:val="7CCEBCA5"/>
    <w:rsid w:val="7CDC6306"/>
    <w:rsid w:val="7CEA008B"/>
    <w:rsid w:val="7CF11A22"/>
    <w:rsid w:val="7CF89A34"/>
    <w:rsid w:val="7D084A51"/>
    <w:rsid w:val="7D09784A"/>
    <w:rsid w:val="7D0C6424"/>
    <w:rsid w:val="7D1235C8"/>
    <w:rsid w:val="7D14F420"/>
    <w:rsid w:val="7D2589EB"/>
    <w:rsid w:val="7D29DD64"/>
    <w:rsid w:val="7D2D4803"/>
    <w:rsid w:val="7D344AF3"/>
    <w:rsid w:val="7D35D774"/>
    <w:rsid w:val="7D417C3F"/>
    <w:rsid w:val="7D5E9E51"/>
    <w:rsid w:val="7D6EC3C9"/>
    <w:rsid w:val="7D7AFD01"/>
    <w:rsid w:val="7D7FED12"/>
    <w:rsid w:val="7D872B4D"/>
    <w:rsid w:val="7D94CB61"/>
    <w:rsid w:val="7DA17A20"/>
    <w:rsid w:val="7DA70B0E"/>
    <w:rsid w:val="7DB74E27"/>
    <w:rsid w:val="7DBAB751"/>
    <w:rsid w:val="7DC17C08"/>
    <w:rsid w:val="7DC1F434"/>
    <w:rsid w:val="7DC9EE9A"/>
    <w:rsid w:val="7DD05CC3"/>
    <w:rsid w:val="7DD0D00E"/>
    <w:rsid w:val="7DD721EA"/>
    <w:rsid w:val="7E02F0EC"/>
    <w:rsid w:val="7E046673"/>
    <w:rsid w:val="7E04E505"/>
    <w:rsid w:val="7E08C3A8"/>
    <w:rsid w:val="7E0D54BA"/>
    <w:rsid w:val="7E1AA1E5"/>
    <w:rsid w:val="7E1E4AD3"/>
    <w:rsid w:val="7E2CE63F"/>
    <w:rsid w:val="7E2D77B1"/>
    <w:rsid w:val="7E385D71"/>
    <w:rsid w:val="7E39E65D"/>
    <w:rsid w:val="7E3BB1BC"/>
    <w:rsid w:val="7E451643"/>
    <w:rsid w:val="7E499A76"/>
    <w:rsid w:val="7E559888"/>
    <w:rsid w:val="7E566D8F"/>
    <w:rsid w:val="7E56B89A"/>
    <w:rsid w:val="7E680039"/>
    <w:rsid w:val="7E6B663A"/>
    <w:rsid w:val="7E729C8B"/>
    <w:rsid w:val="7E77949D"/>
    <w:rsid w:val="7E7E8E93"/>
    <w:rsid w:val="7E82FEE7"/>
    <w:rsid w:val="7E849A16"/>
    <w:rsid w:val="7E9C02A5"/>
    <w:rsid w:val="7E9E65AE"/>
    <w:rsid w:val="7EA1DF5D"/>
    <w:rsid w:val="7EB13F0D"/>
    <w:rsid w:val="7EB9DFC1"/>
    <w:rsid w:val="7ED02C2B"/>
    <w:rsid w:val="7ED4B17C"/>
    <w:rsid w:val="7EDFEFC0"/>
    <w:rsid w:val="7EE074DA"/>
    <w:rsid w:val="7EE8EAD8"/>
    <w:rsid w:val="7F3318C6"/>
    <w:rsid w:val="7F4BA4D6"/>
    <w:rsid w:val="7F6B669F"/>
    <w:rsid w:val="7F800B80"/>
    <w:rsid w:val="7F81EC35"/>
    <w:rsid w:val="7F9515FA"/>
    <w:rsid w:val="7FB15642"/>
    <w:rsid w:val="7FB43AF7"/>
    <w:rsid w:val="7FB465BB"/>
    <w:rsid w:val="7FC99478"/>
    <w:rsid w:val="7FD266D3"/>
    <w:rsid w:val="7FD32B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0D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0A8"/>
    <w:pPr>
      <w:spacing w:after="0" w:line="240" w:lineRule="auto"/>
    </w:pPr>
    <w:rPr>
      <w:rFonts w:ascii="Times New Roman" w:eastAsia="Times New Roman" w:hAnsi="Times New Roman" w:cs="Times New Roman"/>
      <w:sz w:val="24"/>
      <w:szCs w:val="24"/>
    </w:rPr>
  </w:style>
  <w:style w:type="paragraph" w:styleId="Heading1">
    <w:name w:val="heading 1"/>
    <w:next w:val="BodyCopy"/>
    <w:link w:val="Heading1Char"/>
    <w:qFormat/>
    <w:rsid w:val="00473DB3"/>
    <w:pPr>
      <w:keepNext/>
      <w:keepLines/>
      <w:pageBreakBefore/>
      <w:spacing w:after="480" w:line="720" w:lineRule="exact"/>
      <w:outlineLvl w:val="0"/>
    </w:pPr>
    <w:rPr>
      <w:rFonts w:ascii="Times New Roman" w:eastAsiaTheme="majorEastAsia" w:hAnsi="Times New Roman" w:cs="Times New Roman"/>
      <w:color w:val="002B51"/>
      <w:spacing w:val="-6"/>
      <w:sz w:val="72"/>
      <w:szCs w:val="72"/>
    </w:rPr>
  </w:style>
  <w:style w:type="paragraph" w:styleId="Heading2">
    <w:name w:val="heading 2"/>
    <w:basedOn w:val="Normal"/>
    <w:next w:val="Normal"/>
    <w:link w:val="Heading2Char"/>
    <w:uiPriority w:val="9"/>
    <w:qFormat/>
    <w:rsid w:val="00047005"/>
    <w:pPr>
      <w:numPr>
        <w:numId w:val="11"/>
      </w:numPr>
      <w:spacing w:after="480" w:line="520" w:lineRule="exact"/>
      <w:ind w:left="283" w:hanging="357"/>
      <w:outlineLvl w:val="1"/>
    </w:pPr>
    <w:rPr>
      <w:rFonts w:eastAsiaTheme="majorEastAsia"/>
      <w:color w:val="002B51"/>
      <w:sz w:val="48"/>
      <w:szCs w:val="48"/>
    </w:rPr>
  </w:style>
  <w:style w:type="paragraph" w:styleId="Heading3">
    <w:name w:val="heading 3"/>
    <w:basedOn w:val="Heading2NoNumbering"/>
    <w:next w:val="BodyCopy"/>
    <w:link w:val="Heading3Char"/>
    <w:qFormat/>
    <w:rsid w:val="00DE6562"/>
    <w:pPr>
      <w:tabs>
        <w:tab w:val="left" w:pos="567"/>
      </w:tabs>
      <w:spacing w:before="480" w:after="120" w:line="300" w:lineRule="exact"/>
      <w:ind w:left="567" w:hanging="567"/>
      <w:outlineLvl w:val="2"/>
    </w:pPr>
    <w:rPr>
      <w:sz w:val="28"/>
      <w:szCs w:val="28"/>
    </w:rPr>
  </w:style>
  <w:style w:type="paragraph" w:styleId="Heading4">
    <w:name w:val="heading 4"/>
    <w:basedOn w:val="Heading3"/>
    <w:next w:val="Normal"/>
    <w:link w:val="Heading4Char"/>
    <w:uiPriority w:val="9"/>
    <w:unhideWhenUsed/>
    <w:qFormat/>
    <w:rsid w:val="00562AC1"/>
    <w:pPr>
      <w:spacing w:before="240" w:line="260" w:lineRule="exact"/>
      <w:outlineLvl w:val="3"/>
    </w:pPr>
    <w:rPr>
      <w:rFonts w:ascii="Arial" w:hAnsi="Arial" w:cs="Arial"/>
      <w:b/>
      <w:bCs/>
      <w:color w:val="000000" w:themeColor="text1"/>
      <w:sz w:val="22"/>
      <w:szCs w:val="20"/>
    </w:rPr>
  </w:style>
  <w:style w:type="paragraph" w:styleId="Heading5">
    <w:name w:val="heading 5"/>
    <w:basedOn w:val="Heading6"/>
    <w:next w:val="Normal"/>
    <w:link w:val="Heading5Char"/>
    <w:uiPriority w:val="9"/>
    <w:unhideWhenUsed/>
    <w:qFormat/>
    <w:rsid w:val="00562AC1"/>
    <w:pPr>
      <w:outlineLvl w:val="4"/>
    </w:pPr>
    <w:rPr>
      <w:b w:val="0"/>
      <w:bCs w:val="0"/>
      <w:i/>
      <w:iCs/>
    </w:rPr>
  </w:style>
  <w:style w:type="paragraph" w:styleId="Heading6">
    <w:name w:val="heading 6"/>
    <w:basedOn w:val="Heading4NoNumbering"/>
    <w:next w:val="Normal"/>
    <w:link w:val="Heading6Char"/>
    <w:uiPriority w:val="9"/>
    <w:unhideWhenUsed/>
    <w:qFormat/>
    <w:rsid w:val="00562AC1"/>
    <w:pPr>
      <w:outlineLvl w:val="5"/>
    </w:pPr>
  </w:style>
  <w:style w:type="paragraph" w:styleId="Heading7">
    <w:name w:val="heading 7"/>
    <w:basedOn w:val="Normal"/>
    <w:next w:val="Normal"/>
    <w:link w:val="Heading7Char"/>
    <w:uiPriority w:val="9"/>
    <w:semiHidden/>
    <w:unhideWhenUsed/>
    <w:qFormat/>
    <w:rsid w:val="00C679B4"/>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C679B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9B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3DB3"/>
    <w:rPr>
      <w:rFonts w:ascii="Times New Roman" w:eastAsiaTheme="majorEastAsia" w:hAnsi="Times New Roman" w:cs="Times New Roman"/>
      <w:color w:val="002B51"/>
      <w:spacing w:val="-6"/>
      <w:sz w:val="72"/>
      <w:szCs w:val="72"/>
    </w:rPr>
  </w:style>
  <w:style w:type="character" w:customStyle="1" w:styleId="Heading2Char">
    <w:name w:val="Heading 2 Char"/>
    <w:basedOn w:val="DefaultParagraphFont"/>
    <w:link w:val="Heading2"/>
    <w:uiPriority w:val="9"/>
    <w:rsid w:val="00047005"/>
    <w:rPr>
      <w:rFonts w:ascii="Times New Roman" w:eastAsiaTheme="majorEastAsia" w:hAnsi="Times New Roman" w:cs="Times New Roman"/>
      <w:color w:val="002B51"/>
      <w:sz w:val="48"/>
      <w:szCs w:val="48"/>
    </w:rPr>
  </w:style>
  <w:style w:type="character" w:customStyle="1" w:styleId="Heading3Char">
    <w:name w:val="Heading 3 Char"/>
    <w:basedOn w:val="DefaultParagraphFont"/>
    <w:link w:val="Heading3"/>
    <w:rsid w:val="00DE6562"/>
    <w:rPr>
      <w:rFonts w:ascii="Times New Roman" w:eastAsiaTheme="majorEastAsia" w:hAnsi="Times New Roman" w:cs="Times New Roman"/>
      <w:color w:val="002B51"/>
      <w:sz w:val="28"/>
      <w:szCs w:val="28"/>
    </w:rPr>
  </w:style>
  <w:style w:type="paragraph" w:customStyle="1" w:styleId="BodyCopy">
    <w:name w:val="Body Copy"/>
    <w:link w:val="BodyCopyChar"/>
    <w:qFormat/>
    <w:rsid w:val="00DE48E1"/>
    <w:pPr>
      <w:spacing w:before="57" w:after="120" w:line="260" w:lineRule="exact"/>
    </w:pPr>
    <w:rPr>
      <w:rFonts w:ascii="Arial" w:hAnsi="Arial" w:cstheme="minorHAnsi"/>
      <w:spacing w:val="-2"/>
      <w:sz w:val="20"/>
    </w:rPr>
  </w:style>
  <w:style w:type="character" w:customStyle="1" w:styleId="BodyCopyChar">
    <w:name w:val="Body Copy Char"/>
    <w:basedOn w:val="DefaultParagraphFont"/>
    <w:link w:val="BodyCopy"/>
    <w:rsid w:val="00DE48E1"/>
    <w:rPr>
      <w:rFonts w:ascii="Arial" w:hAnsi="Arial" w:cstheme="minorHAnsi"/>
      <w:spacing w:val="-2"/>
      <w:sz w:val="20"/>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5FFB"/>
    <w:pPr>
      <w:spacing w:after="160" w:line="259" w:lineRule="auto"/>
      <w:ind w:left="720"/>
      <w:contextualSpacing/>
    </w:pPr>
    <w:rPr>
      <w:rFonts w:asciiTheme="minorHAnsi" w:eastAsiaTheme="minorHAnsi" w:hAnsiTheme="minorHAnsi" w:cstheme="minorBidi"/>
      <w:sz w:val="22"/>
      <w:szCs w:val="22"/>
    </w:rPr>
  </w:style>
  <w:style w:type="paragraph" w:customStyle="1" w:styleId="Bullet">
    <w:name w:val="Bullet"/>
    <w:basedOn w:val="BodyCopy"/>
    <w:qFormat/>
    <w:rsid w:val="00745F79"/>
    <w:pPr>
      <w:numPr>
        <w:numId w:val="1"/>
      </w:numPr>
      <w:ind w:left="425" w:hanging="357"/>
    </w:pPr>
    <w:rPr>
      <w:bCs/>
    </w:rPr>
  </w:style>
  <w:style w:type="table" w:styleId="TableGrid">
    <w:name w:val="Table Grid"/>
    <w:basedOn w:val="TableNormal"/>
    <w:uiPriority w:val="5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No Numbering"/>
    <w:basedOn w:val="Normal"/>
    <w:qFormat/>
    <w:rsid w:val="00220333"/>
    <w:pPr>
      <w:keepNext/>
      <w:keepLines/>
      <w:spacing w:before="240" w:after="160" w:line="520" w:lineRule="exact"/>
      <w:outlineLvl w:val="0"/>
    </w:pPr>
    <w:rPr>
      <w:rFonts w:eastAsiaTheme="majorEastAsia"/>
      <w:color w:val="002B51"/>
      <w:sz w:val="48"/>
      <w:szCs w:val="48"/>
    </w:rPr>
  </w:style>
  <w:style w:type="character" w:styleId="CommentReference">
    <w:name w:val="annotation reference"/>
    <w:basedOn w:val="DefaultParagraphFont"/>
    <w:uiPriority w:val="99"/>
    <w:semiHidden/>
    <w:unhideWhenUsed/>
    <w:rsid w:val="00E147D4"/>
    <w:rPr>
      <w:sz w:val="16"/>
      <w:szCs w:val="16"/>
    </w:rPr>
  </w:style>
  <w:style w:type="paragraph" w:styleId="CommentText">
    <w:name w:val="annotation text"/>
    <w:basedOn w:val="Normal"/>
    <w:link w:val="CommentTextChar"/>
    <w:uiPriority w:val="99"/>
    <w:unhideWhenUsed/>
    <w:rsid w:val="00E147D4"/>
    <w:rPr>
      <w:sz w:val="20"/>
      <w:szCs w:val="20"/>
    </w:rPr>
  </w:style>
  <w:style w:type="character" w:customStyle="1" w:styleId="CommentTextChar">
    <w:name w:val="Comment Text Char"/>
    <w:basedOn w:val="DefaultParagraphFont"/>
    <w:link w:val="CommentText"/>
    <w:uiPriority w:val="99"/>
    <w:rsid w:val="00E1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47D4"/>
    <w:rPr>
      <w:b/>
      <w:bCs/>
    </w:rPr>
  </w:style>
  <w:style w:type="character" w:customStyle="1" w:styleId="CommentSubjectChar">
    <w:name w:val="Comment Subject Char"/>
    <w:basedOn w:val="CommentTextChar"/>
    <w:link w:val="CommentSubject"/>
    <w:uiPriority w:val="99"/>
    <w:semiHidden/>
    <w:rsid w:val="00E147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customStyle="1" w:styleId="Heading4NoNumbering">
    <w:name w:val="Heading 4 No Numbering"/>
    <w:basedOn w:val="Heading4"/>
    <w:qFormat/>
    <w:rsid w:val="006A2098"/>
    <w:pPr>
      <w:spacing w:line="259" w:lineRule="auto"/>
    </w:pPr>
    <w:rPr>
      <w:szCs w:val="22"/>
    </w:rPr>
  </w:style>
  <w:style w:type="character" w:customStyle="1" w:styleId="Heading4Char">
    <w:name w:val="Heading 4 Char"/>
    <w:basedOn w:val="DefaultParagraphFont"/>
    <w:link w:val="Heading4"/>
    <w:uiPriority w:val="9"/>
    <w:rsid w:val="00562AC1"/>
    <w:rPr>
      <w:rFonts w:ascii="Arial" w:eastAsiaTheme="majorEastAsia" w:hAnsi="Arial" w:cs="Arial"/>
      <w:b/>
      <w:bCs/>
      <w:color w:val="000000" w:themeColor="text1"/>
      <w:szCs w:val="20"/>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7243"/>
    <w:pPr>
      <w:tabs>
        <w:tab w:val="center" w:pos="4513"/>
        <w:tab w:val="right" w:pos="9026"/>
      </w:tabs>
    </w:pPr>
  </w:style>
  <w:style w:type="character" w:customStyle="1" w:styleId="FooterChar">
    <w:name w:val="Footer Char"/>
    <w:basedOn w:val="DefaultParagraphFont"/>
    <w:link w:val="Footer"/>
    <w:uiPriority w:val="99"/>
    <w:rsid w:val="00757243"/>
    <w:rPr>
      <w:rFonts w:ascii="Times New Roman" w:eastAsia="Times New Roman" w:hAnsi="Times New Roman" w:cs="Times New Roman"/>
      <w:sz w:val="24"/>
      <w:szCs w:val="24"/>
    </w:rPr>
  </w:style>
  <w:style w:type="paragraph" w:customStyle="1" w:styleId="AlumniProfileText">
    <w:name w:val="Alumni Profile Text"/>
    <w:basedOn w:val="Normal"/>
    <w:qFormat/>
    <w:rsid w:val="00347AD7"/>
    <w:pPr>
      <w:spacing w:before="57" w:after="113" w:line="240" w:lineRule="atLeast"/>
    </w:pPr>
    <w:rPr>
      <w:rFonts w:ascii="Arial" w:eastAsiaTheme="minorHAnsi" w:hAnsi="Arial" w:cs="Arial"/>
      <w:spacing w:val="-2"/>
      <w:sz w:val="20"/>
      <w:szCs w:val="20"/>
    </w:rPr>
  </w:style>
  <w:style w:type="paragraph" w:styleId="NormalWeb">
    <w:name w:val="Normal (Web)"/>
    <w:basedOn w:val="Normal"/>
    <w:uiPriority w:val="99"/>
    <w:unhideWhenUsed/>
    <w:rsid w:val="00302CA4"/>
    <w:pPr>
      <w:spacing w:before="100" w:beforeAutospacing="1" w:after="100" w:afterAutospacing="1"/>
    </w:pPr>
    <w:rPr>
      <w:lang w:eastAsia="en-AU"/>
    </w:rPr>
  </w:style>
  <w:style w:type="paragraph" w:styleId="Title">
    <w:name w:val="Title"/>
    <w:basedOn w:val="Normal"/>
    <w:next w:val="Normal"/>
    <w:link w:val="TitleChar"/>
    <w:uiPriority w:val="10"/>
    <w:qFormat/>
    <w:rsid w:val="007940BF"/>
    <w:pPr>
      <w:contextualSpacing/>
    </w:pPr>
    <w:rPr>
      <w:rFonts w:eastAsiaTheme="majorEastAsia"/>
      <w:color w:val="002B51"/>
      <w:spacing w:val="-10"/>
      <w:kern w:val="28"/>
      <w:sz w:val="72"/>
      <w:szCs w:val="72"/>
    </w:rPr>
  </w:style>
  <w:style w:type="character" w:customStyle="1" w:styleId="TitleChar">
    <w:name w:val="Title Char"/>
    <w:basedOn w:val="DefaultParagraphFont"/>
    <w:link w:val="Title"/>
    <w:uiPriority w:val="10"/>
    <w:rsid w:val="007940BF"/>
    <w:rPr>
      <w:rFonts w:ascii="Times New Roman" w:eastAsiaTheme="majorEastAsia" w:hAnsi="Times New Roman" w:cs="Times New Roman"/>
      <w:color w:val="002B51"/>
      <w:spacing w:val="-10"/>
      <w:kern w:val="28"/>
      <w:sz w:val="72"/>
      <w:szCs w:val="72"/>
    </w:rPr>
  </w:style>
  <w:style w:type="paragraph" w:customStyle="1" w:styleId="Heading1NoNumbering">
    <w:name w:val="Heading 1 No Numbering"/>
    <w:basedOn w:val="Heading1"/>
    <w:qFormat/>
    <w:rsid w:val="000A57C4"/>
    <w:pPr>
      <w:pageBreakBefore w:val="0"/>
      <w:spacing w:before="240" w:after="0" w:line="259" w:lineRule="auto"/>
    </w:pPr>
    <w:rPr>
      <w:bCs/>
      <w:spacing w:val="0"/>
    </w:rPr>
  </w:style>
  <w:style w:type="paragraph" w:styleId="Quote">
    <w:name w:val="Quote"/>
    <w:basedOn w:val="Normal"/>
    <w:next w:val="Normal"/>
    <w:link w:val="QuoteChar"/>
    <w:uiPriority w:val="29"/>
    <w:qFormat/>
    <w:rsid w:val="00562AC1"/>
    <w:pPr>
      <w:spacing w:before="200" w:after="160" w:line="260" w:lineRule="exact"/>
      <w:ind w:left="567"/>
    </w:pPr>
    <w:rPr>
      <w:rFonts w:ascii="Arial" w:eastAsiaTheme="minorHAnsi" w:hAnsi="Arial" w:cs="Arial"/>
      <w:i/>
      <w:iCs/>
      <w:color w:val="404040" w:themeColor="text1" w:themeTint="BF"/>
      <w:sz w:val="20"/>
      <w:szCs w:val="20"/>
    </w:rPr>
  </w:style>
  <w:style w:type="character" w:customStyle="1" w:styleId="QuoteChar">
    <w:name w:val="Quote Char"/>
    <w:basedOn w:val="DefaultParagraphFont"/>
    <w:link w:val="Quote"/>
    <w:uiPriority w:val="29"/>
    <w:rsid w:val="00562AC1"/>
    <w:rPr>
      <w:rFonts w:ascii="Arial" w:hAnsi="Arial" w:cs="Arial"/>
      <w:i/>
      <w:iCs/>
      <w:color w:val="404040" w:themeColor="text1" w:themeTint="BF"/>
      <w:sz w:val="20"/>
      <w:szCs w:val="20"/>
    </w:rPr>
  </w:style>
  <w:style w:type="paragraph" w:styleId="IntenseQuote">
    <w:name w:val="Intense Quote"/>
    <w:basedOn w:val="Normal"/>
    <w:next w:val="Normal"/>
    <w:link w:val="IntenseQuoteChar"/>
    <w:uiPriority w:val="30"/>
    <w:qFormat/>
    <w:rsid w:val="00CE65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6558"/>
    <w:rPr>
      <w:rFonts w:ascii="Times New Roman" w:eastAsia="Times New Roman" w:hAnsi="Times New Roman" w:cs="Times New Roman"/>
      <w:i/>
      <w:iCs/>
      <w:color w:val="5B9BD5" w:themeColor="accent1"/>
      <w:sz w:val="24"/>
      <w:szCs w:val="24"/>
    </w:rPr>
  </w:style>
  <w:style w:type="paragraph" w:styleId="TOCHeading">
    <w:name w:val="TOC Heading"/>
    <w:basedOn w:val="Heading1"/>
    <w:next w:val="Normal"/>
    <w:uiPriority w:val="39"/>
    <w:unhideWhenUsed/>
    <w:qFormat/>
    <w:rsid w:val="00903125"/>
    <w:pPr>
      <w:pageBreakBefore w:val="0"/>
      <w:spacing w:before="240" w:after="0" w:line="259" w:lineRule="auto"/>
      <w:outlineLvl w:val="9"/>
    </w:pPr>
    <w:rPr>
      <w:bCs/>
      <w:spacing w:val="0"/>
      <w:lang w:val="en-US"/>
    </w:rPr>
  </w:style>
  <w:style w:type="paragraph" w:styleId="TOC1">
    <w:name w:val="toc 1"/>
    <w:basedOn w:val="Normal"/>
    <w:next w:val="Normal"/>
    <w:autoRedefine/>
    <w:uiPriority w:val="39"/>
    <w:unhideWhenUsed/>
    <w:rsid w:val="00DE6562"/>
    <w:pPr>
      <w:tabs>
        <w:tab w:val="right" w:leader="dot" w:pos="9016"/>
      </w:tabs>
      <w:spacing w:before="120" w:after="100" w:line="280" w:lineRule="exact"/>
      <w:ind w:left="284" w:hanging="284"/>
    </w:pPr>
    <w:rPr>
      <w:rFonts w:ascii="Arial" w:eastAsiaTheme="majorEastAsia" w:hAnsi="Arial" w:cs="Arial"/>
      <w:b/>
      <w:bCs/>
      <w:noProof/>
      <w:sz w:val="22"/>
      <w:szCs w:val="22"/>
    </w:rPr>
  </w:style>
  <w:style w:type="paragraph" w:styleId="TOC2">
    <w:name w:val="toc 2"/>
    <w:basedOn w:val="Normal"/>
    <w:next w:val="Normal"/>
    <w:autoRedefine/>
    <w:uiPriority w:val="39"/>
    <w:unhideWhenUsed/>
    <w:rsid w:val="00EF2239"/>
    <w:pPr>
      <w:tabs>
        <w:tab w:val="left" w:pos="880"/>
        <w:tab w:val="right" w:leader="dot" w:pos="9016"/>
      </w:tabs>
      <w:spacing w:after="100"/>
      <w:ind w:left="851" w:hanging="709"/>
    </w:pPr>
    <w:rPr>
      <w:rFonts w:ascii="Arial" w:hAnsi="Arial" w:cs="Arial"/>
      <w:noProof/>
      <w:sz w:val="22"/>
      <w:szCs w:val="22"/>
    </w:rPr>
  </w:style>
  <w:style w:type="paragraph" w:styleId="TOC3">
    <w:name w:val="toc 3"/>
    <w:basedOn w:val="Normal"/>
    <w:next w:val="Normal"/>
    <w:autoRedefine/>
    <w:uiPriority w:val="39"/>
    <w:unhideWhenUsed/>
    <w:rsid w:val="00903125"/>
    <w:pPr>
      <w:spacing w:after="100"/>
      <w:ind w:left="480"/>
    </w:pPr>
  </w:style>
  <w:style w:type="character" w:styleId="Hyperlink">
    <w:name w:val="Hyperlink"/>
    <w:basedOn w:val="DefaultParagraphFont"/>
    <w:uiPriority w:val="99"/>
    <w:unhideWhenUsed/>
    <w:rsid w:val="00903125"/>
    <w:rPr>
      <w:color w:val="0563C1" w:themeColor="hyperlink"/>
      <w:u w:val="single"/>
    </w:rPr>
  </w:style>
  <w:style w:type="paragraph" w:styleId="Caption">
    <w:name w:val="caption"/>
    <w:basedOn w:val="Normal"/>
    <w:next w:val="Normal"/>
    <w:uiPriority w:val="35"/>
    <w:unhideWhenUsed/>
    <w:qFormat/>
    <w:rsid w:val="00B455B0"/>
    <w:pPr>
      <w:spacing w:after="200"/>
    </w:pPr>
    <w:rPr>
      <w:rFonts w:asciiTheme="minorHAnsi" w:eastAsiaTheme="minorEastAsia" w:hAnsiTheme="minorHAnsi" w:cstheme="minorBidi"/>
      <w:b/>
      <w:iCs/>
      <w:sz w:val="20"/>
      <w:szCs w:val="20"/>
      <w:lang w:eastAsia="ja-JP"/>
    </w:rPr>
  </w:style>
  <w:style w:type="paragraph" w:styleId="FootnoteText">
    <w:name w:val="footnote text"/>
    <w:basedOn w:val="Normal"/>
    <w:link w:val="FootnoteTextChar"/>
    <w:uiPriority w:val="99"/>
    <w:unhideWhenUsed/>
    <w:rsid w:val="00244CD5"/>
    <w:rPr>
      <w:rFonts w:asciiTheme="minorHAnsi" w:eastAsiaTheme="minorHAnsi" w:hAnsiTheme="minorHAnsi" w:cstheme="minorHAnsi"/>
      <w:sz w:val="16"/>
      <w:szCs w:val="16"/>
    </w:rPr>
  </w:style>
  <w:style w:type="character" w:customStyle="1" w:styleId="FootnoteTextChar">
    <w:name w:val="Footnote Text Char"/>
    <w:basedOn w:val="DefaultParagraphFont"/>
    <w:link w:val="FootnoteText"/>
    <w:uiPriority w:val="99"/>
    <w:rsid w:val="00244CD5"/>
    <w:rPr>
      <w:rFonts w:cstheme="minorHAnsi"/>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F8191D"/>
    <w:pPr>
      <w:spacing w:before="43"/>
    </w:pPr>
    <w:rPr>
      <w:noProof/>
      <w:color w:val="000000" w:themeColor="text1"/>
      <w:lang w:eastAsia="en-AU"/>
    </w:rPr>
  </w:style>
  <w:style w:type="paragraph" w:customStyle="1" w:styleId="Heading1NoNumberingGTF">
    <w:name w:val="Heading 1 No Numbering GTF"/>
    <w:basedOn w:val="Normal"/>
    <w:qFormat/>
    <w:rsid w:val="006F14B1"/>
    <w:pPr>
      <w:spacing w:after="560" w:line="560" w:lineRule="exact"/>
    </w:pPr>
    <w:rPr>
      <w:rFonts w:asciiTheme="majorHAnsi" w:eastAsiaTheme="minorHAnsi" w:hAnsiTheme="majorHAnsi" w:cstheme="majorHAnsi"/>
      <w:color w:val="003150"/>
      <w:sz w:val="56"/>
      <w:szCs w:val="56"/>
    </w:rPr>
  </w:style>
  <w:style w:type="paragraph" w:customStyle="1" w:styleId="Default">
    <w:name w:val="Default"/>
    <w:rsid w:val="006F14B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562AC1"/>
    <w:rPr>
      <w:rFonts w:ascii="Arial" w:eastAsiaTheme="majorEastAsia" w:hAnsi="Arial" w:cs="Arial"/>
      <w:i/>
      <w:iCs/>
      <w:color w:val="000000" w:themeColor="text1"/>
    </w:rPr>
  </w:style>
  <w:style w:type="character" w:customStyle="1" w:styleId="Heading6Char">
    <w:name w:val="Heading 6 Char"/>
    <w:basedOn w:val="DefaultParagraphFont"/>
    <w:link w:val="Heading6"/>
    <w:uiPriority w:val="9"/>
    <w:rsid w:val="00562AC1"/>
    <w:rPr>
      <w:rFonts w:ascii="Arial" w:eastAsiaTheme="majorEastAsia" w:hAnsi="Arial" w:cs="Arial"/>
      <w:b/>
      <w:bCs/>
      <w:color w:val="000000" w:themeColor="text1"/>
    </w:rPr>
  </w:style>
  <w:style w:type="character" w:customStyle="1" w:styleId="Heading7Char">
    <w:name w:val="Heading 7 Char"/>
    <w:basedOn w:val="DefaultParagraphFont"/>
    <w:link w:val="Heading7"/>
    <w:uiPriority w:val="9"/>
    <w:semiHidden/>
    <w:rsid w:val="00C679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7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9B4"/>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C679B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paragraph">
    <w:name w:val="paragraph"/>
    <w:basedOn w:val="Normal"/>
    <w:rsid w:val="00E0001D"/>
    <w:pPr>
      <w:spacing w:before="100" w:beforeAutospacing="1" w:after="100" w:afterAutospacing="1"/>
    </w:pPr>
    <w:rPr>
      <w:lang w:eastAsia="en-AU"/>
    </w:rPr>
  </w:style>
  <w:style w:type="character" w:customStyle="1" w:styleId="normaltextrun">
    <w:name w:val="normaltextrun"/>
    <w:basedOn w:val="DefaultParagraphFont"/>
    <w:rsid w:val="00E0001D"/>
  </w:style>
  <w:style w:type="character" w:customStyle="1" w:styleId="eop">
    <w:name w:val="eop"/>
    <w:basedOn w:val="DefaultParagraphFont"/>
    <w:rsid w:val="00E0001D"/>
  </w:style>
  <w:style w:type="character" w:customStyle="1" w:styleId="spellingerror">
    <w:name w:val="spellingerror"/>
    <w:basedOn w:val="DefaultParagraphFont"/>
    <w:rsid w:val="00E0001D"/>
  </w:style>
  <w:style w:type="character" w:customStyle="1" w:styleId="contextualspellingandgrammarerror">
    <w:name w:val="contextualspellingandgrammarerror"/>
    <w:basedOn w:val="DefaultParagraphFont"/>
    <w:rsid w:val="00E0001D"/>
  </w:style>
  <w:style w:type="table" w:customStyle="1" w:styleId="TableGrid1">
    <w:name w:val="Table Grid1"/>
    <w:basedOn w:val="TableNormal"/>
    <w:next w:val="TableGrid"/>
    <w:uiPriority w:val="59"/>
    <w:rsid w:val="0012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1">
    <w:name w:val="Question 1"/>
    <w:basedOn w:val="Normal"/>
    <w:qFormat/>
    <w:rsid w:val="000A6373"/>
    <w:pPr>
      <w:numPr>
        <w:numId w:val="5"/>
      </w:numPr>
      <w:spacing w:before="120" w:after="120"/>
    </w:pPr>
    <w:rPr>
      <w:rFonts w:ascii="Arial" w:hAnsi="Arial" w:cs="Arial"/>
      <w:sz w:val="22"/>
      <w:szCs w:val="22"/>
      <w:lang w:val="en-GB"/>
    </w:rPr>
  </w:style>
  <w:style w:type="paragraph" w:styleId="Revision">
    <w:name w:val="Revision"/>
    <w:hidden/>
    <w:uiPriority w:val="99"/>
    <w:semiHidden/>
    <w:rsid w:val="00C251E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C28"/>
    <w:rPr>
      <w:i/>
      <w:iCs/>
    </w:rPr>
  </w:style>
  <w:style w:type="character" w:customStyle="1" w:styleId="normaltextrun1">
    <w:name w:val="normaltextrun1"/>
    <w:basedOn w:val="DefaultParagraphFont"/>
    <w:rsid w:val="00E42DB3"/>
  </w:style>
  <w:style w:type="table" w:styleId="PlainTable4">
    <w:name w:val="Plain Table 4"/>
    <w:basedOn w:val="TableNormal"/>
    <w:uiPriority w:val="44"/>
    <w:rsid w:val="006437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gebreaktextspan">
    <w:name w:val="pagebreaktextspan"/>
    <w:basedOn w:val="DefaultParagraphFont"/>
    <w:rsid w:val="00B21F3A"/>
  </w:style>
  <w:style w:type="character" w:customStyle="1" w:styleId="bcx9">
    <w:name w:val="bcx9"/>
    <w:basedOn w:val="DefaultParagraphFont"/>
    <w:rsid w:val="00B21F3A"/>
  </w:style>
  <w:style w:type="paragraph" w:styleId="Subtitle">
    <w:name w:val="Subtitle"/>
    <w:basedOn w:val="Normal"/>
    <w:next w:val="Normal"/>
    <w:link w:val="SubtitleChar"/>
    <w:uiPriority w:val="11"/>
    <w:qFormat/>
    <w:rsid w:val="007940BF"/>
    <w:pPr>
      <w:numPr>
        <w:ilvl w:val="1"/>
      </w:numPr>
      <w:spacing w:after="120" w:line="560" w:lineRule="exact"/>
    </w:pPr>
    <w:rPr>
      <w:rFonts w:eastAsiaTheme="minorEastAsia"/>
      <w:color w:val="002B51"/>
      <w:spacing w:val="15"/>
      <w:sz w:val="48"/>
      <w:szCs w:val="48"/>
    </w:rPr>
  </w:style>
  <w:style w:type="character" w:customStyle="1" w:styleId="SubtitleChar">
    <w:name w:val="Subtitle Char"/>
    <w:basedOn w:val="DefaultParagraphFont"/>
    <w:link w:val="Subtitle"/>
    <w:uiPriority w:val="11"/>
    <w:rsid w:val="007940BF"/>
    <w:rPr>
      <w:rFonts w:ascii="Times New Roman" w:eastAsiaTheme="minorEastAsia" w:hAnsi="Times New Roman" w:cs="Times New Roman"/>
      <w:color w:val="002B51"/>
      <w:spacing w:val="15"/>
      <w:sz w:val="48"/>
      <w:szCs w:val="48"/>
    </w:rPr>
  </w:style>
  <w:style w:type="paragraph" w:customStyle="1" w:styleId="Alumniquote">
    <w:name w:val="Alumni quote"/>
    <w:basedOn w:val="BodyCopy"/>
    <w:qFormat/>
    <w:rsid w:val="001B61AA"/>
    <w:pPr>
      <w:spacing w:before="360" w:after="360"/>
    </w:pPr>
    <w:rPr>
      <w:rFonts w:eastAsiaTheme="minorEastAsia" w:cstheme="minorBidi"/>
      <w:i/>
      <w:iCs/>
      <w:lang w:eastAsia="en-AU"/>
    </w:rPr>
  </w:style>
  <w:style w:type="paragraph" w:customStyle="1" w:styleId="Heading2nonumber">
    <w:name w:val="Heading 2: no number"/>
    <w:basedOn w:val="Heading2"/>
    <w:qFormat/>
    <w:rsid w:val="00D0124F"/>
  </w:style>
  <w:style w:type="paragraph" w:customStyle="1" w:styleId="intropara">
    <w:name w:val="intro para"/>
    <w:basedOn w:val="Normal"/>
    <w:qFormat/>
    <w:rsid w:val="0046065C"/>
    <w:pPr>
      <w:spacing w:after="120" w:line="260" w:lineRule="exact"/>
    </w:pPr>
    <w:rPr>
      <w:rFonts w:ascii="Arial" w:eastAsiaTheme="minorEastAsia" w:hAnsi="Arial" w:cstheme="minorBidi"/>
      <w:b/>
      <w:bCs/>
      <w:spacing w:val="-2"/>
      <w:sz w:val="20"/>
      <w:szCs w:val="22"/>
    </w:rPr>
  </w:style>
  <w:style w:type="character" w:styleId="PageNumber">
    <w:name w:val="page number"/>
    <w:basedOn w:val="DefaultParagraphFont"/>
    <w:uiPriority w:val="99"/>
    <w:semiHidden/>
    <w:unhideWhenUsed/>
    <w:rsid w:val="0055738F"/>
  </w:style>
  <w:style w:type="paragraph" w:customStyle="1" w:styleId="AABullet">
    <w:name w:val="AA_Bullet"/>
    <w:basedOn w:val="Normal"/>
    <w:uiPriority w:val="99"/>
    <w:rsid w:val="00745F79"/>
    <w:pPr>
      <w:keepLines/>
      <w:tabs>
        <w:tab w:val="left" w:pos="283"/>
      </w:tabs>
      <w:suppressAutoHyphens/>
      <w:autoSpaceDE w:val="0"/>
      <w:autoSpaceDN w:val="0"/>
      <w:adjustRightInd w:val="0"/>
      <w:spacing w:after="113" w:line="240" w:lineRule="atLeast"/>
      <w:ind w:left="283" w:hanging="283"/>
      <w:textAlignment w:val="center"/>
    </w:pPr>
    <w:rPr>
      <w:rFonts w:ascii="NimbusSanNov" w:eastAsiaTheme="minorHAnsi" w:hAnsi="NimbusSanNov" w:cs="NimbusSanNov"/>
      <w:color w:val="002A51"/>
      <w:spacing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33965514">
      <w:bodyDiv w:val="1"/>
      <w:marLeft w:val="0"/>
      <w:marRight w:val="0"/>
      <w:marTop w:val="0"/>
      <w:marBottom w:val="0"/>
      <w:divBdr>
        <w:top w:val="none" w:sz="0" w:space="0" w:color="auto"/>
        <w:left w:val="none" w:sz="0" w:space="0" w:color="auto"/>
        <w:bottom w:val="none" w:sz="0" w:space="0" w:color="auto"/>
        <w:right w:val="none" w:sz="0" w:space="0" w:color="auto"/>
      </w:divBdr>
    </w:div>
    <w:div w:id="54554341">
      <w:bodyDiv w:val="1"/>
      <w:marLeft w:val="0"/>
      <w:marRight w:val="0"/>
      <w:marTop w:val="0"/>
      <w:marBottom w:val="0"/>
      <w:divBdr>
        <w:top w:val="none" w:sz="0" w:space="0" w:color="auto"/>
        <w:left w:val="none" w:sz="0" w:space="0" w:color="auto"/>
        <w:bottom w:val="none" w:sz="0" w:space="0" w:color="auto"/>
        <w:right w:val="none" w:sz="0" w:space="0" w:color="auto"/>
      </w:divBdr>
      <w:divsChild>
        <w:div w:id="61832493">
          <w:marLeft w:val="0"/>
          <w:marRight w:val="0"/>
          <w:marTop w:val="0"/>
          <w:marBottom w:val="0"/>
          <w:divBdr>
            <w:top w:val="none" w:sz="0" w:space="0" w:color="auto"/>
            <w:left w:val="none" w:sz="0" w:space="0" w:color="auto"/>
            <w:bottom w:val="none" w:sz="0" w:space="0" w:color="auto"/>
            <w:right w:val="none" w:sz="0" w:space="0" w:color="auto"/>
          </w:divBdr>
        </w:div>
        <w:div w:id="81921713">
          <w:marLeft w:val="0"/>
          <w:marRight w:val="0"/>
          <w:marTop w:val="0"/>
          <w:marBottom w:val="0"/>
          <w:divBdr>
            <w:top w:val="none" w:sz="0" w:space="0" w:color="auto"/>
            <w:left w:val="none" w:sz="0" w:space="0" w:color="auto"/>
            <w:bottom w:val="none" w:sz="0" w:space="0" w:color="auto"/>
            <w:right w:val="none" w:sz="0" w:space="0" w:color="auto"/>
          </w:divBdr>
        </w:div>
        <w:div w:id="447894393">
          <w:marLeft w:val="0"/>
          <w:marRight w:val="0"/>
          <w:marTop w:val="0"/>
          <w:marBottom w:val="0"/>
          <w:divBdr>
            <w:top w:val="none" w:sz="0" w:space="0" w:color="auto"/>
            <w:left w:val="none" w:sz="0" w:space="0" w:color="auto"/>
            <w:bottom w:val="none" w:sz="0" w:space="0" w:color="auto"/>
            <w:right w:val="none" w:sz="0" w:space="0" w:color="auto"/>
          </w:divBdr>
        </w:div>
        <w:div w:id="782070054">
          <w:marLeft w:val="0"/>
          <w:marRight w:val="0"/>
          <w:marTop w:val="0"/>
          <w:marBottom w:val="0"/>
          <w:divBdr>
            <w:top w:val="none" w:sz="0" w:space="0" w:color="auto"/>
            <w:left w:val="none" w:sz="0" w:space="0" w:color="auto"/>
            <w:bottom w:val="none" w:sz="0" w:space="0" w:color="auto"/>
            <w:right w:val="none" w:sz="0" w:space="0" w:color="auto"/>
          </w:divBdr>
        </w:div>
        <w:div w:id="1394811764">
          <w:marLeft w:val="0"/>
          <w:marRight w:val="0"/>
          <w:marTop w:val="0"/>
          <w:marBottom w:val="0"/>
          <w:divBdr>
            <w:top w:val="none" w:sz="0" w:space="0" w:color="auto"/>
            <w:left w:val="none" w:sz="0" w:space="0" w:color="auto"/>
            <w:bottom w:val="none" w:sz="0" w:space="0" w:color="auto"/>
            <w:right w:val="none" w:sz="0" w:space="0" w:color="auto"/>
          </w:divBdr>
          <w:divsChild>
            <w:div w:id="146827320">
              <w:marLeft w:val="-75"/>
              <w:marRight w:val="0"/>
              <w:marTop w:val="30"/>
              <w:marBottom w:val="30"/>
              <w:divBdr>
                <w:top w:val="none" w:sz="0" w:space="0" w:color="auto"/>
                <w:left w:val="none" w:sz="0" w:space="0" w:color="auto"/>
                <w:bottom w:val="none" w:sz="0" w:space="0" w:color="auto"/>
                <w:right w:val="none" w:sz="0" w:space="0" w:color="auto"/>
              </w:divBdr>
              <w:divsChild>
                <w:div w:id="182209843">
                  <w:marLeft w:val="0"/>
                  <w:marRight w:val="0"/>
                  <w:marTop w:val="0"/>
                  <w:marBottom w:val="0"/>
                  <w:divBdr>
                    <w:top w:val="none" w:sz="0" w:space="0" w:color="auto"/>
                    <w:left w:val="none" w:sz="0" w:space="0" w:color="auto"/>
                    <w:bottom w:val="none" w:sz="0" w:space="0" w:color="auto"/>
                    <w:right w:val="none" w:sz="0" w:space="0" w:color="auto"/>
                  </w:divBdr>
                  <w:divsChild>
                    <w:div w:id="1520697908">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sChild>
                    <w:div w:id="1941402813">
                      <w:marLeft w:val="0"/>
                      <w:marRight w:val="0"/>
                      <w:marTop w:val="0"/>
                      <w:marBottom w:val="0"/>
                      <w:divBdr>
                        <w:top w:val="none" w:sz="0" w:space="0" w:color="auto"/>
                        <w:left w:val="none" w:sz="0" w:space="0" w:color="auto"/>
                        <w:bottom w:val="none" w:sz="0" w:space="0" w:color="auto"/>
                        <w:right w:val="none" w:sz="0" w:space="0" w:color="auto"/>
                      </w:divBdr>
                    </w:div>
                  </w:divsChild>
                </w:div>
                <w:div w:id="379786181">
                  <w:marLeft w:val="0"/>
                  <w:marRight w:val="0"/>
                  <w:marTop w:val="0"/>
                  <w:marBottom w:val="0"/>
                  <w:divBdr>
                    <w:top w:val="none" w:sz="0" w:space="0" w:color="auto"/>
                    <w:left w:val="none" w:sz="0" w:space="0" w:color="auto"/>
                    <w:bottom w:val="none" w:sz="0" w:space="0" w:color="auto"/>
                    <w:right w:val="none" w:sz="0" w:space="0" w:color="auto"/>
                  </w:divBdr>
                  <w:divsChild>
                    <w:div w:id="1154762477">
                      <w:marLeft w:val="0"/>
                      <w:marRight w:val="0"/>
                      <w:marTop w:val="0"/>
                      <w:marBottom w:val="0"/>
                      <w:divBdr>
                        <w:top w:val="none" w:sz="0" w:space="0" w:color="auto"/>
                        <w:left w:val="none" w:sz="0" w:space="0" w:color="auto"/>
                        <w:bottom w:val="none" w:sz="0" w:space="0" w:color="auto"/>
                        <w:right w:val="none" w:sz="0" w:space="0" w:color="auto"/>
                      </w:divBdr>
                    </w:div>
                  </w:divsChild>
                </w:div>
                <w:div w:id="434785222">
                  <w:marLeft w:val="0"/>
                  <w:marRight w:val="0"/>
                  <w:marTop w:val="0"/>
                  <w:marBottom w:val="0"/>
                  <w:divBdr>
                    <w:top w:val="none" w:sz="0" w:space="0" w:color="auto"/>
                    <w:left w:val="none" w:sz="0" w:space="0" w:color="auto"/>
                    <w:bottom w:val="none" w:sz="0" w:space="0" w:color="auto"/>
                    <w:right w:val="none" w:sz="0" w:space="0" w:color="auto"/>
                  </w:divBdr>
                  <w:divsChild>
                    <w:div w:id="95829831">
                      <w:marLeft w:val="0"/>
                      <w:marRight w:val="0"/>
                      <w:marTop w:val="0"/>
                      <w:marBottom w:val="0"/>
                      <w:divBdr>
                        <w:top w:val="none" w:sz="0" w:space="0" w:color="auto"/>
                        <w:left w:val="none" w:sz="0" w:space="0" w:color="auto"/>
                        <w:bottom w:val="none" w:sz="0" w:space="0" w:color="auto"/>
                        <w:right w:val="none" w:sz="0" w:space="0" w:color="auto"/>
                      </w:divBdr>
                    </w:div>
                  </w:divsChild>
                </w:div>
                <w:div w:id="661858385">
                  <w:marLeft w:val="0"/>
                  <w:marRight w:val="0"/>
                  <w:marTop w:val="0"/>
                  <w:marBottom w:val="0"/>
                  <w:divBdr>
                    <w:top w:val="none" w:sz="0" w:space="0" w:color="auto"/>
                    <w:left w:val="none" w:sz="0" w:space="0" w:color="auto"/>
                    <w:bottom w:val="none" w:sz="0" w:space="0" w:color="auto"/>
                    <w:right w:val="none" w:sz="0" w:space="0" w:color="auto"/>
                  </w:divBdr>
                  <w:divsChild>
                    <w:div w:id="1170949933">
                      <w:marLeft w:val="0"/>
                      <w:marRight w:val="0"/>
                      <w:marTop w:val="0"/>
                      <w:marBottom w:val="0"/>
                      <w:divBdr>
                        <w:top w:val="none" w:sz="0" w:space="0" w:color="auto"/>
                        <w:left w:val="none" w:sz="0" w:space="0" w:color="auto"/>
                        <w:bottom w:val="none" w:sz="0" w:space="0" w:color="auto"/>
                        <w:right w:val="none" w:sz="0" w:space="0" w:color="auto"/>
                      </w:divBdr>
                    </w:div>
                  </w:divsChild>
                </w:div>
                <w:div w:id="791168069">
                  <w:marLeft w:val="0"/>
                  <w:marRight w:val="0"/>
                  <w:marTop w:val="0"/>
                  <w:marBottom w:val="0"/>
                  <w:divBdr>
                    <w:top w:val="none" w:sz="0" w:space="0" w:color="auto"/>
                    <w:left w:val="none" w:sz="0" w:space="0" w:color="auto"/>
                    <w:bottom w:val="none" w:sz="0" w:space="0" w:color="auto"/>
                    <w:right w:val="none" w:sz="0" w:space="0" w:color="auto"/>
                  </w:divBdr>
                  <w:divsChild>
                    <w:div w:id="1265306259">
                      <w:marLeft w:val="0"/>
                      <w:marRight w:val="0"/>
                      <w:marTop w:val="0"/>
                      <w:marBottom w:val="0"/>
                      <w:divBdr>
                        <w:top w:val="none" w:sz="0" w:space="0" w:color="auto"/>
                        <w:left w:val="none" w:sz="0" w:space="0" w:color="auto"/>
                        <w:bottom w:val="none" w:sz="0" w:space="0" w:color="auto"/>
                        <w:right w:val="none" w:sz="0" w:space="0" w:color="auto"/>
                      </w:divBdr>
                    </w:div>
                  </w:divsChild>
                </w:div>
                <w:div w:id="1201699482">
                  <w:marLeft w:val="0"/>
                  <w:marRight w:val="0"/>
                  <w:marTop w:val="0"/>
                  <w:marBottom w:val="0"/>
                  <w:divBdr>
                    <w:top w:val="none" w:sz="0" w:space="0" w:color="auto"/>
                    <w:left w:val="none" w:sz="0" w:space="0" w:color="auto"/>
                    <w:bottom w:val="none" w:sz="0" w:space="0" w:color="auto"/>
                    <w:right w:val="none" w:sz="0" w:space="0" w:color="auto"/>
                  </w:divBdr>
                  <w:divsChild>
                    <w:div w:id="1832911187">
                      <w:marLeft w:val="0"/>
                      <w:marRight w:val="0"/>
                      <w:marTop w:val="0"/>
                      <w:marBottom w:val="0"/>
                      <w:divBdr>
                        <w:top w:val="none" w:sz="0" w:space="0" w:color="auto"/>
                        <w:left w:val="none" w:sz="0" w:space="0" w:color="auto"/>
                        <w:bottom w:val="none" w:sz="0" w:space="0" w:color="auto"/>
                        <w:right w:val="none" w:sz="0" w:space="0" w:color="auto"/>
                      </w:divBdr>
                    </w:div>
                  </w:divsChild>
                </w:div>
                <w:div w:id="1426685524">
                  <w:marLeft w:val="0"/>
                  <w:marRight w:val="0"/>
                  <w:marTop w:val="0"/>
                  <w:marBottom w:val="0"/>
                  <w:divBdr>
                    <w:top w:val="none" w:sz="0" w:space="0" w:color="auto"/>
                    <w:left w:val="none" w:sz="0" w:space="0" w:color="auto"/>
                    <w:bottom w:val="none" w:sz="0" w:space="0" w:color="auto"/>
                    <w:right w:val="none" w:sz="0" w:space="0" w:color="auto"/>
                  </w:divBdr>
                  <w:divsChild>
                    <w:div w:id="234903269">
                      <w:marLeft w:val="0"/>
                      <w:marRight w:val="0"/>
                      <w:marTop w:val="0"/>
                      <w:marBottom w:val="0"/>
                      <w:divBdr>
                        <w:top w:val="none" w:sz="0" w:space="0" w:color="auto"/>
                        <w:left w:val="none" w:sz="0" w:space="0" w:color="auto"/>
                        <w:bottom w:val="none" w:sz="0" w:space="0" w:color="auto"/>
                        <w:right w:val="none" w:sz="0" w:space="0" w:color="auto"/>
                      </w:divBdr>
                    </w:div>
                    <w:div w:id="812913704">
                      <w:marLeft w:val="0"/>
                      <w:marRight w:val="0"/>
                      <w:marTop w:val="0"/>
                      <w:marBottom w:val="0"/>
                      <w:divBdr>
                        <w:top w:val="none" w:sz="0" w:space="0" w:color="auto"/>
                        <w:left w:val="none" w:sz="0" w:space="0" w:color="auto"/>
                        <w:bottom w:val="none" w:sz="0" w:space="0" w:color="auto"/>
                        <w:right w:val="none" w:sz="0" w:space="0" w:color="auto"/>
                      </w:divBdr>
                    </w:div>
                  </w:divsChild>
                </w:div>
                <w:div w:id="1466850365">
                  <w:marLeft w:val="0"/>
                  <w:marRight w:val="0"/>
                  <w:marTop w:val="0"/>
                  <w:marBottom w:val="0"/>
                  <w:divBdr>
                    <w:top w:val="none" w:sz="0" w:space="0" w:color="auto"/>
                    <w:left w:val="none" w:sz="0" w:space="0" w:color="auto"/>
                    <w:bottom w:val="none" w:sz="0" w:space="0" w:color="auto"/>
                    <w:right w:val="none" w:sz="0" w:space="0" w:color="auto"/>
                  </w:divBdr>
                  <w:divsChild>
                    <w:div w:id="912083031">
                      <w:marLeft w:val="0"/>
                      <w:marRight w:val="0"/>
                      <w:marTop w:val="0"/>
                      <w:marBottom w:val="0"/>
                      <w:divBdr>
                        <w:top w:val="none" w:sz="0" w:space="0" w:color="auto"/>
                        <w:left w:val="none" w:sz="0" w:space="0" w:color="auto"/>
                        <w:bottom w:val="none" w:sz="0" w:space="0" w:color="auto"/>
                        <w:right w:val="none" w:sz="0" w:space="0" w:color="auto"/>
                      </w:divBdr>
                    </w:div>
                  </w:divsChild>
                </w:div>
                <w:div w:id="1979803688">
                  <w:marLeft w:val="0"/>
                  <w:marRight w:val="0"/>
                  <w:marTop w:val="0"/>
                  <w:marBottom w:val="0"/>
                  <w:divBdr>
                    <w:top w:val="none" w:sz="0" w:space="0" w:color="auto"/>
                    <w:left w:val="none" w:sz="0" w:space="0" w:color="auto"/>
                    <w:bottom w:val="none" w:sz="0" w:space="0" w:color="auto"/>
                    <w:right w:val="none" w:sz="0" w:space="0" w:color="auto"/>
                  </w:divBdr>
                  <w:divsChild>
                    <w:div w:id="16584973">
                      <w:marLeft w:val="0"/>
                      <w:marRight w:val="0"/>
                      <w:marTop w:val="0"/>
                      <w:marBottom w:val="0"/>
                      <w:divBdr>
                        <w:top w:val="none" w:sz="0" w:space="0" w:color="auto"/>
                        <w:left w:val="none" w:sz="0" w:space="0" w:color="auto"/>
                        <w:bottom w:val="none" w:sz="0" w:space="0" w:color="auto"/>
                        <w:right w:val="none" w:sz="0" w:space="0" w:color="auto"/>
                      </w:divBdr>
                    </w:div>
                    <w:div w:id="532112848">
                      <w:marLeft w:val="0"/>
                      <w:marRight w:val="0"/>
                      <w:marTop w:val="0"/>
                      <w:marBottom w:val="0"/>
                      <w:divBdr>
                        <w:top w:val="none" w:sz="0" w:space="0" w:color="auto"/>
                        <w:left w:val="none" w:sz="0" w:space="0" w:color="auto"/>
                        <w:bottom w:val="none" w:sz="0" w:space="0" w:color="auto"/>
                        <w:right w:val="none" w:sz="0" w:space="0" w:color="auto"/>
                      </w:divBdr>
                    </w:div>
                    <w:div w:id="804926452">
                      <w:marLeft w:val="0"/>
                      <w:marRight w:val="0"/>
                      <w:marTop w:val="0"/>
                      <w:marBottom w:val="0"/>
                      <w:divBdr>
                        <w:top w:val="none" w:sz="0" w:space="0" w:color="auto"/>
                        <w:left w:val="none" w:sz="0" w:space="0" w:color="auto"/>
                        <w:bottom w:val="none" w:sz="0" w:space="0" w:color="auto"/>
                        <w:right w:val="none" w:sz="0" w:space="0" w:color="auto"/>
                      </w:divBdr>
                    </w:div>
                  </w:divsChild>
                </w:div>
                <w:div w:id="2045522638">
                  <w:marLeft w:val="0"/>
                  <w:marRight w:val="0"/>
                  <w:marTop w:val="0"/>
                  <w:marBottom w:val="0"/>
                  <w:divBdr>
                    <w:top w:val="none" w:sz="0" w:space="0" w:color="auto"/>
                    <w:left w:val="none" w:sz="0" w:space="0" w:color="auto"/>
                    <w:bottom w:val="none" w:sz="0" w:space="0" w:color="auto"/>
                    <w:right w:val="none" w:sz="0" w:space="0" w:color="auto"/>
                  </w:divBdr>
                  <w:divsChild>
                    <w:div w:id="278143405">
                      <w:marLeft w:val="0"/>
                      <w:marRight w:val="0"/>
                      <w:marTop w:val="0"/>
                      <w:marBottom w:val="0"/>
                      <w:divBdr>
                        <w:top w:val="none" w:sz="0" w:space="0" w:color="auto"/>
                        <w:left w:val="none" w:sz="0" w:space="0" w:color="auto"/>
                        <w:bottom w:val="none" w:sz="0" w:space="0" w:color="auto"/>
                        <w:right w:val="none" w:sz="0" w:space="0" w:color="auto"/>
                      </w:divBdr>
                    </w:div>
                  </w:divsChild>
                </w:div>
                <w:div w:id="2126385857">
                  <w:marLeft w:val="0"/>
                  <w:marRight w:val="0"/>
                  <w:marTop w:val="0"/>
                  <w:marBottom w:val="0"/>
                  <w:divBdr>
                    <w:top w:val="none" w:sz="0" w:space="0" w:color="auto"/>
                    <w:left w:val="none" w:sz="0" w:space="0" w:color="auto"/>
                    <w:bottom w:val="none" w:sz="0" w:space="0" w:color="auto"/>
                    <w:right w:val="none" w:sz="0" w:space="0" w:color="auto"/>
                  </w:divBdr>
                  <w:divsChild>
                    <w:div w:id="1614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3788">
          <w:marLeft w:val="0"/>
          <w:marRight w:val="0"/>
          <w:marTop w:val="0"/>
          <w:marBottom w:val="0"/>
          <w:divBdr>
            <w:top w:val="none" w:sz="0" w:space="0" w:color="auto"/>
            <w:left w:val="none" w:sz="0" w:space="0" w:color="auto"/>
            <w:bottom w:val="none" w:sz="0" w:space="0" w:color="auto"/>
            <w:right w:val="none" w:sz="0" w:space="0" w:color="auto"/>
          </w:divBdr>
        </w:div>
        <w:div w:id="1717505178">
          <w:marLeft w:val="0"/>
          <w:marRight w:val="0"/>
          <w:marTop w:val="0"/>
          <w:marBottom w:val="0"/>
          <w:divBdr>
            <w:top w:val="none" w:sz="0" w:space="0" w:color="auto"/>
            <w:left w:val="none" w:sz="0" w:space="0" w:color="auto"/>
            <w:bottom w:val="none" w:sz="0" w:space="0" w:color="auto"/>
            <w:right w:val="none" w:sz="0" w:space="0" w:color="auto"/>
          </w:divBdr>
        </w:div>
        <w:div w:id="1935474741">
          <w:marLeft w:val="0"/>
          <w:marRight w:val="0"/>
          <w:marTop w:val="0"/>
          <w:marBottom w:val="0"/>
          <w:divBdr>
            <w:top w:val="none" w:sz="0" w:space="0" w:color="auto"/>
            <w:left w:val="none" w:sz="0" w:space="0" w:color="auto"/>
            <w:bottom w:val="none" w:sz="0" w:space="0" w:color="auto"/>
            <w:right w:val="none" w:sz="0" w:space="0" w:color="auto"/>
          </w:divBdr>
        </w:div>
      </w:divsChild>
    </w:div>
    <w:div w:id="127402628">
      <w:bodyDiv w:val="1"/>
      <w:marLeft w:val="0"/>
      <w:marRight w:val="0"/>
      <w:marTop w:val="0"/>
      <w:marBottom w:val="0"/>
      <w:divBdr>
        <w:top w:val="none" w:sz="0" w:space="0" w:color="auto"/>
        <w:left w:val="none" w:sz="0" w:space="0" w:color="auto"/>
        <w:bottom w:val="none" w:sz="0" w:space="0" w:color="auto"/>
        <w:right w:val="none" w:sz="0" w:space="0" w:color="auto"/>
      </w:divBdr>
      <w:divsChild>
        <w:div w:id="264658711">
          <w:marLeft w:val="0"/>
          <w:marRight w:val="0"/>
          <w:marTop w:val="0"/>
          <w:marBottom w:val="0"/>
          <w:divBdr>
            <w:top w:val="none" w:sz="0" w:space="0" w:color="auto"/>
            <w:left w:val="none" w:sz="0" w:space="0" w:color="auto"/>
            <w:bottom w:val="none" w:sz="0" w:space="0" w:color="auto"/>
            <w:right w:val="none" w:sz="0" w:space="0" w:color="auto"/>
          </w:divBdr>
        </w:div>
        <w:div w:id="490489993">
          <w:marLeft w:val="0"/>
          <w:marRight w:val="0"/>
          <w:marTop w:val="0"/>
          <w:marBottom w:val="0"/>
          <w:divBdr>
            <w:top w:val="none" w:sz="0" w:space="0" w:color="auto"/>
            <w:left w:val="none" w:sz="0" w:space="0" w:color="auto"/>
            <w:bottom w:val="none" w:sz="0" w:space="0" w:color="auto"/>
            <w:right w:val="none" w:sz="0" w:space="0" w:color="auto"/>
          </w:divBdr>
        </w:div>
        <w:div w:id="860825079">
          <w:marLeft w:val="0"/>
          <w:marRight w:val="0"/>
          <w:marTop w:val="0"/>
          <w:marBottom w:val="0"/>
          <w:divBdr>
            <w:top w:val="none" w:sz="0" w:space="0" w:color="auto"/>
            <w:left w:val="none" w:sz="0" w:space="0" w:color="auto"/>
            <w:bottom w:val="none" w:sz="0" w:space="0" w:color="auto"/>
            <w:right w:val="none" w:sz="0" w:space="0" w:color="auto"/>
          </w:divBdr>
        </w:div>
        <w:div w:id="1106387275">
          <w:marLeft w:val="0"/>
          <w:marRight w:val="0"/>
          <w:marTop w:val="0"/>
          <w:marBottom w:val="0"/>
          <w:divBdr>
            <w:top w:val="none" w:sz="0" w:space="0" w:color="auto"/>
            <w:left w:val="none" w:sz="0" w:space="0" w:color="auto"/>
            <w:bottom w:val="none" w:sz="0" w:space="0" w:color="auto"/>
            <w:right w:val="none" w:sz="0" w:space="0" w:color="auto"/>
          </w:divBdr>
          <w:divsChild>
            <w:div w:id="1469929963">
              <w:marLeft w:val="-75"/>
              <w:marRight w:val="0"/>
              <w:marTop w:val="30"/>
              <w:marBottom w:val="30"/>
              <w:divBdr>
                <w:top w:val="none" w:sz="0" w:space="0" w:color="auto"/>
                <w:left w:val="none" w:sz="0" w:space="0" w:color="auto"/>
                <w:bottom w:val="none" w:sz="0" w:space="0" w:color="auto"/>
                <w:right w:val="none" w:sz="0" w:space="0" w:color="auto"/>
              </w:divBdr>
              <w:divsChild>
                <w:div w:id="96870647">
                  <w:marLeft w:val="0"/>
                  <w:marRight w:val="0"/>
                  <w:marTop w:val="0"/>
                  <w:marBottom w:val="0"/>
                  <w:divBdr>
                    <w:top w:val="none" w:sz="0" w:space="0" w:color="auto"/>
                    <w:left w:val="none" w:sz="0" w:space="0" w:color="auto"/>
                    <w:bottom w:val="none" w:sz="0" w:space="0" w:color="auto"/>
                    <w:right w:val="none" w:sz="0" w:space="0" w:color="auto"/>
                  </w:divBdr>
                  <w:divsChild>
                    <w:div w:id="2119517749">
                      <w:marLeft w:val="0"/>
                      <w:marRight w:val="0"/>
                      <w:marTop w:val="0"/>
                      <w:marBottom w:val="0"/>
                      <w:divBdr>
                        <w:top w:val="none" w:sz="0" w:space="0" w:color="auto"/>
                        <w:left w:val="none" w:sz="0" w:space="0" w:color="auto"/>
                        <w:bottom w:val="none" w:sz="0" w:space="0" w:color="auto"/>
                        <w:right w:val="none" w:sz="0" w:space="0" w:color="auto"/>
                      </w:divBdr>
                    </w:div>
                  </w:divsChild>
                </w:div>
                <w:div w:id="2030137374">
                  <w:marLeft w:val="0"/>
                  <w:marRight w:val="0"/>
                  <w:marTop w:val="0"/>
                  <w:marBottom w:val="0"/>
                  <w:divBdr>
                    <w:top w:val="none" w:sz="0" w:space="0" w:color="auto"/>
                    <w:left w:val="none" w:sz="0" w:space="0" w:color="auto"/>
                    <w:bottom w:val="none" w:sz="0" w:space="0" w:color="auto"/>
                    <w:right w:val="none" w:sz="0" w:space="0" w:color="auto"/>
                  </w:divBdr>
                  <w:divsChild>
                    <w:div w:id="705983905">
                      <w:marLeft w:val="0"/>
                      <w:marRight w:val="0"/>
                      <w:marTop w:val="0"/>
                      <w:marBottom w:val="0"/>
                      <w:divBdr>
                        <w:top w:val="none" w:sz="0" w:space="0" w:color="auto"/>
                        <w:left w:val="none" w:sz="0" w:space="0" w:color="auto"/>
                        <w:bottom w:val="none" w:sz="0" w:space="0" w:color="auto"/>
                        <w:right w:val="none" w:sz="0" w:space="0" w:color="auto"/>
                      </w:divBdr>
                    </w:div>
                    <w:div w:id="800270691">
                      <w:marLeft w:val="0"/>
                      <w:marRight w:val="0"/>
                      <w:marTop w:val="0"/>
                      <w:marBottom w:val="0"/>
                      <w:divBdr>
                        <w:top w:val="none" w:sz="0" w:space="0" w:color="auto"/>
                        <w:left w:val="none" w:sz="0" w:space="0" w:color="auto"/>
                        <w:bottom w:val="none" w:sz="0" w:space="0" w:color="auto"/>
                        <w:right w:val="none" w:sz="0" w:space="0" w:color="auto"/>
                      </w:divBdr>
                    </w:div>
                    <w:div w:id="1395085250">
                      <w:marLeft w:val="0"/>
                      <w:marRight w:val="0"/>
                      <w:marTop w:val="0"/>
                      <w:marBottom w:val="0"/>
                      <w:divBdr>
                        <w:top w:val="none" w:sz="0" w:space="0" w:color="auto"/>
                        <w:left w:val="none" w:sz="0" w:space="0" w:color="auto"/>
                        <w:bottom w:val="none" w:sz="0" w:space="0" w:color="auto"/>
                        <w:right w:val="none" w:sz="0" w:space="0" w:color="auto"/>
                      </w:divBdr>
                    </w:div>
                    <w:div w:id="1521577836">
                      <w:marLeft w:val="0"/>
                      <w:marRight w:val="0"/>
                      <w:marTop w:val="0"/>
                      <w:marBottom w:val="0"/>
                      <w:divBdr>
                        <w:top w:val="none" w:sz="0" w:space="0" w:color="auto"/>
                        <w:left w:val="none" w:sz="0" w:space="0" w:color="auto"/>
                        <w:bottom w:val="none" w:sz="0" w:space="0" w:color="auto"/>
                        <w:right w:val="none" w:sz="0" w:space="0" w:color="auto"/>
                      </w:divBdr>
                    </w:div>
                    <w:div w:id="18074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46891">
          <w:marLeft w:val="0"/>
          <w:marRight w:val="0"/>
          <w:marTop w:val="0"/>
          <w:marBottom w:val="0"/>
          <w:divBdr>
            <w:top w:val="none" w:sz="0" w:space="0" w:color="auto"/>
            <w:left w:val="none" w:sz="0" w:space="0" w:color="auto"/>
            <w:bottom w:val="none" w:sz="0" w:space="0" w:color="auto"/>
            <w:right w:val="none" w:sz="0" w:space="0" w:color="auto"/>
          </w:divBdr>
        </w:div>
        <w:div w:id="1424305255">
          <w:marLeft w:val="0"/>
          <w:marRight w:val="0"/>
          <w:marTop w:val="0"/>
          <w:marBottom w:val="0"/>
          <w:divBdr>
            <w:top w:val="none" w:sz="0" w:space="0" w:color="auto"/>
            <w:left w:val="none" w:sz="0" w:space="0" w:color="auto"/>
            <w:bottom w:val="none" w:sz="0" w:space="0" w:color="auto"/>
            <w:right w:val="none" w:sz="0" w:space="0" w:color="auto"/>
          </w:divBdr>
        </w:div>
        <w:div w:id="1848472121">
          <w:marLeft w:val="0"/>
          <w:marRight w:val="0"/>
          <w:marTop w:val="0"/>
          <w:marBottom w:val="0"/>
          <w:divBdr>
            <w:top w:val="none" w:sz="0" w:space="0" w:color="auto"/>
            <w:left w:val="none" w:sz="0" w:space="0" w:color="auto"/>
            <w:bottom w:val="none" w:sz="0" w:space="0" w:color="auto"/>
            <w:right w:val="none" w:sz="0" w:space="0" w:color="auto"/>
          </w:divBdr>
          <w:divsChild>
            <w:div w:id="345714360">
              <w:marLeft w:val="0"/>
              <w:marRight w:val="0"/>
              <w:marTop w:val="0"/>
              <w:marBottom w:val="0"/>
              <w:divBdr>
                <w:top w:val="none" w:sz="0" w:space="0" w:color="auto"/>
                <w:left w:val="none" w:sz="0" w:space="0" w:color="auto"/>
                <w:bottom w:val="none" w:sz="0" w:space="0" w:color="auto"/>
                <w:right w:val="none" w:sz="0" w:space="0" w:color="auto"/>
              </w:divBdr>
            </w:div>
            <w:div w:id="788821237">
              <w:marLeft w:val="0"/>
              <w:marRight w:val="0"/>
              <w:marTop w:val="0"/>
              <w:marBottom w:val="0"/>
              <w:divBdr>
                <w:top w:val="none" w:sz="0" w:space="0" w:color="auto"/>
                <w:left w:val="none" w:sz="0" w:space="0" w:color="auto"/>
                <w:bottom w:val="none" w:sz="0" w:space="0" w:color="auto"/>
                <w:right w:val="none" w:sz="0" w:space="0" w:color="auto"/>
              </w:divBdr>
            </w:div>
            <w:div w:id="1221987308">
              <w:marLeft w:val="0"/>
              <w:marRight w:val="0"/>
              <w:marTop w:val="0"/>
              <w:marBottom w:val="0"/>
              <w:divBdr>
                <w:top w:val="none" w:sz="0" w:space="0" w:color="auto"/>
                <w:left w:val="none" w:sz="0" w:space="0" w:color="auto"/>
                <w:bottom w:val="none" w:sz="0" w:space="0" w:color="auto"/>
                <w:right w:val="none" w:sz="0" w:space="0" w:color="auto"/>
              </w:divBdr>
            </w:div>
            <w:div w:id="1932203291">
              <w:marLeft w:val="0"/>
              <w:marRight w:val="0"/>
              <w:marTop w:val="0"/>
              <w:marBottom w:val="0"/>
              <w:divBdr>
                <w:top w:val="none" w:sz="0" w:space="0" w:color="auto"/>
                <w:left w:val="none" w:sz="0" w:space="0" w:color="auto"/>
                <w:bottom w:val="none" w:sz="0" w:space="0" w:color="auto"/>
                <w:right w:val="none" w:sz="0" w:space="0" w:color="auto"/>
              </w:divBdr>
            </w:div>
            <w:div w:id="20467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9578">
      <w:bodyDiv w:val="1"/>
      <w:marLeft w:val="0"/>
      <w:marRight w:val="0"/>
      <w:marTop w:val="0"/>
      <w:marBottom w:val="0"/>
      <w:divBdr>
        <w:top w:val="none" w:sz="0" w:space="0" w:color="auto"/>
        <w:left w:val="none" w:sz="0" w:space="0" w:color="auto"/>
        <w:bottom w:val="none" w:sz="0" w:space="0" w:color="auto"/>
        <w:right w:val="none" w:sz="0" w:space="0" w:color="auto"/>
      </w:divBdr>
    </w:div>
    <w:div w:id="180437110">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325010947">
      <w:bodyDiv w:val="1"/>
      <w:marLeft w:val="0"/>
      <w:marRight w:val="0"/>
      <w:marTop w:val="0"/>
      <w:marBottom w:val="0"/>
      <w:divBdr>
        <w:top w:val="none" w:sz="0" w:space="0" w:color="auto"/>
        <w:left w:val="none" w:sz="0" w:space="0" w:color="auto"/>
        <w:bottom w:val="none" w:sz="0" w:space="0" w:color="auto"/>
        <w:right w:val="none" w:sz="0" w:space="0" w:color="auto"/>
      </w:divBdr>
    </w:div>
    <w:div w:id="358241328">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618799159">
      <w:bodyDiv w:val="1"/>
      <w:marLeft w:val="0"/>
      <w:marRight w:val="0"/>
      <w:marTop w:val="0"/>
      <w:marBottom w:val="0"/>
      <w:divBdr>
        <w:top w:val="none" w:sz="0" w:space="0" w:color="auto"/>
        <w:left w:val="none" w:sz="0" w:space="0" w:color="auto"/>
        <w:bottom w:val="none" w:sz="0" w:space="0" w:color="auto"/>
        <w:right w:val="none" w:sz="0" w:space="0" w:color="auto"/>
      </w:divBdr>
    </w:div>
    <w:div w:id="686247233">
      <w:bodyDiv w:val="1"/>
      <w:marLeft w:val="0"/>
      <w:marRight w:val="0"/>
      <w:marTop w:val="0"/>
      <w:marBottom w:val="0"/>
      <w:divBdr>
        <w:top w:val="none" w:sz="0" w:space="0" w:color="auto"/>
        <w:left w:val="none" w:sz="0" w:space="0" w:color="auto"/>
        <w:bottom w:val="none" w:sz="0" w:space="0" w:color="auto"/>
        <w:right w:val="none" w:sz="0" w:space="0" w:color="auto"/>
      </w:divBdr>
    </w:div>
    <w:div w:id="691683687">
      <w:bodyDiv w:val="1"/>
      <w:marLeft w:val="0"/>
      <w:marRight w:val="0"/>
      <w:marTop w:val="0"/>
      <w:marBottom w:val="0"/>
      <w:divBdr>
        <w:top w:val="none" w:sz="0" w:space="0" w:color="auto"/>
        <w:left w:val="none" w:sz="0" w:space="0" w:color="auto"/>
        <w:bottom w:val="none" w:sz="0" w:space="0" w:color="auto"/>
        <w:right w:val="none" w:sz="0" w:space="0" w:color="auto"/>
      </w:divBdr>
      <w:divsChild>
        <w:div w:id="16004862">
          <w:marLeft w:val="0"/>
          <w:marRight w:val="0"/>
          <w:marTop w:val="0"/>
          <w:marBottom w:val="0"/>
          <w:divBdr>
            <w:top w:val="none" w:sz="0" w:space="0" w:color="auto"/>
            <w:left w:val="none" w:sz="0" w:space="0" w:color="auto"/>
            <w:bottom w:val="none" w:sz="0" w:space="0" w:color="auto"/>
            <w:right w:val="none" w:sz="0" w:space="0" w:color="auto"/>
          </w:divBdr>
        </w:div>
        <w:div w:id="46422829">
          <w:marLeft w:val="0"/>
          <w:marRight w:val="0"/>
          <w:marTop w:val="0"/>
          <w:marBottom w:val="0"/>
          <w:divBdr>
            <w:top w:val="none" w:sz="0" w:space="0" w:color="auto"/>
            <w:left w:val="none" w:sz="0" w:space="0" w:color="auto"/>
            <w:bottom w:val="none" w:sz="0" w:space="0" w:color="auto"/>
            <w:right w:val="none" w:sz="0" w:space="0" w:color="auto"/>
          </w:divBdr>
        </w:div>
        <w:div w:id="48966459">
          <w:marLeft w:val="0"/>
          <w:marRight w:val="0"/>
          <w:marTop w:val="0"/>
          <w:marBottom w:val="0"/>
          <w:divBdr>
            <w:top w:val="none" w:sz="0" w:space="0" w:color="auto"/>
            <w:left w:val="none" w:sz="0" w:space="0" w:color="auto"/>
            <w:bottom w:val="none" w:sz="0" w:space="0" w:color="auto"/>
            <w:right w:val="none" w:sz="0" w:space="0" w:color="auto"/>
          </w:divBdr>
        </w:div>
        <w:div w:id="56319566">
          <w:marLeft w:val="0"/>
          <w:marRight w:val="0"/>
          <w:marTop w:val="0"/>
          <w:marBottom w:val="0"/>
          <w:divBdr>
            <w:top w:val="none" w:sz="0" w:space="0" w:color="auto"/>
            <w:left w:val="none" w:sz="0" w:space="0" w:color="auto"/>
            <w:bottom w:val="none" w:sz="0" w:space="0" w:color="auto"/>
            <w:right w:val="none" w:sz="0" w:space="0" w:color="auto"/>
          </w:divBdr>
        </w:div>
        <w:div w:id="92552016">
          <w:marLeft w:val="0"/>
          <w:marRight w:val="0"/>
          <w:marTop w:val="0"/>
          <w:marBottom w:val="0"/>
          <w:divBdr>
            <w:top w:val="none" w:sz="0" w:space="0" w:color="auto"/>
            <w:left w:val="none" w:sz="0" w:space="0" w:color="auto"/>
            <w:bottom w:val="none" w:sz="0" w:space="0" w:color="auto"/>
            <w:right w:val="none" w:sz="0" w:space="0" w:color="auto"/>
          </w:divBdr>
        </w:div>
        <w:div w:id="222181479">
          <w:marLeft w:val="0"/>
          <w:marRight w:val="0"/>
          <w:marTop w:val="0"/>
          <w:marBottom w:val="0"/>
          <w:divBdr>
            <w:top w:val="none" w:sz="0" w:space="0" w:color="auto"/>
            <w:left w:val="none" w:sz="0" w:space="0" w:color="auto"/>
            <w:bottom w:val="none" w:sz="0" w:space="0" w:color="auto"/>
            <w:right w:val="none" w:sz="0" w:space="0" w:color="auto"/>
          </w:divBdr>
        </w:div>
        <w:div w:id="223179959">
          <w:marLeft w:val="0"/>
          <w:marRight w:val="0"/>
          <w:marTop w:val="0"/>
          <w:marBottom w:val="0"/>
          <w:divBdr>
            <w:top w:val="none" w:sz="0" w:space="0" w:color="auto"/>
            <w:left w:val="none" w:sz="0" w:space="0" w:color="auto"/>
            <w:bottom w:val="none" w:sz="0" w:space="0" w:color="auto"/>
            <w:right w:val="none" w:sz="0" w:space="0" w:color="auto"/>
          </w:divBdr>
        </w:div>
        <w:div w:id="223418786">
          <w:marLeft w:val="0"/>
          <w:marRight w:val="0"/>
          <w:marTop w:val="0"/>
          <w:marBottom w:val="0"/>
          <w:divBdr>
            <w:top w:val="none" w:sz="0" w:space="0" w:color="auto"/>
            <w:left w:val="none" w:sz="0" w:space="0" w:color="auto"/>
            <w:bottom w:val="none" w:sz="0" w:space="0" w:color="auto"/>
            <w:right w:val="none" w:sz="0" w:space="0" w:color="auto"/>
          </w:divBdr>
        </w:div>
        <w:div w:id="229538713">
          <w:marLeft w:val="0"/>
          <w:marRight w:val="0"/>
          <w:marTop w:val="0"/>
          <w:marBottom w:val="0"/>
          <w:divBdr>
            <w:top w:val="none" w:sz="0" w:space="0" w:color="auto"/>
            <w:left w:val="none" w:sz="0" w:space="0" w:color="auto"/>
            <w:bottom w:val="none" w:sz="0" w:space="0" w:color="auto"/>
            <w:right w:val="none" w:sz="0" w:space="0" w:color="auto"/>
          </w:divBdr>
        </w:div>
        <w:div w:id="242958120">
          <w:marLeft w:val="0"/>
          <w:marRight w:val="0"/>
          <w:marTop w:val="0"/>
          <w:marBottom w:val="0"/>
          <w:divBdr>
            <w:top w:val="none" w:sz="0" w:space="0" w:color="auto"/>
            <w:left w:val="none" w:sz="0" w:space="0" w:color="auto"/>
            <w:bottom w:val="none" w:sz="0" w:space="0" w:color="auto"/>
            <w:right w:val="none" w:sz="0" w:space="0" w:color="auto"/>
          </w:divBdr>
        </w:div>
        <w:div w:id="263660124">
          <w:marLeft w:val="0"/>
          <w:marRight w:val="0"/>
          <w:marTop w:val="0"/>
          <w:marBottom w:val="0"/>
          <w:divBdr>
            <w:top w:val="none" w:sz="0" w:space="0" w:color="auto"/>
            <w:left w:val="none" w:sz="0" w:space="0" w:color="auto"/>
            <w:bottom w:val="none" w:sz="0" w:space="0" w:color="auto"/>
            <w:right w:val="none" w:sz="0" w:space="0" w:color="auto"/>
          </w:divBdr>
        </w:div>
        <w:div w:id="383409850">
          <w:marLeft w:val="0"/>
          <w:marRight w:val="0"/>
          <w:marTop w:val="0"/>
          <w:marBottom w:val="0"/>
          <w:divBdr>
            <w:top w:val="none" w:sz="0" w:space="0" w:color="auto"/>
            <w:left w:val="none" w:sz="0" w:space="0" w:color="auto"/>
            <w:bottom w:val="none" w:sz="0" w:space="0" w:color="auto"/>
            <w:right w:val="none" w:sz="0" w:space="0" w:color="auto"/>
          </w:divBdr>
        </w:div>
        <w:div w:id="423261055">
          <w:marLeft w:val="0"/>
          <w:marRight w:val="0"/>
          <w:marTop w:val="0"/>
          <w:marBottom w:val="0"/>
          <w:divBdr>
            <w:top w:val="none" w:sz="0" w:space="0" w:color="auto"/>
            <w:left w:val="none" w:sz="0" w:space="0" w:color="auto"/>
            <w:bottom w:val="none" w:sz="0" w:space="0" w:color="auto"/>
            <w:right w:val="none" w:sz="0" w:space="0" w:color="auto"/>
          </w:divBdr>
        </w:div>
        <w:div w:id="436143977">
          <w:marLeft w:val="0"/>
          <w:marRight w:val="0"/>
          <w:marTop w:val="0"/>
          <w:marBottom w:val="0"/>
          <w:divBdr>
            <w:top w:val="none" w:sz="0" w:space="0" w:color="auto"/>
            <w:left w:val="none" w:sz="0" w:space="0" w:color="auto"/>
            <w:bottom w:val="none" w:sz="0" w:space="0" w:color="auto"/>
            <w:right w:val="none" w:sz="0" w:space="0" w:color="auto"/>
          </w:divBdr>
          <w:divsChild>
            <w:div w:id="61563011">
              <w:marLeft w:val="-75"/>
              <w:marRight w:val="0"/>
              <w:marTop w:val="30"/>
              <w:marBottom w:val="30"/>
              <w:divBdr>
                <w:top w:val="none" w:sz="0" w:space="0" w:color="auto"/>
                <w:left w:val="none" w:sz="0" w:space="0" w:color="auto"/>
                <w:bottom w:val="none" w:sz="0" w:space="0" w:color="auto"/>
                <w:right w:val="none" w:sz="0" w:space="0" w:color="auto"/>
              </w:divBdr>
              <w:divsChild>
                <w:div w:id="81072365">
                  <w:marLeft w:val="0"/>
                  <w:marRight w:val="0"/>
                  <w:marTop w:val="0"/>
                  <w:marBottom w:val="0"/>
                  <w:divBdr>
                    <w:top w:val="none" w:sz="0" w:space="0" w:color="auto"/>
                    <w:left w:val="none" w:sz="0" w:space="0" w:color="auto"/>
                    <w:bottom w:val="none" w:sz="0" w:space="0" w:color="auto"/>
                    <w:right w:val="none" w:sz="0" w:space="0" w:color="auto"/>
                  </w:divBdr>
                  <w:divsChild>
                    <w:div w:id="1285188432">
                      <w:marLeft w:val="0"/>
                      <w:marRight w:val="0"/>
                      <w:marTop w:val="0"/>
                      <w:marBottom w:val="0"/>
                      <w:divBdr>
                        <w:top w:val="none" w:sz="0" w:space="0" w:color="auto"/>
                        <w:left w:val="none" w:sz="0" w:space="0" w:color="auto"/>
                        <w:bottom w:val="none" w:sz="0" w:space="0" w:color="auto"/>
                        <w:right w:val="none" w:sz="0" w:space="0" w:color="auto"/>
                      </w:divBdr>
                    </w:div>
                  </w:divsChild>
                </w:div>
                <w:div w:id="206257808">
                  <w:marLeft w:val="0"/>
                  <w:marRight w:val="0"/>
                  <w:marTop w:val="0"/>
                  <w:marBottom w:val="0"/>
                  <w:divBdr>
                    <w:top w:val="none" w:sz="0" w:space="0" w:color="auto"/>
                    <w:left w:val="none" w:sz="0" w:space="0" w:color="auto"/>
                    <w:bottom w:val="none" w:sz="0" w:space="0" w:color="auto"/>
                    <w:right w:val="none" w:sz="0" w:space="0" w:color="auto"/>
                  </w:divBdr>
                  <w:divsChild>
                    <w:div w:id="42027977">
                      <w:marLeft w:val="0"/>
                      <w:marRight w:val="0"/>
                      <w:marTop w:val="0"/>
                      <w:marBottom w:val="0"/>
                      <w:divBdr>
                        <w:top w:val="none" w:sz="0" w:space="0" w:color="auto"/>
                        <w:left w:val="none" w:sz="0" w:space="0" w:color="auto"/>
                        <w:bottom w:val="none" w:sz="0" w:space="0" w:color="auto"/>
                        <w:right w:val="none" w:sz="0" w:space="0" w:color="auto"/>
                      </w:divBdr>
                    </w:div>
                  </w:divsChild>
                </w:div>
                <w:div w:id="548345269">
                  <w:marLeft w:val="0"/>
                  <w:marRight w:val="0"/>
                  <w:marTop w:val="0"/>
                  <w:marBottom w:val="0"/>
                  <w:divBdr>
                    <w:top w:val="none" w:sz="0" w:space="0" w:color="auto"/>
                    <w:left w:val="none" w:sz="0" w:space="0" w:color="auto"/>
                    <w:bottom w:val="none" w:sz="0" w:space="0" w:color="auto"/>
                    <w:right w:val="none" w:sz="0" w:space="0" w:color="auto"/>
                  </w:divBdr>
                  <w:divsChild>
                    <w:div w:id="504900078">
                      <w:marLeft w:val="0"/>
                      <w:marRight w:val="0"/>
                      <w:marTop w:val="0"/>
                      <w:marBottom w:val="0"/>
                      <w:divBdr>
                        <w:top w:val="none" w:sz="0" w:space="0" w:color="auto"/>
                        <w:left w:val="none" w:sz="0" w:space="0" w:color="auto"/>
                        <w:bottom w:val="none" w:sz="0" w:space="0" w:color="auto"/>
                        <w:right w:val="none" w:sz="0" w:space="0" w:color="auto"/>
                      </w:divBdr>
                    </w:div>
                  </w:divsChild>
                </w:div>
                <w:div w:id="760833926">
                  <w:marLeft w:val="0"/>
                  <w:marRight w:val="0"/>
                  <w:marTop w:val="0"/>
                  <w:marBottom w:val="0"/>
                  <w:divBdr>
                    <w:top w:val="none" w:sz="0" w:space="0" w:color="auto"/>
                    <w:left w:val="none" w:sz="0" w:space="0" w:color="auto"/>
                    <w:bottom w:val="none" w:sz="0" w:space="0" w:color="auto"/>
                    <w:right w:val="none" w:sz="0" w:space="0" w:color="auto"/>
                  </w:divBdr>
                  <w:divsChild>
                    <w:div w:id="848451207">
                      <w:marLeft w:val="0"/>
                      <w:marRight w:val="0"/>
                      <w:marTop w:val="0"/>
                      <w:marBottom w:val="0"/>
                      <w:divBdr>
                        <w:top w:val="none" w:sz="0" w:space="0" w:color="auto"/>
                        <w:left w:val="none" w:sz="0" w:space="0" w:color="auto"/>
                        <w:bottom w:val="none" w:sz="0" w:space="0" w:color="auto"/>
                        <w:right w:val="none" w:sz="0" w:space="0" w:color="auto"/>
                      </w:divBdr>
                    </w:div>
                  </w:divsChild>
                </w:div>
                <w:div w:id="1132019399">
                  <w:marLeft w:val="0"/>
                  <w:marRight w:val="0"/>
                  <w:marTop w:val="0"/>
                  <w:marBottom w:val="0"/>
                  <w:divBdr>
                    <w:top w:val="none" w:sz="0" w:space="0" w:color="auto"/>
                    <w:left w:val="none" w:sz="0" w:space="0" w:color="auto"/>
                    <w:bottom w:val="none" w:sz="0" w:space="0" w:color="auto"/>
                    <w:right w:val="none" w:sz="0" w:space="0" w:color="auto"/>
                  </w:divBdr>
                  <w:divsChild>
                    <w:div w:id="705718935">
                      <w:marLeft w:val="0"/>
                      <w:marRight w:val="0"/>
                      <w:marTop w:val="0"/>
                      <w:marBottom w:val="0"/>
                      <w:divBdr>
                        <w:top w:val="none" w:sz="0" w:space="0" w:color="auto"/>
                        <w:left w:val="none" w:sz="0" w:space="0" w:color="auto"/>
                        <w:bottom w:val="none" w:sz="0" w:space="0" w:color="auto"/>
                        <w:right w:val="none" w:sz="0" w:space="0" w:color="auto"/>
                      </w:divBdr>
                    </w:div>
                  </w:divsChild>
                </w:div>
                <w:div w:id="1576862841">
                  <w:marLeft w:val="0"/>
                  <w:marRight w:val="0"/>
                  <w:marTop w:val="0"/>
                  <w:marBottom w:val="0"/>
                  <w:divBdr>
                    <w:top w:val="none" w:sz="0" w:space="0" w:color="auto"/>
                    <w:left w:val="none" w:sz="0" w:space="0" w:color="auto"/>
                    <w:bottom w:val="none" w:sz="0" w:space="0" w:color="auto"/>
                    <w:right w:val="none" w:sz="0" w:space="0" w:color="auto"/>
                  </w:divBdr>
                  <w:divsChild>
                    <w:div w:id="596324988">
                      <w:marLeft w:val="0"/>
                      <w:marRight w:val="0"/>
                      <w:marTop w:val="0"/>
                      <w:marBottom w:val="0"/>
                      <w:divBdr>
                        <w:top w:val="none" w:sz="0" w:space="0" w:color="auto"/>
                        <w:left w:val="none" w:sz="0" w:space="0" w:color="auto"/>
                        <w:bottom w:val="none" w:sz="0" w:space="0" w:color="auto"/>
                        <w:right w:val="none" w:sz="0" w:space="0" w:color="auto"/>
                      </w:divBdr>
                    </w:div>
                  </w:divsChild>
                </w:div>
                <w:div w:id="1955750350">
                  <w:marLeft w:val="0"/>
                  <w:marRight w:val="0"/>
                  <w:marTop w:val="0"/>
                  <w:marBottom w:val="0"/>
                  <w:divBdr>
                    <w:top w:val="none" w:sz="0" w:space="0" w:color="auto"/>
                    <w:left w:val="none" w:sz="0" w:space="0" w:color="auto"/>
                    <w:bottom w:val="none" w:sz="0" w:space="0" w:color="auto"/>
                    <w:right w:val="none" w:sz="0" w:space="0" w:color="auto"/>
                  </w:divBdr>
                  <w:divsChild>
                    <w:div w:id="1302075130">
                      <w:marLeft w:val="0"/>
                      <w:marRight w:val="0"/>
                      <w:marTop w:val="0"/>
                      <w:marBottom w:val="0"/>
                      <w:divBdr>
                        <w:top w:val="none" w:sz="0" w:space="0" w:color="auto"/>
                        <w:left w:val="none" w:sz="0" w:space="0" w:color="auto"/>
                        <w:bottom w:val="none" w:sz="0" w:space="0" w:color="auto"/>
                        <w:right w:val="none" w:sz="0" w:space="0" w:color="auto"/>
                      </w:divBdr>
                    </w:div>
                  </w:divsChild>
                </w:div>
                <w:div w:id="1987465339">
                  <w:marLeft w:val="0"/>
                  <w:marRight w:val="0"/>
                  <w:marTop w:val="0"/>
                  <w:marBottom w:val="0"/>
                  <w:divBdr>
                    <w:top w:val="none" w:sz="0" w:space="0" w:color="auto"/>
                    <w:left w:val="none" w:sz="0" w:space="0" w:color="auto"/>
                    <w:bottom w:val="none" w:sz="0" w:space="0" w:color="auto"/>
                    <w:right w:val="none" w:sz="0" w:space="0" w:color="auto"/>
                  </w:divBdr>
                  <w:divsChild>
                    <w:div w:id="765081230">
                      <w:marLeft w:val="0"/>
                      <w:marRight w:val="0"/>
                      <w:marTop w:val="0"/>
                      <w:marBottom w:val="0"/>
                      <w:divBdr>
                        <w:top w:val="none" w:sz="0" w:space="0" w:color="auto"/>
                        <w:left w:val="none" w:sz="0" w:space="0" w:color="auto"/>
                        <w:bottom w:val="none" w:sz="0" w:space="0" w:color="auto"/>
                        <w:right w:val="none" w:sz="0" w:space="0" w:color="auto"/>
                      </w:divBdr>
                    </w:div>
                  </w:divsChild>
                </w:div>
                <w:div w:id="2006008688">
                  <w:marLeft w:val="0"/>
                  <w:marRight w:val="0"/>
                  <w:marTop w:val="0"/>
                  <w:marBottom w:val="0"/>
                  <w:divBdr>
                    <w:top w:val="none" w:sz="0" w:space="0" w:color="auto"/>
                    <w:left w:val="none" w:sz="0" w:space="0" w:color="auto"/>
                    <w:bottom w:val="none" w:sz="0" w:space="0" w:color="auto"/>
                    <w:right w:val="none" w:sz="0" w:space="0" w:color="auto"/>
                  </w:divBdr>
                  <w:divsChild>
                    <w:div w:id="1401519496">
                      <w:marLeft w:val="0"/>
                      <w:marRight w:val="0"/>
                      <w:marTop w:val="0"/>
                      <w:marBottom w:val="0"/>
                      <w:divBdr>
                        <w:top w:val="none" w:sz="0" w:space="0" w:color="auto"/>
                        <w:left w:val="none" w:sz="0" w:space="0" w:color="auto"/>
                        <w:bottom w:val="none" w:sz="0" w:space="0" w:color="auto"/>
                        <w:right w:val="none" w:sz="0" w:space="0" w:color="auto"/>
                      </w:divBdr>
                    </w:div>
                  </w:divsChild>
                </w:div>
                <w:div w:id="2109232109">
                  <w:marLeft w:val="0"/>
                  <w:marRight w:val="0"/>
                  <w:marTop w:val="0"/>
                  <w:marBottom w:val="0"/>
                  <w:divBdr>
                    <w:top w:val="none" w:sz="0" w:space="0" w:color="auto"/>
                    <w:left w:val="none" w:sz="0" w:space="0" w:color="auto"/>
                    <w:bottom w:val="none" w:sz="0" w:space="0" w:color="auto"/>
                    <w:right w:val="none" w:sz="0" w:space="0" w:color="auto"/>
                  </w:divBdr>
                  <w:divsChild>
                    <w:div w:id="11320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5590">
          <w:marLeft w:val="0"/>
          <w:marRight w:val="0"/>
          <w:marTop w:val="0"/>
          <w:marBottom w:val="0"/>
          <w:divBdr>
            <w:top w:val="none" w:sz="0" w:space="0" w:color="auto"/>
            <w:left w:val="none" w:sz="0" w:space="0" w:color="auto"/>
            <w:bottom w:val="none" w:sz="0" w:space="0" w:color="auto"/>
            <w:right w:val="none" w:sz="0" w:space="0" w:color="auto"/>
          </w:divBdr>
        </w:div>
        <w:div w:id="501511245">
          <w:marLeft w:val="0"/>
          <w:marRight w:val="0"/>
          <w:marTop w:val="0"/>
          <w:marBottom w:val="0"/>
          <w:divBdr>
            <w:top w:val="none" w:sz="0" w:space="0" w:color="auto"/>
            <w:left w:val="none" w:sz="0" w:space="0" w:color="auto"/>
            <w:bottom w:val="none" w:sz="0" w:space="0" w:color="auto"/>
            <w:right w:val="none" w:sz="0" w:space="0" w:color="auto"/>
          </w:divBdr>
        </w:div>
        <w:div w:id="636567159">
          <w:marLeft w:val="0"/>
          <w:marRight w:val="0"/>
          <w:marTop w:val="0"/>
          <w:marBottom w:val="0"/>
          <w:divBdr>
            <w:top w:val="none" w:sz="0" w:space="0" w:color="auto"/>
            <w:left w:val="none" w:sz="0" w:space="0" w:color="auto"/>
            <w:bottom w:val="none" w:sz="0" w:space="0" w:color="auto"/>
            <w:right w:val="none" w:sz="0" w:space="0" w:color="auto"/>
          </w:divBdr>
        </w:div>
        <w:div w:id="730274423">
          <w:marLeft w:val="0"/>
          <w:marRight w:val="0"/>
          <w:marTop w:val="0"/>
          <w:marBottom w:val="0"/>
          <w:divBdr>
            <w:top w:val="none" w:sz="0" w:space="0" w:color="auto"/>
            <w:left w:val="none" w:sz="0" w:space="0" w:color="auto"/>
            <w:bottom w:val="none" w:sz="0" w:space="0" w:color="auto"/>
            <w:right w:val="none" w:sz="0" w:space="0" w:color="auto"/>
          </w:divBdr>
        </w:div>
        <w:div w:id="764035866">
          <w:marLeft w:val="0"/>
          <w:marRight w:val="0"/>
          <w:marTop w:val="0"/>
          <w:marBottom w:val="0"/>
          <w:divBdr>
            <w:top w:val="none" w:sz="0" w:space="0" w:color="auto"/>
            <w:left w:val="none" w:sz="0" w:space="0" w:color="auto"/>
            <w:bottom w:val="none" w:sz="0" w:space="0" w:color="auto"/>
            <w:right w:val="none" w:sz="0" w:space="0" w:color="auto"/>
          </w:divBdr>
        </w:div>
        <w:div w:id="860632439">
          <w:marLeft w:val="0"/>
          <w:marRight w:val="0"/>
          <w:marTop w:val="0"/>
          <w:marBottom w:val="0"/>
          <w:divBdr>
            <w:top w:val="none" w:sz="0" w:space="0" w:color="auto"/>
            <w:left w:val="none" w:sz="0" w:space="0" w:color="auto"/>
            <w:bottom w:val="none" w:sz="0" w:space="0" w:color="auto"/>
            <w:right w:val="none" w:sz="0" w:space="0" w:color="auto"/>
          </w:divBdr>
        </w:div>
        <w:div w:id="891237657">
          <w:marLeft w:val="0"/>
          <w:marRight w:val="0"/>
          <w:marTop w:val="0"/>
          <w:marBottom w:val="0"/>
          <w:divBdr>
            <w:top w:val="none" w:sz="0" w:space="0" w:color="auto"/>
            <w:left w:val="none" w:sz="0" w:space="0" w:color="auto"/>
            <w:bottom w:val="none" w:sz="0" w:space="0" w:color="auto"/>
            <w:right w:val="none" w:sz="0" w:space="0" w:color="auto"/>
          </w:divBdr>
        </w:div>
        <w:div w:id="895361465">
          <w:marLeft w:val="0"/>
          <w:marRight w:val="0"/>
          <w:marTop w:val="0"/>
          <w:marBottom w:val="0"/>
          <w:divBdr>
            <w:top w:val="none" w:sz="0" w:space="0" w:color="auto"/>
            <w:left w:val="none" w:sz="0" w:space="0" w:color="auto"/>
            <w:bottom w:val="none" w:sz="0" w:space="0" w:color="auto"/>
            <w:right w:val="none" w:sz="0" w:space="0" w:color="auto"/>
          </w:divBdr>
        </w:div>
        <w:div w:id="910043561">
          <w:marLeft w:val="0"/>
          <w:marRight w:val="0"/>
          <w:marTop w:val="0"/>
          <w:marBottom w:val="0"/>
          <w:divBdr>
            <w:top w:val="none" w:sz="0" w:space="0" w:color="auto"/>
            <w:left w:val="none" w:sz="0" w:space="0" w:color="auto"/>
            <w:bottom w:val="none" w:sz="0" w:space="0" w:color="auto"/>
            <w:right w:val="none" w:sz="0" w:space="0" w:color="auto"/>
          </w:divBdr>
        </w:div>
        <w:div w:id="916792283">
          <w:marLeft w:val="0"/>
          <w:marRight w:val="0"/>
          <w:marTop w:val="0"/>
          <w:marBottom w:val="0"/>
          <w:divBdr>
            <w:top w:val="none" w:sz="0" w:space="0" w:color="auto"/>
            <w:left w:val="none" w:sz="0" w:space="0" w:color="auto"/>
            <w:bottom w:val="none" w:sz="0" w:space="0" w:color="auto"/>
            <w:right w:val="none" w:sz="0" w:space="0" w:color="auto"/>
          </w:divBdr>
        </w:div>
        <w:div w:id="921909369">
          <w:marLeft w:val="0"/>
          <w:marRight w:val="0"/>
          <w:marTop w:val="0"/>
          <w:marBottom w:val="0"/>
          <w:divBdr>
            <w:top w:val="none" w:sz="0" w:space="0" w:color="auto"/>
            <w:left w:val="none" w:sz="0" w:space="0" w:color="auto"/>
            <w:bottom w:val="none" w:sz="0" w:space="0" w:color="auto"/>
            <w:right w:val="none" w:sz="0" w:space="0" w:color="auto"/>
          </w:divBdr>
        </w:div>
        <w:div w:id="926690219">
          <w:marLeft w:val="0"/>
          <w:marRight w:val="0"/>
          <w:marTop w:val="0"/>
          <w:marBottom w:val="0"/>
          <w:divBdr>
            <w:top w:val="none" w:sz="0" w:space="0" w:color="auto"/>
            <w:left w:val="none" w:sz="0" w:space="0" w:color="auto"/>
            <w:bottom w:val="none" w:sz="0" w:space="0" w:color="auto"/>
            <w:right w:val="none" w:sz="0" w:space="0" w:color="auto"/>
          </w:divBdr>
        </w:div>
        <w:div w:id="929310627">
          <w:marLeft w:val="0"/>
          <w:marRight w:val="0"/>
          <w:marTop w:val="0"/>
          <w:marBottom w:val="0"/>
          <w:divBdr>
            <w:top w:val="none" w:sz="0" w:space="0" w:color="auto"/>
            <w:left w:val="none" w:sz="0" w:space="0" w:color="auto"/>
            <w:bottom w:val="none" w:sz="0" w:space="0" w:color="auto"/>
            <w:right w:val="none" w:sz="0" w:space="0" w:color="auto"/>
          </w:divBdr>
        </w:div>
        <w:div w:id="953168608">
          <w:marLeft w:val="0"/>
          <w:marRight w:val="0"/>
          <w:marTop w:val="0"/>
          <w:marBottom w:val="0"/>
          <w:divBdr>
            <w:top w:val="none" w:sz="0" w:space="0" w:color="auto"/>
            <w:left w:val="none" w:sz="0" w:space="0" w:color="auto"/>
            <w:bottom w:val="none" w:sz="0" w:space="0" w:color="auto"/>
            <w:right w:val="none" w:sz="0" w:space="0" w:color="auto"/>
          </w:divBdr>
        </w:div>
        <w:div w:id="964777182">
          <w:marLeft w:val="0"/>
          <w:marRight w:val="0"/>
          <w:marTop w:val="0"/>
          <w:marBottom w:val="0"/>
          <w:divBdr>
            <w:top w:val="none" w:sz="0" w:space="0" w:color="auto"/>
            <w:left w:val="none" w:sz="0" w:space="0" w:color="auto"/>
            <w:bottom w:val="none" w:sz="0" w:space="0" w:color="auto"/>
            <w:right w:val="none" w:sz="0" w:space="0" w:color="auto"/>
          </w:divBdr>
          <w:divsChild>
            <w:div w:id="1237399487">
              <w:marLeft w:val="-75"/>
              <w:marRight w:val="0"/>
              <w:marTop w:val="30"/>
              <w:marBottom w:val="30"/>
              <w:divBdr>
                <w:top w:val="none" w:sz="0" w:space="0" w:color="auto"/>
                <w:left w:val="none" w:sz="0" w:space="0" w:color="auto"/>
                <w:bottom w:val="none" w:sz="0" w:space="0" w:color="auto"/>
                <w:right w:val="none" w:sz="0" w:space="0" w:color="auto"/>
              </w:divBdr>
              <w:divsChild>
                <w:div w:id="36904972">
                  <w:marLeft w:val="0"/>
                  <w:marRight w:val="0"/>
                  <w:marTop w:val="0"/>
                  <w:marBottom w:val="0"/>
                  <w:divBdr>
                    <w:top w:val="none" w:sz="0" w:space="0" w:color="auto"/>
                    <w:left w:val="none" w:sz="0" w:space="0" w:color="auto"/>
                    <w:bottom w:val="none" w:sz="0" w:space="0" w:color="auto"/>
                    <w:right w:val="none" w:sz="0" w:space="0" w:color="auto"/>
                  </w:divBdr>
                  <w:divsChild>
                    <w:div w:id="1745105543">
                      <w:marLeft w:val="0"/>
                      <w:marRight w:val="0"/>
                      <w:marTop w:val="0"/>
                      <w:marBottom w:val="0"/>
                      <w:divBdr>
                        <w:top w:val="none" w:sz="0" w:space="0" w:color="auto"/>
                        <w:left w:val="none" w:sz="0" w:space="0" w:color="auto"/>
                        <w:bottom w:val="none" w:sz="0" w:space="0" w:color="auto"/>
                        <w:right w:val="none" w:sz="0" w:space="0" w:color="auto"/>
                      </w:divBdr>
                    </w:div>
                  </w:divsChild>
                </w:div>
                <w:div w:id="169833002">
                  <w:marLeft w:val="0"/>
                  <w:marRight w:val="0"/>
                  <w:marTop w:val="0"/>
                  <w:marBottom w:val="0"/>
                  <w:divBdr>
                    <w:top w:val="none" w:sz="0" w:space="0" w:color="auto"/>
                    <w:left w:val="none" w:sz="0" w:space="0" w:color="auto"/>
                    <w:bottom w:val="none" w:sz="0" w:space="0" w:color="auto"/>
                    <w:right w:val="none" w:sz="0" w:space="0" w:color="auto"/>
                  </w:divBdr>
                  <w:divsChild>
                    <w:div w:id="849636236">
                      <w:marLeft w:val="0"/>
                      <w:marRight w:val="0"/>
                      <w:marTop w:val="0"/>
                      <w:marBottom w:val="0"/>
                      <w:divBdr>
                        <w:top w:val="none" w:sz="0" w:space="0" w:color="auto"/>
                        <w:left w:val="none" w:sz="0" w:space="0" w:color="auto"/>
                        <w:bottom w:val="none" w:sz="0" w:space="0" w:color="auto"/>
                        <w:right w:val="none" w:sz="0" w:space="0" w:color="auto"/>
                      </w:divBdr>
                    </w:div>
                  </w:divsChild>
                </w:div>
                <w:div w:id="205601873">
                  <w:marLeft w:val="0"/>
                  <w:marRight w:val="0"/>
                  <w:marTop w:val="0"/>
                  <w:marBottom w:val="0"/>
                  <w:divBdr>
                    <w:top w:val="none" w:sz="0" w:space="0" w:color="auto"/>
                    <w:left w:val="none" w:sz="0" w:space="0" w:color="auto"/>
                    <w:bottom w:val="none" w:sz="0" w:space="0" w:color="auto"/>
                    <w:right w:val="none" w:sz="0" w:space="0" w:color="auto"/>
                  </w:divBdr>
                  <w:divsChild>
                    <w:div w:id="1424641890">
                      <w:marLeft w:val="0"/>
                      <w:marRight w:val="0"/>
                      <w:marTop w:val="0"/>
                      <w:marBottom w:val="0"/>
                      <w:divBdr>
                        <w:top w:val="none" w:sz="0" w:space="0" w:color="auto"/>
                        <w:left w:val="none" w:sz="0" w:space="0" w:color="auto"/>
                        <w:bottom w:val="none" w:sz="0" w:space="0" w:color="auto"/>
                        <w:right w:val="none" w:sz="0" w:space="0" w:color="auto"/>
                      </w:divBdr>
                    </w:div>
                  </w:divsChild>
                </w:div>
                <w:div w:id="238753743">
                  <w:marLeft w:val="0"/>
                  <w:marRight w:val="0"/>
                  <w:marTop w:val="0"/>
                  <w:marBottom w:val="0"/>
                  <w:divBdr>
                    <w:top w:val="none" w:sz="0" w:space="0" w:color="auto"/>
                    <w:left w:val="none" w:sz="0" w:space="0" w:color="auto"/>
                    <w:bottom w:val="none" w:sz="0" w:space="0" w:color="auto"/>
                    <w:right w:val="none" w:sz="0" w:space="0" w:color="auto"/>
                  </w:divBdr>
                  <w:divsChild>
                    <w:div w:id="1519540404">
                      <w:marLeft w:val="0"/>
                      <w:marRight w:val="0"/>
                      <w:marTop w:val="0"/>
                      <w:marBottom w:val="0"/>
                      <w:divBdr>
                        <w:top w:val="none" w:sz="0" w:space="0" w:color="auto"/>
                        <w:left w:val="none" w:sz="0" w:space="0" w:color="auto"/>
                        <w:bottom w:val="none" w:sz="0" w:space="0" w:color="auto"/>
                        <w:right w:val="none" w:sz="0" w:space="0" w:color="auto"/>
                      </w:divBdr>
                    </w:div>
                  </w:divsChild>
                </w:div>
                <w:div w:id="1345520736">
                  <w:marLeft w:val="0"/>
                  <w:marRight w:val="0"/>
                  <w:marTop w:val="0"/>
                  <w:marBottom w:val="0"/>
                  <w:divBdr>
                    <w:top w:val="none" w:sz="0" w:space="0" w:color="auto"/>
                    <w:left w:val="none" w:sz="0" w:space="0" w:color="auto"/>
                    <w:bottom w:val="none" w:sz="0" w:space="0" w:color="auto"/>
                    <w:right w:val="none" w:sz="0" w:space="0" w:color="auto"/>
                  </w:divBdr>
                  <w:divsChild>
                    <w:div w:id="1317682496">
                      <w:marLeft w:val="0"/>
                      <w:marRight w:val="0"/>
                      <w:marTop w:val="0"/>
                      <w:marBottom w:val="0"/>
                      <w:divBdr>
                        <w:top w:val="none" w:sz="0" w:space="0" w:color="auto"/>
                        <w:left w:val="none" w:sz="0" w:space="0" w:color="auto"/>
                        <w:bottom w:val="none" w:sz="0" w:space="0" w:color="auto"/>
                        <w:right w:val="none" w:sz="0" w:space="0" w:color="auto"/>
                      </w:divBdr>
                    </w:div>
                  </w:divsChild>
                </w:div>
                <w:div w:id="1610240508">
                  <w:marLeft w:val="0"/>
                  <w:marRight w:val="0"/>
                  <w:marTop w:val="0"/>
                  <w:marBottom w:val="0"/>
                  <w:divBdr>
                    <w:top w:val="none" w:sz="0" w:space="0" w:color="auto"/>
                    <w:left w:val="none" w:sz="0" w:space="0" w:color="auto"/>
                    <w:bottom w:val="none" w:sz="0" w:space="0" w:color="auto"/>
                    <w:right w:val="none" w:sz="0" w:space="0" w:color="auto"/>
                  </w:divBdr>
                  <w:divsChild>
                    <w:div w:id="1697460800">
                      <w:marLeft w:val="0"/>
                      <w:marRight w:val="0"/>
                      <w:marTop w:val="0"/>
                      <w:marBottom w:val="0"/>
                      <w:divBdr>
                        <w:top w:val="none" w:sz="0" w:space="0" w:color="auto"/>
                        <w:left w:val="none" w:sz="0" w:space="0" w:color="auto"/>
                        <w:bottom w:val="none" w:sz="0" w:space="0" w:color="auto"/>
                        <w:right w:val="none" w:sz="0" w:space="0" w:color="auto"/>
                      </w:divBdr>
                    </w:div>
                  </w:divsChild>
                </w:div>
                <w:div w:id="1706368431">
                  <w:marLeft w:val="0"/>
                  <w:marRight w:val="0"/>
                  <w:marTop w:val="0"/>
                  <w:marBottom w:val="0"/>
                  <w:divBdr>
                    <w:top w:val="none" w:sz="0" w:space="0" w:color="auto"/>
                    <w:left w:val="none" w:sz="0" w:space="0" w:color="auto"/>
                    <w:bottom w:val="none" w:sz="0" w:space="0" w:color="auto"/>
                    <w:right w:val="none" w:sz="0" w:space="0" w:color="auto"/>
                  </w:divBdr>
                  <w:divsChild>
                    <w:div w:id="1943568075">
                      <w:marLeft w:val="0"/>
                      <w:marRight w:val="0"/>
                      <w:marTop w:val="0"/>
                      <w:marBottom w:val="0"/>
                      <w:divBdr>
                        <w:top w:val="none" w:sz="0" w:space="0" w:color="auto"/>
                        <w:left w:val="none" w:sz="0" w:space="0" w:color="auto"/>
                        <w:bottom w:val="none" w:sz="0" w:space="0" w:color="auto"/>
                        <w:right w:val="none" w:sz="0" w:space="0" w:color="auto"/>
                      </w:divBdr>
                    </w:div>
                  </w:divsChild>
                </w:div>
                <w:div w:id="1982030777">
                  <w:marLeft w:val="0"/>
                  <w:marRight w:val="0"/>
                  <w:marTop w:val="0"/>
                  <w:marBottom w:val="0"/>
                  <w:divBdr>
                    <w:top w:val="none" w:sz="0" w:space="0" w:color="auto"/>
                    <w:left w:val="none" w:sz="0" w:space="0" w:color="auto"/>
                    <w:bottom w:val="none" w:sz="0" w:space="0" w:color="auto"/>
                    <w:right w:val="none" w:sz="0" w:space="0" w:color="auto"/>
                  </w:divBdr>
                  <w:divsChild>
                    <w:div w:id="254947258">
                      <w:marLeft w:val="0"/>
                      <w:marRight w:val="0"/>
                      <w:marTop w:val="0"/>
                      <w:marBottom w:val="0"/>
                      <w:divBdr>
                        <w:top w:val="none" w:sz="0" w:space="0" w:color="auto"/>
                        <w:left w:val="none" w:sz="0" w:space="0" w:color="auto"/>
                        <w:bottom w:val="none" w:sz="0" w:space="0" w:color="auto"/>
                        <w:right w:val="none" w:sz="0" w:space="0" w:color="auto"/>
                      </w:divBdr>
                    </w:div>
                  </w:divsChild>
                </w:div>
                <w:div w:id="2034380593">
                  <w:marLeft w:val="0"/>
                  <w:marRight w:val="0"/>
                  <w:marTop w:val="0"/>
                  <w:marBottom w:val="0"/>
                  <w:divBdr>
                    <w:top w:val="none" w:sz="0" w:space="0" w:color="auto"/>
                    <w:left w:val="none" w:sz="0" w:space="0" w:color="auto"/>
                    <w:bottom w:val="none" w:sz="0" w:space="0" w:color="auto"/>
                    <w:right w:val="none" w:sz="0" w:space="0" w:color="auto"/>
                  </w:divBdr>
                  <w:divsChild>
                    <w:div w:id="1548300294">
                      <w:marLeft w:val="0"/>
                      <w:marRight w:val="0"/>
                      <w:marTop w:val="0"/>
                      <w:marBottom w:val="0"/>
                      <w:divBdr>
                        <w:top w:val="none" w:sz="0" w:space="0" w:color="auto"/>
                        <w:left w:val="none" w:sz="0" w:space="0" w:color="auto"/>
                        <w:bottom w:val="none" w:sz="0" w:space="0" w:color="auto"/>
                        <w:right w:val="none" w:sz="0" w:space="0" w:color="auto"/>
                      </w:divBdr>
                    </w:div>
                  </w:divsChild>
                </w:div>
                <w:div w:id="2116054850">
                  <w:marLeft w:val="0"/>
                  <w:marRight w:val="0"/>
                  <w:marTop w:val="0"/>
                  <w:marBottom w:val="0"/>
                  <w:divBdr>
                    <w:top w:val="none" w:sz="0" w:space="0" w:color="auto"/>
                    <w:left w:val="none" w:sz="0" w:space="0" w:color="auto"/>
                    <w:bottom w:val="none" w:sz="0" w:space="0" w:color="auto"/>
                    <w:right w:val="none" w:sz="0" w:space="0" w:color="auto"/>
                  </w:divBdr>
                  <w:divsChild>
                    <w:div w:id="1934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9674">
          <w:marLeft w:val="0"/>
          <w:marRight w:val="0"/>
          <w:marTop w:val="0"/>
          <w:marBottom w:val="0"/>
          <w:divBdr>
            <w:top w:val="none" w:sz="0" w:space="0" w:color="auto"/>
            <w:left w:val="none" w:sz="0" w:space="0" w:color="auto"/>
            <w:bottom w:val="none" w:sz="0" w:space="0" w:color="auto"/>
            <w:right w:val="none" w:sz="0" w:space="0" w:color="auto"/>
          </w:divBdr>
        </w:div>
        <w:div w:id="1030381210">
          <w:marLeft w:val="0"/>
          <w:marRight w:val="0"/>
          <w:marTop w:val="0"/>
          <w:marBottom w:val="0"/>
          <w:divBdr>
            <w:top w:val="none" w:sz="0" w:space="0" w:color="auto"/>
            <w:left w:val="none" w:sz="0" w:space="0" w:color="auto"/>
            <w:bottom w:val="none" w:sz="0" w:space="0" w:color="auto"/>
            <w:right w:val="none" w:sz="0" w:space="0" w:color="auto"/>
          </w:divBdr>
        </w:div>
        <w:div w:id="1064380019">
          <w:marLeft w:val="0"/>
          <w:marRight w:val="0"/>
          <w:marTop w:val="0"/>
          <w:marBottom w:val="0"/>
          <w:divBdr>
            <w:top w:val="none" w:sz="0" w:space="0" w:color="auto"/>
            <w:left w:val="none" w:sz="0" w:space="0" w:color="auto"/>
            <w:bottom w:val="none" w:sz="0" w:space="0" w:color="auto"/>
            <w:right w:val="none" w:sz="0" w:space="0" w:color="auto"/>
          </w:divBdr>
        </w:div>
        <w:div w:id="1078674856">
          <w:marLeft w:val="0"/>
          <w:marRight w:val="0"/>
          <w:marTop w:val="0"/>
          <w:marBottom w:val="0"/>
          <w:divBdr>
            <w:top w:val="none" w:sz="0" w:space="0" w:color="auto"/>
            <w:left w:val="none" w:sz="0" w:space="0" w:color="auto"/>
            <w:bottom w:val="none" w:sz="0" w:space="0" w:color="auto"/>
            <w:right w:val="none" w:sz="0" w:space="0" w:color="auto"/>
          </w:divBdr>
        </w:div>
        <w:div w:id="1088036360">
          <w:marLeft w:val="0"/>
          <w:marRight w:val="0"/>
          <w:marTop w:val="0"/>
          <w:marBottom w:val="0"/>
          <w:divBdr>
            <w:top w:val="none" w:sz="0" w:space="0" w:color="auto"/>
            <w:left w:val="none" w:sz="0" w:space="0" w:color="auto"/>
            <w:bottom w:val="none" w:sz="0" w:space="0" w:color="auto"/>
            <w:right w:val="none" w:sz="0" w:space="0" w:color="auto"/>
          </w:divBdr>
        </w:div>
        <w:div w:id="1157260646">
          <w:marLeft w:val="0"/>
          <w:marRight w:val="0"/>
          <w:marTop w:val="0"/>
          <w:marBottom w:val="0"/>
          <w:divBdr>
            <w:top w:val="none" w:sz="0" w:space="0" w:color="auto"/>
            <w:left w:val="none" w:sz="0" w:space="0" w:color="auto"/>
            <w:bottom w:val="none" w:sz="0" w:space="0" w:color="auto"/>
            <w:right w:val="none" w:sz="0" w:space="0" w:color="auto"/>
          </w:divBdr>
        </w:div>
        <w:div w:id="1168591416">
          <w:marLeft w:val="0"/>
          <w:marRight w:val="0"/>
          <w:marTop w:val="0"/>
          <w:marBottom w:val="0"/>
          <w:divBdr>
            <w:top w:val="none" w:sz="0" w:space="0" w:color="auto"/>
            <w:left w:val="none" w:sz="0" w:space="0" w:color="auto"/>
            <w:bottom w:val="none" w:sz="0" w:space="0" w:color="auto"/>
            <w:right w:val="none" w:sz="0" w:space="0" w:color="auto"/>
          </w:divBdr>
        </w:div>
        <w:div w:id="1177303116">
          <w:marLeft w:val="0"/>
          <w:marRight w:val="0"/>
          <w:marTop w:val="0"/>
          <w:marBottom w:val="0"/>
          <w:divBdr>
            <w:top w:val="none" w:sz="0" w:space="0" w:color="auto"/>
            <w:left w:val="none" w:sz="0" w:space="0" w:color="auto"/>
            <w:bottom w:val="none" w:sz="0" w:space="0" w:color="auto"/>
            <w:right w:val="none" w:sz="0" w:space="0" w:color="auto"/>
          </w:divBdr>
        </w:div>
        <w:div w:id="1181700084">
          <w:marLeft w:val="0"/>
          <w:marRight w:val="0"/>
          <w:marTop w:val="0"/>
          <w:marBottom w:val="0"/>
          <w:divBdr>
            <w:top w:val="none" w:sz="0" w:space="0" w:color="auto"/>
            <w:left w:val="none" w:sz="0" w:space="0" w:color="auto"/>
            <w:bottom w:val="none" w:sz="0" w:space="0" w:color="auto"/>
            <w:right w:val="none" w:sz="0" w:space="0" w:color="auto"/>
          </w:divBdr>
        </w:div>
        <w:div w:id="1189948124">
          <w:marLeft w:val="0"/>
          <w:marRight w:val="0"/>
          <w:marTop w:val="0"/>
          <w:marBottom w:val="0"/>
          <w:divBdr>
            <w:top w:val="none" w:sz="0" w:space="0" w:color="auto"/>
            <w:left w:val="none" w:sz="0" w:space="0" w:color="auto"/>
            <w:bottom w:val="none" w:sz="0" w:space="0" w:color="auto"/>
            <w:right w:val="none" w:sz="0" w:space="0" w:color="auto"/>
          </w:divBdr>
        </w:div>
        <w:div w:id="1198398689">
          <w:marLeft w:val="0"/>
          <w:marRight w:val="0"/>
          <w:marTop w:val="0"/>
          <w:marBottom w:val="0"/>
          <w:divBdr>
            <w:top w:val="none" w:sz="0" w:space="0" w:color="auto"/>
            <w:left w:val="none" w:sz="0" w:space="0" w:color="auto"/>
            <w:bottom w:val="none" w:sz="0" w:space="0" w:color="auto"/>
            <w:right w:val="none" w:sz="0" w:space="0" w:color="auto"/>
          </w:divBdr>
        </w:div>
        <w:div w:id="1203323141">
          <w:marLeft w:val="0"/>
          <w:marRight w:val="0"/>
          <w:marTop w:val="0"/>
          <w:marBottom w:val="0"/>
          <w:divBdr>
            <w:top w:val="none" w:sz="0" w:space="0" w:color="auto"/>
            <w:left w:val="none" w:sz="0" w:space="0" w:color="auto"/>
            <w:bottom w:val="none" w:sz="0" w:space="0" w:color="auto"/>
            <w:right w:val="none" w:sz="0" w:space="0" w:color="auto"/>
          </w:divBdr>
        </w:div>
        <w:div w:id="1225022033">
          <w:marLeft w:val="0"/>
          <w:marRight w:val="0"/>
          <w:marTop w:val="0"/>
          <w:marBottom w:val="0"/>
          <w:divBdr>
            <w:top w:val="none" w:sz="0" w:space="0" w:color="auto"/>
            <w:left w:val="none" w:sz="0" w:space="0" w:color="auto"/>
            <w:bottom w:val="none" w:sz="0" w:space="0" w:color="auto"/>
            <w:right w:val="none" w:sz="0" w:space="0" w:color="auto"/>
          </w:divBdr>
        </w:div>
        <w:div w:id="1245189954">
          <w:marLeft w:val="0"/>
          <w:marRight w:val="0"/>
          <w:marTop w:val="0"/>
          <w:marBottom w:val="0"/>
          <w:divBdr>
            <w:top w:val="none" w:sz="0" w:space="0" w:color="auto"/>
            <w:left w:val="none" w:sz="0" w:space="0" w:color="auto"/>
            <w:bottom w:val="none" w:sz="0" w:space="0" w:color="auto"/>
            <w:right w:val="none" w:sz="0" w:space="0" w:color="auto"/>
          </w:divBdr>
          <w:divsChild>
            <w:div w:id="1951014602">
              <w:marLeft w:val="-75"/>
              <w:marRight w:val="0"/>
              <w:marTop w:val="30"/>
              <w:marBottom w:val="30"/>
              <w:divBdr>
                <w:top w:val="none" w:sz="0" w:space="0" w:color="auto"/>
                <w:left w:val="none" w:sz="0" w:space="0" w:color="auto"/>
                <w:bottom w:val="none" w:sz="0" w:space="0" w:color="auto"/>
                <w:right w:val="none" w:sz="0" w:space="0" w:color="auto"/>
              </w:divBdr>
              <w:divsChild>
                <w:div w:id="81412821">
                  <w:marLeft w:val="0"/>
                  <w:marRight w:val="0"/>
                  <w:marTop w:val="0"/>
                  <w:marBottom w:val="0"/>
                  <w:divBdr>
                    <w:top w:val="none" w:sz="0" w:space="0" w:color="auto"/>
                    <w:left w:val="none" w:sz="0" w:space="0" w:color="auto"/>
                    <w:bottom w:val="none" w:sz="0" w:space="0" w:color="auto"/>
                    <w:right w:val="none" w:sz="0" w:space="0" w:color="auto"/>
                  </w:divBdr>
                  <w:divsChild>
                    <w:div w:id="496269684">
                      <w:marLeft w:val="0"/>
                      <w:marRight w:val="0"/>
                      <w:marTop w:val="0"/>
                      <w:marBottom w:val="0"/>
                      <w:divBdr>
                        <w:top w:val="none" w:sz="0" w:space="0" w:color="auto"/>
                        <w:left w:val="none" w:sz="0" w:space="0" w:color="auto"/>
                        <w:bottom w:val="none" w:sz="0" w:space="0" w:color="auto"/>
                        <w:right w:val="none" w:sz="0" w:space="0" w:color="auto"/>
                      </w:divBdr>
                    </w:div>
                  </w:divsChild>
                </w:div>
                <w:div w:id="184713192">
                  <w:marLeft w:val="0"/>
                  <w:marRight w:val="0"/>
                  <w:marTop w:val="0"/>
                  <w:marBottom w:val="0"/>
                  <w:divBdr>
                    <w:top w:val="none" w:sz="0" w:space="0" w:color="auto"/>
                    <w:left w:val="none" w:sz="0" w:space="0" w:color="auto"/>
                    <w:bottom w:val="none" w:sz="0" w:space="0" w:color="auto"/>
                    <w:right w:val="none" w:sz="0" w:space="0" w:color="auto"/>
                  </w:divBdr>
                  <w:divsChild>
                    <w:div w:id="262810587">
                      <w:marLeft w:val="0"/>
                      <w:marRight w:val="0"/>
                      <w:marTop w:val="0"/>
                      <w:marBottom w:val="0"/>
                      <w:divBdr>
                        <w:top w:val="none" w:sz="0" w:space="0" w:color="auto"/>
                        <w:left w:val="none" w:sz="0" w:space="0" w:color="auto"/>
                        <w:bottom w:val="none" w:sz="0" w:space="0" w:color="auto"/>
                        <w:right w:val="none" w:sz="0" w:space="0" w:color="auto"/>
                      </w:divBdr>
                    </w:div>
                  </w:divsChild>
                </w:div>
                <w:div w:id="418066251">
                  <w:marLeft w:val="0"/>
                  <w:marRight w:val="0"/>
                  <w:marTop w:val="0"/>
                  <w:marBottom w:val="0"/>
                  <w:divBdr>
                    <w:top w:val="none" w:sz="0" w:space="0" w:color="auto"/>
                    <w:left w:val="none" w:sz="0" w:space="0" w:color="auto"/>
                    <w:bottom w:val="none" w:sz="0" w:space="0" w:color="auto"/>
                    <w:right w:val="none" w:sz="0" w:space="0" w:color="auto"/>
                  </w:divBdr>
                  <w:divsChild>
                    <w:div w:id="1758869722">
                      <w:marLeft w:val="0"/>
                      <w:marRight w:val="0"/>
                      <w:marTop w:val="0"/>
                      <w:marBottom w:val="0"/>
                      <w:divBdr>
                        <w:top w:val="none" w:sz="0" w:space="0" w:color="auto"/>
                        <w:left w:val="none" w:sz="0" w:space="0" w:color="auto"/>
                        <w:bottom w:val="none" w:sz="0" w:space="0" w:color="auto"/>
                        <w:right w:val="none" w:sz="0" w:space="0" w:color="auto"/>
                      </w:divBdr>
                    </w:div>
                  </w:divsChild>
                </w:div>
                <w:div w:id="497161624">
                  <w:marLeft w:val="0"/>
                  <w:marRight w:val="0"/>
                  <w:marTop w:val="0"/>
                  <w:marBottom w:val="0"/>
                  <w:divBdr>
                    <w:top w:val="none" w:sz="0" w:space="0" w:color="auto"/>
                    <w:left w:val="none" w:sz="0" w:space="0" w:color="auto"/>
                    <w:bottom w:val="none" w:sz="0" w:space="0" w:color="auto"/>
                    <w:right w:val="none" w:sz="0" w:space="0" w:color="auto"/>
                  </w:divBdr>
                  <w:divsChild>
                    <w:div w:id="1179079420">
                      <w:marLeft w:val="0"/>
                      <w:marRight w:val="0"/>
                      <w:marTop w:val="0"/>
                      <w:marBottom w:val="0"/>
                      <w:divBdr>
                        <w:top w:val="none" w:sz="0" w:space="0" w:color="auto"/>
                        <w:left w:val="none" w:sz="0" w:space="0" w:color="auto"/>
                        <w:bottom w:val="none" w:sz="0" w:space="0" w:color="auto"/>
                        <w:right w:val="none" w:sz="0" w:space="0" w:color="auto"/>
                      </w:divBdr>
                    </w:div>
                  </w:divsChild>
                </w:div>
                <w:div w:id="619067296">
                  <w:marLeft w:val="0"/>
                  <w:marRight w:val="0"/>
                  <w:marTop w:val="0"/>
                  <w:marBottom w:val="0"/>
                  <w:divBdr>
                    <w:top w:val="none" w:sz="0" w:space="0" w:color="auto"/>
                    <w:left w:val="none" w:sz="0" w:space="0" w:color="auto"/>
                    <w:bottom w:val="none" w:sz="0" w:space="0" w:color="auto"/>
                    <w:right w:val="none" w:sz="0" w:space="0" w:color="auto"/>
                  </w:divBdr>
                  <w:divsChild>
                    <w:div w:id="303318022">
                      <w:marLeft w:val="0"/>
                      <w:marRight w:val="0"/>
                      <w:marTop w:val="0"/>
                      <w:marBottom w:val="0"/>
                      <w:divBdr>
                        <w:top w:val="none" w:sz="0" w:space="0" w:color="auto"/>
                        <w:left w:val="none" w:sz="0" w:space="0" w:color="auto"/>
                        <w:bottom w:val="none" w:sz="0" w:space="0" w:color="auto"/>
                        <w:right w:val="none" w:sz="0" w:space="0" w:color="auto"/>
                      </w:divBdr>
                    </w:div>
                  </w:divsChild>
                </w:div>
                <w:div w:id="676464689">
                  <w:marLeft w:val="0"/>
                  <w:marRight w:val="0"/>
                  <w:marTop w:val="0"/>
                  <w:marBottom w:val="0"/>
                  <w:divBdr>
                    <w:top w:val="none" w:sz="0" w:space="0" w:color="auto"/>
                    <w:left w:val="none" w:sz="0" w:space="0" w:color="auto"/>
                    <w:bottom w:val="none" w:sz="0" w:space="0" w:color="auto"/>
                    <w:right w:val="none" w:sz="0" w:space="0" w:color="auto"/>
                  </w:divBdr>
                  <w:divsChild>
                    <w:div w:id="1674189450">
                      <w:marLeft w:val="0"/>
                      <w:marRight w:val="0"/>
                      <w:marTop w:val="0"/>
                      <w:marBottom w:val="0"/>
                      <w:divBdr>
                        <w:top w:val="none" w:sz="0" w:space="0" w:color="auto"/>
                        <w:left w:val="none" w:sz="0" w:space="0" w:color="auto"/>
                        <w:bottom w:val="none" w:sz="0" w:space="0" w:color="auto"/>
                        <w:right w:val="none" w:sz="0" w:space="0" w:color="auto"/>
                      </w:divBdr>
                    </w:div>
                  </w:divsChild>
                </w:div>
                <w:div w:id="705376120">
                  <w:marLeft w:val="0"/>
                  <w:marRight w:val="0"/>
                  <w:marTop w:val="0"/>
                  <w:marBottom w:val="0"/>
                  <w:divBdr>
                    <w:top w:val="none" w:sz="0" w:space="0" w:color="auto"/>
                    <w:left w:val="none" w:sz="0" w:space="0" w:color="auto"/>
                    <w:bottom w:val="none" w:sz="0" w:space="0" w:color="auto"/>
                    <w:right w:val="none" w:sz="0" w:space="0" w:color="auto"/>
                  </w:divBdr>
                  <w:divsChild>
                    <w:div w:id="1021392364">
                      <w:marLeft w:val="0"/>
                      <w:marRight w:val="0"/>
                      <w:marTop w:val="0"/>
                      <w:marBottom w:val="0"/>
                      <w:divBdr>
                        <w:top w:val="none" w:sz="0" w:space="0" w:color="auto"/>
                        <w:left w:val="none" w:sz="0" w:space="0" w:color="auto"/>
                        <w:bottom w:val="none" w:sz="0" w:space="0" w:color="auto"/>
                        <w:right w:val="none" w:sz="0" w:space="0" w:color="auto"/>
                      </w:divBdr>
                    </w:div>
                  </w:divsChild>
                </w:div>
                <w:div w:id="980231290">
                  <w:marLeft w:val="0"/>
                  <w:marRight w:val="0"/>
                  <w:marTop w:val="0"/>
                  <w:marBottom w:val="0"/>
                  <w:divBdr>
                    <w:top w:val="none" w:sz="0" w:space="0" w:color="auto"/>
                    <w:left w:val="none" w:sz="0" w:space="0" w:color="auto"/>
                    <w:bottom w:val="none" w:sz="0" w:space="0" w:color="auto"/>
                    <w:right w:val="none" w:sz="0" w:space="0" w:color="auto"/>
                  </w:divBdr>
                  <w:divsChild>
                    <w:div w:id="457577031">
                      <w:marLeft w:val="0"/>
                      <w:marRight w:val="0"/>
                      <w:marTop w:val="0"/>
                      <w:marBottom w:val="0"/>
                      <w:divBdr>
                        <w:top w:val="none" w:sz="0" w:space="0" w:color="auto"/>
                        <w:left w:val="none" w:sz="0" w:space="0" w:color="auto"/>
                        <w:bottom w:val="none" w:sz="0" w:space="0" w:color="auto"/>
                        <w:right w:val="none" w:sz="0" w:space="0" w:color="auto"/>
                      </w:divBdr>
                    </w:div>
                  </w:divsChild>
                </w:div>
                <w:div w:id="1309557385">
                  <w:marLeft w:val="0"/>
                  <w:marRight w:val="0"/>
                  <w:marTop w:val="0"/>
                  <w:marBottom w:val="0"/>
                  <w:divBdr>
                    <w:top w:val="none" w:sz="0" w:space="0" w:color="auto"/>
                    <w:left w:val="none" w:sz="0" w:space="0" w:color="auto"/>
                    <w:bottom w:val="none" w:sz="0" w:space="0" w:color="auto"/>
                    <w:right w:val="none" w:sz="0" w:space="0" w:color="auto"/>
                  </w:divBdr>
                  <w:divsChild>
                    <w:div w:id="1453666216">
                      <w:marLeft w:val="0"/>
                      <w:marRight w:val="0"/>
                      <w:marTop w:val="0"/>
                      <w:marBottom w:val="0"/>
                      <w:divBdr>
                        <w:top w:val="none" w:sz="0" w:space="0" w:color="auto"/>
                        <w:left w:val="none" w:sz="0" w:space="0" w:color="auto"/>
                        <w:bottom w:val="none" w:sz="0" w:space="0" w:color="auto"/>
                        <w:right w:val="none" w:sz="0" w:space="0" w:color="auto"/>
                      </w:divBdr>
                    </w:div>
                  </w:divsChild>
                </w:div>
                <w:div w:id="1969815637">
                  <w:marLeft w:val="0"/>
                  <w:marRight w:val="0"/>
                  <w:marTop w:val="0"/>
                  <w:marBottom w:val="0"/>
                  <w:divBdr>
                    <w:top w:val="none" w:sz="0" w:space="0" w:color="auto"/>
                    <w:left w:val="none" w:sz="0" w:space="0" w:color="auto"/>
                    <w:bottom w:val="none" w:sz="0" w:space="0" w:color="auto"/>
                    <w:right w:val="none" w:sz="0" w:space="0" w:color="auto"/>
                  </w:divBdr>
                  <w:divsChild>
                    <w:div w:id="16168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8026">
          <w:marLeft w:val="0"/>
          <w:marRight w:val="0"/>
          <w:marTop w:val="0"/>
          <w:marBottom w:val="0"/>
          <w:divBdr>
            <w:top w:val="none" w:sz="0" w:space="0" w:color="auto"/>
            <w:left w:val="none" w:sz="0" w:space="0" w:color="auto"/>
            <w:bottom w:val="none" w:sz="0" w:space="0" w:color="auto"/>
            <w:right w:val="none" w:sz="0" w:space="0" w:color="auto"/>
          </w:divBdr>
        </w:div>
        <w:div w:id="1291671203">
          <w:marLeft w:val="0"/>
          <w:marRight w:val="0"/>
          <w:marTop w:val="0"/>
          <w:marBottom w:val="0"/>
          <w:divBdr>
            <w:top w:val="none" w:sz="0" w:space="0" w:color="auto"/>
            <w:left w:val="none" w:sz="0" w:space="0" w:color="auto"/>
            <w:bottom w:val="none" w:sz="0" w:space="0" w:color="auto"/>
            <w:right w:val="none" w:sz="0" w:space="0" w:color="auto"/>
          </w:divBdr>
        </w:div>
        <w:div w:id="1310742137">
          <w:marLeft w:val="0"/>
          <w:marRight w:val="0"/>
          <w:marTop w:val="0"/>
          <w:marBottom w:val="0"/>
          <w:divBdr>
            <w:top w:val="none" w:sz="0" w:space="0" w:color="auto"/>
            <w:left w:val="none" w:sz="0" w:space="0" w:color="auto"/>
            <w:bottom w:val="none" w:sz="0" w:space="0" w:color="auto"/>
            <w:right w:val="none" w:sz="0" w:space="0" w:color="auto"/>
          </w:divBdr>
        </w:div>
        <w:div w:id="1317340663">
          <w:marLeft w:val="0"/>
          <w:marRight w:val="0"/>
          <w:marTop w:val="0"/>
          <w:marBottom w:val="0"/>
          <w:divBdr>
            <w:top w:val="none" w:sz="0" w:space="0" w:color="auto"/>
            <w:left w:val="none" w:sz="0" w:space="0" w:color="auto"/>
            <w:bottom w:val="none" w:sz="0" w:space="0" w:color="auto"/>
            <w:right w:val="none" w:sz="0" w:space="0" w:color="auto"/>
          </w:divBdr>
        </w:div>
        <w:div w:id="1334988113">
          <w:marLeft w:val="0"/>
          <w:marRight w:val="0"/>
          <w:marTop w:val="0"/>
          <w:marBottom w:val="0"/>
          <w:divBdr>
            <w:top w:val="none" w:sz="0" w:space="0" w:color="auto"/>
            <w:left w:val="none" w:sz="0" w:space="0" w:color="auto"/>
            <w:bottom w:val="none" w:sz="0" w:space="0" w:color="auto"/>
            <w:right w:val="none" w:sz="0" w:space="0" w:color="auto"/>
          </w:divBdr>
        </w:div>
        <w:div w:id="1342124000">
          <w:marLeft w:val="0"/>
          <w:marRight w:val="0"/>
          <w:marTop w:val="0"/>
          <w:marBottom w:val="0"/>
          <w:divBdr>
            <w:top w:val="none" w:sz="0" w:space="0" w:color="auto"/>
            <w:left w:val="none" w:sz="0" w:space="0" w:color="auto"/>
            <w:bottom w:val="none" w:sz="0" w:space="0" w:color="auto"/>
            <w:right w:val="none" w:sz="0" w:space="0" w:color="auto"/>
          </w:divBdr>
        </w:div>
        <w:div w:id="1351300769">
          <w:marLeft w:val="0"/>
          <w:marRight w:val="0"/>
          <w:marTop w:val="0"/>
          <w:marBottom w:val="0"/>
          <w:divBdr>
            <w:top w:val="none" w:sz="0" w:space="0" w:color="auto"/>
            <w:left w:val="none" w:sz="0" w:space="0" w:color="auto"/>
            <w:bottom w:val="none" w:sz="0" w:space="0" w:color="auto"/>
            <w:right w:val="none" w:sz="0" w:space="0" w:color="auto"/>
          </w:divBdr>
        </w:div>
        <w:div w:id="1361856788">
          <w:marLeft w:val="0"/>
          <w:marRight w:val="0"/>
          <w:marTop w:val="0"/>
          <w:marBottom w:val="0"/>
          <w:divBdr>
            <w:top w:val="none" w:sz="0" w:space="0" w:color="auto"/>
            <w:left w:val="none" w:sz="0" w:space="0" w:color="auto"/>
            <w:bottom w:val="none" w:sz="0" w:space="0" w:color="auto"/>
            <w:right w:val="none" w:sz="0" w:space="0" w:color="auto"/>
          </w:divBdr>
        </w:div>
        <w:div w:id="1416442206">
          <w:marLeft w:val="0"/>
          <w:marRight w:val="0"/>
          <w:marTop w:val="0"/>
          <w:marBottom w:val="0"/>
          <w:divBdr>
            <w:top w:val="none" w:sz="0" w:space="0" w:color="auto"/>
            <w:left w:val="none" w:sz="0" w:space="0" w:color="auto"/>
            <w:bottom w:val="none" w:sz="0" w:space="0" w:color="auto"/>
            <w:right w:val="none" w:sz="0" w:space="0" w:color="auto"/>
          </w:divBdr>
        </w:div>
        <w:div w:id="1418288370">
          <w:marLeft w:val="0"/>
          <w:marRight w:val="0"/>
          <w:marTop w:val="0"/>
          <w:marBottom w:val="0"/>
          <w:divBdr>
            <w:top w:val="none" w:sz="0" w:space="0" w:color="auto"/>
            <w:left w:val="none" w:sz="0" w:space="0" w:color="auto"/>
            <w:bottom w:val="none" w:sz="0" w:space="0" w:color="auto"/>
            <w:right w:val="none" w:sz="0" w:space="0" w:color="auto"/>
          </w:divBdr>
        </w:div>
        <w:div w:id="1434352226">
          <w:marLeft w:val="0"/>
          <w:marRight w:val="0"/>
          <w:marTop w:val="0"/>
          <w:marBottom w:val="0"/>
          <w:divBdr>
            <w:top w:val="none" w:sz="0" w:space="0" w:color="auto"/>
            <w:left w:val="none" w:sz="0" w:space="0" w:color="auto"/>
            <w:bottom w:val="none" w:sz="0" w:space="0" w:color="auto"/>
            <w:right w:val="none" w:sz="0" w:space="0" w:color="auto"/>
          </w:divBdr>
        </w:div>
        <w:div w:id="1464035750">
          <w:marLeft w:val="0"/>
          <w:marRight w:val="0"/>
          <w:marTop w:val="0"/>
          <w:marBottom w:val="0"/>
          <w:divBdr>
            <w:top w:val="none" w:sz="0" w:space="0" w:color="auto"/>
            <w:left w:val="none" w:sz="0" w:space="0" w:color="auto"/>
            <w:bottom w:val="none" w:sz="0" w:space="0" w:color="auto"/>
            <w:right w:val="none" w:sz="0" w:space="0" w:color="auto"/>
          </w:divBdr>
        </w:div>
        <w:div w:id="1465732453">
          <w:marLeft w:val="0"/>
          <w:marRight w:val="0"/>
          <w:marTop w:val="0"/>
          <w:marBottom w:val="0"/>
          <w:divBdr>
            <w:top w:val="none" w:sz="0" w:space="0" w:color="auto"/>
            <w:left w:val="none" w:sz="0" w:space="0" w:color="auto"/>
            <w:bottom w:val="none" w:sz="0" w:space="0" w:color="auto"/>
            <w:right w:val="none" w:sz="0" w:space="0" w:color="auto"/>
          </w:divBdr>
        </w:div>
        <w:div w:id="1466267379">
          <w:marLeft w:val="0"/>
          <w:marRight w:val="0"/>
          <w:marTop w:val="0"/>
          <w:marBottom w:val="0"/>
          <w:divBdr>
            <w:top w:val="none" w:sz="0" w:space="0" w:color="auto"/>
            <w:left w:val="none" w:sz="0" w:space="0" w:color="auto"/>
            <w:bottom w:val="none" w:sz="0" w:space="0" w:color="auto"/>
            <w:right w:val="none" w:sz="0" w:space="0" w:color="auto"/>
          </w:divBdr>
        </w:div>
        <w:div w:id="1489664886">
          <w:marLeft w:val="0"/>
          <w:marRight w:val="0"/>
          <w:marTop w:val="0"/>
          <w:marBottom w:val="0"/>
          <w:divBdr>
            <w:top w:val="none" w:sz="0" w:space="0" w:color="auto"/>
            <w:left w:val="none" w:sz="0" w:space="0" w:color="auto"/>
            <w:bottom w:val="none" w:sz="0" w:space="0" w:color="auto"/>
            <w:right w:val="none" w:sz="0" w:space="0" w:color="auto"/>
          </w:divBdr>
        </w:div>
        <w:div w:id="1491093835">
          <w:marLeft w:val="0"/>
          <w:marRight w:val="0"/>
          <w:marTop w:val="0"/>
          <w:marBottom w:val="0"/>
          <w:divBdr>
            <w:top w:val="none" w:sz="0" w:space="0" w:color="auto"/>
            <w:left w:val="none" w:sz="0" w:space="0" w:color="auto"/>
            <w:bottom w:val="none" w:sz="0" w:space="0" w:color="auto"/>
            <w:right w:val="none" w:sz="0" w:space="0" w:color="auto"/>
          </w:divBdr>
        </w:div>
        <w:div w:id="1494686205">
          <w:marLeft w:val="0"/>
          <w:marRight w:val="0"/>
          <w:marTop w:val="0"/>
          <w:marBottom w:val="0"/>
          <w:divBdr>
            <w:top w:val="none" w:sz="0" w:space="0" w:color="auto"/>
            <w:left w:val="none" w:sz="0" w:space="0" w:color="auto"/>
            <w:bottom w:val="none" w:sz="0" w:space="0" w:color="auto"/>
            <w:right w:val="none" w:sz="0" w:space="0" w:color="auto"/>
          </w:divBdr>
        </w:div>
        <w:div w:id="1520239365">
          <w:marLeft w:val="0"/>
          <w:marRight w:val="0"/>
          <w:marTop w:val="0"/>
          <w:marBottom w:val="0"/>
          <w:divBdr>
            <w:top w:val="none" w:sz="0" w:space="0" w:color="auto"/>
            <w:left w:val="none" w:sz="0" w:space="0" w:color="auto"/>
            <w:bottom w:val="none" w:sz="0" w:space="0" w:color="auto"/>
            <w:right w:val="none" w:sz="0" w:space="0" w:color="auto"/>
          </w:divBdr>
        </w:div>
        <w:div w:id="1531450883">
          <w:marLeft w:val="0"/>
          <w:marRight w:val="0"/>
          <w:marTop w:val="0"/>
          <w:marBottom w:val="0"/>
          <w:divBdr>
            <w:top w:val="none" w:sz="0" w:space="0" w:color="auto"/>
            <w:left w:val="none" w:sz="0" w:space="0" w:color="auto"/>
            <w:bottom w:val="none" w:sz="0" w:space="0" w:color="auto"/>
            <w:right w:val="none" w:sz="0" w:space="0" w:color="auto"/>
          </w:divBdr>
        </w:div>
        <w:div w:id="1540360439">
          <w:marLeft w:val="0"/>
          <w:marRight w:val="0"/>
          <w:marTop w:val="0"/>
          <w:marBottom w:val="0"/>
          <w:divBdr>
            <w:top w:val="none" w:sz="0" w:space="0" w:color="auto"/>
            <w:left w:val="none" w:sz="0" w:space="0" w:color="auto"/>
            <w:bottom w:val="none" w:sz="0" w:space="0" w:color="auto"/>
            <w:right w:val="none" w:sz="0" w:space="0" w:color="auto"/>
          </w:divBdr>
        </w:div>
        <w:div w:id="1625846472">
          <w:marLeft w:val="0"/>
          <w:marRight w:val="0"/>
          <w:marTop w:val="0"/>
          <w:marBottom w:val="0"/>
          <w:divBdr>
            <w:top w:val="none" w:sz="0" w:space="0" w:color="auto"/>
            <w:left w:val="none" w:sz="0" w:space="0" w:color="auto"/>
            <w:bottom w:val="none" w:sz="0" w:space="0" w:color="auto"/>
            <w:right w:val="none" w:sz="0" w:space="0" w:color="auto"/>
          </w:divBdr>
        </w:div>
        <w:div w:id="1628663305">
          <w:marLeft w:val="0"/>
          <w:marRight w:val="0"/>
          <w:marTop w:val="0"/>
          <w:marBottom w:val="0"/>
          <w:divBdr>
            <w:top w:val="none" w:sz="0" w:space="0" w:color="auto"/>
            <w:left w:val="none" w:sz="0" w:space="0" w:color="auto"/>
            <w:bottom w:val="none" w:sz="0" w:space="0" w:color="auto"/>
            <w:right w:val="none" w:sz="0" w:space="0" w:color="auto"/>
          </w:divBdr>
          <w:divsChild>
            <w:div w:id="1638296930">
              <w:marLeft w:val="-75"/>
              <w:marRight w:val="0"/>
              <w:marTop w:val="30"/>
              <w:marBottom w:val="30"/>
              <w:divBdr>
                <w:top w:val="none" w:sz="0" w:space="0" w:color="auto"/>
                <w:left w:val="none" w:sz="0" w:space="0" w:color="auto"/>
                <w:bottom w:val="none" w:sz="0" w:space="0" w:color="auto"/>
                <w:right w:val="none" w:sz="0" w:space="0" w:color="auto"/>
              </w:divBdr>
              <w:divsChild>
                <w:div w:id="519970192">
                  <w:marLeft w:val="0"/>
                  <w:marRight w:val="0"/>
                  <w:marTop w:val="0"/>
                  <w:marBottom w:val="0"/>
                  <w:divBdr>
                    <w:top w:val="none" w:sz="0" w:space="0" w:color="auto"/>
                    <w:left w:val="none" w:sz="0" w:space="0" w:color="auto"/>
                    <w:bottom w:val="none" w:sz="0" w:space="0" w:color="auto"/>
                    <w:right w:val="none" w:sz="0" w:space="0" w:color="auto"/>
                  </w:divBdr>
                  <w:divsChild>
                    <w:div w:id="1365666848">
                      <w:marLeft w:val="0"/>
                      <w:marRight w:val="0"/>
                      <w:marTop w:val="0"/>
                      <w:marBottom w:val="0"/>
                      <w:divBdr>
                        <w:top w:val="none" w:sz="0" w:space="0" w:color="auto"/>
                        <w:left w:val="none" w:sz="0" w:space="0" w:color="auto"/>
                        <w:bottom w:val="none" w:sz="0" w:space="0" w:color="auto"/>
                        <w:right w:val="none" w:sz="0" w:space="0" w:color="auto"/>
                      </w:divBdr>
                    </w:div>
                  </w:divsChild>
                </w:div>
                <w:div w:id="583027495">
                  <w:marLeft w:val="0"/>
                  <w:marRight w:val="0"/>
                  <w:marTop w:val="0"/>
                  <w:marBottom w:val="0"/>
                  <w:divBdr>
                    <w:top w:val="none" w:sz="0" w:space="0" w:color="auto"/>
                    <w:left w:val="none" w:sz="0" w:space="0" w:color="auto"/>
                    <w:bottom w:val="none" w:sz="0" w:space="0" w:color="auto"/>
                    <w:right w:val="none" w:sz="0" w:space="0" w:color="auto"/>
                  </w:divBdr>
                  <w:divsChild>
                    <w:div w:id="850801335">
                      <w:marLeft w:val="0"/>
                      <w:marRight w:val="0"/>
                      <w:marTop w:val="0"/>
                      <w:marBottom w:val="0"/>
                      <w:divBdr>
                        <w:top w:val="none" w:sz="0" w:space="0" w:color="auto"/>
                        <w:left w:val="none" w:sz="0" w:space="0" w:color="auto"/>
                        <w:bottom w:val="none" w:sz="0" w:space="0" w:color="auto"/>
                        <w:right w:val="none" w:sz="0" w:space="0" w:color="auto"/>
                      </w:divBdr>
                    </w:div>
                  </w:divsChild>
                </w:div>
                <w:div w:id="669601656">
                  <w:marLeft w:val="0"/>
                  <w:marRight w:val="0"/>
                  <w:marTop w:val="0"/>
                  <w:marBottom w:val="0"/>
                  <w:divBdr>
                    <w:top w:val="none" w:sz="0" w:space="0" w:color="auto"/>
                    <w:left w:val="none" w:sz="0" w:space="0" w:color="auto"/>
                    <w:bottom w:val="none" w:sz="0" w:space="0" w:color="auto"/>
                    <w:right w:val="none" w:sz="0" w:space="0" w:color="auto"/>
                  </w:divBdr>
                  <w:divsChild>
                    <w:div w:id="914969657">
                      <w:marLeft w:val="0"/>
                      <w:marRight w:val="0"/>
                      <w:marTop w:val="0"/>
                      <w:marBottom w:val="0"/>
                      <w:divBdr>
                        <w:top w:val="none" w:sz="0" w:space="0" w:color="auto"/>
                        <w:left w:val="none" w:sz="0" w:space="0" w:color="auto"/>
                        <w:bottom w:val="none" w:sz="0" w:space="0" w:color="auto"/>
                        <w:right w:val="none" w:sz="0" w:space="0" w:color="auto"/>
                      </w:divBdr>
                    </w:div>
                  </w:divsChild>
                </w:div>
                <w:div w:id="764961759">
                  <w:marLeft w:val="0"/>
                  <w:marRight w:val="0"/>
                  <w:marTop w:val="0"/>
                  <w:marBottom w:val="0"/>
                  <w:divBdr>
                    <w:top w:val="none" w:sz="0" w:space="0" w:color="auto"/>
                    <w:left w:val="none" w:sz="0" w:space="0" w:color="auto"/>
                    <w:bottom w:val="none" w:sz="0" w:space="0" w:color="auto"/>
                    <w:right w:val="none" w:sz="0" w:space="0" w:color="auto"/>
                  </w:divBdr>
                  <w:divsChild>
                    <w:div w:id="578558442">
                      <w:marLeft w:val="0"/>
                      <w:marRight w:val="0"/>
                      <w:marTop w:val="0"/>
                      <w:marBottom w:val="0"/>
                      <w:divBdr>
                        <w:top w:val="none" w:sz="0" w:space="0" w:color="auto"/>
                        <w:left w:val="none" w:sz="0" w:space="0" w:color="auto"/>
                        <w:bottom w:val="none" w:sz="0" w:space="0" w:color="auto"/>
                        <w:right w:val="none" w:sz="0" w:space="0" w:color="auto"/>
                      </w:divBdr>
                    </w:div>
                  </w:divsChild>
                </w:div>
                <w:div w:id="875780110">
                  <w:marLeft w:val="0"/>
                  <w:marRight w:val="0"/>
                  <w:marTop w:val="0"/>
                  <w:marBottom w:val="0"/>
                  <w:divBdr>
                    <w:top w:val="none" w:sz="0" w:space="0" w:color="auto"/>
                    <w:left w:val="none" w:sz="0" w:space="0" w:color="auto"/>
                    <w:bottom w:val="none" w:sz="0" w:space="0" w:color="auto"/>
                    <w:right w:val="none" w:sz="0" w:space="0" w:color="auto"/>
                  </w:divBdr>
                  <w:divsChild>
                    <w:div w:id="1031342856">
                      <w:marLeft w:val="0"/>
                      <w:marRight w:val="0"/>
                      <w:marTop w:val="0"/>
                      <w:marBottom w:val="0"/>
                      <w:divBdr>
                        <w:top w:val="none" w:sz="0" w:space="0" w:color="auto"/>
                        <w:left w:val="none" w:sz="0" w:space="0" w:color="auto"/>
                        <w:bottom w:val="none" w:sz="0" w:space="0" w:color="auto"/>
                        <w:right w:val="none" w:sz="0" w:space="0" w:color="auto"/>
                      </w:divBdr>
                    </w:div>
                  </w:divsChild>
                </w:div>
                <w:div w:id="1128358299">
                  <w:marLeft w:val="0"/>
                  <w:marRight w:val="0"/>
                  <w:marTop w:val="0"/>
                  <w:marBottom w:val="0"/>
                  <w:divBdr>
                    <w:top w:val="none" w:sz="0" w:space="0" w:color="auto"/>
                    <w:left w:val="none" w:sz="0" w:space="0" w:color="auto"/>
                    <w:bottom w:val="none" w:sz="0" w:space="0" w:color="auto"/>
                    <w:right w:val="none" w:sz="0" w:space="0" w:color="auto"/>
                  </w:divBdr>
                  <w:divsChild>
                    <w:div w:id="1154493702">
                      <w:marLeft w:val="0"/>
                      <w:marRight w:val="0"/>
                      <w:marTop w:val="0"/>
                      <w:marBottom w:val="0"/>
                      <w:divBdr>
                        <w:top w:val="none" w:sz="0" w:space="0" w:color="auto"/>
                        <w:left w:val="none" w:sz="0" w:space="0" w:color="auto"/>
                        <w:bottom w:val="none" w:sz="0" w:space="0" w:color="auto"/>
                        <w:right w:val="none" w:sz="0" w:space="0" w:color="auto"/>
                      </w:divBdr>
                    </w:div>
                  </w:divsChild>
                </w:div>
                <w:div w:id="1786189079">
                  <w:marLeft w:val="0"/>
                  <w:marRight w:val="0"/>
                  <w:marTop w:val="0"/>
                  <w:marBottom w:val="0"/>
                  <w:divBdr>
                    <w:top w:val="none" w:sz="0" w:space="0" w:color="auto"/>
                    <w:left w:val="none" w:sz="0" w:space="0" w:color="auto"/>
                    <w:bottom w:val="none" w:sz="0" w:space="0" w:color="auto"/>
                    <w:right w:val="none" w:sz="0" w:space="0" w:color="auto"/>
                  </w:divBdr>
                  <w:divsChild>
                    <w:div w:id="1624729310">
                      <w:marLeft w:val="0"/>
                      <w:marRight w:val="0"/>
                      <w:marTop w:val="0"/>
                      <w:marBottom w:val="0"/>
                      <w:divBdr>
                        <w:top w:val="none" w:sz="0" w:space="0" w:color="auto"/>
                        <w:left w:val="none" w:sz="0" w:space="0" w:color="auto"/>
                        <w:bottom w:val="none" w:sz="0" w:space="0" w:color="auto"/>
                        <w:right w:val="none" w:sz="0" w:space="0" w:color="auto"/>
                      </w:divBdr>
                    </w:div>
                  </w:divsChild>
                </w:div>
                <w:div w:id="2017920033">
                  <w:marLeft w:val="0"/>
                  <w:marRight w:val="0"/>
                  <w:marTop w:val="0"/>
                  <w:marBottom w:val="0"/>
                  <w:divBdr>
                    <w:top w:val="none" w:sz="0" w:space="0" w:color="auto"/>
                    <w:left w:val="none" w:sz="0" w:space="0" w:color="auto"/>
                    <w:bottom w:val="none" w:sz="0" w:space="0" w:color="auto"/>
                    <w:right w:val="none" w:sz="0" w:space="0" w:color="auto"/>
                  </w:divBdr>
                  <w:divsChild>
                    <w:div w:id="972254702">
                      <w:marLeft w:val="0"/>
                      <w:marRight w:val="0"/>
                      <w:marTop w:val="0"/>
                      <w:marBottom w:val="0"/>
                      <w:divBdr>
                        <w:top w:val="none" w:sz="0" w:space="0" w:color="auto"/>
                        <w:left w:val="none" w:sz="0" w:space="0" w:color="auto"/>
                        <w:bottom w:val="none" w:sz="0" w:space="0" w:color="auto"/>
                        <w:right w:val="none" w:sz="0" w:space="0" w:color="auto"/>
                      </w:divBdr>
                    </w:div>
                  </w:divsChild>
                </w:div>
                <w:div w:id="2064256786">
                  <w:marLeft w:val="0"/>
                  <w:marRight w:val="0"/>
                  <w:marTop w:val="0"/>
                  <w:marBottom w:val="0"/>
                  <w:divBdr>
                    <w:top w:val="none" w:sz="0" w:space="0" w:color="auto"/>
                    <w:left w:val="none" w:sz="0" w:space="0" w:color="auto"/>
                    <w:bottom w:val="none" w:sz="0" w:space="0" w:color="auto"/>
                    <w:right w:val="none" w:sz="0" w:space="0" w:color="auto"/>
                  </w:divBdr>
                  <w:divsChild>
                    <w:div w:id="656572110">
                      <w:marLeft w:val="0"/>
                      <w:marRight w:val="0"/>
                      <w:marTop w:val="0"/>
                      <w:marBottom w:val="0"/>
                      <w:divBdr>
                        <w:top w:val="none" w:sz="0" w:space="0" w:color="auto"/>
                        <w:left w:val="none" w:sz="0" w:space="0" w:color="auto"/>
                        <w:bottom w:val="none" w:sz="0" w:space="0" w:color="auto"/>
                        <w:right w:val="none" w:sz="0" w:space="0" w:color="auto"/>
                      </w:divBdr>
                    </w:div>
                    <w:div w:id="1165361292">
                      <w:marLeft w:val="0"/>
                      <w:marRight w:val="0"/>
                      <w:marTop w:val="0"/>
                      <w:marBottom w:val="0"/>
                      <w:divBdr>
                        <w:top w:val="none" w:sz="0" w:space="0" w:color="auto"/>
                        <w:left w:val="none" w:sz="0" w:space="0" w:color="auto"/>
                        <w:bottom w:val="none" w:sz="0" w:space="0" w:color="auto"/>
                        <w:right w:val="none" w:sz="0" w:space="0" w:color="auto"/>
                      </w:divBdr>
                    </w:div>
                  </w:divsChild>
                </w:div>
                <w:div w:id="2118867939">
                  <w:marLeft w:val="0"/>
                  <w:marRight w:val="0"/>
                  <w:marTop w:val="0"/>
                  <w:marBottom w:val="0"/>
                  <w:divBdr>
                    <w:top w:val="none" w:sz="0" w:space="0" w:color="auto"/>
                    <w:left w:val="none" w:sz="0" w:space="0" w:color="auto"/>
                    <w:bottom w:val="none" w:sz="0" w:space="0" w:color="auto"/>
                    <w:right w:val="none" w:sz="0" w:space="0" w:color="auto"/>
                  </w:divBdr>
                  <w:divsChild>
                    <w:div w:id="382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3053">
          <w:marLeft w:val="0"/>
          <w:marRight w:val="0"/>
          <w:marTop w:val="0"/>
          <w:marBottom w:val="0"/>
          <w:divBdr>
            <w:top w:val="none" w:sz="0" w:space="0" w:color="auto"/>
            <w:left w:val="none" w:sz="0" w:space="0" w:color="auto"/>
            <w:bottom w:val="none" w:sz="0" w:space="0" w:color="auto"/>
            <w:right w:val="none" w:sz="0" w:space="0" w:color="auto"/>
          </w:divBdr>
          <w:divsChild>
            <w:div w:id="1305815309">
              <w:marLeft w:val="-75"/>
              <w:marRight w:val="0"/>
              <w:marTop w:val="30"/>
              <w:marBottom w:val="30"/>
              <w:divBdr>
                <w:top w:val="none" w:sz="0" w:space="0" w:color="auto"/>
                <w:left w:val="none" w:sz="0" w:space="0" w:color="auto"/>
                <w:bottom w:val="none" w:sz="0" w:space="0" w:color="auto"/>
                <w:right w:val="none" w:sz="0" w:space="0" w:color="auto"/>
              </w:divBdr>
              <w:divsChild>
                <w:div w:id="136186536">
                  <w:marLeft w:val="0"/>
                  <w:marRight w:val="0"/>
                  <w:marTop w:val="0"/>
                  <w:marBottom w:val="0"/>
                  <w:divBdr>
                    <w:top w:val="none" w:sz="0" w:space="0" w:color="auto"/>
                    <w:left w:val="none" w:sz="0" w:space="0" w:color="auto"/>
                    <w:bottom w:val="none" w:sz="0" w:space="0" w:color="auto"/>
                    <w:right w:val="none" w:sz="0" w:space="0" w:color="auto"/>
                  </w:divBdr>
                  <w:divsChild>
                    <w:div w:id="1667005312">
                      <w:marLeft w:val="0"/>
                      <w:marRight w:val="0"/>
                      <w:marTop w:val="0"/>
                      <w:marBottom w:val="0"/>
                      <w:divBdr>
                        <w:top w:val="none" w:sz="0" w:space="0" w:color="auto"/>
                        <w:left w:val="none" w:sz="0" w:space="0" w:color="auto"/>
                        <w:bottom w:val="none" w:sz="0" w:space="0" w:color="auto"/>
                        <w:right w:val="none" w:sz="0" w:space="0" w:color="auto"/>
                      </w:divBdr>
                    </w:div>
                  </w:divsChild>
                </w:div>
                <w:div w:id="620839713">
                  <w:marLeft w:val="0"/>
                  <w:marRight w:val="0"/>
                  <w:marTop w:val="0"/>
                  <w:marBottom w:val="0"/>
                  <w:divBdr>
                    <w:top w:val="none" w:sz="0" w:space="0" w:color="auto"/>
                    <w:left w:val="none" w:sz="0" w:space="0" w:color="auto"/>
                    <w:bottom w:val="none" w:sz="0" w:space="0" w:color="auto"/>
                    <w:right w:val="none" w:sz="0" w:space="0" w:color="auto"/>
                  </w:divBdr>
                  <w:divsChild>
                    <w:div w:id="418479884">
                      <w:marLeft w:val="0"/>
                      <w:marRight w:val="0"/>
                      <w:marTop w:val="0"/>
                      <w:marBottom w:val="0"/>
                      <w:divBdr>
                        <w:top w:val="none" w:sz="0" w:space="0" w:color="auto"/>
                        <w:left w:val="none" w:sz="0" w:space="0" w:color="auto"/>
                        <w:bottom w:val="none" w:sz="0" w:space="0" w:color="auto"/>
                        <w:right w:val="none" w:sz="0" w:space="0" w:color="auto"/>
                      </w:divBdr>
                    </w:div>
                  </w:divsChild>
                </w:div>
                <w:div w:id="722943173">
                  <w:marLeft w:val="0"/>
                  <w:marRight w:val="0"/>
                  <w:marTop w:val="0"/>
                  <w:marBottom w:val="0"/>
                  <w:divBdr>
                    <w:top w:val="none" w:sz="0" w:space="0" w:color="auto"/>
                    <w:left w:val="none" w:sz="0" w:space="0" w:color="auto"/>
                    <w:bottom w:val="none" w:sz="0" w:space="0" w:color="auto"/>
                    <w:right w:val="none" w:sz="0" w:space="0" w:color="auto"/>
                  </w:divBdr>
                  <w:divsChild>
                    <w:div w:id="445807516">
                      <w:marLeft w:val="0"/>
                      <w:marRight w:val="0"/>
                      <w:marTop w:val="0"/>
                      <w:marBottom w:val="0"/>
                      <w:divBdr>
                        <w:top w:val="none" w:sz="0" w:space="0" w:color="auto"/>
                        <w:left w:val="none" w:sz="0" w:space="0" w:color="auto"/>
                        <w:bottom w:val="none" w:sz="0" w:space="0" w:color="auto"/>
                        <w:right w:val="none" w:sz="0" w:space="0" w:color="auto"/>
                      </w:divBdr>
                    </w:div>
                  </w:divsChild>
                </w:div>
                <w:div w:id="798452003">
                  <w:marLeft w:val="0"/>
                  <w:marRight w:val="0"/>
                  <w:marTop w:val="0"/>
                  <w:marBottom w:val="0"/>
                  <w:divBdr>
                    <w:top w:val="none" w:sz="0" w:space="0" w:color="auto"/>
                    <w:left w:val="none" w:sz="0" w:space="0" w:color="auto"/>
                    <w:bottom w:val="none" w:sz="0" w:space="0" w:color="auto"/>
                    <w:right w:val="none" w:sz="0" w:space="0" w:color="auto"/>
                  </w:divBdr>
                  <w:divsChild>
                    <w:div w:id="591163201">
                      <w:marLeft w:val="0"/>
                      <w:marRight w:val="0"/>
                      <w:marTop w:val="0"/>
                      <w:marBottom w:val="0"/>
                      <w:divBdr>
                        <w:top w:val="none" w:sz="0" w:space="0" w:color="auto"/>
                        <w:left w:val="none" w:sz="0" w:space="0" w:color="auto"/>
                        <w:bottom w:val="none" w:sz="0" w:space="0" w:color="auto"/>
                        <w:right w:val="none" w:sz="0" w:space="0" w:color="auto"/>
                      </w:divBdr>
                    </w:div>
                  </w:divsChild>
                </w:div>
                <w:div w:id="862203901">
                  <w:marLeft w:val="0"/>
                  <w:marRight w:val="0"/>
                  <w:marTop w:val="0"/>
                  <w:marBottom w:val="0"/>
                  <w:divBdr>
                    <w:top w:val="none" w:sz="0" w:space="0" w:color="auto"/>
                    <w:left w:val="none" w:sz="0" w:space="0" w:color="auto"/>
                    <w:bottom w:val="none" w:sz="0" w:space="0" w:color="auto"/>
                    <w:right w:val="none" w:sz="0" w:space="0" w:color="auto"/>
                  </w:divBdr>
                  <w:divsChild>
                    <w:div w:id="912817309">
                      <w:marLeft w:val="0"/>
                      <w:marRight w:val="0"/>
                      <w:marTop w:val="0"/>
                      <w:marBottom w:val="0"/>
                      <w:divBdr>
                        <w:top w:val="none" w:sz="0" w:space="0" w:color="auto"/>
                        <w:left w:val="none" w:sz="0" w:space="0" w:color="auto"/>
                        <w:bottom w:val="none" w:sz="0" w:space="0" w:color="auto"/>
                        <w:right w:val="none" w:sz="0" w:space="0" w:color="auto"/>
                      </w:divBdr>
                    </w:div>
                  </w:divsChild>
                </w:div>
                <w:div w:id="1338070824">
                  <w:marLeft w:val="0"/>
                  <w:marRight w:val="0"/>
                  <w:marTop w:val="0"/>
                  <w:marBottom w:val="0"/>
                  <w:divBdr>
                    <w:top w:val="none" w:sz="0" w:space="0" w:color="auto"/>
                    <w:left w:val="none" w:sz="0" w:space="0" w:color="auto"/>
                    <w:bottom w:val="none" w:sz="0" w:space="0" w:color="auto"/>
                    <w:right w:val="none" w:sz="0" w:space="0" w:color="auto"/>
                  </w:divBdr>
                  <w:divsChild>
                    <w:div w:id="1461067216">
                      <w:marLeft w:val="0"/>
                      <w:marRight w:val="0"/>
                      <w:marTop w:val="0"/>
                      <w:marBottom w:val="0"/>
                      <w:divBdr>
                        <w:top w:val="none" w:sz="0" w:space="0" w:color="auto"/>
                        <w:left w:val="none" w:sz="0" w:space="0" w:color="auto"/>
                        <w:bottom w:val="none" w:sz="0" w:space="0" w:color="auto"/>
                        <w:right w:val="none" w:sz="0" w:space="0" w:color="auto"/>
                      </w:divBdr>
                    </w:div>
                  </w:divsChild>
                </w:div>
                <w:div w:id="1544246075">
                  <w:marLeft w:val="0"/>
                  <w:marRight w:val="0"/>
                  <w:marTop w:val="0"/>
                  <w:marBottom w:val="0"/>
                  <w:divBdr>
                    <w:top w:val="none" w:sz="0" w:space="0" w:color="auto"/>
                    <w:left w:val="none" w:sz="0" w:space="0" w:color="auto"/>
                    <w:bottom w:val="none" w:sz="0" w:space="0" w:color="auto"/>
                    <w:right w:val="none" w:sz="0" w:space="0" w:color="auto"/>
                  </w:divBdr>
                  <w:divsChild>
                    <w:div w:id="589432928">
                      <w:marLeft w:val="0"/>
                      <w:marRight w:val="0"/>
                      <w:marTop w:val="0"/>
                      <w:marBottom w:val="0"/>
                      <w:divBdr>
                        <w:top w:val="none" w:sz="0" w:space="0" w:color="auto"/>
                        <w:left w:val="none" w:sz="0" w:space="0" w:color="auto"/>
                        <w:bottom w:val="none" w:sz="0" w:space="0" w:color="auto"/>
                        <w:right w:val="none" w:sz="0" w:space="0" w:color="auto"/>
                      </w:divBdr>
                    </w:div>
                  </w:divsChild>
                </w:div>
                <w:div w:id="1560088112">
                  <w:marLeft w:val="0"/>
                  <w:marRight w:val="0"/>
                  <w:marTop w:val="0"/>
                  <w:marBottom w:val="0"/>
                  <w:divBdr>
                    <w:top w:val="none" w:sz="0" w:space="0" w:color="auto"/>
                    <w:left w:val="none" w:sz="0" w:space="0" w:color="auto"/>
                    <w:bottom w:val="none" w:sz="0" w:space="0" w:color="auto"/>
                    <w:right w:val="none" w:sz="0" w:space="0" w:color="auto"/>
                  </w:divBdr>
                  <w:divsChild>
                    <w:div w:id="1459374421">
                      <w:marLeft w:val="0"/>
                      <w:marRight w:val="0"/>
                      <w:marTop w:val="0"/>
                      <w:marBottom w:val="0"/>
                      <w:divBdr>
                        <w:top w:val="none" w:sz="0" w:space="0" w:color="auto"/>
                        <w:left w:val="none" w:sz="0" w:space="0" w:color="auto"/>
                        <w:bottom w:val="none" w:sz="0" w:space="0" w:color="auto"/>
                        <w:right w:val="none" w:sz="0" w:space="0" w:color="auto"/>
                      </w:divBdr>
                    </w:div>
                  </w:divsChild>
                </w:div>
                <w:div w:id="1722364212">
                  <w:marLeft w:val="0"/>
                  <w:marRight w:val="0"/>
                  <w:marTop w:val="0"/>
                  <w:marBottom w:val="0"/>
                  <w:divBdr>
                    <w:top w:val="none" w:sz="0" w:space="0" w:color="auto"/>
                    <w:left w:val="none" w:sz="0" w:space="0" w:color="auto"/>
                    <w:bottom w:val="none" w:sz="0" w:space="0" w:color="auto"/>
                    <w:right w:val="none" w:sz="0" w:space="0" w:color="auto"/>
                  </w:divBdr>
                  <w:divsChild>
                    <w:div w:id="1128360133">
                      <w:marLeft w:val="0"/>
                      <w:marRight w:val="0"/>
                      <w:marTop w:val="0"/>
                      <w:marBottom w:val="0"/>
                      <w:divBdr>
                        <w:top w:val="none" w:sz="0" w:space="0" w:color="auto"/>
                        <w:left w:val="none" w:sz="0" w:space="0" w:color="auto"/>
                        <w:bottom w:val="none" w:sz="0" w:space="0" w:color="auto"/>
                        <w:right w:val="none" w:sz="0" w:space="0" w:color="auto"/>
                      </w:divBdr>
                    </w:div>
                  </w:divsChild>
                </w:div>
                <w:div w:id="2037148804">
                  <w:marLeft w:val="0"/>
                  <w:marRight w:val="0"/>
                  <w:marTop w:val="0"/>
                  <w:marBottom w:val="0"/>
                  <w:divBdr>
                    <w:top w:val="none" w:sz="0" w:space="0" w:color="auto"/>
                    <w:left w:val="none" w:sz="0" w:space="0" w:color="auto"/>
                    <w:bottom w:val="none" w:sz="0" w:space="0" w:color="auto"/>
                    <w:right w:val="none" w:sz="0" w:space="0" w:color="auto"/>
                  </w:divBdr>
                  <w:divsChild>
                    <w:div w:id="2911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1732">
          <w:marLeft w:val="0"/>
          <w:marRight w:val="0"/>
          <w:marTop w:val="0"/>
          <w:marBottom w:val="0"/>
          <w:divBdr>
            <w:top w:val="none" w:sz="0" w:space="0" w:color="auto"/>
            <w:left w:val="none" w:sz="0" w:space="0" w:color="auto"/>
            <w:bottom w:val="none" w:sz="0" w:space="0" w:color="auto"/>
            <w:right w:val="none" w:sz="0" w:space="0" w:color="auto"/>
          </w:divBdr>
        </w:div>
        <w:div w:id="1717197708">
          <w:marLeft w:val="0"/>
          <w:marRight w:val="0"/>
          <w:marTop w:val="0"/>
          <w:marBottom w:val="0"/>
          <w:divBdr>
            <w:top w:val="none" w:sz="0" w:space="0" w:color="auto"/>
            <w:left w:val="none" w:sz="0" w:space="0" w:color="auto"/>
            <w:bottom w:val="none" w:sz="0" w:space="0" w:color="auto"/>
            <w:right w:val="none" w:sz="0" w:space="0" w:color="auto"/>
          </w:divBdr>
        </w:div>
        <w:div w:id="1717200383">
          <w:marLeft w:val="0"/>
          <w:marRight w:val="0"/>
          <w:marTop w:val="0"/>
          <w:marBottom w:val="0"/>
          <w:divBdr>
            <w:top w:val="none" w:sz="0" w:space="0" w:color="auto"/>
            <w:left w:val="none" w:sz="0" w:space="0" w:color="auto"/>
            <w:bottom w:val="none" w:sz="0" w:space="0" w:color="auto"/>
            <w:right w:val="none" w:sz="0" w:space="0" w:color="auto"/>
          </w:divBdr>
        </w:div>
        <w:div w:id="1805853041">
          <w:marLeft w:val="0"/>
          <w:marRight w:val="0"/>
          <w:marTop w:val="0"/>
          <w:marBottom w:val="0"/>
          <w:divBdr>
            <w:top w:val="none" w:sz="0" w:space="0" w:color="auto"/>
            <w:left w:val="none" w:sz="0" w:space="0" w:color="auto"/>
            <w:bottom w:val="none" w:sz="0" w:space="0" w:color="auto"/>
            <w:right w:val="none" w:sz="0" w:space="0" w:color="auto"/>
          </w:divBdr>
        </w:div>
        <w:div w:id="1806584065">
          <w:marLeft w:val="0"/>
          <w:marRight w:val="0"/>
          <w:marTop w:val="0"/>
          <w:marBottom w:val="0"/>
          <w:divBdr>
            <w:top w:val="none" w:sz="0" w:space="0" w:color="auto"/>
            <w:left w:val="none" w:sz="0" w:space="0" w:color="auto"/>
            <w:bottom w:val="none" w:sz="0" w:space="0" w:color="auto"/>
            <w:right w:val="none" w:sz="0" w:space="0" w:color="auto"/>
          </w:divBdr>
        </w:div>
        <w:div w:id="1813984951">
          <w:marLeft w:val="0"/>
          <w:marRight w:val="0"/>
          <w:marTop w:val="0"/>
          <w:marBottom w:val="0"/>
          <w:divBdr>
            <w:top w:val="none" w:sz="0" w:space="0" w:color="auto"/>
            <w:left w:val="none" w:sz="0" w:space="0" w:color="auto"/>
            <w:bottom w:val="none" w:sz="0" w:space="0" w:color="auto"/>
            <w:right w:val="none" w:sz="0" w:space="0" w:color="auto"/>
          </w:divBdr>
        </w:div>
        <w:div w:id="1832141761">
          <w:marLeft w:val="0"/>
          <w:marRight w:val="0"/>
          <w:marTop w:val="0"/>
          <w:marBottom w:val="0"/>
          <w:divBdr>
            <w:top w:val="none" w:sz="0" w:space="0" w:color="auto"/>
            <w:left w:val="none" w:sz="0" w:space="0" w:color="auto"/>
            <w:bottom w:val="none" w:sz="0" w:space="0" w:color="auto"/>
            <w:right w:val="none" w:sz="0" w:space="0" w:color="auto"/>
          </w:divBdr>
        </w:div>
        <w:div w:id="1833138150">
          <w:marLeft w:val="0"/>
          <w:marRight w:val="0"/>
          <w:marTop w:val="0"/>
          <w:marBottom w:val="0"/>
          <w:divBdr>
            <w:top w:val="none" w:sz="0" w:space="0" w:color="auto"/>
            <w:left w:val="none" w:sz="0" w:space="0" w:color="auto"/>
            <w:bottom w:val="none" w:sz="0" w:space="0" w:color="auto"/>
            <w:right w:val="none" w:sz="0" w:space="0" w:color="auto"/>
          </w:divBdr>
        </w:div>
        <w:div w:id="1848863956">
          <w:marLeft w:val="0"/>
          <w:marRight w:val="0"/>
          <w:marTop w:val="0"/>
          <w:marBottom w:val="0"/>
          <w:divBdr>
            <w:top w:val="none" w:sz="0" w:space="0" w:color="auto"/>
            <w:left w:val="none" w:sz="0" w:space="0" w:color="auto"/>
            <w:bottom w:val="none" w:sz="0" w:space="0" w:color="auto"/>
            <w:right w:val="none" w:sz="0" w:space="0" w:color="auto"/>
          </w:divBdr>
          <w:divsChild>
            <w:div w:id="1630817425">
              <w:marLeft w:val="-75"/>
              <w:marRight w:val="0"/>
              <w:marTop w:val="30"/>
              <w:marBottom w:val="30"/>
              <w:divBdr>
                <w:top w:val="none" w:sz="0" w:space="0" w:color="auto"/>
                <w:left w:val="none" w:sz="0" w:space="0" w:color="auto"/>
                <w:bottom w:val="none" w:sz="0" w:space="0" w:color="auto"/>
                <w:right w:val="none" w:sz="0" w:space="0" w:color="auto"/>
              </w:divBdr>
              <w:divsChild>
                <w:div w:id="114102457">
                  <w:marLeft w:val="0"/>
                  <w:marRight w:val="0"/>
                  <w:marTop w:val="0"/>
                  <w:marBottom w:val="0"/>
                  <w:divBdr>
                    <w:top w:val="none" w:sz="0" w:space="0" w:color="auto"/>
                    <w:left w:val="none" w:sz="0" w:space="0" w:color="auto"/>
                    <w:bottom w:val="none" w:sz="0" w:space="0" w:color="auto"/>
                    <w:right w:val="none" w:sz="0" w:space="0" w:color="auto"/>
                  </w:divBdr>
                  <w:divsChild>
                    <w:div w:id="1755590643">
                      <w:marLeft w:val="0"/>
                      <w:marRight w:val="0"/>
                      <w:marTop w:val="0"/>
                      <w:marBottom w:val="0"/>
                      <w:divBdr>
                        <w:top w:val="none" w:sz="0" w:space="0" w:color="auto"/>
                        <w:left w:val="none" w:sz="0" w:space="0" w:color="auto"/>
                        <w:bottom w:val="none" w:sz="0" w:space="0" w:color="auto"/>
                        <w:right w:val="none" w:sz="0" w:space="0" w:color="auto"/>
                      </w:divBdr>
                    </w:div>
                  </w:divsChild>
                </w:div>
                <w:div w:id="487289188">
                  <w:marLeft w:val="0"/>
                  <w:marRight w:val="0"/>
                  <w:marTop w:val="0"/>
                  <w:marBottom w:val="0"/>
                  <w:divBdr>
                    <w:top w:val="none" w:sz="0" w:space="0" w:color="auto"/>
                    <w:left w:val="none" w:sz="0" w:space="0" w:color="auto"/>
                    <w:bottom w:val="none" w:sz="0" w:space="0" w:color="auto"/>
                    <w:right w:val="none" w:sz="0" w:space="0" w:color="auto"/>
                  </w:divBdr>
                  <w:divsChild>
                    <w:div w:id="1964850655">
                      <w:marLeft w:val="0"/>
                      <w:marRight w:val="0"/>
                      <w:marTop w:val="0"/>
                      <w:marBottom w:val="0"/>
                      <w:divBdr>
                        <w:top w:val="none" w:sz="0" w:space="0" w:color="auto"/>
                        <w:left w:val="none" w:sz="0" w:space="0" w:color="auto"/>
                        <w:bottom w:val="none" w:sz="0" w:space="0" w:color="auto"/>
                        <w:right w:val="none" w:sz="0" w:space="0" w:color="auto"/>
                      </w:divBdr>
                    </w:div>
                  </w:divsChild>
                </w:div>
                <w:div w:id="617688193">
                  <w:marLeft w:val="0"/>
                  <w:marRight w:val="0"/>
                  <w:marTop w:val="0"/>
                  <w:marBottom w:val="0"/>
                  <w:divBdr>
                    <w:top w:val="none" w:sz="0" w:space="0" w:color="auto"/>
                    <w:left w:val="none" w:sz="0" w:space="0" w:color="auto"/>
                    <w:bottom w:val="none" w:sz="0" w:space="0" w:color="auto"/>
                    <w:right w:val="none" w:sz="0" w:space="0" w:color="auto"/>
                  </w:divBdr>
                  <w:divsChild>
                    <w:div w:id="841432956">
                      <w:marLeft w:val="0"/>
                      <w:marRight w:val="0"/>
                      <w:marTop w:val="0"/>
                      <w:marBottom w:val="0"/>
                      <w:divBdr>
                        <w:top w:val="none" w:sz="0" w:space="0" w:color="auto"/>
                        <w:left w:val="none" w:sz="0" w:space="0" w:color="auto"/>
                        <w:bottom w:val="none" w:sz="0" w:space="0" w:color="auto"/>
                        <w:right w:val="none" w:sz="0" w:space="0" w:color="auto"/>
                      </w:divBdr>
                    </w:div>
                  </w:divsChild>
                </w:div>
                <w:div w:id="876813748">
                  <w:marLeft w:val="0"/>
                  <w:marRight w:val="0"/>
                  <w:marTop w:val="0"/>
                  <w:marBottom w:val="0"/>
                  <w:divBdr>
                    <w:top w:val="none" w:sz="0" w:space="0" w:color="auto"/>
                    <w:left w:val="none" w:sz="0" w:space="0" w:color="auto"/>
                    <w:bottom w:val="none" w:sz="0" w:space="0" w:color="auto"/>
                    <w:right w:val="none" w:sz="0" w:space="0" w:color="auto"/>
                  </w:divBdr>
                  <w:divsChild>
                    <w:div w:id="446505377">
                      <w:marLeft w:val="0"/>
                      <w:marRight w:val="0"/>
                      <w:marTop w:val="0"/>
                      <w:marBottom w:val="0"/>
                      <w:divBdr>
                        <w:top w:val="none" w:sz="0" w:space="0" w:color="auto"/>
                        <w:left w:val="none" w:sz="0" w:space="0" w:color="auto"/>
                        <w:bottom w:val="none" w:sz="0" w:space="0" w:color="auto"/>
                        <w:right w:val="none" w:sz="0" w:space="0" w:color="auto"/>
                      </w:divBdr>
                    </w:div>
                  </w:divsChild>
                </w:div>
                <w:div w:id="1091970937">
                  <w:marLeft w:val="0"/>
                  <w:marRight w:val="0"/>
                  <w:marTop w:val="0"/>
                  <w:marBottom w:val="0"/>
                  <w:divBdr>
                    <w:top w:val="none" w:sz="0" w:space="0" w:color="auto"/>
                    <w:left w:val="none" w:sz="0" w:space="0" w:color="auto"/>
                    <w:bottom w:val="none" w:sz="0" w:space="0" w:color="auto"/>
                    <w:right w:val="none" w:sz="0" w:space="0" w:color="auto"/>
                  </w:divBdr>
                  <w:divsChild>
                    <w:div w:id="1005401307">
                      <w:marLeft w:val="0"/>
                      <w:marRight w:val="0"/>
                      <w:marTop w:val="0"/>
                      <w:marBottom w:val="0"/>
                      <w:divBdr>
                        <w:top w:val="none" w:sz="0" w:space="0" w:color="auto"/>
                        <w:left w:val="none" w:sz="0" w:space="0" w:color="auto"/>
                        <w:bottom w:val="none" w:sz="0" w:space="0" w:color="auto"/>
                        <w:right w:val="none" w:sz="0" w:space="0" w:color="auto"/>
                      </w:divBdr>
                    </w:div>
                  </w:divsChild>
                </w:div>
                <w:div w:id="1651592765">
                  <w:marLeft w:val="0"/>
                  <w:marRight w:val="0"/>
                  <w:marTop w:val="0"/>
                  <w:marBottom w:val="0"/>
                  <w:divBdr>
                    <w:top w:val="none" w:sz="0" w:space="0" w:color="auto"/>
                    <w:left w:val="none" w:sz="0" w:space="0" w:color="auto"/>
                    <w:bottom w:val="none" w:sz="0" w:space="0" w:color="auto"/>
                    <w:right w:val="none" w:sz="0" w:space="0" w:color="auto"/>
                  </w:divBdr>
                  <w:divsChild>
                    <w:div w:id="1905294300">
                      <w:marLeft w:val="0"/>
                      <w:marRight w:val="0"/>
                      <w:marTop w:val="0"/>
                      <w:marBottom w:val="0"/>
                      <w:divBdr>
                        <w:top w:val="none" w:sz="0" w:space="0" w:color="auto"/>
                        <w:left w:val="none" w:sz="0" w:space="0" w:color="auto"/>
                        <w:bottom w:val="none" w:sz="0" w:space="0" w:color="auto"/>
                        <w:right w:val="none" w:sz="0" w:space="0" w:color="auto"/>
                      </w:divBdr>
                    </w:div>
                  </w:divsChild>
                </w:div>
                <w:div w:id="1701852909">
                  <w:marLeft w:val="0"/>
                  <w:marRight w:val="0"/>
                  <w:marTop w:val="0"/>
                  <w:marBottom w:val="0"/>
                  <w:divBdr>
                    <w:top w:val="none" w:sz="0" w:space="0" w:color="auto"/>
                    <w:left w:val="none" w:sz="0" w:space="0" w:color="auto"/>
                    <w:bottom w:val="none" w:sz="0" w:space="0" w:color="auto"/>
                    <w:right w:val="none" w:sz="0" w:space="0" w:color="auto"/>
                  </w:divBdr>
                  <w:divsChild>
                    <w:div w:id="67846972">
                      <w:marLeft w:val="0"/>
                      <w:marRight w:val="0"/>
                      <w:marTop w:val="0"/>
                      <w:marBottom w:val="0"/>
                      <w:divBdr>
                        <w:top w:val="none" w:sz="0" w:space="0" w:color="auto"/>
                        <w:left w:val="none" w:sz="0" w:space="0" w:color="auto"/>
                        <w:bottom w:val="none" w:sz="0" w:space="0" w:color="auto"/>
                        <w:right w:val="none" w:sz="0" w:space="0" w:color="auto"/>
                      </w:divBdr>
                    </w:div>
                  </w:divsChild>
                </w:div>
                <w:div w:id="1880582808">
                  <w:marLeft w:val="0"/>
                  <w:marRight w:val="0"/>
                  <w:marTop w:val="0"/>
                  <w:marBottom w:val="0"/>
                  <w:divBdr>
                    <w:top w:val="none" w:sz="0" w:space="0" w:color="auto"/>
                    <w:left w:val="none" w:sz="0" w:space="0" w:color="auto"/>
                    <w:bottom w:val="none" w:sz="0" w:space="0" w:color="auto"/>
                    <w:right w:val="none" w:sz="0" w:space="0" w:color="auto"/>
                  </w:divBdr>
                  <w:divsChild>
                    <w:div w:id="186799296">
                      <w:marLeft w:val="0"/>
                      <w:marRight w:val="0"/>
                      <w:marTop w:val="0"/>
                      <w:marBottom w:val="0"/>
                      <w:divBdr>
                        <w:top w:val="none" w:sz="0" w:space="0" w:color="auto"/>
                        <w:left w:val="none" w:sz="0" w:space="0" w:color="auto"/>
                        <w:bottom w:val="none" w:sz="0" w:space="0" w:color="auto"/>
                        <w:right w:val="none" w:sz="0" w:space="0" w:color="auto"/>
                      </w:divBdr>
                    </w:div>
                  </w:divsChild>
                </w:div>
                <w:div w:id="2047442737">
                  <w:marLeft w:val="0"/>
                  <w:marRight w:val="0"/>
                  <w:marTop w:val="0"/>
                  <w:marBottom w:val="0"/>
                  <w:divBdr>
                    <w:top w:val="none" w:sz="0" w:space="0" w:color="auto"/>
                    <w:left w:val="none" w:sz="0" w:space="0" w:color="auto"/>
                    <w:bottom w:val="none" w:sz="0" w:space="0" w:color="auto"/>
                    <w:right w:val="none" w:sz="0" w:space="0" w:color="auto"/>
                  </w:divBdr>
                  <w:divsChild>
                    <w:div w:id="769932329">
                      <w:marLeft w:val="0"/>
                      <w:marRight w:val="0"/>
                      <w:marTop w:val="0"/>
                      <w:marBottom w:val="0"/>
                      <w:divBdr>
                        <w:top w:val="none" w:sz="0" w:space="0" w:color="auto"/>
                        <w:left w:val="none" w:sz="0" w:space="0" w:color="auto"/>
                        <w:bottom w:val="none" w:sz="0" w:space="0" w:color="auto"/>
                        <w:right w:val="none" w:sz="0" w:space="0" w:color="auto"/>
                      </w:divBdr>
                    </w:div>
                  </w:divsChild>
                </w:div>
                <w:div w:id="2048749929">
                  <w:marLeft w:val="0"/>
                  <w:marRight w:val="0"/>
                  <w:marTop w:val="0"/>
                  <w:marBottom w:val="0"/>
                  <w:divBdr>
                    <w:top w:val="none" w:sz="0" w:space="0" w:color="auto"/>
                    <w:left w:val="none" w:sz="0" w:space="0" w:color="auto"/>
                    <w:bottom w:val="none" w:sz="0" w:space="0" w:color="auto"/>
                    <w:right w:val="none" w:sz="0" w:space="0" w:color="auto"/>
                  </w:divBdr>
                  <w:divsChild>
                    <w:div w:id="518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9324">
          <w:marLeft w:val="0"/>
          <w:marRight w:val="0"/>
          <w:marTop w:val="0"/>
          <w:marBottom w:val="0"/>
          <w:divBdr>
            <w:top w:val="none" w:sz="0" w:space="0" w:color="auto"/>
            <w:left w:val="none" w:sz="0" w:space="0" w:color="auto"/>
            <w:bottom w:val="none" w:sz="0" w:space="0" w:color="auto"/>
            <w:right w:val="none" w:sz="0" w:space="0" w:color="auto"/>
          </w:divBdr>
        </w:div>
        <w:div w:id="1915241664">
          <w:marLeft w:val="0"/>
          <w:marRight w:val="0"/>
          <w:marTop w:val="0"/>
          <w:marBottom w:val="0"/>
          <w:divBdr>
            <w:top w:val="none" w:sz="0" w:space="0" w:color="auto"/>
            <w:left w:val="none" w:sz="0" w:space="0" w:color="auto"/>
            <w:bottom w:val="none" w:sz="0" w:space="0" w:color="auto"/>
            <w:right w:val="none" w:sz="0" w:space="0" w:color="auto"/>
          </w:divBdr>
        </w:div>
        <w:div w:id="1937669435">
          <w:marLeft w:val="0"/>
          <w:marRight w:val="0"/>
          <w:marTop w:val="0"/>
          <w:marBottom w:val="0"/>
          <w:divBdr>
            <w:top w:val="none" w:sz="0" w:space="0" w:color="auto"/>
            <w:left w:val="none" w:sz="0" w:space="0" w:color="auto"/>
            <w:bottom w:val="none" w:sz="0" w:space="0" w:color="auto"/>
            <w:right w:val="none" w:sz="0" w:space="0" w:color="auto"/>
          </w:divBdr>
        </w:div>
        <w:div w:id="1979799528">
          <w:marLeft w:val="0"/>
          <w:marRight w:val="0"/>
          <w:marTop w:val="0"/>
          <w:marBottom w:val="0"/>
          <w:divBdr>
            <w:top w:val="none" w:sz="0" w:space="0" w:color="auto"/>
            <w:left w:val="none" w:sz="0" w:space="0" w:color="auto"/>
            <w:bottom w:val="none" w:sz="0" w:space="0" w:color="auto"/>
            <w:right w:val="none" w:sz="0" w:space="0" w:color="auto"/>
          </w:divBdr>
        </w:div>
        <w:div w:id="1988821375">
          <w:marLeft w:val="0"/>
          <w:marRight w:val="0"/>
          <w:marTop w:val="0"/>
          <w:marBottom w:val="0"/>
          <w:divBdr>
            <w:top w:val="none" w:sz="0" w:space="0" w:color="auto"/>
            <w:left w:val="none" w:sz="0" w:space="0" w:color="auto"/>
            <w:bottom w:val="none" w:sz="0" w:space="0" w:color="auto"/>
            <w:right w:val="none" w:sz="0" w:space="0" w:color="auto"/>
          </w:divBdr>
        </w:div>
        <w:div w:id="1990400185">
          <w:marLeft w:val="0"/>
          <w:marRight w:val="0"/>
          <w:marTop w:val="0"/>
          <w:marBottom w:val="0"/>
          <w:divBdr>
            <w:top w:val="none" w:sz="0" w:space="0" w:color="auto"/>
            <w:left w:val="none" w:sz="0" w:space="0" w:color="auto"/>
            <w:bottom w:val="none" w:sz="0" w:space="0" w:color="auto"/>
            <w:right w:val="none" w:sz="0" w:space="0" w:color="auto"/>
          </w:divBdr>
        </w:div>
        <w:div w:id="2003849481">
          <w:marLeft w:val="0"/>
          <w:marRight w:val="0"/>
          <w:marTop w:val="0"/>
          <w:marBottom w:val="0"/>
          <w:divBdr>
            <w:top w:val="none" w:sz="0" w:space="0" w:color="auto"/>
            <w:left w:val="none" w:sz="0" w:space="0" w:color="auto"/>
            <w:bottom w:val="none" w:sz="0" w:space="0" w:color="auto"/>
            <w:right w:val="none" w:sz="0" w:space="0" w:color="auto"/>
          </w:divBdr>
        </w:div>
        <w:div w:id="2010331372">
          <w:marLeft w:val="0"/>
          <w:marRight w:val="0"/>
          <w:marTop w:val="0"/>
          <w:marBottom w:val="0"/>
          <w:divBdr>
            <w:top w:val="none" w:sz="0" w:space="0" w:color="auto"/>
            <w:left w:val="none" w:sz="0" w:space="0" w:color="auto"/>
            <w:bottom w:val="none" w:sz="0" w:space="0" w:color="auto"/>
            <w:right w:val="none" w:sz="0" w:space="0" w:color="auto"/>
          </w:divBdr>
        </w:div>
        <w:div w:id="2014988695">
          <w:marLeft w:val="0"/>
          <w:marRight w:val="0"/>
          <w:marTop w:val="0"/>
          <w:marBottom w:val="0"/>
          <w:divBdr>
            <w:top w:val="none" w:sz="0" w:space="0" w:color="auto"/>
            <w:left w:val="none" w:sz="0" w:space="0" w:color="auto"/>
            <w:bottom w:val="none" w:sz="0" w:space="0" w:color="auto"/>
            <w:right w:val="none" w:sz="0" w:space="0" w:color="auto"/>
          </w:divBdr>
        </w:div>
        <w:div w:id="2018145376">
          <w:marLeft w:val="0"/>
          <w:marRight w:val="0"/>
          <w:marTop w:val="0"/>
          <w:marBottom w:val="0"/>
          <w:divBdr>
            <w:top w:val="none" w:sz="0" w:space="0" w:color="auto"/>
            <w:left w:val="none" w:sz="0" w:space="0" w:color="auto"/>
            <w:bottom w:val="none" w:sz="0" w:space="0" w:color="auto"/>
            <w:right w:val="none" w:sz="0" w:space="0" w:color="auto"/>
          </w:divBdr>
        </w:div>
        <w:div w:id="2023774711">
          <w:marLeft w:val="0"/>
          <w:marRight w:val="0"/>
          <w:marTop w:val="0"/>
          <w:marBottom w:val="0"/>
          <w:divBdr>
            <w:top w:val="none" w:sz="0" w:space="0" w:color="auto"/>
            <w:left w:val="none" w:sz="0" w:space="0" w:color="auto"/>
            <w:bottom w:val="none" w:sz="0" w:space="0" w:color="auto"/>
            <w:right w:val="none" w:sz="0" w:space="0" w:color="auto"/>
          </w:divBdr>
          <w:divsChild>
            <w:div w:id="1303970289">
              <w:marLeft w:val="-75"/>
              <w:marRight w:val="0"/>
              <w:marTop w:val="30"/>
              <w:marBottom w:val="30"/>
              <w:divBdr>
                <w:top w:val="none" w:sz="0" w:space="0" w:color="auto"/>
                <w:left w:val="none" w:sz="0" w:space="0" w:color="auto"/>
                <w:bottom w:val="none" w:sz="0" w:space="0" w:color="auto"/>
                <w:right w:val="none" w:sz="0" w:space="0" w:color="auto"/>
              </w:divBdr>
              <w:divsChild>
                <w:div w:id="19011486">
                  <w:marLeft w:val="0"/>
                  <w:marRight w:val="0"/>
                  <w:marTop w:val="0"/>
                  <w:marBottom w:val="0"/>
                  <w:divBdr>
                    <w:top w:val="none" w:sz="0" w:space="0" w:color="auto"/>
                    <w:left w:val="none" w:sz="0" w:space="0" w:color="auto"/>
                    <w:bottom w:val="none" w:sz="0" w:space="0" w:color="auto"/>
                    <w:right w:val="none" w:sz="0" w:space="0" w:color="auto"/>
                  </w:divBdr>
                  <w:divsChild>
                    <w:div w:id="65961576">
                      <w:marLeft w:val="0"/>
                      <w:marRight w:val="0"/>
                      <w:marTop w:val="0"/>
                      <w:marBottom w:val="0"/>
                      <w:divBdr>
                        <w:top w:val="none" w:sz="0" w:space="0" w:color="auto"/>
                        <w:left w:val="none" w:sz="0" w:space="0" w:color="auto"/>
                        <w:bottom w:val="none" w:sz="0" w:space="0" w:color="auto"/>
                        <w:right w:val="none" w:sz="0" w:space="0" w:color="auto"/>
                      </w:divBdr>
                    </w:div>
                  </w:divsChild>
                </w:div>
                <w:div w:id="209727153">
                  <w:marLeft w:val="0"/>
                  <w:marRight w:val="0"/>
                  <w:marTop w:val="0"/>
                  <w:marBottom w:val="0"/>
                  <w:divBdr>
                    <w:top w:val="none" w:sz="0" w:space="0" w:color="auto"/>
                    <w:left w:val="none" w:sz="0" w:space="0" w:color="auto"/>
                    <w:bottom w:val="none" w:sz="0" w:space="0" w:color="auto"/>
                    <w:right w:val="none" w:sz="0" w:space="0" w:color="auto"/>
                  </w:divBdr>
                  <w:divsChild>
                    <w:div w:id="571697960">
                      <w:marLeft w:val="0"/>
                      <w:marRight w:val="0"/>
                      <w:marTop w:val="0"/>
                      <w:marBottom w:val="0"/>
                      <w:divBdr>
                        <w:top w:val="none" w:sz="0" w:space="0" w:color="auto"/>
                        <w:left w:val="none" w:sz="0" w:space="0" w:color="auto"/>
                        <w:bottom w:val="none" w:sz="0" w:space="0" w:color="auto"/>
                        <w:right w:val="none" w:sz="0" w:space="0" w:color="auto"/>
                      </w:divBdr>
                    </w:div>
                  </w:divsChild>
                </w:div>
                <w:div w:id="823159779">
                  <w:marLeft w:val="0"/>
                  <w:marRight w:val="0"/>
                  <w:marTop w:val="0"/>
                  <w:marBottom w:val="0"/>
                  <w:divBdr>
                    <w:top w:val="none" w:sz="0" w:space="0" w:color="auto"/>
                    <w:left w:val="none" w:sz="0" w:space="0" w:color="auto"/>
                    <w:bottom w:val="none" w:sz="0" w:space="0" w:color="auto"/>
                    <w:right w:val="none" w:sz="0" w:space="0" w:color="auto"/>
                  </w:divBdr>
                  <w:divsChild>
                    <w:div w:id="348485218">
                      <w:marLeft w:val="0"/>
                      <w:marRight w:val="0"/>
                      <w:marTop w:val="0"/>
                      <w:marBottom w:val="0"/>
                      <w:divBdr>
                        <w:top w:val="none" w:sz="0" w:space="0" w:color="auto"/>
                        <w:left w:val="none" w:sz="0" w:space="0" w:color="auto"/>
                        <w:bottom w:val="none" w:sz="0" w:space="0" w:color="auto"/>
                        <w:right w:val="none" w:sz="0" w:space="0" w:color="auto"/>
                      </w:divBdr>
                    </w:div>
                  </w:divsChild>
                </w:div>
                <w:div w:id="823739678">
                  <w:marLeft w:val="0"/>
                  <w:marRight w:val="0"/>
                  <w:marTop w:val="0"/>
                  <w:marBottom w:val="0"/>
                  <w:divBdr>
                    <w:top w:val="none" w:sz="0" w:space="0" w:color="auto"/>
                    <w:left w:val="none" w:sz="0" w:space="0" w:color="auto"/>
                    <w:bottom w:val="none" w:sz="0" w:space="0" w:color="auto"/>
                    <w:right w:val="none" w:sz="0" w:space="0" w:color="auto"/>
                  </w:divBdr>
                  <w:divsChild>
                    <w:div w:id="1329822420">
                      <w:marLeft w:val="0"/>
                      <w:marRight w:val="0"/>
                      <w:marTop w:val="0"/>
                      <w:marBottom w:val="0"/>
                      <w:divBdr>
                        <w:top w:val="none" w:sz="0" w:space="0" w:color="auto"/>
                        <w:left w:val="none" w:sz="0" w:space="0" w:color="auto"/>
                        <w:bottom w:val="none" w:sz="0" w:space="0" w:color="auto"/>
                        <w:right w:val="none" w:sz="0" w:space="0" w:color="auto"/>
                      </w:divBdr>
                    </w:div>
                  </w:divsChild>
                </w:div>
                <w:div w:id="852647018">
                  <w:marLeft w:val="0"/>
                  <w:marRight w:val="0"/>
                  <w:marTop w:val="0"/>
                  <w:marBottom w:val="0"/>
                  <w:divBdr>
                    <w:top w:val="none" w:sz="0" w:space="0" w:color="auto"/>
                    <w:left w:val="none" w:sz="0" w:space="0" w:color="auto"/>
                    <w:bottom w:val="none" w:sz="0" w:space="0" w:color="auto"/>
                    <w:right w:val="none" w:sz="0" w:space="0" w:color="auto"/>
                  </w:divBdr>
                  <w:divsChild>
                    <w:div w:id="476655937">
                      <w:marLeft w:val="0"/>
                      <w:marRight w:val="0"/>
                      <w:marTop w:val="0"/>
                      <w:marBottom w:val="0"/>
                      <w:divBdr>
                        <w:top w:val="none" w:sz="0" w:space="0" w:color="auto"/>
                        <w:left w:val="none" w:sz="0" w:space="0" w:color="auto"/>
                        <w:bottom w:val="none" w:sz="0" w:space="0" w:color="auto"/>
                        <w:right w:val="none" w:sz="0" w:space="0" w:color="auto"/>
                      </w:divBdr>
                    </w:div>
                  </w:divsChild>
                </w:div>
                <w:div w:id="933126832">
                  <w:marLeft w:val="0"/>
                  <w:marRight w:val="0"/>
                  <w:marTop w:val="0"/>
                  <w:marBottom w:val="0"/>
                  <w:divBdr>
                    <w:top w:val="none" w:sz="0" w:space="0" w:color="auto"/>
                    <w:left w:val="none" w:sz="0" w:space="0" w:color="auto"/>
                    <w:bottom w:val="none" w:sz="0" w:space="0" w:color="auto"/>
                    <w:right w:val="none" w:sz="0" w:space="0" w:color="auto"/>
                  </w:divBdr>
                  <w:divsChild>
                    <w:div w:id="716321030">
                      <w:marLeft w:val="0"/>
                      <w:marRight w:val="0"/>
                      <w:marTop w:val="0"/>
                      <w:marBottom w:val="0"/>
                      <w:divBdr>
                        <w:top w:val="none" w:sz="0" w:space="0" w:color="auto"/>
                        <w:left w:val="none" w:sz="0" w:space="0" w:color="auto"/>
                        <w:bottom w:val="none" w:sz="0" w:space="0" w:color="auto"/>
                        <w:right w:val="none" w:sz="0" w:space="0" w:color="auto"/>
                      </w:divBdr>
                    </w:div>
                    <w:div w:id="1313220358">
                      <w:marLeft w:val="0"/>
                      <w:marRight w:val="0"/>
                      <w:marTop w:val="0"/>
                      <w:marBottom w:val="0"/>
                      <w:divBdr>
                        <w:top w:val="none" w:sz="0" w:space="0" w:color="auto"/>
                        <w:left w:val="none" w:sz="0" w:space="0" w:color="auto"/>
                        <w:bottom w:val="none" w:sz="0" w:space="0" w:color="auto"/>
                        <w:right w:val="none" w:sz="0" w:space="0" w:color="auto"/>
                      </w:divBdr>
                    </w:div>
                  </w:divsChild>
                </w:div>
                <w:div w:id="1334062587">
                  <w:marLeft w:val="0"/>
                  <w:marRight w:val="0"/>
                  <w:marTop w:val="0"/>
                  <w:marBottom w:val="0"/>
                  <w:divBdr>
                    <w:top w:val="none" w:sz="0" w:space="0" w:color="auto"/>
                    <w:left w:val="none" w:sz="0" w:space="0" w:color="auto"/>
                    <w:bottom w:val="none" w:sz="0" w:space="0" w:color="auto"/>
                    <w:right w:val="none" w:sz="0" w:space="0" w:color="auto"/>
                  </w:divBdr>
                  <w:divsChild>
                    <w:div w:id="513154355">
                      <w:marLeft w:val="0"/>
                      <w:marRight w:val="0"/>
                      <w:marTop w:val="0"/>
                      <w:marBottom w:val="0"/>
                      <w:divBdr>
                        <w:top w:val="none" w:sz="0" w:space="0" w:color="auto"/>
                        <w:left w:val="none" w:sz="0" w:space="0" w:color="auto"/>
                        <w:bottom w:val="none" w:sz="0" w:space="0" w:color="auto"/>
                        <w:right w:val="none" w:sz="0" w:space="0" w:color="auto"/>
                      </w:divBdr>
                    </w:div>
                  </w:divsChild>
                </w:div>
                <w:div w:id="1349796376">
                  <w:marLeft w:val="0"/>
                  <w:marRight w:val="0"/>
                  <w:marTop w:val="0"/>
                  <w:marBottom w:val="0"/>
                  <w:divBdr>
                    <w:top w:val="none" w:sz="0" w:space="0" w:color="auto"/>
                    <w:left w:val="none" w:sz="0" w:space="0" w:color="auto"/>
                    <w:bottom w:val="none" w:sz="0" w:space="0" w:color="auto"/>
                    <w:right w:val="none" w:sz="0" w:space="0" w:color="auto"/>
                  </w:divBdr>
                  <w:divsChild>
                    <w:div w:id="421992478">
                      <w:marLeft w:val="0"/>
                      <w:marRight w:val="0"/>
                      <w:marTop w:val="0"/>
                      <w:marBottom w:val="0"/>
                      <w:divBdr>
                        <w:top w:val="none" w:sz="0" w:space="0" w:color="auto"/>
                        <w:left w:val="none" w:sz="0" w:space="0" w:color="auto"/>
                        <w:bottom w:val="none" w:sz="0" w:space="0" w:color="auto"/>
                        <w:right w:val="none" w:sz="0" w:space="0" w:color="auto"/>
                      </w:divBdr>
                    </w:div>
                  </w:divsChild>
                </w:div>
                <w:div w:id="1625193822">
                  <w:marLeft w:val="0"/>
                  <w:marRight w:val="0"/>
                  <w:marTop w:val="0"/>
                  <w:marBottom w:val="0"/>
                  <w:divBdr>
                    <w:top w:val="none" w:sz="0" w:space="0" w:color="auto"/>
                    <w:left w:val="none" w:sz="0" w:space="0" w:color="auto"/>
                    <w:bottom w:val="none" w:sz="0" w:space="0" w:color="auto"/>
                    <w:right w:val="none" w:sz="0" w:space="0" w:color="auto"/>
                  </w:divBdr>
                  <w:divsChild>
                    <w:div w:id="1034232864">
                      <w:marLeft w:val="0"/>
                      <w:marRight w:val="0"/>
                      <w:marTop w:val="0"/>
                      <w:marBottom w:val="0"/>
                      <w:divBdr>
                        <w:top w:val="none" w:sz="0" w:space="0" w:color="auto"/>
                        <w:left w:val="none" w:sz="0" w:space="0" w:color="auto"/>
                        <w:bottom w:val="none" w:sz="0" w:space="0" w:color="auto"/>
                        <w:right w:val="none" w:sz="0" w:space="0" w:color="auto"/>
                      </w:divBdr>
                    </w:div>
                  </w:divsChild>
                </w:div>
                <w:div w:id="2035304592">
                  <w:marLeft w:val="0"/>
                  <w:marRight w:val="0"/>
                  <w:marTop w:val="0"/>
                  <w:marBottom w:val="0"/>
                  <w:divBdr>
                    <w:top w:val="none" w:sz="0" w:space="0" w:color="auto"/>
                    <w:left w:val="none" w:sz="0" w:space="0" w:color="auto"/>
                    <w:bottom w:val="none" w:sz="0" w:space="0" w:color="auto"/>
                    <w:right w:val="none" w:sz="0" w:space="0" w:color="auto"/>
                  </w:divBdr>
                  <w:divsChild>
                    <w:div w:id="7774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9213">
          <w:marLeft w:val="0"/>
          <w:marRight w:val="0"/>
          <w:marTop w:val="0"/>
          <w:marBottom w:val="0"/>
          <w:divBdr>
            <w:top w:val="none" w:sz="0" w:space="0" w:color="auto"/>
            <w:left w:val="none" w:sz="0" w:space="0" w:color="auto"/>
            <w:bottom w:val="none" w:sz="0" w:space="0" w:color="auto"/>
            <w:right w:val="none" w:sz="0" w:space="0" w:color="auto"/>
          </w:divBdr>
        </w:div>
        <w:div w:id="2039892965">
          <w:marLeft w:val="0"/>
          <w:marRight w:val="0"/>
          <w:marTop w:val="0"/>
          <w:marBottom w:val="0"/>
          <w:divBdr>
            <w:top w:val="none" w:sz="0" w:space="0" w:color="auto"/>
            <w:left w:val="none" w:sz="0" w:space="0" w:color="auto"/>
            <w:bottom w:val="none" w:sz="0" w:space="0" w:color="auto"/>
            <w:right w:val="none" w:sz="0" w:space="0" w:color="auto"/>
          </w:divBdr>
        </w:div>
        <w:div w:id="2045979125">
          <w:marLeft w:val="0"/>
          <w:marRight w:val="0"/>
          <w:marTop w:val="0"/>
          <w:marBottom w:val="0"/>
          <w:divBdr>
            <w:top w:val="none" w:sz="0" w:space="0" w:color="auto"/>
            <w:left w:val="none" w:sz="0" w:space="0" w:color="auto"/>
            <w:bottom w:val="none" w:sz="0" w:space="0" w:color="auto"/>
            <w:right w:val="none" w:sz="0" w:space="0" w:color="auto"/>
          </w:divBdr>
        </w:div>
        <w:div w:id="2072073177">
          <w:marLeft w:val="0"/>
          <w:marRight w:val="0"/>
          <w:marTop w:val="0"/>
          <w:marBottom w:val="0"/>
          <w:divBdr>
            <w:top w:val="none" w:sz="0" w:space="0" w:color="auto"/>
            <w:left w:val="none" w:sz="0" w:space="0" w:color="auto"/>
            <w:bottom w:val="none" w:sz="0" w:space="0" w:color="auto"/>
            <w:right w:val="none" w:sz="0" w:space="0" w:color="auto"/>
          </w:divBdr>
        </w:div>
        <w:div w:id="2087266162">
          <w:marLeft w:val="0"/>
          <w:marRight w:val="0"/>
          <w:marTop w:val="0"/>
          <w:marBottom w:val="0"/>
          <w:divBdr>
            <w:top w:val="none" w:sz="0" w:space="0" w:color="auto"/>
            <w:left w:val="none" w:sz="0" w:space="0" w:color="auto"/>
            <w:bottom w:val="none" w:sz="0" w:space="0" w:color="auto"/>
            <w:right w:val="none" w:sz="0" w:space="0" w:color="auto"/>
          </w:divBdr>
        </w:div>
        <w:div w:id="2101752585">
          <w:marLeft w:val="0"/>
          <w:marRight w:val="0"/>
          <w:marTop w:val="0"/>
          <w:marBottom w:val="0"/>
          <w:divBdr>
            <w:top w:val="none" w:sz="0" w:space="0" w:color="auto"/>
            <w:left w:val="none" w:sz="0" w:space="0" w:color="auto"/>
            <w:bottom w:val="none" w:sz="0" w:space="0" w:color="auto"/>
            <w:right w:val="none" w:sz="0" w:space="0" w:color="auto"/>
          </w:divBdr>
        </w:div>
        <w:div w:id="2106264599">
          <w:marLeft w:val="0"/>
          <w:marRight w:val="0"/>
          <w:marTop w:val="0"/>
          <w:marBottom w:val="0"/>
          <w:divBdr>
            <w:top w:val="none" w:sz="0" w:space="0" w:color="auto"/>
            <w:left w:val="none" w:sz="0" w:space="0" w:color="auto"/>
            <w:bottom w:val="none" w:sz="0" w:space="0" w:color="auto"/>
            <w:right w:val="none" w:sz="0" w:space="0" w:color="auto"/>
          </w:divBdr>
        </w:div>
        <w:div w:id="2125809810">
          <w:marLeft w:val="0"/>
          <w:marRight w:val="0"/>
          <w:marTop w:val="0"/>
          <w:marBottom w:val="0"/>
          <w:divBdr>
            <w:top w:val="none" w:sz="0" w:space="0" w:color="auto"/>
            <w:left w:val="none" w:sz="0" w:space="0" w:color="auto"/>
            <w:bottom w:val="none" w:sz="0" w:space="0" w:color="auto"/>
            <w:right w:val="none" w:sz="0" w:space="0" w:color="auto"/>
          </w:divBdr>
        </w:div>
        <w:div w:id="2130396911">
          <w:marLeft w:val="0"/>
          <w:marRight w:val="0"/>
          <w:marTop w:val="0"/>
          <w:marBottom w:val="0"/>
          <w:divBdr>
            <w:top w:val="none" w:sz="0" w:space="0" w:color="auto"/>
            <w:left w:val="none" w:sz="0" w:space="0" w:color="auto"/>
            <w:bottom w:val="none" w:sz="0" w:space="0" w:color="auto"/>
            <w:right w:val="none" w:sz="0" w:space="0" w:color="auto"/>
          </w:divBdr>
        </w:div>
      </w:divsChild>
    </w:div>
    <w:div w:id="716318255">
      <w:bodyDiv w:val="1"/>
      <w:marLeft w:val="0"/>
      <w:marRight w:val="0"/>
      <w:marTop w:val="0"/>
      <w:marBottom w:val="0"/>
      <w:divBdr>
        <w:top w:val="none" w:sz="0" w:space="0" w:color="auto"/>
        <w:left w:val="none" w:sz="0" w:space="0" w:color="auto"/>
        <w:bottom w:val="none" w:sz="0" w:space="0" w:color="auto"/>
        <w:right w:val="none" w:sz="0" w:space="0" w:color="auto"/>
      </w:divBdr>
    </w:div>
    <w:div w:id="770510923">
      <w:bodyDiv w:val="1"/>
      <w:marLeft w:val="0"/>
      <w:marRight w:val="0"/>
      <w:marTop w:val="0"/>
      <w:marBottom w:val="0"/>
      <w:divBdr>
        <w:top w:val="none" w:sz="0" w:space="0" w:color="auto"/>
        <w:left w:val="none" w:sz="0" w:space="0" w:color="auto"/>
        <w:bottom w:val="none" w:sz="0" w:space="0" w:color="auto"/>
        <w:right w:val="none" w:sz="0" w:space="0" w:color="auto"/>
      </w:divBdr>
      <w:divsChild>
        <w:div w:id="139075873">
          <w:marLeft w:val="0"/>
          <w:marRight w:val="0"/>
          <w:marTop w:val="0"/>
          <w:marBottom w:val="0"/>
          <w:divBdr>
            <w:top w:val="none" w:sz="0" w:space="0" w:color="auto"/>
            <w:left w:val="none" w:sz="0" w:space="0" w:color="auto"/>
            <w:bottom w:val="none" w:sz="0" w:space="0" w:color="auto"/>
            <w:right w:val="none" w:sz="0" w:space="0" w:color="auto"/>
          </w:divBdr>
        </w:div>
        <w:div w:id="283850334">
          <w:marLeft w:val="0"/>
          <w:marRight w:val="0"/>
          <w:marTop w:val="0"/>
          <w:marBottom w:val="0"/>
          <w:divBdr>
            <w:top w:val="none" w:sz="0" w:space="0" w:color="auto"/>
            <w:left w:val="none" w:sz="0" w:space="0" w:color="auto"/>
            <w:bottom w:val="none" w:sz="0" w:space="0" w:color="auto"/>
            <w:right w:val="none" w:sz="0" w:space="0" w:color="auto"/>
          </w:divBdr>
        </w:div>
        <w:div w:id="431778639">
          <w:marLeft w:val="0"/>
          <w:marRight w:val="0"/>
          <w:marTop w:val="0"/>
          <w:marBottom w:val="0"/>
          <w:divBdr>
            <w:top w:val="none" w:sz="0" w:space="0" w:color="auto"/>
            <w:left w:val="none" w:sz="0" w:space="0" w:color="auto"/>
            <w:bottom w:val="none" w:sz="0" w:space="0" w:color="auto"/>
            <w:right w:val="none" w:sz="0" w:space="0" w:color="auto"/>
          </w:divBdr>
        </w:div>
        <w:div w:id="549538969">
          <w:marLeft w:val="0"/>
          <w:marRight w:val="0"/>
          <w:marTop w:val="0"/>
          <w:marBottom w:val="0"/>
          <w:divBdr>
            <w:top w:val="none" w:sz="0" w:space="0" w:color="auto"/>
            <w:left w:val="none" w:sz="0" w:space="0" w:color="auto"/>
            <w:bottom w:val="none" w:sz="0" w:space="0" w:color="auto"/>
            <w:right w:val="none" w:sz="0" w:space="0" w:color="auto"/>
          </w:divBdr>
          <w:divsChild>
            <w:div w:id="447312391">
              <w:marLeft w:val="0"/>
              <w:marRight w:val="0"/>
              <w:marTop w:val="0"/>
              <w:marBottom w:val="0"/>
              <w:divBdr>
                <w:top w:val="none" w:sz="0" w:space="0" w:color="auto"/>
                <w:left w:val="none" w:sz="0" w:space="0" w:color="auto"/>
                <w:bottom w:val="none" w:sz="0" w:space="0" w:color="auto"/>
                <w:right w:val="none" w:sz="0" w:space="0" w:color="auto"/>
              </w:divBdr>
            </w:div>
          </w:divsChild>
        </w:div>
        <w:div w:id="623196625">
          <w:marLeft w:val="0"/>
          <w:marRight w:val="0"/>
          <w:marTop w:val="0"/>
          <w:marBottom w:val="0"/>
          <w:divBdr>
            <w:top w:val="none" w:sz="0" w:space="0" w:color="auto"/>
            <w:left w:val="none" w:sz="0" w:space="0" w:color="auto"/>
            <w:bottom w:val="none" w:sz="0" w:space="0" w:color="auto"/>
            <w:right w:val="none" w:sz="0" w:space="0" w:color="auto"/>
          </w:divBdr>
        </w:div>
        <w:div w:id="825052336">
          <w:marLeft w:val="0"/>
          <w:marRight w:val="0"/>
          <w:marTop w:val="0"/>
          <w:marBottom w:val="0"/>
          <w:divBdr>
            <w:top w:val="none" w:sz="0" w:space="0" w:color="auto"/>
            <w:left w:val="none" w:sz="0" w:space="0" w:color="auto"/>
            <w:bottom w:val="none" w:sz="0" w:space="0" w:color="auto"/>
            <w:right w:val="none" w:sz="0" w:space="0" w:color="auto"/>
          </w:divBdr>
        </w:div>
        <w:div w:id="898633751">
          <w:marLeft w:val="0"/>
          <w:marRight w:val="0"/>
          <w:marTop w:val="0"/>
          <w:marBottom w:val="0"/>
          <w:divBdr>
            <w:top w:val="none" w:sz="0" w:space="0" w:color="auto"/>
            <w:left w:val="none" w:sz="0" w:space="0" w:color="auto"/>
            <w:bottom w:val="none" w:sz="0" w:space="0" w:color="auto"/>
            <w:right w:val="none" w:sz="0" w:space="0" w:color="auto"/>
          </w:divBdr>
          <w:divsChild>
            <w:div w:id="211424445">
              <w:marLeft w:val="0"/>
              <w:marRight w:val="0"/>
              <w:marTop w:val="0"/>
              <w:marBottom w:val="0"/>
              <w:divBdr>
                <w:top w:val="none" w:sz="0" w:space="0" w:color="auto"/>
                <w:left w:val="none" w:sz="0" w:space="0" w:color="auto"/>
                <w:bottom w:val="none" w:sz="0" w:space="0" w:color="auto"/>
                <w:right w:val="none" w:sz="0" w:space="0" w:color="auto"/>
              </w:divBdr>
            </w:div>
            <w:div w:id="960844979">
              <w:marLeft w:val="0"/>
              <w:marRight w:val="0"/>
              <w:marTop w:val="0"/>
              <w:marBottom w:val="0"/>
              <w:divBdr>
                <w:top w:val="none" w:sz="0" w:space="0" w:color="auto"/>
                <w:left w:val="none" w:sz="0" w:space="0" w:color="auto"/>
                <w:bottom w:val="none" w:sz="0" w:space="0" w:color="auto"/>
                <w:right w:val="none" w:sz="0" w:space="0" w:color="auto"/>
              </w:divBdr>
            </w:div>
            <w:div w:id="1727102922">
              <w:marLeft w:val="0"/>
              <w:marRight w:val="0"/>
              <w:marTop w:val="0"/>
              <w:marBottom w:val="0"/>
              <w:divBdr>
                <w:top w:val="none" w:sz="0" w:space="0" w:color="auto"/>
                <w:left w:val="none" w:sz="0" w:space="0" w:color="auto"/>
                <w:bottom w:val="none" w:sz="0" w:space="0" w:color="auto"/>
                <w:right w:val="none" w:sz="0" w:space="0" w:color="auto"/>
              </w:divBdr>
            </w:div>
            <w:div w:id="1913152044">
              <w:marLeft w:val="0"/>
              <w:marRight w:val="0"/>
              <w:marTop w:val="0"/>
              <w:marBottom w:val="0"/>
              <w:divBdr>
                <w:top w:val="none" w:sz="0" w:space="0" w:color="auto"/>
                <w:left w:val="none" w:sz="0" w:space="0" w:color="auto"/>
                <w:bottom w:val="none" w:sz="0" w:space="0" w:color="auto"/>
                <w:right w:val="none" w:sz="0" w:space="0" w:color="auto"/>
              </w:divBdr>
            </w:div>
            <w:div w:id="1919635126">
              <w:marLeft w:val="0"/>
              <w:marRight w:val="0"/>
              <w:marTop w:val="0"/>
              <w:marBottom w:val="0"/>
              <w:divBdr>
                <w:top w:val="none" w:sz="0" w:space="0" w:color="auto"/>
                <w:left w:val="none" w:sz="0" w:space="0" w:color="auto"/>
                <w:bottom w:val="none" w:sz="0" w:space="0" w:color="auto"/>
                <w:right w:val="none" w:sz="0" w:space="0" w:color="auto"/>
              </w:divBdr>
            </w:div>
          </w:divsChild>
        </w:div>
        <w:div w:id="1116870850">
          <w:marLeft w:val="0"/>
          <w:marRight w:val="0"/>
          <w:marTop w:val="0"/>
          <w:marBottom w:val="0"/>
          <w:divBdr>
            <w:top w:val="none" w:sz="0" w:space="0" w:color="auto"/>
            <w:left w:val="none" w:sz="0" w:space="0" w:color="auto"/>
            <w:bottom w:val="none" w:sz="0" w:space="0" w:color="auto"/>
            <w:right w:val="none" w:sz="0" w:space="0" w:color="auto"/>
          </w:divBdr>
          <w:divsChild>
            <w:div w:id="262734136">
              <w:marLeft w:val="0"/>
              <w:marRight w:val="0"/>
              <w:marTop w:val="0"/>
              <w:marBottom w:val="0"/>
              <w:divBdr>
                <w:top w:val="none" w:sz="0" w:space="0" w:color="auto"/>
                <w:left w:val="none" w:sz="0" w:space="0" w:color="auto"/>
                <w:bottom w:val="none" w:sz="0" w:space="0" w:color="auto"/>
                <w:right w:val="none" w:sz="0" w:space="0" w:color="auto"/>
              </w:divBdr>
            </w:div>
            <w:div w:id="866410409">
              <w:marLeft w:val="0"/>
              <w:marRight w:val="0"/>
              <w:marTop w:val="0"/>
              <w:marBottom w:val="0"/>
              <w:divBdr>
                <w:top w:val="none" w:sz="0" w:space="0" w:color="auto"/>
                <w:left w:val="none" w:sz="0" w:space="0" w:color="auto"/>
                <w:bottom w:val="none" w:sz="0" w:space="0" w:color="auto"/>
                <w:right w:val="none" w:sz="0" w:space="0" w:color="auto"/>
              </w:divBdr>
            </w:div>
            <w:div w:id="1518615695">
              <w:marLeft w:val="0"/>
              <w:marRight w:val="0"/>
              <w:marTop w:val="0"/>
              <w:marBottom w:val="0"/>
              <w:divBdr>
                <w:top w:val="none" w:sz="0" w:space="0" w:color="auto"/>
                <w:left w:val="none" w:sz="0" w:space="0" w:color="auto"/>
                <w:bottom w:val="none" w:sz="0" w:space="0" w:color="auto"/>
                <w:right w:val="none" w:sz="0" w:space="0" w:color="auto"/>
              </w:divBdr>
            </w:div>
            <w:div w:id="2000232868">
              <w:marLeft w:val="0"/>
              <w:marRight w:val="0"/>
              <w:marTop w:val="0"/>
              <w:marBottom w:val="0"/>
              <w:divBdr>
                <w:top w:val="none" w:sz="0" w:space="0" w:color="auto"/>
                <w:left w:val="none" w:sz="0" w:space="0" w:color="auto"/>
                <w:bottom w:val="none" w:sz="0" w:space="0" w:color="auto"/>
                <w:right w:val="none" w:sz="0" w:space="0" w:color="auto"/>
              </w:divBdr>
            </w:div>
            <w:div w:id="2011563701">
              <w:marLeft w:val="0"/>
              <w:marRight w:val="0"/>
              <w:marTop w:val="0"/>
              <w:marBottom w:val="0"/>
              <w:divBdr>
                <w:top w:val="none" w:sz="0" w:space="0" w:color="auto"/>
                <w:left w:val="none" w:sz="0" w:space="0" w:color="auto"/>
                <w:bottom w:val="none" w:sz="0" w:space="0" w:color="auto"/>
                <w:right w:val="none" w:sz="0" w:space="0" w:color="auto"/>
              </w:divBdr>
            </w:div>
          </w:divsChild>
        </w:div>
        <w:div w:id="1201824421">
          <w:marLeft w:val="0"/>
          <w:marRight w:val="0"/>
          <w:marTop w:val="0"/>
          <w:marBottom w:val="0"/>
          <w:divBdr>
            <w:top w:val="none" w:sz="0" w:space="0" w:color="auto"/>
            <w:left w:val="none" w:sz="0" w:space="0" w:color="auto"/>
            <w:bottom w:val="none" w:sz="0" w:space="0" w:color="auto"/>
            <w:right w:val="none" w:sz="0" w:space="0" w:color="auto"/>
          </w:divBdr>
        </w:div>
        <w:div w:id="1290017122">
          <w:marLeft w:val="0"/>
          <w:marRight w:val="0"/>
          <w:marTop w:val="0"/>
          <w:marBottom w:val="0"/>
          <w:divBdr>
            <w:top w:val="none" w:sz="0" w:space="0" w:color="auto"/>
            <w:left w:val="none" w:sz="0" w:space="0" w:color="auto"/>
            <w:bottom w:val="none" w:sz="0" w:space="0" w:color="auto"/>
            <w:right w:val="none" w:sz="0" w:space="0" w:color="auto"/>
          </w:divBdr>
        </w:div>
        <w:div w:id="1703361230">
          <w:marLeft w:val="0"/>
          <w:marRight w:val="0"/>
          <w:marTop w:val="0"/>
          <w:marBottom w:val="0"/>
          <w:divBdr>
            <w:top w:val="none" w:sz="0" w:space="0" w:color="auto"/>
            <w:left w:val="none" w:sz="0" w:space="0" w:color="auto"/>
            <w:bottom w:val="none" w:sz="0" w:space="0" w:color="auto"/>
            <w:right w:val="none" w:sz="0" w:space="0" w:color="auto"/>
          </w:divBdr>
          <w:divsChild>
            <w:div w:id="777605045">
              <w:marLeft w:val="0"/>
              <w:marRight w:val="0"/>
              <w:marTop w:val="0"/>
              <w:marBottom w:val="0"/>
              <w:divBdr>
                <w:top w:val="none" w:sz="0" w:space="0" w:color="auto"/>
                <w:left w:val="none" w:sz="0" w:space="0" w:color="auto"/>
                <w:bottom w:val="none" w:sz="0" w:space="0" w:color="auto"/>
                <w:right w:val="none" w:sz="0" w:space="0" w:color="auto"/>
              </w:divBdr>
            </w:div>
            <w:div w:id="924336715">
              <w:marLeft w:val="0"/>
              <w:marRight w:val="0"/>
              <w:marTop w:val="0"/>
              <w:marBottom w:val="0"/>
              <w:divBdr>
                <w:top w:val="none" w:sz="0" w:space="0" w:color="auto"/>
                <w:left w:val="none" w:sz="0" w:space="0" w:color="auto"/>
                <w:bottom w:val="none" w:sz="0" w:space="0" w:color="auto"/>
                <w:right w:val="none" w:sz="0" w:space="0" w:color="auto"/>
              </w:divBdr>
            </w:div>
            <w:div w:id="1956906657">
              <w:marLeft w:val="0"/>
              <w:marRight w:val="0"/>
              <w:marTop w:val="0"/>
              <w:marBottom w:val="0"/>
              <w:divBdr>
                <w:top w:val="none" w:sz="0" w:space="0" w:color="auto"/>
                <w:left w:val="none" w:sz="0" w:space="0" w:color="auto"/>
                <w:bottom w:val="none" w:sz="0" w:space="0" w:color="auto"/>
                <w:right w:val="none" w:sz="0" w:space="0" w:color="auto"/>
              </w:divBdr>
            </w:div>
          </w:divsChild>
        </w:div>
        <w:div w:id="1759213700">
          <w:marLeft w:val="0"/>
          <w:marRight w:val="0"/>
          <w:marTop w:val="0"/>
          <w:marBottom w:val="0"/>
          <w:divBdr>
            <w:top w:val="none" w:sz="0" w:space="0" w:color="auto"/>
            <w:left w:val="none" w:sz="0" w:space="0" w:color="auto"/>
            <w:bottom w:val="none" w:sz="0" w:space="0" w:color="auto"/>
            <w:right w:val="none" w:sz="0" w:space="0" w:color="auto"/>
          </w:divBdr>
        </w:div>
        <w:div w:id="1772895172">
          <w:marLeft w:val="0"/>
          <w:marRight w:val="0"/>
          <w:marTop w:val="0"/>
          <w:marBottom w:val="0"/>
          <w:divBdr>
            <w:top w:val="none" w:sz="0" w:space="0" w:color="auto"/>
            <w:left w:val="none" w:sz="0" w:space="0" w:color="auto"/>
            <w:bottom w:val="none" w:sz="0" w:space="0" w:color="auto"/>
            <w:right w:val="none" w:sz="0" w:space="0" w:color="auto"/>
          </w:divBdr>
        </w:div>
        <w:div w:id="1775705450">
          <w:marLeft w:val="0"/>
          <w:marRight w:val="0"/>
          <w:marTop w:val="0"/>
          <w:marBottom w:val="0"/>
          <w:divBdr>
            <w:top w:val="none" w:sz="0" w:space="0" w:color="auto"/>
            <w:left w:val="none" w:sz="0" w:space="0" w:color="auto"/>
            <w:bottom w:val="none" w:sz="0" w:space="0" w:color="auto"/>
            <w:right w:val="none" w:sz="0" w:space="0" w:color="auto"/>
          </w:divBdr>
        </w:div>
        <w:div w:id="1805660733">
          <w:marLeft w:val="0"/>
          <w:marRight w:val="0"/>
          <w:marTop w:val="0"/>
          <w:marBottom w:val="0"/>
          <w:divBdr>
            <w:top w:val="none" w:sz="0" w:space="0" w:color="auto"/>
            <w:left w:val="none" w:sz="0" w:space="0" w:color="auto"/>
            <w:bottom w:val="none" w:sz="0" w:space="0" w:color="auto"/>
            <w:right w:val="none" w:sz="0" w:space="0" w:color="auto"/>
          </w:divBdr>
        </w:div>
        <w:div w:id="1846747990">
          <w:marLeft w:val="0"/>
          <w:marRight w:val="0"/>
          <w:marTop w:val="0"/>
          <w:marBottom w:val="0"/>
          <w:divBdr>
            <w:top w:val="none" w:sz="0" w:space="0" w:color="auto"/>
            <w:left w:val="none" w:sz="0" w:space="0" w:color="auto"/>
            <w:bottom w:val="none" w:sz="0" w:space="0" w:color="auto"/>
            <w:right w:val="none" w:sz="0" w:space="0" w:color="auto"/>
          </w:divBdr>
        </w:div>
        <w:div w:id="1861358938">
          <w:marLeft w:val="0"/>
          <w:marRight w:val="0"/>
          <w:marTop w:val="0"/>
          <w:marBottom w:val="0"/>
          <w:divBdr>
            <w:top w:val="none" w:sz="0" w:space="0" w:color="auto"/>
            <w:left w:val="none" w:sz="0" w:space="0" w:color="auto"/>
            <w:bottom w:val="none" w:sz="0" w:space="0" w:color="auto"/>
            <w:right w:val="none" w:sz="0" w:space="0" w:color="auto"/>
          </w:divBdr>
          <w:divsChild>
            <w:div w:id="3019952">
              <w:marLeft w:val="0"/>
              <w:marRight w:val="0"/>
              <w:marTop w:val="0"/>
              <w:marBottom w:val="0"/>
              <w:divBdr>
                <w:top w:val="none" w:sz="0" w:space="0" w:color="auto"/>
                <w:left w:val="none" w:sz="0" w:space="0" w:color="auto"/>
                <w:bottom w:val="none" w:sz="0" w:space="0" w:color="auto"/>
                <w:right w:val="none" w:sz="0" w:space="0" w:color="auto"/>
              </w:divBdr>
            </w:div>
            <w:div w:id="19354037">
              <w:marLeft w:val="0"/>
              <w:marRight w:val="0"/>
              <w:marTop w:val="0"/>
              <w:marBottom w:val="0"/>
              <w:divBdr>
                <w:top w:val="none" w:sz="0" w:space="0" w:color="auto"/>
                <w:left w:val="none" w:sz="0" w:space="0" w:color="auto"/>
                <w:bottom w:val="none" w:sz="0" w:space="0" w:color="auto"/>
                <w:right w:val="none" w:sz="0" w:space="0" w:color="auto"/>
              </w:divBdr>
            </w:div>
            <w:div w:id="498040270">
              <w:marLeft w:val="0"/>
              <w:marRight w:val="0"/>
              <w:marTop w:val="0"/>
              <w:marBottom w:val="0"/>
              <w:divBdr>
                <w:top w:val="none" w:sz="0" w:space="0" w:color="auto"/>
                <w:left w:val="none" w:sz="0" w:space="0" w:color="auto"/>
                <w:bottom w:val="none" w:sz="0" w:space="0" w:color="auto"/>
                <w:right w:val="none" w:sz="0" w:space="0" w:color="auto"/>
              </w:divBdr>
            </w:div>
            <w:div w:id="1094129372">
              <w:marLeft w:val="0"/>
              <w:marRight w:val="0"/>
              <w:marTop w:val="0"/>
              <w:marBottom w:val="0"/>
              <w:divBdr>
                <w:top w:val="none" w:sz="0" w:space="0" w:color="auto"/>
                <w:left w:val="none" w:sz="0" w:space="0" w:color="auto"/>
                <w:bottom w:val="none" w:sz="0" w:space="0" w:color="auto"/>
                <w:right w:val="none" w:sz="0" w:space="0" w:color="auto"/>
              </w:divBdr>
            </w:div>
            <w:div w:id="1262374957">
              <w:marLeft w:val="0"/>
              <w:marRight w:val="0"/>
              <w:marTop w:val="0"/>
              <w:marBottom w:val="0"/>
              <w:divBdr>
                <w:top w:val="none" w:sz="0" w:space="0" w:color="auto"/>
                <w:left w:val="none" w:sz="0" w:space="0" w:color="auto"/>
                <w:bottom w:val="none" w:sz="0" w:space="0" w:color="auto"/>
                <w:right w:val="none" w:sz="0" w:space="0" w:color="auto"/>
              </w:divBdr>
            </w:div>
          </w:divsChild>
        </w:div>
        <w:div w:id="1900939171">
          <w:marLeft w:val="0"/>
          <w:marRight w:val="0"/>
          <w:marTop w:val="0"/>
          <w:marBottom w:val="0"/>
          <w:divBdr>
            <w:top w:val="none" w:sz="0" w:space="0" w:color="auto"/>
            <w:left w:val="none" w:sz="0" w:space="0" w:color="auto"/>
            <w:bottom w:val="none" w:sz="0" w:space="0" w:color="auto"/>
            <w:right w:val="none" w:sz="0" w:space="0" w:color="auto"/>
          </w:divBdr>
          <w:divsChild>
            <w:div w:id="324862916">
              <w:marLeft w:val="0"/>
              <w:marRight w:val="0"/>
              <w:marTop w:val="0"/>
              <w:marBottom w:val="0"/>
              <w:divBdr>
                <w:top w:val="none" w:sz="0" w:space="0" w:color="auto"/>
                <w:left w:val="none" w:sz="0" w:space="0" w:color="auto"/>
                <w:bottom w:val="none" w:sz="0" w:space="0" w:color="auto"/>
                <w:right w:val="none" w:sz="0" w:space="0" w:color="auto"/>
              </w:divBdr>
            </w:div>
            <w:div w:id="1421951023">
              <w:marLeft w:val="0"/>
              <w:marRight w:val="0"/>
              <w:marTop w:val="0"/>
              <w:marBottom w:val="0"/>
              <w:divBdr>
                <w:top w:val="none" w:sz="0" w:space="0" w:color="auto"/>
                <w:left w:val="none" w:sz="0" w:space="0" w:color="auto"/>
                <w:bottom w:val="none" w:sz="0" w:space="0" w:color="auto"/>
                <w:right w:val="none" w:sz="0" w:space="0" w:color="auto"/>
              </w:divBdr>
            </w:div>
            <w:div w:id="1562134599">
              <w:marLeft w:val="0"/>
              <w:marRight w:val="0"/>
              <w:marTop w:val="0"/>
              <w:marBottom w:val="0"/>
              <w:divBdr>
                <w:top w:val="none" w:sz="0" w:space="0" w:color="auto"/>
                <w:left w:val="none" w:sz="0" w:space="0" w:color="auto"/>
                <w:bottom w:val="none" w:sz="0" w:space="0" w:color="auto"/>
                <w:right w:val="none" w:sz="0" w:space="0" w:color="auto"/>
              </w:divBdr>
            </w:div>
            <w:div w:id="1703827305">
              <w:marLeft w:val="0"/>
              <w:marRight w:val="0"/>
              <w:marTop w:val="0"/>
              <w:marBottom w:val="0"/>
              <w:divBdr>
                <w:top w:val="none" w:sz="0" w:space="0" w:color="auto"/>
                <w:left w:val="none" w:sz="0" w:space="0" w:color="auto"/>
                <w:bottom w:val="none" w:sz="0" w:space="0" w:color="auto"/>
                <w:right w:val="none" w:sz="0" w:space="0" w:color="auto"/>
              </w:divBdr>
            </w:div>
            <w:div w:id="1765959426">
              <w:marLeft w:val="0"/>
              <w:marRight w:val="0"/>
              <w:marTop w:val="0"/>
              <w:marBottom w:val="0"/>
              <w:divBdr>
                <w:top w:val="none" w:sz="0" w:space="0" w:color="auto"/>
                <w:left w:val="none" w:sz="0" w:space="0" w:color="auto"/>
                <w:bottom w:val="none" w:sz="0" w:space="0" w:color="auto"/>
                <w:right w:val="none" w:sz="0" w:space="0" w:color="auto"/>
              </w:divBdr>
            </w:div>
          </w:divsChild>
        </w:div>
        <w:div w:id="1968773004">
          <w:marLeft w:val="0"/>
          <w:marRight w:val="0"/>
          <w:marTop w:val="0"/>
          <w:marBottom w:val="0"/>
          <w:divBdr>
            <w:top w:val="none" w:sz="0" w:space="0" w:color="auto"/>
            <w:left w:val="none" w:sz="0" w:space="0" w:color="auto"/>
            <w:bottom w:val="none" w:sz="0" w:space="0" w:color="auto"/>
            <w:right w:val="none" w:sz="0" w:space="0" w:color="auto"/>
          </w:divBdr>
        </w:div>
      </w:divsChild>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48570370">
      <w:bodyDiv w:val="1"/>
      <w:marLeft w:val="0"/>
      <w:marRight w:val="0"/>
      <w:marTop w:val="0"/>
      <w:marBottom w:val="0"/>
      <w:divBdr>
        <w:top w:val="none" w:sz="0" w:space="0" w:color="auto"/>
        <w:left w:val="none" w:sz="0" w:space="0" w:color="auto"/>
        <w:bottom w:val="none" w:sz="0" w:space="0" w:color="auto"/>
        <w:right w:val="none" w:sz="0" w:space="0" w:color="auto"/>
      </w:divBdr>
    </w:div>
    <w:div w:id="854810478">
      <w:bodyDiv w:val="1"/>
      <w:marLeft w:val="0"/>
      <w:marRight w:val="0"/>
      <w:marTop w:val="0"/>
      <w:marBottom w:val="0"/>
      <w:divBdr>
        <w:top w:val="none" w:sz="0" w:space="0" w:color="auto"/>
        <w:left w:val="none" w:sz="0" w:space="0" w:color="auto"/>
        <w:bottom w:val="none" w:sz="0" w:space="0" w:color="auto"/>
        <w:right w:val="none" w:sz="0" w:space="0" w:color="auto"/>
      </w:divBdr>
      <w:divsChild>
        <w:div w:id="425464778">
          <w:marLeft w:val="0"/>
          <w:marRight w:val="0"/>
          <w:marTop w:val="0"/>
          <w:marBottom w:val="0"/>
          <w:divBdr>
            <w:top w:val="none" w:sz="0" w:space="0" w:color="auto"/>
            <w:left w:val="none" w:sz="0" w:space="0" w:color="auto"/>
            <w:bottom w:val="none" w:sz="0" w:space="0" w:color="auto"/>
            <w:right w:val="none" w:sz="0" w:space="0" w:color="auto"/>
          </w:divBdr>
        </w:div>
        <w:div w:id="1267077515">
          <w:marLeft w:val="0"/>
          <w:marRight w:val="0"/>
          <w:marTop w:val="0"/>
          <w:marBottom w:val="0"/>
          <w:divBdr>
            <w:top w:val="none" w:sz="0" w:space="0" w:color="auto"/>
            <w:left w:val="none" w:sz="0" w:space="0" w:color="auto"/>
            <w:bottom w:val="none" w:sz="0" w:space="0" w:color="auto"/>
            <w:right w:val="none" w:sz="0" w:space="0" w:color="auto"/>
          </w:divBdr>
        </w:div>
      </w:divsChild>
    </w:div>
    <w:div w:id="928462091">
      <w:bodyDiv w:val="1"/>
      <w:marLeft w:val="0"/>
      <w:marRight w:val="0"/>
      <w:marTop w:val="0"/>
      <w:marBottom w:val="0"/>
      <w:divBdr>
        <w:top w:val="none" w:sz="0" w:space="0" w:color="auto"/>
        <w:left w:val="none" w:sz="0" w:space="0" w:color="auto"/>
        <w:bottom w:val="none" w:sz="0" w:space="0" w:color="auto"/>
        <w:right w:val="none" w:sz="0" w:space="0" w:color="auto"/>
      </w:divBdr>
    </w:div>
    <w:div w:id="937524320">
      <w:bodyDiv w:val="1"/>
      <w:marLeft w:val="0"/>
      <w:marRight w:val="0"/>
      <w:marTop w:val="0"/>
      <w:marBottom w:val="0"/>
      <w:divBdr>
        <w:top w:val="none" w:sz="0" w:space="0" w:color="auto"/>
        <w:left w:val="none" w:sz="0" w:space="0" w:color="auto"/>
        <w:bottom w:val="none" w:sz="0" w:space="0" w:color="auto"/>
        <w:right w:val="none" w:sz="0" w:space="0" w:color="auto"/>
      </w:divBdr>
    </w:div>
    <w:div w:id="1111783419">
      <w:bodyDiv w:val="1"/>
      <w:marLeft w:val="0"/>
      <w:marRight w:val="0"/>
      <w:marTop w:val="0"/>
      <w:marBottom w:val="0"/>
      <w:divBdr>
        <w:top w:val="none" w:sz="0" w:space="0" w:color="auto"/>
        <w:left w:val="none" w:sz="0" w:space="0" w:color="auto"/>
        <w:bottom w:val="none" w:sz="0" w:space="0" w:color="auto"/>
        <w:right w:val="none" w:sz="0" w:space="0" w:color="auto"/>
      </w:divBdr>
      <w:divsChild>
        <w:div w:id="52429140">
          <w:marLeft w:val="0"/>
          <w:marRight w:val="0"/>
          <w:marTop w:val="0"/>
          <w:marBottom w:val="0"/>
          <w:divBdr>
            <w:top w:val="none" w:sz="0" w:space="0" w:color="auto"/>
            <w:left w:val="none" w:sz="0" w:space="0" w:color="auto"/>
            <w:bottom w:val="none" w:sz="0" w:space="0" w:color="auto"/>
            <w:right w:val="none" w:sz="0" w:space="0" w:color="auto"/>
          </w:divBdr>
          <w:divsChild>
            <w:div w:id="79985446">
              <w:marLeft w:val="0"/>
              <w:marRight w:val="0"/>
              <w:marTop w:val="0"/>
              <w:marBottom w:val="0"/>
              <w:divBdr>
                <w:top w:val="none" w:sz="0" w:space="0" w:color="auto"/>
                <w:left w:val="none" w:sz="0" w:space="0" w:color="auto"/>
                <w:bottom w:val="none" w:sz="0" w:space="0" w:color="auto"/>
                <w:right w:val="none" w:sz="0" w:space="0" w:color="auto"/>
              </w:divBdr>
            </w:div>
            <w:div w:id="289479016">
              <w:marLeft w:val="0"/>
              <w:marRight w:val="0"/>
              <w:marTop w:val="0"/>
              <w:marBottom w:val="0"/>
              <w:divBdr>
                <w:top w:val="none" w:sz="0" w:space="0" w:color="auto"/>
                <w:left w:val="none" w:sz="0" w:space="0" w:color="auto"/>
                <w:bottom w:val="none" w:sz="0" w:space="0" w:color="auto"/>
                <w:right w:val="none" w:sz="0" w:space="0" w:color="auto"/>
              </w:divBdr>
            </w:div>
            <w:div w:id="671298518">
              <w:marLeft w:val="0"/>
              <w:marRight w:val="0"/>
              <w:marTop w:val="0"/>
              <w:marBottom w:val="0"/>
              <w:divBdr>
                <w:top w:val="none" w:sz="0" w:space="0" w:color="auto"/>
                <w:left w:val="none" w:sz="0" w:space="0" w:color="auto"/>
                <w:bottom w:val="none" w:sz="0" w:space="0" w:color="auto"/>
                <w:right w:val="none" w:sz="0" w:space="0" w:color="auto"/>
              </w:divBdr>
            </w:div>
            <w:div w:id="965506208">
              <w:marLeft w:val="0"/>
              <w:marRight w:val="0"/>
              <w:marTop w:val="0"/>
              <w:marBottom w:val="0"/>
              <w:divBdr>
                <w:top w:val="none" w:sz="0" w:space="0" w:color="auto"/>
                <w:left w:val="none" w:sz="0" w:space="0" w:color="auto"/>
                <w:bottom w:val="none" w:sz="0" w:space="0" w:color="auto"/>
                <w:right w:val="none" w:sz="0" w:space="0" w:color="auto"/>
              </w:divBdr>
            </w:div>
            <w:div w:id="1682468188">
              <w:marLeft w:val="0"/>
              <w:marRight w:val="0"/>
              <w:marTop w:val="0"/>
              <w:marBottom w:val="0"/>
              <w:divBdr>
                <w:top w:val="none" w:sz="0" w:space="0" w:color="auto"/>
                <w:left w:val="none" w:sz="0" w:space="0" w:color="auto"/>
                <w:bottom w:val="none" w:sz="0" w:space="0" w:color="auto"/>
                <w:right w:val="none" w:sz="0" w:space="0" w:color="auto"/>
              </w:divBdr>
            </w:div>
          </w:divsChild>
        </w:div>
        <w:div w:id="258561959">
          <w:marLeft w:val="0"/>
          <w:marRight w:val="0"/>
          <w:marTop w:val="0"/>
          <w:marBottom w:val="0"/>
          <w:divBdr>
            <w:top w:val="none" w:sz="0" w:space="0" w:color="auto"/>
            <w:left w:val="none" w:sz="0" w:space="0" w:color="auto"/>
            <w:bottom w:val="none" w:sz="0" w:space="0" w:color="auto"/>
            <w:right w:val="none" w:sz="0" w:space="0" w:color="auto"/>
          </w:divBdr>
        </w:div>
        <w:div w:id="285354320">
          <w:marLeft w:val="0"/>
          <w:marRight w:val="0"/>
          <w:marTop w:val="0"/>
          <w:marBottom w:val="0"/>
          <w:divBdr>
            <w:top w:val="none" w:sz="0" w:space="0" w:color="auto"/>
            <w:left w:val="none" w:sz="0" w:space="0" w:color="auto"/>
            <w:bottom w:val="none" w:sz="0" w:space="0" w:color="auto"/>
            <w:right w:val="none" w:sz="0" w:space="0" w:color="auto"/>
          </w:divBdr>
        </w:div>
        <w:div w:id="302925234">
          <w:marLeft w:val="0"/>
          <w:marRight w:val="0"/>
          <w:marTop w:val="0"/>
          <w:marBottom w:val="0"/>
          <w:divBdr>
            <w:top w:val="none" w:sz="0" w:space="0" w:color="auto"/>
            <w:left w:val="none" w:sz="0" w:space="0" w:color="auto"/>
            <w:bottom w:val="none" w:sz="0" w:space="0" w:color="auto"/>
            <w:right w:val="none" w:sz="0" w:space="0" w:color="auto"/>
          </w:divBdr>
        </w:div>
        <w:div w:id="311519625">
          <w:marLeft w:val="0"/>
          <w:marRight w:val="0"/>
          <w:marTop w:val="0"/>
          <w:marBottom w:val="0"/>
          <w:divBdr>
            <w:top w:val="none" w:sz="0" w:space="0" w:color="auto"/>
            <w:left w:val="none" w:sz="0" w:space="0" w:color="auto"/>
            <w:bottom w:val="none" w:sz="0" w:space="0" w:color="auto"/>
            <w:right w:val="none" w:sz="0" w:space="0" w:color="auto"/>
          </w:divBdr>
          <w:divsChild>
            <w:div w:id="111439839">
              <w:marLeft w:val="0"/>
              <w:marRight w:val="0"/>
              <w:marTop w:val="0"/>
              <w:marBottom w:val="0"/>
              <w:divBdr>
                <w:top w:val="none" w:sz="0" w:space="0" w:color="auto"/>
                <w:left w:val="none" w:sz="0" w:space="0" w:color="auto"/>
                <w:bottom w:val="none" w:sz="0" w:space="0" w:color="auto"/>
                <w:right w:val="none" w:sz="0" w:space="0" w:color="auto"/>
              </w:divBdr>
            </w:div>
            <w:div w:id="272052159">
              <w:marLeft w:val="0"/>
              <w:marRight w:val="0"/>
              <w:marTop w:val="0"/>
              <w:marBottom w:val="0"/>
              <w:divBdr>
                <w:top w:val="none" w:sz="0" w:space="0" w:color="auto"/>
                <w:left w:val="none" w:sz="0" w:space="0" w:color="auto"/>
                <w:bottom w:val="none" w:sz="0" w:space="0" w:color="auto"/>
                <w:right w:val="none" w:sz="0" w:space="0" w:color="auto"/>
              </w:divBdr>
            </w:div>
            <w:div w:id="428429628">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 w:id="1260480530">
              <w:marLeft w:val="0"/>
              <w:marRight w:val="0"/>
              <w:marTop w:val="0"/>
              <w:marBottom w:val="0"/>
              <w:divBdr>
                <w:top w:val="none" w:sz="0" w:space="0" w:color="auto"/>
                <w:left w:val="none" w:sz="0" w:space="0" w:color="auto"/>
                <w:bottom w:val="none" w:sz="0" w:space="0" w:color="auto"/>
                <w:right w:val="none" w:sz="0" w:space="0" w:color="auto"/>
              </w:divBdr>
            </w:div>
          </w:divsChild>
        </w:div>
        <w:div w:id="315190223">
          <w:marLeft w:val="0"/>
          <w:marRight w:val="0"/>
          <w:marTop w:val="0"/>
          <w:marBottom w:val="0"/>
          <w:divBdr>
            <w:top w:val="none" w:sz="0" w:space="0" w:color="auto"/>
            <w:left w:val="none" w:sz="0" w:space="0" w:color="auto"/>
            <w:bottom w:val="none" w:sz="0" w:space="0" w:color="auto"/>
            <w:right w:val="none" w:sz="0" w:space="0" w:color="auto"/>
          </w:divBdr>
        </w:div>
        <w:div w:id="380518428">
          <w:marLeft w:val="0"/>
          <w:marRight w:val="0"/>
          <w:marTop w:val="0"/>
          <w:marBottom w:val="0"/>
          <w:divBdr>
            <w:top w:val="none" w:sz="0" w:space="0" w:color="auto"/>
            <w:left w:val="none" w:sz="0" w:space="0" w:color="auto"/>
            <w:bottom w:val="none" w:sz="0" w:space="0" w:color="auto"/>
            <w:right w:val="none" w:sz="0" w:space="0" w:color="auto"/>
          </w:divBdr>
        </w:div>
        <w:div w:id="469519135">
          <w:marLeft w:val="0"/>
          <w:marRight w:val="0"/>
          <w:marTop w:val="0"/>
          <w:marBottom w:val="0"/>
          <w:divBdr>
            <w:top w:val="none" w:sz="0" w:space="0" w:color="auto"/>
            <w:left w:val="none" w:sz="0" w:space="0" w:color="auto"/>
            <w:bottom w:val="none" w:sz="0" w:space="0" w:color="auto"/>
            <w:right w:val="none" w:sz="0" w:space="0" w:color="auto"/>
          </w:divBdr>
        </w:div>
        <w:div w:id="586578161">
          <w:marLeft w:val="0"/>
          <w:marRight w:val="0"/>
          <w:marTop w:val="0"/>
          <w:marBottom w:val="0"/>
          <w:divBdr>
            <w:top w:val="none" w:sz="0" w:space="0" w:color="auto"/>
            <w:left w:val="none" w:sz="0" w:space="0" w:color="auto"/>
            <w:bottom w:val="none" w:sz="0" w:space="0" w:color="auto"/>
            <w:right w:val="none" w:sz="0" w:space="0" w:color="auto"/>
          </w:divBdr>
          <w:divsChild>
            <w:div w:id="1069494690">
              <w:marLeft w:val="0"/>
              <w:marRight w:val="0"/>
              <w:marTop w:val="0"/>
              <w:marBottom w:val="0"/>
              <w:divBdr>
                <w:top w:val="none" w:sz="0" w:space="0" w:color="auto"/>
                <w:left w:val="none" w:sz="0" w:space="0" w:color="auto"/>
                <w:bottom w:val="none" w:sz="0" w:space="0" w:color="auto"/>
                <w:right w:val="none" w:sz="0" w:space="0" w:color="auto"/>
              </w:divBdr>
            </w:div>
          </w:divsChild>
        </w:div>
        <w:div w:id="784078647">
          <w:marLeft w:val="0"/>
          <w:marRight w:val="0"/>
          <w:marTop w:val="0"/>
          <w:marBottom w:val="0"/>
          <w:divBdr>
            <w:top w:val="none" w:sz="0" w:space="0" w:color="auto"/>
            <w:left w:val="none" w:sz="0" w:space="0" w:color="auto"/>
            <w:bottom w:val="none" w:sz="0" w:space="0" w:color="auto"/>
            <w:right w:val="none" w:sz="0" w:space="0" w:color="auto"/>
          </w:divBdr>
        </w:div>
        <w:div w:id="1155954807">
          <w:marLeft w:val="0"/>
          <w:marRight w:val="0"/>
          <w:marTop w:val="0"/>
          <w:marBottom w:val="0"/>
          <w:divBdr>
            <w:top w:val="none" w:sz="0" w:space="0" w:color="auto"/>
            <w:left w:val="none" w:sz="0" w:space="0" w:color="auto"/>
            <w:bottom w:val="none" w:sz="0" w:space="0" w:color="auto"/>
            <w:right w:val="none" w:sz="0" w:space="0" w:color="auto"/>
          </w:divBdr>
        </w:div>
        <w:div w:id="1293905207">
          <w:marLeft w:val="0"/>
          <w:marRight w:val="0"/>
          <w:marTop w:val="0"/>
          <w:marBottom w:val="0"/>
          <w:divBdr>
            <w:top w:val="none" w:sz="0" w:space="0" w:color="auto"/>
            <w:left w:val="none" w:sz="0" w:space="0" w:color="auto"/>
            <w:bottom w:val="none" w:sz="0" w:space="0" w:color="auto"/>
            <w:right w:val="none" w:sz="0" w:space="0" w:color="auto"/>
          </w:divBdr>
          <w:divsChild>
            <w:div w:id="169949944">
              <w:marLeft w:val="0"/>
              <w:marRight w:val="0"/>
              <w:marTop w:val="0"/>
              <w:marBottom w:val="0"/>
              <w:divBdr>
                <w:top w:val="none" w:sz="0" w:space="0" w:color="auto"/>
                <w:left w:val="none" w:sz="0" w:space="0" w:color="auto"/>
                <w:bottom w:val="none" w:sz="0" w:space="0" w:color="auto"/>
                <w:right w:val="none" w:sz="0" w:space="0" w:color="auto"/>
              </w:divBdr>
            </w:div>
            <w:div w:id="760487500">
              <w:marLeft w:val="0"/>
              <w:marRight w:val="0"/>
              <w:marTop w:val="0"/>
              <w:marBottom w:val="0"/>
              <w:divBdr>
                <w:top w:val="none" w:sz="0" w:space="0" w:color="auto"/>
                <w:left w:val="none" w:sz="0" w:space="0" w:color="auto"/>
                <w:bottom w:val="none" w:sz="0" w:space="0" w:color="auto"/>
                <w:right w:val="none" w:sz="0" w:space="0" w:color="auto"/>
              </w:divBdr>
            </w:div>
            <w:div w:id="1182891219">
              <w:marLeft w:val="0"/>
              <w:marRight w:val="0"/>
              <w:marTop w:val="0"/>
              <w:marBottom w:val="0"/>
              <w:divBdr>
                <w:top w:val="none" w:sz="0" w:space="0" w:color="auto"/>
                <w:left w:val="none" w:sz="0" w:space="0" w:color="auto"/>
                <w:bottom w:val="none" w:sz="0" w:space="0" w:color="auto"/>
                <w:right w:val="none" w:sz="0" w:space="0" w:color="auto"/>
              </w:divBdr>
            </w:div>
            <w:div w:id="1534878477">
              <w:marLeft w:val="0"/>
              <w:marRight w:val="0"/>
              <w:marTop w:val="0"/>
              <w:marBottom w:val="0"/>
              <w:divBdr>
                <w:top w:val="none" w:sz="0" w:space="0" w:color="auto"/>
                <w:left w:val="none" w:sz="0" w:space="0" w:color="auto"/>
                <w:bottom w:val="none" w:sz="0" w:space="0" w:color="auto"/>
                <w:right w:val="none" w:sz="0" w:space="0" w:color="auto"/>
              </w:divBdr>
            </w:div>
            <w:div w:id="1694651446">
              <w:marLeft w:val="0"/>
              <w:marRight w:val="0"/>
              <w:marTop w:val="0"/>
              <w:marBottom w:val="0"/>
              <w:divBdr>
                <w:top w:val="none" w:sz="0" w:space="0" w:color="auto"/>
                <w:left w:val="none" w:sz="0" w:space="0" w:color="auto"/>
                <w:bottom w:val="none" w:sz="0" w:space="0" w:color="auto"/>
                <w:right w:val="none" w:sz="0" w:space="0" w:color="auto"/>
              </w:divBdr>
            </w:div>
          </w:divsChild>
        </w:div>
        <w:div w:id="1430933937">
          <w:marLeft w:val="0"/>
          <w:marRight w:val="0"/>
          <w:marTop w:val="0"/>
          <w:marBottom w:val="0"/>
          <w:divBdr>
            <w:top w:val="none" w:sz="0" w:space="0" w:color="auto"/>
            <w:left w:val="none" w:sz="0" w:space="0" w:color="auto"/>
            <w:bottom w:val="none" w:sz="0" w:space="0" w:color="auto"/>
            <w:right w:val="none" w:sz="0" w:space="0" w:color="auto"/>
          </w:divBdr>
        </w:div>
        <w:div w:id="1659311679">
          <w:marLeft w:val="0"/>
          <w:marRight w:val="0"/>
          <w:marTop w:val="0"/>
          <w:marBottom w:val="0"/>
          <w:divBdr>
            <w:top w:val="none" w:sz="0" w:space="0" w:color="auto"/>
            <w:left w:val="none" w:sz="0" w:space="0" w:color="auto"/>
            <w:bottom w:val="none" w:sz="0" w:space="0" w:color="auto"/>
            <w:right w:val="none" w:sz="0" w:space="0" w:color="auto"/>
          </w:divBdr>
          <w:divsChild>
            <w:div w:id="160049962">
              <w:marLeft w:val="0"/>
              <w:marRight w:val="0"/>
              <w:marTop w:val="0"/>
              <w:marBottom w:val="0"/>
              <w:divBdr>
                <w:top w:val="none" w:sz="0" w:space="0" w:color="auto"/>
                <w:left w:val="none" w:sz="0" w:space="0" w:color="auto"/>
                <w:bottom w:val="none" w:sz="0" w:space="0" w:color="auto"/>
                <w:right w:val="none" w:sz="0" w:space="0" w:color="auto"/>
              </w:divBdr>
            </w:div>
            <w:div w:id="216400755">
              <w:marLeft w:val="0"/>
              <w:marRight w:val="0"/>
              <w:marTop w:val="0"/>
              <w:marBottom w:val="0"/>
              <w:divBdr>
                <w:top w:val="none" w:sz="0" w:space="0" w:color="auto"/>
                <w:left w:val="none" w:sz="0" w:space="0" w:color="auto"/>
                <w:bottom w:val="none" w:sz="0" w:space="0" w:color="auto"/>
                <w:right w:val="none" w:sz="0" w:space="0" w:color="auto"/>
              </w:divBdr>
            </w:div>
            <w:div w:id="1068114602">
              <w:marLeft w:val="0"/>
              <w:marRight w:val="0"/>
              <w:marTop w:val="0"/>
              <w:marBottom w:val="0"/>
              <w:divBdr>
                <w:top w:val="none" w:sz="0" w:space="0" w:color="auto"/>
                <w:left w:val="none" w:sz="0" w:space="0" w:color="auto"/>
                <w:bottom w:val="none" w:sz="0" w:space="0" w:color="auto"/>
                <w:right w:val="none" w:sz="0" w:space="0" w:color="auto"/>
              </w:divBdr>
            </w:div>
            <w:div w:id="1847016672">
              <w:marLeft w:val="0"/>
              <w:marRight w:val="0"/>
              <w:marTop w:val="0"/>
              <w:marBottom w:val="0"/>
              <w:divBdr>
                <w:top w:val="none" w:sz="0" w:space="0" w:color="auto"/>
                <w:left w:val="none" w:sz="0" w:space="0" w:color="auto"/>
                <w:bottom w:val="none" w:sz="0" w:space="0" w:color="auto"/>
                <w:right w:val="none" w:sz="0" w:space="0" w:color="auto"/>
              </w:divBdr>
            </w:div>
            <w:div w:id="2000038418">
              <w:marLeft w:val="0"/>
              <w:marRight w:val="0"/>
              <w:marTop w:val="0"/>
              <w:marBottom w:val="0"/>
              <w:divBdr>
                <w:top w:val="none" w:sz="0" w:space="0" w:color="auto"/>
                <w:left w:val="none" w:sz="0" w:space="0" w:color="auto"/>
                <w:bottom w:val="none" w:sz="0" w:space="0" w:color="auto"/>
                <w:right w:val="none" w:sz="0" w:space="0" w:color="auto"/>
              </w:divBdr>
            </w:div>
          </w:divsChild>
        </w:div>
        <w:div w:id="1691907854">
          <w:marLeft w:val="0"/>
          <w:marRight w:val="0"/>
          <w:marTop w:val="0"/>
          <w:marBottom w:val="0"/>
          <w:divBdr>
            <w:top w:val="none" w:sz="0" w:space="0" w:color="auto"/>
            <w:left w:val="none" w:sz="0" w:space="0" w:color="auto"/>
            <w:bottom w:val="none" w:sz="0" w:space="0" w:color="auto"/>
            <w:right w:val="none" w:sz="0" w:space="0" w:color="auto"/>
          </w:divBdr>
        </w:div>
        <w:div w:id="1786194225">
          <w:marLeft w:val="0"/>
          <w:marRight w:val="0"/>
          <w:marTop w:val="0"/>
          <w:marBottom w:val="0"/>
          <w:divBdr>
            <w:top w:val="none" w:sz="0" w:space="0" w:color="auto"/>
            <w:left w:val="none" w:sz="0" w:space="0" w:color="auto"/>
            <w:bottom w:val="none" w:sz="0" w:space="0" w:color="auto"/>
            <w:right w:val="none" w:sz="0" w:space="0" w:color="auto"/>
          </w:divBdr>
        </w:div>
        <w:div w:id="1847748783">
          <w:marLeft w:val="0"/>
          <w:marRight w:val="0"/>
          <w:marTop w:val="0"/>
          <w:marBottom w:val="0"/>
          <w:divBdr>
            <w:top w:val="none" w:sz="0" w:space="0" w:color="auto"/>
            <w:left w:val="none" w:sz="0" w:space="0" w:color="auto"/>
            <w:bottom w:val="none" w:sz="0" w:space="0" w:color="auto"/>
            <w:right w:val="none" w:sz="0" w:space="0" w:color="auto"/>
          </w:divBdr>
        </w:div>
        <w:div w:id="2021160165">
          <w:marLeft w:val="0"/>
          <w:marRight w:val="0"/>
          <w:marTop w:val="0"/>
          <w:marBottom w:val="0"/>
          <w:divBdr>
            <w:top w:val="none" w:sz="0" w:space="0" w:color="auto"/>
            <w:left w:val="none" w:sz="0" w:space="0" w:color="auto"/>
            <w:bottom w:val="none" w:sz="0" w:space="0" w:color="auto"/>
            <w:right w:val="none" w:sz="0" w:space="0" w:color="auto"/>
          </w:divBdr>
        </w:div>
        <w:div w:id="2123918971">
          <w:marLeft w:val="0"/>
          <w:marRight w:val="0"/>
          <w:marTop w:val="0"/>
          <w:marBottom w:val="0"/>
          <w:divBdr>
            <w:top w:val="none" w:sz="0" w:space="0" w:color="auto"/>
            <w:left w:val="none" w:sz="0" w:space="0" w:color="auto"/>
            <w:bottom w:val="none" w:sz="0" w:space="0" w:color="auto"/>
            <w:right w:val="none" w:sz="0" w:space="0" w:color="auto"/>
          </w:divBdr>
          <w:divsChild>
            <w:div w:id="68886432">
              <w:marLeft w:val="0"/>
              <w:marRight w:val="0"/>
              <w:marTop w:val="0"/>
              <w:marBottom w:val="0"/>
              <w:divBdr>
                <w:top w:val="none" w:sz="0" w:space="0" w:color="auto"/>
                <w:left w:val="none" w:sz="0" w:space="0" w:color="auto"/>
                <w:bottom w:val="none" w:sz="0" w:space="0" w:color="auto"/>
                <w:right w:val="none" w:sz="0" w:space="0" w:color="auto"/>
              </w:divBdr>
            </w:div>
            <w:div w:id="1276208121">
              <w:marLeft w:val="0"/>
              <w:marRight w:val="0"/>
              <w:marTop w:val="0"/>
              <w:marBottom w:val="0"/>
              <w:divBdr>
                <w:top w:val="none" w:sz="0" w:space="0" w:color="auto"/>
                <w:left w:val="none" w:sz="0" w:space="0" w:color="auto"/>
                <w:bottom w:val="none" w:sz="0" w:space="0" w:color="auto"/>
                <w:right w:val="none" w:sz="0" w:space="0" w:color="auto"/>
              </w:divBdr>
            </w:div>
            <w:div w:id="16032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003">
      <w:bodyDiv w:val="1"/>
      <w:marLeft w:val="0"/>
      <w:marRight w:val="0"/>
      <w:marTop w:val="0"/>
      <w:marBottom w:val="0"/>
      <w:divBdr>
        <w:top w:val="none" w:sz="0" w:space="0" w:color="auto"/>
        <w:left w:val="none" w:sz="0" w:space="0" w:color="auto"/>
        <w:bottom w:val="none" w:sz="0" w:space="0" w:color="auto"/>
        <w:right w:val="none" w:sz="0" w:space="0" w:color="auto"/>
      </w:divBdr>
    </w:div>
    <w:div w:id="1283875525">
      <w:bodyDiv w:val="1"/>
      <w:marLeft w:val="0"/>
      <w:marRight w:val="0"/>
      <w:marTop w:val="0"/>
      <w:marBottom w:val="0"/>
      <w:divBdr>
        <w:top w:val="none" w:sz="0" w:space="0" w:color="auto"/>
        <w:left w:val="none" w:sz="0" w:space="0" w:color="auto"/>
        <w:bottom w:val="none" w:sz="0" w:space="0" w:color="auto"/>
        <w:right w:val="none" w:sz="0" w:space="0" w:color="auto"/>
      </w:divBdr>
    </w:div>
    <w:div w:id="1363171042">
      <w:bodyDiv w:val="1"/>
      <w:marLeft w:val="0"/>
      <w:marRight w:val="0"/>
      <w:marTop w:val="0"/>
      <w:marBottom w:val="0"/>
      <w:divBdr>
        <w:top w:val="none" w:sz="0" w:space="0" w:color="auto"/>
        <w:left w:val="none" w:sz="0" w:space="0" w:color="auto"/>
        <w:bottom w:val="none" w:sz="0" w:space="0" w:color="auto"/>
        <w:right w:val="none" w:sz="0" w:space="0" w:color="auto"/>
      </w:divBdr>
    </w:div>
    <w:div w:id="1473211393">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39142953">
      <w:bodyDiv w:val="1"/>
      <w:marLeft w:val="0"/>
      <w:marRight w:val="0"/>
      <w:marTop w:val="0"/>
      <w:marBottom w:val="0"/>
      <w:divBdr>
        <w:top w:val="none" w:sz="0" w:space="0" w:color="auto"/>
        <w:left w:val="none" w:sz="0" w:space="0" w:color="auto"/>
        <w:bottom w:val="none" w:sz="0" w:space="0" w:color="auto"/>
        <w:right w:val="none" w:sz="0" w:space="0" w:color="auto"/>
      </w:divBdr>
    </w:div>
    <w:div w:id="1662731338">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1795102486">
      <w:bodyDiv w:val="1"/>
      <w:marLeft w:val="0"/>
      <w:marRight w:val="0"/>
      <w:marTop w:val="0"/>
      <w:marBottom w:val="0"/>
      <w:divBdr>
        <w:top w:val="none" w:sz="0" w:space="0" w:color="auto"/>
        <w:left w:val="none" w:sz="0" w:space="0" w:color="auto"/>
        <w:bottom w:val="none" w:sz="0" w:space="0" w:color="auto"/>
        <w:right w:val="none" w:sz="0" w:space="0" w:color="auto"/>
      </w:divBdr>
      <w:divsChild>
        <w:div w:id="266426487">
          <w:marLeft w:val="0"/>
          <w:marRight w:val="0"/>
          <w:marTop w:val="0"/>
          <w:marBottom w:val="0"/>
          <w:divBdr>
            <w:top w:val="none" w:sz="0" w:space="0" w:color="auto"/>
            <w:left w:val="none" w:sz="0" w:space="0" w:color="auto"/>
            <w:bottom w:val="none" w:sz="0" w:space="0" w:color="auto"/>
            <w:right w:val="none" w:sz="0" w:space="0" w:color="auto"/>
          </w:divBdr>
          <w:divsChild>
            <w:div w:id="2593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0557">
      <w:bodyDiv w:val="1"/>
      <w:marLeft w:val="0"/>
      <w:marRight w:val="0"/>
      <w:marTop w:val="0"/>
      <w:marBottom w:val="0"/>
      <w:divBdr>
        <w:top w:val="none" w:sz="0" w:space="0" w:color="auto"/>
        <w:left w:val="none" w:sz="0" w:space="0" w:color="auto"/>
        <w:bottom w:val="none" w:sz="0" w:space="0" w:color="auto"/>
        <w:right w:val="none" w:sz="0" w:space="0" w:color="auto"/>
      </w:divBdr>
      <w:divsChild>
        <w:div w:id="283852237">
          <w:marLeft w:val="0"/>
          <w:marRight w:val="0"/>
          <w:marTop w:val="0"/>
          <w:marBottom w:val="0"/>
          <w:divBdr>
            <w:top w:val="none" w:sz="0" w:space="0" w:color="auto"/>
            <w:left w:val="none" w:sz="0" w:space="0" w:color="auto"/>
            <w:bottom w:val="none" w:sz="0" w:space="0" w:color="auto"/>
            <w:right w:val="none" w:sz="0" w:space="0" w:color="auto"/>
          </w:divBdr>
          <w:divsChild>
            <w:div w:id="1742630810">
              <w:marLeft w:val="0"/>
              <w:marRight w:val="0"/>
              <w:marTop w:val="0"/>
              <w:marBottom w:val="0"/>
              <w:divBdr>
                <w:top w:val="none" w:sz="0" w:space="0" w:color="auto"/>
                <w:left w:val="none" w:sz="0" w:space="0" w:color="auto"/>
                <w:bottom w:val="none" w:sz="0" w:space="0" w:color="auto"/>
                <w:right w:val="none" w:sz="0" w:space="0" w:color="auto"/>
              </w:divBdr>
              <w:divsChild>
                <w:div w:id="181936760">
                  <w:marLeft w:val="0"/>
                  <w:marRight w:val="0"/>
                  <w:marTop w:val="0"/>
                  <w:marBottom w:val="0"/>
                  <w:divBdr>
                    <w:top w:val="none" w:sz="0" w:space="0" w:color="auto"/>
                    <w:left w:val="none" w:sz="0" w:space="0" w:color="auto"/>
                    <w:bottom w:val="none" w:sz="0" w:space="0" w:color="auto"/>
                    <w:right w:val="none" w:sz="0" w:space="0" w:color="auto"/>
                  </w:divBdr>
                  <w:divsChild>
                    <w:div w:id="134102754">
                      <w:marLeft w:val="0"/>
                      <w:marRight w:val="0"/>
                      <w:marTop w:val="0"/>
                      <w:marBottom w:val="0"/>
                      <w:divBdr>
                        <w:top w:val="none" w:sz="0" w:space="0" w:color="auto"/>
                        <w:left w:val="none" w:sz="0" w:space="0" w:color="auto"/>
                        <w:bottom w:val="none" w:sz="0" w:space="0" w:color="auto"/>
                        <w:right w:val="none" w:sz="0" w:space="0" w:color="auto"/>
                      </w:divBdr>
                      <w:divsChild>
                        <w:div w:id="1387608085">
                          <w:marLeft w:val="0"/>
                          <w:marRight w:val="0"/>
                          <w:marTop w:val="0"/>
                          <w:marBottom w:val="0"/>
                          <w:divBdr>
                            <w:top w:val="none" w:sz="0" w:space="0" w:color="auto"/>
                            <w:left w:val="none" w:sz="0" w:space="0" w:color="auto"/>
                            <w:bottom w:val="none" w:sz="0" w:space="0" w:color="auto"/>
                            <w:right w:val="none" w:sz="0" w:space="0" w:color="auto"/>
                          </w:divBdr>
                          <w:divsChild>
                            <w:div w:id="1417822194">
                              <w:marLeft w:val="0"/>
                              <w:marRight w:val="0"/>
                              <w:marTop w:val="0"/>
                              <w:marBottom w:val="0"/>
                              <w:divBdr>
                                <w:top w:val="none" w:sz="0" w:space="0" w:color="auto"/>
                                <w:left w:val="none" w:sz="0" w:space="0" w:color="auto"/>
                                <w:bottom w:val="none" w:sz="0" w:space="0" w:color="auto"/>
                                <w:right w:val="none" w:sz="0" w:space="0" w:color="auto"/>
                              </w:divBdr>
                              <w:divsChild>
                                <w:div w:id="1352024351">
                                  <w:marLeft w:val="0"/>
                                  <w:marRight w:val="0"/>
                                  <w:marTop w:val="0"/>
                                  <w:marBottom w:val="0"/>
                                  <w:divBdr>
                                    <w:top w:val="none" w:sz="0" w:space="0" w:color="auto"/>
                                    <w:left w:val="none" w:sz="0" w:space="0" w:color="auto"/>
                                    <w:bottom w:val="none" w:sz="0" w:space="0" w:color="auto"/>
                                    <w:right w:val="none" w:sz="0" w:space="0" w:color="auto"/>
                                  </w:divBdr>
                                  <w:divsChild>
                                    <w:div w:id="1083258335">
                                      <w:marLeft w:val="0"/>
                                      <w:marRight w:val="0"/>
                                      <w:marTop w:val="0"/>
                                      <w:marBottom w:val="0"/>
                                      <w:divBdr>
                                        <w:top w:val="none" w:sz="0" w:space="0" w:color="auto"/>
                                        <w:left w:val="none" w:sz="0" w:space="0" w:color="auto"/>
                                        <w:bottom w:val="none" w:sz="0" w:space="0" w:color="auto"/>
                                        <w:right w:val="none" w:sz="0" w:space="0" w:color="auto"/>
                                      </w:divBdr>
                                      <w:divsChild>
                                        <w:div w:id="923879901">
                                          <w:marLeft w:val="0"/>
                                          <w:marRight w:val="0"/>
                                          <w:marTop w:val="0"/>
                                          <w:marBottom w:val="0"/>
                                          <w:divBdr>
                                            <w:top w:val="none" w:sz="0" w:space="0" w:color="auto"/>
                                            <w:left w:val="none" w:sz="0" w:space="0" w:color="auto"/>
                                            <w:bottom w:val="none" w:sz="0" w:space="0" w:color="auto"/>
                                            <w:right w:val="none" w:sz="0" w:space="0" w:color="auto"/>
                                          </w:divBdr>
                                          <w:divsChild>
                                            <w:div w:id="892738426">
                                              <w:marLeft w:val="0"/>
                                              <w:marRight w:val="0"/>
                                              <w:marTop w:val="0"/>
                                              <w:marBottom w:val="0"/>
                                              <w:divBdr>
                                                <w:top w:val="none" w:sz="0" w:space="0" w:color="auto"/>
                                                <w:left w:val="none" w:sz="0" w:space="0" w:color="auto"/>
                                                <w:bottom w:val="none" w:sz="0" w:space="0" w:color="auto"/>
                                                <w:right w:val="none" w:sz="0" w:space="0" w:color="auto"/>
                                              </w:divBdr>
                                              <w:divsChild>
                                                <w:div w:id="841818339">
                                                  <w:marLeft w:val="0"/>
                                                  <w:marRight w:val="0"/>
                                                  <w:marTop w:val="0"/>
                                                  <w:marBottom w:val="315"/>
                                                  <w:divBdr>
                                                    <w:top w:val="none" w:sz="0" w:space="0" w:color="auto"/>
                                                    <w:left w:val="none" w:sz="0" w:space="0" w:color="auto"/>
                                                    <w:bottom w:val="none" w:sz="0" w:space="0" w:color="auto"/>
                                                    <w:right w:val="none" w:sz="0" w:space="0" w:color="auto"/>
                                                  </w:divBdr>
                                                  <w:divsChild>
                                                    <w:div w:id="152911491">
                                                      <w:marLeft w:val="0"/>
                                                      <w:marRight w:val="0"/>
                                                      <w:marTop w:val="0"/>
                                                      <w:marBottom w:val="0"/>
                                                      <w:divBdr>
                                                        <w:top w:val="single" w:sz="6" w:space="0" w:color="auto"/>
                                                        <w:left w:val="none" w:sz="0" w:space="0" w:color="auto"/>
                                                        <w:bottom w:val="single" w:sz="6" w:space="0" w:color="auto"/>
                                                        <w:right w:val="none" w:sz="0" w:space="0" w:color="auto"/>
                                                      </w:divBdr>
                                                      <w:divsChild>
                                                        <w:div w:id="287050523">
                                                          <w:marLeft w:val="0"/>
                                                          <w:marRight w:val="0"/>
                                                          <w:marTop w:val="0"/>
                                                          <w:marBottom w:val="0"/>
                                                          <w:divBdr>
                                                            <w:top w:val="none" w:sz="0" w:space="0" w:color="auto"/>
                                                            <w:left w:val="none" w:sz="0" w:space="0" w:color="auto"/>
                                                            <w:bottom w:val="none" w:sz="0" w:space="0" w:color="auto"/>
                                                            <w:right w:val="none" w:sz="0" w:space="0" w:color="auto"/>
                                                          </w:divBdr>
                                                          <w:divsChild>
                                                            <w:div w:id="1100032040">
                                                              <w:marLeft w:val="0"/>
                                                              <w:marRight w:val="0"/>
                                                              <w:marTop w:val="0"/>
                                                              <w:marBottom w:val="0"/>
                                                              <w:divBdr>
                                                                <w:top w:val="none" w:sz="0" w:space="0" w:color="auto"/>
                                                                <w:left w:val="none" w:sz="0" w:space="0" w:color="auto"/>
                                                                <w:bottom w:val="none" w:sz="0" w:space="0" w:color="auto"/>
                                                                <w:right w:val="none" w:sz="0" w:space="0" w:color="auto"/>
                                                              </w:divBdr>
                                                              <w:divsChild>
                                                                <w:div w:id="960724228">
                                                                  <w:marLeft w:val="0"/>
                                                                  <w:marRight w:val="0"/>
                                                                  <w:marTop w:val="0"/>
                                                                  <w:marBottom w:val="0"/>
                                                                  <w:divBdr>
                                                                    <w:top w:val="none" w:sz="0" w:space="0" w:color="auto"/>
                                                                    <w:left w:val="none" w:sz="0" w:space="0" w:color="auto"/>
                                                                    <w:bottom w:val="none" w:sz="0" w:space="0" w:color="auto"/>
                                                                    <w:right w:val="none" w:sz="0" w:space="0" w:color="auto"/>
                                                                  </w:divBdr>
                                                                  <w:divsChild>
                                                                    <w:div w:id="800656913">
                                                                      <w:marLeft w:val="0"/>
                                                                      <w:marRight w:val="0"/>
                                                                      <w:marTop w:val="0"/>
                                                                      <w:marBottom w:val="0"/>
                                                                      <w:divBdr>
                                                                        <w:top w:val="none" w:sz="0" w:space="0" w:color="auto"/>
                                                                        <w:left w:val="none" w:sz="0" w:space="0" w:color="auto"/>
                                                                        <w:bottom w:val="none" w:sz="0" w:space="0" w:color="auto"/>
                                                                        <w:right w:val="none" w:sz="0" w:space="0" w:color="auto"/>
                                                                      </w:divBdr>
                                                                      <w:divsChild>
                                                                        <w:div w:id="1455440321">
                                                                          <w:marLeft w:val="0"/>
                                                                          <w:marRight w:val="0"/>
                                                                          <w:marTop w:val="0"/>
                                                                          <w:marBottom w:val="0"/>
                                                                          <w:divBdr>
                                                                            <w:top w:val="none" w:sz="0" w:space="0" w:color="auto"/>
                                                                            <w:left w:val="none" w:sz="0" w:space="0" w:color="auto"/>
                                                                            <w:bottom w:val="none" w:sz="0" w:space="0" w:color="auto"/>
                                                                            <w:right w:val="none" w:sz="0" w:space="0" w:color="auto"/>
                                                                          </w:divBdr>
                                                                          <w:divsChild>
                                                                            <w:div w:id="549001520">
                                                                              <w:marLeft w:val="0"/>
                                                                              <w:marRight w:val="0"/>
                                                                              <w:marTop w:val="0"/>
                                                                              <w:marBottom w:val="0"/>
                                                                              <w:divBdr>
                                                                                <w:top w:val="none" w:sz="0" w:space="0" w:color="auto"/>
                                                                                <w:left w:val="none" w:sz="0" w:space="0" w:color="auto"/>
                                                                                <w:bottom w:val="none" w:sz="0" w:space="0" w:color="auto"/>
                                                                                <w:right w:val="none" w:sz="0" w:space="0" w:color="auto"/>
                                                                              </w:divBdr>
                                                                              <w:divsChild>
                                                                                <w:div w:id="49429094">
                                                                                  <w:marLeft w:val="0"/>
                                                                                  <w:marRight w:val="0"/>
                                                                                  <w:marTop w:val="0"/>
                                                                                  <w:marBottom w:val="0"/>
                                                                                  <w:divBdr>
                                                                                    <w:top w:val="none" w:sz="0" w:space="0" w:color="auto"/>
                                                                                    <w:left w:val="none" w:sz="0" w:space="0" w:color="auto"/>
                                                                                    <w:bottom w:val="none" w:sz="0" w:space="0" w:color="auto"/>
                                                                                    <w:right w:val="none" w:sz="0" w:space="0" w:color="auto"/>
                                                                                  </w:divBdr>
                                                                                </w:div>
                                                                                <w:div w:id="154730785">
                                                                                  <w:marLeft w:val="0"/>
                                                                                  <w:marRight w:val="0"/>
                                                                                  <w:marTop w:val="0"/>
                                                                                  <w:marBottom w:val="0"/>
                                                                                  <w:divBdr>
                                                                                    <w:top w:val="none" w:sz="0" w:space="0" w:color="auto"/>
                                                                                    <w:left w:val="none" w:sz="0" w:space="0" w:color="auto"/>
                                                                                    <w:bottom w:val="none" w:sz="0" w:space="0" w:color="auto"/>
                                                                                    <w:right w:val="none" w:sz="0" w:space="0" w:color="auto"/>
                                                                                  </w:divBdr>
                                                                                </w:div>
                                                                                <w:div w:id="304697324">
                                                                                  <w:marLeft w:val="0"/>
                                                                                  <w:marRight w:val="0"/>
                                                                                  <w:marTop w:val="0"/>
                                                                                  <w:marBottom w:val="0"/>
                                                                                  <w:divBdr>
                                                                                    <w:top w:val="none" w:sz="0" w:space="0" w:color="auto"/>
                                                                                    <w:left w:val="none" w:sz="0" w:space="0" w:color="auto"/>
                                                                                    <w:bottom w:val="none" w:sz="0" w:space="0" w:color="auto"/>
                                                                                    <w:right w:val="none" w:sz="0" w:space="0" w:color="auto"/>
                                                                                  </w:divBdr>
                                                                                </w:div>
                                                                                <w:div w:id="330331798">
                                                                                  <w:marLeft w:val="0"/>
                                                                                  <w:marRight w:val="0"/>
                                                                                  <w:marTop w:val="0"/>
                                                                                  <w:marBottom w:val="0"/>
                                                                                  <w:divBdr>
                                                                                    <w:top w:val="none" w:sz="0" w:space="0" w:color="auto"/>
                                                                                    <w:left w:val="none" w:sz="0" w:space="0" w:color="auto"/>
                                                                                    <w:bottom w:val="none" w:sz="0" w:space="0" w:color="auto"/>
                                                                                    <w:right w:val="none" w:sz="0" w:space="0" w:color="auto"/>
                                                                                  </w:divBdr>
                                                                                </w:div>
                                                                                <w:div w:id="599147320">
                                                                                  <w:marLeft w:val="0"/>
                                                                                  <w:marRight w:val="0"/>
                                                                                  <w:marTop w:val="0"/>
                                                                                  <w:marBottom w:val="0"/>
                                                                                  <w:divBdr>
                                                                                    <w:top w:val="none" w:sz="0" w:space="0" w:color="auto"/>
                                                                                    <w:left w:val="none" w:sz="0" w:space="0" w:color="auto"/>
                                                                                    <w:bottom w:val="none" w:sz="0" w:space="0" w:color="auto"/>
                                                                                    <w:right w:val="none" w:sz="0" w:space="0" w:color="auto"/>
                                                                                  </w:divBdr>
                                                                                  <w:divsChild>
                                                                                    <w:div w:id="1659729178">
                                                                                      <w:marLeft w:val="-75"/>
                                                                                      <w:marRight w:val="0"/>
                                                                                      <w:marTop w:val="30"/>
                                                                                      <w:marBottom w:val="30"/>
                                                                                      <w:divBdr>
                                                                                        <w:top w:val="none" w:sz="0" w:space="0" w:color="auto"/>
                                                                                        <w:left w:val="none" w:sz="0" w:space="0" w:color="auto"/>
                                                                                        <w:bottom w:val="none" w:sz="0" w:space="0" w:color="auto"/>
                                                                                        <w:right w:val="none" w:sz="0" w:space="0" w:color="auto"/>
                                                                                      </w:divBdr>
                                                                                      <w:divsChild>
                                                                                        <w:div w:id="34544816">
                                                                                          <w:marLeft w:val="0"/>
                                                                                          <w:marRight w:val="0"/>
                                                                                          <w:marTop w:val="0"/>
                                                                                          <w:marBottom w:val="0"/>
                                                                                          <w:divBdr>
                                                                                            <w:top w:val="none" w:sz="0" w:space="0" w:color="auto"/>
                                                                                            <w:left w:val="none" w:sz="0" w:space="0" w:color="auto"/>
                                                                                            <w:bottom w:val="none" w:sz="0" w:space="0" w:color="auto"/>
                                                                                            <w:right w:val="none" w:sz="0" w:space="0" w:color="auto"/>
                                                                                          </w:divBdr>
                                                                                          <w:divsChild>
                                                                                            <w:div w:id="1465808020">
                                                                                              <w:marLeft w:val="0"/>
                                                                                              <w:marRight w:val="0"/>
                                                                                              <w:marTop w:val="0"/>
                                                                                              <w:marBottom w:val="0"/>
                                                                                              <w:divBdr>
                                                                                                <w:top w:val="none" w:sz="0" w:space="0" w:color="auto"/>
                                                                                                <w:left w:val="none" w:sz="0" w:space="0" w:color="auto"/>
                                                                                                <w:bottom w:val="none" w:sz="0" w:space="0" w:color="auto"/>
                                                                                                <w:right w:val="none" w:sz="0" w:space="0" w:color="auto"/>
                                                                                              </w:divBdr>
                                                                                            </w:div>
                                                                                          </w:divsChild>
                                                                                        </w:div>
                                                                                        <w:div w:id="471563592">
                                                                                          <w:marLeft w:val="0"/>
                                                                                          <w:marRight w:val="0"/>
                                                                                          <w:marTop w:val="0"/>
                                                                                          <w:marBottom w:val="0"/>
                                                                                          <w:divBdr>
                                                                                            <w:top w:val="none" w:sz="0" w:space="0" w:color="auto"/>
                                                                                            <w:left w:val="none" w:sz="0" w:space="0" w:color="auto"/>
                                                                                            <w:bottom w:val="none" w:sz="0" w:space="0" w:color="auto"/>
                                                                                            <w:right w:val="none" w:sz="0" w:space="0" w:color="auto"/>
                                                                                          </w:divBdr>
                                                                                          <w:divsChild>
                                                                                            <w:div w:id="645089996">
                                                                                              <w:marLeft w:val="0"/>
                                                                                              <w:marRight w:val="0"/>
                                                                                              <w:marTop w:val="0"/>
                                                                                              <w:marBottom w:val="0"/>
                                                                                              <w:divBdr>
                                                                                                <w:top w:val="none" w:sz="0" w:space="0" w:color="auto"/>
                                                                                                <w:left w:val="none" w:sz="0" w:space="0" w:color="auto"/>
                                                                                                <w:bottom w:val="none" w:sz="0" w:space="0" w:color="auto"/>
                                                                                                <w:right w:val="none" w:sz="0" w:space="0" w:color="auto"/>
                                                                                              </w:divBdr>
                                                                                            </w:div>
                                                                                            <w:div w:id="768500255">
                                                                                              <w:marLeft w:val="0"/>
                                                                                              <w:marRight w:val="0"/>
                                                                                              <w:marTop w:val="0"/>
                                                                                              <w:marBottom w:val="0"/>
                                                                                              <w:divBdr>
                                                                                                <w:top w:val="none" w:sz="0" w:space="0" w:color="auto"/>
                                                                                                <w:left w:val="none" w:sz="0" w:space="0" w:color="auto"/>
                                                                                                <w:bottom w:val="none" w:sz="0" w:space="0" w:color="auto"/>
                                                                                                <w:right w:val="none" w:sz="0" w:space="0" w:color="auto"/>
                                                                                              </w:divBdr>
                                                                                            </w:div>
                                                                                            <w:div w:id="834565987">
                                                                                              <w:marLeft w:val="0"/>
                                                                                              <w:marRight w:val="0"/>
                                                                                              <w:marTop w:val="0"/>
                                                                                              <w:marBottom w:val="0"/>
                                                                                              <w:divBdr>
                                                                                                <w:top w:val="none" w:sz="0" w:space="0" w:color="auto"/>
                                                                                                <w:left w:val="none" w:sz="0" w:space="0" w:color="auto"/>
                                                                                                <w:bottom w:val="none" w:sz="0" w:space="0" w:color="auto"/>
                                                                                                <w:right w:val="none" w:sz="0" w:space="0" w:color="auto"/>
                                                                                              </w:divBdr>
                                                                                            </w:div>
                                                                                            <w:div w:id="891116324">
                                                                                              <w:marLeft w:val="0"/>
                                                                                              <w:marRight w:val="0"/>
                                                                                              <w:marTop w:val="0"/>
                                                                                              <w:marBottom w:val="0"/>
                                                                                              <w:divBdr>
                                                                                                <w:top w:val="none" w:sz="0" w:space="0" w:color="auto"/>
                                                                                                <w:left w:val="none" w:sz="0" w:space="0" w:color="auto"/>
                                                                                                <w:bottom w:val="none" w:sz="0" w:space="0" w:color="auto"/>
                                                                                                <w:right w:val="none" w:sz="0" w:space="0" w:color="auto"/>
                                                                                              </w:divBdr>
                                                                                            </w:div>
                                                                                            <w:div w:id="13842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3022">
                                                                                  <w:marLeft w:val="0"/>
                                                                                  <w:marRight w:val="0"/>
                                                                                  <w:marTop w:val="0"/>
                                                                                  <w:marBottom w:val="0"/>
                                                                                  <w:divBdr>
                                                                                    <w:top w:val="none" w:sz="0" w:space="0" w:color="auto"/>
                                                                                    <w:left w:val="none" w:sz="0" w:space="0" w:color="auto"/>
                                                                                    <w:bottom w:val="none" w:sz="0" w:space="0" w:color="auto"/>
                                                                                    <w:right w:val="none" w:sz="0" w:space="0" w:color="auto"/>
                                                                                  </w:divBdr>
                                                                                </w:div>
                                                                                <w:div w:id="2019845147">
                                                                                  <w:marLeft w:val="0"/>
                                                                                  <w:marRight w:val="0"/>
                                                                                  <w:marTop w:val="0"/>
                                                                                  <w:marBottom w:val="0"/>
                                                                                  <w:divBdr>
                                                                                    <w:top w:val="none" w:sz="0" w:space="0" w:color="auto"/>
                                                                                    <w:left w:val="none" w:sz="0" w:space="0" w:color="auto"/>
                                                                                    <w:bottom w:val="none" w:sz="0" w:space="0" w:color="auto"/>
                                                                                    <w:right w:val="none" w:sz="0" w:space="0" w:color="auto"/>
                                                                                  </w:divBdr>
                                                                                  <w:divsChild>
                                                                                    <w:div w:id="162086399">
                                                                                      <w:marLeft w:val="0"/>
                                                                                      <w:marRight w:val="0"/>
                                                                                      <w:marTop w:val="0"/>
                                                                                      <w:marBottom w:val="0"/>
                                                                                      <w:divBdr>
                                                                                        <w:top w:val="none" w:sz="0" w:space="0" w:color="auto"/>
                                                                                        <w:left w:val="none" w:sz="0" w:space="0" w:color="auto"/>
                                                                                        <w:bottom w:val="none" w:sz="0" w:space="0" w:color="auto"/>
                                                                                        <w:right w:val="none" w:sz="0" w:space="0" w:color="auto"/>
                                                                                      </w:divBdr>
                                                                                    </w:div>
                                                                                    <w:div w:id="467012145">
                                                                                      <w:marLeft w:val="0"/>
                                                                                      <w:marRight w:val="0"/>
                                                                                      <w:marTop w:val="0"/>
                                                                                      <w:marBottom w:val="0"/>
                                                                                      <w:divBdr>
                                                                                        <w:top w:val="none" w:sz="0" w:space="0" w:color="auto"/>
                                                                                        <w:left w:val="none" w:sz="0" w:space="0" w:color="auto"/>
                                                                                        <w:bottom w:val="none" w:sz="0" w:space="0" w:color="auto"/>
                                                                                        <w:right w:val="none" w:sz="0" w:space="0" w:color="auto"/>
                                                                                      </w:divBdr>
                                                                                    </w:div>
                                                                                    <w:div w:id="529880334">
                                                                                      <w:marLeft w:val="0"/>
                                                                                      <w:marRight w:val="0"/>
                                                                                      <w:marTop w:val="0"/>
                                                                                      <w:marBottom w:val="0"/>
                                                                                      <w:divBdr>
                                                                                        <w:top w:val="none" w:sz="0" w:space="0" w:color="auto"/>
                                                                                        <w:left w:val="none" w:sz="0" w:space="0" w:color="auto"/>
                                                                                        <w:bottom w:val="none" w:sz="0" w:space="0" w:color="auto"/>
                                                                                        <w:right w:val="none" w:sz="0" w:space="0" w:color="auto"/>
                                                                                      </w:divBdr>
                                                                                    </w:div>
                                                                                    <w:div w:id="1728257143">
                                                                                      <w:marLeft w:val="0"/>
                                                                                      <w:marRight w:val="0"/>
                                                                                      <w:marTop w:val="0"/>
                                                                                      <w:marBottom w:val="0"/>
                                                                                      <w:divBdr>
                                                                                        <w:top w:val="none" w:sz="0" w:space="0" w:color="auto"/>
                                                                                        <w:left w:val="none" w:sz="0" w:space="0" w:color="auto"/>
                                                                                        <w:bottom w:val="none" w:sz="0" w:space="0" w:color="auto"/>
                                                                                        <w:right w:val="none" w:sz="0" w:space="0" w:color="auto"/>
                                                                                      </w:divBdr>
                                                                                    </w:div>
                                                                                    <w:div w:id="1789854589">
                                                                                      <w:marLeft w:val="0"/>
                                                                                      <w:marRight w:val="0"/>
                                                                                      <w:marTop w:val="0"/>
                                                                                      <w:marBottom w:val="0"/>
                                                                                      <w:divBdr>
                                                                                        <w:top w:val="none" w:sz="0" w:space="0" w:color="auto"/>
                                                                                        <w:left w:val="none" w:sz="0" w:space="0" w:color="auto"/>
                                                                                        <w:bottom w:val="none" w:sz="0" w:space="0" w:color="auto"/>
                                                                                        <w:right w:val="none" w:sz="0" w:space="0" w:color="auto"/>
                                                                                      </w:divBdr>
                                                                                    </w:div>
                                                                                  </w:divsChild>
                                                                                </w:div>
                                                                                <w:div w:id="20402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26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hilippines.embassy.gov.au/mnla/australianaid.html" TargetMode="External"/><Relationship Id="rId18" Type="http://schemas.openxmlformats.org/officeDocument/2006/relationships/hyperlink" Target="https://doi.org/10.1080/1461670X.2014.99262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fat.gov.au/geo/philippines/development-assistance/Pages/development-assistance-in-philippines" TargetMode="External"/><Relationship Id="rId2" Type="http://schemas.openxmlformats.org/officeDocument/2006/relationships/numbering" Target="numbering.xml"/><Relationship Id="rId16" Type="http://schemas.openxmlformats.org/officeDocument/2006/relationships/hyperlink" Target="https://www.dfat.gov.au/geo/philippines/Pages/philippines-country-brief" TargetMode="External"/><Relationship Id="rId20" Type="http://schemas.openxmlformats.org/officeDocument/2006/relationships/hyperlink" Target="http://www.pahrodf.org.p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hilippines.embassy.gov.au/mnla/medrel190201.htm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hiwar-watani.org/uploads/1/5/2/3/15238886/a_odendaal_political_dialogu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ilippines.embassy.gov.au/mnla/australianaid.htm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enpoldbangsamoro.iag.org.ph/" TargetMode="External"/><Relationship Id="rId2" Type="http://schemas.openxmlformats.org/officeDocument/2006/relationships/hyperlink" Target="https://pia.gov.ph/features/articles/1018364" TargetMode="External"/><Relationship Id="rId1" Type="http://schemas.openxmlformats.org/officeDocument/2006/relationships/hyperlink" Target="https://www.australiaawardsphilippines.org/staging-v2/scholarships/applicants/what-is-the-reap" TargetMode="External"/><Relationship Id="rId5" Type="http://schemas.openxmlformats.org/officeDocument/2006/relationships/hyperlink" Target="https://www.dfat.gov.au/geo/philippines/development-assistance/Pages/improving-conditions-for-peace-and-stability-philippines" TargetMode="External"/><Relationship Id="rId4" Type="http://schemas.openxmlformats.org/officeDocument/2006/relationships/hyperlink" Target="https://www.redr.org.au/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34FB3-3677-426D-B849-41AD6348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19350</Words>
  <Characters>110300</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2020-11-30T23:18:00Z</dcterms:created>
  <dcterms:modified xsi:type="dcterms:W3CDTF">2020-11-30T23:18:00Z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7f9d0178-0140-40e2-b6df-e033ee3813b8</vt:lpwstr>
  </property>
  <property fmtid="{D5CDD505-2E9C-101B-9397-08002B2CF9AE}" pid="3" name="SEC">
    <vt:lpwstr>UNOFFICIAL</vt:lpwstr>
  </property>
</Properties>
</file>