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207AC" w14:textId="6657CECB" w:rsidR="6F2FDBD1" w:rsidRPr="004D0624" w:rsidRDefault="009240A2" w:rsidP="00903441">
      <w:pPr>
        <w:rPr>
          <w:color w:val="FFFFFF" w:themeColor="background1"/>
          <w:sz w:val="32"/>
          <w:szCs w:val="32"/>
        </w:rPr>
      </w:pPr>
      <w:r>
        <w:rPr>
          <w:noProof/>
          <w:shd w:val="clear" w:color="auto" w:fill="E6E6E6"/>
          <w:lang w:val="en-AU"/>
        </w:rPr>
        <w:drawing>
          <wp:anchor distT="0" distB="0" distL="0" distR="0" simplePos="0" relativeHeight="251658241" behindDoc="1" locked="0" layoutInCell="1" hidden="0" allowOverlap="1" wp14:anchorId="7B58FAC4" wp14:editId="67843DA4">
            <wp:simplePos x="0" y="0"/>
            <wp:positionH relativeFrom="page">
              <wp:align>left</wp:align>
            </wp:positionH>
            <wp:positionV relativeFrom="page">
              <wp:align>bottom</wp:align>
            </wp:positionV>
            <wp:extent cx="7962900" cy="11917680"/>
            <wp:effectExtent l="0" t="0" r="0" b="7620"/>
            <wp:wrapNone/>
            <wp:docPr id="29" name="Pictur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9" name="image1.jpg">
                      <a:extLst>
                        <a:ext uri="{C183D7F6-B498-43B3-948B-1728B52AA6E4}">
                          <adec:decorative xmlns:adec="http://schemas.microsoft.com/office/drawing/2017/decorative" val="1"/>
                        </a:ext>
                      </a:extLst>
                    </pic:cNvPr>
                    <pic:cNvPicPr preferRelativeResize="0"/>
                  </pic:nvPicPr>
                  <pic:blipFill>
                    <a:blip r:embed="rId8"/>
                    <a:srcRect/>
                    <a:stretch>
                      <a:fillRect/>
                    </a:stretch>
                  </pic:blipFill>
                  <pic:spPr>
                    <a:xfrm>
                      <a:off x="0" y="0"/>
                      <a:ext cx="7962900" cy="11917680"/>
                    </a:xfrm>
                    <a:prstGeom prst="rect">
                      <a:avLst/>
                    </a:prstGeom>
                    <a:ln/>
                  </pic:spPr>
                </pic:pic>
              </a:graphicData>
            </a:graphic>
            <wp14:sizeRelH relativeFrom="margin">
              <wp14:pctWidth>0</wp14:pctWidth>
            </wp14:sizeRelH>
            <wp14:sizeRelV relativeFrom="margin">
              <wp14:pctHeight>0</wp14:pctHeight>
            </wp14:sizeRelV>
          </wp:anchor>
        </w:drawing>
      </w:r>
    </w:p>
    <w:p w14:paraId="5B5A99E4" w14:textId="6846C217" w:rsidR="00D26DE4" w:rsidRDefault="00D26DE4" w:rsidP="00903441">
      <w:pPr>
        <w:pStyle w:val="Title"/>
        <w:spacing w:before="5760"/>
        <w:ind w:left="2835" w:right="108"/>
        <w:jc w:val="right"/>
        <w:rPr>
          <w:color w:val="FFFFFF" w:themeColor="background1"/>
          <w:sz w:val="36"/>
          <w:szCs w:val="36"/>
        </w:rPr>
      </w:pPr>
      <w:r w:rsidRPr="6069A444">
        <w:rPr>
          <w:color w:val="FFFFFF" w:themeColor="background1"/>
          <w:sz w:val="36"/>
          <w:szCs w:val="36"/>
        </w:rPr>
        <w:t>Department of Foreign Affairs and Trade</w:t>
      </w:r>
    </w:p>
    <w:p w14:paraId="5573319E" w14:textId="43C526EF" w:rsidR="00D26DE4" w:rsidRPr="004D0624" w:rsidRDefault="00D26DE4" w:rsidP="004D0624">
      <w:pPr>
        <w:pStyle w:val="Title"/>
        <w:ind w:left="2836" w:right="108"/>
        <w:jc w:val="right"/>
        <w:rPr>
          <w:b/>
          <w:bCs/>
          <w:color w:val="FFFFFF" w:themeColor="background1"/>
          <w:sz w:val="52"/>
          <w:szCs w:val="52"/>
        </w:rPr>
      </w:pPr>
      <w:r w:rsidRPr="004D0624">
        <w:rPr>
          <w:b/>
          <w:bCs/>
          <w:color w:val="FFFFFF" w:themeColor="background1"/>
          <w:sz w:val="52"/>
          <w:szCs w:val="52"/>
        </w:rPr>
        <w:t>Australia Awards</w:t>
      </w:r>
      <w:r w:rsidR="2A347126" w:rsidRPr="004D0624">
        <w:rPr>
          <w:b/>
          <w:bCs/>
          <w:color w:val="FFFFFF" w:themeColor="background1"/>
          <w:sz w:val="52"/>
          <w:szCs w:val="52"/>
        </w:rPr>
        <w:t xml:space="preserve"> F</w:t>
      </w:r>
      <w:r w:rsidRPr="004D0624">
        <w:rPr>
          <w:b/>
          <w:bCs/>
          <w:color w:val="FFFFFF" w:themeColor="background1"/>
          <w:sz w:val="52"/>
          <w:szCs w:val="52"/>
        </w:rPr>
        <w:t>ellowships</w:t>
      </w:r>
    </w:p>
    <w:p w14:paraId="3CB2E6B8" w14:textId="7BD887C0" w:rsidR="00D26DE4" w:rsidRPr="004D0624" w:rsidRDefault="00307CD0" w:rsidP="0053108C">
      <w:pPr>
        <w:pStyle w:val="Title"/>
        <w:ind w:left="2631" w:right="108"/>
        <w:jc w:val="right"/>
        <w:rPr>
          <w:b/>
          <w:bCs/>
          <w:color w:val="FFFFFF" w:themeColor="background1"/>
          <w:sz w:val="56"/>
          <w:szCs w:val="56"/>
        </w:rPr>
      </w:pPr>
      <w:r w:rsidRPr="004D0624">
        <w:rPr>
          <w:b/>
          <w:bCs/>
          <w:color w:val="FFFFFF" w:themeColor="background1"/>
          <w:sz w:val="56"/>
          <w:szCs w:val="56"/>
        </w:rPr>
        <w:t xml:space="preserve">Pre-Departure </w:t>
      </w:r>
      <w:r w:rsidR="4576C0C5" w:rsidRPr="004D0624">
        <w:rPr>
          <w:b/>
          <w:bCs/>
          <w:color w:val="FFFFFF" w:themeColor="background1"/>
          <w:sz w:val="56"/>
          <w:szCs w:val="56"/>
        </w:rPr>
        <w:t>G</w:t>
      </w:r>
      <w:r w:rsidR="00D26DE4" w:rsidRPr="004D0624">
        <w:rPr>
          <w:b/>
          <w:bCs/>
          <w:color w:val="FFFFFF" w:themeColor="background1"/>
          <w:sz w:val="56"/>
          <w:szCs w:val="56"/>
        </w:rPr>
        <w:t>uidelines</w:t>
      </w:r>
    </w:p>
    <w:p w14:paraId="4A70758E" w14:textId="0EF330CC" w:rsidR="121CBEC2" w:rsidRPr="004D0624" w:rsidRDefault="121CBEC2" w:rsidP="0053108C">
      <w:pPr>
        <w:ind w:left="2836" w:right="108"/>
        <w:jc w:val="right"/>
        <w:rPr>
          <w:rFonts w:ascii="Times New Roman" w:eastAsia="Times New Roman" w:hAnsi="Times New Roman" w:cs="Times New Roman"/>
          <w:color w:val="FFFFFF" w:themeColor="background1"/>
          <w:sz w:val="36"/>
          <w:szCs w:val="36"/>
        </w:rPr>
      </w:pPr>
      <w:r w:rsidRPr="004D0624">
        <w:rPr>
          <w:color w:val="FFFFFF" w:themeColor="background1"/>
          <w:sz w:val="40"/>
          <w:szCs w:val="40"/>
        </w:rPr>
        <w:t>(</w:t>
      </w:r>
      <w:r w:rsidRPr="004D0624">
        <w:rPr>
          <w:rFonts w:ascii="Times New Roman" w:eastAsia="Times New Roman" w:hAnsi="Times New Roman" w:cs="Times New Roman"/>
          <w:color w:val="FFFFFF" w:themeColor="background1"/>
          <w:sz w:val="36"/>
          <w:szCs w:val="36"/>
        </w:rPr>
        <w:t xml:space="preserve">Updated </w:t>
      </w:r>
      <w:r w:rsidR="001224FE">
        <w:rPr>
          <w:rFonts w:ascii="Times New Roman" w:eastAsia="Times New Roman" w:hAnsi="Times New Roman" w:cs="Times New Roman"/>
          <w:color w:val="FFFFFF" w:themeColor="background1"/>
          <w:sz w:val="36"/>
          <w:szCs w:val="36"/>
        </w:rPr>
        <w:t>March</w:t>
      </w:r>
      <w:r w:rsidR="004D0624" w:rsidRPr="004D0624">
        <w:rPr>
          <w:rFonts w:ascii="Times New Roman" w:eastAsia="Times New Roman" w:hAnsi="Times New Roman" w:cs="Times New Roman"/>
          <w:color w:val="FFFFFF" w:themeColor="background1"/>
          <w:sz w:val="36"/>
          <w:szCs w:val="36"/>
        </w:rPr>
        <w:t xml:space="preserve"> 2025</w:t>
      </w:r>
      <w:r w:rsidRPr="004D0624">
        <w:rPr>
          <w:rFonts w:ascii="Times New Roman" w:eastAsia="Times New Roman" w:hAnsi="Times New Roman" w:cs="Times New Roman"/>
          <w:color w:val="FFFFFF" w:themeColor="background1"/>
          <w:sz w:val="36"/>
          <w:szCs w:val="36"/>
        </w:rPr>
        <w:t>)</w:t>
      </w:r>
    </w:p>
    <w:p w14:paraId="31A13F8D" w14:textId="77777777" w:rsidR="00E67748" w:rsidRDefault="00E67748" w:rsidP="00F12663">
      <w:pPr>
        <w:sectPr w:rsidR="00E67748" w:rsidSect="00F12663">
          <w:footerReference w:type="even" r:id="rId9"/>
          <w:pgSz w:w="11910" w:h="16840" w:code="9"/>
          <w:pgMar w:top="1922" w:right="853" w:bottom="743" w:left="459" w:header="0" w:footer="544" w:gutter="0"/>
          <w:cols w:space="720"/>
        </w:sectPr>
      </w:pPr>
    </w:p>
    <w:p w14:paraId="75DA7F16" w14:textId="28D384D1" w:rsidR="007E7E87" w:rsidRPr="00B73E7E" w:rsidRDefault="009D7967">
      <w:pPr>
        <w:pStyle w:val="Style1"/>
      </w:pPr>
      <w:bookmarkStart w:id="0" w:name="_4xe3yhnjvwo5"/>
      <w:bookmarkStart w:id="1" w:name="_Toc117001231"/>
      <w:bookmarkStart w:id="2" w:name="_Toc117068071"/>
      <w:bookmarkStart w:id="3" w:name="_Toc117068888"/>
      <w:bookmarkStart w:id="4" w:name="_Toc117072869"/>
      <w:bookmarkStart w:id="5" w:name="_Toc117075656"/>
      <w:bookmarkStart w:id="6" w:name="_Toc117865296"/>
      <w:bookmarkStart w:id="7" w:name="_Toc133917501"/>
      <w:bookmarkStart w:id="8" w:name="_Toc134110234"/>
      <w:bookmarkStart w:id="9" w:name="_Toc142482656"/>
      <w:bookmarkStart w:id="10" w:name="_Toc142504855"/>
      <w:bookmarkStart w:id="11" w:name="_Toc142505469"/>
      <w:bookmarkStart w:id="12" w:name="_Toc142506659"/>
      <w:bookmarkStart w:id="13" w:name="_Toc142507200"/>
      <w:bookmarkStart w:id="14" w:name="_Toc142508422"/>
      <w:bookmarkStart w:id="15" w:name="_Toc142509118"/>
      <w:bookmarkStart w:id="16" w:name="_Toc142509279"/>
      <w:bookmarkStart w:id="17" w:name="_Toc142509694"/>
      <w:bookmarkStart w:id="18" w:name="_Toc142509875"/>
      <w:bookmarkStart w:id="19" w:name="_Toc142981806"/>
      <w:bookmarkStart w:id="20" w:name="_Toc142983965"/>
      <w:bookmarkStart w:id="21" w:name="_Toc167889560"/>
      <w:bookmarkStart w:id="22" w:name="_Toc171084058"/>
      <w:bookmarkStart w:id="23" w:name="_Toc171085111"/>
      <w:bookmarkStart w:id="24" w:name="_Toc192854411"/>
      <w:bookmarkEnd w:id="0"/>
      <w:r w:rsidRPr="00B73E7E">
        <w:lastRenderedPageBreak/>
        <w:t>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sdt>
      <w:sdtPr>
        <w:rPr>
          <w:rFonts w:ascii="Calibri" w:eastAsia="Arial" w:hAnsi="Calibri" w:cs="Calibri"/>
          <w:b w:val="0"/>
          <w:color w:val="000000" w:themeColor="text1"/>
          <w:sz w:val="24"/>
          <w:szCs w:val="24"/>
          <w:lang w:eastAsia="en-AU"/>
        </w:rPr>
        <w:id w:val="-516463538"/>
        <w:docPartObj>
          <w:docPartGallery w:val="Table of Contents"/>
          <w:docPartUnique/>
        </w:docPartObj>
      </w:sdtPr>
      <w:sdtEndPr>
        <w:rPr>
          <w:noProof/>
        </w:rPr>
      </w:sdtEndPr>
      <w:sdtContent>
        <w:p w14:paraId="38203256" w14:textId="573DB8F5" w:rsidR="0029758F" w:rsidRDefault="0029758F" w:rsidP="0029758F">
          <w:pPr>
            <w:pStyle w:val="style10"/>
          </w:pPr>
        </w:p>
        <w:p w14:paraId="3CA99A1C" w14:textId="15BCC8CB" w:rsidR="00675462" w:rsidRDefault="007B39A2">
          <w:pPr>
            <w:pStyle w:val="TOC2"/>
            <w:tabs>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r>
            <w:rPr>
              <w:rFonts w:asciiTheme="majorHAnsi" w:eastAsiaTheme="minorEastAsia" w:hAnsiTheme="majorHAnsi" w:cstheme="minorBidi"/>
              <w:b/>
              <w:noProof/>
              <w:color w:val="auto"/>
              <w:kern w:val="2"/>
              <w:lang w:val="en-AU"/>
              <w14:ligatures w14:val="standardContextual"/>
            </w:rPr>
            <w:fldChar w:fldCharType="begin"/>
          </w:r>
          <w:r>
            <w:instrText xml:space="preserve"> TOC \o "1-3" \h \z \u </w:instrText>
          </w:r>
          <w:r>
            <w:rPr>
              <w:rFonts w:asciiTheme="majorHAnsi" w:eastAsiaTheme="minorEastAsia" w:hAnsiTheme="majorHAnsi" w:cstheme="minorBidi"/>
              <w:b/>
              <w:noProof/>
              <w:color w:val="auto"/>
              <w:kern w:val="2"/>
              <w:lang w:val="en-AU"/>
              <w14:ligatures w14:val="standardContextual"/>
            </w:rPr>
            <w:fldChar w:fldCharType="separate"/>
          </w:r>
          <w:hyperlink w:anchor="_Toc192854411" w:history="1">
            <w:r w:rsidR="00675462" w:rsidRPr="00B6483B">
              <w:rPr>
                <w:rStyle w:val="Hyperlink"/>
                <w:noProof/>
              </w:rPr>
              <w:t>Contents</w:t>
            </w:r>
            <w:r w:rsidR="00675462">
              <w:rPr>
                <w:noProof/>
                <w:webHidden/>
              </w:rPr>
              <w:tab/>
            </w:r>
            <w:r w:rsidR="00675462">
              <w:rPr>
                <w:noProof/>
                <w:webHidden/>
              </w:rPr>
              <w:fldChar w:fldCharType="begin"/>
            </w:r>
            <w:r w:rsidR="00675462">
              <w:rPr>
                <w:noProof/>
                <w:webHidden/>
              </w:rPr>
              <w:instrText xml:space="preserve"> PAGEREF _Toc192854411 \h </w:instrText>
            </w:r>
            <w:r w:rsidR="00675462">
              <w:rPr>
                <w:noProof/>
                <w:webHidden/>
              </w:rPr>
            </w:r>
            <w:r w:rsidR="00675462">
              <w:rPr>
                <w:noProof/>
                <w:webHidden/>
              </w:rPr>
              <w:fldChar w:fldCharType="separate"/>
            </w:r>
            <w:r w:rsidR="00903441">
              <w:rPr>
                <w:noProof/>
                <w:webHidden/>
              </w:rPr>
              <w:t>1</w:t>
            </w:r>
            <w:r w:rsidR="00675462">
              <w:rPr>
                <w:noProof/>
                <w:webHidden/>
              </w:rPr>
              <w:fldChar w:fldCharType="end"/>
            </w:r>
          </w:hyperlink>
        </w:p>
        <w:p w14:paraId="5189F17F" w14:textId="1B3385C3" w:rsidR="00675462" w:rsidRDefault="007A4026">
          <w:pPr>
            <w:pStyle w:val="TOC2"/>
            <w:tabs>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12" w:history="1">
            <w:r w:rsidR="00675462" w:rsidRPr="00B6483B">
              <w:rPr>
                <w:rStyle w:val="Hyperlink"/>
                <w:noProof/>
              </w:rPr>
              <w:t>Australia Awards Fellowships Pre-Departure Guide</w:t>
            </w:r>
            <w:r w:rsidR="00675462">
              <w:rPr>
                <w:noProof/>
                <w:webHidden/>
              </w:rPr>
              <w:tab/>
            </w:r>
            <w:r w:rsidR="00675462">
              <w:rPr>
                <w:noProof/>
                <w:webHidden/>
              </w:rPr>
              <w:fldChar w:fldCharType="begin"/>
            </w:r>
            <w:r w:rsidR="00675462">
              <w:rPr>
                <w:noProof/>
                <w:webHidden/>
              </w:rPr>
              <w:instrText xml:space="preserve"> PAGEREF _Toc192854412 \h </w:instrText>
            </w:r>
            <w:r w:rsidR="00675462">
              <w:rPr>
                <w:noProof/>
                <w:webHidden/>
              </w:rPr>
            </w:r>
            <w:r w:rsidR="00675462">
              <w:rPr>
                <w:noProof/>
                <w:webHidden/>
              </w:rPr>
              <w:fldChar w:fldCharType="separate"/>
            </w:r>
            <w:r w:rsidR="00903441">
              <w:rPr>
                <w:noProof/>
                <w:webHidden/>
              </w:rPr>
              <w:t>4</w:t>
            </w:r>
            <w:r w:rsidR="00675462">
              <w:rPr>
                <w:noProof/>
                <w:webHidden/>
              </w:rPr>
              <w:fldChar w:fldCharType="end"/>
            </w:r>
          </w:hyperlink>
        </w:p>
        <w:p w14:paraId="3402805C" w14:textId="5C6B6EF5" w:rsidR="00675462" w:rsidRDefault="007A4026">
          <w:pPr>
            <w:pStyle w:val="TOC2"/>
            <w:tabs>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13" w:history="1">
            <w:r w:rsidR="00675462" w:rsidRPr="00B6483B">
              <w:rPr>
                <w:rStyle w:val="Hyperlink"/>
                <w:noProof/>
              </w:rPr>
              <w:t>Preparing to come to Australia</w:t>
            </w:r>
            <w:r w:rsidR="00675462">
              <w:rPr>
                <w:noProof/>
                <w:webHidden/>
              </w:rPr>
              <w:tab/>
            </w:r>
            <w:r w:rsidR="00675462">
              <w:rPr>
                <w:noProof/>
                <w:webHidden/>
              </w:rPr>
              <w:fldChar w:fldCharType="begin"/>
            </w:r>
            <w:r w:rsidR="00675462">
              <w:rPr>
                <w:noProof/>
                <w:webHidden/>
              </w:rPr>
              <w:instrText xml:space="preserve"> PAGEREF _Toc192854413 \h </w:instrText>
            </w:r>
            <w:r w:rsidR="00675462">
              <w:rPr>
                <w:noProof/>
                <w:webHidden/>
              </w:rPr>
            </w:r>
            <w:r w:rsidR="00675462">
              <w:rPr>
                <w:noProof/>
                <w:webHidden/>
              </w:rPr>
              <w:fldChar w:fldCharType="separate"/>
            </w:r>
            <w:r w:rsidR="00903441">
              <w:rPr>
                <w:noProof/>
                <w:webHidden/>
              </w:rPr>
              <w:t>4</w:t>
            </w:r>
            <w:r w:rsidR="00675462">
              <w:rPr>
                <w:noProof/>
                <w:webHidden/>
              </w:rPr>
              <w:fldChar w:fldCharType="end"/>
            </w:r>
          </w:hyperlink>
        </w:p>
        <w:p w14:paraId="5F03207D" w14:textId="0F915686" w:rsidR="00675462" w:rsidRDefault="007A4026">
          <w:pPr>
            <w:pStyle w:val="TOC2"/>
            <w:tabs>
              <w:tab w:val="left" w:pos="960"/>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14" w:history="1">
            <w:r w:rsidR="00675462" w:rsidRPr="00B6483B">
              <w:rPr>
                <w:rStyle w:val="Hyperlink"/>
                <w:noProof/>
              </w:rPr>
              <w:t>1.1</w:t>
            </w:r>
            <w:r w:rsidR="00675462">
              <w:rPr>
                <w:rFonts w:asciiTheme="minorHAnsi" w:eastAsiaTheme="minorEastAsia" w:hAnsiTheme="minorHAnsi" w:cstheme="minorBidi"/>
                <w:iCs w:val="0"/>
                <w:noProof/>
                <w:color w:val="auto"/>
                <w:kern w:val="2"/>
                <w:sz w:val="24"/>
                <w:szCs w:val="24"/>
                <w:lang w:eastAsia="en-US"/>
                <w14:ligatures w14:val="standardContextual"/>
              </w:rPr>
              <w:tab/>
            </w:r>
            <w:r w:rsidR="00675462" w:rsidRPr="00B6483B">
              <w:rPr>
                <w:rStyle w:val="Hyperlink"/>
                <w:noProof/>
              </w:rPr>
              <w:t xml:space="preserve"> Acceptance of your Fellowship</w:t>
            </w:r>
            <w:r w:rsidR="00675462">
              <w:rPr>
                <w:noProof/>
                <w:webHidden/>
              </w:rPr>
              <w:tab/>
            </w:r>
            <w:r w:rsidR="00675462">
              <w:rPr>
                <w:noProof/>
                <w:webHidden/>
              </w:rPr>
              <w:fldChar w:fldCharType="begin"/>
            </w:r>
            <w:r w:rsidR="00675462">
              <w:rPr>
                <w:noProof/>
                <w:webHidden/>
              </w:rPr>
              <w:instrText xml:space="preserve"> PAGEREF _Toc192854414 \h </w:instrText>
            </w:r>
            <w:r w:rsidR="00675462">
              <w:rPr>
                <w:noProof/>
                <w:webHidden/>
              </w:rPr>
            </w:r>
            <w:r w:rsidR="00675462">
              <w:rPr>
                <w:noProof/>
                <w:webHidden/>
              </w:rPr>
              <w:fldChar w:fldCharType="separate"/>
            </w:r>
            <w:r w:rsidR="00903441">
              <w:rPr>
                <w:noProof/>
                <w:webHidden/>
              </w:rPr>
              <w:t>4</w:t>
            </w:r>
            <w:r w:rsidR="00675462">
              <w:rPr>
                <w:noProof/>
                <w:webHidden/>
              </w:rPr>
              <w:fldChar w:fldCharType="end"/>
            </w:r>
          </w:hyperlink>
        </w:p>
        <w:p w14:paraId="160237CD" w14:textId="58DF93E5" w:rsidR="00675462" w:rsidRDefault="007A4026">
          <w:pPr>
            <w:pStyle w:val="TOC2"/>
            <w:tabs>
              <w:tab w:val="left" w:pos="960"/>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15" w:history="1">
            <w:r w:rsidR="00675462" w:rsidRPr="00B6483B">
              <w:rPr>
                <w:rStyle w:val="Hyperlink"/>
                <w:noProof/>
              </w:rPr>
              <w:t>1.2</w:t>
            </w:r>
            <w:r w:rsidR="00675462">
              <w:rPr>
                <w:rFonts w:asciiTheme="minorHAnsi" w:eastAsiaTheme="minorEastAsia" w:hAnsiTheme="minorHAnsi" w:cstheme="minorBidi"/>
                <w:iCs w:val="0"/>
                <w:noProof/>
                <w:color w:val="auto"/>
                <w:kern w:val="2"/>
                <w:sz w:val="24"/>
                <w:szCs w:val="24"/>
                <w:lang w:eastAsia="en-US"/>
                <w14:ligatures w14:val="standardContextual"/>
              </w:rPr>
              <w:tab/>
            </w:r>
            <w:r w:rsidR="00675462" w:rsidRPr="00B6483B">
              <w:rPr>
                <w:rStyle w:val="Hyperlink"/>
                <w:noProof/>
              </w:rPr>
              <w:t xml:space="preserve"> Travel Arrangements</w:t>
            </w:r>
            <w:r w:rsidR="00675462">
              <w:rPr>
                <w:noProof/>
                <w:webHidden/>
              </w:rPr>
              <w:tab/>
            </w:r>
            <w:r w:rsidR="00675462">
              <w:rPr>
                <w:noProof/>
                <w:webHidden/>
              </w:rPr>
              <w:fldChar w:fldCharType="begin"/>
            </w:r>
            <w:r w:rsidR="00675462">
              <w:rPr>
                <w:noProof/>
                <w:webHidden/>
              </w:rPr>
              <w:instrText xml:space="preserve"> PAGEREF _Toc192854415 \h </w:instrText>
            </w:r>
            <w:r w:rsidR="00675462">
              <w:rPr>
                <w:noProof/>
                <w:webHidden/>
              </w:rPr>
            </w:r>
            <w:r w:rsidR="00675462">
              <w:rPr>
                <w:noProof/>
                <w:webHidden/>
              </w:rPr>
              <w:fldChar w:fldCharType="separate"/>
            </w:r>
            <w:r w:rsidR="00903441">
              <w:rPr>
                <w:noProof/>
                <w:webHidden/>
              </w:rPr>
              <w:t>4</w:t>
            </w:r>
            <w:r w:rsidR="00675462">
              <w:rPr>
                <w:noProof/>
                <w:webHidden/>
              </w:rPr>
              <w:fldChar w:fldCharType="end"/>
            </w:r>
          </w:hyperlink>
        </w:p>
        <w:p w14:paraId="6E236586" w14:textId="10EA9767" w:rsidR="00675462" w:rsidRDefault="007A4026">
          <w:pPr>
            <w:pStyle w:val="TOC2"/>
            <w:tabs>
              <w:tab w:val="left" w:pos="960"/>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16" w:history="1">
            <w:r w:rsidR="00675462" w:rsidRPr="00B6483B">
              <w:rPr>
                <w:rStyle w:val="Hyperlink"/>
                <w:noProof/>
              </w:rPr>
              <w:t>1.3</w:t>
            </w:r>
            <w:r w:rsidR="00675462">
              <w:rPr>
                <w:rFonts w:asciiTheme="minorHAnsi" w:eastAsiaTheme="minorEastAsia" w:hAnsiTheme="minorHAnsi" w:cstheme="minorBidi"/>
                <w:iCs w:val="0"/>
                <w:noProof/>
                <w:color w:val="auto"/>
                <w:kern w:val="2"/>
                <w:sz w:val="24"/>
                <w:szCs w:val="24"/>
                <w:lang w:eastAsia="en-US"/>
                <w14:ligatures w14:val="standardContextual"/>
              </w:rPr>
              <w:tab/>
            </w:r>
            <w:r w:rsidR="00675462" w:rsidRPr="00B6483B">
              <w:rPr>
                <w:rStyle w:val="Hyperlink"/>
                <w:noProof/>
              </w:rPr>
              <w:t xml:space="preserve"> Visa</w:t>
            </w:r>
            <w:r w:rsidR="00675462">
              <w:rPr>
                <w:noProof/>
                <w:webHidden/>
              </w:rPr>
              <w:tab/>
            </w:r>
            <w:r w:rsidR="00675462">
              <w:rPr>
                <w:noProof/>
                <w:webHidden/>
              </w:rPr>
              <w:fldChar w:fldCharType="begin"/>
            </w:r>
            <w:r w:rsidR="00675462">
              <w:rPr>
                <w:noProof/>
                <w:webHidden/>
              </w:rPr>
              <w:instrText xml:space="preserve"> PAGEREF _Toc192854416 \h </w:instrText>
            </w:r>
            <w:r w:rsidR="00675462">
              <w:rPr>
                <w:noProof/>
                <w:webHidden/>
              </w:rPr>
            </w:r>
            <w:r w:rsidR="00675462">
              <w:rPr>
                <w:noProof/>
                <w:webHidden/>
              </w:rPr>
              <w:fldChar w:fldCharType="separate"/>
            </w:r>
            <w:r w:rsidR="00903441">
              <w:rPr>
                <w:noProof/>
                <w:webHidden/>
              </w:rPr>
              <w:t>4</w:t>
            </w:r>
            <w:r w:rsidR="00675462">
              <w:rPr>
                <w:noProof/>
                <w:webHidden/>
              </w:rPr>
              <w:fldChar w:fldCharType="end"/>
            </w:r>
          </w:hyperlink>
        </w:p>
        <w:p w14:paraId="5EFAAC68" w14:textId="0DA95366" w:rsidR="00675462" w:rsidRDefault="007A4026">
          <w:pPr>
            <w:pStyle w:val="TOC2"/>
            <w:tabs>
              <w:tab w:val="left" w:pos="960"/>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17" w:history="1">
            <w:r w:rsidR="00675462" w:rsidRPr="00B6483B">
              <w:rPr>
                <w:rStyle w:val="Hyperlink"/>
                <w:i/>
                <w:noProof/>
              </w:rPr>
              <w:t>1.3.1</w:t>
            </w:r>
            <w:r w:rsidR="00675462">
              <w:rPr>
                <w:rFonts w:asciiTheme="minorHAnsi" w:eastAsiaTheme="minorEastAsia" w:hAnsiTheme="minorHAnsi" w:cstheme="minorBidi"/>
                <w:iCs w:val="0"/>
                <w:noProof/>
                <w:color w:val="auto"/>
                <w:kern w:val="2"/>
                <w:sz w:val="24"/>
                <w:szCs w:val="24"/>
                <w:lang w:eastAsia="en-US"/>
                <w14:ligatures w14:val="standardContextual"/>
              </w:rPr>
              <w:tab/>
            </w:r>
            <w:r w:rsidR="00675462" w:rsidRPr="00B6483B">
              <w:rPr>
                <w:rStyle w:val="Hyperlink"/>
                <w:i/>
                <w:noProof/>
              </w:rPr>
              <w:t>Applying for a Student Visa</w:t>
            </w:r>
            <w:r w:rsidR="00675462">
              <w:rPr>
                <w:noProof/>
                <w:webHidden/>
              </w:rPr>
              <w:tab/>
            </w:r>
            <w:r w:rsidR="00675462">
              <w:rPr>
                <w:noProof/>
                <w:webHidden/>
              </w:rPr>
              <w:fldChar w:fldCharType="begin"/>
            </w:r>
            <w:r w:rsidR="00675462">
              <w:rPr>
                <w:noProof/>
                <w:webHidden/>
              </w:rPr>
              <w:instrText xml:space="preserve"> PAGEREF _Toc192854417 \h </w:instrText>
            </w:r>
            <w:r w:rsidR="00675462">
              <w:rPr>
                <w:noProof/>
                <w:webHidden/>
              </w:rPr>
            </w:r>
            <w:r w:rsidR="00675462">
              <w:rPr>
                <w:noProof/>
                <w:webHidden/>
              </w:rPr>
              <w:fldChar w:fldCharType="separate"/>
            </w:r>
            <w:r w:rsidR="00903441">
              <w:rPr>
                <w:noProof/>
                <w:webHidden/>
              </w:rPr>
              <w:t>5</w:t>
            </w:r>
            <w:r w:rsidR="00675462">
              <w:rPr>
                <w:noProof/>
                <w:webHidden/>
              </w:rPr>
              <w:fldChar w:fldCharType="end"/>
            </w:r>
          </w:hyperlink>
        </w:p>
        <w:p w14:paraId="51B4ECD2" w14:textId="3DBDC258" w:rsidR="00675462" w:rsidRDefault="007A4026">
          <w:pPr>
            <w:pStyle w:val="TOC2"/>
            <w:tabs>
              <w:tab w:val="left" w:pos="960"/>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18" w:history="1">
            <w:r w:rsidR="00675462" w:rsidRPr="00B6483B">
              <w:rPr>
                <w:rStyle w:val="Hyperlink"/>
                <w:i/>
                <w:noProof/>
              </w:rPr>
              <w:t xml:space="preserve">1.3.2 </w:t>
            </w:r>
            <w:r w:rsidR="00675462">
              <w:rPr>
                <w:rFonts w:asciiTheme="minorHAnsi" w:eastAsiaTheme="minorEastAsia" w:hAnsiTheme="minorHAnsi" w:cstheme="minorBidi"/>
                <w:iCs w:val="0"/>
                <w:noProof/>
                <w:color w:val="auto"/>
                <w:kern w:val="2"/>
                <w:sz w:val="24"/>
                <w:szCs w:val="24"/>
                <w:lang w:eastAsia="en-US"/>
                <w14:ligatures w14:val="standardContextual"/>
              </w:rPr>
              <w:tab/>
            </w:r>
            <w:r w:rsidR="00675462" w:rsidRPr="00B6483B">
              <w:rPr>
                <w:rStyle w:val="Hyperlink"/>
                <w:i/>
                <w:noProof/>
              </w:rPr>
              <w:t>Length of Student Visa – Subclass 500</w:t>
            </w:r>
            <w:r w:rsidR="00675462">
              <w:rPr>
                <w:noProof/>
                <w:webHidden/>
              </w:rPr>
              <w:tab/>
            </w:r>
            <w:r w:rsidR="00675462">
              <w:rPr>
                <w:noProof/>
                <w:webHidden/>
              </w:rPr>
              <w:fldChar w:fldCharType="begin"/>
            </w:r>
            <w:r w:rsidR="00675462">
              <w:rPr>
                <w:noProof/>
                <w:webHidden/>
              </w:rPr>
              <w:instrText xml:space="preserve"> PAGEREF _Toc192854418 \h </w:instrText>
            </w:r>
            <w:r w:rsidR="00675462">
              <w:rPr>
                <w:noProof/>
                <w:webHidden/>
              </w:rPr>
            </w:r>
            <w:r w:rsidR="00675462">
              <w:rPr>
                <w:noProof/>
                <w:webHidden/>
              </w:rPr>
              <w:fldChar w:fldCharType="separate"/>
            </w:r>
            <w:r w:rsidR="00903441">
              <w:rPr>
                <w:noProof/>
                <w:webHidden/>
              </w:rPr>
              <w:t>5</w:t>
            </w:r>
            <w:r w:rsidR="00675462">
              <w:rPr>
                <w:noProof/>
                <w:webHidden/>
              </w:rPr>
              <w:fldChar w:fldCharType="end"/>
            </w:r>
          </w:hyperlink>
        </w:p>
        <w:p w14:paraId="24EE025E" w14:textId="110D4F91" w:rsidR="00675462" w:rsidRDefault="007A4026">
          <w:pPr>
            <w:pStyle w:val="TOC2"/>
            <w:tabs>
              <w:tab w:val="left" w:pos="960"/>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19" w:history="1">
            <w:r w:rsidR="00675462" w:rsidRPr="00B6483B">
              <w:rPr>
                <w:rStyle w:val="Hyperlink"/>
                <w:noProof/>
              </w:rPr>
              <w:t>1.4</w:t>
            </w:r>
            <w:r w:rsidR="00675462">
              <w:rPr>
                <w:rFonts w:asciiTheme="minorHAnsi" w:eastAsiaTheme="minorEastAsia" w:hAnsiTheme="minorHAnsi" w:cstheme="minorBidi"/>
                <w:iCs w:val="0"/>
                <w:noProof/>
                <w:color w:val="auto"/>
                <w:kern w:val="2"/>
                <w:sz w:val="24"/>
                <w:szCs w:val="24"/>
                <w:lang w:eastAsia="en-US"/>
                <w14:ligatures w14:val="standardContextual"/>
              </w:rPr>
              <w:tab/>
            </w:r>
            <w:r w:rsidR="00675462" w:rsidRPr="00B6483B">
              <w:rPr>
                <w:rStyle w:val="Hyperlink"/>
                <w:noProof/>
              </w:rPr>
              <w:t xml:space="preserve"> Other Visas</w:t>
            </w:r>
            <w:r w:rsidR="00675462">
              <w:rPr>
                <w:noProof/>
                <w:webHidden/>
              </w:rPr>
              <w:tab/>
            </w:r>
            <w:r w:rsidR="00675462">
              <w:rPr>
                <w:noProof/>
                <w:webHidden/>
              </w:rPr>
              <w:fldChar w:fldCharType="begin"/>
            </w:r>
            <w:r w:rsidR="00675462">
              <w:rPr>
                <w:noProof/>
                <w:webHidden/>
              </w:rPr>
              <w:instrText xml:space="preserve"> PAGEREF _Toc192854419 \h </w:instrText>
            </w:r>
            <w:r w:rsidR="00675462">
              <w:rPr>
                <w:noProof/>
                <w:webHidden/>
              </w:rPr>
            </w:r>
            <w:r w:rsidR="00675462">
              <w:rPr>
                <w:noProof/>
                <w:webHidden/>
              </w:rPr>
              <w:fldChar w:fldCharType="separate"/>
            </w:r>
            <w:r w:rsidR="00903441">
              <w:rPr>
                <w:noProof/>
                <w:webHidden/>
              </w:rPr>
              <w:t>5</w:t>
            </w:r>
            <w:r w:rsidR="00675462">
              <w:rPr>
                <w:noProof/>
                <w:webHidden/>
              </w:rPr>
              <w:fldChar w:fldCharType="end"/>
            </w:r>
          </w:hyperlink>
        </w:p>
        <w:p w14:paraId="59DD8DF7" w14:textId="1289A54A" w:rsidR="00675462" w:rsidRDefault="007A4026">
          <w:pPr>
            <w:pStyle w:val="TOC2"/>
            <w:tabs>
              <w:tab w:val="left" w:pos="960"/>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20" w:history="1">
            <w:r w:rsidR="00675462" w:rsidRPr="00B6483B">
              <w:rPr>
                <w:rStyle w:val="Hyperlink"/>
                <w:noProof/>
              </w:rPr>
              <w:t>1.5</w:t>
            </w:r>
            <w:r w:rsidR="00675462">
              <w:rPr>
                <w:rFonts w:asciiTheme="minorHAnsi" w:eastAsiaTheme="minorEastAsia" w:hAnsiTheme="minorHAnsi" w:cstheme="minorBidi"/>
                <w:iCs w:val="0"/>
                <w:noProof/>
                <w:color w:val="auto"/>
                <w:kern w:val="2"/>
                <w:sz w:val="24"/>
                <w:szCs w:val="24"/>
                <w:lang w:eastAsia="en-US"/>
                <w14:ligatures w14:val="standardContextual"/>
              </w:rPr>
              <w:tab/>
            </w:r>
            <w:r w:rsidR="00675462" w:rsidRPr="00B6483B">
              <w:rPr>
                <w:rStyle w:val="Hyperlink"/>
                <w:noProof/>
              </w:rPr>
              <w:t xml:space="preserve"> Health Insurance</w:t>
            </w:r>
            <w:r w:rsidR="00675462">
              <w:rPr>
                <w:noProof/>
                <w:webHidden/>
              </w:rPr>
              <w:tab/>
            </w:r>
            <w:r w:rsidR="00675462">
              <w:rPr>
                <w:noProof/>
                <w:webHidden/>
              </w:rPr>
              <w:fldChar w:fldCharType="begin"/>
            </w:r>
            <w:r w:rsidR="00675462">
              <w:rPr>
                <w:noProof/>
                <w:webHidden/>
              </w:rPr>
              <w:instrText xml:space="preserve"> PAGEREF _Toc192854420 \h </w:instrText>
            </w:r>
            <w:r w:rsidR="00675462">
              <w:rPr>
                <w:noProof/>
                <w:webHidden/>
              </w:rPr>
            </w:r>
            <w:r w:rsidR="00675462">
              <w:rPr>
                <w:noProof/>
                <w:webHidden/>
              </w:rPr>
              <w:fldChar w:fldCharType="separate"/>
            </w:r>
            <w:r w:rsidR="00903441">
              <w:rPr>
                <w:noProof/>
                <w:webHidden/>
              </w:rPr>
              <w:t>5</w:t>
            </w:r>
            <w:r w:rsidR="00675462">
              <w:rPr>
                <w:noProof/>
                <w:webHidden/>
              </w:rPr>
              <w:fldChar w:fldCharType="end"/>
            </w:r>
          </w:hyperlink>
        </w:p>
        <w:p w14:paraId="239C10F4" w14:textId="3CA35D7C" w:rsidR="00675462" w:rsidRDefault="007A4026">
          <w:pPr>
            <w:pStyle w:val="TOC2"/>
            <w:tabs>
              <w:tab w:val="left" w:pos="960"/>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21" w:history="1">
            <w:r w:rsidR="00675462" w:rsidRPr="00B6483B">
              <w:rPr>
                <w:rStyle w:val="Hyperlink"/>
                <w:noProof/>
              </w:rPr>
              <w:t>1.6</w:t>
            </w:r>
            <w:r w:rsidR="00675462">
              <w:rPr>
                <w:rFonts w:asciiTheme="minorHAnsi" w:eastAsiaTheme="minorEastAsia" w:hAnsiTheme="minorHAnsi" w:cstheme="minorBidi"/>
                <w:iCs w:val="0"/>
                <w:noProof/>
                <w:color w:val="auto"/>
                <w:kern w:val="2"/>
                <w:sz w:val="24"/>
                <w:szCs w:val="24"/>
                <w:lang w:eastAsia="en-US"/>
                <w14:ligatures w14:val="standardContextual"/>
              </w:rPr>
              <w:tab/>
            </w:r>
            <w:r w:rsidR="00675462" w:rsidRPr="00B6483B">
              <w:rPr>
                <w:rStyle w:val="Hyperlink"/>
                <w:noProof/>
              </w:rPr>
              <w:t>Travel light</w:t>
            </w:r>
            <w:r w:rsidR="00675462">
              <w:rPr>
                <w:noProof/>
                <w:webHidden/>
              </w:rPr>
              <w:tab/>
            </w:r>
            <w:r w:rsidR="00675462">
              <w:rPr>
                <w:noProof/>
                <w:webHidden/>
              </w:rPr>
              <w:fldChar w:fldCharType="begin"/>
            </w:r>
            <w:r w:rsidR="00675462">
              <w:rPr>
                <w:noProof/>
                <w:webHidden/>
              </w:rPr>
              <w:instrText xml:space="preserve"> PAGEREF _Toc192854421 \h </w:instrText>
            </w:r>
            <w:r w:rsidR="00675462">
              <w:rPr>
                <w:noProof/>
                <w:webHidden/>
              </w:rPr>
            </w:r>
            <w:r w:rsidR="00675462">
              <w:rPr>
                <w:noProof/>
                <w:webHidden/>
              </w:rPr>
              <w:fldChar w:fldCharType="separate"/>
            </w:r>
            <w:r w:rsidR="00903441">
              <w:rPr>
                <w:noProof/>
                <w:webHidden/>
              </w:rPr>
              <w:t>6</w:t>
            </w:r>
            <w:r w:rsidR="00675462">
              <w:rPr>
                <w:noProof/>
                <w:webHidden/>
              </w:rPr>
              <w:fldChar w:fldCharType="end"/>
            </w:r>
          </w:hyperlink>
        </w:p>
        <w:p w14:paraId="35431A69" w14:textId="5B339BA4" w:rsidR="00675462" w:rsidRDefault="007A4026">
          <w:pPr>
            <w:pStyle w:val="TOC2"/>
            <w:tabs>
              <w:tab w:val="left" w:pos="960"/>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22" w:history="1">
            <w:r w:rsidR="00675462" w:rsidRPr="00B6483B">
              <w:rPr>
                <w:rStyle w:val="Hyperlink"/>
                <w:noProof/>
              </w:rPr>
              <w:t>1.7</w:t>
            </w:r>
            <w:r w:rsidR="00675462">
              <w:rPr>
                <w:rFonts w:asciiTheme="minorHAnsi" w:eastAsiaTheme="minorEastAsia" w:hAnsiTheme="minorHAnsi" w:cstheme="minorBidi"/>
                <w:iCs w:val="0"/>
                <w:noProof/>
                <w:color w:val="auto"/>
                <w:kern w:val="2"/>
                <w:sz w:val="24"/>
                <w:szCs w:val="24"/>
                <w:lang w:eastAsia="en-US"/>
                <w14:ligatures w14:val="standardContextual"/>
              </w:rPr>
              <w:tab/>
            </w:r>
            <w:r w:rsidR="00675462" w:rsidRPr="00B6483B">
              <w:rPr>
                <w:rStyle w:val="Hyperlink"/>
                <w:noProof/>
              </w:rPr>
              <w:t>Weather</w:t>
            </w:r>
            <w:r w:rsidR="00675462">
              <w:rPr>
                <w:noProof/>
                <w:webHidden/>
              </w:rPr>
              <w:tab/>
            </w:r>
            <w:r w:rsidR="00675462">
              <w:rPr>
                <w:noProof/>
                <w:webHidden/>
              </w:rPr>
              <w:fldChar w:fldCharType="begin"/>
            </w:r>
            <w:r w:rsidR="00675462">
              <w:rPr>
                <w:noProof/>
                <w:webHidden/>
              </w:rPr>
              <w:instrText xml:space="preserve"> PAGEREF _Toc192854422 \h </w:instrText>
            </w:r>
            <w:r w:rsidR="00675462">
              <w:rPr>
                <w:noProof/>
                <w:webHidden/>
              </w:rPr>
            </w:r>
            <w:r w:rsidR="00675462">
              <w:rPr>
                <w:noProof/>
                <w:webHidden/>
              </w:rPr>
              <w:fldChar w:fldCharType="separate"/>
            </w:r>
            <w:r w:rsidR="00903441">
              <w:rPr>
                <w:noProof/>
                <w:webHidden/>
              </w:rPr>
              <w:t>6</w:t>
            </w:r>
            <w:r w:rsidR="00675462">
              <w:rPr>
                <w:noProof/>
                <w:webHidden/>
              </w:rPr>
              <w:fldChar w:fldCharType="end"/>
            </w:r>
          </w:hyperlink>
        </w:p>
        <w:p w14:paraId="6A5909B4" w14:textId="42A0D6CC" w:rsidR="00675462" w:rsidRDefault="007A4026">
          <w:pPr>
            <w:pStyle w:val="TOC2"/>
            <w:tabs>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23" w:history="1">
            <w:r w:rsidR="00675462" w:rsidRPr="00B6483B">
              <w:rPr>
                <w:rStyle w:val="Hyperlink"/>
                <w:noProof/>
              </w:rPr>
              <w:t>Fellows with disability</w:t>
            </w:r>
            <w:r w:rsidR="00675462">
              <w:rPr>
                <w:noProof/>
                <w:webHidden/>
              </w:rPr>
              <w:tab/>
            </w:r>
            <w:r w:rsidR="00675462">
              <w:rPr>
                <w:noProof/>
                <w:webHidden/>
              </w:rPr>
              <w:fldChar w:fldCharType="begin"/>
            </w:r>
            <w:r w:rsidR="00675462">
              <w:rPr>
                <w:noProof/>
                <w:webHidden/>
              </w:rPr>
              <w:instrText xml:space="preserve"> PAGEREF _Toc192854423 \h </w:instrText>
            </w:r>
            <w:r w:rsidR="00675462">
              <w:rPr>
                <w:noProof/>
                <w:webHidden/>
              </w:rPr>
            </w:r>
            <w:r w:rsidR="00675462">
              <w:rPr>
                <w:noProof/>
                <w:webHidden/>
              </w:rPr>
              <w:fldChar w:fldCharType="separate"/>
            </w:r>
            <w:r w:rsidR="00903441">
              <w:rPr>
                <w:noProof/>
                <w:webHidden/>
              </w:rPr>
              <w:t>9</w:t>
            </w:r>
            <w:r w:rsidR="00675462">
              <w:rPr>
                <w:noProof/>
                <w:webHidden/>
              </w:rPr>
              <w:fldChar w:fldCharType="end"/>
            </w:r>
          </w:hyperlink>
        </w:p>
        <w:p w14:paraId="74D63D3E" w14:textId="6AB7441C" w:rsidR="00675462" w:rsidRDefault="007A4026">
          <w:pPr>
            <w:pStyle w:val="TOC2"/>
            <w:tabs>
              <w:tab w:val="left" w:pos="960"/>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24" w:history="1">
            <w:r w:rsidR="00675462" w:rsidRPr="00B6483B">
              <w:rPr>
                <w:rStyle w:val="Hyperlink"/>
                <w:noProof/>
              </w:rPr>
              <w:t>2.1</w:t>
            </w:r>
            <w:r w:rsidR="00675462">
              <w:rPr>
                <w:rFonts w:asciiTheme="minorHAnsi" w:eastAsiaTheme="minorEastAsia" w:hAnsiTheme="minorHAnsi" w:cstheme="minorBidi"/>
                <w:iCs w:val="0"/>
                <w:noProof/>
                <w:color w:val="auto"/>
                <w:kern w:val="2"/>
                <w:sz w:val="24"/>
                <w:szCs w:val="24"/>
                <w:lang w:eastAsia="en-US"/>
                <w14:ligatures w14:val="standardContextual"/>
              </w:rPr>
              <w:tab/>
            </w:r>
            <w:r w:rsidR="00675462" w:rsidRPr="00B6483B">
              <w:rPr>
                <w:rStyle w:val="Hyperlink"/>
                <w:noProof/>
              </w:rPr>
              <w:t>Access and equity</w:t>
            </w:r>
            <w:r w:rsidR="00675462">
              <w:rPr>
                <w:noProof/>
                <w:webHidden/>
              </w:rPr>
              <w:tab/>
            </w:r>
            <w:r w:rsidR="00675462">
              <w:rPr>
                <w:noProof/>
                <w:webHidden/>
              </w:rPr>
              <w:fldChar w:fldCharType="begin"/>
            </w:r>
            <w:r w:rsidR="00675462">
              <w:rPr>
                <w:noProof/>
                <w:webHidden/>
              </w:rPr>
              <w:instrText xml:space="preserve"> PAGEREF _Toc192854424 \h </w:instrText>
            </w:r>
            <w:r w:rsidR="00675462">
              <w:rPr>
                <w:noProof/>
                <w:webHidden/>
              </w:rPr>
            </w:r>
            <w:r w:rsidR="00675462">
              <w:rPr>
                <w:noProof/>
                <w:webHidden/>
              </w:rPr>
              <w:fldChar w:fldCharType="separate"/>
            </w:r>
            <w:r w:rsidR="00903441">
              <w:rPr>
                <w:noProof/>
                <w:webHidden/>
              </w:rPr>
              <w:t>9</w:t>
            </w:r>
            <w:r w:rsidR="00675462">
              <w:rPr>
                <w:noProof/>
                <w:webHidden/>
              </w:rPr>
              <w:fldChar w:fldCharType="end"/>
            </w:r>
          </w:hyperlink>
        </w:p>
        <w:p w14:paraId="59F86138" w14:textId="74D230DF" w:rsidR="00675462" w:rsidRDefault="007A4026">
          <w:pPr>
            <w:pStyle w:val="TOC2"/>
            <w:tabs>
              <w:tab w:val="left" w:pos="960"/>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25" w:history="1">
            <w:r w:rsidR="00675462" w:rsidRPr="00B6483B">
              <w:rPr>
                <w:rStyle w:val="Hyperlink"/>
                <w:i/>
                <w:noProof/>
              </w:rPr>
              <w:t>2.1.1</w:t>
            </w:r>
            <w:r w:rsidR="00675462">
              <w:rPr>
                <w:rFonts w:asciiTheme="minorHAnsi" w:eastAsiaTheme="minorEastAsia" w:hAnsiTheme="minorHAnsi" w:cstheme="minorBidi"/>
                <w:iCs w:val="0"/>
                <w:noProof/>
                <w:color w:val="auto"/>
                <w:kern w:val="2"/>
                <w:sz w:val="24"/>
                <w:szCs w:val="24"/>
                <w:lang w:eastAsia="en-US"/>
                <w14:ligatures w14:val="standardContextual"/>
              </w:rPr>
              <w:tab/>
            </w:r>
            <w:r w:rsidR="00675462" w:rsidRPr="00B6483B">
              <w:rPr>
                <w:rStyle w:val="Hyperlink"/>
                <w:i/>
                <w:noProof/>
              </w:rPr>
              <w:t>Reasonable accommodation</w:t>
            </w:r>
            <w:r w:rsidR="00675462">
              <w:rPr>
                <w:noProof/>
                <w:webHidden/>
              </w:rPr>
              <w:tab/>
            </w:r>
            <w:r w:rsidR="00675462">
              <w:rPr>
                <w:noProof/>
                <w:webHidden/>
              </w:rPr>
              <w:fldChar w:fldCharType="begin"/>
            </w:r>
            <w:r w:rsidR="00675462">
              <w:rPr>
                <w:noProof/>
                <w:webHidden/>
              </w:rPr>
              <w:instrText xml:space="preserve"> PAGEREF _Toc192854425 \h </w:instrText>
            </w:r>
            <w:r w:rsidR="00675462">
              <w:rPr>
                <w:noProof/>
                <w:webHidden/>
              </w:rPr>
            </w:r>
            <w:r w:rsidR="00675462">
              <w:rPr>
                <w:noProof/>
                <w:webHidden/>
              </w:rPr>
              <w:fldChar w:fldCharType="separate"/>
            </w:r>
            <w:r w:rsidR="00903441">
              <w:rPr>
                <w:noProof/>
                <w:webHidden/>
              </w:rPr>
              <w:t>9</w:t>
            </w:r>
            <w:r w:rsidR="00675462">
              <w:rPr>
                <w:noProof/>
                <w:webHidden/>
              </w:rPr>
              <w:fldChar w:fldCharType="end"/>
            </w:r>
          </w:hyperlink>
        </w:p>
        <w:p w14:paraId="28B67830" w14:textId="73615048" w:rsidR="00675462" w:rsidRDefault="007A4026">
          <w:pPr>
            <w:pStyle w:val="TOC2"/>
            <w:tabs>
              <w:tab w:val="left" w:pos="960"/>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26" w:history="1">
            <w:r w:rsidR="00675462" w:rsidRPr="00B6483B">
              <w:rPr>
                <w:rStyle w:val="Hyperlink"/>
                <w:noProof/>
              </w:rPr>
              <w:t>2.2</w:t>
            </w:r>
            <w:r w:rsidR="00675462">
              <w:rPr>
                <w:rFonts w:asciiTheme="minorHAnsi" w:eastAsiaTheme="minorEastAsia" w:hAnsiTheme="minorHAnsi" w:cstheme="minorBidi"/>
                <w:iCs w:val="0"/>
                <w:noProof/>
                <w:color w:val="auto"/>
                <w:kern w:val="2"/>
                <w:sz w:val="24"/>
                <w:szCs w:val="24"/>
                <w:lang w:eastAsia="en-US"/>
                <w14:ligatures w14:val="standardContextual"/>
              </w:rPr>
              <w:tab/>
            </w:r>
            <w:r w:rsidR="00675462" w:rsidRPr="00B6483B">
              <w:rPr>
                <w:rStyle w:val="Hyperlink"/>
                <w:noProof/>
              </w:rPr>
              <w:t>Travelling with a carer</w:t>
            </w:r>
            <w:r w:rsidR="00675462">
              <w:rPr>
                <w:noProof/>
                <w:webHidden/>
              </w:rPr>
              <w:tab/>
            </w:r>
            <w:r w:rsidR="00675462">
              <w:rPr>
                <w:noProof/>
                <w:webHidden/>
              </w:rPr>
              <w:fldChar w:fldCharType="begin"/>
            </w:r>
            <w:r w:rsidR="00675462">
              <w:rPr>
                <w:noProof/>
                <w:webHidden/>
              </w:rPr>
              <w:instrText xml:space="preserve"> PAGEREF _Toc192854426 \h </w:instrText>
            </w:r>
            <w:r w:rsidR="00675462">
              <w:rPr>
                <w:noProof/>
                <w:webHidden/>
              </w:rPr>
            </w:r>
            <w:r w:rsidR="00675462">
              <w:rPr>
                <w:noProof/>
                <w:webHidden/>
              </w:rPr>
              <w:fldChar w:fldCharType="separate"/>
            </w:r>
            <w:r w:rsidR="00903441">
              <w:rPr>
                <w:noProof/>
                <w:webHidden/>
              </w:rPr>
              <w:t>9</w:t>
            </w:r>
            <w:r w:rsidR="00675462">
              <w:rPr>
                <w:noProof/>
                <w:webHidden/>
              </w:rPr>
              <w:fldChar w:fldCharType="end"/>
            </w:r>
          </w:hyperlink>
        </w:p>
        <w:p w14:paraId="7B2D90EA" w14:textId="1F4692B8" w:rsidR="00675462" w:rsidRDefault="007A4026">
          <w:pPr>
            <w:pStyle w:val="TOC2"/>
            <w:tabs>
              <w:tab w:val="left" w:pos="960"/>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27" w:history="1">
            <w:r w:rsidR="00675462" w:rsidRPr="00B6483B">
              <w:rPr>
                <w:rStyle w:val="Hyperlink"/>
                <w:noProof/>
              </w:rPr>
              <w:t>2.3</w:t>
            </w:r>
            <w:r w:rsidR="00675462">
              <w:rPr>
                <w:rFonts w:asciiTheme="minorHAnsi" w:eastAsiaTheme="minorEastAsia" w:hAnsiTheme="minorHAnsi" w:cstheme="minorBidi"/>
                <w:iCs w:val="0"/>
                <w:noProof/>
                <w:color w:val="auto"/>
                <w:kern w:val="2"/>
                <w:sz w:val="24"/>
                <w:szCs w:val="24"/>
                <w:lang w:eastAsia="en-US"/>
                <w14:ligatures w14:val="standardContextual"/>
              </w:rPr>
              <w:tab/>
            </w:r>
            <w:r w:rsidR="00675462" w:rsidRPr="00B6483B">
              <w:rPr>
                <w:rStyle w:val="Hyperlink"/>
                <w:noProof/>
              </w:rPr>
              <w:t>Visas for carers</w:t>
            </w:r>
            <w:r w:rsidR="00675462">
              <w:rPr>
                <w:noProof/>
                <w:webHidden/>
              </w:rPr>
              <w:tab/>
            </w:r>
            <w:r w:rsidR="00675462">
              <w:rPr>
                <w:noProof/>
                <w:webHidden/>
              </w:rPr>
              <w:fldChar w:fldCharType="begin"/>
            </w:r>
            <w:r w:rsidR="00675462">
              <w:rPr>
                <w:noProof/>
                <w:webHidden/>
              </w:rPr>
              <w:instrText xml:space="preserve"> PAGEREF _Toc192854427 \h </w:instrText>
            </w:r>
            <w:r w:rsidR="00675462">
              <w:rPr>
                <w:noProof/>
                <w:webHidden/>
              </w:rPr>
            </w:r>
            <w:r w:rsidR="00675462">
              <w:rPr>
                <w:noProof/>
                <w:webHidden/>
              </w:rPr>
              <w:fldChar w:fldCharType="separate"/>
            </w:r>
            <w:r w:rsidR="00903441">
              <w:rPr>
                <w:noProof/>
                <w:webHidden/>
              </w:rPr>
              <w:t>9</w:t>
            </w:r>
            <w:r w:rsidR="00675462">
              <w:rPr>
                <w:noProof/>
                <w:webHidden/>
              </w:rPr>
              <w:fldChar w:fldCharType="end"/>
            </w:r>
          </w:hyperlink>
        </w:p>
        <w:p w14:paraId="1E1D6C27" w14:textId="1B1899B4" w:rsidR="00675462" w:rsidRDefault="007A4026">
          <w:pPr>
            <w:pStyle w:val="TOC2"/>
            <w:tabs>
              <w:tab w:val="left" w:pos="960"/>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28" w:history="1">
            <w:r w:rsidR="00675462" w:rsidRPr="00B6483B">
              <w:rPr>
                <w:rStyle w:val="Hyperlink"/>
                <w:noProof/>
              </w:rPr>
              <w:t xml:space="preserve">2.4 </w:t>
            </w:r>
            <w:r w:rsidR="00675462">
              <w:rPr>
                <w:rFonts w:asciiTheme="minorHAnsi" w:eastAsiaTheme="minorEastAsia" w:hAnsiTheme="minorHAnsi" w:cstheme="minorBidi"/>
                <w:iCs w:val="0"/>
                <w:noProof/>
                <w:color w:val="auto"/>
                <w:kern w:val="2"/>
                <w:sz w:val="24"/>
                <w:szCs w:val="24"/>
                <w:lang w:eastAsia="en-US"/>
                <w14:ligatures w14:val="standardContextual"/>
              </w:rPr>
              <w:tab/>
            </w:r>
            <w:r w:rsidR="00675462" w:rsidRPr="00B6483B">
              <w:rPr>
                <w:rStyle w:val="Hyperlink"/>
                <w:noProof/>
              </w:rPr>
              <w:t>Types of Carer Visas</w:t>
            </w:r>
            <w:r w:rsidR="00675462">
              <w:rPr>
                <w:noProof/>
                <w:webHidden/>
              </w:rPr>
              <w:tab/>
            </w:r>
            <w:r w:rsidR="00675462">
              <w:rPr>
                <w:noProof/>
                <w:webHidden/>
              </w:rPr>
              <w:fldChar w:fldCharType="begin"/>
            </w:r>
            <w:r w:rsidR="00675462">
              <w:rPr>
                <w:noProof/>
                <w:webHidden/>
              </w:rPr>
              <w:instrText xml:space="preserve"> PAGEREF _Toc192854428 \h </w:instrText>
            </w:r>
            <w:r w:rsidR="00675462">
              <w:rPr>
                <w:noProof/>
                <w:webHidden/>
              </w:rPr>
            </w:r>
            <w:r w:rsidR="00675462">
              <w:rPr>
                <w:noProof/>
                <w:webHidden/>
              </w:rPr>
              <w:fldChar w:fldCharType="separate"/>
            </w:r>
            <w:r w:rsidR="00903441">
              <w:rPr>
                <w:noProof/>
                <w:webHidden/>
              </w:rPr>
              <w:t>10</w:t>
            </w:r>
            <w:r w:rsidR="00675462">
              <w:rPr>
                <w:noProof/>
                <w:webHidden/>
              </w:rPr>
              <w:fldChar w:fldCharType="end"/>
            </w:r>
          </w:hyperlink>
        </w:p>
        <w:p w14:paraId="69CAD37B" w14:textId="2554C941" w:rsidR="00675462" w:rsidRDefault="007A4026">
          <w:pPr>
            <w:pStyle w:val="TOC2"/>
            <w:tabs>
              <w:tab w:val="left" w:pos="960"/>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29" w:history="1">
            <w:r w:rsidR="00675462" w:rsidRPr="00B6483B">
              <w:rPr>
                <w:rStyle w:val="Hyperlink"/>
                <w:noProof/>
              </w:rPr>
              <w:t>2.5</w:t>
            </w:r>
            <w:r w:rsidR="00675462">
              <w:rPr>
                <w:rFonts w:asciiTheme="minorHAnsi" w:eastAsiaTheme="minorEastAsia" w:hAnsiTheme="minorHAnsi" w:cstheme="minorBidi"/>
                <w:iCs w:val="0"/>
                <w:noProof/>
                <w:color w:val="auto"/>
                <w:kern w:val="2"/>
                <w:sz w:val="24"/>
                <w:szCs w:val="24"/>
                <w:lang w:eastAsia="en-US"/>
                <w14:ligatures w14:val="standardContextual"/>
              </w:rPr>
              <w:tab/>
            </w:r>
            <w:r w:rsidR="00675462" w:rsidRPr="00B6483B">
              <w:rPr>
                <w:rStyle w:val="Hyperlink"/>
                <w:noProof/>
              </w:rPr>
              <w:t>Attending Fellowship while pregnant</w:t>
            </w:r>
            <w:r w:rsidR="00675462">
              <w:rPr>
                <w:noProof/>
                <w:webHidden/>
              </w:rPr>
              <w:tab/>
            </w:r>
            <w:r w:rsidR="00675462">
              <w:rPr>
                <w:noProof/>
                <w:webHidden/>
              </w:rPr>
              <w:fldChar w:fldCharType="begin"/>
            </w:r>
            <w:r w:rsidR="00675462">
              <w:rPr>
                <w:noProof/>
                <w:webHidden/>
              </w:rPr>
              <w:instrText xml:space="preserve"> PAGEREF _Toc192854429 \h </w:instrText>
            </w:r>
            <w:r w:rsidR="00675462">
              <w:rPr>
                <w:noProof/>
                <w:webHidden/>
              </w:rPr>
            </w:r>
            <w:r w:rsidR="00675462">
              <w:rPr>
                <w:noProof/>
                <w:webHidden/>
              </w:rPr>
              <w:fldChar w:fldCharType="separate"/>
            </w:r>
            <w:r w:rsidR="00903441">
              <w:rPr>
                <w:noProof/>
                <w:webHidden/>
              </w:rPr>
              <w:t>10</w:t>
            </w:r>
            <w:r w:rsidR="00675462">
              <w:rPr>
                <w:noProof/>
                <w:webHidden/>
              </w:rPr>
              <w:fldChar w:fldCharType="end"/>
            </w:r>
          </w:hyperlink>
        </w:p>
        <w:p w14:paraId="2520022F" w14:textId="512DC072" w:rsidR="00675462" w:rsidRDefault="007A4026">
          <w:pPr>
            <w:pStyle w:val="TOC2"/>
            <w:tabs>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30" w:history="1">
            <w:r w:rsidR="00675462" w:rsidRPr="00B6483B">
              <w:rPr>
                <w:rStyle w:val="Hyperlink"/>
                <w:noProof/>
              </w:rPr>
              <w:t>Arriving in Australia</w:t>
            </w:r>
            <w:r w:rsidR="00675462">
              <w:rPr>
                <w:noProof/>
                <w:webHidden/>
              </w:rPr>
              <w:tab/>
            </w:r>
            <w:r w:rsidR="00675462">
              <w:rPr>
                <w:noProof/>
                <w:webHidden/>
              </w:rPr>
              <w:fldChar w:fldCharType="begin"/>
            </w:r>
            <w:r w:rsidR="00675462">
              <w:rPr>
                <w:noProof/>
                <w:webHidden/>
              </w:rPr>
              <w:instrText xml:space="preserve"> PAGEREF _Toc192854430 \h </w:instrText>
            </w:r>
            <w:r w:rsidR="00675462">
              <w:rPr>
                <w:noProof/>
                <w:webHidden/>
              </w:rPr>
            </w:r>
            <w:r w:rsidR="00675462">
              <w:rPr>
                <w:noProof/>
                <w:webHidden/>
              </w:rPr>
              <w:fldChar w:fldCharType="separate"/>
            </w:r>
            <w:r w:rsidR="00903441">
              <w:rPr>
                <w:noProof/>
                <w:webHidden/>
              </w:rPr>
              <w:t>10</w:t>
            </w:r>
            <w:r w:rsidR="00675462">
              <w:rPr>
                <w:noProof/>
                <w:webHidden/>
              </w:rPr>
              <w:fldChar w:fldCharType="end"/>
            </w:r>
          </w:hyperlink>
        </w:p>
        <w:p w14:paraId="58007926" w14:textId="7070EBD5" w:rsidR="00675462" w:rsidRDefault="007A4026">
          <w:pPr>
            <w:pStyle w:val="TOC2"/>
            <w:tabs>
              <w:tab w:val="left" w:pos="960"/>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31" w:history="1">
            <w:r w:rsidR="00675462" w:rsidRPr="00B6483B">
              <w:rPr>
                <w:rStyle w:val="Hyperlink"/>
                <w:noProof/>
              </w:rPr>
              <w:t>3.1</w:t>
            </w:r>
            <w:r w:rsidR="00675462">
              <w:rPr>
                <w:rFonts w:asciiTheme="minorHAnsi" w:eastAsiaTheme="minorEastAsia" w:hAnsiTheme="minorHAnsi" w:cstheme="minorBidi"/>
                <w:iCs w:val="0"/>
                <w:noProof/>
                <w:color w:val="auto"/>
                <w:kern w:val="2"/>
                <w:sz w:val="24"/>
                <w:szCs w:val="24"/>
                <w:lang w:eastAsia="en-US"/>
                <w14:ligatures w14:val="standardContextual"/>
              </w:rPr>
              <w:tab/>
            </w:r>
            <w:r w:rsidR="00675462" w:rsidRPr="00B6483B">
              <w:rPr>
                <w:rStyle w:val="Hyperlink"/>
                <w:noProof/>
              </w:rPr>
              <w:t>Entry to Australia</w:t>
            </w:r>
            <w:r w:rsidR="00675462">
              <w:rPr>
                <w:noProof/>
                <w:webHidden/>
              </w:rPr>
              <w:tab/>
            </w:r>
            <w:r w:rsidR="00675462">
              <w:rPr>
                <w:noProof/>
                <w:webHidden/>
              </w:rPr>
              <w:fldChar w:fldCharType="begin"/>
            </w:r>
            <w:r w:rsidR="00675462">
              <w:rPr>
                <w:noProof/>
                <w:webHidden/>
              </w:rPr>
              <w:instrText xml:space="preserve"> PAGEREF _Toc192854431 \h </w:instrText>
            </w:r>
            <w:r w:rsidR="00675462">
              <w:rPr>
                <w:noProof/>
                <w:webHidden/>
              </w:rPr>
            </w:r>
            <w:r w:rsidR="00675462">
              <w:rPr>
                <w:noProof/>
                <w:webHidden/>
              </w:rPr>
              <w:fldChar w:fldCharType="separate"/>
            </w:r>
            <w:r w:rsidR="00903441">
              <w:rPr>
                <w:noProof/>
                <w:webHidden/>
              </w:rPr>
              <w:t>10</w:t>
            </w:r>
            <w:r w:rsidR="00675462">
              <w:rPr>
                <w:noProof/>
                <w:webHidden/>
              </w:rPr>
              <w:fldChar w:fldCharType="end"/>
            </w:r>
          </w:hyperlink>
        </w:p>
        <w:p w14:paraId="253489DD" w14:textId="7FAF314A" w:rsidR="00675462" w:rsidRDefault="007A4026">
          <w:pPr>
            <w:pStyle w:val="TOC2"/>
            <w:tabs>
              <w:tab w:val="left" w:pos="960"/>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32" w:history="1">
            <w:r w:rsidR="00675462" w:rsidRPr="00B6483B">
              <w:rPr>
                <w:rStyle w:val="Hyperlink"/>
                <w:noProof/>
              </w:rPr>
              <w:t>3.2</w:t>
            </w:r>
            <w:r w:rsidR="00675462">
              <w:rPr>
                <w:rFonts w:asciiTheme="minorHAnsi" w:eastAsiaTheme="minorEastAsia" w:hAnsiTheme="minorHAnsi" w:cstheme="minorBidi"/>
                <w:iCs w:val="0"/>
                <w:noProof/>
                <w:color w:val="auto"/>
                <w:kern w:val="2"/>
                <w:sz w:val="24"/>
                <w:szCs w:val="24"/>
                <w:lang w:eastAsia="en-US"/>
                <w14:ligatures w14:val="standardContextual"/>
              </w:rPr>
              <w:tab/>
            </w:r>
            <w:r w:rsidR="00675462" w:rsidRPr="00B6483B">
              <w:rPr>
                <w:rStyle w:val="Hyperlink"/>
                <w:noProof/>
              </w:rPr>
              <w:t>Quarantine</w:t>
            </w:r>
            <w:r w:rsidR="00675462">
              <w:rPr>
                <w:noProof/>
                <w:webHidden/>
              </w:rPr>
              <w:tab/>
            </w:r>
            <w:r w:rsidR="00675462">
              <w:rPr>
                <w:noProof/>
                <w:webHidden/>
              </w:rPr>
              <w:fldChar w:fldCharType="begin"/>
            </w:r>
            <w:r w:rsidR="00675462">
              <w:rPr>
                <w:noProof/>
                <w:webHidden/>
              </w:rPr>
              <w:instrText xml:space="preserve"> PAGEREF _Toc192854432 \h </w:instrText>
            </w:r>
            <w:r w:rsidR="00675462">
              <w:rPr>
                <w:noProof/>
                <w:webHidden/>
              </w:rPr>
            </w:r>
            <w:r w:rsidR="00675462">
              <w:rPr>
                <w:noProof/>
                <w:webHidden/>
              </w:rPr>
              <w:fldChar w:fldCharType="separate"/>
            </w:r>
            <w:r w:rsidR="00903441">
              <w:rPr>
                <w:noProof/>
                <w:webHidden/>
              </w:rPr>
              <w:t>10</w:t>
            </w:r>
            <w:r w:rsidR="00675462">
              <w:rPr>
                <w:noProof/>
                <w:webHidden/>
              </w:rPr>
              <w:fldChar w:fldCharType="end"/>
            </w:r>
          </w:hyperlink>
        </w:p>
        <w:p w14:paraId="6B999BB4" w14:textId="7BB7B569" w:rsidR="00675462" w:rsidRDefault="007A4026">
          <w:pPr>
            <w:pStyle w:val="TOC2"/>
            <w:tabs>
              <w:tab w:val="left" w:pos="960"/>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33" w:history="1">
            <w:r w:rsidR="00675462" w:rsidRPr="00B6483B">
              <w:rPr>
                <w:rStyle w:val="Hyperlink"/>
                <w:noProof/>
              </w:rPr>
              <w:t>3.3</w:t>
            </w:r>
            <w:r w:rsidR="00675462">
              <w:rPr>
                <w:rFonts w:asciiTheme="minorHAnsi" w:eastAsiaTheme="minorEastAsia" w:hAnsiTheme="minorHAnsi" w:cstheme="minorBidi"/>
                <w:iCs w:val="0"/>
                <w:noProof/>
                <w:color w:val="auto"/>
                <w:kern w:val="2"/>
                <w:sz w:val="24"/>
                <w:szCs w:val="24"/>
                <w:lang w:eastAsia="en-US"/>
                <w14:ligatures w14:val="standardContextual"/>
              </w:rPr>
              <w:tab/>
            </w:r>
            <w:r w:rsidR="00675462" w:rsidRPr="00B6483B">
              <w:rPr>
                <w:rStyle w:val="Hyperlink"/>
                <w:noProof/>
              </w:rPr>
              <w:t>Arrival at your final destination</w:t>
            </w:r>
            <w:r w:rsidR="00675462">
              <w:rPr>
                <w:noProof/>
                <w:webHidden/>
              </w:rPr>
              <w:tab/>
            </w:r>
            <w:r w:rsidR="00675462">
              <w:rPr>
                <w:noProof/>
                <w:webHidden/>
              </w:rPr>
              <w:fldChar w:fldCharType="begin"/>
            </w:r>
            <w:r w:rsidR="00675462">
              <w:rPr>
                <w:noProof/>
                <w:webHidden/>
              </w:rPr>
              <w:instrText xml:space="preserve"> PAGEREF _Toc192854433 \h </w:instrText>
            </w:r>
            <w:r w:rsidR="00675462">
              <w:rPr>
                <w:noProof/>
                <w:webHidden/>
              </w:rPr>
            </w:r>
            <w:r w:rsidR="00675462">
              <w:rPr>
                <w:noProof/>
                <w:webHidden/>
              </w:rPr>
              <w:fldChar w:fldCharType="separate"/>
            </w:r>
            <w:r w:rsidR="00903441">
              <w:rPr>
                <w:noProof/>
                <w:webHidden/>
              </w:rPr>
              <w:t>11</w:t>
            </w:r>
            <w:r w:rsidR="00675462">
              <w:rPr>
                <w:noProof/>
                <w:webHidden/>
              </w:rPr>
              <w:fldChar w:fldCharType="end"/>
            </w:r>
          </w:hyperlink>
        </w:p>
        <w:p w14:paraId="7EF73FF9" w14:textId="3628F130" w:rsidR="00675462" w:rsidRDefault="007A4026">
          <w:pPr>
            <w:pStyle w:val="TOC2"/>
            <w:tabs>
              <w:tab w:val="left" w:pos="960"/>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34" w:history="1">
            <w:r w:rsidR="00675462" w:rsidRPr="00B6483B">
              <w:rPr>
                <w:rStyle w:val="Hyperlink"/>
                <w:noProof/>
              </w:rPr>
              <w:t>3.4</w:t>
            </w:r>
            <w:r w:rsidR="00675462">
              <w:rPr>
                <w:rFonts w:asciiTheme="minorHAnsi" w:eastAsiaTheme="minorEastAsia" w:hAnsiTheme="minorHAnsi" w:cstheme="minorBidi"/>
                <w:iCs w:val="0"/>
                <w:noProof/>
                <w:color w:val="auto"/>
                <w:kern w:val="2"/>
                <w:sz w:val="24"/>
                <w:szCs w:val="24"/>
                <w:lang w:eastAsia="en-US"/>
                <w14:ligatures w14:val="standardContextual"/>
              </w:rPr>
              <w:tab/>
            </w:r>
            <w:r w:rsidR="00675462" w:rsidRPr="00B6483B">
              <w:rPr>
                <w:rStyle w:val="Hyperlink"/>
                <w:noProof/>
              </w:rPr>
              <w:t>Adjusting to Australian culture</w:t>
            </w:r>
            <w:r w:rsidR="00675462">
              <w:rPr>
                <w:noProof/>
                <w:webHidden/>
              </w:rPr>
              <w:tab/>
            </w:r>
            <w:r w:rsidR="00675462">
              <w:rPr>
                <w:noProof/>
                <w:webHidden/>
              </w:rPr>
              <w:fldChar w:fldCharType="begin"/>
            </w:r>
            <w:r w:rsidR="00675462">
              <w:rPr>
                <w:noProof/>
                <w:webHidden/>
              </w:rPr>
              <w:instrText xml:space="preserve"> PAGEREF _Toc192854434 \h </w:instrText>
            </w:r>
            <w:r w:rsidR="00675462">
              <w:rPr>
                <w:noProof/>
                <w:webHidden/>
              </w:rPr>
            </w:r>
            <w:r w:rsidR="00675462">
              <w:rPr>
                <w:noProof/>
                <w:webHidden/>
              </w:rPr>
              <w:fldChar w:fldCharType="separate"/>
            </w:r>
            <w:r w:rsidR="00903441">
              <w:rPr>
                <w:noProof/>
                <w:webHidden/>
              </w:rPr>
              <w:t>11</w:t>
            </w:r>
            <w:r w:rsidR="00675462">
              <w:rPr>
                <w:noProof/>
                <w:webHidden/>
              </w:rPr>
              <w:fldChar w:fldCharType="end"/>
            </w:r>
          </w:hyperlink>
        </w:p>
        <w:p w14:paraId="6E5E2FC3" w14:textId="100BF6DB" w:rsidR="00675462" w:rsidRDefault="007A4026">
          <w:pPr>
            <w:pStyle w:val="TOC2"/>
            <w:tabs>
              <w:tab w:val="left" w:pos="960"/>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35" w:history="1">
            <w:r w:rsidR="00675462" w:rsidRPr="00B6483B">
              <w:rPr>
                <w:rStyle w:val="Hyperlink"/>
                <w:noProof/>
              </w:rPr>
              <w:t>3.5</w:t>
            </w:r>
            <w:r w:rsidR="00675462">
              <w:rPr>
                <w:rFonts w:asciiTheme="minorHAnsi" w:eastAsiaTheme="minorEastAsia" w:hAnsiTheme="minorHAnsi" w:cstheme="minorBidi"/>
                <w:iCs w:val="0"/>
                <w:noProof/>
                <w:color w:val="auto"/>
                <w:kern w:val="2"/>
                <w:sz w:val="24"/>
                <w:szCs w:val="24"/>
                <w:lang w:eastAsia="en-US"/>
                <w14:ligatures w14:val="standardContextual"/>
              </w:rPr>
              <w:tab/>
            </w:r>
            <w:r w:rsidR="00675462" w:rsidRPr="00B6483B">
              <w:rPr>
                <w:rStyle w:val="Hyperlink"/>
                <w:noProof/>
              </w:rPr>
              <w:t>Staying healthy</w:t>
            </w:r>
            <w:r w:rsidR="00675462">
              <w:rPr>
                <w:noProof/>
                <w:webHidden/>
              </w:rPr>
              <w:tab/>
            </w:r>
            <w:r w:rsidR="00675462">
              <w:rPr>
                <w:noProof/>
                <w:webHidden/>
              </w:rPr>
              <w:fldChar w:fldCharType="begin"/>
            </w:r>
            <w:r w:rsidR="00675462">
              <w:rPr>
                <w:noProof/>
                <w:webHidden/>
              </w:rPr>
              <w:instrText xml:space="preserve"> PAGEREF _Toc192854435 \h </w:instrText>
            </w:r>
            <w:r w:rsidR="00675462">
              <w:rPr>
                <w:noProof/>
                <w:webHidden/>
              </w:rPr>
            </w:r>
            <w:r w:rsidR="00675462">
              <w:rPr>
                <w:noProof/>
                <w:webHidden/>
              </w:rPr>
              <w:fldChar w:fldCharType="separate"/>
            </w:r>
            <w:r w:rsidR="00903441">
              <w:rPr>
                <w:noProof/>
                <w:webHidden/>
              </w:rPr>
              <w:t>11</w:t>
            </w:r>
            <w:r w:rsidR="00675462">
              <w:rPr>
                <w:noProof/>
                <w:webHidden/>
              </w:rPr>
              <w:fldChar w:fldCharType="end"/>
            </w:r>
          </w:hyperlink>
        </w:p>
        <w:p w14:paraId="2E5B32DE" w14:textId="1F03525B" w:rsidR="00675462" w:rsidRDefault="007A4026">
          <w:pPr>
            <w:pStyle w:val="TOC2"/>
            <w:tabs>
              <w:tab w:val="left" w:pos="960"/>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36" w:history="1">
            <w:r w:rsidR="00675462" w:rsidRPr="00B6483B">
              <w:rPr>
                <w:rStyle w:val="Hyperlink"/>
                <w:noProof/>
              </w:rPr>
              <w:t>3.6</w:t>
            </w:r>
            <w:r w:rsidR="00675462">
              <w:rPr>
                <w:rFonts w:asciiTheme="minorHAnsi" w:eastAsiaTheme="minorEastAsia" w:hAnsiTheme="minorHAnsi" w:cstheme="minorBidi"/>
                <w:iCs w:val="0"/>
                <w:noProof/>
                <w:color w:val="auto"/>
                <w:kern w:val="2"/>
                <w:sz w:val="24"/>
                <w:szCs w:val="24"/>
                <w:lang w:eastAsia="en-US"/>
                <w14:ligatures w14:val="standardContextual"/>
              </w:rPr>
              <w:tab/>
            </w:r>
            <w:r w:rsidR="00675462" w:rsidRPr="00B6483B">
              <w:rPr>
                <w:rStyle w:val="Hyperlink"/>
                <w:noProof/>
              </w:rPr>
              <w:t>Be sun safe</w:t>
            </w:r>
            <w:r w:rsidR="00675462">
              <w:rPr>
                <w:noProof/>
                <w:webHidden/>
              </w:rPr>
              <w:tab/>
            </w:r>
            <w:r w:rsidR="00675462">
              <w:rPr>
                <w:noProof/>
                <w:webHidden/>
              </w:rPr>
              <w:fldChar w:fldCharType="begin"/>
            </w:r>
            <w:r w:rsidR="00675462">
              <w:rPr>
                <w:noProof/>
                <w:webHidden/>
              </w:rPr>
              <w:instrText xml:space="preserve"> PAGEREF _Toc192854436 \h </w:instrText>
            </w:r>
            <w:r w:rsidR="00675462">
              <w:rPr>
                <w:noProof/>
                <w:webHidden/>
              </w:rPr>
            </w:r>
            <w:r w:rsidR="00675462">
              <w:rPr>
                <w:noProof/>
                <w:webHidden/>
              </w:rPr>
              <w:fldChar w:fldCharType="separate"/>
            </w:r>
            <w:r w:rsidR="00903441">
              <w:rPr>
                <w:noProof/>
                <w:webHidden/>
              </w:rPr>
              <w:t>11</w:t>
            </w:r>
            <w:r w:rsidR="00675462">
              <w:rPr>
                <w:noProof/>
                <w:webHidden/>
              </w:rPr>
              <w:fldChar w:fldCharType="end"/>
            </w:r>
          </w:hyperlink>
        </w:p>
        <w:p w14:paraId="7BBB3F31" w14:textId="0B59DD60" w:rsidR="00675462" w:rsidRDefault="007A4026">
          <w:pPr>
            <w:pStyle w:val="TOC2"/>
            <w:tabs>
              <w:tab w:val="left" w:pos="960"/>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37" w:history="1">
            <w:r w:rsidR="00675462" w:rsidRPr="00B6483B">
              <w:rPr>
                <w:rStyle w:val="Hyperlink"/>
                <w:noProof/>
              </w:rPr>
              <w:t>3.7</w:t>
            </w:r>
            <w:r w:rsidR="00675462">
              <w:rPr>
                <w:rFonts w:asciiTheme="minorHAnsi" w:eastAsiaTheme="minorEastAsia" w:hAnsiTheme="minorHAnsi" w:cstheme="minorBidi"/>
                <w:iCs w:val="0"/>
                <w:noProof/>
                <w:color w:val="auto"/>
                <w:kern w:val="2"/>
                <w:sz w:val="24"/>
                <w:szCs w:val="24"/>
                <w:lang w:eastAsia="en-US"/>
                <w14:ligatures w14:val="standardContextual"/>
              </w:rPr>
              <w:tab/>
            </w:r>
            <w:r w:rsidR="00675462" w:rsidRPr="00B6483B">
              <w:rPr>
                <w:rStyle w:val="Hyperlink"/>
                <w:noProof/>
              </w:rPr>
              <w:t>Stay safe</w:t>
            </w:r>
            <w:r w:rsidR="00675462">
              <w:rPr>
                <w:noProof/>
                <w:webHidden/>
              </w:rPr>
              <w:tab/>
            </w:r>
            <w:r w:rsidR="00675462">
              <w:rPr>
                <w:noProof/>
                <w:webHidden/>
              </w:rPr>
              <w:fldChar w:fldCharType="begin"/>
            </w:r>
            <w:r w:rsidR="00675462">
              <w:rPr>
                <w:noProof/>
                <w:webHidden/>
              </w:rPr>
              <w:instrText xml:space="preserve"> PAGEREF _Toc192854437 \h </w:instrText>
            </w:r>
            <w:r w:rsidR="00675462">
              <w:rPr>
                <w:noProof/>
                <w:webHidden/>
              </w:rPr>
            </w:r>
            <w:r w:rsidR="00675462">
              <w:rPr>
                <w:noProof/>
                <w:webHidden/>
              </w:rPr>
              <w:fldChar w:fldCharType="separate"/>
            </w:r>
            <w:r w:rsidR="00903441">
              <w:rPr>
                <w:noProof/>
                <w:webHidden/>
              </w:rPr>
              <w:t>12</w:t>
            </w:r>
            <w:r w:rsidR="00675462">
              <w:rPr>
                <w:noProof/>
                <w:webHidden/>
              </w:rPr>
              <w:fldChar w:fldCharType="end"/>
            </w:r>
          </w:hyperlink>
        </w:p>
        <w:p w14:paraId="5974451E" w14:textId="7CB8C3F3" w:rsidR="00675462" w:rsidRDefault="007A4026">
          <w:pPr>
            <w:pStyle w:val="TOC2"/>
            <w:tabs>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38" w:history="1">
            <w:r w:rsidR="00675462" w:rsidRPr="00B6483B">
              <w:rPr>
                <w:rStyle w:val="Hyperlink"/>
                <w:noProof/>
              </w:rPr>
              <w:t>Fellow Conditions</w:t>
            </w:r>
            <w:r w:rsidR="00675462">
              <w:rPr>
                <w:noProof/>
                <w:webHidden/>
              </w:rPr>
              <w:tab/>
            </w:r>
            <w:r w:rsidR="00675462">
              <w:rPr>
                <w:noProof/>
                <w:webHidden/>
              </w:rPr>
              <w:fldChar w:fldCharType="begin"/>
            </w:r>
            <w:r w:rsidR="00675462">
              <w:rPr>
                <w:noProof/>
                <w:webHidden/>
              </w:rPr>
              <w:instrText xml:space="preserve"> PAGEREF _Toc192854438 \h </w:instrText>
            </w:r>
            <w:r w:rsidR="00675462">
              <w:rPr>
                <w:noProof/>
                <w:webHidden/>
              </w:rPr>
            </w:r>
            <w:r w:rsidR="00675462">
              <w:rPr>
                <w:noProof/>
                <w:webHidden/>
              </w:rPr>
              <w:fldChar w:fldCharType="separate"/>
            </w:r>
            <w:r w:rsidR="00903441">
              <w:rPr>
                <w:noProof/>
                <w:webHidden/>
              </w:rPr>
              <w:t>12</w:t>
            </w:r>
            <w:r w:rsidR="00675462">
              <w:rPr>
                <w:noProof/>
                <w:webHidden/>
              </w:rPr>
              <w:fldChar w:fldCharType="end"/>
            </w:r>
          </w:hyperlink>
        </w:p>
        <w:p w14:paraId="5C8C75B9" w14:textId="37C1D40A" w:rsidR="00675462" w:rsidRDefault="007A4026">
          <w:pPr>
            <w:pStyle w:val="TOC2"/>
            <w:tabs>
              <w:tab w:val="left" w:pos="960"/>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39" w:history="1">
            <w:r w:rsidR="00675462" w:rsidRPr="00B6483B">
              <w:rPr>
                <w:rStyle w:val="Hyperlink"/>
                <w:noProof/>
              </w:rPr>
              <w:t>4.1</w:t>
            </w:r>
            <w:r w:rsidR="00675462">
              <w:rPr>
                <w:rFonts w:asciiTheme="minorHAnsi" w:eastAsiaTheme="minorEastAsia" w:hAnsiTheme="minorHAnsi" w:cstheme="minorBidi"/>
                <w:iCs w:val="0"/>
                <w:noProof/>
                <w:color w:val="auto"/>
                <w:kern w:val="2"/>
                <w:sz w:val="24"/>
                <w:szCs w:val="24"/>
                <w:lang w:eastAsia="en-US"/>
                <w14:ligatures w14:val="standardContextual"/>
              </w:rPr>
              <w:tab/>
            </w:r>
            <w:r w:rsidR="00675462" w:rsidRPr="00B6483B">
              <w:rPr>
                <w:rStyle w:val="Hyperlink"/>
                <w:noProof/>
              </w:rPr>
              <w:t>Conditions to be followed by all Fellows</w:t>
            </w:r>
            <w:r w:rsidR="00675462">
              <w:rPr>
                <w:noProof/>
                <w:webHidden/>
              </w:rPr>
              <w:tab/>
            </w:r>
            <w:r w:rsidR="00675462">
              <w:rPr>
                <w:noProof/>
                <w:webHidden/>
              </w:rPr>
              <w:fldChar w:fldCharType="begin"/>
            </w:r>
            <w:r w:rsidR="00675462">
              <w:rPr>
                <w:noProof/>
                <w:webHidden/>
              </w:rPr>
              <w:instrText xml:space="preserve"> PAGEREF _Toc192854439 \h </w:instrText>
            </w:r>
            <w:r w:rsidR="00675462">
              <w:rPr>
                <w:noProof/>
                <w:webHidden/>
              </w:rPr>
            </w:r>
            <w:r w:rsidR="00675462">
              <w:rPr>
                <w:noProof/>
                <w:webHidden/>
              </w:rPr>
              <w:fldChar w:fldCharType="separate"/>
            </w:r>
            <w:r w:rsidR="00903441">
              <w:rPr>
                <w:noProof/>
                <w:webHidden/>
              </w:rPr>
              <w:t>12</w:t>
            </w:r>
            <w:r w:rsidR="00675462">
              <w:rPr>
                <w:noProof/>
                <w:webHidden/>
              </w:rPr>
              <w:fldChar w:fldCharType="end"/>
            </w:r>
          </w:hyperlink>
        </w:p>
        <w:p w14:paraId="138D34A5" w14:textId="50FF34E1" w:rsidR="00675462" w:rsidRDefault="007A4026">
          <w:pPr>
            <w:pStyle w:val="TOC2"/>
            <w:tabs>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40" w:history="1">
            <w:r w:rsidR="00675462" w:rsidRPr="00B6483B">
              <w:rPr>
                <w:rStyle w:val="Hyperlink"/>
                <w:noProof/>
              </w:rPr>
              <w:t>Returning Home</w:t>
            </w:r>
            <w:r w:rsidR="00675462">
              <w:rPr>
                <w:noProof/>
                <w:webHidden/>
              </w:rPr>
              <w:tab/>
            </w:r>
            <w:r w:rsidR="00675462">
              <w:rPr>
                <w:noProof/>
                <w:webHidden/>
              </w:rPr>
              <w:fldChar w:fldCharType="begin"/>
            </w:r>
            <w:r w:rsidR="00675462">
              <w:rPr>
                <w:noProof/>
                <w:webHidden/>
              </w:rPr>
              <w:instrText xml:space="preserve"> PAGEREF _Toc192854440 \h </w:instrText>
            </w:r>
            <w:r w:rsidR="00675462">
              <w:rPr>
                <w:noProof/>
                <w:webHidden/>
              </w:rPr>
            </w:r>
            <w:r w:rsidR="00675462">
              <w:rPr>
                <w:noProof/>
                <w:webHidden/>
              </w:rPr>
              <w:fldChar w:fldCharType="separate"/>
            </w:r>
            <w:r w:rsidR="00903441">
              <w:rPr>
                <w:noProof/>
                <w:webHidden/>
              </w:rPr>
              <w:t>14</w:t>
            </w:r>
            <w:r w:rsidR="00675462">
              <w:rPr>
                <w:noProof/>
                <w:webHidden/>
              </w:rPr>
              <w:fldChar w:fldCharType="end"/>
            </w:r>
          </w:hyperlink>
        </w:p>
        <w:p w14:paraId="2B2949C7" w14:textId="00E05754" w:rsidR="00675462" w:rsidRDefault="007A4026">
          <w:pPr>
            <w:pStyle w:val="TOC2"/>
            <w:tabs>
              <w:tab w:val="left" w:pos="960"/>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41" w:history="1">
            <w:r w:rsidR="00675462" w:rsidRPr="00B6483B">
              <w:rPr>
                <w:rStyle w:val="Hyperlink"/>
                <w:noProof/>
              </w:rPr>
              <w:t xml:space="preserve">5.1 </w:t>
            </w:r>
            <w:r w:rsidR="00675462">
              <w:rPr>
                <w:rFonts w:asciiTheme="minorHAnsi" w:eastAsiaTheme="minorEastAsia" w:hAnsiTheme="minorHAnsi" w:cstheme="minorBidi"/>
                <w:iCs w:val="0"/>
                <w:noProof/>
                <w:color w:val="auto"/>
                <w:kern w:val="2"/>
                <w:sz w:val="24"/>
                <w:szCs w:val="24"/>
                <w:lang w:eastAsia="en-US"/>
                <w14:ligatures w14:val="standardContextual"/>
              </w:rPr>
              <w:tab/>
            </w:r>
            <w:r w:rsidR="00675462" w:rsidRPr="00B6483B">
              <w:rPr>
                <w:rStyle w:val="Hyperlink"/>
                <w:noProof/>
              </w:rPr>
              <w:t>In-Australia Fellows Completion Survey</w:t>
            </w:r>
            <w:r w:rsidR="00675462">
              <w:rPr>
                <w:noProof/>
                <w:webHidden/>
              </w:rPr>
              <w:tab/>
            </w:r>
            <w:r w:rsidR="00675462">
              <w:rPr>
                <w:noProof/>
                <w:webHidden/>
              </w:rPr>
              <w:fldChar w:fldCharType="begin"/>
            </w:r>
            <w:r w:rsidR="00675462">
              <w:rPr>
                <w:noProof/>
                <w:webHidden/>
              </w:rPr>
              <w:instrText xml:space="preserve"> PAGEREF _Toc192854441 \h </w:instrText>
            </w:r>
            <w:r w:rsidR="00675462">
              <w:rPr>
                <w:noProof/>
                <w:webHidden/>
              </w:rPr>
            </w:r>
            <w:r w:rsidR="00675462">
              <w:rPr>
                <w:noProof/>
                <w:webHidden/>
              </w:rPr>
              <w:fldChar w:fldCharType="separate"/>
            </w:r>
            <w:r w:rsidR="00903441">
              <w:rPr>
                <w:noProof/>
                <w:webHidden/>
              </w:rPr>
              <w:t>14</w:t>
            </w:r>
            <w:r w:rsidR="00675462">
              <w:rPr>
                <w:noProof/>
                <w:webHidden/>
              </w:rPr>
              <w:fldChar w:fldCharType="end"/>
            </w:r>
          </w:hyperlink>
        </w:p>
        <w:p w14:paraId="6A0014BB" w14:textId="087FCB41" w:rsidR="00675462" w:rsidRDefault="007A4026">
          <w:pPr>
            <w:pStyle w:val="TOC2"/>
            <w:tabs>
              <w:tab w:val="left" w:pos="960"/>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42" w:history="1">
            <w:r w:rsidR="00675462" w:rsidRPr="00B6483B">
              <w:rPr>
                <w:rStyle w:val="Hyperlink"/>
                <w:noProof/>
              </w:rPr>
              <w:t>5.2</w:t>
            </w:r>
            <w:r w:rsidR="00675462">
              <w:rPr>
                <w:rFonts w:asciiTheme="minorHAnsi" w:eastAsiaTheme="minorEastAsia" w:hAnsiTheme="minorHAnsi" w:cstheme="minorBidi"/>
                <w:iCs w:val="0"/>
                <w:noProof/>
                <w:color w:val="auto"/>
                <w:kern w:val="2"/>
                <w:sz w:val="24"/>
                <w:szCs w:val="24"/>
                <w:lang w:eastAsia="en-US"/>
                <w14:ligatures w14:val="standardContextual"/>
              </w:rPr>
              <w:tab/>
            </w:r>
            <w:r w:rsidR="00675462" w:rsidRPr="00B6483B">
              <w:rPr>
                <w:rStyle w:val="Hyperlink"/>
                <w:i/>
                <w:noProof/>
              </w:rPr>
              <w:t xml:space="preserve"> </w:t>
            </w:r>
            <w:r w:rsidR="00675462" w:rsidRPr="00B6483B">
              <w:rPr>
                <w:rStyle w:val="Hyperlink"/>
                <w:noProof/>
              </w:rPr>
              <w:t>In-Partner Country Fellows Completion Survey</w:t>
            </w:r>
            <w:r w:rsidR="00675462">
              <w:rPr>
                <w:noProof/>
                <w:webHidden/>
              </w:rPr>
              <w:tab/>
            </w:r>
            <w:r w:rsidR="00675462">
              <w:rPr>
                <w:noProof/>
                <w:webHidden/>
              </w:rPr>
              <w:fldChar w:fldCharType="begin"/>
            </w:r>
            <w:r w:rsidR="00675462">
              <w:rPr>
                <w:noProof/>
                <w:webHidden/>
              </w:rPr>
              <w:instrText xml:space="preserve"> PAGEREF _Toc192854442 \h </w:instrText>
            </w:r>
            <w:r w:rsidR="00675462">
              <w:rPr>
                <w:noProof/>
                <w:webHidden/>
              </w:rPr>
            </w:r>
            <w:r w:rsidR="00675462">
              <w:rPr>
                <w:noProof/>
                <w:webHidden/>
              </w:rPr>
              <w:fldChar w:fldCharType="separate"/>
            </w:r>
            <w:r w:rsidR="00903441">
              <w:rPr>
                <w:noProof/>
                <w:webHidden/>
              </w:rPr>
              <w:t>14</w:t>
            </w:r>
            <w:r w:rsidR="00675462">
              <w:rPr>
                <w:noProof/>
                <w:webHidden/>
              </w:rPr>
              <w:fldChar w:fldCharType="end"/>
            </w:r>
          </w:hyperlink>
        </w:p>
        <w:p w14:paraId="2028480A" w14:textId="02045579" w:rsidR="00675462" w:rsidRDefault="007A4026">
          <w:pPr>
            <w:pStyle w:val="TOC2"/>
            <w:tabs>
              <w:tab w:val="left" w:pos="960"/>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43" w:history="1">
            <w:r w:rsidR="00675462" w:rsidRPr="00B6483B">
              <w:rPr>
                <w:rStyle w:val="Hyperlink"/>
                <w:noProof/>
              </w:rPr>
              <w:t>5.3</w:t>
            </w:r>
            <w:r w:rsidR="00675462">
              <w:rPr>
                <w:rFonts w:asciiTheme="minorHAnsi" w:eastAsiaTheme="minorEastAsia" w:hAnsiTheme="minorHAnsi" w:cstheme="minorBidi"/>
                <w:iCs w:val="0"/>
                <w:noProof/>
                <w:color w:val="auto"/>
                <w:kern w:val="2"/>
                <w:sz w:val="24"/>
                <w:szCs w:val="24"/>
                <w:lang w:eastAsia="en-US"/>
                <w14:ligatures w14:val="standardContextual"/>
              </w:rPr>
              <w:tab/>
            </w:r>
            <w:r w:rsidR="00675462" w:rsidRPr="00B6483B">
              <w:rPr>
                <w:rStyle w:val="Hyperlink"/>
                <w:noProof/>
              </w:rPr>
              <w:t>Keeping in Touch</w:t>
            </w:r>
            <w:r w:rsidR="00675462">
              <w:rPr>
                <w:noProof/>
                <w:webHidden/>
              </w:rPr>
              <w:tab/>
            </w:r>
            <w:r w:rsidR="00675462">
              <w:rPr>
                <w:noProof/>
                <w:webHidden/>
              </w:rPr>
              <w:fldChar w:fldCharType="begin"/>
            </w:r>
            <w:r w:rsidR="00675462">
              <w:rPr>
                <w:noProof/>
                <w:webHidden/>
              </w:rPr>
              <w:instrText xml:space="preserve"> PAGEREF _Toc192854443 \h </w:instrText>
            </w:r>
            <w:r w:rsidR="00675462">
              <w:rPr>
                <w:noProof/>
                <w:webHidden/>
              </w:rPr>
            </w:r>
            <w:r w:rsidR="00675462">
              <w:rPr>
                <w:noProof/>
                <w:webHidden/>
              </w:rPr>
              <w:fldChar w:fldCharType="separate"/>
            </w:r>
            <w:r w:rsidR="00903441">
              <w:rPr>
                <w:noProof/>
                <w:webHidden/>
              </w:rPr>
              <w:t>14</w:t>
            </w:r>
            <w:r w:rsidR="00675462">
              <w:rPr>
                <w:noProof/>
                <w:webHidden/>
              </w:rPr>
              <w:fldChar w:fldCharType="end"/>
            </w:r>
          </w:hyperlink>
        </w:p>
        <w:p w14:paraId="44607602" w14:textId="09B46B0E" w:rsidR="00675462" w:rsidRDefault="007A4026">
          <w:pPr>
            <w:pStyle w:val="TOC2"/>
            <w:tabs>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44" w:history="1">
            <w:r w:rsidR="00675462" w:rsidRPr="00B6483B">
              <w:rPr>
                <w:rStyle w:val="Hyperlink"/>
                <w:noProof/>
              </w:rPr>
              <w:t>5.4 Alumni</w:t>
            </w:r>
            <w:r w:rsidR="00675462">
              <w:rPr>
                <w:noProof/>
                <w:webHidden/>
              </w:rPr>
              <w:tab/>
            </w:r>
            <w:r w:rsidR="00675462">
              <w:rPr>
                <w:noProof/>
                <w:webHidden/>
              </w:rPr>
              <w:fldChar w:fldCharType="begin"/>
            </w:r>
            <w:r w:rsidR="00675462">
              <w:rPr>
                <w:noProof/>
                <w:webHidden/>
              </w:rPr>
              <w:instrText xml:space="preserve"> PAGEREF _Toc192854444 \h </w:instrText>
            </w:r>
            <w:r w:rsidR="00675462">
              <w:rPr>
                <w:noProof/>
                <w:webHidden/>
              </w:rPr>
            </w:r>
            <w:r w:rsidR="00675462">
              <w:rPr>
                <w:noProof/>
                <w:webHidden/>
              </w:rPr>
              <w:fldChar w:fldCharType="separate"/>
            </w:r>
            <w:r w:rsidR="00903441">
              <w:rPr>
                <w:noProof/>
                <w:webHidden/>
              </w:rPr>
              <w:t>15</w:t>
            </w:r>
            <w:r w:rsidR="00675462">
              <w:rPr>
                <w:noProof/>
                <w:webHidden/>
              </w:rPr>
              <w:fldChar w:fldCharType="end"/>
            </w:r>
          </w:hyperlink>
        </w:p>
        <w:p w14:paraId="439C046A" w14:textId="6A9A412C" w:rsidR="00675462" w:rsidRDefault="007A4026">
          <w:pPr>
            <w:pStyle w:val="TOC2"/>
            <w:tabs>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45" w:history="1">
            <w:r w:rsidR="00675462" w:rsidRPr="00B6483B">
              <w:rPr>
                <w:rStyle w:val="Hyperlink"/>
                <w:noProof/>
              </w:rPr>
              <w:t>Responsibilities of the AHO</w:t>
            </w:r>
            <w:r w:rsidR="00675462">
              <w:rPr>
                <w:noProof/>
                <w:webHidden/>
              </w:rPr>
              <w:tab/>
            </w:r>
            <w:r w:rsidR="00675462">
              <w:rPr>
                <w:noProof/>
                <w:webHidden/>
              </w:rPr>
              <w:fldChar w:fldCharType="begin"/>
            </w:r>
            <w:r w:rsidR="00675462">
              <w:rPr>
                <w:noProof/>
                <w:webHidden/>
              </w:rPr>
              <w:instrText xml:space="preserve"> PAGEREF _Toc192854445 \h </w:instrText>
            </w:r>
            <w:r w:rsidR="00675462">
              <w:rPr>
                <w:noProof/>
                <w:webHidden/>
              </w:rPr>
            </w:r>
            <w:r w:rsidR="00675462">
              <w:rPr>
                <w:noProof/>
                <w:webHidden/>
              </w:rPr>
              <w:fldChar w:fldCharType="separate"/>
            </w:r>
            <w:r w:rsidR="00903441">
              <w:rPr>
                <w:noProof/>
                <w:webHidden/>
              </w:rPr>
              <w:t>16</w:t>
            </w:r>
            <w:r w:rsidR="00675462">
              <w:rPr>
                <w:noProof/>
                <w:webHidden/>
              </w:rPr>
              <w:fldChar w:fldCharType="end"/>
            </w:r>
          </w:hyperlink>
        </w:p>
        <w:p w14:paraId="5362409B" w14:textId="0493DDC3" w:rsidR="00675462" w:rsidRDefault="007A4026">
          <w:pPr>
            <w:pStyle w:val="TOC2"/>
            <w:tabs>
              <w:tab w:val="left" w:pos="960"/>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46" w:history="1">
            <w:r w:rsidR="00675462" w:rsidRPr="00B6483B">
              <w:rPr>
                <w:rStyle w:val="Hyperlink"/>
                <w:noProof/>
              </w:rPr>
              <w:t>6.1</w:t>
            </w:r>
            <w:r w:rsidR="00675462">
              <w:rPr>
                <w:rFonts w:asciiTheme="minorHAnsi" w:eastAsiaTheme="minorEastAsia" w:hAnsiTheme="minorHAnsi" w:cstheme="minorBidi"/>
                <w:iCs w:val="0"/>
                <w:noProof/>
                <w:color w:val="auto"/>
                <w:kern w:val="2"/>
                <w:sz w:val="24"/>
                <w:szCs w:val="24"/>
                <w:lang w:eastAsia="en-US"/>
                <w14:ligatures w14:val="standardContextual"/>
              </w:rPr>
              <w:tab/>
            </w:r>
            <w:r w:rsidR="00675462" w:rsidRPr="00B6483B">
              <w:rPr>
                <w:rStyle w:val="Hyperlink"/>
                <w:noProof/>
              </w:rPr>
              <w:t>Australian Host Organisation (AHO)</w:t>
            </w:r>
            <w:r w:rsidR="00675462">
              <w:rPr>
                <w:noProof/>
                <w:webHidden/>
              </w:rPr>
              <w:tab/>
            </w:r>
            <w:r w:rsidR="00675462">
              <w:rPr>
                <w:noProof/>
                <w:webHidden/>
              </w:rPr>
              <w:fldChar w:fldCharType="begin"/>
            </w:r>
            <w:r w:rsidR="00675462">
              <w:rPr>
                <w:noProof/>
                <w:webHidden/>
              </w:rPr>
              <w:instrText xml:space="preserve"> PAGEREF _Toc192854446 \h </w:instrText>
            </w:r>
            <w:r w:rsidR="00675462">
              <w:rPr>
                <w:noProof/>
                <w:webHidden/>
              </w:rPr>
            </w:r>
            <w:r w:rsidR="00675462">
              <w:rPr>
                <w:noProof/>
                <w:webHidden/>
              </w:rPr>
              <w:fldChar w:fldCharType="separate"/>
            </w:r>
            <w:r w:rsidR="00903441">
              <w:rPr>
                <w:noProof/>
                <w:webHidden/>
              </w:rPr>
              <w:t>16</w:t>
            </w:r>
            <w:r w:rsidR="00675462">
              <w:rPr>
                <w:noProof/>
                <w:webHidden/>
              </w:rPr>
              <w:fldChar w:fldCharType="end"/>
            </w:r>
          </w:hyperlink>
        </w:p>
        <w:p w14:paraId="7B555BF0" w14:textId="65B03B90" w:rsidR="00675462" w:rsidRDefault="007A4026">
          <w:pPr>
            <w:pStyle w:val="TOC2"/>
            <w:tabs>
              <w:tab w:val="left" w:pos="960"/>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47" w:history="1">
            <w:r w:rsidR="00675462" w:rsidRPr="00B6483B">
              <w:rPr>
                <w:rStyle w:val="Hyperlink"/>
                <w:noProof/>
              </w:rPr>
              <w:t>6.2</w:t>
            </w:r>
            <w:r w:rsidR="00675462">
              <w:rPr>
                <w:rFonts w:asciiTheme="minorHAnsi" w:eastAsiaTheme="minorEastAsia" w:hAnsiTheme="minorHAnsi" w:cstheme="minorBidi"/>
                <w:iCs w:val="0"/>
                <w:noProof/>
                <w:color w:val="auto"/>
                <w:kern w:val="2"/>
                <w:sz w:val="24"/>
                <w:szCs w:val="24"/>
                <w:lang w:eastAsia="en-US"/>
                <w14:ligatures w14:val="standardContextual"/>
              </w:rPr>
              <w:tab/>
            </w:r>
            <w:r w:rsidR="00675462" w:rsidRPr="00B6483B">
              <w:rPr>
                <w:rStyle w:val="Hyperlink"/>
                <w:noProof/>
              </w:rPr>
              <w:t>Point of Contact</w:t>
            </w:r>
            <w:r w:rsidR="00675462">
              <w:rPr>
                <w:noProof/>
                <w:webHidden/>
              </w:rPr>
              <w:tab/>
            </w:r>
            <w:r w:rsidR="00675462">
              <w:rPr>
                <w:noProof/>
                <w:webHidden/>
              </w:rPr>
              <w:fldChar w:fldCharType="begin"/>
            </w:r>
            <w:r w:rsidR="00675462">
              <w:rPr>
                <w:noProof/>
                <w:webHidden/>
              </w:rPr>
              <w:instrText xml:space="preserve"> PAGEREF _Toc192854447 \h </w:instrText>
            </w:r>
            <w:r w:rsidR="00675462">
              <w:rPr>
                <w:noProof/>
                <w:webHidden/>
              </w:rPr>
            </w:r>
            <w:r w:rsidR="00675462">
              <w:rPr>
                <w:noProof/>
                <w:webHidden/>
              </w:rPr>
              <w:fldChar w:fldCharType="separate"/>
            </w:r>
            <w:r w:rsidR="00903441">
              <w:rPr>
                <w:noProof/>
                <w:webHidden/>
              </w:rPr>
              <w:t>16</w:t>
            </w:r>
            <w:r w:rsidR="00675462">
              <w:rPr>
                <w:noProof/>
                <w:webHidden/>
              </w:rPr>
              <w:fldChar w:fldCharType="end"/>
            </w:r>
          </w:hyperlink>
        </w:p>
        <w:p w14:paraId="14B4FA08" w14:textId="784E20F9" w:rsidR="00675462" w:rsidRDefault="007A4026">
          <w:pPr>
            <w:pStyle w:val="TOC2"/>
            <w:tabs>
              <w:tab w:val="left" w:pos="960"/>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48" w:history="1">
            <w:r w:rsidR="00675462" w:rsidRPr="00B6483B">
              <w:rPr>
                <w:rStyle w:val="Hyperlink"/>
                <w:noProof/>
              </w:rPr>
              <w:t>6.3</w:t>
            </w:r>
            <w:r w:rsidR="00675462">
              <w:rPr>
                <w:rFonts w:asciiTheme="minorHAnsi" w:eastAsiaTheme="minorEastAsia" w:hAnsiTheme="minorHAnsi" w:cstheme="minorBidi"/>
                <w:iCs w:val="0"/>
                <w:noProof/>
                <w:color w:val="auto"/>
                <w:kern w:val="2"/>
                <w:sz w:val="24"/>
                <w:szCs w:val="24"/>
                <w:lang w:eastAsia="en-US"/>
                <w14:ligatures w14:val="standardContextual"/>
              </w:rPr>
              <w:tab/>
            </w:r>
            <w:r w:rsidR="00675462" w:rsidRPr="00B6483B">
              <w:rPr>
                <w:rStyle w:val="Hyperlink"/>
                <w:noProof/>
              </w:rPr>
              <w:t>Emergency Contacts</w:t>
            </w:r>
            <w:r w:rsidR="00675462">
              <w:rPr>
                <w:noProof/>
                <w:webHidden/>
              </w:rPr>
              <w:tab/>
            </w:r>
            <w:r w:rsidR="00675462">
              <w:rPr>
                <w:noProof/>
                <w:webHidden/>
              </w:rPr>
              <w:fldChar w:fldCharType="begin"/>
            </w:r>
            <w:r w:rsidR="00675462">
              <w:rPr>
                <w:noProof/>
                <w:webHidden/>
              </w:rPr>
              <w:instrText xml:space="preserve"> PAGEREF _Toc192854448 \h </w:instrText>
            </w:r>
            <w:r w:rsidR="00675462">
              <w:rPr>
                <w:noProof/>
                <w:webHidden/>
              </w:rPr>
            </w:r>
            <w:r w:rsidR="00675462">
              <w:rPr>
                <w:noProof/>
                <w:webHidden/>
              </w:rPr>
              <w:fldChar w:fldCharType="separate"/>
            </w:r>
            <w:r w:rsidR="00903441">
              <w:rPr>
                <w:noProof/>
                <w:webHidden/>
              </w:rPr>
              <w:t>16</w:t>
            </w:r>
            <w:r w:rsidR="00675462">
              <w:rPr>
                <w:noProof/>
                <w:webHidden/>
              </w:rPr>
              <w:fldChar w:fldCharType="end"/>
            </w:r>
          </w:hyperlink>
        </w:p>
        <w:p w14:paraId="7DE8B17C" w14:textId="57BDFC71" w:rsidR="00675462" w:rsidRDefault="007A4026">
          <w:pPr>
            <w:pStyle w:val="TOC2"/>
            <w:tabs>
              <w:tab w:val="left" w:pos="960"/>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49" w:history="1">
            <w:r w:rsidR="00675462" w:rsidRPr="00B6483B">
              <w:rPr>
                <w:rStyle w:val="Hyperlink"/>
                <w:noProof/>
              </w:rPr>
              <w:t>6.4</w:t>
            </w:r>
            <w:r w:rsidR="00675462">
              <w:rPr>
                <w:rFonts w:asciiTheme="minorHAnsi" w:eastAsiaTheme="minorEastAsia" w:hAnsiTheme="minorHAnsi" w:cstheme="minorBidi"/>
                <w:iCs w:val="0"/>
                <w:noProof/>
                <w:color w:val="auto"/>
                <w:kern w:val="2"/>
                <w:sz w:val="24"/>
                <w:szCs w:val="24"/>
                <w:lang w:eastAsia="en-US"/>
                <w14:ligatures w14:val="standardContextual"/>
              </w:rPr>
              <w:tab/>
            </w:r>
            <w:r w:rsidR="00675462" w:rsidRPr="00B6483B">
              <w:rPr>
                <w:rStyle w:val="Hyperlink"/>
                <w:noProof/>
              </w:rPr>
              <w:t>Accommodation and Living Allowance</w:t>
            </w:r>
            <w:r w:rsidR="00675462">
              <w:rPr>
                <w:noProof/>
                <w:webHidden/>
              </w:rPr>
              <w:tab/>
            </w:r>
            <w:r w:rsidR="00675462">
              <w:rPr>
                <w:noProof/>
                <w:webHidden/>
              </w:rPr>
              <w:fldChar w:fldCharType="begin"/>
            </w:r>
            <w:r w:rsidR="00675462">
              <w:rPr>
                <w:noProof/>
                <w:webHidden/>
              </w:rPr>
              <w:instrText xml:space="preserve"> PAGEREF _Toc192854449 \h </w:instrText>
            </w:r>
            <w:r w:rsidR="00675462">
              <w:rPr>
                <w:noProof/>
                <w:webHidden/>
              </w:rPr>
            </w:r>
            <w:r w:rsidR="00675462">
              <w:rPr>
                <w:noProof/>
                <w:webHidden/>
              </w:rPr>
              <w:fldChar w:fldCharType="separate"/>
            </w:r>
            <w:r w:rsidR="00903441">
              <w:rPr>
                <w:noProof/>
                <w:webHidden/>
              </w:rPr>
              <w:t>16</w:t>
            </w:r>
            <w:r w:rsidR="00675462">
              <w:rPr>
                <w:noProof/>
                <w:webHidden/>
              </w:rPr>
              <w:fldChar w:fldCharType="end"/>
            </w:r>
          </w:hyperlink>
        </w:p>
        <w:p w14:paraId="62EDE52B" w14:textId="76E7EB00" w:rsidR="00675462" w:rsidRDefault="007A4026">
          <w:pPr>
            <w:pStyle w:val="TOC2"/>
            <w:tabs>
              <w:tab w:val="left" w:pos="960"/>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50" w:history="1">
            <w:r w:rsidR="00675462" w:rsidRPr="00B6483B">
              <w:rPr>
                <w:rStyle w:val="Hyperlink"/>
                <w:noProof/>
              </w:rPr>
              <w:t>6.5</w:t>
            </w:r>
            <w:r w:rsidR="00675462">
              <w:rPr>
                <w:rFonts w:asciiTheme="minorHAnsi" w:eastAsiaTheme="minorEastAsia" w:hAnsiTheme="minorHAnsi" w:cstheme="minorBidi"/>
                <w:iCs w:val="0"/>
                <w:noProof/>
                <w:color w:val="auto"/>
                <w:kern w:val="2"/>
                <w:sz w:val="24"/>
                <w:szCs w:val="24"/>
                <w:lang w:eastAsia="en-US"/>
                <w14:ligatures w14:val="standardContextual"/>
              </w:rPr>
              <w:tab/>
            </w:r>
            <w:r w:rsidR="00675462" w:rsidRPr="00B6483B">
              <w:rPr>
                <w:rStyle w:val="Hyperlink"/>
                <w:noProof/>
              </w:rPr>
              <w:t>Fellows Attending Fellowship while pregnant</w:t>
            </w:r>
            <w:r w:rsidR="00675462">
              <w:rPr>
                <w:noProof/>
                <w:webHidden/>
              </w:rPr>
              <w:tab/>
            </w:r>
            <w:r w:rsidR="00675462">
              <w:rPr>
                <w:noProof/>
                <w:webHidden/>
              </w:rPr>
              <w:fldChar w:fldCharType="begin"/>
            </w:r>
            <w:r w:rsidR="00675462">
              <w:rPr>
                <w:noProof/>
                <w:webHidden/>
              </w:rPr>
              <w:instrText xml:space="preserve"> PAGEREF _Toc192854450 \h </w:instrText>
            </w:r>
            <w:r w:rsidR="00675462">
              <w:rPr>
                <w:noProof/>
                <w:webHidden/>
              </w:rPr>
            </w:r>
            <w:r w:rsidR="00675462">
              <w:rPr>
                <w:noProof/>
                <w:webHidden/>
              </w:rPr>
              <w:fldChar w:fldCharType="separate"/>
            </w:r>
            <w:r w:rsidR="00903441">
              <w:rPr>
                <w:noProof/>
                <w:webHidden/>
              </w:rPr>
              <w:t>16</w:t>
            </w:r>
            <w:r w:rsidR="00675462">
              <w:rPr>
                <w:noProof/>
                <w:webHidden/>
              </w:rPr>
              <w:fldChar w:fldCharType="end"/>
            </w:r>
          </w:hyperlink>
        </w:p>
        <w:p w14:paraId="5B7D9E07" w14:textId="23A0620E" w:rsidR="00675462" w:rsidRDefault="007A4026">
          <w:pPr>
            <w:pStyle w:val="TOC2"/>
            <w:tabs>
              <w:tab w:val="left" w:pos="960"/>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51" w:history="1">
            <w:r w:rsidR="00675462" w:rsidRPr="00B6483B">
              <w:rPr>
                <w:rStyle w:val="Hyperlink"/>
                <w:noProof/>
              </w:rPr>
              <w:t>6.6</w:t>
            </w:r>
            <w:r w:rsidR="00675462">
              <w:rPr>
                <w:rFonts w:asciiTheme="minorHAnsi" w:eastAsiaTheme="minorEastAsia" w:hAnsiTheme="minorHAnsi" w:cstheme="minorBidi"/>
                <w:iCs w:val="0"/>
                <w:noProof/>
                <w:color w:val="auto"/>
                <w:kern w:val="2"/>
                <w:sz w:val="24"/>
                <w:szCs w:val="24"/>
                <w:lang w:eastAsia="en-US"/>
                <w14:ligatures w14:val="standardContextual"/>
              </w:rPr>
              <w:tab/>
            </w:r>
            <w:r w:rsidR="00675462" w:rsidRPr="00B6483B">
              <w:rPr>
                <w:rStyle w:val="Hyperlink"/>
                <w:noProof/>
              </w:rPr>
              <w:t>Fellowship Guidelines</w:t>
            </w:r>
            <w:r w:rsidR="00675462">
              <w:rPr>
                <w:noProof/>
                <w:webHidden/>
              </w:rPr>
              <w:tab/>
            </w:r>
            <w:r w:rsidR="00675462">
              <w:rPr>
                <w:noProof/>
                <w:webHidden/>
              </w:rPr>
              <w:fldChar w:fldCharType="begin"/>
            </w:r>
            <w:r w:rsidR="00675462">
              <w:rPr>
                <w:noProof/>
                <w:webHidden/>
              </w:rPr>
              <w:instrText xml:space="preserve"> PAGEREF _Toc192854451 \h </w:instrText>
            </w:r>
            <w:r w:rsidR="00675462">
              <w:rPr>
                <w:noProof/>
                <w:webHidden/>
              </w:rPr>
            </w:r>
            <w:r w:rsidR="00675462">
              <w:rPr>
                <w:noProof/>
                <w:webHidden/>
              </w:rPr>
              <w:fldChar w:fldCharType="separate"/>
            </w:r>
            <w:r w:rsidR="00903441">
              <w:rPr>
                <w:noProof/>
                <w:webHidden/>
              </w:rPr>
              <w:t>16</w:t>
            </w:r>
            <w:r w:rsidR="00675462">
              <w:rPr>
                <w:noProof/>
                <w:webHidden/>
              </w:rPr>
              <w:fldChar w:fldCharType="end"/>
            </w:r>
          </w:hyperlink>
        </w:p>
        <w:p w14:paraId="7D245299" w14:textId="7BB61997" w:rsidR="00675462" w:rsidRDefault="007A4026">
          <w:pPr>
            <w:pStyle w:val="TOC2"/>
            <w:tabs>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52" w:history="1">
            <w:r w:rsidR="00675462" w:rsidRPr="00B6483B">
              <w:rPr>
                <w:rStyle w:val="Hyperlink"/>
                <w:noProof/>
              </w:rPr>
              <w:t>Preventing Sexual Exploitation, Abuse and Harassment and Children Protection</w:t>
            </w:r>
            <w:r w:rsidR="00675462">
              <w:rPr>
                <w:noProof/>
                <w:webHidden/>
              </w:rPr>
              <w:tab/>
            </w:r>
            <w:r w:rsidR="00675462">
              <w:rPr>
                <w:noProof/>
                <w:webHidden/>
              </w:rPr>
              <w:fldChar w:fldCharType="begin"/>
            </w:r>
            <w:r w:rsidR="00675462">
              <w:rPr>
                <w:noProof/>
                <w:webHidden/>
              </w:rPr>
              <w:instrText xml:space="preserve"> PAGEREF _Toc192854452 \h </w:instrText>
            </w:r>
            <w:r w:rsidR="00675462">
              <w:rPr>
                <w:noProof/>
                <w:webHidden/>
              </w:rPr>
            </w:r>
            <w:r w:rsidR="00675462">
              <w:rPr>
                <w:noProof/>
                <w:webHidden/>
              </w:rPr>
              <w:fldChar w:fldCharType="separate"/>
            </w:r>
            <w:r w:rsidR="00903441">
              <w:rPr>
                <w:noProof/>
                <w:webHidden/>
              </w:rPr>
              <w:t>17</w:t>
            </w:r>
            <w:r w:rsidR="00675462">
              <w:rPr>
                <w:noProof/>
                <w:webHidden/>
              </w:rPr>
              <w:fldChar w:fldCharType="end"/>
            </w:r>
          </w:hyperlink>
        </w:p>
        <w:p w14:paraId="7581B289" w14:textId="56CFEF5E" w:rsidR="00675462" w:rsidRDefault="007A4026">
          <w:pPr>
            <w:pStyle w:val="TOC2"/>
            <w:tabs>
              <w:tab w:val="left" w:pos="960"/>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53" w:history="1">
            <w:r w:rsidR="00675462" w:rsidRPr="00B6483B">
              <w:rPr>
                <w:rStyle w:val="Hyperlink"/>
                <w:noProof/>
              </w:rPr>
              <w:t>7.1</w:t>
            </w:r>
            <w:r w:rsidR="00675462">
              <w:rPr>
                <w:rFonts w:asciiTheme="minorHAnsi" w:eastAsiaTheme="minorEastAsia" w:hAnsiTheme="minorHAnsi" w:cstheme="minorBidi"/>
                <w:iCs w:val="0"/>
                <w:noProof/>
                <w:color w:val="auto"/>
                <w:kern w:val="2"/>
                <w:sz w:val="24"/>
                <w:szCs w:val="24"/>
                <w:lang w:eastAsia="en-US"/>
                <w14:ligatures w14:val="standardContextual"/>
              </w:rPr>
              <w:tab/>
            </w:r>
            <w:r w:rsidR="00675462" w:rsidRPr="00B6483B">
              <w:rPr>
                <w:rStyle w:val="Hyperlink"/>
                <w:noProof/>
              </w:rPr>
              <w:t>PSEAH and Child Protection Policy</w:t>
            </w:r>
            <w:r w:rsidR="00675462">
              <w:rPr>
                <w:noProof/>
                <w:webHidden/>
              </w:rPr>
              <w:tab/>
            </w:r>
            <w:r w:rsidR="00675462">
              <w:rPr>
                <w:noProof/>
                <w:webHidden/>
              </w:rPr>
              <w:fldChar w:fldCharType="begin"/>
            </w:r>
            <w:r w:rsidR="00675462">
              <w:rPr>
                <w:noProof/>
                <w:webHidden/>
              </w:rPr>
              <w:instrText xml:space="preserve"> PAGEREF _Toc192854453 \h </w:instrText>
            </w:r>
            <w:r w:rsidR="00675462">
              <w:rPr>
                <w:noProof/>
                <w:webHidden/>
              </w:rPr>
            </w:r>
            <w:r w:rsidR="00675462">
              <w:rPr>
                <w:noProof/>
                <w:webHidden/>
              </w:rPr>
              <w:fldChar w:fldCharType="separate"/>
            </w:r>
            <w:r w:rsidR="00903441">
              <w:rPr>
                <w:noProof/>
                <w:webHidden/>
              </w:rPr>
              <w:t>17</w:t>
            </w:r>
            <w:r w:rsidR="00675462">
              <w:rPr>
                <w:noProof/>
                <w:webHidden/>
              </w:rPr>
              <w:fldChar w:fldCharType="end"/>
            </w:r>
          </w:hyperlink>
        </w:p>
        <w:p w14:paraId="0BAB34D3" w14:textId="0E77019B" w:rsidR="00675462" w:rsidRDefault="007A4026">
          <w:pPr>
            <w:pStyle w:val="TOC2"/>
            <w:tabs>
              <w:tab w:val="left" w:pos="960"/>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54" w:history="1">
            <w:r w:rsidR="00675462" w:rsidRPr="00B6483B">
              <w:rPr>
                <w:rStyle w:val="Hyperlink"/>
                <w:noProof/>
              </w:rPr>
              <w:t>7.2</w:t>
            </w:r>
            <w:r w:rsidR="00675462">
              <w:rPr>
                <w:rFonts w:asciiTheme="minorHAnsi" w:eastAsiaTheme="minorEastAsia" w:hAnsiTheme="minorHAnsi" w:cstheme="minorBidi"/>
                <w:iCs w:val="0"/>
                <w:noProof/>
                <w:color w:val="auto"/>
                <w:kern w:val="2"/>
                <w:sz w:val="24"/>
                <w:szCs w:val="24"/>
                <w:lang w:eastAsia="en-US"/>
                <w14:ligatures w14:val="standardContextual"/>
              </w:rPr>
              <w:tab/>
            </w:r>
            <w:r w:rsidR="00675462" w:rsidRPr="00B6483B">
              <w:rPr>
                <w:rStyle w:val="Hyperlink"/>
                <w:noProof/>
              </w:rPr>
              <w:t>PSEAH and Child Protection Reporting</w:t>
            </w:r>
            <w:r w:rsidR="00675462">
              <w:rPr>
                <w:noProof/>
                <w:webHidden/>
              </w:rPr>
              <w:tab/>
            </w:r>
            <w:r w:rsidR="00675462">
              <w:rPr>
                <w:noProof/>
                <w:webHidden/>
              </w:rPr>
              <w:fldChar w:fldCharType="begin"/>
            </w:r>
            <w:r w:rsidR="00675462">
              <w:rPr>
                <w:noProof/>
                <w:webHidden/>
              </w:rPr>
              <w:instrText xml:space="preserve"> PAGEREF _Toc192854454 \h </w:instrText>
            </w:r>
            <w:r w:rsidR="00675462">
              <w:rPr>
                <w:noProof/>
                <w:webHidden/>
              </w:rPr>
            </w:r>
            <w:r w:rsidR="00675462">
              <w:rPr>
                <w:noProof/>
                <w:webHidden/>
              </w:rPr>
              <w:fldChar w:fldCharType="separate"/>
            </w:r>
            <w:r w:rsidR="00903441">
              <w:rPr>
                <w:noProof/>
                <w:webHidden/>
              </w:rPr>
              <w:t>17</w:t>
            </w:r>
            <w:r w:rsidR="00675462">
              <w:rPr>
                <w:noProof/>
                <w:webHidden/>
              </w:rPr>
              <w:fldChar w:fldCharType="end"/>
            </w:r>
          </w:hyperlink>
        </w:p>
        <w:p w14:paraId="42162A4A" w14:textId="18622884" w:rsidR="00675462" w:rsidRDefault="007A4026">
          <w:pPr>
            <w:pStyle w:val="TOC2"/>
            <w:tabs>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55" w:history="1">
            <w:r w:rsidR="00675462" w:rsidRPr="00B6483B">
              <w:rPr>
                <w:rStyle w:val="Hyperlink"/>
                <w:noProof/>
              </w:rPr>
              <w:t>Privacy</w:t>
            </w:r>
            <w:r w:rsidR="00675462">
              <w:rPr>
                <w:noProof/>
                <w:webHidden/>
              </w:rPr>
              <w:tab/>
            </w:r>
            <w:r w:rsidR="00675462">
              <w:rPr>
                <w:noProof/>
                <w:webHidden/>
              </w:rPr>
              <w:fldChar w:fldCharType="begin"/>
            </w:r>
            <w:r w:rsidR="00675462">
              <w:rPr>
                <w:noProof/>
                <w:webHidden/>
              </w:rPr>
              <w:instrText xml:space="preserve"> PAGEREF _Toc192854455 \h </w:instrText>
            </w:r>
            <w:r w:rsidR="00675462">
              <w:rPr>
                <w:noProof/>
                <w:webHidden/>
              </w:rPr>
            </w:r>
            <w:r w:rsidR="00675462">
              <w:rPr>
                <w:noProof/>
                <w:webHidden/>
              </w:rPr>
              <w:fldChar w:fldCharType="separate"/>
            </w:r>
            <w:r w:rsidR="00903441">
              <w:rPr>
                <w:noProof/>
                <w:webHidden/>
              </w:rPr>
              <w:t>18</w:t>
            </w:r>
            <w:r w:rsidR="00675462">
              <w:rPr>
                <w:noProof/>
                <w:webHidden/>
              </w:rPr>
              <w:fldChar w:fldCharType="end"/>
            </w:r>
          </w:hyperlink>
        </w:p>
        <w:p w14:paraId="67613617" w14:textId="2671467C" w:rsidR="00675462" w:rsidRDefault="007A4026">
          <w:pPr>
            <w:pStyle w:val="TOC2"/>
            <w:tabs>
              <w:tab w:val="left" w:pos="960"/>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56" w:history="1">
            <w:r w:rsidR="00675462" w:rsidRPr="00B6483B">
              <w:rPr>
                <w:rStyle w:val="Hyperlink"/>
                <w:noProof/>
              </w:rPr>
              <w:t>8.1</w:t>
            </w:r>
            <w:r w:rsidR="00675462">
              <w:rPr>
                <w:rFonts w:asciiTheme="minorHAnsi" w:eastAsiaTheme="minorEastAsia" w:hAnsiTheme="minorHAnsi" w:cstheme="minorBidi"/>
                <w:iCs w:val="0"/>
                <w:noProof/>
                <w:color w:val="auto"/>
                <w:kern w:val="2"/>
                <w:sz w:val="24"/>
                <w:szCs w:val="24"/>
                <w:lang w:eastAsia="en-US"/>
                <w14:ligatures w14:val="standardContextual"/>
              </w:rPr>
              <w:tab/>
            </w:r>
            <w:r w:rsidR="00675462" w:rsidRPr="00B6483B">
              <w:rPr>
                <w:rStyle w:val="Hyperlink"/>
                <w:noProof/>
              </w:rPr>
              <w:t>Consent for collection of information</w:t>
            </w:r>
            <w:r w:rsidR="00675462">
              <w:rPr>
                <w:noProof/>
                <w:webHidden/>
              </w:rPr>
              <w:tab/>
            </w:r>
            <w:r w:rsidR="00675462">
              <w:rPr>
                <w:noProof/>
                <w:webHidden/>
              </w:rPr>
              <w:fldChar w:fldCharType="begin"/>
            </w:r>
            <w:r w:rsidR="00675462">
              <w:rPr>
                <w:noProof/>
                <w:webHidden/>
              </w:rPr>
              <w:instrText xml:space="preserve"> PAGEREF _Toc192854456 \h </w:instrText>
            </w:r>
            <w:r w:rsidR="00675462">
              <w:rPr>
                <w:noProof/>
                <w:webHidden/>
              </w:rPr>
            </w:r>
            <w:r w:rsidR="00675462">
              <w:rPr>
                <w:noProof/>
                <w:webHidden/>
              </w:rPr>
              <w:fldChar w:fldCharType="separate"/>
            </w:r>
            <w:r w:rsidR="00903441">
              <w:rPr>
                <w:noProof/>
                <w:webHidden/>
              </w:rPr>
              <w:t>18</w:t>
            </w:r>
            <w:r w:rsidR="00675462">
              <w:rPr>
                <w:noProof/>
                <w:webHidden/>
              </w:rPr>
              <w:fldChar w:fldCharType="end"/>
            </w:r>
          </w:hyperlink>
        </w:p>
        <w:p w14:paraId="17650F10" w14:textId="111CD3BE" w:rsidR="00675462" w:rsidRDefault="007A4026">
          <w:pPr>
            <w:pStyle w:val="TOC2"/>
            <w:tabs>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57" w:history="1">
            <w:r w:rsidR="00675462" w:rsidRPr="00B6483B">
              <w:rPr>
                <w:rStyle w:val="Hyperlink"/>
                <w:noProof/>
              </w:rPr>
              <w:t>About Australia Awards Fellowships</w:t>
            </w:r>
            <w:r w:rsidR="00675462">
              <w:rPr>
                <w:noProof/>
                <w:webHidden/>
              </w:rPr>
              <w:tab/>
            </w:r>
            <w:r w:rsidR="00675462">
              <w:rPr>
                <w:noProof/>
                <w:webHidden/>
              </w:rPr>
              <w:fldChar w:fldCharType="begin"/>
            </w:r>
            <w:r w:rsidR="00675462">
              <w:rPr>
                <w:noProof/>
                <w:webHidden/>
              </w:rPr>
              <w:instrText xml:space="preserve"> PAGEREF _Toc192854457 \h </w:instrText>
            </w:r>
            <w:r w:rsidR="00675462">
              <w:rPr>
                <w:noProof/>
                <w:webHidden/>
              </w:rPr>
            </w:r>
            <w:r w:rsidR="00675462">
              <w:rPr>
                <w:noProof/>
                <w:webHidden/>
              </w:rPr>
              <w:fldChar w:fldCharType="separate"/>
            </w:r>
            <w:r w:rsidR="00903441">
              <w:rPr>
                <w:noProof/>
                <w:webHidden/>
              </w:rPr>
              <w:t>19</w:t>
            </w:r>
            <w:r w:rsidR="00675462">
              <w:rPr>
                <w:noProof/>
                <w:webHidden/>
              </w:rPr>
              <w:fldChar w:fldCharType="end"/>
            </w:r>
          </w:hyperlink>
        </w:p>
        <w:p w14:paraId="1AFF9236" w14:textId="0D49DB7B" w:rsidR="00675462" w:rsidRDefault="007A4026">
          <w:pPr>
            <w:pStyle w:val="TOC2"/>
            <w:tabs>
              <w:tab w:val="left" w:pos="960"/>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58" w:history="1">
            <w:r w:rsidR="00675462" w:rsidRPr="00B6483B">
              <w:rPr>
                <w:rStyle w:val="Hyperlink"/>
                <w:noProof/>
              </w:rPr>
              <w:t>9.1</w:t>
            </w:r>
            <w:r w:rsidR="00675462">
              <w:rPr>
                <w:rFonts w:asciiTheme="minorHAnsi" w:eastAsiaTheme="minorEastAsia" w:hAnsiTheme="minorHAnsi" w:cstheme="minorBidi"/>
                <w:iCs w:val="0"/>
                <w:noProof/>
                <w:color w:val="auto"/>
                <w:kern w:val="2"/>
                <w:sz w:val="24"/>
                <w:szCs w:val="24"/>
                <w:lang w:eastAsia="en-US"/>
                <w14:ligatures w14:val="standardContextual"/>
              </w:rPr>
              <w:tab/>
            </w:r>
            <w:r w:rsidR="00675462" w:rsidRPr="00B6483B">
              <w:rPr>
                <w:rStyle w:val="Hyperlink"/>
                <w:noProof/>
              </w:rPr>
              <w:t>About the Australia Awards Fellowships</w:t>
            </w:r>
            <w:r w:rsidR="00675462">
              <w:rPr>
                <w:noProof/>
                <w:webHidden/>
              </w:rPr>
              <w:tab/>
            </w:r>
            <w:r w:rsidR="00675462">
              <w:rPr>
                <w:noProof/>
                <w:webHidden/>
              </w:rPr>
              <w:fldChar w:fldCharType="begin"/>
            </w:r>
            <w:r w:rsidR="00675462">
              <w:rPr>
                <w:noProof/>
                <w:webHidden/>
              </w:rPr>
              <w:instrText xml:space="preserve"> PAGEREF _Toc192854458 \h </w:instrText>
            </w:r>
            <w:r w:rsidR="00675462">
              <w:rPr>
                <w:noProof/>
                <w:webHidden/>
              </w:rPr>
            </w:r>
            <w:r w:rsidR="00675462">
              <w:rPr>
                <w:noProof/>
                <w:webHidden/>
              </w:rPr>
              <w:fldChar w:fldCharType="separate"/>
            </w:r>
            <w:r w:rsidR="00903441">
              <w:rPr>
                <w:noProof/>
                <w:webHidden/>
              </w:rPr>
              <w:t>19</w:t>
            </w:r>
            <w:r w:rsidR="00675462">
              <w:rPr>
                <w:noProof/>
                <w:webHidden/>
              </w:rPr>
              <w:fldChar w:fldCharType="end"/>
            </w:r>
          </w:hyperlink>
        </w:p>
        <w:p w14:paraId="5998DA56" w14:textId="20B79F99" w:rsidR="00675462" w:rsidRDefault="007A4026">
          <w:pPr>
            <w:pStyle w:val="TOC2"/>
            <w:tabs>
              <w:tab w:val="left" w:pos="960"/>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59" w:history="1">
            <w:r w:rsidR="00675462" w:rsidRPr="00B6483B">
              <w:rPr>
                <w:rStyle w:val="Hyperlink"/>
                <w:noProof/>
              </w:rPr>
              <w:t>9.2</w:t>
            </w:r>
            <w:r w:rsidR="00675462">
              <w:rPr>
                <w:rFonts w:asciiTheme="minorHAnsi" w:eastAsiaTheme="minorEastAsia" w:hAnsiTheme="minorHAnsi" w:cstheme="minorBidi"/>
                <w:iCs w:val="0"/>
                <w:noProof/>
                <w:color w:val="auto"/>
                <w:kern w:val="2"/>
                <w:sz w:val="24"/>
                <w:szCs w:val="24"/>
                <w:lang w:eastAsia="en-US"/>
                <w14:ligatures w14:val="standardContextual"/>
              </w:rPr>
              <w:tab/>
            </w:r>
            <w:r w:rsidR="00675462" w:rsidRPr="00B6483B">
              <w:rPr>
                <w:rStyle w:val="Hyperlink"/>
                <w:noProof/>
              </w:rPr>
              <w:t>How the Fellowships work</w:t>
            </w:r>
            <w:r w:rsidR="00675462">
              <w:rPr>
                <w:noProof/>
                <w:webHidden/>
              </w:rPr>
              <w:tab/>
            </w:r>
            <w:r w:rsidR="00675462">
              <w:rPr>
                <w:noProof/>
                <w:webHidden/>
              </w:rPr>
              <w:fldChar w:fldCharType="begin"/>
            </w:r>
            <w:r w:rsidR="00675462">
              <w:rPr>
                <w:noProof/>
                <w:webHidden/>
              </w:rPr>
              <w:instrText xml:space="preserve"> PAGEREF _Toc192854459 \h </w:instrText>
            </w:r>
            <w:r w:rsidR="00675462">
              <w:rPr>
                <w:noProof/>
                <w:webHidden/>
              </w:rPr>
            </w:r>
            <w:r w:rsidR="00675462">
              <w:rPr>
                <w:noProof/>
                <w:webHidden/>
              </w:rPr>
              <w:fldChar w:fldCharType="separate"/>
            </w:r>
            <w:r w:rsidR="00903441">
              <w:rPr>
                <w:noProof/>
                <w:webHidden/>
              </w:rPr>
              <w:t>19</w:t>
            </w:r>
            <w:r w:rsidR="00675462">
              <w:rPr>
                <w:noProof/>
                <w:webHidden/>
              </w:rPr>
              <w:fldChar w:fldCharType="end"/>
            </w:r>
          </w:hyperlink>
        </w:p>
        <w:p w14:paraId="57FD0256" w14:textId="49E731AE" w:rsidR="00675462" w:rsidRDefault="007A4026">
          <w:pPr>
            <w:pStyle w:val="TOC2"/>
            <w:tabs>
              <w:tab w:val="left" w:pos="960"/>
              <w:tab w:val="right" w:leader="dot" w:pos="9487"/>
            </w:tabs>
            <w:rPr>
              <w:rFonts w:asciiTheme="minorHAnsi" w:eastAsiaTheme="minorEastAsia" w:hAnsiTheme="minorHAnsi" w:cstheme="minorBidi"/>
              <w:iCs w:val="0"/>
              <w:noProof/>
              <w:color w:val="auto"/>
              <w:kern w:val="2"/>
              <w:sz w:val="24"/>
              <w:szCs w:val="24"/>
              <w:lang w:eastAsia="en-US"/>
              <w14:ligatures w14:val="standardContextual"/>
            </w:rPr>
          </w:pPr>
          <w:hyperlink w:anchor="_Toc192854460" w:history="1">
            <w:r w:rsidR="00675462" w:rsidRPr="00B6483B">
              <w:rPr>
                <w:rStyle w:val="Hyperlink"/>
                <w:noProof/>
              </w:rPr>
              <w:t>9.3</w:t>
            </w:r>
            <w:r w:rsidR="00675462">
              <w:rPr>
                <w:rFonts w:asciiTheme="minorHAnsi" w:eastAsiaTheme="minorEastAsia" w:hAnsiTheme="minorHAnsi" w:cstheme="minorBidi"/>
                <w:iCs w:val="0"/>
                <w:noProof/>
                <w:color w:val="auto"/>
                <w:kern w:val="2"/>
                <w:sz w:val="24"/>
                <w:szCs w:val="24"/>
                <w:lang w:eastAsia="en-US"/>
                <w14:ligatures w14:val="standardContextual"/>
              </w:rPr>
              <w:tab/>
            </w:r>
            <w:r w:rsidR="00675462" w:rsidRPr="00B6483B">
              <w:rPr>
                <w:rStyle w:val="Hyperlink"/>
                <w:noProof/>
              </w:rPr>
              <w:t>Funding</w:t>
            </w:r>
            <w:r w:rsidR="00675462">
              <w:rPr>
                <w:noProof/>
                <w:webHidden/>
              </w:rPr>
              <w:tab/>
            </w:r>
            <w:r w:rsidR="00675462">
              <w:rPr>
                <w:noProof/>
                <w:webHidden/>
              </w:rPr>
              <w:fldChar w:fldCharType="begin"/>
            </w:r>
            <w:r w:rsidR="00675462">
              <w:rPr>
                <w:noProof/>
                <w:webHidden/>
              </w:rPr>
              <w:instrText xml:space="preserve"> PAGEREF _Toc192854460 \h </w:instrText>
            </w:r>
            <w:r w:rsidR="00675462">
              <w:rPr>
                <w:noProof/>
                <w:webHidden/>
              </w:rPr>
            </w:r>
            <w:r w:rsidR="00675462">
              <w:rPr>
                <w:noProof/>
                <w:webHidden/>
              </w:rPr>
              <w:fldChar w:fldCharType="separate"/>
            </w:r>
            <w:r w:rsidR="00903441">
              <w:rPr>
                <w:noProof/>
                <w:webHidden/>
              </w:rPr>
              <w:t>19</w:t>
            </w:r>
            <w:r w:rsidR="00675462">
              <w:rPr>
                <w:noProof/>
                <w:webHidden/>
              </w:rPr>
              <w:fldChar w:fldCharType="end"/>
            </w:r>
          </w:hyperlink>
        </w:p>
        <w:p w14:paraId="4637DE8A" w14:textId="204F8911" w:rsidR="0029758F" w:rsidRDefault="007B39A2">
          <w:r>
            <w:rPr>
              <w:sz w:val="20"/>
              <w:szCs w:val="20"/>
            </w:rPr>
            <w:fldChar w:fldCharType="end"/>
          </w:r>
        </w:p>
      </w:sdtContent>
    </w:sdt>
    <w:p w14:paraId="7B2C1449" w14:textId="0B35D01A" w:rsidR="00E67748" w:rsidRPr="00553CA0" w:rsidRDefault="00E67748" w:rsidP="00F12663">
      <w:pPr>
        <w:rPr>
          <w:rFonts w:cs="Arial"/>
          <w:color w:val="000000"/>
        </w:rPr>
      </w:pPr>
    </w:p>
    <w:p w14:paraId="65132DFA" w14:textId="77777777" w:rsidR="00E67748" w:rsidRDefault="00E67748" w:rsidP="00F12663">
      <w:pPr>
        <w:sectPr w:rsidR="00E67748" w:rsidSect="00BA73E3">
          <w:pgSz w:w="11910" w:h="16840" w:code="9"/>
          <w:pgMar w:top="1133" w:right="995" w:bottom="740" w:left="1418" w:header="0" w:footer="0" w:gutter="0"/>
          <w:pgNumType w:start="1"/>
          <w:cols w:space="720"/>
        </w:sectPr>
      </w:pPr>
    </w:p>
    <w:p w14:paraId="63A74445" w14:textId="77777777" w:rsidR="008D0FC6" w:rsidRDefault="008D0FC6">
      <w:pPr>
        <w:rPr>
          <w:rFonts w:eastAsia="Calibri"/>
        </w:rPr>
      </w:pPr>
    </w:p>
    <w:p w14:paraId="5E3867F0" w14:textId="77777777" w:rsidR="008D0FC6" w:rsidRDefault="008D0FC6">
      <w:pPr>
        <w:rPr>
          <w:rFonts w:eastAsia="Calibri"/>
        </w:rPr>
      </w:pPr>
    </w:p>
    <w:p w14:paraId="6A3CC962" w14:textId="7B36B0E5" w:rsidR="7AA5B6E7" w:rsidRPr="008D0FC6" w:rsidRDefault="7AA5B6E7">
      <w:pPr>
        <w:rPr>
          <w:rFonts w:eastAsia="Calibri"/>
        </w:rPr>
      </w:pPr>
      <w:r w:rsidRPr="008D0FC6">
        <w:rPr>
          <w:rFonts w:eastAsia="Calibri"/>
        </w:rPr>
        <w:t>Congratulations on your Australia Awards Fellowship. It’s a great achievement and we are looking forward to welcoming you to Australia.</w:t>
      </w:r>
    </w:p>
    <w:p w14:paraId="2E68DE6C" w14:textId="63FF5751" w:rsidR="7AA5B6E7" w:rsidRPr="008D0FC6" w:rsidRDefault="7AA5B6E7">
      <w:pPr>
        <w:rPr>
          <w:rFonts w:eastAsia="Calibri"/>
        </w:rPr>
      </w:pPr>
      <w:r w:rsidRPr="008D0FC6">
        <w:rPr>
          <w:rFonts w:eastAsia="Calibri"/>
        </w:rPr>
        <w:t xml:space="preserve">As an Australia Awards Fellowship </w:t>
      </w:r>
      <w:r w:rsidR="2D896C85" w:rsidRPr="008D0FC6">
        <w:rPr>
          <w:rFonts w:eastAsia="Calibri"/>
        </w:rPr>
        <w:t>recipient,</w:t>
      </w:r>
      <w:r w:rsidRPr="008D0FC6">
        <w:rPr>
          <w:rFonts w:eastAsia="Calibri"/>
        </w:rPr>
        <w:t xml:space="preserve"> you will become part of the Australia Awards network of alumni which includes government ministers, senior government officials, leading researchers, scholars, academics, and professionals like you. This network provides opportunities to continue to build valuable knowledge, skills, and links both in- Australia and in-Country.</w:t>
      </w:r>
    </w:p>
    <w:p w14:paraId="203A5A84" w14:textId="37611094" w:rsidR="7AA5B6E7" w:rsidRPr="008D0FC6" w:rsidRDefault="7AA5B6E7">
      <w:pPr>
        <w:rPr>
          <w:rFonts w:eastAsia="Calibri"/>
        </w:rPr>
      </w:pPr>
      <w:r w:rsidRPr="008D0FC6">
        <w:rPr>
          <w:rFonts w:eastAsia="Calibri"/>
        </w:rPr>
        <w:t>The Australia Awards Fellowships program is managed by the Department of Foreign Affairs and Trade (DFAT).  We hope you will find your time in Australia a rewarding experience, learning new skills and making new contacts with likeminded people.</w:t>
      </w:r>
    </w:p>
    <w:p w14:paraId="3E9191A0" w14:textId="351F6C51" w:rsidR="6F2FDBD1" w:rsidRDefault="6F2FDBD1">
      <w:r>
        <w:br w:type="page"/>
      </w:r>
    </w:p>
    <w:p w14:paraId="1E8F18B6" w14:textId="1FA80D4B" w:rsidR="6EB120DC" w:rsidRPr="0029758F" w:rsidRDefault="6EB120DC" w:rsidP="004A06A8">
      <w:pPr>
        <w:pStyle w:val="Style1"/>
        <w:rPr>
          <w:rFonts w:eastAsia="Calibri"/>
        </w:rPr>
      </w:pPr>
      <w:bookmarkStart w:id="25" w:name="_Toc192854412"/>
      <w:r w:rsidRPr="00B73E7E">
        <w:lastRenderedPageBreak/>
        <w:t>Australia Awards Fellowships Pre-Departure Guide</w:t>
      </w:r>
      <w:bookmarkEnd w:id="25"/>
    </w:p>
    <w:p w14:paraId="707BE325" w14:textId="09D2AE62" w:rsidR="00AB528A" w:rsidRDefault="00AB528A" w:rsidP="00F12663">
      <w:r>
        <w:t>This</w:t>
      </w:r>
      <w:r w:rsidR="1DAA9EF1">
        <w:t xml:space="preserve"> Guide</w:t>
      </w:r>
      <w:r w:rsidR="1833B395">
        <w:t xml:space="preserve"> provides guidance and instructions </w:t>
      </w:r>
      <w:r>
        <w:t xml:space="preserve">to </w:t>
      </w:r>
      <w:r w:rsidR="008C5DE8">
        <w:t xml:space="preserve">Australia Awards </w:t>
      </w:r>
      <w:r>
        <w:t xml:space="preserve">Fellows and </w:t>
      </w:r>
      <w:r w:rsidR="6ED15EC3">
        <w:t xml:space="preserve">Australian Host </w:t>
      </w:r>
      <w:proofErr w:type="spellStart"/>
      <w:r w:rsidR="6ED15EC3">
        <w:t>Organisation</w:t>
      </w:r>
      <w:r w:rsidR="6293E006">
        <w:t>s</w:t>
      </w:r>
      <w:proofErr w:type="spellEnd"/>
      <w:r w:rsidR="149267ED">
        <w:t xml:space="preserve"> </w:t>
      </w:r>
      <w:r w:rsidR="6B4B9177">
        <w:t>(AHO)</w:t>
      </w:r>
      <w:r w:rsidR="008D0FC6">
        <w:t xml:space="preserve"> a</w:t>
      </w:r>
      <w:r w:rsidR="002E39B9">
        <w:t>s Fellow</w:t>
      </w:r>
      <w:r w:rsidR="78591ED9">
        <w:t>s</w:t>
      </w:r>
      <w:r w:rsidR="002E39B9">
        <w:t xml:space="preserve"> prepare to travel to Australia</w:t>
      </w:r>
      <w:r>
        <w:t>.</w:t>
      </w:r>
    </w:p>
    <w:p w14:paraId="681497FE" w14:textId="0663633A" w:rsidR="00AB528A" w:rsidRDefault="008C5DE8" w:rsidP="00F12663">
      <w:r>
        <w:t xml:space="preserve">Both Fellows and AHO’s are expected to </w:t>
      </w:r>
      <w:proofErr w:type="spellStart"/>
      <w:r>
        <w:t>familiarise</w:t>
      </w:r>
      <w:proofErr w:type="spellEnd"/>
      <w:r>
        <w:t xml:space="preserve"> themselves</w:t>
      </w:r>
      <w:r w:rsidR="00AB528A">
        <w:t xml:space="preserve"> with </w:t>
      </w:r>
      <w:r>
        <w:t>the</w:t>
      </w:r>
      <w:r w:rsidR="00AB528A">
        <w:t xml:space="preserve"> content</w:t>
      </w:r>
      <w:r>
        <w:t xml:space="preserve">s of this </w:t>
      </w:r>
      <w:r w:rsidR="006765B9">
        <w:t>G</w:t>
      </w:r>
      <w:r>
        <w:t xml:space="preserve">uide </w:t>
      </w:r>
      <w:r w:rsidR="00AB528A">
        <w:t xml:space="preserve">and understand their </w:t>
      </w:r>
      <w:r w:rsidR="006765B9">
        <w:t xml:space="preserve">respective </w:t>
      </w:r>
      <w:r w:rsidR="00AB528A">
        <w:t>roles and responsibilities</w:t>
      </w:r>
      <w:r>
        <w:t>.  If you have any questions</w:t>
      </w:r>
      <w:r w:rsidR="006765B9">
        <w:t>,</w:t>
      </w:r>
      <w:r>
        <w:t xml:space="preserve"> please email:</w:t>
      </w:r>
      <w:r w:rsidRPr="00F5269F">
        <w:rPr>
          <w:color w:val="00759A"/>
        </w:rPr>
        <w:t xml:space="preserve"> </w:t>
      </w:r>
      <w:hyperlink r:id="rId10" w:history="1">
        <w:r w:rsidR="000B32E8" w:rsidRPr="00F9222C">
          <w:rPr>
            <w:rStyle w:val="Hyperlink"/>
          </w:rPr>
          <w:t>fellowships@dfat.gov.au</w:t>
        </w:r>
      </w:hyperlink>
    </w:p>
    <w:p w14:paraId="3FB576F7" w14:textId="45B421F9" w:rsidR="00AA7314" w:rsidRPr="00B73E7E" w:rsidRDefault="00AF3016">
      <w:pPr>
        <w:pStyle w:val="Style1"/>
      </w:pPr>
      <w:bookmarkStart w:id="26" w:name="_Toc192854413"/>
      <w:r w:rsidRPr="00B73E7E">
        <w:t>Preparing to come to Australia</w:t>
      </w:r>
      <w:bookmarkEnd w:id="26"/>
      <w:r w:rsidR="3C55EDF4" w:rsidRPr="00B73E7E">
        <w:t xml:space="preserve"> </w:t>
      </w:r>
    </w:p>
    <w:p w14:paraId="4A8381B1" w14:textId="1F557E99" w:rsidR="00AF3016" w:rsidRPr="00F12663" w:rsidRDefault="00AF3016" w:rsidP="00F12663">
      <w:r w:rsidRPr="00F12663">
        <w:t>It is best to prepare early for your stay in Australia. The better prepared you are when you arrive, the sooner you will be able to focus on your Fellowship.</w:t>
      </w:r>
    </w:p>
    <w:p w14:paraId="212261FF" w14:textId="7F60FF75" w:rsidR="000160D4" w:rsidRDefault="1AB7D7F9" w:rsidP="00F12663">
      <w:r w:rsidRPr="00F12663">
        <w:t xml:space="preserve">The advice in this </w:t>
      </w:r>
      <w:r w:rsidR="00AB528A" w:rsidRPr="00F12663">
        <w:t xml:space="preserve">guide </w:t>
      </w:r>
      <w:r w:rsidRPr="00F12663">
        <w:t xml:space="preserve">is based on feedback from Australia Awards alumni, </w:t>
      </w:r>
      <w:r w:rsidR="00F12663">
        <w:t>DFAT</w:t>
      </w:r>
      <w:r w:rsidRPr="00F12663">
        <w:t xml:space="preserve"> staff and AHOs and </w:t>
      </w:r>
      <w:r w:rsidR="6ED620D8" w:rsidRPr="00F12663">
        <w:t xml:space="preserve">is </w:t>
      </w:r>
      <w:r w:rsidRPr="00F12663">
        <w:t>designed to help you on your journey</w:t>
      </w:r>
      <w:r w:rsidR="17CCBAE6" w:rsidRPr="608175FA">
        <w:t>.</w:t>
      </w:r>
    </w:p>
    <w:p w14:paraId="6BE22AA8" w14:textId="6B8024EF" w:rsidR="00A503F4" w:rsidRPr="004D0624" w:rsidRDefault="00DE34F4" w:rsidP="000933E1">
      <w:pPr>
        <w:pStyle w:val="Heading2"/>
        <w:rPr>
          <w:color w:val="005A71"/>
        </w:rPr>
      </w:pPr>
      <w:bookmarkStart w:id="27" w:name="_Toc192854414"/>
      <w:r w:rsidRPr="004D0624">
        <w:rPr>
          <w:color w:val="005A71"/>
        </w:rPr>
        <w:t>1.1</w:t>
      </w:r>
      <w:r w:rsidR="00BA73E3" w:rsidRPr="004D0624">
        <w:rPr>
          <w:color w:val="005A71"/>
        </w:rPr>
        <w:tab/>
      </w:r>
      <w:r w:rsidRPr="004D0624">
        <w:rPr>
          <w:color w:val="005A71"/>
        </w:rPr>
        <w:t xml:space="preserve"> </w:t>
      </w:r>
      <w:r w:rsidR="00A503F4" w:rsidRPr="004D0624">
        <w:rPr>
          <w:color w:val="005A71"/>
        </w:rPr>
        <w:t>Acceptance of your Fellowship</w:t>
      </w:r>
      <w:bookmarkEnd w:id="27"/>
    </w:p>
    <w:p w14:paraId="6509AE87" w14:textId="131DBEE2" w:rsidR="00DE34F4" w:rsidRPr="002E39B9" w:rsidRDefault="2FBDC567" w:rsidP="6F2FDBD1">
      <w:pPr>
        <w:rPr>
          <w:rFonts w:eastAsia="Calibri"/>
        </w:rPr>
      </w:pPr>
      <w:r w:rsidRPr="002E39B9">
        <w:rPr>
          <w:rFonts w:eastAsia="Calibri"/>
        </w:rPr>
        <w:t>Your AHO will send you a Letter of Offer pack which includes:</w:t>
      </w:r>
    </w:p>
    <w:p w14:paraId="45AD4E77" w14:textId="6FB6850E" w:rsidR="2FBDC567" w:rsidRPr="007763EF" w:rsidRDefault="2FBDC567" w:rsidP="007763EF">
      <w:pPr>
        <w:pStyle w:val="ListParagraph"/>
        <w:numPr>
          <w:ilvl w:val="0"/>
          <w:numId w:val="2"/>
        </w:numPr>
        <w:ind w:left="426" w:hanging="426"/>
      </w:pPr>
      <w:r w:rsidRPr="007763EF">
        <w:t>Australia Awards Fellowship Acceptance of Award Offer Letter</w:t>
      </w:r>
    </w:p>
    <w:p w14:paraId="1343CE2E" w14:textId="7BE5C9B8" w:rsidR="2FBDC567" w:rsidRPr="007763EF" w:rsidRDefault="2FBDC567" w:rsidP="007763EF">
      <w:pPr>
        <w:pStyle w:val="ListParagraph"/>
        <w:numPr>
          <w:ilvl w:val="0"/>
          <w:numId w:val="2"/>
        </w:numPr>
        <w:ind w:left="426" w:hanging="426"/>
      </w:pPr>
      <w:r w:rsidRPr="007763EF">
        <w:t>Return to Work Plan</w:t>
      </w:r>
    </w:p>
    <w:p w14:paraId="322B0AE8" w14:textId="6DC92D9C" w:rsidR="2FBDC567" w:rsidRPr="007763EF" w:rsidRDefault="2FBDC567" w:rsidP="007763EF">
      <w:pPr>
        <w:pStyle w:val="ListParagraph"/>
        <w:numPr>
          <w:ilvl w:val="0"/>
          <w:numId w:val="2"/>
        </w:numPr>
        <w:ind w:left="426" w:hanging="426"/>
      </w:pPr>
      <w:r w:rsidRPr="007763EF">
        <w:t xml:space="preserve">DFAT Child Protection </w:t>
      </w:r>
      <w:r w:rsidR="001B43E2" w:rsidRPr="007763EF">
        <w:t xml:space="preserve">(CP) </w:t>
      </w:r>
      <w:r w:rsidRPr="007763EF">
        <w:t>Code of Conduct</w:t>
      </w:r>
    </w:p>
    <w:p w14:paraId="2C5406BD" w14:textId="405A9389" w:rsidR="2FBDC567" w:rsidRPr="007763EF" w:rsidRDefault="2FBDC567" w:rsidP="007763EF">
      <w:pPr>
        <w:pStyle w:val="ListParagraph"/>
        <w:numPr>
          <w:ilvl w:val="0"/>
          <w:numId w:val="2"/>
        </w:numPr>
        <w:ind w:left="426" w:hanging="426"/>
      </w:pPr>
      <w:r w:rsidRPr="007763EF">
        <w:t>Preventing Sexual Exploitation and Harassment (PSEAH) Code of Conduct</w:t>
      </w:r>
    </w:p>
    <w:p w14:paraId="6EA7662C" w14:textId="1829DBFA" w:rsidR="2FBDC567" w:rsidRPr="007763EF" w:rsidRDefault="2FBDC567" w:rsidP="007763EF">
      <w:pPr>
        <w:pStyle w:val="ListParagraph"/>
        <w:numPr>
          <w:ilvl w:val="0"/>
          <w:numId w:val="2"/>
        </w:numPr>
        <w:ind w:left="426" w:hanging="426"/>
      </w:pPr>
      <w:r w:rsidRPr="007763EF">
        <w:t>If you accept the Award, you are required to complete and sign the above documents and send a copy to your AHO.</w:t>
      </w:r>
    </w:p>
    <w:p w14:paraId="4238462A" w14:textId="2E15C3C3" w:rsidR="00AF3016" w:rsidRPr="004D0624" w:rsidRDefault="00301437" w:rsidP="000933E1">
      <w:pPr>
        <w:pStyle w:val="Heading2"/>
        <w:rPr>
          <w:color w:val="005A71"/>
        </w:rPr>
      </w:pPr>
      <w:bookmarkStart w:id="28" w:name="_Toc192854415"/>
      <w:r w:rsidRPr="004D0624">
        <w:rPr>
          <w:color w:val="005A71"/>
        </w:rPr>
        <w:t>1</w:t>
      </w:r>
      <w:r w:rsidR="00AF3016" w:rsidRPr="004D0624">
        <w:rPr>
          <w:color w:val="005A71"/>
        </w:rPr>
        <w:t>.</w:t>
      </w:r>
      <w:r w:rsidR="00DE34F4" w:rsidRPr="004D0624">
        <w:rPr>
          <w:color w:val="005A71"/>
        </w:rPr>
        <w:t>2</w:t>
      </w:r>
      <w:r w:rsidR="00BA73E3" w:rsidRPr="004D0624">
        <w:rPr>
          <w:color w:val="005A71"/>
        </w:rPr>
        <w:tab/>
      </w:r>
      <w:r w:rsidR="00F12663" w:rsidRPr="004D0624">
        <w:rPr>
          <w:color w:val="005A71"/>
        </w:rPr>
        <w:t xml:space="preserve"> </w:t>
      </w:r>
      <w:r w:rsidR="00AF3016" w:rsidRPr="004D0624">
        <w:rPr>
          <w:color w:val="005A71"/>
        </w:rPr>
        <w:t>Travel Arrangements</w:t>
      </w:r>
      <w:bookmarkEnd w:id="28"/>
    </w:p>
    <w:p w14:paraId="4F6D1B87" w14:textId="77777777" w:rsidR="00AB528A" w:rsidRDefault="00AF3016" w:rsidP="000933E1">
      <w:r w:rsidRPr="341A404D">
        <w:t>Your AHO will arrange and pay for your economy class airfare to Australia</w:t>
      </w:r>
      <w:r w:rsidR="00AB528A">
        <w:t xml:space="preserve">.  </w:t>
      </w:r>
    </w:p>
    <w:p w14:paraId="683A6AC2" w14:textId="5B39AB03" w:rsidR="00AB528A" w:rsidRPr="00D824C4" w:rsidRDefault="002E39B9" w:rsidP="000933E1">
      <w:r>
        <w:t>M</w:t>
      </w:r>
      <w:r w:rsidR="6826C09E">
        <w:t>edical insurance</w:t>
      </w:r>
      <w:r w:rsidR="00AB528A">
        <w:t xml:space="preserve"> must also be arranged by the AHO on your behalf before you travel to Australia</w:t>
      </w:r>
      <w:r w:rsidR="00AF3016" w:rsidRPr="00D824C4">
        <w:t xml:space="preserve">. </w:t>
      </w:r>
      <w:r w:rsidR="00301437" w:rsidRPr="00D824C4">
        <w:t>See section</w:t>
      </w:r>
      <w:r w:rsidR="7BD17642" w:rsidRPr="00D824C4">
        <w:t>1.5</w:t>
      </w:r>
      <w:r w:rsidRPr="00D824C4">
        <w:t xml:space="preserve"> </w:t>
      </w:r>
      <w:r w:rsidR="00301437" w:rsidRPr="00D824C4">
        <w:t>for additional information.</w:t>
      </w:r>
    </w:p>
    <w:p w14:paraId="7AC11C0E" w14:textId="77777777" w:rsidR="006765B9" w:rsidRDefault="00AF3016" w:rsidP="000933E1">
      <w:r w:rsidRPr="00D824C4">
        <w:t>Your arrival in Australia will be coordinated by your AHO to coincide with the</w:t>
      </w:r>
      <w:r w:rsidRPr="341A404D">
        <w:t xml:space="preserve"> commencement of your Fellowship. </w:t>
      </w:r>
    </w:p>
    <w:p w14:paraId="0A6BCE43" w14:textId="5A61F356" w:rsidR="00AF3016" w:rsidRDefault="00AF3016" w:rsidP="000933E1">
      <w:r w:rsidRPr="341A404D">
        <w:t>You are not permitted to extend your stay at the conclusion of your Fellowship and must return home on the first available flight.</w:t>
      </w:r>
    </w:p>
    <w:p w14:paraId="53A8E173" w14:textId="7B9B16F6" w:rsidR="00C73502" w:rsidRPr="00D824C4" w:rsidRDefault="31F5048C" w:rsidP="3E4CFF77">
      <w:pPr>
        <w:rPr>
          <w:b/>
          <w:bCs/>
          <w:i/>
          <w:iCs/>
          <w:color w:val="000000"/>
        </w:rPr>
      </w:pPr>
      <w:r w:rsidRPr="3E4CFF77">
        <w:rPr>
          <w:b/>
          <w:bCs/>
          <w:i/>
          <w:iCs/>
        </w:rPr>
        <w:t>NOTE</w:t>
      </w:r>
      <w:r w:rsidR="1293A8B0" w:rsidRPr="3E4CFF77">
        <w:rPr>
          <w:b/>
          <w:bCs/>
          <w:i/>
          <w:iCs/>
        </w:rPr>
        <w:t xml:space="preserve">: </w:t>
      </w:r>
      <w:r w:rsidR="007C0CF8">
        <w:rPr>
          <w:b/>
          <w:bCs/>
          <w:i/>
          <w:iCs/>
        </w:rPr>
        <w:t xml:space="preserve">We recommend that </w:t>
      </w:r>
      <w:r w:rsidR="1293A8B0" w:rsidRPr="3E4CFF77">
        <w:rPr>
          <w:b/>
          <w:bCs/>
          <w:i/>
          <w:iCs/>
        </w:rPr>
        <w:t>Fellows</w:t>
      </w:r>
      <w:r w:rsidRPr="3E4CFF77">
        <w:rPr>
          <w:b/>
          <w:bCs/>
          <w:i/>
          <w:iCs/>
        </w:rPr>
        <w:t xml:space="preserve"> </w:t>
      </w:r>
      <w:r w:rsidR="007C0CF8">
        <w:rPr>
          <w:b/>
          <w:bCs/>
          <w:i/>
          <w:iCs/>
        </w:rPr>
        <w:t>must obtain</w:t>
      </w:r>
      <w:r w:rsidR="53047D1B" w:rsidRPr="3E4CFF77">
        <w:rPr>
          <w:b/>
          <w:bCs/>
          <w:i/>
          <w:iCs/>
        </w:rPr>
        <w:t xml:space="preserve"> travel insurance</w:t>
      </w:r>
      <w:r w:rsidR="00455FBD">
        <w:rPr>
          <w:b/>
          <w:bCs/>
          <w:i/>
          <w:iCs/>
        </w:rPr>
        <w:t xml:space="preserve"> for personal travel</w:t>
      </w:r>
      <w:r w:rsidR="53047D1B" w:rsidRPr="3E4CFF77">
        <w:rPr>
          <w:b/>
          <w:bCs/>
          <w:i/>
          <w:iCs/>
        </w:rPr>
        <w:t>.</w:t>
      </w:r>
    </w:p>
    <w:p w14:paraId="3AF92E53" w14:textId="1403C8B7" w:rsidR="00AF3016" w:rsidRPr="004D0624" w:rsidRDefault="00301437" w:rsidP="000933E1">
      <w:pPr>
        <w:pStyle w:val="Heading2"/>
        <w:rPr>
          <w:color w:val="005A71"/>
        </w:rPr>
      </w:pPr>
      <w:bookmarkStart w:id="29" w:name="_Toc192854416"/>
      <w:r w:rsidRPr="004D0624">
        <w:rPr>
          <w:color w:val="005A71"/>
        </w:rPr>
        <w:t>1.</w:t>
      </w:r>
      <w:r w:rsidR="00DE34F4" w:rsidRPr="004D0624">
        <w:rPr>
          <w:color w:val="005A71"/>
        </w:rPr>
        <w:t>3</w:t>
      </w:r>
      <w:r w:rsidR="00BA73E3" w:rsidRPr="004D0624">
        <w:rPr>
          <w:color w:val="005A71"/>
        </w:rPr>
        <w:tab/>
      </w:r>
      <w:r w:rsidR="00F5269F" w:rsidRPr="004D0624">
        <w:rPr>
          <w:color w:val="005A71"/>
        </w:rPr>
        <w:t xml:space="preserve"> </w:t>
      </w:r>
      <w:r w:rsidR="00AF3016" w:rsidRPr="004D0624">
        <w:rPr>
          <w:color w:val="005A71"/>
        </w:rPr>
        <w:t>Visa</w:t>
      </w:r>
      <w:bookmarkEnd w:id="29"/>
    </w:p>
    <w:p w14:paraId="07C24F27" w14:textId="589BF328" w:rsidR="008C5DE8" w:rsidRDefault="00301437" w:rsidP="000933E1">
      <w:r>
        <w:t xml:space="preserve">Visa applications are managed by the Department of </w:t>
      </w:r>
      <w:r w:rsidRPr="38502871">
        <w:t>Home Affairs</w:t>
      </w:r>
      <w:r w:rsidR="00E122D2">
        <w:t xml:space="preserve"> (Home Affairs)</w:t>
      </w:r>
      <w:r w:rsidRPr="008C5DE8">
        <w:t xml:space="preserve">.  </w:t>
      </w:r>
    </w:p>
    <w:p w14:paraId="0473053E" w14:textId="69882301" w:rsidR="00AF3016" w:rsidRDefault="00AF3016" w:rsidP="000933E1">
      <w:r w:rsidRPr="38502871">
        <w:t xml:space="preserve">Fellows must travel to Australia on a valid </w:t>
      </w:r>
      <w:r w:rsidR="00864805" w:rsidRPr="00B203E0">
        <w:t>Student visa (</w:t>
      </w:r>
      <w:r w:rsidR="00864805" w:rsidRPr="00D824C4">
        <w:t xml:space="preserve">subclass 500 – Foreign Affairs or </w:t>
      </w:r>
      <w:proofErr w:type="spellStart"/>
      <w:r w:rsidR="00864805" w:rsidRPr="00D824C4">
        <w:t>Defen</w:t>
      </w:r>
      <w:r w:rsidR="00045CBA">
        <w:t>c</w:t>
      </w:r>
      <w:r w:rsidR="00864805" w:rsidRPr="00D824C4">
        <w:t>e</w:t>
      </w:r>
      <w:proofErr w:type="spellEnd"/>
      <w:r w:rsidR="00864805" w:rsidRPr="00D824C4">
        <w:t xml:space="preserve"> stream)</w:t>
      </w:r>
      <w:r w:rsidR="009048BF">
        <w:t>.</w:t>
      </w:r>
      <w:r w:rsidR="007B2D89">
        <w:t xml:space="preserve"> </w:t>
      </w:r>
    </w:p>
    <w:p w14:paraId="6E3521AF" w14:textId="1E145456" w:rsidR="007B3953" w:rsidRDefault="0013654F" w:rsidP="000933E1">
      <w:pPr>
        <w:rPr>
          <w:color w:val="000000"/>
        </w:rPr>
      </w:pPr>
      <w:r>
        <w:t>DFAT will issue a “Letter of Support” that will allow your student visa to be issued free of charge</w:t>
      </w:r>
      <w:r w:rsidR="007B3953">
        <w:t>.  Y</w:t>
      </w:r>
      <w:r>
        <w:t>ou must</w:t>
      </w:r>
      <w:r w:rsidR="007B3953">
        <w:t>, however,</w:t>
      </w:r>
      <w:r>
        <w:t xml:space="preserve"> be able to satisfy all requirements as set </w:t>
      </w:r>
      <w:r w:rsidR="00B2327B">
        <w:t>by Home</w:t>
      </w:r>
      <w:r>
        <w:t xml:space="preserve"> Affairs including </w:t>
      </w:r>
      <w:r w:rsidRPr="00B203E0">
        <w:t>medical</w:t>
      </w:r>
      <w:r w:rsidR="00C33499">
        <w:t>, character</w:t>
      </w:r>
      <w:r w:rsidR="00F54EBD">
        <w:t xml:space="preserve"> assessments </w:t>
      </w:r>
      <w:r w:rsidRPr="00B203E0">
        <w:t>and</w:t>
      </w:r>
      <w:r w:rsidR="00F54EBD">
        <w:t xml:space="preserve"> biometrics (if appl</w:t>
      </w:r>
      <w:r w:rsidR="00CF63FA">
        <w:t>icable)</w:t>
      </w:r>
      <w:r w:rsidR="0014380A">
        <w:t>.</w:t>
      </w:r>
      <w:r w:rsidR="00FD70FE">
        <w:t xml:space="preserve"> </w:t>
      </w:r>
      <w:r w:rsidR="007B3953" w:rsidRPr="38502871">
        <w:t>DFAT does not provide letter of support</w:t>
      </w:r>
      <w:r w:rsidR="008D7E43">
        <w:t xml:space="preserve"> to </w:t>
      </w:r>
      <w:r w:rsidR="00FD70FE">
        <w:t xml:space="preserve">your </w:t>
      </w:r>
      <w:r w:rsidR="00FD70FE" w:rsidRPr="38502871">
        <w:t>family</w:t>
      </w:r>
      <w:r w:rsidR="007B3953" w:rsidRPr="38502871">
        <w:t xml:space="preserve"> member</w:t>
      </w:r>
      <w:r w:rsidR="0014380A">
        <w:t>. However, DFAT will</w:t>
      </w:r>
      <w:r w:rsidR="007B3953" w:rsidRPr="38502871">
        <w:t xml:space="preserve"> provide a letter of support for a carer to accompany a Fellow with disability where required.  </w:t>
      </w:r>
    </w:p>
    <w:p w14:paraId="27BE2707" w14:textId="75EBC322" w:rsidR="007B3953" w:rsidRDefault="007B3953" w:rsidP="000933E1">
      <w:r w:rsidRPr="00B203E0">
        <w:t>Please note that DFAT staff (in any location) are not available to assist in arranging visas, customs clearances, travel</w:t>
      </w:r>
      <w:r>
        <w:t xml:space="preserve"> or </w:t>
      </w:r>
      <w:r w:rsidRPr="00B203E0">
        <w:t>accommodation bookings.</w:t>
      </w:r>
      <w:r>
        <w:t xml:space="preserve">  Please speak to your AHO about these matters.</w:t>
      </w:r>
    </w:p>
    <w:p w14:paraId="29CE371C" w14:textId="26387C9A" w:rsidR="00301437" w:rsidRPr="000933E1" w:rsidRDefault="00301437" w:rsidP="007F36D0">
      <w:pPr>
        <w:pStyle w:val="Heading2"/>
        <w:rPr>
          <w:rStyle w:val="IntenseEmphasis"/>
        </w:rPr>
      </w:pPr>
      <w:bookmarkStart w:id="30" w:name="_Toc192854417"/>
      <w:r w:rsidRPr="77B7FDC0">
        <w:rPr>
          <w:rStyle w:val="IntenseEmphasis"/>
        </w:rPr>
        <w:t>1.</w:t>
      </w:r>
      <w:r w:rsidR="00DE34F4" w:rsidRPr="77B7FDC0">
        <w:rPr>
          <w:rStyle w:val="IntenseEmphasis"/>
        </w:rPr>
        <w:t>3</w:t>
      </w:r>
      <w:r w:rsidRPr="77B7FDC0">
        <w:rPr>
          <w:rStyle w:val="IntenseEmphasis"/>
        </w:rPr>
        <w:t>.1</w:t>
      </w:r>
      <w:r w:rsidR="00BA73E3">
        <w:rPr>
          <w:rStyle w:val="IntenseEmphasis"/>
        </w:rPr>
        <w:tab/>
      </w:r>
      <w:r w:rsidRPr="77B7FDC0">
        <w:rPr>
          <w:rStyle w:val="IntenseEmphasis"/>
        </w:rPr>
        <w:t>Applying for a Student Visa</w:t>
      </w:r>
      <w:bookmarkEnd w:id="30"/>
    </w:p>
    <w:p w14:paraId="6C2600F9" w14:textId="5E132D68" w:rsidR="007B3953" w:rsidRPr="000933E1" w:rsidRDefault="007B3953" w:rsidP="007F36D0">
      <w:pPr>
        <w:rPr>
          <w:b/>
          <w:bCs/>
        </w:rPr>
      </w:pPr>
      <w:r>
        <w:t xml:space="preserve">Where </w:t>
      </w:r>
      <w:r w:rsidR="00EB1D6F">
        <w:t>you are</w:t>
      </w:r>
      <w:r>
        <w:t xml:space="preserve"> required to stay in Australia for </w:t>
      </w:r>
      <w:r w:rsidRPr="45E52655">
        <w:rPr>
          <w:b/>
          <w:bCs/>
        </w:rPr>
        <w:t>over 3 months</w:t>
      </w:r>
      <w:r>
        <w:t xml:space="preserve"> to undertake Fellowship</w:t>
      </w:r>
      <w:r w:rsidR="00EB1D6F">
        <w:t xml:space="preserve"> activitie</w:t>
      </w:r>
      <w:r>
        <w:t>s</w:t>
      </w:r>
      <w:r w:rsidR="00864805">
        <w:t xml:space="preserve">, </w:t>
      </w:r>
      <w:r w:rsidR="00942E63">
        <w:t xml:space="preserve">you </w:t>
      </w:r>
      <w:r w:rsidR="00864805" w:rsidRPr="45E52655">
        <w:rPr>
          <w:b/>
          <w:bCs/>
          <w:u w:val="single"/>
        </w:rPr>
        <w:t>must hold</w:t>
      </w:r>
      <w:r w:rsidR="00864805">
        <w:t xml:space="preserve"> Student visa (subclass 500 – Foreign Affairs or </w:t>
      </w:r>
      <w:proofErr w:type="spellStart"/>
      <w:r w:rsidR="00864805">
        <w:t>Defen</w:t>
      </w:r>
      <w:r w:rsidR="009048BF">
        <w:t>c</w:t>
      </w:r>
      <w:r w:rsidR="00864805">
        <w:t>e</w:t>
      </w:r>
      <w:proofErr w:type="spellEnd"/>
      <w:r w:rsidR="00864805">
        <w:t xml:space="preserve"> s</w:t>
      </w:r>
      <w:r w:rsidR="562C634F">
        <w:t>ector</w:t>
      </w:r>
      <w:r w:rsidR="00864805">
        <w:t xml:space="preserve">).  </w:t>
      </w:r>
      <w:r w:rsidR="00864805" w:rsidRPr="45E52655">
        <w:rPr>
          <w:b/>
          <w:bCs/>
        </w:rPr>
        <w:t xml:space="preserve">There are no </w:t>
      </w:r>
      <w:r w:rsidR="44166EDC" w:rsidRPr="45E52655">
        <w:rPr>
          <w:b/>
          <w:bCs/>
        </w:rPr>
        <w:t>exceptions</w:t>
      </w:r>
      <w:r w:rsidR="00864805" w:rsidRPr="45E52655">
        <w:rPr>
          <w:b/>
          <w:bCs/>
        </w:rPr>
        <w:t xml:space="preserve"> to this requirement.</w:t>
      </w:r>
    </w:p>
    <w:p w14:paraId="4B9CBBE4" w14:textId="48FA623D" w:rsidR="00AF3016" w:rsidRPr="00F12663" w:rsidRDefault="0CF61547" w:rsidP="007F36D0">
      <w:pPr>
        <w:rPr>
          <w:color w:val="00759A"/>
          <w:u w:val="single"/>
        </w:rPr>
      </w:pPr>
      <w:r>
        <w:t>R</w:t>
      </w:r>
      <w:r w:rsidR="71B0EFD4" w:rsidRPr="00B203E0">
        <w:t xml:space="preserve">efer to Home Affairs website </w:t>
      </w:r>
      <w:hyperlink r:id="rId11" w:history="1">
        <w:hyperlink r:id="rId12">
          <w:r w:rsidR="71B0EFD4" w:rsidRPr="00B203E0">
            <w:rPr>
              <w:color w:val="00759A"/>
              <w:u w:val="single"/>
            </w:rPr>
            <w:t>Subclass 500 Student visa (homeaffairs.gov.au)</w:t>
          </w:r>
          <w:r w:rsidRPr="00F12663">
            <w:rPr>
              <w:color w:val="auto"/>
            </w:rPr>
            <w:t xml:space="preserve"> to</w:t>
          </w:r>
          <w:r w:rsidR="4DA40A43" w:rsidRPr="00D315C0">
            <w:rPr>
              <w:color w:val="00759A"/>
            </w:rPr>
            <w:t xml:space="preserve"> </w:t>
          </w:r>
        </w:hyperlink>
      </w:hyperlink>
      <w:r w:rsidRPr="00B203E0">
        <w:t xml:space="preserve">obtain the most up-to-date information about all aspects of the </w:t>
      </w:r>
      <w:r w:rsidRPr="38502871">
        <w:t>lodgment</w:t>
      </w:r>
      <w:r w:rsidRPr="00B203E0">
        <w:t xml:space="preserve"> and processing of </w:t>
      </w:r>
      <w:r>
        <w:t>the</w:t>
      </w:r>
      <w:r w:rsidRPr="00B203E0">
        <w:t xml:space="preserve">  </w:t>
      </w:r>
      <w:r w:rsidR="72D041B0" w:rsidRPr="00B203E0">
        <w:t xml:space="preserve">Student visa (subclass 500 – Foreign Affairs or </w:t>
      </w:r>
      <w:proofErr w:type="spellStart"/>
      <w:r w:rsidR="72D041B0" w:rsidRPr="00B203E0">
        <w:t>Defen</w:t>
      </w:r>
      <w:r w:rsidR="290FB346">
        <w:t>c</w:t>
      </w:r>
      <w:r w:rsidR="72D041B0" w:rsidRPr="00B203E0">
        <w:t>e</w:t>
      </w:r>
      <w:proofErr w:type="spellEnd"/>
      <w:r w:rsidR="72D041B0" w:rsidRPr="00B203E0">
        <w:t xml:space="preserve"> </w:t>
      </w:r>
      <w:r w:rsidR="31ACE12C" w:rsidRPr="00B203E0">
        <w:t>sector</w:t>
      </w:r>
      <w:r w:rsidR="72D041B0" w:rsidRPr="00B203E0">
        <w:t>)</w:t>
      </w:r>
      <w:r w:rsidR="3ADA7B0A" w:rsidRPr="00B203E0">
        <w:t>.</w:t>
      </w:r>
      <w:r w:rsidR="00AF3016" w:rsidRPr="00B203E0">
        <w:rPr>
          <w:color w:val="auto"/>
        </w:rPr>
        <w:fldChar w:fldCharType="begin"/>
      </w:r>
      <w:r w:rsidR="00AF3016" w:rsidRPr="38502871">
        <w:instrText xml:space="preserve"> HYPERLINK "https://immi.homeaffairs.gov.au/visas/getting-a-visa/visa-listing/student-500"</w:instrText>
      </w:r>
      <w:r w:rsidR="00AF3016" w:rsidRPr="38502871">
        <w:rPr>
          <w:color w:val="2B579A"/>
        </w:rPr>
        <w:instrText xml:space="preserve"> </w:instrText>
      </w:r>
      <w:r w:rsidR="00AF3016" w:rsidRPr="00B203E0">
        <w:rPr>
          <w:color w:val="auto"/>
        </w:rPr>
      </w:r>
      <w:r w:rsidR="00AF3016" w:rsidRPr="00B203E0">
        <w:rPr>
          <w:color w:val="2B579A"/>
        </w:rPr>
        <w:fldChar w:fldCharType="separate"/>
      </w:r>
    </w:p>
    <w:p w14:paraId="521F4839" w14:textId="48979C32" w:rsidR="006765B9" w:rsidRDefault="00AF3016" w:rsidP="007F36D0">
      <w:r w:rsidRPr="00B203E0">
        <w:rPr>
          <w:shd w:val="clear" w:color="auto" w:fill="E6E6E6"/>
        </w:rPr>
        <w:fldChar w:fldCharType="end"/>
      </w:r>
      <w:r w:rsidR="006765B9" w:rsidRPr="000933E1">
        <w:t>Visa a</w:t>
      </w:r>
      <w:r w:rsidRPr="000933E1">
        <w:t>pplication</w:t>
      </w:r>
      <w:r w:rsidRPr="00B203E0">
        <w:t xml:space="preserve"> must be lodged online. </w:t>
      </w:r>
    </w:p>
    <w:p w14:paraId="11A299C2" w14:textId="4F42D058" w:rsidR="00AF3016" w:rsidRDefault="006765B9" w:rsidP="007F36D0">
      <w:r>
        <w:t>A</w:t>
      </w:r>
      <w:r w:rsidR="00AF3016" w:rsidRPr="00B203E0">
        <w:t xml:space="preserve">llow adequate time for the visa to be processed. Home Affairs advises that in some circumstances processing of the application may take up to </w:t>
      </w:r>
      <w:r w:rsidR="00864805">
        <w:rPr>
          <w:b/>
        </w:rPr>
        <w:t>twelve weeks</w:t>
      </w:r>
      <w:r w:rsidR="00AF3016" w:rsidRPr="00B203E0">
        <w:t xml:space="preserve"> if further assessments are required. </w:t>
      </w:r>
    </w:p>
    <w:p w14:paraId="32921B5A" w14:textId="7B50026D" w:rsidR="006765B9" w:rsidRPr="00B203E0" w:rsidRDefault="006765B9" w:rsidP="007F36D0">
      <w:r w:rsidRPr="6F2FDBD1">
        <w:rPr>
          <w:i/>
          <w:iCs/>
        </w:rPr>
        <w:t>Note</w:t>
      </w:r>
      <w:r w:rsidR="6C373C44">
        <w:t>: Visa</w:t>
      </w:r>
      <w:r w:rsidR="007B3953">
        <w:t xml:space="preserve"> conditions, m</w:t>
      </w:r>
      <w:r>
        <w:t xml:space="preserve">edical and character assessments </w:t>
      </w:r>
      <w:r w:rsidR="001830A1">
        <w:t xml:space="preserve">are </w:t>
      </w:r>
      <w:r>
        <w:t xml:space="preserve">applied equally to Fellow and their </w:t>
      </w:r>
      <w:r w:rsidR="007B3953">
        <w:t>c</w:t>
      </w:r>
      <w:r>
        <w:t>arer</w:t>
      </w:r>
      <w:r w:rsidR="0009637E">
        <w:t>(</w:t>
      </w:r>
      <w:r>
        <w:t>s</w:t>
      </w:r>
      <w:r w:rsidR="0009637E">
        <w:t>)</w:t>
      </w:r>
      <w:r>
        <w:t>.</w:t>
      </w:r>
    </w:p>
    <w:p w14:paraId="19AEF2DD" w14:textId="7C9B43D0" w:rsidR="00AF3016" w:rsidRPr="00214D49" w:rsidRDefault="00AF3016" w:rsidP="007F36D0">
      <w:pPr>
        <w:rPr>
          <w:color w:val="000000"/>
        </w:rPr>
      </w:pPr>
      <w:r w:rsidRPr="00B203E0">
        <w:rPr>
          <w:color w:val="000000"/>
        </w:rPr>
        <w:t xml:space="preserve">Information on medical requirements by country is also available on the Home Affairs website at: </w:t>
      </w:r>
      <w:hyperlink r:id="rId13">
        <w:r w:rsidRPr="00B203E0">
          <w:rPr>
            <w:color w:val="00759A"/>
            <w:u w:val="single"/>
          </w:rPr>
          <w:t>Health examinations</w:t>
        </w:r>
      </w:hyperlink>
      <w:r w:rsidRPr="00B203E0">
        <w:rPr>
          <w:color w:val="00759A"/>
          <w:u w:val="single"/>
        </w:rPr>
        <w:t>.</w:t>
      </w:r>
    </w:p>
    <w:p w14:paraId="6BB0A3D9" w14:textId="6010E2DB" w:rsidR="0060590B" w:rsidRPr="000933E1" w:rsidRDefault="006765B9" w:rsidP="007F36D0">
      <w:pPr>
        <w:pStyle w:val="Heading2"/>
        <w:rPr>
          <w:rStyle w:val="IntenseEmphasis"/>
        </w:rPr>
      </w:pPr>
      <w:bookmarkStart w:id="31" w:name="_Toc192854418"/>
      <w:r w:rsidRPr="77B7FDC0">
        <w:rPr>
          <w:rStyle w:val="IntenseEmphasis"/>
        </w:rPr>
        <w:t>1.</w:t>
      </w:r>
      <w:r w:rsidR="00DE34F4" w:rsidRPr="77B7FDC0">
        <w:rPr>
          <w:rStyle w:val="IntenseEmphasis"/>
        </w:rPr>
        <w:t>3</w:t>
      </w:r>
      <w:r w:rsidRPr="77B7FDC0">
        <w:rPr>
          <w:rStyle w:val="IntenseEmphasis"/>
        </w:rPr>
        <w:t xml:space="preserve">.2 </w:t>
      </w:r>
      <w:r w:rsidR="00BA73E3">
        <w:rPr>
          <w:rStyle w:val="IntenseEmphasis"/>
        </w:rPr>
        <w:tab/>
      </w:r>
      <w:r w:rsidRPr="77B7FDC0">
        <w:rPr>
          <w:rStyle w:val="IntenseEmphasis"/>
        </w:rPr>
        <w:t>Length of Student Visa – Subclass 500</w:t>
      </w:r>
      <w:bookmarkEnd w:id="31"/>
    </w:p>
    <w:p w14:paraId="3B1192DD" w14:textId="01944C5B" w:rsidR="000933E1" w:rsidRDefault="00AF3016" w:rsidP="007F36D0">
      <w:r w:rsidRPr="00B203E0">
        <w:t xml:space="preserve">The length of the </w:t>
      </w:r>
      <w:r w:rsidR="007B3953">
        <w:t xml:space="preserve">student </w:t>
      </w:r>
      <w:r w:rsidRPr="00B203E0">
        <w:t xml:space="preserve">visa will be determined </w:t>
      </w:r>
      <w:r w:rsidR="00B2327B" w:rsidRPr="00B203E0">
        <w:t>by in</w:t>
      </w:r>
      <w:r w:rsidR="00DA659E">
        <w:t>-</w:t>
      </w:r>
      <w:r w:rsidR="00432A58">
        <w:t xml:space="preserve">Australia </w:t>
      </w:r>
      <w:r w:rsidRPr="00B203E0">
        <w:t>Fellowship</w:t>
      </w:r>
      <w:r w:rsidR="00B51DC9">
        <w:t xml:space="preserve"> activities </w:t>
      </w:r>
      <w:r w:rsidRPr="00B203E0">
        <w:t xml:space="preserve">start and end date. </w:t>
      </w:r>
    </w:p>
    <w:p w14:paraId="0F89CA5B" w14:textId="02DBCD45" w:rsidR="00AF3016" w:rsidRPr="004D0624" w:rsidRDefault="00864805" w:rsidP="00F5269F">
      <w:pPr>
        <w:pStyle w:val="Heading2"/>
        <w:rPr>
          <w:color w:val="005A71"/>
        </w:rPr>
      </w:pPr>
      <w:bookmarkStart w:id="32" w:name="_Toc192854419"/>
      <w:r w:rsidRPr="004D0624">
        <w:rPr>
          <w:color w:val="005A71"/>
        </w:rPr>
        <w:t>1.</w:t>
      </w:r>
      <w:r w:rsidR="00DE34F4" w:rsidRPr="004D0624">
        <w:rPr>
          <w:color w:val="005A71"/>
        </w:rPr>
        <w:t>4</w:t>
      </w:r>
      <w:r w:rsidR="00BA73E3" w:rsidRPr="004D0624">
        <w:rPr>
          <w:color w:val="005A71"/>
        </w:rPr>
        <w:tab/>
      </w:r>
      <w:r w:rsidRPr="004D0624">
        <w:rPr>
          <w:color w:val="005A71"/>
        </w:rPr>
        <w:t xml:space="preserve"> Other Visas</w:t>
      </w:r>
      <w:bookmarkEnd w:id="32"/>
    </w:p>
    <w:p w14:paraId="06463B86" w14:textId="2CFC6896" w:rsidR="0032516E" w:rsidRDefault="0032516E" w:rsidP="0032516E">
      <w:r>
        <w:t>If</w:t>
      </w:r>
      <w:r w:rsidR="00432A58">
        <w:t xml:space="preserve"> you</w:t>
      </w:r>
      <w:r>
        <w:t xml:space="preserve"> hold </w:t>
      </w:r>
      <w:r w:rsidR="00432A58">
        <w:t>an</w:t>
      </w:r>
      <w:r>
        <w:t xml:space="preserve">other Australian visa, please contact Home Affairs for advice. </w:t>
      </w:r>
    </w:p>
    <w:p w14:paraId="4E4952B0" w14:textId="5E99394A" w:rsidR="00D00617" w:rsidRPr="00DB6303" w:rsidRDefault="00D00617" w:rsidP="0032516E">
      <w:pPr>
        <w:rPr>
          <w:rFonts w:eastAsiaTheme="minorHAnsi"/>
          <w:color w:val="auto"/>
        </w:rPr>
      </w:pPr>
      <w:r w:rsidRPr="00D00617">
        <w:rPr>
          <w:color w:val="auto"/>
        </w:rPr>
        <w:t xml:space="preserve">Please note Home Affairs announced changes to Student visa eligibility in July 2024. These changes will restrict certain temporary visa holders from applying for a </w:t>
      </w:r>
      <w:proofErr w:type="gramStart"/>
      <w:r w:rsidRPr="00D00617">
        <w:rPr>
          <w:color w:val="auto"/>
        </w:rPr>
        <w:t>Student</w:t>
      </w:r>
      <w:proofErr w:type="gramEnd"/>
      <w:r w:rsidRPr="00D00617">
        <w:rPr>
          <w:color w:val="auto"/>
        </w:rPr>
        <w:t xml:space="preserve"> visa while in Australia. Further information is available on the website at: </w:t>
      </w:r>
      <w:hyperlink r:id="rId14" w:history="1">
        <w:r w:rsidRPr="00D00617">
          <w:rPr>
            <w:rStyle w:val="Hyperlink"/>
            <w:color w:val="auto"/>
          </w:rPr>
          <w:t xml:space="preserve">News </w:t>
        </w:r>
      </w:hyperlink>
      <w:r w:rsidRPr="00D00617">
        <w:rPr>
          <w:color w:val="auto"/>
        </w:rPr>
        <w:t xml:space="preserve"> </w:t>
      </w:r>
    </w:p>
    <w:p w14:paraId="5E29AC0E" w14:textId="706F41F4" w:rsidR="00AF3016" w:rsidRPr="004D0624" w:rsidRDefault="00903422" w:rsidP="000933E1">
      <w:pPr>
        <w:pStyle w:val="Heading2"/>
        <w:rPr>
          <w:color w:val="005A71"/>
        </w:rPr>
      </w:pPr>
      <w:bookmarkStart w:id="33" w:name="_Toc192854420"/>
      <w:r w:rsidRPr="004D0624">
        <w:rPr>
          <w:color w:val="005A71"/>
        </w:rPr>
        <w:t>1</w:t>
      </w:r>
      <w:r w:rsidR="00AF3016" w:rsidRPr="004D0624">
        <w:rPr>
          <w:color w:val="005A71"/>
        </w:rPr>
        <w:t>.</w:t>
      </w:r>
      <w:r w:rsidR="00DE34F4" w:rsidRPr="004D0624">
        <w:rPr>
          <w:color w:val="005A71"/>
        </w:rPr>
        <w:t>5</w:t>
      </w:r>
      <w:r w:rsidR="00BA73E3" w:rsidRPr="004D0624">
        <w:rPr>
          <w:color w:val="005A71"/>
        </w:rPr>
        <w:tab/>
      </w:r>
      <w:r w:rsidR="77CEA480" w:rsidRPr="004D0624">
        <w:rPr>
          <w:color w:val="005A71"/>
        </w:rPr>
        <w:t xml:space="preserve"> </w:t>
      </w:r>
      <w:r w:rsidR="00AF3016" w:rsidRPr="004D0624">
        <w:rPr>
          <w:color w:val="005A71"/>
        </w:rPr>
        <w:t>Health Insurance</w:t>
      </w:r>
      <w:bookmarkEnd w:id="33"/>
    </w:p>
    <w:p w14:paraId="25F70FCC" w14:textId="287BA6EB" w:rsidR="00903422" w:rsidRDefault="003950CD" w:rsidP="00F12663">
      <w:r w:rsidRPr="38502871">
        <w:t xml:space="preserve">Your </w:t>
      </w:r>
      <w:r w:rsidR="00AF3016" w:rsidRPr="38502871">
        <w:t xml:space="preserve">AHO </w:t>
      </w:r>
      <w:r w:rsidRPr="38502871">
        <w:t xml:space="preserve">will </w:t>
      </w:r>
      <w:proofErr w:type="spellStart"/>
      <w:r w:rsidR="00534AF8" w:rsidRPr="38502871">
        <w:t>organise</w:t>
      </w:r>
      <w:proofErr w:type="spellEnd"/>
      <w:r w:rsidR="00AF3016" w:rsidRPr="38502871">
        <w:t xml:space="preserve"> adequate arrangements for health insurance for the duration of </w:t>
      </w:r>
      <w:r w:rsidR="008F39F9">
        <w:t xml:space="preserve">your </w:t>
      </w:r>
      <w:r w:rsidR="00AF3016" w:rsidRPr="38502871">
        <w:t xml:space="preserve">stay in Australia as a condition of </w:t>
      </w:r>
      <w:r w:rsidR="008F39F9">
        <w:t xml:space="preserve">your </w:t>
      </w:r>
      <w:r w:rsidR="00AF3016" w:rsidRPr="38502871">
        <w:t xml:space="preserve">visa. </w:t>
      </w:r>
    </w:p>
    <w:p w14:paraId="7D1BFEE3" w14:textId="2ABF5851" w:rsidR="00683214" w:rsidRDefault="00AF3016" w:rsidP="00F12663">
      <w:r w:rsidRPr="38502871">
        <w:t xml:space="preserve">AHO must purchase </w:t>
      </w:r>
      <w:r w:rsidR="000933E1" w:rsidRPr="38502871">
        <w:t>Overseas Student Health Cover (OSHC)</w:t>
      </w:r>
      <w:r w:rsidR="000933E1">
        <w:t xml:space="preserve"> </w:t>
      </w:r>
      <w:r w:rsidRPr="38502871">
        <w:t>on behalf of the Fellows</w:t>
      </w:r>
      <w:r w:rsidR="465F0D80" w:rsidRPr="38502871">
        <w:t xml:space="preserve"> </w:t>
      </w:r>
      <w:r w:rsidR="1A3B28AB" w:rsidRPr="38502871">
        <w:t>(</w:t>
      </w:r>
      <w:r w:rsidR="465F0D80" w:rsidRPr="38502871">
        <w:t xml:space="preserve">only </w:t>
      </w:r>
      <w:r w:rsidR="7B1D447F" w:rsidRPr="38502871">
        <w:t>applicable</w:t>
      </w:r>
      <w:r w:rsidR="465F0D80" w:rsidRPr="38502871">
        <w:t xml:space="preserve"> if travelling on a subclass 500 </w:t>
      </w:r>
      <w:r w:rsidR="5381BD29" w:rsidRPr="38502871">
        <w:t>S</w:t>
      </w:r>
      <w:r w:rsidR="465F0D80" w:rsidRPr="38502871">
        <w:t>tudent visa</w:t>
      </w:r>
      <w:r w:rsidR="4DCC6B00" w:rsidRPr="38502871">
        <w:t>)</w:t>
      </w:r>
      <w:r w:rsidRPr="38502871">
        <w:t>.</w:t>
      </w:r>
      <w:r w:rsidR="7F7EE0B4" w:rsidRPr="38502871">
        <w:t xml:space="preserve"> </w:t>
      </w:r>
    </w:p>
    <w:p w14:paraId="42AE81A9" w14:textId="77777777" w:rsidR="00F77500" w:rsidRDefault="00AF3016" w:rsidP="00F12663">
      <w:pPr>
        <w:rPr>
          <w:rStyle w:val="Hyperlink"/>
          <w:rFonts w:eastAsia="Calibri"/>
          <w:color w:val="00759A"/>
        </w:rPr>
      </w:pPr>
      <w:r>
        <w:t>More information can be found at:</w:t>
      </w:r>
      <w:r w:rsidR="00214D49">
        <w:t xml:space="preserve"> </w:t>
      </w:r>
      <w:hyperlink r:id="rId15" w:history="1">
        <w:r w:rsidR="4CC156CB" w:rsidRPr="00F5269F">
          <w:rPr>
            <w:rStyle w:val="Hyperlink"/>
            <w:rFonts w:eastAsia="Calibri"/>
            <w:color w:val="00759A"/>
          </w:rPr>
          <w:t>Overseas Student Health Cover (privatehealth.gov.au)</w:t>
        </w:r>
      </w:hyperlink>
      <w:r w:rsidR="00F77500">
        <w:rPr>
          <w:rStyle w:val="Hyperlink"/>
          <w:rFonts w:eastAsia="Calibri"/>
          <w:color w:val="00759A"/>
        </w:rPr>
        <w:t xml:space="preserve">. </w:t>
      </w:r>
    </w:p>
    <w:p w14:paraId="69143C49" w14:textId="6266B69B" w:rsidR="5A511FF6" w:rsidRDefault="0B97BA73" w:rsidP="00F12663">
      <w:r>
        <w:t xml:space="preserve">If travelling on </w:t>
      </w:r>
      <w:r w:rsidR="478F180B">
        <w:t>another</w:t>
      </w:r>
      <w:r>
        <w:t xml:space="preserve"> </w:t>
      </w:r>
      <w:r w:rsidR="25B61266">
        <w:t xml:space="preserve">agreed </w:t>
      </w:r>
      <w:r>
        <w:t xml:space="preserve">visa type, please contact your respective AHO to ensure appropriate </w:t>
      </w:r>
      <w:r w:rsidR="107C7183">
        <w:t xml:space="preserve">medical </w:t>
      </w:r>
      <w:r>
        <w:t xml:space="preserve">insurance has been </w:t>
      </w:r>
      <w:r w:rsidR="216CD932">
        <w:t>obtained before</w:t>
      </w:r>
      <w:r w:rsidR="25B61266">
        <w:t xml:space="preserve"> you travel</w:t>
      </w:r>
      <w:r>
        <w:t>.</w:t>
      </w:r>
    </w:p>
    <w:p w14:paraId="72E335B7" w14:textId="6C128CC5" w:rsidR="00903422" w:rsidRPr="004D0624" w:rsidRDefault="00903422" w:rsidP="000933E1">
      <w:pPr>
        <w:pStyle w:val="Heading2"/>
        <w:rPr>
          <w:color w:val="005A71"/>
        </w:rPr>
      </w:pPr>
      <w:bookmarkStart w:id="34" w:name="_Toc192854421"/>
      <w:r w:rsidRPr="004D0624">
        <w:rPr>
          <w:color w:val="005A71"/>
        </w:rPr>
        <w:t>1.</w:t>
      </w:r>
      <w:r w:rsidR="00DE34F4" w:rsidRPr="004D0624">
        <w:rPr>
          <w:color w:val="005A71"/>
        </w:rPr>
        <w:t>6</w:t>
      </w:r>
      <w:r w:rsidRPr="004D0624">
        <w:rPr>
          <w:color w:val="005A71"/>
        </w:rPr>
        <w:tab/>
        <w:t>Travel light</w:t>
      </w:r>
      <w:bookmarkEnd w:id="34"/>
    </w:p>
    <w:p w14:paraId="11909FAD" w14:textId="77777777" w:rsidR="00903422" w:rsidRPr="00053D26" w:rsidRDefault="00903422" w:rsidP="00F12663">
      <w:r w:rsidRPr="00053D26">
        <w:t>Airlines limit the weight of luggage you can bring free of charge. If you bring too much and exceed these limits, you will be charged an excess baggage fee, which your Australia Awards Fellowship does not cover.</w:t>
      </w:r>
    </w:p>
    <w:p w14:paraId="744A5C6D" w14:textId="03DF9C38" w:rsidR="00903422" w:rsidRPr="004A06A8" w:rsidRDefault="0014380A" w:rsidP="0014380A">
      <w:r w:rsidRPr="0014380A">
        <w:t>Pack appropriately for the season (see section 1.7 – Weather) and consult your AHO about suitable clothing for the time of year and region of Australia you will visit.</w:t>
      </w:r>
    </w:p>
    <w:p w14:paraId="7FA629FC" w14:textId="5C3F4BF2" w:rsidR="00AF3016" w:rsidRPr="004D0624" w:rsidRDefault="003779F3" w:rsidP="000933E1">
      <w:pPr>
        <w:pStyle w:val="Heading2"/>
        <w:rPr>
          <w:color w:val="005A71"/>
        </w:rPr>
      </w:pPr>
      <w:bookmarkStart w:id="35" w:name="_Toc192854422"/>
      <w:r w:rsidRPr="004D0624">
        <w:rPr>
          <w:color w:val="005A71"/>
        </w:rPr>
        <w:t>1.</w:t>
      </w:r>
      <w:r w:rsidR="00DE34F4" w:rsidRPr="004D0624">
        <w:rPr>
          <w:color w:val="005A71"/>
        </w:rPr>
        <w:t>7</w:t>
      </w:r>
      <w:r w:rsidRPr="004D0624">
        <w:rPr>
          <w:color w:val="005A71"/>
        </w:rPr>
        <w:tab/>
      </w:r>
      <w:r w:rsidR="00AF3016" w:rsidRPr="004D0624">
        <w:rPr>
          <w:color w:val="005A71"/>
        </w:rPr>
        <w:t>Weather</w:t>
      </w:r>
      <w:bookmarkEnd w:id="35"/>
    </w:p>
    <w:p w14:paraId="2EC9AD32" w14:textId="160CAB9F" w:rsidR="00EA5536" w:rsidRDefault="00AF3016" w:rsidP="00F12663">
      <w:r w:rsidRPr="00383DA9">
        <w:t xml:space="preserve">The </w:t>
      </w:r>
      <w:hyperlink r:id="rId16">
        <w:r w:rsidRPr="00383DA9">
          <w:rPr>
            <w:color w:val="0079A3"/>
            <w:u w:val="single"/>
          </w:rPr>
          <w:t>Australian Bureau of Meteorology</w:t>
        </w:r>
      </w:hyperlink>
      <w:r w:rsidRPr="00383DA9">
        <w:rPr>
          <w:color w:val="0079A3"/>
        </w:rPr>
        <w:t xml:space="preserve"> </w:t>
      </w:r>
      <w:r w:rsidRPr="00383DA9">
        <w:t>has information about Australia’s climate and weather as well as handy weather apps for your laptop or mobile phone.</w:t>
      </w:r>
    </w:p>
    <w:p w14:paraId="7F734015" w14:textId="77777777" w:rsidR="00AF3016" w:rsidRPr="004D76F7" w:rsidRDefault="00AF3016" w:rsidP="00F12663">
      <w:r w:rsidRPr="001D6A8F">
        <w:t>Australia’s Seasons</w:t>
      </w:r>
    </w:p>
    <w:tbl>
      <w:tblPr>
        <w:tblStyle w:val="GridTable1Light"/>
        <w:tblW w:w="8565" w:type="dxa"/>
        <w:tblInd w:w="-5" w:type="dxa"/>
        <w:tblLayout w:type="fixed"/>
        <w:tblLook w:val="0620" w:firstRow="1" w:lastRow="0" w:firstColumn="0" w:lastColumn="0" w:noHBand="1" w:noVBand="1"/>
      </w:tblPr>
      <w:tblGrid>
        <w:gridCol w:w="3544"/>
        <w:gridCol w:w="5021"/>
      </w:tblGrid>
      <w:tr w:rsidR="00AF3016" w14:paraId="27766268" w14:textId="77777777" w:rsidTr="00D315C0">
        <w:trPr>
          <w:cnfStyle w:val="100000000000" w:firstRow="1" w:lastRow="0" w:firstColumn="0" w:lastColumn="0" w:oddVBand="0" w:evenVBand="0" w:oddHBand="0" w:evenHBand="0" w:firstRowFirstColumn="0" w:firstRowLastColumn="0" w:lastRowFirstColumn="0" w:lastRowLastColumn="0"/>
          <w:trHeight w:val="170"/>
        </w:trPr>
        <w:tc>
          <w:tcPr>
            <w:tcW w:w="3544" w:type="dxa"/>
          </w:tcPr>
          <w:p w14:paraId="036E6F0D" w14:textId="77777777" w:rsidR="00AF3016" w:rsidRPr="0047683C" w:rsidRDefault="00AF3016" w:rsidP="000933E1">
            <w:pPr>
              <w:spacing w:after="0"/>
              <w:rPr>
                <w:b w:val="0"/>
              </w:rPr>
            </w:pPr>
            <w:r w:rsidRPr="0047683C">
              <w:t>Season</w:t>
            </w:r>
          </w:p>
        </w:tc>
        <w:tc>
          <w:tcPr>
            <w:tcW w:w="5021" w:type="dxa"/>
          </w:tcPr>
          <w:p w14:paraId="3EA6FE4B" w14:textId="77777777" w:rsidR="00AF3016" w:rsidRPr="0047683C" w:rsidRDefault="00AF3016" w:rsidP="000933E1">
            <w:pPr>
              <w:spacing w:after="0"/>
              <w:rPr>
                <w:b w:val="0"/>
              </w:rPr>
            </w:pPr>
            <w:r w:rsidRPr="0047683C">
              <w:t>Months</w:t>
            </w:r>
          </w:p>
        </w:tc>
      </w:tr>
      <w:tr w:rsidR="00AF3016" w14:paraId="3F827B6D" w14:textId="77777777" w:rsidTr="00D315C0">
        <w:trPr>
          <w:trHeight w:val="170"/>
        </w:trPr>
        <w:tc>
          <w:tcPr>
            <w:tcW w:w="3544" w:type="dxa"/>
          </w:tcPr>
          <w:p w14:paraId="03A9FD7C" w14:textId="77777777" w:rsidR="00AF3016" w:rsidRDefault="00AF3016" w:rsidP="000933E1">
            <w:pPr>
              <w:spacing w:after="0"/>
            </w:pPr>
            <w:r>
              <w:t>Summer</w:t>
            </w:r>
          </w:p>
        </w:tc>
        <w:tc>
          <w:tcPr>
            <w:tcW w:w="5021" w:type="dxa"/>
          </w:tcPr>
          <w:p w14:paraId="2B6E3F63" w14:textId="77777777" w:rsidR="00AF3016" w:rsidRDefault="00AF3016" w:rsidP="000933E1">
            <w:pPr>
              <w:spacing w:after="0"/>
            </w:pPr>
            <w:r>
              <w:t>December to February</w:t>
            </w:r>
          </w:p>
        </w:tc>
      </w:tr>
      <w:tr w:rsidR="00AF3016" w14:paraId="39334A5C" w14:textId="77777777" w:rsidTr="00D315C0">
        <w:trPr>
          <w:trHeight w:val="170"/>
        </w:trPr>
        <w:tc>
          <w:tcPr>
            <w:tcW w:w="3544" w:type="dxa"/>
          </w:tcPr>
          <w:p w14:paraId="0BC5E2DC" w14:textId="77777777" w:rsidR="00AF3016" w:rsidRDefault="00AF3016" w:rsidP="000933E1">
            <w:pPr>
              <w:spacing w:after="0"/>
            </w:pPr>
            <w:r>
              <w:t>Autumn</w:t>
            </w:r>
          </w:p>
        </w:tc>
        <w:tc>
          <w:tcPr>
            <w:tcW w:w="5021" w:type="dxa"/>
          </w:tcPr>
          <w:p w14:paraId="419CD8BB" w14:textId="77777777" w:rsidR="00AF3016" w:rsidRDefault="00AF3016" w:rsidP="000933E1">
            <w:pPr>
              <w:spacing w:after="0"/>
            </w:pPr>
            <w:r>
              <w:t>March to May</w:t>
            </w:r>
          </w:p>
        </w:tc>
      </w:tr>
      <w:tr w:rsidR="00AF3016" w14:paraId="62968E52" w14:textId="77777777" w:rsidTr="00D315C0">
        <w:trPr>
          <w:trHeight w:val="170"/>
        </w:trPr>
        <w:tc>
          <w:tcPr>
            <w:tcW w:w="3544" w:type="dxa"/>
          </w:tcPr>
          <w:p w14:paraId="7FB88FBF" w14:textId="77777777" w:rsidR="00AF3016" w:rsidRDefault="00AF3016" w:rsidP="000933E1">
            <w:pPr>
              <w:spacing w:after="0"/>
            </w:pPr>
            <w:r>
              <w:t>Winter</w:t>
            </w:r>
          </w:p>
        </w:tc>
        <w:tc>
          <w:tcPr>
            <w:tcW w:w="5021" w:type="dxa"/>
          </w:tcPr>
          <w:p w14:paraId="666F9AE7" w14:textId="77777777" w:rsidR="00AF3016" w:rsidRDefault="00AF3016" w:rsidP="000933E1">
            <w:pPr>
              <w:spacing w:after="0"/>
            </w:pPr>
            <w:r>
              <w:t>June to August</w:t>
            </w:r>
          </w:p>
        </w:tc>
      </w:tr>
      <w:tr w:rsidR="00AF3016" w14:paraId="521BBF57" w14:textId="77777777" w:rsidTr="00D315C0">
        <w:trPr>
          <w:trHeight w:val="170"/>
        </w:trPr>
        <w:tc>
          <w:tcPr>
            <w:tcW w:w="3544" w:type="dxa"/>
          </w:tcPr>
          <w:p w14:paraId="44DECA0A" w14:textId="77777777" w:rsidR="00AF3016" w:rsidRDefault="00AF3016" w:rsidP="000933E1">
            <w:pPr>
              <w:spacing w:after="0"/>
            </w:pPr>
            <w:r>
              <w:t>Spring</w:t>
            </w:r>
          </w:p>
        </w:tc>
        <w:tc>
          <w:tcPr>
            <w:tcW w:w="5021" w:type="dxa"/>
          </w:tcPr>
          <w:p w14:paraId="31F9AAD7" w14:textId="77777777" w:rsidR="00AF3016" w:rsidRDefault="00AF3016" w:rsidP="000933E1">
            <w:pPr>
              <w:spacing w:after="0"/>
            </w:pPr>
            <w:r>
              <w:t>September to November</w:t>
            </w:r>
          </w:p>
        </w:tc>
      </w:tr>
    </w:tbl>
    <w:p w14:paraId="52198119" w14:textId="77777777" w:rsidR="00B2327B" w:rsidRDefault="00B2327B" w:rsidP="00717204">
      <w:pPr>
        <w:spacing w:after="0"/>
      </w:pPr>
    </w:p>
    <w:p w14:paraId="45286B97" w14:textId="77777777" w:rsidR="00A96B37" w:rsidRDefault="00A96B37" w:rsidP="00717204">
      <w:pPr>
        <w:spacing w:after="0"/>
        <w:sectPr w:rsidR="00A96B37" w:rsidSect="006E4171">
          <w:footerReference w:type="even" r:id="rId17"/>
          <w:footerReference w:type="default" r:id="rId18"/>
          <w:pgSz w:w="11910" w:h="16840" w:code="9"/>
          <w:pgMar w:top="1440" w:right="1440" w:bottom="1440" w:left="1440" w:header="0" w:footer="546" w:gutter="0"/>
          <w:cols w:space="720"/>
        </w:sectPr>
      </w:pPr>
    </w:p>
    <w:p w14:paraId="15DE25B2" w14:textId="4B241A1E" w:rsidR="00675462" w:rsidRPr="00A96B37" w:rsidRDefault="00B850E2" w:rsidP="00717204">
      <w:pPr>
        <w:spacing w:after="0"/>
        <w:rPr>
          <w:rFonts w:asciiTheme="majorHAnsi" w:hAnsiTheme="majorHAnsi" w:cstheme="majorHAnsi"/>
        </w:rPr>
      </w:pPr>
      <w:r w:rsidRPr="00A96B37">
        <w:rPr>
          <w:rFonts w:asciiTheme="majorHAnsi" w:hAnsiTheme="majorHAnsi" w:cstheme="majorHAnsi"/>
        </w:rPr>
        <w:t xml:space="preserve">Maximum </w:t>
      </w:r>
      <w:r w:rsidR="00AF3016" w:rsidRPr="00A96B37">
        <w:rPr>
          <w:rFonts w:asciiTheme="majorHAnsi" w:hAnsiTheme="majorHAnsi" w:cstheme="majorHAnsi"/>
        </w:rPr>
        <w:t>Temperature</w:t>
      </w:r>
      <w:r w:rsidRPr="00A96B37">
        <w:rPr>
          <w:rFonts w:asciiTheme="majorHAnsi" w:hAnsiTheme="majorHAnsi" w:cstheme="majorHAnsi"/>
        </w:rPr>
        <w:t xml:space="preserve"> by month</w:t>
      </w:r>
      <w:r w:rsidR="00AF3016" w:rsidRPr="00A96B37">
        <w:rPr>
          <w:rFonts w:asciiTheme="majorHAnsi" w:hAnsiTheme="majorHAnsi" w:cstheme="majorHAnsi"/>
        </w:rPr>
        <w:t xml:space="preserve"> for each Australian capital city</w:t>
      </w:r>
    </w:p>
    <w:tbl>
      <w:tblPr>
        <w:tblW w:w="12848" w:type="dxa"/>
        <w:tblInd w:w="-5" w:type="dxa"/>
        <w:tblLook w:val="04A0" w:firstRow="1" w:lastRow="0" w:firstColumn="1" w:lastColumn="0" w:noHBand="0" w:noVBand="1"/>
      </w:tblPr>
      <w:tblGrid>
        <w:gridCol w:w="1328"/>
        <w:gridCol w:w="960"/>
        <w:gridCol w:w="960"/>
        <w:gridCol w:w="960"/>
        <w:gridCol w:w="960"/>
        <w:gridCol w:w="960"/>
        <w:gridCol w:w="960"/>
        <w:gridCol w:w="960"/>
        <w:gridCol w:w="960"/>
        <w:gridCol w:w="960"/>
        <w:gridCol w:w="960"/>
        <w:gridCol w:w="960"/>
        <w:gridCol w:w="960"/>
      </w:tblGrid>
      <w:tr w:rsidR="00070D0A" w:rsidRPr="00070D0A" w14:paraId="40FEDFCB" w14:textId="77777777" w:rsidTr="00675462">
        <w:trPr>
          <w:trHeight w:val="290"/>
        </w:trPr>
        <w:tc>
          <w:tcPr>
            <w:tcW w:w="1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3D49F" w14:textId="77777777" w:rsidR="00070D0A" w:rsidRPr="00070D0A" w:rsidRDefault="00070D0A" w:rsidP="00070D0A">
            <w:pPr>
              <w:widowControl/>
              <w:spacing w:before="0" w:after="0"/>
              <w:rPr>
                <w:rFonts w:asciiTheme="majorHAnsi" w:eastAsia="Times New Roman" w:hAnsiTheme="majorHAnsi" w:cstheme="majorHAnsi"/>
                <w:b/>
                <w:bCs/>
                <w:color w:val="000000"/>
                <w:lang w:eastAsia="en-US"/>
              </w:rPr>
            </w:pPr>
            <w:r w:rsidRPr="00070D0A">
              <w:rPr>
                <w:rFonts w:asciiTheme="majorHAnsi" w:eastAsia="Times New Roman" w:hAnsiTheme="majorHAnsi" w:cstheme="majorHAnsi"/>
                <w:b/>
                <w:bCs/>
                <w:color w:val="000000"/>
                <w:lang w:eastAsia="en-US"/>
              </w:rPr>
              <w:t>LOCATION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ED0C7B4" w14:textId="77777777" w:rsidR="00070D0A" w:rsidRPr="00070D0A" w:rsidRDefault="00070D0A" w:rsidP="00070D0A">
            <w:pPr>
              <w:widowControl/>
              <w:spacing w:before="0" w:after="0"/>
              <w:rPr>
                <w:rFonts w:asciiTheme="majorHAnsi" w:eastAsia="Times New Roman" w:hAnsiTheme="majorHAnsi" w:cstheme="majorHAnsi"/>
                <w:b/>
                <w:bCs/>
                <w:color w:val="000000"/>
                <w:lang w:eastAsia="en-US"/>
              </w:rPr>
            </w:pPr>
            <w:r w:rsidRPr="00070D0A">
              <w:rPr>
                <w:rFonts w:asciiTheme="majorHAnsi" w:eastAsia="Times New Roman" w:hAnsiTheme="majorHAnsi" w:cstheme="majorHAnsi"/>
                <w:b/>
                <w:bCs/>
                <w:color w:val="000000"/>
                <w:lang w:eastAsia="en-US"/>
              </w:rPr>
              <w:t>JAN (°C)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A8A2C9E" w14:textId="77777777" w:rsidR="00070D0A" w:rsidRPr="00070D0A" w:rsidRDefault="00070D0A" w:rsidP="00070D0A">
            <w:pPr>
              <w:widowControl/>
              <w:spacing w:before="0" w:after="0"/>
              <w:rPr>
                <w:rFonts w:asciiTheme="majorHAnsi" w:eastAsia="Times New Roman" w:hAnsiTheme="majorHAnsi" w:cstheme="majorHAnsi"/>
                <w:b/>
                <w:bCs/>
                <w:color w:val="000000"/>
                <w:lang w:eastAsia="en-US"/>
              </w:rPr>
            </w:pPr>
            <w:r w:rsidRPr="00070D0A">
              <w:rPr>
                <w:rFonts w:asciiTheme="majorHAnsi" w:eastAsia="Times New Roman" w:hAnsiTheme="majorHAnsi" w:cstheme="majorHAnsi"/>
                <w:b/>
                <w:bCs/>
                <w:color w:val="000000"/>
                <w:lang w:eastAsia="en-US"/>
              </w:rPr>
              <w:t>FEB (°C)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1DE7646" w14:textId="77777777" w:rsidR="00070D0A" w:rsidRPr="00070D0A" w:rsidRDefault="00070D0A" w:rsidP="00070D0A">
            <w:pPr>
              <w:widowControl/>
              <w:spacing w:before="0" w:after="0"/>
              <w:rPr>
                <w:rFonts w:asciiTheme="majorHAnsi" w:eastAsia="Times New Roman" w:hAnsiTheme="majorHAnsi" w:cstheme="majorHAnsi"/>
                <w:b/>
                <w:bCs/>
                <w:color w:val="000000"/>
                <w:lang w:eastAsia="en-US"/>
              </w:rPr>
            </w:pPr>
            <w:r w:rsidRPr="00070D0A">
              <w:rPr>
                <w:rFonts w:asciiTheme="majorHAnsi" w:eastAsia="Times New Roman" w:hAnsiTheme="majorHAnsi" w:cstheme="majorHAnsi"/>
                <w:b/>
                <w:bCs/>
                <w:color w:val="000000"/>
                <w:lang w:eastAsia="en-US"/>
              </w:rPr>
              <w:t>MAR (°C)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6C4335" w14:textId="77777777" w:rsidR="00070D0A" w:rsidRPr="00070D0A" w:rsidRDefault="00070D0A" w:rsidP="00070D0A">
            <w:pPr>
              <w:widowControl/>
              <w:spacing w:before="0" w:after="0"/>
              <w:rPr>
                <w:rFonts w:asciiTheme="majorHAnsi" w:eastAsia="Times New Roman" w:hAnsiTheme="majorHAnsi" w:cstheme="majorHAnsi"/>
                <w:b/>
                <w:bCs/>
                <w:color w:val="000000"/>
                <w:lang w:eastAsia="en-US"/>
              </w:rPr>
            </w:pPr>
            <w:r w:rsidRPr="00070D0A">
              <w:rPr>
                <w:rFonts w:asciiTheme="majorHAnsi" w:eastAsia="Times New Roman" w:hAnsiTheme="majorHAnsi" w:cstheme="majorHAnsi"/>
                <w:b/>
                <w:bCs/>
                <w:color w:val="000000"/>
                <w:lang w:eastAsia="en-US"/>
              </w:rPr>
              <w:t>APR (°C)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A5B11B0" w14:textId="77777777" w:rsidR="00070D0A" w:rsidRPr="00070D0A" w:rsidRDefault="00070D0A" w:rsidP="00070D0A">
            <w:pPr>
              <w:widowControl/>
              <w:spacing w:before="0" w:after="0"/>
              <w:rPr>
                <w:rFonts w:asciiTheme="majorHAnsi" w:eastAsia="Times New Roman" w:hAnsiTheme="majorHAnsi" w:cstheme="majorHAnsi"/>
                <w:b/>
                <w:bCs/>
                <w:color w:val="000000"/>
                <w:lang w:eastAsia="en-US"/>
              </w:rPr>
            </w:pPr>
            <w:r w:rsidRPr="00070D0A">
              <w:rPr>
                <w:rFonts w:asciiTheme="majorHAnsi" w:eastAsia="Times New Roman" w:hAnsiTheme="majorHAnsi" w:cstheme="majorHAnsi"/>
                <w:b/>
                <w:bCs/>
                <w:color w:val="000000"/>
                <w:lang w:eastAsia="en-US"/>
              </w:rPr>
              <w:t>MAY (°C)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2C240B6" w14:textId="77777777" w:rsidR="00070D0A" w:rsidRPr="00070D0A" w:rsidRDefault="00070D0A" w:rsidP="00070D0A">
            <w:pPr>
              <w:widowControl/>
              <w:spacing w:before="0" w:after="0"/>
              <w:rPr>
                <w:rFonts w:asciiTheme="majorHAnsi" w:eastAsia="Times New Roman" w:hAnsiTheme="majorHAnsi" w:cstheme="majorHAnsi"/>
                <w:b/>
                <w:bCs/>
                <w:color w:val="000000"/>
                <w:lang w:eastAsia="en-US"/>
              </w:rPr>
            </w:pPr>
            <w:r w:rsidRPr="00070D0A">
              <w:rPr>
                <w:rFonts w:asciiTheme="majorHAnsi" w:eastAsia="Times New Roman" w:hAnsiTheme="majorHAnsi" w:cstheme="majorHAnsi"/>
                <w:b/>
                <w:bCs/>
                <w:color w:val="000000"/>
                <w:lang w:eastAsia="en-US"/>
              </w:rPr>
              <w:t>JUN (°C)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13973A9" w14:textId="77777777" w:rsidR="00070D0A" w:rsidRPr="00070D0A" w:rsidRDefault="00070D0A" w:rsidP="00070D0A">
            <w:pPr>
              <w:widowControl/>
              <w:spacing w:before="0" w:after="0"/>
              <w:rPr>
                <w:rFonts w:asciiTheme="majorHAnsi" w:eastAsia="Times New Roman" w:hAnsiTheme="majorHAnsi" w:cstheme="majorHAnsi"/>
                <w:b/>
                <w:bCs/>
                <w:color w:val="000000"/>
                <w:lang w:eastAsia="en-US"/>
              </w:rPr>
            </w:pPr>
            <w:r w:rsidRPr="00070D0A">
              <w:rPr>
                <w:rFonts w:asciiTheme="majorHAnsi" w:eastAsia="Times New Roman" w:hAnsiTheme="majorHAnsi" w:cstheme="majorHAnsi"/>
                <w:b/>
                <w:bCs/>
                <w:color w:val="000000"/>
                <w:lang w:eastAsia="en-US"/>
              </w:rPr>
              <w:t>JUL (°C)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41709AA" w14:textId="77777777" w:rsidR="00070D0A" w:rsidRPr="00070D0A" w:rsidRDefault="00070D0A" w:rsidP="00070D0A">
            <w:pPr>
              <w:widowControl/>
              <w:spacing w:before="0" w:after="0"/>
              <w:rPr>
                <w:rFonts w:asciiTheme="majorHAnsi" w:eastAsia="Times New Roman" w:hAnsiTheme="majorHAnsi" w:cstheme="majorHAnsi"/>
                <w:b/>
                <w:bCs/>
                <w:color w:val="000000"/>
                <w:lang w:eastAsia="en-US"/>
              </w:rPr>
            </w:pPr>
            <w:r w:rsidRPr="00070D0A">
              <w:rPr>
                <w:rFonts w:asciiTheme="majorHAnsi" w:eastAsia="Times New Roman" w:hAnsiTheme="majorHAnsi" w:cstheme="majorHAnsi"/>
                <w:b/>
                <w:bCs/>
                <w:color w:val="000000"/>
                <w:lang w:eastAsia="en-US"/>
              </w:rPr>
              <w:t>AUG (°C)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2DA8E7C" w14:textId="77777777" w:rsidR="00070D0A" w:rsidRPr="00070D0A" w:rsidRDefault="00070D0A" w:rsidP="00070D0A">
            <w:pPr>
              <w:widowControl/>
              <w:spacing w:before="0" w:after="0"/>
              <w:rPr>
                <w:rFonts w:asciiTheme="majorHAnsi" w:eastAsia="Times New Roman" w:hAnsiTheme="majorHAnsi" w:cstheme="majorHAnsi"/>
                <w:b/>
                <w:bCs/>
                <w:color w:val="000000"/>
                <w:lang w:eastAsia="en-US"/>
              </w:rPr>
            </w:pPr>
            <w:r w:rsidRPr="00070D0A">
              <w:rPr>
                <w:rFonts w:asciiTheme="majorHAnsi" w:eastAsia="Times New Roman" w:hAnsiTheme="majorHAnsi" w:cstheme="majorHAnsi"/>
                <w:b/>
                <w:bCs/>
                <w:color w:val="000000"/>
                <w:lang w:eastAsia="en-US"/>
              </w:rPr>
              <w:t>SEP (°C)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598E8B7" w14:textId="77777777" w:rsidR="00070D0A" w:rsidRPr="00070D0A" w:rsidRDefault="00070D0A" w:rsidP="00070D0A">
            <w:pPr>
              <w:widowControl/>
              <w:spacing w:before="0" w:after="0"/>
              <w:rPr>
                <w:rFonts w:asciiTheme="majorHAnsi" w:eastAsia="Times New Roman" w:hAnsiTheme="majorHAnsi" w:cstheme="majorHAnsi"/>
                <w:b/>
                <w:bCs/>
                <w:color w:val="000000"/>
                <w:lang w:eastAsia="en-US"/>
              </w:rPr>
            </w:pPr>
            <w:r w:rsidRPr="00070D0A">
              <w:rPr>
                <w:rFonts w:asciiTheme="majorHAnsi" w:eastAsia="Times New Roman" w:hAnsiTheme="majorHAnsi" w:cstheme="majorHAnsi"/>
                <w:b/>
                <w:bCs/>
                <w:color w:val="000000"/>
                <w:lang w:eastAsia="en-US"/>
              </w:rPr>
              <w:t>OCT (°C)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6247AC3" w14:textId="77777777" w:rsidR="00070D0A" w:rsidRPr="00070D0A" w:rsidRDefault="00070D0A" w:rsidP="00070D0A">
            <w:pPr>
              <w:widowControl/>
              <w:spacing w:before="0" w:after="0"/>
              <w:rPr>
                <w:rFonts w:asciiTheme="majorHAnsi" w:eastAsia="Times New Roman" w:hAnsiTheme="majorHAnsi" w:cstheme="majorHAnsi"/>
                <w:b/>
                <w:bCs/>
                <w:color w:val="000000"/>
                <w:lang w:eastAsia="en-US"/>
              </w:rPr>
            </w:pPr>
            <w:r w:rsidRPr="00070D0A">
              <w:rPr>
                <w:rFonts w:asciiTheme="majorHAnsi" w:eastAsia="Times New Roman" w:hAnsiTheme="majorHAnsi" w:cstheme="majorHAnsi"/>
                <w:b/>
                <w:bCs/>
                <w:color w:val="000000"/>
                <w:lang w:eastAsia="en-US"/>
              </w:rPr>
              <w:t>NOV (°C)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0867338" w14:textId="77777777" w:rsidR="00070D0A" w:rsidRPr="00070D0A" w:rsidRDefault="00070D0A" w:rsidP="00070D0A">
            <w:pPr>
              <w:widowControl/>
              <w:spacing w:before="0" w:after="0"/>
              <w:rPr>
                <w:rFonts w:asciiTheme="majorHAnsi" w:eastAsia="Times New Roman" w:hAnsiTheme="majorHAnsi" w:cstheme="majorHAnsi"/>
                <w:b/>
                <w:bCs/>
                <w:color w:val="000000"/>
                <w:lang w:eastAsia="en-US"/>
              </w:rPr>
            </w:pPr>
            <w:r w:rsidRPr="00070D0A">
              <w:rPr>
                <w:rFonts w:asciiTheme="majorHAnsi" w:eastAsia="Times New Roman" w:hAnsiTheme="majorHAnsi" w:cstheme="majorHAnsi"/>
                <w:b/>
                <w:bCs/>
                <w:color w:val="000000"/>
                <w:lang w:eastAsia="en-US"/>
              </w:rPr>
              <w:t>DEC (°C)</w:t>
            </w:r>
          </w:p>
        </w:tc>
      </w:tr>
      <w:tr w:rsidR="00070D0A" w:rsidRPr="00070D0A" w14:paraId="68D08C63" w14:textId="77777777" w:rsidTr="00675462">
        <w:trPr>
          <w:trHeight w:val="290"/>
        </w:trPr>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0CDC4E49" w14:textId="77777777" w:rsidR="00070D0A" w:rsidRPr="00070D0A" w:rsidRDefault="00070D0A" w:rsidP="00070D0A">
            <w:pPr>
              <w:widowControl/>
              <w:spacing w:before="0" w:after="0"/>
              <w:rPr>
                <w:rFonts w:asciiTheme="majorHAnsi" w:eastAsia="Times New Roman" w:hAnsiTheme="majorHAnsi" w:cstheme="majorHAnsi"/>
                <w:b/>
                <w:bCs/>
                <w:color w:val="000000"/>
                <w:lang w:eastAsia="en-US"/>
              </w:rPr>
            </w:pPr>
            <w:r w:rsidRPr="00070D0A">
              <w:rPr>
                <w:rFonts w:asciiTheme="majorHAnsi" w:eastAsia="Times New Roman" w:hAnsiTheme="majorHAnsi" w:cstheme="majorHAnsi"/>
                <w:b/>
                <w:bCs/>
                <w:color w:val="000000"/>
                <w:lang w:eastAsia="en-US"/>
              </w:rPr>
              <w:t>Adelaide</w:t>
            </w:r>
          </w:p>
        </w:tc>
        <w:tc>
          <w:tcPr>
            <w:tcW w:w="960" w:type="dxa"/>
            <w:tcBorders>
              <w:top w:val="nil"/>
              <w:left w:val="nil"/>
              <w:bottom w:val="single" w:sz="4" w:space="0" w:color="auto"/>
              <w:right w:val="single" w:sz="4" w:space="0" w:color="auto"/>
            </w:tcBorders>
            <w:shd w:val="clear" w:color="auto" w:fill="auto"/>
            <w:noWrap/>
            <w:vAlign w:val="bottom"/>
            <w:hideMark/>
          </w:tcPr>
          <w:p w14:paraId="7AB3F5CC"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29.2</w:t>
            </w:r>
          </w:p>
        </w:tc>
        <w:tc>
          <w:tcPr>
            <w:tcW w:w="960" w:type="dxa"/>
            <w:tcBorders>
              <w:top w:val="nil"/>
              <w:left w:val="nil"/>
              <w:bottom w:val="single" w:sz="4" w:space="0" w:color="auto"/>
              <w:right w:val="single" w:sz="4" w:space="0" w:color="auto"/>
            </w:tcBorders>
            <w:shd w:val="clear" w:color="auto" w:fill="auto"/>
            <w:noWrap/>
            <w:vAlign w:val="bottom"/>
            <w:hideMark/>
          </w:tcPr>
          <w:p w14:paraId="64E9848D"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29.5</w:t>
            </w:r>
          </w:p>
        </w:tc>
        <w:tc>
          <w:tcPr>
            <w:tcW w:w="960" w:type="dxa"/>
            <w:tcBorders>
              <w:top w:val="nil"/>
              <w:left w:val="nil"/>
              <w:bottom w:val="single" w:sz="4" w:space="0" w:color="auto"/>
              <w:right w:val="single" w:sz="4" w:space="0" w:color="auto"/>
            </w:tcBorders>
            <w:shd w:val="clear" w:color="auto" w:fill="auto"/>
            <w:noWrap/>
            <w:vAlign w:val="bottom"/>
            <w:hideMark/>
          </w:tcPr>
          <w:p w14:paraId="6D8EEF5C"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26.5</w:t>
            </w:r>
          </w:p>
        </w:tc>
        <w:tc>
          <w:tcPr>
            <w:tcW w:w="960" w:type="dxa"/>
            <w:tcBorders>
              <w:top w:val="nil"/>
              <w:left w:val="nil"/>
              <w:bottom w:val="single" w:sz="4" w:space="0" w:color="auto"/>
              <w:right w:val="single" w:sz="4" w:space="0" w:color="auto"/>
            </w:tcBorders>
            <w:shd w:val="clear" w:color="auto" w:fill="auto"/>
            <w:noWrap/>
            <w:vAlign w:val="bottom"/>
            <w:hideMark/>
          </w:tcPr>
          <w:p w14:paraId="1F8189F8"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22.7</w:t>
            </w:r>
          </w:p>
        </w:tc>
        <w:tc>
          <w:tcPr>
            <w:tcW w:w="960" w:type="dxa"/>
            <w:tcBorders>
              <w:top w:val="nil"/>
              <w:left w:val="nil"/>
              <w:bottom w:val="single" w:sz="4" w:space="0" w:color="auto"/>
              <w:right w:val="single" w:sz="4" w:space="0" w:color="auto"/>
            </w:tcBorders>
            <w:shd w:val="clear" w:color="auto" w:fill="auto"/>
            <w:noWrap/>
            <w:vAlign w:val="bottom"/>
            <w:hideMark/>
          </w:tcPr>
          <w:p w14:paraId="4796B826"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19</w:t>
            </w:r>
          </w:p>
        </w:tc>
        <w:tc>
          <w:tcPr>
            <w:tcW w:w="960" w:type="dxa"/>
            <w:tcBorders>
              <w:top w:val="nil"/>
              <w:left w:val="nil"/>
              <w:bottom w:val="single" w:sz="4" w:space="0" w:color="auto"/>
              <w:right w:val="single" w:sz="4" w:space="0" w:color="auto"/>
            </w:tcBorders>
            <w:shd w:val="clear" w:color="auto" w:fill="auto"/>
            <w:noWrap/>
            <w:vAlign w:val="bottom"/>
            <w:hideMark/>
          </w:tcPr>
          <w:p w14:paraId="7C236776"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16.1</w:t>
            </w:r>
          </w:p>
        </w:tc>
        <w:tc>
          <w:tcPr>
            <w:tcW w:w="960" w:type="dxa"/>
            <w:tcBorders>
              <w:top w:val="nil"/>
              <w:left w:val="nil"/>
              <w:bottom w:val="single" w:sz="4" w:space="0" w:color="auto"/>
              <w:right w:val="single" w:sz="4" w:space="0" w:color="auto"/>
            </w:tcBorders>
            <w:shd w:val="clear" w:color="auto" w:fill="auto"/>
            <w:noWrap/>
            <w:vAlign w:val="bottom"/>
            <w:hideMark/>
          </w:tcPr>
          <w:p w14:paraId="75451C04"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15.3</w:t>
            </w:r>
          </w:p>
        </w:tc>
        <w:tc>
          <w:tcPr>
            <w:tcW w:w="960" w:type="dxa"/>
            <w:tcBorders>
              <w:top w:val="nil"/>
              <w:left w:val="nil"/>
              <w:bottom w:val="single" w:sz="4" w:space="0" w:color="auto"/>
              <w:right w:val="single" w:sz="4" w:space="0" w:color="auto"/>
            </w:tcBorders>
            <w:shd w:val="clear" w:color="auto" w:fill="auto"/>
            <w:noWrap/>
            <w:vAlign w:val="bottom"/>
            <w:hideMark/>
          </w:tcPr>
          <w:p w14:paraId="7750B2EC"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16.6</w:t>
            </w:r>
          </w:p>
        </w:tc>
        <w:tc>
          <w:tcPr>
            <w:tcW w:w="960" w:type="dxa"/>
            <w:tcBorders>
              <w:top w:val="nil"/>
              <w:left w:val="nil"/>
              <w:bottom w:val="single" w:sz="4" w:space="0" w:color="auto"/>
              <w:right w:val="single" w:sz="4" w:space="0" w:color="auto"/>
            </w:tcBorders>
            <w:shd w:val="clear" w:color="auto" w:fill="auto"/>
            <w:noWrap/>
            <w:vAlign w:val="bottom"/>
            <w:hideMark/>
          </w:tcPr>
          <w:p w14:paraId="6DECF01B"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19</w:t>
            </w:r>
          </w:p>
        </w:tc>
        <w:tc>
          <w:tcPr>
            <w:tcW w:w="960" w:type="dxa"/>
            <w:tcBorders>
              <w:top w:val="nil"/>
              <w:left w:val="nil"/>
              <w:bottom w:val="single" w:sz="4" w:space="0" w:color="auto"/>
              <w:right w:val="single" w:sz="4" w:space="0" w:color="auto"/>
            </w:tcBorders>
            <w:shd w:val="clear" w:color="auto" w:fill="auto"/>
            <w:noWrap/>
            <w:vAlign w:val="bottom"/>
            <w:hideMark/>
          </w:tcPr>
          <w:p w14:paraId="35C43D10"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21.8</w:t>
            </w:r>
          </w:p>
        </w:tc>
        <w:tc>
          <w:tcPr>
            <w:tcW w:w="960" w:type="dxa"/>
            <w:tcBorders>
              <w:top w:val="nil"/>
              <w:left w:val="nil"/>
              <w:bottom w:val="single" w:sz="4" w:space="0" w:color="auto"/>
              <w:right w:val="single" w:sz="4" w:space="0" w:color="auto"/>
            </w:tcBorders>
            <w:shd w:val="clear" w:color="auto" w:fill="auto"/>
            <w:noWrap/>
            <w:vAlign w:val="bottom"/>
            <w:hideMark/>
          </w:tcPr>
          <w:p w14:paraId="44674F07"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25.2</w:t>
            </w:r>
          </w:p>
        </w:tc>
        <w:tc>
          <w:tcPr>
            <w:tcW w:w="960" w:type="dxa"/>
            <w:tcBorders>
              <w:top w:val="nil"/>
              <w:left w:val="nil"/>
              <w:bottom w:val="single" w:sz="4" w:space="0" w:color="auto"/>
              <w:right w:val="single" w:sz="4" w:space="0" w:color="auto"/>
            </w:tcBorders>
            <w:shd w:val="clear" w:color="auto" w:fill="auto"/>
            <w:noWrap/>
            <w:vAlign w:val="bottom"/>
            <w:hideMark/>
          </w:tcPr>
          <w:p w14:paraId="4A4F8C92"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26.9</w:t>
            </w:r>
          </w:p>
        </w:tc>
      </w:tr>
      <w:tr w:rsidR="00070D0A" w:rsidRPr="00070D0A" w14:paraId="571B436C" w14:textId="77777777" w:rsidTr="00675462">
        <w:trPr>
          <w:trHeight w:val="290"/>
        </w:trPr>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23A69985" w14:textId="77777777" w:rsidR="00070D0A" w:rsidRPr="00070D0A" w:rsidRDefault="00070D0A" w:rsidP="00070D0A">
            <w:pPr>
              <w:widowControl/>
              <w:spacing w:before="0" w:after="0"/>
              <w:rPr>
                <w:rFonts w:asciiTheme="majorHAnsi" w:eastAsia="Times New Roman" w:hAnsiTheme="majorHAnsi" w:cstheme="majorHAnsi"/>
                <w:b/>
                <w:bCs/>
                <w:color w:val="000000"/>
                <w:lang w:eastAsia="en-US"/>
              </w:rPr>
            </w:pPr>
            <w:r w:rsidRPr="00070D0A">
              <w:rPr>
                <w:rFonts w:asciiTheme="majorHAnsi" w:eastAsia="Times New Roman" w:hAnsiTheme="majorHAnsi" w:cstheme="majorHAnsi"/>
                <w:b/>
                <w:bCs/>
                <w:color w:val="000000"/>
                <w:lang w:eastAsia="en-US"/>
              </w:rPr>
              <w:t>Alice Springs</w:t>
            </w:r>
          </w:p>
        </w:tc>
        <w:tc>
          <w:tcPr>
            <w:tcW w:w="960" w:type="dxa"/>
            <w:tcBorders>
              <w:top w:val="nil"/>
              <w:left w:val="nil"/>
              <w:bottom w:val="single" w:sz="4" w:space="0" w:color="auto"/>
              <w:right w:val="single" w:sz="4" w:space="0" w:color="auto"/>
            </w:tcBorders>
            <w:shd w:val="clear" w:color="auto" w:fill="auto"/>
            <w:noWrap/>
            <w:vAlign w:val="bottom"/>
            <w:hideMark/>
          </w:tcPr>
          <w:p w14:paraId="495C37D7"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36.9</w:t>
            </w:r>
          </w:p>
        </w:tc>
        <w:tc>
          <w:tcPr>
            <w:tcW w:w="960" w:type="dxa"/>
            <w:tcBorders>
              <w:top w:val="nil"/>
              <w:left w:val="nil"/>
              <w:bottom w:val="single" w:sz="4" w:space="0" w:color="auto"/>
              <w:right w:val="single" w:sz="4" w:space="0" w:color="auto"/>
            </w:tcBorders>
            <w:shd w:val="clear" w:color="auto" w:fill="auto"/>
            <w:noWrap/>
            <w:vAlign w:val="bottom"/>
            <w:hideMark/>
          </w:tcPr>
          <w:p w14:paraId="71D7199B"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35.6</w:t>
            </w:r>
          </w:p>
        </w:tc>
        <w:tc>
          <w:tcPr>
            <w:tcW w:w="960" w:type="dxa"/>
            <w:tcBorders>
              <w:top w:val="nil"/>
              <w:left w:val="nil"/>
              <w:bottom w:val="single" w:sz="4" w:space="0" w:color="auto"/>
              <w:right w:val="single" w:sz="4" w:space="0" w:color="auto"/>
            </w:tcBorders>
            <w:shd w:val="clear" w:color="auto" w:fill="auto"/>
            <w:noWrap/>
            <w:vAlign w:val="bottom"/>
            <w:hideMark/>
          </w:tcPr>
          <w:p w14:paraId="63FE3BBA"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32.9</w:t>
            </w:r>
          </w:p>
        </w:tc>
        <w:tc>
          <w:tcPr>
            <w:tcW w:w="960" w:type="dxa"/>
            <w:tcBorders>
              <w:top w:val="nil"/>
              <w:left w:val="nil"/>
              <w:bottom w:val="single" w:sz="4" w:space="0" w:color="auto"/>
              <w:right w:val="single" w:sz="4" w:space="0" w:color="auto"/>
            </w:tcBorders>
            <w:shd w:val="clear" w:color="auto" w:fill="auto"/>
            <w:noWrap/>
            <w:vAlign w:val="bottom"/>
            <w:hideMark/>
          </w:tcPr>
          <w:p w14:paraId="2B46487B"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28.6</w:t>
            </w:r>
          </w:p>
        </w:tc>
        <w:tc>
          <w:tcPr>
            <w:tcW w:w="960" w:type="dxa"/>
            <w:tcBorders>
              <w:top w:val="nil"/>
              <w:left w:val="nil"/>
              <w:bottom w:val="single" w:sz="4" w:space="0" w:color="auto"/>
              <w:right w:val="single" w:sz="4" w:space="0" w:color="auto"/>
            </w:tcBorders>
            <w:shd w:val="clear" w:color="auto" w:fill="auto"/>
            <w:noWrap/>
            <w:vAlign w:val="bottom"/>
            <w:hideMark/>
          </w:tcPr>
          <w:p w14:paraId="42575E77"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23.5</w:t>
            </w:r>
          </w:p>
        </w:tc>
        <w:tc>
          <w:tcPr>
            <w:tcW w:w="960" w:type="dxa"/>
            <w:tcBorders>
              <w:top w:val="nil"/>
              <w:left w:val="nil"/>
              <w:bottom w:val="single" w:sz="4" w:space="0" w:color="auto"/>
              <w:right w:val="single" w:sz="4" w:space="0" w:color="auto"/>
            </w:tcBorders>
            <w:shd w:val="clear" w:color="auto" w:fill="auto"/>
            <w:noWrap/>
            <w:vAlign w:val="bottom"/>
            <w:hideMark/>
          </w:tcPr>
          <w:p w14:paraId="2CCFD585"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19.8</w:t>
            </w:r>
          </w:p>
        </w:tc>
        <w:tc>
          <w:tcPr>
            <w:tcW w:w="960" w:type="dxa"/>
            <w:tcBorders>
              <w:top w:val="nil"/>
              <w:left w:val="nil"/>
              <w:bottom w:val="single" w:sz="4" w:space="0" w:color="auto"/>
              <w:right w:val="single" w:sz="4" w:space="0" w:color="auto"/>
            </w:tcBorders>
            <w:shd w:val="clear" w:color="auto" w:fill="auto"/>
            <w:noWrap/>
            <w:vAlign w:val="bottom"/>
            <w:hideMark/>
          </w:tcPr>
          <w:p w14:paraId="3C3F246F"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20</w:t>
            </w:r>
          </w:p>
        </w:tc>
        <w:tc>
          <w:tcPr>
            <w:tcW w:w="960" w:type="dxa"/>
            <w:tcBorders>
              <w:top w:val="nil"/>
              <w:left w:val="nil"/>
              <w:bottom w:val="single" w:sz="4" w:space="0" w:color="auto"/>
              <w:right w:val="single" w:sz="4" w:space="0" w:color="auto"/>
            </w:tcBorders>
            <w:shd w:val="clear" w:color="auto" w:fill="auto"/>
            <w:noWrap/>
            <w:vAlign w:val="bottom"/>
            <w:hideMark/>
          </w:tcPr>
          <w:p w14:paraId="5D659D59"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23.1</w:t>
            </w:r>
          </w:p>
        </w:tc>
        <w:tc>
          <w:tcPr>
            <w:tcW w:w="960" w:type="dxa"/>
            <w:tcBorders>
              <w:top w:val="nil"/>
              <w:left w:val="nil"/>
              <w:bottom w:val="single" w:sz="4" w:space="0" w:color="auto"/>
              <w:right w:val="single" w:sz="4" w:space="0" w:color="auto"/>
            </w:tcBorders>
            <w:shd w:val="clear" w:color="auto" w:fill="auto"/>
            <w:noWrap/>
            <w:vAlign w:val="bottom"/>
            <w:hideMark/>
          </w:tcPr>
          <w:p w14:paraId="1E52562C"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28.1</w:t>
            </w:r>
          </w:p>
        </w:tc>
        <w:tc>
          <w:tcPr>
            <w:tcW w:w="960" w:type="dxa"/>
            <w:tcBorders>
              <w:top w:val="nil"/>
              <w:left w:val="nil"/>
              <w:bottom w:val="single" w:sz="4" w:space="0" w:color="auto"/>
              <w:right w:val="single" w:sz="4" w:space="0" w:color="auto"/>
            </w:tcBorders>
            <w:shd w:val="clear" w:color="auto" w:fill="auto"/>
            <w:noWrap/>
            <w:vAlign w:val="bottom"/>
            <w:hideMark/>
          </w:tcPr>
          <w:p w14:paraId="57C08C9B"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31.4</w:t>
            </w:r>
          </w:p>
        </w:tc>
        <w:tc>
          <w:tcPr>
            <w:tcW w:w="960" w:type="dxa"/>
            <w:tcBorders>
              <w:top w:val="nil"/>
              <w:left w:val="nil"/>
              <w:bottom w:val="single" w:sz="4" w:space="0" w:color="auto"/>
              <w:right w:val="single" w:sz="4" w:space="0" w:color="auto"/>
            </w:tcBorders>
            <w:shd w:val="clear" w:color="auto" w:fill="auto"/>
            <w:noWrap/>
            <w:vAlign w:val="bottom"/>
            <w:hideMark/>
          </w:tcPr>
          <w:p w14:paraId="10DF001C"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34</w:t>
            </w:r>
          </w:p>
        </w:tc>
        <w:tc>
          <w:tcPr>
            <w:tcW w:w="960" w:type="dxa"/>
            <w:tcBorders>
              <w:top w:val="nil"/>
              <w:left w:val="nil"/>
              <w:bottom w:val="single" w:sz="4" w:space="0" w:color="auto"/>
              <w:right w:val="single" w:sz="4" w:space="0" w:color="auto"/>
            </w:tcBorders>
            <w:shd w:val="clear" w:color="auto" w:fill="auto"/>
            <w:noWrap/>
            <w:vAlign w:val="bottom"/>
            <w:hideMark/>
          </w:tcPr>
          <w:p w14:paraId="5613F7EE"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35.6</w:t>
            </w:r>
          </w:p>
        </w:tc>
      </w:tr>
      <w:tr w:rsidR="00070D0A" w:rsidRPr="00070D0A" w14:paraId="2AD53737" w14:textId="77777777" w:rsidTr="00675462">
        <w:trPr>
          <w:trHeight w:val="290"/>
        </w:trPr>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4BF65788" w14:textId="77777777" w:rsidR="00070D0A" w:rsidRPr="00070D0A" w:rsidRDefault="00070D0A" w:rsidP="00070D0A">
            <w:pPr>
              <w:widowControl/>
              <w:spacing w:before="0" w:after="0"/>
              <w:rPr>
                <w:rFonts w:asciiTheme="majorHAnsi" w:eastAsia="Times New Roman" w:hAnsiTheme="majorHAnsi" w:cstheme="majorHAnsi"/>
                <w:b/>
                <w:bCs/>
                <w:color w:val="000000"/>
                <w:lang w:eastAsia="en-US"/>
              </w:rPr>
            </w:pPr>
            <w:r w:rsidRPr="00070D0A">
              <w:rPr>
                <w:rFonts w:asciiTheme="majorHAnsi" w:eastAsia="Times New Roman" w:hAnsiTheme="majorHAnsi" w:cstheme="majorHAnsi"/>
                <w:b/>
                <w:bCs/>
                <w:color w:val="000000"/>
                <w:lang w:eastAsia="en-US"/>
              </w:rPr>
              <w:t>Brisbane</w:t>
            </w:r>
          </w:p>
        </w:tc>
        <w:tc>
          <w:tcPr>
            <w:tcW w:w="960" w:type="dxa"/>
            <w:tcBorders>
              <w:top w:val="nil"/>
              <w:left w:val="nil"/>
              <w:bottom w:val="single" w:sz="4" w:space="0" w:color="auto"/>
              <w:right w:val="single" w:sz="4" w:space="0" w:color="auto"/>
            </w:tcBorders>
            <w:shd w:val="clear" w:color="auto" w:fill="auto"/>
            <w:noWrap/>
            <w:vAlign w:val="bottom"/>
            <w:hideMark/>
          </w:tcPr>
          <w:p w14:paraId="4488D951"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29.2</w:t>
            </w:r>
          </w:p>
        </w:tc>
        <w:tc>
          <w:tcPr>
            <w:tcW w:w="960" w:type="dxa"/>
            <w:tcBorders>
              <w:top w:val="nil"/>
              <w:left w:val="nil"/>
              <w:bottom w:val="single" w:sz="4" w:space="0" w:color="auto"/>
              <w:right w:val="single" w:sz="4" w:space="0" w:color="auto"/>
            </w:tcBorders>
            <w:shd w:val="clear" w:color="auto" w:fill="auto"/>
            <w:noWrap/>
            <w:vAlign w:val="bottom"/>
            <w:hideMark/>
          </w:tcPr>
          <w:p w14:paraId="5105DB41"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28.9</w:t>
            </w:r>
          </w:p>
        </w:tc>
        <w:tc>
          <w:tcPr>
            <w:tcW w:w="960" w:type="dxa"/>
            <w:tcBorders>
              <w:top w:val="nil"/>
              <w:left w:val="nil"/>
              <w:bottom w:val="single" w:sz="4" w:space="0" w:color="auto"/>
              <w:right w:val="single" w:sz="4" w:space="0" w:color="auto"/>
            </w:tcBorders>
            <w:shd w:val="clear" w:color="auto" w:fill="auto"/>
            <w:noWrap/>
            <w:vAlign w:val="bottom"/>
            <w:hideMark/>
          </w:tcPr>
          <w:p w14:paraId="68B93CDB"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27.9</w:t>
            </w:r>
          </w:p>
        </w:tc>
        <w:tc>
          <w:tcPr>
            <w:tcW w:w="960" w:type="dxa"/>
            <w:tcBorders>
              <w:top w:val="nil"/>
              <w:left w:val="nil"/>
              <w:bottom w:val="single" w:sz="4" w:space="0" w:color="auto"/>
              <w:right w:val="single" w:sz="4" w:space="0" w:color="auto"/>
            </w:tcBorders>
            <w:shd w:val="clear" w:color="auto" w:fill="auto"/>
            <w:noWrap/>
            <w:vAlign w:val="bottom"/>
            <w:hideMark/>
          </w:tcPr>
          <w:p w14:paraId="25607B25"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26</w:t>
            </w:r>
          </w:p>
        </w:tc>
        <w:tc>
          <w:tcPr>
            <w:tcW w:w="960" w:type="dxa"/>
            <w:tcBorders>
              <w:top w:val="nil"/>
              <w:left w:val="nil"/>
              <w:bottom w:val="single" w:sz="4" w:space="0" w:color="auto"/>
              <w:right w:val="single" w:sz="4" w:space="0" w:color="auto"/>
            </w:tcBorders>
            <w:shd w:val="clear" w:color="auto" w:fill="auto"/>
            <w:noWrap/>
            <w:vAlign w:val="bottom"/>
            <w:hideMark/>
          </w:tcPr>
          <w:p w14:paraId="01610F44"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23.6</w:t>
            </w:r>
          </w:p>
        </w:tc>
        <w:tc>
          <w:tcPr>
            <w:tcW w:w="960" w:type="dxa"/>
            <w:tcBorders>
              <w:top w:val="nil"/>
              <w:left w:val="nil"/>
              <w:bottom w:val="single" w:sz="4" w:space="0" w:color="auto"/>
              <w:right w:val="single" w:sz="4" w:space="0" w:color="auto"/>
            </w:tcBorders>
            <w:shd w:val="clear" w:color="auto" w:fill="auto"/>
            <w:noWrap/>
            <w:vAlign w:val="bottom"/>
            <w:hideMark/>
          </w:tcPr>
          <w:p w14:paraId="0393487F"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21.2</w:t>
            </w:r>
          </w:p>
        </w:tc>
        <w:tc>
          <w:tcPr>
            <w:tcW w:w="960" w:type="dxa"/>
            <w:tcBorders>
              <w:top w:val="nil"/>
              <w:left w:val="nil"/>
              <w:bottom w:val="single" w:sz="4" w:space="0" w:color="auto"/>
              <w:right w:val="single" w:sz="4" w:space="0" w:color="auto"/>
            </w:tcBorders>
            <w:shd w:val="clear" w:color="auto" w:fill="auto"/>
            <w:noWrap/>
            <w:vAlign w:val="bottom"/>
            <w:hideMark/>
          </w:tcPr>
          <w:p w14:paraId="4450EABB"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20.7</w:t>
            </w:r>
          </w:p>
        </w:tc>
        <w:tc>
          <w:tcPr>
            <w:tcW w:w="960" w:type="dxa"/>
            <w:tcBorders>
              <w:top w:val="nil"/>
              <w:left w:val="nil"/>
              <w:bottom w:val="single" w:sz="4" w:space="0" w:color="auto"/>
              <w:right w:val="single" w:sz="4" w:space="0" w:color="auto"/>
            </w:tcBorders>
            <w:shd w:val="clear" w:color="auto" w:fill="auto"/>
            <w:noWrap/>
            <w:vAlign w:val="bottom"/>
            <w:hideMark/>
          </w:tcPr>
          <w:p w14:paraId="6F49EEEA"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21.8</w:t>
            </w:r>
          </w:p>
        </w:tc>
        <w:tc>
          <w:tcPr>
            <w:tcW w:w="960" w:type="dxa"/>
            <w:tcBorders>
              <w:top w:val="nil"/>
              <w:left w:val="nil"/>
              <w:bottom w:val="single" w:sz="4" w:space="0" w:color="auto"/>
              <w:right w:val="single" w:sz="4" w:space="0" w:color="auto"/>
            </w:tcBorders>
            <w:shd w:val="clear" w:color="auto" w:fill="auto"/>
            <w:noWrap/>
            <w:vAlign w:val="bottom"/>
            <w:hideMark/>
          </w:tcPr>
          <w:p w14:paraId="025F85F1"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24.1</w:t>
            </w:r>
          </w:p>
        </w:tc>
        <w:tc>
          <w:tcPr>
            <w:tcW w:w="960" w:type="dxa"/>
            <w:tcBorders>
              <w:top w:val="nil"/>
              <w:left w:val="nil"/>
              <w:bottom w:val="single" w:sz="4" w:space="0" w:color="auto"/>
              <w:right w:val="single" w:sz="4" w:space="0" w:color="auto"/>
            </w:tcBorders>
            <w:shd w:val="clear" w:color="auto" w:fill="auto"/>
            <w:noWrap/>
            <w:vAlign w:val="bottom"/>
            <w:hideMark/>
          </w:tcPr>
          <w:p w14:paraId="25A216A4"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25.6</w:t>
            </w:r>
          </w:p>
        </w:tc>
        <w:tc>
          <w:tcPr>
            <w:tcW w:w="960" w:type="dxa"/>
            <w:tcBorders>
              <w:top w:val="nil"/>
              <w:left w:val="nil"/>
              <w:bottom w:val="single" w:sz="4" w:space="0" w:color="auto"/>
              <w:right w:val="single" w:sz="4" w:space="0" w:color="auto"/>
            </w:tcBorders>
            <w:shd w:val="clear" w:color="auto" w:fill="auto"/>
            <w:noWrap/>
            <w:vAlign w:val="bottom"/>
            <w:hideMark/>
          </w:tcPr>
          <w:p w14:paraId="564B4BE0"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26.8</w:t>
            </w:r>
          </w:p>
        </w:tc>
        <w:tc>
          <w:tcPr>
            <w:tcW w:w="960" w:type="dxa"/>
            <w:tcBorders>
              <w:top w:val="nil"/>
              <w:left w:val="nil"/>
              <w:bottom w:val="single" w:sz="4" w:space="0" w:color="auto"/>
              <w:right w:val="single" w:sz="4" w:space="0" w:color="auto"/>
            </w:tcBorders>
            <w:shd w:val="clear" w:color="auto" w:fill="auto"/>
            <w:noWrap/>
            <w:vAlign w:val="bottom"/>
            <w:hideMark/>
          </w:tcPr>
          <w:p w14:paraId="21AAA6FF"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28.4</w:t>
            </w:r>
          </w:p>
        </w:tc>
      </w:tr>
      <w:tr w:rsidR="00070D0A" w:rsidRPr="00070D0A" w14:paraId="076F4C90" w14:textId="77777777" w:rsidTr="00675462">
        <w:trPr>
          <w:trHeight w:val="290"/>
        </w:trPr>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50B403C2" w14:textId="77777777" w:rsidR="00070D0A" w:rsidRPr="00070D0A" w:rsidRDefault="00070D0A" w:rsidP="00070D0A">
            <w:pPr>
              <w:widowControl/>
              <w:spacing w:before="0" w:after="0"/>
              <w:rPr>
                <w:rFonts w:asciiTheme="majorHAnsi" w:eastAsia="Times New Roman" w:hAnsiTheme="majorHAnsi" w:cstheme="majorHAnsi"/>
                <w:b/>
                <w:bCs/>
                <w:color w:val="000000"/>
                <w:lang w:eastAsia="en-US"/>
              </w:rPr>
            </w:pPr>
            <w:r w:rsidRPr="00070D0A">
              <w:rPr>
                <w:rFonts w:asciiTheme="majorHAnsi" w:eastAsia="Times New Roman" w:hAnsiTheme="majorHAnsi" w:cstheme="majorHAnsi"/>
                <w:b/>
                <w:bCs/>
                <w:color w:val="000000"/>
                <w:lang w:eastAsia="en-US"/>
              </w:rPr>
              <w:t>Canberra</w:t>
            </w:r>
          </w:p>
        </w:tc>
        <w:tc>
          <w:tcPr>
            <w:tcW w:w="960" w:type="dxa"/>
            <w:tcBorders>
              <w:top w:val="nil"/>
              <w:left w:val="nil"/>
              <w:bottom w:val="single" w:sz="4" w:space="0" w:color="auto"/>
              <w:right w:val="single" w:sz="4" w:space="0" w:color="auto"/>
            </w:tcBorders>
            <w:shd w:val="clear" w:color="auto" w:fill="auto"/>
            <w:noWrap/>
            <w:vAlign w:val="bottom"/>
            <w:hideMark/>
          </w:tcPr>
          <w:p w14:paraId="25010DF5"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28.7</w:t>
            </w:r>
          </w:p>
        </w:tc>
        <w:tc>
          <w:tcPr>
            <w:tcW w:w="960" w:type="dxa"/>
            <w:tcBorders>
              <w:top w:val="nil"/>
              <w:left w:val="nil"/>
              <w:bottom w:val="single" w:sz="4" w:space="0" w:color="auto"/>
              <w:right w:val="single" w:sz="4" w:space="0" w:color="auto"/>
            </w:tcBorders>
            <w:shd w:val="clear" w:color="auto" w:fill="auto"/>
            <w:noWrap/>
            <w:vAlign w:val="bottom"/>
            <w:hideMark/>
          </w:tcPr>
          <w:p w14:paraId="348139BC"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27.7</w:t>
            </w:r>
          </w:p>
        </w:tc>
        <w:tc>
          <w:tcPr>
            <w:tcW w:w="960" w:type="dxa"/>
            <w:tcBorders>
              <w:top w:val="nil"/>
              <w:left w:val="nil"/>
              <w:bottom w:val="single" w:sz="4" w:space="0" w:color="auto"/>
              <w:right w:val="single" w:sz="4" w:space="0" w:color="auto"/>
            </w:tcBorders>
            <w:shd w:val="clear" w:color="auto" w:fill="auto"/>
            <w:noWrap/>
            <w:vAlign w:val="bottom"/>
            <w:hideMark/>
          </w:tcPr>
          <w:p w14:paraId="5C90B0F2"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24.8</w:t>
            </w:r>
          </w:p>
        </w:tc>
        <w:tc>
          <w:tcPr>
            <w:tcW w:w="960" w:type="dxa"/>
            <w:tcBorders>
              <w:top w:val="nil"/>
              <w:left w:val="nil"/>
              <w:bottom w:val="single" w:sz="4" w:space="0" w:color="auto"/>
              <w:right w:val="single" w:sz="4" w:space="0" w:color="auto"/>
            </w:tcBorders>
            <w:shd w:val="clear" w:color="auto" w:fill="auto"/>
            <w:noWrap/>
            <w:vAlign w:val="bottom"/>
            <w:hideMark/>
          </w:tcPr>
          <w:p w14:paraId="35E110FA"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20.5</w:t>
            </w:r>
          </w:p>
        </w:tc>
        <w:tc>
          <w:tcPr>
            <w:tcW w:w="960" w:type="dxa"/>
            <w:tcBorders>
              <w:top w:val="nil"/>
              <w:left w:val="nil"/>
              <w:bottom w:val="single" w:sz="4" w:space="0" w:color="auto"/>
              <w:right w:val="single" w:sz="4" w:space="0" w:color="auto"/>
            </w:tcBorders>
            <w:shd w:val="clear" w:color="auto" w:fill="auto"/>
            <w:noWrap/>
            <w:vAlign w:val="bottom"/>
            <w:hideMark/>
          </w:tcPr>
          <w:p w14:paraId="1655113A"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16.3</w:t>
            </w:r>
          </w:p>
        </w:tc>
        <w:tc>
          <w:tcPr>
            <w:tcW w:w="960" w:type="dxa"/>
            <w:tcBorders>
              <w:top w:val="nil"/>
              <w:left w:val="nil"/>
              <w:bottom w:val="single" w:sz="4" w:space="0" w:color="auto"/>
              <w:right w:val="single" w:sz="4" w:space="0" w:color="auto"/>
            </w:tcBorders>
            <w:shd w:val="clear" w:color="auto" w:fill="auto"/>
            <w:noWrap/>
            <w:vAlign w:val="bottom"/>
            <w:hideMark/>
          </w:tcPr>
          <w:p w14:paraId="58829FB5"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12.5</w:t>
            </w:r>
          </w:p>
        </w:tc>
        <w:tc>
          <w:tcPr>
            <w:tcW w:w="960" w:type="dxa"/>
            <w:tcBorders>
              <w:top w:val="nil"/>
              <w:left w:val="nil"/>
              <w:bottom w:val="single" w:sz="4" w:space="0" w:color="auto"/>
              <w:right w:val="single" w:sz="4" w:space="0" w:color="auto"/>
            </w:tcBorders>
            <w:shd w:val="clear" w:color="auto" w:fill="auto"/>
            <w:noWrap/>
            <w:vAlign w:val="bottom"/>
            <w:hideMark/>
          </w:tcPr>
          <w:p w14:paraId="2635C117"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11.8</w:t>
            </w:r>
          </w:p>
        </w:tc>
        <w:tc>
          <w:tcPr>
            <w:tcW w:w="960" w:type="dxa"/>
            <w:tcBorders>
              <w:top w:val="nil"/>
              <w:left w:val="nil"/>
              <w:bottom w:val="single" w:sz="4" w:space="0" w:color="auto"/>
              <w:right w:val="single" w:sz="4" w:space="0" w:color="auto"/>
            </w:tcBorders>
            <w:shd w:val="clear" w:color="auto" w:fill="auto"/>
            <w:noWrap/>
            <w:vAlign w:val="bottom"/>
            <w:hideMark/>
          </w:tcPr>
          <w:p w14:paraId="773D5D21"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13.5</w:t>
            </w:r>
          </w:p>
        </w:tc>
        <w:tc>
          <w:tcPr>
            <w:tcW w:w="960" w:type="dxa"/>
            <w:tcBorders>
              <w:top w:val="nil"/>
              <w:left w:val="nil"/>
              <w:bottom w:val="single" w:sz="4" w:space="0" w:color="auto"/>
              <w:right w:val="single" w:sz="4" w:space="0" w:color="auto"/>
            </w:tcBorders>
            <w:shd w:val="clear" w:color="auto" w:fill="auto"/>
            <w:noWrap/>
            <w:vAlign w:val="bottom"/>
            <w:hideMark/>
          </w:tcPr>
          <w:p w14:paraId="082AA9A9"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16.6</w:t>
            </w:r>
          </w:p>
        </w:tc>
        <w:tc>
          <w:tcPr>
            <w:tcW w:w="960" w:type="dxa"/>
            <w:tcBorders>
              <w:top w:val="nil"/>
              <w:left w:val="nil"/>
              <w:bottom w:val="single" w:sz="4" w:space="0" w:color="auto"/>
              <w:right w:val="single" w:sz="4" w:space="0" w:color="auto"/>
            </w:tcBorders>
            <w:shd w:val="clear" w:color="auto" w:fill="auto"/>
            <w:noWrap/>
            <w:vAlign w:val="bottom"/>
            <w:hideMark/>
          </w:tcPr>
          <w:p w14:paraId="67BB76CF"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19.9</w:t>
            </w:r>
          </w:p>
        </w:tc>
        <w:tc>
          <w:tcPr>
            <w:tcW w:w="960" w:type="dxa"/>
            <w:tcBorders>
              <w:top w:val="nil"/>
              <w:left w:val="nil"/>
              <w:bottom w:val="single" w:sz="4" w:space="0" w:color="auto"/>
              <w:right w:val="single" w:sz="4" w:space="0" w:color="auto"/>
            </w:tcBorders>
            <w:shd w:val="clear" w:color="auto" w:fill="auto"/>
            <w:noWrap/>
            <w:vAlign w:val="bottom"/>
            <w:hideMark/>
          </w:tcPr>
          <w:p w14:paraId="1DC9C8CE"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23.3</w:t>
            </w:r>
          </w:p>
        </w:tc>
        <w:tc>
          <w:tcPr>
            <w:tcW w:w="960" w:type="dxa"/>
            <w:tcBorders>
              <w:top w:val="nil"/>
              <w:left w:val="nil"/>
              <w:bottom w:val="single" w:sz="4" w:space="0" w:color="auto"/>
              <w:right w:val="single" w:sz="4" w:space="0" w:color="auto"/>
            </w:tcBorders>
            <w:shd w:val="clear" w:color="auto" w:fill="auto"/>
            <w:noWrap/>
            <w:vAlign w:val="bottom"/>
            <w:hideMark/>
          </w:tcPr>
          <w:p w14:paraId="61294600"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26.2</w:t>
            </w:r>
          </w:p>
        </w:tc>
      </w:tr>
      <w:tr w:rsidR="00070D0A" w:rsidRPr="00070D0A" w14:paraId="437DFBFC" w14:textId="77777777" w:rsidTr="00675462">
        <w:trPr>
          <w:trHeight w:val="290"/>
        </w:trPr>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53D8ECA1" w14:textId="77777777" w:rsidR="00070D0A" w:rsidRPr="00070D0A" w:rsidRDefault="00070D0A" w:rsidP="00070D0A">
            <w:pPr>
              <w:widowControl/>
              <w:spacing w:before="0" w:after="0"/>
              <w:rPr>
                <w:rFonts w:asciiTheme="majorHAnsi" w:eastAsia="Times New Roman" w:hAnsiTheme="majorHAnsi" w:cstheme="majorHAnsi"/>
                <w:b/>
                <w:bCs/>
                <w:color w:val="000000"/>
                <w:lang w:eastAsia="en-US"/>
              </w:rPr>
            </w:pPr>
            <w:r w:rsidRPr="00070D0A">
              <w:rPr>
                <w:rFonts w:asciiTheme="majorHAnsi" w:eastAsia="Times New Roman" w:hAnsiTheme="majorHAnsi" w:cstheme="majorHAnsi"/>
                <w:b/>
                <w:bCs/>
                <w:color w:val="000000"/>
                <w:lang w:eastAsia="en-US"/>
              </w:rPr>
              <w:t>Darwin</w:t>
            </w:r>
          </w:p>
        </w:tc>
        <w:tc>
          <w:tcPr>
            <w:tcW w:w="960" w:type="dxa"/>
            <w:tcBorders>
              <w:top w:val="nil"/>
              <w:left w:val="nil"/>
              <w:bottom w:val="single" w:sz="4" w:space="0" w:color="auto"/>
              <w:right w:val="single" w:sz="4" w:space="0" w:color="auto"/>
            </w:tcBorders>
            <w:shd w:val="clear" w:color="auto" w:fill="auto"/>
            <w:noWrap/>
            <w:vAlign w:val="bottom"/>
            <w:hideMark/>
          </w:tcPr>
          <w:p w14:paraId="43FABECB"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31.8</w:t>
            </w:r>
          </w:p>
        </w:tc>
        <w:tc>
          <w:tcPr>
            <w:tcW w:w="960" w:type="dxa"/>
            <w:tcBorders>
              <w:top w:val="nil"/>
              <w:left w:val="nil"/>
              <w:bottom w:val="single" w:sz="4" w:space="0" w:color="auto"/>
              <w:right w:val="single" w:sz="4" w:space="0" w:color="auto"/>
            </w:tcBorders>
            <w:shd w:val="clear" w:color="auto" w:fill="auto"/>
            <w:noWrap/>
            <w:vAlign w:val="bottom"/>
            <w:hideMark/>
          </w:tcPr>
          <w:p w14:paraId="05765794"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31.5</w:t>
            </w:r>
          </w:p>
        </w:tc>
        <w:tc>
          <w:tcPr>
            <w:tcW w:w="960" w:type="dxa"/>
            <w:tcBorders>
              <w:top w:val="nil"/>
              <w:left w:val="nil"/>
              <w:bottom w:val="single" w:sz="4" w:space="0" w:color="auto"/>
              <w:right w:val="single" w:sz="4" w:space="0" w:color="auto"/>
            </w:tcBorders>
            <w:shd w:val="clear" w:color="auto" w:fill="auto"/>
            <w:noWrap/>
            <w:vAlign w:val="bottom"/>
            <w:hideMark/>
          </w:tcPr>
          <w:p w14:paraId="280A7679"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32.1</w:t>
            </w:r>
          </w:p>
        </w:tc>
        <w:tc>
          <w:tcPr>
            <w:tcW w:w="960" w:type="dxa"/>
            <w:tcBorders>
              <w:top w:val="nil"/>
              <w:left w:val="nil"/>
              <w:bottom w:val="single" w:sz="4" w:space="0" w:color="auto"/>
              <w:right w:val="single" w:sz="4" w:space="0" w:color="auto"/>
            </w:tcBorders>
            <w:shd w:val="clear" w:color="auto" w:fill="auto"/>
            <w:noWrap/>
            <w:vAlign w:val="bottom"/>
            <w:hideMark/>
          </w:tcPr>
          <w:p w14:paraId="346FD228"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32.9</w:t>
            </w:r>
          </w:p>
        </w:tc>
        <w:tc>
          <w:tcPr>
            <w:tcW w:w="960" w:type="dxa"/>
            <w:tcBorders>
              <w:top w:val="nil"/>
              <w:left w:val="nil"/>
              <w:bottom w:val="single" w:sz="4" w:space="0" w:color="auto"/>
              <w:right w:val="single" w:sz="4" w:space="0" w:color="auto"/>
            </w:tcBorders>
            <w:shd w:val="clear" w:color="auto" w:fill="auto"/>
            <w:noWrap/>
            <w:vAlign w:val="bottom"/>
            <w:hideMark/>
          </w:tcPr>
          <w:p w14:paraId="40DE05F9"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32.3</w:t>
            </w:r>
          </w:p>
        </w:tc>
        <w:tc>
          <w:tcPr>
            <w:tcW w:w="960" w:type="dxa"/>
            <w:tcBorders>
              <w:top w:val="nil"/>
              <w:left w:val="nil"/>
              <w:bottom w:val="single" w:sz="4" w:space="0" w:color="auto"/>
              <w:right w:val="single" w:sz="4" w:space="0" w:color="auto"/>
            </w:tcBorders>
            <w:shd w:val="clear" w:color="auto" w:fill="auto"/>
            <w:noWrap/>
            <w:vAlign w:val="bottom"/>
            <w:hideMark/>
          </w:tcPr>
          <w:p w14:paraId="2097F933"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30.8</w:t>
            </w:r>
          </w:p>
        </w:tc>
        <w:tc>
          <w:tcPr>
            <w:tcW w:w="960" w:type="dxa"/>
            <w:tcBorders>
              <w:top w:val="nil"/>
              <w:left w:val="nil"/>
              <w:bottom w:val="single" w:sz="4" w:space="0" w:color="auto"/>
              <w:right w:val="single" w:sz="4" w:space="0" w:color="auto"/>
            </w:tcBorders>
            <w:shd w:val="clear" w:color="auto" w:fill="auto"/>
            <w:noWrap/>
            <w:vAlign w:val="bottom"/>
            <w:hideMark/>
          </w:tcPr>
          <w:p w14:paraId="013FE7E8"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30.8</w:t>
            </w:r>
          </w:p>
        </w:tc>
        <w:tc>
          <w:tcPr>
            <w:tcW w:w="960" w:type="dxa"/>
            <w:tcBorders>
              <w:top w:val="nil"/>
              <w:left w:val="nil"/>
              <w:bottom w:val="single" w:sz="4" w:space="0" w:color="auto"/>
              <w:right w:val="single" w:sz="4" w:space="0" w:color="auto"/>
            </w:tcBorders>
            <w:shd w:val="clear" w:color="auto" w:fill="auto"/>
            <w:noWrap/>
            <w:vAlign w:val="bottom"/>
            <w:hideMark/>
          </w:tcPr>
          <w:p w14:paraId="0BB0629C"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31.6</w:t>
            </w:r>
          </w:p>
        </w:tc>
        <w:tc>
          <w:tcPr>
            <w:tcW w:w="960" w:type="dxa"/>
            <w:tcBorders>
              <w:top w:val="nil"/>
              <w:left w:val="nil"/>
              <w:bottom w:val="single" w:sz="4" w:space="0" w:color="auto"/>
              <w:right w:val="single" w:sz="4" w:space="0" w:color="auto"/>
            </w:tcBorders>
            <w:shd w:val="clear" w:color="auto" w:fill="auto"/>
            <w:noWrap/>
            <w:vAlign w:val="bottom"/>
            <w:hideMark/>
          </w:tcPr>
          <w:p w14:paraId="08C3BE69"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32.8</w:t>
            </w:r>
          </w:p>
        </w:tc>
        <w:tc>
          <w:tcPr>
            <w:tcW w:w="960" w:type="dxa"/>
            <w:tcBorders>
              <w:top w:val="nil"/>
              <w:left w:val="nil"/>
              <w:bottom w:val="single" w:sz="4" w:space="0" w:color="auto"/>
              <w:right w:val="single" w:sz="4" w:space="0" w:color="auto"/>
            </w:tcBorders>
            <w:shd w:val="clear" w:color="auto" w:fill="auto"/>
            <w:noWrap/>
            <w:vAlign w:val="bottom"/>
            <w:hideMark/>
          </w:tcPr>
          <w:p w14:paraId="586C88EA"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33.5</w:t>
            </w:r>
          </w:p>
        </w:tc>
        <w:tc>
          <w:tcPr>
            <w:tcW w:w="960" w:type="dxa"/>
            <w:tcBorders>
              <w:top w:val="nil"/>
              <w:left w:val="nil"/>
              <w:bottom w:val="single" w:sz="4" w:space="0" w:color="auto"/>
              <w:right w:val="single" w:sz="4" w:space="0" w:color="auto"/>
            </w:tcBorders>
            <w:shd w:val="clear" w:color="auto" w:fill="auto"/>
            <w:noWrap/>
            <w:vAlign w:val="bottom"/>
            <w:hideMark/>
          </w:tcPr>
          <w:p w14:paraId="56CD5522"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33.5</w:t>
            </w:r>
          </w:p>
        </w:tc>
        <w:tc>
          <w:tcPr>
            <w:tcW w:w="960" w:type="dxa"/>
            <w:tcBorders>
              <w:top w:val="nil"/>
              <w:left w:val="nil"/>
              <w:bottom w:val="single" w:sz="4" w:space="0" w:color="auto"/>
              <w:right w:val="single" w:sz="4" w:space="0" w:color="auto"/>
            </w:tcBorders>
            <w:shd w:val="clear" w:color="auto" w:fill="auto"/>
            <w:noWrap/>
            <w:vAlign w:val="bottom"/>
            <w:hideMark/>
          </w:tcPr>
          <w:p w14:paraId="1E47CC86"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32.7</w:t>
            </w:r>
          </w:p>
        </w:tc>
      </w:tr>
      <w:tr w:rsidR="00070D0A" w:rsidRPr="00070D0A" w14:paraId="142102F2" w14:textId="77777777" w:rsidTr="00675462">
        <w:trPr>
          <w:trHeight w:val="290"/>
        </w:trPr>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5338BB14" w14:textId="77777777" w:rsidR="00070D0A" w:rsidRPr="00070D0A" w:rsidRDefault="00070D0A" w:rsidP="00070D0A">
            <w:pPr>
              <w:widowControl/>
              <w:spacing w:before="0" w:after="0"/>
              <w:rPr>
                <w:rFonts w:asciiTheme="majorHAnsi" w:eastAsia="Times New Roman" w:hAnsiTheme="majorHAnsi" w:cstheme="majorHAnsi"/>
                <w:b/>
                <w:bCs/>
                <w:color w:val="000000"/>
                <w:lang w:eastAsia="en-US"/>
              </w:rPr>
            </w:pPr>
            <w:r w:rsidRPr="00070D0A">
              <w:rPr>
                <w:rFonts w:asciiTheme="majorHAnsi" w:eastAsia="Times New Roman" w:hAnsiTheme="majorHAnsi" w:cstheme="majorHAnsi"/>
                <w:b/>
                <w:bCs/>
                <w:color w:val="000000"/>
                <w:lang w:eastAsia="en-US"/>
              </w:rPr>
              <w:t>Hobart</w:t>
            </w:r>
          </w:p>
        </w:tc>
        <w:tc>
          <w:tcPr>
            <w:tcW w:w="960" w:type="dxa"/>
            <w:tcBorders>
              <w:top w:val="nil"/>
              <w:left w:val="nil"/>
              <w:bottom w:val="single" w:sz="4" w:space="0" w:color="auto"/>
              <w:right w:val="single" w:sz="4" w:space="0" w:color="auto"/>
            </w:tcBorders>
            <w:shd w:val="clear" w:color="auto" w:fill="auto"/>
            <w:noWrap/>
            <w:vAlign w:val="bottom"/>
            <w:hideMark/>
          </w:tcPr>
          <w:p w14:paraId="426DC183"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22.2</w:t>
            </w:r>
          </w:p>
        </w:tc>
        <w:tc>
          <w:tcPr>
            <w:tcW w:w="960" w:type="dxa"/>
            <w:tcBorders>
              <w:top w:val="nil"/>
              <w:left w:val="nil"/>
              <w:bottom w:val="single" w:sz="4" w:space="0" w:color="auto"/>
              <w:right w:val="single" w:sz="4" w:space="0" w:color="auto"/>
            </w:tcBorders>
            <w:shd w:val="clear" w:color="auto" w:fill="auto"/>
            <w:noWrap/>
            <w:vAlign w:val="bottom"/>
            <w:hideMark/>
          </w:tcPr>
          <w:p w14:paraId="07A590DD"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22.1</w:t>
            </w:r>
          </w:p>
        </w:tc>
        <w:tc>
          <w:tcPr>
            <w:tcW w:w="960" w:type="dxa"/>
            <w:tcBorders>
              <w:top w:val="nil"/>
              <w:left w:val="nil"/>
              <w:bottom w:val="single" w:sz="4" w:space="0" w:color="auto"/>
              <w:right w:val="single" w:sz="4" w:space="0" w:color="auto"/>
            </w:tcBorders>
            <w:shd w:val="clear" w:color="auto" w:fill="auto"/>
            <w:noWrap/>
            <w:vAlign w:val="bottom"/>
            <w:hideMark/>
          </w:tcPr>
          <w:p w14:paraId="75B332B1"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20.3</w:t>
            </w:r>
          </w:p>
        </w:tc>
        <w:tc>
          <w:tcPr>
            <w:tcW w:w="960" w:type="dxa"/>
            <w:tcBorders>
              <w:top w:val="nil"/>
              <w:left w:val="nil"/>
              <w:bottom w:val="single" w:sz="4" w:space="0" w:color="auto"/>
              <w:right w:val="single" w:sz="4" w:space="0" w:color="auto"/>
            </w:tcBorders>
            <w:shd w:val="clear" w:color="auto" w:fill="auto"/>
            <w:noWrap/>
            <w:vAlign w:val="bottom"/>
            <w:hideMark/>
          </w:tcPr>
          <w:p w14:paraId="76ACAA48"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17.8</w:t>
            </w:r>
          </w:p>
        </w:tc>
        <w:tc>
          <w:tcPr>
            <w:tcW w:w="960" w:type="dxa"/>
            <w:tcBorders>
              <w:top w:val="nil"/>
              <w:left w:val="nil"/>
              <w:bottom w:val="single" w:sz="4" w:space="0" w:color="auto"/>
              <w:right w:val="single" w:sz="4" w:space="0" w:color="auto"/>
            </w:tcBorders>
            <w:shd w:val="clear" w:color="auto" w:fill="auto"/>
            <w:noWrap/>
            <w:vAlign w:val="bottom"/>
            <w:hideMark/>
          </w:tcPr>
          <w:p w14:paraId="590D8145"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15.1</w:t>
            </w:r>
          </w:p>
        </w:tc>
        <w:tc>
          <w:tcPr>
            <w:tcW w:w="960" w:type="dxa"/>
            <w:tcBorders>
              <w:top w:val="nil"/>
              <w:left w:val="nil"/>
              <w:bottom w:val="single" w:sz="4" w:space="0" w:color="auto"/>
              <w:right w:val="single" w:sz="4" w:space="0" w:color="auto"/>
            </w:tcBorders>
            <w:shd w:val="clear" w:color="auto" w:fill="auto"/>
            <w:noWrap/>
            <w:vAlign w:val="bottom"/>
            <w:hideMark/>
          </w:tcPr>
          <w:p w14:paraId="76250A4E"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12.4</w:t>
            </w:r>
          </w:p>
        </w:tc>
        <w:tc>
          <w:tcPr>
            <w:tcW w:w="960" w:type="dxa"/>
            <w:tcBorders>
              <w:top w:val="nil"/>
              <w:left w:val="nil"/>
              <w:bottom w:val="single" w:sz="4" w:space="0" w:color="auto"/>
              <w:right w:val="single" w:sz="4" w:space="0" w:color="auto"/>
            </w:tcBorders>
            <w:shd w:val="clear" w:color="auto" w:fill="auto"/>
            <w:noWrap/>
            <w:vAlign w:val="bottom"/>
            <w:hideMark/>
          </w:tcPr>
          <w:p w14:paraId="0609552A"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12.3</w:t>
            </w:r>
          </w:p>
        </w:tc>
        <w:tc>
          <w:tcPr>
            <w:tcW w:w="960" w:type="dxa"/>
            <w:tcBorders>
              <w:top w:val="nil"/>
              <w:left w:val="nil"/>
              <w:bottom w:val="single" w:sz="4" w:space="0" w:color="auto"/>
              <w:right w:val="single" w:sz="4" w:space="0" w:color="auto"/>
            </w:tcBorders>
            <w:shd w:val="clear" w:color="auto" w:fill="auto"/>
            <w:noWrap/>
            <w:vAlign w:val="bottom"/>
            <w:hideMark/>
          </w:tcPr>
          <w:p w14:paraId="2F14E56E"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13.7</w:t>
            </w:r>
          </w:p>
        </w:tc>
        <w:tc>
          <w:tcPr>
            <w:tcW w:w="960" w:type="dxa"/>
            <w:tcBorders>
              <w:top w:val="nil"/>
              <w:left w:val="nil"/>
              <w:bottom w:val="single" w:sz="4" w:space="0" w:color="auto"/>
              <w:right w:val="single" w:sz="4" w:space="0" w:color="auto"/>
            </w:tcBorders>
            <w:shd w:val="clear" w:color="auto" w:fill="auto"/>
            <w:noWrap/>
            <w:vAlign w:val="bottom"/>
            <w:hideMark/>
          </w:tcPr>
          <w:p w14:paraId="4FB27724"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15.4</w:t>
            </w:r>
          </w:p>
        </w:tc>
        <w:tc>
          <w:tcPr>
            <w:tcW w:w="960" w:type="dxa"/>
            <w:tcBorders>
              <w:top w:val="nil"/>
              <w:left w:val="nil"/>
              <w:bottom w:val="single" w:sz="4" w:space="0" w:color="auto"/>
              <w:right w:val="single" w:sz="4" w:space="0" w:color="auto"/>
            </w:tcBorders>
            <w:shd w:val="clear" w:color="auto" w:fill="auto"/>
            <w:noWrap/>
            <w:vAlign w:val="bottom"/>
            <w:hideMark/>
          </w:tcPr>
          <w:p w14:paraId="0C91732D"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17.3</w:t>
            </w:r>
          </w:p>
        </w:tc>
        <w:tc>
          <w:tcPr>
            <w:tcW w:w="960" w:type="dxa"/>
            <w:tcBorders>
              <w:top w:val="nil"/>
              <w:left w:val="nil"/>
              <w:bottom w:val="single" w:sz="4" w:space="0" w:color="auto"/>
              <w:right w:val="single" w:sz="4" w:space="0" w:color="auto"/>
            </w:tcBorders>
            <w:shd w:val="clear" w:color="auto" w:fill="auto"/>
            <w:noWrap/>
            <w:vAlign w:val="bottom"/>
            <w:hideMark/>
          </w:tcPr>
          <w:p w14:paraId="42FC49AF"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18.9</w:t>
            </w:r>
          </w:p>
        </w:tc>
        <w:tc>
          <w:tcPr>
            <w:tcW w:w="960" w:type="dxa"/>
            <w:tcBorders>
              <w:top w:val="nil"/>
              <w:left w:val="nil"/>
              <w:bottom w:val="single" w:sz="4" w:space="0" w:color="auto"/>
              <w:right w:val="single" w:sz="4" w:space="0" w:color="auto"/>
            </w:tcBorders>
            <w:shd w:val="clear" w:color="auto" w:fill="auto"/>
            <w:noWrap/>
            <w:vAlign w:val="bottom"/>
            <w:hideMark/>
          </w:tcPr>
          <w:p w14:paraId="63A38B39"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20.4</w:t>
            </w:r>
          </w:p>
        </w:tc>
      </w:tr>
      <w:tr w:rsidR="00070D0A" w:rsidRPr="00070D0A" w14:paraId="2AB23D25" w14:textId="77777777" w:rsidTr="00675462">
        <w:trPr>
          <w:trHeight w:val="290"/>
        </w:trPr>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517AAD58" w14:textId="77777777" w:rsidR="00070D0A" w:rsidRPr="00070D0A" w:rsidRDefault="00070D0A" w:rsidP="00070D0A">
            <w:pPr>
              <w:widowControl/>
              <w:spacing w:before="0" w:after="0"/>
              <w:rPr>
                <w:rFonts w:asciiTheme="majorHAnsi" w:eastAsia="Times New Roman" w:hAnsiTheme="majorHAnsi" w:cstheme="majorHAnsi"/>
                <w:b/>
                <w:bCs/>
                <w:color w:val="000000"/>
                <w:lang w:eastAsia="en-US"/>
              </w:rPr>
            </w:pPr>
            <w:r w:rsidRPr="00070D0A">
              <w:rPr>
                <w:rFonts w:asciiTheme="majorHAnsi" w:eastAsia="Times New Roman" w:hAnsiTheme="majorHAnsi" w:cstheme="majorHAnsi"/>
                <w:b/>
                <w:bCs/>
                <w:color w:val="000000"/>
                <w:lang w:eastAsia="en-US"/>
              </w:rPr>
              <w:t>Melbourne</w:t>
            </w:r>
          </w:p>
        </w:tc>
        <w:tc>
          <w:tcPr>
            <w:tcW w:w="960" w:type="dxa"/>
            <w:tcBorders>
              <w:top w:val="nil"/>
              <w:left w:val="nil"/>
              <w:bottom w:val="single" w:sz="4" w:space="0" w:color="auto"/>
              <w:right w:val="single" w:sz="4" w:space="0" w:color="auto"/>
            </w:tcBorders>
            <w:shd w:val="clear" w:color="auto" w:fill="auto"/>
            <w:noWrap/>
            <w:vAlign w:val="bottom"/>
            <w:hideMark/>
          </w:tcPr>
          <w:p w14:paraId="6A58E1FB"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26.3</w:t>
            </w:r>
          </w:p>
        </w:tc>
        <w:tc>
          <w:tcPr>
            <w:tcW w:w="960" w:type="dxa"/>
            <w:tcBorders>
              <w:top w:val="nil"/>
              <w:left w:val="nil"/>
              <w:bottom w:val="single" w:sz="4" w:space="0" w:color="auto"/>
              <w:right w:val="single" w:sz="4" w:space="0" w:color="auto"/>
            </w:tcBorders>
            <w:shd w:val="clear" w:color="auto" w:fill="auto"/>
            <w:noWrap/>
            <w:vAlign w:val="bottom"/>
            <w:hideMark/>
          </w:tcPr>
          <w:p w14:paraId="6EE2524B"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26.5</w:t>
            </w:r>
          </w:p>
        </w:tc>
        <w:tc>
          <w:tcPr>
            <w:tcW w:w="960" w:type="dxa"/>
            <w:tcBorders>
              <w:top w:val="nil"/>
              <w:left w:val="nil"/>
              <w:bottom w:val="single" w:sz="4" w:space="0" w:color="auto"/>
              <w:right w:val="single" w:sz="4" w:space="0" w:color="auto"/>
            </w:tcBorders>
            <w:shd w:val="clear" w:color="auto" w:fill="auto"/>
            <w:noWrap/>
            <w:vAlign w:val="bottom"/>
            <w:hideMark/>
          </w:tcPr>
          <w:p w14:paraId="7B7BE79A"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24.1</w:t>
            </w:r>
          </w:p>
        </w:tc>
        <w:tc>
          <w:tcPr>
            <w:tcW w:w="960" w:type="dxa"/>
            <w:tcBorders>
              <w:top w:val="nil"/>
              <w:left w:val="nil"/>
              <w:bottom w:val="single" w:sz="4" w:space="0" w:color="auto"/>
              <w:right w:val="single" w:sz="4" w:space="0" w:color="auto"/>
            </w:tcBorders>
            <w:shd w:val="clear" w:color="auto" w:fill="auto"/>
            <w:noWrap/>
            <w:vAlign w:val="bottom"/>
            <w:hideMark/>
          </w:tcPr>
          <w:p w14:paraId="5B70EF90"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20.4</w:t>
            </w:r>
          </w:p>
        </w:tc>
        <w:tc>
          <w:tcPr>
            <w:tcW w:w="960" w:type="dxa"/>
            <w:tcBorders>
              <w:top w:val="nil"/>
              <w:left w:val="nil"/>
              <w:bottom w:val="single" w:sz="4" w:space="0" w:color="auto"/>
              <w:right w:val="single" w:sz="4" w:space="0" w:color="auto"/>
            </w:tcBorders>
            <w:shd w:val="clear" w:color="auto" w:fill="auto"/>
            <w:noWrap/>
            <w:vAlign w:val="bottom"/>
            <w:hideMark/>
          </w:tcPr>
          <w:p w14:paraId="16A34174"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16.6</w:t>
            </w:r>
          </w:p>
        </w:tc>
        <w:tc>
          <w:tcPr>
            <w:tcW w:w="960" w:type="dxa"/>
            <w:tcBorders>
              <w:top w:val="nil"/>
              <w:left w:val="nil"/>
              <w:bottom w:val="single" w:sz="4" w:space="0" w:color="auto"/>
              <w:right w:val="single" w:sz="4" w:space="0" w:color="auto"/>
            </w:tcBorders>
            <w:shd w:val="clear" w:color="auto" w:fill="auto"/>
            <w:noWrap/>
            <w:vAlign w:val="bottom"/>
            <w:hideMark/>
          </w:tcPr>
          <w:p w14:paraId="1012C653"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13.7</w:t>
            </w:r>
          </w:p>
        </w:tc>
        <w:tc>
          <w:tcPr>
            <w:tcW w:w="960" w:type="dxa"/>
            <w:tcBorders>
              <w:top w:val="nil"/>
              <w:left w:val="nil"/>
              <w:bottom w:val="single" w:sz="4" w:space="0" w:color="auto"/>
              <w:right w:val="single" w:sz="4" w:space="0" w:color="auto"/>
            </w:tcBorders>
            <w:shd w:val="clear" w:color="auto" w:fill="auto"/>
            <w:noWrap/>
            <w:vAlign w:val="bottom"/>
            <w:hideMark/>
          </w:tcPr>
          <w:p w14:paraId="3B4F270F"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13</w:t>
            </w:r>
          </w:p>
        </w:tc>
        <w:tc>
          <w:tcPr>
            <w:tcW w:w="960" w:type="dxa"/>
            <w:tcBorders>
              <w:top w:val="nil"/>
              <w:left w:val="nil"/>
              <w:bottom w:val="single" w:sz="4" w:space="0" w:color="auto"/>
              <w:right w:val="single" w:sz="4" w:space="0" w:color="auto"/>
            </w:tcBorders>
            <w:shd w:val="clear" w:color="auto" w:fill="auto"/>
            <w:noWrap/>
            <w:vAlign w:val="bottom"/>
            <w:hideMark/>
          </w:tcPr>
          <w:p w14:paraId="669A3A2C"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14.5</w:t>
            </w:r>
          </w:p>
        </w:tc>
        <w:tc>
          <w:tcPr>
            <w:tcW w:w="960" w:type="dxa"/>
            <w:tcBorders>
              <w:top w:val="nil"/>
              <w:left w:val="nil"/>
              <w:bottom w:val="single" w:sz="4" w:space="0" w:color="auto"/>
              <w:right w:val="single" w:sz="4" w:space="0" w:color="auto"/>
            </w:tcBorders>
            <w:shd w:val="clear" w:color="auto" w:fill="auto"/>
            <w:noWrap/>
            <w:vAlign w:val="bottom"/>
            <w:hideMark/>
          </w:tcPr>
          <w:p w14:paraId="45B68E03"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16.6</w:t>
            </w:r>
          </w:p>
        </w:tc>
        <w:tc>
          <w:tcPr>
            <w:tcW w:w="960" w:type="dxa"/>
            <w:tcBorders>
              <w:top w:val="nil"/>
              <w:left w:val="nil"/>
              <w:bottom w:val="single" w:sz="4" w:space="0" w:color="auto"/>
              <w:right w:val="single" w:sz="4" w:space="0" w:color="auto"/>
            </w:tcBorders>
            <w:shd w:val="clear" w:color="auto" w:fill="auto"/>
            <w:noWrap/>
            <w:vAlign w:val="bottom"/>
            <w:hideMark/>
          </w:tcPr>
          <w:p w14:paraId="0772F5BD"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19.3</w:t>
            </w:r>
          </w:p>
        </w:tc>
        <w:tc>
          <w:tcPr>
            <w:tcW w:w="960" w:type="dxa"/>
            <w:tcBorders>
              <w:top w:val="nil"/>
              <w:left w:val="nil"/>
              <w:bottom w:val="single" w:sz="4" w:space="0" w:color="auto"/>
              <w:right w:val="single" w:sz="4" w:space="0" w:color="auto"/>
            </w:tcBorders>
            <w:shd w:val="clear" w:color="auto" w:fill="auto"/>
            <w:noWrap/>
            <w:vAlign w:val="bottom"/>
            <w:hideMark/>
          </w:tcPr>
          <w:p w14:paraId="604A15AC"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22.1</w:t>
            </w:r>
          </w:p>
        </w:tc>
        <w:tc>
          <w:tcPr>
            <w:tcW w:w="960" w:type="dxa"/>
            <w:tcBorders>
              <w:top w:val="nil"/>
              <w:left w:val="nil"/>
              <w:bottom w:val="single" w:sz="4" w:space="0" w:color="auto"/>
              <w:right w:val="single" w:sz="4" w:space="0" w:color="auto"/>
            </w:tcBorders>
            <w:shd w:val="clear" w:color="auto" w:fill="auto"/>
            <w:noWrap/>
            <w:vAlign w:val="bottom"/>
            <w:hideMark/>
          </w:tcPr>
          <w:p w14:paraId="152E424D"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24.2</w:t>
            </w:r>
          </w:p>
        </w:tc>
      </w:tr>
      <w:tr w:rsidR="00070D0A" w:rsidRPr="00070D0A" w14:paraId="1828FC08" w14:textId="77777777" w:rsidTr="00675462">
        <w:trPr>
          <w:trHeight w:val="290"/>
        </w:trPr>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12E07EA0" w14:textId="77777777" w:rsidR="00070D0A" w:rsidRPr="00070D0A" w:rsidRDefault="00070D0A" w:rsidP="00070D0A">
            <w:pPr>
              <w:widowControl/>
              <w:spacing w:before="0" w:after="0"/>
              <w:rPr>
                <w:rFonts w:asciiTheme="majorHAnsi" w:eastAsia="Times New Roman" w:hAnsiTheme="majorHAnsi" w:cstheme="majorHAnsi"/>
                <w:b/>
                <w:bCs/>
                <w:color w:val="000000"/>
                <w:lang w:eastAsia="en-US"/>
              </w:rPr>
            </w:pPr>
            <w:r w:rsidRPr="00070D0A">
              <w:rPr>
                <w:rFonts w:asciiTheme="majorHAnsi" w:eastAsia="Times New Roman" w:hAnsiTheme="majorHAnsi" w:cstheme="majorHAnsi"/>
                <w:b/>
                <w:bCs/>
                <w:color w:val="000000"/>
                <w:lang w:eastAsia="en-US"/>
              </w:rPr>
              <w:t>Perth</w:t>
            </w:r>
          </w:p>
        </w:tc>
        <w:tc>
          <w:tcPr>
            <w:tcW w:w="960" w:type="dxa"/>
            <w:tcBorders>
              <w:top w:val="nil"/>
              <w:left w:val="nil"/>
              <w:bottom w:val="single" w:sz="4" w:space="0" w:color="auto"/>
              <w:right w:val="single" w:sz="4" w:space="0" w:color="auto"/>
            </w:tcBorders>
            <w:shd w:val="clear" w:color="auto" w:fill="auto"/>
            <w:noWrap/>
            <w:vAlign w:val="bottom"/>
            <w:hideMark/>
          </w:tcPr>
          <w:p w14:paraId="49666CDB"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31.2</w:t>
            </w:r>
          </w:p>
        </w:tc>
        <w:tc>
          <w:tcPr>
            <w:tcW w:w="960" w:type="dxa"/>
            <w:tcBorders>
              <w:top w:val="nil"/>
              <w:left w:val="nil"/>
              <w:bottom w:val="single" w:sz="4" w:space="0" w:color="auto"/>
              <w:right w:val="single" w:sz="4" w:space="0" w:color="auto"/>
            </w:tcBorders>
            <w:shd w:val="clear" w:color="auto" w:fill="auto"/>
            <w:noWrap/>
            <w:vAlign w:val="bottom"/>
            <w:hideMark/>
          </w:tcPr>
          <w:p w14:paraId="796AF841"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31.5</w:t>
            </w:r>
          </w:p>
        </w:tc>
        <w:tc>
          <w:tcPr>
            <w:tcW w:w="960" w:type="dxa"/>
            <w:tcBorders>
              <w:top w:val="nil"/>
              <w:left w:val="nil"/>
              <w:bottom w:val="single" w:sz="4" w:space="0" w:color="auto"/>
              <w:right w:val="single" w:sz="4" w:space="0" w:color="auto"/>
            </w:tcBorders>
            <w:shd w:val="clear" w:color="auto" w:fill="auto"/>
            <w:noWrap/>
            <w:vAlign w:val="bottom"/>
            <w:hideMark/>
          </w:tcPr>
          <w:p w14:paraId="17C2C8A2"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29.6</w:t>
            </w:r>
          </w:p>
        </w:tc>
        <w:tc>
          <w:tcPr>
            <w:tcW w:w="960" w:type="dxa"/>
            <w:tcBorders>
              <w:top w:val="nil"/>
              <w:left w:val="nil"/>
              <w:bottom w:val="single" w:sz="4" w:space="0" w:color="auto"/>
              <w:right w:val="single" w:sz="4" w:space="0" w:color="auto"/>
            </w:tcBorders>
            <w:shd w:val="clear" w:color="auto" w:fill="auto"/>
            <w:noWrap/>
            <w:vAlign w:val="bottom"/>
            <w:hideMark/>
          </w:tcPr>
          <w:p w14:paraId="26979B70"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26</w:t>
            </w:r>
          </w:p>
        </w:tc>
        <w:tc>
          <w:tcPr>
            <w:tcW w:w="960" w:type="dxa"/>
            <w:tcBorders>
              <w:top w:val="nil"/>
              <w:left w:val="nil"/>
              <w:bottom w:val="single" w:sz="4" w:space="0" w:color="auto"/>
              <w:right w:val="single" w:sz="4" w:space="0" w:color="auto"/>
            </w:tcBorders>
            <w:shd w:val="clear" w:color="auto" w:fill="auto"/>
            <w:noWrap/>
            <w:vAlign w:val="bottom"/>
            <w:hideMark/>
          </w:tcPr>
          <w:p w14:paraId="2132CE16"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22.3</w:t>
            </w:r>
          </w:p>
        </w:tc>
        <w:tc>
          <w:tcPr>
            <w:tcW w:w="960" w:type="dxa"/>
            <w:tcBorders>
              <w:top w:val="nil"/>
              <w:left w:val="nil"/>
              <w:bottom w:val="single" w:sz="4" w:space="0" w:color="auto"/>
              <w:right w:val="single" w:sz="4" w:space="0" w:color="auto"/>
            </w:tcBorders>
            <w:shd w:val="clear" w:color="auto" w:fill="auto"/>
            <w:noWrap/>
            <w:vAlign w:val="bottom"/>
            <w:hideMark/>
          </w:tcPr>
          <w:p w14:paraId="3518F6E3"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19.5</w:t>
            </w:r>
          </w:p>
        </w:tc>
        <w:tc>
          <w:tcPr>
            <w:tcW w:w="960" w:type="dxa"/>
            <w:tcBorders>
              <w:top w:val="nil"/>
              <w:left w:val="nil"/>
              <w:bottom w:val="single" w:sz="4" w:space="0" w:color="auto"/>
              <w:right w:val="single" w:sz="4" w:space="0" w:color="auto"/>
            </w:tcBorders>
            <w:shd w:val="clear" w:color="auto" w:fill="auto"/>
            <w:noWrap/>
            <w:vAlign w:val="bottom"/>
            <w:hideMark/>
          </w:tcPr>
          <w:p w14:paraId="19C43497"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18.5</w:t>
            </w:r>
          </w:p>
        </w:tc>
        <w:tc>
          <w:tcPr>
            <w:tcW w:w="960" w:type="dxa"/>
            <w:tcBorders>
              <w:top w:val="nil"/>
              <w:left w:val="nil"/>
              <w:bottom w:val="single" w:sz="4" w:space="0" w:color="auto"/>
              <w:right w:val="single" w:sz="4" w:space="0" w:color="auto"/>
            </w:tcBorders>
            <w:shd w:val="clear" w:color="auto" w:fill="auto"/>
            <w:noWrap/>
            <w:vAlign w:val="bottom"/>
            <w:hideMark/>
          </w:tcPr>
          <w:p w14:paraId="17223B55"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19.1</w:t>
            </w:r>
          </w:p>
        </w:tc>
        <w:tc>
          <w:tcPr>
            <w:tcW w:w="960" w:type="dxa"/>
            <w:tcBorders>
              <w:top w:val="nil"/>
              <w:left w:val="nil"/>
              <w:bottom w:val="single" w:sz="4" w:space="0" w:color="auto"/>
              <w:right w:val="single" w:sz="4" w:space="0" w:color="auto"/>
            </w:tcBorders>
            <w:shd w:val="clear" w:color="auto" w:fill="auto"/>
            <w:noWrap/>
            <w:vAlign w:val="bottom"/>
            <w:hideMark/>
          </w:tcPr>
          <w:p w14:paraId="174AE161"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20.5</w:t>
            </w:r>
          </w:p>
        </w:tc>
        <w:tc>
          <w:tcPr>
            <w:tcW w:w="960" w:type="dxa"/>
            <w:tcBorders>
              <w:top w:val="nil"/>
              <w:left w:val="nil"/>
              <w:bottom w:val="single" w:sz="4" w:space="0" w:color="auto"/>
              <w:right w:val="single" w:sz="4" w:space="0" w:color="auto"/>
            </w:tcBorders>
            <w:shd w:val="clear" w:color="auto" w:fill="auto"/>
            <w:noWrap/>
            <w:vAlign w:val="bottom"/>
            <w:hideMark/>
          </w:tcPr>
          <w:p w14:paraId="2EB5143D"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23.4</w:t>
            </w:r>
          </w:p>
        </w:tc>
        <w:tc>
          <w:tcPr>
            <w:tcW w:w="960" w:type="dxa"/>
            <w:tcBorders>
              <w:top w:val="nil"/>
              <w:left w:val="nil"/>
              <w:bottom w:val="single" w:sz="4" w:space="0" w:color="auto"/>
              <w:right w:val="single" w:sz="4" w:space="0" w:color="auto"/>
            </w:tcBorders>
            <w:shd w:val="clear" w:color="auto" w:fill="auto"/>
            <w:noWrap/>
            <w:vAlign w:val="bottom"/>
            <w:hideMark/>
          </w:tcPr>
          <w:p w14:paraId="73D6455E"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26.7</w:t>
            </w:r>
          </w:p>
        </w:tc>
        <w:tc>
          <w:tcPr>
            <w:tcW w:w="960" w:type="dxa"/>
            <w:tcBorders>
              <w:top w:val="nil"/>
              <w:left w:val="nil"/>
              <w:bottom w:val="single" w:sz="4" w:space="0" w:color="auto"/>
              <w:right w:val="single" w:sz="4" w:space="0" w:color="auto"/>
            </w:tcBorders>
            <w:shd w:val="clear" w:color="auto" w:fill="auto"/>
            <w:noWrap/>
            <w:vAlign w:val="bottom"/>
            <w:hideMark/>
          </w:tcPr>
          <w:p w14:paraId="7E3025D9"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29.5</w:t>
            </w:r>
          </w:p>
        </w:tc>
      </w:tr>
      <w:tr w:rsidR="00070D0A" w:rsidRPr="00070D0A" w14:paraId="450F875B" w14:textId="77777777" w:rsidTr="00675462">
        <w:trPr>
          <w:trHeight w:val="290"/>
        </w:trPr>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77597EAB" w14:textId="77777777" w:rsidR="00070D0A" w:rsidRPr="00070D0A" w:rsidRDefault="00070D0A" w:rsidP="00070D0A">
            <w:pPr>
              <w:widowControl/>
              <w:spacing w:before="0" w:after="0"/>
              <w:rPr>
                <w:rFonts w:asciiTheme="majorHAnsi" w:eastAsia="Times New Roman" w:hAnsiTheme="majorHAnsi" w:cstheme="majorHAnsi"/>
                <w:b/>
                <w:bCs/>
                <w:color w:val="000000"/>
                <w:lang w:eastAsia="en-US"/>
              </w:rPr>
            </w:pPr>
            <w:r w:rsidRPr="00070D0A">
              <w:rPr>
                <w:rFonts w:asciiTheme="majorHAnsi" w:eastAsia="Times New Roman" w:hAnsiTheme="majorHAnsi" w:cstheme="majorHAnsi"/>
                <w:b/>
                <w:bCs/>
                <w:color w:val="000000"/>
                <w:lang w:eastAsia="en-US"/>
              </w:rPr>
              <w:t>Broome</w:t>
            </w:r>
          </w:p>
        </w:tc>
        <w:tc>
          <w:tcPr>
            <w:tcW w:w="960" w:type="dxa"/>
            <w:tcBorders>
              <w:top w:val="nil"/>
              <w:left w:val="nil"/>
              <w:bottom w:val="single" w:sz="4" w:space="0" w:color="auto"/>
              <w:right w:val="single" w:sz="4" w:space="0" w:color="auto"/>
            </w:tcBorders>
            <w:shd w:val="clear" w:color="auto" w:fill="auto"/>
            <w:noWrap/>
            <w:vAlign w:val="bottom"/>
            <w:hideMark/>
          </w:tcPr>
          <w:p w14:paraId="3F5D5610"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33.2</w:t>
            </w:r>
          </w:p>
        </w:tc>
        <w:tc>
          <w:tcPr>
            <w:tcW w:w="960" w:type="dxa"/>
            <w:tcBorders>
              <w:top w:val="nil"/>
              <w:left w:val="nil"/>
              <w:bottom w:val="single" w:sz="4" w:space="0" w:color="auto"/>
              <w:right w:val="single" w:sz="4" w:space="0" w:color="auto"/>
            </w:tcBorders>
            <w:shd w:val="clear" w:color="auto" w:fill="auto"/>
            <w:noWrap/>
            <w:vAlign w:val="bottom"/>
            <w:hideMark/>
          </w:tcPr>
          <w:p w14:paraId="7ABB8C09"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32.8</w:t>
            </w:r>
          </w:p>
        </w:tc>
        <w:tc>
          <w:tcPr>
            <w:tcW w:w="960" w:type="dxa"/>
            <w:tcBorders>
              <w:top w:val="nil"/>
              <w:left w:val="nil"/>
              <w:bottom w:val="single" w:sz="4" w:space="0" w:color="auto"/>
              <w:right w:val="single" w:sz="4" w:space="0" w:color="auto"/>
            </w:tcBorders>
            <w:shd w:val="clear" w:color="auto" w:fill="auto"/>
            <w:noWrap/>
            <w:vAlign w:val="bottom"/>
            <w:hideMark/>
          </w:tcPr>
          <w:p w14:paraId="07F82883"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33.9</w:t>
            </w:r>
          </w:p>
        </w:tc>
        <w:tc>
          <w:tcPr>
            <w:tcW w:w="960" w:type="dxa"/>
            <w:tcBorders>
              <w:top w:val="nil"/>
              <w:left w:val="nil"/>
              <w:bottom w:val="single" w:sz="4" w:space="0" w:color="auto"/>
              <w:right w:val="single" w:sz="4" w:space="0" w:color="auto"/>
            </w:tcBorders>
            <w:shd w:val="clear" w:color="auto" w:fill="auto"/>
            <w:noWrap/>
            <w:vAlign w:val="bottom"/>
            <w:hideMark/>
          </w:tcPr>
          <w:p w14:paraId="5636EB27"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34.4</w:t>
            </w:r>
          </w:p>
        </w:tc>
        <w:tc>
          <w:tcPr>
            <w:tcW w:w="960" w:type="dxa"/>
            <w:tcBorders>
              <w:top w:val="nil"/>
              <w:left w:val="nil"/>
              <w:bottom w:val="single" w:sz="4" w:space="0" w:color="auto"/>
              <w:right w:val="single" w:sz="4" w:space="0" w:color="auto"/>
            </w:tcBorders>
            <w:shd w:val="clear" w:color="auto" w:fill="auto"/>
            <w:noWrap/>
            <w:vAlign w:val="bottom"/>
            <w:hideMark/>
          </w:tcPr>
          <w:p w14:paraId="13E80E8A"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32.1</w:t>
            </w:r>
          </w:p>
        </w:tc>
        <w:tc>
          <w:tcPr>
            <w:tcW w:w="960" w:type="dxa"/>
            <w:tcBorders>
              <w:top w:val="nil"/>
              <w:left w:val="nil"/>
              <w:bottom w:val="single" w:sz="4" w:space="0" w:color="auto"/>
              <w:right w:val="single" w:sz="4" w:space="0" w:color="auto"/>
            </w:tcBorders>
            <w:shd w:val="clear" w:color="auto" w:fill="auto"/>
            <w:noWrap/>
            <w:vAlign w:val="bottom"/>
            <w:hideMark/>
          </w:tcPr>
          <w:p w14:paraId="48826FAA"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29.4</w:t>
            </w:r>
          </w:p>
        </w:tc>
        <w:tc>
          <w:tcPr>
            <w:tcW w:w="960" w:type="dxa"/>
            <w:tcBorders>
              <w:top w:val="nil"/>
              <w:left w:val="nil"/>
              <w:bottom w:val="single" w:sz="4" w:space="0" w:color="auto"/>
              <w:right w:val="single" w:sz="4" w:space="0" w:color="auto"/>
            </w:tcBorders>
            <w:shd w:val="clear" w:color="auto" w:fill="auto"/>
            <w:noWrap/>
            <w:vAlign w:val="bottom"/>
            <w:hideMark/>
          </w:tcPr>
          <w:p w14:paraId="4F02BB0D"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29.1</w:t>
            </w:r>
          </w:p>
        </w:tc>
        <w:tc>
          <w:tcPr>
            <w:tcW w:w="960" w:type="dxa"/>
            <w:tcBorders>
              <w:top w:val="nil"/>
              <w:left w:val="nil"/>
              <w:bottom w:val="single" w:sz="4" w:space="0" w:color="auto"/>
              <w:right w:val="single" w:sz="4" w:space="0" w:color="auto"/>
            </w:tcBorders>
            <w:shd w:val="clear" w:color="auto" w:fill="auto"/>
            <w:noWrap/>
            <w:vAlign w:val="bottom"/>
            <w:hideMark/>
          </w:tcPr>
          <w:p w14:paraId="36CEC9F3"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30.3</w:t>
            </w:r>
          </w:p>
        </w:tc>
        <w:tc>
          <w:tcPr>
            <w:tcW w:w="960" w:type="dxa"/>
            <w:tcBorders>
              <w:top w:val="nil"/>
              <w:left w:val="nil"/>
              <w:bottom w:val="single" w:sz="4" w:space="0" w:color="auto"/>
              <w:right w:val="single" w:sz="4" w:space="0" w:color="auto"/>
            </w:tcBorders>
            <w:shd w:val="clear" w:color="auto" w:fill="auto"/>
            <w:noWrap/>
            <w:vAlign w:val="bottom"/>
            <w:hideMark/>
          </w:tcPr>
          <w:p w14:paraId="36263C28"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31.7</w:t>
            </w:r>
          </w:p>
        </w:tc>
        <w:tc>
          <w:tcPr>
            <w:tcW w:w="960" w:type="dxa"/>
            <w:tcBorders>
              <w:top w:val="nil"/>
              <w:left w:val="nil"/>
              <w:bottom w:val="single" w:sz="4" w:space="0" w:color="auto"/>
              <w:right w:val="single" w:sz="4" w:space="0" w:color="auto"/>
            </w:tcBorders>
            <w:shd w:val="clear" w:color="auto" w:fill="auto"/>
            <w:noWrap/>
            <w:vAlign w:val="bottom"/>
            <w:hideMark/>
          </w:tcPr>
          <w:p w14:paraId="73DE8BF1"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32.9</w:t>
            </w:r>
          </w:p>
        </w:tc>
        <w:tc>
          <w:tcPr>
            <w:tcW w:w="960" w:type="dxa"/>
            <w:tcBorders>
              <w:top w:val="nil"/>
              <w:left w:val="nil"/>
              <w:bottom w:val="single" w:sz="4" w:space="0" w:color="auto"/>
              <w:right w:val="single" w:sz="4" w:space="0" w:color="auto"/>
            </w:tcBorders>
            <w:shd w:val="clear" w:color="auto" w:fill="auto"/>
            <w:noWrap/>
            <w:vAlign w:val="bottom"/>
            <w:hideMark/>
          </w:tcPr>
          <w:p w14:paraId="3BAB8C58"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33.6</w:t>
            </w:r>
          </w:p>
        </w:tc>
        <w:tc>
          <w:tcPr>
            <w:tcW w:w="960" w:type="dxa"/>
            <w:tcBorders>
              <w:top w:val="nil"/>
              <w:left w:val="nil"/>
              <w:bottom w:val="single" w:sz="4" w:space="0" w:color="auto"/>
              <w:right w:val="single" w:sz="4" w:space="0" w:color="auto"/>
            </w:tcBorders>
            <w:shd w:val="clear" w:color="auto" w:fill="auto"/>
            <w:noWrap/>
            <w:vAlign w:val="bottom"/>
            <w:hideMark/>
          </w:tcPr>
          <w:p w14:paraId="3F33E61C"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33.5</w:t>
            </w:r>
          </w:p>
        </w:tc>
      </w:tr>
      <w:tr w:rsidR="00070D0A" w:rsidRPr="00070D0A" w14:paraId="46672DD1" w14:textId="77777777" w:rsidTr="00675462">
        <w:trPr>
          <w:trHeight w:val="290"/>
        </w:trPr>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7FC876F6" w14:textId="77777777" w:rsidR="00070D0A" w:rsidRPr="00070D0A" w:rsidRDefault="00070D0A" w:rsidP="00070D0A">
            <w:pPr>
              <w:widowControl/>
              <w:spacing w:before="0" w:after="0"/>
              <w:rPr>
                <w:rFonts w:asciiTheme="majorHAnsi" w:eastAsia="Times New Roman" w:hAnsiTheme="majorHAnsi" w:cstheme="majorHAnsi"/>
                <w:b/>
                <w:bCs/>
                <w:color w:val="000000"/>
                <w:lang w:eastAsia="en-US"/>
              </w:rPr>
            </w:pPr>
            <w:r w:rsidRPr="00070D0A">
              <w:rPr>
                <w:rFonts w:asciiTheme="majorHAnsi" w:eastAsia="Times New Roman" w:hAnsiTheme="majorHAnsi" w:cstheme="majorHAnsi"/>
                <w:b/>
                <w:bCs/>
                <w:color w:val="000000"/>
                <w:lang w:eastAsia="en-US"/>
              </w:rPr>
              <w:t>Sydney</w:t>
            </w:r>
          </w:p>
        </w:tc>
        <w:tc>
          <w:tcPr>
            <w:tcW w:w="960" w:type="dxa"/>
            <w:tcBorders>
              <w:top w:val="nil"/>
              <w:left w:val="nil"/>
              <w:bottom w:val="single" w:sz="4" w:space="0" w:color="auto"/>
              <w:right w:val="single" w:sz="4" w:space="0" w:color="auto"/>
            </w:tcBorders>
            <w:shd w:val="clear" w:color="auto" w:fill="auto"/>
            <w:noWrap/>
            <w:vAlign w:val="bottom"/>
            <w:hideMark/>
          </w:tcPr>
          <w:p w14:paraId="4888B174"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27</w:t>
            </w:r>
          </w:p>
        </w:tc>
        <w:tc>
          <w:tcPr>
            <w:tcW w:w="960" w:type="dxa"/>
            <w:tcBorders>
              <w:top w:val="nil"/>
              <w:left w:val="nil"/>
              <w:bottom w:val="single" w:sz="4" w:space="0" w:color="auto"/>
              <w:right w:val="single" w:sz="4" w:space="0" w:color="auto"/>
            </w:tcBorders>
            <w:shd w:val="clear" w:color="auto" w:fill="auto"/>
            <w:noWrap/>
            <w:vAlign w:val="bottom"/>
            <w:hideMark/>
          </w:tcPr>
          <w:p w14:paraId="3F0C932C"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26.7</w:t>
            </w:r>
          </w:p>
        </w:tc>
        <w:tc>
          <w:tcPr>
            <w:tcW w:w="960" w:type="dxa"/>
            <w:tcBorders>
              <w:top w:val="nil"/>
              <w:left w:val="nil"/>
              <w:bottom w:val="single" w:sz="4" w:space="0" w:color="auto"/>
              <w:right w:val="single" w:sz="4" w:space="0" w:color="auto"/>
            </w:tcBorders>
            <w:shd w:val="clear" w:color="auto" w:fill="auto"/>
            <w:noWrap/>
            <w:vAlign w:val="bottom"/>
            <w:hideMark/>
          </w:tcPr>
          <w:p w14:paraId="6076C544"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25.3</w:t>
            </w:r>
          </w:p>
        </w:tc>
        <w:tc>
          <w:tcPr>
            <w:tcW w:w="960" w:type="dxa"/>
            <w:tcBorders>
              <w:top w:val="nil"/>
              <w:left w:val="nil"/>
              <w:bottom w:val="single" w:sz="4" w:space="0" w:color="auto"/>
              <w:right w:val="single" w:sz="4" w:space="0" w:color="auto"/>
            </w:tcBorders>
            <w:shd w:val="clear" w:color="auto" w:fill="auto"/>
            <w:noWrap/>
            <w:vAlign w:val="bottom"/>
            <w:hideMark/>
          </w:tcPr>
          <w:p w14:paraId="477AAA14"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23</w:t>
            </w:r>
          </w:p>
        </w:tc>
        <w:tc>
          <w:tcPr>
            <w:tcW w:w="960" w:type="dxa"/>
            <w:tcBorders>
              <w:top w:val="nil"/>
              <w:left w:val="nil"/>
              <w:bottom w:val="single" w:sz="4" w:space="0" w:color="auto"/>
              <w:right w:val="single" w:sz="4" w:space="0" w:color="auto"/>
            </w:tcBorders>
            <w:shd w:val="clear" w:color="auto" w:fill="auto"/>
            <w:noWrap/>
            <w:vAlign w:val="bottom"/>
            <w:hideMark/>
          </w:tcPr>
          <w:p w14:paraId="47DB9C14"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20.3</w:t>
            </w:r>
          </w:p>
        </w:tc>
        <w:tc>
          <w:tcPr>
            <w:tcW w:w="960" w:type="dxa"/>
            <w:tcBorders>
              <w:top w:val="nil"/>
              <w:left w:val="nil"/>
              <w:bottom w:val="single" w:sz="4" w:space="0" w:color="auto"/>
              <w:right w:val="single" w:sz="4" w:space="0" w:color="auto"/>
            </w:tcBorders>
            <w:shd w:val="clear" w:color="auto" w:fill="auto"/>
            <w:noWrap/>
            <w:vAlign w:val="bottom"/>
            <w:hideMark/>
          </w:tcPr>
          <w:p w14:paraId="4EFF8ACC"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17.8</w:t>
            </w:r>
          </w:p>
        </w:tc>
        <w:tc>
          <w:tcPr>
            <w:tcW w:w="960" w:type="dxa"/>
            <w:tcBorders>
              <w:top w:val="nil"/>
              <w:left w:val="nil"/>
              <w:bottom w:val="single" w:sz="4" w:space="0" w:color="auto"/>
              <w:right w:val="single" w:sz="4" w:space="0" w:color="auto"/>
            </w:tcBorders>
            <w:shd w:val="clear" w:color="auto" w:fill="auto"/>
            <w:noWrap/>
            <w:vAlign w:val="bottom"/>
            <w:hideMark/>
          </w:tcPr>
          <w:p w14:paraId="3C7CA4A7"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17.1</w:t>
            </w:r>
          </w:p>
        </w:tc>
        <w:tc>
          <w:tcPr>
            <w:tcW w:w="960" w:type="dxa"/>
            <w:tcBorders>
              <w:top w:val="nil"/>
              <w:left w:val="nil"/>
              <w:bottom w:val="single" w:sz="4" w:space="0" w:color="auto"/>
              <w:right w:val="single" w:sz="4" w:space="0" w:color="auto"/>
            </w:tcBorders>
            <w:shd w:val="clear" w:color="auto" w:fill="auto"/>
            <w:noWrap/>
            <w:vAlign w:val="bottom"/>
            <w:hideMark/>
          </w:tcPr>
          <w:p w14:paraId="14C56DC4"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18.7</w:t>
            </w:r>
          </w:p>
        </w:tc>
        <w:tc>
          <w:tcPr>
            <w:tcW w:w="960" w:type="dxa"/>
            <w:tcBorders>
              <w:top w:val="nil"/>
              <w:left w:val="nil"/>
              <w:bottom w:val="single" w:sz="4" w:space="0" w:color="auto"/>
              <w:right w:val="single" w:sz="4" w:space="0" w:color="auto"/>
            </w:tcBorders>
            <w:shd w:val="clear" w:color="auto" w:fill="auto"/>
            <w:noWrap/>
            <w:vAlign w:val="bottom"/>
            <w:hideMark/>
          </w:tcPr>
          <w:p w14:paraId="7510BC89"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21.1</w:t>
            </w:r>
          </w:p>
        </w:tc>
        <w:tc>
          <w:tcPr>
            <w:tcW w:w="960" w:type="dxa"/>
            <w:tcBorders>
              <w:top w:val="nil"/>
              <w:left w:val="nil"/>
              <w:bottom w:val="single" w:sz="4" w:space="0" w:color="auto"/>
              <w:right w:val="single" w:sz="4" w:space="0" w:color="auto"/>
            </w:tcBorders>
            <w:shd w:val="clear" w:color="auto" w:fill="auto"/>
            <w:noWrap/>
            <w:vAlign w:val="bottom"/>
            <w:hideMark/>
          </w:tcPr>
          <w:p w14:paraId="1E1DC6C9"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23</w:t>
            </w:r>
          </w:p>
        </w:tc>
        <w:tc>
          <w:tcPr>
            <w:tcW w:w="960" w:type="dxa"/>
            <w:tcBorders>
              <w:top w:val="nil"/>
              <w:left w:val="nil"/>
              <w:bottom w:val="single" w:sz="4" w:space="0" w:color="auto"/>
              <w:right w:val="single" w:sz="4" w:space="0" w:color="auto"/>
            </w:tcBorders>
            <w:shd w:val="clear" w:color="auto" w:fill="auto"/>
            <w:noWrap/>
            <w:vAlign w:val="bottom"/>
            <w:hideMark/>
          </w:tcPr>
          <w:p w14:paraId="775FDFF6"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24.1</w:t>
            </w:r>
          </w:p>
        </w:tc>
        <w:tc>
          <w:tcPr>
            <w:tcW w:w="960" w:type="dxa"/>
            <w:tcBorders>
              <w:top w:val="nil"/>
              <w:left w:val="nil"/>
              <w:bottom w:val="single" w:sz="4" w:space="0" w:color="auto"/>
              <w:right w:val="single" w:sz="4" w:space="0" w:color="auto"/>
            </w:tcBorders>
            <w:shd w:val="clear" w:color="auto" w:fill="auto"/>
            <w:noWrap/>
            <w:vAlign w:val="bottom"/>
            <w:hideMark/>
          </w:tcPr>
          <w:p w14:paraId="341FE37E"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26</w:t>
            </w:r>
          </w:p>
        </w:tc>
      </w:tr>
      <w:tr w:rsidR="00070D0A" w:rsidRPr="00070D0A" w14:paraId="0EC11C1D" w14:textId="77777777" w:rsidTr="00675462">
        <w:trPr>
          <w:trHeight w:val="290"/>
        </w:trPr>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7F558AFB" w14:textId="77777777" w:rsidR="00070D0A" w:rsidRPr="00070D0A" w:rsidRDefault="00070D0A" w:rsidP="00070D0A">
            <w:pPr>
              <w:widowControl/>
              <w:spacing w:before="0" w:after="0"/>
              <w:rPr>
                <w:rFonts w:asciiTheme="majorHAnsi" w:eastAsia="Times New Roman" w:hAnsiTheme="majorHAnsi" w:cstheme="majorHAnsi"/>
                <w:b/>
                <w:bCs/>
                <w:color w:val="000000"/>
                <w:lang w:eastAsia="en-US"/>
              </w:rPr>
            </w:pPr>
            <w:r w:rsidRPr="00070D0A">
              <w:rPr>
                <w:rFonts w:asciiTheme="majorHAnsi" w:eastAsia="Times New Roman" w:hAnsiTheme="majorHAnsi" w:cstheme="majorHAnsi"/>
                <w:b/>
                <w:bCs/>
                <w:color w:val="000000"/>
                <w:lang w:eastAsia="en-US"/>
              </w:rPr>
              <w:t>Townsville</w:t>
            </w:r>
          </w:p>
        </w:tc>
        <w:tc>
          <w:tcPr>
            <w:tcW w:w="960" w:type="dxa"/>
            <w:tcBorders>
              <w:top w:val="nil"/>
              <w:left w:val="nil"/>
              <w:bottom w:val="single" w:sz="4" w:space="0" w:color="auto"/>
              <w:right w:val="single" w:sz="4" w:space="0" w:color="auto"/>
            </w:tcBorders>
            <w:shd w:val="clear" w:color="auto" w:fill="auto"/>
            <w:noWrap/>
            <w:vAlign w:val="bottom"/>
            <w:hideMark/>
          </w:tcPr>
          <w:p w14:paraId="0FC1BA25"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31.7</w:t>
            </w:r>
          </w:p>
        </w:tc>
        <w:tc>
          <w:tcPr>
            <w:tcW w:w="960" w:type="dxa"/>
            <w:tcBorders>
              <w:top w:val="nil"/>
              <w:left w:val="nil"/>
              <w:bottom w:val="single" w:sz="4" w:space="0" w:color="auto"/>
              <w:right w:val="single" w:sz="4" w:space="0" w:color="auto"/>
            </w:tcBorders>
            <w:shd w:val="clear" w:color="auto" w:fill="auto"/>
            <w:noWrap/>
            <w:vAlign w:val="bottom"/>
            <w:hideMark/>
          </w:tcPr>
          <w:p w14:paraId="160ED3C4"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31.5</w:t>
            </w:r>
          </w:p>
        </w:tc>
        <w:tc>
          <w:tcPr>
            <w:tcW w:w="960" w:type="dxa"/>
            <w:tcBorders>
              <w:top w:val="nil"/>
              <w:left w:val="nil"/>
              <w:bottom w:val="single" w:sz="4" w:space="0" w:color="auto"/>
              <w:right w:val="single" w:sz="4" w:space="0" w:color="auto"/>
            </w:tcBorders>
            <w:shd w:val="clear" w:color="auto" w:fill="auto"/>
            <w:noWrap/>
            <w:vAlign w:val="bottom"/>
            <w:hideMark/>
          </w:tcPr>
          <w:p w14:paraId="51DED421"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31.3</w:t>
            </w:r>
          </w:p>
        </w:tc>
        <w:tc>
          <w:tcPr>
            <w:tcW w:w="960" w:type="dxa"/>
            <w:tcBorders>
              <w:top w:val="nil"/>
              <w:left w:val="nil"/>
              <w:bottom w:val="single" w:sz="4" w:space="0" w:color="auto"/>
              <w:right w:val="single" w:sz="4" w:space="0" w:color="auto"/>
            </w:tcBorders>
            <w:shd w:val="clear" w:color="auto" w:fill="auto"/>
            <w:noWrap/>
            <w:vAlign w:val="bottom"/>
            <w:hideMark/>
          </w:tcPr>
          <w:p w14:paraId="6C7CCC3A"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30</w:t>
            </w:r>
          </w:p>
        </w:tc>
        <w:tc>
          <w:tcPr>
            <w:tcW w:w="960" w:type="dxa"/>
            <w:tcBorders>
              <w:top w:val="nil"/>
              <w:left w:val="nil"/>
              <w:bottom w:val="single" w:sz="4" w:space="0" w:color="auto"/>
              <w:right w:val="single" w:sz="4" w:space="0" w:color="auto"/>
            </w:tcBorders>
            <w:shd w:val="clear" w:color="auto" w:fill="auto"/>
            <w:noWrap/>
            <w:vAlign w:val="bottom"/>
            <w:hideMark/>
          </w:tcPr>
          <w:p w14:paraId="0AB3CFE6"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28</w:t>
            </w:r>
          </w:p>
        </w:tc>
        <w:tc>
          <w:tcPr>
            <w:tcW w:w="960" w:type="dxa"/>
            <w:tcBorders>
              <w:top w:val="nil"/>
              <w:left w:val="nil"/>
              <w:bottom w:val="single" w:sz="4" w:space="0" w:color="auto"/>
              <w:right w:val="single" w:sz="4" w:space="0" w:color="auto"/>
            </w:tcBorders>
            <w:shd w:val="clear" w:color="auto" w:fill="auto"/>
            <w:noWrap/>
            <w:vAlign w:val="bottom"/>
            <w:hideMark/>
          </w:tcPr>
          <w:p w14:paraId="2F3B63BA"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25.9</w:t>
            </w:r>
          </w:p>
        </w:tc>
        <w:tc>
          <w:tcPr>
            <w:tcW w:w="960" w:type="dxa"/>
            <w:tcBorders>
              <w:top w:val="nil"/>
              <w:left w:val="nil"/>
              <w:bottom w:val="single" w:sz="4" w:space="0" w:color="auto"/>
              <w:right w:val="single" w:sz="4" w:space="0" w:color="auto"/>
            </w:tcBorders>
            <w:shd w:val="clear" w:color="auto" w:fill="auto"/>
            <w:noWrap/>
            <w:vAlign w:val="bottom"/>
            <w:hideMark/>
          </w:tcPr>
          <w:p w14:paraId="146DA0C1"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25.3</w:t>
            </w:r>
          </w:p>
        </w:tc>
        <w:tc>
          <w:tcPr>
            <w:tcW w:w="960" w:type="dxa"/>
            <w:tcBorders>
              <w:top w:val="nil"/>
              <w:left w:val="nil"/>
              <w:bottom w:val="single" w:sz="4" w:space="0" w:color="auto"/>
              <w:right w:val="single" w:sz="4" w:space="0" w:color="auto"/>
            </w:tcBorders>
            <w:shd w:val="clear" w:color="auto" w:fill="auto"/>
            <w:noWrap/>
            <w:vAlign w:val="bottom"/>
            <w:hideMark/>
          </w:tcPr>
          <w:p w14:paraId="4CBCB8D8"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26.2</w:t>
            </w:r>
          </w:p>
        </w:tc>
        <w:tc>
          <w:tcPr>
            <w:tcW w:w="960" w:type="dxa"/>
            <w:tcBorders>
              <w:top w:val="nil"/>
              <w:left w:val="nil"/>
              <w:bottom w:val="single" w:sz="4" w:space="0" w:color="auto"/>
              <w:right w:val="single" w:sz="4" w:space="0" w:color="auto"/>
            </w:tcBorders>
            <w:shd w:val="clear" w:color="auto" w:fill="auto"/>
            <w:noWrap/>
            <w:vAlign w:val="bottom"/>
            <w:hideMark/>
          </w:tcPr>
          <w:p w14:paraId="7F0C212A"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28.1</w:t>
            </w:r>
          </w:p>
        </w:tc>
        <w:tc>
          <w:tcPr>
            <w:tcW w:w="960" w:type="dxa"/>
            <w:tcBorders>
              <w:top w:val="nil"/>
              <w:left w:val="nil"/>
              <w:bottom w:val="single" w:sz="4" w:space="0" w:color="auto"/>
              <w:right w:val="single" w:sz="4" w:space="0" w:color="auto"/>
            </w:tcBorders>
            <w:shd w:val="clear" w:color="auto" w:fill="auto"/>
            <w:noWrap/>
            <w:vAlign w:val="bottom"/>
            <w:hideMark/>
          </w:tcPr>
          <w:p w14:paraId="0F613B47"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29.7</w:t>
            </w:r>
          </w:p>
        </w:tc>
        <w:tc>
          <w:tcPr>
            <w:tcW w:w="960" w:type="dxa"/>
            <w:tcBorders>
              <w:top w:val="nil"/>
              <w:left w:val="nil"/>
              <w:bottom w:val="single" w:sz="4" w:space="0" w:color="auto"/>
              <w:right w:val="single" w:sz="4" w:space="0" w:color="auto"/>
            </w:tcBorders>
            <w:shd w:val="clear" w:color="auto" w:fill="auto"/>
            <w:noWrap/>
            <w:vAlign w:val="bottom"/>
            <w:hideMark/>
          </w:tcPr>
          <w:p w14:paraId="202BBF61"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30.8</w:t>
            </w:r>
          </w:p>
        </w:tc>
        <w:tc>
          <w:tcPr>
            <w:tcW w:w="960" w:type="dxa"/>
            <w:tcBorders>
              <w:top w:val="nil"/>
              <w:left w:val="nil"/>
              <w:bottom w:val="single" w:sz="4" w:space="0" w:color="auto"/>
              <w:right w:val="single" w:sz="4" w:space="0" w:color="auto"/>
            </w:tcBorders>
            <w:shd w:val="clear" w:color="auto" w:fill="auto"/>
            <w:noWrap/>
            <w:vAlign w:val="bottom"/>
            <w:hideMark/>
          </w:tcPr>
          <w:p w14:paraId="4959A2A3"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31.8</w:t>
            </w:r>
          </w:p>
        </w:tc>
      </w:tr>
      <w:tr w:rsidR="00070D0A" w:rsidRPr="00070D0A" w14:paraId="67D79B36" w14:textId="77777777" w:rsidTr="00675462">
        <w:trPr>
          <w:trHeight w:val="290"/>
        </w:trPr>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2160304C" w14:textId="77777777" w:rsidR="00070D0A" w:rsidRPr="00070D0A" w:rsidRDefault="00070D0A" w:rsidP="00070D0A">
            <w:pPr>
              <w:widowControl/>
              <w:spacing w:before="0" w:after="0"/>
              <w:rPr>
                <w:rFonts w:asciiTheme="majorHAnsi" w:eastAsia="Times New Roman" w:hAnsiTheme="majorHAnsi" w:cstheme="majorHAnsi"/>
                <w:b/>
                <w:bCs/>
                <w:color w:val="000000"/>
                <w:lang w:eastAsia="en-US"/>
              </w:rPr>
            </w:pPr>
            <w:r w:rsidRPr="00070D0A">
              <w:rPr>
                <w:rFonts w:asciiTheme="majorHAnsi" w:eastAsia="Times New Roman" w:hAnsiTheme="majorHAnsi" w:cstheme="majorHAnsi"/>
                <w:b/>
                <w:bCs/>
                <w:color w:val="000000"/>
                <w:lang w:eastAsia="en-US"/>
              </w:rPr>
              <w:t>Cairns</w:t>
            </w:r>
          </w:p>
        </w:tc>
        <w:tc>
          <w:tcPr>
            <w:tcW w:w="960" w:type="dxa"/>
            <w:tcBorders>
              <w:top w:val="nil"/>
              <w:left w:val="nil"/>
              <w:bottom w:val="single" w:sz="4" w:space="0" w:color="auto"/>
              <w:right w:val="single" w:sz="4" w:space="0" w:color="auto"/>
            </w:tcBorders>
            <w:shd w:val="clear" w:color="auto" w:fill="auto"/>
            <w:noWrap/>
            <w:vAlign w:val="bottom"/>
            <w:hideMark/>
          </w:tcPr>
          <w:p w14:paraId="02298A16"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31.6</w:t>
            </w:r>
          </w:p>
        </w:tc>
        <w:tc>
          <w:tcPr>
            <w:tcW w:w="960" w:type="dxa"/>
            <w:tcBorders>
              <w:top w:val="nil"/>
              <w:left w:val="nil"/>
              <w:bottom w:val="single" w:sz="4" w:space="0" w:color="auto"/>
              <w:right w:val="single" w:sz="4" w:space="0" w:color="auto"/>
            </w:tcBorders>
            <w:shd w:val="clear" w:color="auto" w:fill="auto"/>
            <w:noWrap/>
            <w:vAlign w:val="bottom"/>
            <w:hideMark/>
          </w:tcPr>
          <w:p w14:paraId="0EA3237F"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31.3</w:t>
            </w:r>
          </w:p>
        </w:tc>
        <w:tc>
          <w:tcPr>
            <w:tcW w:w="960" w:type="dxa"/>
            <w:tcBorders>
              <w:top w:val="nil"/>
              <w:left w:val="nil"/>
              <w:bottom w:val="single" w:sz="4" w:space="0" w:color="auto"/>
              <w:right w:val="single" w:sz="4" w:space="0" w:color="auto"/>
            </w:tcBorders>
            <w:shd w:val="clear" w:color="auto" w:fill="auto"/>
            <w:noWrap/>
            <w:vAlign w:val="bottom"/>
            <w:hideMark/>
          </w:tcPr>
          <w:p w14:paraId="239566C7"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30.7</w:t>
            </w:r>
          </w:p>
        </w:tc>
        <w:tc>
          <w:tcPr>
            <w:tcW w:w="960" w:type="dxa"/>
            <w:tcBorders>
              <w:top w:val="nil"/>
              <w:left w:val="nil"/>
              <w:bottom w:val="single" w:sz="4" w:space="0" w:color="auto"/>
              <w:right w:val="single" w:sz="4" w:space="0" w:color="auto"/>
            </w:tcBorders>
            <w:shd w:val="clear" w:color="auto" w:fill="auto"/>
            <w:noWrap/>
            <w:vAlign w:val="bottom"/>
            <w:hideMark/>
          </w:tcPr>
          <w:p w14:paraId="3594AE25"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29.4</w:t>
            </w:r>
          </w:p>
        </w:tc>
        <w:tc>
          <w:tcPr>
            <w:tcW w:w="960" w:type="dxa"/>
            <w:tcBorders>
              <w:top w:val="nil"/>
              <w:left w:val="nil"/>
              <w:bottom w:val="single" w:sz="4" w:space="0" w:color="auto"/>
              <w:right w:val="single" w:sz="4" w:space="0" w:color="auto"/>
            </w:tcBorders>
            <w:shd w:val="clear" w:color="auto" w:fill="auto"/>
            <w:noWrap/>
            <w:vAlign w:val="bottom"/>
            <w:hideMark/>
          </w:tcPr>
          <w:p w14:paraId="23E990B8"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27.9</w:t>
            </w:r>
          </w:p>
        </w:tc>
        <w:tc>
          <w:tcPr>
            <w:tcW w:w="960" w:type="dxa"/>
            <w:tcBorders>
              <w:top w:val="nil"/>
              <w:left w:val="nil"/>
              <w:bottom w:val="single" w:sz="4" w:space="0" w:color="auto"/>
              <w:right w:val="single" w:sz="4" w:space="0" w:color="auto"/>
            </w:tcBorders>
            <w:shd w:val="clear" w:color="auto" w:fill="auto"/>
            <w:noWrap/>
            <w:vAlign w:val="bottom"/>
            <w:hideMark/>
          </w:tcPr>
          <w:p w14:paraId="52619D10"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26.3</w:t>
            </w:r>
          </w:p>
        </w:tc>
        <w:tc>
          <w:tcPr>
            <w:tcW w:w="960" w:type="dxa"/>
            <w:tcBorders>
              <w:top w:val="nil"/>
              <w:left w:val="nil"/>
              <w:bottom w:val="single" w:sz="4" w:space="0" w:color="auto"/>
              <w:right w:val="single" w:sz="4" w:space="0" w:color="auto"/>
            </w:tcBorders>
            <w:shd w:val="clear" w:color="auto" w:fill="auto"/>
            <w:noWrap/>
            <w:vAlign w:val="bottom"/>
            <w:hideMark/>
          </w:tcPr>
          <w:p w14:paraId="05D34DD3"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25.9</w:t>
            </w:r>
          </w:p>
        </w:tc>
        <w:tc>
          <w:tcPr>
            <w:tcW w:w="960" w:type="dxa"/>
            <w:tcBorders>
              <w:top w:val="nil"/>
              <w:left w:val="nil"/>
              <w:bottom w:val="single" w:sz="4" w:space="0" w:color="auto"/>
              <w:right w:val="single" w:sz="4" w:space="0" w:color="auto"/>
            </w:tcBorders>
            <w:shd w:val="clear" w:color="auto" w:fill="auto"/>
            <w:noWrap/>
            <w:vAlign w:val="bottom"/>
            <w:hideMark/>
          </w:tcPr>
          <w:p w14:paraId="165D576B"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26.7</w:t>
            </w:r>
          </w:p>
        </w:tc>
        <w:tc>
          <w:tcPr>
            <w:tcW w:w="960" w:type="dxa"/>
            <w:tcBorders>
              <w:top w:val="nil"/>
              <w:left w:val="nil"/>
              <w:bottom w:val="single" w:sz="4" w:space="0" w:color="auto"/>
              <w:right w:val="single" w:sz="4" w:space="0" w:color="auto"/>
            </w:tcBorders>
            <w:shd w:val="clear" w:color="auto" w:fill="auto"/>
            <w:noWrap/>
            <w:vAlign w:val="bottom"/>
            <w:hideMark/>
          </w:tcPr>
          <w:p w14:paraId="15EF6D74"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28.4</w:t>
            </w:r>
          </w:p>
        </w:tc>
        <w:tc>
          <w:tcPr>
            <w:tcW w:w="960" w:type="dxa"/>
            <w:tcBorders>
              <w:top w:val="nil"/>
              <w:left w:val="nil"/>
              <w:bottom w:val="single" w:sz="4" w:space="0" w:color="auto"/>
              <w:right w:val="single" w:sz="4" w:space="0" w:color="auto"/>
            </w:tcBorders>
            <w:shd w:val="clear" w:color="auto" w:fill="auto"/>
            <w:noWrap/>
            <w:vAlign w:val="bottom"/>
            <w:hideMark/>
          </w:tcPr>
          <w:p w14:paraId="1D46BCDB"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29.8</w:t>
            </w:r>
          </w:p>
        </w:tc>
        <w:tc>
          <w:tcPr>
            <w:tcW w:w="960" w:type="dxa"/>
            <w:tcBorders>
              <w:top w:val="nil"/>
              <w:left w:val="nil"/>
              <w:bottom w:val="single" w:sz="4" w:space="0" w:color="auto"/>
              <w:right w:val="single" w:sz="4" w:space="0" w:color="auto"/>
            </w:tcBorders>
            <w:shd w:val="clear" w:color="auto" w:fill="auto"/>
            <w:noWrap/>
            <w:vAlign w:val="bottom"/>
            <w:hideMark/>
          </w:tcPr>
          <w:p w14:paraId="3DC7DC80"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30.8</w:t>
            </w:r>
          </w:p>
        </w:tc>
        <w:tc>
          <w:tcPr>
            <w:tcW w:w="960" w:type="dxa"/>
            <w:tcBorders>
              <w:top w:val="nil"/>
              <w:left w:val="nil"/>
              <w:bottom w:val="single" w:sz="4" w:space="0" w:color="auto"/>
              <w:right w:val="single" w:sz="4" w:space="0" w:color="auto"/>
            </w:tcBorders>
            <w:shd w:val="clear" w:color="auto" w:fill="auto"/>
            <w:noWrap/>
            <w:vAlign w:val="bottom"/>
            <w:hideMark/>
          </w:tcPr>
          <w:p w14:paraId="3762E428" w14:textId="77777777" w:rsidR="00070D0A" w:rsidRPr="00070D0A" w:rsidRDefault="00070D0A" w:rsidP="00070D0A">
            <w:pPr>
              <w:widowControl/>
              <w:spacing w:before="0" w:after="0"/>
              <w:jc w:val="right"/>
              <w:rPr>
                <w:rFonts w:asciiTheme="majorHAnsi" w:eastAsia="Times New Roman" w:hAnsiTheme="majorHAnsi" w:cstheme="majorHAnsi"/>
                <w:color w:val="000000"/>
                <w:lang w:eastAsia="en-US"/>
              </w:rPr>
            </w:pPr>
            <w:r w:rsidRPr="00070D0A">
              <w:rPr>
                <w:rFonts w:asciiTheme="majorHAnsi" w:eastAsia="Times New Roman" w:hAnsiTheme="majorHAnsi" w:cstheme="majorHAnsi"/>
                <w:color w:val="000000"/>
                <w:lang w:eastAsia="en-US"/>
              </w:rPr>
              <w:t>31.6</w:t>
            </w:r>
          </w:p>
        </w:tc>
      </w:tr>
    </w:tbl>
    <w:p w14:paraId="42738863" w14:textId="22A173AD" w:rsidR="00903441" w:rsidRDefault="00675462" w:rsidP="00903441">
      <w:r w:rsidRPr="008977CD">
        <w:rPr>
          <w:i/>
          <w:iCs/>
        </w:rPr>
        <w:t xml:space="preserve">Source: </w:t>
      </w:r>
      <w:hyperlink r:id="rId19" w:history="1">
        <w:r w:rsidRPr="00DC1904">
          <w:rPr>
            <w:rStyle w:val="Hyperlink"/>
            <w:i/>
            <w:iCs/>
          </w:rPr>
          <w:t>Climate media resources, Bureau of Meteorology</w:t>
        </w:r>
      </w:hyperlink>
      <w:r w:rsidR="00903441">
        <w:br w:type="page"/>
      </w:r>
    </w:p>
    <w:p w14:paraId="4E71C0D7" w14:textId="2E905632" w:rsidR="001224FE" w:rsidRDefault="001224FE" w:rsidP="001224FE">
      <w:pPr>
        <w:spacing w:after="0"/>
      </w:pPr>
      <w:r>
        <w:t>M</w:t>
      </w:r>
      <w:r w:rsidR="00C610EC">
        <w:t>ini</w:t>
      </w:r>
      <w:r>
        <w:t>mum</w:t>
      </w:r>
      <w:r w:rsidRPr="001D6A8F">
        <w:t xml:space="preserve"> Temperature</w:t>
      </w:r>
      <w:r>
        <w:t xml:space="preserve"> by month</w:t>
      </w:r>
      <w:r w:rsidRPr="001D6A8F">
        <w:t xml:space="preserve"> for each Australian capital city</w:t>
      </w:r>
    </w:p>
    <w:tbl>
      <w:tblPr>
        <w:tblW w:w="12820" w:type="dxa"/>
        <w:tblLook w:val="04A0" w:firstRow="1" w:lastRow="0" w:firstColumn="1" w:lastColumn="0" w:noHBand="0" w:noVBand="1"/>
      </w:tblPr>
      <w:tblGrid>
        <w:gridCol w:w="1328"/>
        <w:gridCol w:w="960"/>
        <w:gridCol w:w="960"/>
        <w:gridCol w:w="960"/>
        <w:gridCol w:w="960"/>
        <w:gridCol w:w="960"/>
        <w:gridCol w:w="960"/>
        <w:gridCol w:w="960"/>
        <w:gridCol w:w="960"/>
        <w:gridCol w:w="960"/>
        <w:gridCol w:w="960"/>
        <w:gridCol w:w="960"/>
        <w:gridCol w:w="960"/>
      </w:tblGrid>
      <w:tr w:rsidR="00B93481" w:rsidRPr="00B93481" w14:paraId="7238B5C3" w14:textId="77777777" w:rsidTr="00B93481">
        <w:trPr>
          <w:trHeight w:val="29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ECD56" w14:textId="77777777" w:rsidR="00B93481" w:rsidRPr="00B93481" w:rsidRDefault="00B93481" w:rsidP="00B93481">
            <w:pPr>
              <w:widowControl/>
              <w:spacing w:before="0" w:after="0"/>
              <w:rPr>
                <w:rFonts w:asciiTheme="majorHAnsi" w:eastAsia="Times New Roman" w:hAnsiTheme="majorHAnsi" w:cstheme="majorHAnsi"/>
                <w:b/>
                <w:bCs/>
                <w:color w:val="000000"/>
                <w:lang w:eastAsia="en-US"/>
              </w:rPr>
            </w:pPr>
            <w:r w:rsidRPr="00B93481">
              <w:rPr>
                <w:rFonts w:asciiTheme="majorHAnsi" w:eastAsia="Times New Roman" w:hAnsiTheme="majorHAnsi" w:cstheme="majorHAnsi"/>
                <w:b/>
                <w:bCs/>
                <w:color w:val="000000"/>
                <w:lang w:eastAsia="en-US"/>
              </w:rPr>
              <w:t>LOCATION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B68619D" w14:textId="77777777" w:rsidR="00B93481" w:rsidRPr="00B93481" w:rsidRDefault="00B93481" w:rsidP="00FC5EE7">
            <w:pPr>
              <w:widowControl/>
              <w:spacing w:before="0" w:after="0"/>
              <w:jc w:val="center"/>
              <w:rPr>
                <w:rFonts w:asciiTheme="majorHAnsi" w:eastAsia="Times New Roman" w:hAnsiTheme="majorHAnsi" w:cstheme="majorHAnsi"/>
                <w:b/>
                <w:bCs/>
                <w:color w:val="000000"/>
                <w:lang w:eastAsia="en-US"/>
              </w:rPr>
            </w:pPr>
            <w:r w:rsidRPr="00B93481">
              <w:rPr>
                <w:rFonts w:asciiTheme="majorHAnsi" w:eastAsia="Times New Roman" w:hAnsiTheme="majorHAnsi" w:cstheme="majorHAnsi"/>
                <w:b/>
                <w:bCs/>
                <w:color w:val="000000"/>
                <w:lang w:eastAsia="en-US"/>
              </w:rPr>
              <w:t>JAN (°C)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E75AA2A" w14:textId="77777777" w:rsidR="00B93481" w:rsidRPr="00B93481" w:rsidRDefault="00B93481" w:rsidP="00FC5EE7">
            <w:pPr>
              <w:widowControl/>
              <w:spacing w:before="0" w:after="0"/>
              <w:jc w:val="center"/>
              <w:rPr>
                <w:rFonts w:asciiTheme="majorHAnsi" w:eastAsia="Times New Roman" w:hAnsiTheme="majorHAnsi" w:cstheme="majorHAnsi"/>
                <w:b/>
                <w:bCs/>
                <w:color w:val="000000"/>
                <w:lang w:eastAsia="en-US"/>
              </w:rPr>
            </w:pPr>
            <w:r w:rsidRPr="00B93481">
              <w:rPr>
                <w:rFonts w:asciiTheme="majorHAnsi" w:eastAsia="Times New Roman" w:hAnsiTheme="majorHAnsi" w:cstheme="majorHAnsi"/>
                <w:b/>
                <w:bCs/>
                <w:color w:val="000000"/>
                <w:lang w:eastAsia="en-US"/>
              </w:rPr>
              <w:t>FEB (°C)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30DD6EA" w14:textId="77777777" w:rsidR="00B93481" w:rsidRPr="00B93481" w:rsidRDefault="00B93481" w:rsidP="00FC5EE7">
            <w:pPr>
              <w:widowControl/>
              <w:spacing w:before="0" w:after="0"/>
              <w:jc w:val="center"/>
              <w:rPr>
                <w:rFonts w:asciiTheme="majorHAnsi" w:eastAsia="Times New Roman" w:hAnsiTheme="majorHAnsi" w:cstheme="majorHAnsi"/>
                <w:b/>
                <w:bCs/>
                <w:color w:val="000000"/>
                <w:lang w:eastAsia="en-US"/>
              </w:rPr>
            </w:pPr>
            <w:r w:rsidRPr="00B93481">
              <w:rPr>
                <w:rFonts w:asciiTheme="majorHAnsi" w:eastAsia="Times New Roman" w:hAnsiTheme="majorHAnsi" w:cstheme="majorHAnsi"/>
                <w:b/>
                <w:bCs/>
                <w:color w:val="000000"/>
                <w:lang w:eastAsia="en-US"/>
              </w:rPr>
              <w:t>MAR (°C)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4FA97B0" w14:textId="77777777" w:rsidR="00B93481" w:rsidRPr="00B93481" w:rsidRDefault="00B93481" w:rsidP="00FC5EE7">
            <w:pPr>
              <w:widowControl/>
              <w:spacing w:before="0" w:after="0"/>
              <w:jc w:val="center"/>
              <w:rPr>
                <w:rFonts w:asciiTheme="majorHAnsi" w:eastAsia="Times New Roman" w:hAnsiTheme="majorHAnsi" w:cstheme="majorHAnsi"/>
                <w:b/>
                <w:bCs/>
                <w:color w:val="000000"/>
                <w:lang w:eastAsia="en-US"/>
              </w:rPr>
            </w:pPr>
            <w:r w:rsidRPr="00B93481">
              <w:rPr>
                <w:rFonts w:asciiTheme="majorHAnsi" w:eastAsia="Times New Roman" w:hAnsiTheme="majorHAnsi" w:cstheme="majorHAnsi"/>
                <w:b/>
                <w:bCs/>
                <w:color w:val="000000"/>
                <w:lang w:eastAsia="en-US"/>
              </w:rPr>
              <w:t>APR (°C)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C9A1C1E" w14:textId="77777777" w:rsidR="00B93481" w:rsidRPr="00B93481" w:rsidRDefault="00B93481" w:rsidP="00FC5EE7">
            <w:pPr>
              <w:widowControl/>
              <w:spacing w:before="0" w:after="0"/>
              <w:jc w:val="center"/>
              <w:rPr>
                <w:rFonts w:asciiTheme="majorHAnsi" w:eastAsia="Times New Roman" w:hAnsiTheme="majorHAnsi" w:cstheme="majorHAnsi"/>
                <w:b/>
                <w:bCs/>
                <w:color w:val="000000"/>
                <w:lang w:eastAsia="en-US"/>
              </w:rPr>
            </w:pPr>
            <w:r w:rsidRPr="00B93481">
              <w:rPr>
                <w:rFonts w:asciiTheme="majorHAnsi" w:eastAsia="Times New Roman" w:hAnsiTheme="majorHAnsi" w:cstheme="majorHAnsi"/>
                <w:b/>
                <w:bCs/>
                <w:color w:val="000000"/>
                <w:lang w:eastAsia="en-US"/>
              </w:rPr>
              <w:t>MAY (°C)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F359B4B" w14:textId="77777777" w:rsidR="00B93481" w:rsidRPr="00B93481" w:rsidRDefault="00B93481" w:rsidP="00FC5EE7">
            <w:pPr>
              <w:widowControl/>
              <w:spacing w:before="0" w:after="0"/>
              <w:jc w:val="center"/>
              <w:rPr>
                <w:rFonts w:asciiTheme="majorHAnsi" w:eastAsia="Times New Roman" w:hAnsiTheme="majorHAnsi" w:cstheme="majorHAnsi"/>
                <w:b/>
                <w:bCs/>
                <w:color w:val="000000"/>
                <w:lang w:eastAsia="en-US"/>
              </w:rPr>
            </w:pPr>
            <w:r w:rsidRPr="00B93481">
              <w:rPr>
                <w:rFonts w:asciiTheme="majorHAnsi" w:eastAsia="Times New Roman" w:hAnsiTheme="majorHAnsi" w:cstheme="majorHAnsi"/>
                <w:b/>
                <w:bCs/>
                <w:color w:val="000000"/>
                <w:lang w:eastAsia="en-US"/>
              </w:rPr>
              <w:t>JUN (°C)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7E0388C" w14:textId="6FE65B87" w:rsidR="00FC5EE7" w:rsidRPr="00FC5EE7" w:rsidRDefault="00B93481" w:rsidP="00FC5EE7">
            <w:pPr>
              <w:widowControl/>
              <w:spacing w:before="0" w:after="0"/>
              <w:jc w:val="center"/>
              <w:rPr>
                <w:rFonts w:asciiTheme="majorHAnsi" w:eastAsia="Times New Roman" w:hAnsiTheme="majorHAnsi" w:cstheme="majorHAnsi"/>
                <w:b/>
                <w:bCs/>
                <w:color w:val="000000"/>
                <w:lang w:eastAsia="en-US"/>
              </w:rPr>
            </w:pPr>
            <w:r w:rsidRPr="00B93481">
              <w:rPr>
                <w:rFonts w:asciiTheme="majorHAnsi" w:eastAsia="Times New Roman" w:hAnsiTheme="majorHAnsi" w:cstheme="majorHAnsi"/>
                <w:b/>
                <w:bCs/>
                <w:color w:val="000000"/>
                <w:lang w:eastAsia="en-US"/>
              </w:rPr>
              <w:t>JUL</w:t>
            </w:r>
          </w:p>
          <w:p w14:paraId="06935169" w14:textId="0D61B16C" w:rsidR="00B93481" w:rsidRPr="00B93481" w:rsidRDefault="00B93481" w:rsidP="00FC5EE7">
            <w:pPr>
              <w:widowControl/>
              <w:spacing w:before="0" w:after="0"/>
              <w:jc w:val="center"/>
              <w:rPr>
                <w:rFonts w:asciiTheme="majorHAnsi" w:eastAsia="Times New Roman" w:hAnsiTheme="majorHAnsi" w:cstheme="majorHAnsi"/>
                <w:b/>
                <w:bCs/>
                <w:color w:val="000000"/>
                <w:lang w:eastAsia="en-US"/>
              </w:rPr>
            </w:pPr>
            <w:r w:rsidRPr="00B93481">
              <w:rPr>
                <w:rFonts w:asciiTheme="majorHAnsi" w:eastAsia="Times New Roman" w:hAnsiTheme="majorHAnsi" w:cstheme="majorHAnsi"/>
                <w:b/>
                <w:bCs/>
                <w:color w:val="000000"/>
                <w:lang w:eastAsia="en-US"/>
              </w:rPr>
              <w:t>(°C)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CA6CF5B" w14:textId="77777777" w:rsidR="00B93481" w:rsidRPr="00B93481" w:rsidRDefault="00B93481" w:rsidP="00FC5EE7">
            <w:pPr>
              <w:widowControl/>
              <w:spacing w:before="0" w:after="0"/>
              <w:jc w:val="center"/>
              <w:rPr>
                <w:rFonts w:asciiTheme="majorHAnsi" w:eastAsia="Times New Roman" w:hAnsiTheme="majorHAnsi" w:cstheme="majorHAnsi"/>
                <w:b/>
                <w:bCs/>
                <w:color w:val="000000"/>
                <w:lang w:eastAsia="en-US"/>
              </w:rPr>
            </w:pPr>
            <w:r w:rsidRPr="00B93481">
              <w:rPr>
                <w:rFonts w:asciiTheme="majorHAnsi" w:eastAsia="Times New Roman" w:hAnsiTheme="majorHAnsi" w:cstheme="majorHAnsi"/>
                <w:b/>
                <w:bCs/>
                <w:color w:val="000000"/>
                <w:lang w:eastAsia="en-US"/>
              </w:rPr>
              <w:t>AUG (°C)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66DC854" w14:textId="77777777" w:rsidR="00B93481" w:rsidRPr="00B93481" w:rsidRDefault="00B93481" w:rsidP="00FC5EE7">
            <w:pPr>
              <w:widowControl/>
              <w:spacing w:before="0" w:after="0"/>
              <w:jc w:val="center"/>
              <w:rPr>
                <w:rFonts w:asciiTheme="majorHAnsi" w:eastAsia="Times New Roman" w:hAnsiTheme="majorHAnsi" w:cstheme="majorHAnsi"/>
                <w:b/>
                <w:bCs/>
                <w:color w:val="000000"/>
                <w:lang w:eastAsia="en-US"/>
              </w:rPr>
            </w:pPr>
            <w:r w:rsidRPr="00B93481">
              <w:rPr>
                <w:rFonts w:asciiTheme="majorHAnsi" w:eastAsia="Times New Roman" w:hAnsiTheme="majorHAnsi" w:cstheme="majorHAnsi"/>
                <w:b/>
                <w:bCs/>
                <w:color w:val="000000"/>
                <w:lang w:eastAsia="en-US"/>
              </w:rPr>
              <w:t>SEP (°C)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CAAF211" w14:textId="77777777" w:rsidR="00B93481" w:rsidRPr="00B93481" w:rsidRDefault="00B93481" w:rsidP="00FC5EE7">
            <w:pPr>
              <w:widowControl/>
              <w:spacing w:before="0" w:after="0"/>
              <w:jc w:val="center"/>
              <w:rPr>
                <w:rFonts w:asciiTheme="majorHAnsi" w:eastAsia="Times New Roman" w:hAnsiTheme="majorHAnsi" w:cstheme="majorHAnsi"/>
                <w:b/>
                <w:bCs/>
                <w:color w:val="000000"/>
                <w:lang w:eastAsia="en-US"/>
              </w:rPr>
            </w:pPr>
            <w:r w:rsidRPr="00B93481">
              <w:rPr>
                <w:rFonts w:asciiTheme="majorHAnsi" w:eastAsia="Times New Roman" w:hAnsiTheme="majorHAnsi" w:cstheme="majorHAnsi"/>
                <w:b/>
                <w:bCs/>
                <w:color w:val="000000"/>
                <w:lang w:eastAsia="en-US"/>
              </w:rPr>
              <w:t>OCT (°C)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5154ED2" w14:textId="77777777" w:rsidR="00B93481" w:rsidRPr="00B93481" w:rsidRDefault="00B93481" w:rsidP="00FC5EE7">
            <w:pPr>
              <w:widowControl/>
              <w:spacing w:before="0" w:after="0"/>
              <w:jc w:val="center"/>
              <w:rPr>
                <w:rFonts w:asciiTheme="majorHAnsi" w:eastAsia="Times New Roman" w:hAnsiTheme="majorHAnsi" w:cstheme="majorHAnsi"/>
                <w:b/>
                <w:bCs/>
                <w:color w:val="000000"/>
                <w:lang w:eastAsia="en-US"/>
              </w:rPr>
            </w:pPr>
            <w:r w:rsidRPr="00B93481">
              <w:rPr>
                <w:rFonts w:asciiTheme="majorHAnsi" w:eastAsia="Times New Roman" w:hAnsiTheme="majorHAnsi" w:cstheme="majorHAnsi"/>
                <w:b/>
                <w:bCs/>
                <w:color w:val="000000"/>
                <w:lang w:eastAsia="en-US"/>
              </w:rPr>
              <w:t>NOV (°C)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D7D7D32" w14:textId="77777777" w:rsidR="00B93481" w:rsidRPr="00B93481" w:rsidRDefault="00B93481" w:rsidP="00FC5EE7">
            <w:pPr>
              <w:widowControl/>
              <w:spacing w:before="0" w:after="0"/>
              <w:jc w:val="center"/>
              <w:rPr>
                <w:rFonts w:asciiTheme="majorHAnsi" w:eastAsia="Times New Roman" w:hAnsiTheme="majorHAnsi" w:cstheme="majorHAnsi"/>
                <w:b/>
                <w:bCs/>
                <w:color w:val="000000"/>
                <w:lang w:eastAsia="en-US"/>
              </w:rPr>
            </w:pPr>
            <w:r w:rsidRPr="00B93481">
              <w:rPr>
                <w:rFonts w:asciiTheme="majorHAnsi" w:eastAsia="Times New Roman" w:hAnsiTheme="majorHAnsi" w:cstheme="majorHAnsi"/>
                <w:b/>
                <w:bCs/>
                <w:color w:val="000000"/>
                <w:lang w:eastAsia="en-US"/>
              </w:rPr>
              <w:t>DEC (°C)</w:t>
            </w:r>
          </w:p>
        </w:tc>
      </w:tr>
      <w:tr w:rsidR="00B93481" w:rsidRPr="00B93481" w14:paraId="155B0196" w14:textId="77777777" w:rsidTr="00B93481">
        <w:trPr>
          <w:trHeight w:val="29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4A1E870" w14:textId="77777777" w:rsidR="00B93481" w:rsidRPr="00B93481" w:rsidRDefault="00B93481" w:rsidP="00B93481">
            <w:pPr>
              <w:widowControl/>
              <w:spacing w:before="0" w:after="0"/>
              <w:rPr>
                <w:rFonts w:asciiTheme="majorHAnsi" w:eastAsia="Times New Roman" w:hAnsiTheme="majorHAnsi" w:cstheme="majorHAnsi"/>
                <w:b/>
                <w:bCs/>
                <w:color w:val="000000"/>
                <w:lang w:eastAsia="en-US"/>
              </w:rPr>
            </w:pPr>
            <w:r w:rsidRPr="00B93481">
              <w:rPr>
                <w:rFonts w:asciiTheme="majorHAnsi" w:eastAsia="Times New Roman" w:hAnsiTheme="majorHAnsi" w:cstheme="majorHAnsi"/>
                <w:b/>
                <w:bCs/>
                <w:color w:val="000000"/>
                <w:lang w:eastAsia="en-US"/>
              </w:rPr>
              <w:t>Adelaide</w:t>
            </w:r>
          </w:p>
        </w:tc>
        <w:tc>
          <w:tcPr>
            <w:tcW w:w="960" w:type="dxa"/>
            <w:tcBorders>
              <w:top w:val="nil"/>
              <w:left w:val="nil"/>
              <w:bottom w:val="single" w:sz="4" w:space="0" w:color="auto"/>
              <w:right w:val="single" w:sz="4" w:space="0" w:color="auto"/>
            </w:tcBorders>
            <w:shd w:val="clear" w:color="auto" w:fill="auto"/>
            <w:noWrap/>
            <w:vAlign w:val="bottom"/>
            <w:hideMark/>
          </w:tcPr>
          <w:p w14:paraId="525EC80F"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17.1</w:t>
            </w:r>
          </w:p>
        </w:tc>
        <w:tc>
          <w:tcPr>
            <w:tcW w:w="960" w:type="dxa"/>
            <w:tcBorders>
              <w:top w:val="nil"/>
              <w:left w:val="nil"/>
              <w:bottom w:val="single" w:sz="4" w:space="0" w:color="auto"/>
              <w:right w:val="single" w:sz="4" w:space="0" w:color="auto"/>
            </w:tcBorders>
            <w:shd w:val="clear" w:color="auto" w:fill="auto"/>
            <w:noWrap/>
            <w:vAlign w:val="bottom"/>
            <w:hideMark/>
          </w:tcPr>
          <w:p w14:paraId="192DCA35"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17.2</w:t>
            </w:r>
          </w:p>
        </w:tc>
        <w:tc>
          <w:tcPr>
            <w:tcW w:w="960" w:type="dxa"/>
            <w:tcBorders>
              <w:top w:val="nil"/>
              <w:left w:val="nil"/>
              <w:bottom w:val="single" w:sz="4" w:space="0" w:color="auto"/>
              <w:right w:val="single" w:sz="4" w:space="0" w:color="auto"/>
            </w:tcBorders>
            <w:shd w:val="clear" w:color="auto" w:fill="auto"/>
            <w:noWrap/>
            <w:vAlign w:val="bottom"/>
            <w:hideMark/>
          </w:tcPr>
          <w:p w14:paraId="0CB3162B"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15.3</w:t>
            </w:r>
          </w:p>
        </w:tc>
        <w:tc>
          <w:tcPr>
            <w:tcW w:w="960" w:type="dxa"/>
            <w:tcBorders>
              <w:top w:val="nil"/>
              <w:left w:val="nil"/>
              <w:bottom w:val="single" w:sz="4" w:space="0" w:color="auto"/>
              <w:right w:val="single" w:sz="4" w:space="0" w:color="auto"/>
            </w:tcBorders>
            <w:shd w:val="clear" w:color="auto" w:fill="auto"/>
            <w:noWrap/>
            <w:vAlign w:val="bottom"/>
            <w:hideMark/>
          </w:tcPr>
          <w:p w14:paraId="4D662AF7"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12.5</w:t>
            </w:r>
          </w:p>
        </w:tc>
        <w:tc>
          <w:tcPr>
            <w:tcW w:w="960" w:type="dxa"/>
            <w:tcBorders>
              <w:top w:val="nil"/>
              <w:left w:val="nil"/>
              <w:bottom w:val="single" w:sz="4" w:space="0" w:color="auto"/>
              <w:right w:val="single" w:sz="4" w:space="0" w:color="auto"/>
            </w:tcBorders>
            <w:shd w:val="clear" w:color="auto" w:fill="auto"/>
            <w:noWrap/>
            <w:vAlign w:val="bottom"/>
            <w:hideMark/>
          </w:tcPr>
          <w:p w14:paraId="638B1A2C"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10.2</w:t>
            </w:r>
          </w:p>
        </w:tc>
        <w:tc>
          <w:tcPr>
            <w:tcW w:w="960" w:type="dxa"/>
            <w:tcBorders>
              <w:top w:val="nil"/>
              <w:left w:val="nil"/>
              <w:bottom w:val="single" w:sz="4" w:space="0" w:color="auto"/>
              <w:right w:val="single" w:sz="4" w:space="0" w:color="auto"/>
            </w:tcBorders>
            <w:shd w:val="clear" w:color="auto" w:fill="auto"/>
            <w:noWrap/>
            <w:vAlign w:val="bottom"/>
            <w:hideMark/>
          </w:tcPr>
          <w:p w14:paraId="6A77FF05"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8.1</w:t>
            </w:r>
          </w:p>
        </w:tc>
        <w:tc>
          <w:tcPr>
            <w:tcW w:w="960" w:type="dxa"/>
            <w:tcBorders>
              <w:top w:val="nil"/>
              <w:left w:val="nil"/>
              <w:bottom w:val="single" w:sz="4" w:space="0" w:color="auto"/>
              <w:right w:val="single" w:sz="4" w:space="0" w:color="auto"/>
            </w:tcBorders>
            <w:shd w:val="clear" w:color="auto" w:fill="auto"/>
            <w:noWrap/>
            <w:vAlign w:val="bottom"/>
            <w:hideMark/>
          </w:tcPr>
          <w:p w14:paraId="187F5862"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7.5</w:t>
            </w:r>
          </w:p>
        </w:tc>
        <w:tc>
          <w:tcPr>
            <w:tcW w:w="960" w:type="dxa"/>
            <w:tcBorders>
              <w:top w:val="nil"/>
              <w:left w:val="nil"/>
              <w:bottom w:val="single" w:sz="4" w:space="0" w:color="auto"/>
              <w:right w:val="single" w:sz="4" w:space="0" w:color="auto"/>
            </w:tcBorders>
            <w:shd w:val="clear" w:color="auto" w:fill="auto"/>
            <w:noWrap/>
            <w:vAlign w:val="bottom"/>
            <w:hideMark/>
          </w:tcPr>
          <w:p w14:paraId="686E5ADA"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8.2</w:t>
            </w:r>
          </w:p>
        </w:tc>
        <w:tc>
          <w:tcPr>
            <w:tcW w:w="960" w:type="dxa"/>
            <w:tcBorders>
              <w:top w:val="nil"/>
              <w:left w:val="nil"/>
              <w:bottom w:val="single" w:sz="4" w:space="0" w:color="auto"/>
              <w:right w:val="single" w:sz="4" w:space="0" w:color="auto"/>
            </w:tcBorders>
            <w:shd w:val="clear" w:color="auto" w:fill="auto"/>
            <w:noWrap/>
            <w:vAlign w:val="bottom"/>
            <w:hideMark/>
          </w:tcPr>
          <w:p w14:paraId="6CA04053"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9.7</w:t>
            </w:r>
          </w:p>
        </w:tc>
        <w:tc>
          <w:tcPr>
            <w:tcW w:w="960" w:type="dxa"/>
            <w:tcBorders>
              <w:top w:val="nil"/>
              <w:left w:val="nil"/>
              <w:bottom w:val="single" w:sz="4" w:space="0" w:color="auto"/>
              <w:right w:val="single" w:sz="4" w:space="0" w:color="auto"/>
            </w:tcBorders>
            <w:shd w:val="clear" w:color="auto" w:fill="auto"/>
            <w:noWrap/>
            <w:vAlign w:val="bottom"/>
            <w:hideMark/>
          </w:tcPr>
          <w:p w14:paraId="5AD095E7"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11.4</w:t>
            </w:r>
          </w:p>
        </w:tc>
        <w:tc>
          <w:tcPr>
            <w:tcW w:w="960" w:type="dxa"/>
            <w:tcBorders>
              <w:top w:val="nil"/>
              <w:left w:val="nil"/>
              <w:bottom w:val="single" w:sz="4" w:space="0" w:color="auto"/>
              <w:right w:val="single" w:sz="4" w:space="0" w:color="auto"/>
            </w:tcBorders>
            <w:shd w:val="clear" w:color="auto" w:fill="auto"/>
            <w:noWrap/>
            <w:vAlign w:val="bottom"/>
            <w:hideMark/>
          </w:tcPr>
          <w:p w14:paraId="0F13B289"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14</w:t>
            </w:r>
          </w:p>
        </w:tc>
        <w:tc>
          <w:tcPr>
            <w:tcW w:w="960" w:type="dxa"/>
            <w:tcBorders>
              <w:top w:val="nil"/>
              <w:left w:val="nil"/>
              <w:bottom w:val="single" w:sz="4" w:space="0" w:color="auto"/>
              <w:right w:val="single" w:sz="4" w:space="0" w:color="auto"/>
            </w:tcBorders>
            <w:shd w:val="clear" w:color="auto" w:fill="auto"/>
            <w:noWrap/>
            <w:vAlign w:val="bottom"/>
            <w:hideMark/>
          </w:tcPr>
          <w:p w14:paraId="01B4EFAA"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15.5</w:t>
            </w:r>
          </w:p>
        </w:tc>
      </w:tr>
      <w:tr w:rsidR="00B93481" w:rsidRPr="00B93481" w14:paraId="6DAA7F1D" w14:textId="77777777" w:rsidTr="00B93481">
        <w:trPr>
          <w:trHeight w:val="29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F588D24" w14:textId="77777777" w:rsidR="00B93481" w:rsidRPr="00B93481" w:rsidRDefault="00B93481" w:rsidP="00B93481">
            <w:pPr>
              <w:widowControl/>
              <w:spacing w:before="0" w:after="0"/>
              <w:rPr>
                <w:rFonts w:asciiTheme="majorHAnsi" w:eastAsia="Times New Roman" w:hAnsiTheme="majorHAnsi" w:cstheme="majorHAnsi"/>
                <w:b/>
                <w:bCs/>
                <w:color w:val="000000"/>
                <w:lang w:eastAsia="en-US"/>
              </w:rPr>
            </w:pPr>
            <w:r w:rsidRPr="00B93481">
              <w:rPr>
                <w:rFonts w:asciiTheme="majorHAnsi" w:eastAsia="Times New Roman" w:hAnsiTheme="majorHAnsi" w:cstheme="majorHAnsi"/>
                <w:b/>
                <w:bCs/>
                <w:color w:val="000000"/>
                <w:lang w:eastAsia="en-US"/>
              </w:rPr>
              <w:t>Alice Springs</w:t>
            </w:r>
          </w:p>
        </w:tc>
        <w:tc>
          <w:tcPr>
            <w:tcW w:w="960" w:type="dxa"/>
            <w:tcBorders>
              <w:top w:val="nil"/>
              <w:left w:val="nil"/>
              <w:bottom w:val="single" w:sz="4" w:space="0" w:color="auto"/>
              <w:right w:val="single" w:sz="4" w:space="0" w:color="auto"/>
            </w:tcBorders>
            <w:shd w:val="clear" w:color="auto" w:fill="auto"/>
            <w:noWrap/>
            <w:vAlign w:val="bottom"/>
            <w:hideMark/>
          </w:tcPr>
          <w:p w14:paraId="632B9104"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21.8</w:t>
            </w:r>
          </w:p>
        </w:tc>
        <w:tc>
          <w:tcPr>
            <w:tcW w:w="960" w:type="dxa"/>
            <w:tcBorders>
              <w:top w:val="nil"/>
              <w:left w:val="nil"/>
              <w:bottom w:val="single" w:sz="4" w:space="0" w:color="auto"/>
              <w:right w:val="single" w:sz="4" w:space="0" w:color="auto"/>
            </w:tcBorders>
            <w:shd w:val="clear" w:color="auto" w:fill="auto"/>
            <w:noWrap/>
            <w:vAlign w:val="bottom"/>
            <w:hideMark/>
          </w:tcPr>
          <w:p w14:paraId="196738B9"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21.1</w:t>
            </w:r>
          </w:p>
        </w:tc>
        <w:tc>
          <w:tcPr>
            <w:tcW w:w="960" w:type="dxa"/>
            <w:tcBorders>
              <w:top w:val="nil"/>
              <w:left w:val="nil"/>
              <w:bottom w:val="single" w:sz="4" w:space="0" w:color="auto"/>
              <w:right w:val="single" w:sz="4" w:space="0" w:color="auto"/>
            </w:tcBorders>
            <w:shd w:val="clear" w:color="auto" w:fill="auto"/>
            <w:noWrap/>
            <w:vAlign w:val="bottom"/>
            <w:hideMark/>
          </w:tcPr>
          <w:p w14:paraId="27F7C4C2"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17.7</w:t>
            </w:r>
          </w:p>
        </w:tc>
        <w:tc>
          <w:tcPr>
            <w:tcW w:w="960" w:type="dxa"/>
            <w:tcBorders>
              <w:top w:val="nil"/>
              <w:left w:val="nil"/>
              <w:bottom w:val="single" w:sz="4" w:space="0" w:color="auto"/>
              <w:right w:val="single" w:sz="4" w:space="0" w:color="auto"/>
            </w:tcBorders>
            <w:shd w:val="clear" w:color="auto" w:fill="auto"/>
            <w:noWrap/>
            <w:vAlign w:val="bottom"/>
            <w:hideMark/>
          </w:tcPr>
          <w:p w14:paraId="67441F1D"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12.7</w:t>
            </w:r>
          </w:p>
        </w:tc>
        <w:tc>
          <w:tcPr>
            <w:tcW w:w="960" w:type="dxa"/>
            <w:tcBorders>
              <w:top w:val="nil"/>
              <w:left w:val="nil"/>
              <w:bottom w:val="single" w:sz="4" w:space="0" w:color="auto"/>
              <w:right w:val="single" w:sz="4" w:space="0" w:color="auto"/>
            </w:tcBorders>
            <w:shd w:val="clear" w:color="auto" w:fill="auto"/>
            <w:noWrap/>
            <w:vAlign w:val="bottom"/>
            <w:hideMark/>
          </w:tcPr>
          <w:p w14:paraId="3B6A972B"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8.2</w:t>
            </w:r>
          </w:p>
        </w:tc>
        <w:tc>
          <w:tcPr>
            <w:tcW w:w="960" w:type="dxa"/>
            <w:tcBorders>
              <w:top w:val="nil"/>
              <w:left w:val="nil"/>
              <w:bottom w:val="single" w:sz="4" w:space="0" w:color="auto"/>
              <w:right w:val="single" w:sz="4" w:space="0" w:color="auto"/>
            </w:tcBorders>
            <w:shd w:val="clear" w:color="auto" w:fill="auto"/>
            <w:noWrap/>
            <w:vAlign w:val="bottom"/>
            <w:hideMark/>
          </w:tcPr>
          <w:p w14:paraId="03361B3A"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4.7</w:t>
            </w:r>
          </w:p>
        </w:tc>
        <w:tc>
          <w:tcPr>
            <w:tcW w:w="960" w:type="dxa"/>
            <w:tcBorders>
              <w:top w:val="nil"/>
              <w:left w:val="nil"/>
              <w:bottom w:val="single" w:sz="4" w:space="0" w:color="auto"/>
              <w:right w:val="single" w:sz="4" w:space="0" w:color="auto"/>
            </w:tcBorders>
            <w:shd w:val="clear" w:color="auto" w:fill="auto"/>
            <w:noWrap/>
            <w:vAlign w:val="bottom"/>
            <w:hideMark/>
          </w:tcPr>
          <w:p w14:paraId="4DBF21F0"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3.9</w:t>
            </w:r>
          </w:p>
        </w:tc>
        <w:tc>
          <w:tcPr>
            <w:tcW w:w="960" w:type="dxa"/>
            <w:tcBorders>
              <w:top w:val="nil"/>
              <w:left w:val="nil"/>
              <w:bottom w:val="single" w:sz="4" w:space="0" w:color="auto"/>
              <w:right w:val="single" w:sz="4" w:space="0" w:color="auto"/>
            </w:tcBorders>
            <w:shd w:val="clear" w:color="auto" w:fill="auto"/>
            <w:noWrap/>
            <w:vAlign w:val="bottom"/>
            <w:hideMark/>
          </w:tcPr>
          <w:p w14:paraId="3885D1ED"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5.9</w:t>
            </w:r>
          </w:p>
        </w:tc>
        <w:tc>
          <w:tcPr>
            <w:tcW w:w="960" w:type="dxa"/>
            <w:tcBorders>
              <w:top w:val="nil"/>
              <w:left w:val="nil"/>
              <w:bottom w:val="single" w:sz="4" w:space="0" w:color="auto"/>
              <w:right w:val="single" w:sz="4" w:space="0" w:color="auto"/>
            </w:tcBorders>
            <w:shd w:val="clear" w:color="auto" w:fill="auto"/>
            <w:noWrap/>
            <w:vAlign w:val="bottom"/>
            <w:hideMark/>
          </w:tcPr>
          <w:p w14:paraId="00D3447F"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11</w:t>
            </w:r>
          </w:p>
        </w:tc>
        <w:tc>
          <w:tcPr>
            <w:tcW w:w="960" w:type="dxa"/>
            <w:tcBorders>
              <w:top w:val="nil"/>
              <w:left w:val="nil"/>
              <w:bottom w:val="single" w:sz="4" w:space="0" w:color="auto"/>
              <w:right w:val="single" w:sz="4" w:space="0" w:color="auto"/>
            </w:tcBorders>
            <w:shd w:val="clear" w:color="auto" w:fill="auto"/>
            <w:noWrap/>
            <w:vAlign w:val="bottom"/>
            <w:hideMark/>
          </w:tcPr>
          <w:p w14:paraId="43F775FB"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14.9</w:t>
            </w:r>
          </w:p>
        </w:tc>
        <w:tc>
          <w:tcPr>
            <w:tcW w:w="960" w:type="dxa"/>
            <w:tcBorders>
              <w:top w:val="nil"/>
              <w:left w:val="nil"/>
              <w:bottom w:val="single" w:sz="4" w:space="0" w:color="auto"/>
              <w:right w:val="single" w:sz="4" w:space="0" w:color="auto"/>
            </w:tcBorders>
            <w:shd w:val="clear" w:color="auto" w:fill="auto"/>
            <w:noWrap/>
            <w:vAlign w:val="bottom"/>
            <w:hideMark/>
          </w:tcPr>
          <w:p w14:paraId="077600B8"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18.1</w:t>
            </w:r>
          </w:p>
        </w:tc>
        <w:tc>
          <w:tcPr>
            <w:tcW w:w="960" w:type="dxa"/>
            <w:tcBorders>
              <w:top w:val="nil"/>
              <w:left w:val="nil"/>
              <w:bottom w:val="single" w:sz="4" w:space="0" w:color="auto"/>
              <w:right w:val="single" w:sz="4" w:space="0" w:color="auto"/>
            </w:tcBorders>
            <w:shd w:val="clear" w:color="auto" w:fill="auto"/>
            <w:noWrap/>
            <w:vAlign w:val="bottom"/>
            <w:hideMark/>
          </w:tcPr>
          <w:p w14:paraId="55064C50"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20.5</w:t>
            </w:r>
          </w:p>
        </w:tc>
      </w:tr>
      <w:tr w:rsidR="00B93481" w:rsidRPr="00B93481" w14:paraId="17596FDF" w14:textId="77777777" w:rsidTr="00B93481">
        <w:trPr>
          <w:trHeight w:val="29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0DB6483" w14:textId="77777777" w:rsidR="00B93481" w:rsidRPr="00B93481" w:rsidRDefault="00B93481" w:rsidP="00B93481">
            <w:pPr>
              <w:widowControl/>
              <w:spacing w:before="0" w:after="0"/>
              <w:rPr>
                <w:rFonts w:asciiTheme="majorHAnsi" w:eastAsia="Times New Roman" w:hAnsiTheme="majorHAnsi" w:cstheme="majorHAnsi"/>
                <w:b/>
                <w:bCs/>
                <w:color w:val="000000"/>
                <w:lang w:eastAsia="en-US"/>
              </w:rPr>
            </w:pPr>
            <w:r w:rsidRPr="00B93481">
              <w:rPr>
                <w:rFonts w:asciiTheme="majorHAnsi" w:eastAsia="Times New Roman" w:hAnsiTheme="majorHAnsi" w:cstheme="majorHAnsi"/>
                <w:b/>
                <w:bCs/>
                <w:color w:val="000000"/>
                <w:lang w:eastAsia="en-US"/>
              </w:rPr>
              <w:t>Brisbane</w:t>
            </w:r>
          </w:p>
        </w:tc>
        <w:tc>
          <w:tcPr>
            <w:tcW w:w="960" w:type="dxa"/>
            <w:tcBorders>
              <w:top w:val="nil"/>
              <w:left w:val="nil"/>
              <w:bottom w:val="single" w:sz="4" w:space="0" w:color="auto"/>
              <w:right w:val="single" w:sz="4" w:space="0" w:color="auto"/>
            </w:tcBorders>
            <w:shd w:val="clear" w:color="auto" w:fill="auto"/>
            <w:noWrap/>
            <w:vAlign w:val="bottom"/>
            <w:hideMark/>
          </w:tcPr>
          <w:p w14:paraId="3BABBB80"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21.2</w:t>
            </w:r>
          </w:p>
        </w:tc>
        <w:tc>
          <w:tcPr>
            <w:tcW w:w="960" w:type="dxa"/>
            <w:tcBorders>
              <w:top w:val="nil"/>
              <w:left w:val="nil"/>
              <w:bottom w:val="single" w:sz="4" w:space="0" w:color="auto"/>
              <w:right w:val="single" w:sz="4" w:space="0" w:color="auto"/>
            </w:tcBorders>
            <w:shd w:val="clear" w:color="auto" w:fill="auto"/>
            <w:noWrap/>
            <w:vAlign w:val="bottom"/>
            <w:hideMark/>
          </w:tcPr>
          <w:p w14:paraId="4644E309"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21</w:t>
            </w:r>
          </w:p>
        </w:tc>
        <w:tc>
          <w:tcPr>
            <w:tcW w:w="960" w:type="dxa"/>
            <w:tcBorders>
              <w:top w:val="nil"/>
              <w:left w:val="nil"/>
              <w:bottom w:val="single" w:sz="4" w:space="0" w:color="auto"/>
              <w:right w:val="single" w:sz="4" w:space="0" w:color="auto"/>
            </w:tcBorders>
            <w:shd w:val="clear" w:color="auto" w:fill="auto"/>
            <w:noWrap/>
            <w:vAlign w:val="bottom"/>
            <w:hideMark/>
          </w:tcPr>
          <w:p w14:paraId="5BC69953"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19.3</w:t>
            </w:r>
          </w:p>
        </w:tc>
        <w:tc>
          <w:tcPr>
            <w:tcW w:w="960" w:type="dxa"/>
            <w:tcBorders>
              <w:top w:val="nil"/>
              <w:left w:val="nil"/>
              <w:bottom w:val="single" w:sz="4" w:space="0" w:color="auto"/>
              <w:right w:val="single" w:sz="4" w:space="0" w:color="auto"/>
            </w:tcBorders>
            <w:shd w:val="clear" w:color="auto" w:fill="auto"/>
            <w:noWrap/>
            <w:vAlign w:val="bottom"/>
            <w:hideMark/>
          </w:tcPr>
          <w:p w14:paraId="6CF4E2CF"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16.7</w:t>
            </w:r>
          </w:p>
        </w:tc>
        <w:tc>
          <w:tcPr>
            <w:tcW w:w="960" w:type="dxa"/>
            <w:tcBorders>
              <w:top w:val="nil"/>
              <w:left w:val="nil"/>
              <w:bottom w:val="single" w:sz="4" w:space="0" w:color="auto"/>
              <w:right w:val="single" w:sz="4" w:space="0" w:color="auto"/>
            </w:tcBorders>
            <w:shd w:val="clear" w:color="auto" w:fill="auto"/>
            <w:noWrap/>
            <w:vAlign w:val="bottom"/>
            <w:hideMark/>
          </w:tcPr>
          <w:p w14:paraId="09AE215A"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13.7</w:t>
            </w:r>
          </w:p>
        </w:tc>
        <w:tc>
          <w:tcPr>
            <w:tcW w:w="960" w:type="dxa"/>
            <w:tcBorders>
              <w:top w:val="nil"/>
              <w:left w:val="nil"/>
              <w:bottom w:val="single" w:sz="4" w:space="0" w:color="auto"/>
              <w:right w:val="single" w:sz="4" w:space="0" w:color="auto"/>
            </w:tcBorders>
            <w:shd w:val="clear" w:color="auto" w:fill="auto"/>
            <w:noWrap/>
            <w:vAlign w:val="bottom"/>
            <w:hideMark/>
          </w:tcPr>
          <w:p w14:paraId="784240CD"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10.6</w:t>
            </w:r>
          </w:p>
        </w:tc>
        <w:tc>
          <w:tcPr>
            <w:tcW w:w="960" w:type="dxa"/>
            <w:tcBorders>
              <w:top w:val="nil"/>
              <w:left w:val="nil"/>
              <w:bottom w:val="single" w:sz="4" w:space="0" w:color="auto"/>
              <w:right w:val="single" w:sz="4" w:space="0" w:color="auto"/>
            </w:tcBorders>
            <w:shd w:val="clear" w:color="auto" w:fill="auto"/>
            <w:noWrap/>
            <w:vAlign w:val="bottom"/>
            <w:hideMark/>
          </w:tcPr>
          <w:p w14:paraId="20BCE0C6"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9.3</w:t>
            </w:r>
          </w:p>
        </w:tc>
        <w:tc>
          <w:tcPr>
            <w:tcW w:w="960" w:type="dxa"/>
            <w:tcBorders>
              <w:top w:val="nil"/>
              <w:left w:val="nil"/>
              <w:bottom w:val="single" w:sz="4" w:space="0" w:color="auto"/>
              <w:right w:val="single" w:sz="4" w:space="0" w:color="auto"/>
            </w:tcBorders>
            <w:shd w:val="clear" w:color="auto" w:fill="auto"/>
            <w:noWrap/>
            <w:vAlign w:val="bottom"/>
            <w:hideMark/>
          </w:tcPr>
          <w:p w14:paraId="0907DFC7"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9.7</w:t>
            </w:r>
          </w:p>
        </w:tc>
        <w:tc>
          <w:tcPr>
            <w:tcW w:w="960" w:type="dxa"/>
            <w:tcBorders>
              <w:top w:val="nil"/>
              <w:left w:val="nil"/>
              <w:bottom w:val="single" w:sz="4" w:space="0" w:color="auto"/>
              <w:right w:val="single" w:sz="4" w:space="0" w:color="auto"/>
            </w:tcBorders>
            <w:shd w:val="clear" w:color="auto" w:fill="auto"/>
            <w:noWrap/>
            <w:vAlign w:val="bottom"/>
            <w:hideMark/>
          </w:tcPr>
          <w:p w14:paraId="0E209296"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12.6</w:t>
            </w:r>
          </w:p>
        </w:tc>
        <w:tc>
          <w:tcPr>
            <w:tcW w:w="960" w:type="dxa"/>
            <w:tcBorders>
              <w:top w:val="nil"/>
              <w:left w:val="nil"/>
              <w:bottom w:val="single" w:sz="4" w:space="0" w:color="auto"/>
              <w:right w:val="single" w:sz="4" w:space="0" w:color="auto"/>
            </w:tcBorders>
            <w:shd w:val="clear" w:color="auto" w:fill="auto"/>
            <w:noWrap/>
            <w:vAlign w:val="bottom"/>
            <w:hideMark/>
          </w:tcPr>
          <w:p w14:paraId="12A44E4D"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15.5</w:t>
            </w:r>
          </w:p>
        </w:tc>
        <w:tc>
          <w:tcPr>
            <w:tcW w:w="960" w:type="dxa"/>
            <w:tcBorders>
              <w:top w:val="nil"/>
              <w:left w:val="nil"/>
              <w:bottom w:val="single" w:sz="4" w:space="0" w:color="auto"/>
              <w:right w:val="single" w:sz="4" w:space="0" w:color="auto"/>
            </w:tcBorders>
            <w:shd w:val="clear" w:color="auto" w:fill="auto"/>
            <w:noWrap/>
            <w:vAlign w:val="bottom"/>
            <w:hideMark/>
          </w:tcPr>
          <w:p w14:paraId="445C903A"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17.9</w:t>
            </w:r>
          </w:p>
        </w:tc>
        <w:tc>
          <w:tcPr>
            <w:tcW w:w="960" w:type="dxa"/>
            <w:tcBorders>
              <w:top w:val="nil"/>
              <w:left w:val="nil"/>
              <w:bottom w:val="single" w:sz="4" w:space="0" w:color="auto"/>
              <w:right w:val="single" w:sz="4" w:space="0" w:color="auto"/>
            </w:tcBorders>
            <w:shd w:val="clear" w:color="auto" w:fill="auto"/>
            <w:noWrap/>
            <w:vAlign w:val="bottom"/>
            <w:hideMark/>
          </w:tcPr>
          <w:p w14:paraId="2E15DA03"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19.9</w:t>
            </w:r>
          </w:p>
        </w:tc>
      </w:tr>
      <w:tr w:rsidR="00B93481" w:rsidRPr="00B93481" w14:paraId="1F21433B" w14:textId="77777777" w:rsidTr="00B93481">
        <w:trPr>
          <w:trHeight w:val="29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D257C20" w14:textId="77777777" w:rsidR="00B93481" w:rsidRPr="00B93481" w:rsidRDefault="00B93481" w:rsidP="00B93481">
            <w:pPr>
              <w:widowControl/>
              <w:spacing w:before="0" w:after="0"/>
              <w:rPr>
                <w:rFonts w:asciiTheme="majorHAnsi" w:eastAsia="Times New Roman" w:hAnsiTheme="majorHAnsi" w:cstheme="majorHAnsi"/>
                <w:b/>
                <w:bCs/>
                <w:color w:val="000000"/>
                <w:lang w:eastAsia="en-US"/>
              </w:rPr>
            </w:pPr>
            <w:r w:rsidRPr="00B93481">
              <w:rPr>
                <w:rFonts w:asciiTheme="majorHAnsi" w:eastAsia="Times New Roman" w:hAnsiTheme="majorHAnsi" w:cstheme="majorHAnsi"/>
                <w:b/>
                <w:bCs/>
                <w:color w:val="000000"/>
                <w:lang w:eastAsia="en-US"/>
              </w:rPr>
              <w:t>Canberra</w:t>
            </w:r>
          </w:p>
        </w:tc>
        <w:tc>
          <w:tcPr>
            <w:tcW w:w="960" w:type="dxa"/>
            <w:tcBorders>
              <w:top w:val="nil"/>
              <w:left w:val="nil"/>
              <w:bottom w:val="single" w:sz="4" w:space="0" w:color="auto"/>
              <w:right w:val="single" w:sz="4" w:space="0" w:color="auto"/>
            </w:tcBorders>
            <w:shd w:val="clear" w:color="auto" w:fill="auto"/>
            <w:noWrap/>
            <w:vAlign w:val="bottom"/>
            <w:hideMark/>
          </w:tcPr>
          <w:p w14:paraId="0217C7B9"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13.7</w:t>
            </w:r>
          </w:p>
        </w:tc>
        <w:tc>
          <w:tcPr>
            <w:tcW w:w="960" w:type="dxa"/>
            <w:tcBorders>
              <w:top w:val="nil"/>
              <w:left w:val="nil"/>
              <w:bottom w:val="single" w:sz="4" w:space="0" w:color="auto"/>
              <w:right w:val="single" w:sz="4" w:space="0" w:color="auto"/>
            </w:tcBorders>
            <w:shd w:val="clear" w:color="auto" w:fill="auto"/>
            <w:noWrap/>
            <w:vAlign w:val="bottom"/>
            <w:hideMark/>
          </w:tcPr>
          <w:p w14:paraId="6555AD7E"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13.6</w:t>
            </w:r>
          </w:p>
        </w:tc>
        <w:tc>
          <w:tcPr>
            <w:tcW w:w="960" w:type="dxa"/>
            <w:tcBorders>
              <w:top w:val="nil"/>
              <w:left w:val="nil"/>
              <w:bottom w:val="single" w:sz="4" w:space="0" w:color="auto"/>
              <w:right w:val="single" w:sz="4" w:space="0" w:color="auto"/>
            </w:tcBorders>
            <w:shd w:val="clear" w:color="auto" w:fill="auto"/>
            <w:noWrap/>
            <w:vAlign w:val="bottom"/>
            <w:hideMark/>
          </w:tcPr>
          <w:p w14:paraId="22ED97D7"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10.9</w:t>
            </w:r>
          </w:p>
        </w:tc>
        <w:tc>
          <w:tcPr>
            <w:tcW w:w="960" w:type="dxa"/>
            <w:tcBorders>
              <w:top w:val="nil"/>
              <w:left w:val="nil"/>
              <w:bottom w:val="single" w:sz="4" w:space="0" w:color="auto"/>
              <w:right w:val="single" w:sz="4" w:space="0" w:color="auto"/>
            </w:tcBorders>
            <w:shd w:val="clear" w:color="auto" w:fill="auto"/>
            <w:noWrap/>
            <w:vAlign w:val="bottom"/>
            <w:hideMark/>
          </w:tcPr>
          <w:p w14:paraId="0FE6CE27"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7.1</w:t>
            </w:r>
          </w:p>
        </w:tc>
        <w:tc>
          <w:tcPr>
            <w:tcW w:w="960" w:type="dxa"/>
            <w:tcBorders>
              <w:top w:val="nil"/>
              <w:left w:val="nil"/>
              <w:bottom w:val="single" w:sz="4" w:space="0" w:color="auto"/>
              <w:right w:val="single" w:sz="4" w:space="0" w:color="auto"/>
            </w:tcBorders>
            <w:shd w:val="clear" w:color="auto" w:fill="auto"/>
            <w:noWrap/>
            <w:vAlign w:val="bottom"/>
            <w:hideMark/>
          </w:tcPr>
          <w:p w14:paraId="247F66BE"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3.7</w:t>
            </w:r>
          </w:p>
        </w:tc>
        <w:tc>
          <w:tcPr>
            <w:tcW w:w="960" w:type="dxa"/>
            <w:tcBorders>
              <w:top w:val="nil"/>
              <w:left w:val="nil"/>
              <w:bottom w:val="single" w:sz="4" w:space="0" w:color="auto"/>
              <w:right w:val="single" w:sz="4" w:space="0" w:color="auto"/>
            </w:tcBorders>
            <w:shd w:val="clear" w:color="auto" w:fill="auto"/>
            <w:noWrap/>
            <w:vAlign w:val="bottom"/>
            <w:hideMark/>
          </w:tcPr>
          <w:p w14:paraId="46953FD2"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1.3</w:t>
            </w:r>
          </w:p>
        </w:tc>
        <w:tc>
          <w:tcPr>
            <w:tcW w:w="960" w:type="dxa"/>
            <w:tcBorders>
              <w:top w:val="nil"/>
              <w:left w:val="nil"/>
              <w:bottom w:val="single" w:sz="4" w:space="0" w:color="auto"/>
              <w:right w:val="single" w:sz="4" w:space="0" w:color="auto"/>
            </w:tcBorders>
            <w:shd w:val="clear" w:color="auto" w:fill="auto"/>
            <w:noWrap/>
            <w:vAlign w:val="bottom"/>
            <w:hideMark/>
          </w:tcPr>
          <w:p w14:paraId="66BE28FD"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0.2</w:t>
            </w:r>
          </w:p>
        </w:tc>
        <w:tc>
          <w:tcPr>
            <w:tcW w:w="960" w:type="dxa"/>
            <w:tcBorders>
              <w:top w:val="nil"/>
              <w:left w:val="nil"/>
              <w:bottom w:val="single" w:sz="4" w:space="0" w:color="auto"/>
              <w:right w:val="single" w:sz="4" w:space="0" w:color="auto"/>
            </w:tcBorders>
            <w:shd w:val="clear" w:color="auto" w:fill="auto"/>
            <w:noWrap/>
            <w:vAlign w:val="bottom"/>
            <w:hideMark/>
          </w:tcPr>
          <w:p w14:paraId="2837599D"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1.3</w:t>
            </w:r>
          </w:p>
        </w:tc>
        <w:tc>
          <w:tcPr>
            <w:tcW w:w="960" w:type="dxa"/>
            <w:tcBorders>
              <w:top w:val="nil"/>
              <w:left w:val="nil"/>
              <w:bottom w:val="single" w:sz="4" w:space="0" w:color="auto"/>
              <w:right w:val="single" w:sz="4" w:space="0" w:color="auto"/>
            </w:tcBorders>
            <w:shd w:val="clear" w:color="auto" w:fill="auto"/>
            <w:noWrap/>
            <w:vAlign w:val="bottom"/>
            <w:hideMark/>
          </w:tcPr>
          <w:p w14:paraId="6E759E7E"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3.8</w:t>
            </w:r>
          </w:p>
        </w:tc>
        <w:tc>
          <w:tcPr>
            <w:tcW w:w="960" w:type="dxa"/>
            <w:tcBorders>
              <w:top w:val="nil"/>
              <w:left w:val="nil"/>
              <w:bottom w:val="single" w:sz="4" w:space="0" w:color="auto"/>
              <w:right w:val="single" w:sz="4" w:space="0" w:color="auto"/>
            </w:tcBorders>
            <w:shd w:val="clear" w:color="auto" w:fill="auto"/>
            <w:noWrap/>
            <w:vAlign w:val="bottom"/>
            <w:hideMark/>
          </w:tcPr>
          <w:p w14:paraId="314E4C66"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6.4</w:t>
            </w:r>
          </w:p>
        </w:tc>
        <w:tc>
          <w:tcPr>
            <w:tcW w:w="960" w:type="dxa"/>
            <w:tcBorders>
              <w:top w:val="nil"/>
              <w:left w:val="nil"/>
              <w:bottom w:val="single" w:sz="4" w:space="0" w:color="auto"/>
              <w:right w:val="single" w:sz="4" w:space="0" w:color="auto"/>
            </w:tcBorders>
            <w:shd w:val="clear" w:color="auto" w:fill="auto"/>
            <w:noWrap/>
            <w:vAlign w:val="bottom"/>
            <w:hideMark/>
          </w:tcPr>
          <w:p w14:paraId="23D5AC04"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9.5</w:t>
            </w:r>
          </w:p>
        </w:tc>
        <w:tc>
          <w:tcPr>
            <w:tcW w:w="960" w:type="dxa"/>
            <w:tcBorders>
              <w:top w:val="nil"/>
              <w:left w:val="nil"/>
              <w:bottom w:val="single" w:sz="4" w:space="0" w:color="auto"/>
              <w:right w:val="single" w:sz="4" w:space="0" w:color="auto"/>
            </w:tcBorders>
            <w:shd w:val="clear" w:color="auto" w:fill="auto"/>
            <w:noWrap/>
            <w:vAlign w:val="bottom"/>
            <w:hideMark/>
          </w:tcPr>
          <w:p w14:paraId="5734C974"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11.8</w:t>
            </w:r>
          </w:p>
        </w:tc>
      </w:tr>
      <w:tr w:rsidR="00B93481" w:rsidRPr="00B93481" w14:paraId="77A90557" w14:textId="77777777" w:rsidTr="00B93481">
        <w:trPr>
          <w:trHeight w:val="29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A1CEAF9" w14:textId="77777777" w:rsidR="00B93481" w:rsidRPr="00B93481" w:rsidRDefault="00B93481" w:rsidP="00B93481">
            <w:pPr>
              <w:widowControl/>
              <w:spacing w:before="0" w:after="0"/>
              <w:rPr>
                <w:rFonts w:asciiTheme="majorHAnsi" w:eastAsia="Times New Roman" w:hAnsiTheme="majorHAnsi" w:cstheme="majorHAnsi"/>
                <w:b/>
                <w:bCs/>
                <w:color w:val="000000"/>
                <w:lang w:eastAsia="en-US"/>
              </w:rPr>
            </w:pPr>
            <w:r w:rsidRPr="00B93481">
              <w:rPr>
                <w:rFonts w:asciiTheme="majorHAnsi" w:eastAsia="Times New Roman" w:hAnsiTheme="majorHAnsi" w:cstheme="majorHAnsi"/>
                <w:b/>
                <w:bCs/>
                <w:color w:val="000000"/>
                <w:lang w:eastAsia="en-US"/>
              </w:rPr>
              <w:t>Darwin</w:t>
            </w:r>
          </w:p>
        </w:tc>
        <w:tc>
          <w:tcPr>
            <w:tcW w:w="960" w:type="dxa"/>
            <w:tcBorders>
              <w:top w:val="nil"/>
              <w:left w:val="nil"/>
              <w:bottom w:val="single" w:sz="4" w:space="0" w:color="auto"/>
              <w:right w:val="single" w:sz="4" w:space="0" w:color="auto"/>
            </w:tcBorders>
            <w:shd w:val="clear" w:color="auto" w:fill="auto"/>
            <w:noWrap/>
            <w:vAlign w:val="bottom"/>
            <w:hideMark/>
          </w:tcPr>
          <w:p w14:paraId="226F49AC"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25</w:t>
            </w:r>
          </w:p>
        </w:tc>
        <w:tc>
          <w:tcPr>
            <w:tcW w:w="960" w:type="dxa"/>
            <w:tcBorders>
              <w:top w:val="nil"/>
              <w:left w:val="nil"/>
              <w:bottom w:val="single" w:sz="4" w:space="0" w:color="auto"/>
              <w:right w:val="single" w:sz="4" w:space="0" w:color="auto"/>
            </w:tcBorders>
            <w:shd w:val="clear" w:color="auto" w:fill="auto"/>
            <w:noWrap/>
            <w:vAlign w:val="bottom"/>
            <w:hideMark/>
          </w:tcPr>
          <w:p w14:paraId="2269FE96"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24.9</w:t>
            </w:r>
          </w:p>
        </w:tc>
        <w:tc>
          <w:tcPr>
            <w:tcW w:w="960" w:type="dxa"/>
            <w:tcBorders>
              <w:top w:val="nil"/>
              <w:left w:val="nil"/>
              <w:bottom w:val="single" w:sz="4" w:space="0" w:color="auto"/>
              <w:right w:val="single" w:sz="4" w:space="0" w:color="auto"/>
            </w:tcBorders>
            <w:shd w:val="clear" w:color="auto" w:fill="auto"/>
            <w:noWrap/>
            <w:vAlign w:val="bottom"/>
            <w:hideMark/>
          </w:tcPr>
          <w:p w14:paraId="575895AF"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24.7</w:t>
            </w:r>
          </w:p>
        </w:tc>
        <w:tc>
          <w:tcPr>
            <w:tcW w:w="960" w:type="dxa"/>
            <w:tcBorders>
              <w:top w:val="nil"/>
              <w:left w:val="nil"/>
              <w:bottom w:val="single" w:sz="4" w:space="0" w:color="auto"/>
              <w:right w:val="single" w:sz="4" w:space="0" w:color="auto"/>
            </w:tcBorders>
            <w:shd w:val="clear" w:color="auto" w:fill="auto"/>
            <w:noWrap/>
            <w:vAlign w:val="bottom"/>
            <w:hideMark/>
          </w:tcPr>
          <w:p w14:paraId="7C734891"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24.3</w:t>
            </w:r>
          </w:p>
        </w:tc>
        <w:tc>
          <w:tcPr>
            <w:tcW w:w="960" w:type="dxa"/>
            <w:tcBorders>
              <w:top w:val="nil"/>
              <w:left w:val="nil"/>
              <w:bottom w:val="single" w:sz="4" w:space="0" w:color="auto"/>
              <w:right w:val="single" w:sz="4" w:space="0" w:color="auto"/>
            </w:tcBorders>
            <w:shd w:val="clear" w:color="auto" w:fill="auto"/>
            <w:noWrap/>
            <w:vAlign w:val="bottom"/>
            <w:hideMark/>
          </w:tcPr>
          <w:p w14:paraId="6DB3D563"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22.5</w:t>
            </w:r>
          </w:p>
        </w:tc>
        <w:tc>
          <w:tcPr>
            <w:tcW w:w="960" w:type="dxa"/>
            <w:tcBorders>
              <w:top w:val="nil"/>
              <w:left w:val="nil"/>
              <w:bottom w:val="single" w:sz="4" w:space="0" w:color="auto"/>
              <w:right w:val="single" w:sz="4" w:space="0" w:color="auto"/>
            </w:tcBorders>
            <w:shd w:val="clear" w:color="auto" w:fill="auto"/>
            <w:noWrap/>
            <w:vAlign w:val="bottom"/>
            <w:hideMark/>
          </w:tcPr>
          <w:p w14:paraId="270E3AC4"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20.1</w:t>
            </w:r>
          </w:p>
        </w:tc>
        <w:tc>
          <w:tcPr>
            <w:tcW w:w="960" w:type="dxa"/>
            <w:tcBorders>
              <w:top w:val="nil"/>
              <w:left w:val="nil"/>
              <w:bottom w:val="single" w:sz="4" w:space="0" w:color="auto"/>
              <w:right w:val="single" w:sz="4" w:space="0" w:color="auto"/>
            </w:tcBorders>
            <w:shd w:val="clear" w:color="auto" w:fill="auto"/>
            <w:noWrap/>
            <w:vAlign w:val="bottom"/>
            <w:hideMark/>
          </w:tcPr>
          <w:p w14:paraId="67F13828"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19.4</w:t>
            </w:r>
          </w:p>
        </w:tc>
        <w:tc>
          <w:tcPr>
            <w:tcW w:w="960" w:type="dxa"/>
            <w:tcBorders>
              <w:top w:val="nil"/>
              <w:left w:val="nil"/>
              <w:bottom w:val="single" w:sz="4" w:space="0" w:color="auto"/>
              <w:right w:val="single" w:sz="4" w:space="0" w:color="auto"/>
            </w:tcBorders>
            <w:shd w:val="clear" w:color="auto" w:fill="auto"/>
            <w:noWrap/>
            <w:vAlign w:val="bottom"/>
            <w:hideMark/>
          </w:tcPr>
          <w:p w14:paraId="2C045742"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20.4</w:t>
            </w:r>
          </w:p>
        </w:tc>
        <w:tc>
          <w:tcPr>
            <w:tcW w:w="960" w:type="dxa"/>
            <w:tcBorders>
              <w:top w:val="nil"/>
              <w:left w:val="nil"/>
              <w:bottom w:val="single" w:sz="4" w:space="0" w:color="auto"/>
              <w:right w:val="single" w:sz="4" w:space="0" w:color="auto"/>
            </w:tcBorders>
            <w:shd w:val="clear" w:color="auto" w:fill="auto"/>
            <w:noWrap/>
            <w:vAlign w:val="bottom"/>
            <w:hideMark/>
          </w:tcPr>
          <w:p w14:paraId="3D945B10"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23.2</w:t>
            </w:r>
          </w:p>
        </w:tc>
        <w:tc>
          <w:tcPr>
            <w:tcW w:w="960" w:type="dxa"/>
            <w:tcBorders>
              <w:top w:val="nil"/>
              <w:left w:val="nil"/>
              <w:bottom w:val="single" w:sz="4" w:space="0" w:color="auto"/>
              <w:right w:val="single" w:sz="4" w:space="0" w:color="auto"/>
            </w:tcBorders>
            <w:shd w:val="clear" w:color="auto" w:fill="auto"/>
            <w:noWrap/>
            <w:vAlign w:val="bottom"/>
            <w:hideMark/>
          </w:tcPr>
          <w:p w14:paraId="7F7657B7"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25</w:t>
            </w:r>
          </w:p>
        </w:tc>
        <w:tc>
          <w:tcPr>
            <w:tcW w:w="960" w:type="dxa"/>
            <w:tcBorders>
              <w:top w:val="nil"/>
              <w:left w:val="nil"/>
              <w:bottom w:val="single" w:sz="4" w:space="0" w:color="auto"/>
              <w:right w:val="single" w:sz="4" w:space="0" w:color="auto"/>
            </w:tcBorders>
            <w:shd w:val="clear" w:color="auto" w:fill="auto"/>
            <w:noWrap/>
            <w:vAlign w:val="bottom"/>
            <w:hideMark/>
          </w:tcPr>
          <w:p w14:paraId="7A0FFEB0"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25.6</w:t>
            </w:r>
          </w:p>
        </w:tc>
        <w:tc>
          <w:tcPr>
            <w:tcW w:w="960" w:type="dxa"/>
            <w:tcBorders>
              <w:top w:val="nil"/>
              <w:left w:val="nil"/>
              <w:bottom w:val="single" w:sz="4" w:space="0" w:color="auto"/>
              <w:right w:val="single" w:sz="4" w:space="0" w:color="auto"/>
            </w:tcBorders>
            <w:shd w:val="clear" w:color="auto" w:fill="auto"/>
            <w:noWrap/>
            <w:vAlign w:val="bottom"/>
            <w:hideMark/>
          </w:tcPr>
          <w:p w14:paraId="52AAA5D7"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25.6</w:t>
            </w:r>
          </w:p>
        </w:tc>
      </w:tr>
      <w:tr w:rsidR="00B93481" w:rsidRPr="00B93481" w14:paraId="61B36A9B" w14:textId="77777777" w:rsidTr="00B93481">
        <w:trPr>
          <w:trHeight w:val="29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A3ECB73" w14:textId="77777777" w:rsidR="00B93481" w:rsidRPr="00B93481" w:rsidRDefault="00B93481" w:rsidP="00B93481">
            <w:pPr>
              <w:widowControl/>
              <w:spacing w:before="0" w:after="0"/>
              <w:rPr>
                <w:rFonts w:asciiTheme="majorHAnsi" w:eastAsia="Times New Roman" w:hAnsiTheme="majorHAnsi" w:cstheme="majorHAnsi"/>
                <w:b/>
                <w:bCs/>
                <w:color w:val="000000"/>
                <w:lang w:eastAsia="en-US"/>
              </w:rPr>
            </w:pPr>
            <w:r w:rsidRPr="00B93481">
              <w:rPr>
                <w:rFonts w:asciiTheme="majorHAnsi" w:eastAsia="Times New Roman" w:hAnsiTheme="majorHAnsi" w:cstheme="majorHAnsi"/>
                <w:b/>
                <w:bCs/>
                <w:color w:val="000000"/>
                <w:lang w:eastAsia="en-US"/>
              </w:rPr>
              <w:t>Hobart</w:t>
            </w:r>
          </w:p>
        </w:tc>
        <w:tc>
          <w:tcPr>
            <w:tcW w:w="960" w:type="dxa"/>
            <w:tcBorders>
              <w:top w:val="nil"/>
              <w:left w:val="nil"/>
              <w:bottom w:val="single" w:sz="4" w:space="0" w:color="auto"/>
              <w:right w:val="single" w:sz="4" w:space="0" w:color="auto"/>
            </w:tcBorders>
            <w:shd w:val="clear" w:color="auto" w:fill="auto"/>
            <w:noWrap/>
            <w:vAlign w:val="bottom"/>
            <w:hideMark/>
          </w:tcPr>
          <w:p w14:paraId="460FC388"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12.6</w:t>
            </w:r>
          </w:p>
        </w:tc>
        <w:tc>
          <w:tcPr>
            <w:tcW w:w="960" w:type="dxa"/>
            <w:tcBorders>
              <w:top w:val="nil"/>
              <w:left w:val="nil"/>
              <w:bottom w:val="single" w:sz="4" w:space="0" w:color="auto"/>
              <w:right w:val="single" w:sz="4" w:space="0" w:color="auto"/>
            </w:tcBorders>
            <w:shd w:val="clear" w:color="auto" w:fill="auto"/>
            <w:noWrap/>
            <w:vAlign w:val="bottom"/>
            <w:hideMark/>
          </w:tcPr>
          <w:p w14:paraId="65CD208E"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12.6</w:t>
            </w:r>
          </w:p>
        </w:tc>
        <w:tc>
          <w:tcPr>
            <w:tcW w:w="960" w:type="dxa"/>
            <w:tcBorders>
              <w:top w:val="nil"/>
              <w:left w:val="nil"/>
              <w:bottom w:val="single" w:sz="4" w:space="0" w:color="auto"/>
              <w:right w:val="single" w:sz="4" w:space="0" w:color="auto"/>
            </w:tcBorders>
            <w:shd w:val="clear" w:color="auto" w:fill="auto"/>
            <w:noWrap/>
            <w:vAlign w:val="bottom"/>
            <w:hideMark/>
          </w:tcPr>
          <w:p w14:paraId="0966D3DC"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11.4</w:t>
            </w:r>
          </w:p>
        </w:tc>
        <w:tc>
          <w:tcPr>
            <w:tcW w:w="960" w:type="dxa"/>
            <w:tcBorders>
              <w:top w:val="nil"/>
              <w:left w:val="nil"/>
              <w:bottom w:val="single" w:sz="4" w:space="0" w:color="auto"/>
              <w:right w:val="single" w:sz="4" w:space="0" w:color="auto"/>
            </w:tcBorders>
            <w:shd w:val="clear" w:color="auto" w:fill="auto"/>
            <w:noWrap/>
            <w:vAlign w:val="bottom"/>
            <w:hideMark/>
          </w:tcPr>
          <w:p w14:paraId="48DA6475"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9.4</w:t>
            </w:r>
          </w:p>
        </w:tc>
        <w:tc>
          <w:tcPr>
            <w:tcW w:w="960" w:type="dxa"/>
            <w:tcBorders>
              <w:top w:val="nil"/>
              <w:left w:val="nil"/>
              <w:bottom w:val="single" w:sz="4" w:space="0" w:color="auto"/>
              <w:right w:val="single" w:sz="4" w:space="0" w:color="auto"/>
            </w:tcBorders>
            <w:shd w:val="clear" w:color="auto" w:fill="auto"/>
            <w:noWrap/>
            <w:vAlign w:val="bottom"/>
            <w:hideMark/>
          </w:tcPr>
          <w:p w14:paraId="7D4CA58E"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7.6</w:t>
            </w:r>
          </w:p>
        </w:tc>
        <w:tc>
          <w:tcPr>
            <w:tcW w:w="960" w:type="dxa"/>
            <w:tcBorders>
              <w:top w:val="nil"/>
              <w:left w:val="nil"/>
              <w:bottom w:val="single" w:sz="4" w:space="0" w:color="auto"/>
              <w:right w:val="single" w:sz="4" w:space="0" w:color="auto"/>
            </w:tcBorders>
            <w:shd w:val="clear" w:color="auto" w:fill="auto"/>
            <w:noWrap/>
            <w:vAlign w:val="bottom"/>
            <w:hideMark/>
          </w:tcPr>
          <w:p w14:paraId="00783C9D"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5.3</w:t>
            </w:r>
          </w:p>
        </w:tc>
        <w:tc>
          <w:tcPr>
            <w:tcW w:w="960" w:type="dxa"/>
            <w:tcBorders>
              <w:top w:val="nil"/>
              <w:left w:val="nil"/>
              <w:bottom w:val="single" w:sz="4" w:space="0" w:color="auto"/>
              <w:right w:val="single" w:sz="4" w:space="0" w:color="auto"/>
            </w:tcBorders>
            <w:shd w:val="clear" w:color="auto" w:fill="auto"/>
            <w:noWrap/>
            <w:vAlign w:val="bottom"/>
            <w:hideMark/>
          </w:tcPr>
          <w:p w14:paraId="1FBA089C"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4.9</w:t>
            </w:r>
          </w:p>
        </w:tc>
        <w:tc>
          <w:tcPr>
            <w:tcW w:w="960" w:type="dxa"/>
            <w:tcBorders>
              <w:top w:val="nil"/>
              <w:left w:val="nil"/>
              <w:bottom w:val="single" w:sz="4" w:space="0" w:color="auto"/>
              <w:right w:val="single" w:sz="4" w:space="0" w:color="auto"/>
            </w:tcBorders>
            <w:shd w:val="clear" w:color="auto" w:fill="auto"/>
            <w:noWrap/>
            <w:vAlign w:val="bottom"/>
            <w:hideMark/>
          </w:tcPr>
          <w:p w14:paraId="3EE91DA4"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5.7</w:t>
            </w:r>
          </w:p>
        </w:tc>
        <w:tc>
          <w:tcPr>
            <w:tcW w:w="960" w:type="dxa"/>
            <w:tcBorders>
              <w:top w:val="nil"/>
              <w:left w:val="nil"/>
              <w:bottom w:val="single" w:sz="4" w:space="0" w:color="auto"/>
              <w:right w:val="single" w:sz="4" w:space="0" w:color="auto"/>
            </w:tcBorders>
            <w:shd w:val="clear" w:color="auto" w:fill="auto"/>
            <w:noWrap/>
            <w:vAlign w:val="bottom"/>
            <w:hideMark/>
          </w:tcPr>
          <w:p w14:paraId="1023012C"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6.9</w:t>
            </w:r>
          </w:p>
        </w:tc>
        <w:tc>
          <w:tcPr>
            <w:tcW w:w="960" w:type="dxa"/>
            <w:tcBorders>
              <w:top w:val="nil"/>
              <w:left w:val="nil"/>
              <w:bottom w:val="single" w:sz="4" w:space="0" w:color="auto"/>
              <w:right w:val="single" w:sz="4" w:space="0" w:color="auto"/>
            </w:tcBorders>
            <w:shd w:val="clear" w:color="auto" w:fill="auto"/>
            <w:noWrap/>
            <w:vAlign w:val="bottom"/>
            <w:hideMark/>
          </w:tcPr>
          <w:p w14:paraId="29F0B606"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8.3</w:t>
            </w:r>
          </w:p>
        </w:tc>
        <w:tc>
          <w:tcPr>
            <w:tcW w:w="960" w:type="dxa"/>
            <w:tcBorders>
              <w:top w:val="nil"/>
              <w:left w:val="nil"/>
              <w:bottom w:val="single" w:sz="4" w:space="0" w:color="auto"/>
              <w:right w:val="single" w:sz="4" w:space="0" w:color="auto"/>
            </w:tcBorders>
            <w:shd w:val="clear" w:color="auto" w:fill="auto"/>
            <w:noWrap/>
            <w:vAlign w:val="bottom"/>
            <w:hideMark/>
          </w:tcPr>
          <w:p w14:paraId="1283D122"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9.9</w:t>
            </w:r>
          </w:p>
        </w:tc>
        <w:tc>
          <w:tcPr>
            <w:tcW w:w="960" w:type="dxa"/>
            <w:tcBorders>
              <w:top w:val="nil"/>
              <w:left w:val="nil"/>
              <w:bottom w:val="single" w:sz="4" w:space="0" w:color="auto"/>
              <w:right w:val="single" w:sz="4" w:space="0" w:color="auto"/>
            </w:tcBorders>
            <w:shd w:val="clear" w:color="auto" w:fill="auto"/>
            <w:noWrap/>
            <w:vAlign w:val="bottom"/>
            <w:hideMark/>
          </w:tcPr>
          <w:p w14:paraId="65FACDBB"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11.3</w:t>
            </w:r>
          </w:p>
        </w:tc>
      </w:tr>
      <w:tr w:rsidR="00B93481" w:rsidRPr="00B93481" w14:paraId="6CDB6326" w14:textId="77777777" w:rsidTr="00B93481">
        <w:trPr>
          <w:trHeight w:val="29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B0D96D3" w14:textId="77777777" w:rsidR="00B93481" w:rsidRPr="00B93481" w:rsidRDefault="00B93481" w:rsidP="00B93481">
            <w:pPr>
              <w:widowControl/>
              <w:spacing w:before="0" w:after="0"/>
              <w:rPr>
                <w:rFonts w:asciiTheme="majorHAnsi" w:eastAsia="Times New Roman" w:hAnsiTheme="majorHAnsi" w:cstheme="majorHAnsi"/>
                <w:b/>
                <w:bCs/>
                <w:color w:val="000000"/>
                <w:lang w:eastAsia="en-US"/>
              </w:rPr>
            </w:pPr>
            <w:r w:rsidRPr="00B93481">
              <w:rPr>
                <w:rFonts w:asciiTheme="majorHAnsi" w:eastAsia="Times New Roman" w:hAnsiTheme="majorHAnsi" w:cstheme="majorHAnsi"/>
                <w:b/>
                <w:bCs/>
                <w:color w:val="000000"/>
                <w:lang w:eastAsia="en-US"/>
              </w:rPr>
              <w:t>Melbourne</w:t>
            </w:r>
          </w:p>
        </w:tc>
        <w:tc>
          <w:tcPr>
            <w:tcW w:w="960" w:type="dxa"/>
            <w:tcBorders>
              <w:top w:val="nil"/>
              <w:left w:val="nil"/>
              <w:bottom w:val="single" w:sz="4" w:space="0" w:color="auto"/>
              <w:right w:val="single" w:sz="4" w:space="0" w:color="auto"/>
            </w:tcBorders>
            <w:shd w:val="clear" w:color="auto" w:fill="auto"/>
            <w:noWrap/>
            <w:vAlign w:val="bottom"/>
            <w:hideMark/>
          </w:tcPr>
          <w:p w14:paraId="135FE051"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13.6</w:t>
            </w:r>
          </w:p>
        </w:tc>
        <w:tc>
          <w:tcPr>
            <w:tcW w:w="960" w:type="dxa"/>
            <w:tcBorders>
              <w:top w:val="nil"/>
              <w:left w:val="nil"/>
              <w:bottom w:val="single" w:sz="4" w:space="0" w:color="auto"/>
              <w:right w:val="single" w:sz="4" w:space="0" w:color="auto"/>
            </w:tcBorders>
            <w:shd w:val="clear" w:color="auto" w:fill="auto"/>
            <w:noWrap/>
            <w:vAlign w:val="bottom"/>
            <w:hideMark/>
          </w:tcPr>
          <w:p w14:paraId="602D37B9"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14.1</w:t>
            </w:r>
          </w:p>
        </w:tc>
        <w:tc>
          <w:tcPr>
            <w:tcW w:w="960" w:type="dxa"/>
            <w:tcBorders>
              <w:top w:val="nil"/>
              <w:left w:val="nil"/>
              <w:bottom w:val="single" w:sz="4" w:space="0" w:color="auto"/>
              <w:right w:val="single" w:sz="4" w:space="0" w:color="auto"/>
            </w:tcBorders>
            <w:shd w:val="clear" w:color="auto" w:fill="auto"/>
            <w:noWrap/>
            <w:vAlign w:val="bottom"/>
            <w:hideMark/>
          </w:tcPr>
          <w:p w14:paraId="41BFAC2B"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12.7</w:t>
            </w:r>
          </w:p>
        </w:tc>
        <w:tc>
          <w:tcPr>
            <w:tcW w:w="960" w:type="dxa"/>
            <w:tcBorders>
              <w:top w:val="nil"/>
              <w:left w:val="nil"/>
              <w:bottom w:val="single" w:sz="4" w:space="0" w:color="auto"/>
              <w:right w:val="single" w:sz="4" w:space="0" w:color="auto"/>
            </w:tcBorders>
            <w:shd w:val="clear" w:color="auto" w:fill="auto"/>
            <w:noWrap/>
            <w:vAlign w:val="bottom"/>
            <w:hideMark/>
          </w:tcPr>
          <w:p w14:paraId="713CC00A"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10.1</w:t>
            </w:r>
          </w:p>
        </w:tc>
        <w:tc>
          <w:tcPr>
            <w:tcW w:w="960" w:type="dxa"/>
            <w:tcBorders>
              <w:top w:val="nil"/>
              <w:left w:val="nil"/>
              <w:bottom w:val="single" w:sz="4" w:space="0" w:color="auto"/>
              <w:right w:val="single" w:sz="4" w:space="0" w:color="auto"/>
            </w:tcBorders>
            <w:shd w:val="clear" w:color="auto" w:fill="auto"/>
            <w:noWrap/>
            <w:vAlign w:val="bottom"/>
            <w:hideMark/>
          </w:tcPr>
          <w:p w14:paraId="42A03858"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8.4</w:t>
            </w:r>
          </w:p>
        </w:tc>
        <w:tc>
          <w:tcPr>
            <w:tcW w:w="960" w:type="dxa"/>
            <w:tcBorders>
              <w:top w:val="nil"/>
              <w:left w:val="nil"/>
              <w:bottom w:val="single" w:sz="4" w:space="0" w:color="auto"/>
              <w:right w:val="single" w:sz="4" w:space="0" w:color="auto"/>
            </w:tcBorders>
            <w:shd w:val="clear" w:color="auto" w:fill="auto"/>
            <w:noWrap/>
            <w:vAlign w:val="bottom"/>
            <w:hideMark/>
          </w:tcPr>
          <w:p w14:paraId="179E536D"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6.3</w:t>
            </w:r>
          </w:p>
        </w:tc>
        <w:tc>
          <w:tcPr>
            <w:tcW w:w="960" w:type="dxa"/>
            <w:tcBorders>
              <w:top w:val="nil"/>
              <w:left w:val="nil"/>
              <w:bottom w:val="single" w:sz="4" w:space="0" w:color="auto"/>
              <w:right w:val="single" w:sz="4" w:space="0" w:color="auto"/>
            </w:tcBorders>
            <w:shd w:val="clear" w:color="auto" w:fill="auto"/>
            <w:noWrap/>
            <w:vAlign w:val="bottom"/>
            <w:hideMark/>
          </w:tcPr>
          <w:p w14:paraId="2FF32CB4"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5.5</w:t>
            </w:r>
          </w:p>
        </w:tc>
        <w:tc>
          <w:tcPr>
            <w:tcW w:w="960" w:type="dxa"/>
            <w:tcBorders>
              <w:top w:val="nil"/>
              <w:left w:val="nil"/>
              <w:bottom w:val="single" w:sz="4" w:space="0" w:color="auto"/>
              <w:right w:val="single" w:sz="4" w:space="0" w:color="auto"/>
            </w:tcBorders>
            <w:shd w:val="clear" w:color="auto" w:fill="auto"/>
            <w:noWrap/>
            <w:vAlign w:val="bottom"/>
            <w:hideMark/>
          </w:tcPr>
          <w:p w14:paraId="1F06C065"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6</w:t>
            </w:r>
          </w:p>
        </w:tc>
        <w:tc>
          <w:tcPr>
            <w:tcW w:w="960" w:type="dxa"/>
            <w:tcBorders>
              <w:top w:val="nil"/>
              <w:left w:val="nil"/>
              <w:bottom w:val="single" w:sz="4" w:space="0" w:color="auto"/>
              <w:right w:val="single" w:sz="4" w:space="0" w:color="auto"/>
            </w:tcBorders>
            <w:shd w:val="clear" w:color="auto" w:fill="auto"/>
            <w:noWrap/>
            <w:vAlign w:val="bottom"/>
            <w:hideMark/>
          </w:tcPr>
          <w:p w14:paraId="610FB5B6"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7.1</w:t>
            </w:r>
          </w:p>
        </w:tc>
        <w:tc>
          <w:tcPr>
            <w:tcW w:w="960" w:type="dxa"/>
            <w:tcBorders>
              <w:top w:val="nil"/>
              <w:left w:val="nil"/>
              <w:bottom w:val="single" w:sz="4" w:space="0" w:color="auto"/>
              <w:right w:val="single" w:sz="4" w:space="0" w:color="auto"/>
            </w:tcBorders>
            <w:shd w:val="clear" w:color="auto" w:fill="auto"/>
            <w:noWrap/>
            <w:vAlign w:val="bottom"/>
            <w:hideMark/>
          </w:tcPr>
          <w:p w14:paraId="32BAEAD9"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8.5</w:t>
            </w:r>
          </w:p>
        </w:tc>
        <w:tc>
          <w:tcPr>
            <w:tcW w:w="960" w:type="dxa"/>
            <w:tcBorders>
              <w:top w:val="nil"/>
              <w:left w:val="nil"/>
              <w:bottom w:val="single" w:sz="4" w:space="0" w:color="auto"/>
              <w:right w:val="single" w:sz="4" w:space="0" w:color="auto"/>
            </w:tcBorders>
            <w:shd w:val="clear" w:color="auto" w:fill="auto"/>
            <w:noWrap/>
            <w:vAlign w:val="bottom"/>
            <w:hideMark/>
          </w:tcPr>
          <w:p w14:paraId="47D0579B"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10.4</w:t>
            </w:r>
          </w:p>
        </w:tc>
        <w:tc>
          <w:tcPr>
            <w:tcW w:w="960" w:type="dxa"/>
            <w:tcBorders>
              <w:top w:val="nil"/>
              <w:left w:val="nil"/>
              <w:bottom w:val="single" w:sz="4" w:space="0" w:color="auto"/>
              <w:right w:val="single" w:sz="4" w:space="0" w:color="auto"/>
            </w:tcBorders>
            <w:shd w:val="clear" w:color="auto" w:fill="auto"/>
            <w:noWrap/>
            <w:vAlign w:val="bottom"/>
            <w:hideMark/>
          </w:tcPr>
          <w:p w14:paraId="1EBDA7CF"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12</w:t>
            </w:r>
          </w:p>
        </w:tc>
      </w:tr>
      <w:tr w:rsidR="00B93481" w:rsidRPr="00B93481" w14:paraId="670AEC60" w14:textId="77777777" w:rsidTr="00B93481">
        <w:trPr>
          <w:trHeight w:val="29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777966D" w14:textId="77777777" w:rsidR="00B93481" w:rsidRPr="00B93481" w:rsidRDefault="00B93481" w:rsidP="00B93481">
            <w:pPr>
              <w:widowControl/>
              <w:spacing w:before="0" w:after="0"/>
              <w:rPr>
                <w:rFonts w:asciiTheme="majorHAnsi" w:eastAsia="Times New Roman" w:hAnsiTheme="majorHAnsi" w:cstheme="majorHAnsi"/>
                <w:b/>
                <w:bCs/>
                <w:color w:val="000000"/>
                <w:lang w:eastAsia="en-US"/>
              </w:rPr>
            </w:pPr>
            <w:r w:rsidRPr="00B93481">
              <w:rPr>
                <w:rFonts w:asciiTheme="majorHAnsi" w:eastAsia="Times New Roman" w:hAnsiTheme="majorHAnsi" w:cstheme="majorHAnsi"/>
                <w:b/>
                <w:bCs/>
                <w:color w:val="000000"/>
                <w:lang w:eastAsia="en-US"/>
              </w:rPr>
              <w:t>Perth</w:t>
            </w:r>
          </w:p>
        </w:tc>
        <w:tc>
          <w:tcPr>
            <w:tcW w:w="960" w:type="dxa"/>
            <w:tcBorders>
              <w:top w:val="nil"/>
              <w:left w:val="nil"/>
              <w:bottom w:val="single" w:sz="4" w:space="0" w:color="auto"/>
              <w:right w:val="single" w:sz="4" w:space="0" w:color="auto"/>
            </w:tcBorders>
            <w:shd w:val="clear" w:color="auto" w:fill="auto"/>
            <w:noWrap/>
            <w:vAlign w:val="bottom"/>
            <w:hideMark/>
          </w:tcPr>
          <w:p w14:paraId="01D2A38D"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18.1</w:t>
            </w:r>
          </w:p>
        </w:tc>
        <w:tc>
          <w:tcPr>
            <w:tcW w:w="960" w:type="dxa"/>
            <w:tcBorders>
              <w:top w:val="nil"/>
              <w:left w:val="nil"/>
              <w:bottom w:val="single" w:sz="4" w:space="0" w:color="auto"/>
              <w:right w:val="single" w:sz="4" w:space="0" w:color="auto"/>
            </w:tcBorders>
            <w:shd w:val="clear" w:color="auto" w:fill="auto"/>
            <w:noWrap/>
            <w:vAlign w:val="bottom"/>
            <w:hideMark/>
          </w:tcPr>
          <w:p w14:paraId="08D9046F"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18.3</w:t>
            </w:r>
          </w:p>
        </w:tc>
        <w:tc>
          <w:tcPr>
            <w:tcW w:w="960" w:type="dxa"/>
            <w:tcBorders>
              <w:top w:val="nil"/>
              <w:left w:val="nil"/>
              <w:bottom w:val="single" w:sz="4" w:space="0" w:color="auto"/>
              <w:right w:val="single" w:sz="4" w:space="0" w:color="auto"/>
            </w:tcBorders>
            <w:shd w:val="clear" w:color="auto" w:fill="auto"/>
            <w:noWrap/>
            <w:vAlign w:val="bottom"/>
            <w:hideMark/>
          </w:tcPr>
          <w:p w14:paraId="088BD040"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16.8</w:t>
            </w:r>
          </w:p>
        </w:tc>
        <w:tc>
          <w:tcPr>
            <w:tcW w:w="960" w:type="dxa"/>
            <w:tcBorders>
              <w:top w:val="nil"/>
              <w:left w:val="nil"/>
              <w:bottom w:val="single" w:sz="4" w:space="0" w:color="auto"/>
              <w:right w:val="single" w:sz="4" w:space="0" w:color="auto"/>
            </w:tcBorders>
            <w:shd w:val="clear" w:color="auto" w:fill="auto"/>
            <w:noWrap/>
            <w:vAlign w:val="bottom"/>
            <w:hideMark/>
          </w:tcPr>
          <w:p w14:paraId="76C0DB03"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13.8</w:t>
            </w:r>
          </w:p>
        </w:tc>
        <w:tc>
          <w:tcPr>
            <w:tcW w:w="960" w:type="dxa"/>
            <w:tcBorders>
              <w:top w:val="nil"/>
              <w:left w:val="nil"/>
              <w:bottom w:val="single" w:sz="4" w:space="0" w:color="auto"/>
              <w:right w:val="single" w:sz="4" w:space="0" w:color="auto"/>
            </w:tcBorders>
            <w:shd w:val="clear" w:color="auto" w:fill="auto"/>
            <w:noWrap/>
            <w:vAlign w:val="bottom"/>
            <w:hideMark/>
          </w:tcPr>
          <w:p w14:paraId="5F9F06BD"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10.5</w:t>
            </w:r>
          </w:p>
        </w:tc>
        <w:tc>
          <w:tcPr>
            <w:tcW w:w="960" w:type="dxa"/>
            <w:tcBorders>
              <w:top w:val="nil"/>
              <w:left w:val="nil"/>
              <w:bottom w:val="single" w:sz="4" w:space="0" w:color="auto"/>
              <w:right w:val="single" w:sz="4" w:space="0" w:color="auto"/>
            </w:tcBorders>
            <w:shd w:val="clear" w:color="auto" w:fill="auto"/>
            <w:noWrap/>
            <w:vAlign w:val="bottom"/>
            <w:hideMark/>
          </w:tcPr>
          <w:p w14:paraId="72D27552"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8.6</w:t>
            </w:r>
          </w:p>
        </w:tc>
        <w:tc>
          <w:tcPr>
            <w:tcW w:w="960" w:type="dxa"/>
            <w:tcBorders>
              <w:top w:val="nil"/>
              <w:left w:val="nil"/>
              <w:bottom w:val="single" w:sz="4" w:space="0" w:color="auto"/>
              <w:right w:val="single" w:sz="4" w:space="0" w:color="auto"/>
            </w:tcBorders>
            <w:shd w:val="clear" w:color="auto" w:fill="auto"/>
            <w:noWrap/>
            <w:vAlign w:val="bottom"/>
            <w:hideMark/>
          </w:tcPr>
          <w:p w14:paraId="0EEBC3E0"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05C6303C"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8.4</w:t>
            </w:r>
          </w:p>
        </w:tc>
        <w:tc>
          <w:tcPr>
            <w:tcW w:w="960" w:type="dxa"/>
            <w:tcBorders>
              <w:top w:val="nil"/>
              <w:left w:val="nil"/>
              <w:bottom w:val="single" w:sz="4" w:space="0" w:color="auto"/>
              <w:right w:val="single" w:sz="4" w:space="0" w:color="auto"/>
            </w:tcBorders>
            <w:shd w:val="clear" w:color="auto" w:fill="auto"/>
            <w:noWrap/>
            <w:vAlign w:val="bottom"/>
            <w:hideMark/>
          </w:tcPr>
          <w:p w14:paraId="1F3528B1"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9.6</w:t>
            </w:r>
          </w:p>
        </w:tc>
        <w:tc>
          <w:tcPr>
            <w:tcW w:w="960" w:type="dxa"/>
            <w:tcBorders>
              <w:top w:val="nil"/>
              <w:left w:val="nil"/>
              <w:bottom w:val="single" w:sz="4" w:space="0" w:color="auto"/>
              <w:right w:val="single" w:sz="4" w:space="0" w:color="auto"/>
            </w:tcBorders>
            <w:shd w:val="clear" w:color="auto" w:fill="auto"/>
            <w:noWrap/>
            <w:vAlign w:val="bottom"/>
            <w:hideMark/>
          </w:tcPr>
          <w:p w14:paraId="5566DF4C"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11.6</w:t>
            </w:r>
          </w:p>
        </w:tc>
        <w:tc>
          <w:tcPr>
            <w:tcW w:w="960" w:type="dxa"/>
            <w:tcBorders>
              <w:top w:val="nil"/>
              <w:left w:val="nil"/>
              <w:bottom w:val="single" w:sz="4" w:space="0" w:color="auto"/>
              <w:right w:val="single" w:sz="4" w:space="0" w:color="auto"/>
            </w:tcBorders>
            <w:shd w:val="clear" w:color="auto" w:fill="auto"/>
            <w:noWrap/>
            <w:vAlign w:val="bottom"/>
            <w:hideMark/>
          </w:tcPr>
          <w:p w14:paraId="66914E02"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14.3</w:t>
            </w:r>
          </w:p>
        </w:tc>
        <w:tc>
          <w:tcPr>
            <w:tcW w:w="960" w:type="dxa"/>
            <w:tcBorders>
              <w:top w:val="nil"/>
              <w:left w:val="nil"/>
              <w:bottom w:val="single" w:sz="4" w:space="0" w:color="auto"/>
              <w:right w:val="single" w:sz="4" w:space="0" w:color="auto"/>
            </w:tcBorders>
            <w:shd w:val="clear" w:color="auto" w:fill="auto"/>
            <w:noWrap/>
            <w:vAlign w:val="bottom"/>
            <w:hideMark/>
          </w:tcPr>
          <w:p w14:paraId="6F6A960A"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16.5</w:t>
            </w:r>
          </w:p>
        </w:tc>
      </w:tr>
      <w:tr w:rsidR="00B93481" w:rsidRPr="00B93481" w14:paraId="4D1DF721" w14:textId="77777777" w:rsidTr="00B93481">
        <w:trPr>
          <w:trHeight w:val="29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91B0AB3" w14:textId="77777777" w:rsidR="00B93481" w:rsidRPr="00B93481" w:rsidRDefault="00B93481" w:rsidP="00B93481">
            <w:pPr>
              <w:widowControl/>
              <w:spacing w:before="0" w:after="0"/>
              <w:rPr>
                <w:rFonts w:asciiTheme="majorHAnsi" w:eastAsia="Times New Roman" w:hAnsiTheme="majorHAnsi" w:cstheme="majorHAnsi"/>
                <w:b/>
                <w:bCs/>
                <w:color w:val="000000"/>
                <w:lang w:eastAsia="en-US"/>
              </w:rPr>
            </w:pPr>
            <w:r w:rsidRPr="00B93481">
              <w:rPr>
                <w:rFonts w:asciiTheme="majorHAnsi" w:eastAsia="Times New Roman" w:hAnsiTheme="majorHAnsi" w:cstheme="majorHAnsi"/>
                <w:b/>
                <w:bCs/>
                <w:color w:val="000000"/>
                <w:lang w:eastAsia="en-US"/>
              </w:rPr>
              <w:t>Broome</w:t>
            </w:r>
          </w:p>
        </w:tc>
        <w:tc>
          <w:tcPr>
            <w:tcW w:w="960" w:type="dxa"/>
            <w:tcBorders>
              <w:top w:val="nil"/>
              <w:left w:val="nil"/>
              <w:bottom w:val="single" w:sz="4" w:space="0" w:color="auto"/>
              <w:right w:val="single" w:sz="4" w:space="0" w:color="auto"/>
            </w:tcBorders>
            <w:shd w:val="clear" w:color="auto" w:fill="auto"/>
            <w:noWrap/>
            <w:vAlign w:val="bottom"/>
            <w:hideMark/>
          </w:tcPr>
          <w:p w14:paraId="0D76371E"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26.5</w:t>
            </w:r>
          </w:p>
        </w:tc>
        <w:tc>
          <w:tcPr>
            <w:tcW w:w="960" w:type="dxa"/>
            <w:tcBorders>
              <w:top w:val="nil"/>
              <w:left w:val="nil"/>
              <w:bottom w:val="single" w:sz="4" w:space="0" w:color="auto"/>
              <w:right w:val="single" w:sz="4" w:space="0" w:color="auto"/>
            </w:tcBorders>
            <w:shd w:val="clear" w:color="auto" w:fill="auto"/>
            <w:noWrap/>
            <w:vAlign w:val="bottom"/>
            <w:hideMark/>
          </w:tcPr>
          <w:p w14:paraId="0B2D3552"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26.1</w:t>
            </w:r>
          </w:p>
        </w:tc>
        <w:tc>
          <w:tcPr>
            <w:tcW w:w="960" w:type="dxa"/>
            <w:tcBorders>
              <w:top w:val="nil"/>
              <w:left w:val="nil"/>
              <w:bottom w:val="single" w:sz="4" w:space="0" w:color="auto"/>
              <w:right w:val="single" w:sz="4" w:space="0" w:color="auto"/>
            </w:tcBorders>
            <w:shd w:val="clear" w:color="auto" w:fill="auto"/>
            <w:noWrap/>
            <w:vAlign w:val="bottom"/>
            <w:hideMark/>
          </w:tcPr>
          <w:p w14:paraId="60633FD6"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25.5</w:t>
            </w:r>
          </w:p>
        </w:tc>
        <w:tc>
          <w:tcPr>
            <w:tcW w:w="960" w:type="dxa"/>
            <w:tcBorders>
              <w:top w:val="nil"/>
              <w:left w:val="nil"/>
              <w:bottom w:val="single" w:sz="4" w:space="0" w:color="auto"/>
              <w:right w:val="single" w:sz="4" w:space="0" w:color="auto"/>
            </w:tcBorders>
            <w:shd w:val="clear" w:color="auto" w:fill="auto"/>
            <w:noWrap/>
            <w:vAlign w:val="bottom"/>
            <w:hideMark/>
          </w:tcPr>
          <w:p w14:paraId="5A94E5A8"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22.7</w:t>
            </w:r>
          </w:p>
        </w:tc>
        <w:tc>
          <w:tcPr>
            <w:tcW w:w="960" w:type="dxa"/>
            <w:tcBorders>
              <w:top w:val="nil"/>
              <w:left w:val="nil"/>
              <w:bottom w:val="single" w:sz="4" w:space="0" w:color="auto"/>
              <w:right w:val="single" w:sz="4" w:space="0" w:color="auto"/>
            </w:tcBorders>
            <w:shd w:val="clear" w:color="auto" w:fill="auto"/>
            <w:noWrap/>
            <w:vAlign w:val="bottom"/>
            <w:hideMark/>
          </w:tcPr>
          <w:p w14:paraId="1D3B53F9"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18.2</w:t>
            </w:r>
          </w:p>
        </w:tc>
        <w:tc>
          <w:tcPr>
            <w:tcW w:w="960" w:type="dxa"/>
            <w:tcBorders>
              <w:top w:val="nil"/>
              <w:left w:val="nil"/>
              <w:bottom w:val="single" w:sz="4" w:space="0" w:color="auto"/>
              <w:right w:val="single" w:sz="4" w:space="0" w:color="auto"/>
            </w:tcBorders>
            <w:shd w:val="clear" w:color="auto" w:fill="auto"/>
            <w:noWrap/>
            <w:vAlign w:val="bottom"/>
            <w:hideMark/>
          </w:tcPr>
          <w:p w14:paraId="08112731"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15.2</w:t>
            </w:r>
          </w:p>
        </w:tc>
        <w:tc>
          <w:tcPr>
            <w:tcW w:w="960" w:type="dxa"/>
            <w:tcBorders>
              <w:top w:val="nil"/>
              <w:left w:val="nil"/>
              <w:bottom w:val="single" w:sz="4" w:space="0" w:color="auto"/>
              <w:right w:val="single" w:sz="4" w:space="0" w:color="auto"/>
            </w:tcBorders>
            <w:shd w:val="clear" w:color="auto" w:fill="auto"/>
            <w:noWrap/>
            <w:vAlign w:val="bottom"/>
            <w:hideMark/>
          </w:tcPr>
          <w:p w14:paraId="15192AF7"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13.7</w:t>
            </w:r>
          </w:p>
        </w:tc>
        <w:tc>
          <w:tcPr>
            <w:tcW w:w="960" w:type="dxa"/>
            <w:tcBorders>
              <w:top w:val="nil"/>
              <w:left w:val="nil"/>
              <w:bottom w:val="single" w:sz="4" w:space="0" w:color="auto"/>
              <w:right w:val="single" w:sz="4" w:space="0" w:color="auto"/>
            </w:tcBorders>
            <w:shd w:val="clear" w:color="auto" w:fill="auto"/>
            <w:noWrap/>
            <w:vAlign w:val="bottom"/>
            <w:hideMark/>
          </w:tcPr>
          <w:p w14:paraId="019206FF"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14.7</w:t>
            </w:r>
          </w:p>
        </w:tc>
        <w:tc>
          <w:tcPr>
            <w:tcW w:w="960" w:type="dxa"/>
            <w:tcBorders>
              <w:top w:val="nil"/>
              <w:left w:val="nil"/>
              <w:bottom w:val="single" w:sz="4" w:space="0" w:color="auto"/>
              <w:right w:val="single" w:sz="4" w:space="0" w:color="auto"/>
            </w:tcBorders>
            <w:shd w:val="clear" w:color="auto" w:fill="auto"/>
            <w:noWrap/>
            <w:vAlign w:val="bottom"/>
            <w:hideMark/>
          </w:tcPr>
          <w:p w14:paraId="5A232021"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18.8</w:t>
            </w:r>
          </w:p>
        </w:tc>
        <w:tc>
          <w:tcPr>
            <w:tcW w:w="960" w:type="dxa"/>
            <w:tcBorders>
              <w:top w:val="nil"/>
              <w:left w:val="nil"/>
              <w:bottom w:val="single" w:sz="4" w:space="0" w:color="auto"/>
              <w:right w:val="single" w:sz="4" w:space="0" w:color="auto"/>
            </w:tcBorders>
            <w:shd w:val="clear" w:color="auto" w:fill="auto"/>
            <w:noWrap/>
            <w:vAlign w:val="bottom"/>
            <w:hideMark/>
          </w:tcPr>
          <w:p w14:paraId="10947460"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22.7</w:t>
            </w:r>
          </w:p>
        </w:tc>
        <w:tc>
          <w:tcPr>
            <w:tcW w:w="960" w:type="dxa"/>
            <w:tcBorders>
              <w:top w:val="nil"/>
              <w:left w:val="nil"/>
              <w:bottom w:val="single" w:sz="4" w:space="0" w:color="auto"/>
              <w:right w:val="single" w:sz="4" w:space="0" w:color="auto"/>
            </w:tcBorders>
            <w:shd w:val="clear" w:color="auto" w:fill="auto"/>
            <w:noWrap/>
            <w:vAlign w:val="bottom"/>
            <w:hideMark/>
          </w:tcPr>
          <w:p w14:paraId="2A413269"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25.5</w:t>
            </w:r>
          </w:p>
        </w:tc>
        <w:tc>
          <w:tcPr>
            <w:tcW w:w="960" w:type="dxa"/>
            <w:tcBorders>
              <w:top w:val="nil"/>
              <w:left w:val="nil"/>
              <w:bottom w:val="single" w:sz="4" w:space="0" w:color="auto"/>
              <w:right w:val="single" w:sz="4" w:space="0" w:color="auto"/>
            </w:tcBorders>
            <w:shd w:val="clear" w:color="auto" w:fill="auto"/>
            <w:noWrap/>
            <w:vAlign w:val="bottom"/>
            <w:hideMark/>
          </w:tcPr>
          <w:p w14:paraId="2237AE14"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26.5</w:t>
            </w:r>
          </w:p>
        </w:tc>
      </w:tr>
      <w:tr w:rsidR="00B93481" w:rsidRPr="00B93481" w14:paraId="21F22224" w14:textId="77777777" w:rsidTr="00B93481">
        <w:trPr>
          <w:trHeight w:val="29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19E79DE" w14:textId="77777777" w:rsidR="00B93481" w:rsidRPr="00B93481" w:rsidRDefault="00B93481" w:rsidP="00B93481">
            <w:pPr>
              <w:widowControl/>
              <w:spacing w:before="0" w:after="0"/>
              <w:rPr>
                <w:rFonts w:asciiTheme="majorHAnsi" w:eastAsia="Times New Roman" w:hAnsiTheme="majorHAnsi" w:cstheme="majorHAnsi"/>
                <w:b/>
                <w:bCs/>
                <w:color w:val="000000"/>
                <w:lang w:eastAsia="en-US"/>
              </w:rPr>
            </w:pPr>
            <w:r w:rsidRPr="00B93481">
              <w:rPr>
                <w:rFonts w:asciiTheme="majorHAnsi" w:eastAsia="Times New Roman" w:hAnsiTheme="majorHAnsi" w:cstheme="majorHAnsi"/>
                <w:b/>
                <w:bCs/>
                <w:color w:val="000000"/>
                <w:lang w:eastAsia="en-US"/>
              </w:rPr>
              <w:t>Sydney</w:t>
            </w:r>
          </w:p>
        </w:tc>
        <w:tc>
          <w:tcPr>
            <w:tcW w:w="960" w:type="dxa"/>
            <w:tcBorders>
              <w:top w:val="nil"/>
              <w:left w:val="nil"/>
              <w:bottom w:val="single" w:sz="4" w:space="0" w:color="auto"/>
              <w:right w:val="single" w:sz="4" w:space="0" w:color="auto"/>
            </w:tcBorders>
            <w:shd w:val="clear" w:color="auto" w:fill="auto"/>
            <w:noWrap/>
            <w:vAlign w:val="bottom"/>
            <w:hideMark/>
          </w:tcPr>
          <w:p w14:paraId="07B5FB11"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19.5</w:t>
            </w:r>
          </w:p>
        </w:tc>
        <w:tc>
          <w:tcPr>
            <w:tcW w:w="960" w:type="dxa"/>
            <w:tcBorders>
              <w:top w:val="nil"/>
              <w:left w:val="nil"/>
              <w:bottom w:val="single" w:sz="4" w:space="0" w:color="auto"/>
              <w:right w:val="single" w:sz="4" w:space="0" w:color="auto"/>
            </w:tcBorders>
            <w:shd w:val="clear" w:color="auto" w:fill="auto"/>
            <w:noWrap/>
            <w:vAlign w:val="bottom"/>
            <w:hideMark/>
          </w:tcPr>
          <w:p w14:paraId="6B6D5E3D"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19.7</w:t>
            </w:r>
          </w:p>
        </w:tc>
        <w:tc>
          <w:tcPr>
            <w:tcW w:w="960" w:type="dxa"/>
            <w:tcBorders>
              <w:top w:val="nil"/>
              <w:left w:val="nil"/>
              <w:bottom w:val="single" w:sz="4" w:space="0" w:color="auto"/>
              <w:right w:val="single" w:sz="4" w:space="0" w:color="auto"/>
            </w:tcBorders>
            <w:shd w:val="clear" w:color="auto" w:fill="auto"/>
            <w:noWrap/>
            <w:vAlign w:val="bottom"/>
            <w:hideMark/>
          </w:tcPr>
          <w:p w14:paraId="5DC54AA9"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18</w:t>
            </w:r>
          </w:p>
        </w:tc>
        <w:tc>
          <w:tcPr>
            <w:tcW w:w="960" w:type="dxa"/>
            <w:tcBorders>
              <w:top w:val="nil"/>
              <w:left w:val="nil"/>
              <w:bottom w:val="single" w:sz="4" w:space="0" w:color="auto"/>
              <w:right w:val="single" w:sz="4" w:space="0" w:color="auto"/>
            </w:tcBorders>
            <w:shd w:val="clear" w:color="auto" w:fill="auto"/>
            <w:noWrap/>
            <w:vAlign w:val="bottom"/>
            <w:hideMark/>
          </w:tcPr>
          <w:p w14:paraId="74CE2303"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15</w:t>
            </w:r>
          </w:p>
        </w:tc>
        <w:tc>
          <w:tcPr>
            <w:tcW w:w="960" w:type="dxa"/>
            <w:tcBorders>
              <w:top w:val="nil"/>
              <w:left w:val="nil"/>
              <w:bottom w:val="single" w:sz="4" w:space="0" w:color="auto"/>
              <w:right w:val="single" w:sz="4" w:space="0" w:color="auto"/>
            </w:tcBorders>
            <w:shd w:val="clear" w:color="auto" w:fill="auto"/>
            <w:noWrap/>
            <w:vAlign w:val="bottom"/>
            <w:hideMark/>
          </w:tcPr>
          <w:p w14:paraId="23222054"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12</w:t>
            </w:r>
          </w:p>
        </w:tc>
        <w:tc>
          <w:tcPr>
            <w:tcW w:w="960" w:type="dxa"/>
            <w:tcBorders>
              <w:top w:val="nil"/>
              <w:left w:val="nil"/>
              <w:bottom w:val="single" w:sz="4" w:space="0" w:color="auto"/>
              <w:right w:val="single" w:sz="4" w:space="0" w:color="auto"/>
            </w:tcBorders>
            <w:shd w:val="clear" w:color="auto" w:fill="auto"/>
            <w:noWrap/>
            <w:vAlign w:val="bottom"/>
            <w:hideMark/>
          </w:tcPr>
          <w:p w14:paraId="6F3F0244"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9.2</w:t>
            </w:r>
          </w:p>
        </w:tc>
        <w:tc>
          <w:tcPr>
            <w:tcW w:w="960" w:type="dxa"/>
            <w:tcBorders>
              <w:top w:val="nil"/>
              <w:left w:val="nil"/>
              <w:bottom w:val="single" w:sz="4" w:space="0" w:color="auto"/>
              <w:right w:val="single" w:sz="4" w:space="0" w:color="auto"/>
            </w:tcBorders>
            <w:shd w:val="clear" w:color="auto" w:fill="auto"/>
            <w:noWrap/>
            <w:vAlign w:val="bottom"/>
            <w:hideMark/>
          </w:tcPr>
          <w:p w14:paraId="5F46DD0B"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8.1</w:t>
            </w:r>
          </w:p>
        </w:tc>
        <w:tc>
          <w:tcPr>
            <w:tcW w:w="960" w:type="dxa"/>
            <w:tcBorders>
              <w:top w:val="nil"/>
              <w:left w:val="nil"/>
              <w:bottom w:val="single" w:sz="4" w:space="0" w:color="auto"/>
              <w:right w:val="single" w:sz="4" w:space="0" w:color="auto"/>
            </w:tcBorders>
            <w:shd w:val="clear" w:color="auto" w:fill="auto"/>
            <w:noWrap/>
            <w:vAlign w:val="bottom"/>
            <w:hideMark/>
          </w:tcPr>
          <w:p w14:paraId="3C9AD007"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8.9</w:t>
            </w:r>
          </w:p>
        </w:tc>
        <w:tc>
          <w:tcPr>
            <w:tcW w:w="960" w:type="dxa"/>
            <w:tcBorders>
              <w:top w:val="nil"/>
              <w:left w:val="nil"/>
              <w:bottom w:val="single" w:sz="4" w:space="0" w:color="auto"/>
              <w:right w:val="single" w:sz="4" w:space="0" w:color="auto"/>
            </w:tcBorders>
            <w:shd w:val="clear" w:color="auto" w:fill="auto"/>
            <w:noWrap/>
            <w:vAlign w:val="bottom"/>
            <w:hideMark/>
          </w:tcPr>
          <w:p w14:paraId="1A2B7F00"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11.4</w:t>
            </w:r>
          </w:p>
        </w:tc>
        <w:tc>
          <w:tcPr>
            <w:tcW w:w="960" w:type="dxa"/>
            <w:tcBorders>
              <w:top w:val="nil"/>
              <w:left w:val="nil"/>
              <w:bottom w:val="single" w:sz="4" w:space="0" w:color="auto"/>
              <w:right w:val="single" w:sz="4" w:space="0" w:color="auto"/>
            </w:tcBorders>
            <w:shd w:val="clear" w:color="auto" w:fill="auto"/>
            <w:noWrap/>
            <w:vAlign w:val="bottom"/>
            <w:hideMark/>
          </w:tcPr>
          <w:p w14:paraId="11B3F067"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14</w:t>
            </w:r>
          </w:p>
        </w:tc>
        <w:tc>
          <w:tcPr>
            <w:tcW w:w="960" w:type="dxa"/>
            <w:tcBorders>
              <w:top w:val="nil"/>
              <w:left w:val="nil"/>
              <w:bottom w:val="single" w:sz="4" w:space="0" w:color="auto"/>
              <w:right w:val="single" w:sz="4" w:space="0" w:color="auto"/>
            </w:tcBorders>
            <w:shd w:val="clear" w:color="auto" w:fill="auto"/>
            <w:noWrap/>
            <w:vAlign w:val="bottom"/>
            <w:hideMark/>
          </w:tcPr>
          <w:p w14:paraId="3F1A6B3F"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739122D4"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18.2</w:t>
            </w:r>
          </w:p>
        </w:tc>
      </w:tr>
      <w:tr w:rsidR="00B93481" w:rsidRPr="00B93481" w14:paraId="013CC96D" w14:textId="77777777" w:rsidTr="00B93481">
        <w:trPr>
          <w:trHeight w:val="29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114941F" w14:textId="77777777" w:rsidR="00B93481" w:rsidRPr="00B93481" w:rsidRDefault="00B93481" w:rsidP="00B93481">
            <w:pPr>
              <w:widowControl/>
              <w:spacing w:before="0" w:after="0"/>
              <w:rPr>
                <w:rFonts w:asciiTheme="majorHAnsi" w:eastAsia="Times New Roman" w:hAnsiTheme="majorHAnsi" w:cstheme="majorHAnsi"/>
                <w:b/>
                <w:bCs/>
                <w:color w:val="000000"/>
                <w:lang w:eastAsia="en-US"/>
              </w:rPr>
            </w:pPr>
            <w:r w:rsidRPr="00B93481">
              <w:rPr>
                <w:rFonts w:asciiTheme="majorHAnsi" w:eastAsia="Times New Roman" w:hAnsiTheme="majorHAnsi" w:cstheme="majorHAnsi"/>
                <w:b/>
                <w:bCs/>
                <w:color w:val="000000"/>
                <w:lang w:eastAsia="en-US"/>
              </w:rPr>
              <w:t>Townsville</w:t>
            </w:r>
          </w:p>
        </w:tc>
        <w:tc>
          <w:tcPr>
            <w:tcW w:w="960" w:type="dxa"/>
            <w:tcBorders>
              <w:top w:val="nil"/>
              <w:left w:val="nil"/>
              <w:bottom w:val="single" w:sz="4" w:space="0" w:color="auto"/>
              <w:right w:val="single" w:sz="4" w:space="0" w:color="auto"/>
            </w:tcBorders>
            <w:shd w:val="clear" w:color="auto" w:fill="auto"/>
            <w:noWrap/>
            <w:vAlign w:val="bottom"/>
            <w:hideMark/>
          </w:tcPr>
          <w:p w14:paraId="6D834951"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24.7</w:t>
            </w:r>
          </w:p>
        </w:tc>
        <w:tc>
          <w:tcPr>
            <w:tcW w:w="960" w:type="dxa"/>
            <w:tcBorders>
              <w:top w:val="nil"/>
              <w:left w:val="nil"/>
              <w:bottom w:val="single" w:sz="4" w:space="0" w:color="auto"/>
              <w:right w:val="single" w:sz="4" w:space="0" w:color="auto"/>
            </w:tcBorders>
            <w:shd w:val="clear" w:color="auto" w:fill="auto"/>
            <w:noWrap/>
            <w:vAlign w:val="bottom"/>
            <w:hideMark/>
          </w:tcPr>
          <w:p w14:paraId="60A0A362"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24.6</w:t>
            </w:r>
          </w:p>
        </w:tc>
        <w:tc>
          <w:tcPr>
            <w:tcW w:w="960" w:type="dxa"/>
            <w:tcBorders>
              <w:top w:val="nil"/>
              <w:left w:val="nil"/>
              <w:bottom w:val="single" w:sz="4" w:space="0" w:color="auto"/>
              <w:right w:val="single" w:sz="4" w:space="0" w:color="auto"/>
            </w:tcBorders>
            <w:shd w:val="clear" w:color="auto" w:fill="auto"/>
            <w:noWrap/>
            <w:vAlign w:val="bottom"/>
            <w:hideMark/>
          </w:tcPr>
          <w:p w14:paraId="0DA8C34B"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23.3</w:t>
            </w:r>
          </w:p>
        </w:tc>
        <w:tc>
          <w:tcPr>
            <w:tcW w:w="960" w:type="dxa"/>
            <w:tcBorders>
              <w:top w:val="nil"/>
              <w:left w:val="nil"/>
              <w:bottom w:val="single" w:sz="4" w:space="0" w:color="auto"/>
              <w:right w:val="single" w:sz="4" w:space="0" w:color="auto"/>
            </w:tcBorders>
            <w:shd w:val="clear" w:color="auto" w:fill="auto"/>
            <w:noWrap/>
            <w:vAlign w:val="bottom"/>
            <w:hideMark/>
          </w:tcPr>
          <w:p w14:paraId="1E58BBD0"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21.2</w:t>
            </w:r>
          </w:p>
        </w:tc>
        <w:tc>
          <w:tcPr>
            <w:tcW w:w="960" w:type="dxa"/>
            <w:tcBorders>
              <w:top w:val="nil"/>
              <w:left w:val="nil"/>
              <w:bottom w:val="single" w:sz="4" w:space="0" w:color="auto"/>
              <w:right w:val="single" w:sz="4" w:space="0" w:color="auto"/>
            </w:tcBorders>
            <w:shd w:val="clear" w:color="auto" w:fill="auto"/>
            <w:noWrap/>
            <w:vAlign w:val="bottom"/>
            <w:hideMark/>
          </w:tcPr>
          <w:p w14:paraId="4D29CA71"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18.2</w:t>
            </w:r>
          </w:p>
        </w:tc>
        <w:tc>
          <w:tcPr>
            <w:tcW w:w="960" w:type="dxa"/>
            <w:tcBorders>
              <w:top w:val="nil"/>
              <w:left w:val="nil"/>
              <w:bottom w:val="single" w:sz="4" w:space="0" w:color="auto"/>
              <w:right w:val="single" w:sz="4" w:space="0" w:color="auto"/>
            </w:tcBorders>
            <w:shd w:val="clear" w:color="auto" w:fill="auto"/>
            <w:noWrap/>
            <w:vAlign w:val="bottom"/>
            <w:hideMark/>
          </w:tcPr>
          <w:p w14:paraId="57482D83"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15.1</w:t>
            </w:r>
          </w:p>
        </w:tc>
        <w:tc>
          <w:tcPr>
            <w:tcW w:w="960" w:type="dxa"/>
            <w:tcBorders>
              <w:top w:val="nil"/>
              <w:left w:val="nil"/>
              <w:bottom w:val="single" w:sz="4" w:space="0" w:color="auto"/>
              <w:right w:val="single" w:sz="4" w:space="0" w:color="auto"/>
            </w:tcBorders>
            <w:shd w:val="clear" w:color="auto" w:fill="auto"/>
            <w:noWrap/>
            <w:vAlign w:val="bottom"/>
            <w:hideMark/>
          </w:tcPr>
          <w:p w14:paraId="0706D9FA"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14</w:t>
            </w:r>
          </w:p>
        </w:tc>
        <w:tc>
          <w:tcPr>
            <w:tcW w:w="960" w:type="dxa"/>
            <w:tcBorders>
              <w:top w:val="nil"/>
              <w:left w:val="nil"/>
              <w:bottom w:val="single" w:sz="4" w:space="0" w:color="auto"/>
              <w:right w:val="single" w:sz="4" w:space="0" w:color="auto"/>
            </w:tcBorders>
            <w:shd w:val="clear" w:color="auto" w:fill="auto"/>
            <w:noWrap/>
            <w:vAlign w:val="bottom"/>
            <w:hideMark/>
          </w:tcPr>
          <w:p w14:paraId="2CE50810"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14.9</w:t>
            </w:r>
          </w:p>
        </w:tc>
        <w:tc>
          <w:tcPr>
            <w:tcW w:w="960" w:type="dxa"/>
            <w:tcBorders>
              <w:top w:val="nil"/>
              <w:left w:val="nil"/>
              <w:bottom w:val="single" w:sz="4" w:space="0" w:color="auto"/>
              <w:right w:val="single" w:sz="4" w:space="0" w:color="auto"/>
            </w:tcBorders>
            <w:shd w:val="clear" w:color="auto" w:fill="auto"/>
            <w:noWrap/>
            <w:vAlign w:val="bottom"/>
            <w:hideMark/>
          </w:tcPr>
          <w:p w14:paraId="69732926"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17.8</w:t>
            </w:r>
          </w:p>
        </w:tc>
        <w:tc>
          <w:tcPr>
            <w:tcW w:w="960" w:type="dxa"/>
            <w:tcBorders>
              <w:top w:val="nil"/>
              <w:left w:val="nil"/>
              <w:bottom w:val="single" w:sz="4" w:space="0" w:color="auto"/>
              <w:right w:val="single" w:sz="4" w:space="0" w:color="auto"/>
            </w:tcBorders>
            <w:shd w:val="clear" w:color="auto" w:fill="auto"/>
            <w:noWrap/>
            <w:vAlign w:val="bottom"/>
            <w:hideMark/>
          </w:tcPr>
          <w:p w14:paraId="01FE80C2"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21.1</w:t>
            </w:r>
          </w:p>
        </w:tc>
        <w:tc>
          <w:tcPr>
            <w:tcW w:w="960" w:type="dxa"/>
            <w:tcBorders>
              <w:top w:val="nil"/>
              <w:left w:val="nil"/>
              <w:bottom w:val="single" w:sz="4" w:space="0" w:color="auto"/>
              <w:right w:val="single" w:sz="4" w:space="0" w:color="auto"/>
            </w:tcBorders>
            <w:shd w:val="clear" w:color="auto" w:fill="auto"/>
            <w:noWrap/>
            <w:vAlign w:val="bottom"/>
            <w:hideMark/>
          </w:tcPr>
          <w:p w14:paraId="1B9E3FD0"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23.1</w:t>
            </w:r>
          </w:p>
        </w:tc>
        <w:tc>
          <w:tcPr>
            <w:tcW w:w="960" w:type="dxa"/>
            <w:tcBorders>
              <w:top w:val="nil"/>
              <w:left w:val="nil"/>
              <w:bottom w:val="single" w:sz="4" w:space="0" w:color="auto"/>
              <w:right w:val="single" w:sz="4" w:space="0" w:color="auto"/>
            </w:tcBorders>
            <w:shd w:val="clear" w:color="auto" w:fill="auto"/>
            <w:noWrap/>
            <w:vAlign w:val="bottom"/>
            <w:hideMark/>
          </w:tcPr>
          <w:p w14:paraId="2102BDEC"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24.5</w:t>
            </w:r>
          </w:p>
        </w:tc>
      </w:tr>
      <w:tr w:rsidR="00B93481" w:rsidRPr="00B93481" w14:paraId="361A9CA9" w14:textId="77777777" w:rsidTr="00B93481">
        <w:trPr>
          <w:trHeight w:val="29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408010A" w14:textId="77777777" w:rsidR="00B93481" w:rsidRPr="00B93481" w:rsidRDefault="00B93481" w:rsidP="00B93481">
            <w:pPr>
              <w:widowControl/>
              <w:spacing w:before="0" w:after="0"/>
              <w:rPr>
                <w:rFonts w:asciiTheme="majorHAnsi" w:eastAsia="Times New Roman" w:hAnsiTheme="majorHAnsi" w:cstheme="majorHAnsi"/>
                <w:b/>
                <w:bCs/>
                <w:color w:val="000000"/>
                <w:lang w:eastAsia="en-US"/>
              </w:rPr>
            </w:pPr>
            <w:r w:rsidRPr="00B93481">
              <w:rPr>
                <w:rFonts w:asciiTheme="majorHAnsi" w:eastAsia="Times New Roman" w:hAnsiTheme="majorHAnsi" w:cstheme="majorHAnsi"/>
                <w:b/>
                <w:bCs/>
                <w:color w:val="000000"/>
                <w:lang w:eastAsia="en-US"/>
              </w:rPr>
              <w:t>Cairns</w:t>
            </w:r>
          </w:p>
        </w:tc>
        <w:tc>
          <w:tcPr>
            <w:tcW w:w="960" w:type="dxa"/>
            <w:tcBorders>
              <w:top w:val="nil"/>
              <w:left w:val="nil"/>
              <w:bottom w:val="single" w:sz="4" w:space="0" w:color="auto"/>
              <w:right w:val="single" w:sz="4" w:space="0" w:color="auto"/>
            </w:tcBorders>
            <w:shd w:val="clear" w:color="auto" w:fill="auto"/>
            <w:noWrap/>
            <w:vAlign w:val="bottom"/>
            <w:hideMark/>
          </w:tcPr>
          <w:p w14:paraId="121C9715"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23.9</w:t>
            </w:r>
          </w:p>
        </w:tc>
        <w:tc>
          <w:tcPr>
            <w:tcW w:w="960" w:type="dxa"/>
            <w:tcBorders>
              <w:top w:val="nil"/>
              <w:left w:val="nil"/>
              <w:bottom w:val="single" w:sz="4" w:space="0" w:color="auto"/>
              <w:right w:val="single" w:sz="4" w:space="0" w:color="auto"/>
            </w:tcBorders>
            <w:shd w:val="clear" w:color="auto" w:fill="auto"/>
            <w:noWrap/>
            <w:vAlign w:val="bottom"/>
            <w:hideMark/>
          </w:tcPr>
          <w:p w14:paraId="6DDCB351"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24</w:t>
            </w:r>
          </w:p>
        </w:tc>
        <w:tc>
          <w:tcPr>
            <w:tcW w:w="960" w:type="dxa"/>
            <w:tcBorders>
              <w:top w:val="nil"/>
              <w:left w:val="nil"/>
              <w:bottom w:val="single" w:sz="4" w:space="0" w:color="auto"/>
              <w:right w:val="single" w:sz="4" w:space="0" w:color="auto"/>
            </w:tcBorders>
            <w:shd w:val="clear" w:color="auto" w:fill="auto"/>
            <w:noWrap/>
            <w:vAlign w:val="bottom"/>
            <w:hideMark/>
          </w:tcPr>
          <w:p w14:paraId="46D812D7"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23.1</w:t>
            </w:r>
          </w:p>
        </w:tc>
        <w:tc>
          <w:tcPr>
            <w:tcW w:w="960" w:type="dxa"/>
            <w:tcBorders>
              <w:top w:val="nil"/>
              <w:left w:val="nil"/>
              <w:bottom w:val="single" w:sz="4" w:space="0" w:color="auto"/>
              <w:right w:val="single" w:sz="4" w:space="0" w:color="auto"/>
            </w:tcBorders>
            <w:shd w:val="clear" w:color="auto" w:fill="auto"/>
            <w:noWrap/>
            <w:vAlign w:val="bottom"/>
            <w:hideMark/>
          </w:tcPr>
          <w:p w14:paraId="6A578D42"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21.9</w:t>
            </w:r>
          </w:p>
        </w:tc>
        <w:tc>
          <w:tcPr>
            <w:tcW w:w="960" w:type="dxa"/>
            <w:tcBorders>
              <w:top w:val="nil"/>
              <w:left w:val="nil"/>
              <w:bottom w:val="single" w:sz="4" w:space="0" w:color="auto"/>
              <w:right w:val="single" w:sz="4" w:space="0" w:color="auto"/>
            </w:tcBorders>
            <w:shd w:val="clear" w:color="auto" w:fill="auto"/>
            <w:noWrap/>
            <w:vAlign w:val="bottom"/>
            <w:hideMark/>
          </w:tcPr>
          <w:p w14:paraId="3BD2FDEF"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20.2</w:t>
            </w:r>
          </w:p>
        </w:tc>
        <w:tc>
          <w:tcPr>
            <w:tcW w:w="960" w:type="dxa"/>
            <w:tcBorders>
              <w:top w:val="nil"/>
              <w:left w:val="nil"/>
              <w:bottom w:val="single" w:sz="4" w:space="0" w:color="auto"/>
              <w:right w:val="single" w:sz="4" w:space="0" w:color="auto"/>
            </w:tcBorders>
            <w:shd w:val="clear" w:color="auto" w:fill="auto"/>
            <w:noWrap/>
            <w:vAlign w:val="bottom"/>
            <w:hideMark/>
          </w:tcPr>
          <w:p w14:paraId="28649550"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18.2</w:t>
            </w:r>
          </w:p>
        </w:tc>
        <w:tc>
          <w:tcPr>
            <w:tcW w:w="960" w:type="dxa"/>
            <w:tcBorders>
              <w:top w:val="nil"/>
              <w:left w:val="nil"/>
              <w:bottom w:val="single" w:sz="4" w:space="0" w:color="auto"/>
              <w:right w:val="single" w:sz="4" w:space="0" w:color="auto"/>
            </w:tcBorders>
            <w:shd w:val="clear" w:color="auto" w:fill="auto"/>
            <w:noWrap/>
            <w:vAlign w:val="bottom"/>
            <w:hideMark/>
          </w:tcPr>
          <w:p w14:paraId="35C0EF96"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17.1</w:t>
            </w:r>
          </w:p>
        </w:tc>
        <w:tc>
          <w:tcPr>
            <w:tcW w:w="960" w:type="dxa"/>
            <w:tcBorders>
              <w:top w:val="nil"/>
              <w:left w:val="nil"/>
              <w:bottom w:val="single" w:sz="4" w:space="0" w:color="auto"/>
              <w:right w:val="single" w:sz="4" w:space="0" w:color="auto"/>
            </w:tcBorders>
            <w:shd w:val="clear" w:color="auto" w:fill="auto"/>
            <w:noWrap/>
            <w:vAlign w:val="bottom"/>
            <w:hideMark/>
          </w:tcPr>
          <w:p w14:paraId="45B418F2"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17.5</w:t>
            </w:r>
          </w:p>
        </w:tc>
        <w:tc>
          <w:tcPr>
            <w:tcW w:w="960" w:type="dxa"/>
            <w:tcBorders>
              <w:top w:val="nil"/>
              <w:left w:val="nil"/>
              <w:bottom w:val="single" w:sz="4" w:space="0" w:color="auto"/>
              <w:right w:val="single" w:sz="4" w:space="0" w:color="auto"/>
            </w:tcBorders>
            <w:shd w:val="clear" w:color="auto" w:fill="auto"/>
            <w:noWrap/>
            <w:vAlign w:val="bottom"/>
            <w:hideMark/>
          </w:tcPr>
          <w:p w14:paraId="292DD262"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18.8</w:t>
            </w:r>
          </w:p>
        </w:tc>
        <w:tc>
          <w:tcPr>
            <w:tcW w:w="960" w:type="dxa"/>
            <w:tcBorders>
              <w:top w:val="nil"/>
              <w:left w:val="nil"/>
              <w:bottom w:val="single" w:sz="4" w:space="0" w:color="auto"/>
              <w:right w:val="single" w:sz="4" w:space="0" w:color="auto"/>
            </w:tcBorders>
            <w:shd w:val="clear" w:color="auto" w:fill="auto"/>
            <w:noWrap/>
            <w:vAlign w:val="bottom"/>
            <w:hideMark/>
          </w:tcPr>
          <w:p w14:paraId="5DECC49A"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20.9</w:t>
            </w:r>
          </w:p>
        </w:tc>
        <w:tc>
          <w:tcPr>
            <w:tcW w:w="960" w:type="dxa"/>
            <w:tcBorders>
              <w:top w:val="nil"/>
              <w:left w:val="nil"/>
              <w:bottom w:val="single" w:sz="4" w:space="0" w:color="auto"/>
              <w:right w:val="single" w:sz="4" w:space="0" w:color="auto"/>
            </w:tcBorders>
            <w:shd w:val="clear" w:color="auto" w:fill="auto"/>
            <w:noWrap/>
            <w:vAlign w:val="bottom"/>
            <w:hideMark/>
          </w:tcPr>
          <w:p w14:paraId="5F3F4154"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22.5</w:t>
            </w:r>
          </w:p>
        </w:tc>
        <w:tc>
          <w:tcPr>
            <w:tcW w:w="960" w:type="dxa"/>
            <w:tcBorders>
              <w:top w:val="nil"/>
              <w:left w:val="nil"/>
              <w:bottom w:val="single" w:sz="4" w:space="0" w:color="auto"/>
              <w:right w:val="single" w:sz="4" w:space="0" w:color="auto"/>
            </w:tcBorders>
            <w:shd w:val="clear" w:color="auto" w:fill="auto"/>
            <w:noWrap/>
            <w:vAlign w:val="bottom"/>
            <w:hideMark/>
          </w:tcPr>
          <w:p w14:paraId="18BA173F" w14:textId="77777777" w:rsidR="00B93481" w:rsidRPr="00B93481" w:rsidRDefault="00B93481" w:rsidP="00B93481">
            <w:pPr>
              <w:widowControl/>
              <w:spacing w:before="0" w:after="0"/>
              <w:jc w:val="right"/>
              <w:rPr>
                <w:rFonts w:asciiTheme="majorHAnsi" w:eastAsia="Times New Roman" w:hAnsiTheme="majorHAnsi" w:cstheme="majorHAnsi"/>
                <w:color w:val="000000"/>
                <w:lang w:eastAsia="en-US"/>
              </w:rPr>
            </w:pPr>
            <w:r w:rsidRPr="00B93481">
              <w:rPr>
                <w:rFonts w:asciiTheme="majorHAnsi" w:eastAsia="Times New Roman" w:hAnsiTheme="majorHAnsi" w:cstheme="majorHAnsi"/>
                <w:color w:val="000000"/>
                <w:lang w:eastAsia="en-US"/>
              </w:rPr>
              <w:t>23.7</w:t>
            </w:r>
          </w:p>
        </w:tc>
      </w:tr>
    </w:tbl>
    <w:p w14:paraId="22FB05A2" w14:textId="77777777" w:rsidR="00A503F4" w:rsidRDefault="00AF3016" w:rsidP="00F12663">
      <w:r w:rsidRPr="008977CD">
        <w:rPr>
          <w:i/>
          <w:iCs/>
        </w:rPr>
        <w:t xml:space="preserve">Source: </w:t>
      </w:r>
      <w:hyperlink r:id="rId20" w:history="1">
        <w:r w:rsidR="00DC1904" w:rsidRPr="00DC1904">
          <w:rPr>
            <w:rStyle w:val="Hyperlink"/>
            <w:i/>
            <w:iCs/>
          </w:rPr>
          <w:t>Climate media resources, Bureau of Meteorology</w:t>
        </w:r>
      </w:hyperlink>
    </w:p>
    <w:p w14:paraId="5D2F75B3" w14:textId="77777777" w:rsidR="00203151" w:rsidRDefault="00203151" w:rsidP="00F12663"/>
    <w:p w14:paraId="17A189D5" w14:textId="77777777" w:rsidR="00203151" w:rsidRDefault="00203151" w:rsidP="00F12663">
      <w:pPr>
        <w:sectPr w:rsidR="00203151" w:rsidSect="00203151">
          <w:footerReference w:type="even" r:id="rId21"/>
          <w:footerReference w:type="default" r:id="rId22"/>
          <w:pgSz w:w="16840" w:h="11910" w:orient="landscape" w:code="9"/>
          <w:pgMar w:top="1440" w:right="1440" w:bottom="1440" w:left="1440" w:header="0" w:footer="546" w:gutter="0"/>
          <w:cols w:space="720"/>
          <w:docGrid w:linePitch="326"/>
        </w:sectPr>
      </w:pPr>
    </w:p>
    <w:p w14:paraId="5BD48E7F" w14:textId="77777777" w:rsidR="00203151" w:rsidRDefault="00203151" w:rsidP="00F12663"/>
    <w:p w14:paraId="5CF364AF" w14:textId="5B71F7E8" w:rsidR="007955F5" w:rsidRPr="00F5269F" w:rsidRDefault="00CC5DC6" w:rsidP="0014380A">
      <w:pPr>
        <w:pStyle w:val="Style1"/>
      </w:pPr>
      <w:bookmarkStart w:id="36" w:name="_Toc192854423"/>
      <w:r w:rsidRPr="00F5269F">
        <w:t>Fellows with disability</w:t>
      </w:r>
      <w:bookmarkEnd w:id="36"/>
    </w:p>
    <w:p w14:paraId="135AA8E7" w14:textId="731EE65E" w:rsidR="00BF750A" w:rsidRPr="004D0624" w:rsidRDefault="003779F3" w:rsidP="000933E1">
      <w:pPr>
        <w:pStyle w:val="Heading2"/>
        <w:rPr>
          <w:color w:val="005A71"/>
        </w:rPr>
      </w:pPr>
      <w:bookmarkStart w:id="37" w:name="_Toc192854424"/>
      <w:r w:rsidRPr="004D0624">
        <w:rPr>
          <w:color w:val="005A71"/>
        </w:rPr>
        <w:t>2.1</w:t>
      </w:r>
      <w:r w:rsidRPr="004D0624">
        <w:rPr>
          <w:color w:val="005A71"/>
        </w:rPr>
        <w:tab/>
      </w:r>
      <w:r w:rsidR="00BF750A" w:rsidRPr="004D0624">
        <w:rPr>
          <w:color w:val="005A71"/>
        </w:rPr>
        <w:t>Access and equity</w:t>
      </w:r>
      <w:bookmarkEnd w:id="37"/>
    </w:p>
    <w:p w14:paraId="66C17AA1" w14:textId="77777777" w:rsidR="00A503F4" w:rsidRDefault="48C89820" w:rsidP="00F12663">
      <w:r w:rsidRPr="608175FA">
        <w:t xml:space="preserve">As an Australia Awards Fellowship recipient, your AHO and DFAT are required to provide support to ensure access and equity for all participants. </w:t>
      </w:r>
    </w:p>
    <w:p w14:paraId="2E94FAE8" w14:textId="499E4964" w:rsidR="00242EC7" w:rsidRDefault="48C89820" w:rsidP="00F12663">
      <w:r>
        <w:t>Support is provided to participants with</w:t>
      </w:r>
      <w:r w:rsidR="2FEA651C">
        <w:t xml:space="preserve"> a</w:t>
      </w:r>
      <w:r>
        <w:t xml:space="preserve"> disability on a </w:t>
      </w:r>
      <w:r w:rsidR="00F875E2">
        <w:t>need’s</w:t>
      </w:r>
      <w:r>
        <w:t xml:space="preserve"> basis. </w:t>
      </w:r>
      <w:r w:rsidR="0049261A">
        <w:t xml:space="preserve">Inform </w:t>
      </w:r>
      <w:r>
        <w:t xml:space="preserve">your AHO </w:t>
      </w:r>
      <w:r w:rsidR="0049261A">
        <w:t xml:space="preserve">of any disabilities </w:t>
      </w:r>
      <w:r>
        <w:t>well in advance of your arrival</w:t>
      </w:r>
      <w:r w:rsidR="00E3180F">
        <w:t>,</w:t>
      </w:r>
      <w:r>
        <w:t xml:space="preserve"> so your needs can be </w:t>
      </w:r>
      <w:r w:rsidR="60F582A1">
        <w:t>assessed,</w:t>
      </w:r>
      <w:r w:rsidR="00E3180F">
        <w:t xml:space="preserve"> </w:t>
      </w:r>
      <w:r w:rsidR="00A503F4">
        <w:t xml:space="preserve">appropriate support </w:t>
      </w:r>
      <w:r w:rsidR="6E2F2918">
        <w:t>provided,</w:t>
      </w:r>
      <w:r w:rsidR="00A503F4">
        <w:t xml:space="preserve"> and reasonable </w:t>
      </w:r>
      <w:r w:rsidR="715DD3AF">
        <w:t>accommodation</w:t>
      </w:r>
      <w:r w:rsidR="00A503F4">
        <w:t xml:space="preserve"> made</w:t>
      </w:r>
      <w:r>
        <w:t>.</w:t>
      </w:r>
    </w:p>
    <w:p w14:paraId="153CE313" w14:textId="11468F5C" w:rsidR="00CC5DC6" w:rsidRPr="000933E1" w:rsidRDefault="00A503F4" w:rsidP="001C049B">
      <w:pPr>
        <w:pStyle w:val="Heading2"/>
        <w:rPr>
          <w:rStyle w:val="IntenseEmphasis"/>
        </w:rPr>
      </w:pPr>
      <w:bookmarkStart w:id="38" w:name="_Toc192854425"/>
      <w:r w:rsidRPr="77B7FDC0">
        <w:rPr>
          <w:rStyle w:val="IntenseEmphasis"/>
        </w:rPr>
        <w:t>2</w:t>
      </w:r>
      <w:r w:rsidR="00463CD4" w:rsidRPr="77B7FDC0">
        <w:rPr>
          <w:rStyle w:val="IntenseEmphasis"/>
        </w:rPr>
        <w:t>.</w:t>
      </w:r>
      <w:r w:rsidRPr="77B7FDC0">
        <w:rPr>
          <w:rStyle w:val="IntenseEmphasis"/>
        </w:rPr>
        <w:t>1.1</w:t>
      </w:r>
      <w:r>
        <w:tab/>
      </w:r>
      <w:r w:rsidR="00BF750A" w:rsidRPr="77B7FDC0">
        <w:rPr>
          <w:rStyle w:val="IntenseEmphasis"/>
        </w:rPr>
        <w:t>Reasonable accommodation</w:t>
      </w:r>
      <w:bookmarkEnd w:id="38"/>
      <w:r w:rsidR="00BF750A" w:rsidRPr="77B7FDC0">
        <w:rPr>
          <w:rStyle w:val="IntenseEmphasis"/>
        </w:rPr>
        <w:t xml:space="preserve"> </w:t>
      </w:r>
    </w:p>
    <w:p w14:paraId="7F3835C4" w14:textId="514EB134" w:rsidR="00A503F4" w:rsidRDefault="00A503F4" w:rsidP="00FB3A9F">
      <w:r w:rsidRPr="38502871">
        <w:t>Reasonable accommodation is the provision of support, modifications and/or adjustments that meet the individual needs of persons with disabilities to ensure they enjoy and exercise all human rights and fundamental freedoms on an equal basis to others</w:t>
      </w:r>
      <w:r>
        <w:t>.</w:t>
      </w:r>
    </w:p>
    <w:p w14:paraId="2E6C255A" w14:textId="1B18B427" w:rsidR="00CC5DC6" w:rsidRPr="00F12663" w:rsidRDefault="00CC5DC6" w:rsidP="00FB3A9F">
      <w:r>
        <w:t xml:space="preserve">Australia </w:t>
      </w:r>
      <w:proofErr w:type="spellStart"/>
      <w:r>
        <w:t>recognises</w:t>
      </w:r>
      <w:proofErr w:type="spellEnd"/>
      <w:r>
        <w:t xml:space="preserve"> that the opportunity for people with disabilities to participate in, and benefit from, our development efforts (targeted and mainstreamed) </w:t>
      </w:r>
      <w:r w:rsidR="1E88A2D3">
        <w:t xml:space="preserve">is </w:t>
      </w:r>
      <w:r>
        <w:t xml:space="preserve">largely </w:t>
      </w:r>
      <w:r w:rsidR="3765308B">
        <w:t>dependent</w:t>
      </w:r>
      <w:r>
        <w:t xml:space="preserve"> on the provision of reasonable accommodation.</w:t>
      </w:r>
    </w:p>
    <w:p w14:paraId="1C921599" w14:textId="6F02FB9F" w:rsidR="00251607" w:rsidRPr="004D0624" w:rsidRDefault="00A503F4" w:rsidP="000933E1">
      <w:pPr>
        <w:pStyle w:val="Heading2"/>
        <w:rPr>
          <w:color w:val="005A71"/>
        </w:rPr>
      </w:pPr>
      <w:bookmarkStart w:id="39" w:name="_Toc192854426"/>
      <w:r w:rsidRPr="004D0624">
        <w:rPr>
          <w:color w:val="005A71"/>
        </w:rPr>
        <w:t>2</w:t>
      </w:r>
      <w:r w:rsidR="00463CD4" w:rsidRPr="004D0624">
        <w:rPr>
          <w:color w:val="005A71"/>
        </w:rPr>
        <w:t>.</w:t>
      </w:r>
      <w:r w:rsidRPr="004D0624">
        <w:rPr>
          <w:color w:val="005A71"/>
        </w:rPr>
        <w:t>2</w:t>
      </w:r>
      <w:r w:rsidRPr="004D0624">
        <w:rPr>
          <w:color w:val="005A71"/>
        </w:rPr>
        <w:tab/>
      </w:r>
      <w:r w:rsidR="00404659" w:rsidRPr="004D0624">
        <w:rPr>
          <w:color w:val="005A71"/>
        </w:rPr>
        <w:t>Travelling with a carer</w:t>
      </w:r>
      <w:bookmarkEnd w:id="39"/>
    </w:p>
    <w:p w14:paraId="53ECCF4B" w14:textId="1A988C73" w:rsidR="00607F9F" w:rsidRDefault="00607F9F" w:rsidP="00F12663">
      <w:r w:rsidRPr="002D06A4">
        <w:t xml:space="preserve">Additional assistance may be requested to support Fellows with </w:t>
      </w:r>
      <w:r w:rsidR="00EC215F">
        <w:t xml:space="preserve">a </w:t>
      </w:r>
      <w:r w:rsidRPr="002D06A4">
        <w:t>disability</w:t>
      </w:r>
      <w:r w:rsidR="00EF7F28">
        <w:t xml:space="preserve">, for example Fellows </w:t>
      </w:r>
      <w:r w:rsidRPr="002D06A4">
        <w:t>who are visually or hearing impaired, or have mobility requirements, or may require a personal assistant/carer or assistive equipment.</w:t>
      </w:r>
    </w:p>
    <w:p w14:paraId="4CB25E4C" w14:textId="6950DCB6" w:rsidR="00F0293F" w:rsidRPr="002D06A4" w:rsidRDefault="00607F9F" w:rsidP="00F12663">
      <w:pPr>
        <w:rPr>
          <w:color w:val="000000"/>
        </w:rPr>
      </w:pPr>
      <w:r w:rsidRPr="341A404D">
        <w:t>DFAT will fund the return travel, visa</w:t>
      </w:r>
      <w:r w:rsidR="00B566ED">
        <w:t xml:space="preserve"> (</w:t>
      </w:r>
      <w:r w:rsidR="00B566ED" w:rsidRPr="00D824C4">
        <w:t>subclass 500</w:t>
      </w:r>
      <w:r w:rsidR="00B566ED">
        <w:t>)</w:t>
      </w:r>
      <w:r w:rsidR="00F12F9B">
        <w:t xml:space="preserve"> </w:t>
      </w:r>
      <w:r w:rsidRPr="341A404D">
        <w:t>costs and health cover, accommodation and living allowance for the personal assistants/carer</w:t>
      </w:r>
      <w:r w:rsidR="0033041E">
        <w:t>(</w:t>
      </w:r>
      <w:r w:rsidRPr="341A404D">
        <w:t>s</w:t>
      </w:r>
      <w:r w:rsidR="0033041E">
        <w:t>)</w:t>
      </w:r>
      <w:r w:rsidRPr="341A404D">
        <w:t xml:space="preserve"> for the period of the Fellowship.</w:t>
      </w:r>
      <w:r w:rsidR="6DD6117B" w:rsidRPr="341A404D">
        <w:t xml:space="preserve"> Home Affairs </w:t>
      </w:r>
      <w:r w:rsidR="00860E84">
        <w:t>is</w:t>
      </w:r>
      <w:r w:rsidR="6DD6117B" w:rsidRPr="341A404D">
        <w:t xml:space="preserve"> however responsible for determin</w:t>
      </w:r>
      <w:r w:rsidR="00860E84">
        <w:t>ing</w:t>
      </w:r>
      <w:r w:rsidR="6DD6117B" w:rsidRPr="341A404D">
        <w:t xml:space="preserve"> if the carer is eligible to hold an Australian visa.</w:t>
      </w:r>
    </w:p>
    <w:p w14:paraId="3ED903E1" w14:textId="0FDF2D02" w:rsidR="1A7F4295" w:rsidRDefault="00860E84" w:rsidP="00F12663">
      <w:r>
        <w:t>The c</w:t>
      </w:r>
      <w:r w:rsidR="1A7F4295" w:rsidRPr="341A404D">
        <w:t xml:space="preserve">arer must </w:t>
      </w:r>
      <w:r w:rsidR="00723904">
        <w:t>also</w:t>
      </w:r>
      <w:r w:rsidR="1A7F4295" w:rsidRPr="341A404D">
        <w:t xml:space="preserve"> sign </w:t>
      </w:r>
      <w:r w:rsidR="00AE584D">
        <w:t xml:space="preserve">and return a </w:t>
      </w:r>
      <w:r w:rsidR="1A7F4295" w:rsidRPr="341A404D">
        <w:t xml:space="preserve">copy of </w:t>
      </w:r>
      <w:r w:rsidR="0A103A4A" w:rsidRPr="341A404D">
        <w:t>DFAT</w:t>
      </w:r>
      <w:r w:rsidR="00106F5B">
        <w:t>’s</w:t>
      </w:r>
      <w:r w:rsidR="0A103A4A" w:rsidRPr="341A404D">
        <w:t xml:space="preserve"> </w:t>
      </w:r>
      <w:r w:rsidR="00DD71C5">
        <w:t xml:space="preserve">CP </w:t>
      </w:r>
      <w:r w:rsidR="0A103A4A" w:rsidRPr="341A404D">
        <w:t>Code of Conduct and PSEAH Code of Conduct to the respective AHO</w:t>
      </w:r>
      <w:r w:rsidR="00127D84">
        <w:t xml:space="preserve"> which is issued by DFAT</w:t>
      </w:r>
    </w:p>
    <w:p w14:paraId="0700A831" w14:textId="59CA3310" w:rsidR="00E67748" w:rsidRPr="001E66B7" w:rsidRDefault="000933E1" w:rsidP="000933E1">
      <w:pPr>
        <w:pStyle w:val="Heading2"/>
      </w:pPr>
      <w:bookmarkStart w:id="40" w:name="_Toc192854427"/>
      <w:r w:rsidRPr="004D0624">
        <w:rPr>
          <w:color w:val="005A71"/>
        </w:rPr>
        <w:t>2</w:t>
      </w:r>
      <w:r w:rsidR="00463CD4" w:rsidRPr="004D0624">
        <w:rPr>
          <w:color w:val="005A71"/>
        </w:rPr>
        <w:t>.</w:t>
      </w:r>
      <w:r w:rsidRPr="004D0624">
        <w:rPr>
          <w:color w:val="005A71"/>
        </w:rPr>
        <w:t>3</w:t>
      </w:r>
      <w:r w:rsidRPr="004D0624">
        <w:rPr>
          <w:color w:val="005A71"/>
        </w:rPr>
        <w:tab/>
      </w:r>
      <w:r w:rsidR="00404659" w:rsidRPr="004D0624">
        <w:rPr>
          <w:color w:val="005A71"/>
        </w:rPr>
        <w:t>Visas for carers</w:t>
      </w:r>
      <w:bookmarkEnd w:id="40"/>
    </w:p>
    <w:p w14:paraId="5A9FB17A" w14:textId="6FB589C1" w:rsidR="00E67748" w:rsidRDefault="00404659" w:rsidP="00F12663">
      <w:r w:rsidRPr="002D06A4">
        <w:t>DFAT will provide a letter to</w:t>
      </w:r>
      <w:r w:rsidR="00B46DB0" w:rsidRPr="002D06A4">
        <w:t xml:space="preserve"> Home Affairs </w:t>
      </w:r>
      <w:r w:rsidRPr="002D06A4">
        <w:t>confirming that the carer is applying for a visa to support an Australia Awards Fellowship recipient.</w:t>
      </w:r>
    </w:p>
    <w:p w14:paraId="372C5DC7" w14:textId="7FCE5334" w:rsidR="00DE34F4" w:rsidRDefault="00DE34F4" w:rsidP="00F12663">
      <w:r w:rsidRPr="6F2FDBD1">
        <w:rPr>
          <w:i/>
          <w:iCs/>
        </w:rPr>
        <w:t>Note</w:t>
      </w:r>
      <w:r w:rsidR="20B6861C">
        <w:t>: Visa</w:t>
      </w:r>
      <w:r>
        <w:t xml:space="preserve"> conditions, medical</w:t>
      </w:r>
      <w:r w:rsidR="0024195F">
        <w:t>,</w:t>
      </w:r>
      <w:r>
        <w:t xml:space="preserve"> character assessments </w:t>
      </w:r>
      <w:r w:rsidR="0024195F">
        <w:t xml:space="preserve">and biometrics (if applicable) </w:t>
      </w:r>
      <w:r w:rsidR="00AE584D">
        <w:t xml:space="preserve">will be </w:t>
      </w:r>
      <w:r>
        <w:t>applied equally to Fellows and their carer</w:t>
      </w:r>
      <w:r w:rsidR="00AE584D">
        <w:t>(</w:t>
      </w:r>
      <w:r>
        <w:t>s</w:t>
      </w:r>
      <w:r w:rsidR="00AE584D">
        <w:t>)</w:t>
      </w:r>
      <w:r>
        <w:t>.</w:t>
      </w:r>
    </w:p>
    <w:p w14:paraId="1D8BB4D9" w14:textId="74E8806E" w:rsidR="00DE34F4" w:rsidRPr="00F12663" w:rsidRDefault="00DF1526" w:rsidP="00F12663">
      <w:r>
        <w:t>Issuing a</w:t>
      </w:r>
      <w:r w:rsidR="00DE34F4">
        <w:t xml:space="preserve"> visa to a Fellow does not guarantee the issu</w:t>
      </w:r>
      <w:r w:rsidR="001C7B93">
        <w:t>ing</w:t>
      </w:r>
      <w:r w:rsidR="00DE34F4">
        <w:t xml:space="preserve"> of </w:t>
      </w:r>
      <w:r w:rsidR="001C7B93">
        <w:t xml:space="preserve">a </w:t>
      </w:r>
      <w:r w:rsidR="00DE34F4">
        <w:t>visa to the carer.  Each</w:t>
      </w:r>
      <w:r w:rsidR="61CD3B2D">
        <w:t xml:space="preserve"> visa </w:t>
      </w:r>
      <w:r w:rsidR="00D65DB0">
        <w:t>applicant is</w:t>
      </w:r>
      <w:r w:rsidR="00DE34F4">
        <w:t xml:space="preserve"> assessed against the criteria individually</w:t>
      </w:r>
      <w:r w:rsidR="0E1AE048">
        <w:t xml:space="preserve"> by Home Affairs</w:t>
      </w:r>
      <w:r w:rsidR="00155B57">
        <w:t>.</w:t>
      </w:r>
    </w:p>
    <w:p w14:paraId="6E0DE58C" w14:textId="2D62C509" w:rsidR="00DE34F4" w:rsidRDefault="00DE34F4" w:rsidP="00F12663">
      <w:r>
        <w:t xml:space="preserve">Allow adequate time for the visa to be processed. Home Affairs advises that in some circumstances processing of the application may take up to </w:t>
      </w:r>
      <w:r>
        <w:rPr>
          <w:b/>
        </w:rPr>
        <w:t>twelve weeks</w:t>
      </w:r>
      <w:r>
        <w:t xml:space="preserve"> if further assessments are required. </w:t>
      </w:r>
    </w:p>
    <w:p w14:paraId="50CB2C91" w14:textId="77777777" w:rsidR="00CD20C8" w:rsidRDefault="00CD20C8" w:rsidP="00F12663"/>
    <w:p w14:paraId="709A6134" w14:textId="4046ACB2" w:rsidR="4C1C86E8" w:rsidRPr="004D0624" w:rsidRDefault="5461EA95" w:rsidP="3917B88F">
      <w:pPr>
        <w:pStyle w:val="Heading2"/>
        <w:rPr>
          <w:color w:val="005A71"/>
        </w:rPr>
      </w:pPr>
      <w:bookmarkStart w:id="41" w:name="_Toc192854428"/>
      <w:r w:rsidRPr="004D0624">
        <w:rPr>
          <w:color w:val="005A71"/>
        </w:rPr>
        <w:t>2.4</w:t>
      </w:r>
      <w:r w:rsidR="4C1C86E8" w:rsidRPr="004D0624">
        <w:rPr>
          <w:color w:val="005A71"/>
        </w:rPr>
        <w:t xml:space="preserve"> </w:t>
      </w:r>
      <w:r w:rsidR="008977CD" w:rsidRPr="004D0624">
        <w:rPr>
          <w:color w:val="005A71"/>
        </w:rPr>
        <w:tab/>
      </w:r>
      <w:r w:rsidR="4C1C86E8" w:rsidRPr="004D0624">
        <w:rPr>
          <w:color w:val="005A71"/>
        </w:rPr>
        <w:t>Types of Carer Visas</w:t>
      </w:r>
      <w:bookmarkEnd w:id="41"/>
    </w:p>
    <w:p w14:paraId="3EDAE66A" w14:textId="46156AD1" w:rsidR="0080097A" w:rsidRDefault="4C1C86E8" w:rsidP="00F12663">
      <w:r>
        <w:t>Carers are eligible for one of the two Carer visas</w:t>
      </w:r>
      <w:r w:rsidR="00DE738A">
        <w:t>:</w:t>
      </w:r>
    </w:p>
    <w:p w14:paraId="43FA2140" w14:textId="24603C4B" w:rsidR="3917B88F" w:rsidRDefault="007A4026" w:rsidP="006C736A">
      <w:pPr>
        <w:pStyle w:val="ListParagraph"/>
        <w:numPr>
          <w:ilvl w:val="0"/>
          <w:numId w:val="41"/>
        </w:numPr>
        <w:ind w:left="426" w:hanging="426"/>
      </w:pPr>
      <w:hyperlink r:id="rId23" w:history="1">
        <w:r w:rsidR="4C1C86E8" w:rsidRPr="00DE738A">
          <w:rPr>
            <w:rStyle w:val="Hyperlink"/>
            <w:color w:val="005A71"/>
          </w:rPr>
          <w:t>Student Visa (Subclass 500)</w:t>
        </w:r>
      </w:hyperlink>
      <w:r w:rsidR="4C1C86E8">
        <w:t xml:space="preserve"> for </w:t>
      </w:r>
      <w:r w:rsidR="00F478B4">
        <w:t>dependents</w:t>
      </w:r>
    </w:p>
    <w:p w14:paraId="40CC62DA" w14:textId="0CAE14B5" w:rsidR="00970508" w:rsidRDefault="007A4026" w:rsidP="006C736A">
      <w:pPr>
        <w:pStyle w:val="ListParagraph"/>
        <w:numPr>
          <w:ilvl w:val="0"/>
          <w:numId w:val="41"/>
        </w:numPr>
        <w:ind w:left="426" w:hanging="426"/>
      </w:pPr>
      <w:hyperlink r:id="rId24" w:history="1">
        <w:r w:rsidR="4C1C86E8">
          <w:t>Studen</w:t>
        </w:r>
        <w:r w:rsidR="3AC97110">
          <w:t xml:space="preserve">t </w:t>
        </w:r>
        <w:r w:rsidR="4C1C86E8">
          <w:t xml:space="preserve">Guardian Visa </w:t>
        </w:r>
        <w:r w:rsidR="4C1C86E8" w:rsidRPr="00DE738A">
          <w:rPr>
            <w:color w:val="005A71"/>
            <w:u w:val="single"/>
          </w:rPr>
          <w:t>(Subclass</w:t>
        </w:r>
        <w:r w:rsidR="4C1C86E8" w:rsidRPr="00DE738A">
          <w:rPr>
            <w:rStyle w:val="Hyperlink"/>
            <w:color w:val="005A71"/>
          </w:rPr>
          <w:t xml:space="preserve"> 590)</w:t>
        </w:r>
      </w:hyperlink>
      <w:r w:rsidR="4C1C86E8">
        <w:t xml:space="preserve"> for others</w:t>
      </w:r>
      <w:r w:rsidR="39FD7BC2">
        <w:t>.</w:t>
      </w:r>
      <w:r w:rsidR="4C1C86E8">
        <w:t xml:space="preserve"> </w:t>
      </w:r>
    </w:p>
    <w:p w14:paraId="5813F93D" w14:textId="7DB517F5" w:rsidR="00970508" w:rsidRDefault="00970508" w:rsidP="00970508">
      <w:r>
        <w:t>DFAT will provide a No Objection Letter to support Carer’s visa application.</w:t>
      </w:r>
    </w:p>
    <w:p w14:paraId="68BB300B" w14:textId="295AFBE9" w:rsidR="004C77DB" w:rsidRPr="004D0624" w:rsidRDefault="00186A85" w:rsidP="118015B3">
      <w:pPr>
        <w:pStyle w:val="Heading2"/>
        <w:rPr>
          <w:color w:val="005A71"/>
          <w:sz w:val="32"/>
        </w:rPr>
      </w:pPr>
      <w:bookmarkStart w:id="42" w:name="_Toc192854429"/>
      <w:r w:rsidRPr="004D0624">
        <w:rPr>
          <w:color w:val="005A71"/>
        </w:rPr>
        <w:t>2.</w:t>
      </w:r>
      <w:r w:rsidR="106E8035" w:rsidRPr="004D0624">
        <w:rPr>
          <w:color w:val="005A71"/>
        </w:rPr>
        <w:t>5</w:t>
      </w:r>
      <w:r w:rsidRPr="004D0624">
        <w:rPr>
          <w:color w:val="005A71"/>
        </w:rPr>
        <w:tab/>
      </w:r>
      <w:r w:rsidR="00561312" w:rsidRPr="004D0624">
        <w:rPr>
          <w:color w:val="005A71"/>
        </w:rPr>
        <w:t>Attending Fellowship while pregnant</w:t>
      </w:r>
      <w:bookmarkEnd w:id="42"/>
      <w:r w:rsidR="00561312" w:rsidRPr="004D0624">
        <w:rPr>
          <w:color w:val="005A71"/>
        </w:rPr>
        <w:t xml:space="preserve"> </w:t>
      </w:r>
    </w:p>
    <w:p w14:paraId="45B88EEE" w14:textId="6C1B7E6B" w:rsidR="00A435D8" w:rsidRDefault="00F73674" w:rsidP="00F73674">
      <w:r w:rsidRPr="00F73674">
        <w:t>If you are pregnant, DFAT advises</w:t>
      </w:r>
      <w:r>
        <w:t xml:space="preserve"> that you</w:t>
      </w:r>
      <w:r w:rsidRPr="00F73674">
        <w:t>:</w:t>
      </w:r>
    </w:p>
    <w:p w14:paraId="5F508FF9" w14:textId="75CDC57B" w:rsidR="00622C27" w:rsidRDefault="00547BC2" w:rsidP="00155B57">
      <w:pPr>
        <w:pStyle w:val="ListParagraph"/>
        <w:numPr>
          <w:ilvl w:val="0"/>
          <w:numId w:val="25"/>
        </w:numPr>
      </w:pPr>
      <w:r>
        <w:t>s</w:t>
      </w:r>
      <w:r w:rsidR="00A435D8">
        <w:t xml:space="preserve">eek medical clearance from </w:t>
      </w:r>
      <w:r w:rsidR="00E97812">
        <w:t xml:space="preserve">your </w:t>
      </w:r>
      <w:r w:rsidR="00A435D8">
        <w:t xml:space="preserve">doctor </w:t>
      </w:r>
      <w:r w:rsidR="00622C27">
        <w:t xml:space="preserve">to travel to Australia including </w:t>
      </w:r>
      <w:r w:rsidR="00E97812">
        <w:t xml:space="preserve">on </w:t>
      </w:r>
      <w:r w:rsidR="00622C27">
        <w:t>the proposed travel dates</w:t>
      </w:r>
    </w:p>
    <w:p w14:paraId="18D5FCDB" w14:textId="721DEE33" w:rsidR="000A3B10" w:rsidRDefault="00547BC2" w:rsidP="00155B57">
      <w:pPr>
        <w:pStyle w:val="ListParagraph"/>
        <w:numPr>
          <w:ilvl w:val="0"/>
          <w:numId w:val="25"/>
        </w:numPr>
      </w:pPr>
      <w:r>
        <w:t>c</w:t>
      </w:r>
      <w:r w:rsidR="000A3B10">
        <w:t xml:space="preserve">heck with </w:t>
      </w:r>
      <w:r w:rsidR="00E97812">
        <w:t xml:space="preserve">your </w:t>
      </w:r>
      <w:r w:rsidR="000A3B10">
        <w:t>Travel Agent/Airline</w:t>
      </w:r>
    </w:p>
    <w:p w14:paraId="07E1054C" w14:textId="014817BD" w:rsidR="003E0B40" w:rsidRDefault="00547BC2" w:rsidP="003E0B40">
      <w:pPr>
        <w:pStyle w:val="ListParagraph"/>
        <w:numPr>
          <w:ilvl w:val="0"/>
          <w:numId w:val="25"/>
        </w:numPr>
      </w:pPr>
      <w:r>
        <w:t>c</w:t>
      </w:r>
      <w:r w:rsidR="000A3B10">
        <w:t>onsult Home Affairs</w:t>
      </w:r>
    </w:p>
    <w:p w14:paraId="34809762" w14:textId="70B4ECF1" w:rsidR="00A503F4" w:rsidRDefault="00547BC2" w:rsidP="00155B57">
      <w:pPr>
        <w:pStyle w:val="ListParagraph"/>
        <w:numPr>
          <w:ilvl w:val="0"/>
          <w:numId w:val="25"/>
        </w:numPr>
      </w:pPr>
      <w:r>
        <w:t>a</w:t>
      </w:r>
      <w:r w:rsidR="00150938">
        <w:t xml:space="preserve">dvise </w:t>
      </w:r>
      <w:r w:rsidR="00B2327B">
        <w:t>your AHO</w:t>
      </w:r>
      <w:r>
        <w:t xml:space="preserve"> of </w:t>
      </w:r>
      <w:r w:rsidR="000C7AA3">
        <w:t xml:space="preserve">your </w:t>
      </w:r>
      <w:r>
        <w:t>condition</w:t>
      </w:r>
      <w:r w:rsidR="003E0B40">
        <w:t>.</w:t>
      </w:r>
    </w:p>
    <w:p w14:paraId="3E4D4910" w14:textId="77777777" w:rsidR="003E0B40" w:rsidRDefault="003E0B40" w:rsidP="003E0B40"/>
    <w:p w14:paraId="3BC0D7BB" w14:textId="77777777" w:rsidR="003E0B40" w:rsidRDefault="003E0B40" w:rsidP="003E0B40">
      <w:pPr>
        <w:pStyle w:val="Style1"/>
        <w:rPr>
          <w:szCs w:val="44"/>
        </w:rPr>
      </w:pPr>
      <w:bookmarkStart w:id="43" w:name="_Toc192854430"/>
      <w:r>
        <w:t>Arriving in Australia</w:t>
      </w:r>
      <w:bookmarkEnd w:id="43"/>
    </w:p>
    <w:p w14:paraId="70210230" w14:textId="77777777" w:rsidR="003E0B40" w:rsidRPr="004D0624" w:rsidRDefault="003E0B40" w:rsidP="003E0B40">
      <w:pPr>
        <w:pStyle w:val="Heading2"/>
        <w:rPr>
          <w:color w:val="005A71"/>
        </w:rPr>
      </w:pPr>
      <w:bookmarkStart w:id="44" w:name="_Toc192854431"/>
      <w:r w:rsidRPr="004D0624">
        <w:rPr>
          <w:color w:val="005A71"/>
        </w:rPr>
        <w:t>3.1</w:t>
      </w:r>
      <w:r w:rsidRPr="004D0624">
        <w:rPr>
          <w:color w:val="005A71"/>
        </w:rPr>
        <w:tab/>
        <w:t>Entry to Australia</w:t>
      </w:r>
      <w:bookmarkEnd w:id="44"/>
    </w:p>
    <w:p w14:paraId="3D5DE2CC" w14:textId="77777777" w:rsidR="003E0B40" w:rsidRPr="009669D9" w:rsidRDefault="003E0B40" w:rsidP="003E0B40">
      <w:r w:rsidRPr="009669D9">
        <w:t xml:space="preserve">All </w:t>
      </w:r>
      <w:r>
        <w:rPr>
          <w:lang w:val="en-AU"/>
        </w:rPr>
        <w:t>travellers</w:t>
      </w:r>
      <w:r w:rsidRPr="009669D9">
        <w:t xml:space="preserve"> entering Australia are required to present the following documents to officers at Australian entry points:</w:t>
      </w:r>
    </w:p>
    <w:p w14:paraId="55D29396" w14:textId="77777777" w:rsidR="003E0B40" w:rsidRPr="009669D9" w:rsidRDefault="003E0B40" w:rsidP="003E0B40">
      <w:pPr>
        <w:pStyle w:val="ListParagraph"/>
        <w:numPr>
          <w:ilvl w:val="0"/>
          <w:numId w:val="7"/>
        </w:numPr>
        <w:rPr>
          <w:color w:val="000000"/>
        </w:rPr>
      </w:pPr>
      <w:r w:rsidRPr="38502871">
        <w:t xml:space="preserve">Passport – All </w:t>
      </w:r>
      <w:proofErr w:type="spellStart"/>
      <w:r w:rsidRPr="38502871">
        <w:t>travellers’</w:t>
      </w:r>
      <w:proofErr w:type="spellEnd"/>
      <w:r w:rsidRPr="38502871">
        <w:t xml:space="preserve"> wishing to enter Australia must hold a valid and approved travel document as evidence of their identity and nationality.</w:t>
      </w:r>
    </w:p>
    <w:p w14:paraId="0A74B56A" w14:textId="77777777" w:rsidR="003E0B40" w:rsidRPr="009669D9" w:rsidRDefault="003E0B40" w:rsidP="003E0B40">
      <w:pPr>
        <w:pStyle w:val="ListParagraph"/>
        <w:numPr>
          <w:ilvl w:val="0"/>
          <w:numId w:val="7"/>
        </w:numPr>
        <w:rPr>
          <w:color w:val="000000"/>
        </w:rPr>
      </w:pPr>
      <w:r w:rsidRPr="38502871">
        <w:t>Australian Visa – Refer to section</w:t>
      </w:r>
      <w:r>
        <w:t>s</w:t>
      </w:r>
      <w:r w:rsidRPr="38502871">
        <w:t xml:space="preserve"> </w:t>
      </w:r>
      <w:r>
        <w:t>1.2 to 1.4.</w:t>
      </w:r>
    </w:p>
    <w:p w14:paraId="3A6067C5" w14:textId="77777777" w:rsidR="003E0B40" w:rsidRPr="009E54BC" w:rsidRDefault="003E0B40" w:rsidP="003E0B40">
      <w:pPr>
        <w:pStyle w:val="ListParagraph"/>
        <w:numPr>
          <w:ilvl w:val="0"/>
          <w:numId w:val="7"/>
        </w:numPr>
        <w:rPr>
          <w:color w:val="000000"/>
        </w:rPr>
      </w:pPr>
      <w:r w:rsidRPr="38502871">
        <w:t xml:space="preserve">Incoming Passenger Card – Most </w:t>
      </w:r>
      <w:proofErr w:type="spellStart"/>
      <w:r w:rsidRPr="38502871">
        <w:t>travellers</w:t>
      </w:r>
      <w:proofErr w:type="spellEnd"/>
      <w:r w:rsidRPr="38502871">
        <w:t xml:space="preserve"> are required to complete and present a passenger card when entering or departing Australia. Passenger cards must be completed in English. </w:t>
      </w:r>
    </w:p>
    <w:p w14:paraId="1F79B641" w14:textId="77777777" w:rsidR="003E0B40" w:rsidRDefault="003E0B40" w:rsidP="003E0B40">
      <w:pPr>
        <w:pStyle w:val="ListParagraph"/>
        <w:numPr>
          <w:ilvl w:val="0"/>
          <w:numId w:val="7"/>
        </w:numPr>
        <w:rPr>
          <w:color w:val="000000"/>
        </w:rPr>
      </w:pPr>
      <w:proofErr w:type="spellStart"/>
      <w:r w:rsidRPr="38502871">
        <w:t>Travellers</w:t>
      </w:r>
      <w:proofErr w:type="spellEnd"/>
      <w:r w:rsidRPr="38502871">
        <w:t xml:space="preserve"> are required to sign and date the cards and are also required to correctly answer additional questions concerning their migration status, health status and any prior criminal convictions. </w:t>
      </w:r>
      <w:r>
        <w:t>P</w:t>
      </w:r>
      <w:r w:rsidRPr="38502871">
        <w:t xml:space="preserve">roviding false information can affect </w:t>
      </w:r>
      <w:r>
        <w:t>your</w:t>
      </w:r>
      <w:r w:rsidRPr="38502871">
        <w:t xml:space="preserve"> visa status.</w:t>
      </w:r>
    </w:p>
    <w:p w14:paraId="750C3A2E" w14:textId="77777777" w:rsidR="003E0B40" w:rsidRPr="004D0624" w:rsidRDefault="003E0B40" w:rsidP="003E0B40">
      <w:pPr>
        <w:pStyle w:val="Heading2"/>
        <w:rPr>
          <w:color w:val="005A71"/>
        </w:rPr>
      </w:pPr>
      <w:bookmarkStart w:id="45" w:name="_Toc192854432"/>
      <w:r w:rsidRPr="004D0624">
        <w:rPr>
          <w:color w:val="005A71"/>
        </w:rPr>
        <w:t>3.2</w:t>
      </w:r>
      <w:r w:rsidRPr="004D0624">
        <w:rPr>
          <w:color w:val="005A71"/>
        </w:rPr>
        <w:tab/>
        <w:t>Quarantine</w:t>
      </w:r>
      <w:bookmarkEnd w:id="45"/>
    </w:p>
    <w:p w14:paraId="7120E30E" w14:textId="77777777" w:rsidR="003E0B40" w:rsidRPr="00053D26" w:rsidRDefault="003E0B40" w:rsidP="003E0B40">
      <w:pPr>
        <w:rPr>
          <w:color w:val="000000"/>
        </w:rPr>
      </w:pPr>
      <w:r w:rsidRPr="00053D26">
        <w:t>Australia has strict quarantine laws to protect our native plants, animals and agriculture against pests and diseases. When you arrive in Australia, you must declare all food and other plant and animal material as many of these are banned.</w:t>
      </w:r>
      <w:r>
        <w:t xml:space="preserve">  </w:t>
      </w:r>
      <w:r>
        <w:br/>
      </w:r>
      <w:r w:rsidRPr="608175FA">
        <w:t>If you are carrying food or plant items, declare them even if you think they are allowed. If you don’t, you could be given an on-the-spot fine or face prosecution.</w:t>
      </w:r>
    </w:p>
    <w:p w14:paraId="15B3831B" w14:textId="77777777" w:rsidR="003E0B40" w:rsidRDefault="003E0B40" w:rsidP="003E0B40">
      <w:pPr>
        <w:rPr>
          <w:color w:val="00759A"/>
          <w:u w:val="single"/>
        </w:rPr>
      </w:pPr>
      <w:r>
        <w:t>There are limits</w:t>
      </w:r>
      <w:r w:rsidRPr="6FDBAFA5">
        <w:t xml:space="preserve"> on the number of cigarettes and the amount of alcohol you can bring into Australia, more information can be found at </w:t>
      </w:r>
      <w:hyperlink r:id="rId25">
        <w:r w:rsidRPr="6FDBAFA5">
          <w:rPr>
            <w:color w:val="00759A"/>
            <w:u w:val="single"/>
          </w:rPr>
          <w:t>Duty Free</w:t>
        </w:r>
      </w:hyperlink>
      <w:r w:rsidRPr="6FDBAFA5">
        <w:rPr>
          <w:color w:val="00759A"/>
          <w:u w:val="single"/>
        </w:rPr>
        <w:t xml:space="preserve">. </w:t>
      </w:r>
      <w:r>
        <w:rPr>
          <w:color w:val="00759A"/>
          <w:u w:val="single"/>
        </w:rPr>
        <w:t xml:space="preserve"> </w:t>
      </w:r>
      <w:r w:rsidRPr="6FDBAFA5">
        <w:t>Other items you should declare include medicines and large amounts of cash in foreign currency.</w:t>
      </w:r>
    </w:p>
    <w:p w14:paraId="1DA38466" w14:textId="30132220" w:rsidR="003E0B40" w:rsidRPr="002D06A4" w:rsidRDefault="003E0B40" w:rsidP="004A06A8">
      <w:pPr>
        <w:sectPr w:rsidR="003E0B40" w:rsidRPr="002D06A4" w:rsidSect="006E4171">
          <w:pgSz w:w="11910" w:h="16840" w:code="9"/>
          <w:pgMar w:top="1440" w:right="1440" w:bottom="1440" w:left="1440" w:header="0" w:footer="546" w:gutter="0"/>
          <w:cols w:space="720"/>
        </w:sectPr>
      </w:pPr>
    </w:p>
    <w:p w14:paraId="4B54E6C1" w14:textId="77777777" w:rsidR="003779F3" w:rsidRPr="00053D26" w:rsidRDefault="003779F3" w:rsidP="00F12663">
      <w:pPr>
        <w:rPr>
          <w:color w:val="000000"/>
        </w:rPr>
      </w:pPr>
      <w:r w:rsidRPr="6FDBAFA5">
        <w:t xml:space="preserve">You can bring up to three months’ worth of prescribed medicine with you, provided it is in the original packaging, declared on arrival and you have your prescription with you to prove the medicine is yours. Make sure you check that the medicine is allowed into Australia. You can find a list of restricted medicine at the </w:t>
      </w:r>
      <w:hyperlink r:id="rId26">
        <w:r w:rsidRPr="6FDBAFA5">
          <w:rPr>
            <w:color w:val="0079A3"/>
            <w:u w:val="single"/>
          </w:rPr>
          <w:t>Office of Chemical Safety</w:t>
        </w:r>
      </w:hyperlink>
      <w:r w:rsidRPr="6FDBAFA5">
        <w:rPr>
          <w:color w:val="0079A3"/>
        </w:rPr>
        <w:t xml:space="preserve"> </w:t>
      </w:r>
      <w:r w:rsidRPr="6FDBAFA5">
        <w:t xml:space="preserve">or the </w:t>
      </w:r>
      <w:hyperlink r:id="rId27">
        <w:r w:rsidRPr="6FDBAFA5">
          <w:rPr>
            <w:color w:val="0079A3"/>
            <w:u w:val="single"/>
          </w:rPr>
          <w:t>Therapeutic Goods Administration</w:t>
        </w:r>
      </w:hyperlink>
      <w:r w:rsidRPr="6FDBAFA5">
        <w:rPr>
          <w:color w:val="0079A3"/>
        </w:rPr>
        <w:t xml:space="preserve">. </w:t>
      </w:r>
      <w:r w:rsidRPr="6FDBAFA5">
        <w:t>You are not allowed to bring prescribed medicine for family members or friends.</w:t>
      </w:r>
    </w:p>
    <w:p w14:paraId="13255F6B" w14:textId="7AF5A3CD" w:rsidR="003779F3" w:rsidRDefault="003779F3" w:rsidP="00F12663">
      <w:r w:rsidRPr="00053D26">
        <w:t xml:space="preserve">The Department of Agriculture is responsible for managing quarantine laws and its officers are located at every international </w:t>
      </w:r>
      <w:r w:rsidR="002B63F4">
        <w:t>air</w:t>
      </w:r>
      <w:r w:rsidRPr="00053D26">
        <w:t xml:space="preserve">port in Australia. Officers review and assess each incoming passenger card and </w:t>
      </w:r>
      <w:r>
        <w:t>x</w:t>
      </w:r>
      <w:r w:rsidRPr="00053D26">
        <w:t>-ray and inspect baggage. They also have dogs at baggage carousels that are trained to sniff luggage and detect prohibited items</w:t>
      </w:r>
      <w:r w:rsidR="001450EA">
        <w:t>.</w:t>
      </w:r>
    </w:p>
    <w:p w14:paraId="6D6759AD" w14:textId="34345FE0" w:rsidR="00074314" w:rsidRPr="004D0624" w:rsidRDefault="74E3ABBF" w:rsidP="000933E1">
      <w:pPr>
        <w:pStyle w:val="Heading2"/>
        <w:rPr>
          <w:color w:val="005A71"/>
        </w:rPr>
      </w:pPr>
      <w:bookmarkStart w:id="46" w:name="_Toc192854433"/>
      <w:r w:rsidRPr="004D0624">
        <w:rPr>
          <w:color w:val="005A71"/>
        </w:rPr>
        <w:t>3</w:t>
      </w:r>
      <w:r w:rsidR="00074314" w:rsidRPr="004D0624">
        <w:rPr>
          <w:color w:val="005A71"/>
        </w:rPr>
        <w:t>.</w:t>
      </w:r>
      <w:r w:rsidR="17C10166" w:rsidRPr="004D0624">
        <w:rPr>
          <w:color w:val="005A71"/>
        </w:rPr>
        <w:t>3</w:t>
      </w:r>
      <w:r w:rsidR="00074314" w:rsidRPr="004D0624">
        <w:rPr>
          <w:color w:val="005A71"/>
        </w:rPr>
        <w:tab/>
        <w:t xml:space="preserve">Arrival at your </w:t>
      </w:r>
      <w:proofErr w:type="gramStart"/>
      <w:r w:rsidR="00074314" w:rsidRPr="004D0624">
        <w:rPr>
          <w:color w:val="005A71"/>
        </w:rPr>
        <w:t>final destination</w:t>
      </w:r>
      <w:bookmarkEnd w:id="46"/>
      <w:proofErr w:type="gramEnd"/>
    </w:p>
    <w:p w14:paraId="565334FA" w14:textId="01B845B1" w:rsidR="00074314" w:rsidRDefault="00404659" w:rsidP="00F12663">
      <w:pPr>
        <w:rPr>
          <w:rFonts w:cs="Arial"/>
        </w:rPr>
      </w:pPr>
      <w:r w:rsidRPr="002D06A4">
        <w:t xml:space="preserve">Within the first </w:t>
      </w:r>
      <w:r w:rsidR="00D65DB0">
        <w:t>few</w:t>
      </w:r>
      <w:r w:rsidRPr="002D06A4">
        <w:t xml:space="preserve"> days of your arrival in Australia, your AHO will conduct an arrival briefing outlining your obligations as a Fellowship recipient, including your responsibility to ensure your safety and well-being during your stay in Australia.</w:t>
      </w:r>
      <w:r w:rsidR="00074314" w:rsidDel="00074314">
        <w:rPr>
          <w:rFonts w:cs="Arial"/>
        </w:rPr>
        <w:t xml:space="preserve"> </w:t>
      </w:r>
    </w:p>
    <w:p w14:paraId="45291F7C" w14:textId="3C99FBF7" w:rsidR="00C84B9C" w:rsidRDefault="00074314" w:rsidP="00F12663">
      <w:r>
        <w:t>You must follow local</w:t>
      </w:r>
      <w:r w:rsidR="005655AD">
        <w:t xml:space="preserve"> Australian</w:t>
      </w:r>
      <w:r>
        <w:t xml:space="preserve"> law</w:t>
      </w:r>
      <w:r w:rsidR="00364F6F">
        <w:t>s</w:t>
      </w:r>
      <w:r>
        <w:t xml:space="preserve"> and respect the </w:t>
      </w:r>
      <w:r w:rsidR="00F1243C">
        <w:t>Fellowship Conditions</w:t>
      </w:r>
      <w:r w:rsidR="005655AD">
        <w:t xml:space="preserve"> as set out in section</w:t>
      </w:r>
      <w:r w:rsidR="006812F4">
        <w:t xml:space="preserve"> </w:t>
      </w:r>
      <w:r w:rsidR="00364F6F">
        <w:t>4</w:t>
      </w:r>
      <w:r w:rsidR="006812F4">
        <w:t xml:space="preserve"> and your letter of offer</w:t>
      </w:r>
      <w:r>
        <w:t>.</w:t>
      </w:r>
    </w:p>
    <w:p w14:paraId="3553B510" w14:textId="2E2CF4F6" w:rsidR="3818C46D" w:rsidRPr="004D0624" w:rsidRDefault="7C78098A" w:rsidP="00DD496A">
      <w:pPr>
        <w:pStyle w:val="Heading2"/>
        <w:rPr>
          <w:color w:val="005A71"/>
        </w:rPr>
      </w:pPr>
      <w:bookmarkStart w:id="47" w:name="_Toc192854434"/>
      <w:r w:rsidRPr="004D0624">
        <w:rPr>
          <w:color w:val="005A71"/>
        </w:rPr>
        <w:t>3</w:t>
      </w:r>
      <w:r w:rsidR="3818C46D" w:rsidRPr="004D0624">
        <w:rPr>
          <w:color w:val="005A71"/>
        </w:rPr>
        <w:t>.</w:t>
      </w:r>
      <w:r w:rsidR="65D4F67B" w:rsidRPr="004D0624">
        <w:rPr>
          <w:color w:val="005A71"/>
        </w:rPr>
        <w:t>4</w:t>
      </w:r>
      <w:r w:rsidR="3818C46D" w:rsidRPr="004D0624">
        <w:rPr>
          <w:color w:val="005A71"/>
        </w:rPr>
        <w:tab/>
        <w:t>Adjusting to Australian culture</w:t>
      </w:r>
      <w:bookmarkEnd w:id="47"/>
    </w:p>
    <w:p w14:paraId="2F3D0207" w14:textId="77777777" w:rsidR="3818C46D" w:rsidRDefault="3818C46D">
      <w:r>
        <w:t>There have been many influences on Australian society. We have an indigenous culture which dates back at least 50,000 years, as well as a British heritage from 1788 when Captain Arthur Phillip and the First Fleet arrived in Botany Bay.</w:t>
      </w:r>
    </w:p>
    <w:p w14:paraId="192F999D" w14:textId="37C15E10" w:rsidR="3818C46D" w:rsidRDefault="3818C46D">
      <w:r>
        <w:t>Today</w:t>
      </w:r>
      <w:r w:rsidR="00364F6F">
        <w:t>,</w:t>
      </w:r>
      <w:r>
        <w:t xml:space="preserve"> Australia is made up of many cultures, as people have moved here from all over the world. More than a quarter of Australia’s almost 23.1 million residents were born overseas, and our country is regarded as a model of multiculturalism.</w:t>
      </w:r>
    </w:p>
    <w:p w14:paraId="44A86F4E" w14:textId="0C69F916" w:rsidR="3818C46D" w:rsidRDefault="3818C46D">
      <w:r>
        <w:t>Australian culture is generally informal. People usually call acquaintances by their first names. However, formal titles such as Mr, Mrs, Miss, Ms, Doctor and Professor are often used when addressing someone unfamiliar or older than you for the first time.</w:t>
      </w:r>
    </w:p>
    <w:p w14:paraId="22703628" w14:textId="6038A172" w:rsidR="3818C46D" w:rsidRPr="004D0624" w:rsidRDefault="1E953AE5" w:rsidP="00DD496A">
      <w:pPr>
        <w:pStyle w:val="Heading2"/>
        <w:rPr>
          <w:color w:val="005A71"/>
        </w:rPr>
      </w:pPr>
      <w:bookmarkStart w:id="48" w:name="_Toc192854435"/>
      <w:r w:rsidRPr="004D0624">
        <w:rPr>
          <w:color w:val="005A71"/>
        </w:rPr>
        <w:t>3</w:t>
      </w:r>
      <w:r w:rsidR="3818C46D" w:rsidRPr="004D0624">
        <w:rPr>
          <w:color w:val="005A71"/>
        </w:rPr>
        <w:t>.</w:t>
      </w:r>
      <w:r w:rsidR="2D06D821" w:rsidRPr="004D0624">
        <w:rPr>
          <w:color w:val="005A71"/>
        </w:rPr>
        <w:t>5</w:t>
      </w:r>
      <w:r w:rsidR="3818C46D" w:rsidRPr="004D0624">
        <w:rPr>
          <w:color w:val="005A71"/>
        </w:rPr>
        <w:tab/>
        <w:t>Staying healthy</w:t>
      </w:r>
      <w:bookmarkEnd w:id="48"/>
    </w:p>
    <w:p w14:paraId="6E3368D3" w14:textId="77777777" w:rsidR="3818C46D" w:rsidRDefault="3818C46D">
      <w:r>
        <w:t>Most Australians enjoy a healthy outdoor lifestyle. We have access to good quality fresh food, clean air, safe drinking water, safe outdoor spaces and quality health and medical services.</w:t>
      </w:r>
    </w:p>
    <w:p w14:paraId="79D3AD76" w14:textId="77777777" w:rsidR="3818C46D" w:rsidRDefault="3818C46D">
      <w:r>
        <w:t>Water is safe to drink straight from the tap (unless specified not to) and fresh fruit and vegetables are also safe to eat after a quick wash with tap water.</w:t>
      </w:r>
    </w:p>
    <w:p w14:paraId="1DE74965" w14:textId="7CB8E849" w:rsidR="3818C46D" w:rsidRDefault="3818C46D">
      <w:r>
        <w:t>If visiting during the winter months when the cold and flu season is in full swing, health officials recommend using tissues when sneezing or blowing your nose and regular hand washing with soap and water, particularly after touching your nose or mouth and before handling food. These simple measures can help keep you healthy and stop the spread of illnesses.</w:t>
      </w:r>
    </w:p>
    <w:p w14:paraId="5C6ADBC1" w14:textId="2C3E5F03" w:rsidR="3818C46D" w:rsidRPr="004D0624" w:rsidRDefault="27362565" w:rsidP="6F2FDBD1">
      <w:pPr>
        <w:pStyle w:val="Heading2"/>
        <w:rPr>
          <w:color w:val="005A71"/>
        </w:rPr>
      </w:pPr>
      <w:bookmarkStart w:id="49" w:name="_Toc192854436"/>
      <w:r w:rsidRPr="004D0624">
        <w:rPr>
          <w:color w:val="005A71"/>
        </w:rPr>
        <w:t>3</w:t>
      </w:r>
      <w:r w:rsidR="3818C46D" w:rsidRPr="004D0624">
        <w:rPr>
          <w:color w:val="005A71"/>
        </w:rPr>
        <w:t>.</w:t>
      </w:r>
      <w:r w:rsidR="20E1ED7B" w:rsidRPr="004D0624">
        <w:rPr>
          <w:color w:val="005A71"/>
        </w:rPr>
        <w:t>6</w:t>
      </w:r>
      <w:r w:rsidR="3818C46D" w:rsidRPr="004D0624">
        <w:rPr>
          <w:color w:val="005A71"/>
        </w:rPr>
        <w:tab/>
        <w:t>Be sun safe</w:t>
      </w:r>
      <w:bookmarkEnd w:id="49"/>
    </w:p>
    <w:p w14:paraId="4C78CDC0" w14:textId="3B359E0E" w:rsidR="3818C46D" w:rsidRDefault="3818C46D">
      <w:r>
        <w:t>If you are out enjoying the Australian sunshine then sunscreen, hats, sunglasses, and water are essential. The Australian sun is harsh and too much exposure without sun protection can result in sunburn and heatstroke in any season – not just summer.</w:t>
      </w:r>
    </w:p>
    <w:p w14:paraId="0256AAFC" w14:textId="19F2BCBF" w:rsidR="3818C46D" w:rsidRDefault="3818C46D">
      <w:r>
        <w:t>Sunscreens sold in Australia include a Sun Protection Factor or SPF rating which measures protection from ultraviolet radiation (UVA and UVB) – the main cause of skin cancer.</w:t>
      </w:r>
    </w:p>
    <w:p w14:paraId="3CA681AA" w14:textId="50528632" w:rsidR="3818C46D" w:rsidRPr="004D0624" w:rsidRDefault="56E9D3A5" w:rsidP="6F2FDBD1">
      <w:pPr>
        <w:pStyle w:val="Heading2"/>
        <w:rPr>
          <w:color w:val="005A71"/>
        </w:rPr>
      </w:pPr>
      <w:bookmarkStart w:id="50" w:name="_Toc192854437"/>
      <w:r w:rsidRPr="004D0624">
        <w:rPr>
          <w:color w:val="005A71"/>
        </w:rPr>
        <w:t>3</w:t>
      </w:r>
      <w:r w:rsidR="3818C46D" w:rsidRPr="004D0624">
        <w:rPr>
          <w:color w:val="005A71"/>
        </w:rPr>
        <w:t>.</w:t>
      </w:r>
      <w:r w:rsidR="25779AF2" w:rsidRPr="004D0624">
        <w:rPr>
          <w:color w:val="005A71"/>
        </w:rPr>
        <w:t>7</w:t>
      </w:r>
      <w:r w:rsidR="3818C46D" w:rsidRPr="004D0624">
        <w:rPr>
          <w:color w:val="005A71"/>
        </w:rPr>
        <w:tab/>
        <w:t>Stay safe</w:t>
      </w:r>
      <w:bookmarkEnd w:id="50"/>
    </w:p>
    <w:p w14:paraId="2ECEA00B" w14:textId="7B2EDD45" w:rsidR="6F2FDBD1" w:rsidRDefault="3818C46D">
      <w:r>
        <w:t xml:space="preserve">Australia is generally a safe place and free from high rates of crime, but you should always take basic, practical measures to ensure you stay safe. This includes keeping doors locked when you are at home, securing valuables out of sight and taking care when out after dark.  Review: </w:t>
      </w:r>
      <w:hyperlink r:id="rId28" w:history="1">
        <w:hyperlink r:id="rId29" w:history="1">
          <w:r w:rsidRPr="0080097A">
            <w:rPr>
              <w:color w:val="0079A3"/>
              <w:u w:val="single"/>
            </w:rPr>
            <w:t>Safety in Australia | Study Australia</w:t>
          </w:r>
        </w:hyperlink>
      </w:hyperlink>
      <w:r>
        <w:t xml:space="preserve"> for further tips and details.</w:t>
      </w:r>
    </w:p>
    <w:p w14:paraId="67501AF3" w14:textId="4FEB9E65" w:rsidR="00D65DB0" w:rsidRDefault="00D65DB0">
      <w:pPr>
        <w:spacing w:before="0" w:after="0"/>
      </w:pPr>
    </w:p>
    <w:p w14:paraId="1F97DA0E" w14:textId="501E7267" w:rsidR="00F1243C" w:rsidRDefault="00F1243C" w:rsidP="0014380A">
      <w:pPr>
        <w:pStyle w:val="Style1"/>
      </w:pPr>
      <w:bookmarkStart w:id="51" w:name="_Toc192854438"/>
      <w:r>
        <w:t>Fellow Conditions</w:t>
      </w:r>
      <w:bookmarkEnd w:id="51"/>
    </w:p>
    <w:p w14:paraId="6F91F925" w14:textId="694ED5BF" w:rsidR="00E009DB" w:rsidRPr="004D0624" w:rsidRDefault="00E009DB" w:rsidP="00E009DB">
      <w:pPr>
        <w:pStyle w:val="Heading2"/>
        <w:rPr>
          <w:color w:val="005A71"/>
        </w:rPr>
      </w:pPr>
      <w:bookmarkStart w:id="52" w:name="_Toc192854439"/>
      <w:r w:rsidRPr="004D0624">
        <w:rPr>
          <w:color w:val="005A71"/>
        </w:rPr>
        <w:t>4.1</w:t>
      </w:r>
      <w:r w:rsidRPr="004D0624">
        <w:rPr>
          <w:color w:val="005A71"/>
        </w:rPr>
        <w:tab/>
      </w:r>
      <w:r w:rsidR="008A7A7E" w:rsidRPr="004D0624">
        <w:rPr>
          <w:color w:val="005A71"/>
        </w:rPr>
        <w:t>Conditions to be followed by all Fellows</w:t>
      </w:r>
      <w:bookmarkEnd w:id="52"/>
    </w:p>
    <w:p w14:paraId="1F951651" w14:textId="5DCEF8E6" w:rsidR="00F1243C" w:rsidRPr="006A227B" w:rsidRDefault="572D258A" w:rsidP="00F12663">
      <w:r>
        <w:t xml:space="preserve">The following conditions are outlined in </w:t>
      </w:r>
      <w:r w:rsidR="0AFA582F">
        <w:t>Fellowship letter of offer</w:t>
      </w:r>
      <w:r>
        <w:t xml:space="preserve"> and must be </w:t>
      </w:r>
      <w:r w:rsidR="09F064D3">
        <w:t xml:space="preserve">understood </w:t>
      </w:r>
      <w:r>
        <w:t>and followed by the Fellow</w:t>
      </w:r>
      <w:r w:rsidR="0AFA582F">
        <w:t>:</w:t>
      </w:r>
    </w:p>
    <w:p w14:paraId="6C61DB46" w14:textId="77777777" w:rsidR="00F1243C" w:rsidRPr="009D3859" w:rsidRDefault="00F1243C" w:rsidP="00724B43">
      <w:pPr>
        <w:pStyle w:val="ListParagraphI"/>
        <w:numPr>
          <w:ilvl w:val="0"/>
          <w:numId w:val="7"/>
        </w:numPr>
        <w:shd w:val="clear" w:color="auto" w:fill="auto"/>
      </w:pPr>
      <w:r>
        <w:t>To undertake and complete the Fellowship within the start and end dates and to return home on completion of the Award.</w:t>
      </w:r>
    </w:p>
    <w:p w14:paraId="012604B2" w14:textId="4CE3D2BB" w:rsidR="00F1243C" w:rsidRPr="006812F4" w:rsidRDefault="00F1243C" w:rsidP="00724B43">
      <w:pPr>
        <w:pStyle w:val="ListParagraphI"/>
        <w:numPr>
          <w:ilvl w:val="0"/>
          <w:numId w:val="7"/>
        </w:numPr>
        <w:shd w:val="clear" w:color="auto" w:fill="auto"/>
      </w:pPr>
      <w:r w:rsidRPr="006812F4">
        <w:t>To participate in all activities associated with the Fellowship, submit all work required for the course.</w:t>
      </w:r>
    </w:p>
    <w:p w14:paraId="2A8EC24F" w14:textId="474D9CDC" w:rsidR="00F1243C" w:rsidRPr="006812F4" w:rsidRDefault="006812F4" w:rsidP="00724B43">
      <w:pPr>
        <w:pStyle w:val="ListParagraphI"/>
        <w:numPr>
          <w:ilvl w:val="0"/>
          <w:numId w:val="7"/>
        </w:numPr>
        <w:shd w:val="clear" w:color="auto" w:fill="auto"/>
      </w:pPr>
      <w:r w:rsidRPr="006812F4">
        <w:t>W</w:t>
      </w:r>
      <w:r w:rsidR="00F1243C" w:rsidRPr="006812F4">
        <w:t>hile in Australia, to act in a manner that will not bring disrepute to themselves, their family, their country or DFAT.</w:t>
      </w:r>
    </w:p>
    <w:p w14:paraId="41C11988" w14:textId="77777777" w:rsidR="00F1243C" w:rsidRPr="006812F4" w:rsidRDefault="00F1243C" w:rsidP="00724B43">
      <w:pPr>
        <w:pStyle w:val="ListParagraphI"/>
        <w:numPr>
          <w:ilvl w:val="0"/>
          <w:numId w:val="7"/>
        </w:numPr>
        <w:shd w:val="clear" w:color="auto" w:fill="auto"/>
      </w:pPr>
      <w:r w:rsidRPr="006812F4">
        <w:t>To obey the laws of the Commonwealth of Australia and its States and Territories.</w:t>
      </w:r>
    </w:p>
    <w:p w14:paraId="27FD4AAA" w14:textId="3F4DF601" w:rsidR="00F1243C" w:rsidRPr="006812F4" w:rsidRDefault="00F1243C" w:rsidP="00724B43">
      <w:pPr>
        <w:pStyle w:val="ListParagraphI"/>
        <w:numPr>
          <w:ilvl w:val="0"/>
          <w:numId w:val="7"/>
        </w:numPr>
        <w:shd w:val="clear" w:color="auto" w:fill="auto"/>
      </w:pPr>
      <w:r w:rsidRPr="006812F4">
        <w:t xml:space="preserve">To satisfy all visa requirements specified by the Department of Home Affairs, as outlined on the </w:t>
      </w:r>
      <w:hyperlink r:id="rId30">
        <w:r w:rsidRPr="006812F4">
          <w:t>website</w:t>
        </w:r>
      </w:hyperlink>
      <w:r w:rsidRPr="006812F4">
        <w:t xml:space="preserve">, and to abide by the conditions of </w:t>
      </w:r>
      <w:r w:rsidR="006812F4">
        <w:t>your</w:t>
      </w:r>
      <w:r w:rsidRPr="006812F4">
        <w:t xml:space="preserve"> visa.</w:t>
      </w:r>
    </w:p>
    <w:p w14:paraId="3B262C3B" w14:textId="77777777" w:rsidR="00F1243C" w:rsidRPr="006812F4" w:rsidRDefault="00F1243C" w:rsidP="00724B43">
      <w:pPr>
        <w:pStyle w:val="ListParagraphI"/>
        <w:numPr>
          <w:ilvl w:val="0"/>
          <w:numId w:val="7"/>
        </w:numPr>
        <w:shd w:val="clear" w:color="auto" w:fill="auto"/>
      </w:pPr>
      <w:r w:rsidRPr="006812F4">
        <w:t>To not hold another Australia Award at the same time as their Fellowship.</w:t>
      </w:r>
    </w:p>
    <w:p w14:paraId="427BB06B" w14:textId="2A9A4C95" w:rsidR="00F1243C" w:rsidRPr="006812F4" w:rsidRDefault="00F1243C" w:rsidP="00724B43">
      <w:pPr>
        <w:pStyle w:val="ListParagraphI"/>
        <w:numPr>
          <w:ilvl w:val="0"/>
          <w:numId w:val="7"/>
        </w:numPr>
        <w:shd w:val="clear" w:color="auto" w:fill="auto"/>
        <w:rPr>
          <w:rFonts w:eastAsia="Arial" w:cs="Calibri"/>
          <w:color w:val="000000"/>
        </w:rPr>
      </w:pPr>
      <w:r w:rsidRPr="006812F4">
        <w:t xml:space="preserve">To reside continuously in Australia for the duration of the </w:t>
      </w:r>
      <w:r w:rsidR="004971DC" w:rsidRPr="006812F4">
        <w:t xml:space="preserve">in-Australia based </w:t>
      </w:r>
      <w:r w:rsidRPr="006812F4">
        <w:t>Fellowship</w:t>
      </w:r>
      <w:r w:rsidR="004971DC" w:rsidRPr="006812F4">
        <w:t xml:space="preserve"> </w:t>
      </w:r>
      <w:r w:rsidR="00D65DB0" w:rsidRPr="006812F4">
        <w:t>activities</w:t>
      </w:r>
      <w:r w:rsidRPr="006812F4">
        <w:t>.</w:t>
      </w:r>
    </w:p>
    <w:p w14:paraId="1E2BE2AC" w14:textId="3315BCB6" w:rsidR="00F1243C" w:rsidRPr="006A227B" w:rsidRDefault="00F1243C" w:rsidP="00724B43">
      <w:pPr>
        <w:pStyle w:val="ListParagraph"/>
        <w:numPr>
          <w:ilvl w:val="0"/>
          <w:numId w:val="7"/>
        </w:numPr>
        <w:rPr>
          <w:color w:val="000000"/>
        </w:rPr>
      </w:pPr>
      <w:r w:rsidRPr="006812F4">
        <w:t>To cooperate with the</w:t>
      </w:r>
      <w:r w:rsidRPr="38502871">
        <w:t xml:space="preserve"> collection of information related to Fellowship </w:t>
      </w:r>
      <w:r w:rsidR="004D0624" w:rsidRPr="38502871">
        <w:t>awardees and</w:t>
      </w:r>
      <w:r w:rsidRPr="38502871">
        <w:t xml:space="preserve"> provide DFAT with </w:t>
      </w:r>
      <w:r w:rsidR="008173DD">
        <w:t>your</w:t>
      </w:r>
      <w:r w:rsidRPr="38502871">
        <w:t xml:space="preserve"> contact details to facilitate tracer studies and alumni activities on completion of the Fellowship.</w:t>
      </w:r>
    </w:p>
    <w:p w14:paraId="3A8ADEDB" w14:textId="106AE624" w:rsidR="009C77A9" w:rsidRDefault="00F1243C" w:rsidP="00724B43">
      <w:pPr>
        <w:pStyle w:val="ListParagraphI"/>
        <w:numPr>
          <w:ilvl w:val="0"/>
          <w:numId w:val="7"/>
        </w:numPr>
        <w:shd w:val="clear" w:color="auto" w:fill="auto"/>
      </w:pPr>
      <w:r>
        <w:t xml:space="preserve">To complete </w:t>
      </w:r>
      <w:r w:rsidR="004971DC">
        <w:t>a</w:t>
      </w:r>
      <w:r>
        <w:t xml:space="preserve"> return-to-work plan</w:t>
      </w:r>
      <w:r w:rsidR="008A7A7E">
        <w:t>.</w:t>
      </w:r>
    </w:p>
    <w:p w14:paraId="14A3A63F" w14:textId="4399D12A" w:rsidR="00F1243C" w:rsidRDefault="009C77A9" w:rsidP="00724B43">
      <w:pPr>
        <w:pStyle w:val="ListParagraphI"/>
        <w:numPr>
          <w:ilvl w:val="0"/>
          <w:numId w:val="7"/>
        </w:numPr>
        <w:shd w:val="clear" w:color="auto" w:fill="auto"/>
      </w:pPr>
      <w:r>
        <w:t xml:space="preserve">Read and understood DFAT's Child Protection Policy </w:t>
      </w:r>
      <w:r w:rsidR="004971DC">
        <w:t xml:space="preserve">(see section </w:t>
      </w:r>
      <w:r w:rsidR="008173DD">
        <w:t>8</w:t>
      </w:r>
      <w:r w:rsidR="004971DC">
        <w:t xml:space="preserve">) </w:t>
      </w:r>
      <w:r>
        <w:t xml:space="preserve">and agree to comply with the policy for the duration of the Fellowship; and that they have read and signed the DFAT Child Protection Code of Conduct </w:t>
      </w:r>
      <w:r w:rsidR="00F1243C">
        <w:t>and return it to their AHO along with a signed copy of the Acceptance of the Australia Award Fellowship.</w:t>
      </w:r>
    </w:p>
    <w:p w14:paraId="4A51D835" w14:textId="78DBD09C" w:rsidR="004971DC" w:rsidRPr="00D238FD" w:rsidRDefault="004971DC" w:rsidP="00724B43">
      <w:pPr>
        <w:pStyle w:val="ListParagraphI"/>
        <w:numPr>
          <w:ilvl w:val="0"/>
          <w:numId w:val="7"/>
        </w:numPr>
        <w:shd w:val="clear" w:color="auto" w:fill="auto"/>
      </w:pPr>
      <w:r>
        <w:t xml:space="preserve">Read and understood DFAT's </w:t>
      </w:r>
      <w:r>
        <w:rPr>
          <w:rStyle w:val="normaltextrun"/>
          <w:rFonts w:cs="Calibri"/>
          <w:lang w:val="en-US"/>
        </w:rPr>
        <w:t xml:space="preserve">PSEAH (see section </w:t>
      </w:r>
      <w:r w:rsidR="008173DD">
        <w:rPr>
          <w:rStyle w:val="normaltextrun"/>
          <w:rFonts w:cs="Calibri"/>
          <w:lang w:val="en-US"/>
        </w:rPr>
        <w:t>8</w:t>
      </w:r>
      <w:r>
        <w:rPr>
          <w:rStyle w:val="normaltextrun"/>
          <w:rFonts w:cs="Calibri"/>
          <w:lang w:val="en-US"/>
        </w:rPr>
        <w:t xml:space="preserve">) </w:t>
      </w:r>
      <w:r>
        <w:t>and agree to comply with the policy for the duration of the Fellowship; and that they have read and signed the DFAT</w:t>
      </w:r>
      <w:r w:rsidR="00E42F3E">
        <w:t>’s</w:t>
      </w:r>
      <w:r>
        <w:t xml:space="preserve"> PSEA</w:t>
      </w:r>
      <w:r w:rsidR="00D971D8">
        <w:t>H</w:t>
      </w:r>
      <w:r>
        <w:t xml:space="preserve"> Code of Conduct and return it to their AHO along with a signed copy of the Acceptance of the Australia Award Fellowship.</w:t>
      </w:r>
    </w:p>
    <w:p w14:paraId="652D767B" w14:textId="77777777" w:rsidR="00F1243C" w:rsidRPr="00D238FD" w:rsidRDefault="00F1243C" w:rsidP="00724B43">
      <w:pPr>
        <w:pStyle w:val="ListParagraphI"/>
        <w:numPr>
          <w:ilvl w:val="0"/>
          <w:numId w:val="7"/>
        </w:numPr>
        <w:shd w:val="clear" w:color="auto" w:fill="auto"/>
      </w:pPr>
      <w:r>
        <w:t>To complete a Fellow Completion Survey at the conclusion of Fellowship activities in Australia and, if relevant, on conclusion of any follow-up activities in their home country.</w:t>
      </w:r>
    </w:p>
    <w:p w14:paraId="1C274459" w14:textId="0BAC50D3" w:rsidR="00F1243C" w:rsidRPr="00D238FD" w:rsidRDefault="00F1243C" w:rsidP="00724B43">
      <w:pPr>
        <w:pStyle w:val="ListParagraphI"/>
        <w:numPr>
          <w:ilvl w:val="0"/>
          <w:numId w:val="7"/>
        </w:numPr>
        <w:shd w:val="clear" w:color="auto" w:fill="auto"/>
      </w:pPr>
      <w:r>
        <w:t>That Fellows understand their personal information will be handled in accordance with the Privacy Act 1988 (</w:t>
      </w:r>
      <w:proofErr w:type="spellStart"/>
      <w:r>
        <w:t>Cth</w:t>
      </w:r>
      <w:proofErr w:type="spellEnd"/>
      <w:r>
        <w:t xml:space="preserve">). Personal information will be collected and used by DFAT for the purposes of administration, evaluation, and promotion of the Fellowship, to manage any welfare or critical incidents affecting a Fellow and for the administration, evaluation, and promotion of DFAT Australia Awards activities. Fellow’s personal information may be included in media releases, DFAT’s publications on the internet relating to the Fellowships program or other development activities and promotional material, including on social media. Personal information may be disclosed by DFAT to other entities including, but not limited to, Australian government agencies (including immigration authorities); Australian Ministers and Parliament; Australian education institutions or training organisations; partner organisations (including managing contractors and sub-contractors), medical practitioners and insurers; contractors engaged by DFAT to assist with the administration or evaluation of the Fellowship, Australia Awards or other DFAT activities; and the Australia Awards Alumni Network. DFAT may disclose personal information to the Fellow’s home government or other overseas recipients. Fellows acknowledge and agree that DFAT will not take any steps to ensure overseas recipients do not breach the Privacy Act before disclosing personal information, the Fellow will not be entitled to redress from DFAT for any breach of the Privacy Act by the overseas recipient, and the Fellow consents to DFAT disclosing the Fellow’s information on that basis. </w:t>
      </w:r>
    </w:p>
    <w:p w14:paraId="2975C0E2" w14:textId="331D054E" w:rsidR="00F1243C" w:rsidRPr="004564A1" w:rsidRDefault="00F1243C" w:rsidP="00724B43">
      <w:pPr>
        <w:pStyle w:val="ListParagraphI"/>
        <w:numPr>
          <w:ilvl w:val="0"/>
          <w:numId w:val="7"/>
        </w:numPr>
        <w:shd w:val="clear" w:color="auto" w:fill="auto"/>
      </w:pPr>
      <w:r w:rsidRPr="00582321">
        <w:t xml:space="preserve">Fellows have read and understood the privacy statement </w:t>
      </w:r>
      <w:r w:rsidR="00160CB3" w:rsidRPr="00582321">
        <w:t>detailed above.</w:t>
      </w:r>
      <w:r w:rsidRPr="00582321">
        <w:t xml:space="preserve"> </w:t>
      </w:r>
      <w:hyperlink r:id="rId31">
        <w:r w:rsidRPr="00AF4F74">
          <w:t>DFAT’s privacy policy</w:t>
        </w:r>
      </w:hyperlink>
      <w:r w:rsidR="00F11AD2" w:rsidRPr="0080097A">
        <w:rPr>
          <w:color w:val="003150"/>
        </w:rPr>
        <w:t xml:space="preserve"> </w:t>
      </w:r>
      <w:r>
        <w:t>contains further information about how personal information will be managed, including how to access and seek correction of personal information and how to make a complaint about DFAT’s privacy practices.</w:t>
      </w:r>
    </w:p>
    <w:p w14:paraId="25755A92" w14:textId="42E6D7EA" w:rsidR="00F1243C" w:rsidRPr="002121A9" w:rsidRDefault="00F1243C" w:rsidP="00724B43">
      <w:pPr>
        <w:pStyle w:val="ListParagraphI"/>
        <w:numPr>
          <w:ilvl w:val="0"/>
          <w:numId w:val="7"/>
        </w:numPr>
        <w:shd w:val="clear" w:color="auto" w:fill="auto"/>
      </w:pPr>
      <w:r>
        <w:t xml:space="preserve">To note that for images in which Fellows, and/or their child/ward, appear to be used for the publications and public relations activities noted below, or in relation to DFAT, any images of their child/ward will be used in accordance with DFAT’s Child Protection policy and Use of Images and Social Media guidance note available on the DFAT </w:t>
      </w:r>
      <w:hyperlink r:id="rId32">
        <w:r>
          <w:t>website</w:t>
        </w:r>
      </w:hyperlink>
      <w:r>
        <w:t xml:space="preserve">. </w:t>
      </w:r>
      <w:proofErr w:type="gramStart"/>
      <w:r>
        <w:t>In particular they</w:t>
      </w:r>
      <w:proofErr w:type="gramEnd"/>
      <w:r>
        <w:t xml:space="preserve"> note that this may include use in print and electronic media, including the Internet and official social media platforms for the purpose of: </w:t>
      </w:r>
    </w:p>
    <w:p w14:paraId="22205CEC" w14:textId="1798E85C" w:rsidR="00F1243C" w:rsidRPr="001B7EF5" w:rsidRDefault="00F1243C" w:rsidP="00D65FB5">
      <w:pPr>
        <w:pStyle w:val="ListParagraphI"/>
        <w:numPr>
          <w:ilvl w:val="0"/>
          <w:numId w:val="8"/>
        </w:numPr>
        <w:shd w:val="clear" w:color="auto" w:fill="auto"/>
        <w:ind w:left="709" w:hanging="425"/>
      </w:pPr>
      <w:r w:rsidRPr="001B7EF5">
        <w:t>publicising the programs and services independently and in conjunction with other departments and agencies</w:t>
      </w:r>
    </w:p>
    <w:p w14:paraId="4E9980F5" w14:textId="51237ECC" w:rsidR="00F1243C" w:rsidRPr="001B7EF5" w:rsidRDefault="00F1243C" w:rsidP="00D65FB5">
      <w:pPr>
        <w:pStyle w:val="ListParagraphI"/>
        <w:numPr>
          <w:ilvl w:val="0"/>
          <w:numId w:val="8"/>
        </w:numPr>
        <w:shd w:val="clear" w:color="auto" w:fill="auto"/>
        <w:ind w:left="709" w:hanging="425"/>
      </w:pPr>
      <w:r w:rsidRPr="001B7EF5">
        <w:t xml:space="preserve">informing stakeholders of changes and events in DFAT’s areas of responsibility </w:t>
      </w:r>
    </w:p>
    <w:p w14:paraId="71F50BD2" w14:textId="6832B332" w:rsidR="00F1243C" w:rsidRDefault="00F1243C" w:rsidP="00D65FB5">
      <w:pPr>
        <w:pStyle w:val="ListParagraphI"/>
        <w:numPr>
          <w:ilvl w:val="0"/>
          <w:numId w:val="8"/>
        </w:numPr>
        <w:shd w:val="clear" w:color="auto" w:fill="auto"/>
        <w:ind w:left="709" w:hanging="425"/>
      </w:pPr>
      <w:r w:rsidRPr="001B7EF5">
        <w:t>familiarising the public with the role and structure of DFAT</w:t>
      </w:r>
    </w:p>
    <w:p w14:paraId="5126106A" w14:textId="7B6142F8" w:rsidR="0081124D" w:rsidRPr="001B7EF5" w:rsidRDefault="001B0A7E" w:rsidP="00D65FB5">
      <w:pPr>
        <w:pStyle w:val="ListParagraphI"/>
        <w:numPr>
          <w:ilvl w:val="0"/>
          <w:numId w:val="8"/>
        </w:numPr>
        <w:shd w:val="clear" w:color="auto" w:fill="auto"/>
        <w:ind w:left="709" w:hanging="425"/>
      </w:pPr>
      <w:r>
        <w:rPr>
          <w:rStyle w:val="normaltextrun"/>
          <w:rFonts w:ascii="Arial" w:hAnsi="Arial" w:cs="Arial"/>
          <w:color w:val="000000"/>
          <w:sz w:val="20"/>
          <w:szCs w:val="20"/>
        </w:rPr>
        <w:t>i</w:t>
      </w:r>
      <w:r w:rsidR="0081124D">
        <w:rPr>
          <w:rStyle w:val="normaltextrun"/>
          <w:rFonts w:ascii="Arial" w:hAnsi="Arial" w:cs="Arial"/>
          <w:color w:val="000000"/>
          <w:sz w:val="20"/>
          <w:szCs w:val="20"/>
        </w:rPr>
        <w:t xml:space="preserve">f </w:t>
      </w:r>
      <w:r w:rsidR="0081124D" w:rsidRPr="0081124D">
        <w:t>you are taking photographs of Fellows, staff or others involved in the Fellowship, either individually or in small groups, and who are clearly identifiable, please ensure you have their consent (excluding the Fellows) to use their picture in any DFAT publication or website, or publish them in any other form, either print or digital. </w:t>
      </w:r>
    </w:p>
    <w:p w14:paraId="60D368CE" w14:textId="77777777" w:rsidR="00F1243C" w:rsidRPr="006A227B" w:rsidRDefault="00F1243C" w:rsidP="00724B43">
      <w:pPr>
        <w:pStyle w:val="ListParagraph"/>
        <w:numPr>
          <w:ilvl w:val="0"/>
          <w:numId w:val="7"/>
        </w:numPr>
        <w:rPr>
          <w:color w:val="000000"/>
        </w:rPr>
      </w:pPr>
      <w:r w:rsidRPr="608175FA">
        <w:t xml:space="preserve">DFAT may terminate the Fellow’s Award at any time if: </w:t>
      </w:r>
    </w:p>
    <w:p w14:paraId="296887DF" w14:textId="354862E8" w:rsidR="00F1243C" w:rsidRPr="001B7EF5" w:rsidRDefault="00F1243C" w:rsidP="00D65FB5">
      <w:pPr>
        <w:pStyle w:val="ListParagraphI"/>
        <w:numPr>
          <w:ilvl w:val="0"/>
          <w:numId w:val="4"/>
        </w:numPr>
        <w:shd w:val="clear" w:color="auto" w:fill="auto"/>
        <w:ind w:left="709" w:hanging="425"/>
      </w:pPr>
      <w:r>
        <w:t xml:space="preserve">they fail to participate in the </w:t>
      </w:r>
      <w:proofErr w:type="gramStart"/>
      <w:r>
        <w:t>Fellowship</w:t>
      </w:r>
      <w:proofErr w:type="gramEnd"/>
      <w:r w:rsidR="004C6B67">
        <w:t xml:space="preserve"> or </w:t>
      </w:r>
      <w:r>
        <w:t>they fail to undertake the Fellowship in a way that DFAT or the AHO considers to be satisfactory</w:t>
      </w:r>
    </w:p>
    <w:p w14:paraId="2A31321B" w14:textId="25FA7798" w:rsidR="00F1243C" w:rsidRPr="001B7EF5" w:rsidRDefault="00F1243C" w:rsidP="00D65FB5">
      <w:pPr>
        <w:pStyle w:val="ListParagraphI"/>
        <w:numPr>
          <w:ilvl w:val="0"/>
          <w:numId w:val="3"/>
        </w:numPr>
        <w:shd w:val="clear" w:color="auto" w:fill="auto"/>
        <w:ind w:left="709" w:hanging="425"/>
      </w:pPr>
      <w:r>
        <w:t>they fail to comply with the laws of Australia</w:t>
      </w:r>
      <w:r w:rsidR="00B12D6A">
        <w:t xml:space="preserve"> or are </w:t>
      </w:r>
      <w:r w:rsidR="00B12D6A" w:rsidRPr="009E775F">
        <w:t>considered to have transgressed acceptable Australian community standards</w:t>
      </w:r>
    </w:p>
    <w:p w14:paraId="3C5C0336" w14:textId="4A75D6A1" w:rsidR="00F1243C" w:rsidRDefault="00F1243C" w:rsidP="00D65FB5">
      <w:pPr>
        <w:pStyle w:val="ListParagraphI"/>
        <w:numPr>
          <w:ilvl w:val="0"/>
          <w:numId w:val="3"/>
        </w:numPr>
        <w:shd w:val="clear" w:color="auto" w:fill="auto"/>
        <w:ind w:left="709" w:hanging="425"/>
      </w:pPr>
      <w:r>
        <w:t>DFAT becomes aware of any behaviour or illegal activity by the Fellow prior to the offer of the Fellowship that was not disclosed to the AHO at the time of their application or prior to signing the offer letter and which, in DFAT’s opinion, would have resulted in the application being rejected had it been disclosed</w:t>
      </w:r>
    </w:p>
    <w:p w14:paraId="30F3FA72" w14:textId="2A665AD8" w:rsidR="00F1243C" w:rsidRDefault="00F1243C" w:rsidP="00D65FB5">
      <w:pPr>
        <w:pStyle w:val="ListParagraphI"/>
        <w:numPr>
          <w:ilvl w:val="0"/>
          <w:numId w:val="5"/>
        </w:numPr>
        <w:shd w:val="clear" w:color="auto" w:fill="auto"/>
        <w:ind w:left="709" w:hanging="425"/>
      </w:pPr>
      <w:r>
        <w:t xml:space="preserve">DFAT becomes aware of any action prior to the Fellow being mobilised to Australia or while in Australia which, in its opinion, is contrary to the intent of the Fellowship program including without limitation, any action that would indicate that they may breach the return home rule, such as applying to change their visa </w:t>
      </w:r>
      <w:r w:rsidR="00EC7556">
        <w:t>status</w:t>
      </w:r>
    </w:p>
    <w:p w14:paraId="692FB94E" w14:textId="5C4BA1CD" w:rsidR="004C0338" w:rsidRPr="001B7EF5" w:rsidRDefault="00AF4F74" w:rsidP="00D315C0">
      <w:pPr>
        <w:pStyle w:val="paragraph"/>
        <w:numPr>
          <w:ilvl w:val="0"/>
          <w:numId w:val="5"/>
        </w:numPr>
        <w:ind w:left="709" w:hanging="425"/>
      </w:pPr>
      <w:r w:rsidRPr="00582321">
        <w:rPr>
          <w:rStyle w:val="normaltextrun"/>
          <w:rFonts w:ascii="Calibri" w:hAnsi="Calibri" w:cs="Calibri"/>
          <w:lang w:val="en-US"/>
        </w:rPr>
        <w:t xml:space="preserve">the Fellow does not comply with DFAT’s </w:t>
      </w:r>
      <w:r w:rsidRPr="00582321">
        <w:rPr>
          <w:rStyle w:val="normaltextrun"/>
          <w:rFonts w:ascii="Calibri" w:hAnsi="Calibri" w:cs="Calibri"/>
          <w:b/>
          <w:bCs/>
          <w:lang w:val="en-US"/>
        </w:rPr>
        <w:t>PSEAH</w:t>
      </w:r>
      <w:r w:rsidRPr="00582321">
        <w:rPr>
          <w:rStyle w:val="normaltextrun"/>
          <w:rFonts w:ascii="Calibri" w:hAnsi="Calibri" w:cs="Calibri"/>
          <w:lang w:val="en-US"/>
        </w:rPr>
        <w:t xml:space="preserve"> Policy or </w:t>
      </w:r>
      <w:r w:rsidRPr="00582321">
        <w:rPr>
          <w:rStyle w:val="normaltextrun"/>
          <w:rFonts w:ascii="Calibri" w:hAnsi="Calibri" w:cs="Calibri"/>
          <w:b/>
          <w:bCs/>
          <w:lang w:val="en-US"/>
        </w:rPr>
        <w:t>CP</w:t>
      </w:r>
      <w:r w:rsidRPr="00582321">
        <w:rPr>
          <w:rStyle w:val="normaltextrun"/>
          <w:rFonts w:ascii="Calibri" w:hAnsi="Calibri" w:cs="Calibri"/>
          <w:lang w:val="en-US"/>
        </w:rPr>
        <w:t xml:space="preserve"> Policy.</w:t>
      </w:r>
      <w:r w:rsidRPr="00582321">
        <w:rPr>
          <w:rStyle w:val="eop"/>
          <w:rFonts w:ascii="Calibri" w:hAnsi="Calibri" w:cs="Calibri"/>
        </w:rPr>
        <w:t> </w:t>
      </w:r>
      <w:r w:rsidR="004C0338" w:rsidRPr="00582321">
        <w:rPr>
          <w:rStyle w:val="eop"/>
          <w:rFonts w:ascii="Arial" w:hAnsi="Arial" w:cs="Arial"/>
          <w:color w:val="000000"/>
          <w:sz w:val="20"/>
          <w:szCs w:val="20"/>
          <w:shd w:val="clear" w:color="auto" w:fill="FFFFFF"/>
        </w:rPr>
        <w:t> </w:t>
      </w:r>
    </w:p>
    <w:p w14:paraId="0E7F3426" w14:textId="32C8BC87" w:rsidR="009C77A9" w:rsidRPr="00AC0749" w:rsidRDefault="1D98E33B" w:rsidP="0014380A">
      <w:pPr>
        <w:pStyle w:val="Style1"/>
      </w:pPr>
      <w:bookmarkStart w:id="53" w:name="_Toc192854440"/>
      <w:r w:rsidRPr="00AC0749">
        <w:t>Returning Home</w:t>
      </w:r>
      <w:bookmarkEnd w:id="53"/>
    </w:p>
    <w:p w14:paraId="410055B8" w14:textId="46E32C2A" w:rsidR="009C77A9" w:rsidRPr="004D0624" w:rsidRDefault="5032DDE2" w:rsidP="004971DC">
      <w:pPr>
        <w:pStyle w:val="Heading2"/>
        <w:rPr>
          <w:color w:val="005A71"/>
        </w:rPr>
      </w:pPr>
      <w:bookmarkStart w:id="54" w:name="_Toc192854441"/>
      <w:r w:rsidRPr="004D0624">
        <w:rPr>
          <w:color w:val="005A71"/>
        </w:rPr>
        <w:t>5</w:t>
      </w:r>
      <w:r w:rsidR="004971DC" w:rsidRPr="004D0624">
        <w:rPr>
          <w:color w:val="005A71"/>
        </w:rPr>
        <w:t xml:space="preserve">.1 </w:t>
      </w:r>
      <w:r w:rsidR="00BA73E3" w:rsidRPr="004D0624">
        <w:rPr>
          <w:color w:val="005A71"/>
        </w:rPr>
        <w:tab/>
      </w:r>
      <w:r w:rsidR="3B321B91" w:rsidRPr="004D0624">
        <w:rPr>
          <w:color w:val="005A71"/>
        </w:rPr>
        <w:t xml:space="preserve">In-Australia </w:t>
      </w:r>
      <w:r w:rsidR="009C77A9" w:rsidRPr="004D0624">
        <w:rPr>
          <w:color w:val="005A71"/>
        </w:rPr>
        <w:t>Fellows Completion Survey</w:t>
      </w:r>
      <w:bookmarkEnd w:id="54"/>
    </w:p>
    <w:p w14:paraId="44E54B5C" w14:textId="51C9B0E7" w:rsidR="009C77A9" w:rsidRPr="002D06A4" w:rsidRDefault="009C77A9" w:rsidP="00F12663">
      <w:pPr>
        <w:rPr>
          <w:color w:val="000000"/>
        </w:rPr>
      </w:pPr>
      <w:r>
        <w:t>On completion of your Fellowship and prior to your return home, we ask you to complete the “</w:t>
      </w:r>
      <w:r w:rsidR="0E3A227E">
        <w:t xml:space="preserve">In-Australia </w:t>
      </w:r>
      <w:r>
        <w:t>Fellow’s Completion Survey”. This is an online survey, and you will require access to a computer with an internet connection to complete it. Your AHO must facilitate this.</w:t>
      </w:r>
    </w:p>
    <w:p w14:paraId="3E42EBAB" w14:textId="77777777" w:rsidR="009C77A9" w:rsidRDefault="009C77A9" w:rsidP="00F12663">
      <w:r w:rsidRPr="002D06A4">
        <w:t>Completing the survey is a mandatory requirement of your Fellowship; your responses are confidential and will not be made available to your AHO or your employer back home.</w:t>
      </w:r>
    </w:p>
    <w:p w14:paraId="0B529D27" w14:textId="28729063" w:rsidR="009C77A9" w:rsidRPr="002D06A4" w:rsidRDefault="009C77A9" w:rsidP="00F12663">
      <w:r w:rsidRPr="002D06A4">
        <w:t xml:space="preserve">Before commencing the </w:t>
      </w:r>
      <w:r w:rsidRPr="38502871">
        <w:t>survey,</w:t>
      </w:r>
      <w:r w:rsidRPr="002D06A4">
        <w:t xml:space="preserve"> you will require the following information</w:t>
      </w:r>
      <w:r>
        <w:t xml:space="preserve"> </w:t>
      </w:r>
      <w:r w:rsidRPr="002D06A4">
        <w:t>which your AHO will be able to supply:</w:t>
      </w:r>
    </w:p>
    <w:p w14:paraId="7B638AC0" w14:textId="77777777" w:rsidR="009C77A9" w:rsidRPr="002D06A4" w:rsidRDefault="009C77A9" w:rsidP="00724B43">
      <w:pPr>
        <w:pStyle w:val="ListParagraph"/>
        <w:numPr>
          <w:ilvl w:val="0"/>
          <w:numId w:val="7"/>
        </w:numPr>
      </w:pPr>
      <w:r w:rsidRPr="002D06A4">
        <w:t>Fellowship title (e.g., Effective Aid &amp; Negotiation Management Skills)</w:t>
      </w:r>
    </w:p>
    <w:p w14:paraId="34CEE0AF" w14:textId="254E4F17" w:rsidR="009C77A9" w:rsidRPr="002D06A4" w:rsidRDefault="00262BD7" w:rsidP="00724B43">
      <w:pPr>
        <w:pStyle w:val="ListParagraph"/>
        <w:numPr>
          <w:ilvl w:val="0"/>
          <w:numId w:val="7"/>
        </w:numPr>
      </w:pPr>
      <w:r>
        <w:t>L</w:t>
      </w:r>
      <w:r w:rsidR="009C77A9" w:rsidRPr="002D06A4">
        <w:t>ength of Fellowship</w:t>
      </w:r>
    </w:p>
    <w:p w14:paraId="7F8E7A01" w14:textId="632E9FD7" w:rsidR="009C77A9" w:rsidRPr="002D06A4" w:rsidRDefault="00262BD7" w:rsidP="00724B43">
      <w:pPr>
        <w:pStyle w:val="ListParagraph"/>
        <w:numPr>
          <w:ilvl w:val="0"/>
          <w:numId w:val="7"/>
        </w:numPr>
      </w:pPr>
      <w:r>
        <w:t>T</w:t>
      </w:r>
      <w:r w:rsidR="009C77A9" w:rsidRPr="002D06A4">
        <w:t>he Fellowship application ID number – e.g., R1</w:t>
      </w:r>
      <w:r w:rsidR="00FD0A7D">
        <w:t>9</w:t>
      </w:r>
      <w:r w:rsidR="009C77A9" w:rsidRPr="002D06A4">
        <w:t>0000.</w:t>
      </w:r>
    </w:p>
    <w:p w14:paraId="17EB6FCD" w14:textId="703CBCCF" w:rsidR="009C77A9" w:rsidRDefault="009C77A9" w:rsidP="00F12663">
      <w:r w:rsidRPr="002D06A4">
        <w:t>Further information on accessing the online system and completing the survey will</w:t>
      </w:r>
      <w:r>
        <w:t xml:space="preserve"> also</w:t>
      </w:r>
      <w:r w:rsidRPr="002D06A4">
        <w:t xml:space="preserve"> be provided by your AHO</w:t>
      </w:r>
      <w:r>
        <w:t>.</w:t>
      </w:r>
    </w:p>
    <w:p w14:paraId="54DC5485" w14:textId="7533053C" w:rsidR="009C77A9" w:rsidRPr="00675462" w:rsidRDefault="4FE1B43F" w:rsidP="00675462">
      <w:pPr>
        <w:pStyle w:val="Heading2"/>
        <w:rPr>
          <w:i/>
          <w:iCs/>
          <w:color w:val="005A71"/>
        </w:rPr>
      </w:pPr>
      <w:bookmarkStart w:id="55" w:name="_Toc192854442"/>
      <w:r w:rsidRPr="00675462">
        <w:rPr>
          <w:color w:val="005A71"/>
        </w:rPr>
        <w:t>5</w:t>
      </w:r>
      <w:r w:rsidR="009C77A9" w:rsidRPr="00675462">
        <w:rPr>
          <w:color w:val="005A71"/>
        </w:rPr>
        <w:t>.</w:t>
      </w:r>
      <w:r w:rsidR="548F35A4" w:rsidRPr="00675462">
        <w:rPr>
          <w:color w:val="005A71"/>
        </w:rPr>
        <w:t>2</w:t>
      </w:r>
      <w:r w:rsidRPr="00675462">
        <w:rPr>
          <w:color w:val="005A71"/>
        </w:rPr>
        <w:tab/>
      </w:r>
      <w:r w:rsidR="009C77A9" w:rsidRPr="00675462">
        <w:rPr>
          <w:i/>
          <w:iCs/>
          <w:color w:val="005A71"/>
        </w:rPr>
        <w:t xml:space="preserve"> </w:t>
      </w:r>
      <w:r w:rsidR="735FE32C" w:rsidRPr="00675462">
        <w:rPr>
          <w:color w:val="005A71"/>
        </w:rPr>
        <w:t xml:space="preserve">In-Partner Country </w:t>
      </w:r>
      <w:r w:rsidR="009C77A9" w:rsidRPr="00675462">
        <w:rPr>
          <w:color w:val="005A71"/>
        </w:rPr>
        <w:t>Fellows</w:t>
      </w:r>
      <w:r w:rsidR="0F3C12D5" w:rsidRPr="00675462">
        <w:rPr>
          <w:color w:val="005A71"/>
        </w:rPr>
        <w:t xml:space="preserve"> </w:t>
      </w:r>
      <w:r w:rsidR="001F6FA6" w:rsidRPr="00675462">
        <w:rPr>
          <w:color w:val="005A71"/>
        </w:rPr>
        <w:t>Completion</w:t>
      </w:r>
      <w:r w:rsidR="0F3C12D5" w:rsidRPr="00675462">
        <w:rPr>
          <w:color w:val="005A71"/>
        </w:rPr>
        <w:t xml:space="preserve"> </w:t>
      </w:r>
      <w:r w:rsidR="009C77A9" w:rsidRPr="00675462">
        <w:rPr>
          <w:color w:val="005A71"/>
        </w:rPr>
        <w:t>Survey</w:t>
      </w:r>
      <w:bookmarkEnd w:id="55"/>
    </w:p>
    <w:p w14:paraId="644E2755" w14:textId="145E7C0F" w:rsidR="009C77A9" w:rsidRDefault="009C77A9" w:rsidP="00DD496A">
      <w:pPr>
        <w:rPr>
          <w:color w:val="000000"/>
        </w:rPr>
      </w:pPr>
      <w:r>
        <w:t>If your Fellowship includes follow up activities after you have returned home you will be required to complete an additional survey, “</w:t>
      </w:r>
      <w:r w:rsidR="40E97A5C">
        <w:t>In-</w:t>
      </w:r>
      <w:r w:rsidR="001F6FA6">
        <w:t>Partner</w:t>
      </w:r>
      <w:r w:rsidR="40E97A5C">
        <w:t xml:space="preserve"> </w:t>
      </w:r>
      <w:r w:rsidR="50308562">
        <w:t>Country</w:t>
      </w:r>
      <w:r w:rsidR="40E97A5C">
        <w:t xml:space="preserve"> </w:t>
      </w:r>
      <w:r>
        <w:t xml:space="preserve">Fellows </w:t>
      </w:r>
      <w:r w:rsidR="001F6FA6">
        <w:t>Completion</w:t>
      </w:r>
      <w:r w:rsidR="5A4F2024">
        <w:t xml:space="preserve"> </w:t>
      </w:r>
      <w:r>
        <w:t>Survey” on completion of the activities. This is also an online survey, and you will require access to a computer with an internet connection to complete it.</w:t>
      </w:r>
    </w:p>
    <w:p w14:paraId="3E2CD3A1" w14:textId="3CF47A16" w:rsidR="009C77A9" w:rsidRPr="004D0624" w:rsidRDefault="21383862" w:rsidP="000933E1">
      <w:pPr>
        <w:pStyle w:val="Heading2"/>
        <w:rPr>
          <w:color w:val="005A71"/>
        </w:rPr>
      </w:pPr>
      <w:bookmarkStart w:id="56" w:name="_Toc192854443"/>
      <w:r w:rsidRPr="004D0624">
        <w:rPr>
          <w:color w:val="005A71"/>
        </w:rPr>
        <w:t>5</w:t>
      </w:r>
      <w:r w:rsidR="00C21195" w:rsidRPr="004D0624">
        <w:rPr>
          <w:color w:val="005A71"/>
        </w:rPr>
        <w:t>.</w:t>
      </w:r>
      <w:r w:rsidR="5C3710F8" w:rsidRPr="004D0624">
        <w:rPr>
          <w:color w:val="005A71"/>
        </w:rPr>
        <w:t>3</w:t>
      </w:r>
      <w:r w:rsidR="0B6712D3" w:rsidRPr="004D0624">
        <w:rPr>
          <w:color w:val="005A71"/>
        </w:rPr>
        <w:tab/>
      </w:r>
      <w:r w:rsidR="009C77A9" w:rsidRPr="004D0624">
        <w:rPr>
          <w:color w:val="005A71"/>
        </w:rPr>
        <w:t>Keeping in Touch</w:t>
      </w:r>
      <w:bookmarkEnd w:id="56"/>
    </w:p>
    <w:p w14:paraId="58BF9E41" w14:textId="0934F524" w:rsidR="009C77A9" w:rsidRDefault="009C77A9" w:rsidP="00F12663">
      <w:r w:rsidRPr="002D06A4">
        <w:t xml:space="preserve">The Australian Government </w:t>
      </w:r>
      <w:r w:rsidR="00023942">
        <w:t xml:space="preserve">wishes </w:t>
      </w:r>
      <w:r w:rsidRPr="002D06A4">
        <w:t xml:space="preserve">to remain in contact with you after you complete your Fellowship. When you get home, you should give your contact details to the Australian Government representative (Australian Embassy/High Commission) in your country so that they can invite you to, and let you know about, upcoming relevant and interesting events and opportunities that you may wish to attend. </w:t>
      </w:r>
      <w:r w:rsidR="00250E2C">
        <w:t>Please remember to tell us when your contact details change, so we can keep in touch.</w:t>
      </w:r>
    </w:p>
    <w:p w14:paraId="56CA464F" w14:textId="77777777" w:rsidR="009C77A9" w:rsidRPr="002D06A4" w:rsidRDefault="009C77A9" w:rsidP="00F12663">
      <w:r w:rsidRPr="002D06A4">
        <w:t>We urge you to keep in contact with your AHO and the contacts you have made while undertaking your Fellowship. We welcome your active participation in our evaluations and tracer studies, as your feedback is invaluable to help us ensure that Australia Awards Fellowships continue to be an important and valuable experience for others.</w:t>
      </w:r>
    </w:p>
    <w:p w14:paraId="536D5225" w14:textId="6BAD2368" w:rsidR="009C77A9" w:rsidRPr="004D0624" w:rsidRDefault="238BF510" w:rsidP="000933E1">
      <w:pPr>
        <w:pStyle w:val="Heading2"/>
        <w:rPr>
          <w:color w:val="005A71"/>
        </w:rPr>
      </w:pPr>
      <w:bookmarkStart w:id="57" w:name="_Toc192854444"/>
      <w:r w:rsidRPr="004D0624">
        <w:rPr>
          <w:color w:val="005A71"/>
        </w:rPr>
        <w:t>5</w:t>
      </w:r>
      <w:r w:rsidR="00C21195" w:rsidRPr="004D0624">
        <w:rPr>
          <w:color w:val="005A71"/>
        </w:rPr>
        <w:t>.</w:t>
      </w:r>
      <w:r w:rsidR="1FE2D782" w:rsidRPr="004D0624">
        <w:rPr>
          <w:color w:val="005A71"/>
        </w:rPr>
        <w:t>4</w:t>
      </w:r>
      <w:r w:rsidR="00C21195" w:rsidRPr="004D0624">
        <w:rPr>
          <w:color w:val="005A71"/>
        </w:rPr>
        <w:t xml:space="preserve"> </w:t>
      </w:r>
      <w:r w:rsidR="009C77A9" w:rsidRPr="004D0624">
        <w:rPr>
          <w:color w:val="005A71"/>
        </w:rPr>
        <w:t>Alumni</w:t>
      </w:r>
      <w:bookmarkEnd w:id="57"/>
    </w:p>
    <w:p w14:paraId="23F5489C" w14:textId="4FAD1848" w:rsidR="009C77A9" w:rsidRDefault="009C77A9" w:rsidP="00F12663">
      <w:r w:rsidRPr="002D06A4">
        <w:t xml:space="preserve">Australia Awards Alumni networks </w:t>
      </w:r>
      <w:r w:rsidR="005B0243">
        <w:t>create</w:t>
      </w:r>
      <w:r w:rsidR="005B0243" w:rsidRPr="002D06A4">
        <w:t xml:space="preserve"> </w:t>
      </w:r>
      <w:r w:rsidRPr="002D06A4">
        <w:t>strong and enduring links to Australia. The</w:t>
      </w:r>
      <w:r w:rsidR="00B16403">
        <w:t>se</w:t>
      </w:r>
      <w:r>
        <w:t xml:space="preserve"> </w:t>
      </w:r>
      <w:r w:rsidRPr="002D06A4">
        <w:t>networks facilitate the ongoing exchange of knowledge and continuing friendships amongst alumni.</w:t>
      </w:r>
    </w:p>
    <w:p w14:paraId="27FD424C" w14:textId="34E06B3A" w:rsidR="006702A1" w:rsidRDefault="009C77A9" w:rsidP="00F12663">
      <w:r w:rsidRPr="002D06A4">
        <w:t>As an Australia Awards alumnus</w:t>
      </w:r>
      <w:r w:rsidR="006702A1">
        <w:t>,</w:t>
      </w:r>
      <w:r w:rsidRPr="002D06A4">
        <w:t xml:space="preserve"> you are now part of this prestigious </w:t>
      </w:r>
      <w:r w:rsidR="006702A1">
        <w:t xml:space="preserve">global </w:t>
      </w:r>
      <w:r w:rsidRPr="002D06A4">
        <w:t>network driving social and economic development. Your success at home exemplifies the benefits of the Australia Awards program.</w:t>
      </w:r>
    </w:p>
    <w:p w14:paraId="31AE387C" w14:textId="23507EFA" w:rsidR="008F7BD6" w:rsidRPr="002D06A4" w:rsidRDefault="008F7BD6" w:rsidP="00F12663">
      <w:pPr>
        <w:sectPr w:rsidR="008F7BD6" w:rsidRPr="002D06A4" w:rsidSect="00B4514F">
          <w:pgSz w:w="11910" w:h="16840" w:code="9"/>
          <w:pgMar w:top="1135" w:right="1440" w:bottom="1440" w:left="1440" w:header="0" w:footer="546" w:gutter="0"/>
          <w:cols w:space="720"/>
        </w:sectPr>
      </w:pPr>
    </w:p>
    <w:p w14:paraId="0FE6B9F5" w14:textId="53C1AFD2" w:rsidR="00F1243C" w:rsidRPr="004971DC" w:rsidRDefault="00F1243C" w:rsidP="0014380A">
      <w:pPr>
        <w:pStyle w:val="Style1"/>
      </w:pPr>
      <w:bookmarkStart w:id="58" w:name="_Toc192854445"/>
      <w:r>
        <w:t>Responsibilities of the AHO</w:t>
      </w:r>
      <w:bookmarkEnd w:id="58"/>
    </w:p>
    <w:p w14:paraId="2178A759" w14:textId="3CDC6A34" w:rsidR="00F1243C" w:rsidRPr="004D0624" w:rsidRDefault="611A2350" w:rsidP="000933E1">
      <w:pPr>
        <w:pStyle w:val="Heading2"/>
        <w:rPr>
          <w:color w:val="005A71"/>
        </w:rPr>
      </w:pPr>
      <w:bookmarkStart w:id="59" w:name="_Toc192854446"/>
      <w:r w:rsidRPr="004D0624">
        <w:rPr>
          <w:color w:val="005A71"/>
        </w:rPr>
        <w:t>6</w:t>
      </w:r>
      <w:r w:rsidR="00C21195" w:rsidRPr="004D0624">
        <w:rPr>
          <w:color w:val="005A71"/>
        </w:rPr>
        <w:t>.</w:t>
      </w:r>
      <w:r w:rsidR="00F1243C" w:rsidRPr="004D0624">
        <w:rPr>
          <w:color w:val="005A71"/>
        </w:rPr>
        <w:t>1</w:t>
      </w:r>
      <w:r w:rsidR="31DEB60B" w:rsidRPr="004D0624">
        <w:rPr>
          <w:color w:val="005A71"/>
        </w:rPr>
        <w:tab/>
      </w:r>
      <w:r w:rsidR="00F1243C" w:rsidRPr="004D0624">
        <w:rPr>
          <w:color w:val="005A71"/>
        </w:rPr>
        <w:t xml:space="preserve">Australian Host </w:t>
      </w:r>
      <w:proofErr w:type="spellStart"/>
      <w:r w:rsidR="00F1243C" w:rsidRPr="004D0624">
        <w:rPr>
          <w:color w:val="005A71"/>
        </w:rPr>
        <w:t>Organisation</w:t>
      </w:r>
      <w:proofErr w:type="spellEnd"/>
      <w:r w:rsidR="00F1243C" w:rsidRPr="004D0624">
        <w:rPr>
          <w:color w:val="005A71"/>
        </w:rPr>
        <w:t xml:space="preserve"> (AHO)</w:t>
      </w:r>
      <w:bookmarkEnd w:id="59"/>
    </w:p>
    <w:p w14:paraId="2CB8D5C7" w14:textId="77777777" w:rsidR="00F1243C" w:rsidRPr="002D06A4" w:rsidRDefault="00F1243C" w:rsidP="00F12663">
      <w:r w:rsidRPr="002D06A4">
        <w:t>Your AHO will deliver a program of activities which will include a pre-departure and arrival briefing, and an appropriate combination of short-term study and/or training, professional development, networking, and work experience activities to achieve the Fellowship’s objectives.</w:t>
      </w:r>
    </w:p>
    <w:p w14:paraId="49EE01F8" w14:textId="41F51036" w:rsidR="00F1243C" w:rsidRPr="002D06A4" w:rsidRDefault="00F1243C" w:rsidP="49A67664">
      <w:r w:rsidRPr="002D06A4">
        <w:t>Examples of these activities may include:</w:t>
      </w:r>
    </w:p>
    <w:p w14:paraId="4ACE564B" w14:textId="77777777" w:rsidR="00F1243C" w:rsidRPr="002D06A4" w:rsidRDefault="00F1243C" w:rsidP="00D315C0">
      <w:pPr>
        <w:pStyle w:val="ListParagraph"/>
        <w:numPr>
          <w:ilvl w:val="0"/>
          <w:numId w:val="7"/>
        </w:numPr>
      </w:pPr>
      <w:r w:rsidRPr="002D06A4">
        <w:t>short-term study and/or training</w:t>
      </w:r>
    </w:p>
    <w:p w14:paraId="68D154DC" w14:textId="77777777" w:rsidR="00F1243C" w:rsidRPr="002D06A4" w:rsidRDefault="00F1243C" w:rsidP="00D315C0">
      <w:pPr>
        <w:pStyle w:val="ListParagraph"/>
        <w:numPr>
          <w:ilvl w:val="0"/>
          <w:numId w:val="7"/>
        </w:numPr>
      </w:pPr>
      <w:r w:rsidRPr="002D06A4">
        <w:t>professional development</w:t>
      </w:r>
    </w:p>
    <w:p w14:paraId="41B15F0D" w14:textId="77777777" w:rsidR="00F1243C" w:rsidRPr="002D06A4" w:rsidRDefault="00F1243C" w:rsidP="00D315C0">
      <w:pPr>
        <w:pStyle w:val="ListParagraph"/>
        <w:numPr>
          <w:ilvl w:val="0"/>
          <w:numId w:val="7"/>
        </w:numPr>
      </w:pPr>
      <w:r w:rsidRPr="002D06A4">
        <w:t>networking and work experience activities.</w:t>
      </w:r>
    </w:p>
    <w:p w14:paraId="4C985B7A" w14:textId="77777777" w:rsidR="00F1243C" w:rsidRPr="009E54BC" w:rsidRDefault="00F1243C" w:rsidP="00F12663">
      <w:r w:rsidRPr="009E54BC">
        <w:t>Activities conducted outside of Australia are not funded by DFAT.</w:t>
      </w:r>
    </w:p>
    <w:p w14:paraId="0BFA246D" w14:textId="743B8726" w:rsidR="00F1243C" w:rsidRPr="004D0624" w:rsidRDefault="3EBBB704" w:rsidP="000933E1">
      <w:pPr>
        <w:pStyle w:val="Heading2"/>
        <w:rPr>
          <w:color w:val="005A71"/>
        </w:rPr>
      </w:pPr>
      <w:bookmarkStart w:id="60" w:name="_Toc192854447"/>
      <w:r w:rsidRPr="004D0624">
        <w:rPr>
          <w:color w:val="005A71"/>
        </w:rPr>
        <w:t>6</w:t>
      </w:r>
      <w:r w:rsidR="00F1243C" w:rsidRPr="004D0624">
        <w:rPr>
          <w:color w:val="005A71"/>
        </w:rPr>
        <w:t>.2</w:t>
      </w:r>
      <w:r w:rsidR="34D5FF86" w:rsidRPr="004D0624">
        <w:rPr>
          <w:color w:val="005A71"/>
        </w:rPr>
        <w:tab/>
      </w:r>
      <w:r w:rsidR="00F1243C" w:rsidRPr="004D0624">
        <w:rPr>
          <w:color w:val="005A71"/>
        </w:rPr>
        <w:t>Point of Contact</w:t>
      </w:r>
      <w:bookmarkEnd w:id="60"/>
    </w:p>
    <w:p w14:paraId="1654198E" w14:textId="717BCFD7" w:rsidR="00F1243C" w:rsidRDefault="00F1243C" w:rsidP="00F12663">
      <w:r>
        <w:t xml:space="preserve">Your AHO should provide you with a point of contact while in Australia and </w:t>
      </w:r>
      <w:r w:rsidR="00E778DC">
        <w:t xml:space="preserve">they </w:t>
      </w:r>
      <w:r>
        <w:t xml:space="preserve">will contact </w:t>
      </w:r>
      <w:r w:rsidR="00E778DC">
        <w:t xml:space="preserve">you </w:t>
      </w:r>
      <w:r>
        <w:t xml:space="preserve">within </w:t>
      </w:r>
      <w:r w:rsidR="186F97A6">
        <w:t>few</w:t>
      </w:r>
      <w:r>
        <w:t xml:space="preserve"> days of </w:t>
      </w:r>
      <w:r w:rsidR="002C5FF3">
        <w:t xml:space="preserve">your </w:t>
      </w:r>
      <w:r>
        <w:t>arrival.</w:t>
      </w:r>
    </w:p>
    <w:p w14:paraId="336519A7" w14:textId="77ED98EB" w:rsidR="00F1243C" w:rsidRPr="004D0624" w:rsidRDefault="7F6F73E1" w:rsidP="000933E1">
      <w:pPr>
        <w:pStyle w:val="Heading2"/>
        <w:rPr>
          <w:color w:val="005A71"/>
        </w:rPr>
      </w:pPr>
      <w:bookmarkStart w:id="61" w:name="_Toc192854448"/>
      <w:r w:rsidRPr="004D0624">
        <w:rPr>
          <w:color w:val="005A71"/>
        </w:rPr>
        <w:t>6</w:t>
      </w:r>
      <w:r w:rsidR="00F1243C" w:rsidRPr="004D0624">
        <w:rPr>
          <w:color w:val="005A71"/>
        </w:rPr>
        <w:t>.3</w:t>
      </w:r>
      <w:r w:rsidR="61D40D4C" w:rsidRPr="004D0624">
        <w:rPr>
          <w:color w:val="005A71"/>
        </w:rPr>
        <w:tab/>
      </w:r>
      <w:r w:rsidR="00F1243C" w:rsidRPr="004D0624">
        <w:rPr>
          <w:color w:val="005A71"/>
        </w:rPr>
        <w:t>Emergency Contacts</w:t>
      </w:r>
      <w:bookmarkEnd w:id="61"/>
    </w:p>
    <w:p w14:paraId="4895F6EE" w14:textId="77777777" w:rsidR="00F1243C" w:rsidRDefault="00F1243C" w:rsidP="00F12663">
      <w:r w:rsidRPr="002D06A4">
        <w:t>Please ensure you provide contact details for your next of kin to your AHO. In the unlikely event of an emergency, your AHO or country’s embassy in Australia may need to contact your family.</w:t>
      </w:r>
    </w:p>
    <w:p w14:paraId="3C2EEB71" w14:textId="77777777" w:rsidR="00F1243C" w:rsidRDefault="00F1243C" w:rsidP="00F12663">
      <w:r>
        <w:t xml:space="preserve">Also please share your AHO contact information with your next of kin.  </w:t>
      </w:r>
      <w:r w:rsidRPr="002D06A4">
        <w:t>In the unlikely event of an emergency</w:t>
      </w:r>
      <w:r>
        <w:t xml:space="preserve"> and where your </w:t>
      </w:r>
      <w:r w:rsidRPr="002D06A4">
        <w:t>family</w:t>
      </w:r>
      <w:r>
        <w:t xml:space="preserve"> is unable to contact you</w:t>
      </w:r>
      <w:r w:rsidRPr="002D06A4">
        <w:t>.</w:t>
      </w:r>
    </w:p>
    <w:p w14:paraId="2039236F" w14:textId="2EA313A6" w:rsidR="00774094" w:rsidRPr="004D0624" w:rsidRDefault="29C20C3C" w:rsidP="000933E1">
      <w:pPr>
        <w:pStyle w:val="Heading2"/>
        <w:rPr>
          <w:color w:val="005A71"/>
        </w:rPr>
      </w:pPr>
      <w:bookmarkStart w:id="62" w:name="_Toc192854449"/>
      <w:r w:rsidRPr="004D0624">
        <w:rPr>
          <w:color w:val="005A71"/>
        </w:rPr>
        <w:t>6</w:t>
      </w:r>
      <w:r w:rsidR="00774094" w:rsidRPr="004D0624">
        <w:rPr>
          <w:color w:val="005A71"/>
        </w:rPr>
        <w:t>.</w:t>
      </w:r>
      <w:r w:rsidR="00FD2CC6" w:rsidRPr="004D0624">
        <w:rPr>
          <w:color w:val="005A71"/>
        </w:rPr>
        <w:t>4</w:t>
      </w:r>
      <w:r w:rsidR="2DAF4900" w:rsidRPr="004D0624">
        <w:rPr>
          <w:color w:val="005A71"/>
        </w:rPr>
        <w:tab/>
      </w:r>
      <w:r w:rsidR="00774094" w:rsidRPr="004D0624">
        <w:rPr>
          <w:color w:val="005A71"/>
        </w:rPr>
        <w:t>Accommodation and Living Allowance</w:t>
      </w:r>
      <w:bookmarkEnd w:id="62"/>
    </w:p>
    <w:p w14:paraId="4B110D06" w14:textId="2AB8ACDE" w:rsidR="00774094" w:rsidRDefault="00774094" w:rsidP="00F12663">
      <w:r w:rsidRPr="608175FA">
        <w:t xml:space="preserve">The AHO is responsible for the payment and provision of suitable accommodation in Australia </w:t>
      </w:r>
      <w:r w:rsidR="009D5F58">
        <w:t xml:space="preserve">and the purchase of medical insurance </w:t>
      </w:r>
      <w:r w:rsidRPr="608175FA">
        <w:t xml:space="preserve">for the duration of the Fellowship. </w:t>
      </w:r>
    </w:p>
    <w:p w14:paraId="682D85C1" w14:textId="2D100188" w:rsidR="00774094" w:rsidRDefault="00774094" w:rsidP="00F12663">
      <w:r w:rsidRPr="608175FA">
        <w:t xml:space="preserve">A daily allowance will be provided to </w:t>
      </w:r>
      <w:r w:rsidR="0056189C">
        <w:t xml:space="preserve">all </w:t>
      </w:r>
      <w:r w:rsidR="00CB4617">
        <w:t xml:space="preserve">Fellows </w:t>
      </w:r>
      <w:r w:rsidR="00CB4617" w:rsidRPr="608175FA">
        <w:t>by</w:t>
      </w:r>
      <w:r w:rsidRPr="608175FA">
        <w:t xml:space="preserve"> the AHO to cover meals and incidentals, where these are not already provided.</w:t>
      </w:r>
    </w:p>
    <w:p w14:paraId="7981D015" w14:textId="7F4C02CB" w:rsidR="00E02641" w:rsidRPr="004D0624" w:rsidRDefault="00E02641" w:rsidP="00E02641">
      <w:pPr>
        <w:pStyle w:val="Heading2"/>
        <w:rPr>
          <w:color w:val="005A71"/>
        </w:rPr>
      </w:pPr>
      <w:bookmarkStart w:id="63" w:name="_Toc192854450"/>
      <w:r w:rsidRPr="004D0624">
        <w:rPr>
          <w:color w:val="005A71"/>
        </w:rPr>
        <w:t>6.5</w:t>
      </w:r>
      <w:r w:rsidRPr="004D0624">
        <w:rPr>
          <w:color w:val="005A71"/>
        </w:rPr>
        <w:tab/>
      </w:r>
      <w:r w:rsidR="00413634" w:rsidRPr="004D0624">
        <w:rPr>
          <w:color w:val="005A71"/>
        </w:rPr>
        <w:t>Fellows Attending Fellowship while pregnant</w:t>
      </w:r>
      <w:bookmarkEnd w:id="63"/>
    </w:p>
    <w:p w14:paraId="76A6D698" w14:textId="3C59ADF3" w:rsidR="00E02641" w:rsidRDefault="00CE5888" w:rsidP="00F12663">
      <w:pPr>
        <w:rPr>
          <w:color w:val="000000"/>
        </w:rPr>
      </w:pPr>
      <w:r>
        <w:rPr>
          <w:color w:val="000000"/>
        </w:rPr>
        <w:t xml:space="preserve">Your AHO should contact the </w:t>
      </w:r>
      <w:r w:rsidR="00B155FB">
        <w:rPr>
          <w:color w:val="000000"/>
        </w:rPr>
        <w:t xml:space="preserve">OSHC provider to confirm if </w:t>
      </w:r>
      <w:r w:rsidR="00B2327B">
        <w:rPr>
          <w:color w:val="000000"/>
        </w:rPr>
        <w:t>your policy</w:t>
      </w:r>
      <w:r w:rsidR="00B155FB">
        <w:rPr>
          <w:color w:val="000000"/>
        </w:rPr>
        <w:t xml:space="preserve"> includes cover for pregnancy.</w:t>
      </w:r>
      <w:r w:rsidR="00067422">
        <w:rPr>
          <w:color w:val="000000"/>
        </w:rPr>
        <w:t xml:space="preserve"> If not, AHO must </w:t>
      </w:r>
      <w:r w:rsidR="006F1E97">
        <w:rPr>
          <w:color w:val="000000"/>
        </w:rPr>
        <w:t xml:space="preserve">include the condition in </w:t>
      </w:r>
      <w:r w:rsidR="000A64BE">
        <w:rPr>
          <w:color w:val="000000"/>
        </w:rPr>
        <w:t xml:space="preserve">your </w:t>
      </w:r>
      <w:r w:rsidR="006F1E97">
        <w:rPr>
          <w:color w:val="000000"/>
        </w:rPr>
        <w:t>policy.</w:t>
      </w:r>
    </w:p>
    <w:p w14:paraId="6F7699A5" w14:textId="36E6C16F" w:rsidR="00C21195" w:rsidRPr="004D0624" w:rsidRDefault="7845C896" w:rsidP="000933E1">
      <w:pPr>
        <w:pStyle w:val="Heading2"/>
        <w:rPr>
          <w:color w:val="005A71"/>
        </w:rPr>
      </w:pPr>
      <w:bookmarkStart w:id="64" w:name="_Toc192854451"/>
      <w:r w:rsidRPr="004D0624">
        <w:rPr>
          <w:color w:val="005A71"/>
        </w:rPr>
        <w:t>6</w:t>
      </w:r>
      <w:r w:rsidR="00C21195" w:rsidRPr="004D0624">
        <w:rPr>
          <w:color w:val="005A71"/>
        </w:rPr>
        <w:t>.</w:t>
      </w:r>
      <w:r w:rsidR="00561312" w:rsidRPr="004D0624">
        <w:rPr>
          <w:color w:val="005A71"/>
        </w:rPr>
        <w:t>6</w:t>
      </w:r>
      <w:r w:rsidR="28C432CE" w:rsidRPr="004D0624">
        <w:rPr>
          <w:color w:val="005A71"/>
        </w:rPr>
        <w:tab/>
      </w:r>
      <w:r w:rsidR="00C21195" w:rsidRPr="004D0624">
        <w:rPr>
          <w:color w:val="005A71"/>
        </w:rPr>
        <w:t>Fellowship Guidelines</w:t>
      </w:r>
      <w:bookmarkEnd w:id="64"/>
    </w:p>
    <w:p w14:paraId="3D11D3D9" w14:textId="0228F7EF" w:rsidR="00C21195" w:rsidRPr="00CF0076" w:rsidRDefault="00C21195" w:rsidP="00F12663">
      <w:r>
        <w:t xml:space="preserve">For additional </w:t>
      </w:r>
      <w:r w:rsidR="004971DC">
        <w:t xml:space="preserve">AHO </w:t>
      </w:r>
      <w:r>
        <w:t xml:space="preserve">responsibilities please </w:t>
      </w:r>
      <w:r w:rsidRPr="009D5F58">
        <w:t>refer to the Australia Awards Guidelines</w:t>
      </w:r>
      <w:r w:rsidR="00763B98">
        <w:t xml:space="preserve"> for the relevant round</w:t>
      </w:r>
      <w:r w:rsidR="528F03B8" w:rsidRPr="009D5F58">
        <w:t>.</w:t>
      </w:r>
    </w:p>
    <w:p w14:paraId="688085A5" w14:textId="4882E62D" w:rsidR="003A7CD6" w:rsidRPr="00F5269F" w:rsidRDefault="00E5375D" w:rsidP="0014380A">
      <w:pPr>
        <w:pStyle w:val="Style1"/>
      </w:pPr>
      <w:r>
        <w:br w:type="page"/>
      </w:r>
      <w:bookmarkStart w:id="65" w:name="_Toc192854452"/>
      <w:r w:rsidR="003A7CD6" w:rsidRPr="00F5269F">
        <w:t>P</w:t>
      </w:r>
      <w:r w:rsidR="003A7CD6" w:rsidRPr="004D0624">
        <w:t>reventing Sexual Exploitation, Abuse and Harassment and Children Protection</w:t>
      </w:r>
      <w:bookmarkEnd w:id="65"/>
      <w:r w:rsidR="003A7CD6" w:rsidRPr="004D0624">
        <w:t> </w:t>
      </w:r>
    </w:p>
    <w:p w14:paraId="3B9590C7" w14:textId="78BC3F99" w:rsidR="00693391" w:rsidRPr="004D0624" w:rsidRDefault="00693391" w:rsidP="00F21B9A">
      <w:pPr>
        <w:pStyle w:val="Heading2"/>
        <w:rPr>
          <w:color w:val="005A71"/>
        </w:rPr>
      </w:pPr>
      <w:bookmarkStart w:id="66" w:name="_Toc192854453"/>
      <w:r w:rsidRPr="004D0624">
        <w:rPr>
          <w:color w:val="005A71"/>
        </w:rPr>
        <w:t>7.1</w:t>
      </w:r>
      <w:r w:rsidRPr="004D0624">
        <w:rPr>
          <w:color w:val="005A71"/>
        </w:rPr>
        <w:tab/>
        <w:t xml:space="preserve">PSEAH and Child Protection </w:t>
      </w:r>
      <w:r w:rsidR="00617864" w:rsidRPr="004D0624">
        <w:rPr>
          <w:color w:val="005A71"/>
        </w:rPr>
        <w:t>Policy</w:t>
      </w:r>
      <w:bookmarkEnd w:id="66"/>
      <w:r w:rsidRPr="004D0624">
        <w:rPr>
          <w:color w:val="005A71"/>
        </w:rPr>
        <w:t> </w:t>
      </w:r>
    </w:p>
    <w:p w14:paraId="2594018E" w14:textId="6E89E7FC" w:rsidR="003A7CD6" w:rsidRDefault="003A7CD6" w:rsidP="00F12663">
      <w:pPr>
        <w:pStyle w:val="paragraph"/>
        <w:rPr>
          <w:rFonts w:ascii="Segoe UI" w:hAnsi="Segoe UI" w:cs="Segoe UI"/>
          <w:sz w:val="18"/>
          <w:szCs w:val="18"/>
        </w:rPr>
      </w:pPr>
      <w:r>
        <w:rPr>
          <w:rStyle w:val="normaltextrun"/>
          <w:rFonts w:ascii="Calibri" w:hAnsi="Calibri" w:cs="Calibri"/>
          <w:lang w:val="en-US"/>
        </w:rPr>
        <w:t xml:space="preserve">DFAT has </w:t>
      </w:r>
      <w:r w:rsidR="006C0E6A">
        <w:rPr>
          <w:rStyle w:val="normaltextrun"/>
          <w:rFonts w:ascii="Calibri" w:hAnsi="Calibri" w:cs="Calibri"/>
          <w:lang w:val="en-US"/>
        </w:rPr>
        <w:t xml:space="preserve">zero tolerance of </w:t>
      </w:r>
      <w:r w:rsidR="005301A5">
        <w:rPr>
          <w:rStyle w:val="normaltextrun"/>
          <w:rFonts w:ascii="Calibri" w:hAnsi="Calibri" w:cs="Calibri"/>
          <w:lang w:val="en-US"/>
        </w:rPr>
        <w:t>sexual exploitation, abuse or harassment or harm to adults or children. DFAT</w:t>
      </w:r>
      <w:r w:rsidR="005F02F4">
        <w:rPr>
          <w:rStyle w:val="normaltextrun"/>
          <w:rFonts w:ascii="Calibri" w:hAnsi="Calibri" w:cs="Calibri"/>
          <w:lang w:val="en-US"/>
        </w:rPr>
        <w:t>’s</w:t>
      </w:r>
      <w:r>
        <w:rPr>
          <w:rStyle w:val="normaltextrun"/>
          <w:rFonts w:ascii="Calibri" w:hAnsi="Calibri" w:cs="Calibri"/>
          <w:lang w:val="en-US"/>
        </w:rPr>
        <w:t xml:space="preserve"> PSEAH Policy and a Child Protection Policy</w:t>
      </w:r>
      <w:r w:rsidR="005F02F4">
        <w:rPr>
          <w:rStyle w:val="normaltextrun"/>
          <w:rFonts w:ascii="Calibri" w:hAnsi="Calibri" w:cs="Calibri"/>
          <w:lang w:val="en-US"/>
        </w:rPr>
        <w:t xml:space="preserve"> require all </w:t>
      </w:r>
      <w:r>
        <w:rPr>
          <w:rStyle w:val="normaltextrun"/>
          <w:rFonts w:ascii="Calibri" w:hAnsi="Calibri" w:cs="Calibri"/>
          <w:lang w:val="en-US"/>
        </w:rPr>
        <w:t xml:space="preserve">Fellows and </w:t>
      </w:r>
      <w:r w:rsidR="005F02F4">
        <w:rPr>
          <w:rStyle w:val="normaltextrun"/>
          <w:rFonts w:ascii="Calibri" w:hAnsi="Calibri" w:cs="Calibri"/>
          <w:lang w:val="en-US"/>
        </w:rPr>
        <w:t>H</w:t>
      </w:r>
      <w:r>
        <w:rPr>
          <w:rStyle w:val="normaltextrun"/>
          <w:rFonts w:ascii="Calibri" w:hAnsi="Calibri" w:cs="Calibri"/>
          <w:lang w:val="en-US"/>
        </w:rPr>
        <w:t xml:space="preserve">ost </w:t>
      </w:r>
      <w:proofErr w:type="spellStart"/>
      <w:r w:rsidR="005F02F4">
        <w:rPr>
          <w:rStyle w:val="normaltextrun"/>
          <w:rFonts w:ascii="Calibri" w:hAnsi="Calibri" w:cs="Calibri"/>
          <w:lang w:val="en-US"/>
        </w:rPr>
        <w:t>O</w:t>
      </w:r>
      <w:r>
        <w:rPr>
          <w:rStyle w:val="normaltextrun"/>
          <w:rFonts w:ascii="Calibri" w:hAnsi="Calibri" w:cs="Calibri"/>
          <w:lang w:val="en-US"/>
        </w:rPr>
        <w:t>rganisations</w:t>
      </w:r>
      <w:proofErr w:type="spellEnd"/>
      <w:r>
        <w:rPr>
          <w:rStyle w:val="normaltextrun"/>
          <w:rFonts w:ascii="Calibri" w:hAnsi="Calibri" w:cs="Calibri"/>
          <w:lang w:val="en-US"/>
        </w:rPr>
        <w:t xml:space="preserve"> t</w:t>
      </w:r>
      <w:r w:rsidR="006715F8">
        <w:rPr>
          <w:rStyle w:val="normaltextrun"/>
          <w:rFonts w:ascii="Calibri" w:hAnsi="Calibri" w:cs="Calibri"/>
          <w:lang w:val="en-US"/>
        </w:rPr>
        <w:t>o</w:t>
      </w:r>
      <w:r>
        <w:rPr>
          <w:rStyle w:val="normaltextrun"/>
          <w:rFonts w:ascii="Calibri" w:hAnsi="Calibri" w:cs="Calibri"/>
          <w:lang w:val="en-US"/>
        </w:rPr>
        <w:t xml:space="preserve"> act in accordance with and comply with both policies. </w:t>
      </w:r>
      <w:r>
        <w:rPr>
          <w:rStyle w:val="eop"/>
          <w:rFonts w:ascii="Calibri" w:hAnsi="Calibri" w:cs="Calibri"/>
        </w:rPr>
        <w:t> </w:t>
      </w:r>
    </w:p>
    <w:p w14:paraId="09B1ABEC" w14:textId="59B33B8E" w:rsidR="003A7CD6" w:rsidRDefault="003A7CD6" w:rsidP="00F12663">
      <w:pPr>
        <w:pStyle w:val="paragraph"/>
        <w:rPr>
          <w:rFonts w:ascii="Segoe UI" w:hAnsi="Segoe UI" w:cs="Segoe UI"/>
          <w:sz w:val="18"/>
          <w:szCs w:val="18"/>
        </w:rPr>
      </w:pPr>
      <w:r>
        <w:rPr>
          <w:rStyle w:val="normaltextrun"/>
          <w:rFonts w:ascii="Calibri" w:hAnsi="Calibri" w:cs="Calibri"/>
          <w:lang w:val="en-US"/>
        </w:rPr>
        <w:t xml:space="preserve">Fellows </w:t>
      </w:r>
      <w:r w:rsidR="00C711E1">
        <w:rPr>
          <w:rStyle w:val="normaltextrun"/>
          <w:rFonts w:ascii="Calibri" w:hAnsi="Calibri" w:cs="Calibri"/>
          <w:lang w:val="en-US"/>
        </w:rPr>
        <w:t xml:space="preserve">and </w:t>
      </w:r>
      <w:r w:rsidR="00C9423E">
        <w:rPr>
          <w:rStyle w:val="normaltextrun"/>
          <w:rFonts w:ascii="Calibri" w:hAnsi="Calibri" w:cs="Calibri"/>
          <w:lang w:val="en-US"/>
        </w:rPr>
        <w:t xml:space="preserve">Carer(s) accompanying Fellow(s) with disability </w:t>
      </w:r>
      <w:r>
        <w:rPr>
          <w:rStyle w:val="normaltextrun"/>
          <w:rFonts w:ascii="Calibri" w:hAnsi="Calibri" w:cs="Calibri"/>
          <w:lang w:val="en-US"/>
        </w:rPr>
        <w:t xml:space="preserve">are also required to sign the CP and PSEAH Code of Conduct forms </w:t>
      </w:r>
      <w:r w:rsidR="006715F8">
        <w:rPr>
          <w:rStyle w:val="normaltextrun"/>
          <w:rFonts w:ascii="Calibri" w:hAnsi="Calibri" w:cs="Calibri"/>
          <w:lang w:val="en-US"/>
        </w:rPr>
        <w:t xml:space="preserve">as part </w:t>
      </w:r>
      <w:r>
        <w:rPr>
          <w:rStyle w:val="normaltextrun"/>
          <w:rFonts w:ascii="Calibri" w:hAnsi="Calibri" w:cs="Calibri"/>
          <w:lang w:val="en-US"/>
        </w:rPr>
        <w:t>of the Fellows Acceptance of Award letter to acknowledge that they have read and understood these policies. </w:t>
      </w:r>
      <w:r>
        <w:rPr>
          <w:rStyle w:val="eop"/>
          <w:rFonts w:ascii="Calibri" w:hAnsi="Calibri" w:cs="Calibri"/>
        </w:rPr>
        <w:t> </w:t>
      </w:r>
    </w:p>
    <w:p w14:paraId="5C2F2979" w14:textId="01ACADFE" w:rsidR="003A7CD6" w:rsidRDefault="003A7CD6" w:rsidP="00F12663">
      <w:pPr>
        <w:pStyle w:val="paragraph"/>
        <w:rPr>
          <w:rFonts w:ascii="Segoe UI" w:hAnsi="Segoe UI" w:cs="Segoe UI"/>
          <w:sz w:val="18"/>
          <w:szCs w:val="18"/>
        </w:rPr>
      </w:pPr>
      <w:r>
        <w:rPr>
          <w:rStyle w:val="normaltextrun"/>
          <w:rFonts w:ascii="Calibri" w:hAnsi="Calibri" w:cs="Calibri"/>
          <w:lang w:val="en-US"/>
        </w:rPr>
        <w:t xml:space="preserve">If a Fellow is involved in a sexual exploitation, abuse or harassment incident, or child protection incident in Australia either as a survivor/victim or alleged perpetrator, </w:t>
      </w:r>
      <w:r w:rsidR="00693391">
        <w:rPr>
          <w:rStyle w:val="normaltextrun"/>
          <w:rFonts w:ascii="Calibri" w:hAnsi="Calibri" w:cs="Calibri"/>
          <w:lang w:val="en-US"/>
        </w:rPr>
        <w:t>i</w:t>
      </w:r>
      <w:r>
        <w:rPr>
          <w:rStyle w:val="normaltextrun"/>
          <w:rFonts w:ascii="Calibri" w:hAnsi="Calibri" w:cs="Calibri"/>
          <w:lang w:val="en-US"/>
        </w:rPr>
        <w:t xml:space="preserve">ncident </w:t>
      </w:r>
      <w:r w:rsidR="00693391">
        <w:rPr>
          <w:rStyle w:val="normaltextrun"/>
          <w:rFonts w:ascii="Calibri" w:hAnsi="Calibri" w:cs="Calibri"/>
          <w:lang w:val="en-US"/>
        </w:rPr>
        <w:t>m</w:t>
      </w:r>
      <w:r>
        <w:rPr>
          <w:rStyle w:val="normaltextrun"/>
          <w:rFonts w:ascii="Calibri" w:hAnsi="Calibri" w:cs="Calibri"/>
          <w:lang w:val="en-US"/>
        </w:rPr>
        <w:t xml:space="preserve">anagement process applies. All allegations or incidents of sexual exploitation, abuse and harassment, or child </w:t>
      </w:r>
      <w:r w:rsidR="00B6226B">
        <w:rPr>
          <w:rStyle w:val="normaltextrun"/>
          <w:rFonts w:ascii="Calibri" w:hAnsi="Calibri" w:cs="Calibri"/>
          <w:lang w:val="en-US"/>
        </w:rPr>
        <w:t xml:space="preserve">abuse or harm </w:t>
      </w:r>
      <w:r>
        <w:rPr>
          <w:rStyle w:val="normaltextrun"/>
          <w:rFonts w:ascii="Calibri" w:hAnsi="Calibri" w:cs="Calibri"/>
          <w:lang w:val="en-US"/>
        </w:rPr>
        <w:t>must be reported to DFAT</w:t>
      </w:r>
      <w:r w:rsidR="00191291">
        <w:rPr>
          <w:rStyle w:val="normaltextrun"/>
          <w:rFonts w:ascii="Calibri" w:hAnsi="Calibri" w:cs="Calibri"/>
          <w:lang w:val="en-US"/>
        </w:rPr>
        <w:t xml:space="preserve"> (Section 7.2)</w:t>
      </w:r>
      <w:r>
        <w:rPr>
          <w:rStyle w:val="normaltextrun"/>
          <w:rFonts w:ascii="Calibri" w:hAnsi="Calibri" w:cs="Calibri"/>
          <w:lang w:val="en-US"/>
        </w:rPr>
        <w:t>. Incidents if warranted will be reported to law enforcement</w:t>
      </w:r>
      <w:r w:rsidR="00536337">
        <w:rPr>
          <w:rStyle w:val="eop"/>
          <w:rFonts w:ascii="Calibri" w:hAnsi="Calibri" w:cs="Calibri"/>
          <w:color w:val="2B579A"/>
        </w:rPr>
        <w:t>.</w:t>
      </w:r>
    </w:p>
    <w:p w14:paraId="5AC68394" w14:textId="10A00B90" w:rsidR="003A7CD6" w:rsidRDefault="003A7CD6" w:rsidP="00F12663">
      <w:pPr>
        <w:pStyle w:val="paragraph"/>
        <w:rPr>
          <w:rStyle w:val="eop"/>
          <w:rFonts w:ascii="Calibri" w:hAnsi="Calibri" w:cs="Calibri"/>
        </w:rPr>
      </w:pPr>
      <w:r>
        <w:rPr>
          <w:rStyle w:val="normaltextrun"/>
          <w:rFonts w:ascii="Calibri" w:hAnsi="Calibri" w:cs="Calibri"/>
          <w:lang w:val="en-US"/>
        </w:rPr>
        <w:t>Allegations will be handled in accordance with relevant Australian Commonwealth, State and Territory Laws and with DFAT policies via a notification form. </w:t>
      </w:r>
      <w:r>
        <w:rPr>
          <w:rStyle w:val="eop"/>
          <w:rFonts w:ascii="Calibri" w:hAnsi="Calibri" w:cs="Calibri"/>
        </w:rPr>
        <w:t> </w:t>
      </w:r>
    </w:p>
    <w:p w14:paraId="371F433E" w14:textId="77777777" w:rsidR="00791E3E" w:rsidRDefault="00791E3E" w:rsidP="00791E3E">
      <w:pPr>
        <w:pStyle w:val="paragraph"/>
        <w:rPr>
          <w:rFonts w:ascii="Segoe UI" w:hAnsi="Segoe UI" w:cs="Segoe UI"/>
          <w:sz w:val="18"/>
          <w:szCs w:val="18"/>
        </w:rPr>
      </w:pPr>
      <w:r>
        <w:rPr>
          <w:rStyle w:val="normaltextrun"/>
          <w:rFonts w:ascii="Calibri" w:hAnsi="Calibri" w:cs="Calibri"/>
          <w:lang w:val="en-US"/>
        </w:rPr>
        <w:t xml:space="preserve">For more information on DFAT’s PSEAH and CP Policies visit: </w:t>
      </w:r>
      <w:hyperlink r:id="rId33" w:tgtFrame="_blank" w:history="1">
        <w:r>
          <w:rPr>
            <w:rStyle w:val="normaltextrun"/>
            <w:rFonts w:ascii="Calibri" w:hAnsi="Calibri" w:cs="Calibri"/>
            <w:color w:val="0079A3"/>
            <w:u w:val="single"/>
            <w:lang w:val="en-US"/>
          </w:rPr>
          <w:t>www.dfat.gov.au/pseah</w:t>
        </w:r>
      </w:hyperlink>
      <w:r>
        <w:rPr>
          <w:rStyle w:val="normaltextrun"/>
          <w:rFonts w:ascii="Calibri" w:hAnsi="Calibri" w:cs="Calibri"/>
          <w:color w:val="0079A3"/>
          <w:lang w:val="en-US"/>
        </w:rPr>
        <w:t xml:space="preserve"> </w:t>
      </w:r>
      <w:r>
        <w:rPr>
          <w:rStyle w:val="normaltextrun"/>
          <w:rFonts w:ascii="Calibri" w:hAnsi="Calibri" w:cs="Calibri"/>
          <w:lang w:val="en-US"/>
        </w:rPr>
        <w:t xml:space="preserve">and </w:t>
      </w:r>
      <w:hyperlink r:id="rId34" w:tgtFrame="_blank" w:history="1">
        <w:r>
          <w:rPr>
            <w:rStyle w:val="normaltextrun"/>
            <w:rFonts w:ascii="Calibri" w:hAnsi="Calibri" w:cs="Calibri"/>
            <w:color w:val="0079A3"/>
            <w:u w:val="single"/>
            <w:lang w:val="en-US"/>
          </w:rPr>
          <w:t>www.dfat.gov.au/childprotection</w:t>
        </w:r>
      </w:hyperlink>
      <w:r>
        <w:rPr>
          <w:rStyle w:val="normaltextrun"/>
          <w:rFonts w:ascii="Calibri" w:hAnsi="Calibri" w:cs="Calibri"/>
          <w:lang w:val="en-US"/>
        </w:rPr>
        <w:t>. </w:t>
      </w:r>
      <w:r>
        <w:rPr>
          <w:rStyle w:val="eop"/>
          <w:rFonts w:ascii="Calibri" w:hAnsi="Calibri" w:cs="Calibri"/>
        </w:rPr>
        <w:t> </w:t>
      </w:r>
    </w:p>
    <w:p w14:paraId="34FEF592" w14:textId="589B999A" w:rsidR="003A7CD6" w:rsidRPr="004D0624" w:rsidDel="000127F9" w:rsidRDefault="003A7CD6" w:rsidP="00F5269F">
      <w:pPr>
        <w:pStyle w:val="Heading2"/>
        <w:rPr>
          <w:rStyle w:val="eop"/>
          <w:color w:val="005A71"/>
        </w:rPr>
      </w:pPr>
      <w:r w:rsidRPr="004D0624" w:rsidDel="000127F9">
        <w:rPr>
          <w:rStyle w:val="eop"/>
          <w:color w:val="005A71"/>
        </w:rPr>
        <w:t> </w:t>
      </w:r>
      <w:bookmarkStart w:id="67" w:name="_Toc192854454"/>
      <w:r w:rsidR="6D0A058D" w:rsidRPr="004D0624" w:rsidDel="000127F9">
        <w:rPr>
          <w:rStyle w:val="eop"/>
          <w:color w:val="005A71"/>
        </w:rPr>
        <w:t>7</w:t>
      </w:r>
      <w:r w:rsidR="004971DC" w:rsidRPr="004D0624" w:rsidDel="000127F9">
        <w:rPr>
          <w:rStyle w:val="eop"/>
          <w:color w:val="005A71"/>
        </w:rPr>
        <w:t>.</w:t>
      </w:r>
      <w:r w:rsidR="75D2B2DD" w:rsidRPr="004D0624">
        <w:rPr>
          <w:rStyle w:val="eop"/>
          <w:color w:val="005A71"/>
        </w:rPr>
        <w:t>2</w:t>
      </w:r>
      <w:r w:rsidRPr="004D0624" w:rsidDel="000127F9">
        <w:rPr>
          <w:color w:val="005A71"/>
        </w:rPr>
        <w:tab/>
      </w:r>
      <w:r w:rsidRPr="004D0624" w:rsidDel="000127F9">
        <w:rPr>
          <w:rStyle w:val="normaltextrun"/>
          <w:color w:val="005A71"/>
        </w:rPr>
        <w:t>PSEAH and Child Protection Reporting</w:t>
      </w:r>
      <w:bookmarkEnd w:id="67"/>
      <w:r w:rsidRPr="004D0624" w:rsidDel="000127F9">
        <w:rPr>
          <w:rStyle w:val="eop"/>
          <w:color w:val="005A71"/>
        </w:rPr>
        <w:t> </w:t>
      </w:r>
    </w:p>
    <w:p w14:paraId="552EC921" w14:textId="1144E324" w:rsidR="003919E1" w:rsidDel="000127F9" w:rsidRDefault="003A7CD6" w:rsidP="003919E1">
      <w:pPr>
        <w:pStyle w:val="paragraph"/>
        <w:rPr>
          <w:rStyle w:val="eop"/>
          <w:rFonts w:ascii="Calibri" w:hAnsi="Calibri" w:cs="Calibri"/>
          <w:color w:val="000000"/>
        </w:rPr>
      </w:pPr>
      <w:r w:rsidRPr="570A3B86" w:rsidDel="000127F9">
        <w:rPr>
          <w:rStyle w:val="normaltextrun"/>
          <w:rFonts w:ascii="Calibri" w:hAnsi="Calibri" w:cs="Calibri"/>
          <w:color w:val="000000" w:themeColor="text1"/>
          <w:lang w:val="en-US"/>
        </w:rPr>
        <w:t xml:space="preserve">There is a requirement for all Fellows or Host </w:t>
      </w:r>
      <w:proofErr w:type="spellStart"/>
      <w:r w:rsidRPr="570A3B86" w:rsidDel="000127F9">
        <w:rPr>
          <w:rStyle w:val="normaltextrun"/>
          <w:rFonts w:ascii="Calibri" w:hAnsi="Calibri" w:cs="Calibri"/>
          <w:color w:val="000000" w:themeColor="text1"/>
          <w:lang w:val="en-US"/>
        </w:rPr>
        <w:t>Organisations</w:t>
      </w:r>
      <w:proofErr w:type="spellEnd"/>
      <w:r w:rsidRPr="570A3B86" w:rsidDel="000127F9">
        <w:rPr>
          <w:rStyle w:val="normaltextrun"/>
          <w:rFonts w:ascii="Calibri" w:hAnsi="Calibri" w:cs="Calibri"/>
          <w:color w:val="000000" w:themeColor="text1"/>
          <w:lang w:val="en-US"/>
        </w:rPr>
        <w:t xml:space="preserve"> to report any PSEAH or CP allegations (substantiated or not) directly to DFAT through the </w:t>
      </w:r>
      <w:hyperlink r:id="rId35" w:tgtFrame="_blank" w:history="1">
        <w:r w:rsidDel="000127F9">
          <w:rPr>
            <w:rStyle w:val="normaltextrun"/>
            <w:rFonts w:ascii="Calibri" w:hAnsi="Calibri" w:cs="Calibri"/>
            <w:color w:val="00759A"/>
            <w:u w:val="single"/>
            <w:lang w:val="en-US"/>
          </w:rPr>
          <w:t>seah.reports@dfat.gov.au</w:t>
        </w:r>
      </w:hyperlink>
      <w:r w:rsidDel="000127F9">
        <w:rPr>
          <w:rStyle w:val="normaltextrun"/>
          <w:rFonts w:ascii="Calibri" w:hAnsi="Calibri" w:cs="Calibri"/>
          <w:color w:val="00759A"/>
          <w:lang w:val="en-US"/>
        </w:rPr>
        <w:t xml:space="preserve"> </w:t>
      </w:r>
      <w:r w:rsidRPr="570A3B86" w:rsidDel="000127F9">
        <w:rPr>
          <w:rStyle w:val="normaltextrun"/>
          <w:rFonts w:ascii="Calibri" w:hAnsi="Calibri" w:cs="Calibri"/>
          <w:color w:val="000000" w:themeColor="text1"/>
          <w:lang w:val="en-US"/>
        </w:rPr>
        <w:t xml:space="preserve">or </w:t>
      </w:r>
      <w:hyperlink r:id="rId36" w:tgtFrame="_blank" w:history="1">
        <w:r w:rsidDel="000127F9">
          <w:rPr>
            <w:rStyle w:val="normaltextrun"/>
            <w:rFonts w:ascii="Calibri" w:hAnsi="Calibri" w:cs="Calibri"/>
            <w:color w:val="00759A"/>
            <w:u w:val="single"/>
            <w:lang w:val="en-US"/>
          </w:rPr>
          <w:t>childwelfare@dfat.gov.au</w:t>
        </w:r>
      </w:hyperlink>
      <w:r w:rsidDel="000127F9">
        <w:rPr>
          <w:rStyle w:val="normaltextrun"/>
          <w:rFonts w:ascii="Calibri" w:hAnsi="Calibri" w:cs="Calibri"/>
          <w:color w:val="00759A"/>
          <w:lang w:val="en-US"/>
        </w:rPr>
        <w:t xml:space="preserve"> </w:t>
      </w:r>
      <w:r w:rsidRPr="570A3B86" w:rsidDel="000127F9">
        <w:rPr>
          <w:rStyle w:val="normaltextrun"/>
          <w:rFonts w:ascii="Calibri" w:hAnsi="Calibri" w:cs="Calibri"/>
          <w:color w:val="000000" w:themeColor="text1"/>
          <w:lang w:val="en-US"/>
        </w:rPr>
        <w:t>via a notification form</w:t>
      </w:r>
      <w:r w:rsidR="00532FCD" w:rsidRPr="570A3B86" w:rsidDel="000127F9">
        <w:rPr>
          <w:rStyle w:val="eop"/>
          <w:rFonts w:ascii="Calibri" w:hAnsi="Calibri" w:cs="Calibri"/>
          <w:color w:val="000000" w:themeColor="text1"/>
        </w:rPr>
        <w:t>.</w:t>
      </w:r>
      <w:r w:rsidR="003919E1" w:rsidRPr="570A3B86" w:rsidDel="000127F9">
        <w:rPr>
          <w:rStyle w:val="eop"/>
          <w:rFonts w:ascii="Calibri" w:hAnsi="Calibri" w:cs="Calibri"/>
          <w:color w:val="000000" w:themeColor="text1"/>
        </w:rPr>
        <w:t xml:space="preserve"> Notification forms for SEAH and CP incidents can be found through the DFAT website</w:t>
      </w:r>
      <w:r w:rsidR="003919E1" w:rsidRPr="00B21AAA" w:rsidDel="000127F9">
        <w:rPr>
          <w:rStyle w:val="normaltextrun"/>
          <w:rFonts w:ascii="Calibri" w:hAnsi="Calibri" w:cs="Calibri"/>
          <w:color w:val="00759A"/>
          <w:u w:val="single"/>
          <w:lang w:val="en-US"/>
        </w:rPr>
        <w:t xml:space="preserve">: </w:t>
      </w:r>
      <w:hyperlink r:id="rId37" w:history="1">
        <w:r w:rsidR="00E90BE1" w:rsidRPr="00B21AAA" w:rsidDel="000127F9">
          <w:rPr>
            <w:rStyle w:val="normaltextrun"/>
            <w:rFonts w:ascii="Calibri" w:hAnsi="Calibri" w:cs="Calibri"/>
            <w:color w:val="00759A"/>
            <w:u w:val="single"/>
            <w:lang w:val="en-US"/>
          </w:rPr>
          <w:t>https://www.dfat.gov.au/sites/default/files/seah-incident-notification-form.docx</w:t>
        </w:r>
      </w:hyperlink>
      <w:r w:rsidR="003C50FA" w:rsidRPr="570A3B86" w:rsidDel="000127F9">
        <w:rPr>
          <w:rStyle w:val="eop"/>
          <w:rFonts w:ascii="Calibri" w:hAnsi="Calibri" w:cs="Calibri"/>
          <w:color w:val="000000" w:themeColor="text1"/>
        </w:rPr>
        <w:t>;</w:t>
      </w:r>
      <w:r w:rsidR="003919E1" w:rsidRPr="570A3B86" w:rsidDel="000127F9">
        <w:rPr>
          <w:rStyle w:val="eop"/>
          <w:rFonts w:ascii="Calibri" w:hAnsi="Calibri" w:cs="Calibri"/>
          <w:color w:val="000000" w:themeColor="text1"/>
        </w:rPr>
        <w:t xml:space="preserve"> </w:t>
      </w:r>
      <w:r w:rsidR="003919E1" w:rsidRPr="00B21AAA" w:rsidDel="000127F9">
        <w:rPr>
          <w:rStyle w:val="normaltextrun"/>
          <w:color w:val="00759A"/>
          <w:u w:val="single"/>
          <w:lang w:val="en-US"/>
        </w:rPr>
        <w:t xml:space="preserve">and </w:t>
      </w:r>
      <w:hyperlink r:id="rId38" w:history="1">
        <w:r w:rsidR="003C50FA" w:rsidRPr="00B21AAA" w:rsidDel="000127F9">
          <w:rPr>
            <w:rStyle w:val="normaltextrun"/>
            <w:rFonts w:ascii="Calibri" w:hAnsi="Calibri" w:cs="Calibri"/>
            <w:color w:val="00759A"/>
            <w:u w:val="single"/>
            <w:lang w:val="en-US"/>
          </w:rPr>
          <w:t>https://www.dfat.gov.au/sites/default/files/child-incident-notification-form.docx</w:t>
        </w:r>
      </w:hyperlink>
      <w:r w:rsidR="003C50FA" w:rsidRPr="570A3B86" w:rsidDel="000127F9">
        <w:rPr>
          <w:rStyle w:val="eop"/>
          <w:rFonts w:ascii="Calibri" w:hAnsi="Calibri" w:cs="Calibri"/>
          <w:color w:val="000000" w:themeColor="text1"/>
        </w:rPr>
        <w:t xml:space="preserve">. </w:t>
      </w:r>
      <w:r w:rsidR="003919E1" w:rsidRPr="570A3B86" w:rsidDel="000127F9">
        <w:rPr>
          <w:rStyle w:val="eop"/>
          <w:rFonts w:ascii="Calibri" w:hAnsi="Calibri" w:cs="Calibri"/>
          <w:color w:val="000000" w:themeColor="text1"/>
        </w:rPr>
        <w:t xml:space="preserve"> </w:t>
      </w:r>
    </w:p>
    <w:p w14:paraId="7EE6EBCC" w14:textId="2E281C6D" w:rsidR="003919E1" w:rsidDel="000127F9" w:rsidRDefault="003919E1" w:rsidP="003919E1">
      <w:pPr>
        <w:pStyle w:val="paragraph"/>
        <w:rPr>
          <w:rFonts w:ascii="Segoe UI" w:hAnsi="Segoe UI" w:cs="Segoe UI"/>
          <w:sz w:val="18"/>
          <w:szCs w:val="18"/>
        </w:rPr>
      </w:pPr>
      <w:r w:rsidRPr="570A3B86" w:rsidDel="000127F9">
        <w:rPr>
          <w:rStyle w:val="eop"/>
          <w:rFonts w:ascii="Calibri" w:hAnsi="Calibri" w:cs="Calibri"/>
          <w:color w:val="000000" w:themeColor="text1"/>
        </w:rPr>
        <w:t>DFAT reserves the right to terminate a Fellow’s Award, including if the Fellow conducts themselves in a manner which is considered to have transgressed acceptable Australian community standards.</w:t>
      </w:r>
    </w:p>
    <w:p w14:paraId="6B3784B4" w14:textId="3CAEC3FE" w:rsidR="00CD14BD" w:rsidRDefault="00CD14BD" w:rsidP="00B73E7E">
      <w:pPr>
        <w:pStyle w:val="paragraph"/>
      </w:pPr>
      <w:r>
        <w:br w:type="page"/>
      </w:r>
    </w:p>
    <w:p w14:paraId="6C009DA0" w14:textId="60C532D9" w:rsidR="00F1243C" w:rsidRPr="00B21AAA" w:rsidRDefault="00F130B4" w:rsidP="0014380A">
      <w:pPr>
        <w:pStyle w:val="Style1"/>
      </w:pPr>
      <w:bookmarkStart w:id="68" w:name="_Toc192854455"/>
      <w:r w:rsidRPr="00B21AAA">
        <w:t>Privacy</w:t>
      </w:r>
      <w:bookmarkEnd w:id="68"/>
    </w:p>
    <w:p w14:paraId="789D5E98" w14:textId="33B6E6E8" w:rsidR="00414EA6" w:rsidRPr="004D0624" w:rsidRDefault="00414EA6" w:rsidP="00F21B9A">
      <w:pPr>
        <w:pStyle w:val="Heading2"/>
        <w:rPr>
          <w:color w:val="005A71"/>
        </w:rPr>
      </w:pPr>
      <w:bookmarkStart w:id="69" w:name="_Toc192854456"/>
      <w:r w:rsidRPr="004D0624">
        <w:rPr>
          <w:color w:val="005A71"/>
        </w:rPr>
        <w:t>8.1</w:t>
      </w:r>
      <w:r w:rsidRPr="004D0624">
        <w:rPr>
          <w:color w:val="005A71"/>
        </w:rPr>
        <w:tab/>
        <w:t xml:space="preserve">Consent </w:t>
      </w:r>
      <w:r w:rsidR="00BF423B" w:rsidRPr="004D0624">
        <w:rPr>
          <w:color w:val="005A71"/>
        </w:rPr>
        <w:t>for collection of information</w:t>
      </w:r>
      <w:bookmarkEnd w:id="69"/>
      <w:r w:rsidRPr="004D0624">
        <w:rPr>
          <w:color w:val="005A71"/>
        </w:rPr>
        <w:t> </w:t>
      </w:r>
    </w:p>
    <w:p w14:paraId="11D05E87" w14:textId="34CFE3D6" w:rsidR="00F130B4" w:rsidRDefault="00F130B4" w:rsidP="00F12663">
      <w:pPr>
        <w:pStyle w:val="paragraph"/>
        <w:rPr>
          <w:rFonts w:ascii="Segoe UI" w:hAnsi="Segoe UI" w:cs="Segoe UI"/>
          <w:sz w:val="18"/>
          <w:szCs w:val="18"/>
        </w:rPr>
      </w:pPr>
      <w:r>
        <w:rPr>
          <w:rStyle w:val="normaltextrun"/>
          <w:rFonts w:ascii="Calibri" w:hAnsi="Calibri" w:cs="Calibri"/>
          <w:color w:val="000000"/>
          <w:lang w:val="en-US"/>
        </w:rPr>
        <w:t>In continuing to participate in the Australia Awards Fellowship program, you acknowledge that you provided your consent, and continue to provide your consent, for DFAT to collect</w:t>
      </w:r>
      <w:r w:rsidR="009F32A2">
        <w:rPr>
          <w:rStyle w:val="normaltextrun"/>
          <w:rFonts w:ascii="Calibri" w:hAnsi="Calibri" w:cs="Calibri"/>
          <w:color w:val="000000"/>
          <w:lang w:val="en-US"/>
        </w:rPr>
        <w:t>, use and disclose</w:t>
      </w:r>
      <w:r>
        <w:rPr>
          <w:rStyle w:val="normaltextrun"/>
          <w:rFonts w:ascii="Calibri" w:hAnsi="Calibri" w:cs="Calibri"/>
          <w:color w:val="000000"/>
          <w:lang w:val="en-US"/>
        </w:rPr>
        <w:t xml:space="preserve"> your personal information as per your letter of offer and the Australia Awards Fellowship Guidelines. How your </w:t>
      </w:r>
      <w:r w:rsidR="00141CAB">
        <w:rPr>
          <w:rStyle w:val="normaltextrun"/>
          <w:rFonts w:ascii="Calibri" w:hAnsi="Calibri" w:cs="Calibri"/>
          <w:color w:val="000000"/>
          <w:lang w:val="en-US"/>
        </w:rPr>
        <w:t xml:space="preserve">personal </w:t>
      </w:r>
      <w:r>
        <w:rPr>
          <w:rStyle w:val="normaltextrun"/>
          <w:rFonts w:ascii="Calibri" w:hAnsi="Calibri" w:cs="Calibri"/>
          <w:color w:val="000000"/>
          <w:lang w:val="en-US"/>
        </w:rPr>
        <w:t xml:space="preserve">information will be used </w:t>
      </w:r>
      <w:r w:rsidR="00141CAB">
        <w:rPr>
          <w:rStyle w:val="normaltextrun"/>
          <w:rFonts w:ascii="Calibri" w:hAnsi="Calibri" w:cs="Calibri"/>
          <w:color w:val="000000"/>
          <w:lang w:val="en-US"/>
        </w:rPr>
        <w:t xml:space="preserve">and disclosed </w:t>
      </w:r>
      <w:r>
        <w:rPr>
          <w:rStyle w:val="normaltextrun"/>
          <w:rFonts w:ascii="Calibri" w:hAnsi="Calibri" w:cs="Calibri"/>
          <w:color w:val="000000"/>
          <w:lang w:val="en-US"/>
        </w:rPr>
        <w:t xml:space="preserve">is outlined </w:t>
      </w:r>
      <w:r w:rsidR="00D80FB4">
        <w:rPr>
          <w:rStyle w:val="normaltextrun"/>
          <w:rFonts w:ascii="Calibri" w:hAnsi="Calibri" w:cs="Calibri"/>
          <w:color w:val="000000"/>
          <w:lang w:val="en-US"/>
        </w:rPr>
        <w:t xml:space="preserve">in the Fellowship Conditions noted in Section </w:t>
      </w:r>
      <w:r w:rsidR="009F32A2">
        <w:rPr>
          <w:rStyle w:val="normaltextrun"/>
          <w:rFonts w:ascii="Calibri" w:hAnsi="Calibri" w:cs="Calibri"/>
          <w:color w:val="000000"/>
          <w:lang w:val="en-US"/>
        </w:rPr>
        <w:t>4</w:t>
      </w:r>
      <w:r w:rsidR="00D80FB4">
        <w:rPr>
          <w:rStyle w:val="normaltextrun"/>
          <w:rFonts w:ascii="Calibri" w:hAnsi="Calibri" w:cs="Calibri"/>
          <w:color w:val="000000"/>
          <w:lang w:val="en-US"/>
        </w:rPr>
        <w:t>.</w:t>
      </w:r>
      <w:r>
        <w:rPr>
          <w:rStyle w:val="eop"/>
          <w:rFonts w:ascii="Calibri" w:hAnsi="Calibri" w:cs="Calibri"/>
          <w:color w:val="000000"/>
        </w:rPr>
        <w:t> </w:t>
      </w:r>
    </w:p>
    <w:p w14:paraId="4F9B8AC5" w14:textId="0AC646F0" w:rsidR="00F130B4" w:rsidRDefault="00F130B4" w:rsidP="00F12663">
      <w:pPr>
        <w:pStyle w:val="paragraph"/>
        <w:rPr>
          <w:rFonts w:ascii="Segoe UI" w:hAnsi="Segoe UI" w:cs="Segoe UI"/>
          <w:sz w:val="18"/>
          <w:szCs w:val="18"/>
        </w:rPr>
      </w:pPr>
      <w:r>
        <w:rPr>
          <w:rStyle w:val="normaltextrun"/>
          <w:rFonts w:ascii="Calibri" w:hAnsi="Calibri" w:cs="Calibri"/>
          <w:lang w:val="en-US"/>
        </w:rPr>
        <w:t xml:space="preserve">If you have any questions about how DFAT manages your personal information, please </w:t>
      </w:r>
      <w:r>
        <w:rPr>
          <w:rStyle w:val="normaltextrun"/>
          <w:rFonts w:ascii="Calibri" w:hAnsi="Calibri" w:cs="Calibri"/>
          <w:color w:val="000000"/>
          <w:lang w:val="en-US"/>
        </w:rPr>
        <w:t>contact</w:t>
      </w:r>
      <w:r>
        <w:rPr>
          <w:rStyle w:val="normaltextrun"/>
          <w:rFonts w:ascii="Calibri" w:hAnsi="Calibri" w:cs="Calibri"/>
          <w:lang w:val="en-US"/>
        </w:rPr>
        <w:t xml:space="preserve"> our </w:t>
      </w:r>
      <w:r>
        <w:rPr>
          <w:rStyle w:val="findhit"/>
          <w:rFonts w:ascii="Calibri" w:hAnsi="Calibri" w:cs="Calibri"/>
          <w:lang w:val="en-US"/>
        </w:rPr>
        <w:t>Privacy</w:t>
      </w:r>
      <w:r>
        <w:rPr>
          <w:rStyle w:val="normaltextrun"/>
          <w:rFonts w:ascii="Calibri" w:hAnsi="Calibri" w:cs="Calibri"/>
          <w:lang w:val="en-US"/>
        </w:rPr>
        <w:t xml:space="preserve"> Team at </w:t>
      </w:r>
      <w:hyperlink r:id="rId39" w:tgtFrame="_blank" w:history="1">
        <w:r w:rsidRPr="004D0624">
          <w:rPr>
            <w:rStyle w:val="findhit"/>
            <w:rFonts w:ascii="Calibri" w:hAnsi="Calibri" w:cs="Calibri"/>
            <w:color w:val="005A71"/>
            <w:u w:val="single"/>
            <w:lang w:val="en-US"/>
          </w:rPr>
          <w:t>privacy</w:t>
        </w:r>
        <w:r w:rsidRPr="004D0624">
          <w:rPr>
            <w:rStyle w:val="normaltextrun"/>
            <w:rFonts w:ascii="Calibri" w:hAnsi="Calibri" w:cs="Calibri"/>
            <w:color w:val="005A71"/>
            <w:u w:val="single"/>
            <w:lang w:val="en-US"/>
          </w:rPr>
          <w:t>@dfat.gov.au</w:t>
        </w:r>
      </w:hyperlink>
      <w:r>
        <w:rPr>
          <w:rStyle w:val="normaltextrun"/>
          <w:rFonts w:ascii="Calibri" w:hAnsi="Calibri" w:cs="Calibri"/>
          <w:lang w:val="en-US"/>
        </w:rPr>
        <w:t>. </w:t>
      </w:r>
      <w:r>
        <w:rPr>
          <w:rStyle w:val="eop"/>
          <w:rFonts w:ascii="Calibri" w:hAnsi="Calibri" w:cs="Calibri"/>
        </w:rPr>
        <w:t> </w:t>
      </w:r>
    </w:p>
    <w:p w14:paraId="1D2782FC" w14:textId="77777777" w:rsidR="00F130B4" w:rsidRDefault="00F130B4" w:rsidP="00F12663">
      <w:pPr>
        <w:pStyle w:val="paragraph"/>
      </w:pPr>
      <w:r>
        <w:rPr>
          <w:rStyle w:val="normaltextrun"/>
          <w:rFonts w:ascii="Calibri" w:hAnsi="Calibri" w:cs="Calibri"/>
          <w:lang w:val="en-US"/>
        </w:rPr>
        <w:t xml:space="preserve">DFAT’s </w:t>
      </w:r>
      <w:r>
        <w:rPr>
          <w:rStyle w:val="findhit"/>
          <w:rFonts w:ascii="Calibri" w:hAnsi="Calibri" w:cs="Calibri"/>
          <w:lang w:val="en-US"/>
        </w:rPr>
        <w:t>privacy</w:t>
      </w:r>
      <w:r>
        <w:rPr>
          <w:rStyle w:val="normaltextrun"/>
          <w:rFonts w:ascii="Calibri" w:hAnsi="Calibri" w:cs="Calibri"/>
          <w:lang w:val="en-US"/>
        </w:rPr>
        <w:t xml:space="preserve"> policy is available on the website at: </w:t>
      </w:r>
      <w:hyperlink r:id="rId40" w:tgtFrame="_blank" w:history="1">
        <w:r w:rsidRPr="004D0624">
          <w:rPr>
            <w:rStyle w:val="findhit"/>
            <w:rFonts w:ascii="Calibri" w:hAnsi="Calibri" w:cs="Calibri"/>
            <w:color w:val="005A71"/>
            <w:u w:val="single"/>
            <w:lang w:val="en-US"/>
          </w:rPr>
          <w:t>Privacy</w:t>
        </w:r>
      </w:hyperlink>
      <w:r>
        <w:rPr>
          <w:rStyle w:val="normaltextrun"/>
          <w:rFonts w:ascii="Calibri" w:hAnsi="Calibri" w:cs="Calibri"/>
          <w:lang w:val="en-US"/>
        </w:rPr>
        <w:t>.</w:t>
      </w:r>
      <w:r>
        <w:rPr>
          <w:rStyle w:val="eop"/>
          <w:rFonts w:ascii="Calibri" w:hAnsi="Calibri" w:cs="Calibri"/>
        </w:rPr>
        <w:t> </w:t>
      </w:r>
    </w:p>
    <w:p w14:paraId="08341789" w14:textId="33CCE268" w:rsidR="00F130B4" w:rsidRDefault="00F130B4" w:rsidP="00F12663">
      <w:pPr>
        <w:pStyle w:val="paragraph"/>
        <w:rPr>
          <w:rFonts w:ascii="Segoe UI" w:hAnsi="Segoe UI" w:cs="Segoe UI"/>
          <w:sz w:val="18"/>
          <w:szCs w:val="18"/>
        </w:rPr>
      </w:pPr>
      <w:r>
        <w:rPr>
          <w:rStyle w:val="eop"/>
          <w:rFonts w:ascii="Calibri" w:hAnsi="Calibri" w:cs="Calibri"/>
        </w:rPr>
        <w:t> </w:t>
      </w:r>
      <w:r>
        <w:rPr>
          <w:rStyle w:val="normaltextrun"/>
          <w:rFonts w:ascii="Calibri" w:hAnsi="Calibri" w:cs="Calibri"/>
          <w:lang w:val="en-US"/>
        </w:rPr>
        <w:t xml:space="preserve">Our </w:t>
      </w:r>
      <w:r>
        <w:rPr>
          <w:rStyle w:val="findhit"/>
          <w:rFonts w:ascii="Calibri" w:hAnsi="Calibri" w:cs="Calibri"/>
          <w:lang w:val="en-US"/>
        </w:rPr>
        <w:t>Privacy</w:t>
      </w:r>
      <w:r>
        <w:rPr>
          <w:rStyle w:val="normaltextrun"/>
          <w:rFonts w:ascii="Calibri" w:hAnsi="Calibri" w:cs="Calibri"/>
          <w:lang w:val="en-US"/>
        </w:rPr>
        <w:t xml:space="preserve"> Policy explains:</w:t>
      </w:r>
      <w:r>
        <w:rPr>
          <w:rStyle w:val="eop"/>
          <w:rFonts w:ascii="Calibri" w:hAnsi="Calibri" w:cs="Calibri"/>
        </w:rPr>
        <w:t> </w:t>
      </w:r>
    </w:p>
    <w:p w14:paraId="51779353" w14:textId="24A0AE5F" w:rsidR="00F130B4" w:rsidRDefault="00F130B4" w:rsidP="00D315C0">
      <w:pPr>
        <w:pStyle w:val="paragraph"/>
        <w:numPr>
          <w:ilvl w:val="0"/>
          <w:numId w:val="12"/>
        </w:numPr>
        <w:tabs>
          <w:tab w:val="clear" w:pos="720"/>
          <w:tab w:val="num" w:pos="360"/>
        </w:tabs>
        <w:ind w:left="360"/>
      </w:pPr>
      <w:r>
        <w:rPr>
          <w:rStyle w:val="normaltextrun"/>
          <w:rFonts w:ascii="Calibri" w:hAnsi="Calibri" w:cs="Calibri"/>
          <w:color w:val="000000"/>
          <w:lang w:val="en-US"/>
        </w:rPr>
        <w:t>how you may access and correct the personal information we hold about you</w:t>
      </w:r>
      <w:r w:rsidR="0006576C">
        <w:rPr>
          <w:rStyle w:val="normaltextrun"/>
          <w:rFonts w:ascii="Calibri" w:hAnsi="Calibri" w:cs="Calibri"/>
          <w:color w:val="000000"/>
          <w:lang w:val="en-US"/>
        </w:rPr>
        <w:t>,</w:t>
      </w:r>
      <w:r>
        <w:rPr>
          <w:rStyle w:val="normaltextrun"/>
          <w:rFonts w:ascii="Calibri" w:hAnsi="Calibri" w:cs="Calibri"/>
          <w:color w:val="000000"/>
          <w:lang w:val="en-US"/>
        </w:rPr>
        <w:t xml:space="preserve"> and</w:t>
      </w:r>
      <w:r>
        <w:rPr>
          <w:rStyle w:val="eop"/>
          <w:rFonts w:ascii="Calibri" w:hAnsi="Calibri" w:cs="Calibri"/>
          <w:color w:val="000000"/>
        </w:rPr>
        <w:t> </w:t>
      </w:r>
    </w:p>
    <w:p w14:paraId="735BA599" w14:textId="03353CB7" w:rsidR="00F130B4" w:rsidRDefault="00F130B4" w:rsidP="00D315C0">
      <w:pPr>
        <w:pStyle w:val="paragraph"/>
        <w:numPr>
          <w:ilvl w:val="0"/>
          <w:numId w:val="13"/>
        </w:numPr>
        <w:tabs>
          <w:tab w:val="clear" w:pos="720"/>
          <w:tab w:val="num" w:pos="360"/>
        </w:tabs>
        <w:ind w:left="360"/>
      </w:pPr>
      <w:r>
        <w:rPr>
          <w:rStyle w:val="normaltextrun"/>
          <w:rFonts w:ascii="Calibri" w:hAnsi="Calibri" w:cs="Calibri"/>
          <w:color w:val="000000"/>
          <w:lang w:val="en-US"/>
        </w:rPr>
        <w:t xml:space="preserve">how you may make a complaint about a breach of </w:t>
      </w:r>
      <w:r>
        <w:rPr>
          <w:rStyle w:val="findhit"/>
          <w:rFonts w:ascii="Calibri" w:hAnsi="Calibri" w:cs="Calibri"/>
          <w:color w:val="000000"/>
          <w:lang w:val="en-US"/>
        </w:rPr>
        <w:t>privacy</w:t>
      </w:r>
      <w:r>
        <w:rPr>
          <w:rStyle w:val="normaltextrun"/>
          <w:rFonts w:ascii="Calibri" w:hAnsi="Calibri" w:cs="Calibri"/>
          <w:color w:val="000000"/>
          <w:lang w:val="en-US"/>
        </w:rPr>
        <w:t xml:space="preserve"> and how we will deal with any </w:t>
      </w:r>
      <w:r>
        <w:rPr>
          <w:rStyle w:val="findhit"/>
          <w:rFonts w:ascii="Calibri" w:hAnsi="Calibri" w:cs="Calibri"/>
          <w:color w:val="000000"/>
          <w:lang w:val="en-US"/>
        </w:rPr>
        <w:t>privacy</w:t>
      </w:r>
      <w:r>
        <w:rPr>
          <w:rStyle w:val="normaltextrun"/>
          <w:rFonts w:ascii="Calibri" w:hAnsi="Calibri" w:cs="Calibri"/>
          <w:color w:val="000000"/>
          <w:lang w:val="en-US"/>
        </w:rPr>
        <w:t xml:space="preserve"> complaints.</w:t>
      </w:r>
      <w:r>
        <w:rPr>
          <w:rStyle w:val="eop"/>
          <w:rFonts w:ascii="Calibri" w:hAnsi="Calibri" w:cs="Calibri"/>
          <w:color w:val="000000"/>
        </w:rPr>
        <w:t> </w:t>
      </w:r>
    </w:p>
    <w:p w14:paraId="29B635A0" w14:textId="49BD93EB" w:rsidR="00B90E90" w:rsidRDefault="00B90E90">
      <w:pPr>
        <w:spacing w:before="0" w:after="0"/>
      </w:pPr>
      <w:r>
        <w:br w:type="page"/>
      </w:r>
    </w:p>
    <w:p w14:paraId="25A18A9A" w14:textId="3DFC2971" w:rsidR="00B90E90" w:rsidRPr="00B21AAA" w:rsidRDefault="00B90E90" w:rsidP="0014380A">
      <w:pPr>
        <w:pStyle w:val="Style1"/>
      </w:pPr>
      <w:bookmarkStart w:id="70" w:name="_Toc192854457"/>
      <w:r w:rsidRPr="00B21AAA">
        <w:t>About Australia Awards Fellowships</w:t>
      </w:r>
      <w:bookmarkEnd w:id="70"/>
      <w:r w:rsidRPr="00B21AAA">
        <w:t xml:space="preserve"> </w:t>
      </w:r>
    </w:p>
    <w:p w14:paraId="414F0525" w14:textId="135A344C" w:rsidR="00B90E90" w:rsidRPr="004D0624" w:rsidRDefault="40565537" w:rsidP="0080097A">
      <w:pPr>
        <w:pStyle w:val="Heading2"/>
        <w:rPr>
          <w:color w:val="005A71"/>
        </w:rPr>
      </w:pPr>
      <w:bookmarkStart w:id="71" w:name="_Toc192854458"/>
      <w:r w:rsidRPr="004D0624">
        <w:rPr>
          <w:color w:val="005A71"/>
        </w:rPr>
        <w:t>9</w:t>
      </w:r>
      <w:r w:rsidR="00B90E90" w:rsidRPr="004D0624">
        <w:rPr>
          <w:color w:val="005A71"/>
        </w:rPr>
        <w:t>.1</w:t>
      </w:r>
      <w:r w:rsidR="62A6C44E" w:rsidRPr="004D0624">
        <w:rPr>
          <w:color w:val="005A71"/>
        </w:rPr>
        <w:tab/>
      </w:r>
      <w:r w:rsidR="00B90E90" w:rsidRPr="004D0624">
        <w:rPr>
          <w:color w:val="005A71"/>
        </w:rPr>
        <w:t>About the Australia Awards Fellowships</w:t>
      </w:r>
      <w:bookmarkEnd w:id="71"/>
    </w:p>
    <w:p w14:paraId="0F85360F" w14:textId="77777777" w:rsidR="00B90E90" w:rsidRDefault="00B90E90" w:rsidP="00B90E90">
      <w:r w:rsidRPr="00512BA2">
        <w:t xml:space="preserve">Australia Awards Fellowships offer eligible Australian </w:t>
      </w:r>
      <w:proofErr w:type="spellStart"/>
      <w:r w:rsidRPr="00512BA2">
        <w:t>organisations</w:t>
      </w:r>
      <w:proofErr w:type="spellEnd"/>
      <w:r w:rsidRPr="00512BA2">
        <w:t xml:space="preserve">, from all sectors, the opportunity to deepen and broaden their links with leaders and professionals in developing countries by hosting Fellows from overseas partner </w:t>
      </w:r>
      <w:proofErr w:type="spellStart"/>
      <w:r w:rsidRPr="00512BA2">
        <w:t>organisations</w:t>
      </w:r>
      <w:proofErr w:type="spellEnd"/>
      <w:r w:rsidRPr="00512BA2">
        <w:t xml:space="preserve">. </w:t>
      </w:r>
    </w:p>
    <w:p w14:paraId="04779A38" w14:textId="77777777" w:rsidR="00B90E90" w:rsidRPr="00512BA2" w:rsidRDefault="00B90E90" w:rsidP="00B90E90">
      <w:r w:rsidRPr="00512BA2">
        <w:t xml:space="preserve">Australian </w:t>
      </w:r>
      <w:proofErr w:type="spellStart"/>
      <w:r w:rsidRPr="00512BA2">
        <w:t>organisations</w:t>
      </w:r>
      <w:proofErr w:type="spellEnd"/>
      <w:r w:rsidRPr="00512BA2">
        <w:t xml:space="preserve"> identify their relevant development expertise and submit a Fellowship proposal with an overall aim of:</w:t>
      </w:r>
    </w:p>
    <w:p w14:paraId="7B6415BB" w14:textId="77AEDA53" w:rsidR="00B90E90" w:rsidRPr="00512BA2" w:rsidRDefault="00B90E90" w:rsidP="00724B43">
      <w:pPr>
        <w:pStyle w:val="ListParagraph"/>
        <w:numPr>
          <w:ilvl w:val="0"/>
          <w:numId w:val="7"/>
        </w:numPr>
      </w:pPr>
      <w:r w:rsidRPr="00512BA2">
        <w:t xml:space="preserve">strengthening partnerships and links between Australian </w:t>
      </w:r>
      <w:proofErr w:type="spellStart"/>
      <w:r w:rsidRPr="00512BA2">
        <w:t>organisations</w:t>
      </w:r>
      <w:proofErr w:type="spellEnd"/>
      <w:r w:rsidRPr="00512BA2">
        <w:t xml:space="preserve"> and </w:t>
      </w:r>
      <w:r>
        <w:tab/>
      </w:r>
      <w:r w:rsidRPr="00512BA2">
        <w:t xml:space="preserve">partner </w:t>
      </w:r>
      <w:proofErr w:type="spellStart"/>
      <w:r w:rsidRPr="00512BA2">
        <w:t>organisations</w:t>
      </w:r>
      <w:proofErr w:type="spellEnd"/>
      <w:r w:rsidRPr="00512BA2">
        <w:t xml:space="preserve"> in developing countries, in support of Australia’s strategic development objectives;</w:t>
      </w:r>
      <w:hyperlink r:id="rId41">
        <w:r w:rsidRPr="00512BA2">
          <w:t xml:space="preserve"> </w:t>
        </w:r>
      </w:hyperlink>
      <w:r w:rsidRPr="00512BA2">
        <w:t xml:space="preserve">and </w:t>
      </w:r>
    </w:p>
    <w:p w14:paraId="49A29A66" w14:textId="09FAA521" w:rsidR="00B90E90" w:rsidRDefault="00B90E90" w:rsidP="00724B43">
      <w:pPr>
        <w:pStyle w:val="ListParagraph"/>
        <w:numPr>
          <w:ilvl w:val="0"/>
          <w:numId w:val="7"/>
        </w:numPr>
      </w:pPr>
      <w:r w:rsidRPr="00512BA2">
        <w:t xml:space="preserve">increasing the capability and professional development of selected Fellows to advance priority development issues bilaterally, sub-regionally and/or regionally. </w:t>
      </w:r>
    </w:p>
    <w:p w14:paraId="7E0A1172" w14:textId="48373C51" w:rsidR="00B90E90" w:rsidRPr="004D0624" w:rsidRDefault="19D56655" w:rsidP="00B90E90">
      <w:pPr>
        <w:pStyle w:val="Heading2"/>
        <w:rPr>
          <w:color w:val="005A71"/>
        </w:rPr>
      </w:pPr>
      <w:bookmarkStart w:id="72" w:name="_Toc192854459"/>
      <w:r w:rsidRPr="004D0624">
        <w:rPr>
          <w:color w:val="005A71"/>
        </w:rPr>
        <w:t>9</w:t>
      </w:r>
      <w:r w:rsidR="00B90E90" w:rsidRPr="004D0624">
        <w:rPr>
          <w:color w:val="005A71"/>
        </w:rPr>
        <w:t>.2</w:t>
      </w:r>
      <w:r w:rsidR="0DA3B5A0" w:rsidRPr="004D0624">
        <w:rPr>
          <w:color w:val="005A71"/>
        </w:rPr>
        <w:tab/>
      </w:r>
      <w:r w:rsidR="00B90E90" w:rsidRPr="004D0624">
        <w:rPr>
          <w:color w:val="005A71"/>
        </w:rPr>
        <w:t>How the Fellowships work</w:t>
      </w:r>
      <w:bookmarkEnd w:id="72"/>
    </w:p>
    <w:p w14:paraId="634C2CCF" w14:textId="77777777" w:rsidR="00B90E90" w:rsidRDefault="00B90E90" w:rsidP="00B90E90">
      <w:r w:rsidRPr="003F06DF">
        <w:t xml:space="preserve">Australia Awards Fellowships target senior and mid-career professionals from eligible developing countries who will be </w:t>
      </w:r>
      <w:proofErr w:type="gramStart"/>
      <w:r w:rsidRPr="003F06DF">
        <w:t>in a position</w:t>
      </w:r>
      <w:proofErr w:type="gramEnd"/>
      <w:r w:rsidRPr="003F06DF">
        <w:t xml:space="preserve"> to advance priority development and foreign affairs issues. </w:t>
      </w:r>
    </w:p>
    <w:p w14:paraId="7C5FFEB3" w14:textId="77777777" w:rsidR="00B90E90" w:rsidRDefault="00B90E90" w:rsidP="00B90E90">
      <w:r w:rsidRPr="6FDBAFA5">
        <w:t xml:space="preserve">Fellowship activities can include a combination of short-term study and/or training, professional development, networking, and work experience, and are delivered by AHOs in Australia. </w:t>
      </w:r>
    </w:p>
    <w:p w14:paraId="09BB22C0" w14:textId="77777777" w:rsidR="00B90E90" w:rsidRDefault="00B90E90" w:rsidP="00B90E90">
      <w:pPr>
        <w:rPr>
          <w:color w:val="000000"/>
        </w:rPr>
      </w:pPr>
      <w:r w:rsidRPr="6FDBAFA5">
        <w:t>Australia Awards Fellowships can be between two weeks and 52 weeks (about 12 months) duration.</w:t>
      </w:r>
    </w:p>
    <w:p w14:paraId="6B30CDD4" w14:textId="66045727" w:rsidR="00B90E90" w:rsidRPr="004D0624" w:rsidRDefault="035B0E72" w:rsidP="00B90E90">
      <w:pPr>
        <w:pStyle w:val="Heading2"/>
        <w:rPr>
          <w:color w:val="005A71"/>
        </w:rPr>
      </w:pPr>
      <w:bookmarkStart w:id="73" w:name="_Toc192854460"/>
      <w:r w:rsidRPr="004D0624">
        <w:rPr>
          <w:color w:val="005A71"/>
        </w:rPr>
        <w:t>9</w:t>
      </w:r>
      <w:r w:rsidR="00B90E90" w:rsidRPr="004D0624">
        <w:rPr>
          <w:color w:val="005A71"/>
        </w:rPr>
        <w:t>.3</w:t>
      </w:r>
      <w:r w:rsidR="0080097A" w:rsidRPr="004D0624">
        <w:rPr>
          <w:color w:val="005A71"/>
        </w:rPr>
        <w:tab/>
      </w:r>
      <w:r w:rsidR="00B90E90" w:rsidRPr="004D0624">
        <w:rPr>
          <w:color w:val="005A71"/>
        </w:rPr>
        <w:t>Funding</w:t>
      </w:r>
      <w:bookmarkEnd w:id="73"/>
    </w:p>
    <w:p w14:paraId="4A55330E" w14:textId="77777777" w:rsidR="00B90E90" w:rsidRPr="006A227B" w:rsidRDefault="00B90E90" w:rsidP="00B90E90">
      <w:pPr>
        <w:rPr>
          <w:color w:val="000000"/>
        </w:rPr>
      </w:pPr>
      <w:r w:rsidRPr="608175FA">
        <w:t xml:space="preserve">Successful AHOs are awarded funding to deliver the Fellowship. Funding can be used towards the cost of Fellowship activities and participation in the program, and may include some or </w:t>
      </w:r>
      <w:proofErr w:type="gramStart"/>
      <w:r w:rsidRPr="608175FA">
        <w:t>all</w:t>
      </w:r>
      <w:r>
        <w:t xml:space="preserve"> of</w:t>
      </w:r>
      <w:proofErr w:type="gramEnd"/>
      <w:r w:rsidRPr="608175FA">
        <w:t xml:space="preserve"> the following:</w:t>
      </w:r>
    </w:p>
    <w:p w14:paraId="59DCD619" w14:textId="77777777" w:rsidR="00187A38" w:rsidRDefault="00187A38" w:rsidP="00187A38">
      <w:pPr>
        <w:pStyle w:val="ListParagraph"/>
        <w:numPr>
          <w:ilvl w:val="0"/>
          <w:numId w:val="7"/>
        </w:numPr>
      </w:pPr>
      <w:r>
        <w:t>return air travel and relevant in-Australia travel</w:t>
      </w:r>
    </w:p>
    <w:p w14:paraId="080E6AB5" w14:textId="7DD2A548" w:rsidR="00187A38" w:rsidRDefault="00187A38" w:rsidP="00187A38">
      <w:pPr>
        <w:pStyle w:val="ListParagraph"/>
        <w:numPr>
          <w:ilvl w:val="0"/>
          <w:numId w:val="7"/>
        </w:numPr>
      </w:pPr>
      <w:r>
        <w:t>training costs</w:t>
      </w:r>
    </w:p>
    <w:p w14:paraId="2C206245" w14:textId="638AEE9E" w:rsidR="00187A38" w:rsidRDefault="00187A38" w:rsidP="00187A38">
      <w:pPr>
        <w:pStyle w:val="ListParagraph"/>
        <w:numPr>
          <w:ilvl w:val="0"/>
          <w:numId w:val="7"/>
        </w:numPr>
      </w:pPr>
      <w:r>
        <w:t>accommodation and living expenses</w:t>
      </w:r>
    </w:p>
    <w:p w14:paraId="7166B39A" w14:textId="337CCD4D" w:rsidR="00187A38" w:rsidRDefault="00187A38" w:rsidP="00187A38">
      <w:pPr>
        <w:pStyle w:val="ListParagraph"/>
        <w:numPr>
          <w:ilvl w:val="0"/>
          <w:numId w:val="7"/>
        </w:numPr>
      </w:pPr>
      <w:r>
        <w:t>medical insurance costs when in Australia (for Fellowship participant only)</w:t>
      </w:r>
    </w:p>
    <w:p w14:paraId="0C05002D" w14:textId="142CD374" w:rsidR="00187A38" w:rsidRDefault="00187A38" w:rsidP="00187A38">
      <w:pPr>
        <w:pStyle w:val="ListParagraph"/>
        <w:numPr>
          <w:ilvl w:val="0"/>
          <w:numId w:val="7"/>
        </w:numPr>
      </w:pPr>
      <w:r>
        <w:t>special assistance for people with disability</w:t>
      </w:r>
    </w:p>
    <w:p w14:paraId="1E77BAF9" w14:textId="435DC57F" w:rsidR="00B90E90" w:rsidRDefault="00187A38" w:rsidP="00187A38">
      <w:pPr>
        <w:pStyle w:val="ListParagraph"/>
        <w:numPr>
          <w:ilvl w:val="0"/>
          <w:numId w:val="7"/>
        </w:numPr>
        <w:rPr>
          <w:color w:val="000000"/>
        </w:rPr>
      </w:pPr>
      <w:r>
        <w:t>program overhead fee</w:t>
      </w:r>
      <w:r w:rsidR="00FB01C0">
        <w:t>.</w:t>
      </w:r>
    </w:p>
    <w:p w14:paraId="08E072D2" w14:textId="77777777" w:rsidR="00F130B4" w:rsidRPr="0029487E" w:rsidRDefault="00F130B4" w:rsidP="00F12663">
      <w:pPr>
        <w:sectPr w:rsidR="00F130B4" w:rsidRPr="0029487E" w:rsidSect="0080097A">
          <w:footerReference w:type="even" r:id="rId42"/>
          <w:footerReference w:type="default" r:id="rId43"/>
          <w:pgSz w:w="11910" w:h="16840" w:code="9"/>
          <w:pgMar w:top="1440" w:right="1278" w:bottom="1440" w:left="1440" w:header="0" w:footer="546" w:gutter="0"/>
          <w:cols w:space="720"/>
          <w:docGrid w:linePitch="326"/>
        </w:sectPr>
      </w:pPr>
    </w:p>
    <w:p w14:paraId="2FA8707E" w14:textId="28D770B7" w:rsidR="00E67748" w:rsidRDefault="009240A2" w:rsidP="00F12663">
      <w:r>
        <w:rPr>
          <w:noProof/>
          <w:shd w:val="clear" w:color="auto" w:fill="E6E6E6"/>
          <w:lang w:val="en-AU"/>
        </w:rPr>
        <w:drawing>
          <wp:anchor distT="0" distB="0" distL="0" distR="0" simplePos="0" relativeHeight="251658240" behindDoc="1" locked="0" layoutInCell="1" hidden="0" allowOverlap="1" wp14:anchorId="30CF01A1" wp14:editId="0EC984CE">
            <wp:simplePos x="0" y="0"/>
            <wp:positionH relativeFrom="page">
              <wp:align>right</wp:align>
            </wp:positionH>
            <wp:positionV relativeFrom="page">
              <wp:posOffset>-20170</wp:posOffset>
            </wp:positionV>
            <wp:extent cx="7560000" cy="10690693"/>
            <wp:effectExtent l="0" t="0" r="3175" b="0"/>
            <wp:wrapNone/>
            <wp:docPr id="30" name="Picture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0" name="image15.jpg">
                      <a:extLst>
                        <a:ext uri="{C183D7F6-B498-43B3-948B-1728B52AA6E4}">
                          <adec:decorative xmlns:adec="http://schemas.microsoft.com/office/drawing/2017/decorative" val="1"/>
                        </a:ext>
                      </a:extLst>
                    </pic:cNvPr>
                    <pic:cNvPicPr preferRelativeResize="0"/>
                  </pic:nvPicPr>
                  <pic:blipFill>
                    <a:blip r:embed="rId44"/>
                    <a:srcRect/>
                    <a:stretch>
                      <a:fillRect/>
                    </a:stretch>
                  </pic:blipFill>
                  <pic:spPr>
                    <a:xfrm>
                      <a:off x="0" y="0"/>
                      <a:ext cx="7560000" cy="10690693"/>
                    </a:xfrm>
                    <a:prstGeom prst="rect">
                      <a:avLst/>
                    </a:prstGeom>
                    <a:ln/>
                  </pic:spPr>
                </pic:pic>
              </a:graphicData>
            </a:graphic>
          </wp:anchor>
        </w:drawing>
      </w:r>
    </w:p>
    <w:sectPr w:rsidR="00E67748" w:rsidSect="00084529">
      <w:footerReference w:type="even" r:id="rId45"/>
      <w:pgSz w:w="11910" w:h="16840" w:code="9"/>
      <w:pgMar w:top="540" w:right="1240" w:bottom="0" w:left="4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A1869" w14:textId="77777777" w:rsidR="009E0AE9" w:rsidRDefault="009E0AE9" w:rsidP="00F12663">
      <w:r>
        <w:separator/>
      </w:r>
    </w:p>
  </w:endnote>
  <w:endnote w:type="continuationSeparator" w:id="0">
    <w:p w14:paraId="42CAD5AA" w14:textId="77777777" w:rsidR="009E0AE9" w:rsidRDefault="009E0AE9" w:rsidP="00F12663">
      <w:r>
        <w:continuationSeparator/>
      </w:r>
    </w:p>
  </w:endnote>
  <w:endnote w:type="continuationNotice" w:id="1">
    <w:p w14:paraId="427713AE" w14:textId="77777777" w:rsidR="009E0AE9" w:rsidRDefault="009E0AE9" w:rsidP="00F126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Libre Franklin Medium">
    <w:charset w:val="00"/>
    <w:family w:val="auto"/>
    <w:pitch w:val="variable"/>
    <w:sig w:usb0="A00000FF" w:usb1="4000205B" w:usb2="00000000" w:usb3="00000000" w:csb0="00000193"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75CA" w14:textId="1E1C3C20" w:rsidR="00084529" w:rsidRPr="00084529" w:rsidRDefault="00084529" w:rsidP="00F12663">
    <w:pPr>
      <w:pStyle w:val="Footer"/>
    </w:pPr>
    <w:r w:rsidRPr="00084529">
      <w:rPr>
        <w:color w:val="2B579A"/>
        <w:shd w:val="clear" w:color="auto" w:fill="E6E6E6"/>
      </w:rPr>
      <w:fldChar w:fldCharType="begin"/>
    </w:r>
    <w:r w:rsidRPr="00084529">
      <w:instrText xml:space="preserve"> PAGE   \* MERGEFORMAT </w:instrText>
    </w:r>
    <w:r w:rsidRPr="00084529">
      <w:rPr>
        <w:color w:val="2B579A"/>
        <w:shd w:val="clear" w:color="auto" w:fill="E6E6E6"/>
      </w:rPr>
      <w:fldChar w:fldCharType="separate"/>
    </w:r>
    <w:r w:rsidRPr="00084529">
      <w:rPr>
        <w:noProof/>
      </w:rPr>
      <w:t>2</w:t>
    </w:r>
    <w:r w:rsidRPr="00084529">
      <w:rPr>
        <w:noProof/>
        <w:color w:val="2B579A"/>
        <w:shd w:val="clear" w:color="auto" w:fill="E6E6E6"/>
      </w:rPr>
      <w:fldChar w:fldCharType="end"/>
    </w:r>
  </w:p>
  <w:p w14:paraId="41600ADF" w14:textId="6D33501A" w:rsidR="00847817" w:rsidRDefault="00847817" w:rsidP="00F126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676D" w14:textId="77777777" w:rsidR="00AF3016" w:rsidRPr="009D2041" w:rsidRDefault="00AF3016" w:rsidP="00F12663">
    <w:pPr>
      <w:pStyle w:val="Footer"/>
    </w:pPr>
    <w:r w:rsidRPr="009D2041">
      <w:rPr>
        <w:shd w:val="clear" w:color="auto" w:fill="E6E6E6"/>
      </w:rPr>
      <w:fldChar w:fldCharType="begin"/>
    </w:r>
    <w:r w:rsidRPr="009D2041">
      <w:instrText xml:space="preserve"> PAGE   \* MERGEFORMAT </w:instrText>
    </w:r>
    <w:r w:rsidRPr="009D2041">
      <w:rPr>
        <w:shd w:val="clear" w:color="auto" w:fill="E6E6E6"/>
      </w:rPr>
      <w:fldChar w:fldCharType="separate"/>
    </w:r>
    <w:r w:rsidRPr="009D2041">
      <w:rPr>
        <w:noProof/>
      </w:rPr>
      <w:t>12</w:t>
    </w:r>
    <w:r w:rsidRPr="009D2041">
      <w:rPr>
        <w:noProof/>
        <w:shd w:val="clear" w:color="auto" w:fill="E6E6E6"/>
      </w:rPr>
      <w:fldChar w:fldCharType="end"/>
    </w:r>
  </w:p>
  <w:p w14:paraId="52E9B7CF" w14:textId="77777777" w:rsidR="00AF3016" w:rsidRPr="009D2041" w:rsidRDefault="00AF3016" w:rsidP="00F1266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700748"/>
      <w:docPartObj>
        <w:docPartGallery w:val="Page Numbers (Bottom of Page)"/>
        <w:docPartUnique/>
      </w:docPartObj>
    </w:sdtPr>
    <w:sdtEndPr>
      <w:rPr>
        <w:noProof/>
      </w:rPr>
    </w:sdtEndPr>
    <w:sdtContent>
      <w:p w14:paraId="2BA5A3F4" w14:textId="64597544" w:rsidR="00AF3016" w:rsidRPr="009D2041" w:rsidRDefault="00BA73E3" w:rsidP="00BA73E3">
        <w:pPr>
          <w:pStyle w:val="Footer"/>
          <w:jc w:val="right"/>
        </w:pPr>
        <w:r w:rsidRPr="00BA73E3">
          <w:rPr>
            <w:rFonts w:ascii="Times New Roman" w:eastAsia="Times New Roman" w:hAnsi="Times New Roman" w:cs="Times New Roman"/>
            <w:color w:val="002B51"/>
            <w:sz w:val="20"/>
            <w:szCs w:val="20"/>
          </w:rPr>
          <w:t>Australia Awards Fellowships Pre-departure Guidelines</w:t>
        </w:r>
        <w:r w:rsidR="00051F9C">
          <w:rPr>
            <w:rFonts w:ascii="Times New Roman" w:eastAsia="Times New Roman" w:hAnsi="Times New Roman" w:cs="Times New Roman"/>
            <w:color w:val="002B51"/>
            <w:sz w:val="20"/>
            <w:szCs w:val="20"/>
          </w:rPr>
          <w:t xml:space="preserve"> </w:t>
        </w:r>
        <w:r w:rsidR="00051F9C" w:rsidRPr="00051F9C">
          <w:rPr>
            <w:rFonts w:ascii="Times New Roman" w:eastAsia="Times New Roman" w:hAnsi="Times New Roman" w:cs="Times New Roman"/>
            <w:color w:val="003150"/>
            <w:sz w:val="20"/>
            <w:szCs w:val="20"/>
            <w:shd w:val="clear" w:color="auto" w:fill="FFFFFF" w:themeFill="background1"/>
          </w:rPr>
          <w:t xml:space="preserve"> </w:t>
        </w:r>
        <w:r w:rsidR="00051F9C" w:rsidRPr="00051F9C">
          <w:rPr>
            <w:color w:val="003150"/>
            <w:shd w:val="clear" w:color="auto" w:fill="E6E6E6"/>
          </w:rPr>
          <w:fldChar w:fldCharType="begin"/>
        </w:r>
        <w:r w:rsidR="00051F9C" w:rsidRPr="00051F9C">
          <w:rPr>
            <w:color w:val="003150"/>
          </w:rPr>
          <w:instrText xml:space="preserve"> PAGE   \* MERGEFORMAT </w:instrText>
        </w:r>
        <w:r w:rsidR="00051F9C" w:rsidRPr="00051F9C">
          <w:rPr>
            <w:color w:val="003150"/>
            <w:shd w:val="clear" w:color="auto" w:fill="E6E6E6"/>
          </w:rPr>
          <w:fldChar w:fldCharType="separate"/>
        </w:r>
        <w:r w:rsidR="00051F9C">
          <w:rPr>
            <w:color w:val="003150"/>
            <w:shd w:val="clear" w:color="auto" w:fill="E6E6E6"/>
          </w:rPr>
          <w:t>9</w:t>
        </w:r>
        <w:r w:rsidR="00051F9C" w:rsidRPr="00051F9C">
          <w:rPr>
            <w:noProof/>
            <w:color w:val="003150"/>
            <w:shd w:val="clear" w:color="auto" w:fill="E6E6E6"/>
          </w:rPr>
          <w:fldChar w:fldCharType="end"/>
        </w:r>
      </w:p>
    </w:sdtContent>
  </w:sdt>
  <w:p w14:paraId="0C8F8F5A" w14:textId="77777777" w:rsidR="00AF3016" w:rsidRPr="00084529" w:rsidRDefault="00AF3016" w:rsidP="00F1266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71B31" w14:textId="77777777" w:rsidR="00D31CF4" w:rsidRPr="009D2041" w:rsidRDefault="00D31CF4" w:rsidP="00F12663">
    <w:pPr>
      <w:pStyle w:val="Footer"/>
    </w:pPr>
    <w:r w:rsidRPr="009D2041">
      <w:rPr>
        <w:shd w:val="clear" w:color="auto" w:fill="E6E6E6"/>
      </w:rPr>
      <w:fldChar w:fldCharType="begin"/>
    </w:r>
    <w:r w:rsidRPr="009D2041">
      <w:instrText xml:space="preserve"> PAGE   \* MERGEFORMAT </w:instrText>
    </w:r>
    <w:r w:rsidRPr="009D2041">
      <w:rPr>
        <w:shd w:val="clear" w:color="auto" w:fill="E6E6E6"/>
      </w:rPr>
      <w:fldChar w:fldCharType="separate"/>
    </w:r>
    <w:r w:rsidRPr="009D2041">
      <w:rPr>
        <w:noProof/>
      </w:rPr>
      <w:t>12</w:t>
    </w:r>
    <w:r w:rsidRPr="009D2041">
      <w:rPr>
        <w:noProof/>
        <w:shd w:val="clear" w:color="auto" w:fill="E6E6E6"/>
      </w:rPr>
      <w:fldChar w:fldCharType="end"/>
    </w:r>
  </w:p>
  <w:p w14:paraId="37FAFA92" w14:textId="77777777" w:rsidR="00D31CF4" w:rsidRPr="009D2041" w:rsidRDefault="00D31CF4" w:rsidP="00F1266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43146"/>
      <w:docPartObj>
        <w:docPartGallery w:val="Page Numbers (Bottom of Page)"/>
        <w:docPartUnique/>
      </w:docPartObj>
    </w:sdtPr>
    <w:sdtEndPr>
      <w:rPr>
        <w:noProof/>
        <w:color w:val="003150"/>
      </w:rPr>
    </w:sdtEndPr>
    <w:sdtContent>
      <w:p w14:paraId="6375A07E" w14:textId="112C50AD" w:rsidR="00D31CF4" w:rsidRPr="00051F9C" w:rsidRDefault="00051F9C" w:rsidP="00051F9C">
        <w:pPr>
          <w:pStyle w:val="Footer"/>
          <w:jc w:val="right"/>
          <w:rPr>
            <w:color w:val="003150"/>
          </w:rPr>
        </w:pPr>
        <w:r w:rsidRPr="00051F9C">
          <w:rPr>
            <w:rFonts w:ascii="Times New Roman" w:eastAsia="Times New Roman" w:hAnsi="Times New Roman" w:cs="Times New Roman"/>
            <w:color w:val="003150"/>
            <w:sz w:val="20"/>
            <w:szCs w:val="20"/>
          </w:rPr>
          <w:t>Australia Awards Fellowships Pre-departure Guidelines</w:t>
        </w:r>
        <w:r w:rsidRPr="00051F9C">
          <w:rPr>
            <w:rFonts w:ascii="Times New Roman" w:eastAsia="Times New Roman" w:hAnsi="Times New Roman" w:cs="Times New Roman"/>
            <w:color w:val="003150"/>
            <w:sz w:val="20"/>
            <w:szCs w:val="20"/>
            <w:shd w:val="clear" w:color="auto" w:fill="FFFFFF" w:themeFill="background1"/>
          </w:rPr>
          <w:t xml:space="preserve">  </w:t>
        </w:r>
        <w:r w:rsidR="00D31CF4" w:rsidRPr="00051F9C">
          <w:rPr>
            <w:color w:val="003150"/>
            <w:shd w:val="clear" w:color="auto" w:fill="E6E6E6"/>
          </w:rPr>
          <w:fldChar w:fldCharType="begin"/>
        </w:r>
        <w:r w:rsidR="00D31CF4" w:rsidRPr="00051F9C">
          <w:rPr>
            <w:color w:val="003150"/>
          </w:rPr>
          <w:instrText xml:space="preserve"> PAGE   \* MERGEFORMAT </w:instrText>
        </w:r>
        <w:r w:rsidR="00D31CF4" w:rsidRPr="00051F9C">
          <w:rPr>
            <w:color w:val="003150"/>
            <w:shd w:val="clear" w:color="auto" w:fill="E6E6E6"/>
          </w:rPr>
          <w:fldChar w:fldCharType="separate"/>
        </w:r>
        <w:r w:rsidR="00D31CF4" w:rsidRPr="00051F9C">
          <w:rPr>
            <w:noProof/>
            <w:color w:val="003150"/>
          </w:rPr>
          <w:t>13</w:t>
        </w:r>
        <w:r w:rsidR="00D31CF4" w:rsidRPr="00051F9C">
          <w:rPr>
            <w:noProof/>
            <w:color w:val="003150"/>
            <w:shd w:val="clear" w:color="auto" w:fill="E6E6E6"/>
          </w:rPr>
          <w:fldChar w:fldCharType="end"/>
        </w:r>
      </w:p>
    </w:sdtContent>
  </w:sdt>
  <w:p w14:paraId="329AFE61" w14:textId="77777777" w:rsidR="00D31CF4" w:rsidRPr="00084529" w:rsidRDefault="00D31CF4" w:rsidP="00F1266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664534"/>
      <w:docPartObj>
        <w:docPartGallery w:val="Page Numbers (Bottom of Page)"/>
        <w:docPartUnique/>
      </w:docPartObj>
    </w:sdtPr>
    <w:sdtEndPr>
      <w:rPr>
        <w:noProof/>
      </w:rPr>
    </w:sdtEndPr>
    <w:sdtContent>
      <w:p w14:paraId="31785115" w14:textId="6FBC5B99" w:rsidR="0080097A" w:rsidRDefault="008009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7CA06A" w14:textId="77777777" w:rsidR="00774094" w:rsidRPr="009D2041" w:rsidRDefault="00774094" w:rsidP="00F1266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063902"/>
      <w:docPartObj>
        <w:docPartGallery w:val="Page Numbers (Bottom of Page)"/>
        <w:docPartUnique/>
      </w:docPartObj>
    </w:sdtPr>
    <w:sdtEndPr>
      <w:rPr>
        <w:noProof/>
      </w:rPr>
    </w:sdtEndPr>
    <w:sdtContent>
      <w:p w14:paraId="4EACD8C0" w14:textId="26DAD2AC" w:rsidR="00774094" w:rsidRPr="009D2041" w:rsidRDefault="0080097A" w:rsidP="00F12663">
        <w:pPr>
          <w:pStyle w:val="Footer"/>
        </w:pPr>
        <w:r>
          <w:ptab w:relativeTo="margin" w:alignment="right" w:leader="none"/>
        </w:r>
        <w:r w:rsidR="00051F9C" w:rsidRPr="00051F9C">
          <w:rPr>
            <w:rFonts w:ascii="Times New Roman" w:eastAsia="Times New Roman" w:hAnsi="Times New Roman" w:cs="Times New Roman"/>
            <w:color w:val="002B51"/>
            <w:sz w:val="20"/>
            <w:szCs w:val="20"/>
          </w:rPr>
          <w:t xml:space="preserve"> </w:t>
        </w:r>
        <w:r w:rsidR="00051F9C" w:rsidRPr="00BA73E3">
          <w:rPr>
            <w:rFonts w:ascii="Times New Roman" w:eastAsia="Times New Roman" w:hAnsi="Times New Roman" w:cs="Times New Roman"/>
            <w:color w:val="002B51"/>
            <w:sz w:val="20"/>
            <w:szCs w:val="20"/>
          </w:rPr>
          <w:t>Australia Awards Fellowships Pre-departure Guidelines</w:t>
        </w:r>
        <w:r w:rsidR="00051F9C" w:rsidRPr="00BA73E3">
          <w:rPr>
            <w:rFonts w:ascii="Times New Roman" w:eastAsia="Times New Roman" w:hAnsi="Times New Roman" w:cs="Times New Roman"/>
            <w:color w:val="003150"/>
            <w:sz w:val="20"/>
            <w:szCs w:val="20"/>
            <w:shd w:val="clear" w:color="auto" w:fill="FFFFFF" w:themeFill="background1"/>
          </w:rPr>
          <w:t xml:space="preserve">  </w:t>
        </w:r>
        <w:r w:rsidR="00774094" w:rsidRPr="009D2041">
          <w:rPr>
            <w:shd w:val="clear" w:color="auto" w:fill="E6E6E6"/>
          </w:rPr>
          <w:fldChar w:fldCharType="begin"/>
        </w:r>
        <w:r w:rsidR="00774094" w:rsidRPr="009D2041">
          <w:instrText xml:space="preserve"> PAGE   \* MERGEFORMAT </w:instrText>
        </w:r>
        <w:r w:rsidR="00774094" w:rsidRPr="009D2041">
          <w:rPr>
            <w:shd w:val="clear" w:color="auto" w:fill="E6E6E6"/>
          </w:rPr>
          <w:fldChar w:fldCharType="separate"/>
        </w:r>
        <w:r w:rsidR="00774094" w:rsidRPr="009D2041">
          <w:rPr>
            <w:noProof/>
          </w:rPr>
          <w:t>13</w:t>
        </w:r>
        <w:r w:rsidR="00774094" w:rsidRPr="009D2041">
          <w:rPr>
            <w:noProof/>
            <w:shd w:val="clear" w:color="auto" w:fill="E6E6E6"/>
          </w:rPr>
          <w:fldChar w:fldCharType="end"/>
        </w:r>
      </w:p>
    </w:sdtContent>
  </w:sdt>
  <w:p w14:paraId="58040AED" w14:textId="77777777" w:rsidR="00774094" w:rsidRPr="00084529" w:rsidRDefault="00774094" w:rsidP="00F1266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B65F" w14:textId="77777777" w:rsidR="00847817" w:rsidRDefault="00847817" w:rsidP="00F126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703E6" w14:textId="77777777" w:rsidR="009E0AE9" w:rsidRDefault="009E0AE9" w:rsidP="00F12663">
      <w:r>
        <w:separator/>
      </w:r>
    </w:p>
  </w:footnote>
  <w:footnote w:type="continuationSeparator" w:id="0">
    <w:p w14:paraId="7633472B" w14:textId="77777777" w:rsidR="009E0AE9" w:rsidRDefault="009E0AE9" w:rsidP="00F12663">
      <w:r>
        <w:continuationSeparator/>
      </w:r>
    </w:p>
  </w:footnote>
  <w:footnote w:type="continuationNotice" w:id="1">
    <w:p w14:paraId="74127A9B" w14:textId="77777777" w:rsidR="009E0AE9" w:rsidRDefault="009E0AE9" w:rsidP="00F126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C3D"/>
    <w:multiLevelType w:val="hybridMultilevel"/>
    <w:tmpl w:val="73A4B90E"/>
    <w:lvl w:ilvl="0" w:tplc="4D0E8B46">
      <w:start w:val="1"/>
      <w:numFmt w:val="decimal"/>
      <w:lvlText w:val="%1"/>
      <w:lvlJc w:val="left"/>
      <w:pPr>
        <w:ind w:left="578" w:hanging="360"/>
      </w:pPr>
      <w:rPr>
        <w:rFonts w:hint="default"/>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1" w15:restartNumberingAfterBreak="0">
    <w:nsid w:val="05EF609E"/>
    <w:multiLevelType w:val="hybridMultilevel"/>
    <w:tmpl w:val="D1A424B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F6ABAF"/>
    <w:multiLevelType w:val="hybridMultilevel"/>
    <w:tmpl w:val="3DA8CDC4"/>
    <w:lvl w:ilvl="0" w:tplc="8392FBDC">
      <w:start w:val="1"/>
      <w:numFmt w:val="bullet"/>
      <w:lvlText w:val=""/>
      <w:lvlJc w:val="left"/>
      <w:pPr>
        <w:ind w:left="360" w:hanging="360"/>
      </w:pPr>
      <w:rPr>
        <w:rFonts w:ascii="Symbol" w:hAnsi="Symbol" w:hint="default"/>
      </w:rPr>
    </w:lvl>
    <w:lvl w:ilvl="1" w:tplc="F0AEC352">
      <w:start w:val="1"/>
      <w:numFmt w:val="bullet"/>
      <w:lvlText w:val="o"/>
      <w:lvlJc w:val="left"/>
      <w:pPr>
        <w:ind w:left="1080" w:hanging="360"/>
      </w:pPr>
      <w:rPr>
        <w:rFonts w:ascii="Courier New" w:hAnsi="Courier New" w:hint="default"/>
      </w:rPr>
    </w:lvl>
    <w:lvl w:ilvl="2" w:tplc="D474E3F4">
      <w:start w:val="1"/>
      <w:numFmt w:val="bullet"/>
      <w:lvlText w:val=""/>
      <w:lvlJc w:val="left"/>
      <w:pPr>
        <w:ind w:left="1800" w:hanging="360"/>
      </w:pPr>
      <w:rPr>
        <w:rFonts w:ascii="Wingdings" w:hAnsi="Wingdings" w:hint="default"/>
      </w:rPr>
    </w:lvl>
    <w:lvl w:ilvl="3" w:tplc="C80C07B6">
      <w:start w:val="1"/>
      <w:numFmt w:val="bullet"/>
      <w:lvlText w:val=""/>
      <w:lvlJc w:val="left"/>
      <w:pPr>
        <w:ind w:left="2520" w:hanging="360"/>
      </w:pPr>
      <w:rPr>
        <w:rFonts w:ascii="Symbol" w:hAnsi="Symbol" w:hint="default"/>
      </w:rPr>
    </w:lvl>
    <w:lvl w:ilvl="4" w:tplc="51A80676">
      <w:start w:val="1"/>
      <w:numFmt w:val="bullet"/>
      <w:lvlText w:val="o"/>
      <w:lvlJc w:val="left"/>
      <w:pPr>
        <w:ind w:left="3240" w:hanging="360"/>
      </w:pPr>
      <w:rPr>
        <w:rFonts w:ascii="Courier New" w:hAnsi="Courier New" w:hint="default"/>
      </w:rPr>
    </w:lvl>
    <w:lvl w:ilvl="5" w:tplc="5E520D2C">
      <w:start w:val="1"/>
      <w:numFmt w:val="bullet"/>
      <w:lvlText w:val=""/>
      <w:lvlJc w:val="left"/>
      <w:pPr>
        <w:ind w:left="3960" w:hanging="360"/>
      </w:pPr>
      <w:rPr>
        <w:rFonts w:ascii="Wingdings" w:hAnsi="Wingdings" w:hint="default"/>
      </w:rPr>
    </w:lvl>
    <w:lvl w:ilvl="6" w:tplc="BBFC63BE">
      <w:start w:val="1"/>
      <w:numFmt w:val="bullet"/>
      <w:lvlText w:val=""/>
      <w:lvlJc w:val="left"/>
      <w:pPr>
        <w:ind w:left="4680" w:hanging="360"/>
      </w:pPr>
      <w:rPr>
        <w:rFonts w:ascii="Symbol" w:hAnsi="Symbol" w:hint="default"/>
      </w:rPr>
    </w:lvl>
    <w:lvl w:ilvl="7" w:tplc="FCC494E0">
      <w:start w:val="1"/>
      <w:numFmt w:val="bullet"/>
      <w:lvlText w:val="o"/>
      <w:lvlJc w:val="left"/>
      <w:pPr>
        <w:ind w:left="5400" w:hanging="360"/>
      </w:pPr>
      <w:rPr>
        <w:rFonts w:ascii="Courier New" w:hAnsi="Courier New" w:hint="default"/>
      </w:rPr>
    </w:lvl>
    <w:lvl w:ilvl="8" w:tplc="FC9EF91E">
      <w:start w:val="1"/>
      <w:numFmt w:val="bullet"/>
      <w:lvlText w:val=""/>
      <w:lvlJc w:val="left"/>
      <w:pPr>
        <w:ind w:left="6120" w:hanging="360"/>
      </w:pPr>
      <w:rPr>
        <w:rFonts w:ascii="Wingdings" w:hAnsi="Wingdings" w:hint="default"/>
      </w:rPr>
    </w:lvl>
  </w:abstractNum>
  <w:abstractNum w:abstractNumId="3" w15:restartNumberingAfterBreak="0">
    <w:nsid w:val="0D4F518C"/>
    <w:multiLevelType w:val="hybridMultilevel"/>
    <w:tmpl w:val="67523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F2807C"/>
    <w:multiLevelType w:val="hybridMultilevel"/>
    <w:tmpl w:val="FFFFFFFF"/>
    <w:lvl w:ilvl="0" w:tplc="B8425144">
      <w:start w:val="1"/>
      <w:numFmt w:val="bullet"/>
      <w:lvlText w:val="-"/>
      <w:lvlJc w:val="left"/>
      <w:pPr>
        <w:ind w:left="1778" w:hanging="360"/>
      </w:pPr>
      <w:rPr>
        <w:rFonts w:ascii="Calibri" w:hAnsi="Calibri" w:hint="default"/>
      </w:rPr>
    </w:lvl>
    <w:lvl w:ilvl="1" w:tplc="22160832">
      <w:start w:val="1"/>
      <w:numFmt w:val="bullet"/>
      <w:lvlText w:val="o"/>
      <w:lvlJc w:val="left"/>
      <w:pPr>
        <w:ind w:left="2498" w:hanging="360"/>
      </w:pPr>
      <w:rPr>
        <w:rFonts w:ascii="Courier New" w:hAnsi="Courier New" w:hint="default"/>
      </w:rPr>
    </w:lvl>
    <w:lvl w:ilvl="2" w:tplc="EAB6F94E">
      <w:start w:val="1"/>
      <w:numFmt w:val="bullet"/>
      <w:lvlText w:val=""/>
      <w:lvlJc w:val="left"/>
      <w:pPr>
        <w:ind w:left="3218" w:hanging="360"/>
      </w:pPr>
      <w:rPr>
        <w:rFonts w:ascii="Wingdings" w:hAnsi="Wingdings" w:hint="default"/>
      </w:rPr>
    </w:lvl>
    <w:lvl w:ilvl="3" w:tplc="E1AE690C">
      <w:start w:val="1"/>
      <w:numFmt w:val="bullet"/>
      <w:lvlText w:val=""/>
      <w:lvlJc w:val="left"/>
      <w:pPr>
        <w:ind w:left="3938" w:hanging="360"/>
      </w:pPr>
      <w:rPr>
        <w:rFonts w:ascii="Symbol" w:hAnsi="Symbol" w:hint="default"/>
      </w:rPr>
    </w:lvl>
    <w:lvl w:ilvl="4" w:tplc="69C88CB6">
      <w:start w:val="1"/>
      <w:numFmt w:val="bullet"/>
      <w:lvlText w:val="o"/>
      <w:lvlJc w:val="left"/>
      <w:pPr>
        <w:ind w:left="4658" w:hanging="360"/>
      </w:pPr>
      <w:rPr>
        <w:rFonts w:ascii="Courier New" w:hAnsi="Courier New" w:hint="default"/>
      </w:rPr>
    </w:lvl>
    <w:lvl w:ilvl="5" w:tplc="86D0574C">
      <w:start w:val="1"/>
      <w:numFmt w:val="bullet"/>
      <w:lvlText w:val=""/>
      <w:lvlJc w:val="left"/>
      <w:pPr>
        <w:ind w:left="5378" w:hanging="360"/>
      </w:pPr>
      <w:rPr>
        <w:rFonts w:ascii="Wingdings" w:hAnsi="Wingdings" w:hint="default"/>
      </w:rPr>
    </w:lvl>
    <w:lvl w:ilvl="6" w:tplc="8E1C2A70">
      <w:start w:val="1"/>
      <w:numFmt w:val="bullet"/>
      <w:lvlText w:val=""/>
      <w:lvlJc w:val="left"/>
      <w:pPr>
        <w:ind w:left="6098" w:hanging="360"/>
      </w:pPr>
      <w:rPr>
        <w:rFonts w:ascii="Symbol" w:hAnsi="Symbol" w:hint="default"/>
      </w:rPr>
    </w:lvl>
    <w:lvl w:ilvl="7" w:tplc="7E8AD436">
      <w:start w:val="1"/>
      <w:numFmt w:val="bullet"/>
      <w:lvlText w:val="o"/>
      <w:lvlJc w:val="left"/>
      <w:pPr>
        <w:ind w:left="6818" w:hanging="360"/>
      </w:pPr>
      <w:rPr>
        <w:rFonts w:ascii="Courier New" w:hAnsi="Courier New" w:hint="default"/>
      </w:rPr>
    </w:lvl>
    <w:lvl w:ilvl="8" w:tplc="96E0B196">
      <w:start w:val="1"/>
      <w:numFmt w:val="bullet"/>
      <w:lvlText w:val=""/>
      <w:lvlJc w:val="left"/>
      <w:pPr>
        <w:ind w:left="7538" w:hanging="360"/>
      </w:pPr>
      <w:rPr>
        <w:rFonts w:ascii="Wingdings" w:hAnsi="Wingdings" w:hint="default"/>
      </w:rPr>
    </w:lvl>
  </w:abstractNum>
  <w:abstractNum w:abstractNumId="5" w15:restartNumberingAfterBreak="0">
    <w:nsid w:val="111B6CE2"/>
    <w:multiLevelType w:val="hybridMultilevel"/>
    <w:tmpl w:val="F2007348"/>
    <w:lvl w:ilvl="0" w:tplc="4D0E8B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6421A1"/>
    <w:multiLevelType w:val="hybridMultilevel"/>
    <w:tmpl w:val="21A656A0"/>
    <w:lvl w:ilvl="0" w:tplc="0ADE3DFA">
      <w:numFmt w:val="bullet"/>
      <w:lvlText w:val="-"/>
      <w:lvlJc w:val="left"/>
      <w:pPr>
        <w:ind w:left="720" w:hanging="36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3A168D"/>
    <w:multiLevelType w:val="hybridMultilevel"/>
    <w:tmpl w:val="B888C1C4"/>
    <w:lvl w:ilvl="0" w:tplc="4D0E8B46">
      <w:start w:val="1"/>
      <w:numFmt w:val="decimal"/>
      <w:lvlText w:val="%1"/>
      <w:lvlJc w:val="left"/>
      <w:pPr>
        <w:ind w:left="294" w:hanging="360"/>
      </w:pPr>
      <w:rPr>
        <w:rFonts w:hint="default"/>
      </w:r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8" w15:restartNumberingAfterBreak="0">
    <w:nsid w:val="209236DB"/>
    <w:multiLevelType w:val="hybridMultilevel"/>
    <w:tmpl w:val="C50877FE"/>
    <w:lvl w:ilvl="0" w:tplc="FF88975A">
      <w:numFmt w:val="bullet"/>
      <w:lvlText w:val="-"/>
      <w:lvlJc w:val="left"/>
      <w:pPr>
        <w:ind w:left="720" w:hanging="36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3C161F"/>
    <w:multiLevelType w:val="hybridMultilevel"/>
    <w:tmpl w:val="45A8C730"/>
    <w:lvl w:ilvl="0" w:tplc="4D0E8B46">
      <w:start w:val="1"/>
      <w:numFmt w:val="decimal"/>
      <w:lvlText w:val="%1"/>
      <w:lvlJc w:val="left"/>
      <w:pPr>
        <w:ind w:left="294" w:hanging="360"/>
      </w:pPr>
      <w:rPr>
        <w:rFonts w:hint="default"/>
      </w:r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10" w15:restartNumberingAfterBreak="0">
    <w:nsid w:val="26C93909"/>
    <w:multiLevelType w:val="multilevel"/>
    <w:tmpl w:val="40B27022"/>
    <w:lvl w:ilvl="0">
      <w:start w:val="1"/>
      <w:numFmt w:val="decimal"/>
      <w:lvlText w:val="%1."/>
      <w:lvlJc w:val="left"/>
      <w:pPr>
        <w:ind w:left="1501" w:hanging="401"/>
      </w:pPr>
      <w:rPr>
        <w:rFonts w:ascii="Arial" w:eastAsia="Arial" w:hAnsi="Arial" w:cs="Arial" w:hint="default"/>
        <w:b w:val="0"/>
        <w:i w:val="0"/>
        <w:sz w:val="20"/>
        <w:szCs w:val="20"/>
      </w:rPr>
    </w:lvl>
    <w:lvl w:ilvl="1">
      <w:start w:val="1"/>
      <w:numFmt w:val="decimal"/>
      <w:lvlText w:val="%1.%2"/>
      <w:lvlJc w:val="left"/>
      <w:pPr>
        <w:ind w:left="1743" w:hanging="444"/>
      </w:pPr>
      <w:rPr>
        <w:rFonts w:ascii="Arial" w:eastAsia="Arial" w:hAnsi="Arial" w:cs="Arial" w:hint="default"/>
        <w:b w:val="0"/>
        <w:i w:val="0"/>
        <w:sz w:val="20"/>
        <w:szCs w:val="20"/>
      </w:rPr>
    </w:lvl>
    <w:lvl w:ilvl="2">
      <w:start w:val="1"/>
      <w:numFmt w:val="decimal"/>
      <w:lvlText w:val="%3."/>
      <w:lvlJc w:val="left"/>
      <w:pPr>
        <w:ind w:left="360" w:hanging="360"/>
      </w:pPr>
      <w:rPr>
        <w:rFonts w:hint="default"/>
      </w:rPr>
    </w:lvl>
    <w:lvl w:ilvl="3">
      <w:numFmt w:val="bullet"/>
      <w:lvlText w:val="•"/>
      <w:lvlJc w:val="left"/>
      <w:pPr>
        <w:ind w:left="2180" w:hanging="720"/>
      </w:pPr>
      <w:rPr>
        <w:rFonts w:hint="default"/>
      </w:rPr>
    </w:lvl>
    <w:lvl w:ilvl="4">
      <w:numFmt w:val="bullet"/>
      <w:lvlText w:val="•"/>
      <w:lvlJc w:val="left"/>
      <w:pPr>
        <w:ind w:left="3263" w:hanging="720"/>
      </w:pPr>
      <w:rPr>
        <w:rFonts w:hint="default"/>
      </w:rPr>
    </w:lvl>
    <w:lvl w:ilvl="5">
      <w:numFmt w:val="bullet"/>
      <w:lvlText w:val="•"/>
      <w:lvlJc w:val="left"/>
      <w:pPr>
        <w:ind w:left="4347" w:hanging="720"/>
      </w:pPr>
      <w:rPr>
        <w:rFonts w:hint="default"/>
      </w:rPr>
    </w:lvl>
    <w:lvl w:ilvl="6">
      <w:numFmt w:val="bullet"/>
      <w:lvlText w:val="•"/>
      <w:lvlJc w:val="left"/>
      <w:pPr>
        <w:ind w:left="5431" w:hanging="720"/>
      </w:pPr>
      <w:rPr>
        <w:rFonts w:hint="default"/>
      </w:rPr>
    </w:lvl>
    <w:lvl w:ilvl="7">
      <w:numFmt w:val="bullet"/>
      <w:lvlText w:val="•"/>
      <w:lvlJc w:val="left"/>
      <w:pPr>
        <w:ind w:left="6515" w:hanging="720"/>
      </w:pPr>
      <w:rPr>
        <w:rFonts w:hint="default"/>
      </w:rPr>
    </w:lvl>
    <w:lvl w:ilvl="8">
      <w:numFmt w:val="bullet"/>
      <w:lvlText w:val="•"/>
      <w:lvlJc w:val="left"/>
      <w:pPr>
        <w:ind w:left="7598" w:hanging="720"/>
      </w:pPr>
      <w:rPr>
        <w:rFonts w:hint="default"/>
      </w:rPr>
    </w:lvl>
  </w:abstractNum>
  <w:abstractNum w:abstractNumId="11" w15:restartNumberingAfterBreak="0">
    <w:nsid w:val="277D26D3"/>
    <w:multiLevelType w:val="hybridMultilevel"/>
    <w:tmpl w:val="E6447638"/>
    <w:lvl w:ilvl="0" w:tplc="C304FC12">
      <w:start w:val="1"/>
      <w:numFmt w:val="bullet"/>
      <w:lvlText w:val="-"/>
      <w:lvlJc w:val="left"/>
      <w:pPr>
        <w:ind w:left="1069" w:hanging="360"/>
      </w:pPr>
      <w:rPr>
        <w:rFonts w:ascii="Calibri" w:eastAsia="Arial" w:hAnsi="Calibri" w:cs="Calibri" w:hint="default"/>
        <w:i/>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2" w15:restartNumberingAfterBreak="0">
    <w:nsid w:val="28EA5ACD"/>
    <w:multiLevelType w:val="hybridMultilevel"/>
    <w:tmpl w:val="2BDCF98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A2633AE"/>
    <w:multiLevelType w:val="hybridMultilevel"/>
    <w:tmpl w:val="7FCC13E0"/>
    <w:lvl w:ilvl="0" w:tplc="4D0E8B4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4F71D77"/>
    <w:multiLevelType w:val="multilevel"/>
    <w:tmpl w:val="C3BEFEC4"/>
    <w:lvl w:ilvl="0">
      <w:start w:val="1"/>
      <w:numFmt w:val="decimal"/>
      <w:pStyle w:val="BulletListParagraph"/>
      <w:lvlText w:val="%1."/>
      <w:lvlJc w:val="left"/>
      <w:pPr>
        <w:ind w:left="401" w:hanging="401"/>
      </w:pPr>
      <w:rPr>
        <w:rFonts w:ascii="Arial" w:eastAsia="Arial" w:hAnsi="Arial" w:cs="Arial" w:hint="default"/>
        <w:b w:val="0"/>
        <w:i w:val="0"/>
        <w:sz w:val="20"/>
        <w:szCs w:val="20"/>
      </w:rPr>
    </w:lvl>
    <w:lvl w:ilvl="1">
      <w:start w:val="1"/>
      <w:numFmt w:val="decimal"/>
      <w:lvlText w:val="%1.%2"/>
      <w:lvlJc w:val="left"/>
      <w:pPr>
        <w:ind w:left="643" w:hanging="444"/>
      </w:pPr>
      <w:rPr>
        <w:rFonts w:ascii="Arial" w:eastAsia="Arial" w:hAnsi="Arial" w:cs="Arial" w:hint="default"/>
        <w:b w:val="0"/>
        <w:i w:val="0"/>
        <w:sz w:val="20"/>
        <w:szCs w:val="20"/>
      </w:rPr>
    </w:lvl>
    <w:lvl w:ilvl="2">
      <w:start w:val="2"/>
      <w:numFmt w:val="decimal"/>
      <w:lvlText w:val="%3."/>
      <w:lvlJc w:val="left"/>
      <w:pPr>
        <w:ind w:left="1080" w:hanging="720"/>
      </w:pPr>
      <w:rPr>
        <w:rFonts w:ascii="Times New Roman" w:eastAsia="Times New Roman" w:hAnsi="Times New Roman" w:cs="Times New Roman" w:hint="default"/>
        <w:b w:val="0"/>
        <w:i w:val="0"/>
        <w:color w:val="003150"/>
        <w:sz w:val="40"/>
        <w:szCs w:val="40"/>
      </w:rPr>
    </w:lvl>
    <w:lvl w:ilvl="3">
      <w:numFmt w:val="bullet"/>
      <w:lvlText w:val="•"/>
      <w:lvlJc w:val="left"/>
      <w:pPr>
        <w:ind w:left="1080" w:hanging="720"/>
      </w:pPr>
      <w:rPr>
        <w:rFonts w:hint="default"/>
      </w:rPr>
    </w:lvl>
    <w:lvl w:ilvl="4">
      <w:numFmt w:val="bullet"/>
      <w:lvlText w:val="•"/>
      <w:lvlJc w:val="left"/>
      <w:pPr>
        <w:ind w:left="2163" w:hanging="720"/>
      </w:pPr>
      <w:rPr>
        <w:rFonts w:hint="default"/>
      </w:rPr>
    </w:lvl>
    <w:lvl w:ilvl="5">
      <w:numFmt w:val="bullet"/>
      <w:lvlText w:val="•"/>
      <w:lvlJc w:val="left"/>
      <w:pPr>
        <w:ind w:left="3247" w:hanging="720"/>
      </w:pPr>
      <w:rPr>
        <w:rFonts w:hint="default"/>
      </w:rPr>
    </w:lvl>
    <w:lvl w:ilvl="6">
      <w:numFmt w:val="bullet"/>
      <w:lvlText w:val="•"/>
      <w:lvlJc w:val="left"/>
      <w:pPr>
        <w:ind w:left="4331" w:hanging="720"/>
      </w:pPr>
      <w:rPr>
        <w:rFonts w:hint="default"/>
      </w:rPr>
    </w:lvl>
    <w:lvl w:ilvl="7">
      <w:numFmt w:val="bullet"/>
      <w:lvlText w:val="•"/>
      <w:lvlJc w:val="left"/>
      <w:pPr>
        <w:ind w:left="5415" w:hanging="720"/>
      </w:pPr>
      <w:rPr>
        <w:rFonts w:hint="default"/>
      </w:rPr>
    </w:lvl>
    <w:lvl w:ilvl="8">
      <w:numFmt w:val="bullet"/>
      <w:lvlText w:val="•"/>
      <w:lvlJc w:val="left"/>
      <w:pPr>
        <w:ind w:left="6498" w:hanging="720"/>
      </w:pPr>
      <w:rPr>
        <w:rFonts w:hint="default"/>
      </w:rPr>
    </w:lvl>
  </w:abstractNum>
  <w:abstractNum w:abstractNumId="15" w15:restartNumberingAfterBreak="0">
    <w:nsid w:val="377D7625"/>
    <w:multiLevelType w:val="hybridMultilevel"/>
    <w:tmpl w:val="93548E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9147775"/>
    <w:multiLevelType w:val="hybridMultilevel"/>
    <w:tmpl w:val="43B26B20"/>
    <w:lvl w:ilvl="0" w:tplc="7432FD68">
      <w:start w:val="1"/>
      <w:numFmt w:val="decimal"/>
      <w:lvlText w:val="%1"/>
      <w:lvlJc w:val="left"/>
      <w:pPr>
        <w:ind w:left="720" w:hanging="360"/>
      </w:pPr>
      <w:rPr>
        <w:rFonts w:ascii="Calibri" w:eastAsia="Arial" w:hAnsi="Calibri" w:cs="Calibri"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1B61FF1"/>
    <w:multiLevelType w:val="multilevel"/>
    <w:tmpl w:val="466E57D0"/>
    <w:styleLink w:val="CurrentList1"/>
    <w:lvl w:ilvl="0">
      <w:start w:val="1"/>
      <w:numFmt w:val="decimal"/>
      <w:lvlText w:val="%1"/>
      <w:lvlJc w:val="left"/>
      <w:pPr>
        <w:ind w:left="578" w:hanging="360"/>
      </w:pPr>
      <w:rPr>
        <w:rFonts w:ascii="Times New Roman" w:hAnsi="Times New Roman" w:cs="Arial" w:hint="default"/>
        <w:b w:val="0"/>
        <w:bCs w:val="0"/>
        <w:i w:val="0"/>
        <w:iCs w:val="0"/>
        <w:spacing w:val="-2"/>
        <w:w w:val="98"/>
        <w:sz w:val="44"/>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2CB1CF0"/>
    <w:multiLevelType w:val="hybridMultilevel"/>
    <w:tmpl w:val="AC0CE5D2"/>
    <w:lvl w:ilvl="0" w:tplc="EEFE06EE">
      <w:start w:val="1"/>
      <w:numFmt w:val="decimal"/>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5544E6"/>
    <w:multiLevelType w:val="hybridMultilevel"/>
    <w:tmpl w:val="EF68243A"/>
    <w:lvl w:ilvl="0" w:tplc="4D0E8B46">
      <w:start w:val="1"/>
      <w:numFmt w:val="decimal"/>
      <w:lvlText w:val="%1"/>
      <w:lvlJc w:val="left"/>
      <w:pPr>
        <w:ind w:left="578" w:hanging="360"/>
      </w:pPr>
      <w:rPr>
        <w:rFonts w:hint="default"/>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0" w15:restartNumberingAfterBreak="0">
    <w:nsid w:val="4B87A583"/>
    <w:multiLevelType w:val="hybridMultilevel"/>
    <w:tmpl w:val="82CEB396"/>
    <w:lvl w:ilvl="0" w:tplc="305E1458">
      <w:start w:val="1"/>
      <w:numFmt w:val="bullet"/>
      <w:lvlText w:val=""/>
      <w:lvlJc w:val="left"/>
      <w:pPr>
        <w:ind w:left="720" w:hanging="360"/>
      </w:pPr>
      <w:rPr>
        <w:rFonts w:ascii="Symbol" w:hAnsi="Symbol" w:hint="default"/>
      </w:rPr>
    </w:lvl>
    <w:lvl w:ilvl="1" w:tplc="C47ECDEC">
      <w:start w:val="1"/>
      <w:numFmt w:val="bullet"/>
      <w:lvlText w:val="o"/>
      <w:lvlJc w:val="left"/>
      <w:pPr>
        <w:ind w:left="1440" w:hanging="360"/>
      </w:pPr>
      <w:rPr>
        <w:rFonts w:ascii="Courier New" w:hAnsi="Courier New" w:hint="default"/>
      </w:rPr>
    </w:lvl>
    <w:lvl w:ilvl="2" w:tplc="5942A6BE">
      <w:start w:val="1"/>
      <w:numFmt w:val="bullet"/>
      <w:lvlText w:val=""/>
      <w:lvlJc w:val="left"/>
      <w:pPr>
        <w:ind w:left="2160" w:hanging="360"/>
      </w:pPr>
      <w:rPr>
        <w:rFonts w:ascii="Wingdings" w:hAnsi="Wingdings" w:hint="default"/>
      </w:rPr>
    </w:lvl>
    <w:lvl w:ilvl="3" w:tplc="4DA2A2D6">
      <w:start w:val="1"/>
      <w:numFmt w:val="bullet"/>
      <w:lvlText w:val=""/>
      <w:lvlJc w:val="left"/>
      <w:pPr>
        <w:ind w:left="2880" w:hanging="360"/>
      </w:pPr>
      <w:rPr>
        <w:rFonts w:ascii="Symbol" w:hAnsi="Symbol" w:hint="default"/>
      </w:rPr>
    </w:lvl>
    <w:lvl w:ilvl="4" w:tplc="892248DC">
      <w:start w:val="1"/>
      <w:numFmt w:val="bullet"/>
      <w:lvlText w:val="o"/>
      <w:lvlJc w:val="left"/>
      <w:pPr>
        <w:ind w:left="3600" w:hanging="360"/>
      </w:pPr>
      <w:rPr>
        <w:rFonts w:ascii="Courier New" w:hAnsi="Courier New" w:hint="default"/>
      </w:rPr>
    </w:lvl>
    <w:lvl w:ilvl="5" w:tplc="9B3E27FA">
      <w:start w:val="1"/>
      <w:numFmt w:val="bullet"/>
      <w:lvlText w:val=""/>
      <w:lvlJc w:val="left"/>
      <w:pPr>
        <w:ind w:left="4320" w:hanging="360"/>
      </w:pPr>
      <w:rPr>
        <w:rFonts w:ascii="Wingdings" w:hAnsi="Wingdings" w:hint="default"/>
      </w:rPr>
    </w:lvl>
    <w:lvl w:ilvl="6" w:tplc="1F68333A">
      <w:start w:val="1"/>
      <w:numFmt w:val="bullet"/>
      <w:lvlText w:val=""/>
      <w:lvlJc w:val="left"/>
      <w:pPr>
        <w:ind w:left="5040" w:hanging="360"/>
      </w:pPr>
      <w:rPr>
        <w:rFonts w:ascii="Symbol" w:hAnsi="Symbol" w:hint="default"/>
      </w:rPr>
    </w:lvl>
    <w:lvl w:ilvl="7" w:tplc="863074D8">
      <w:start w:val="1"/>
      <w:numFmt w:val="bullet"/>
      <w:lvlText w:val="o"/>
      <w:lvlJc w:val="left"/>
      <w:pPr>
        <w:ind w:left="5760" w:hanging="360"/>
      </w:pPr>
      <w:rPr>
        <w:rFonts w:ascii="Courier New" w:hAnsi="Courier New" w:hint="default"/>
      </w:rPr>
    </w:lvl>
    <w:lvl w:ilvl="8" w:tplc="FC669E74">
      <w:start w:val="1"/>
      <w:numFmt w:val="bullet"/>
      <w:lvlText w:val=""/>
      <w:lvlJc w:val="left"/>
      <w:pPr>
        <w:ind w:left="6480" w:hanging="360"/>
      </w:pPr>
      <w:rPr>
        <w:rFonts w:ascii="Wingdings" w:hAnsi="Wingdings" w:hint="default"/>
      </w:rPr>
    </w:lvl>
  </w:abstractNum>
  <w:abstractNum w:abstractNumId="21" w15:restartNumberingAfterBreak="0">
    <w:nsid w:val="4F5420F1"/>
    <w:multiLevelType w:val="multilevel"/>
    <w:tmpl w:val="E436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AB12EE"/>
    <w:multiLevelType w:val="multilevel"/>
    <w:tmpl w:val="C770B96A"/>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567A9B99"/>
    <w:multiLevelType w:val="hybridMultilevel"/>
    <w:tmpl w:val="FFFFFFFF"/>
    <w:lvl w:ilvl="0" w:tplc="7C42762C">
      <w:start w:val="1"/>
      <w:numFmt w:val="bullet"/>
      <w:lvlText w:val="-"/>
      <w:lvlJc w:val="left"/>
      <w:pPr>
        <w:ind w:left="1778" w:hanging="360"/>
      </w:pPr>
      <w:rPr>
        <w:rFonts w:ascii="Calibri" w:hAnsi="Calibri" w:hint="default"/>
      </w:rPr>
    </w:lvl>
    <w:lvl w:ilvl="1" w:tplc="12304118">
      <w:start w:val="1"/>
      <w:numFmt w:val="bullet"/>
      <w:lvlText w:val="o"/>
      <w:lvlJc w:val="left"/>
      <w:pPr>
        <w:ind w:left="2498" w:hanging="360"/>
      </w:pPr>
      <w:rPr>
        <w:rFonts w:ascii="Courier New" w:hAnsi="Courier New" w:hint="default"/>
      </w:rPr>
    </w:lvl>
    <w:lvl w:ilvl="2" w:tplc="9546340A">
      <w:start w:val="1"/>
      <w:numFmt w:val="bullet"/>
      <w:lvlText w:val=""/>
      <w:lvlJc w:val="left"/>
      <w:pPr>
        <w:ind w:left="3218" w:hanging="360"/>
      </w:pPr>
      <w:rPr>
        <w:rFonts w:ascii="Wingdings" w:hAnsi="Wingdings" w:hint="default"/>
      </w:rPr>
    </w:lvl>
    <w:lvl w:ilvl="3" w:tplc="D9A638AE">
      <w:start w:val="1"/>
      <w:numFmt w:val="bullet"/>
      <w:lvlText w:val=""/>
      <w:lvlJc w:val="left"/>
      <w:pPr>
        <w:ind w:left="3938" w:hanging="360"/>
      </w:pPr>
      <w:rPr>
        <w:rFonts w:ascii="Symbol" w:hAnsi="Symbol" w:hint="default"/>
      </w:rPr>
    </w:lvl>
    <w:lvl w:ilvl="4" w:tplc="DB5E43C0">
      <w:start w:val="1"/>
      <w:numFmt w:val="bullet"/>
      <w:lvlText w:val="o"/>
      <w:lvlJc w:val="left"/>
      <w:pPr>
        <w:ind w:left="4658" w:hanging="360"/>
      </w:pPr>
      <w:rPr>
        <w:rFonts w:ascii="Courier New" w:hAnsi="Courier New" w:hint="default"/>
      </w:rPr>
    </w:lvl>
    <w:lvl w:ilvl="5" w:tplc="70D629C0">
      <w:start w:val="1"/>
      <w:numFmt w:val="bullet"/>
      <w:lvlText w:val=""/>
      <w:lvlJc w:val="left"/>
      <w:pPr>
        <w:ind w:left="5378" w:hanging="360"/>
      </w:pPr>
      <w:rPr>
        <w:rFonts w:ascii="Wingdings" w:hAnsi="Wingdings" w:hint="default"/>
      </w:rPr>
    </w:lvl>
    <w:lvl w:ilvl="6" w:tplc="106C82CA">
      <w:start w:val="1"/>
      <w:numFmt w:val="bullet"/>
      <w:lvlText w:val=""/>
      <w:lvlJc w:val="left"/>
      <w:pPr>
        <w:ind w:left="6098" w:hanging="360"/>
      </w:pPr>
      <w:rPr>
        <w:rFonts w:ascii="Symbol" w:hAnsi="Symbol" w:hint="default"/>
      </w:rPr>
    </w:lvl>
    <w:lvl w:ilvl="7" w:tplc="DE86411A">
      <w:start w:val="1"/>
      <w:numFmt w:val="bullet"/>
      <w:lvlText w:val="o"/>
      <w:lvlJc w:val="left"/>
      <w:pPr>
        <w:ind w:left="6818" w:hanging="360"/>
      </w:pPr>
      <w:rPr>
        <w:rFonts w:ascii="Courier New" w:hAnsi="Courier New" w:hint="default"/>
      </w:rPr>
    </w:lvl>
    <w:lvl w:ilvl="8" w:tplc="10F8468E">
      <w:start w:val="1"/>
      <w:numFmt w:val="bullet"/>
      <w:lvlText w:val=""/>
      <w:lvlJc w:val="left"/>
      <w:pPr>
        <w:ind w:left="7538" w:hanging="360"/>
      </w:pPr>
      <w:rPr>
        <w:rFonts w:ascii="Wingdings" w:hAnsi="Wingdings" w:hint="default"/>
      </w:rPr>
    </w:lvl>
  </w:abstractNum>
  <w:abstractNum w:abstractNumId="24" w15:restartNumberingAfterBreak="0">
    <w:nsid w:val="57965B68"/>
    <w:multiLevelType w:val="hybridMultilevel"/>
    <w:tmpl w:val="2C40075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254143F"/>
    <w:multiLevelType w:val="hybridMultilevel"/>
    <w:tmpl w:val="FFFFFFFF"/>
    <w:lvl w:ilvl="0" w:tplc="9BBE318E">
      <w:start w:val="1"/>
      <w:numFmt w:val="bullet"/>
      <w:lvlText w:val="-"/>
      <w:lvlJc w:val="left"/>
      <w:pPr>
        <w:ind w:left="1778" w:hanging="360"/>
      </w:pPr>
      <w:rPr>
        <w:rFonts w:ascii="Calibri" w:hAnsi="Calibri" w:hint="default"/>
      </w:rPr>
    </w:lvl>
    <w:lvl w:ilvl="1" w:tplc="7FCE7684">
      <w:start w:val="1"/>
      <w:numFmt w:val="bullet"/>
      <w:lvlText w:val="o"/>
      <w:lvlJc w:val="left"/>
      <w:pPr>
        <w:ind w:left="2498" w:hanging="360"/>
      </w:pPr>
      <w:rPr>
        <w:rFonts w:ascii="Courier New" w:hAnsi="Courier New" w:hint="default"/>
      </w:rPr>
    </w:lvl>
    <w:lvl w:ilvl="2" w:tplc="22183762">
      <w:start w:val="1"/>
      <w:numFmt w:val="bullet"/>
      <w:lvlText w:val=""/>
      <w:lvlJc w:val="left"/>
      <w:pPr>
        <w:ind w:left="3218" w:hanging="360"/>
      </w:pPr>
      <w:rPr>
        <w:rFonts w:ascii="Wingdings" w:hAnsi="Wingdings" w:hint="default"/>
      </w:rPr>
    </w:lvl>
    <w:lvl w:ilvl="3" w:tplc="F2E6E9FC">
      <w:start w:val="1"/>
      <w:numFmt w:val="bullet"/>
      <w:lvlText w:val=""/>
      <w:lvlJc w:val="left"/>
      <w:pPr>
        <w:ind w:left="3938" w:hanging="360"/>
      </w:pPr>
      <w:rPr>
        <w:rFonts w:ascii="Symbol" w:hAnsi="Symbol" w:hint="default"/>
      </w:rPr>
    </w:lvl>
    <w:lvl w:ilvl="4" w:tplc="F83846D4">
      <w:start w:val="1"/>
      <w:numFmt w:val="bullet"/>
      <w:lvlText w:val="o"/>
      <w:lvlJc w:val="left"/>
      <w:pPr>
        <w:ind w:left="4658" w:hanging="360"/>
      </w:pPr>
      <w:rPr>
        <w:rFonts w:ascii="Courier New" w:hAnsi="Courier New" w:hint="default"/>
      </w:rPr>
    </w:lvl>
    <w:lvl w:ilvl="5" w:tplc="A1CC929E">
      <w:start w:val="1"/>
      <w:numFmt w:val="bullet"/>
      <w:lvlText w:val=""/>
      <w:lvlJc w:val="left"/>
      <w:pPr>
        <w:ind w:left="5378" w:hanging="360"/>
      </w:pPr>
      <w:rPr>
        <w:rFonts w:ascii="Wingdings" w:hAnsi="Wingdings" w:hint="default"/>
      </w:rPr>
    </w:lvl>
    <w:lvl w:ilvl="6" w:tplc="28FE06FC">
      <w:start w:val="1"/>
      <w:numFmt w:val="bullet"/>
      <w:lvlText w:val=""/>
      <w:lvlJc w:val="left"/>
      <w:pPr>
        <w:ind w:left="6098" w:hanging="360"/>
      </w:pPr>
      <w:rPr>
        <w:rFonts w:ascii="Symbol" w:hAnsi="Symbol" w:hint="default"/>
      </w:rPr>
    </w:lvl>
    <w:lvl w:ilvl="7" w:tplc="585C5D8C">
      <w:start w:val="1"/>
      <w:numFmt w:val="bullet"/>
      <w:lvlText w:val="o"/>
      <w:lvlJc w:val="left"/>
      <w:pPr>
        <w:ind w:left="6818" w:hanging="360"/>
      </w:pPr>
      <w:rPr>
        <w:rFonts w:ascii="Courier New" w:hAnsi="Courier New" w:hint="default"/>
      </w:rPr>
    </w:lvl>
    <w:lvl w:ilvl="8" w:tplc="58DA1900">
      <w:start w:val="1"/>
      <w:numFmt w:val="bullet"/>
      <w:lvlText w:val=""/>
      <w:lvlJc w:val="left"/>
      <w:pPr>
        <w:ind w:left="7538" w:hanging="360"/>
      </w:pPr>
      <w:rPr>
        <w:rFonts w:ascii="Wingdings" w:hAnsi="Wingdings" w:hint="default"/>
      </w:rPr>
    </w:lvl>
  </w:abstractNum>
  <w:abstractNum w:abstractNumId="26" w15:restartNumberingAfterBreak="0">
    <w:nsid w:val="637E207C"/>
    <w:multiLevelType w:val="multilevel"/>
    <w:tmpl w:val="C3DE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21168C"/>
    <w:multiLevelType w:val="hybridMultilevel"/>
    <w:tmpl w:val="2FA8BC0A"/>
    <w:lvl w:ilvl="0" w:tplc="9E62AC08">
      <w:start w:val="1"/>
      <w:numFmt w:val="decimal"/>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28" w15:restartNumberingAfterBreak="0">
    <w:nsid w:val="68991526"/>
    <w:multiLevelType w:val="hybridMultilevel"/>
    <w:tmpl w:val="6EB213F8"/>
    <w:lvl w:ilvl="0" w:tplc="2CCCFA18">
      <w:start w:val="1"/>
      <w:numFmt w:val="decimal"/>
      <w:lvlText w:val="%1"/>
      <w:lvlJc w:val="left"/>
      <w:pPr>
        <w:ind w:left="578" w:hanging="360"/>
      </w:pPr>
      <w:rPr>
        <w:rFonts w:ascii="Times New Roman" w:hAnsi="Times New Roman" w:cs="Arial" w:hint="default"/>
        <w:b w:val="0"/>
        <w:bCs w:val="0"/>
        <w:i w:val="0"/>
        <w:iCs w:val="0"/>
        <w:spacing w:val="-2"/>
        <w:w w:val="98"/>
        <w:sz w:val="44"/>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ED257E"/>
    <w:multiLevelType w:val="hybridMultilevel"/>
    <w:tmpl w:val="7B12DA02"/>
    <w:lvl w:ilvl="0" w:tplc="0FFA5132">
      <w:start w:val="1"/>
      <w:numFmt w:val="decimal"/>
      <w:lvlText w:val="%1"/>
      <w:lvlJc w:val="left"/>
      <w:pPr>
        <w:ind w:left="720" w:hanging="360"/>
      </w:pPr>
      <w:rPr>
        <w:rFonts w:ascii="Calibri" w:eastAsia="Arial" w:hAnsi="Calibri" w:cs="Calibri"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56B5E27"/>
    <w:multiLevelType w:val="hybridMultilevel"/>
    <w:tmpl w:val="A3649A88"/>
    <w:lvl w:ilvl="0" w:tplc="4D0E8B46">
      <w:start w:val="1"/>
      <w:numFmt w:val="decimal"/>
      <w:lvlText w:val="%1"/>
      <w:lvlJc w:val="left"/>
      <w:pPr>
        <w:ind w:left="294" w:hanging="360"/>
      </w:pPr>
      <w:rPr>
        <w:rFonts w:hint="default"/>
      </w:r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31" w15:restartNumberingAfterBreak="0">
    <w:nsid w:val="7D0E6063"/>
    <w:multiLevelType w:val="hybridMultilevel"/>
    <w:tmpl w:val="0A8AAA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F0361E9"/>
    <w:multiLevelType w:val="hybridMultilevel"/>
    <w:tmpl w:val="A8A0701A"/>
    <w:lvl w:ilvl="0" w:tplc="B5D09D72">
      <w:start w:val="1"/>
      <w:numFmt w:val="decimal"/>
      <w:lvlText w:val="%1"/>
      <w:lvlJc w:val="left"/>
      <w:pPr>
        <w:ind w:left="293" w:hanging="435"/>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num w:numId="1" w16cid:durableId="869293705">
    <w:abstractNumId w:val="2"/>
  </w:num>
  <w:num w:numId="2" w16cid:durableId="771125831">
    <w:abstractNumId w:val="20"/>
  </w:num>
  <w:num w:numId="3" w16cid:durableId="778913793">
    <w:abstractNumId w:val="23"/>
  </w:num>
  <w:num w:numId="4" w16cid:durableId="411850195">
    <w:abstractNumId w:val="25"/>
  </w:num>
  <w:num w:numId="5" w16cid:durableId="60832784">
    <w:abstractNumId w:val="4"/>
  </w:num>
  <w:num w:numId="6" w16cid:durableId="527834810">
    <w:abstractNumId w:val="14"/>
  </w:num>
  <w:num w:numId="7" w16cid:durableId="1832404787">
    <w:abstractNumId w:val="12"/>
  </w:num>
  <w:num w:numId="8" w16cid:durableId="1894005320">
    <w:abstractNumId w:val="22"/>
  </w:num>
  <w:num w:numId="9" w16cid:durableId="1461000249">
    <w:abstractNumId w:val="31"/>
  </w:num>
  <w:num w:numId="10" w16cid:durableId="1334332889">
    <w:abstractNumId w:val="10"/>
  </w:num>
  <w:num w:numId="11" w16cid:durableId="420420284">
    <w:abstractNumId w:val="11"/>
  </w:num>
  <w:num w:numId="12" w16cid:durableId="764810032">
    <w:abstractNumId w:val="21"/>
  </w:num>
  <w:num w:numId="13" w16cid:durableId="1076979403">
    <w:abstractNumId w:val="26"/>
  </w:num>
  <w:num w:numId="14" w16cid:durableId="1682853744">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 w16cid:durableId="206794554">
    <w:abstractNumId w:val="27"/>
  </w:num>
  <w:num w:numId="16" w16cid:durableId="51586487">
    <w:abstractNumId w:val="0"/>
  </w:num>
  <w:num w:numId="17" w16cid:durableId="1510826267">
    <w:abstractNumId w:val="24"/>
  </w:num>
  <w:num w:numId="18" w16cid:durableId="1369724041">
    <w:abstractNumId w:val="19"/>
  </w:num>
  <w:num w:numId="19" w16cid:durableId="894245092">
    <w:abstractNumId w:val="13"/>
  </w:num>
  <w:num w:numId="20" w16cid:durableId="340009523">
    <w:abstractNumId w:val="18"/>
  </w:num>
  <w:num w:numId="21" w16cid:durableId="523639418">
    <w:abstractNumId w:val="30"/>
  </w:num>
  <w:num w:numId="22" w16cid:durableId="167647177">
    <w:abstractNumId w:val="7"/>
  </w:num>
  <w:num w:numId="23" w16cid:durableId="924873292">
    <w:abstractNumId w:val="9"/>
  </w:num>
  <w:num w:numId="24" w16cid:durableId="683171259">
    <w:abstractNumId w:val="5"/>
  </w:num>
  <w:num w:numId="25" w16cid:durableId="1143502893">
    <w:abstractNumId w:val="15"/>
  </w:num>
  <w:num w:numId="26" w16cid:durableId="164833001">
    <w:abstractNumId w:val="8"/>
  </w:num>
  <w:num w:numId="27" w16cid:durableId="92866007">
    <w:abstractNumId w:val="16"/>
  </w:num>
  <w:num w:numId="28" w16cid:durableId="1604803306">
    <w:abstractNumId w:val="29"/>
  </w:num>
  <w:num w:numId="29" w16cid:durableId="1598828786">
    <w:abstractNumId w:val="28"/>
  </w:num>
  <w:num w:numId="30" w16cid:durableId="1731423701">
    <w:abstractNumId w:val="32"/>
  </w:num>
  <w:num w:numId="31" w16cid:durableId="2123069580">
    <w:abstractNumId w:val="28"/>
    <w:lvlOverride w:ilvl="0">
      <w:startOverride w:val="1"/>
    </w:lvlOverride>
  </w:num>
  <w:num w:numId="32" w16cid:durableId="413165834">
    <w:abstractNumId w:val="17"/>
  </w:num>
  <w:num w:numId="33" w16cid:durableId="1995991759">
    <w:abstractNumId w:val="28"/>
  </w:num>
  <w:num w:numId="34" w16cid:durableId="1070688938">
    <w:abstractNumId w:val="28"/>
  </w:num>
  <w:num w:numId="35" w16cid:durableId="1489710463">
    <w:abstractNumId w:val="28"/>
  </w:num>
  <w:num w:numId="36" w16cid:durableId="1859390572">
    <w:abstractNumId w:val="28"/>
  </w:num>
  <w:num w:numId="37" w16cid:durableId="1731491225">
    <w:abstractNumId w:val="28"/>
  </w:num>
  <w:num w:numId="38" w16cid:durableId="1147471951">
    <w:abstractNumId w:val="28"/>
  </w:num>
  <w:num w:numId="39" w16cid:durableId="577784119">
    <w:abstractNumId w:val="3"/>
  </w:num>
  <w:num w:numId="40" w16cid:durableId="801001657">
    <w:abstractNumId w:val="6"/>
  </w:num>
  <w:num w:numId="41" w16cid:durableId="1426343289">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748"/>
    <w:rsid w:val="00000D5E"/>
    <w:rsid w:val="00001E71"/>
    <w:rsid w:val="00003A7B"/>
    <w:rsid w:val="0001025B"/>
    <w:rsid w:val="00010EDE"/>
    <w:rsid w:val="000127F9"/>
    <w:rsid w:val="0001497D"/>
    <w:rsid w:val="00014C22"/>
    <w:rsid w:val="00014FC2"/>
    <w:rsid w:val="000158D7"/>
    <w:rsid w:val="000160D4"/>
    <w:rsid w:val="00017BFA"/>
    <w:rsid w:val="0002278E"/>
    <w:rsid w:val="00022B27"/>
    <w:rsid w:val="00023942"/>
    <w:rsid w:val="00024868"/>
    <w:rsid w:val="00026787"/>
    <w:rsid w:val="0003521A"/>
    <w:rsid w:val="00042300"/>
    <w:rsid w:val="0004307B"/>
    <w:rsid w:val="0004311F"/>
    <w:rsid w:val="0004400D"/>
    <w:rsid w:val="0004598E"/>
    <w:rsid w:val="00045CBA"/>
    <w:rsid w:val="00050212"/>
    <w:rsid w:val="00051630"/>
    <w:rsid w:val="00051F9C"/>
    <w:rsid w:val="00053D26"/>
    <w:rsid w:val="00053FB1"/>
    <w:rsid w:val="000546D6"/>
    <w:rsid w:val="00061992"/>
    <w:rsid w:val="0006576C"/>
    <w:rsid w:val="00065822"/>
    <w:rsid w:val="00065CAC"/>
    <w:rsid w:val="00067422"/>
    <w:rsid w:val="000675A9"/>
    <w:rsid w:val="00070D0A"/>
    <w:rsid w:val="00071396"/>
    <w:rsid w:val="00074314"/>
    <w:rsid w:val="00074386"/>
    <w:rsid w:val="00075AB1"/>
    <w:rsid w:val="00075CDF"/>
    <w:rsid w:val="00082158"/>
    <w:rsid w:val="00082487"/>
    <w:rsid w:val="00084529"/>
    <w:rsid w:val="00085C3D"/>
    <w:rsid w:val="00087B2C"/>
    <w:rsid w:val="00090981"/>
    <w:rsid w:val="000933E1"/>
    <w:rsid w:val="0009637E"/>
    <w:rsid w:val="00096711"/>
    <w:rsid w:val="000A0B46"/>
    <w:rsid w:val="000A1268"/>
    <w:rsid w:val="000A3B10"/>
    <w:rsid w:val="000A58DF"/>
    <w:rsid w:val="000A5A6F"/>
    <w:rsid w:val="000A5B25"/>
    <w:rsid w:val="000A64BE"/>
    <w:rsid w:val="000B32E8"/>
    <w:rsid w:val="000B3C68"/>
    <w:rsid w:val="000B7E68"/>
    <w:rsid w:val="000C3214"/>
    <w:rsid w:val="000C7AA3"/>
    <w:rsid w:val="000E3104"/>
    <w:rsid w:val="000F07D9"/>
    <w:rsid w:val="000F3529"/>
    <w:rsid w:val="000F5183"/>
    <w:rsid w:val="000F7B78"/>
    <w:rsid w:val="001028FF"/>
    <w:rsid w:val="00106F5B"/>
    <w:rsid w:val="00106FAF"/>
    <w:rsid w:val="001224FE"/>
    <w:rsid w:val="00127B7D"/>
    <w:rsid w:val="00127D84"/>
    <w:rsid w:val="00130AA4"/>
    <w:rsid w:val="0013437E"/>
    <w:rsid w:val="00135D69"/>
    <w:rsid w:val="0013654F"/>
    <w:rsid w:val="001376C0"/>
    <w:rsid w:val="0013772D"/>
    <w:rsid w:val="00141CAB"/>
    <w:rsid w:val="0014380A"/>
    <w:rsid w:val="001450EA"/>
    <w:rsid w:val="00145DBA"/>
    <w:rsid w:val="00150938"/>
    <w:rsid w:val="00155B57"/>
    <w:rsid w:val="00160CB3"/>
    <w:rsid w:val="001748C4"/>
    <w:rsid w:val="00180915"/>
    <w:rsid w:val="001830A1"/>
    <w:rsid w:val="00186A85"/>
    <w:rsid w:val="00187A38"/>
    <w:rsid w:val="00191291"/>
    <w:rsid w:val="00195973"/>
    <w:rsid w:val="001A0F2F"/>
    <w:rsid w:val="001A1D60"/>
    <w:rsid w:val="001B0A7E"/>
    <w:rsid w:val="001B43E2"/>
    <w:rsid w:val="001B4C98"/>
    <w:rsid w:val="001B4EAA"/>
    <w:rsid w:val="001B7EF5"/>
    <w:rsid w:val="001C049B"/>
    <w:rsid w:val="001C0CE5"/>
    <w:rsid w:val="001C146B"/>
    <w:rsid w:val="001C3258"/>
    <w:rsid w:val="001C379F"/>
    <w:rsid w:val="001C3E70"/>
    <w:rsid w:val="001C5C65"/>
    <w:rsid w:val="001C7B93"/>
    <w:rsid w:val="001D0D93"/>
    <w:rsid w:val="001D118F"/>
    <w:rsid w:val="001D5C6E"/>
    <w:rsid w:val="001D6A8F"/>
    <w:rsid w:val="001E0641"/>
    <w:rsid w:val="001E3B5E"/>
    <w:rsid w:val="001E5444"/>
    <w:rsid w:val="001E66B7"/>
    <w:rsid w:val="001E671D"/>
    <w:rsid w:val="001F204C"/>
    <w:rsid w:val="001F6FA6"/>
    <w:rsid w:val="001F7AC6"/>
    <w:rsid w:val="002024B5"/>
    <w:rsid w:val="00203151"/>
    <w:rsid w:val="00206086"/>
    <w:rsid w:val="0021076A"/>
    <w:rsid w:val="002121A9"/>
    <w:rsid w:val="00214D49"/>
    <w:rsid w:val="00231332"/>
    <w:rsid w:val="00231CFD"/>
    <w:rsid w:val="00234491"/>
    <w:rsid w:val="00234658"/>
    <w:rsid w:val="00240337"/>
    <w:rsid w:val="00241148"/>
    <w:rsid w:val="00241597"/>
    <w:rsid w:val="0024195F"/>
    <w:rsid w:val="00242EC7"/>
    <w:rsid w:val="00245517"/>
    <w:rsid w:val="00250E2C"/>
    <w:rsid w:val="00251607"/>
    <w:rsid w:val="002518D2"/>
    <w:rsid w:val="00252FA3"/>
    <w:rsid w:val="00257F78"/>
    <w:rsid w:val="002627C9"/>
    <w:rsid w:val="002628D5"/>
    <w:rsid w:val="00262BD7"/>
    <w:rsid w:val="00264FFC"/>
    <w:rsid w:val="00266C8A"/>
    <w:rsid w:val="00271363"/>
    <w:rsid w:val="002937CF"/>
    <w:rsid w:val="0029487E"/>
    <w:rsid w:val="0029758F"/>
    <w:rsid w:val="002A1ED5"/>
    <w:rsid w:val="002A2E5D"/>
    <w:rsid w:val="002B1BF4"/>
    <w:rsid w:val="002B3C54"/>
    <w:rsid w:val="002B5789"/>
    <w:rsid w:val="002B63F4"/>
    <w:rsid w:val="002B6CC1"/>
    <w:rsid w:val="002B77CA"/>
    <w:rsid w:val="002C5ADF"/>
    <w:rsid w:val="002C5FF3"/>
    <w:rsid w:val="002C746E"/>
    <w:rsid w:val="002D06A4"/>
    <w:rsid w:val="002D2813"/>
    <w:rsid w:val="002D3F27"/>
    <w:rsid w:val="002D50AB"/>
    <w:rsid w:val="002E29CE"/>
    <w:rsid w:val="002E39B9"/>
    <w:rsid w:val="002E4297"/>
    <w:rsid w:val="002F03C2"/>
    <w:rsid w:val="002F2678"/>
    <w:rsid w:val="00301437"/>
    <w:rsid w:val="0030303E"/>
    <w:rsid w:val="00306D92"/>
    <w:rsid w:val="00307CD0"/>
    <w:rsid w:val="003101DB"/>
    <w:rsid w:val="00313D08"/>
    <w:rsid w:val="003156DB"/>
    <w:rsid w:val="003167CF"/>
    <w:rsid w:val="00324A62"/>
    <w:rsid w:val="0032516E"/>
    <w:rsid w:val="0033041E"/>
    <w:rsid w:val="0033437D"/>
    <w:rsid w:val="0034655A"/>
    <w:rsid w:val="00351AA5"/>
    <w:rsid w:val="00352389"/>
    <w:rsid w:val="00364F6F"/>
    <w:rsid w:val="00375F56"/>
    <w:rsid w:val="003779F3"/>
    <w:rsid w:val="00383DA9"/>
    <w:rsid w:val="00384EF7"/>
    <w:rsid w:val="003919E1"/>
    <w:rsid w:val="00391A1B"/>
    <w:rsid w:val="003950CD"/>
    <w:rsid w:val="00395271"/>
    <w:rsid w:val="003A2A41"/>
    <w:rsid w:val="003A62E0"/>
    <w:rsid w:val="003A7CD6"/>
    <w:rsid w:val="003B3A38"/>
    <w:rsid w:val="003B3FD4"/>
    <w:rsid w:val="003B4CB5"/>
    <w:rsid w:val="003C08D6"/>
    <w:rsid w:val="003C2DF8"/>
    <w:rsid w:val="003C50FA"/>
    <w:rsid w:val="003C6505"/>
    <w:rsid w:val="003C66D4"/>
    <w:rsid w:val="003D1FC9"/>
    <w:rsid w:val="003D3946"/>
    <w:rsid w:val="003D6362"/>
    <w:rsid w:val="003E0B40"/>
    <w:rsid w:val="003E29A2"/>
    <w:rsid w:val="003E4DEB"/>
    <w:rsid w:val="003F06DF"/>
    <w:rsid w:val="003F1869"/>
    <w:rsid w:val="003F30B0"/>
    <w:rsid w:val="003F601F"/>
    <w:rsid w:val="003F6BD4"/>
    <w:rsid w:val="003F7615"/>
    <w:rsid w:val="00400EAD"/>
    <w:rsid w:val="00404659"/>
    <w:rsid w:val="004068D2"/>
    <w:rsid w:val="00406F21"/>
    <w:rsid w:val="00407B63"/>
    <w:rsid w:val="00413634"/>
    <w:rsid w:val="00414EA6"/>
    <w:rsid w:val="00415B4A"/>
    <w:rsid w:val="00424DDA"/>
    <w:rsid w:val="004326B1"/>
    <w:rsid w:val="00432A58"/>
    <w:rsid w:val="00433B07"/>
    <w:rsid w:val="00437549"/>
    <w:rsid w:val="00440DC3"/>
    <w:rsid w:val="00445BA2"/>
    <w:rsid w:val="00447446"/>
    <w:rsid w:val="004475EC"/>
    <w:rsid w:val="00455FBD"/>
    <w:rsid w:val="004564A1"/>
    <w:rsid w:val="00463CD4"/>
    <w:rsid w:val="00465612"/>
    <w:rsid w:val="004701B5"/>
    <w:rsid w:val="004701E1"/>
    <w:rsid w:val="004702F0"/>
    <w:rsid w:val="004720C2"/>
    <w:rsid w:val="004738F4"/>
    <w:rsid w:val="00473AAA"/>
    <w:rsid w:val="00476620"/>
    <w:rsid w:val="0047683C"/>
    <w:rsid w:val="004773BD"/>
    <w:rsid w:val="00477BD1"/>
    <w:rsid w:val="00481086"/>
    <w:rsid w:val="00483058"/>
    <w:rsid w:val="004850C4"/>
    <w:rsid w:val="00485E82"/>
    <w:rsid w:val="0049104E"/>
    <w:rsid w:val="0049254F"/>
    <w:rsid w:val="0049261A"/>
    <w:rsid w:val="004939EC"/>
    <w:rsid w:val="00494926"/>
    <w:rsid w:val="004949C7"/>
    <w:rsid w:val="00496444"/>
    <w:rsid w:val="004971DC"/>
    <w:rsid w:val="004A06A8"/>
    <w:rsid w:val="004A0F8B"/>
    <w:rsid w:val="004A2F51"/>
    <w:rsid w:val="004A35EE"/>
    <w:rsid w:val="004A4449"/>
    <w:rsid w:val="004A5599"/>
    <w:rsid w:val="004B1654"/>
    <w:rsid w:val="004B1A22"/>
    <w:rsid w:val="004B2C3A"/>
    <w:rsid w:val="004B5B45"/>
    <w:rsid w:val="004C0338"/>
    <w:rsid w:val="004C6B67"/>
    <w:rsid w:val="004C77DB"/>
    <w:rsid w:val="004D0624"/>
    <w:rsid w:val="004D199D"/>
    <w:rsid w:val="004D413A"/>
    <w:rsid w:val="004D76F7"/>
    <w:rsid w:val="004E1D5F"/>
    <w:rsid w:val="004E3268"/>
    <w:rsid w:val="004F0FD8"/>
    <w:rsid w:val="004F11E6"/>
    <w:rsid w:val="004F1612"/>
    <w:rsid w:val="004F2FE0"/>
    <w:rsid w:val="004F4799"/>
    <w:rsid w:val="004F6531"/>
    <w:rsid w:val="00507AFE"/>
    <w:rsid w:val="00507CCF"/>
    <w:rsid w:val="00512BA2"/>
    <w:rsid w:val="00514E61"/>
    <w:rsid w:val="00515C7B"/>
    <w:rsid w:val="00517629"/>
    <w:rsid w:val="005301A5"/>
    <w:rsid w:val="0053108C"/>
    <w:rsid w:val="00532FCD"/>
    <w:rsid w:val="00534AF8"/>
    <w:rsid w:val="00536337"/>
    <w:rsid w:val="0054325D"/>
    <w:rsid w:val="00547958"/>
    <w:rsid w:val="00547BC2"/>
    <w:rsid w:val="00553CA0"/>
    <w:rsid w:val="00553E4E"/>
    <w:rsid w:val="0055694A"/>
    <w:rsid w:val="00561312"/>
    <w:rsid w:val="0056189C"/>
    <w:rsid w:val="00563640"/>
    <w:rsid w:val="005655AD"/>
    <w:rsid w:val="00571B58"/>
    <w:rsid w:val="00572355"/>
    <w:rsid w:val="0057297D"/>
    <w:rsid w:val="00572BFB"/>
    <w:rsid w:val="00577611"/>
    <w:rsid w:val="0058082C"/>
    <w:rsid w:val="00581CFC"/>
    <w:rsid w:val="00582321"/>
    <w:rsid w:val="00582C4F"/>
    <w:rsid w:val="005835AB"/>
    <w:rsid w:val="0058555A"/>
    <w:rsid w:val="0059042E"/>
    <w:rsid w:val="0059455D"/>
    <w:rsid w:val="005A066A"/>
    <w:rsid w:val="005A4815"/>
    <w:rsid w:val="005A6AD5"/>
    <w:rsid w:val="005B0243"/>
    <w:rsid w:val="005B16FC"/>
    <w:rsid w:val="005B693F"/>
    <w:rsid w:val="005C1A34"/>
    <w:rsid w:val="005D01C8"/>
    <w:rsid w:val="005D17CF"/>
    <w:rsid w:val="005D2FE5"/>
    <w:rsid w:val="005D649B"/>
    <w:rsid w:val="005E242B"/>
    <w:rsid w:val="005E48C0"/>
    <w:rsid w:val="005E4E5C"/>
    <w:rsid w:val="005E4EA6"/>
    <w:rsid w:val="005E5EFA"/>
    <w:rsid w:val="005E7A41"/>
    <w:rsid w:val="005F02F4"/>
    <w:rsid w:val="005F4B58"/>
    <w:rsid w:val="006006D1"/>
    <w:rsid w:val="006019A5"/>
    <w:rsid w:val="0060237D"/>
    <w:rsid w:val="00602C85"/>
    <w:rsid w:val="00604FBF"/>
    <w:rsid w:val="0060590B"/>
    <w:rsid w:val="00607EC7"/>
    <w:rsid w:val="00607F9F"/>
    <w:rsid w:val="00610760"/>
    <w:rsid w:val="00617864"/>
    <w:rsid w:val="00617D09"/>
    <w:rsid w:val="00620393"/>
    <w:rsid w:val="00620FD0"/>
    <w:rsid w:val="00622C27"/>
    <w:rsid w:val="006237D1"/>
    <w:rsid w:val="006302A5"/>
    <w:rsid w:val="00635417"/>
    <w:rsid w:val="00635E06"/>
    <w:rsid w:val="00642F76"/>
    <w:rsid w:val="006430FA"/>
    <w:rsid w:val="00644821"/>
    <w:rsid w:val="006507EB"/>
    <w:rsid w:val="00653A6F"/>
    <w:rsid w:val="00655586"/>
    <w:rsid w:val="00656F21"/>
    <w:rsid w:val="00660680"/>
    <w:rsid w:val="00661BC0"/>
    <w:rsid w:val="006702A1"/>
    <w:rsid w:val="006715F8"/>
    <w:rsid w:val="0067194A"/>
    <w:rsid w:val="00675462"/>
    <w:rsid w:val="006765B9"/>
    <w:rsid w:val="00677A4B"/>
    <w:rsid w:val="006801A4"/>
    <w:rsid w:val="006808DF"/>
    <w:rsid w:val="006812F4"/>
    <w:rsid w:val="00683214"/>
    <w:rsid w:val="0068592E"/>
    <w:rsid w:val="00685D64"/>
    <w:rsid w:val="006915A1"/>
    <w:rsid w:val="00693391"/>
    <w:rsid w:val="006A227B"/>
    <w:rsid w:val="006A69DC"/>
    <w:rsid w:val="006B3095"/>
    <w:rsid w:val="006C0E6A"/>
    <w:rsid w:val="006C1123"/>
    <w:rsid w:val="006C736A"/>
    <w:rsid w:val="006D54AA"/>
    <w:rsid w:val="006D7D2A"/>
    <w:rsid w:val="006E4171"/>
    <w:rsid w:val="006E44CF"/>
    <w:rsid w:val="006E7377"/>
    <w:rsid w:val="006F0A72"/>
    <w:rsid w:val="006F1E97"/>
    <w:rsid w:val="006F289A"/>
    <w:rsid w:val="006F3C93"/>
    <w:rsid w:val="006F7C60"/>
    <w:rsid w:val="00703C6E"/>
    <w:rsid w:val="00705674"/>
    <w:rsid w:val="0071482C"/>
    <w:rsid w:val="00716515"/>
    <w:rsid w:val="007166C3"/>
    <w:rsid w:val="00717204"/>
    <w:rsid w:val="00723904"/>
    <w:rsid w:val="00723D1B"/>
    <w:rsid w:val="00724B43"/>
    <w:rsid w:val="00737060"/>
    <w:rsid w:val="00740816"/>
    <w:rsid w:val="00740CE9"/>
    <w:rsid w:val="00740F6E"/>
    <w:rsid w:val="00743CBB"/>
    <w:rsid w:val="00752777"/>
    <w:rsid w:val="00754963"/>
    <w:rsid w:val="00755F02"/>
    <w:rsid w:val="0075614A"/>
    <w:rsid w:val="00757984"/>
    <w:rsid w:val="00757BF7"/>
    <w:rsid w:val="00762D03"/>
    <w:rsid w:val="00763B98"/>
    <w:rsid w:val="00770346"/>
    <w:rsid w:val="007724A1"/>
    <w:rsid w:val="0077286D"/>
    <w:rsid w:val="00774094"/>
    <w:rsid w:val="007763EF"/>
    <w:rsid w:val="007769B3"/>
    <w:rsid w:val="007824CC"/>
    <w:rsid w:val="00782CC4"/>
    <w:rsid w:val="00790D6A"/>
    <w:rsid w:val="00791E3E"/>
    <w:rsid w:val="0079290C"/>
    <w:rsid w:val="007955F5"/>
    <w:rsid w:val="0079564A"/>
    <w:rsid w:val="00796034"/>
    <w:rsid w:val="007A3E68"/>
    <w:rsid w:val="007B2D89"/>
    <w:rsid w:val="007B2DA5"/>
    <w:rsid w:val="007B3953"/>
    <w:rsid w:val="007B39A2"/>
    <w:rsid w:val="007B71D1"/>
    <w:rsid w:val="007C0CF8"/>
    <w:rsid w:val="007C1D42"/>
    <w:rsid w:val="007C3FC2"/>
    <w:rsid w:val="007C4FBE"/>
    <w:rsid w:val="007C53D4"/>
    <w:rsid w:val="007C63A7"/>
    <w:rsid w:val="007D493C"/>
    <w:rsid w:val="007D4E9F"/>
    <w:rsid w:val="007D70D4"/>
    <w:rsid w:val="007D7D44"/>
    <w:rsid w:val="007E08B6"/>
    <w:rsid w:val="007E561F"/>
    <w:rsid w:val="007E7E87"/>
    <w:rsid w:val="007F15CB"/>
    <w:rsid w:val="007F36D0"/>
    <w:rsid w:val="007F5AEF"/>
    <w:rsid w:val="007F7AC6"/>
    <w:rsid w:val="0080097A"/>
    <w:rsid w:val="008010C0"/>
    <w:rsid w:val="008015C1"/>
    <w:rsid w:val="008104DA"/>
    <w:rsid w:val="0081124D"/>
    <w:rsid w:val="00815EBE"/>
    <w:rsid w:val="00816893"/>
    <w:rsid w:val="008173DD"/>
    <w:rsid w:val="00820BD0"/>
    <w:rsid w:val="00822399"/>
    <w:rsid w:val="008278C0"/>
    <w:rsid w:val="008279CA"/>
    <w:rsid w:val="008439E6"/>
    <w:rsid w:val="0084673A"/>
    <w:rsid w:val="00847817"/>
    <w:rsid w:val="00851E07"/>
    <w:rsid w:val="00855FF0"/>
    <w:rsid w:val="00860E84"/>
    <w:rsid w:val="00864805"/>
    <w:rsid w:val="008659D4"/>
    <w:rsid w:val="00871C61"/>
    <w:rsid w:val="008731CA"/>
    <w:rsid w:val="00873879"/>
    <w:rsid w:val="008747BA"/>
    <w:rsid w:val="00875BB2"/>
    <w:rsid w:val="00894B36"/>
    <w:rsid w:val="008977CD"/>
    <w:rsid w:val="008A023A"/>
    <w:rsid w:val="008A7A7E"/>
    <w:rsid w:val="008B1C1E"/>
    <w:rsid w:val="008B1C59"/>
    <w:rsid w:val="008B1C7B"/>
    <w:rsid w:val="008B241F"/>
    <w:rsid w:val="008B47E1"/>
    <w:rsid w:val="008B50AE"/>
    <w:rsid w:val="008C02F2"/>
    <w:rsid w:val="008C5DE8"/>
    <w:rsid w:val="008D0FC6"/>
    <w:rsid w:val="008D10A9"/>
    <w:rsid w:val="008D188B"/>
    <w:rsid w:val="008D33EA"/>
    <w:rsid w:val="008D3B85"/>
    <w:rsid w:val="008D4ABB"/>
    <w:rsid w:val="008D584F"/>
    <w:rsid w:val="008D7E43"/>
    <w:rsid w:val="008E2F2C"/>
    <w:rsid w:val="008F39F9"/>
    <w:rsid w:val="008F5B8A"/>
    <w:rsid w:val="008F67D2"/>
    <w:rsid w:val="008F7BD6"/>
    <w:rsid w:val="00903422"/>
    <w:rsid w:val="00903441"/>
    <w:rsid w:val="009048BF"/>
    <w:rsid w:val="009051E3"/>
    <w:rsid w:val="00907765"/>
    <w:rsid w:val="009106CE"/>
    <w:rsid w:val="0091400D"/>
    <w:rsid w:val="00915E53"/>
    <w:rsid w:val="009170F4"/>
    <w:rsid w:val="00921F02"/>
    <w:rsid w:val="00922721"/>
    <w:rsid w:val="009240A2"/>
    <w:rsid w:val="00924EE4"/>
    <w:rsid w:val="00927D1F"/>
    <w:rsid w:val="0093128C"/>
    <w:rsid w:val="0093722F"/>
    <w:rsid w:val="00942E63"/>
    <w:rsid w:val="00943CE1"/>
    <w:rsid w:val="00944E4D"/>
    <w:rsid w:val="00952188"/>
    <w:rsid w:val="00954865"/>
    <w:rsid w:val="00956BAD"/>
    <w:rsid w:val="00960F6E"/>
    <w:rsid w:val="00963689"/>
    <w:rsid w:val="009657E5"/>
    <w:rsid w:val="009669D9"/>
    <w:rsid w:val="00970508"/>
    <w:rsid w:val="009730E1"/>
    <w:rsid w:val="0097456F"/>
    <w:rsid w:val="009801FF"/>
    <w:rsid w:val="009803C3"/>
    <w:rsid w:val="00984614"/>
    <w:rsid w:val="00984E49"/>
    <w:rsid w:val="00986FB8"/>
    <w:rsid w:val="0098749C"/>
    <w:rsid w:val="009965E5"/>
    <w:rsid w:val="009A3657"/>
    <w:rsid w:val="009B2731"/>
    <w:rsid w:val="009B3CF2"/>
    <w:rsid w:val="009C0479"/>
    <w:rsid w:val="009C1359"/>
    <w:rsid w:val="009C3445"/>
    <w:rsid w:val="009C58D9"/>
    <w:rsid w:val="009C77A9"/>
    <w:rsid w:val="009D2041"/>
    <w:rsid w:val="009D3859"/>
    <w:rsid w:val="009D3D5B"/>
    <w:rsid w:val="009D5619"/>
    <w:rsid w:val="009D5F58"/>
    <w:rsid w:val="009D7967"/>
    <w:rsid w:val="009E022F"/>
    <w:rsid w:val="009E0AE9"/>
    <w:rsid w:val="009E2B02"/>
    <w:rsid w:val="009E4A3C"/>
    <w:rsid w:val="009E54BC"/>
    <w:rsid w:val="009E775F"/>
    <w:rsid w:val="009F12F5"/>
    <w:rsid w:val="009F32A2"/>
    <w:rsid w:val="00A012FA"/>
    <w:rsid w:val="00A01EE3"/>
    <w:rsid w:val="00A0304A"/>
    <w:rsid w:val="00A0325D"/>
    <w:rsid w:val="00A12164"/>
    <w:rsid w:val="00A12BDA"/>
    <w:rsid w:val="00A160F6"/>
    <w:rsid w:val="00A16E74"/>
    <w:rsid w:val="00A17217"/>
    <w:rsid w:val="00A21E1E"/>
    <w:rsid w:val="00A21E40"/>
    <w:rsid w:val="00A25C44"/>
    <w:rsid w:val="00A355BA"/>
    <w:rsid w:val="00A3718A"/>
    <w:rsid w:val="00A4054D"/>
    <w:rsid w:val="00A40E2C"/>
    <w:rsid w:val="00A42991"/>
    <w:rsid w:val="00A431EF"/>
    <w:rsid w:val="00A435D8"/>
    <w:rsid w:val="00A503F4"/>
    <w:rsid w:val="00A521AB"/>
    <w:rsid w:val="00A53EAF"/>
    <w:rsid w:val="00A57613"/>
    <w:rsid w:val="00A63D98"/>
    <w:rsid w:val="00A63F12"/>
    <w:rsid w:val="00A65374"/>
    <w:rsid w:val="00A66B08"/>
    <w:rsid w:val="00A72C24"/>
    <w:rsid w:val="00A74B98"/>
    <w:rsid w:val="00A80334"/>
    <w:rsid w:val="00A83430"/>
    <w:rsid w:val="00A836A2"/>
    <w:rsid w:val="00A90893"/>
    <w:rsid w:val="00A91C81"/>
    <w:rsid w:val="00A9371D"/>
    <w:rsid w:val="00A94EB0"/>
    <w:rsid w:val="00A96B37"/>
    <w:rsid w:val="00AA409B"/>
    <w:rsid w:val="00AA5A34"/>
    <w:rsid w:val="00AA5AAD"/>
    <w:rsid w:val="00AA7314"/>
    <w:rsid w:val="00AA79A7"/>
    <w:rsid w:val="00AAFE68"/>
    <w:rsid w:val="00AB1A61"/>
    <w:rsid w:val="00AB528A"/>
    <w:rsid w:val="00AB7998"/>
    <w:rsid w:val="00AC0749"/>
    <w:rsid w:val="00AC1A7D"/>
    <w:rsid w:val="00AC6E11"/>
    <w:rsid w:val="00AC7126"/>
    <w:rsid w:val="00AD0D70"/>
    <w:rsid w:val="00AD1062"/>
    <w:rsid w:val="00AD3C4B"/>
    <w:rsid w:val="00AD4F8E"/>
    <w:rsid w:val="00AD6DD4"/>
    <w:rsid w:val="00AD772A"/>
    <w:rsid w:val="00AE18D6"/>
    <w:rsid w:val="00AE18E4"/>
    <w:rsid w:val="00AE327A"/>
    <w:rsid w:val="00AE414F"/>
    <w:rsid w:val="00AE46E2"/>
    <w:rsid w:val="00AE584D"/>
    <w:rsid w:val="00AF3016"/>
    <w:rsid w:val="00AF3C30"/>
    <w:rsid w:val="00AF4F74"/>
    <w:rsid w:val="00AF6127"/>
    <w:rsid w:val="00B00B90"/>
    <w:rsid w:val="00B04557"/>
    <w:rsid w:val="00B0629B"/>
    <w:rsid w:val="00B106E4"/>
    <w:rsid w:val="00B1155F"/>
    <w:rsid w:val="00B12D6A"/>
    <w:rsid w:val="00B1525A"/>
    <w:rsid w:val="00B155FB"/>
    <w:rsid w:val="00B1631A"/>
    <w:rsid w:val="00B16403"/>
    <w:rsid w:val="00B17105"/>
    <w:rsid w:val="00B203E0"/>
    <w:rsid w:val="00B21AAA"/>
    <w:rsid w:val="00B2327B"/>
    <w:rsid w:val="00B26879"/>
    <w:rsid w:val="00B33F16"/>
    <w:rsid w:val="00B34AC4"/>
    <w:rsid w:val="00B3506E"/>
    <w:rsid w:val="00B360B2"/>
    <w:rsid w:val="00B367DD"/>
    <w:rsid w:val="00B44363"/>
    <w:rsid w:val="00B4481B"/>
    <w:rsid w:val="00B4514F"/>
    <w:rsid w:val="00B457D2"/>
    <w:rsid w:val="00B46DB0"/>
    <w:rsid w:val="00B51DC9"/>
    <w:rsid w:val="00B53019"/>
    <w:rsid w:val="00B536EE"/>
    <w:rsid w:val="00B53A36"/>
    <w:rsid w:val="00B54AFB"/>
    <w:rsid w:val="00B566ED"/>
    <w:rsid w:val="00B56C49"/>
    <w:rsid w:val="00B60391"/>
    <w:rsid w:val="00B607A7"/>
    <w:rsid w:val="00B60BD0"/>
    <w:rsid w:val="00B6226B"/>
    <w:rsid w:val="00B66788"/>
    <w:rsid w:val="00B73258"/>
    <w:rsid w:val="00B73B61"/>
    <w:rsid w:val="00B73E7E"/>
    <w:rsid w:val="00B7724F"/>
    <w:rsid w:val="00B834F6"/>
    <w:rsid w:val="00B850E2"/>
    <w:rsid w:val="00B87649"/>
    <w:rsid w:val="00B90079"/>
    <w:rsid w:val="00B90E90"/>
    <w:rsid w:val="00B93481"/>
    <w:rsid w:val="00BA0F14"/>
    <w:rsid w:val="00BA323C"/>
    <w:rsid w:val="00BA434A"/>
    <w:rsid w:val="00BA73E3"/>
    <w:rsid w:val="00BB150F"/>
    <w:rsid w:val="00BB3046"/>
    <w:rsid w:val="00BB38F8"/>
    <w:rsid w:val="00BB5B12"/>
    <w:rsid w:val="00BB7C81"/>
    <w:rsid w:val="00BD11BB"/>
    <w:rsid w:val="00BD6F3E"/>
    <w:rsid w:val="00BD7EB6"/>
    <w:rsid w:val="00BE19BB"/>
    <w:rsid w:val="00BE5F60"/>
    <w:rsid w:val="00BE5FC4"/>
    <w:rsid w:val="00BF31C3"/>
    <w:rsid w:val="00BF345A"/>
    <w:rsid w:val="00BF423B"/>
    <w:rsid w:val="00BF4D4B"/>
    <w:rsid w:val="00BF5426"/>
    <w:rsid w:val="00BF5E66"/>
    <w:rsid w:val="00BF750A"/>
    <w:rsid w:val="00C0050F"/>
    <w:rsid w:val="00C11103"/>
    <w:rsid w:val="00C20D28"/>
    <w:rsid w:val="00C21195"/>
    <w:rsid w:val="00C23102"/>
    <w:rsid w:val="00C23341"/>
    <w:rsid w:val="00C23FFA"/>
    <w:rsid w:val="00C261E2"/>
    <w:rsid w:val="00C3208A"/>
    <w:rsid w:val="00C33499"/>
    <w:rsid w:val="00C36EF0"/>
    <w:rsid w:val="00C374C3"/>
    <w:rsid w:val="00C41B59"/>
    <w:rsid w:val="00C46564"/>
    <w:rsid w:val="00C46AA6"/>
    <w:rsid w:val="00C476BE"/>
    <w:rsid w:val="00C50C75"/>
    <w:rsid w:val="00C568D0"/>
    <w:rsid w:val="00C610EC"/>
    <w:rsid w:val="00C640ED"/>
    <w:rsid w:val="00C64F16"/>
    <w:rsid w:val="00C711E1"/>
    <w:rsid w:val="00C724D0"/>
    <w:rsid w:val="00C73502"/>
    <w:rsid w:val="00C73BB9"/>
    <w:rsid w:val="00C80BE0"/>
    <w:rsid w:val="00C84B9C"/>
    <w:rsid w:val="00C859F4"/>
    <w:rsid w:val="00C91B44"/>
    <w:rsid w:val="00C9423E"/>
    <w:rsid w:val="00C9785D"/>
    <w:rsid w:val="00CA13A4"/>
    <w:rsid w:val="00CA14B0"/>
    <w:rsid w:val="00CA27A9"/>
    <w:rsid w:val="00CA2D21"/>
    <w:rsid w:val="00CA2E72"/>
    <w:rsid w:val="00CA447A"/>
    <w:rsid w:val="00CB2A9E"/>
    <w:rsid w:val="00CB4617"/>
    <w:rsid w:val="00CB574D"/>
    <w:rsid w:val="00CC48B6"/>
    <w:rsid w:val="00CC53CA"/>
    <w:rsid w:val="00CC5DC6"/>
    <w:rsid w:val="00CC5EB9"/>
    <w:rsid w:val="00CD14BD"/>
    <w:rsid w:val="00CD20C8"/>
    <w:rsid w:val="00CE092F"/>
    <w:rsid w:val="00CE483C"/>
    <w:rsid w:val="00CE4B69"/>
    <w:rsid w:val="00CE4C90"/>
    <w:rsid w:val="00CE5888"/>
    <w:rsid w:val="00CE79A6"/>
    <w:rsid w:val="00CE7F19"/>
    <w:rsid w:val="00CF0076"/>
    <w:rsid w:val="00CF13DB"/>
    <w:rsid w:val="00CF18FF"/>
    <w:rsid w:val="00CF3D2F"/>
    <w:rsid w:val="00CF5E6E"/>
    <w:rsid w:val="00CF63FA"/>
    <w:rsid w:val="00CF6777"/>
    <w:rsid w:val="00CF6FB2"/>
    <w:rsid w:val="00CF786D"/>
    <w:rsid w:val="00D00617"/>
    <w:rsid w:val="00D0123A"/>
    <w:rsid w:val="00D01889"/>
    <w:rsid w:val="00D02176"/>
    <w:rsid w:val="00D0467D"/>
    <w:rsid w:val="00D0724C"/>
    <w:rsid w:val="00D1072A"/>
    <w:rsid w:val="00D11DDE"/>
    <w:rsid w:val="00D238FD"/>
    <w:rsid w:val="00D251EA"/>
    <w:rsid w:val="00D26DE4"/>
    <w:rsid w:val="00D315C0"/>
    <w:rsid w:val="00D31CF4"/>
    <w:rsid w:val="00D33FD8"/>
    <w:rsid w:val="00D3596E"/>
    <w:rsid w:val="00D37711"/>
    <w:rsid w:val="00D4784B"/>
    <w:rsid w:val="00D507EE"/>
    <w:rsid w:val="00D511D9"/>
    <w:rsid w:val="00D547E7"/>
    <w:rsid w:val="00D56019"/>
    <w:rsid w:val="00D6143D"/>
    <w:rsid w:val="00D636B7"/>
    <w:rsid w:val="00D65DB0"/>
    <w:rsid w:val="00D65FB5"/>
    <w:rsid w:val="00D6688C"/>
    <w:rsid w:val="00D67AA0"/>
    <w:rsid w:val="00D805DA"/>
    <w:rsid w:val="00D80E0D"/>
    <w:rsid w:val="00D80FB4"/>
    <w:rsid w:val="00D824C4"/>
    <w:rsid w:val="00D84C07"/>
    <w:rsid w:val="00D85BC3"/>
    <w:rsid w:val="00D85BD8"/>
    <w:rsid w:val="00D971D8"/>
    <w:rsid w:val="00DA6356"/>
    <w:rsid w:val="00DA659E"/>
    <w:rsid w:val="00DA70B8"/>
    <w:rsid w:val="00DA78EF"/>
    <w:rsid w:val="00DB0B4C"/>
    <w:rsid w:val="00DB2A18"/>
    <w:rsid w:val="00DB387F"/>
    <w:rsid w:val="00DB48FD"/>
    <w:rsid w:val="00DB4A1C"/>
    <w:rsid w:val="00DB4D66"/>
    <w:rsid w:val="00DB6303"/>
    <w:rsid w:val="00DC05B4"/>
    <w:rsid w:val="00DC1904"/>
    <w:rsid w:val="00DC4D28"/>
    <w:rsid w:val="00DC5AB5"/>
    <w:rsid w:val="00DC5B06"/>
    <w:rsid w:val="00DD0322"/>
    <w:rsid w:val="00DD2625"/>
    <w:rsid w:val="00DD496A"/>
    <w:rsid w:val="00DD71C5"/>
    <w:rsid w:val="00DE263B"/>
    <w:rsid w:val="00DE34F4"/>
    <w:rsid w:val="00DE738A"/>
    <w:rsid w:val="00DE73F7"/>
    <w:rsid w:val="00DF03D3"/>
    <w:rsid w:val="00DF1526"/>
    <w:rsid w:val="00E009DB"/>
    <w:rsid w:val="00E02641"/>
    <w:rsid w:val="00E10C83"/>
    <w:rsid w:val="00E122D2"/>
    <w:rsid w:val="00E1394C"/>
    <w:rsid w:val="00E13F5F"/>
    <w:rsid w:val="00E2320A"/>
    <w:rsid w:val="00E2508C"/>
    <w:rsid w:val="00E265B6"/>
    <w:rsid w:val="00E26936"/>
    <w:rsid w:val="00E27EA6"/>
    <w:rsid w:val="00E3180F"/>
    <w:rsid w:val="00E353BD"/>
    <w:rsid w:val="00E42F3E"/>
    <w:rsid w:val="00E45880"/>
    <w:rsid w:val="00E4639B"/>
    <w:rsid w:val="00E5375D"/>
    <w:rsid w:val="00E55F5B"/>
    <w:rsid w:val="00E55FD4"/>
    <w:rsid w:val="00E56F1A"/>
    <w:rsid w:val="00E6019E"/>
    <w:rsid w:val="00E60659"/>
    <w:rsid w:val="00E64CE2"/>
    <w:rsid w:val="00E670EB"/>
    <w:rsid w:val="00E67748"/>
    <w:rsid w:val="00E70242"/>
    <w:rsid w:val="00E74769"/>
    <w:rsid w:val="00E76E6A"/>
    <w:rsid w:val="00E778DC"/>
    <w:rsid w:val="00E80766"/>
    <w:rsid w:val="00E81874"/>
    <w:rsid w:val="00E81A5F"/>
    <w:rsid w:val="00E83721"/>
    <w:rsid w:val="00E8CB89"/>
    <w:rsid w:val="00E90BE1"/>
    <w:rsid w:val="00E931A7"/>
    <w:rsid w:val="00E97812"/>
    <w:rsid w:val="00EA2698"/>
    <w:rsid w:val="00EA2C02"/>
    <w:rsid w:val="00EA35E4"/>
    <w:rsid w:val="00EA5536"/>
    <w:rsid w:val="00EB0156"/>
    <w:rsid w:val="00EB1D6F"/>
    <w:rsid w:val="00EB3AF6"/>
    <w:rsid w:val="00EB6C5A"/>
    <w:rsid w:val="00EB726B"/>
    <w:rsid w:val="00EB77B9"/>
    <w:rsid w:val="00EC0C12"/>
    <w:rsid w:val="00EC215F"/>
    <w:rsid w:val="00EC4CE1"/>
    <w:rsid w:val="00EC7556"/>
    <w:rsid w:val="00ED1452"/>
    <w:rsid w:val="00ED28BB"/>
    <w:rsid w:val="00ED3CCF"/>
    <w:rsid w:val="00ED7419"/>
    <w:rsid w:val="00ED7E11"/>
    <w:rsid w:val="00EE1682"/>
    <w:rsid w:val="00EE463E"/>
    <w:rsid w:val="00EE770E"/>
    <w:rsid w:val="00EF4262"/>
    <w:rsid w:val="00EF7F28"/>
    <w:rsid w:val="00F023C2"/>
    <w:rsid w:val="00F0293F"/>
    <w:rsid w:val="00F0749C"/>
    <w:rsid w:val="00F10666"/>
    <w:rsid w:val="00F11AD2"/>
    <w:rsid w:val="00F1243C"/>
    <w:rsid w:val="00F12663"/>
    <w:rsid w:val="00F12F9B"/>
    <w:rsid w:val="00F130B4"/>
    <w:rsid w:val="00F13BB9"/>
    <w:rsid w:val="00F20C5B"/>
    <w:rsid w:val="00F21B9A"/>
    <w:rsid w:val="00F2266C"/>
    <w:rsid w:val="00F22E4A"/>
    <w:rsid w:val="00F3492B"/>
    <w:rsid w:val="00F353EF"/>
    <w:rsid w:val="00F36CA6"/>
    <w:rsid w:val="00F370C7"/>
    <w:rsid w:val="00F450F3"/>
    <w:rsid w:val="00F478B4"/>
    <w:rsid w:val="00F51740"/>
    <w:rsid w:val="00F5269F"/>
    <w:rsid w:val="00F53614"/>
    <w:rsid w:val="00F54160"/>
    <w:rsid w:val="00F54EBD"/>
    <w:rsid w:val="00F564AC"/>
    <w:rsid w:val="00F60203"/>
    <w:rsid w:val="00F609BD"/>
    <w:rsid w:val="00F631F2"/>
    <w:rsid w:val="00F6398F"/>
    <w:rsid w:val="00F63B0C"/>
    <w:rsid w:val="00F7094F"/>
    <w:rsid w:val="00F73674"/>
    <w:rsid w:val="00F75C8E"/>
    <w:rsid w:val="00F77500"/>
    <w:rsid w:val="00F81A16"/>
    <w:rsid w:val="00F82B53"/>
    <w:rsid w:val="00F85378"/>
    <w:rsid w:val="00F875E2"/>
    <w:rsid w:val="00F92B6E"/>
    <w:rsid w:val="00F970EA"/>
    <w:rsid w:val="00FA1E8D"/>
    <w:rsid w:val="00FA303E"/>
    <w:rsid w:val="00FA62AF"/>
    <w:rsid w:val="00FB01C0"/>
    <w:rsid w:val="00FB171C"/>
    <w:rsid w:val="00FB3A9F"/>
    <w:rsid w:val="00FB4A10"/>
    <w:rsid w:val="00FB4A46"/>
    <w:rsid w:val="00FC4B09"/>
    <w:rsid w:val="00FC5EE7"/>
    <w:rsid w:val="00FD0A7D"/>
    <w:rsid w:val="00FD2CC6"/>
    <w:rsid w:val="00FD32F9"/>
    <w:rsid w:val="00FD70FE"/>
    <w:rsid w:val="00FE0524"/>
    <w:rsid w:val="00FE3EA0"/>
    <w:rsid w:val="00FF0CEE"/>
    <w:rsid w:val="00FF23E3"/>
    <w:rsid w:val="00FF430D"/>
    <w:rsid w:val="01D8E44C"/>
    <w:rsid w:val="035B0E72"/>
    <w:rsid w:val="03D193C4"/>
    <w:rsid w:val="03DA1642"/>
    <w:rsid w:val="03F74DCC"/>
    <w:rsid w:val="04361405"/>
    <w:rsid w:val="043B57B0"/>
    <w:rsid w:val="04CC4D21"/>
    <w:rsid w:val="04FD616D"/>
    <w:rsid w:val="053D039A"/>
    <w:rsid w:val="0566BD89"/>
    <w:rsid w:val="057146B4"/>
    <w:rsid w:val="05E7CC83"/>
    <w:rsid w:val="069F0B14"/>
    <w:rsid w:val="0748EC7C"/>
    <w:rsid w:val="074F0608"/>
    <w:rsid w:val="0768D78B"/>
    <w:rsid w:val="077BA522"/>
    <w:rsid w:val="07AA9967"/>
    <w:rsid w:val="07FADCB4"/>
    <w:rsid w:val="07FCD138"/>
    <w:rsid w:val="07FD9405"/>
    <w:rsid w:val="0996AD15"/>
    <w:rsid w:val="09ADACE9"/>
    <w:rsid w:val="09F064D3"/>
    <w:rsid w:val="0A103A4A"/>
    <w:rsid w:val="0AC86106"/>
    <w:rsid w:val="0AD00945"/>
    <w:rsid w:val="0AD03045"/>
    <w:rsid w:val="0AF93A07"/>
    <w:rsid w:val="0AFA582F"/>
    <w:rsid w:val="0AFAF8EC"/>
    <w:rsid w:val="0B225413"/>
    <w:rsid w:val="0B327D76"/>
    <w:rsid w:val="0B4AD44C"/>
    <w:rsid w:val="0B6712D3"/>
    <w:rsid w:val="0B97BA73"/>
    <w:rsid w:val="0B9DDD76"/>
    <w:rsid w:val="0BFBE8F2"/>
    <w:rsid w:val="0C0A5F59"/>
    <w:rsid w:val="0C8D1DC3"/>
    <w:rsid w:val="0CDD0C69"/>
    <w:rsid w:val="0CF61547"/>
    <w:rsid w:val="0D6D2773"/>
    <w:rsid w:val="0DA3B5A0"/>
    <w:rsid w:val="0DEE8EC7"/>
    <w:rsid w:val="0E1AE048"/>
    <w:rsid w:val="0E3A227E"/>
    <w:rsid w:val="0E47E242"/>
    <w:rsid w:val="0E9C6946"/>
    <w:rsid w:val="0EA5825A"/>
    <w:rsid w:val="0F3C12D5"/>
    <w:rsid w:val="0F43BB0D"/>
    <w:rsid w:val="1034EC4D"/>
    <w:rsid w:val="106E8035"/>
    <w:rsid w:val="107C7183"/>
    <w:rsid w:val="118015B3"/>
    <w:rsid w:val="118041B8"/>
    <w:rsid w:val="118E4440"/>
    <w:rsid w:val="1194C102"/>
    <w:rsid w:val="121CBEC2"/>
    <w:rsid w:val="1293A8B0"/>
    <w:rsid w:val="12EAA5DB"/>
    <w:rsid w:val="1320E90A"/>
    <w:rsid w:val="13E8E908"/>
    <w:rsid w:val="14144885"/>
    <w:rsid w:val="149267ED"/>
    <w:rsid w:val="14B2BD17"/>
    <w:rsid w:val="14BAA977"/>
    <w:rsid w:val="14C8BEC3"/>
    <w:rsid w:val="153D783A"/>
    <w:rsid w:val="15467273"/>
    <w:rsid w:val="16042781"/>
    <w:rsid w:val="1611298C"/>
    <w:rsid w:val="16AE43B3"/>
    <w:rsid w:val="1701CB07"/>
    <w:rsid w:val="1715B04C"/>
    <w:rsid w:val="1715E3F3"/>
    <w:rsid w:val="171DE1CD"/>
    <w:rsid w:val="17324CAA"/>
    <w:rsid w:val="1737E032"/>
    <w:rsid w:val="17C10166"/>
    <w:rsid w:val="17CCBAE6"/>
    <w:rsid w:val="1800CCA1"/>
    <w:rsid w:val="1833B395"/>
    <w:rsid w:val="186F97A6"/>
    <w:rsid w:val="18991B15"/>
    <w:rsid w:val="18E19463"/>
    <w:rsid w:val="18F040F2"/>
    <w:rsid w:val="19C89BDE"/>
    <w:rsid w:val="19D56655"/>
    <w:rsid w:val="1A3B28AB"/>
    <w:rsid w:val="1A7F4295"/>
    <w:rsid w:val="1AB7D7F9"/>
    <w:rsid w:val="1ADD82DD"/>
    <w:rsid w:val="1AFB5092"/>
    <w:rsid w:val="1B85D25B"/>
    <w:rsid w:val="1BCE8BDA"/>
    <w:rsid w:val="1C0519C2"/>
    <w:rsid w:val="1CEE2CCF"/>
    <w:rsid w:val="1D67284D"/>
    <w:rsid w:val="1D98E33B"/>
    <w:rsid w:val="1DAA9EF1"/>
    <w:rsid w:val="1DF23FB8"/>
    <w:rsid w:val="1E0C5553"/>
    <w:rsid w:val="1E5F91C1"/>
    <w:rsid w:val="1E88A2D3"/>
    <w:rsid w:val="1E953AE5"/>
    <w:rsid w:val="1FE2D782"/>
    <w:rsid w:val="2031F050"/>
    <w:rsid w:val="20331E91"/>
    <w:rsid w:val="207CBB96"/>
    <w:rsid w:val="20B6861C"/>
    <w:rsid w:val="20C4529E"/>
    <w:rsid w:val="20E1ED7B"/>
    <w:rsid w:val="21383862"/>
    <w:rsid w:val="21572F1A"/>
    <w:rsid w:val="21627A0B"/>
    <w:rsid w:val="216CD932"/>
    <w:rsid w:val="22518186"/>
    <w:rsid w:val="229727D5"/>
    <w:rsid w:val="230F1D36"/>
    <w:rsid w:val="237E5CF5"/>
    <w:rsid w:val="238BF510"/>
    <w:rsid w:val="244DEBD5"/>
    <w:rsid w:val="24555339"/>
    <w:rsid w:val="24673B58"/>
    <w:rsid w:val="248774D9"/>
    <w:rsid w:val="24D03804"/>
    <w:rsid w:val="254CC156"/>
    <w:rsid w:val="25502CBA"/>
    <w:rsid w:val="25779AF2"/>
    <w:rsid w:val="25B61266"/>
    <w:rsid w:val="25E1CB14"/>
    <w:rsid w:val="25FE7E9D"/>
    <w:rsid w:val="26529409"/>
    <w:rsid w:val="26CA7705"/>
    <w:rsid w:val="26F9B0AD"/>
    <w:rsid w:val="27362565"/>
    <w:rsid w:val="28C432CE"/>
    <w:rsid w:val="28C65ABF"/>
    <w:rsid w:val="290FB346"/>
    <w:rsid w:val="29C20C3C"/>
    <w:rsid w:val="2A31745A"/>
    <w:rsid w:val="2A347126"/>
    <w:rsid w:val="2ADD8E00"/>
    <w:rsid w:val="2AF3CB48"/>
    <w:rsid w:val="2B0D36D7"/>
    <w:rsid w:val="2B297AF3"/>
    <w:rsid w:val="2B332934"/>
    <w:rsid w:val="2B7C6DA8"/>
    <w:rsid w:val="2BFE752F"/>
    <w:rsid w:val="2BFF729C"/>
    <w:rsid w:val="2C26E4D6"/>
    <w:rsid w:val="2C795E61"/>
    <w:rsid w:val="2C7E0737"/>
    <w:rsid w:val="2CB0D44D"/>
    <w:rsid w:val="2D06D821"/>
    <w:rsid w:val="2D1030F8"/>
    <w:rsid w:val="2D6BA644"/>
    <w:rsid w:val="2D88E212"/>
    <w:rsid w:val="2D896C85"/>
    <w:rsid w:val="2DAF4900"/>
    <w:rsid w:val="2DCDA81D"/>
    <w:rsid w:val="2DE0355E"/>
    <w:rsid w:val="2E4278B0"/>
    <w:rsid w:val="2FBDC567"/>
    <w:rsid w:val="2FEA651C"/>
    <w:rsid w:val="30007FE1"/>
    <w:rsid w:val="30347033"/>
    <w:rsid w:val="310368E7"/>
    <w:rsid w:val="3141AA02"/>
    <w:rsid w:val="31ACE12C"/>
    <w:rsid w:val="31C5C1E0"/>
    <w:rsid w:val="31CB8A49"/>
    <w:rsid w:val="31DEB60B"/>
    <w:rsid w:val="31E326C0"/>
    <w:rsid w:val="31ED0362"/>
    <w:rsid w:val="31F5048C"/>
    <w:rsid w:val="325F40B9"/>
    <w:rsid w:val="3305134F"/>
    <w:rsid w:val="33469365"/>
    <w:rsid w:val="3365FE89"/>
    <w:rsid w:val="33793513"/>
    <w:rsid w:val="33DC62D8"/>
    <w:rsid w:val="33EE6CD9"/>
    <w:rsid w:val="341A404D"/>
    <w:rsid w:val="347449BC"/>
    <w:rsid w:val="34D5FF86"/>
    <w:rsid w:val="34D7530C"/>
    <w:rsid w:val="353D7116"/>
    <w:rsid w:val="367C0C02"/>
    <w:rsid w:val="36A76808"/>
    <w:rsid w:val="36E42BCF"/>
    <w:rsid w:val="36FB2F9A"/>
    <w:rsid w:val="370BCA1D"/>
    <w:rsid w:val="37256A3F"/>
    <w:rsid w:val="3765308B"/>
    <w:rsid w:val="37A339E5"/>
    <w:rsid w:val="37B021DE"/>
    <w:rsid w:val="37B06F0D"/>
    <w:rsid w:val="37EB5752"/>
    <w:rsid w:val="3818C46D"/>
    <w:rsid w:val="38502871"/>
    <w:rsid w:val="3882C0B5"/>
    <w:rsid w:val="3883597D"/>
    <w:rsid w:val="3892F342"/>
    <w:rsid w:val="38E67BCC"/>
    <w:rsid w:val="3917B88F"/>
    <w:rsid w:val="392936FA"/>
    <w:rsid w:val="39A5B66F"/>
    <w:rsid w:val="39C055B8"/>
    <w:rsid w:val="39FD7BC2"/>
    <w:rsid w:val="3A0E014F"/>
    <w:rsid w:val="3A1910D2"/>
    <w:rsid w:val="3AC97110"/>
    <w:rsid w:val="3ADA7B0A"/>
    <w:rsid w:val="3B1917EE"/>
    <w:rsid w:val="3B321B91"/>
    <w:rsid w:val="3B7AF0FE"/>
    <w:rsid w:val="3C55EDF4"/>
    <w:rsid w:val="3C739E81"/>
    <w:rsid w:val="3C976FB1"/>
    <w:rsid w:val="3C9BF25D"/>
    <w:rsid w:val="3CC247B0"/>
    <w:rsid w:val="3D045FAD"/>
    <w:rsid w:val="3D684F12"/>
    <w:rsid w:val="3DD03211"/>
    <w:rsid w:val="3DFA9770"/>
    <w:rsid w:val="3E395A0D"/>
    <w:rsid w:val="3E42BAC1"/>
    <w:rsid w:val="3E4CFF77"/>
    <w:rsid w:val="3E786D5F"/>
    <w:rsid w:val="3E853CC9"/>
    <w:rsid w:val="3E9FCD1F"/>
    <w:rsid w:val="3EAED537"/>
    <w:rsid w:val="3EB66AFD"/>
    <w:rsid w:val="3EBBB704"/>
    <w:rsid w:val="3EFF99A5"/>
    <w:rsid w:val="3F2D9841"/>
    <w:rsid w:val="3F787266"/>
    <w:rsid w:val="3FA51893"/>
    <w:rsid w:val="3FEB518F"/>
    <w:rsid w:val="3FFAC469"/>
    <w:rsid w:val="4012D872"/>
    <w:rsid w:val="403F0551"/>
    <w:rsid w:val="40451746"/>
    <w:rsid w:val="40565537"/>
    <w:rsid w:val="40AFFD9E"/>
    <w:rsid w:val="40E97A5C"/>
    <w:rsid w:val="41794968"/>
    <w:rsid w:val="417DAA4F"/>
    <w:rsid w:val="41817771"/>
    <w:rsid w:val="419CD4C2"/>
    <w:rsid w:val="41A97F68"/>
    <w:rsid w:val="42B88D57"/>
    <w:rsid w:val="42D4D0B9"/>
    <w:rsid w:val="42ED88D8"/>
    <w:rsid w:val="433E7641"/>
    <w:rsid w:val="434A8886"/>
    <w:rsid w:val="43B5C908"/>
    <w:rsid w:val="44166EDC"/>
    <w:rsid w:val="4576C0C5"/>
    <w:rsid w:val="4589D0F3"/>
    <w:rsid w:val="45E52655"/>
    <w:rsid w:val="45F6CB52"/>
    <w:rsid w:val="464EE5C5"/>
    <w:rsid w:val="465F0D80"/>
    <w:rsid w:val="467A5C94"/>
    <w:rsid w:val="46D191A2"/>
    <w:rsid w:val="470E0030"/>
    <w:rsid w:val="4730601F"/>
    <w:rsid w:val="4773C23D"/>
    <w:rsid w:val="47766F4C"/>
    <w:rsid w:val="478315FF"/>
    <w:rsid w:val="4783C74C"/>
    <w:rsid w:val="478F180B"/>
    <w:rsid w:val="47BE20FD"/>
    <w:rsid w:val="482A5930"/>
    <w:rsid w:val="48C89820"/>
    <w:rsid w:val="49633DEE"/>
    <w:rsid w:val="496837E6"/>
    <w:rsid w:val="4973E826"/>
    <w:rsid w:val="497F4280"/>
    <w:rsid w:val="497FD3F1"/>
    <w:rsid w:val="4995B2EA"/>
    <w:rsid w:val="49A67664"/>
    <w:rsid w:val="4A182942"/>
    <w:rsid w:val="4A18AAF3"/>
    <w:rsid w:val="4A621F9F"/>
    <w:rsid w:val="4A62B2D1"/>
    <w:rsid w:val="4AD28DE7"/>
    <w:rsid w:val="4B526E47"/>
    <w:rsid w:val="4B551E37"/>
    <w:rsid w:val="4B6BE793"/>
    <w:rsid w:val="4BAC5EEF"/>
    <w:rsid w:val="4C1C86E8"/>
    <w:rsid w:val="4C27D074"/>
    <w:rsid w:val="4C2D3C4D"/>
    <w:rsid w:val="4C9DC97C"/>
    <w:rsid w:val="4CAE6496"/>
    <w:rsid w:val="4CC156CB"/>
    <w:rsid w:val="4D4C6920"/>
    <w:rsid w:val="4DA40A43"/>
    <w:rsid w:val="4DCC6B00"/>
    <w:rsid w:val="4E06F8DE"/>
    <w:rsid w:val="4E07B4BF"/>
    <w:rsid w:val="4E476A20"/>
    <w:rsid w:val="4EC093C4"/>
    <w:rsid w:val="4EDE0611"/>
    <w:rsid w:val="4F319F2C"/>
    <w:rsid w:val="4F32EF73"/>
    <w:rsid w:val="4F80C9F3"/>
    <w:rsid w:val="4FDC97FA"/>
    <w:rsid w:val="4FE1B43F"/>
    <w:rsid w:val="4FF67568"/>
    <w:rsid w:val="501DBC68"/>
    <w:rsid w:val="50308562"/>
    <w:rsid w:val="5032DDE2"/>
    <w:rsid w:val="5092341D"/>
    <w:rsid w:val="50A526C9"/>
    <w:rsid w:val="51010FAC"/>
    <w:rsid w:val="51135F9E"/>
    <w:rsid w:val="51C9C053"/>
    <w:rsid w:val="5225EC5C"/>
    <w:rsid w:val="528F03B8"/>
    <w:rsid w:val="52BD349D"/>
    <w:rsid w:val="53047D1B"/>
    <w:rsid w:val="5381BD29"/>
    <w:rsid w:val="539AD396"/>
    <w:rsid w:val="53BE8F75"/>
    <w:rsid w:val="541FA7BA"/>
    <w:rsid w:val="5434A9C3"/>
    <w:rsid w:val="5437C61D"/>
    <w:rsid w:val="544870AA"/>
    <w:rsid w:val="5461EA95"/>
    <w:rsid w:val="548F35A4"/>
    <w:rsid w:val="54CEC0C4"/>
    <w:rsid w:val="551D207D"/>
    <w:rsid w:val="55495EA7"/>
    <w:rsid w:val="5569FF59"/>
    <w:rsid w:val="55E78A10"/>
    <w:rsid w:val="560F13E7"/>
    <w:rsid w:val="56295E27"/>
    <w:rsid w:val="562C634F"/>
    <w:rsid w:val="56973D2E"/>
    <w:rsid w:val="56B3836E"/>
    <w:rsid w:val="56E9D3A5"/>
    <w:rsid w:val="56F5C124"/>
    <w:rsid w:val="570A3B86"/>
    <w:rsid w:val="572D258A"/>
    <w:rsid w:val="573947CC"/>
    <w:rsid w:val="57816CD2"/>
    <w:rsid w:val="57B106A4"/>
    <w:rsid w:val="582F1B64"/>
    <w:rsid w:val="5845A7D2"/>
    <w:rsid w:val="5864F66D"/>
    <w:rsid w:val="586E322E"/>
    <w:rsid w:val="5871B99A"/>
    <w:rsid w:val="58AC010A"/>
    <w:rsid w:val="58EF7938"/>
    <w:rsid w:val="5904660A"/>
    <w:rsid w:val="594239B2"/>
    <w:rsid w:val="598850F4"/>
    <w:rsid w:val="598BE848"/>
    <w:rsid w:val="59AEBD86"/>
    <w:rsid w:val="5A1CB47A"/>
    <w:rsid w:val="5A4F2024"/>
    <w:rsid w:val="5A511FF6"/>
    <w:rsid w:val="5A529593"/>
    <w:rsid w:val="5A60EE54"/>
    <w:rsid w:val="5AAC6366"/>
    <w:rsid w:val="5AD0CDDE"/>
    <w:rsid w:val="5AE040DB"/>
    <w:rsid w:val="5B5F4CDA"/>
    <w:rsid w:val="5C02817A"/>
    <w:rsid w:val="5C19FA59"/>
    <w:rsid w:val="5C3710F8"/>
    <w:rsid w:val="5C4C9223"/>
    <w:rsid w:val="5D23374D"/>
    <w:rsid w:val="5D32BD9A"/>
    <w:rsid w:val="5D56CB36"/>
    <w:rsid w:val="5D8D3846"/>
    <w:rsid w:val="5DAD61A3"/>
    <w:rsid w:val="5DBEF5D4"/>
    <w:rsid w:val="5DFAA6E6"/>
    <w:rsid w:val="5EF99164"/>
    <w:rsid w:val="5F0EEB84"/>
    <w:rsid w:val="6069A444"/>
    <w:rsid w:val="608175FA"/>
    <w:rsid w:val="6086D32F"/>
    <w:rsid w:val="60C67B6B"/>
    <w:rsid w:val="60E345CF"/>
    <w:rsid w:val="60F582A1"/>
    <w:rsid w:val="611A2350"/>
    <w:rsid w:val="611ED4A6"/>
    <w:rsid w:val="6173044B"/>
    <w:rsid w:val="61890B4E"/>
    <w:rsid w:val="61B8C002"/>
    <w:rsid w:val="61CD3B2D"/>
    <w:rsid w:val="61D40D4C"/>
    <w:rsid w:val="61EE6933"/>
    <w:rsid w:val="61EFDB45"/>
    <w:rsid w:val="61F2E4D1"/>
    <w:rsid w:val="620AE2A7"/>
    <w:rsid w:val="620DDE4D"/>
    <w:rsid w:val="626A8D66"/>
    <w:rsid w:val="628CB5A0"/>
    <w:rsid w:val="6293E006"/>
    <w:rsid w:val="62A413CF"/>
    <w:rsid w:val="62A6C44E"/>
    <w:rsid w:val="630A4DD2"/>
    <w:rsid w:val="63138B6F"/>
    <w:rsid w:val="6338592F"/>
    <w:rsid w:val="6359A7EF"/>
    <w:rsid w:val="6387E19B"/>
    <w:rsid w:val="63FC5888"/>
    <w:rsid w:val="640245DD"/>
    <w:rsid w:val="646911B0"/>
    <w:rsid w:val="64E1E0F5"/>
    <w:rsid w:val="65015652"/>
    <w:rsid w:val="65D4F67B"/>
    <w:rsid w:val="65D723EE"/>
    <w:rsid w:val="65EB4223"/>
    <w:rsid w:val="65ED6738"/>
    <w:rsid w:val="6621ED45"/>
    <w:rsid w:val="665BAA6D"/>
    <w:rsid w:val="668F1006"/>
    <w:rsid w:val="66A30D9F"/>
    <w:rsid w:val="66A3B92C"/>
    <w:rsid w:val="66D3D378"/>
    <w:rsid w:val="675D8F36"/>
    <w:rsid w:val="6826C09E"/>
    <w:rsid w:val="685886CB"/>
    <w:rsid w:val="68816D77"/>
    <w:rsid w:val="691934BA"/>
    <w:rsid w:val="691A6F62"/>
    <w:rsid w:val="69200369"/>
    <w:rsid w:val="6979CDB4"/>
    <w:rsid w:val="6A21758D"/>
    <w:rsid w:val="6A2D3678"/>
    <w:rsid w:val="6A43FB6B"/>
    <w:rsid w:val="6A492D02"/>
    <w:rsid w:val="6A6B9A0C"/>
    <w:rsid w:val="6B12230A"/>
    <w:rsid w:val="6B1E84EC"/>
    <w:rsid w:val="6B48C67F"/>
    <w:rsid w:val="6B4B9177"/>
    <w:rsid w:val="6BA02790"/>
    <w:rsid w:val="6BD12996"/>
    <w:rsid w:val="6BDC14C4"/>
    <w:rsid w:val="6BFDB4E6"/>
    <w:rsid w:val="6C2695D2"/>
    <w:rsid w:val="6C373C44"/>
    <w:rsid w:val="6C845F29"/>
    <w:rsid w:val="6CB1F7A1"/>
    <w:rsid w:val="6D0A058D"/>
    <w:rsid w:val="6D598FFD"/>
    <w:rsid w:val="6D80EA65"/>
    <w:rsid w:val="6DD6117B"/>
    <w:rsid w:val="6DEE6E80"/>
    <w:rsid w:val="6E2F2918"/>
    <w:rsid w:val="6E32743C"/>
    <w:rsid w:val="6E587FB6"/>
    <w:rsid w:val="6EB120DC"/>
    <w:rsid w:val="6ED15EC3"/>
    <w:rsid w:val="6ED620D8"/>
    <w:rsid w:val="6F2FDBD1"/>
    <w:rsid w:val="6F57B92B"/>
    <w:rsid w:val="6FB30CD9"/>
    <w:rsid w:val="6FBE4BB4"/>
    <w:rsid w:val="6FDBAFA5"/>
    <w:rsid w:val="6FE0ECB5"/>
    <w:rsid w:val="700FC59A"/>
    <w:rsid w:val="7039EF1F"/>
    <w:rsid w:val="705C9EDD"/>
    <w:rsid w:val="7088B365"/>
    <w:rsid w:val="7094D2C4"/>
    <w:rsid w:val="70C1B333"/>
    <w:rsid w:val="70F50BB7"/>
    <w:rsid w:val="715DD3AF"/>
    <w:rsid w:val="71647771"/>
    <w:rsid w:val="71B0EFD4"/>
    <w:rsid w:val="720B8AF5"/>
    <w:rsid w:val="728CD6D9"/>
    <w:rsid w:val="72A048E0"/>
    <w:rsid w:val="72CA477D"/>
    <w:rsid w:val="72D041B0"/>
    <w:rsid w:val="7321EFE3"/>
    <w:rsid w:val="735FE32C"/>
    <w:rsid w:val="73C7C2A6"/>
    <w:rsid w:val="7408C5E1"/>
    <w:rsid w:val="743D852D"/>
    <w:rsid w:val="7451351C"/>
    <w:rsid w:val="745539F1"/>
    <w:rsid w:val="7475DC75"/>
    <w:rsid w:val="74C8F4F2"/>
    <w:rsid w:val="74E3ABBF"/>
    <w:rsid w:val="758B8778"/>
    <w:rsid w:val="75D2B2DD"/>
    <w:rsid w:val="7624D2E4"/>
    <w:rsid w:val="768648BE"/>
    <w:rsid w:val="76E432C9"/>
    <w:rsid w:val="76FE3542"/>
    <w:rsid w:val="76FF0DF0"/>
    <w:rsid w:val="7730F4B7"/>
    <w:rsid w:val="77B7FDC0"/>
    <w:rsid w:val="77CEA480"/>
    <w:rsid w:val="77D8BF0A"/>
    <w:rsid w:val="7801FF2F"/>
    <w:rsid w:val="78068EE3"/>
    <w:rsid w:val="783E147A"/>
    <w:rsid w:val="7845C896"/>
    <w:rsid w:val="78591ED9"/>
    <w:rsid w:val="78C957F2"/>
    <w:rsid w:val="7964A83A"/>
    <w:rsid w:val="7A3BB6AF"/>
    <w:rsid w:val="7A420D67"/>
    <w:rsid w:val="7A507DA7"/>
    <w:rsid w:val="7A689579"/>
    <w:rsid w:val="7AA5B6E7"/>
    <w:rsid w:val="7ABCC2EC"/>
    <w:rsid w:val="7AE8CD02"/>
    <w:rsid w:val="7B1D447F"/>
    <w:rsid w:val="7BD17642"/>
    <w:rsid w:val="7BEE7BA7"/>
    <w:rsid w:val="7C02ADDE"/>
    <w:rsid w:val="7C301607"/>
    <w:rsid w:val="7C78098A"/>
    <w:rsid w:val="7C83D5EF"/>
    <w:rsid w:val="7CA3CDD2"/>
    <w:rsid w:val="7CA6DBAE"/>
    <w:rsid w:val="7D7A0F3A"/>
    <w:rsid w:val="7DA8D38C"/>
    <w:rsid w:val="7DF04280"/>
    <w:rsid w:val="7E33D35C"/>
    <w:rsid w:val="7EFE22A0"/>
    <w:rsid w:val="7F2A1D07"/>
    <w:rsid w:val="7F339BE5"/>
    <w:rsid w:val="7F6F73E1"/>
    <w:rsid w:val="7F7EE0B4"/>
    <w:rsid w:val="7FA00298"/>
    <w:rsid w:val="7FEC55E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4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Libre Franklin Medium" w:hAnsi="Arial" w:cs="Libre Franklin Medium"/>
        <w:sz w:val="22"/>
        <w:szCs w:val="22"/>
        <w:lang w:val="en-US" w:eastAsia="en-A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663"/>
    <w:pPr>
      <w:spacing w:before="120" w:after="120"/>
    </w:pPr>
    <w:rPr>
      <w:rFonts w:ascii="Calibri" w:eastAsia="Arial" w:hAnsi="Calibri" w:cs="Calibri"/>
      <w:color w:val="000000" w:themeColor="text1"/>
      <w:sz w:val="24"/>
      <w:szCs w:val="24"/>
    </w:rPr>
  </w:style>
  <w:style w:type="paragraph" w:styleId="Heading1">
    <w:name w:val="heading 1"/>
    <w:basedOn w:val="Normal"/>
    <w:next w:val="Normal"/>
    <w:link w:val="Heading1Char"/>
    <w:uiPriority w:val="9"/>
    <w:qFormat/>
    <w:rsid w:val="00F5269F"/>
    <w:pPr>
      <w:numPr>
        <w:numId w:val="20"/>
      </w:numPr>
      <w:outlineLvl w:val="0"/>
    </w:pPr>
    <w:rPr>
      <w:rFonts w:ascii="Times New Roman" w:eastAsia="Times New Roman" w:hAnsi="Times New Roman" w:cs="Times New Roman"/>
      <w:color w:val="003150"/>
      <w:sz w:val="44"/>
      <w:szCs w:val="36"/>
    </w:rPr>
  </w:style>
  <w:style w:type="paragraph" w:styleId="Heading2">
    <w:name w:val="heading 2"/>
    <w:basedOn w:val="Normal"/>
    <w:next w:val="Normal"/>
    <w:link w:val="Heading2Char"/>
    <w:uiPriority w:val="9"/>
    <w:unhideWhenUsed/>
    <w:qFormat/>
    <w:rsid w:val="00F5269F"/>
    <w:pPr>
      <w:spacing w:before="240" w:after="200"/>
      <w:outlineLvl w:val="1"/>
    </w:pPr>
    <w:rPr>
      <w:rFonts w:ascii="Times New Roman" w:hAnsi="Times New Roman" w:cs="Times New Roman"/>
      <w:color w:val="30849B"/>
      <w:sz w:val="28"/>
      <w:szCs w:val="32"/>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70"/>
      <w:ind w:left="3340" w:right="1482"/>
    </w:pPr>
    <w:rPr>
      <w:rFonts w:ascii="Times New Roman" w:eastAsia="Times New Roman" w:hAnsi="Times New Roman" w:cs="Times New Roman"/>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customStyle="1" w:styleId="Style1">
    <w:name w:val="Style1"/>
    <w:basedOn w:val="Heading2"/>
    <w:link w:val="Style1Char"/>
    <w:autoRedefine/>
    <w:qFormat/>
    <w:rsid w:val="0014380A"/>
    <w:pPr>
      <w:tabs>
        <w:tab w:val="left" w:pos="567"/>
        <w:tab w:val="left" w:pos="1276"/>
      </w:tabs>
      <w:spacing w:before="11" w:afterLines="50" w:after="120" w:line="276" w:lineRule="auto"/>
      <w:ind w:right="-245"/>
    </w:pPr>
    <w:rPr>
      <w:color w:val="003150"/>
      <w:sz w:val="44"/>
    </w:rPr>
  </w:style>
  <w:style w:type="paragraph" w:styleId="TOC1">
    <w:name w:val="toc 1"/>
    <w:basedOn w:val="Contents"/>
    <w:next w:val="Normal"/>
    <w:autoRedefine/>
    <w:uiPriority w:val="39"/>
    <w:unhideWhenUsed/>
    <w:qFormat/>
    <w:rsid w:val="007B39A2"/>
    <w:rPr>
      <w:rFonts w:cs="Calibri"/>
      <w:bCs/>
      <w:color w:val="000000" w:themeColor="text1"/>
      <w:szCs w:val="20"/>
    </w:rPr>
  </w:style>
  <w:style w:type="character" w:customStyle="1" w:styleId="Heading2Char">
    <w:name w:val="Heading 2 Char"/>
    <w:basedOn w:val="DefaultParagraphFont"/>
    <w:link w:val="Heading2"/>
    <w:uiPriority w:val="9"/>
    <w:rsid w:val="00F5269F"/>
    <w:rPr>
      <w:rFonts w:ascii="Times New Roman" w:eastAsia="Arial" w:hAnsi="Times New Roman" w:cs="Times New Roman"/>
      <w:color w:val="30849B"/>
      <w:sz w:val="28"/>
      <w:szCs w:val="32"/>
    </w:rPr>
  </w:style>
  <w:style w:type="character" w:customStyle="1" w:styleId="Style1Char">
    <w:name w:val="Style1 Char"/>
    <w:basedOn w:val="Heading2Char"/>
    <w:link w:val="Style1"/>
    <w:rsid w:val="0014380A"/>
    <w:rPr>
      <w:rFonts w:ascii="Times New Roman" w:eastAsia="Arial" w:hAnsi="Times New Roman" w:cs="Times New Roman"/>
      <w:color w:val="003150"/>
      <w:sz w:val="44"/>
      <w:szCs w:val="32"/>
    </w:rPr>
  </w:style>
  <w:style w:type="paragraph" w:styleId="TOC2">
    <w:name w:val="toc 2"/>
    <w:basedOn w:val="Normal"/>
    <w:next w:val="Normal"/>
    <w:link w:val="TOC2Char"/>
    <w:autoRedefine/>
    <w:uiPriority w:val="39"/>
    <w:unhideWhenUsed/>
    <w:rsid w:val="0029758F"/>
    <w:pPr>
      <w:spacing w:after="0"/>
      <w:ind w:left="240"/>
    </w:pPr>
    <w:rPr>
      <w:iCs/>
      <w:sz w:val="20"/>
      <w:szCs w:val="20"/>
    </w:rPr>
  </w:style>
  <w:style w:type="character" w:styleId="Hyperlink">
    <w:name w:val="Hyperlink"/>
    <w:basedOn w:val="DefaultParagraphFont"/>
    <w:uiPriority w:val="99"/>
    <w:unhideWhenUsed/>
    <w:rsid w:val="00582C4F"/>
    <w:rPr>
      <w:color w:val="0000FF" w:themeColor="hyperlink"/>
      <w:u w:val="single"/>
    </w:rPr>
  </w:style>
  <w:style w:type="paragraph" w:styleId="Header">
    <w:name w:val="header"/>
    <w:basedOn w:val="Normal"/>
    <w:link w:val="HeaderChar"/>
    <w:uiPriority w:val="99"/>
    <w:unhideWhenUsed/>
    <w:rsid w:val="002E4297"/>
    <w:pPr>
      <w:tabs>
        <w:tab w:val="center" w:pos="4513"/>
        <w:tab w:val="right" w:pos="9026"/>
      </w:tabs>
    </w:pPr>
  </w:style>
  <w:style w:type="character" w:customStyle="1" w:styleId="HeaderChar">
    <w:name w:val="Header Char"/>
    <w:basedOn w:val="DefaultParagraphFont"/>
    <w:link w:val="Header"/>
    <w:uiPriority w:val="99"/>
    <w:rsid w:val="002E4297"/>
  </w:style>
  <w:style w:type="paragraph" w:styleId="Footer">
    <w:name w:val="footer"/>
    <w:basedOn w:val="Normal"/>
    <w:link w:val="FooterChar"/>
    <w:uiPriority w:val="99"/>
    <w:unhideWhenUsed/>
    <w:rsid w:val="002E4297"/>
    <w:pPr>
      <w:tabs>
        <w:tab w:val="center" w:pos="4513"/>
        <w:tab w:val="right" w:pos="9026"/>
      </w:tabs>
    </w:pPr>
  </w:style>
  <w:style w:type="character" w:customStyle="1" w:styleId="FooterChar">
    <w:name w:val="Footer Char"/>
    <w:basedOn w:val="DefaultParagraphFont"/>
    <w:link w:val="Footer"/>
    <w:uiPriority w:val="99"/>
    <w:rsid w:val="002E4297"/>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2B5789"/>
    <w:pPr>
      <w:ind w:left="720"/>
      <w:contextualSpacing/>
    </w:pPr>
  </w:style>
  <w:style w:type="character" w:styleId="FollowedHyperlink">
    <w:name w:val="FollowedHyperlink"/>
    <w:basedOn w:val="DefaultParagraphFont"/>
    <w:uiPriority w:val="99"/>
    <w:semiHidden/>
    <w:unhideWhenUsed/>
    <w:rsid w:val="006006D1"/>
    <w:rPr>
      <w:color w:val="800080" w:themeColor="followedHyperlink"/>
      <w:u w:val="single"/>
    </w:rPr>
  </w:style>
  <w:style w:type="character" w:styleId="UnresolvedMention">
    <w:name w:val="Unresolved Mention"/>
    <w:basedOn w:val="DefaultParagraphFont"/>
    <w:uiPriority w:val="99"/>
    <w:semiHidden/>
    <w:unhideWhenUsed/>
    <w:rsid w:val="00F63B0C"/>
    <w:rPr>
      <w:color w:val="605E5C"/>
      <w:shd w:val="clear" w:color="auto" w:fill="E1DFDD"/>
    </w:rPr>
  </w:style>
  <w:style w:type="paragraph" w:styleId="Revision">
    <w:name w:val="Revision"/>
    <w:hidden/>
    <w:uiPriority w:val="99"/>
    <w:semiHidden/>
    <w:rsid w:val="007D493C"/>
    <w:pPr>
      <w:widowControl/>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link w:val="ListParagraph"/>
    <w:uiPriority w:val="34"/>
    <w:qFormat/>
    <w:locked/>
    <w:rsid w:val="004F1612"/>
  </w:style>
  <w:style w:type="character" w:customStyle="1" w:styleId="Heading1Char">
    <w:name w:val="Heading 1 Char"/>
    <w:basedOn w:val="DefaultParagraphFont"/>
    <w:link w:val="Heading1"/>
    <w:uiPriority w:val="9"/>
    <w:rsid w:val="00F5269F"/>
    <w:rPr>
      <w:rFonts w:ascii="Times New Roman" w:eastAsia="Times New Roman" w:hAnsi="Times New Roman" w:cs="Times New Roman"/>
      <w:color w:val="003150"/>
      <w:sz w:val="44"/>
      <w:szCs w:val="36"/>
    </w:rPr>
  </w:style>
  <w:style w:type="character" w:customStyle="1" w:styleId="cf01">
    <w:name w:val="cf01"/>
    <w:basedOn w:val="DefaultParagraphFont"/>
    <w:rsid w:val="0060237D"/>
    <w:rPr>
      <w:rFonts w:ascii="Segoe UI" w:hAnsi="Segoe UI" w:cs="Segoe UI" w:hint="default"/>
      <w:sz w:val="18"/>
      <w:szCs w:val="18"/>
    </w:rPr>
  </w:style>
  <w:style w:type="paragraph" w:customStyle="1" w:styleId="pf0">
    <w:name w:val="pf0"/>
    <w:basedOn w:val="Normal"/>
    <w:rsid w:val="007166C3"/>
    <w:pPr>
      <w:widowControl/>
      <w:spacing w:before="100" w:beforeAutospacing="1" w:after="100" w:afterAutospacing="1"/>
    </w:pPr>
    <w:rPr>
      <w:rFonts w:ascii="Times New Roman" w:eastAsia="Times New Roman" w:hAnsi="Times New Roman" w:cs="Times New Roman"/>
      <w:lang w:val="en-AU"/>
    </w:rPr>
  </w:style>
  <w:style w:type="character" w:customStyle="1" w:styleId="cf11">
    <w:name w:val="cf11"/>
    <w:basedOn w:val="DefaultParagraphFont"/>
    <w:rsid w:val="007166C3"/>
    <w:rPr>
      <w:rFonts w:ascii="Segoe UI" w:hAnsi="Segoe UI" w:cs="Segoe UI" w:hint="default"/>
      <w:b/>
      <w:bCs/>
      <w:i/>
      <w:iCs/>
      <w:sz w:val="18"/>
      <w:szCs w:val="18"/>
      <w:u w:val="single"/>
    </w:rPr>
  </w:style>
  <w:style w:type="character" w:customStyle="1" w:styleId="cf21">
    <w:name w:val="cf21"/>
    <w:basedOn w:val="DefaultParagraphFont"/>
    <w:rsid w:val="007166C3"/>
    <w:rPr>
      <w:rFonts w:ascii="Segoe UI" w:hAnsi="Segoe UI" w:cs="Segoe UI" w:hint="default"/>
      <w:i/>
      <w:iCs/>
      <w:sz w:val="18"/>
      <w:szCs w:val="18"/>
    </w:rPr>
  </w:style>
  <w:style w:type="paragraph" w:customStyle="1" w:styleId="04BODYTEXT">
    <w:name w:val="04. BODY TEXT"/>
    <w:basedOn w:val="Normal"/>
    <w:uiPriority w:val="99"/>
    <w:rsid w:val="00CC5DC6"/>
    <w:pPr>
      <w:suppressAutoHyphens/>
      <w:autoSpaceDE w:val="0"/>
      <w:autoSpaceDN w:val="0"/>
      <w:adjustRightInd w:val="0"/>
      <w:spacing w:after="113" w:line="280" w:lineRule="atLeast"/>
      <w:textAlignment w:val="center"/>
    </w:pPr>
    <w:rPr>
      <w:rFonts w:ascii="ArialMT" w:eastAsiaTheme="minorEastAsia" w:hAnsi="ArialMT" w:cs="ArialMT"/>
      <w:iCs/>
      <w:color w:val="000000"/>
      <w:sz w:val="19"/>
      <w:szCs w:val="19"/>
      <w:lang w:val="en-GB" w:eastAsia="ja-JP"/>
    </w:rPr>
  </w:style>
  <w:style w:type="paragraph" w:customStyle="1" w:styleId="08bFOOTNOTESOVER10">
    <w:name w:val="08b. FOOTNOTES OVER 10"/>
    <w:basedOn w:val="Normal"/>
    <w:uiPriority w:val="99"/>
    <w:rsid w:val="00CC5DC6"/>
    <w:pPr>
      <w:suppressAutoHyphens/>
      <w:autoSpaceDE w:val="0"/>
      <w:autoSpaceDN w:val="0"/>
      <w:adjustRightInd w:val="0"/>
      <w:spacing w:after="113" w:line="288" w:lineRule="auto"/>
      <w:ind w:left="283" w:hanging="283"/>
      <w:textAlignment w:val="center"/>
    </w:pPr>
    <w:rPr>
      <w:rFonts w:ascii="ArialMT" w:eastAsiaTheme="minorEastAsia" w:hAnsi="ArialMT" w:cs="ArialMT"/>
      <w:iCs/>
      <w:color w:val="000000"/>
      <w:sz w:val="14"/>
      <w:szCs w:val="14"/>
      <w:lang w:val="en-GB" w:eastAsia="ja-JP"/>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BulletListParagraph">
    <w:name w:val="Bullet List Paragraph"/>
    <w:basedOn w:val="ListParagraph"/>
    <w:qFormat/>
    <w:rsid w:val="00C11103"/>
    <w:pPr>
      <w:numPr>
        <w:numId w:val="6"/>
      </w:numPr>
      <w:spacing w:after="200"/>
    </w:pPr>
    <w:rPr>
      <w:rFonts w:eastAsia="Calibri"/>
      <w:bCs/>
      <w:lang w:val="en-AU" w:eastAsia="en-US"/>
    </w:rPr>
  </w:style>
  <w:style w:type="paragraph" w:customStyle="1" w:styleId="ListParagraphI">
    <w:name w:val="List Paragraph I"/>
    <w:basedOn w:val="ListParagraph"/>
    <w:qFormat/>
    <w:rsid w:val="009D3859"/>
    <w:pPr>
      <w:widowControl/>
      <w:shd w:val="clear" w:color="auto" w:fill="F2DBDB" w:themeFill="accent2" w:themeFillTint="33"/>
      <w:ind w:left="0"/>
      <w:contextualSpacing w:val="0"/>
    </w:pPr>
    <w:rPr>
      <w:rFonts w:eastAsia="Calibri" w:cs="Times New Roman"/>
      <w:lang w:val="en-AU" w:eastAsia="en-US"/>
    </w:rPr>
  </w:style>
  <w:style w:type="table" w:styleId="GridTable1Light">
    <w:name w:val="Grid Table 1 Light"/>
    <w:basedOn w:val="TableNormal"/>
    <w:uiPriority w:val="46"/>
    <w:rsid w:val="00406F2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7C53D4"/>
    <w:rPr>
      <w:b/>
      <w:bCs/>
    </w:rPr>
  </w:style>
  <w:style w:type="character" w:customStyle="1" w:styleId="CommentSubjectChar">
    <w:name w:val="Comment Subject Char"/>
    <w:basedOn w:val="CommentTextChar"/>
    <w:link w:val="CommentSubject"/>
    <w:uiPriority w:val="99"/>
    <w:semiHidden/>
    <w:rsid w:val="007C53D4"/>
    <w:rPr>
      <w:b/>
      <w:bCs/>
      <w:sz w:val="20"/>
      <w:szCs w:val="20"/>
    </w:rPr>
  </w:style>
  <w:style w:type="paragraph" w:customStyle="1" w:styleId="paragraph">
    <w:name w:val="paragraph"/>
    <w:basedOn w:val="Normal"/>
    <w:rsid w:val="003A7CD6"/>
    <w:pPr>
      <w:widowControl/>
      <w:spacing w:before="100" w:beforeAutospacing="1" w:after="100" w:afterAutospacing="1"/>
    </w:pPr>
    <w:rPr>
      <w:rFonts w:ascii="Times New Roman" w:eastAsia="Times New Roman" w:hAnsi="Times New Roman" w:cs="Times New Roman"/>
      <w:color w:val="auto"/>
      <w:lang w:val="en-AU"/>
    </w:rPr>
  </w:style>
  <w:style w:type="character" w:customStyle="1" w:styleId="normaltextrun">
    <w:name w:val="normaltextrun"/>
    <w:basedOn w:val="DefaultParagraphFont"/>
    <w:rsid w:val="003A7CD6"/>
  </w:style>
  <w:style w:type="character" w:customStyle="1" w:styleId="eop">
    <w:name w:val="eop"/>
    <w:basedOn w:val="DefaultParagraphFont"/>
    <w:rsid w:val="003A7CD6"/>
  </w:style>
  <w:style w:type="character" w:customStyle="1" w:styleId="tabchar">
    <w:name w:val="tabchar"/>
    <w:basedOn w:val="DefaultParagraphFont"/>
    <w:rsid w:val="003A7CD6"/>
  </w:style>
  <w:style w:type="character" w:customStyle="1" w:styleId="findhit">
    <w:name w:val="findhit"/>
    <w:basedOn w:val="DefaultParagraphFont"/>
    <w:rsid w:val="00F130B4"/>
  </w:style>
  <w:style w:type="character" w:styleId="IntenseEmphasis">
    <w:name w:val="Intense Emphasis"/>
    <w:aliases w:val="Style 3"/>
    <w:basedOn w:val="DefaultParagraphFont"/>
    <w:uiPriority w:val="21"/>
    <w:qFormat/>
    <w:rsid w:val="00F5269F"/>
    <w:rPr>
      <w:rFonts w:ascii="Times New Roman" w:hAnsi="Times New Roman"/>
      <w:i/>
      <w:iCs/>
      <w:color w:val="00759A"/>
      <w:sz w:val="2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link w:val="TOCHeadingChar"/>
    <w:uiPriority w:val="39"/>
    <w:unhideWhenUsed/>
    <w:qFormat/>
    <w:rsid w:val="008F67D2"/>
    <w:pPr>
      <w:keepNext/>
      <w:keepLines/>
      <w:widowControl/>
      <w:numPr>
        <w:numId w:val="0"/>
      </w:numPr>
      <w:spacing w:before="240" w:after="0" w:line="259" w:lineRule="auto"/>
      <w:outlineLvl w:val="9"/>
    </w:pPr>
    <w:rPr>
      <w:rFonts w:asciiTheme="majorHAnsi" w:eastAsiaTheme="majorEastAsia" w:hAnsiTheme="majorHAnsi" w:cstheme="majorBidi"/>
      <w:color w:val="365F91" w:themeColor="accent1" w:themeShade="BF"/>
      <w:sz w:val="32"/>
      <w:szCs w:val="32"/>
      <w:lang w:eastAsia="en-US"/>
    </w:rPr>
  </w:style>
  <w:style w:type="paragraph" w:styleId="TOC3">
    <w:name w:val="toc 3"/>
    <w:basedOn w:val="Normal"/>
    <w:next w:val="Normal"/>
    <w:autoRedefine/>
    <w:uiPriority w:val="39"/>
    <w:unhideWhenUsed/>
    <w:rsid w:val="002D50AB"/>
    <w:pPr>
      <w:spacing w:before="0" w:after="0"/>
      <w:ind w:left="480"/>
    </w:pPr>
    <w:rPr>
      <w:rFonts w:asciiTheme="majorHAnsi" w:hAnsiTheme="majorHAnsi"/>
      <w:sz w:val="20"/>
      <w:szCs w:val="20"/>
    </w:rPr>
  </w:style>
  <w:style w:type="paragraph" w:styleId="TOC4">
    <w:name w:val="toc 4"/>
    <w:basedOn w:val="Normal"/>
    <w:next w:val="Normal"/>
    <w:autoRedefine/>
    <w:uiPriority w:val="39"/>
    <w:unhideWhenUsed/>
    <w:rsid w:val="0029758F"/>
    <w:pPr>
      <w:spacing w:before="0" w:after="0"/>
      <w:ind w:left="720"/>
    </w:pPr>
    <w:rPr>
      <w:rFonts w:asciiTheme="minorHAnsi" w:hAnsiTheme="minorHAnsi"/>
      <w:sz w:val="20"/>
      <w:szCs w:val="20"/>
    </w:rPr>
  </w:style>
  <w:style w:type="paragraph" w:styleId="TOC5">
    <w:name w:val="toc 5"/>
    <w:basedOn w:val="Normal"/>
    <w:next w:val="Normal"/>
    <w:autoRedefine/>
    <w:uiPriority w:val="39"/>
    <w:unhideWhenUsed/>
    <w:rsid w:val="0029758F"/>
    <w:pPr>
      <w:spacing w:before="0" w:after="0"/>
      <w:ind w:left="960"/>
    </w:pPr>
    <w:rPr>
      <w:rFonts w:asciiTheme="minorHAnsi" w:hAnsiTheme="minorHAnsi"/>
      <w:sz w:val="20"/>
      <w:szCs w:val="20"/>
    </w:rPr>
  </w:style>
  <w:style w:type="paragraph" w:styleId="TOC6">
    <w:name w:val="toc 6"/>
    <w:basedOn w:val="Normal"/>
    <w:next w:val="Normal"/>
    <w:autoRedefine/>
    <w:uiPriority w:val="39"/>
    <w:unhideWhenUsed/>
    <w:rsid w:val="0029758F"/>
    <w:pPr>
      <w:spacing w:before="0" w:after="0"/>
      <w:ind w:left="1200"/>
    </w:pPr>
    <w:rPr>
      <w:rFonts w:asciiTheme="minorHAnsi" w:hAnsiTheme="minorHAnsi"/>
      <w:sz w:val="20"/>
      <w:szCs w:val="20"/>
    </w:rPr>
  </w:style>
  <w:style w:type="paragraph" w:styleId="TOC7">
    <w:name w:val="toc 7"/>
    <w:basedOn w:val="Normal"/>
    <w:next w:val="Normal"/>
    <w:autoRedefine/>
    <w:uiPriority w:val="39"/>
    <w:unhideWhenUsed/>
    <w:rsid w:val="0029758F"/>
    <w:pPr>
      <w:spacing w:before="0" w:after="0"/>
      <w:ind w:left="1440"/>
    </w:pPr>
    <w:rPr>
      <w:rFonts w:asciiTheme="minorHAnsi" w:hAnsiTheme="minorHAnsi"/>
      <w:sz w:val="20"/>
      <w:szCs w:val="20"/>
    </w:rPr>
  </w:style>
  <w:style w:type="paragraph" w:styleId="TOC8">
    <w:name w:val="toc 8"/>
    <w:basedOn w:val="Normal"/>
    <w:next w:val="Normal"/>
    <w:autoRedefine/>
    <w:uiPriority w:val="39"/>
    <w:unhideWhenUsed/>
    <w:rsid w:val="0029758F"/>
    <w:pPr>
      <w:spacing w:before="0" w:after="0"/>
      <w:ind w:left="1680"/>
    </w:pPr>
    <w:rPr>
      <w:rFonts w:asciiTheme="minorHAnsi" w:hAnsiTheme="minorHAnsi"/>
      <w:sz w:val="20"/>
      <w:szCs w:val="20"/>
    </w:rPr>
  </w:style>
  <w:style w:type="paragraph" w:styleId="TOC9">
    <w:name w:val="toc 9"/>
    <w:basedOn w:val="Normal"/>
    <w:next w:val="Normal"/>
    <w:autoRedefine/>
    <w:uiPriority w:val="39"/>
    <w:unhideWhenUsed/>
    <w:rsid w:val="0029758F"/>
    <w:pPr>
      <w:spacing w:before="0" w:after="0"/>
      <w:ind w:left="1920"/>
    </w:pPr>
    <w:rPr>
      <w:rFonts w:asciiTheme="minorHAnsi" w:hAnsiTheme="minorHAnsi"/>
      <w:sz w:val="20"/>
      <w:szCs w:val="20"/>
    </w:rPr>
  </w:style>
  <w:style w:type="paragraph" w:customStyle="1" w:styleId="style10">
    <w:name w:val="style 1"/>
    <w:basedOn w:val="TOCHeading"/>
    <w:link w:val="style1Char0"/>
    <w:qFormat/>
    <w:rsid w:val="0029758F"/>
    <w:rPr>
      <w:rFonts w:ascii="Arial" w:hAnsi="Arial"/>
      <w:b/>
      <w:sz w:val="22"/>
    </w:rPr>
  </w:style>
  <w:style w:type="character" w:customStyle="1" w:styleId="TOCHeadingChar">
    <w:name w:val="TOC Heading Char"/>
    <w:basedOn w:val="Heading1Char"/>
    <w:link w:val="TOCHeading"/>
    <w:uiPriority w:val="39"/>
    <w:rsid w:val="0029758F"/>
    <w:rPr>
      <w:rFonts w:asciiTheme="majorHAnsi" w:eastAsiaTheme="majorEastAsia" w:hAnsiTheme="majorHAnsi" w:cstheme="majorBidi"/>
      <w:color w:val="365F91" w:themeColor="accent1" w:themeShade="BF"/>
      <w:sz w:val="32"/>
      <w:szCs w:val="32"/>
      <w:lang w:eastAsia="en-US"/>
    </w:rPr>
  </w:style>
  <w:style w:type="character" w:customStyle="1" w:styleId="style1Char0">
    <w:name w:val="style 1 Char"/>
    <w:basedOn w:val="TOCHeadingChar"/>
    <w:link w:val="style10"/>
    <w:rsid w:val="0029758F"/>
    <w:rPr>
      <w:rFonts w:asciiTheme="majorHAnsi" w:eastAsiaTheme="majorEastAsia" w:hAnsiTheme="majorHAnsi" w:cstheme="majorBidi"/>
      <w:b/>
      <w:color w:val="365F91" w:themeColor="accent1" w:themeShade="BF"/>
      <w:sz w:val="32"/>
      <w:szCs w:val="32"/>
      <w:lang w:eastAsia="en-US"/>
    </w:rPr>
  </w:style>
  <w:style w:type="paragraph" w:customStyle="1" w:styleId="Style2">
    <w:name w:val="Style2"/>
    <w:basedOn w:val="TOC2"/>
    <w:link w:val="Style2Char"/>
    <w:autoRedefine/>
    <w:qFormat/>
    <w:rsid w:val="0029758F"/>
    <w:pPr>
      <w:tabs>
        <w:tab w:val="left" w:pos="960"/>
        <w:tab w:val="right" w:pos="9487"/>
      </w:tabs>
    </w:pPr>
    <w:rPr>
      <w:rFonts w:ascii="Arial" w:hAnsi="Arial"/>
      <w:i/>
      <w:noProof/>
    </w:rPr>
  </w:style>
  <w:style w:type="character" w:customStyle="1" w:styleId="TOC2Char">
    <w:name w:val="TOC 2 Char"/>
    <w:basedOn w:val="DefaultParagraphFont"/>
    <w:link w:val="TOC2"/>
    <w:uiPriority w:val="39"/>
    <w:rsid w:val="0029758F"/>
    <w:rPr>
      <w:rFonts w:ascii="Calibri" w:eastAsia="Arial" w:hAnsi="Calibri" w:cs="Calibri"/>
      <w:iCs/>
      <w:color w:val="000000" w:themeColor="text1"/>
      <w:sz w:val="20"/>
      <w:szCs w:val="20"/>
    </w:rPr>
  </w:style>
  <w:style w:type="character" w:customStyle="1" w:styleId="Style2Char">
    <w:name w:val="Style2 Char"/>
    <w:basedOn w:val="TOC2Char"/>
    <w:link w:val="Style2"/>
    <w:rsid w:val="0029758F"/>
    <w:rPr>
      <w:rFonts w:ascii="Calibri" w:eastAsia="Arial" w:hAnsi="Calibri" w:cs="Calibri"/>
      <w:i/>
      <w:iCs/>
      <w:noProof/>
      <w:color w:val="000000" w:themeColor="text1"/>
      <w:sz w:val="20"/>
      <w:szCs w:val="20"/>
    </w:rPr>
  </w:style>
  <w:style w:type="numbering" w:customStyle="1" w:styleId="CurrentList1">
    <w:name w:val="Current List1"/>
    <w:uiPriority w:val="99"/>
    <w:rsid w:val="00F21B9A"/>
    <w:pPr>
      <w:numPr>
        <w:numId w:val="32"/>
      </w:numPr>
    </w:pPr>
  </w:style>
  <w:style w:type="paragraph" w:customStyle="1" w:styleId="Contents">
    <w:name w:val="Contents"/>
    <w:basedOn w:val="TOC2"/>
    <w:link w:val="ContentsChar"/>
    <w:qFormat/>
    <w:rsid w:val="007B39A2"/>
    <w:pPr>
      <w:tabs>
        <w:tab w:val="left" w:pos="720"/>
        <w:tab w:val="right" w:leader="dot" w:pos="9487"/>
      </w:tabs>
    </w:pPr>
    <w:rPr>
      <w:rFonts w:asciiTheme="majorHAnsi" w:eastAsiaTheme="minorEastAsia" w:hAnsiTheme="majorHAnsi" w:cstheme="minorBidi"/>
      <w:b/>
      <w:iCs w:val="0"/>
      <w:noProof/>
      <w:color w:val="auto"/>
      <w:kern w:val="2"/>
      <w:sz w:val="22"/>
      <w:szCs w:val="24"/>
      <w:lang w:val="en-AU"/>
      <w14:ligatures w14:val="standardContextual"/>
    </w:rPr>
  </w:style>
  <w:style w:type="character" w:customStyle="1" w:styleId="ContentsChar">
    <w:name w:val="Contents Char"/>
    <w:basedOn w:val="TOC2Char"/>
    <w:link w:val="Contents"/>
    <w:rsid w:val="007B39A2"/>
    <w:rPr>
      <w:rFonts w:asciiTheme="majorHAnsi" w:eastAsiaTheme="minorEastAsia" w:hAnsiTheme="majorHAnsi" w:cstheme="minorBidi"/>
      <w:b/>
      <w:iCs w:val="0"/>
      <w:noProof/>
      <w:color w:val="000000" w:themeColor="text1"/>
      <w:kern w:val="2"/>
      <w:sz w:val="20"/>
      <w:szCs w:val="24"/>
      <w:lang w:val="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32582">
      <w:bodyDiv w:val="1"/>
      <w:marLeft w:val="0"/>
      <w:marRight w:val="0"/>
      <w:marTop w:val="0"/>
      <w:marBottom w:val="0"/>
      <w:divBdr>
        <w:top w:val="none" w:sz="0" w:space="0" w:color="auto"/>
        <w:left w:val="none" w:sz="0" w:space="0" w:color="auto"/>
        <w:bottom w:val="none" w:sz="0" w:space="0" w:color="auto"/>
        <w:right w:val="none" w:sz="0" w:space="0" w:color="auto"/>
      </w:divBdr>
    </w:div>
    <w:div w:id="432938339">
      <w:bodyDiv w:val="1"/>
      <w:marLeft w:val="0"/>
      <w:marRight w:val="0"/>
      <w:marTop w:val="0"/>
      <w:marBottom w:val="0"/>
      <w:divBdr>
        <w:top w:val="none" w:sz="0" w:space="0" w:color="auto"/>
        <w:left w:val="none" w:sz="0" w:space="0" w:color="auto"/>
        <w:bottom w:val="none" w:sz="0" w:space="0" w:color="auto"/>
        <w:right w:val="none" w:sz="0" w:space="0" w:color="auto"/>
      </w:divBdr>
    </w:div>
    <w:div w:id="770857648">
      <w:bodyDiv w:val="1"/>
      <w:marLeft w:val="0"/>
      <w:marRight w:val="0"/>
      <w:marTop w:val="0"/>
      <w:marBottom w:val="0"/>
      <w:divBdr>
        <w:top w:val="none" w:sz="0" w:space="0" w:color="auto"/>
        <w:left w:val="none" w:sz="0" w:space="0" w:color="auto"/>
        <w:bottom w:val="none" w:sz="0" w:space="0" w:color="auto"/>
        <w:right w:val="none" w:sz="0" w:space="0" w:color="auto"/>
      </w:divBdr>
      <w:divsChild>
        <w:div w:id="367031115">
          <w:marLeft w:val="0"/>
          <w:marRight w:val="0"/>
          <w:marTop w:val="0"/>
          <w:marBottom w:val="0"/>
          <w:divBdr>
            <w:top w:val="none" w:sz="0" w:space="0" w:color="auto"/>
            <w:left w:val="none" w:sz="0" w:space="0" w:color="auto"/>
            <w:bottom w:val="none" w:sz="0" w:space="0" w:color="auto"/>
            <w:right w:val="none" w:sz="0" w:space="0" w:color="auto"/>
          </w:divBdr>
        </w:div>
        <w:div w:id="595938752">
          <w:marLeft w:val="0"/>
          <w:marRight w:val="0"/>
          <w:marTop w:val="0"/>
          <w:marBottom w:val="0"/>
          <w:divBdr>
            <w:top w:val="none" w:sz="0" w:space="0" w:color="auto"/>
            <w:left w:val="none" w:sz="0" w:space="0" w:color="auto"/>
            <w:bottom w:val="none" w:sz="0" w:space="0" w:color="auto"/>
            <w:right w:val="none" w:sz="0" w:space="0" w:color="auto"/>
          </w:divBdr>
        </w:div>
        <w:div w:id="720326856">
          <w:marLeft w:val="0"/>
          <w:marRight w:val="0"/>
          <w:marTop w:val="0"/>
          <w:marBottom w:val="0"/>
          <w:divBdr>
            <w:top w:val="none" w:sz="0" w:space="0" w:color="auto"/>
            <w:left w:val="none" w:sz="0" w:space="0" w:color="auto"/>
            <w:bottom w:val="none" w:sz="0" w:space="0" w:color="auto"/>
            <w:right w:val="none" w:sz="0" w:space="0" w:color="auto"/>
          </w:divBdr>
        </w:div>
        <w:div w:id="777870303">
          <w:marLeft w:val="0"/>
          <w:marRight w:val="0"/>
          <w:marTop w:val="0"/>
          <w:marBottom w:val="0"/>
          <w:divBdr>
            <w:top w:val="none" w:sz="0" w:space="0" w:color="auto"/>
            <w:left w:val="none" w:sz="0" w:space="0" w:color="auto"/>
            <w:bottom w:val="none" w:sz="0" w:space="0" w:color="auto"/>
            <w:right w:val="none" w:sz="0" w:space="0" w:color="auto"/>
          </w:divBdr>
        </w:div>
        <w:div w:id="911768923">
          <w:marLeft w:val="0"/>
          <w:marRight w:val="0"/>
          <w:marTop w:val="0"/>
          <w:marBottom w:val="0"/>
          <w:divBdr>
            <w:top w:val="none" w:sz="0" w:space="0" w:color="auto"/>
            <w:left w:val="none" w:sz="0" w:space="0" w:color="auto"/>
            <w:bottom w:val="none" w:sz="0" w:space="0" w:color="auto"/>
            <w:right w:val="none" w:sz="0" w:space="0" w:color="auto"/>
          </w:divBdr>
        </w:div>
        <w:div w:id="1202665278">
          <w:marLeft w:val="0"/>
          <w:marRight w:val="0"/>
          <w:marTop w:val="0"/>
          <w:marBottom w:val="0"/>
          <w:divBdr>
            <w:top w:val="none" w:sz="0" w:space="0" w:color="auto"/>
            <w:left w:val="none" w:sz="0" w:space="0" w:color="auto"/>
            <w:bottom w:val="none" w:sz="0" w:space="0" w:color="auto"/>
            <w:right w:val="none" w:sz="0" w:space="0" w:color="auto"/>
          </w:divBdr>
        </w:div>
        <w:div w:id="1376928178">
          <w:marLeft w:val="0"/>
          <w:marRight w:val="0"/>
          <w:marTop w:val="0"/>
          <w:marBottom w:val="0"/>
          <w:divBdr>
            <w:top w:val="none" w:sz="0" w:space="0" w:color="auto"/>
            <w:left w:val="none" w:sz="0" w:space="0" w:color="auto"/>
            <w:bottom w:val="none" w:sz="0" w:space="0" w:color="auto"/>
            <w:right w:val="none" w:sz="0" w:space="0" w:color="auto"/>
          </w:divBdr>
        </w:div>
        <w:div w:id="1685133919">
          <w:marLeft w:val="0"/>
          <w:marRight w:val="0"/>
          <w:marTop w:val="0"/>
          <w:marBottom w:val="0"/>
          <w:divBdr>
            <w:top w:val="none" w:sz="0" w:space="0" w:color="auto"/>
            <w:left w:val="none" w:sz="0" w:space="0" w:color="auto"/>
            <w:bottom w:val="none" w:sz="0" w:space="0" w:color="auto"/>
            <w:right w:val="none" w:sz="0" w:space="0" w:color="auto"/>
          </w:divBdr>
        </w:div>
        <w:div w:id="1711152841">
          <w:marLeft w:val="0"/>
          <w:marRight w:val="0"/>
          <w:marTop w:val="0"/>
          <w:marBottom w:val="0"/>
          <w:divBdr>
            <w:top w:val="none" w:sz="0" w:space="0" w:color="auto"/>
            <w:left w:val="none" w:sz="0" w:space="0" w:color="auto"/>
            <w:bottom w:val="none" w:sz="0" w:space="0" w:color="auto"/>
            <w:right w:val="none" w:sz="0" w:space="0" w:color="auto"/>
          </w:divBdr>
        </w:div>
      </w:divsChild>
    </w:div>
    <w:div w:id="929704943">
      <w:bodyDiv w:val="1"/>
      <w:marLeft w:val="0"/>
      <w:marRight w:val="0"/>
      <w:marTop w:val="0"/>
      <w:marBottom w:val="0"/>
      <w:divBdr>
        <w:top w:val="none" w:sz="0" w:space="0" w:color="auto"/>
        <w:left w:val="none" w:sz="0" w:space="0" w:color="auto"/>
        <w:bottom w:val="none" w:sz="0" w:space="0" w:color="auto"/>
        <w:right w:val="none" w:sz="0" w:space="0" w:color="auto"/>
      </w:divBdr>
      <w:divsChild>
        <w:div w:id="300841484">
          <w:marLeft w:val="0"/>
          <w:marRight w:val="0"/>
          <w:marTop w:val="0"/>
          <w:marBottom w:val="0"/>
          <w:divBdr>
            <w:top w:val="none" w:sz="0" w:space="0" w:color="auto"/>
            <w:left w:val="none" w:sz="0" w:space="0" w:color="auto"/>
            <w:bottom w:val="none" w:sz="0" w:space="0" w:color="auto"/>
            <w:right w:val="none" w:sz="0" w:space="0" w:color="auto"/>
          </w:divBdr>
        </w:div>
        <w:div w:id="334309733">
          <w:marLeft w:val="0"/>
          <w:marRight w:val="0"/>
          <w:marTop w:val="0"/>
          <w:marBottom w:val="0"/>
          <w:divBdr>
            <w:top w:val="none" w:sz="0" w:space="0" w:color="auto"/>
            <w:left w:val="none" w:sz="0" w:space="0" w:color="auto"/>
            <w:bottom w:val="none" w:sz="0" w:space="0" w:color="auto"/>
            <w:right w:val="none" w:sz="0" w:space="0" w:color="auto"/>
          </w:divBdr>
        </w:div>
        <w:div w:id="361826134">
          <w:marLeft w:val="0"/>
          <w:marRight w:val="0"/>
          <w:marTop w:val="0"/>
          <w:marBottom w:val="0"/>
          <w:divBdr>
            <w:top w:val="none" w:sz="0" w:space="0" w:color="auto"/>
            <w:left w:val="none" w:sz="0" w:space="0" w:color="auto"/>
            <w:bottom w:val="none" w:sz="0" w:space="0" w:color="auto"/>
            <w:right w:val="none" w:sz="0" w:space="0" w:color="auto"/>
          </w:divBdr>
        </w:div>
        <w:div w:id="375274397">
          <w:marLeft w:val="0"/>
          <w:marRight w:val="0"/>
          <w:marTop w:val="0"/>
          <w:marBottom w:val="0"/>
          <w:divBdr>
            <w:top w:val="none" w:sz="0" w:space="0" w:color="auto"/>
            <w:left w:val="none" w:sz="0" w:space="0" w:color="auto"/>
            <w:bottom w:val="none" w:sz="0" w:space="0" w:color="auto"/>
            <w:right w:val="none" w:sz="0" w:space="0" w:color="auto"/>
          </w:divBdr>
        </w:div>
        <w:div w:id="384530241">
          <w:marLeft w:val="0"/>
          <w:marRight w:val="0"/>
          <w:marTop w:val="0"/>
          <w:marBottom w:val="0"/>
          <w:divBdr>
            <w:top w:val="none" w:sz="0" w:space="0" w:color="auto"/>
            <w:left w:val="none" w:sz="0" w:space="0" w:color="auto"/>
            <w:bottom w:val="none" w:sz="0" w:space="0" w:color="auto"/>
            <w:right w:val="none" w:sz="0" w:space="0" w:color="auto"/>
          </w:divBdr>
        </w:div>
        <w:div w:id="519975574">
          <w:marLeft w:val="0"/>
          <w:marRight w:val="0"/>
          <w:marTop w:val="0"/>
          <w:marBottom w:val="0"/>
          <w:divBdr>
            <w:top w:val="none" w:sz="0" w:space="0" w:color="auto"/>
            <w:left w:val="none" w:sz="0" w:space="0" w:color="auto"/>
            <w:bottom w:val="none" w:sz="0" w:space="0" w:color="auto"/>
            <w:right w:val="none" w:sz="0" w:space="0" w:color="auto"/>
          </w:divBdr>
        </w:div>
        <w:div w:id="574704086">
          <w:marLeft w:val="0"/>
          <w:marRight w:val="0"/>
          <w:marTop w:val="0"/>
          <w:marBottom w:val="0"/>
          <w:divBdr>
            <w:top w:val="none" w:sz="0" w:space="0" w:color="auto"/>
            <w:left w:val="none" w:sz="0" w:space="0" w:color="auto"/>
            <w:bottom w:val="none" w:sz="0" w:space="0" w:color="auto"/>
            <w:right w:val="none" w:sz="0" w:space="0" w:color="auto"/>
          </w:divBdr>
        </w:div>
        <w:div w:id="880215231">
          <w:marLeft w:val="0"/>
          <w:marRight w:val="0"/>
          <w:marTop w:val="0"/>
          <w:marBottom w:val="0"/>
          <w:divBdr>
            <w:top w:val="none" w:sz="0" w:space="0" w:color="auto"/>
            <w:left w:val="none" w:sz="0" w:space="0" w:color="auto"/>
            <w:bottom w:val="none" w:sz="0" w:space="0" w:color="auto"/>
            <w:right w:val="none" w:sz="0" w:space="0" w:color="auto"/>
          </w:divBdr>
        </w:div>
        <w:div w:id="906693964">
          <w:marLeft w:val="0"/>
          <w:marRight w:val="0"/>
          <w:marTop w:val="0"/>
          <w:marBottom w:val="0"/>
          <w:divBdr>
            <w:top w:val="none" w:sz="0" w:space="0" w:color="auto"/>
            <w:left w:val="none" w:sz="0" w:space="0" w:color="auto"/>
            <w:bottom w:val="none" w:sz="0" w:space="0" w:color="auto"/>
            <w:right w:val="none" w:sz="0" w:space="0" w:color="auto"/>
          </w:divBdr>
        </w:div>
        <w:div w:id="1094593353">
          <w:marLeft w:val="0"/>
          <w:marRight w:val="0"/>
          <w:marTop w:val="0"/>
          <w:marBottom w:val="0"/>
          <w:divBdr>
            <w:top w:val="none" w:sz="0" w:space="0" w:color="auto"/>
            <w:left w:val="none" w:sz="0" w:space="0" w:color="auto"/>
            <w:bottom w:val="none" w:sz="0" w:space="0" w:color="auto"/>
            <w:right w:val="none" w:sz="0" w:space="0" w:color="auto"/>
          </w:divBdr>
        </w:div>
        <w:div w:id="1198735357">
          <w:marLeft w:val="0"/>
          <w:marRight w:val="0"/>
          <w:marTop w:val="0"/>
          <w:marBottom w:val="0"/>
          <w:divBdr>
            <w:top w:val="none" w:sz="0" w:space="0" w:color="auto"/>
            <w:left w:val="none" w:sz="0" w:space="0" w:color="auto"/>
            <w:bottom w:val="none" w:sz="0" w:space="0" w:color="auto"/>
            <w:right w:val="none" w:sz="0" w:space="0" w:color="auto"/>
          </w:divBdr>
        </w:div>
        <w:div w:id="1681084592">
          <w:marLeft w:val="0"/>
          <w:marRight w:val="0"/>
          <w:marTop w:val="0"/>
          <w:marBottom w:val="0"/>
          <w:divBdr>
            <w:top w:val="none" w:sz="0" w:space="0" w:color="auto"/>
            <w:left w:val="none" w:sz="0" w:space="0" w:color="auto"/>
            <w:bottom w:val="none" w:sz="0" w:space="0" w:color="auto"/>
            <w:right w:val="none" w:sz="0" w:space="0" w:color="auto"/>
          </w:divBdr>
        </w:div>
        <w:div w:id="1682199623">
          <w:marLeft w:val="0"/>
          <w:marRight w:val="0"/>
          <w:marTop w:val="0"/>
          <w:marBottom w:val="0"/>
          <w:divBdr>
            <w:top w:val="none" w:sz="0" w:space="0" w:color="auto"/>
            <w:left w:val="none" w:sz="0" w:space="0" w:color="auto"/>
            <w:bottom w:val="none" w:sz="0" w:space="0" w:color="auto"/>
            <w:right w:val="none" w:sz="0" w:space="0" w:color="auto"/>
          </w:divBdr>
        </w:div>
        <w:div w:id="1880580098">
          <w:marLeft w:val="0"/>
          <w:marRight w:val="0"/>
          <w:marTop w:val="0"/>
          <w:marBottom w:val="0"/>
          <w:divBdr>
            <w:top w:val="none" w:sz="0" w:space="0" w:color="auto"/>
            <w:left w:val="none" w:sz="0" w:space="0" w:color="auto"/>
            <w:bottom w:val="none" w:sz="0" w:space="0" w:color="auto"/>
            <w:right w:val="none" w:sz="0" w:space="0" w:color="auto"/>
          </w:divBdr>
        </w:div>
        <w:div w:id="1999456507">
          <w:marLeft w:val="0"/>
          <w:marRight w:val="0"/>
          <w:marTop w:val="0"/>
          <w:marBottom w:val="0"/>
          <w:divBdr>
            <w:top w:val="none" w:sz="0" w:space="0" w:color="auto"/>
            <w:left w:val="none" w:sz="0" w:space="0" w:color="auto"/>
            <w:bottom w:val="none" w:sz="0" w:space="0" w:color="auto"/>
            <w:right w:val="none" w:sz="0" w:space="0" w:color="auto"/>
          </w:divBdr>
        </w:div>
      </w:divsChild>
    </w:div>
    <w:div w:id="1585803209">
      <w:bodyDiv w:val="1"/>
      <w:marLeft w:val="0"/>
      <w:marRight w:val="0"/>
      <w:marTop w:val="0"/>
      <w:marBottom w:val="0"/>
      <w:divBdr>
        <w:top w:val="none" w:sz="0" w:space="0" w:color="auto"/>
        <w:left w:val="none" w:sz="0" w:space="0" w:color="auto"/>
        <w:bottom w:val="none" w:sz="0" w:space="0" w:color="auto"/>
        <w:right w:val="none" w:sz="0" w:space="0" w:color="auto"/>
      </w:divBdr>
    </w:div>
    <w:div w:id="1816488474">
      <w:bodyDiv w:val="1"/>
      <w:marLeft w:val="0"/>
      <w:marRight w:val="0"/>
      <w:marTop w:val="0"/>
      <w:marBottom w:val="0"/>
      <w:divBdr>
        <w:top w:val="none" w:sz="0" w:space="0" w:color="auto"/>
        <w:left w:val="none" w:sz="0" w:space="0" w:color="auto"/>
        <w:bottom w:val="none" w:sz="0" w:space="0" w:color="auto"/>
        <w:right w:val="none" w:sz="0" w:space="0" w:color="auto"/>
      </w:divBdr>
    </w:div>
    <w:div w:id="1966039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immi.homeaffairs.gov.au/help-support/meeting-our-requirements/health/who-needs-health-examinations" TargetMode="External"/><Relationship Id="rId18" Type="http://schemas.openxmlformats.org/officeDocument/2006/relationships/footer" Target="footer3.xml"/><Relationship Id="rId26" Type="http://schemas.openxmlformats.org/officeDocument/2006/relationships/hyperlink" Target="https://www.directory.gov.au/portfolios/health/department-health/primary-and-community-care/office-chemical-safety" TargetMode="External"/><Relationship Id="rId39" Type="http://schemas.openxmlformats.org/officeDocument/2006/relationships/hyperlink" Target="mailto:privacy@dfat.gov.au"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http://www.dfat.gov.au/childprotection" TargetMode="External"/><Relationship Id="rId42" Type="http://schemas.openxmlformats.org/officeDocument/2006/relationships/footer" Target="footer6.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mmi.homeaffairs.gov.au/visas/getting-a-visa/visa-listing/student-500" TargetMode="External"/><Relationship Id="rId17" Type="http://schemas.openxmlformats.org/officeDocument/2006/relationships/footer" Target="footer2.xml"/><Relationship Id="rId25" Type="http://schemas.openxmlformats.org/officeDocument/2006/relationships/hyperlink" Target="https://www.abf.gov.au/entering-and-leaving-australia/duty-free" TargetMode="External"/><Relationship Id="rId33" Type="http://schemas.openxmlformats.org/officeDocument/2006/relationships/hyperlink" Target="http://www.dfat.gov.au/pseah" TargetMode="External"/><Relationship Id="rId38" Type="http://schemas.openxmlformats.org/officeDocument/2006/relationships/hyperlink" Target="https://www.dfat.gov.au/sites/default/files/child-incident-notification-form.docx"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m.gov.au/" TargetMode="External"/><Relationship Id="rId20" Type="http://schemas.openxmlformats.org/officeDocument/2006/relationships/hyperlink" Target="http://www.bom.gov.au/climate/australia/cities/" TargetMode="External"/><Relationship Id="rId29" Type="http://schemas.openxmlformats.org/officeDocument/2006/relationships/hyperlink" Target="https://www.studyaustralia.gov.au/en/tools-and-resources/tips-and-advice-for-students/safety-in-australia" TargetMode="External"/><Relationship Id="rId41" Type="http://schemas.openxmlformats.org/officeDocument/2006/relationships/hyperlink" Target="http://dfat.gov.au/people-to-people/public-diplomacy/Pages/public-diplomacy-strategy.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mi.homeaffairs.gov.au/visas/getting-a-visa/visa-listing/student-500" TargetMode="External"/><Relationship Id="rId24" Type="http://schemas.openxmlformats.org/officeDocument/2006/relationships/hyperlink" Target="https://immi.homeaffairs.gov.au/visas/getting-a-visa/visa-listing/student-590" TargetMode="External"/><Relationship Id="rId32" Type="http://schemas.openxmlformats.org/officeDocument/2006/relationships/hyperlink" Target="https://www.dfat.gov.au/international-relations/themes/child-protection/Pages/child-protection" TargetMode="External"/><Relationship Id="rId37" Type="http://schemas.openxmlformats.org/officeDocument/2006/relationships/hyperlink" Target="https://www.dfat.gov.au/sites/default/files/seah-incident-notification-form.docx" TargetMode="External"/><Relationship Id="rId40" Type="http://schemas.openxmlformats.org/officeDocument/2006/relationships/hyperlink" Target="https://www.dfat.gov.au/about-us/corporate/privacy/Pages/privacy" TargetMode="External"/><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s://www.privatehealth.gov.au/health_insurance/overseas/overseas_student_health_cover.htm" TargetMode="External"/><Relationship Id="rId23" Type="http://schemas.openxmlformats.org/officeDocument/2006/relationships/hyperlink" Target="https://immi.homeaffairs.gov.au/visas/getting-a-visa/visa-listing/student-500" TargetMode="External"/><Relationship Id="rId28" Type="http://schemas.openxmlformats.org/officeDocument/2006/relationships/hyperlink" Target="https://www.studyaustralia.gov.au/en/tools-and-resources/tips-and-advice-for-students/safety-in-australia" TargetMode="External"/><Relationship Id="rId36" Type="http://schemas.openxmlformats.org/officeDocument/2006/relationships/hyperlink" Target="mailto:childwelfare@dfat.gov.au" TargetMode="External"/><Relationship Id="rId10" Type="http://schemas.openxmlformats.org/officeDocument/2006/relationships/hyperlink" Target="mailto:fellowships@dfat.gov.au" TargetMode="External"/><Relationship Id="rId19" Type="http://schemas.openxmlformats.org/officeDocument/2006/relationships/hyperlink" Target="http://www.bom.gov.au/climate/australia/cities/" TargetMode="External"/><Relationship Id="rId31" Type="http://schemas.openxmlformats.org/officeDocument/2006/relationships/hyperlink" Target="https://www.dfat.gov.au/privacy.html" TargetMode="External"/><Relationship Id="rId44"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us01.safelinks.protection.outlook.com/?url=https%3A%2F%2Fwww.homeaffairs.gov.au%2Fnews-media%2Farchive%2Farticle%3FitemId%3D1211&amp;data=05%7C02%7CBom.Phimphravichith%40dfat.gov.au%7C7ba9e05fc81641a38d3008dce108fb11%7C9b7f23b30e8347a58a40ffa8a6fea536%7C0%7C0%7C638632675916737403%7CUnknown%7CTWFpbGZsb3d8eyJWIjoiMC4wLjAwMDAiLCJQIjoiV2luMzIiLCJBTiI6Ik1haWwiLCJXVCI6Mn0%3D%7C0%7C%7C%7C&amp;sdata=SXExaoDOYmzHrUxLqQvVNKRO%2Bfrdc1gsJmiDdXNiDeE%3D&amp;reserved=0" TargetMode="External"/><Relationship Id="rId22" Type="http://schemas.openxmlformats.org/officeDocument/2006/relationships/footer" Target="footer5.xml"/><Relationship Id="rId27" Type="http://schemas.openxmlformats.org/officeDocument/2006/relationships/hyperlink" Target="http://www.tga.gov.au" TargetMode="External"/><Relationship Id="rId30" Type="http://schemas.openxmlformats.org/officeDocument/2006/relationships/hyperlink" Target="https://immi.homeaffairs.gov.au/visas/getting-a-visa/visa-listing/student-500" TargetMode="External"/><Relationship Id="rId35" Type="http://schemas.openxmlformats.org/officeDocument/2006/relationships/hyperlink" Target="mailto:seah.reports@dfat.gov.au" TargetMode="External"/><Relationship Id="rId43"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8CE7B-52A6-497B-A20F-63C4F9FAA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5111</Words>
  <Characters>27363</Characters>
  <Application>Microsoft Office Word</Application>
  <DocSecurity>0</DocSecurity>
  <Lines>888</Lines>
  <Paragraphs>614</Paragraphs>
  <ScaleCrop>false</ScaleCrop>
  <HeadingPairs>
    <vt:vector size="2" baseType="variant">
      <vt:variant>
        <vt:lpstr>Title</vt:lpstr>
      </vt:variant>
      <vt:variant>
        <vt:i4>1</vt:i4>
      </vt:variant>
    </vt:vector>
  </HeadingPairs>
  <TitlesOfParts>
    <vt:vector size="1" baseType="lpstr">
      <vt:lpstr>Australia Awards Fellowships - Pre-departure guide</vt:lpstr>
    </vt:vector>
  </TitlesOfParts>
  <Company/>
  <LinksUpToDate>false</LinksUpToDate>
  <CharactersWithSpaces>32005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Awards Fellowships - Pre-departure guidelines</dc:title>
  <dc:subject/>
  <dc:creator/>
  <cp:keywords>[SEC=OFFICIAL]</cp:keywords>
  <dc:description/>
  <cp:lastModifiedBy/>
  <cp:revision>1</cp:revision>
  <dcterms:created xsi:type="dcterms:W3CDTF">2025-03-14T03:52:00Z</dcterms:created>
  <dcterms:modified xsi:type="dcterms:W3CDTF">2025-03-14T03:53:00Z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v=2022.1;a=SHA256;h=C8D794DDD23095F69169AC54D390273E90179411270CFD20B16568FCF4F2F6C9</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783C4A430E0C43609A077E05E9D98ECE</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2023-05-10T10:17:06Z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4BBDC4D9B290EC9F6C76F16ADCA950CC</vt:lpwstr>
  </property>
  <property fmtid="{D5CDD505-2E9C-101B-9397-08002B2CF9AE}" pid="22" name="PM_Hash_Salt">
    <vt:lpwstr>6E56561F72FA103BD9EDC2B90DFFBCCB</vt:lpwstr>
  </property>
  <property fmtid="{D5CDD505-2E9C-101B-9397-08002B2CF9AE}" pid="23" name="PM_Hash_SHA1">
    <vt:lpwstr>2A9D00C663CCD9DA21C1D6252942499854D846C4</vt:lpwstr>
  </property>
  <property fmtid="{D5CDD505-2E9C-101B-9397-08002B2CF9AE}" pid="24" name="PM_OriginatorUserAccountName_SHA256">
    <vt:lpwstr>3E9DB5AB808CA91EB3E8EC398CDB7F67B110581D6BB28BC88565729DCE387350</vt:lpwstr>
  </property>
  <property fmtid="{D5CDD505-2E9C-101B-9397-08002B2CF9AE}" pid="25" name="PM_OriginatorDomainName_SHA256">
    <vt:lpwstr>6F3591835F3B2A8A025B00B5BA6418010DA3A17C9C26EA9C049FFD28039489A2</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