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C10B0" w14:textId="0B58A4B4" w:rsidR="001F0BED" w:rsidRPr="008A1A3F" w:rsidRDefault="008458F0" w:rsidP="001F0BED">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CHAPTER </w:t>
      </w:r>
      <w:r w:rsidR="0023464E" w:rsidRPr="0023464E">
        <w:rPr>
          <w:rFonts w:ascii="Times New Roman" w:hAnsi="Times New Roman" w:cs="Times New Roman"/>
          <w:b/>
          <w:bCs/>
          <w:sz w:val="24"/>
          <w:szCs w:val="24"/>
        </w:rPr>
        <w:t>3</w:t>
      </w:r>
      <w:r w:rsidR="0023464E">
        <w:rPr>
          <w:rFonts w:ascii="Times New Roman" w:hAnsi="Times New Roman" w:cs="Times New Roman"/>
          <w:b/>
          <w:bCs/>
          <w:sz w:val="24"/>
          <w:szCs w:val="24"/>
        </w:rPr>
        <w:t>0</w:t>
      </w:r>
      <w:r w:rsidRPr="008A1A3F">
        <w:rPr>
          <w:rFonts w:ascii="Times New Roman" w:hAnsi="Times New Roman" w:cs="Times New Roman"/>
          <w:b/>
          <w:bCs/>
          <w:sz w:val="24"/>
          <w:szCs w:val="24"/>
        </w:rPr>
        <w:t xml:space="preserve"> </w:t>
      </w:r>
    </w:p>
    <w:p w14:paraId="21B5AB1D" w14:textId="291B038C" w:rsidR="00E843D8" w:rsidRPr="008A1A3F" w:rsidRDefault="00BB2DB1"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DISPUTE SETTLEMENT</w:t>
      </w:r>
    </w:p>
    <w:p w14:paraId="129AE26E" w14:textId="5BE22276" w:rsidR="00BB2DB1" w:rsidRPr="008A1A3F" w:rsidRDefault="00BB2DB1" w:rsidP="008A1A3F">
      <w:pPr>
        <w:spacing w:after="0" w:line="240" w:lineRule="auto"/>
        <w:jc w:val="both"/>
        <w:rPr>
          <w:rFonts w:ascii="Times New Roman" w:hAnsi="Times New Roman" w:cs="Times New Roman"/>
          <w:sz w:val="24"/>
          <w:szCs w:val="24"/>
        </w:rPr>
      </w:pPr>
    </w:p>
    <w:p w14:paraId="0D50F870" w14:textId="7657A5EB" w:rsidR="00BB2DB1" w:rsidRPr="008A1A3F" w:rsidRDefault="00BB2DB1" w:rsidP="008A1A3F">
      <w:pPr>
        <w:spacing w:after="0" w:line="240" w:lineRule="auto"/>
        <w:jc w:val="both"/>
        <w:rPr>
          <w:rFonts w:ascii="Times New Roman" w:hAnsi="Times New Roman" w:cs="Times New Roman"/>
          <w:sz w:val="24"/>
          <w:szCs w:val="24"/>
        </w:rPr>
      </w:pPr>
    </w:p>
    <w:p w14:paraId="4D7F6977" w14:textId="747917B1" w:rsidR="00664FAB" w:rsidRPr="008A1A3F" w:rsidRDefault="00BB2DB1"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00664FAB" w:rsidRPr="008A1A3F">
        <w:rPr>
          <w:rFonts w:ascii="Times New Roman" w:hAnsi="Times New Roman" w:cs="Times New Roman"/>
          <w:b/>
          <w:bCs/>
          <w:sz w:val="24"/>
          <w:szCs w:val="24"/>
        </w:rPr>
        <w:t>.1</w:t>
      </w:r>
    </w:p>
    <w:p w14:paraId="7EBBFA1A" w14:textId="5B54564B" w:rsidR="00BB2DB1" w:rsidRPr="008A1A3F" w:rsidRDefault="00BB2DB1"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Definitions</w:t>
      </w:r>
    </w:p>
    <w:p w14:paraId="0C76AC0A" w14:textId="77777777" w:rsidR="00BB2DB1" w:rsidRPr="008A1A3F" w:rsidRDefault="00BB2DB1" w:rsidP="008A1A3F">
      <w:pPr>
        <w:spacing w:after="0" w:line="240" w:lineRule="auto"/>
        <w:jc w:val="both"/>
        <w:rPr>
          <w:rFonts w:ascii="Times New Roman" w:hAnsi="Times New Roman" w:cs="Times New Roman"/>
          <w:sz w:val="24"/>
          <w:szCs w:val="24"/>
        </w:rPr>
      </w:pPr>
    </w:p>
    <w:p w14:paraId="42D82F28" w14:textId="475FD639" w:rsidR="00BB2DB1" w:rsidRPr="008A1A3F" w:rsidRDefault="00ED5DB4" w:rsidP="00ED5DB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1F0BED">
        <w:rPr>
          <w:rFonts w:ascii="Times New Roman" w:hAnsi="Times New Roman" w:cs="Times New Roman"/>
          <w:sz w:val="24"/>
          <w:szCs w:val="24"/>
        </w:rPr>
        <w:tab/>
      </w:r>
      <w:r w:rsidR="00BB2DB1" w:rsidRPr="008A1A3F">
        <w:rPr>
          <w:rFonts w:ascii="Times New Roman" w:hAnsi="Times New Roman" w:cs="Times New Roman"/>
          <w:sz w:val="24"/>
          <w:szCs w:val="24"/>
        </w:rPr>
        <w:t>For the purposes of this Chapter:</w:t>
      </w:r>
    </w:p>
    <w:p w14:paraId="0F528E76" w14:textId="150F787E" w:rsidR="00FC604A" w:rsidRPr="008A1A3F" w:rsidRDefault="00FC604A" w:rsidP="00ED5DB4">
      <w:pPr>
        <w:spacing w:after="0" w:line="240" w:lineRule="auto"/>
        <w:ind w:left="709"/>
        <w:jc w:val="both"/>
        <w:rPr>
          <w:rFonts w:ascii="Times New Roman" w:hAnsi="Times New Roman" w:cs="Times New Roman"/>
          <w:sz w:val="24"/>
          <w:szCs w:val="24"/>
        </w:rPr>
      </w:pPr>
    </w:p>
    <w:p w14:paraId="3667DB77" w14:textId="2EB31013" w:rsidR="007368EF" w:rsidRPr="008A1A3F" w:rsidRDefault="007368EF" w:rsidP="00ED5DB4">
      <w:pPr>
        <w:spacing w:after="0" w:line="240" w:lineRule="auto"/>
        <w:ind w:left="709"/>
        <w:jc w:val="both"/>
        <w:rPr>
          <w:rFonts w:ascii="Times New Roman" w:hAnsi="Times New Roman" w:cs="Times New Roman"/>
          <w:sz w:val="24"/>
          <w:szCs w:val="24"/>
        </w:rPr>
      </w:pPr>
      <w:bookmarkStart w:id="0" w:name="_Hlk72309000"/>
      <w:r w:rsidRPr="008A1A3F">
        <w:rPr>
          <w:rFonts w:ascii="Times New Roman" w:hAnsi="Times New Roman" w:cs="Times New Roman"/>
          <w:sz w:val="24"/>
          <w:szCs w:val="24"/>
        </w:rPr>
        <w:t xml:space="preserve">“cases of urgency” </w:t>
      </w:r>
      <w:bookmarkStart w:id="1" w:name="_Hlk74821180"/>
      <w:r w:rsidRPr="008A1A3F">
        <w:rPr>
          <w:rFonts w:ascii="Times New Roman" w:hAnsi="Times New Roman" w:cs="Times New Roman"/>
          <w:sz w:val="24"/>
          <w:szCs w:val="24"/>
        </w:rPr>
        <w:t>means those cases which concern good</w:t>
      </w:r>
      <w:r w:rsidR="00447BD4" w:rsidRPr="008A1A3F">
        <w:rPr>
          <w:rFonts w:ascii="Times New Roman" w:hAnsi="Times New Roman" w:cs="Times New Roman"/>
          <w:sz w:val="24"/>
          <w:szCs w:val="24"/>
        </w:rPr>
        <w:t>s</w:t>
      </w:r>
      <w:r w:rsidRPr="008A1A3F">
        <w:rPr>
          <w:rFonts w:ascii="Times New Roman" w:hAnsi="Times New Roman" w:cs="Times New Roman"/>
          <w:sz w:val="24"/>
          <w:szCs w:val="24"/>
        </w:rPr>
        <w:t xml:space="preserve"> that rapidly </w:t>
      </w:r>
      <w:bookmarkEnd w:id="1"/>
      <w:r w:rsidR="00551047" w:rsidRPr="008A1A3F">
        <w:rPr>
          <w:rFonts w:ascii="Times New Roman" w:hAnsi="Times New Roman" w:cs="Times New Roman"/>
          <w:sz w:val="24"/>
          <w:szCs w:val="24"/>
        </w:rPr>
        <w:t>lose their quality, current condition</w:t>
      </w:r>
      <w:r w:rsidR="00A512DB" w:rsidRPr="008A1A3F">
        <w:rPr>
          <w:rFonts w:ascii="Times New Roman" w:hAnsi="Times New Roman" w:cs="Times New Roman"/>
          <w:sz w:val="24"/>
          <w:szCs w:val="24"/>
        </w:rPr>
        <w:t>,</w:t>
      </w:r>
      <w:r w:rsidR="00551047" w:rsidRPr="008A1A3F">
        <w:rPr>
          <w:rFonts w:ascii="Times New Roman" w:hAnsi="Times New Roman" w:cs="Times New Roman"/>
          <w:sz w:val="24"/>
          <w:szCs w:val="24"/>
        </w:rPr>
        <w:t xml:space="preserve"> or commercial value in a short period of </w:t>
      </w:r>
      <w:proofErr w:type="gramStart"/>
      <w:r w:rsidR="00551047" w:rsidRPr="008A1A3F">
        <w:rPr>
          <w:rFonts w:ascii="Times New Roman" w:hAnsi="Times New Roman" w:cs="Times New Roman"/>
          <w:sz w:val="24"/>
          <w:szCs w:val="24"/>
        </w:rPr>
        <w:t>time;</w:t>
      </w:r>
      <w:proofErr w:type="gramEnd"/>
      <w:r w:rsidR="00551047" w:rsidRPr="008A1A3F">
        <w:rPr>
          <w:rFonts w:ascii="Times New Roman" w:hAnsi="Times New Roman" w:cs="Times New Roman"/>
          <w:sz w:val="24"/>
          <w:szCs w:val="24"/>
        </w:rPr>
        <w:t xml:space="preserve"> </w:t>
      </w:r>
    </w:p>
    <w:p w14:paraId="6CB90461" w14:textId="10E9F68D" w:rsidR="007368EF" w:rsidRPr="008A1A3F" w:rsidRDefault="007368EF" w:rsidP="00ED5DB4">
      <w:pPr>
        <w:spacing w:after="0" w:line="240" w:lineRule="auto"/>
        <w:ind w:left="709"/>
        <w:jc w:val="both"/>
        <w:rPr>
          <w:rFonts w:ascii="Times New Roman" w:hAnsi="Times New Roman" w:cs="Times New Roman"/>
          <w:sz w:val="24"/>
          <w:szCs w:val="24"/>
        </w:rPr>
      </w:pPr>
    </w:p>
    <w:p w14:paraId="716B26C3" w14:textId="58C6FFAD" w:rsidR="00E279AE" w:rsidRDefault="00935A18" w:rsidP="00ED5DB4">
      <w:pPr>
        <w:spacing w:after="0" w:line="240" w:lineRule="auto"/>
        <w:ind w:left="709"/>
        <w:jc w:val="both"/>
        <w:rPr>
          <w:rFonts w:ascii="Times New Roman" w:hAnsi="Times New Roman" w:cs="Times New Roman"/>
          <w:sz w:val="24"/>
          <w:szCs w:val="24"/>
        </w:rPr>
      </w:pPr>
      <w:r w:rsidRPr="008A1A3F">
        <w:rPr>
          <w:rFonts w:ascii="Times New Roman" w:hAnsi="Times New Roman" w:cs="Times New Roman"/>
          <w:sz w:val="24"/>
          <w:szCs w:val="24"/>
        </w:rPr>
        <w:t>“</w:t>
      </w:r>
      <w:r w:rsidR="00D559E5" w:rsidRPr="008A1A3F">
        <w:rPr>
          <w:rFonts w:ascii="Times New Roman" w:hAnsi="Times New Roman" w:cs="Times New Roman"/>
          <w:sz w:val="24"/>
          <w:szCs w:val="24"/>
        </w:rPr>
        <w:t>Code of Conduct</w:t>
      </w:r>
      <w:r w:rsidRPr="008A1A3F">
        <w:rPr>
          <w:rFonts w:ascii="Times New Roman" w:hAnsi="Times New Roman" w:cs="Times New Roman"/>
          <w:sz w:val="24"/>
          <w:szCs w:val="24"/>
        </w:rPr>
        <w:t>”</w:t>
      </w:r>
      <w:r w:rsidR="00D559E5" w:rsidRPr="008A1A3F">
        <w:rPr>
          <w:rFonts w:ascii="Times New Roman" w:hAnsi="Times New Roman" w:cs="Times New Roman"/>
          <w:sz w:val="24"/>
          <w:szCs w:val="24"/>
        </w:rPr>
        <w:t xml:space="preserve"> means the code of conduct referred to in Article </w:t>
      </w:r>
      <w:r w:rsidR="0023464E" w:rsidRPr="0023464E">
        <w:rPr>
          <w:rFonts w:ascii="Times New Roman" w:hAnsi="Times New Roman" w:cs="Times New Roman"/>
          <w:sz w:val="24"/>
          <w:szCs w:val="24"/>
        </w:rPr>
        <w:t>30</w:t>
      </w:r>
      <w:r w:rsidR="0034792B" w:rsidRPr="0023464E">
        <w:rPr>
          <w:rFonts w:ascii="Times New Roman" w:hAnsi="Times New Roman" w:cs="Times New Roman"/>
          <w:sz w:val="24"/>
          <w:szCs w:val="24"/>
        </w:rPr>
        <w:t>.13</w:t>
      </w:r>
      <w:r w:rsidR="00D559E5" w:rsidRPr="008A1A3F">
        <w:rPr>
          <w:rFonts w:ascii="Times New Roman" w:hAnsi="Times New Roman" w:cs="Times New Roman"/>
          <w:sz w:val="24"/>
          <w:szCs w:val="24"/>
        </w:rPr>
        <w:t xml:space="preserve"> (Rules of Procedure and Code of Conduct) and </w:t>
      </w:r>
      <w:r w:rsidR="00A45CCA" w:rsidRPr="008A1A3F">
        <w:rPr>
          <w:rFonts w:ascii="Times New Roman" w:hAnsi="Times New Roman" w:cs="Times New Roman"/>
          <w:sz w:val="24"/>
          <w:szCs w:val="24"/>
        </w:rPr>
        <w:t xml:space="preserve">annexed to the Rules of </w:t>
      </w:r>
      <w:proofErr w:type="gramStart"/>
      <w:r w:rsidR="00A45CCA" w:rsidRPr="008A1A3F">
        <w:rPr>
          <w:rFonts w:ascii="Times New Roman" w:hAnsi="Times New Roman" w:cs="Times New Roman"/>
          <w:sz w:val="24"/>
          <w:szCs w:val="24"/>
        </w:rPr>
        <w:t>Procedure</w:t>
      </w:r>
      <w:r w:rsidR="00D559E5" w:rsidRPr="008A1A3F">
        <w:rPr>
          <w:rFonts w:ascii="Times New Roman" w:hAnsi="Times New Roman" w:cs="Times New Roman"/>
          <w:sz w:val="24"/>
          <w:szCs w:val="24"/>
        </w:rPr>
        <w:t>;</w:t>
      </w:r>
      <w:bookmarkEnd w:id="0"/>
      <w:proofErr w:type="gramEnd"/>
    </w:p>
    <w:p w14:paraId="10100550" w14:textId="77777777" w:rsidR="00C24DD3" w:rsidRPr="008A1A3F" w:rsidRDefault="00C24DD3" w:rsidP="00ED5DB4">
      <w:pPr>
        <w:spacing w:after="0" w:line="240" w:lineRule="auto"/>
        <w:ind w:left="709"/>
        <w:jc w:val="both"/>
        <w:rPr>
          <w:rFonts w:ascii="Times New Roman" w:hAnsi="Times New Roman" w:cs="Times New Roman"/>
          <w:sz w:val="24"/>
          <w:szCs w:val="24"/>
        </w:rPr>
      </w:pPr>
    </w:p>
    <w:p w14:paraId="7273BC3E" w14:textId="1941F530" w:rsidR="001F0BED" w:rsidRDefault="00935A18" w:rsidP="00ED5DB4">
      <w:pPr>
        <w:spacing w:after="0" w:line="240" w:lineRule="auto"/>
        <w:ind w:left="709"/>
        <w:jc w:val="both"/>
        <w:rPr>
          <w:rFonts w:ascii="Times New Roman" w:hAnsi="Times New Roman" w:cs="Times New Roman"/>
          <w:sz w:val="24"/>
          <w:szCs w:val="24"/>
        </w:rPr>
      </w:pPr>
      <w:bookmarkStart w:id="2" w:name="_Hlk72309049"/>
      <w:r w:rsidRPr="008A1A3F">
        <w:rPr>
          <w:rFonts w:ascii="Times New Roman" w:hAnsi="Times New Roman" w:cs="Times New Roman"/>
          <w:sz w:val="24"/>
          <w:szCs w:val="24"/>
        </w:rPr>
        <w:t>“</w:t>
      </w:r>
      <w:r w:rsidR="00D559E5" w:rsidRPr="008A1A3F">
        <w:rPr>
          <w:rFonts w:ascii="Times New Roman" w:hAnsi="Times New Roman" w:cs="Times New Roman"/>
          <w:sz w:val="24"/>
          <w:szCs w:val="24"/>
        </w:rPr>
        <w:t>complaining Party</w:t>
      </w:r>
      <w:r w:rsidRPr="008A1A3F">
        <w:rPr>
          <w:rFonts w:ascii="Times New Roman" w:hAnsi="Times New Roman" w:cs="Times New Roman"/>
          <w:sz w:val="24"/>
          <w:szCs w:val="24"/>
        </w:rPr>
        <w:t>”</w:t>
      </w:r>
      <w:r w:rsidR="00D559E5" w:rsidRPr="008A1A3F">
        <w:rPr>
          <w:rFonts w:ascii="Times New Roman" w:hAnsi="Times New Roman" w:cs="Times New Roman"/>
          <w:sz w:val="24"/>
          <w:szCs w:val="24"/>
        </w:rPr>
        <w:t xml:space="preserve"> means the Party that requests the consultations under Article </w:t>
      </w:r>
      <w:r w:rsidR="0023464E" w:rsidRPr="0023464E">
        <w:rPr>
          <w:rFonts w:ascii="Times New Roman" w:hAnsi="Times New Roman" w:cs="Times New Roman"/>
          <w:sz w:val="24"/>
          <w:szCs w:val="24"/>
        </w:rPr>
        <w:t>30</w:t>
      </w:r>
      <w:r w:rsidR="00D559E5" w:rsidRPr="0023464E">
        <w:rPr>
          <w:rFonts w:ascii="Times New Roman" w:hAnsi="Times New Roman" w:cs="Times New Roman"/>
          <w:sz w:val="24"/>
          <w:szCs w:val="24"/>
        </w:rPr>
        <w:t>.</w:t>
      </w:r>
      <w:r w:rsidR="000E758B" w:rsidRPr="0023464E">
        <w:rPr>
          <w:rFonts w:ascii="Times New Roman" w:hAnsi="Times New Roman" w:cs="Times New Roman"/>
          <w:sz w:val="24"/>
          <w:szCs w:val="24"/>
        </w:rPr>
        <w:t>7</w:t>
      </w:r>
      <w:r w:rsidR="000E758B" w:rsidRPr="008A1A3F">
        <w:rPr>
          <w:rFonts w:ascii="Times New Roman" w:hAnsi="Times New Roman" w:cs="Times New Roman"/>
          <w:sz w:val="24"/>
          <w:szCs w:val="24"/>
        </w:rPr>
        <w:t xml:space="preserve"> </w:t>
      </w:r>
      <w:r w:rsidR="00D559E5" w:rsidRPr="008A1A3F">
        <w:rPr>
          <w:rFonts w:ascii="Times New Roman" w:hAnsi="Times New Roman" w:cs="Times New Roman"/>
          <w:sz w:val="24"/>
          <w:szCs w:val="24"/>
        </w:rPr>
        <w:t>(Consultations</w:t>
      </w:r>
      <w:proofErr w:type="gramStart"/>
      <w:r w:rsidR="00D559E5" w:rsidRPr="008A1A3F">
        <w:rPr>
          <w:rFonts w:ascii="Times New Roman" w:hAnsi="Times New Roman" w:cs="Times New Roman"/>
          <w:sz w:val="24"/>
          <w:szCs w:val="24"/>
        </w:rPr>
        <w:t>);</w:t>
      </w:r>
      <w:proofErr w:type="gramEnd"/>
      <w:r w:rsidR="00D559E5" w:rsidRPr="008A1A3F">
        <w:rPr>
          <w:rFonts w:ascii="Times New Roman" w:hAnsi="Times New Roman" w:cs="Times New Roman"/>
          <w:sz w:val="24"/>
          <w:szCs w:val="24"/>
        </w:rPr>
        <w:t xml:space="preserve"> </w:t>
      </w:r>
      <w:bookmarkEnd w:id="2"/>
    </w:p>
    <w:p w14:paraId="54556A67" w14:textId="77777777" w:rsidR="001F0BED" w:rsidRDefault="001F0BED" w:rsidP="00ED5DB4">
      <w:pPr>
        <w:spacing w:after="0" w:line="240" w:lineRule="auto"/>
        <w:ind w:left="709"/>
        <w:jc w:val="both"/>
        <w:rPr>
          <w:rFonts w:ascii="Times New Roman" w:hAnsi="Times New Roman" w:cs="Times New Roman"/>
          <w:sz w:val="24"/>
          <w:szCs w:val="24"/>
        </w:rPr>
      </w:pPr>
    </w:p>
    <w:p w14:paraId="0ED64509" w14:textId="12ED26FF" w:rsidR="00EB1CFD" w:rsidRPr="008A1A3F" w:rsidRDefault="00935A18" w:rsidP="00ED5DB4">
      <w:pPr>
        <w:spacing w:after="0" w:line="240" w:lineRule="auto"/>
        <w:ind w:left="709"/>
        <w:jc w:val="both"/>
        <w:rPr>
          <w:rFonts w:ascii="Times New Roman" w:hAnsi="Times New Roman" w:cs="Times New Roman"/>
          <w:sz w:val="24"/>
          <w:szCs w:val="24"/>
        </w:rPr>
      </w:pPr>
      <w:r w:rsidRPr="008A1A3F">
        <w:rPr>
          <w:rFonts w:ascii="Times New Roman" w:hAnsi="Times New Roman" w:cs="Times New Roman"/>
          <w:sz w:val="24"/>
          <w:szCs w:val="24"/>
        </w:rPr>
        <w:t>“</w:t>
      </w:r>
      <w:r w:rsidR="00BB2DB1" w:rsidRPr="008A1A3F">
        <w:rPr>
          <w:rFonts w:ascii="Times New Roman" w:hAnsi="Times New Roman" w:cs="Times New Roman"/>
          <w:sz w:val="24"/>
          <w:szCs w:val="24"/>
        </w:rPr>
        <w:t>panel</w:t>
      </w:r>
      <w:r w:rsidRPr="008A1A3F">
        <w:rPr>
          <w:rFonts w:ascii="Times New Roman" w:hAnsi="Times New Roman" w:cs="Times New Roman"/>
          <w:sz w:val="24"/>
          <w:szCs w:val="24"/>
        </w:rPr>
        <w:t>”</w:t>
      </w:r>
      <w:r w:rsidR="00BB2DB1" w:rsidRPr="008A1A3F">
        <w:rPr>
          <w:rFonts w:ascii="Times New Roman" w:hAnsi="Times New Roman" w:cs="Times New Roman"/>
          <w:sz w:val="24"/>
          <w:szCs w:val="24"/>
        </w:rPr>
        <w:t xml:space="preserve"> means a panel established under </w:t>
      </w:r>
      <w:bookmarkStart w:id="3" w:name="_Hlk72309089"/>
      <w:r w:rsidR="00BB2DB1" w:rsidRPr="008A1A3F">
        <w:rPr>
          <w:rFonts w:ascii="Times New Roman" w:hAnsi="Times New Roman" w:cs="Times New Roman"/>
          <w:sz w:val="24"/>
          <w:szCs w:val="24"/>
        </w:rPr>
        <w:t xml:space="preserve">Article </w:t>
      </w:r>
      <w:r w:rsidR="0023464E" w:rsidRPr="0023464E">
        <w:rPr>
          <w:rFonts w:ascii="Times New Roman" w:hAnsi="Times New Roman" w:cs="Times New Roman"/>
          <w:sz w:val="24"/>
          <w:szCs w:val="24"/>
        </w:rPr>
        <w:t>30</w:t>
      </w:r>
      <w:r w:rsidR="008E4633" w:rsidRPr="0023464E">
        <w:rPr>
          <w:rFonts w:ascii="Times New Roman" w:hAnsi="Times New Roman" w:cs="Times New Roman"/>
          <w:sz w:val="24"/>
          <w:szCs w:val="24"/>
        </w:rPr>
        <w:t>.8</w:t>
      </w:r>
      <w:r w:rsidR="008E4633" w:rsidRPr="008A1A3F">
        <w:rPr>
          <w:rFonts w:ascii="Times New Roman" w:hAnsi="Times New Roman" w:cs="Times New Roman"/>
          <w:sz w:val="24"/>
          <w:szCs w:val="24"/>
        </w:rPr>
        <w:t xml:space="preserve"> </w:t>
      </w:r>
      <w:r w:rsidR="00BB2DB1" w:rsidRPr="008A1A3F">
        <w:rPr>
          <w:rFonts w:ascii="Times New Roman" w:hAnsi="Times New Roman" w:cs="Times New Roman"/>
          <w:sz w:val="24"/>
          <w:szCs w:val="24"/>
        </w:rPr>
        <w:t>(</w:t>
      </w:r>
      <w:bookmarkEnd w:id="3"/>
      <w:r w:rsidR="000A6F0B" w:rsidRPr="008A1A3F">
        <w:rPr>
          <w:rFonts w:ascii="Times New Roman" w:hAnsi="Times New Roman" w:cs="Times New Roman"/>
          <w:sz w:val="24"/>
          <w:szCs w:val="24"/>
        </w:rPr>
        <w:t xml:space="preserve">Request for </w:t>
      </w:r>
      <w:r w:rsidR="0045015A" w:rsidRPr="008A1A3F">
        <w:rPr>
          <w:rFonts w:ascii="Times New Roman" w:hAnsi="Times New Roman" w:cs="Times New Roman"/>
          <w:sz w:val="24"/>
          <w:szCs w:val="24"/>
        </w:rPr>
        <w:t>Establishment of a Panel)</w:t>
      </w:r>
      <w:r w:rsidR="00FD3C02" w:rsidRPr="008A1A3F">
        <w:rPr>
          <w:rFonts w:ascii="Times New Roman" w:hAnsi="Times New Roman" w:cs="Times New Roman"/>
          <w:sz w:val="24"/>
          <w:szCs w:val="24"/>
        </w:rPr>
        <w:t xml:space="preserve"> or reconvened under Articles </w:t>
      </w:r>
      <w:r w:rsidR="0023464E" w:rsidRPr="0023464E">
        <w:rPr>
          <w:rFonts w:ascii="Times New Roman" w:hAnsi="Times New Roman" w:cs="Times New Roman"/>
          <w:sz w:val="24"/>
          <w:szCs w:val="24"/>
        </w:rPr>
        <w:t>30</w:t>
      </w:r>
      <w:r w:rsidR="00FD3C02" w:rsidRPr="0023464E">
        <w:rPr>
          <w:rFonts w:ascii="Times New Roman" w:hAnsi="Times New Roman" w:cs="Times New Roman"/>
          <w:sz w:val="24"/>
          <w:szCs w:val="24"/>
        </w:rPr>
        <w:t>.1</w:t>
      </w:r>
      <w:r w:rsidR="00C93F96" w:rsidRPr="0023464E">
        <w:rPr>
          <w:rFonts w:ascii="Times New Roman" w:hAnsi="Times New Roman" w:cs="Times New Roman"/>
          <w:sz w:val="24"/>
          <w:szCs w:val="24"/>
        </w:rPr>
        <w:t>5</w:t>
      </w:r>
      <w:r w:rsidR="00FD3C02" w:rsidRPr="008A1A3F">
        <w:rPr>
          <w:rFonts w:ascii="Times New Roman" w:hAnsi="Times New Roman" w:cs="Times New Roman"/>
          <w:sz w:val="24"/>
          <w:szCs w:val="24"/>
        </w:rPr>
        <w:t xml:space="preserve"> (Compliance Review), </w:t>
      </w:r>
      <w:r w:rsidR="0023464E" w:rsidRPr="0023464E">
        <w:rPr>
          <w:rFonts w:ascii="Times New Roman" w:hAnsi="Times New Roman" w:cs="Times New Roman"/>
          <w:sz w:val="24"/>
          <w:szCs w:val="24"/>
        </w:rPr>
        <w:t>30</w:t>
      </w:r>
      <w:r w:rsidR="00FD3C02" w:rsidRPr="0023464E">
        <w:rPr>
          <w:rFonts w:ascii="Times New Roman" w:hAnsi="Times New Roman" w:cs="Times New Roman"/>
          <w:sz w:val="24"/>
          <w:szCs w:val="24"/>
        </w:rPr>
        <w:t>.1</w:t>
      </w:r>
      <w:r w:rsidR="00C93F96" w:rsidRPr="0023464E">
        <w:rPr>
          <w:rFonts w:ascii="Times New Roman" w:hAnsi="Times New Roman" w:cs="Times New Roman"/>
          <w:sz w:val="24"/>
          <w:szCs w:val="24"/>
        </w:rPr>
        <w:t>6</w:t>
      </w:r>
      <w:r w:rsidR="00FD3C02" w:rsidRPr="008A1A3F">
        <w:rPr>
          <w:rFonts w:ascii="Times New Roman" w:hAnsi="Times New Roman" w:cs="Times New Roman"/>
          <w:sz w:val="24"/>
          <w:szCs w:val="24"/>
        </w:rPr>
        <w:t xml:space="preserve"> (Temporary Remedies for Non-Compliance)</w:t>
      </w:r>
      <w:r w:rsidR="00A512DB" w:rsidRPr="008A1A3F">
        <w:rPr>
          <w:rFonts w:ascii="Times New Roman" w:hAnsi="Times New Roman" w:cs="Times New Roman"/>
          <w:sz w:val="24"/>
          <w:szCs w:val="24"/>
        </w:rPr>
        <w:t>,</w:t>
      </w:r>
      <w:r w:rsidR="00FD3C02" w:rsidRPr="008A1A3F">
        <w:rPr>
          <w:rFonts w:ascii="Times New Roman" w:hAnsi="Times New Roman" w:cs="Times New Roman"/>
          <w:sz w:val="24"/>
          <w:szCs w:val="24"/>
        </w:rPr>
        <w:t xml:space="preserve"> or </w:t>
      </w:r>
      <w:r w:rsidR="0023464E" w:rsidRPr="0023464E">
        <w:rPr>
          <w:rFonts w:ascii="Times New Roman" w:hAnsi="Times New Roman" w:cs="Times New Roman"/>
          <w:sz w:val="24"/>
          <w:szCs w:val="24"/>
        </w:rPr>
        <w:t>30</w:t>
      </w:r>
      <w:r w:rsidR="00FD3C02" w:rsidRPr="0023464E">
        <w:rPr>
          <w:rFonts w:ascii="Times New Roman" w:hAnsi="Times New Roman" w:cs="Times New Roman"/>
          <w:sz w:val="24"/>
          <w:szCs w:val="24"/>
        </w:rPr>
        <w:t>.1</w:t>
      </w:r>
      <w:r w:rsidR="005B761B" w:rsidRPr="0023464E">
        <w:rPr>
          <w:rFonts w:ascii="Times New Roman" w:hAnsi="Times New Roman" w:cs="Times New Roman"/>
          <w:sz w:val="24"/>
          <w:szCs w:val="24"/>
        </w:rPr>
        <w:t>7</w:t>
      </w:r>
      <w:r w:rsidR="00FD3C02" w:rsidRPr="008A1A3F">
        <w:rPr>
          <w:rFonts w:ascii="Times New Roman" w:hAnsi="Times New Roman" w:cs="Times New Roman"/>
          <w:sz w:val="24"/>
          <w:szCs w:val="24"/>
        </w:rPr>
        <w:t xml:space="preserve"> (Compliance Review after the Adoption of Temporary Remedies</w:t>
      </w:r>
      <w:proofErr w:type="gramStart"/>
      <w:r w:rsidR="00FD3C02" w:rsidRPr="008A1A3F">
        <w:rPr>
          <w:rFonts w:ascii="Times New Roman" w:hAnsi="Times New Roman" w:cs="Times New Roman"/>
          <w:sz w:val="24"/>
          <w:szCs w:val="24"/>
        </w:rPr>
        <w:t>)</w:t>
      </w:r>
      <w:r w:rsidR="00D559E5" w:rsidRPr="008A1A3F">
        <w:rPr>
          <w:rFonts w:ascii="Times New Roman" w:hAnsi="Times New Roman" w:cs="Times New Roman"/>
          <w:sz w:val="24"/>
          <w:szCs w:val="24"/>
        </w:rPr>
        <w:t>;</w:t>
      </w:r>
      <w:proofErr w:type="gramEnd"/>
    </w:p>
    <w:p w14:paraId="02649426" w14:textId="3FB37707" w:rsidR="00FC604A" w:rsidRPr="008A1A3F" w:rsidRDefault="00FC604A" w:rsidP="00ED5DB4">
      <w:pPr>
        <w:spacing w:after="0" w:line="240" w:lineRule="auto"/>
        <w:ind w:left="709"/>
        <w:jc w:val="both"/>
        <w:rPr>
          <w:rFonts w:ascii="Times New Roman" w:hAnsi="Times New Roman" w:cs="Times New Roman"/>
          <w:sz w:val="24"/>
          <w:szCs w:val="24"/>
        </w:rPr>
      </w:pPr>
    </w:p>
    <w:p w14:paraId="73773BC9" w14:textId="5A9AB385" w:rsidR="00D559E5" w:rsidRPr="008A1A3F" w:rsidRDefault="00935A18" w:rsidP="00ED5DB4">
      <w:pPr>
        <w:spacing w:after="0" w:line="240" w:lineRule="auto"/>
        <w:ind w:left="709"/>
        <w:jc w:val="both"/>
        <w:rPr>
          <w:rFonts w:ascii="Times New Roman" w:hAnsi="Times New Roman" w:cs="Times New Roman"/>
          <w:sz w:val="24"/>
          <w:szCs w:val="24"/>
        </w:rPr>
      </w:pPr>
      <w:r w:rsidRPr="008A1A3F">
        <w:rPr>
          <w:rFonts w:ascii="Times New Roman" w:hAnsi="Times New Roman" w:cs="Times New Roman"/>
          <w:sz w:val="24"/>
          <w:szCs w:val="24"/>
        </w:rPr>
        <w:t>“</w:t>
      </w:r>
      <w:r w:rsidR="00D559E5" w:rsidRPr="008A1A3F">
        <w:rPr>
          <w:rFonts w:ascii="Times New Roman" w:hAnsi="Times New Roman" w:cs="Times New Roman"/>
          <w:sz w:val="24"/>
          <w:szCs w:val="24"/>
        </w:rPr>
        <w:t>responding Party</w:t>
      </w:r>
      <w:r w:rsidRPr="008A1A3F">
        <w:rPr>
          <w:rFonts w:ascii="Times New Roman" w:hAnsi="Times New Roman" w:cs="Times New Roman"/>
          <w:sz w:val="24"/>
          <w:szCs w:val="24"/>
        </w:rPr>
        <w:t>”</w:t>
      </w:r>
      <w:r w:rsidR="00D559E5" w:rsidRPr="008A1A3F">
        <w:rPr>
          <w:rFonts w:ascii="Times New Roman" w:hAnsi="Times New Roman" w:cs="Times New Roman"/>
          <w:sz w:val="24"/>
          <w:szCs w:val="24"/>
        </w:rPr>
        <w:t xml:space="preserve"> means the Party to which a request for consultations is made under Article </w:t>
      </w:r>
      <w:r w:rsidR="0023464E" w:rsidRPr="0023464E">
        <w:rPr>
          <w:rFonts w:ascii="Times New Roman" w:hAnsi="Times New Roman" w:cs="Times New Roman"/>
          <w:sz w:val="24"/>
          <w:szCs w:val="24"/>
        </w:rPr>
        <w:t>30</w:t>
      </w:r>
      <w:r w:rsidR="00D559E5" w:rsidRPr="0023464E">
        <w:rPr>
          <w:rFonts w:ascii="Times New Roman" w:hAnsi="Times New Roman" w:cs="Times New Roman"/>
          <w:sz w:val="24"/>
          <w:szCs w:val="24"/>
        </w:rPr>
        <w:t>.</w:t>
      </w:r>
      <w:r w:rsidR="008D4939" w:rsidRPr="0023464E">
        <w:rPr>
          <w:rFonts w:ascii="Times New Roman" w:hAnsi="Times New Roman" w:cs="Times New Roman"/>
          <w:sz w:val="24"/>
          <w:szCs w:val="24"/>
        </w:rPr>
        <w:t>7</w:t>
      </w:r>
      <w:r w:rsidR="008D4939" w:rsidRPr="008A1A3F">
        <w:rPr>
          <w:rFonts w:ascii="Times New Roman" w:hAnsi="Times New Roman" w:cs="Times New Roman"/>
          <w:sz w:val="24"/>
          <w:szCs w:val="24"/>
        </w:rPr>
        <w:t xml:space="preserve"> </w:t>
      </w:r>
      <w:r w:rsidR="00D559E5" w:rsidRPr="008A1A3F">
        <w:rPr>
          <w:rFonts w:ascii="Times New Roman" w:hAnsi="Times New Roman" w:cs="Times New Roman"/>
          <w:sz w:val="24"/>
          <w:szCs w:val="24"/>
        </w:rPr>
        <w:t>(Consultations); and</w:t>
      </w:r>
    </w:p>
    <w:p w14:paraId="2A759A9E" w14:textId="77777777" w:rsidR="007243DE" w:rsidRPr="008A1A3F" w:rsidRDefault="007243DE" w:rsidP="00ED5DB4">
      <w:pPr>
        <w:spacing w:after="0" w:line="240" w:lineRule="auto"/>
        <w:ind w:left="709"/>
        <w:jc w:val="both"/>
        <w:rPr>
          <w:rFonts w:ascii="Times New Roman" w:hAnsi="Times New Roman" w:cs="Times New Roman"/>
          <w:sz w:val="24"/>
          <w:szCs w:val="24"/>
        </w:rPr>
      </w:pPr>
    </w:p>
    <w:p w14:paraId="201014AC" w14:textId="69F646C7" w:rsidR="00D559E5" w:rsidRPr="008A1A3F" w:rsidRDefault="00935A18" w:rsidP="00ED5DB4">
      <w:pPr>
        <w:spacing w:after="0" w:line="240" w:lineRule="auto"/>
        <w:ind w:left="709"/>
        <w:jc w:val="both"/>
        <w:rPr>
          <w:rFonts w:ascii="Times New Roman" w:hAnsi="Times New Roman" w:cs="Times New Roman"/>
          <w:sz w:val="24"/>
          <w:szCs w:val="24"/>
        </w:rPr>
      </w:pPr>
      <w:r w:rsidRPr="008A1A3F">
        <w:rPr>
          <w:rFonts w:ascii="Times New Roman" w:hAnsi="Times New Roman" w:cs="Times New Roman"/>
          <w:sz w:val="24"/>
          <w:szCs w:val="24"/>
        </w:rPr>
        <w:t>“</w:t>
      </w:r>
      <w:r w:rsidR="00D559E5" w:rsidRPr="008A1A3F">
        <w:rPr>
          <w:rFonts w:ascii="Times New Roman" w:hAnsi="Times New Roman" w:cs="Times New Roman"/>
          <w:sz w:val="24"/>
          <w:szCs w:val="24"/>
        </w:rPr>
        <w:t>Rules of Procedure</w:t>
      </w:r>
      <w:r w:rsidRPr="008A1A3F">
        <w:rPr>
          <w:rFonts w:ascii="Times New Roman" w:hAnsi="Times New Roman" w:cs="Times New Roman"/>
          <w:sz w:val="24"/>
          <w:szCs w:val="24"/>
        </w:rPr>
        <w:t>”</w:t>
      </w:r>
      <w:r w:rsidR="00D559E5" w:rsidRPr="008A1A3F">
        <w:rPr>
          <w:rFonts w:ascii="Times New Roman" w:hAnsi="Times New Roman" w:cs="Times New Roman"/>
          <w:sz w:val="24"/>
          <w:szCs w:val="24"/>
        </w:rPr>
        <w:t xml:space="preserve"> means the rules of procedure referred to in Article </w:t>
      </w:r>
      <w:r w:rsidR="0023464E" w:rsidRPr="0023464E">
        <w:rPr>
          <w:rFonts w:ascii="Times New Roman" w:hAnsi="Times New Roman" w:cs="Times New Roman"/>
          <w:sz w:val="24"/>
          <w:szCs w:val="24"/>
        </w:rPr>
        <w:t>30</w:t>
      </w:r>
      <w:r w:rsidR="0034792B" w:rsidRPr="0023464E">
        <w:rPr>
          <w:rFonts w:ascii="Times New Roman" w:hAnsi="Times New Roman" w:cs="Times New Roman"/>
          <w:sz w:val="24"/>
          <w:szCs w:val="24"/>
        </w:rPr>
        <w:t>.13</w:t>
      </w:r>
      <w:r w:rsidR="008B62D6" w:rsidRPr="008A1A3F">
        <w:rPr>
          <w:rFonts w:ascii="Times New Roman" w:hAnsi="Times New Roman" w:cs="Times New Roman"/>
          <w:sz w:val="24"/>
          <w:szCs w:val="24"/>
        </w:rPr>
        <w:t xml:space="preserve"> </w:t>
      </w:r>
      <w:r w:rsidR="00D559E5" w:rsidRPr="008A1A3F">
        <w:rPr>
          <w:rFonts w:ascii="Times New Roman" w:hAnsi="Times New Roman" w:cs="Times New Roman"/>
          <w:sz w:val="24"/>
          <w:szCs w:val="24"/>
        </w:rPr>
        <w:t>(Rules of Procedure and Code of Conduct) and</w:t>
      </w:r>
      <w:r w:rsidR="00A45CCA" w:rsidRPr="008A1A3F">
        <w:rPr>
          <w:rFonts w:ascii="Times New Roman" w:hAnsi="Times New Roman" w:cs="Times New Roman"/>
          <w:sz w:val="24"/>
          <w:szCs w:val="24"/>
        </w:rPr>
        <w:t xml:space="preserve"> established in accordance with Article </w:t>
      </w:r>
      <w:r w:rsidR="00845B1C">
        <w:rPr>
          <w:rFonts w:ascii="Times New Roman" w:hAnsi="Times New Roman" w:cs="Times New Roman"/>
          <w:sz w:val="24"/>
          <w:szCs w:val="24"/>
        </w:rPr>
        <w:t>29.</w:t>
      </w:r>
      <w:r w:rsidR="00A45CCA" w:rsidRPr="0042130E">
        <w:rPr>
          <w:rFonts w:ascii="Times New Roman" w:hAnsi="Times New Roman" w:cs="Times New Roman"/>
          <w:sz w:val="24"/>
          <w:szCs w:val="24"/>
        </w:rPr>
        <w:t>2.1(</w:t>
      </w:r>
      <w:r w:rsidR="00872998" w:rsidRPr="0042130E">
        <w:rPr>
          <w:rFonts w:ascii="Times New Roman" w:hAnsi="Times New Roman" w:cs="Times New Roman"/>
          <w:sz w:val="24"/>
          <w:szCs w:val="24"/>
        </w:rPr>
        <w:t>e</w:t>
      </w:r>
      <w:r w:rsidR="00A45CCA" w:rsidRPr="0042130E">
        <w:rPr>
          <w:rFonts w:ascii="Times New Roman" w:hAnsi="Times New Roman" w:cs="Times New Roman"/>
          <w:sz w:val="24"/>
          <w:szCs w:val="24"/>
        </w:rPr>
        <w:t>)</w:t>
      </w:r>
      <w:r w:rsidR="00A45CCA" w:rsidRPr="008A1A3F">
        <w:rPr>
          <w:rFonts w:ascii="Times New Roman" w:hAnsi="Times New Roman" w:cs="Times New Roman"/>
          <w:sz w:val="24"/>
          <w:szCs w:val="24"/>
        </w:rPr>
        <w:t xml:space="preserve"> (Functions of the Joint Committee – Administrative and Institutional Provisions).</w:t>
      </w:r>
      <w:r w:rsidR="00D559E5" w:rsidRPr="008A1A3F">
        <w:rPr>
          <w:rFonts w:ascii="Times New Roman" w:hAnsi="Times New Roman" w:cs="Times New Roman"/>
          <w:sz w:val="24"/>
          <w:szCs w:val="24"/>
        </w:rPr>
        <w:t xml:space="preserve"> </w:t>
      </w:r>
    </w:p>
    <w:p w14:paraId="47309BE9" w14:textId="6BDFCEA0" w:rsidR="0097219E" w:rsidRDefault="0097219E" w:rsidP="008A1A3F">
      <w:pPr>
        <w:spacing w:after="0" w:line="240" w:lineRule="auto"/>
        <w:jc w:val="both"/>
        <w:rPr>
          <w:rFonts w:ascii="Times New Roman" w:hAnsi="Times New Roman" w:cs="Times New Roman"/>
          <w:sz w:val="24"/>
          <w:szCs w:val="24"/>
        </w:rPr>
      </w:pPr>
      <w:bookmarkStart w:id="4" w:name="_Hlk72309339"/>
    </w:p>
    <w:p w14:paraId="0406CED5" w14:textId="77777777" w:rsidR="001F0BED" w:rsidRPr="008A1A3F" w:rsidRDefault="001F0BED" w:rsidP="008A1A3F">
      <w:pPr>
        <w:spacing w:after="0" w:line="240" w:lineRule="auto"/>
        <w:jc w:val="both"/>
        <w:rPr>
          <w:rFonts w:ascii="Times New Roman" w:hAnsi="Times New Roman" w:cs="Times New Roman"/>
          <w:sz w:val="24"/>
          <w:szCs w:val="24"/>
        </w:rPr>
      </w:pPr>
    </w:p>
    <w:p w14:paraId="26B5CE48" w14:textId="4A61ECF3" w:rsidR="00D559E5" w:rsidRPr="001F0BED" w:rsidRDefault="00D559E5" w:rsidP="001F0BED">
      <w:pPr>
        <w:spacing w:after="0" w:line="240" w:lineRule="auto"/>
        <w:jc w:val="center"/>
        <w:rPr>
          <w:rFonts w:ascii="Times New Roman" w:hAnsi="Times New Roman" w:cs="Times New Roman"/>
          <w:b/>
          <w:bCs/>
          <w:sz w:val="24"/>
          <w:szCs w:val="24"/>
        </w:rPr>
      </w:pPr>
      <w:r w:rsidRPr="001F0BED">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Pr="001F0BED">
        <w:rPr>
          <w:rFonts w:ascii="Times New Roman" w:hAnsi="Times New Roman" w:cs="Times New Roman"/>
          <w:b/>
          <w:bCs/>
          <w:sz w:val="24"/>
          <w:szCs w:val="24"/>
        </w:rPr>
        <w:t>.2</w:t>
      </w:r>
    </w:p>
    <w:bookmarkEnd w:id="4"/>
    <w:p w14:paraId="27B76145" w14:textId="16AAA883" w:rsidR="00D559E5" w:rsidRPr="001F0BED" w:rsidRDefault="00D559E5" w:rsidP="001F0BED">
      <w:pPr>
        <w:spacing w:after="0" w:line="240" w:lineRule="auto"/>
        <w:jc w:val="center"/>
        <w:rPr>
          <w:rFonts w:ascii="Times New Roman" w:hAnsi="Times New Roman" w:cs="Times New Roman"/>
          <w:b/>
          <w:bCs/>
          <w:sz w:val="24"/>
          <w:szCs w:val="24"/>
        </w:rPr>
      </w:pPr>
      <w:r w:rsidRPr="001F0BED">
        <w:rPr>
          <w:rFonts w:ascii="Times New Roman" w:hAnsi="Times New Roman" w:cs="Times New Roman"/>
          <w:b/>
          <w:bCs/>
          <w:sz w:val="24"/>
          <w:szCs w:val="24"/>
        </w:rPr>
        <w:t>Objective</w:t>
      </w:r>
    </w:p>
    <w:p w14:paraId="2C0F62C3" w14:textId="77777777" w:rsidR="0097219E" w:rsidRPr="008A1A3F" w:rsidRDefault="0097219E" w:rsidP="008A1A3F">
      <w:pPr>
        <w:spacing w:after="0" w:line="240" w:lineRule="auto"/>
        <w:jc w:val="both"/>
        <w:rPr>
          <w:rFonts w:ascii="Times New Roman" w:hAnsi="Times New Roman" w:cs="Times New Roman"/>
          <w:sz w:val="24"/>
          <w:szCs w:val="24"/>
        </w:rPr>
      </w:pPr>
    </w:p>
    <w:p w14:paraId="56A6F40B" w14:textId="1A874737" w:rsidR="00CF1941" w:rsidRPr="008A1A3F" w:rsidRDefault="00ED5DB4" w:rsidP="00ED5DB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2C4E15">
        <w:rPr>
          <w:rFonts w:ascii="Times New Roman" w:hAnsi="Times New Roman" w:cs="Times New Roman"/>
          <w:sz w:val="24"/>
          <w:szCs w:val="24"/>
        </w:rPr>
        <w:tab/>
      </w:r>
      <w:r w:rsidR="00CF1941" w:rsidRPr="008A1A3F">
        <w:rPr>
          <w:rFonts w:ascii="Times New Roman" w:hAnsi="Times New Roman" w:cs="Times New Roman"/>
          <w:sz w:val="24"/>
          <w:szCs w:val="24"/>
        </w:rPr>
        <w:t>The objective of this Chapter is to provide an effective, efficient</w:t>
      </w:r>
      <w:r w:rsidR="00A512DB" w:rsidRPr="008A1A3F">
        <w:rPr>
          <w:rFonts w:ascii="Times New Roman" w:hAnsi="Times New Roman" w:cs="Times New Roman"/>
          <w:sz w:val="24"/>
          <w:szCs w:val="24"/>
        </w:rPr>
        <w:t>,</w:t>
      </w:r>
      <w:r w:rsidR="00CF1941" w:rsidRPr="008A1A3F">
        <w:rPr>
          <w:rFonts w:ascii="Times New Roman" w:hAnsi="Times New Roman" w:cs="Times New Roman"/>
          <w:sz w:val="24"/>
          <w:szCs w:val="24"/>
        </w:rPr>
        <w:t xml:space="preserve"> and transparent process for the avoidance and settlement of any disputes arising</w:t>
      </w:r>
      <w:r w:rsidR="00815D76" w:rsidRPr="008A1A3F">
        <w:rPr>
          <w:rFonts w:ascii="Times New Roman" w:hAnsi="Times New Roman" w:cs="Times New Roman"/>
          <w:sz w:val="24"/>
          <w:szCs w:val="24"/>
        </w:rPr>
        <w:t xml:space="preserve"> </w:t>
      </w:r>
      <w:r w:rsidR="004F3A1F" w:rsidRPr="008A1A3F">
        <w:rPr>
          <w:rFonts w:ascii="Times New Roman" w:hAnsi="Times New Roman" w:cs="Times New Roman"/>
          <w:sz w:val="24"/>
          <w:szCs w:val="24"/>
        </w:rPr>
        <w:t xml:space="preserve">between the Parties </w:t>
      </w:r>
      <w:r w:rsidR="00CF1941" w:rsidRPr="008A1A3F">
        <w:rPr>
          <w:rFonts w:ascii="Times New Roman" w:hAnsi="Times New Roman" w:cs="Times New Roman"/>
          <w:sz w:val="24"/>
          <w:szCs w:val="24"/>
        </w:rPr>
        <w:t>under this Agreement</w:t>
      </w:r>
      <w:r w:rsidR="00815D76" w:rsidRPr="008A1A3F">
        <w:rPr>
          <w:rFonts w:ascii="Times New Roman" w:hAnsi="Times New Roman" w:cs="Times New Roman"/>
          <w:sz w:val="24"/>
          <w:szCs w:val="24"/>
        </w:rPr>
        <w:t>.</w:t>
      </w:r>
    </w:p>
    <w:p w14:paraId="5C4527CC" w14:textId="6414A81B" w:rsidR="004F3A1F" w:rsidRPr="008A1A3F" w:rsidRDefault="004F3A1F" w:rsidP="008A1A3F">
      <w:pPr>
        <w:spacing w:after="0" w:line="240" w:lineRule="auto"/>
        <w:jc w:val="both"/>
        <w:rPr>
          <w:rFonts w:ascii="Times New Roman" w:hAnsi="Times New Roman" w:cs="Times New Roman"/>
          <w:sz w:val="24"/>
          <w:szCs w:val="24"/>
        </w:rPr>
      </w:pPr>
    </w:p>
    <w:p w14:paraId="01B110A0" w14:textId="77777777" w:rsidR="0097219E" w:rsidRPr="008A1A3F" w:rsidRDefault="0097219E" w:rsidP="008A1A3F">
      <w:pPr>
        <w:spacing w:after="0" w:line="240" w:lineRule="auto"/>
        <w:jc w:val="both"/>
        <w:rPr>
          <w:rFonts w:ascii="Times New Roman" w:hAnsi="Times New Roman" w:cs="Times New Roman"/>
          <w:sz w:val="24"/>
          <w:szCs w:val="24"/>
        </w:rPr>
      </w:pPr>
      <w:bookmarkStart w:id="5" w:name="_Hlk72309351"/>
    </w:p>
    <w:p w14:paraId="0E2CB376" w14:textId="1078643B" w:rsidR="002C4E15" w:rsidRDefault="001E4479"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Article</w:t>
      </w:r>
      <w:r w:rsidR="00DA70BE" w:rsidRPr="008A1A3F">
        <w:rPr>
          <w:rFonts w:ascii="Times New Roman" w:hAnsi="Times New Roman" w:cs="Times New Roman"/>
          <w:b/>
          <w:bCs/>
          <w:sz w:val="24"/>
          <w:szCs w:val="24"/>
        </w:rPr>
        <w:t xml:space="preserve"> </w:t>
      </w:r>
      <w:r w:rsidR="0023464E" w:rsidRPr="0023464E">
        <w:rPr>
          <w:rFonts w:ascii="Times New Roman" w:hAnsi="Times New Roman" w:cs="Times New Roman"/>
          <w:b/>
          <w:bCs/>
          <w:sz w:val="24"/>
          <w:szCs w:val="24"/>
        </w:rPr>
        <w:t>30</w:t>
      </w:r>
      <w:r w:rsidR="007764D2" w:rsidRPr="008A1A3F">
        <w:rPr>
          <w:rFonts w:ascii="Times New Roman" w:hAnsi="Times New Roman" w:cs="Times New Roman"/>
          <w:b/>
          <w:bCs/>
          <w:sz w:val="24"/>
          <w:szCs w:val="24"/>
        </w:rPr>
        <w:t>.3</w:t>
      </w:r>
      <w:bookmarkEnd w:id="5"/>
    </w:p>
    <w:p w14:paraId="06E75CA5" w14:textId="58960438" w:rsidR="001E4479" w:rsidRPr="008A1A3F" w:rsidRDefault="00DA70BE"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Cooperation</w:t>
      </w:r>
    </w:p>
    <w:p w14:paraId="26CF7995" w14:textId="77777777" w:rsidR="0097219E" w:rsidRPr="008A1A3F" w:rsidRDefault="0097219E" w:rsidP="008A1A3F">
      <w:pPr>
        <w:spacing w:after="0" w:line="240" w:lineRule="auto"/>
        <w:jc w:val="both"/>
        <w:rPr>
          <w:rFonts w:ascii="Times New Roman" w:hAnsi="Times New Roman" w:cs="Times New Roman"/>
          <w:sz w:val="24"/>
          <w:szCs w:val="24"/>
        </w:rPr>
      </w:pPr>
    </w:p>
    <w:p w14:paraId="4AC0DBC3" w14:textId="1FCD68D7" w:rsidR="00D555F1" w:rsidRPr="008A1A3F" w:rsidRDefault="00ED5DB4" w:rsidP="00ED5DB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2C4E15">
        <w:rPr>
          <w:rFonts w:ascii="Times New Roman" w:hAnsi="Times New Roman" w:cs="Times New Roman"/>
          <w:sz w:val="24"/>
          <w:szCs w:val="24"/>
        </w:rPr>
        <w:tab/>
      </w:r>
      <w:r w:rsidR="00D559E5" w:rsidRPr="008A1A3F">
        <w:rPr>
          <w:rFonts w:ascii="Times New Roman" w:hAnsi="Times New Roman" w:cs="Times New Roman"/>
          <w:sz w:val="24"/>
          <w:szCs w:val="24"/>
        </w:rPr>
        <w:t xml:space="preserve">The Parties shall </w:t>
      </w:r>
      <w:r w:rsidR="00F77DFC" w:rsidRPr="008A1A3F">
        <w:rPr>
          <w:rFonts w:ascii="Times New Roman" w:hAnsi="Times New Roman" w:cs="Times New Roman"/>
          <w:sz w:val="24"/>
          <w:szCs w:val="24"/>
        </w:rPr>
        <w:t xml:space="preserve">at all times </w:t>
      </w:r>
      <w:r w:rsidR="00D559E5" w:rsidRPr="008A1A3F">
        <w:rPr>
          <w:rFonts w:ascii="Times New Roman" w:hAnsi="Times New Roman" w:cs="Times New Roman"/>
          <w:sz w:val="24"/>
          <w:szCs w:val="24"/>
        </w:rPr>
        <w:t xml:space="preserve">endeavour to agree on the interpretation and application of this </w:t>
      </w:r>
      <w:proofErr w:type="gramStart"/>
      <w:r w:rsidR="00D559E5" w:rsidRPr="008A1A3F">
        <w:rPr>
          <w:rFonts w:ascii="Times New Roman" w:hAnsi="Times New Roman" w:cs="Times New Roman"/>
          <w:sz w:val="24"/>
          <w:szCs w:val="24"/>
        </w:rPr>
        <w:t>Agreement, and</w:t>
      </w:r>
      <w:proofErr w:type="gramEnd"/>
      <w:r w:rsidR="00D559E5" w:rsidRPr="008A1A3F">
        <w:rPr>
          <w:rFonts w:ascii="Times New Roman" w:hAnsi="Times New Roman" w:cs="Times New Roman"/>
          <w:sz w:val="24"/>
          <w:szCs w:val="24"/>
        </w:rPr>
        <w:t xml:space="preserve"> shall make every attempt through cooperation</w:t>
      </w:r>
      <w:r w:rsidR="00B018A9" w:rsidRPr="008A1A3F">
        <w:rPr>
          <w:rFonts w:ascii="Times New Roman" w:hAnsi="Times New Roman" w:cs="Times New Roman"/>
          <w:sz w:val="24"/>
          <w:szCs w:val="24"/>
        </w:rPr>
        <w:t xml:space="preserve"> and consultations</w:t>
      </w:r>
      <w:r w:rsidR="00D559E5" w:rsidRPr="008A1A3F">
        <w:rPr>
          <w:rFonts w:ascii="Times New Roman" w:hAnsi="Times New Roman" w:cs="Times New Roman"/>
          <w:sz w:val="24"/>
          <w:szCs w:val="24"/>
        </w:rPr>
        <w:t xml:space="preserve"> to arrive at a </w:t>
      </w:r>
      <w:r w:rsidR="000C1AA4" w:rsidRPr="008A1A3F">
        <w:rPr>
          <w:rFonts w:ascii="Times New Roman" w:hAnsi="Times New Roman" w:cs="Times New Roman"/>
          <w:sz w:val="24"/>
          <w:szCs w:val="24"/>
        </w:rPr>
        <w:t>mutually agreed</w:t>
      </w:r>
      <w:r w:rsidR="00477872" w:rsidRPr="008A1A3F">
        <w:rPr>
          <w:rFonts w:ascii="Times New Roman" w:hAnsi="Times New Roman" w:cs="Times New Roman"/>
          <w:sz w:val="24"/>
          <w:szCs w:val="24"/>
        </w:rPr>
        <w:t xml:space="preserve"> </w:t>
      </w:r>
      <w:r w:rsidR="009F76E4" w:rsidRPr="008A1A3F">
        <w:rPr>
          <w:rFonts w:ascii="Times New Roman" w:hAnsi="Times New Roman" w:cs="Times New Roman"/>
          <w:sz w:val="24"/>
          <w:szCs w:val="24"/>
        </w:rPr>
        <w:t xml:space="preserve">solution </w:t>
      </w:r>
      <w:r w:rsidR="00844D49" w:rsidRPr="008A1A3F">
        <w:rPr>
          <w:rFonts w:ascii="Times New Roman" w:hAnsi="Times New Roman" w:cs="Times New Roman"/>
          <w:sz w:val="24"/>
          <w:szCs w:val="24"/>
        </w:rPr>
        <w:t>with respect to</w:t>
      </w:r>
      <w:r w:rsidR="00D559E5" w:rsidRPr="008A1A3F">
        <w:rPr>
          <w:rFonts w:ascii="Times New Roman" w:hAnsi="Times New Roman" w:cs="Times New Roman"/>
          <w:sz w:val="24"/>
          <w:szCs w:val="24"/>
        </w:rPr>
        <w:t xml:space="preserve"> any matter that might affect its operation or application.</w:t>
      </w:r>
      <w:bookmarkStart w:id="6" w:name="_Hlk72309362"/>
    </w:p>
    <w:p w14:paraId="64EEFAA5" w14:textId="3F127BF4" w:rsidR="0097219E" w:rsidRPr="008A1A3F" w:rsidRDefault="0097219E" w:rsidP="008A1A3F">
      <w:pPr>
        <w:spacing w:after="0" w:line="240" w:lineRule="auto"/>
        <w:jc w:val="both"/>
        <w:rPr>
          <w:rFonts w:ascii="Times New Roman" w:hAnsi="Times New Roman" w:cs="Times New Roman"/>
          <w:sz w:val="24"/>
          <w:szCs w:val="24"/>
        </w:rPr>
      </w:pPr>
    </w:p>
    <w:p w14:paraId="432A1B94" w14:textId="77777777" w:rsidR="0097219E" w:rsidRPr="008A1A3F" w:rsidRDefault="0097219E" w:rsidP="008A1A3F">
      <w:pPr>
        <w:spacing w:after="0" w:line="240" w:lineRule="auto"/>
        <w:jc w:val="both"/>
        <w:rPr>
          <w:rFonts w:ascii="Times New Roman" w:hAnsi="Times New Roman" w:cs="Times New Roman"/>
          <w:sz w:val="24"/>
          <w:szCs w:val="24"/>
        </w:rPr>
      </w:pPr>
    </w:p>
    <w:p w14:paraId="6E1FA319" w14:textId="36B86B7F" w:rsidR="002C4E15" w:rsidRDefault="004E0195"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Pr="008A1A3F">
        <w:rPr>
          <w:rFonts w:ascii="Times New Roman" w:hAnsi="Times New Roman" w:cs="Times New Roman"/>
          <w:b/>
          <w:bCs/>
          <w:sz w:val="24"/>
          <w:szCs w:val="24"/>
        </w:rPr>
        <w:t>.4</w:t>
      </w:r>
      <w:bookmarkEnd w:id="6"/>
    </w:p>
    <w:p w14:paraId="4F1E1BB5" w14:textId="1EEC665C" w:rsidR="004E0195" w:rsidRPr="008A1A3F" w:rsidRDefault="004E0195"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Scope</w:t>
      </w:r>
    </w:p>
    <w:p w14:paraId="5119C598" w14:textId="77777777" w:rsidR="004E0195" w:rsidRPr="008A1A3F" w:rsidRDefault="004E0195" w:rsidP="008A1A3F">
      <w:pPr>
        <w:spacing w:after="0" w:line="240" w:lineRule="auto"/>
        <w:jc w:val="center"/>
        <w:rPr>
          <w:rFonts w:ascii="Times New Roman" w:hAnsi="Times New Roman" w:cs="Times New Roman"/>
          <w:b/>
          <w:bCs/>
          <w:sz w:val="24"/>
          <w:szCs w:val="24"/>
        </w:rPr>
      </w:pPr>
    </w:p>
    <w:p w14:paraId="64BE4610" w14:textId="5681C518" w:rsidR="004E0195" w:rsidRPr="008A1A3F" w:rsidRDefault="004E0195" w:rsidP="002C4E1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t>Unless otherwise provided in this Agreement, the dispute settlement provisions of this Chapter apply with respect to the avoidance or settlement of all disputes between the Parties regarding the interpretation or application of this Agreement</w:t>
      </w:r>
      <w:r w:rsidR="00627C29" w:rsidRPr="008A1A3F">
        <w:rPr>
          <w:rFonts w:ascii="Times New Roman" w:hAnsi="Times New Roman" w:cs="Times New Roman"/>
          <w:sz w:val="24"/>
          <w:szCs w:val="24"/>
        </w:rPr>
        <w:t xml:space="preserve"> when a Party considers that</w:t>
      </w:r>
      <w:r w:rsidRPr="008A1A3F">
        <w:rPr>
          <w:rFonts w:ascii="Times New Roman" w:hAnsi="Times New Roman" w:cs="Times New Roman"/>
          <w:sz w:val="24"/>
          <w:szCs w:val="24"/>
        </w:rPr>
        <w:t xml:space="preserve">: </w:t>
      </w:r>
    </w:p>
    <w:p w14:paraId="4BF49408" w14:textId="77777777" w:rsidR="004E0195" w:rsidRPr="008A1A3F" w:rsidRDefault="004E0195" w:rsidP="002C4E1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677A54C5" w14:textId="4B730235" w:rsidR="00EB1E7F" w:rsidRPr="008A1A3F" w:rsidRDefault="004E0195" w:rsidP="002C4E1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w:t>
      </w:r>
      <w:r w:rsidR="00627C29" w:rsidRPr="008A1A3F">
        <w:rPr>
          <w:rFonts w:ascii="Times New Roman" w:hAnsi="Times New Roman" w:cs="Times New Roman"/>
          <w:sz w:val="24"/>
          <w:szCs w:val="24"/>
        </w:rPr>
        <w:t>a</w:t>
      </w:r>
      <w:r w:rsidRPr="008A1A3F">
        <w:rPr>
          <w:rFonts w:ascii="Times New Roman" w:hAnsi="Times New Roman" w:cs="Times New Roman"/>
          <w:sz w:val="24"/>
          <w:szCs w:val="24"/>
        </w:rPr>
        <w:t>)</w:t>
      </w:r>
      <w:r w:rsidRPr="008A1A3F">
        <w:rPr>
          <w:rFonts w:ascii="Times New Roman" w:hAnsi="Times New Roman" w:cs="Times New Roman"/>
          <w:sz w:val="24"/>
          <w:szCs w:val="24"/>
        </w:rPr>
        <w:tab/>
        <w:t>an actual or proposed measure of the other Party is or would be inconsistent with its obligations under this Agreement; or</w:t>
      </w:r>
    </w:p>
    <w:p w14:paraId="02C6EF20" w14:textId="77777777" w:rsidR="00EB1E7F" w:rsidRPr="008A1A3F" w:rsidRDefault="00EB1E7F" w:rsidP="008A1A3F">
      <w:pPr>
        <w:spacing w:after="0" w:line="240" w:lineRule="auto"/>
        <w:jc w:val="both"/>
        <w:rPr>
          <w:rFonts w:ascii="Times New Roman" w:hAnsi="Times New Roman" w:cs="Times New Roman"/>
          <w:sz w:val="24"/>
          <w:szCs w:val="24"/>
        </w:rPr>
      </w:pPr>
    </w:p>
    <w:p w14:paraId="00DFD579" w14:textId="162898F4" w:rsidR="004E0195" w:rsidRPr="008A1A3F" w:rsidRDefault="004E0195" w:rsidP="002C4E1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w:t>
      </w:r>
      <w:r w:rsidR="00627C29" w:rsidRPr="008A1A3F">
        <w:rPr>
          <w:rFonts w:ascii="Times New Roman" w:hAnsi="Times New Roman" w:cs="Times New Roman"/>
          <w:sz w:val="24"/>
          <w:szCs w:val="24"/>
        </w:rPr>
        <w:t>b</w:t>
      </w:r>
      <w:r w:rsidRPr="008A1A3F">
        <w:rPr>
          <w:rFonts w:ascii="Times New Roman" w:hAnsi="Times New Roman" w:cs="Times New Roman"/>
          <w:sz w:val="24"/>
          <w:szCs w:val="24"/>
        </w:rPr>
        <w:t>)</w:t>
      </w:r>
      <w:r w:rsidR="00D973B2" w:rsidRPr="008A1A3F">
        <w:rPr>
          <w:rFonts w:ascii="Times New Roman" w:hAnsi="Times New Roman" w:cs="Times New Roman"/>
          <w:sz w:val="24"/>
          <w:szCs w:val="24"/>
        </w:rPr>
        <w:tab/>
      </w:r>
      <w:r w:rsidRPr="008A1A3F">
        <w:rPr>
          <w:rFonts w:ascii="Times New Roman" w:hAnsi="Times New Roman" w:cs="Times New Roman"/>
          <w:sz w:val="24"/>
          <w:szCs w:val="24"/>
        </w:rPr>
        <w:t>the other Party has otherwise failed to carry out its obligations under this Agreement</w:t>
      </w:r>
      <w:r w:rsidR="00627C29" w:rsidRPr="008A1A3F">
        <w:rPr>
          <w:rFonts w:ascii="Times New Roman" w:hAnsi="Times New Roman" w:cs="Times New Roman"/>
          <w:sz w:val="24"/>
          <w:szCs w:val="24"/>
        </w:rPr>
        <w:t>.</w:t>
      </w:r>
      <w:r w:rsidRPr="008A1A3F">
        <w:rPr>
          <w:rFonts w:ascii="Times New Roman" w:hAnsi="Times New Roman" w:cs="Times New Roman"/>
          <w:sz w:val="24"/>
          <w:szCs w:val="24"/>
        </w:rPr>
        <w:t xml:space="preserve"> </w:t>
      </w:r>
    </w:p>
    <w:p w14:paraId="45474C0A" w14:textId="77777777" w:rsidR="004E0195" w:rsidRPr="008A1A3F" w:rsidRDefault="004E0195" w:rsidP="008A1A3F">
      <w:pPr>
        <w:spacing w:after="0" w:line="240" w:lineRule="auto"/>
        <w:jc w:val="both"/>
        <w:rPr>
          <w:rFonts w:ascii="Times New Roman" w:hAnsi="Times New Roman" w:cs="Times New Roman"/>
          <w:sz w:val="24"/>
          <w:szCs w:val="24"/>
        </w:rPr>
      </w:pPr>
    </w:p>
    <w:p w14:paraId="5B3CFE3D" w14:textId="6532072B" w:rsidR="004E0195" w:rsidRPr="008A1A3F" w:rsidRDefault="0095201F" w:rsidP="002C4E1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r>
      <w:r w:rsidR="004E0195" w:rsidRPr="008A1A3F">
        <w:rPr>
          <w:rFonts w:ascii="Times New Roman" w:hAnsi="Times New Roman" w:cs="Times New Roman"/>
          <w:sz w:val="24"/>
          <w:szCs w:val="24"/>
        </w:rPr>
        <w:t>This Chapter applies subject to such special and additional provisions on dispute settlement contained in other Chapters of this Agreement.</w:t>
      </w:r>
    </w:p>
    <w:p w14:paraId="569177AE" w14:textId="37779E0D" w:rsidR="00D973B2" w:rsidRPr="008A1A3F" w:rsidRDefault="00D973B2" w:rsidP="008A1A3F">
      <w:pPr>
        <w:spacing w:after="0" w:line="240" w:lineRule="auto"/>
        <w:jc w:val="both"/>
        <w:rPr>
          <w:rFonts w:ascii="Times New Roman" w:hAnsi="Times New Roman" w:cs="Times New Roman"/>
          <w:sz w:val="24"/>
          <w:szCs w:val="24"/>
        </w:rPr>
      </w:pPr>
    </w:p>
    <w:p w14:paraId="0CA84131" w14:textId="21B3629E" w:rsidR="00D559E5" w:rsidRDefault="001A0D4B" w:rsidP="002C4E1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3.</w:t>
      </w:r>
      <w:r w:rsidRPr="008A1A3F">
        <w:rPr>
          <w:rFonts w:ascii="Times New Roman" w:hAnsi="Times New Roman" w:cs="Times New Roman"/>
          <w:sz w:val="24"/>
          <w:szCs w:val="24"/>
        </w:rPr>
        <w:tab/>
        <w:t xml:space="preserve">Subject to Article </w:t>
      </w:r>
      <w:r w:rsidR="0023464E" w:rsidRPr="0023464E">
        <w:rPr>
          <w:rFonts w:ascii="Times New Roman" w:hAnsi="Times New Roman" w:cs="Times New Roman"/>
          <w:sz w:val="24"/>
          <w:szCs w:val="24"/>
        </w:rPr>
        <w:t>30</w:t>
      </w:r>
      <w:r w:rsidR="00692557" w:rsidRPr="0023464E">
        <w:rPr>
          <w:rFonts w:ascii="Times New Roman" w:hAnsi="Times New Roman" w:cs="Times New Roman"/>
          <w:sz w:val="24"/>
          <w:szCs w:val="24"/>
        </w:rPr>
        <w:t>.5</w:t>
      </w:r>
      <w:r w:rsidRPr="008A1A3F">
        <w:rPr>
          <w:rFonts w:ascii="Times New Roman" w:hAnsi="Times New Roman" w:cs="Times New Roman"/>
          <w:sz w:val="24"/>
          <w:szCs w:val="24"/>
        </w:rPr>
        <w:t xml:space="preserve"> (Choice of Forum), this Chapter shall be without prejudice to the rights of a Party to have recourse to dispute settlement procedures available under </w:t>
      </w:r>
      <w:r w:rsidR="001A2802" w:rsidRPr="008A1A3F">
        <w:rPr>
          <w:rFonts w:ascii="Times New Roman" w:hAnsi="Times New Roman" w:cs="Times New Roman"/>
          <w:sz w:val="24"/>
          <w:szCs w:val="24"/>
        </w:rPr>
        <w:t>any other international agreement to which the Parties are party, including the WTO Agreement</w:t>
      </w:r>
      <w:r w:rsidR="0038287C" w:rsidRPr="008A1A3F">
        <w:rPr>
          <w:rFonts w:ascii="Times New Roman" w:hAnsi="Times New Roman" w:cs="Times New Roman"/>
          <w:sz w:val="24"/>
          <w:szCs w:val="24"/>
        </w:rPr>
        <w:t>.</w:t>
      </w:r>
      <w:r w:rsidR="001A2802" w:rsidRPr="008A1A3F">
        <w:rPr>
          <w:rFonts w:ascii="Times New Roman" w:hAnsi="Times New Roman" w:cs="Times New Roman"/>
          <w:sz w:val="24"/>
          <w:szCs w:val="24"/>
        </w:rPr>
        <w:t xml:space="preserve"> </w:t>
      </w:r>
    </w:p>
    <w:p w14:paraId="575EDC49" w14:textId="6D35D168" w:rsidR="002C4E15" w:rsidRDefault="002C4E15" w:rsidP="008A1A3F">
      <w:pPr>
        <w:spacing w:after="0" w:line="240" w:lineRule="auto"/>
        <w:jc w:val="both"/>
        <w:rPr>
          <w:rFonts w:ascii="Times New Roman" w:hAnsi="Times New Roman" w:cs="Times New Roman"/>
          <w:sz w:val="24"/>
          <w:szCs w:val="24"/>
        </w:rPr>
      </w:pPr>
    </w:p>
    <w:p w14:paraId="44AF6A68" w14:textId="77777777" w:rsidR="002C4E15" w:rsidRPr="008A1A3F" w:rsidRDefault="002C4E15" w:rsidP="008A1A3F">
      <w:pPr>
        <w:spacing w:after="0" w:line="240" w:lineRule="auto"/>
        <w:jc w:val="both"/>
        <w:rPr>
          <w:rFonts w:ascii="Times New Roman" w:hAnsi="Times New Roman" w:cs="Times New Roman"/>
          <w:sz w:val="24"/>
          <w:szCs w:val="24"/>
        </w:rPr>
      </w:pPr>
    </w:p>
    <w:p w14:paraId="462351E8" w14:textId="64CB0786" w:rsidR="002C4E15" w:rsidRDefault="00BB2DB1"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Article</w:t>
      </w:r>
      <w:r w:rsidR="00E479E5" w:rsidRPr="008A1A3F">
        <w:rPr>
          <w:rFonts w:ascii="Times New Roman" w:hAnsi="Times New Roman" w:cs="Times New Roman"/>
          <w:b/>
          <w:bCs/>
          <w:sz w:val="24"/>
          <w:szCs w:val="24"/>
        </w:rPr>
        <w:t xml:space="preserve"> </w:t>
      </w:r>
      <w:r w:rsidR="0023464E" w:rsidRPr="0023464E">
        <w:rPr>
          <w:rFonts w:ascii="Times New Roman" w:hAnsi="Times New Roman" w:cs="Times New Roman"/>
          <w:b/>
          <w:bCs/>
          <w:sz w:val="24"/>
          <w:szCs w:val="24"/>
        </w:rPr>
        <w:t>30</w:t>
      </w:r>
      <w:r w:rsidR="00E479E5" w:rsidRPr="008A1A3F">
        <w:rPr>
          <w:rFonts w:ascii="Times New Roman" w:hAnsi="Times New Roman" w:cs="Times New Roman"/>
          <w:b/>
          <w:bCs/>
          <w:sz w:val="24"/>
          <w:szCs w:val="24"/>
        </w:rPr>
        <w:t>.5</w:t>
      </w:r>
    </w:p>
    <w:p w14:paraId="40D1275D" w14:textId="3325A478" w:rsidR="00BB2DB1" w:rsidRPr="008A1A3F" w:rsidRDefault="00BB2DB1"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Choice of Forum</w:t>
      </w:r>
    </w:p>
    <w:p w14:paraId="4D390604" w14:textId="77777777" w:rsidR="0038287C" w:rsidRPr="008A1A3F" w:rsidRDefault="0038287C" w:rsidP="008A1A3F">
      <w:pPr>
        <w:spacing w:after="0" w:line="240" w:lineRule="auto"/>
        <w:jc w:val="both"/>
        <w:rPr>
          <w:rFonts w:ascii="Times New Roman" w:hAnsi="Times New Roman" w:cs="Times New Roman"/>
          <w:sz w:val="24"/>
          <w:szCs w:val="24"/>
        </w:rPr>
      </w:pPr>
    </w:p>
    <w:p w14:paraId="422C0526" w14:textId="1D9E65B0" w:rsidR="006E0C29" w:rsidRPr="008A1A3F" w:rsidRDefault="000C0ABD" w:rsidP="002C4E1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t>If a dispute arises regarding</w:t>
      </w:r>
      <w:r w:rsidR="00172ABC" w:rsidRPr="008A1A3F">
        <w:rPr>
          <w:rFonts w:ascii="Times New Roman" w:hAnsi="Times New Roman" w:cs="Times New Roman"/>
          <w:sz w:val="24"/>
          <w:szCs w:val="24"/>
        </w:rPr>
        <w:t xml:space="preserve"> </w:t>
      </w:r>
      <w:r w:rsidRPr="008A1A3F">
        <w:rPr>
          <w:rFonts w:ascii="Times New Roman" w:hAnsi="Times New Roman" w:cs="Times New Roman"/>
          <w:sz w:val="24"/>
          <w:szCs w:val="24"/>
        </w:rPr>
        <w:t>a right or obligation under this Agreement and a substantially equivalent right or obligation under another international</w:t>
      </w:r>
      <w:r w:rsidR="0097047F" w:rsidRPr="008A1A3F">
        <w:rPr>
          <w:rFonts w:ascii="Times New Roman" w:hAnsi="Times New Roman" w:cs="Times New Roman"/>
          <w:sz w:val="24"/>
          <w:szCs w:val="24"/>
        </w:rPr>
        <w:t xml:space="preserve"> </w:t>
      </w:r>
      <w:r w:rsidRPr="008A1A3F">
        <w:rPr>
          <w:rFonts w:ascii="Times New Roman" w:hAnsi="Times New Roman" w:cs="Times New Roman"/>
          <w:sz w:val="24"/>
          <w:szCs w:val="24"/>
        </w:rPr>
        <w:t xml:space="preserve">agreement to which the Parties are party, including the WTO Agreement, the complaining Party may select the forum in which to settle the dispute. </w:t>
      </w:r>
      <w:r w:rsidR="007555FA" w:rsidRPr="008A1A3F">
        <w:rPr>
          <w:rFonts w:ascii="Times New Roman" w:hAnsi="Times New Roman" w:cs="Times New Roman"/>
          <w:sz w:val="24"/>
          <w:szCs w:val="24"/>
        </w:rPr>
        <w:t xml:space="preserve"> </w:t>
      </w:r>
      <w:r w:rsidRPr="008A1A3F">
        <w:rPr>
          <w:rFonts w:ascii="Times New Roman" w:hAnsi="Times New Roman" w:cs="Times New Roman"/>
          <w:sz w:val="24"/>
          <w:szCs w:val="24"/>
        </w:rPr>
        <w:t>The forum selected shall be used to the exclusion of other fora</w:t>
      </w:r>
      <w:r w:rsidRPr="002C4E15">
        <w:rPr>
          <w:rFonts w:ascii="Times New Roman" w:hAnsi="Times New Roman" w:cs="Times New Roman"/>
          <w:sz w:val="24"/>
          <w:szCs w:val="24"/>
          <w:vertAlign w:val="superscript"/>
        </w:rPr>
        <w:footnoteReference w:id="2"/>
      </w:r>
      <w:r w:rsidRPr="008A1A3F">
        <w:rPr>
          <w:rFonts w:ascii="Times New Roman" w:hAnsi="Times New Roman" w:cs="Times New Roman"/>
          <w:sz w:val="24"/>
          <w:szCs w:val="24"/>
        </w:rPr>
        <w:t>, unless that forum fails to make findings on the merits of the claim for jurisdictional or procedural reasons</w:t>
      </w:r>
      <w:r w:rsidR="00AC1CB3" w:rsidRPr="008A1A3F">
        <w:rPr>
          <w:rFonts w:ascii="Times New Roman" w:hAnsi="Times New Roman" w:cs="Times New Roman"/>
          <w:sz w:val="24"/>
          <w:szCs w:val="24"/>
        </w:rPr>
        <w:t>.</w:t>
      </w:r>
    </w:p>
    <w:p w14:paraId="508CD88F" w14:textId="32EA6833" w:rsidR="000C0ABD" w:rsidRPr="008A1A3F" w:rsidRDefault="000C0ABD" w:rsidP="008A1A3F">
      <w:pPr>
        <w:spacing w:after="0" w:line="240" w:lineRule="auto"/>
        <w:jc w:val="both"/>
        <w:rPr>
          <w:rFonts w:ascii="Times New Roman" w:hAnsi="Times New Roman" w:cs="Times New Roman"/>
          <w:sz w:val="24"/>
          <w:szCs w:val="24"/>
        </w:rPr>
      </w:pPr>
    </w:p>
    <w:p w14:paraId="756FC032" w14:textId="74C755D9" w:rsidR="0097047F" w:rsidRDefault="000C0ABD" w:rsidP="00C3270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t>For the purposes of this Article, the complaining Party shall be deemed to have selected the forum in which to settle the dispute when it has requested the establishment of a panel pursuant to</w:t>
      </w:r>
      <w:r w:rsidR="00FA065E" w:rsidRPr="008A1A3F">
        <w:rPr>
          <w:rFonts w:ascii="Times New Roman" w:hAnsi="Times New Roman" w:cs="Times New Roman"/>
          <w:sz w:val="24"/>
          <w:szCs w:val="24"/>
        </w:rPr>
        <w:t xml:space="preserve"> </w:t>
      </w:r>
      <w:r w:rsidR="00FA065E" w:rsidRPr="002C4E15">
        <w:rPr>
          <w:rFonts w:ascii="Times New Roman" w:hAnsi="Times New Roman" w:cs="Times New Roman"/>
          <w:sz w:val="24"/>
          <w:szCs w:val="24"/>
        </w:rPr>
        <w:t>paragraph 1</w:t>
      </w:r>
      <w:r w:rsidR="00FA065E" w:rsidRPr="008A1A3F">
        <w:rPr>
          <w:rFonts w:ascii="Times New Roman" w:hAnsi="Times New Roman" w:cs="Times New Roman"/>
          <w:sz w:val="24"/>
          <w:szCs w:val="24"/>
        </w:rPr>
        <w:t xml:space="preserve"> of </w:t>
      </w:r>
      <w:r w:rsidRPr="008A1A3F">
        <w:rPr>
          <w:rFonts w:ascii="Times New Roman" w:hAnsi="Times New Roman" w:cs="Times New Roman"/>
          <w:sz w:val="24"/>
          <w:szCs w:val="24"/>
        </w:rPr>
        <w:t xml:space="preserve">Article </w:t>
      </w:r>
      <w:r w:rsidR="0023464E" w:rsidRPr="0023464E">
        <w:rPr>
          <w:rFonts w:ascii="Times New Roman" w:hAnsi="Times New Roman" w:cs="Times New Roman"/>
          <w:sz w:val="24"/>
          <w:szCs w:val="24"/>
        </w:rPr>
        <w:t>30</w:t>
      </w:r>
      <w:r w:rsidR="006424D6" w:rsidRPr="0023464E">
        <w:rPr>
          <w:rFonts w:ascii="Times New Roman" w:hAnsi="Times New Roman" w:cs="Times New Roman"/>
          <w:sz w:val="24"/>
          <w:szCs w:val="24"/>
        </w:rPr>
        <w:t>.8</w:t>
      </w:r>
      <w:r w:rsidRPr="008A1A3F">
        <w:rPr>
          <w:rFonts w:ascii="Times New Roman" w:hAnsi="Times New Roman" w:cs="Times New Roman"/>
          <w:sz w:val="24"/>
          <w:szCs w:val="24"/>
        </w:rPr>
        <w:t xml:space="preserve"> (Request for Establishment of a Panel) or requested the establishment of, or referred a matter to, a dispute settlement panel under another international</w:t>
      </w:r>
      <w:r w:rsidR="00992942" w:rsidRPr="008A1A3F">
        <w:rPr>
          <w:rFonts w:ascii="Times New Roman" w:hAnsi="Times New Roman" w:cs="Times New Roman"/>
          <w:sz w:val="24"/>
          <w:szCs w:val="24"/>
        </w:rPr>
        <w:t xml:space="preserve"> </w:t>
      </w:r>
      <w:r w:rsidRPr="008A1A3F">
        <w:rPr>
          <w:rFonts w:ascii="Times New Roman" w:hAnsi="Times New Roman" w:cs="Times New Roman"/>
          <w:sz w:val="24"/>
          <w:szCs w:val="24"/>
        </w:rPr>
        <w:t xml:space="preserve">agreement. </w:t>
      </w:r>
      <w:r w:rsidR="007555FA" w:rsidRPr="008A1A3F">
        <w:rPr>
          <w:rFonts w:ascii="Times New Roman" w:hAnsi="Times New Roman" w:cs="Times New Roman"/>
          <w:sz w:val="24"/>
          <w:szCs w:val="24"/>
        </w:rPr>
        <w:t xml:space="preserve"> </w:t>
      </w:r>
      <w:r w:rsidRPr="008A1A3F">
        <w:rPr>
          <w:rFonts w:ascii="Times New Roman" w:hAnsi="Times New Roman" w:cs="Times New Roman"/>
          <w:sz w:val="24"/>
          <w:szCs w:val="24"/>
        </w:rPr>
        <w:t>Where panel procedures are not provided for under another international</w:t>
      </w:r>
      <w:r w:rsidR="0097047F" w:rsidRPr="008A1A3F">
        <w:rPr>
          <w:rFonts w:ascii="Times New Roman" w:hAnsi="Times New Roman" w:cs="Times New Roman"/>
          <w:sz w:val="24"/>
          <w:szCs w:val="24"/>
        </w:rPr>
        <w:t xml:space="preserve"> </w:t>
      </w:r>
      <w:r w:rsidRPr="008A1A3F">
        <w:rPr>
          <w:rFonts w:ascii="Times New Roman" w:hAnsi="Times New Roman" w:cs="Times New Roman"/>
          <w:sz w:val="24"/>
          <w:szCs w:val="24"/>
        </w:rPr>
        <w:t>agreement, the complaining Party shall be deemed to have selected the forum when it commences a dispute under the dispute settlement procedures in the relevant international</w:t>
      </w:r>
      <w:r w:rsidR="00992942" w:rsidRPr="008A1A3F">
        <w:rPr>
          <w:rFonts w:ascii="Times New Roman" w:hAnsi="Times New Roman" w:cs="Times New Roman"/>
          <w:sz w:val="24"/>
          <w:szCs w:val="24"/>
        </w:rPr>
        <w:t xml:space="preserve"> </w:t>
      </w:r>
      <w:r w:rsidRPr="008A1A3F">
        <w:rPr>
          <w:rFonts w:ascii="Times New Roman" w:hAnsi="Times New Roman" w:cs="Times New Roman"/>
          <w:sz w:val="24"/>
          <w:szCs w:val="24"/>
        </w:rPr>
        <w:t>agreement.</w:t>
      </w:r>
      <w:r w:rsidR="00AC1CB3" w:rsidRPr="008A1A3F">
        <w:rPr>
          <w:rFonts w:ascii="Times New Roman" w:hAnsi="Times New Roman" w:cs="Times New Roman"/>
          <w:sz w:val="24"/>
          <w:szCs w:val="24"/>
        </w:rPr>
        <w:t xml:space="preserve"> </w:t>
      </w:r>
    </w:p>
    <w:p w14:paraId="4482F048" w14:textId="77777777" w:rsidR="002C4E15" w:rsidRPr="008A1A3F" w:rsidRDefault="002C4E15" w:rsidP="008A1A3F">
      <w:pPr>
        <w:spacing w:after="0" w:line="240" w:lineRule="auto"/>
        <w:jc w:val="both"/>
        <w:rPr>
          <w:rFonts w:ascii="Times New Roman" w:hAnsi="Times New Roman" w:cs="Times New Roman"/>
          <w:sz w:val="24"/>
          <w:szCs w:val="24"/>
        </w:rPr>
      </w:pPr>
    </w:p>
    <w:p w14:paraId="146F1452" w14:textId="77777777" w:rsidR="0097219E" w:rsidRPr="008A1A3F" w:rsidRDefault="0097219E" w:rsidP="008A1A3F">
      <w:pPr>
        <w:spacing w:after="0" w:line="240" w:lineRule="auto"/>
        <w:jc w:val="both"/>
        <w:rPr>
          <w:rFonts w:ascii="Times New Roman" w:hAnsi="Times New Roman" w:cs="Times New Roman"/>
          <w:sz w:val="24"/>
          <w:szCs w:val="24"/>
        </w:rPr>
      </w:pPr>
    </w:p>
    <w:p w14:paraId="510FC1F7" w14:textId="02AC2C9B" w:rsidR="002C4E15" w:rsidRDefault="00E479E5"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Pr="008A1A3F">
        <w:rPr>
          <w:rFonts w:ascii="Times New Roman" w:hAnsi="Times New Roman" w:cs="Times New Roman"/>
          <w:b/>
          <w:bCs/>
          <w:sz w:val="24"/>
          <w:szCs w:val="24"/>
        </w:rPr>
        <w:t>.6</w:t>
      </w:r>
    </w:p>
    <w:p w14:paraId="15D89FCE" w14:textId="65C3B586" w:rsidR="00E479E5" w:rsidRPr="008A1A3F" w:rsidRDefault="00E479E5"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Good Offices, Conciliation</w:t>
      </w:r>
      <w:r w:rsidR="004F06C5">
        <w:rPr>
          <w:rFonts w:ascii="Times New Roman" w:hAnsi="Times New Roman" w:cs="Times New Roman"/>
          <w:b/>
          <w:bCs/>
          <w:sz w:val="24"/>
          <w:szCs w:val="24"/>
        </w:rPr>
        <w:t>,</w:t>
      </w:r>
      <w:r w:rsidRPr="008A1A3F">
        <w:rPr>
          <w:rFonts w:ascii="Times New Roman" w:hAnsi="Times New Roman" w:cs="Times New Roman"/>
          <w:b/>
          <w:bCs/>
          <w:sz w:val="24"/>
          <w:szCs w:val="24"/>
        </w:rPr>
        <w:t xml:space="preserve"> and Mediation</w:t>
      </w:r>
    </w:p>
    <w:p w14:paraId="3277693E" w14:textId="77777777" w:rsidR="00E479E5" w:rsidRPr="008A1A3F" w:rsidRDefault="00E479E5" w:rsidP="00C32705">
      <w:pPr>
        <w:spacing w:after="0" w:line="240" w:lineRule="auto"/>
        <w:ind w:left="709" w:hanging="709"/>
        <w:jc w:val="both"/>
        <w:rPr>
          <w:rFonts w:ascii="Times New Roman" w:hAnsi="Times New Roman" w:cs="Times New Roman"/>
          <w:sz w:val="24"/>
          <w:szCs w:val="24"/>
        </w:rPr>
      </w:pPr>
    </w:p>
    <w:p w14:paraId="2A0D4D56" w14:textId="6490FD57" w:rsidR="00E479E5" w:rsidRPr="008A1A3F" w:rsidRDefault="00E479E5" w:rsidP="00C3270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t>The Parties may at any time agree to voluntarily undertake an alternative method of dispute resolution, such as good offices, conciliation</w:t>
      </w:r>
      <w:r w:rsidR="00A512DB" w:rsidRPr="008A1A3F">
        <w:rPr>
          <w:rFonts w:ascii="Times New Roman" w:hAnsi="Times New Roman" w:cs="Times New Roman"/>
          <w:sz w:val="24"/>
          <w:szCs w:val="24"/>
        </w:rPr>
        <w:t>,</w:t>
      </w:r>
      <w:r w:rsidRPr="008A1A3F">
        <w:rPr>
          <w:rFonts w:ascii="Times New Roman" w:hAnsi="Times New Roman" w:cs="Times New Roman"/>
          <w:sz w:val="24"/>
          <w:szCs w:val="24"/>
        </w:rPr>
        <w:t xml:space="preserve"> or mediation.</w:t>
      </w:r>
    </w:p>
    <w:p w14:paraId="5B5C9F9A" w14:textId="77777777" w:rsidR="00E479E5" w:rsidRPr="008A1A3F" w:rsidRDefault="00E479E5" w:rsidP="00C32705">
      <w:pPr>
        <w:spacing w:after="0" w:line="240" w:lineRule="auto"/>
        <w:ind w:left="709" w:hanging="709"/>
        <w:jc w:val="both"/>
        <w:rPr>
          <w:rFonts w:ascii="Times New Roman" w:hAnsi="Times New Roman" w:cs="Times New Roman"/>
          <w:sz w:val="24"/>
          <w:szCs w:val="24"/>
        </w:rPr>
      </w:pPr>
    </w:p>
    <w:p w14:paraId="0B63BC1A" w14:textId="56911738" w:rsidR="00E479E5" w:rsidRPr="008A1A3F" w:rsidRDefault="00E479E5" w:rsidP="00C3270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t xml:space="preserve">Procedures undertaken pursuant to </w:t>
      </w:r>
      <w:r w:rsidRPr="00C32705">
        <w:rPr>
          <w:rFonts w:ascii="Times New Roman" w:hAnsi="Times New Roman" w:cs="Times New Roman"/>
          <w:sz w:val="24"/>
          <w:szCs w:val="24"/>
        </w:rPr>
        <w:t>paragraph 1</w:t>
      </w:r>
      <w:r w:rsidRPr="008A1A3F">
        <w:rPr>
          <w:rFonts w:ascii="Times New Roman" w:hAnsi="Times New Roman" w:cs="Times New Roman"/>
          <w:sz w:val="24"/>
          <w:szCs w:val="24"/>
        </w:rPr>
        <w:t xml:space="preserve"> and</w:t>
      </w:r>
      <w:proofErr w:type="gramStart"/>
      <w:r w:rsidRPr="008A1A3F">
        <w:rPr>
          <w:rFonts w:ascii="Times New Roman" w:hAnsi="Times New Roman" w:cs="Times New Roman"/>
          <w:sz w:val="24"/>
          <w:szCs w:val="24"/>
        </w:rPr>
        <w:t>, in particular, positions</w:t>
      </w:r>
      <w:proofErr w:type="gramEnd"/>
      <w:r w:rsidRPr="008A1A3F">
        <w:rPr>
          <w:rFonts w:ascii="Times New Roman" w:hAnsi="Times New Roman" w:cs="Times New Roman"/>
          <w:sz w:val="24"/>
          <w:szCs w:val="24"/>
        </w:rPr>
        <w:t xml:space="preserve"> taken by the Parties during these procedures shall be confidential and without prejudice to the rights of a Party in any further or other proceedings. </w:t>
      </w:r>
    </w:p>
    <w:p w14:paraId="0C33ED2B" w14:textId="77777777" w:rsidR="00E479E5" w:rsidRPr="008A1A3F" w:rsidRDefault="00E479E5" w:rsidP="00C32705">
      <w:pPr>
        <w:spacing w:after="0" w:line="240" w:lineRule="auto"/>
        <w:ind w:left="709" w:hanging="709"/>
        <w:jc w:val="both"/>
        <w:rPr>
          <w:rFonts w:ascii="Times New Roman" w:hAnsi="Times New Roman" w:cs="Times New Roman"/>
          <w:sz w:val="24"/>
          <w:szCs w:val="24"/>
        </w:rPr>
      </w:pPr>
    </w:p>
    <w:p w14:paraId="3F1E352E" w14:textId="5B7A687D" w:rsidR="00E479E5" w:rsidRPr="008A1A3F" w:rsidRDefault="00E479E5" w:rsidP="00C3270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3.</w:t>
      </w:r>
      <w:r w:rsidRPr="008A1A3F">
        <w:rPr>
          <w:rFonts w:ascii="Times New Roman" w:hAnsi="Times New Roman" w:cs="Times New Roman"/>
          <w:sz w:val="24"/>
          <w:szCs w:val="24"/>
        </w:rPr>
        <w:tab/>
        <w:t xml:space="preserve">A Party may suspend or terminate the procedures undertaken pursuant to </w:t>
      </w:r>
      <w:r w:rsidRPr="00C32705">
        <w:rPr>
          <w:rFonts w:ascii="Times New Roman" w:hAnsi="Times New Roman" w:cs="Times New Roman"/>
          <w:sz w:val="24"/>
          <w:szCs w:val="24"/>
        </w:rPr>
        <w:t>paragraph 1</w:t>
      </w:r>
      <w:r w:rsidRPr="008A1A3F">
        <w:rPr>
          <w:rFonts w:ascii="Times New Roman" w:hAnsi="Times New Roman" w:cs="Times New Roman"/>
          <w:sz w:val="24"/>
          <w:szCs w:val="24"/>
        </w:rPr>
        <w:t xml:space="preserve"> at any time.</w:t>
      </w:r>
    </w:p>
    <w:p w14:paraId="04EB0626" w14:textId="77777777" w:rsidR="00E479E5" w:rsidRPr="008A1A3F" w:rsidRDefault="00E479E5" w:rsidP="008A1A3F">
      <w:pPr>
        <w:spacing w:after="0" w:line="240" w:lineRule="auto"/>
        <w:jc w:val="both"/>
        <w:rPr>
          <w:rFonts w:ascii="Times New Roman" w:hAnsi="Times New Roman" w:cs="Times New Roman"/>
          <w:sz w:val="24"/>
          <w:szCs w:val="24"/>
        </w:rPr>
      </w:pPr>
    </w:p>
    <w:p w14:paraId="47578A84" w14:textId="73B5E233" w:rsidR="00E479E5" w:rsidRPr="008A1A3F" w:rsidRDefault="00E479E5" w:rsidP="00C3270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4.</w:t>
      </w:r>
      <w:r w:rsidRPr="008A1A3F">
        <w:rPr>
          <w:rFonts w:ascii="Times New Roman" w:hAnsi="Times New Roman" w:cs="Times New Roman"/>
          <w:sz w:val="24"/>
          <w:szCs w:val="24"/>
        </w:rPr>
        <w:tab/>
        <w:t xml:space="preserve">If the Parties agree, procedures undertaken pursuant to </w:t>
      </w:r>
      <w:r w:rsidRPr="00C32705">
        <w:rPr>
          <w:rFonts w:ascii="Times New Roman" w:hAnsi="Times New Roman" w:cs="Times New Roman"/>
          <w:sz w:val="24"/>
          <w:szCs w:val="24"/>
        </w:rPr>
        <w:t>paragraph 1</w:t>
      </w:r>
      <w:r w:rsidRPr="008A1A3F">
        <w:rPr>
          <w:rFonts w:ascii="Times New Roman" w:hAnsi="Times New Roman" w:cs="Times New Roman"/>
          <w:sz w:val="24"/>
          <w:szCs w:val="24"/>
        </w:rPr>
        <w:t xml:space="preserve"> may continue while the dispute proceeds for resolution before a panel.</w:t>
      </w:r>
    </w:p>
    <w:p w14:paraId="24DAABD1" w14:textId="046B5593" w:rsidR="00E479E5" w:rsidRPr="008A1A3F" w:rsidRDefault="00E479E5" w:rsidP="008A1A3F">
      <w:pPr>
        <w:spacing w:after="0" w:line="240" w:lineRule="auto"/>
        <w:jc w:val="both"/>
        <w:rPr>
          <w:rFonts w:ascii="Times New Roman" w:hAnsi="Times New Roman" w:cs="Times New Roman"/>
          <w:sz w:val="24"/>
          <w:szCs w:val="24"/>
        </w:rPr>
      </w:pPr>
    </w:p>
    <w:p w14:paraId="24BE9C54" w14:textId="77777777" w:rsidR="0097219E" w:rsidRPr="008A1A3F" w:rsidRDefault="0097219E" w:rsidP="008A1A3F">
      <w:pPr>
        <w:spacing w:after="0" w:line="240" w:lineRule="auto"/>
        <w:jc w:val="both"/>
        <w:rPr>
          <w:rFonts w:ascii="Times New Roman" w:hAnsi="Times New Roman" w:cs="Times New Roman"/>
          <w:sz w:val="24"/>
          <w:szCs w:val="24"/>
        </w:rPr>
      </w:pPr>
    </w:p>
    <w:p w14:paraId="5B6BC789" w14:textId="553EBF22" w:rsidR="002C4E15" w:rsidRDefault="008F34BC"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Pr="008A1A3F">
        <w:rPr>
          <w:rFonts w:ascii="Times New Roman" w:hAnsi="Times New Roman" w:cs="Times New Roman"/>
          <w:b/>
          <w:bCs/>
          <w:sz w:val="24"/>
          <w:szCs w:val="24"/>
        </w:rPr>
        <w:t>.</w:t>
      </w:r>
      <w:r w:rsidR="00E479E5" w:rsidRPr="008A1A3F">
        <w:rPr>
          <w:rFonts w:ascii="Times New Roman" w:hAnsi="Times New Roman" w:cs="Times New Roman"/>
          <w:b/>
          <w:bCs/>
          <w:sz w:val="24"/>
          <w:szCs w:val="24"/>
        </w:rPr>
        <w:t>7</w:t>
      </w:r>
    </w:p>
    <w:p w14:paraId="420CB09F" w14:textId="196BE639" w:rsidR="00D559E5" w:rsidRPr="008A1A3F" w:rsidRDefault="008F34BC"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Consultations</w:t>
      </w:r>
    </w:p>
    <w:p w14:paraId="060B76B5" w14:textId="77777777" w:rsidR="00172503" w:rsidRPr="008A1A3F" w:rsidRDefault="00172503" w:rsidP="008A1A3F">
      <w:pPr>
        <w:spacing w:after="0" w:line="240" w:lineRule="auto"/>
        <w:jc w:val="center"/>
        <w:rPr>
          <w:rFonts w:ascii="Times New Roman" w:hAnsi="Times New Roman" w:cs="Times New Roman"/>
          <w:b/>
          <w:bCs/>
          <w:sz w:val="24"/>
          <w:szCs w:val="24"/>
        </w:rPr>
      </w:pPr>
    </w:p>
    <w:p w14:paraId="2972A802" w14:textId="5F446E05" w:rsidR="00FC604A" w:rsidRPr="008A1A3F" w:rsidRDefault="00BB2DB1" w:rsidP="00C3270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00FC604A" w:rsidRPr="008A1A3F">
        <w:rPr>
          <w:rFonts w:ascii="Times New Roman" w:hAnsi="Times New Roman" w:cs="Times New Roman"/>
          <w:sz w:val="24"/>
          <w:szCs w:val="24"/>
        </w:rPr>
        <w:tab/>
      </w:r>
      <w:r w:rsidR="00F916B8" w:rsidRPr="008A1A3F">
        <w:rPr>
          <w:rFonts w:ascii="Times New Roman" w:hAnsi="Times New Roman" w:cs="Times New Roman"/>
          <w:sz w:val="24"/>
          <w:szCs w:val="24"/>
        </w:rPr>
        <w:t>A</w:t>
      </w:r>
      <w:r w:rsidRPr="008A1A3F">
        <w:rPr>
          <w:rFonts w:ascii="Times New Roman" w:hAnsi="Times New Roman" w:cs="Times New Roman"/>
          <w:sz w:val="24"/>
          <w:szCs w:val="24"/>
        </w:rPr>
        <w:t xml:space="preserve"> Party may request consultations with the other Party with respect to any matter described in Article </w:t>
      </w:r>
      <w:r w:rsidR="0023464E" w:rsidRPr="0023464E">
        <w:rPr>
          <w:rFonts w:ascii="Times New Roman" w:hAnsi="Times New Roman" w:cs="Times New Roman"/>
          <w:sz w:val="24"/>
          <w:szCs w:val="24"/>
        </w:rPr>
        <w:t>30</w:t>
      </w:r>
      <w:r w:rsidR="00172503" w:rsidRPr="0023464E">
        <w:rPr>
          <w:rFonts w:ascii="Times New Roman" w:hAnsi="Times New Roman" w:cs="Times New Roman"/>
          <w:sz w:val="24"/>
          <w:szCs w:val="24"/>
        </w:rPr>
        <w:t>.4</w:t>
      </w:r>
      <w:r w:rsidRPr="008A1A3F">
        <w:rPr>
          <w:rFonts w:ascii="Times New Roman" w:hAnsi="Times New Roman" w:cs="Times New Roman"/>
          <w:sz w:val="24"/>
          <w:szCs w:val="24"/>
        </w:rPr>
        <w:t xml:space="preserve"> (Scope). </w:t>
      </w:r>
      <w:r w:rsidR="007555FA" w:rsidRPr="008A1A3F">
        <w:rPr>
          <w:rFonts w:ascii="Times New Roman" w:hAnsi="Times New Roman" w:cs="Times New Roman"/>
          <w:sz w:val="24"/>
          <w:szCs w:val="24"/>
        </w:rPr>
        <w:t xml:space="preserve"> </w:t>
      </w:r>
      <w:r w:rsidRPr="008A1A3F">
        <w:rPr>
          <w:rFonts w:ascii="Times New Roman" w:hAnsi="Times New Roman" w:cs="Times New Roman"/>
          <w:sz w:val="24"/>
          <w:szCs w:val="24"/>
        </w:rPr>
        <w:t>The Party making the request for consultations shall do so in writing, and shall set out the reasons for the request, including identification of the actual or proposed measure</w:t>
      </w:r>
      <w:r w:rsidRPr="00C24DD3">
        <w:rPr>
          <w:rFonts w:ascii="Times New Roman" w:hAnsi="Times New Roman" w:cs="Times New Roman"/>
          <w:sz w:val="24"/>
          <w:szCs w:val="24"/>
          <w:vertAlign w:val="superscript"/>
        </w:rPr>
        <w:footnoteReference w:id="3"/>
      </w:r>
      <w:r w:rsidRPr="008A1A3F">
        <w:rPr>
          <w:rFonts w:ascii="Times New Roman" w:hAnsi="Times New Roman" w:cs="Times New Roman"/>
          <w:sz w:val="24"/>
          <w:szCs w:val="24"/>
        </w:rPr>
        <w:t xml:space="preserve"> or other matter at issue and an indication of the legal basis for the complaint. </w:t>
      </w:r>
    </w:p>
    <w:p w14:paraId="012FC731" w14:textId="77777777" w:rsidR="002B6E44" w:rsidRPr="008A1A3F" w:rsidRDefault="002B6E44" w:rsidP="008A1A3F">
      <w:pPr>
        <w:spacing w:after="0" w:line="240" w:lineRule="auto"/>
        <w:jc w:val="both"/>
        <w:rPr>
          <w:rFonts w:ascii="Times New Roman" w:hAnsi="Times New Roman" w:cs="Times New Roman"/>
          <w:sz w:val="24"/>
          <w:szCs w:val="24"/>
        </w:rPr>
      </w:pPr>
    </w:p>
    <w:p w14:paraId="48BA9274" w14:textId="6EE34658" w:rsidR="00BB2DB1" w:rsidRPr="008A1A3F" w:rsidRDefault="00BB2DB1" w:rsidP="00C3270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00FC604A" w:rsidRPr="008A1A3F">
        <w:rPr>
          <w:rFonts w:ascii="Times New Roman" w:hAnsi="Times New Roman" w:cs="Times New Roman"/>
          <w:sz w:val="24"/>
          <w:szCs w:val="24"/>
        </w:rPr>
        <w:tab/>
      </w:r>
      <w:r w:rsidRPr="008A1A3F">
        <w:rPr>
          <w:rFonts w:ascii="Times New Roman" w:hAnsi="Times New Roman" w:cs="Times New Roman"/>
          <w:sz w:val="24"/>
          <w:szCs w:val="24"/>
        </w:rPr>
        <w:t xml:space="preserve">The </w:t>
      </w:r>
      <w:r w:rsidR="002F4756" w:rsidRPr="008A1A3F">
        <w:rPr>
          <w:rFonts w:ascii="Times New Roman" w:hAnsi="Times New Roman" w:cs="Times New Roman"/>
          <w:sz w:val="24"/>
          <w:szCs w:val="24"/>
        </w:rPr>
        <w:t>responding Party</w:t>
      </w:r>
      <w:r w:rsidRPr="008A1A3F">
        <w:rPr>
          <w:rFonts w:ascii="Times New Roman" w:hAnsi="Times New Roman" w:cs="Times New Roman"/>
          <w:sz w:val="24"/>
          <w:szCs w:val="24"/>
        </w:rPr>
        <w:t xml:space="preserve"> shall</w:t>
      </w:r>
      <w:r w:rsidR="005A6413" w:rsidRPr="008A1A3F">
        <w:rPr>
          <w:rFonts w:ascii="Times New Roman" w:hAnsi="Times New Roman" w:cs="Times New Roman"/>
          <w:sz w:val="24"/>
          <w:szCs w:val="24"/>
        </w:rPr>
        <w:t xml:space="preserve"> </w:t>
      </w:r>
      <w:r w:rsidRPr="008A1A3F">
        <w:rPr>
          <w:rFonts w:ascii="Times New Roman" w:hAnsi="Times New Roman" w:cs="Times New Roman"/>
          <w:sz w:val="24"/>
          <w:szCs w:val="24"/>
        </w:rPr>
        <w:t xml:space="preserve">reply in writing to the request no later than </w:t>
      </w:r>
      <w:r w:rsidR="00956B02" w:rsidRPr="008A1A3F">
        <w:rPr>
          <w:rFonts w:ascii="Times New Roman" w:hAnsi="Times New Roman" w:cs="Times New Roman"/>
          <w:sz w:val="24"/>
          <w:szCs w:val="24"/>
        </w:rPr>
        <w:t>10</w:t>
      </w:r>
      <w:r w:rsidRPr="008A1A3F">
        <w:rPr>
          <w:rFonts w:ascii="Times New Roman" w:hAnsi="Times New Roman" w:cs="Times New Roman"/>
          <w:sz w:val="24"/>
          <w:szCs w:val="24"/>
        </w:rPr>
        <w:t xml:space="preserve"> days after receipt of the request and </w:t>
      </w:r>
      <w:proofErr w:type="gramStart"/>
      <w:r w:rsidRPr="008A1A3F">
        <w:rPr>
          <w:rFonts w:ascii="Times New Roman" w:hAnsi="Times New Roman" w:cs="Times New Roman"/>
          <w:sz w:val="24"/>
          <w:szCs w:val="24"/>
        </w:rPr>
        <w:t>enter into</w:t>
      </w:r>
      <w:proofErr w:type="gramEnd"/>
      <w:r w:rsidRPr="008A1A3F">
        <w:rPr>
          <w:rFonts w:ascii="Times New Roman" w:hAnsi="Times New Roman" w:cs="Times New Roman"/>
          <w:sz w:val="24"/>
          <w:szCs w:val="24"/>
        </w:rPr>
        <w:t xml:space="preserve"> consultations in good faith. </w:t>
      </w:r>
    </w:p>
    <w:p w14:paraId="772A9E8F" w14:textId="77777777" w:rsidR="00FC604A" w:rsidRPr="008A1A3F" w:rsidRDefault="00FC604A" w:rsidP="008A1A3F">
      <w:pPr>
        <w:spacing w:after="0" w:line="240" w:lineRule="auto"/>
        <w:jc w:val="both"/>
        <w:rPr>
          <w:rFonts w:ascii="Times New Roman" w:hAnsi="Times New Roman" w:cs="Times New Roman"/>
          <w:sz w:val="24"/>
          <w:szCs w:val="24"/>
        </w:rPr>
      </w:pPr>
    </w:p>
    <w:p w14:paraId="39B63EA1" w14:textId="268FB304" w:rsidR="00BB2DB1" w:rsidRPr="008A1A3F" w:rsidRDefault="00BB2DB1" w:rsidP="00C3270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3.</w:t>
      </w:r>
      <w:r w:rsidR="00FC604A" w:rsidRPr="008A1A3F">
        <w:rPr>
          <w:rFonts w:ascii="Times New Roman" w:hAnsi="Times New Roman" w:cs="Times New Roman"/>
          <w:sz w:val="24"/>
          <w:szCs w:val="24"/>
        </w:rPr>
        <w:tab/>
      </w:r>
      <w:r w:rsidRPr="008A1A3F">
        <w:rPr>
          <w:rFonts w:ascii="Times New Roman" w:hAnsi="Times New Roman" w:cs="Times New Roman"/>
          <w:sz w:val="24"/>
          <w:szCs w:val="24"/>
        </w:rPr>
        <w:t>Unless the Parties agree otherwise, they</w:t>
      </w:r>
      <w:r w:rsidR="00EF4E8B" w:rsidRPr="008A1A3F">
        <w:rPr>
          <w:rFonts w:ascii="Times New Roman" w:hAnsi="Times New Roman" w:cs="Times New Roman"/>
          <w:sz w:val="24"/>
          <w:szCs w:val="24"/>
        </w:rPr>
        <w:t xml:space="preserve"> </w:t>
      </w:r>
      <w:r w:rsidRPr="008A1A3F">
        <w:rPr>
          <w:rFonts w:ascii="Times New Roman" w:hAnsi="Times New Roman" w:cs="Times New Roman"/>
          <w:sz w:val="24"/>
          <w:szCs w:val="24"/>
        </w:rPr>
        <w:t xml:space="preserve">shall </w:t>
      </w:r>
      <w:proofErr w:type="gramStart"/>
      <w:r w:rsidRPr="008A1A3F">
        <w:rPr>
          <w:rFonts w:ascii="Times New Roman" w:hAnsi="Times New Roman" w:cs="Times New Roman"/>
          <w:sz w:val="24"/>
          <w:szCs w:val="24"/>
        </w:rPr>
        <w:t>enter into</w:t>
      </w:r>
      <w:proofErr w:type="gramEnd"/>
      <w:r w:rsidRPr="008A1A3F">
        <w:rPr>
          <w:rFonts w:ascii="Times New Roman" w:hAnsi="Times New Roman" w:cs="Times New Roman"/>
          <w:sz w:val="24"/>
          <w:szCs w:val="24"/>
        </w:rPr>
        <w:t xml:space="preserve"> consultations no later than</w:t>
      </w:r>
      <w:r w:rsidR="005A3CA9" w:rsidRPr="008A1A3F">
        <w:rPr>
          <w:rFonts w:ascii="Times New Roman" w:hAnsi="Times New Roman" w:cs="Times New Roman"/>
          <w:sz w:val="24"/>
          <w:szCs w:val="24"/>
        </w:rPr>
        <w:t xml:space="preserve"> </w:t>
      </w:r>
      <w:r w:rsidRPr="008A1A3F">
        <w:rPr>
          <w:rFonts w:ascii="Times New Roman" w:hAnsi="Times New Roman" w:cs="Times New Roman"/>
          <w:sz w:val="24"/>
          <w:szCs w:val="24"/>
        </w:rPr>
        <w:t>30 days after receipt of the</w:t>
      </w:r>
      <w:r w:rsidR="005A3CA9" w:rsidRPr="008A1A3F">
        <w:rPr>
          <w:rFonts w:ascii="Times New Roman" w:hAnsi="Times New Roman" w:cs="Times New Roman"/>
          <w:sz w:val="24"/>
          <w:szCs w:val="24"/>
        </w:rPr>
        <w:t xml:space="preserve"> request</w:t>
      </w:r>
      <w:r w:rsidRPr="008A1A3F">
        <w:rPr>
          <w:rFonts w:ascii="Times New Roman" w:hAnsi="Times New Roman" w:cs="Times New Roman"/>
          <w:sz w:val="24"/>
          <w:szCs w:val="24"/>
        </w:rPr>
        <w:t>.</w:t>
      </w:r>
    </w:p>
    <w:p w14:paraId="6D1ACC87" w14:textId="77777777" w:rsidR="009B4DA4" w:rsidRPr="008A1A3F" w:rsidRDefault="009B4DA4" w:rsidP="00C32705">
      <w:pPr>
        <w:spacing w:after="0" w:line="240" w:lineRule="auto"/>
        <w:ind w:left="709" w:hanging="709"/>
        <w:jc w:val="both"/>
        <w:rPr>
          <w:rFonts w:ascii="Times New Roman" w:hAnsi="Times New Roman" w:cs="Times New Roman"/>
          <w:sz w:val="24"/>
          <w:szCs w:val="24"/>
        </w:rPr>
      </w:pPr>
    </w:p>
    <w:p w14:paraId="1F8D764A" w14:textId="51A87C38" w:rsidR="00BB2DB1" w:rsidRPr="008A1A3F" w:rsidRDefault="00B62509" w:rsidP="00C3270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4</w:t>
      </w:r>
      <w:r w:rsidR="009B4DA4" w:rsidRPr="008A1A3F">
        <w:rPr>
          <w:rFonts w:ascii="Times New Roman" w:hAnsi="Times New Roman" w:cs="Times New Roman"/>
          <w:sz w:val="24"/>
          <w:szCs w:val="24"/>
        </w:rPr>
        <w:t>.</w:t>
      </w:r>
      <w:r w:rsidR="009B4DA4" w:rsidRPr="008A1A3F">
        <w:rPr>
          <w:rFonts w:ascii="Times New Roman" w:hAnsi="Times New Roman" w:cs="Times New Roman"/>
          <w:sz w:val="24"/>
          <w:szCs w:val="24"/>
        </w:rPr>
        <w:tab/>
      </w:r>
      <w:r w:rsidR="00BB2DB1" w:rsidRPr="008A1A3F">
        <w:rPr>
          <w:rFonts w:ascii="Times New Roman" w:hAnsi="Times New Roman" w:cs="Times New Roman"/>
          <w:sz w:val="24"/>
          <w:szCs w:val="24"/>
        </w:rPr>
        <w:t xml:space="preserve">Consultations may be held in person or by any technological means available to the Parties. </w:t>
      </w:r>
      <w:r w:rsidR="00C24DD3">
        <w:rPr>
          <w:rFonts w:ascii="Times New Roman" w:hAnsi="Times New Roman" w:cs="Times New Roman"/>
          <w:sz w:val="24"/>
          <w:szCs w:val="24"/>
        </w:rPr>
        <w:t xml:space="preserve"> </w:t>
      </w:r>
      <w:r w:rsidR="00BB2DB1" w:rsidRPr="008A1A3F">
        <w:rPr>
          <w:rFonts w:ascii="Times New Roman" w:hAnsi="Times New Roman" w:cs="Times New Roman"/>
          <w:sz w:val="24"/>
          <w:szCs w:val="24"/>
        </w:rPr>
        <w:t xml:space="preserve">If the consultations are held in person, they shall be held in the </w:t>
      </w:r>
      <w:r w:rsidR="00962587" w:rsidRPr="008A1A3F">
        <w:rPr>
          <w:rFonts w:ascii="Times New Roman" w:hAnsi="Times New Roman" w:cs="Times New Roman"/>
          <w:sz w:val="24"/>
          <w:szCs w:val="24"/>
        </w:rPr>
        <w:t>capital</w:t>
      </w:r>
      <w:r w:rsidR="00051E4A" w:rsidRPr="008A1A3F">
        <w:rPr>
          <w:rFonts w:ascii="Times New Roman" w:hAnsi="Times New Roman" w:cs="Times New Roman"/>
          <w:sz w:val="24"/>
          <w:szCs w:val="24"/>
        </w:rPr>
        <w:t xml:space="preserve"> of the </w:t>
      </w:r>
      <w:r w:rsidR="00962587" w:rsidRPr="008A1A3F">
        <w:rPr>
          <w:rFonts w:ascii="Times New Roman" w:hAnsi="Times New Roman" w:cs="Times New Roman"/>
          <w:sz w:val="24"/>
          <w:szCs w:val="24"/>
        </w:rPr>
        <w:t>responding Party</w:t>
      </w:r>
      <w:r w:rsidR="00BB2DB1" w:rsidRPr="008A1A3F">
        <w:rPr>
          <w:rFonts w:ascii="Times New Roman" w:hAnsi="Times New Roman" w:cs="Times New Roman"/>
          <w:sz w:val="24"/>
          <w:szCs w:val="24"/>
        </w:rPr>
        <w:t xml:space="preserve">, unless the Parties agree otherwise. </w:t>
      </w:r>
    </w:p>
    <w:p w14:paraId="32AA517D" w14:textId="77777777" w:rsidR="00FC604A" w:rsidRPr="008A1A3F" w:rsidRDefault="00FC604A" w:rsidP="008A1A3F">
      <w:pPr>
        <w:spacing w:after="0" w:line="240" w:lineRule="auto"/>
        <w:jc w:val="both"/>
        <w:rPr>
          <w:rFonts w:ascii="Times New Roman" w:hAnsi="Times New Roman" w:cs="Times New Roman"/>
          <w:sz w:val="24"/>
          <w:szCs w:val="24"/>
        </w:rPr>
      </w:pPr>
    </w:p>
    <w:p w14:paraId="10FFB985" w14:textId="47B245FD" w:rsidR="00BB2DB1" w:rsidRPr="008A1A3F" w:rsidRDefault="00B62509" w:rsidP="00C3270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5</w:t>
      </w:r>
      <w:r w:rsidR="00BB2DB1" w:rsidRPr="008A1A3F">
        <w:rPr>
          <w:rFonts w:ascii="Times New Roman" w:hAnsi="Times New Roman" w:cs="Times New Roman"/>
          <w:sz w:val="24"/>
          <w:szCs w:val="24"/>
        </w:rPr>
        <w:t>.</w:t>
      </w:r>
      <w:r w:rsidR="00FC604A" w:rsidRPr="008A1A3F">
        <w:rPr>
          <w:rFonts w:ascii="Times New Roman" w:hAnsi="Times New Roman" w:cs="Times New Roman"/>
          <w:sz w:val="24"/>
          <w:szCs w:val="24"/>
        </w:rPr>
        <w:tab/>
      </w:r>
      <w:r w:rsidR="00BB2DB1" w:rsidRPr="008A1A3F">
        <w:rPr>
          <w:rFonts w:ascii="Times New Roman" w:hAnsi="Times New Roman" w:cs="Times New Roman"/>
          <w:sz w:val="24"/>
          <w:szCs w:val="24"/>
        </w:rPr>
        <w:t xml:space="preserve">The Parties shall make every attempt to reach a </w:t>
      </w:r>
      <w:r w:rsidR="003C4ED3" w:rsidRPr="008A1A3F">
        <w:rPr>
          <w:rFonts w:ascii="Times New Roman" w:hAnsi="Times New Roman" w:cs="Times New Roman"/>
          <w:sz w:val="24"/>
          <w:szCs w:val="24"/>
        </w:rPr>
        <w:t>mutually agreed solution</w:t>
      </w:r>
      <w:r w:rsidR="00EF4E8B" w:rsidRPr="008A1A3F">
        <w:rPr>
          <w:rFonts w:ascii="Times New Roman" w:hAnsi="Times New Roman" w:cs="Times New Roman"/>
          <w:sz w:val="24"/>
          <w:szCs w:val="24"/>
        </w:rPr>
        <w:t xml:space="preserve"> </w:t>
      </w:r>
      <w:r w:rsidR="00BB2DB1" w:rsidRPr="008A1A3F">
        <w:rPr>
          <w:rFonts w:ascii="Times New Roman" w:hAnsi="Times New Roman" w:cs="Times New Roman"/>
          <w:sz w:val="24"/>
          <w:szCs w:val="24"/>
        </w:rPr>
        <w:t xml:space="preserve">through consultations under this Article. </w:t>
      </w:r>
      <w:r w:rsidR="00C24DD3">
        <w:rPr>
          <w:rFonts w:ascii="Times New Roman" w:hAnsi="Times New Roman" w:cs="Times New Roman"/>
          <w:sz w:val="24"/>
          <w:szCs w:val="24"/>
        </w:rPr>
        <w:t xml:space="preserve"> </w:t>
      </w:r>
      <w:r w:rsidR="00BB2DB1" w:rsidRPr="008A1A3F">
        <w:rPr>
          <w:rFonts w:ascii="Times New Roman" w:hAnsi="Times New Roman" w:cs="Times New Roman"/>
          <w:sz w:val="24"/>
          <w:szCs w:val="24"/>
        </w:rPr>
        <w:t>To this end</w:t>
      </w:r>
      <w:r w:rsidR="000E224D" w:rsidRPr="008A1A3F">
        <w:rPr>
          <w:rFonts w:ascii="Times New Roman" w:hAnsi="Times New Roman" w:cs="Times New Roman"/>
          <w:sz w:val="24"/>
          <w:szCs w:val="24"/>
        </w:rPr>
        <w:t>, each Party shall</w:t>
      </w:r>
      <w:r w:rsidR="00BB2DB1" w:rsidRPr="008A1A3F">
        <w:rPr>
          <w:rFonts w:ascii="Times New Roman" w:hAnsi="Times New Roman" w:cs="Times New Roman"/>
          <w:sz w:val="24"/>
          <w:szCs w:val="24"/>
        </w:rPr>
        <w:t xml:space="preserve">: </w:t>
      </w:r>
    </w:p>
    <w:p w14:paraId="2BECB408" w14:textId="77777777" w:rsidR="00FC604A" w:rsidRPr="008A1A3F" w:rsidRDefault="00FC604A" w:rsidP="008A1A3F">
      <w:pPr>
        <w:spacing w:after="0" w:line="240" w:lineRule="auto"/>
        <w:jc w:val="both"/>
        <w:rPr>
          <w:rFonts w:ascii="Times New Roman" w:hAnsi="Times New Roman" w:cs="Times New Roman"/>
          <w:sz w:val="24"/>
          <w:szCs w:val="24"/>
        </w:rPr>
      </w:pPr>
    </w:p>
    <w:p w14:paraId="3D7CE57B" w14:textId="4C3A26D4" w:rsidR="00BB2DB1" w:rsidRPr="008A1A3F" w:rsidRDefault="00BB2DB1" w:rsidP="00C3270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 xml:space="preserve">(a) </w:t>
      </w:r>
      <w:r w:rsidR="00FC604A" w:rsidRPr="008A1A3F">
        <w:rPr>
          <w:rFonts w:ascii="Times New Roman" w:hAnsi="Times New Roman" w:cs="Times New Roman"/>
          <w:sz w:val="24"/>
          <w:szCs w:val="24"/>
        </w:rPr>
        <w:tab/>
      </w:r>
      <w:r w:rsidRPr="008A1A3F">
        <w:rPr>
          <w:rFonts w:ascii="Times New Roman" w:hAnsi="Times New Roman" w:cs="Times New Roman"/>
          <w:sz w:val="24"/>
          <w:szCs w:val="24"/>
        </w:rPr>
        <w:t xml:space="preserve">provide sufficient </w:t>
      </w:r>
      <w:r w:rsidR="00E32E61" w:rsidRPr="008A1A3F">
        <w:rPr>
          <w:rFonts w:ascii="Times New Roman" w:hAnsi="Times New Roman" w:cs="Times New Roman"/>
          <w:sz w:val="24"/>
          <w:szCs w:val="24"/>
        </w:rPr>
        <w:t>factual</w:t>
      </w:r>
      <w:r w:rsidR="008D385F" w:rsidRPr="008A1A3F">
        <w:rPr>
          <w:rFonts w:ascii="Times New Roman" w:hAnsi="Times New Roman" w:cs="Times New Roman"/>
          <w:sz w:val="24"/>
          <w:szCs w:val="24"/>
        </w:rPr>
        <w:t xml:space="preserve"> </w:t>
      </w:r>
      <w:r w:rsidRPr="008A1A3F">
        <w:rPr>
          <w:rFonts w:ascii="Times New Roman" w:hAnsi="Times New Roman" w:cs="Times New Roman"/>
          <w:sz w:val="24"/>
          <w:szCs w:val="24"/>
        </w:rPr>
        <w:t xml:space="preserve">information to enable a full examination of how the </w:t>
      </w:r>
      <w:r w:rsidR="00E32E61" w:rsidRPr="008A1A3F">
        <w:rPr>
          <w:rFonts w:ascii="Times New Roman" w:hAnsi="Times New Roman" w:cs="Times New Roman"/>
          <w:sz w:val="24"/>
          <w:szCs w:val="24"/>
        </w:rPr>
        <w:t>matter subject to consultations</w:t>
      </w:r>
      <w:r w:rsidRPr="008A1A3F">
        <w:rPr>
          <w:rFonts w:ascii="Times New Roman" w:hAnsi="Times New Roman" w:cs="Times New Roman"/>
          <w:sz w:val="24"/>
          <w:szCs w:val="24"/>
        </w:rPr>
        <w:t xml:space="preserve"> might affect the operation or application of this </w:t>
      </w:r>
      <w:proofErr w:type="gramStart"/>
      <w:r w:rsidRPr="008A1A3F">
        <w:rPr>
          <w:rFonts w:ascii="Times New Roman" w:hAnsi="Times New Roman" w:cs="Times New Roman"/>
          <w:sz w:val="24"/>
          <w:szCs w:val="24"/>
        </w:rPr>
        <w:t>Agreement;</w:t>
      </w:r>
      <w:proofErr w:type="gramEnd"/>
      <w:r w:rsidRPr="008A1A3F">
        <w:rPr>
          <w:rFonts w:ascii="Times New Roman" w:hAnsi="Times New Roman" w:cs="Times New Roman"/>
          <w:sz w:val="24"/>
          <w:szCs w:val="24"/>
        </w:rPr>
        <w:t xml:space="preserve"> </w:t>
      </w:r>
    </w:p>
    <w:p w14:paraId="1A24A752" w14:textId="77777777" w:rsidR="00FC604A" w:rsidRPr="008A1A3F" w:rsidRDefault="00FC604A" w:rsidP="00C3270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B7C6211" w14:textId="76A350A5" w:rsidR="00BB2DB1" w:rsidRPr="008A1A3F" w:rsidRDefault="00BB2DB1" w:rsidP="00C3270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lastRenderedPageBreak/>
        <w:t xml:space="preserve">(b) </w:t>
      </w:r>
      <w:r w:rsidR="00FC604A" w:rsidRPr="008A1A3F">
        <w:rPr>
          <w:rFonts w:ascii="Times New Roman" w:hAnsi="Times New Roman" w:cs="Times New Roman"/>
          <w:sz w:val="24"/>
          <w:szCs w:val="24"/>
        </w:rPr>
        <w:tab/>
      </w:r>
      <w:r w:rsidRPr="008A1A3F">
        <w:rPr>
          <w:rFonts w:ascii="Times New Roman" w:hAnsi="Times New Roman" w:cs="Times New Roman"/>
          <w:sz w:val="24"/>
          <w:szCs w:val="24"/>
        </w:rPr>
        <w:t xml:space="preserve">treat </w:t>
      </w:r>
      <w:r w:rsidR="00051E4A" w:rsidRPr="008A1A3F">
        <w:rPr>
          <w:rFonts w:ascii="Times New Roman" w:hAnsi="Times New Roman" w:cs="Times New Roman"/>
          <w:sz w:val="24"/>
          <w:szCs w:val="24"/>
        </w:rPr>
        <w:t xml:space="preserve">as confidential </w:t>
      </w:r>
      <w:r w:rsidRPr="008A1A3F">
        <w:rPr>
          <w:rFonts w:ascii="Times New Roman" w:hAnsi="Times New Roman" w:cs="Times New Roman"/>
          <w:sz w:val="24"/>
          <w:szCs w:val="24"/>
        </w:rPr>
        <w:t xml:space="preserve">any information </w:t>
      </w:r>
      <w:r w:rsidR="00051E4A" w:rsidRPr="008A1A3F">
        <w:rPr>
          <w:rFonts w:ascii="Times New Roman" w:hAnsi="Times New Roman" w:cs="Times New Roman"/>
          <w:sz w:val="24"/>
          <w:szCs w:val="24"/>
        </w:rPr>
        <w:t xml:space="preserve">or material </w:t>
      </w:r>
      <w:r w:rsidRPr="008A1A3F">
        <w:rPr>
          <w:rFonts w:ascii="Times New Roman" w:hAnsi="Times New Roman" w:cs="Times New Roman"/>
          <w:sz w:val="24"/>
          <w:szCs w:val="24"/>
        </w:rPr>
        <w:t xml:space="preserve">exchanged </w:t>
      </w:r>
      <w:proofErr w:type="gramStart"/>
      <w:r w:rsidRPr="008A1A3F">
        <w:rPr>
          <w:rFonts w:ascii="Times New Roman" w:hAnsi="Times New Roman" w:cs="Times New Roman"/>
          <w:sz w:val="24"/>
          <w:szCs w:val="24"/>
        </w:rPr>
        <w:t>in the course of</w:t>
      </w:r>
      <w:proofErr w:type="gramEnd"/>
      <w:r w:rsidRPr="008A1A3F">
        <w:rPr>
          <w:rFonts w:ascii="Times New Roman" w:hAnsi="Times New Roman" w:cs="Times New Roman"/>
          <w:sz w:val="24"/>
          <w:szCs w:val="24"/>
        </w:rPr>
        <w:t xml:space="preserve"> the consultations that is designated as confidential </w:t>
      </w:r>
      <w:r w:rsidR="00051E4A" w:rsidRPr="008A1A3F">
        <w:rPr>
          <w:rFonts w:ascii="Times New Roman" w:hAnsi="Times New Roman" w:cs="Times New Roman"/>
          <w:sz w:val="24"/>
          <w:szCs w:val="24"/>
        </w:rPr>
        <w:t>by the Party providing the information or material</w:t>
      </w:r>
      <w:r w:rsidR="00A410AB" w:rsidRPr="008A1A3F">
        <w:rPr>
          <w:rFonts w:ascii="Times New Roman" w:hAnsi="Times New Roman" w:cs="Times New Roman"/>
          <w:sz w:val="24"/>
          <w:szCs w:val="24"/>
        </w:rPr>
        <w:t xml:space="preserve">; </w:t>
      </w:r>
      <w:r w:rsidR="00A512DB" w:rsidRPr="008A1A3F">
        <w:rPr>
          <w:rFonts w:ascii="Times New Roman" w:hAnsi="Times New Roman" w:cs="Times New Roman"/>
          <w:sz w:val="24"/>
          <w:szCs w:val="24"/>
        </w:rPr>
        <w:t>and</w:t>
      </w:r>
      <w:r w:rsidRPr="008A1A3F">
        <w:rPr>
          <w:rFonts w:ascii="Times New Roman" w:hAnsi="Times New Roman" w:cs="Times New Roman"/>
          <w:sz w:val="24"/>
          <w:szCs w:val="24"/>
        </w:rPr>
        <w:t xml:space="preserve"> </w:t>
      </w:r>
    </w:p>
    <w:p w14:paraId="725F913A" w14:textId="36AF7CF2" w:rsidR="00B0083F" w:rsidRPr="008A1A3F" w:rsidRDefault="00B0083F" w:rsidP="00C3270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5591BF8" w14:textId="4EC01BE8" w:rsidR="00B0083F" w:rsidRPr="008A1A3F" w:rsidRDefault="00B0083F" w:rsidP="00C3270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(c)</w:t>
      </w:r>
      <w:r w:rsidRPr="008A1A3F">
        <w:rPr>
          <w:rFonts w:ascii="Times New Roman" w:hAnsi="Times New Roman" w:cs="Times New Roman"/>
          <w:sz w:val="24"/>
          <w:szCs w:val="24"/>
        </w:rPr>
        <w:tab/>
      </w:r>
      <w:r w:rsidR="009701AD" w:rsidRPr="008A1A3F">
        <w:rPr>
          <w:rFonts w:ascii="Times New Roman" w:hAnsi="Times New Roman" w:cs="Times New Roman"/>
          <w:sz w:val="24"/>
          <w:szCs w:val="24"/>
        </w:rPr>
        <w:t xml:space="preserve">endeavour to ensure the participation of personnel of their competent governmental authorities or other regulatory bodies who have responsibility for </w:t>
      </w:r>
      <w:r w:rsidR="008D385F" w:rsidRPr="008A1A3F">
        <w:rPr>
          <w:rFonts w:ascii="Times New Roman" w:hAnsi="Times New Roman" w:cs="Times New Roman"/>
          <w:sz w:val="24"/>
          <w:szCs w:val="24"/>
        </w:rPr>
        <w:t>or</w:t>
      </w:r>
      <w:r w:rsidR="009701AD" w:rsidRPr="008A1A3F">
        <w:rPr>
          <w:rFonts w:ascii="Times New Roman" w:hAnsi="Times New Roman" w:cs="Times New Roman"/>
          <w:sz w:val="24"/>
          <w:szCs w:val="24"/>
        </w:rPr>
        <w:t xml:space="preserve"> expertise in the matter subject to the consultations.</w:t>
      </w:r>
    </w:p>
    <w:p w14:paraId="42B144C7" w14:textId="474ECC18" w:rsidR="00A93D8A" w:rsidRPr="008A1A3F" w:rsidRDefault="00A93D8A" w:rsidP="008A1A3F">
      <w:pPr>
        <w:spacing w:after="0" w:line="240" w:lineRule="auto"/>
        <w:jc w:val="both"/>
        <w:rPr>
          <w:rFonts w:ascii="Times New Roman" w:hAnsi="Times New Roman" w:cs="Times New Roman"/>
          <w:sz w:val="24"/>
          <w:szCs w:val="24"/>
        </w:rPr>
      </w:pPr>
    </w:p>
    <w:p w14:paraId="6DCB23D4" w14:textId="76AEE6A2" w:rsidR="00BB2DB1" w:rsidRPr="008A1A3F" w:rsidRDefault="00B62509" w:rsidP="00C3270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6</w:t>
      </w:r>
      <w:r w:rsidR="00BB2DB1" w:rsidRPr="008A1A3F">
        <w:rPr>
          <w:rFonts w:ascii="Times New Roman" w:hAnsi="Times New Roman" w:cs="Times New Roman"/>
          <w:sz w:val="24"/>
          <w:szCs w:val="24"/>
        </w:rPr>
        <w:t>.</w:t>
      </w:r>
      <w:r w:rsidR="00A0199C" w:rsidRPr="008A1A3F">
        <w:rPr>
          <w:rFonts w:ascii="Times New Roman" w:hAnsi="Times New Roman" w:cs="Times New Roman"/>
          <w:sz w:val="24"/>
          <w:szCs w:val="24"/>
        </w:rPr>
        <w:tab/>
      </w:r>
      <w:r w:rsidR="00BB2DB1" w:rsidRPr="008A1A3F">
        <w:rPr>
          <w:rFonts w:ascii="Times New Roman" w:hAnsi="Times New Roman" w:cs="Times New Roman"/>
          <w:sz w:val="24"/>
          <w:szCs w:val="24"/>
        </w:rPr>
        <w:t xml:space="preserve">In consultations under this Article, a Party may request that the other Party make available personnel of its government agencies or other regulatory bodies who have expertise in the matter at issue. </w:t>
      </w:r>
    </w:p>
    <w:p w14:paraId="74082D71" w14:textId="77777777" w:rsidR="00A0199C" w:rsidRPr="008A1A3F" w:rsidRDefault="00A0199C" w:rsidP="00C32705">
      <w:pPr>
        <w:spacing w:after="0" w:line="240" w:lineRule="auto"/>
        <w:ind w:left="709" w:hanging="709"/>
        <w:jc w:val="both"/>
        <w:rPr>
          <w:rFonts w:ascii="Times New Roman" w:hAnsi="Times New Roman" w:cs="Times New Roman"/>
          <w:sz w:val="24"/>
          <w:szCs w:val="24"/>
        </w:rPr>
      </w:pPr>
    </w:p>
    <w:p w14:paraId="16E72A47" w14:textId="1D0FEFCF" w:rsidR="00647425" w:rsidRPr="008A1A3F" w:rsidRDefault="00B62509" w:rsidP="00C3270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7</w:t>
      </w:r>
      <w:r w:rsidR="00BB2DB1" w:rsidRPr="008A1A3F">
        <w:rPr>
          <w:rFonts w:ascii="Times New Roman" w:hAnsi="Times New Roman" w:cs="Times New Roman"/>
          <w:sz w:val="24"/>
          <w:szCs w:val="24"/>
        </w:rPr>
        <w:t>.</w:t>
      </w:r>
      <w:r w:rsidR="00A0199C" w:rsidRPr="008A1A3F">
        <w:rPr>
          <w:rFonts w:ascii="Times New Roman" w:hAnsi="Times New Roman" w:cs="Times New Roman"/>
          <w:sz w:val="24"/>
          <w:szCs w:val="24"/>
        </w:rPr>
        <w:tab/>
      </w:r>
      <w:r w:rsidR="00BB2DB1" w:rsidRPr="008A1A3F">
        <w:rPr>
          <w:rFonts w:ascii="Times New Roman" w:hAnsi="Times New Roman" w:cs="Times New Roman"/>
          <w:sz w:val="24"/>
          <w:szCs w:val="24"/>
        </w:rPr>
        <w:t>Consultations</w:t>
      </w:r>
      <w:r w:rsidR="00262690" w:rsidRPr="008A1A3F">
        <w:rPr>
          <w:rFonts w:ascii="Times New Roman" w:hAnsi="Times New Roman" w:cs="Times New Roman"/>
          <w:sz w:val="24"/>
          <w:szCs w:val="24"/>
        </w:rPr>
        <w:t xml:space="preserve"> and</w:t>
      </w:r>
      <w:proofErr w:type="gramStart"/>
      <w:r w:rsidR="002B6E44" w:rsidRPr="008A1A3F">
        <w:rPr>
          <w:rFonts w:ascii="Times New Roman" w:hAnsi="Times New Roman" w:cs="Times New Roman"/>
          <w:sz w:val="24"/>
          <w:szCs w:val="24"/>
        </w:rPr>
        <w:t>,</w:t>
      </w:r>
      <w:r w:rsidR="00262690" w:rsidRPr="008A1A3F">
        <w:rPr>
          <w:rFonts w:ascii="Times New Roman" w:hAnsi="Times New Roman" w:cs="Times New Roman"/>
          <w:sz w:val="24"/>
          <w:szCs w:val="24"/>
        </w:rPr>
        <w:t xml:space="preserve"> in particular, positions</w:t>
      </w:r>
      <w:proofErr w:type="gramEnd"/>
      <w:r w:rsidR="00262690" w:rsidRPr="008A1A3F">
        <w:rPr>
          <w:rFonts w:ascii="Times New Roman" w:hAnsi="Times New Roman" w:cs="Times New Roman"/>
          <w:sz w:val="24"/>
          <w:szCs w:val="24"/>
        </w:rPr>
        <w:t xml:space="preserve"> taken by the Parties during </w:t>
      </w:r>
      <w:r w:rsidR="00B9359C" w:rsidRPr="008A1A3F">
        <w:rPr>
          <w:rFonts w:ascii="Times New Roman" w:hAnsi="Times New Roman" w:cs="Times New Roman"/>
          <w:sz w:val="24"/>
          <w:szCs w:val="24"/>
        </w:rPr>
        <w:t>consultations</w:t>
      </w:r>
      <w:r w:rsidR="00BB2DB1" w:rsidRPr="008A1A3F">
        <w:rPr>
          <w:rFonts w:ascii="Times New Roman" w:hAnsi="Times New Roman" w:cs="Times New Roman"/>
          <w:sz w:val="24"/>
          <w:szCs w:val="24"/>
        </w:rPr>
        <w:t xml:space="preserve"> shall be confidential and without prejudice to the rights of </w:t>
      </w:r>
      <w:r w:rsidR="00651E08">
        <w:rPr>
          <w:rFonts w:ascii="Times New Roman" w:hAnsi="Times New Roman" w:cs="Times New Roman"/>
          <w:sz w:val="24"/>
          <w:szCs w:val="24"/>
        </w:rPr>
        <w:t xml:space="preserve">a </w:t>
      </w:r>
      <w:r w:rsidR="00BB2DB1" w:rsidRPr="008A1A3F">
        <w:rPr>
          <w:rFonts w:ascii="Times New Roman" w:hAnsi="Times New Roman" w:cs="Times New Roman"/>
          <w:sz w:val="24"/>
          <w:szCs w:val="24"/>
        </w:rPr>
        <w:t xml:space="preserve">Party in any </w:t>
      </w:r>
      <w:r w:rsidR="006C48FE" w:rsidRPr="008A1A3F">
        <w:rPr>
          <w:rFonts w:ascii="Times New Roman" w:hAnsi="Times New Roman" w:cs="Times New Roman"/>
          <w:sz w:val="24"/>
          <w:szCs w:val="24"/>
        </w:rPr>
        <w:t>further or</w:t>
      </w:r>
      <w:r w:rsidR="00B9359C" w:rsidRPr="008A1A3F">
        <w:rPr>
          <w:rFonts w:ascii="Times New Roman" w:hAnsi="Times New Roman" w:cs="Times New Roman"/>
          <w:sz w:val="24"/>
          <w:szCs w:val="24"/>
        </w:rPr>
        <w:t xml:space="preserve"> </w:t>
      </w:r>
      <w:r w:rsidR="00BB2DB1" w:rsidRPr="008A1A3F">
        <w:rPr>
          <w:rFonts w:ascii="Times New Roman" w:hAnsi="Times New Roman" w:cs="Times New Roman"/>
          <w:sz w:val="24"/>
          <w:szCs w:val="24"/>
        </w:rPr>
        <w:t>other proceedings.</w:t>
      </w:r>
    </w:p>
    <w:p w14:paraId="036D5E32" w14:textId="1A08BBBC" w:rsidR="00E72459" w:rsidRPr="008A1A3F" w:rsidRDefault="00E72459" w:rsidP="008A1A3F">
      <w:pPr>
        <w:spacing w:after="0" w:line="240" w:lineRule="auto"/>
        <w:jc w:val="both"/>
        <w:rPr>
          <w:rFonts w:ascii="Times New Roman" w:hAnsi="Times New Roman" w:cs="Times New Roman"/>
          <w:sz w:val="24"/>
          <w:szCs w:val="24"/>
        </w:rPr>
      </w:pPr>
    </w:p>
    <w:p w14:paraId="301788E1" w14:textId="77777777" w:rsidR="0097219E" w:rsidRPr="008A1A3F" w:rsidRDefault="0097219E" w:rsidP="008A1A3F">
      <w:pPr>
        <w:spacing w:after="0" w:line="240" w:lineRule="auto"/>
        <w:jc w:val="both"/>
        <w:rPr>
          <w:rFonts w:ascii="Times New Roman" w:hAnsi="Times New Roman" w:cs="Times New Roman"/>
          <w:sz w:val="24"/>
          <w:szCs w:val="24"/>
        </w:rPr>
      </w:pPr>
    </w:p>
    <w:p w14:paraId="56F726B3" w14:textId="53D5ECC9" w:rsidR="00C32705" w:rsidRDefault="007E1A6C"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00E479E5" w:rsidRPr="008A1A3F">
        <w:rPr>
          <w:rFonts w:ascii="Times New Roman" w:hAnsi="Times New Roman" w:cs="Times New Roman"/>
          <w:b/>
          <w:bCs/>
          <w:sz w:val="24"/>
          <w:szCs w:val="24"/>
        </w:rPr>
        <w:t>.8</w:t>
      </w:r>
    </w:p>
    <w:p w14:paraId="17D405A7" w14:textId="62947372" w:rsidR="007E1A6C" w:rsidRDefault="007E1A6C"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Request for Establishment of a Panel</w:t>
      </w:r>
    </w:p>
    <w:p w14:paraId="741DD51F" w14:textId="77777777" w:rsidR="00C32705" w:rsidRPr="008A1A3F" w:rsidRDefault="00C32705" w:rsidP="008A1A3F">
      <w:pPr>
        <w:spacing w:after="0" w:line="240" w:lineRule="auto"/>
        <w:jc w:val="center"/>
        <w:rPr>
          <w:rFonts w:ascii="Times New Roman" w:hAnsi="Times New Roman" w:cs="Times New Roman"/>
          <w:b/>
          <w:bCs/>
          <w:sz w:val="24"/>
          <w:szCs w:val="24"/>
        </w:rPr>
      </w:pPr>
    </w:p>
    <w:p w14:paraId="1CBD7B53" w14:textId="795B686E" w:rsidR="00D559E5" w:rsidRPr="008A1A3F" w:rsidRDefault="00E10295" w:rsidP="008A1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32705">
        <w:rPr>
          <w:rFonts w:ascii="Times New Roman" w:hAnsi="Times New Roman" w:cs="Times New Roman"/>
          <w:sz w:val="24"/>
          <w:szCs w:val="24"/>
        </w:rPr>
        <w:tab/>
      </w:r>
      <w:r w:rsidR="00D559E5" w:rsidRPr="008A1A3F">
        <w:rPr>
          <w:rFonts w:ascii="Times New Roman" w:hAnsi="Times New Roman" w:cs="Times New Roman"/>
          <w:sz w:val="24"/>
          <w:szCs w:val="24"/>
        </w:rPr>
        <w:t>The complaining Party</w:t>
      </w:r>
      <w:r w:rsidR="00BA4809" w:rsidRPr="008A1A3F">
        <w:rPr>
          <w:rFonts w:ascii="Times New Roman" w:hAnsi="Times New Roman" w:cs="Times New Roman"/>
          <w:sz w:val="24"/>
          <w:szCs w:val="24"/>
        </w:rPr>
        <w:t xml:space="preserve"> </w:t>
      </w:r>
      <w:r w:rsidR="00D559E5" w:rsidRPr="008A1A3F">
        <w:rPr>
          <w:rFonts w:ascii="Times New Roman" w:hAnsi="Times New Roman" w:cs="Times New Roman"/>
          <w:sz w:val="24"/>
          <w:szCs w:val="24"/>
        </w:rPr>
        <w:t>may request the establishment of a panel if:</w:t>
      </w:r>
    </w:p>
    <w:p w14:paraId="64AA3995" w14:textId="77777777" w:rsidR="007243DE" w:rsidRPr="008A1A3F" w:rsidRDefault="007243DE" w:rsidP="008A1A3F">
      <w:pPr>
        <w:spacing w:after="0" w:line="240" w:lineRule="auto"/>
        <w:jc w:val="both"/>
        <w:rPr>
          <w:rFonts w:ascii="Times New Roman" w:hAnsi="Times New Roman" w:cs="Times New Roman"/>
          <w:sz w:val="24"/>
          <w:szCs w:val="24"/>
        </w:rPr>
      </w:pPr>
    </w:p>
    <w:p w14:paraId="6C34CC4F" w14:textId="2FF7772A" w:rsidR="00D559E5" w:rsidRPr="008A1A3F" w:rsidRDefault="00D977D8" w:rsidP="00C3270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 xml:space="preserve">(a) </w:t>
      </w:r>
      <w:r w:rsidRPr="008A1A3F">
        <w:rPr>
          <w:rFonts w:ascii="Times New Roman" w:hAnsi="Times New Roman" w:cs="Times New Roman"/>
          <w:sz w:val="24"/>
          <w:szCs w:val="24"/>
        </w:rPr>
        <w:tab/>
      </w:r>
      <w:r w:rsidR="00D559E5" w:rsidRPr="008A1A3F">
        <w:rPr>
          <w:rFonts w:ascii="Times New Roman" w:hAnsi="Times New Roman" w:cs="Times New Roman"/>
          <w:sz w:val="24"/>
          <w:szCs w:val="24"/>
        </w:rPr>
        <w:t xml:space="preserve">the other Party does not reply to a request for, or enter into, consultations within the time period specified in </w:t>
      </w:r>
      <w:r w:rsidR="00D559E5" w:rsidRPr="00C32705">
        <w:rPr>
          <w:rFonts w:ascii="Times New Roman" w:hAnsi="Times New Roman" w:cs="Times New Roman"/>
          <w:sz w:val="24"/>
          <w:szCs w:val="24"/>
        </w:rPr>
        <w:t>paragraph 3</w:t>
      </w:r>
      <w:r w:rsidR="00E10295">
        <w:rPr>
          <w:rFonts w:ascii="Times New Roman" w:hAnsi="Times New Roman" w:cs="Times New Roman"/>
          <w:sz w:val="24"/>
          <w:szCs w:val="24"/>
        </w:rPr>
        <w:t xml:space="preserve"> </w:t>
      </w:r>
      <w:r w:rsidR="00D559E5" w:rsidRPr="008A1A3F">
        <w:rPr>
          <w:rFonts w:ascii="Times New Roman" w:hAnsi="Times New Roman" w:cs="Times New Roman"/>
          <w:sz w:val="24"/>
          <w:szCs w:val="24"/>
        </w:rPr>
        <w:t xml:space="preserve">of Article </w:t>
      </w:r>
      <w:r w:rsidR="0023464E" w:rsidRPr="0023464E">
        <w:rPr>
          <w:rFonts w:ascii="Times New Roman" w:hAnsi="Times New Roman" w:cs="Times New Roman"/>
          <w:sz w:val="24"/>
          <w:szCs w:val="24"/>
        </w:rPr>
        <w:t>30</w:t>
      </w:r>
      <w:r w:rsidR="00D559E5" w:rsidRPr="0023464E">
        <w:rPr>
          <w:rFonts w:ascii="Times New Roman" w:hAnsi="Times New Roman" w:cs="Times New Roman"/>
          <w:sz w:val="24"/>
          <w:szCs w:val="24"/>
        </w:rPr>
        <w:t>.</w:t>
      </w:r>
      <w:r w:rsidR="00E479E5" w:rsidRPr="0023464E">
        <w:rPr>
          <w:rFonts w:ascii="Times New Roman" w:hAnsi="Times New Roman" w:cs="Times New Roman"/>
          <w:sz w:val="24"/>
          <w:szCs w:val="24"/>
        </w:rPr>
        <w:t>7</w:t>
      </w:r>
      <w:r w:rsidR="00D559E5" w:rsidRPr="008A1A3F">
        <w:rPr>
          <w:rFonts w:ascii="Times New Roman" w:hAnsi="Times New Roman" w:cs="Times New Roman"/>
          <w:sz w:val="24"/>
          <w:szCs w:val="24"/>
        </w:rPr>
        <w:t xml:space="preserve"> (Consultations</w:t>
      </w:r>
      <w:proofErr w:type="gramStart"/>
      <w:r w:rsidR="00D559E5" w:rsidRPr="008A1A3F">
        <w:rPr>
          <w:rFonts w:ascii="Times New Roman" w:hAnsi="Times New Roman" w:cs="Times New Roman"/>
          <w:sz w:val="24"/>
          <w:szCs w:val="24"/>
        </w:rPr>
        <w:t>);</w:t>
      </w:r>
      <w:proofErr w:type="gramEnd"/>
      <w:r w:rsidR="00D559E5" w:rsidRPr="008A1A3F">
        <w:rPr>
          <w:rFonts w:ascii="Times New Roman" w:hAnsi="Times New Roman" w:cs="Times New Roman"/>
          <w:sz w:val="24"/>
          <w:szCs w:val="24"/>
        </w:rPr>
        <w:t xml:space="preserve"> </w:t>
      </w:r>
    </w:p>
    <w:p w14:paraId="1FB57187" w14:textId="77777777" w:rsidR="00286D06" w:rsidRPr="008A1A3F" w:rsidRDefault="00286D06" w:rsidP="00C3270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08ED5D4" w14:textId="7A080BBA" w:rsidR="00D559E5" w:rsidRPr="008A1A3F" w:rsidRDefault="00D977D8" w:rsidP="00C3270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(b)</w:t>
      </w:r>
      <w:r w:rsidRPr="008A1A3F">
        <w:rPr>
          <w:rFonts w:ascii="Times New Roman" w:hAnsi="Times New Roman" w:cs="Times New Roman"/>
          <w:sz w:val="24"/>
          <w:szCs w:val="24"/>
        </w:rPr>
        <w:tab/>
      </w:r>
      <w:r w:rsidR="00D559E5" w:rsidRPr="008A1A3F">
        <w:rPr>
          <w:rFonts w:ascii="Times New Roman" w:hAnsi="Times New Roman" w:cs="Times New Roman"/>
          <w:sz w:val="24"/>
          <w:szCs w:val="24"/>
        </w:rPr>
        <w:t xml:space="preserve">the Parties agree not to </w:t>
      </w:r>
      <w:proofErr w:type="gramStart"/>
      <w:r w:rsidR="00D559E5" w:rsidRPr="008A1A3F">
        <w:rPr>
          <w:rFonts w:ascii="Times New Roman" w:hAnsi="Times New Roman" w:cs="Times New Roman"/>
          <w:sz w:val="24"/>
          <w:szCs w:val="24"/>
        </w:rPr>
        <w:t>enter into</w:t>
      </w:r>
      <w:proofErr w:type="gramEnd"/>
      <w:r w:rsidR="00D559E5" w:rsidRPr="008A1A3F">
        <w:rPr>
          <w:rFonts w:ascii="Times New Roman" w:hAnsi="Times New Roman" w:cs="Times New Roman"/>
          <w:sz w:val="24"/>
          <w:szCs w:val="24"/>
        </w:rPr>
        <w:t xml:space="preserve"> consultations; or</w:t>
      </w:r>
    </w:p>
    <w:p w14:paraId="21B6D569" w14:textId="77777777" w:rsidR="00286D06" w:rsidRPr="008A1A3F" w:rsidRDefault="00286D06" w:rsidP="00C3270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23EC5BC1" w14:textId="6646DF1F" w:rsidR="0097047F" w:rsidRPr="008A1A3F" w:rsidRDefault="00D977D8" w:rsidP="00C32705">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(c)</w:t>
      </w:r>
      <w:r w:rsidRPr="008A1A3F">
        <w:rPr>
          <w:rFonts w:ascii="Times New Roman" w:hAnsi="Times New Roman" w:cs="Times New Roman"/>
          <w:sz w:val="24"/>
          <w:szCs w:val="24"/>
        </w:rPr>
        <w:tab/>
      </w:r>
      <w:r w:rsidR="00D559E5" w:rsidRPr="008A1A3F">
        <w:rPr>
          <w:rFonts w:ascii="Times New Roman" w:hAnsi="Times New Roman" w:cs="Times New Roman"/>
          <w:sz w:val="24"/>
          <w:szCs w:val="24"/>
        </w:rPr>
        <w:t>the Parties fail to resolve</w:t>
      </w:r>
      <w:r w:rsidR="00AD6471" w:rsidRPr="008A1A3F">
        <w:rPr>
          <w:rFonts w:ascii="Times New Roman" w:hAnsi="Times New Roman" w:cs="Times New Roman"/>
          <w:sz w:val="24"/>
          <w:szCs w:val="24"/>
        </w:rPr>
        <w:t xml:space="preserve"> </w:t>
      </w:r>
      <w:r w:rsidR="00D559E5" w:rsidRPr="008A1A3F">
        <w:rPr>
          <w:rFonts w:ascii="Times New Roman" w:hAnsi="Times New Roman" w:cs="Times New Roman"/>
          <w:sz w:val="24"/>
          <w:szCs w:val="24"/>
        </w:rPr>
        <w:t xml:space="preserve">the </w:t>
      </w:r>
      <w:r w:rsidR="00AD6471" w:rsidRPr="008A1A3F">
        <w:rPr>
          <w:rFonts w:ascii="Times New Roman" w:hAnsi="Times New Roman" w:cs="Times New Roman"/>
          <w:sz w:val="24"/>
          <w:szCs w:val="24"/>
        </w:rPr>
        <w:t>matter</w:t>
      </w:r>
      <w:r w:rsidR="00D559E5" w:rsidRPr="008A1A3F">
        <w:rPr>
          <w:rFonts w:ascii="Times New Roman" w:hAnsi="Times New Roman" w:cs="Times New Roman"/>
          <w:sz w:val="24"/>
          <w:szCs w:val="24"/>
        </w:rPr>
        <w:t xml:space="preserve"> through consultations within</w:t>
      </w:r>
      <w:r w:rsidR="00927C4C" w:rsidRPr="008A1A3F">
        <w:rPr>
          <w:rFonts w:ascii="Times New Roman" w:hAnsi="Times New Roman" w:cs="Times New Roman"/>
          <w:sz w:val="24"/>
          <w:szCs w:val="24"/>
        </w:rPr>
        <w:t xml:space="preserve"> 60 days </w:t>
      </w:r>
      <w:r w:rsidR="00D44A6D" w:rsidRPr="008A1A3F">
        <w:rPr>
          <w:rFonts w:ascii="Times New Roman" w:hAnsi="Times New Roman" w:cs="Times New Roman"/>
          <w:sz w:val="24"/>
          <w:szCs w:val="24"/>
        </w:rPr>
        <w:t xml:space="preserve">of </w:t>
      </w:r>
      <w:r w:rsidR="00927C4C" w:rsidRPr="008A1A3F">
        <w:rPr>
          <w:rFonts w:ascii="Times New Roman" w:hAnsi="Times New Roman" w:cs="Times New Roman"/>
          <w:sz w:val="24"/>
          <w:szCs w:val="24"/>
        </w:rPr>
        <w:t xml:space="preserve">receipt of the request for consultations under </w:t>
      </w:r>
      <w:r w:rsidR="00927C4C" w:rsidRPr="00C32705">
        <w:rPr>
          <w:rFonts w:ascii="Times New Roman" w:hAnsi="Times New Roman" w:cs="Times New Roman"/>
          <w:sz w:val="24"/>
          <w:szCs w:val="24"/>
        </w:rPr>
        <w:t>paragraph 1</w:t>
      </w:r>
      <w:r w:rsidR="00927C4C" w:rsidRPr="008A1A3F">
        <w:rPr>
          <w:rFonts w:ascii="Times New Roman" w:hAnsi="Times New Roman" w:cs="Times New Roman"/>
          <w:sz w:val="24"/>
          <w:szCs w:val="24"/>
        </w:rPr>
        <w:t xml:space="preserve"> of Article </w:t>
      </w:r>
      <w:r w:rsidR="0023464E" w:rsidRPr="0023464E">
        <w:rPr>
          <w:rFonts w:ascii="Times New Roman" w:hAnsi="Times New Roman" w:cs="Times New Roman"/>
          <w:sz w:val="24"/>
          <w:szCs w:val="24"/>
        </w:rPr>
        <w:t>30</w:t>
      </w:r>
      <w:r w:rsidR="00927C4C" w:rsidRPr="0023464E">
        <w:rPr>
          <w:rFonts w:ascii="Times New Roman" w:hAnsi="Times New Roman" w:cs="Times New Roman"/>
          <w:sz w:val="24"/>
          <w:szCs w:val="24"/>
        </w:rPr>
        <w:t>.</w:t>
      </w:r>
      <w:r w:rsidR="003C4D12" w:rsidRPr="0023464E">
        <w:rPr>
          <w:rFonts w:ascii="Times New Roman" w:hAnsi="Times New Roman" w:cs="Times New Roman"/>
          <w:sz w:val="24"/>
          <w:szCs w:val="24"/>
        </w:rPr>
        <w:t>7</w:t>
      </w:r>
      <w:r w:rsidR="0097047F" w:rsidRPr="008A1A3F">
        <w:rPr>
          <w:rFonts w:ascii="Times New Roman" w:hAnsi="Times New Roman" w:cs="Times New Roman"/>
          <w:sz w:val="24"/>
          <w:szCs w:val="24"/>
        </w:rPr>
        <w:t xml:space="preserve"> </w:t>
      </w:r>
      <w:r w:rsidR="00927C4C" w:rsidRPr="008A1A3F">
        <w:rPr>
          <w:rFonts w:ascii="Times New Roman" w:hAnsi="Times New Roman" w:cs="Times New Roman"/>
          <w:sz w:val="24"/>
          <w:szCs w:val="24"/>
        </w:rPr>
        <w:t>(Consultations)</w:t>
      </w:r>
      <w:r w:rsidR="0097047F" w:rsidRPr="008A1A3F">
        <w:rPr>
          <w:rFonts w:ascii="Times New Roman" w:hAnsi="Times New Roman" w:cs="Times New Roman"/>
          <w:sz w:val="24"/>
          <w:szCs w:val="24"/>
        </w:rPr>
        <w:t>.</w:t>
      </w:r>
    </w:p>
    <w:p w14:paraId="039E143E" w14:textId="77777777" w:rsidR="0097047F" w:rsidRPr="008A1A3F" w:rsidRDefault="0097047F" w:rsidP="008A1A3F">
      <w:pPr>
        <w:spacing w:after="0" w:line="240" w:lineRule="auto"/>
        <w:jc w:val="both"/>
        <w:rPr>
          <w:rFonts w:ascii="Times New Roman" w:hAnsi="Times New Roman" w:cs="Times New Roman"/>
          <w:sz w:val="24"/>
          <w:szCs w:val="24"/>
        </w:rPr>
      </w:pPr>
    </w:p>
    <w:p w14:paraId="4F3E5834" w14:textId="77E2B0FB" w:rsidR="00C32705" w:rsidRDefault="00E10295" w:rsidP="00E1029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D559E5" w:rsidRPr="008A1A3F">
        <w:rPr>
          <w:rFonts w:ascii="Times New Roman" w:hAnsi="Times New Roman" w:cs="Times New Roman"/>
          <w:sz w:val="24"/>
          <w:szCs w:val="24"/>
        </w:rPr>
        <w:t>The request for establishment of a panel shall be made in writing to the responding Party.  In the request the complaining Party shall set out the reasons for the request, including</w:t>
      </w:r>
      <w:r w:rsidR="00BA4809" w:rsidRPr="008A1A3F">
        <w:rPr>
          <w:rFonts w:ascii="Times New Roman" w:hAnsi="Times New Roman" w:cs="Times New Roman"/>
          <w:sz w:val="24"/>
          <w:szCs w:val="24"/>
        </w:rPr>
        <w:t xml:space="preserve"> </w:t>
      </w:r>
      <w:r w:rsidR="00D559E5" w:rsidRPr="008A1A3F">
        <w:rPr>
          <w:rFonts w:ascii="Times New Roman" w:hAnsi="Times New Roman" w:cs="Times New Roman"/>
          <w:sz w:val="24"/>
          <w:szCs w:val="24"/>
        </w:rPr>
        <w:t xml:space="preserve">identification of the specific measure </w:t>
      </w:r>
      <w:r w:rsidR="00FB5657" w:rsidRPr="008A1A3F">
        <w:rPr>
          <w:rFonts w:ascii="Times New Roman" w:hAnsi="Times New Roman" w:cs="Times New Roman"/>
          <w:sz w:val="24"/>
          <w:szCs w:val="24"/>
        </w:rPr>
        <w:t xml:space="preserve">or other matter </w:t>
      </w:r>
      <w:r w:rsidR="00D559E5" w:rsidRPr="008A1A3F">
        <w:rPr>
          <w:rFonts w:ascii="Times New Roman" w:hAnsi="Times New Roman" w:cs="Times New Roman"/>
          <w:sz w:val="24"/>
          <w:szCs w:val="24"/>
        </w:rPr>
        <w:t>at issue and the legal basis for the complaint</w:t>
      </w:r>
      <w:r w:rsidR="00566C6E" w:rsidRPr="008A1A3F">
        <w:rPr>
          <w:rFonts w:ascii="Times New Roman" w:hAnsi="Times New Roman" w:cs="Times New Roman"/>
          <w:sz w:val="24"/>
          <w:szCs w:val="24"/>
        </w:rPr>
        <w:t>,</w:t>
      </w:r>
      <w:r w:rsidR="00D559E5" w:rsidRPr="008A1A3F">
        <w:rPr>
          <w:rFonts w:ascii="Times New Roman" w:hAnsi="Times New Roman" w:cs="Times New Roman"/>
          <w:sz w:val="24"/>
          <w:szCs w:val="24"/>
        </w:rPr>
        <w:t xml:space="preserve"> including the provisions of this Agreement alleged to have been breached</w:t>
      </w:r>
      <w:r w:rsidR="00566C6E" w:rsidRPr="008A1A3F">
        <w:rPr>
          <w:rFonts w:ascii="Times New Roman" w:hAnsi="Times New Roman" w:cs="Times New Roman"/>
          <w:sz w:val="24"/>
          <w:szCs w:val="24"/>
        </w:rPr>
        <w:t xml:space="preserve"> and</w:t>
      </w:r>
      <w:r w:rsidR="00D559E5" w:rsidRPr="008A1A3F">
        <w:rPr>
          <w:rFonts w:ascii="Times New Roman" w:hAnsi="Times New Roman" w:cs="Times New Roman"/>
          <w:sz w:val="24"/>
          <w:szCs w:val="24"/>
        </w:rPr>
        <w:t xml:space="preserve"> to be addressed by the panel, sufficient to present the problem clearly.</w:t>
      </w:r>
    </w:p>
    <w:p w14:paraId="6AB1AF2B" w14:textId="77777777" w:rsidR="00C32705" w:rsidRDefault="00C32705" w:rsidP="008A1A3F">
      <w:pPr>
        <w:spacing w:after="0" w:line="240" w:lineRule="auto"/>
        <w:jc w:val="both"/>
        <w:rPr>
          <w:rFonts w:ascii="Times New Roman" w:hAnsi="Times New Roman" w:cs="Times New Roman"/>
          <w:sz w:val="24"/>
          <w:szCs w:val="24"/>
        </w:rPr>
      </w:pPr>
    </w:p>
    <w:p w14:paraId="3261A4BA" w14:textId="55EB0B21" w:rsidR="00F920B1" w:rsidRPr="008A1A3F" w:rsidRDefault="00E10295" w:rsidP="008A1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E6470" w:rsidRPr="008A1A3F">
        <w:rPr>
          <w:rFonts w:ascii="Times New Roman" w:hAnsi="Times New Roman" w:cs="Times New Roman"/>
          <w:sz w:val="24"/>
          <w:szCs w:val="24"/>
        </w:rPr>
        <w:t>A panel shall not be established to review a proposed measure.</w:t>
      </w:r>
    </w:p>
    <w:p w14:paraId="0B378302" w14:textId="6A76D9B0" w:rsidR="00F81A29" w:rsidRPr="008A1A3F" w:rsidRDefault="00F81A29" w:rsidP="008A1A3F">
      <w:pPr>
        <w:spacing w:after="0" w:line="240" w:lineRule="auto"/>
        <w:jc w:val="both"/>
        <w:rPr>
          <w:rFonts w:ascii="Times New Roman" w:hAnsi="Times New Roman" w:cs="Times New Roman"/>
          <w:sz w:val="24"/>
          <w:szCs w:val="24"/>
        </w:rPr>
      </w:pPr>
    </w:p>
    <w:p w14:paraId="6C8A1FC8" w14:textId="77777777" w:rsidR="0097219E" w:rsidRPr="008A1A3F" w:rsidRDefault="0097219E" w:rsidP="008A1A3F">
      <w:pPr>
        <w:spacing w:after="0" w:line="240" w:lineRule="auto"/>
        <w:jc w:val="both"/>
        <w:rPr>
          <w:rFonts w:ascii="Times New Roman" w:hAnsi="Times New Roman" w:cs="Times New Roman"/>
          <w:sz w:val="24"/>
          <w:szCs w:val="24"/>
        </w:rPr>
      </w:pPr>
    </w:p>
    <w:p w14:paraId="150CC9FE" w14:textId="42829DAD" w:rsidR="00F81A29" w:rsidRPr="008A1A3F" w:rsidRDefault="00F81A29" w:rsidP="004972E5">
      <w:pPr>
        <w:keepNext/>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lastRenderedPageBreak/>
        <w:t xml:space="preserve">Article </w:t>
      </w:r>
      <w:r w:rsidR="0023464E" w:rsidRPr="0023464E">
        <w:rPr>
          <w:rFonts w:ascii="Times New Roman" w:hAnsi="Times New Roman" w:cs="Times New Roman"/>
          <w:b/>
          <w:bCs/>
          <w:sz w:val="24"/>
          <w:szCs w:val="24"/>
        </w:rPr>
        <w:t>30</w:t>
      </w:r>
      <w:r w:rsidRPr="0023464E">
        <w:rPr>
          <w:rFonts w:ascii="Times New Roman" w:hAnsi="Times New Roman" w:cs="Times New Roman"/>
          <w:b/>
          <w:bCs/>
          <w:sz w:val="24"/>
          <w:szCs w:val="24"/>
        </w:rPr>
        <w:t>.</w:t>
      </w:r>
      <w:r w:rsidRPr="008A1A3F">
        <w:rPr>
          <w:rFonts w:ascii="Times New Roman" w:hAnsi="Times New Roman" w:cs="Times New Roman"/>
          <w:b/>
          <w:bCs/>
          <w:sz w:val="24"/>
          <w:szCs w:val="24"/>
        </w:rPr>
        <w:t>9</w:t>
      </w:r>
    </w:p>
    <w:p w14:paraId="26ADC0A9" w14:textId="77777777" w:rsidR="00F81A29" w:rsidRPr="008A1A3F" w:rsidRDefault="00F81A29" w:rsidP="004972E5">
      <w:pPr>
        <w:keepNext/>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Establishment and Reconvening of Panels</w:t>
      </w:r>
    </w:p>
    <w:p w14:paraId="72C4CD63" w14:textId="77777777" w:rsidR="00F81A29" w:rsidRPr="008A1A3F" w:rsidRDefault="00F81A29" w:rsidP="004972E5">
      <w:pPr>
        <w:keepNext/>
        <w:spacing w:after="0" w:line="240" w:lineRule="auto"/>
        <w:jc w:val="both"/>
        <w:rPr>
          <w:rFonts w:ascii="Times New Roman" w:hAnsi="Times New Roman" w:cs="Times New Roman"/>
          <w:sz w:val="24"/>
          <w:szCs w:val="24"/>
        </w:rPr>
      </w:pPr>
    </w:p>
    <w:p w14:paraId="313AA199" w14:textId="01AD34E9" w:rsidR="00FE4E06" w:rsidRPr="008A1A3F" w:rsidRDefault="00FE4E06"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t xml:space="preserve">Where a Party makes a request for the establishment of a panel pursuant to </w:t>
      </w:r>
      <w:r w:rsidRPr="005130F2">
        <w:rPr>
          <w:rFonts w:ascii="Times New Roman" w:hAnsi="Times New Roman" w:cs="Times New Roman"/>
          <w:sz w:val="24"/>
          <w:szCs w:val="24"/>
        </w:rPr>
        <w:t>paragraph 1</w:t>
      </w:r>
      <w:r w:rsidRPr="008A1A3F">
        <w:rPr>
          <w:rFonts w:ascii="Times New Roman" w:hAnsi="Times New Roman" w:cs="Times New Roman"/>
          <w:sz w:val="24"/>
          <w:szCs w:val="24"/>
        </w:rPr>
        <w:t xml:space="preserve"> of Article </w:t>
      </w:r>
      <w:r w:rsidR="0023464E" w:rsidRPr="0023464E">
        <w:rPr>
          <w:rFonts w:ascii="Times New Roman" w:hAnsi="Times New Roman" w:cs="Times New Roman"/>
          <w:sz w:val="24"/>
          <w:szCs w:val="24"/>
        </w:rPr>
        <w:t>30</w:t>
      </w:r>
      <w:r w:rsidRPr="0023464E">
        <w:rPr>
          <w:rFonts w:ascii="Times New Roman" w:hAnsi="Times New Roman" w:cs="Times New Roman"/>
          <w:sz w:val="24"/>
          <w:szCs w:val="24"/>
        </w:rPr>
        <w:t>.8</w:t>
      </w:r>
      <w:r w:rsidRPr="008A1A3F">
        <w:rPr>
          <w:rFonts w:ascii="Times New Roman" w:hAnsi="Times New Roman" w:cs="Times New Roman"/>
          <w:sz w:val="24"/>
          <w:szCs w:val="24"/>
        </w:rPr>
        <w:t xml:space="preserve"> (Request for Establishment of a Panel), a panel shall be established in accordance with this Article.  </w:t>
      </w:r>
    </w:p>
    <w:p w14:paraId="31563F41" w14:textId="77777777" w:rsidR="00FE4E06" w:rsidRPr="008A1A3F" w:rsidRDefault="00FE4E06" w:rsidP="008A1A3F">
      <w:pPr>
        <w:spacing w:after="0" w:line="240" w:lineRule="auto"/>
        <w:jc w:val="both"/>
        <w:rPr>
          <w:rFonts w:ascii="Times New Roman" w:hAnsi="Times New Roman" w:cs="Times New Roman"/>
          <w:sz w:val="24"/>
          <w:szCs w:val="24"/>
        </w:rPr>
      </w:pPr>
    </w:p>
    <w:p w14:paraId="54C55DD4" w14:textId="0676507F" w:rsidR="00FE4E06" w:rsidRPr="008A1A3F" w:rsidRDefault="00FE4E06"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t xml:space="preserve">Unless the Parties agree otherwise, a panel shall consist of three panellists. </w:t>
      </w:r>
      <w:r w:rsidR="00C24DD3">
        <w:rPr>
          <w:rFonts w:ascii="Times New Roman" w:hAnsi="Times New Roman" w:cs="Times New Roman"/>
          <w:sz w:val="24"/>
          <w:szCs w:val="24"/>
        </w:rPr>
        <w:t xml:space="preserve"> </w:t>
      </w:r>
      <w:r w:rsidRPr="008A1A3F">
        <w:rPr>
          <w:rFonts w:ascii="Times New Roman" w:hAnsi="Times New Roman" w:cs="Times New Roman"/>
          <w:sz w:val="24"/>
          <w:szCs w:val="24"/>
        </w:rPr>
        <w:t xml:space="preserve">All nominations and appointments of panellists under this Article shall conform fully with the requirements in Article </w:t>
      </w:r>
      <w:r w:rsidR="0023464E" w:rsidRPr="0023464E">
        <w:rPr>
          <w:rFonts w:ascii="Times New Roman" w:hAnsi="Times New Roman" w:cs="Times New Roman"/>
          <w:sz w:val="24"/>
          <w:szCs w:val="24"/>
        </w:rPr>
        <w:t>30</w:t>
      </w:r>
      <w:r w:rsidRPr="0023464E">
        <w:rPr>
          <w:rFonts w:ascii="Times New Roman" w:hAnsi="Times New Roman" w:cs="Times New Roman"/>
          <w:sz w:val="24"/>
          <w:szCs w:val="24"/>
        </w:rPr>
        <w:t>.10</w:t>
      </w:r>
      <w:r w:rsidRPr="008A1A3F">
        <w:rPr>
          <w:rFonts w:ascii="Times New Roman" w:hAnsi="Times New Roman" w:cs="Times New Roman"/>
          <w:sz w:val="24"/>
          <w:szCs w:val="24"/>
        </w:rPr>
        <w:t xml:space="preserve"> (Qualifications of Panellists). </w:t>
      </w:r>
    </w:p>
    <w:p w14:paraId="32AD7737" w14:textId="77777777" w:rsidR="00FE4E06" w:rsidRPr="008A1A3F" w:rsidRDefault="00FE4E06" w:rsidP="005130F2">
      <w:pPr>
        <w:spacing w:after="0" w:line="240" w:lineRule="auto"/>
        <w:ind w:left="709" w:hanging="709"/>
        <w:jc w:val="both"/>
        <w:rPr>
          <w:rFonts w:ascii="Times New Roman" w:hAnsi="Times New Roman" w:cs="Times New Roman"/>
          <w:sz w:val="24"/>
          <w:szCs w:val="24"/>
        </w:rPr>
      </w:pPr>
    </w:p>
    <w:p w14:paraId="43C353B8" w14:textId="493C83A4" w:rsidR="00FE4E06" w:rsidRPr="008A1A3F" w:rsidRDefault="00FE4E06"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3.</w:t>
      </w:r>
      <w:r w:rsidRPr="008A1A3F">
        <w:rPr>
          <w:rFonts w:ascii="Times New Roman" w:hAnsi="Times New Roman" w:cs="Times New Roman"/>
          <w:sz w:val="24"/>
          <w:szCs w:val="24"/>
        </w:rPr>
        <w:tab/>
        <w:t xml:space="preserve">Within five days of receipt by the responding Party of a request under Article </w:t>
      </w:r>
      <w:r w:rsidR="0023464E" w:rsidRPr="0023464E">
        <w:rPr>
          <w:rFonts w:ascii="Times New Roman" w:hAnsi="Times New Roman" w:cs="Times New Roman"/>
          <w:sz w:val="24"/>
          <w:szCs w:val="24"/>
        </w:rPr>
        <w:t>30</w:t>
      </w:r>
      <w:r w:rsidRPr="0023464E">
        <w:rPr>
          <w:rFonts w:ascii="Times New Roman" w:hAnsi="Times New Roman" w:cs="Times New Roman"/>
          <w:sz w:val="24"/>
          <w:szCs w:val="24"/>
        </w:rPr>
        <w:t>.8</w:t>
      </w:r>
      <w:r w:rsidRPr="008A1A3F">
        <w:rPr>
          <w:rFonts w:ascii="Times New Roman" w:hAnsi="Times New Roman" w:cs="Times New Roman"/>
          <w:sz w:val="24"/>
          <w:szCs w:val="24"/>
        </w:rPr>
        <w:t xml:space="preserve"> (Request for Establishment of a Panel), the Parties shall </w:t>
      </w:r>
      <w:proofErr w:type="gramStart"/>
      <w:r w:rsidRPr="008A1A3F">
        <w:rPr>
          <w:rFonts w:ascii="Times New Roman" w:hAnsi="Times New Roman" w:cs="Times New Roman"/>
          <w:sz w:val="24"/>
          <w:szCs w:val="24"/>
        </w:rPr>
        <w:t>enter into</w:t>
      </w:r>
      <w:proofErr w:type="gramEnd"/>
      <w:r w:rsidRPr="008A1A3F">
        <w:rPr>
          <w:rFonts w:ascii="Times New Roman" w:hAnsi="Times New Roman" w:cs="Times New Roman"/>
          <w:sz w:val="24"/>
          <w:szCs w:val="24"/>
        </w:rPr>
        <w:t xml:space="preserve"> consultations with a view to reaching agreement on the composition of the panel, taking into account the factual, technical</w:t>
      </w:r>
      <w:r w:rsidR="002B6E44" w:rsidRPr="008A1A3F">
        <w:rPr>
          <w:rFonts w:ascii="Times New Roman" w:hAnsi="Times New Roman" w:cs="Times New Roman"/>
          <w:sz w:val="24"/>
          <w:szCs w:val="24"/>
        </w:rPr>
        <w:t>,</w:t>
      </w:r>
      <w:r w:rsidRPr="008A1A3F">
        <w:rPr>
          <w:rFonts w:ascii="Times New Roman" w:hAnsi="Times New Roman" w:cs="Times New Roman"/>
          <w:sz w:val="24"/>
          <w:szCs w:val="24"/>
        </w:rPr>
        <w:t xml:space="preserve"> and legal circumstances of the dispute. </w:t>
      </w:r>
    </w:p>
    <w:p w14:paraId="376F9269" w14:textId="77777777" w:rsidR="00FE4E06" w:rsidRPr="008A1A3F" w:rsidRDefault="00FE4E06" w:rsidP="005130F2">
      <w:pPr>
        <w:spacing w:after="0" w:line="240" w:lineRule="auto"/>
        <w:ind w:left="709" w:hanging="709"/>
        <w:jc w:val="both"/>
        <w:rPr>
          <w:rFonts w:ascii="Times New Roman" w:hAnsi="Times New Roman" w:cs="Times New Roman"/>
          <w:sz w:val="24"/>
          <w:szCs w:val="24"/>
        </w:rPr>
      </w:pPr>
    </w:p>
    <w:p w14:paraId="4E509472" w14:textId="2FC953F9" w:rsidR="00FE4E06" w:rsidRPr="008A1A3F" w:rsidRDefault="005130F2" w:rsidP="005130F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E4E06" w:rsidRPr="008A1A3F">
        <w:rPr>
          <w:rFonts w:ascii="Times New Roman" w:hAnsi="Times New Roman" w:cs="Times New Roman"/>
          <w:sz w:val="24"/>
          <w:szCs w:val="24"/>
        </w:rPr>
        <w:t xml:space="preserve">If the Parties are unable to reach agreement on the composition of the panel </w:t>
      </w:r>
      <w:r w:rsidR="006D780D" w:rsidRPr="008A1A3F">
        <w:rPr>
          <w:rFonts w:ascii="Times New Roman" w:hAnsi="Times New Roman" w:cs="Times New Roman"/>
          <w:sz w:val="24"/>
          <w:szCs w:val="24"/>
        </w:rPr>
        <w:t xml:space="preserve">within 10 days of receipt of the request referred to in </w:t>
      </w:r>
      <w:r w:rsidR="006D780D" w:rsidRPr="005130F2">
        <w:rPr>
          <w:rFonts w:ascii="Times New Roman" w:hAnsi="Times New Roman" w:cs="Times New Roman"/>
          <w:sz w:val="24"/>
          <w:szCs w:val="24"/>
        </w:rPr>
        <w:t>paragraph 3</w:t>
      </w:r>
      <w:r w:rsidR="00637B35" w:rsidRPr="008A1A3F">
        <w:rPr>
          <w:rFonts w:ascii="Times New Roman" w:hAnsi="Times New Roman" w:cs="Times New Roman"/>
          <w:sz w:val="24"/>
          <w:szCs w:val="24"/>
        </w:rPr>
        <w:t xml:space="preserve">, a Party may, at any </w:t>
      </w:r>
      <w:proofErr w:type="gramStart"/>
      <w:r w:rsidR="00637B35" w:rsidRPr="008A1A3F">
        <w:rPr>
          <w:rFonts w:ascii="Times New Roman" w:hAnsi="Times New Roman" w:cs="Times New Roman"/>
          <w:sz w:val="24"/>
          <w:szCs w:val="24"/>
        </w:rPr>
        <w:t>time</w:t>
      </w:r>
      <w:proofErr w:type="gramEnd"/>
      <w:r w:rsidR="00637B35" w:rsidRPr="008A1A3F">
        <w:rPr>
          <w:rFonts w:ascii="Times New Roman" w:hAnsi="Times New Roman" w:cs="Times New Roman"/>
          <w:sz w:val="24"/>
          <w:szCs w:val="24"/>
        </w:rPr>
        <w:t xml:space="preserve"> thereafter, notify the other Party that it wishes to use the procedures set forth in </w:t>
      </w:r>
      <w:r w:rsidR="00637B35" w:rsidRPr="005130F2">
        <w:rPr>
          <w:rFonts w:ascii="Times New Roman" w:hAnsi="Times New Roman" w:cs="Times New Roman"/>
          <w:sz w:val="24"/>
          <w:szCs w:val="24"/>
        </w:rPr>
        <w:t>paragraphs 5 through 7</w:t>
      </w:r>
      <w:r w:rsidR="00637B35" w:rsidRPr="008A1A3F">
        <w:rPr>
          <w:rFonts w:ascii="Times New Roman" w:hAnsi="Times New Roman" w:cs="Times New Roman"/>
          <w:sz w:val="24"/>
          <w:szCs w:val="24"/>
        </w:rPr>
        <w:t xml:space="preserve">. </w:t>
      </w:r>
      <w:r w:rsidR="00C24DD3">
        <w:rPr>
          <w:rFonts w:ascii="Times New Roman" w:hAnsi="Times New Roman" w:cs="Times New Roman"/>
          <w:sz w:val="24"/>
          <w:szCs w:val="24"/>
        </w:rPr>
        <w:t xml:space="preserve"> </w:t>
      </w:r>
      <w:r w:rsidR="00637B35" w:rsidRPr="008A1A3F">
        <w:rPr>
          <w:rFonts w:ascii="Times New Roman" w:hAnsi="Times New Roman" w:cs="Times New Roman"/>
          <w:sz w:val="24"/>
          <w:szCs w:val="24"/>
        </w:rPr>
        <w:t xml:space="preserve">If such a notification is made, </w:t>
      </w:r>
      <w:r w:rsidR="00FE4E06" w:rsidRPr="008A1A3F">
        <w:rPr>
          <w:rFonts w:ascii="Times New Roman" w:hAnsi="Times New Roman" w:cs="Times New Roman"/>
          <w:sz w:val="24"/>
          <w:szCs w:val="24"/>
        </w:rPr>
        <w:t xml:space="preserve">the panel shall be composed in accordance with </w:t>
      </w:r>
      <w:r w:rsidR="00FE4E06" w:rsidRPr="005130F2">
        <w:rPr>
          <w:rFonts w:ascii="Times New Roman" w:hAnsi="Times New Roman" w:cs="Times New Roman"/>
          <w:sz w:val="24"/>
          <w:szCs w:val="24"/>
        </w:rPr>
        <w:t>paragraphs 5 through 7</w:t>
      </w:r>
      <w:r w:rsidR="00FE4E06" w:rsidRPr="008A1A3F">
        <w:rPr>
          <w:rFonts w:ascii="Times New Roman" w:hAnsi="Times New Roman" w:cs="Times New Roman"/>
          <w:sz w:val="24"/>
          <w:szCs w:val="24"/>
        </w:rPr>
        <w:t>.</w:t>
      </w:r>
    </w:p>
    <w:p w14:paraId="045BAC24" w14:textId="77777777" w:rsidR="00FE4E06" w:rsidRPr="008A1A3F" w:rsidRDefault="00FE4E06" w:rsidP="005130F2">
      <w:pPr>
        <w:spacing w:after="0" w:line="240" w:lineRule="auto"/>
        <w:ind w:left="709" w:hanging="709"/>
        <w:jc w:val="both"/>
        <w:rPr>
          <w:rFonts w:ascii="Times New Roman" w:hAnsi="Times New Roman" w:cs="Times New Roman"/>
          <w:sz w:val="24"/>
          <w:szCs w:val="24"/>
        </w:rPr>
      </w:pPr>
    </w:p>
    <w:p w14:paraId="4BE78292" w14:textId="74AD59D0" w:rsidR="00FE4E06" w:rsidRPr="008A1A3F" w:rsidRDefault="00FE4E06"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5.</w:t>
      </w:r>
      <w:r w:rsidRPr="008A1A3F">
        <w:rPr>
          <w:rFonts w:ascii="Times New Roman" w:hAnsi="Times New Roman" w:cs="Times New Roman"/>
          <w:sz w:val="24"/>
          <w:szCs w:val="24"/>
        </w:rPr>
        <w:tab/>
      </w:r>
      <w:r w:rsidR="009F2138" w:rsidRPr="008A1A3F">
        <w:rPr>
          <w:rFonts w:ascii="Times New Roman" w:hAnsi="Times New Roman" w:cs="Times New Roman"/>
          <w:sz w:val="24"/>
          <w:szCs w:val="24"/>
        </w:rPr>
        <w:t xml:space="preserve">Each Party shall appoint one panellist within </w:t>
      </w:r>
      <w:r w:rsidR="00870832" w:rsidRPr="008A1A3F">
        <w:rPr>
          <w:rFonts w:ascii="Times New Roman" w:hAnsi="Times New Roman" w:cs="Times New Roman"/>
          <w:sz w:val="24"/>
          <w:szCs w:val="24"/>
        </w:rPr>
        <w:t>20 days</w:t>
      </w:r>
      <w:r w:rsidR="009F2138" w:rsidRPr="008A1A3F">
        <w:rPr>
          <w:rFonts w:ascii="Times New Roman" w:hAnsi="Times New Roman" w:cs="Times New Roman"/>
          <w:sz w:val="24"/>
          <w:szCs w:val="24"/>
        </w:rPr>
        <w:t xml:space="preserve"> of </w:t>
      </w:r>
      <w:r w:rsidR="003768D3" w:rsidRPr="008A1A3F">
        <w:rPr>
          <w:rFonts w:ascii="Times New Roman" w:hAnsi="Times New Roman" w:cs="Times New Roman"/>
          <w:sz w:val="24"/>
          <w:szCs w:val="24"/>
        </w:rPr>
        <w:t xml:space="preserve">receipt of the </w:t>
      </w:r>
      <w:r w:rsidR="005B3AC8" w:rsidRPr="008A1A3F">
        <w:rPr>
          <w:rFonts w:ascii="Times New Roman" w:hAnsi="Times New Roman" w:cs="Times New Roman"/>
          <w:sz w:val="24"/>
          <w:szCs w:val="24"/>
        </w:rPr>
        <w:t>notification</w:t>
      </w:r>
      <w:r w:rsidR="003768D3" w:rsidRPr="008A1A3F">
        <w:rPr>
          <w:rFonts w:ascii="Times New Roman" w:hAnsi="Times New Roman" w:cs="Times New Roman"/>
          <w:sz w:val="24"/>
          <w:szCs w:val="24"/>
        </w:rPr>
        <w:t xml:space="preserve"> referred to</w:t>
      </w:r>
      <w:r w:rsidR="009F2138" w:rsidRPr="008A1A3F">
        <w:rPr>
          <w:rFonts w:ascii="Times New Roman" w:hAnsi="Times New Roman" w:cs="Times New Roman"/>
          <w:sz w:val="24"/>
          <w:szCs w:val="24"/>
        </w:rPr>
        <w:t xml:space="preserve"> in </w:t>
      </w:r>
      <w:r w:rsidR="009F2138" w:rsidRPr="00122611">
        <w:rPr>
          <w:rFonts w:ascii="Times New Roman" w:hAnsi="Times New Roman" w:cs="Times New Roman"/>
          <w:sz w:val="24"/>
          <w:szCs w:val="24"/>
        </w:rPr>
        <w:t>paragraph 4</w:t>
      </w:r>
      <w:r w:rsidR="009F2138" w:rsidRPr="008A1A3F">
        <w:rPr>
          <w:rFonts w:ascii="Times New Roman" w:hAnsi="Times New Roman" w:cs="Times New Roman"/>
          <w:sz w:val="24"/>
          <w:szCs w:val="24"/>
        </w:rPr>
        <w:t xml:space="preserve">.  </w:t>
      </w:r>
      <w:r w:rsidRPr="008A1A3F">
        <w:rPr>
          <w:rFonts w:ascii="Times New Roman" w:hAnsi="Times New Roman" w:cs="Times New Roman"/>
          <w:sz w:val="24"/>
          <w:szCs w:val="24"/>
        </w:rPr>
        <w:t xml:space="preserve">For greater certainty, a </w:t>
      </w:r>
      <w:r w:rsidRPr="00313004">
        <w:rPr>
          <w:rFonts w:ascii="Times New Roman" w:hAnsi="Times New Roman" w:cs="Times New Roman"/>
          <w:sz w:val="24"/>
          <w:szCs w:val="24"/>
        </w:rPr>
        <w:t>national</w:t>
      </w:r>
      <w:r w:rsidRPr="008A1A3F">
        <w:rPr>
          <w:rFonts w:ascii="Times New Roman" w:hAnsi="Times New Roman" w:cs="Times New Roman"/>
          <w:sz w:val="24"/>
          <w:szCs w:val="24"/>
        </w:rPr>
        <w:t xml:space="preserve"> of a Party may be appointed.</w:t>
      </w:r>
      <w:r w:rsidR="0088074B" w:rsidRPr="008A1A3F">
        <w:rPr>
          <w:rFonts w:ascii="Times New Roman" w:hAnsi="Times New Roman" w:cs="Times New Roman"/>
          <w:sz w:val="24"/>
          <w:szCs w:val="24"/>
        </w:rPr>
        <w:t xml:space="preserve"> </w:t>
      </w:r>
      <w:r w:rsidR="00E64AE1">
        <w:rPr>
          <w:rFonts w:ascii="Times New Roman" w:hAnsi="Times New Roman" w:cs="Times New Roman"/>
          <w:sz w:val="24"/>
          <w:szCs w:val="24"/>
        </w:rPr>
        <w:t xml:space="preserve"> </w:t>
      </w:r>
      <w:r w:rsidR="0088074B" w:rsidRPr="008A1A3F">
        <w:rPr>
          <w:rFonts w:ascii="Times New Roman" w:hAnsi="Times New Roman" w:cs="Times New Roman"/>
          <w:sz w:val="24"/>
          <w:szCs w:val="24"/>
        </w:rPr>
        <w:t xml:space="preserve">If the complaining Party fails to appoint its panellist, the dispute settlement proceedings shall lapse. </w:t>
      </w:r>
      <w:r w:rsidRPr="008A1A3F">
        <w:rPr>
          <w:rFonts w:ascii="Times New Roman" w:hAnsi="Times New Roman" w:cs="Times New Roman"/>
          <w:sz w:val="24"/>
          <w:szCs w:val="24"/>
        </w:rPr>
        <w:t xml:space="preserve"> </w:t>
      </w:r>
      <w:r w:rsidR="0088074B" w:rsidRPr="008A1A3F">
        <w:rPr>
          <w:rFonts w:ascii="Times New Roman" w:hAnsi="Times New Roman" w:cs="Times New Roman"/>
          <w:sz w:val="24"/>
          <w:szCs w:val="24"/>
        </w:rPr>
        <w:t xml:space="preserve"> </w:t>
      </w:r>
    </w:p>
    <w:p w14:paraId="0B88FC4D" w14:textId="77777777" w:rsidR="00FE4E06" w:rsidRPr="008A1A3F" w:rsidRDefault="00FE4E06" w:rsidP="005130F2">
      <w:pPr>
        <w:spacing w:after="0" w:line="240" w:lineRule="auto"/>
        <w:ind w:left="709" w:hanging="709"/>
        <w:jc w:val="both"/>
        <w:rPr>
          <w:rFonts w:ascii="Times New Roman" w:hAnsi="Times New Roman" w:cs="Times New Roman"/>
          <w:sz w:val="24"/>
          <w:szCs w:val="24"/>
        </w:rPr>
      </w:pPr>
    </w:p>
    <w:p w14:paraId="2143C09C" w14:textId="727AA2EB" w:rsidR="00FE4E06" w:rsidRPr="008A1A3F" w:rsidRDefault="00FE4E06"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6.</w:t>
      </w:r>
      <w:r w:rsidRPr="008A1A3F">
        <w:rPr>
          <w:rFonts w:ascii="Times New Roman" w:hAnsi="Times New Roman" w:cs="Times New Roman"/>
          <w:sz w:val="24"/>
          <w:szCs w:val="24"/>
        </w:rPr>
        <w:tab/>
        <w:t>The Parties shall</w:t>
      </w:r>
      <w:r w:rsidR="00E63251" w:rsidRPr="008A1A3F">
        <w:rPr>
          <w:rFonts w:ascii="Times New Roman" w:hAnsi="Times New Roman" w:cs="Times New Roman"/>
          <w:sz w:val="24"/>
          <w:szCs w:val="24"/>
        </w:rPr>
        <w:t>,</w:t>
      </w:r>
      <w:r w:rsidRPr="008A1A3F">
        <w:rPr>
          <w:rFonts w:ascii="Times New Roman" w:hAnsi="Times New Roman" w:cs="Times New Roman"/>
          <w:sz w:val="24"/>
          <w:szCs w:val="24"/>
        </w:rPr>
        <w:t xml:space="preserve"> within </w:t>
      </w:r>
      <w:r w:rsidR="00332252" w:rsidRPr="008A1A3F">
        <w:rPr>
          <w:rFonts w:ascii="Times New Roman" w:hAnsi="Times New Roman" w:cs="Times New Roman"/>
          <w:sz w:val="24"/>
          <w:szCs w:val="24"/>
        </w:rPr>
        <w:t>35</w:t>
      </w:r>
      <w:r w:rsidR="003B29AC" w:rsidRPr="008A1A3F">
        <w:rPr>
          <w:rFonts w:ascii="Times New Roman" w:hAnsi="Times New Roman" w:cs="Times New Roman"/>
          <w:sz w:val="24"/>
          <w:szCs w:val="24"/>
        </w:rPr>
        <w:t xml:space="preserve"> days</w:t>
      </w:r>
      <w:r w:rsidR="009F2138" w:rsidRPr="008A1A3F">
        <w:rPr>
          <w:rFonts w:ascii="Times New Roman" w:hAnsi="Times New Roman" w:cs="Times New Roman"/>
          <w:sz w:val="24"/>
          <w:szCs w:val="24"/>
        </w:rPr>
        <w:t xml:space="preserve"> </w:t>
      </w:r>
      <w:r w:rsidRPr="008A1A3F">
        <w:rPr>
          <w:rFonts w:ascii="Times New Roman" w:hAnsi="Times New Roman" w:cs="Times New Roman"/>
          <w:sz w:val="24"/>
          <w:szCs w:val="24"/>
        </w:rPr>
        <w:t xml:space="preserve">of </w:t>
      </w:r>
      <w:r w:rsidR="005A6EE6" w:rsidRPr="008A1A3F">
        <w:rPr>
          <w:rFonts w:ascii="Times New Roman" w:hAnsi="Times New Roman" w:cs="Times New Roman"/>
          <w:sz w:val="24"/>
          <w:szCs w:val="24"/>
        </w:rPr>
        <w:t xml:space="preserve">receipt of the notification </w:t>
      </w:r>
      <w:r w:rsidRPr="008A1A3F">
        <w:rPr>
          <w:rFonts w:ascii="Times New Roman" w:hAnsi="Times New Roman" w:cs="Times New Roman"/>
          <w:sz w:val="24"/>
          <w:szCs w:val="24"/>
        </w:rPr>
        <w:t xml:space="preserve">referred to in </w:t>
      </w:r>
      <w:r w:rsidRPr="005130F2">
        <w:rPr>
          <w:rFonts w:ascii="Times New Roman" w:hAnsi="Times New Roman" w:cs="Times New Roman"/>
          <w:sz w:val="24"/>
          <w:szCs w:val="24"/>
        </w:rPr>
        <w:t>paragraph 4</w:t>
      </w:r>
      <w:r w:rsidRPr="008A1A3F">
        <w:rPr>
          <w:rFonts w:ascii="Times New Roman" w:hAnsi="Times New Roman" w:cs="Times New Roman"/>
          <w:sz w:val="24"/>
          <w:szCs w:val="24"/>
        </w:rPr>
        <w:t xml:space="preserve">, agree on the appointment of the third panellist who shall serve as the chair of the panel. </w:t>
      </w:r>
      <w:r w:rsidR="00E64AE1">
        <w:rPr>
          <w:rFonts w:ascii="Times New Roman" w:hAnsi="Times New Roman" w:cs="Times New Roman"/>
          <w:sz w:val="24"/>
          <w:szCs w:val="24"/>
        </w:rPr>
        <w:t xml:space="preserve"> </w:t>
      </w:r>
      <w:r w:rsidRPr="008A1A3F">
        <w:rPr>
          <w:rFonts w:ascii="Times New Roman" w:hAnsi="Times New Roman" w:cs="Times New Roman"/>
          <w:sz w:val="24"/>
          <w:szCs w:val="24"/>
        </w:rPr>
        <w:t xml:space="preserve">To assist in reaching this agreement, each Party shall provide to the other Party a list of up to three nominees for appointment as the chair of the panel. </w:t>
      </w:r>
    </w:p>
    <w:p w14:paraId="3F40E1B6" w14:textId="77777777" w:rsidR="00FE4E06" w:rsidRPr="008A1A3F" w:rsidRDefault="00FE4E06" w:rsidP="005130F2">
      <w:pPr>
        <w:spacing w:after="0" w:line="240" w:lineRule="auto"/>
        <w:ind w:left="709" w:hanging="709"/>
        <w:jc w:val="both"/>
        <w:rPr>
          <w:rFonts w:ascii="Times New Roman" w:hAnsi="Times New Roman" w:cs="Times New Roman"/>
          <w:sz w:val="24"/>
          <w:szCs w:val="24"/>
        </w:rPr>
      </w:pPr>
    </w:p>
    <w:p w14:paraId="371FD012" w14:textId="45AE7FD9" w:rsidR="00FE4E06" w:rsidRPr="008A1A3F" w:rsidRDefault="00FE4E06"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7.</w:t>
      </w:r>
      <w:r w:rsidRPr="008A1A3F">
        <w:rPr>
          <w:rFonts w:ascii="Times New Roman" w:hAnsi="Times New Roman" w:cs="Times New Roman"/>
          <w:sz w:val="24"/>
          <w:szCs w:val="24"/>
        </w:rPr>
        <w:tab/>
        <w:t xml:space="preserve">If any of the three panellists have not been appointed within </w:t>
      </w:r>
      <w:r w:rsidR="009F2138" w:rsidRPr="008A1A3F">
        <w:rPr>
          <w:rFonts w:ascii="Times New Roman" w:hAnsi="Times New Roman" w:cs="Times New Roman"/>
          <w:sz w:val="24"/>
          <w:szCs w:val="24"/>
        </w:rPr>
        <w:t>35</w:t>
      </w:r>
      <w:r w:rsidRPr="008A1A3F">
        <w:rPr>
          <w:rFonts w:ascii="Times New Roman" w:hAnsi="Times New Roman" w:cs="Times New Roman"/>
          <w:sz w:val="24"/>
          <w:szCs w:val="24"/>
        </w:rPr>
        <w:t xml:space="preserve"> days of the </w:t>
      </w:r>
      <w:r w:rsidR="0066483D" w:rsidRPr="008A1A3F">
        <w:rPr>
          <w:rFonts w:ascii="Times New Roman" w:hAnsi="Times New Roman" w:cs="Times New Roman"/>
          <w:sz w:val="24"/>
          <w:szCs w:val="24"/>
        </w:rPr>
        <w:t xml:space="preserve">receipt of the notification </w:t>
      </w:r>
      <w:r w:rsidRPr="008A1A3F">
        <w:rPr>
          <w:rFonts w:ascii="Times New Roman" w:hAnsi="Times New Roman" w:cs="Times New Roman"/>
          <w:sz w:val="24"/>
          <w:szCs w:val="24"/>
        </w:rPr>
        <w:t xml:space="preserve">referred to in </w:t>
      </w:r>
      <w:r w:rsidRPr="005130F2">
        <w:rPr>
          <w:rFonts w:ascii="Times New Roman" w:hAnsi="Times New Roman" w:cs="Times New Roman"/>
          <w:sz w:val="24"/>
          <w:szCs w:val="24"/>
        </w:rPr>
        <w:t>paragraph 4</w:t>
      </w:r>
      <w:r w:rsidRPr="008A1A3F">
        <w:rPr>
          <w:rFonts w:ascii="Times New Roman" w:hAnsi="Times New Roman" w:cs="Times New Roman"/>
          <w:sz w:val="24"/>
          <w:szCs w:val="24"/>
        </w:rPr>
        <w:t xml:space="preserve">, a Party may request the Director-General of the WTO to appoint the remaining panellists within a further period of 15 days. </w:t>
      </w:r>
      <w:r w:rsidR="00E64AE1">
        <w:rPr>
          <w:rFonts w:ascii="Times New Roman" w:hAnsi="Times New Roman" w:cs="Times New Roman"/>
          <w:sz w:val="24"/>
          <w:szCs w:val="24"/>
        </w:rPr>
        <w:t xml:space="preserve"> </w:t>
      </w:r>
      <w:r w:rsidRPr="008A1A3F">
        <w:rPr>
          <w:rFonts w:ascii="Times New Roman" w:hAnsi="Times New Roman" w:cs="Times New Roman"/>
          <w:sz w:val="24"/>
          <w:szCs w:val="24"/>
        </w:rPr>
        <w:t xml:space="preserve">Any list of nominees which was provided under </w:t>
      </w:r>
      <w:r w:rsidRPr="005130F2">
        <w:rPr>
          <w:rFonts w:ascii="Times New Roman" w:hAnsi="Times New Roman" w:cs="Times New Roman"/>
          <w:sz w:val="24"/>
          <w:szCs w:val="24"/>
        </w:rPr>
        <w:t>paragraph 6</w:t>
      </w:r>
      <w:r w:rsidRPr="008A1A3F">
        <w:rPr>
          <w:rFonts w:ascii="Times New Roman" w:hAnsi="Times New Roman" w:cs="Times New Roman"/>
          <w:sz w:val="24"/>
          <w:szCs w:val="24"/>
        </w:rPr>
        <w:t xml:space="preserve"> shall also be provided to the Director-General of the WTO and may be used in making the required appointment. </w:t>
      </w:r>
      <w:r w:rsidR="00E64AE1">
        <w:rPr>
          <w:rFonts w:ascii="Times New Roman" w:hAnsi="Times New Roman" w:cs="Times New Roman"/>
          <w:sz w:val="24"/>
          <w:szCs w:val="24"/>
        </w:rPr>
        <w:t xml:space="preserve"> </w:t>
      </w:r>
      <w:proofErr w:type="gramStart"/>
      <w:r w:rsidRPr="008A1A3F">
        <w:rPr>
          <w:rFonts w:ascii="Times New Roman" w:hAnsi="Times New Roman" w:cs="Times New Roman"/>
          <w:sz w:val="24"/>
          <w:szCs w:val="24"/>
        </w:rPr>
        <w:t>In the event that</w:t>
      </w:r>
      <w:proofErr w:type="gramEnd"/>
      <w:r w:rsidRPr="008A1A3F">
        <w:rPr>
          <w:rFonts w:ascii="Times New Roman" w:hAnsi="Times New Roman" w:cs="Times New Roman"/>
          <w:sz w:val="24"/>
          <w:szCs w:val="24"/>
        </w:rPr>
        <w:t xml:space="preserve"> the Director-General of the WTO is a </w:t>
      </w:r>
      <w:r w:rsidR="00C21363">
        <w:rPr>
          <w:rFonts w:ascii="Times New Roman" w:hAnsi="Times New Roman" w:cs="Times New Roman"/>
          <w:sz w:val="24"/>
          <w:szCs w:val="24"/>
        </w:rPr>
        <w:t>national</w:t>
      </w:r>
      <w:r w:rsidRPr="008A1A3F">
        <w:rPr>
          <w:rFonts w:ascii="Times New Roman" w:hAnsi="Times New Roman" w:cs="Times New Roman"/>
          <w:sz w:val="24"/>
          <w:szCs w:val="24"/>
        </w:rPr>
        <w:t xml:space="preserve"> of a Party, </w:t>
      </w:r>
      <w:r w:rsidR="00B059AB" w:rsidRPr="008A1A3F">
        <w:rPr>
          <w:rFonts w:ascii="Times New Roman" w:hAnsi="Times New Roman" w:cs="Times New Roman"/>
          <w:sz w:val="24"/>
          <w:szCs w:val="24"/>
        </w:rPr>
        <w:t xml:space="preserve">a </w:t>
      </w:r>
      <w:r w:rsidRPr="008A1A3F">
        <w:rPr>
          <w:rFonts w:ascii="Times New Roman" w:hAnsi="Times New Roman" w:cs="Times New Roman"/>
          <w:sz w:val="24"/>
          <w:szCs w:val="24"/>
        </w:rPr>
        <w:t>Deputy Director-General</w:t>
      </w:r>
      <w:r w:rsidR="00C76EEF">
        <w:rPr>
          <w:rFonts w:ascii="Times New Roman" w:hAnsi="Times New Roman" w:cs="Times New Roman"/>
          <w:sz w:val="24"/>
          <w:szCs w:val="24"/>
        </w:rPr>
        <w:t xml:space="preserve"> of the WTO</w:t>
      </w:r>
      <w:r w:rsidRPr="008A1A3F">
        <w:rPr>
          <w:rFonts w:ascii="Times New Roman" w:hAnsi="Times New Roman" w:cs="Times New Roman"/>
          <w:sz w:val="24"/>
          <w:szCs w:val="24"/>
        </w:rPr>
        <w:t xml:space="preserve"> or the officer next in seniority who is not a </w:t>
      </w:r>
      <w:r w:rsidR="00B46575">
        <w:rPr>
          <w:rFonts w:ascii="Times New Roman" w:hAnsi="Times New Roman" w:cs="Times New Roman"/>
          <w:sz w:val="24"/>
          <w:szCs w:val="24"/>
        </w:rPr>
        <w:t xml:space="preserve">national </w:t>
      </w:r>
      <w:r w:rsidRPr="008A1A3F">
        <w:rPr>
          <w:rFonts w:ascii="Times New Roman" w:hAnsi="Times New Roman" w:cs="Times New Roman"/>
          <w:sz w:val="24"/>
          <w:szCs w:val="24"/>
        </w:rPr>
        <w:t>of a Party shall be requested to make the required appointment.</w:t>
      </w:r>
    </w:p>
    <w:p w14:paraId="6CD8B735" w14:textId="77777777" w:rsidR="00954C9D" w:rsidRPr="008A1A3F" w:rsidRDefault="00954C9D" w:rsidP="005130F2">
      <w:pPr>
        <w:spacing w:after="0" w:line="240" w:lineRule="auto"/>
        <w:ind w:left="709" w:hanging="709"/>
        <w:jc w:val="both"/>
        <w:rPr>
          <w:rFonts w:ascii="Times New Roman" w:hAnsi="Times New Roman" w:cs="Times New Roman"/>
          <w:sz w:val="24"/>
          <w:szCs w:val="24"/>
        </w:rPr>
      </w:pPr>
    </w:p>
    <w:p w14:paraId="50F9626A" w14:textId="73643720" w:rsidR="00954C9D" w:rsidRPr="008A1A3F" w:rsidRDefault="00B06ACE"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8.</w:t>
      </w:r>
      <w:r w:rsidR="00954C9D" w:rsidRPr="008A1A3F">
        <w:rPr>
          <w:rFonts w:ascii="Times New Roman" w:hAnsi="Times New Roman" w:cs="Times New Roman"/>
          <w:sz w:val="24"/>
          <w:szCs w:val="24"/>
        </w:rPr>
        <w:tab/>
        <w:t xml:space="preserve">If the Director-General of the WTO notifies the Parties to the dispute that he or she is </w:t>
      </w:r>
      <w:proofErr w:type="gramStart"/>
      <w:r w:rsidR="00954C9D" w:rsidRPr="008A1A3F">
        <w:rPr>
          <w:rFonts w:ascii="Times New Roman" w:hAnsi="Times New Roman" w:cs="Times New Roman"/>
          <w:sz w:val="24"/>
          <w:szCs w:val="24"/>
        </w:rPr>
        <w:t>unavailable, or</w:t>
      </w:r>
      <w:proofErr w:type="gramEnd"/>
      <w:r w:rsidR="00954C9D" w:rsidRPr="008A1A3F">
        <w:rPr>
          <w:rFonts w:ascii="Times New Roman" w:hAnsi="Times New Roman" w:cs="Times New Roman"/>
          <w:sz w:val="24"/>
          <w:szCs w:val="24"/>
        </w:rPr>
        <w:t xml:space="preserve"> does not appoint the remaining panellists within</w:t>
      </w:r>
      <w:r w:rsidR="007855BD" w:rsidRPr="008A1A3F">
        <w:rPr>
          <w:rFonts w:ascii="Times New Roman" w:hAnsi="Times New Roman" w:cs="Times New Roman"/>
          <w:sz w:val="24"/>
          <w:szCs w:val="24"/>
        </w:rPr>
        <w:t xml:space="preserve"> </w:t>
      </w:r>
      <w:r w:rsidR="00F14026" w:rsidRPr="008A1A3F">
        <w:rPr>
          <w:rFonts w:ascii="Times New Roman" w:hAnsi="Times New Roman" w:cs="Times New Roman"/>
          <w:sz w:val="24"/>
          <w:szCs w:val="24"/>
        </w:rPr>
        <w:t>15</w:t>
      </w:r>
      <w:r w:rsidR="00954C9D" w:rsidRPr="008A1A3F">
        <w:rPr>
          <w:rFonts w:ascii="Times New Roman" w:hAnsi="Times New Roman" w:cs="Times New Roman"/>
          <w:sz w:val="24"/>
          <w:szCs w:val="24"/>
        </w:rPr>
        <w:t xml:space="preserve"> days of the request made pursuant to </w:t>
      </w:r>
      <w:r w:rsidR="00954C9D" w:rsidRPr="005130F2">
        <w:rPr>
          <w:rFonts w:ascii="Times New Roman" w:hAnsi="Times New Roman" w:cs="Times New Roman"/>
          <w:sz w:val="24"/>
          <w:szCs w:val="24"/>
        </w:rPr>
        <w:t>paragraph 7</w:t>
      </w:r>
      <w:r w:rsidR="00954C9D" w:rsidRPr="008A1A3F">
        <w:rPr>
          <w:rFonts w:ascii="Times New Roman" w:hAnsi="Times New Roman" w:cs="Times New Roman"/>
          <w:sz w:val="24"/>
          <w:szCs w:val="24"/>
        </w:rPr>
        <w:t xml:space="preserve">, a Party may request the </w:t>
      </w:r>
      <w:r w:rsidR="00954C9D" w:rsidRPr="008A1A3F">
        <w:rPr>
          <w:rFonts w:ascii="Times New Roman" w:hAnsi="Times New Roman" w:cs="Times New Roman"/>
          <w:sz w:val="24"/>
          <w:szCs w:val="24"/>
        </w:rPr>
        <w:lastRenderedPageBreak/>
        <w:t xml:space="preserve">Secretary-General of the Permanent Court of Arbitration to appoint the remaining panellists </w:t>
      </w:r>
      <w:r w:rsidR="00D5792A" w:rsidRPr="008A1A3F">
        <w:rPr>
          <w:rFonts w:ascii="Times New Roman" w:hAnsi="Times New Roman" w:cs="Times New Roman"/>
          <w:sz w:val="24"/>
          <w:szCs w:val="24"/>
        </w:rPr>
        <w:t xml:space="preserve">within a further </w:t>
      </w:r>
      <w:r w:rsidR="00635211" w:rsidRPr="008A1A3F">
        <w:rPr>
          <w:rFonts w:ascii="Times New Roman" w:hAnsi="Times New Roman" w:cs="Times New Roman"/>
          <w:sz w:val="24"/>
          <w:szCs w:val="24"/>
        </w:rPr>
        <w:t xml:space="preserve">period of </w:t>
      </w:r>
      <w:r w:rsidR="00D5792A" w:rsidRPr="008A1A3F">
        <w:rPr>
          <w:rFonts w:ascii="Times New Roman" w:hAnsi="Times New Roman" w:cs="Times New Roman"/>
          <w:sz w:val="24"/>
          <w:szCs w:val="24"/>
        </w:rPr>
        <w:t>15 days</w:t>
      </w:r>
      <w:r w:rsidR="00954C9D" w:rsidRPr="008A1A3F">
        <w:rPr>
          <w:rFonts w:ascii="Times New Roman" w:hAnsi="Times New Roman" w:cs="Times New Roman"/>
          <w:sz w:val="24"/>
          <w:szCs w:val="24"/>
        </w:rPr>
        <w:t xml:space="preserve">. </w:t>
      </w:r>
      <w:r w:rsidR="00E64AE1">
        <w:rPr>
          <w:rFonts w:ascii="Times New Roman" w:hAnsi="Times New Roman" w:cs="Times New Roman"/>
          <w:sz w:val="24"/>
          <w:szCs w:val="24"/>
        </w:rPr>
        <w:t xml:space="preserve"> </w:t>
      </w:r>
      <w:r w:rsidR="00954C9D" w:rsidRPr="008A1A3F">
        <w:rPr>
          <w:rFonts w:ascii="Times New Roman" w:hAnsi="Times New Roman" w:cs="Times New Roman"/>
          <w:sz w:val="24"/>
          <w:szCs w:val="24"/>
        </w:rPr>
        <w:t xml:space="preserve">Any list of nominees which was provided under </w:t>
      </w:r>
      <w:r w:rsidR="00954C9D" w:rsidRPr="005130F2">
        <w:rPr>
          <w:rFonts w:ascii="Times New Roman" w:hAnsi="Times New Roman" w:cs="Times New Roman"/>
          <w:sz w:val="24"/>
          <w:szCs w:val="24"/>
        </w:rPr>
        <w:t>paragraph 6</w:t>
      </w:r>
      <w:r w:rsidR="00954C9D" w:rsidRPr="008A1A3F">
        <w:rPr>
          <w:rFonts w:ascii="Times New Roman" w:hAnsi="Times New Roman" w:cs="Times New Roman"/>
          <w:sz w:val="24"/>
          <w:szCs w:val="24"/>
        </w:rPr>
        <w:t xml:space="preserve"> shall also be provided to the Secretary-General of the Permanent Court of </w:t>
      </w:r>
      <w:proofErr w:type="gramStart"/>
      <w:r w:rsidR="00954C9D" w:rsidRPr="008A1A3F">
        <w:rPr>
          <w:rFonts w:ascii="Times New Roman" w:hAnsi="Times New Roman" w:cs="Times New Roman"/>
          <w:sz w:val="24"/>
          <w:szCs w:val="24"/>
        </w:rPr>
        <w:t>Arbitration, and</w:t>
      </w:r>
      <w:proofErr w:type="gramEnd"/>
      <w:r w:rsidR="00954C9D" w:rsidRPr="008A1A3F">
        <w:rPr>
          <w:rFonts w:ascii="Times New Roman" w:hAnsi="Times New Roman" w:cs="Times New Roman"/>
          <w:sz w:val="24"/>
          <w:szCs w:val="24"/>
        </w:rPr>
        <w:t xml:space="preserve"> may be used in making the required appointments.</w:t>
      </w:r>
    </w:p>
    <w:p w14:paraId="5EE5E558" w14:textId="77777777" w:rsidR="00954C9D" w:rsidRPr="008A1A3F" w:rsidRDefault="00954C9D" w:rsidP="005130F2">
      <w:pPr>
        <w:spacing w:after="0" w:line="240" w:lineRule="auto"/>
        <w:ind w:left="709" w:hanging="709"/>
        <w:jc w:val="both"/>
        <w:rPr>
          <w:rFonts w:ascii="Times New Roman" w:hAnsi="Times New Roman" w:cs="Times New Roman"/>
          <w:sz w:val="24"/>
          <w:szCs w:val="24"/>
        </w:rPr>
      </w:pPr>
    </w:p>
    <w:p w14:paraId="3075C50B" w14:textId="45C02F39" w:rsidR="00FE4E06" w:rsidRPr="008A1A3F" w:rsidRDefault="00A26288"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9</w:t>
      </w:r>
      <w:r w:rsidR="00FE4E06" w:rsidRPr="008A1A3F">
        <w:rPr>
          <w:rFonts w:ascii="Times New Roman" w:hAnsi="Times New Roman" w:cs="Times New Roman"/>
          <w:sz w:val="24"/>
          <w:szCs w:val="24"/>
        </w:rPr>
        <w:t>.</w:t>
      </w:r>
      <w:r w:rsidR="00FE4E06" w:rsidRPr="008A1A3F">
        <w:rPr>
          <w:rFonts w:ascii="Times New Roman" w:hAnsi="Times New Roman" w:cs="Times New Roman"/>
          <w:sz w:val="24"/>
          <w:szCs w:val="24"/>
        </w:rPr>
        <w:tab/>
        <w:t xml:space="preserve">The date of establishment of the panel shall be the date on which the final panellist is appointed. </w:t>
      </w:r>
    </w:p>
    <w:p w14:paraId="31151183" w14:textId="2DE1E843" w:rsidR="00FE4E06" w:rsidRPr="008A1A3F" w:rsidRDefault="00FE4E06" w:rsidP="005130F2">
      <w:pPr>
        <w:spacing w:after="0" w:line="240" w:lineRule="auto"/>
        <w:ind w:left="709" w:hanging="709"/>
        <w:jc w:val="both"/>
        <w:rPr>
          <w:rFonts w:ascii="Times New Roman" w:hAnsi="Times New Roman" w:cs="Times New Roman"/>
          <w:sz w:val="24"/>
          <w:szCs w:val="24"/>
        </w:rPr>
      </w:pPr>
    </w:p>
    <w:p w14:paraId="5BB5231E" w14:textId="6FE119DA" w:rsidR="00FE4E06" w:rsidRPr="008A1A3F" w:rsidRDefault="00A26288"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10</w:t>
      </w:r>
      <w:r w:rsidR="00FE4E06" w:rsidRPr="008A1A3F">
        <w:rPr>
          <w:rFonts w:ascii="Times New Roman" w:hAnsi="Times New Roman" w:cs="Times New Roman"/>
          <w:sz w:val="24"/>
          <w:szCs w:val="24"/>
        </w:rPr>
        <w:t>.</w:t>
      </w:r>
      <w:r w:rsidR="00FE4E06" w:rsidRPr="008A1A3F">
        <w:rPr>
          <w:rFonts w:ascii="Times New Roman" w:hAnsi="Times New Roman" w:cs="Times New Roman"/>
          <w:sz w:val="24"/>
          <w:szCs w:val="24"/>
        </w:rPr>
        <w:tab/>
        <w:t>If a panellist appointed under this Article resigns or becomes unable to act,</w:t>
      </w:r>
      <w:r w:rsidR="008A4AC0" w:rsidRPr="008A1A3F">
        <w:rPr>
          <w:rFonts w:ascii="Times New Roman" w:hAnsi="Times New Roman" w:cs="Times New Roman"/>
          <w:sz w:val="24"/>
          <w:szCs w:val="24"/>
        </w:rPr>
        <w:t xml:space="preserve"> </w:t>
      </w:r>
      <w:r w:rsidR="00FE4E06" w:rsidRPr="008A1A3F">
        <w:rPr>
          <w:rFonts w:ascii="Times New Roman" w:hAnsi="Times New Roman" w:cs="Times New Roman"/>
          <w:sz w:val="24"/>
          <w:szCs w:val="24"/>
        </w:rPr>
        <w:t xml:space="preserve">the panellist shall notify the Parties and a successor panellist shall be appointed in accordance with this Article and shall have all the powers and duties of the original panellist. </w:t>
      </w:r>
      <w:r w:rsidR="00E64AE1">
        <w:rPr>
          <w:rFonts w:ascii="Times New Roman" w:hAnsi="Times New Roman" w:cs="Times New Roman"/>
          <w:sz w:val="24"/>
          <w:szCs w:val="24"/>
        </w:rPr>
        <w:t xml:space="preserve"> </w:t>
      </w:r>
      <w:r w:rsidR="00FE4E06" w:rsidRPr="008A1A3F">
        <w:rPr>
          <w:rFonts w:ascii="Times New Roman" w:hAnsi="Times New Roman" w:cs="Times New Roman"/>
          <w:sz w:val="24"/>
          <w:szCs w:val="24"/>
        </w:rPr>
        <w:t>The work of the panel, including any applicable time periods, shall be suspended until the successor panellist has been appointed.</w:t>
      </w:r>
    </w:p>
    <w:p w14:paraId="4F110F5D" w14:textId="77777777" w:rsidR="00FE4E06" w:rsidRPr="008A1A3F" w:rsidRDefault="00FE4E06" w:rsidP="005130F2">
      <w:pPr>
        <w:spacing w:after="0" w:line="240" w:lineRule="auto"/>
        <w:ind w:left="709" w:hanging="709"/>
        <w:jc w:val="both"/>
        <w:rPr>
          <w:rFonts w:ascii="Times New Roman" w:hAnsi="Times New Roman" w:cs="Times New Roman"/>
          <w:sz w:val="24"/>
          <w:szCs w:val="24"/>
        </w:rPr>
      </w:pPr>
    </w:p>
    <w:p w14:paraId="3592B695" w14:textId="1D996E21" w:rsidR="00FE4E06" w:rsidRPr="008A1A3F" w:rsidRDefault="00903350"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00A26288" w:rsidRPr="008A1A3F">
        <w:rPr>
          <w:rFonts w:ascii="Times New Roman" w:hAnsi="Times New Roman" w:cs="Times New Roman"/>
          <w:sz w:val="24"/>
          <w:szCs w:val="24"/>
        </w:rPr>
        <w:t>1</w:t>
      </w:r>
      <w:r w:rsidR="00FE4E06" w:rsidRPr="008A1A3F">
        <w:rPr>
          <w:rFonts w:ascii="Times New Roman" w:hAnsi="Times New Roman" w:cs="Times New Roman"/>
          <w:sz w:val="24"/>
          <w:szCs w:val="24"/>
        </w:rPr>
        <w:t>.</w:t>
      </w:r>
      <w:r w:rsidR="00FE4E06" w:rsidRPr="008A1A3F">
        <w:rPr>
          <w:rFonts w:ascii="Times New Roman" w:hAnsi="Times New Roman" w:cs="Times New Roman"/>
          <w:sz w:val="24"/>
          <w:szCs w:val="24"/>
        </w:rPr>
        <w:tab/>
        <w:t xml:space="preserve">If a panel is reconvened under Articles </w:t>
      </w:r>
      <w:r w:rsidR="0023464E" w:rsidRPr="0023464E">
        <w:rPr>
          <w:rFonts w:ascii="Times New Roman" w:hAnsi="Times New Roman" w:cs="Times New Roman"/>
          <w:sz w:val="24"/>
          <w:szCs w:val="24"/>
        </w:rPr>
        <w:t>30</w:t>
      </w:r>
      <w:r w:rsidR="00FE4E06" w:rsidRPr="0023464E">
        <w:rPr>
          <w:rFonts w:ascii="Times New Roman" w:hAnsi="Times New Roman" w:cs="Times New Roman"/>
          <w:sz w:val="24"/>
          <w:szCs w:val="24"/>
        </w:rPr>
        <w:t>.1</w:t>
      </w:r>
      <w:r w:rsidR="00343A41" w:rsidRPr="0023464E">
        <w:rPr>
          <w:rFonts w:ascii="Times New Roman" w:hAnsi="Times New Roman" w:cs="Times New Roman"/>
          <w:sz w:val="24"/>
          <w:szCs w:val="24"/>
        </w:rPr>
        <w:t>5</w:t>
      </w:r>
      <w:r w:rsidR="00FE4E06" w:rsidRPr="008A1A3F">
        <w:rPr>
          <w:rFonts w:ascii="Times New Roman" w:hAnsi="Times New Roman" w:cs="Times New Roman"/>
          <w:sz w:val="24"/>
          <w:szCs w:val="24"/>
        </w:rPr>
        <w:t xml:space="preserve"> (Compliance Review), </w:t>
      </w:r>
      <w:r w:rsidR="0023464E" w:rsidRPr="0023464E">
        <w:rPr>
          <w:rFonts w:ascii="Times New Roman" w:hAnsi="Times New Roman" w:cs="Times New Roman"/>
          <w:sz w:val="24"/>
          <w:szCs w:val="24"/>
        </w:rPr>
        <w:t>30</w:t>
      </w:r>
      <w:r w:rsidR="00FE4E06" w:rsidRPr="0023464E">
        <w:rPr>
          <w:rFonts w:ascii="Times New Roman" w:hAnsi="Times New Roman" w:cs="Times New Roman"/>
          <w:sz w:val="24"/>
          <w:szCs w:val="24"/>
        </w:rPr>
        <w:t>.1</w:t>
      </w:r>
      <w:r w:rsidR="00343A41" w:rsidRPr="0023464E">
        <w:rPr>
          <w:rFonts w:ascii="Times New Roman" w:hAnsi="Times New Roman" w:cs="Times New Roman"/>
          <w:sz w:val="24"/>
          <w:szCs w:val="24"/>
        </w:rPr>
        <w:t>6</w:t>
      </w:r>
      <w:r w:rsidR="00FE4E06" w:rsidRPr="008A1A3F">
        <w:rPr>
          <w:rFonts w:ascii="Times New Roman" w:hAnsi="Times New Roman" w:cs="Times New Roman"/>
          <w:sz w:val="24"/>
          <w:szCs w:val="24"/>
        </w:rPr>
        <w:t xml:space="preserve"> (Temporary Remedies for Non-Compliance), or </w:t>
      </w:r>
      <w:r w:rsidR="0023464E" w:rsidRPr="0023464E">
        <w:rPr>
          <w:rFonts w:ascii="Times New Roman" w:hAnsi="Times New Roman" w:cs="Times New Roman"/>
          <w:sz w:val="24"/>
          <w:szCs w:val="24"/>
        </w:rPr>
        <w:t>30</w:t>
      </w:r>
      <w:r w:rsidR="00FE4E06" w:rsidRPr="0023464E">
        <w:rPr>
          <w:rFonts w:ascii="Times New Roman" w:hAnsi="Times New Roman" w:cs="Times New Roman"/>
          <w:sz w:val="24"/>
          <w:szCs w:val="24"/>
        </w:rPr>
        <w:t>.1</w:t>
      </w:r>
      <w:r w:rsidR="00343A41" w:rsidRPr="0023464E">
        <w:rPr>
          <w:rFonts w:ascii="Times New Roman" w:hAnsi="Times New Roman" w:cs="Times New Roman"/>
          <w:sz w:val="24"/>
          <w:szCs w:val="24"/>
        </w:rPr>
        <w:t>7</w:t>
      </w:r>
      <w:r w:rsidR="00FE4E06" w:rsidRPr="008A1A3F">
        <w:rPr>
          <w:rFonts w:ascii="Times New Roman" w:hAnsi="Times New Roman" w:cs="Times New Roman"/>
          <w:sz w:val="24"/>
          <w:szCs w:val="24"/>
        </w:rPr>
        <w:t xml:space="preserve"> (Compliance Review after the Adoption of Temporary Remedies), the reconvened panel shall, if possible, have the same panellists as the original panel. </w:t>
      </w:r>
      <w:r w:rsidR="00E64AE1">
        <w:rPr>
          <w:rFonts w:ascii="Times New Roman" w:hAnsi="Times New Roman" w:cs="Times New Roman"/>
          <w:sz w:val="24"/>
          <w:szCs w:val="24"/>
        </w:rPr>
        <w:t xml:space="preserve"> </w:t>
      </w:r>
      <w:r w:rsidR="00FE4E06" w:rsidRPr="008A1A3F">
        <w:rPr>
          <w:rFonts w:ascii="Times New Roman" w:hAnsi="Times New Roman" w:cs="Times New Roman"/>
          <w:sz w:val="24"/>
          <w:szCs w:val="24"/>
        </w:rPr>
        <w:t>If this is not possible, any successor panellist shall be appointed in accordance with this Article and shall have all the powers and duties of the original panellist.</w:t>
      </w:r>
    </w:p>
    <w:p w14:paraId="5B081153" w14:textId="77777777" w:rsidR="00FE4E06" w:rsidRPr="008A1A3F" w:rsidRDefault="00FE4E06" w:rsidP="005130F2">
      <w:pPr>
        <w:spacing w:after="0" w:line="240" w:lineRule="auto"/>
        <w:ind w:left="709" w:hanging="709"/>
        <w:jc w:val="both"/>
        <w:rPr>
          <w:rFonts w:ascii="Times New Roman" w:hAnsi="Times New Roman" w:cs="Times New Roman"/>
          <w:sz w:val="24"/>
          <w:szCs w:val="24"/>
        </w:rPr>
      </w:pPr>
    </w:p>
    <w:p w14:paraId="63CB6B43" w14:textId="0DDEE127" w:rsidR="00FE4E06" w:rsidRPr="008A1A3F" w:rsidRDefault="00FE4E06" w:rsidP="008A1A3F">
      <w:pPr>
        <w:spacing w:after="0" w:line="240" w:lineRule="auto"/>
        <w:jc w:val="both"/>
        <w:rPr>
          <w:rFonts w:ascii="Times New Roman" w:hAnsi="Times New Roman" w:cs="Times New Roman"/>
          <w:sz w:val="24"/>
          <w:szCs w:val="24"/>
        </w:rPr>
      </w:pPr>
    </w:p>
    <w:p w14:paraId="6D732082" w14:textId="29647FD9" w:rsidR="00F81A29" w:rsidRPr="008A1A3F" w:rsidRDefault="00F81A29"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Pr="008A1A3F">
        <w:rPr>
          <w:rFonts w:ascii="Times New Roman" w:hAnsi="Times New Roman" w:cs="Times New Roman"/>
          <w:b/>
          <w:bCs/>
          <w:sz w:val="24"/>
          <w:szCs w:val="24"/>
        </w:rPr>
        <w:t>.10</w:t>
      </w:r>
    </w:p>
    <w:p w14:paraId="74B306E5" w14:textId="77777777" w:rsidR="00F81A29" w:rsidRPr="008A1A3F" w:rsidRDefault="00F81A29"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Qualifications of Panellists</w:t>
      </w:r>
    </w:p>
    <w:p w14:paraId="131C8025" w14:textId="77777777" w:rsidR="00F81A29" w:rsidRPr="008A1A3F" w:rsidRDefault="00F81A29" w:rsidP="008A1A3F">
      <w:pPr>
        <w:spacing w:after="0" w:line="240" w:lineRule="auto"/>
        <w:jc w:val="both"/>
        <w:rPr>
          <w:rFonts w:ascii="Times New Roman" w:hAnsi="Times New Roman" w:cs="Times New Roman"/>
          <w:sz w:val="24"/>
          <w:szCs w:val="24"/>
        </w:rPr>
      </w:pPr>
    </w:p>
    <w:p w14:paraId="476CD625" w14:textId="23FF31AF" w:rsidR="00F81A29" w:rsidRPr="008A1A3F" w:rsidRDefault="00F81A29"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t xml:space="preserve">All panellists appointed pursuant to Article </w:t>
      </w:r>
      <w:r w:rsidR="0023464E" w:rsidRPr="0023464E">
        <w:rPr>
          <w:rFonts w:ascii="Times New Roman" w:hAnsi="Times New Roman" w:cs="Times New Roman"/>
          <w:sz w:val="24"/>
          <w:szCs w:val="24"/>
        </w:rPr>
        <w:t>30</w:t>
      </w:r>
      <w:r w:rsidRPr="0023464E">
        <w:rPr>
          <w:rFonts w:ascii="Times New Roman" w:hAnsi="Times New Roman" w:cs="Times New Roman"/>
          <w:sz w:val="24"/>
          <w:szCs w:val="24"/>
        </w:rPr>
        <w:t>.9</w:t>
      </w:r>
      <w:r w:rsidRPr="008A1A3F">
        <w:rPr>
          <w:rFonts w:ascii="Times New Roman" w:hAnsi="Times New Roman" w:cs="Times New Roman"/>
          <w:sz w:val="24"/>
          <w:szCs w:val="24"/>
        </w:rPr>
        <w:t xml:space="preserve"> (</w:t>
      </w:r>
      <w:r w:rsidR="00126748" w:rsidRPr="008A1A3F">
        <w:rPr>
          <w:rFonts w:ascii="Times New Roman" w:hAnsi="Times New Roman" w:cs="Times New Roman"/>
          <w:sz w:val="24"/>
          <w:szCs w:val="24"/>
        </w:rPr>
        <w:t>Establishment and Reconvening of Panels</w:t>
      </w:r>
      <w:r w:rsidRPr="008A1A3F">
        <w:rPr>
          <w:rFonts w:ascii="Times New Roman" w:hAnsi="Times New Roman" w:cs="Times New Roman"/>
          <w:sz w:val="24"/>
          <w:szCs w:val="24"/>
        </w:rPr>
        <w:t xml:space="preserve">) shall: </w:t>
      </w:r>
    </w:p>
    <w:p w14:paraId="356026F4" w14:textId="77777777" w:rsidR="00F81A29" w:rsidRPr="008A1A3F" w:rsidRDefault="00F81A29" w:rsidP="005130F2">
      <w:pPr>
        <w:spacing w:after="0" w:line="240" w:lineRule="auto"/>
        <w:ind w:left="709" w:hanging="709"/>
        <w:jc w:val="both"/>
        <w:rPr>
          <w:rFonts w:ascii="Times New Roman" w:hAnsi="Times New Roman" w:cs="Times New Roman"/>
          <w:sz w:val="24"/>
          <w:szCs w:val="24"/>
        </w:rPr>
      </w:pPr>
    </w:p>
    <w:p w14:paraId="44C32C7E" w14:textId="3FC32E2C" w:rsidR="00F81A29" w:rsidRPr="008A1A3F" w:rsidRDefault="00F81A29"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(a)</w:t>
      </w:r>
      <w:r w:rsidRPr="008A1A3F">
        <w:rPr>
          <w:rFonts w:ascii="Times New Roman" w:hAnsi="Times New Roman" w:cs="Times New Roman"/>
          <w:sz w:val="24"/>
          <w:szCs w:val="24"/>
        </w:rPr>
        <w:tab/>
        <w:t>have demonstrated expertise or experience in law, international trade, other matters covered by this Agreement</w:t>
      </w:r>
      <w:r w:rsidR="00AF6149" w:rsidRPr="008A1A3F">
        <w:rPr>
          <w:rFonts w:ascii="Times New Roman" w:hAnsi="Times New Roman" w:cs="Times New Roman"/>
          <w:sz w:val="24"/>
          <w:szCs w:val="24"/>
        </w:rPr>
        <w:t>,</w:t>
      </w:r>
      <w:r w:rsidRPr="008A1A3F">
        <w:rPr>
          <w:rFonts w:ascii="Times New Roman" w:hAnsi="Times New Roman" w:cs="Times New Roman"/>
          <w:sz w:val="24"/>
          <w:szCs w:val="24"/>
        </w:rPr>
        <w:t xml:space="preserve"> or the resolution of disputes arising under international trade </w:t>
      </w:r>
      <w:proofErr w:type="gramStart"/>
      <w:r w:rsidRPr="008A1A3F">
        <w:rPr>
          <w:rFonts w:ascii="Times New Roman" w:hAnsi="Times New Roman" w:cs="Times New Roman"/>
          <w:sz w:val="24"/>
          <w:szCs w:val="24"/>
        </w:rPr>
        <w:t>agreements;</w:t>
      </w:r>
      <w:proofErr w:type="gramEnd"/>
      <w:r w:rsidRPr="008A1A3F">
        <w:rPr>
          <w:rFonts w:ascii="Times New Roman" w:hAnsi="Times New Roman" w:cs="Times New Roman"/>
          <w:sz w:val="24"/>
          <w:szCs w:val="24"/>
        </w:rPr>
        <w:t xml:space="preserve"> </w:t>
      </w:r>
    </w:p>
    <w:p w14:paraId="0E8EAD0D" w14:textId="77777777" w:rsidR="00F81A29" w:rsidRPr="008A1A3F" w:rsidRDefault="00F81A29"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29185F2" w14:textId="231C9E9D" w:rsidR="00F81A29" w:rsidRPr="008A1A3F" w:rsidRDefault="00F81A29"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(b)</w:t>
      </w:r>
      <w:r w:rsidRPr="008A1A3F">
        <w:rPr>
          <w:rFonts w:ascii="Times New Roman" w:hAnsi="Times New Roman" w:cs="Times New Roman"/>
          <w:sz w:val="24"/>
          <w:szCs w:val="24"/>
        </w:rPr>
        <w:tab/>
        <w:t>be chosen on the basis of objectivity, reliability</w:t>
      </w:r>
      <w:r w:rsidR="00AB3D23">
        <w:rPr>
          <w:rFonts w:ascii="Times New Roman" w:hAnsi="Times New Roman" w:cs="Times New Roman"/>
          <w:sz w:val="24"/>
          <w:szCs w:val="24"/>
        </w:rPr>
        <w:t>,</w:t>
      </w:r>
      <w:r w:rsidRPr="008A1A3F">
        <w:rPr>
          <w:rFonts w:ascii="Times New Roman" w:hAnsi="Times New Roman" w:cs="Times New Roman"/>
          <w:sz w:val="24"/>
          <w:szCs w:val="24"/>
        </w:rPr>
        <w:t xml:space="preserve"> and sound </w:t>
      </w:r>
      <w:proofErr w:type="gramStart"/>
      <w:r w:rsidRPr="008A1A3F">
        <w:rPr>
          <w:rFonts w:ascii="Times New Roman" w:hAnsi="Times New Roman" w:cs="Times New Roman"/>
          <w:sz w:val="24"/>
          <w:szCs w:val="24"/>
        </w:rPr>
        <w:t>judg</w:t>
      </w:r>
      <w:r w:rsidR="00954C9D" w:rsidRPr="008A1A3F">
        <w:rPr>
          <w:rFonts w:ascii="Times New Roman" w:hAnsi="Times New Roman" w:cs="Times New Roman"/>
          <w:sz w:val="24"/>
          <w:szCs w:val="24"/>
        </w:rPr>
        <w:t>e</w:t>
      </w:r>
      <w:r w:rsidRPr="008A1A3F">
        <w:rPr>
          <w:rFonts w:ascii="Times New Roman" w:hAnsi="Times New Roman" w:cs="Times New Roman"/>
          <w:sz w:val="24"/>
          <w:szCs w:val="24"/>
        </w:rPr>
        <w:t>ment;</w:t>
      </w:r>
      <w:proofErr w:type="gramEnd"/>
      <w:r w:rsidRPr="008A1A3F">
        <w:rPr>
          <w:rFonts w:ascii="Times New Roman" w:hAnsi="Times New Roman" w:cs="Times New Roman"/>
          <w:sz w:val="24"/>
          <w:szCs w:val="24"/>
        </w:rPr>
        <w:t xml:space="preserve"> </w:t>
      </w:r>
    </w:p>
    <w:p w14:paraId="73CC4D8F" w14:textId="77777777" w:rsidR="00F81A29" w:rsidRPr="008A1A3F" w:rsidRDefault="00F81A29"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FC84D13" w14:textId="3DCF35D6" w:rsidR="00F81A29" w:rsidRPr="008A1A3F" w:rsidRDefault="00F81A29"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(c)</w:t>
      </w:r>
      <w:r w:rsidRPr="008A1A3F">
        <w:rPr>
          <w:rFonts w:ascii="Times New Roman" w:hAnsi="Times New Roman" w:cs="Times New Roman"/>
          <w:sz w:val="24"/>
          <w:szCs w:val="24"/>
        </w:rPr>
        <w:tab/>
        <w:t xml:space="preserve">be independent of, and not affiliated with or take instructions from, a </w:t>
      </w:r>
      <w:proofErr w:type="gramStart"/>
      <w:r w:rsidRPr="008A1A3F">
        <w:rPr>
          <w:rFonts w:ascii="Times New Roman" w:hAnsi="Times New Roman" w:cs="Times New Roman"/>
          <w:sz w:val="24"/>
          <w:szCs w:val="24"/>
        </w:rPr>
        <w:t>Party;</w:t>
      </w:r>
      <w:proofErr w:type="gramEnd"/>
      <w:r w:rsidRPr="008A1A3F">
        <w:rPr>
          <w:rFonts w:ascii="Times New Roman" w:hAnsi="Times New Roman" w:cs="Times New Roman"/>
          <w:sz w:val="24"/>
          <w:szCs w:val="24"/>
        </w:rPr>
        <w:t xml:space="preserve"> </w:t>
      </w:r>
    </w:p>
    <w:p w14:paraId="4241C1EC" w14:textId="77777777" w:rsidR="00F81A29" w:rsidRPr="008A1A3F" w:rsidRDefault="00F81A29"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6FB9437D" w14:textId="56DBD8F7" w:rsidR="00F81A29" w:rsidRPr="008A1A3F" w:rsidRDefault="00F81A29"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(d)</w:t>
      </w:r>
      <w:r w:rsidR="00A97667" w:rsidRPr="008A1A3F">
        <w:rPr>
          <w:rFonts w:ascii="Times New Roman" w:hAnsi="Times New Roman" w:cs="Times New Roman"/>
          <w:sz w:val="24"/>
          <w:szCs w:val="24"/>
        </w:rPr>
        <w:tab/>
      </w:r>
      <w:r w:rsidRPr="008A1A3F">
        <w:rPr>
          <w:rFonts w:ascii="Times New Roman" w:hAnsi="Times New Roman" w:cs="Times New Roman"/>
          <w:sz w:val="24"/>
          <w:szCs w:val="24"/>
        </w:rPr>
        <w:t xml:space="preserve">serve in their individual capacities and not take instructions from any organisation or government </w:t>
      </w:r>
      <w:proofErr w:type="gramStart"/>
      <w:r w:rsidRPr="008A1A3F">
        <w:rPr>
          <w:rFonts w:ascii="Times New Roman" w:hAnsi="Times New Roman" w:cs="Times New Roman"/>
          <w:sz w:val="24"/>
          <w:szCs w:val="24"/>
        </w:rPr>
        <w:t>with regard to</w:t>
      </w:r>
      <w:proofErr w:type="gramEnd"/>
      <w:r w:rsidRPr="008A1A3F">
        <w:rPr>
          <w:rFonts w:ascii="Times New Roman" w:hAnsi="Times New Roman" w:cs="Times New Roman"/>
          <w:sz w:val="24"/>
          <w:szCs w:val="24"/>
        </w:rPr>
        <w:t xml:space="preserve"> matters related to the dispute; and</w:t>
      </w:r>
    </w:p>
    <w:p w14:paraId="315EFA90" w14:textId="77777777" w:rsidR="00F81A29" w:rsidRPr="008A1A3F" w:rsidRDefault="00F81A29"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23BF2C5F" w14:textId="51512324" w:rsidR="00F81A29" w:rsidRPr="008A1A3F" w:rsidRDefault="00F81A29"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(e)</w:t>
      </w:r>
      <w:r w:rsidRPr="008A1A3F">
        <w:rPr>
          <w:rFonts w:ascii="Times New Roman" w:hAnsi="Times New Roman" w:cs="Times New Roman"/>
          <w:sz w:val="24"/>
          <w:szCs w:val="24"/>
        </w:rPr>
        <w:tab/>
        <w:t xml:space="preserve">comply with the Code of Conduct. </w:t>
      </w:r>
    </w:p>
    <w:p w14:paraId="78160BFB" w14:textId="77777777" w:rsidR="00F81A29" w:rsidRPr="008A1A3F" w:rsidRDefault="00F81A29" w:rsidP="005130F2">
      <w:pPr>
        <w:spacing w:after="0" w:line="240" w:lineRule="auto"/>
        <w:ind w:left="709" w:hanging="709"/>
        <w:jc w:val="both"/>
        <w:rPr>
          <w:rFonts w:ascii="Times New Roman" w:hAnsi="Times New Roman" w:cs="Times New Roman"/>
          <w:sz w:val="24"/>
          <w:szCs w:val="24"/>
        </w:rPr>
      </w:pPr>
    </w:p>
    <w:p w14:paraId="00D6835D" w14:textId="7A6C8510" w:rsidR="00F81A29" w:rsidRPr="008A1A3F" w:rsidRDefault="00F81A29"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lastRenderedPageBreak/>
        <w:t>2.</w:t>
      </w:r>
      <w:r w:rsidRPr="008A1A3F">
        <w:rPr>
          <w:rFonts w:ascii="Times New Roman" w:hAnsi="Times New Roman" w:cs="Times New Roman"/>
          <w:sz w:val="24"/>
          <w:szCs w:val="24"/>
        </w:rPr>
        <w:tab/>
        <w:t xml:space="preserve">An individual shall not serve as a panellist for a dispute in which that person has participated under Article </w:t>
      </w:r>
      <w:r w:rsidR="0023464E" w:rsidRPr="0023464E">
        <w:rPr>
          <w:rFonts w:ascii="Times New Roman" w:hAnsi="Times New Roman" w:cs="Times New Roman"/>
          <w:sz w:val="24"/>
          <w:szCs w:val="24"/>
        </w:rPr>
        <w:t>30</w:t>
      </w:r>
      <w:r w:rsidRPr="0023464E">
        <w:rPr>
          <w:rFonts w:ascii="Times New Roman" w:hAnsi="Times New Roman" w:cs="Times New Roman"/>
          <w:sz w:val="24"/>
          <w:szCs w:val="24"/>
        </w:rPr>
        <w:t>.6</w:t>
      </w:r>
      <w:r w:rsidRPr="008A1A3F">
        <w:rPr>
          <w:rFonts w:ascii="Times New Roman" w:hAnsi="Times New Roman" w:cs="Times New Roman"/>
          <w:sz w:val="24"/>
          <w:szCs w:val="24"/>
        </w:rPr>
        <w:t xml:space="preserve"> (Good Offices, Conciliation and Mediation).</w:t>
      </w:r>
    </w:p>
    <w:p w14:paraId="407A3EE8" w14:textId="1251F03D" w:rsidR="00F81A29" w:rsidRPr="008A1A3F" w:rsidRDefault="00F81A29" w:rsidP="005130F2">
      <w:pPr>
        <w:spacing w:after="0" w:line="240" w:lineRule="auto"/>
        <w:ind w:left="709" w:hanging="709"/>
        <w:jc w:val="both"/>
        <w:rPr>
          <w:rFonts w:ascii="Times New Roman" w:hAnsi="Times New Roman" w:cs="Times New Roman"/>
          <w:sz w:val="24"/>
          <w:szCs w:val="24"/>
        </w:rPr>
      </w:pPr>
    </w:p>
    <w:p w14:paraId="518BB8F9" w14:textId="01FD70A5" w:rsidR="00954C9D" w:rsidRPr="008A1A3F" w:rsidRDefault="00954C9D"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3.</w:t>
      </w:r>
      <w:r w:rsidRPr="008A1A3F">
        <w:rPr>
          <w:rFonts w:ascii="Times New Roman" w:hAnsi="Times New Roman" w:cs="Times New Roman"/>
          <w:sz w:val="24"/>
          <w:szCs w:val="24"/>
        </w:rPr>
        <w:tab/>
        <w:t xml:space="preserve">Unless the Parties agree otherwise, the chair of the panel shall not: </w:t>
      </w:r>
    </w:p>
    <w:p w14:paraId="7843FC13" w14:textId="77777777" w:rsidR="00954C9D" w:rsidRPr="008A1A3F" w:rsidRDefault="00954C9D" w:rsidP="005130F2">
      <w:pPr>
        <w:spacing w:after="0" w:line="240" w:lineRule="auto"/>
        <w:ind w:left="709" w:hanging="709"/>
        <w:jc w:val="both"/>
        <w:rPr>
          <w:rFonts w:ascii="Times New Roman" w:hAnsi="Times New Roman" w:cs="Times New Roman"/>
          <w:sz w:val="24"/>
          <w:szCs w:val="24"/>
        </w:rPr>
      </w:pPr>
    </w:p>
    <w:p w14:paraId="632A5A03" w14:textId="76BEE368" w:rsidR="00954C9D" w:rsidRPr="008A1A3F" w:rsidRDefault="00954C9D"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(a)</w:t>
      </w:r>
      <w:r w:rsidRPr="008A1A3F">
        <w:rPr>
          <w:rFonts w:ascii="Times New Roman" w:hAnsi="Times New Roman" w:cs="Times New Roman"/>
          <w:sz w:val="24"/>
          <w:szCs w:val="24"/>
        </w:rPr>
        <w:tab/>
        <w:t xml:space="preserve">be a </w:t>
      </w:r>
      <w:r w:rsidRPr="00313004">
        <w:rPr>
          <w:rFonts w:ascii="Times New Roman" w:hAnsi="Times New Roman" w:cs="Times New Roman"/>
          <w:sz w:val="24"/>
          <w:szCs w:val="24"/>
        </w:rPr>
        <w:t>national</w:t>
      </w:r>
      <w:r w:rsidRPr="008A1A3F">
        <w:rPr>
          <w:rFonts w:ascii="Times New Roman" w:hAnsi="Times New Roman" w:cs="Times New Roman"/>
          <w:sz w:val="24"/>
          <w:szCs w:val="24"/>
        </w:rPr>
        <w:t xml:space="preserve"> of a </w:t>
      </w:r>
      <w:proofErr w:type="gramStart"/>
      <w:r w:rsidRPr="008A1A3F">
        <w:rPr>
          <w:rFonts w:ascii="Times New Roman" w:hAnsi="Times New Roman" w:cs="Times New Roman"/>
          <w:sz w:val="24"/>
          <w:szCs w:val="24"/>
        </w:rPr>
        <w:t>Party;</w:t>
      </w:r>
      <w:proofErr w:type="gramEnd"/>
      <w:r w:rsidRPr="008A1A3F">
        <w:rPr>
          <w:rFonts w:ascii="Times New Roman" w:hAnsi="Times New Roman" w:cs="Times New Roman"/>
          <w:sz w:val="24"/>
          <w:szCs w:val="24"/>
        </w:rPr>
        <w:t xml:space="preserve"> </w:t>
      </w:r>
    </w:p>
    <w:p w14:paraId="6ACC21B1" w14:textId="77777777" w:rsidR="00954C9D" w:rsidRPr="008A1A3F" w:rsidRDefault="00954C9D"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590F01BA" w14:textId="3E7FA6DA" w:rsidR="00611C83" w:rsidRPr="008A1A3F" w:rsidRDefault="00954C9D"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(b)</w:t>
      </w:r>
      <w:r w:rsidRPr="008A1A3F">
        <w:rPr>
          <w:rFonts w:ascii="Times New Roman" w:hAnsi="Times New Roman" w:cs="Times New Roman"/>
          <w:sz w:val="24"/>
          <w:szCs w:val="24"/>
        </w:rPr>
        <w:tab/>
        <w:t xml:space="preserve">have his or her usual place of residence in the territory of a Party; or </w:t>
      </w:r>
    </w:p>
    <w:p w14:paraId="0467592A" w14:textId="77777777" w:rsidR="00954C9D" w:rsidRPr="008A1A3F" w:rsidRDefault="00954C9D"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BD44414" w14:textId="4230CFBD" w:rsidR="00954C9D" w:rsidRPr="008A1A3F" w:rsidRDefault="00954C9D"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(c)</w:t>
      </w:r>
      <w:r w:rsidRPr="008A1A3F">
        <w:rPr>
          <w:rFonts w:ascii="Times New Roman" w:hAnsi="Times New Roman" w:cs="Times New Roman"/>
          <w:sz w:val="24"/>
          <w:szCs w:val="24"/>
        </w:rPr>
        <w:tab/>
        <w:t xml:space="preserve">be employed by a Party. </w:t>
      </w:r>
    </w:p>
    <w:p w14:paraId="2EDA732A" w14:textId="06E0BEFE" w:rsidR="00F81A29" w:rsidRPr="008A1A3F" w:rsidRDefault="00F81A29" w:rsidP="008A1A3F">
      <w:pPr>
        <w:spacing w:after="0" w:line="240" w:lineRule="auto"/>
        <w:jc w:val="both"/>
        <w:rPr>
          <w:rFonts w:ascii="Times New Roman" w:hAnsi="Times New Roman" w:cs="Times New Roman"/>
          <w:sz w:val="24"/>
          <w:szCs w:val="24"/>
        </w:rPr>
      </w:pPr>
    </w:p>
    <w:p w14:paraId="04548251" w14:textId="77777777" w:rsidR="003B1C4E" w:rsidRPr="008A1A3F" w:rsidRDefault="003B1C4E" w:rsidP="008A1A3F">
      <w:pPr>
        <w:spacing w:after="0" w:line="240" w:lineRule="auto"/>
        <w:jc w:val="both"/>
        <w:rPr>
          <w:rFonts w:ascii="Times New Roman" w:hAnsi="Times New Roman" w:cs="Times New Roman"/>
          <w:sz w:val="24"/>
          <w:szCs w:val="24"/>
        </w:rPr>
      </w:pPr>
    </w:p>
    <w:p w14:paraId="5A9C8689" w14:textId="2ED9011A" w:rsidR="005130F2" w:rsidRDefault="00FE1551"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002159F7" w:rsidRPr="008A1A3F">
        <w:rPr>
          <w:rFonts w:ascii="Times New Roman" w:hAnsi="Times New Roman" w:cs="Times New Roman"/>
          <w:b/>
          <w:bCs/>
          <w:sz w:val="24"/>
          <w:szCs w:val="24"/>
        </w:rPr>
        <w:t>.11</w:t>
      </w:r>
    </w:p>
    <w:p w14:paraId="3F4091FC" w14:textId="7F2F74B0" w:rsidR="00FE1551" w:rsidRPr="008A1A3F" w:rsidRDefault="00FE1551"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Functions of a Panel</w:t>
      </w:r>
      <w:r w:rsidR="00AF6149" w:rsidRPr="008A1A3F">
        <w:rPr>
          <w:rFonts w:ascii="Times New Roman" w:hAnsi="Times New Roman" w:cs="Times New Roman"/>
          <w:b/>
          <w:bCs/>
          <w:sz w:val="24"/>
          <w:szCs w:val="24"/>
          <w:vertAlign w:val="superscript"/>
        </w:rPr>
        <w:footnoteReference w:id="4"/>
      </w:r>
    </w:p>
    <w:p w14:paraId="2B2D3E19" w14:textId="77777777" w:rsidR="00FE1551" w:rsidRPr="008A1A3F" w:rsidRDefault="00FE1551" w:rsidP="005130F2">
      <w:pPr>
        <w:spacing w:after="0" w:line="240" w:lineRule="auto"/>
        <w:ind w:left="709" w:hanging="709"/>
        <w:jc w:val="both"/>
        <w:rPr>
          <w:rFonts w:ascii="Times New Roman" w:hAnsi="Times New Roman" w:cs="Times New Roman"/>
          <w:sz w:val="24"/>
          <w:szCs w:val="24"/>
        </w:rPr>
      </w:pPr>
    </w:p>
    <w:p w14:paraId="01B41EDA" w14:textId="119E8EC4" w:rsidR="00FE1551" w:rsidRPr="008A1A3F" w:rsidRDefault="00FE1551"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r>
      <w:r w:rsidR="000F4192" w:rsidRPr="008A1A3F">
        <w:rPr>
          <w:rFonts w:ascii="Times New Roman" w:hAnsi="Times New Roman" w:cs="Times New Roman"/>
          <w:sz w:val="24"/>
          <w:szCs w:val="24"/>
        </w:rPr>
        <w:t xml:space="preserve">Unless the </w:t>
      </w:r>
      <w:r w:rsidR="006C2231" w:rsidRPr="008A1A3F">
        <w:rPr>
          <w:rFonts w:ascii="Times New Roman" w:hAnsi="Times New Roman" w:cs="Times New Roman"/>
          <w:sz w:val="24"/>
          <w:szCs w:val="24"/>
        </w:rPr>
        <w:t xml:space="preserve">Parties </w:t>
      </w:r>
      <w:r w:rsidR="006B13AB" w:rsidRPr="008A1A3F">
        <w:rPr>
          <w:rFonts w:ascii="Times New Roman" w:hAnsi="Times New Roman" w:cs="Times New Roman"/>
          <w:sz w:val="24"/>
          <w:szCs w:val="24"/>
        </w:rPr>
        <w:t>agree otherwise</w:t>
      </w:r>
      <w:r w:rsidR="000F4192" w:rsidRPr="008A1A3F">
        <w:rPr>
          <w:rFonts w:ascii="Times New Roman" w:hAnsi="Times New Roman" w:cs="Times New Roman"/>
          <w:sz w:val="24"/>
          <w:szCs w:val="24"/>
        </w:rPr>
        <w:t>, the</w:t>
      </w:r>
      <w:r w:rsidR="007E0F89" w:rsidRPr="008A1A3F">
        <w:rPr>
          <w:rFonts w:ascii="Times New Roman" w:hAnsi="Times New Roman" w:cs="Times New Roman"/>
          <w:sz w:val="24"/>
          <w:szCs w:val="24"/>
        </w:rPr>
        <w:t xml:space="preserve"> </w:t>
      </w:r>
      <w:r w:rsidRPr="008A1A3F">
        <w:rPr>
          <w:rFonts w:ascii="Times New Roman" w:hAnsi="Times New Roman" w:cs="Times New Roman"/>
          <w:sz w:val="24"/>
          <w:szCs w:val="24"/>
        </w:rPr>
        <w:t>panel shall perform its functions and conduct its proceedings in a manner consistent with this Agreement</w:t>
      </w:r>
      <w:r w:rsidR="000A48CC" w:rsidRPr="008A1A3F">
        <w:rPr>
          <w:rFonts w:ascii="Times New Roman" w:hAnsi="Times New Roman" w:cs="Times New Roman"/>
          <w:sz w:val="24"/>
          <w:szCs w:val="24"/>
        </w:rPr>
        <w:t>,</w:t>
      </w:r>
      <w:r w:rsidRPr="008A1A3F">
        <w:rPr>
          <w:rFonts w:ascii="Times New Roman" w:hAnsi="Times New Roman" w:cs="Times New Roman"/>
          <w:sz w:val="24"/>
          <w:szCs w:val="24"/>
        </w:rPr>
        <w:t xml:space="preserve"> the Rules of Procedure</w:t>
      </w:r>
      <w:r w:rsidR="00122611">
        <w:rPr>
          <w:rFonts w:ascii="Times New Roman" w:hAnsi="Times New Roman" w:cs="Times New Roman"/>
          <w:sz w:val="24"/>
          <w:szCs w:val="24"/>
        </w:rPr>
        <w:t>,</w:t>
      </w:r>
      <w:r w:rsidR="00275975" w:rsidRPr="008A1A3F">
        <w:rPr>
          <w:rFonts w:ascii="Times New Roman" w:hAnsi="Times New Roman" w:cs="Times New Roman"/>
          <w:sz w:val="24"/>
          <w:szCs w:val="24"/>
        </w:rPr>
        <w:t xml:space="preserve"> and the Code of Conduct</w:t>
      </w:r>
      <w:r w:rsidRPr="008A1A3F">
        <w:rPr>
          <w:rFonts w:ascii="Times New Roman" w:hAnsi="Times New Roman" w:cs="Times New Roman"/>
          <w:sz w:val="24"/>
          <w:szCs w:val="24"/>
        </w:rPr>
        <w:t>.</w:t>
      </w:r>
    </w:p>
    <w:p w14:paraId="0DE1B354" w14:textId="0C7A8BF1" w:rsidR="00220A58" w:rsidRPr="008A1A3F" w:rsidRDefault="00220A58" w:rsidP="008A1A3F">
      <w:pPr>
        <w:spacing w:after="0" w:line="240" w:lineRule="auto"/>
        <w:jc w:val="both"/>
        <w:rPr>
          <w:rFonts w:ascii="Times New Roman" w:hAnsi="Times New Roman" w:cs="Times New Roman"/>
          <w:sz w:val="24"/>
          <w:szCs w:val="24"/>
        </w:rPr>
      </w:pPr>
    </w:p>
    <w:p w14:paraId="76103588" w14:textId="77777777" w:rsidR="00FE1551" w:rsidRPr="005130F2" w:rsidRDefault="00FE1551" w:rsidP="008A1A3F">
      <w:pPr>
        <w:spacing w:after="0" w:line="240" w:lineRule="auto"/>
        <w:jc w:val="both"/>
        <w:rPr>
          <w:rFonts w:ascii="Times New Roman" w:hAnsi="Times New Roman" w:cs="Times New Roman"/>
          <w:i/>
          <w:iCs/>
          <w:sz w:val="24"/>
          <w:szCs w:val="24"/>
        </w:rPr>
      </w:pPr>
      <w:r w:rsidRPr="005130F2">
        <w:rPr>
          <w:rFonts w:ascii="Times New Roman" w:hAnsi="Times New Roman" w:cs="Times New Roman"/>
          <w:i/>
          <w:iCs/>
          <w:sz w:val="24"/>
          <w:szCs w:val="24"/>
        </w:rPr>
        <w:t>Panel Assessment</w:t>
      </w:r>
    </w:p>
    <w:p w14:paraId="66E2A648" w14:textId="77777777" w:rsidR="00FE1551" w:rsidRPr="008A1A3F" w:rsidRDefault="00FE1551" w:rsidP="008A1A3F">
      <w:pPr>
        <w:spacing w:after="0" w:line="240" w:lineRule="auto"/>
        <w:jc w:val="both"/>
        <w:rPr>
          <w:rFonts w:ascii="Times New Roman" w:hAnsi="Times New Roman" w:cs="Times New Roman"/>
          <w:sz w:val="24"/>
          <w:szCs w:val="24"/>
        </w:rPr>
      </w:pPr>
    </w:p>
    <w:p w14:paraId="2011FD16" w14:textId="392DEEB5" w:rsidR="00FE1551" w:rsidRPr="008A1A3F" w:rsidRDefault="00FE1551"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t xml:space="preserve">A panel shall make an objective assessment of the matter before it, including an objective assessment of: </w:t>
      </w:r>
    </w:p>
    <w:p w14:paraId="6D27022A" w14:textId="77777777"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C8B08E9" w14:textId="322B779D"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(a)</w:t>
      </w:r>
      <w:r w:rsidRPr="008A1A3F">
        <w:rPr>
          <w:rFonts w:ascii="Times New Roman" w:hAnsi="Times New Roman" w:cs="Times New Roman"/>
          <w:sz w:val="24"/>
          <w:szCs w:val="24"/>
        </w:rPr>
        <w:tab/>
        <w:t xml:space="preserve">the facts of the </w:t>
      </w:r>
      <w:proofErr w:type="gramStart"/>
      <w:r w:rsidRPr="008A1A3F">
        <w:rPr>
          <w:rFonts w:ascii="Times New Roman" w:hAnsi="Times New Roman" w:cs="Times New Roman"/>
          <w:sz w:val="24"/>
          <w:szCs w:val="24"/>
        </w:rPr>
        <w:t>case;</w:t>
      </w:r>
      <w:proofErr w:type="gramEnd"/>
      <w:r w:rsidRPr="008A1A3F">
        <w:rPr>
          <w:rFonts w:ascii="Times New Roman" w:hAnsi="Times New Roman" w:cs="Times New Roman"/>
          <w:sz w:val="24"/>
          <w:szCs w:val="24"/>
        </w:rPr>
        <w:t xml:space="preserve"> </w:t>
      </w:r>
    </w:p>
    <w:p w14:paraId="4CE18BAA" w14:textId="77777777"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3B7DB5E" w14:textId="48987E0D"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(b)</w:t>
      </w:r>
      <w:r w:rsidRPr="008A1A3F">
        <w:rPr>
          <w:rFonts w:ascii="Times New Roman" w:hAnsi="Times New Roman" w:cs="Times New Roman"/>
          <w:sz w:val="24"/>
          <w:szCs w:val="24"/>
        </w:rPr>
        <w:tab/>
        <w:t xml:space="preserve">the applicability of the provisions of this Agreement; and </w:t>
      </w:r>
    </w:p>
    <w:p w14:paraId="3F675A20" w14:textId="77777777"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7478850" w14:textId="1D28A585"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(c)</w:t>
      </w:r>
      <w:r w:rsidRPr="008A1A3F">
        <w:rPr>
          <w:rFonts w:ascii="Times New Roman" w:hAnsi="Times New Roman" w:cs="Times New Roman"/>
          <w:sz w:val="24"/>
          <w:szCs w:val="24"/>
        </w:rPr>
        <w:tab/>
        <w:t xml:space="preserve">whether: </w:t>
      </w:r>
    </w:p>
    <w:p w14:paraId="60EFBC92" w14:textId="77777777" w:rsidR="00FE1551" w:rsidRPr="008A1A3F" w:rsidRDefault="00FE1551" w:rsidP="005130F2">
      <w:pPr>
        <w:spacing w:after="0" w:line="240" w:lineRule="auto"/>
        <w:ind w:left="709" w:hanging="709"/>
        <w:jc w:val="both"/>
        <w:rPr>
          <w:rFonts w:ascii="Times New Roman" w:hAnsi="Times New Roman" w:cs="Times New Roman"/>
          <w:sz w:val="24"/>
          <w:szCs w:val="24"/>
        </w:rPr>
      </w:pPr>
    </w:p>
    <w:p w14:paraId="68222526" w14:textId="3B62AF44" w:rsidR="00FE1551" w:rsidRPr="008A1A3F" w:rsidRDefault="00FE1551" w:rsidP="005130F2">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r w:rsidRPr="008A1A3F">
        <w:rPr>
          <w:rFonts w:ascii="Times New Roman" w:hAnsi="Times New Roman" w:cs="Times New Roman"/>
          <w:sz w:val="24"/>
          <w:szCs w:val="24"/>
        </w:rPr>
        <w:t>(</w:t>
      </w:r>
      <w:proofErr w:type="spellStart"/>
      <w:r w:rsidRPr="008A1A3F">
        <w:rPr>
          <w:rFonts w:ascii="Times New Roman" w:hAnsi="Times New Roman" w:cs="Times New Roman"/>
          <w:sz w:val="24"/>
          <w:szCs w:val="24"/>
        </w:rPr>
        <w:t>i</w:t>
      </w:r>
      <w:proofErr w:type="spellEnd"/>
      <w:r w:rsidRPr="008A1A3F">
        <w:rPr>
          <w:rFonts w:ascii="Times New Roman" w:hAnsi="Times New Roman" w:cs="Times New Roman"/>
          <w:sz w:val="24"/>
          <w:szCs w:val="24"/>
        </w:rPr>
        <w:t>)</w:t>
      </w:r>
      <w:r w:rsidRPr="008A1A3F">
        <w:rPr>
          <w:rFonts w:ascii="Times New Roman" w:hAnsi="Times New Roman" w:cs="Times New Roman"/>
          <w:sz w:val="24"/>
          <w:szCs w:val="24"/>
        </w:rPr>
        <w:tab/>
        <w:t xml:space="preserve">a measure of the </w:t>
      </w:r>
      <w:r w:rsidR="00FB0C9D" w:rsidRPr="008A1A3F">
        <w:rPr>
          <w:rFonts w:ascii="Times New Roman" w:hAnsi="Times New Roman" w:cs="Times New Roman"/>
          <w:sz w:val="24"/>
          <w:szCs w:val="24"/>
        </w:rPr>
        <w:t>r</w:t>
      </w:r>
      <w:r w:rsidRPr="008A1A3F">
        <w:rPr>
          <w:rFonts w:ascii="Times New Roman" w:hAnsi="Times New Roman" w:cs="Times New Roman"/>
          <w:sz w:val="24"/>
          <w:szCs w:val="24"/>
        </w:rPr>
        <w:t>esponding Party</w:t>
      </w:r>
      <w:r w:rsidR="00FB0C9D" w:rsidRPr="008A1A3F">
        <w:rPr>
          <w:rFonts w:ascii="Times New Roman" w:hAnsi="Times New Roman" w:cs="Times New Roman"/>
          <w:sz w:val="24"/>
          <w:szCs w:val="24"/>
        </w:rPr>
        <w:t xml:space="preserve"> </w:t>
      </w:r>
      <w:r w:rsidRPr="008A1A3F">
        <w:rPr>
          <w:rFonts w:ascii="Times New Roman" w:hAnsi="Times New Roman" w:cs="Times New Roman"/>
          <w:sz w:val="24"/>
          <w:szCs w:val="24"/>
        </w:rPr>
        <w:t>is inconsistent with its obligations under this Agreement</w:t>
      </w:r>
      <w:r w:rsidR="00FB0C9D" w:rsidRPr="008A1A3F">
        <w:rPr>
          <w:rFonts w:ascii="Times New Roman" w:hAnsi="Times New Roman" w:cs="Times New Roman"/>
          <w:sz w:val="24"/>
          <w:szCs w:val="24"/>
        </w:rPr>
        <w:t>;</w:t>
      </w:r>
      <w:r w:rsidRPr="008A1A3F">
        <w:rPr>
          <w:rFonts w:ascii="Times New Roman" w:hAnsi="Times New Roman" w:cs="Times New Roman"/>
          <w:sz w:val="24"/>
          <w:szCs w:val="24"/>
        </w:rPr>
        <w:t xml:space="preserve"> </w:t>
      </w:r>
      <w:r w:rsidR="00D977D8" w:rsidRPr="008A1A3F">
        <w:rPr>
          <w:rFonts w:ascii="Times New Roman" w:hAnsi="Times New Roman" w:cs="Times New Roman"/>
          <w:sz w:val="24"/>
          <w:szCs w:val="24"/>
        </w:rPr>
        <w:t>or</w:t>
      </w:r>
    </w:p>
    <w:p w14:paraId="6555C74D" w14:textId="77777777" w:rsidR="00FB0C9D" w:rsidRPr="008A1A3F" w:rsidRDefault="00FB0C9D" w:rsidP="005130F2">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00F8032B" w14:textId="53EA9646" w:rsidR="00FE1551" w:rsidRPr="008A1A3F" w:rsidRDefault="00FB0C9D" w:rsidP="005130F2">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r w:rsidRPr="008A1A3F">
        <w:rPr>
          <w:rFonts w:ascii="Times New Roman" w:hAnsi="Times New Roman" w:cs="Times New Roman"/>
          <w:sz w:val="24"/>
          <w:szCs w:val="24"/>
        </w:rPr>
        <w:t>(ii)</w:t>
      </w:r>
      <w:r w:rsidRPr="008A1A3F">
        <w:rPr>
          <w:rFonts w:ascii="Times New Roman" w:hAnsi="Times New Roman" w:cs="Times New Roman"/>
          <w:sz w:val="24"/>
          <w:szCs w:val="24"/>
        </w:rPr>
        <w:tab/>
        <w:t>the responding Party has otherwise failed to carry out its obligations under this Agreement</w:t>
      </w:r>
      <w:r w:rsidR="007A7E91" w:rsidRPr="008A1A3F">
        <w:rPr>
          <w:rFonts w:ascii="Times New Roman" w:hAnsi="Times New Roman" w:cs="Times New Roman"/>
          <w:sz w:val="24"/>
          <w:szCs w:val="24"/>
        </w:rPr>
        <w:t>.</w:t>
      </w:r>
    </w:p>
    <w:p w14:paraId="6018B7E9" w14:textId="77777777" w:rsidR="00FE1551" w:rsidRPr="008A1A3F" w:rsidRDefault="00FE1551" w:rsidP="008A1A3F">
      <w:pPr>
        <w:spacing w:after="0" w:line="240" w:lineRule="auto"/>
        <w:jc w:val="both"/>
        <w:rPr>
          <w:rFonts w:ascii="Times New Roman" w:hAnsi="Times New Roman" w:cs="Times New Roman"/>
          <w:sz w:val="24"/>
          <w:szCs w:val="24"/>
        </w:rPr>
      </w:pPr>
    </w:p>
    <w:p w14:paraId="2F545FEE" w14:textId="77777777" w:rsidR="00FE1551" w:rsidRPr="005130F2" w:rsidRDefault="00FE1551" w:rsidP="008A1A3F">
      <w:pPr>
        <w:spacing w:after="0" w:line="240" w:lineRule="auto"/>
        <w:jc w:val="both"/>
        <w:rPr>
          <w:rFonts w:ascii="Times New Roman" w:hAnsi="Times New Roman" w:cs="Times New Roman"/>
          <w:i/>
          <w:iCs/>
          <w:sz w:val="24"/>
          <w:szCs w:val="24"/>
        </w:rPr>
      </w:pPr>
      <w:r w:rsidRPr="005130F2">
        <w:rPr>
          <w:rFonts w:ascii="Times New Roman" w:hAnsi="Times New Roman" w:cs="Times New Roman"/>
          <w:i/>
          <w:iCs/>
          <w:sz w:val="24"/>
          <w:szCs w:val="24"/>
        </w:rPr>
        <w:t>Terms of Reference</w:t>
      </w:r>
    </w:p>
    <w:p w14:paraId="52F0F1B8" w14:textId="77777777" w:rsidR="00FE1551" w:rsidRPr="008A1A3F" w:rsidRDefault="00FE1551" w:rsidP="005130F2">
      <w:pPr>
        <w:spacing w:after="0" w:line="240" w:lineRule="auto"/>
        <w:ind w:left="709" w:hanging="709"/>
        <w:jc w:val="both"/>
        <w:rPr>
          <w:rFonts w:ascii="Times New Roman" w:hAnsi="Times New Roman" w:cs="Times New Roman"/>
          <w:sz w:val="24"/>
          <w:szCs w:val="24"/>
        </w:rPr>
      </w:pPr>
    </w:p>
    <w:p w14:paraId="00760BE5" w14:textId="5109B757" w:rsidR="00FE1551" w:rsidRPr="008A1A3F" w:rsidRDefault="00FE1551"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3.</w:t>
      </w:r>
      <w:r w:rsidRPr="008A1A3F">
        <w:rPr>
          <w:rFonts w:ascii="Times New Roman" w:hAnsi="Times New Roman" w:cs="Times New Roman"/>
          <w:sz w:val="24"/>
          <w:szCs w:val="24"/>
        </w:rPr>
        <w:tab/>
        <w:t xml:space="preserve">A panel shall have the following terms of reference unless the Parties </w:t>
      </w:r>
      <w:r w:rsidR="002F465D" w:rsidRPr="008A1A3F">
        <w:rPr>
          <w:rFonts w:ascii="Times New Roman" w:hAnsi="Times New Roman" w:cs="Times New Roman"/>
          <w:sz w:val="24"/>
          <w:szCs w:val="24"/>
        </w:rPr>
        <w:t xml:space="preserve">agree </w:t>
      </w:r>
      <w:r w:rsidRPr="008A1A3F">
        <w:rPr>
          <w:rFonts w:ascii="Times New Roman" w:hAnsi="Times New Roman" w:cs="Times New Roman"/>
          <w:sz w:val="24"/>
          <w:szCs w:val="24"/>
        </w:rPr>
        <w:t xml:space="preserve">otherwise within 20 days of the establishment of a panel: </w:t>
      </w:r>
    </w:p>
    <w:p w14:paraId="4BB300D2" w14:textId="77777777" w:rsidR="00FE1551" w:rsidRPr="008A1A3F" w:rsidRDefault="00FE1551" w:rsidP="005130F2">
      <w:pPr>
        <w:spacing w:after="0" w:line="240" w:lineRule="auto"/>
        <w:ind w:left="709" w:hanging="709"/>
        <w:jc w:val="both"/>
        <w:rPr>
          <w:rFonts w:ascii="Times New Roman" w:hAnsi="Times New Roman" w:cs="Times New Roman"/>
          <w:sz w:val="24"/>
          <w:szCs w:val="24"/>
        </w:rPr>
      </w:pPr>
    </w:p>
    <w:p w14:paraId="2D334DB6" w14:textId="2988890B" w:rsidR="00FE1551" w:rsidRPr="008A1A3F" w:rsidRDefault="005130F2" w:rsidP="00631EBC">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ab/>
      </w:r>
      <w:r w:rsidR="00FE1551" w:rsidRPr="008A1A3F">
        <w:rPr>
          <w:rFonts w:ascii="Times New Roman" w:hAnsi="Times New Roman" w:cs="Times New Roman"/>
          <w:sz w:val="24"/>
          <w:szCs w:val="24"/>
        </w:rPr>
        <w:t>“To examine, in the light of the relevant provisions of this Agreement</w:t>
      </w:r>
      <w:r w:rsidR="009A6C88" w:rsidRPr="008A1A3F">
        <w:rPr>
          <w:rFonts w:ascii="Times New Roman" w:hAnsi="Times New Roman" w:cs="Times New Roman"/>
          <w:sz w:val="24"/>
          <w:szCs w:val="24"/>
        </w:rPr>
        <w:t xml:space="preserve"> cited by the Parties</w:t>
      </w:r>
      <w:r w:rsidR="00FE1551" w:rsidRPr="008A1A3F">
        <w:rPr>
          <w:rFonts w:ascii="Times New Roman" w:hAnsi="Times New Roman" w:cs="Times New Roman"/>
          <w:sz w:val="24"/>
          <w:szCs w:val="24"/>
        </w:rPr>
        <w:t xml:space="preserve">, the matter referred to in the request for the establishment of a panel made pursuant to Article </w:t>
      </w:r>
      <w:r w:rsidR="0023464E" w:rsidRPr="0023464E">
        <w:rPr>
          <w:rFonts w:ascii="Times New Roman" w:hAnsi="Times New Roman" w:cs="Times New Roman"/>
          <w:sz w:val="24"/>
          <w:szCs w:val="24"/>
        </w:rPr>
        <w:t>30</w:t>
      </w:r>
      <w:r w:rsidR="006B13AB" w:rsidRPr="0023464E">
        <w:rPr>
          <w:rFonts w:ascii="Times New Roman" w:hAnsi="Times New Roman" w:cs="Times New Roman"/>
          <w:sz w:val="24"/>
          <w:szCs w:val="24"/>
        </w:rPr>
        <w:t>.</w:t>
      </w:r>
      <w:r w:rsidR="002308EC" w:rsidRPr="0023464E">
        <w:rPr>
          <w:rFonts w:ascii="Times New Roman" w:hAnsi="Times New Roman" w:cs="Times New Roman"/>
          <w:sz w:val="24"/>
          <w:szCs w:val="24"/>
        </w:rPr>
        <w:t>8</w:t>
      </w:r>
      <w:r w:rsidR="00FE1551" w:rsidRPr="0023464E">
        <w:rPr>
          <w:rFonts w:ascii="Times New Roman" w:hAnsi="Times New Roman" w:cs="Times New Roman"/>
          <w:sz w:val="24"/>
          <w:szCs w:val="24"/>
        </w:rPr>
        <w:t xml:space="preserve"> (Request for </w:t>
      </w:r>
      <w:r w:rsidR="00FE1551" w:rsidRPr="0023464E">
        <w:rPr>
          <w:rFonts w:ascii="Times New Roman" w:hAnsi="Times New Roman" w:cs="Times New Roman"/>
          <w:sz w:val="24"/>
          <w:szCs w:val="24"/>
        </w:rPr>
        <w:lastRenderedPageBreak/>
        <w:t xml:space="preserve">Establishment of a Panel), to make such findings as provided for in this Agreement, together with the reasons therefor, and to issue a written report in accordance with Article </w:t>
      </w:r>
      <w:r w:rsidR="0023464E" w:rsidRPr="0023464E">
        <w:rPr>
          <w:rFonts w:ascii="Times New Roman" w:hAnsi="Times New Roman" w:cs="Times New Roman"/>
          <w:sz w:val="24"/>
          <w:szCs w:val="24"/>
        </w:rPr>
        <w:t>30</w:t>
      </w:r>
      <w:r w:rsidR="00FE1551" w:rsidRPr="0023464E">
        <w:rPr>
          <w:rFonts w:ascii="Times New Roman" w:hAnsi="Times New Roman" w:cs="Times New Roman"/>
          <w:sz w:val="24"/>
          <w:szCs w:val="24"/>
        </w:rPr>
        <w:t>.</w:t>
      </w:r>
      <w:r w:rsidR="00552854" w:rsidRPr="0023464E">
        <w:rPr>
          <w:rFonts w:ascii="Times New Roman" w:hAnsi="Times New Roman" w:cs="Times New Roman"/>
          <w:sz w:val="24"/>
          <w:szCs w:val="24"/>
        </w:rPr>
        <w:t>11</w:t>
      </w:r>
      <w:r w:rsidR="00FE1551" w:rsidRPr="0023464E">
        <w:rPr>
          <w:rFonts w:ascii="Times New Roman" w:hAnsi="Times New Roman" w:cs="Times New Roman"/>
          <w:sz w:val="24"/>
          <w:szCs w:val="24"/>
        </w:rPr>
        <w:t>.</w:t>
      </w:r>
      <w:r w:rsidR="00552854" w:rsidRPr="0023464E">
        <w:rPr>
          <w:rFonts w:ascii="Times New Roman" w:hAnsi="Times New Roman" w:cs="Times New Roman"/>
          <w:sz w:val="24"/>
          <w:szCs w:val="24"/>
        </w:rPr>
        <w:t>6</w:t>
      </w:r>
      <w:r w:rsidR="00FE1551" w:rsidRPr="008A1A3F">
        <w:rPr>
          <w:rFonts w:ascii="Times New Roman" w:hAnsi="Times New Roman" w:cs="Times New Roman"/>
          <w:sz w:val="24"/>
          <w:szCs w:val="24"/>
        </w:rPr>
        <w:t xml:space="preserve"> (Functions of a Panel)</w:t>
      </w:r>
      <w:r w:rsidR="00FB19CD" w:rsidRPr="008A1A3F">
        <w:rPr>
          <w:rFonts w:ascii="Times New Roman" w:hAnsi="Times New Roman" w:cs="Times New Roman"/>
          <w:sz w:val="24"/>
          <w:szCs w:val="24"/>
        </w:rPr>
        <w:t>.</w:t>
      </w:r>
      <w:r w:rsidR="00FE1551" w:rsidRPr="008A1A3F">
        <w:rPr>
          <w:rFonts w:ascii="Times New Roman" w:hAnsi="Times New Roman" w:cs="Times New Roman"/>
          <w:sz w:val="24"/>
          <w:szCs w:val="24"/>
        </w:rPr>
        <w:t xml:space="preserve">” </w:t>
      </w:r>
    </w:p>
    <w:p w14:paraId="5B40A5A8" w14:textId="536C46E9" w:rsidR="00C12D99" w:rsidRPr="008A1A3F" w:rsidRDefault="00C12D99" w:rsidP="005130F2">
      <w:pPr>
        <w:spacing w:after="0" w:line="240" w:lineRule="auto"/>
        <w:ind w:left="709" w:hanging="709"/>
        <w:jc w:val="both"/>
        <w:rPr>
          <w:rFonts w:ascii="Times New Roman" w:hAnsi="Times New Roman" w:cs="Times New Roman"/>
          <w:sz w:val="24"/>
          <w:szCs w:val="24"/>
        </w:rPr>
      </w:pPr>
    </w:p>
    <w:p w14:paraId="7BE9448A" w14:textId="78178BD6" w:rsidR="00C12D99" w:rsidRPr="008A1A3F" w:rsidRDefault="007A7E91"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4.</w:t>
      </w:r>
      <w:r w:rsidRPr="008A1A3F">
        <w:rPr>
          <w:rFonts w:ascii="Times New Roman" w:hAnsi="Times New Roman" w:cs="Times New Roman"/>
          <w:sz w:val="24"/>
          <w:szCs w:val="24"/>
        </w:rPr>
        <w:tab/>
      </w:r>
      <w:r w:rsidR="004843C5" w:rsidRPr="008A1A3F">
        <w:rPr>
          <w:rFonts w:ascii="Times New Roman" w:hAnsi="Times New Roman" w:cs="Times New Roman"/>
          <w:sz w:val="24"/>
          <w:szCs w:val="24"/>
        </w:rPr>
        <w:t>The panel shall address the relevant provisions in the Agreement cited by the</w:t>
      </w:r>
      <w:r w:rsidR="00F35D21" w:rsidRPr="008A1A3F">
        <w:rPr>
          <w:rFonts w:ascii="Times New Roman" w:hAnsi="Times New Roman" w:cs="Times New Roman"/>
          <w:sz w:val="24"/>
          <w:szCs w:val="24"/>
        </w:rPr>
        <w:t xml:space="preserve"> </w:t>
      </w:r>
      <w:r w:rsidR="004843C5" w:rsidRPr="008A1A3F">
        <w:rPr>
          <w:rFonts w:ascii="Times New Roman" w:hAnsi="Times New Roman" w:cs="Times New Roman"/>
          <w:sz w:val="24"/>
          <w:szCs w:val="24"/>
        </w:rPr>
        <w:t>Parties.</w:t>
      </w:r>
    </w:p>
    <w:p w14:paraId="3ED145EA" w14:textId="7D73ED62" w:rsidR="00EA0C45" w:rsidRPr="008A1A3F" w:rsidRDefault="00EA0C45" w:rsidP="005130F2">
      <w:pPr>
        <w:spacing w:after="0" w:line="240" w:lineRule="auto"/>
        <w:ind w:left="709" w:hanging="709"/>
        <w:jc w:val="both"/>
        <w:rPr>
          <w:rFonts w:ascii="Times New Roman" w:hAnsi="Times New Roman" w:cs="Times New Roman"/>
          <w:sz w:val="24"/>
          <w:szCs w:val="24"/>
        </w:rPr>
      </w:pPr>
    </w:p>
    <w:p w14:paraId="602C8588" w14:textId="4F20A4AB" w:rsidR="00FE1551" w:rsidRPr="008A1A3F" w:rsidRDefault="007A7E91"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5</w:t>
      </w:r>
      <w:r w:rsidR="00FE1551" w:rsidRPr="008A1A3F">
        <w:rPr>
          <w:rFonts w:ascii="Times New Roman" w:hAnsi="Times New Roman" w:cs="Times New Roman"/>
          <w:sz w:val="24"/>
          <w:szCs w:val="24"/>
        </w:rPr>
        <w:t>.</w:t>
      </w:r>
      <w:r w:rsidR="00FE1551" w:rsidRPr="008A1A3F">
        <w:rPr>
          <w:rFonts w:ascii="Times New Roman" w:hAnsi="Times New Roman" w:cs="Times New Roman"/>
          <w:sz w:val="24"/>
          <w:szCs w:val="24"/>
        </w:rPr>
        <w:tab/>
        <w:t>The panel may rule on its own jurisdiction.</w:t>
      </w:r>
    </w:p>
    <w:p w14:paraId="51BFAABB" w14:textId="77777777" w:rsidR="00570564" w:rsidRPr="008A1A3F" w:rsidRDefault="00570564" w:rsidP="008A1A3F">
      <w:pPr>
        <w:spacing w:after="0" w:line="240" w:lineRule="auto"/>
        <w:jc w:val="both"/>
        <w:rPr>
          <w:rFonts w:ascii="Times New Roman" w:hAnsi="Times New Roman" w:cs="Times New Roman"/>
          <w:sz w:val="24"/>
          <w:szCs w:val="24"/>
        </w:rPr>
      </w:pPr>
    </w:p>
    <w:p w14:paraId="01C81649" w14:textId="03899FAF" w:rsidR="00FE1551" w:rsidRPr="005130F2" w:rsidRDefault="00FE1551" w:rsidP="008A1A3F">
      <w:pPr>
        <w:spacing w:after="0" w:line="240" w:lineRule="auto"/>
        <w:jc w:val="both"/>
        <w:rPr>
          <w:rFonts w:ascii="Times New Roman" w:hAnsi="Times New Roman" w:cs="Times New Roman"/>
          <w:i/>
          <w:iCs/>
          <w:sz w:val="24"/>
          <w:szCs w:val="24"/>
        </w:rPr>
      </w:pPr>
      <w:r w:rsidRPr="005130F2">
        <w:rPr>
          <w:rFonts w:ascii="Times New Roman" w:hAnsi="Times New Roman" w:cs="Times New Roman"/>
          <w:i/>
          <w:iCs/>
          <w:sz w:val="24"/>
          <w:szCs w:val="24"/>
        </w:rPr>
        <w:t>Panel Reports and Findings</w:t>
      </w:r>
    </w:p>
    <w:p w14:paraId="740BA657" w14:textId="77777777" w:rsidR="00FE1551" w:rsidRPr="008A1A3F" w:rsidRDefault="00FE1551" w:rsidP="008A1A3F">
      <w:pPr>
        <w:spacing w:after="0" w:line="240" w:lineRule="auto"/>
        <w:jc w:val="both"/>
        <w:rPr>
          <w:rFonts w:ascii="Times New Roman" w:hAnsi="Times New Roman" w:cs="Times New Roman"/>
          <w:sz w:val="24"/>
          <w:szCs w:val="24"/>
        </w:rPr>
      </w:pPr>
    </w:p>
    <w:p w14:paraId="7DF93DCE" w14:textId="76C28A24" w:rsidR="00FE1551" w:rsidRPr="008A1A3F" w:rsidRDefault="007A7E91"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6</w:t>
      </w:r>
      <w:r w:rsidR="00FE1551" w:rsidRPr="008A1A3F">
        <w:rPr>
          <w:rFonts w:ascii="Times New Roman" w:hAnsi="Times New Roman" w:cs="Times New Roman"/>
          <w:sz w:val="24"/>
          <w:szCs w:val="24"/>
        </w:rPr>
        <w:t>.</w:t>
      </w:r>
      <w:r w:rsidR="00FE1551" w:rsidRPr="008A1A3F">
        <w:rPr>
          <w:rFonts w:ascii="Times New Roman" w:hAnsi="Times New Roman" w:cs="Times New Roman"/>
          <w:sz w:val="24"/>
          <w:szCs w:val="24"/>
        </w:rPr>
        <w:tab/>
        <w:t xml:space="preserve">The panel shall set out in its reports: </w:t>
      </w:r>
    </w:p>
    <w:p w14:paraId="5DC515D3" w14:textId="77777777" w:rsidR="00FE1551" w:rsidRPr="008A1A3F" w:rsidRDefault="00FE1551" w:rsidP="005130F2">
      <w:pPr>
        <w:spacing w:after="0" w:line="240" w:lineRule="auto"/>
        <w:ind w:left="709" w:hanging="709"/>
        <w:jc w:val="both"/>
        <w:rPr>
          <w:rFonts w:ascii="Times New Roman" w:hAnsi="Times New Roman" w:cs="Times New Roman"/>
          <w:sz w:val="24"/>
          <w:szCs w:val="24"/>
        </w:rPr>
      </w:pPr>
    </w:p>
    <w:p w14:paraId="6CE32195" w14:textId="34662323"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(a)</w:t>
      </w:r>
      <w:r w:rsidRPr="008A1A3F">
        <w:rPr>
          <w:rFonts w:ascii="Times New Roman" w:hAnsi="Times New Roman" w:cs="Times New Roman"/>
          <w:sz w:val="24"/>
          <w:szCs w:val="24"/>
        </w:rPr>
        <w:tab/>
        <w:t xml:space="preserve">a descriptive section summarising the submissions and arguments of the </w:t>
      </w:r>
      <w:proofErr w:type="gramStart"/>
      <w:r w:rsidRPr="008A1A3F">
        <w:rPr>
          <w:rFonts w:ascii="Times New Roman" w:hAnsi="Times New Roman" w:cs="Times New Roman"/>
          <w:sz w:val="24"/>
          <w:szCs w:val="24"/>
        </w:rPr>
        <w:t>Parties;</w:t>
      </w:r>
      <w:proofErr w:type="gramEnd"/>
    </w:p>
    <w:p w14:paraId="608C3A7A" w14:textId="77777777"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EAC4324" w14:textId="203A79DF"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(b)</w:t>
      </w:r>
      <w:r w:rsidRPr="008A1A3F">
        <w:rPr>
          <w:rFonts w:ascii="Times New Roman" w:hAnsi="Times New Roman" w:cs="Times New Roman"/>
          <w:sz w:val="24"/>
          <w:szCs w:val="24"/>
        </w:rPr>
        <w:tab/>
        <w:t xml:space="preserve">its findings on the facts of the case and the applicability of the provisions of this </w:t>
      </w:r>
      <w:proofErr w:type="gramStart"/>
      <w:r w:rsidRPr="008A1A3F">
        <w:rPr>
          <w:rFonts w:ascii="Times New Roman" w:hAnsi="Times New Roman" w:cs="Times New Roman"/>
          <w:sz w:val="24"/>
          <w:szCs w:val="24"/>
        </w:rPr>
        <w:t>Agreement;</w:t>
      </w:r>
      <w:proofErr w:type="gramEnd"/>
      <w:r w:rsidRPr="008A1A3F">
        <w:rPr>
          <w:rFonts w:ascii="Times New Roman" w:hAnsi="Times New Roman" w:cs="Times New Roman"/>
          <w:sz w:val="24"/>
          <w:szCs w:val="24"/>
        </w:rPr>
        <w:t xml:space="preserve"> </w:t>
      </w:r>
    </w:p>
    <w:p w14:paraId="3198C0B4" w14:textId="77777777"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C258059" w14:textId="7E621DF9"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(c)</w:t>
      </w:r>
      <w:r w:rsidRPr="008A1A3F">
        <w:rPr>
          <w:rFonts w:ascii="Times New Roman" w:hAnsi="Times New Roman" w:cs="Times New Roman"/>
          <w:sz w:val="24"/>
          <w:szCs w:val="24"/>
        </w:rPr>
        <w:tab/>
        <w:t>its findings on</w:t>
      </w:r>
      <w:r w:rsidR="00F73DD8" w:rsidRPr="008A1A3F">
        <w:rPr>
          <w:rFonts w:ascii="Times New Roman" w:hAnsi="Times New Roman" w:cs="Times New Roman"/>
          <w:sz w:val="24"/>
          <w:szCs w:val="24"/>
        </w:rPr>
        <w:t xml:space="preserve"> whether</w:t>
      </w:r>
      <w:r w:rsidRPr="008A1A3F">
        <w:rPr>
          <w:rFonts w:ascii="Times New Roman" w:hAnsi="Times New Roman" w:cs="Times New Roman"/>
          <w:sz w:val="24"/>
          <w:szCs w:val="24"/>
        </w:rPr>
        <w:t xml:space="preserve">: </w:t>
      </w:r>
    </w:p>
    <w:p w14:paraId="55B9B0B2" w14:textId="77777777"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6B399D9B" w14:textId="1524E1FB" w:rsidR="00FB0C9D" w:rsidRPr="008A1A3F" w:rsidRDefault="00FB0C9D" w:rsidP="005130F2">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r w:rsidRPr="008A1A3F">
        <w:rPr>
          <w:rFonts w:ascii="Times New Roman" w:hAnsi="Times New Roman" w:cs="Times New Roman"/>
          <w:sz w:val="24"/>
          <w:szCs w:val="24"/>
        </w:rPr>
        <w:t>(</w:t>
      </w:r>
      <w:proofErr w:type="spellStart"/>
      <w:r w:rsidRPr="008A1A3F">
        <w:rPr>
          <w:rFonts w:ascii="Times New Roman" w:hAnsi="Times New Roman" w:cs="Times New Roman"/>
          <w:sz w:val="24"/>
          <w:szCs w:val="24"/>
        </w:rPr>
        <w:t>i</w:t>
      </w:r>
      <w:proofErr w:type="spellEnd"/>
      <w:r w:rsidRPr="008A1A3F">
        <w:rPr>
          <w:rFonts w:ascii="Times New Roman" w:hAnsi="Times New Roman" w:cs="Times New Roman"/>
          <w:sz w:val="24"/>
          <w:szCs w:val="24"/>
        </w:rPr>
        <w:t>)</w:t>
      </w:r>
      <w:r w:rsidRPr="008A1A3F">
        <w:rPr>
          <w:rFonts w:ascii="Times New Roman" w:hAnsi="Times New Roman" w:cs="Times New Roman"/>
          <w:sz w:val="24"/>
          <w:szCs w:val="24"/>
        </w:rPr>
        <w:tab/>
        <w:t xml:space="preserve">a measure of the responding Party is inconsistent with its obligations under this </w:t>
      </w:r>
      <w:proofErr w:type="gramStart"/>
      <w:r w:rsidRPr="008A1A3F">
        <w:rPr>
          <w:rFonts w:ascii="Times New Roman" w:hAnsi="Times New Roman" w:cs="Times New Roman"/>
          <w:sz w:val="24"/>
          <w:szCs w:val="24"/>
        </w:rPr>
        <w:t>Agreement;</w:t>
      </w:r>
      <w:proofErr w:type="gramEnd"/>
      <w:r w:rsidRPr="008A1A3F">
        <w:rPr>
          <w:rFonts w:ascii="Times New Roman" w:hAnsi="Times New Roman" w:cs="Times New Roman"/>
          <w:sz w:val="24"/>
          <w:szCs w:val="24"/>
        </w:rPr>
        <w:t xml:space="preserve"> </w:t>
      </w:r>
    </w:p>
    <w:p w14:paraId="1C602325" w14:textId="77777777" w:rsidR="00FB0C9D" w:rsidRPr="008A1A3F" w:rsidRDefault="00FB0C9D" w:rsidP="005130F2">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2F310235" w14:textId="73B5422E" w:rsidR="00FB0C9D" w:rsidRPr="008A1A3F" w:rsidRDefault="00FB0C9D" w:rsidP="005130F2">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r w:rsidRPr="008A1A3F">
        <w:rPr>
          <w:rFonts w:ascii="Times New Roman" w:hAnsi="Times New Roman" w:cs="Times New Roman"/>
          <w:sz w:val="24"/>
          <w:szCs w:val="24"/>
        </w:rPr>
        <w:t>(ii)</w:t>
      </w:r>
      <w:r w:rsidRPr="008A1A3F">
        <w:rPr>
          <w:rFonts w:ascii="Times New Roman" w:hAnsi="Times New Roman" w:cs="Times New Roman"/>
          <w:sz w:val="24"/>
          <w:szCs w:val="24"/>
        </w:rPr>
        <w:tab/>
        <w:t xml:space="preserve">the responding Party has otherwise failed to carry out its obligations under this </w:t>
      </w:r>
      <w:proofErr w:type="gramStart"/>
      <w:r w:rsidRPr="008A1A3F">
        <w:rPr>
          <w:rFonts w:ascii="Times New Roman" w:hAnsi="Times New Roman" w:cs="Times New Roman"/>
          <w:sz w:val="24"/>
          <w:szCs w:val="24"/>
        </w:rPr>
        <w:t>Agreement</w:t>
      </w:r>
      <w:r w:rsidR="00C851F2">
        <w:rPr>
          <w:rFonts w:ascii="Times New Roman" w:hAnsi="Times New Roman" w:cs="Times New Roman"/>
          <w:sz w:val="24"/>
          <w:szCs w:val="24"/>
        </w:rPr>
        <w:t>;</w:t>
      </w:r>
      <w:proofErr w:type="gramEnd"/>
    </w:p>
    <w:p w14:paraId="5E8BFD5D" w14:textId="77777777" w:rsidR="00FE1551" w:rsidRPr="008A1A3F" w:rsidRDefault="00FE1551" w:rsidP="005130F2">
      <w:pPr>
        <w:spacing w:after="0" w:line="240" w:lineRule="auto"/>
        <w:ind w:left="709" w:hanging="709"/>
        <w:jc w:val="both"/>
        <w:rPr>
          <w:rFonts w:ascii="Times New Roman" w:hAnsi="Times New Roman" w:cs="Times New Roman"/>
          <w:sz w:val="24"/>
          <w:szCs w:val="24"/>
        </w:rPr>
      </w:pPr>
    </w:p>
    <w:p w14:paraId="03F4E968" w14:textId="1B400863" w:rsidR="00E577C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(d)</w:t>
      </w:r>
      <w:r w:rsidRPr="008A1A3F">
        <w:rPr>
          <w:rFonts w:ascii="Times New Roman" w:hAnsi="Times New Roman" w:cs="Times New Roman"/>
          <w:sz w:val="24"/>
          <w:szCs w:val="24"/>
        </w:rPr>
        <w:tab/>
        <w:t xml:space="preserve">any other </w:t>
      </w:r>
      <w:r w:rsidR="00F73DD8" w:rsidRPr="008A1A3F">
        <w:rPr>
          <w:rFonts w:ascii="Times New Roman" w:hAnsi="Times New Roman" w:cs="Times New Roman"/>
          <w:sz w:val="24"/>
          <w:szCs w:val="24"/>
        </w:rPr>
        <w:t xml:space="preserve">findings jointly requested by the </w:t>
      </w:r>
      <w:r w:rsidR="00342C2D" w:rsidRPr="008A1A3F">
        <w:rPr>
          <w:rFonts w:ascii="Times New Roman" w:hAnsi="Times New Roman" w:cs="Times New Roman"/>
          <w:sz w:val="24"/>
          <w:szCs w:val="24"/>
        </w:rPr>
        <w:t>Parties</w:t>
      </w:r>
      <w:r w:rsidRPr="008A1A3F">
        <w:rPr>
          <w:rFonts w:ascii="Times New Roman" w:hAnsi="Times New Roman" w:cs="Times New Roman"/>
          <w:sz w:val="24"/>
          <w:szCs w:val="24"/>
        </w:rPr>
        <w:t xml:space="preserve">; and </w:t>
      </w:r>
      <w:r w:rsidRPr="008A1A3F">
        <w:rPr>
          <w:rFonts w:ascii="Times New Roman" w:hAnsi="Times New Roman" w:cs="Times New Roman"/>
          <w:sz w:val="24"/>
          <w:szCs w:val="24"/>
        </w:rPr>
        <w:br/>
      </w:r>
    </w:p>
    <w:p w14:paraId="48EC58D4" w14:textId="480511BB"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A1A3F">
        <w:rPr>
          <w:rFonts w:ascii="Times New Roman" w:hAnsi="Times New Roman" w:cs="Times New Roman"/>
          <w:sz w:val="24"/>
          <w:szCs w:val="24"/>
        </w:rPr>
        <w:t>(e)</w:t>
      </w:r>
      <w:r w:rsidRPr="008A1A3F">
        <w:rPr>
          <w:rFonts w:ascii="Times New Roman" w:hAnsi="Times New Roman" w:cs="Times New Roman"/>
          <w:sz w:val="24"/>
          <w:szCs w:val="24"/>
        </w:rPr>
        <w:tab/>
        <w:t>its reasons for the findings in subparagraph</w:t>
      </w:r>
      <w:r w:rsidR="00307EA2" w:rsidRPr="008A1A3F">
        <w:rPr>
          <w:rFonts w:ascii="Times New Roman" w:hAnsi="Times New Roman" w:cs="Times New Roman"/>
          <w:sz w:val="24"/>
          <w:szCs w:val="24"/>
        </w:rPr>
        <w:t>s</w:t>
      </w:r>
      <w:r w:rsidRPr="008A1A3F">
        <w:rPr>
          <w:rFonts w:ascii="Times New Roman" w:hAnsi="Times New Roman" w:cs="Times New Roman"/>
          <w:sz w:val="24"/>
          <w:szCs w:val="24"/>
        </w:rPr>
        <w:t xml:space="preserve"> </w:t>
      </w:r>
      <w:r w:rsidRPr="005130F2">
        <w:rPr>
          <w:rFonts w:ascii="Times New Roman" w:hAnsi="Times New Roman" w:cs="Times New Roman"/>
          <w:sz w:val="24"/>
          <w:szCs w:val="24"/>
        </w:rPr>
        <w:t>(b)</w:t>
      </w:r>
      <w:r w:rsidRPr="008A1A3F">
        <w:rPr>
          <w:rFonts w:ascii="Times New Roman" w:hAnsi="Times New Roman" w:cs="Times New Roman"/>
          <w:sz w:val="24"/>
          <w:szCs w:val="24"/>
        </w:rPr>
        <w:t xml:space="preserve"> </w:t>
      </w:r>
      <w:r w:rsidR="00307EA2" w:rsidRPr="008A1A3F">
        <w:rPr>
          <w:rFonts w:ascii="Times New Roman" w:hAnsi="Times New Roman" w:cs="Times New Roman"/>
          <w:sz w:val="24"/>
          <w:szCs w:val="24"/>
        </w:rPr>
        <w:t xml:space="preserve">through </w:t>
      </w:r>
      <w:r w:rsidR="00307EA2" w:rsidRPr="005130F2">
        <w:rPr>
          <w:rFonts w:ascii="Times New Roman" w:hAnsi="Times New Roman" w:cs="Times New Roman"/>
          <w:sz w:val="24"/>
          <w:szCs w:val="24"/>
        </w:rPr>
        <w:t>(d)</w:t>
      </w:r>
      <w:r w:rsidRPr="008A1A3F">
        <w:rPr>
          <w:rFonts w:ascii="Times New Roman" w:hAnsi="Times New Roman" w:cs="Times New Roman"/>
          <w:sz w:val="24"/>
          <w:szCs w:val="24"/>
        </w:rPr>
        <w:t xml:space="preserve">. </w:t>
      </w:r>
    </w:p>
    <w:p w14:paraId="2E189402" w14:textId="77777777" w:rsidR="00FE1551" w:rsidRPr="008A1A3F" w:rsidRDefault="00FE1551" w:rsidP="005130F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FF2E624" w14:textId="26E01E31" w:rsidR="00FE1551" w:rsidRPr="008A1A3F" w:rsidRDefault="007A7E91"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7</w:t>
      </w:r>
      <w:r w:rsidR="00307EA2" w:rsidRPr="008A1A3F">
        <w:rPr>
          <w:rFonts w:ascii="Times New Roman" w:hAnsi="Times New Roman" w:cs="Times New Roman"/>
          <w:sz w:val="24"/>
          <w:szCs w:val="24"/>
        </w:rPr>
        <w:t>.</w:t>
      </w:r>
      <w:r w:rsidR="00307EA2" w:rsidRPr="008A1A3F">
        <w:rPr>
          <w:rFonts w:ascii="Times New Roman" w:hAnsi="Times New Roman" w:cs="Times New Roman"/>
          <w:sz w:val="24"/>
          <w:szCs w:val="24"/>
        </w:rPr>
        <w:tab/>
      </w:r>
      <w:r w:rsidR="00FE1551" w:rsidRPr="008A1A3F">
        <w:rPr>
          <w:rFonts w:ascii="Times New Roman" w:hAnsi="Times New Roman" w:cs="Times New Roman"/>
          <w:sz w:val="24"/>
          <w:szCs w:val="24"/>
        </w:rPr>
        <w:t xml:space="preserve">In </w:t>
      </w:r>
      <w:r w:rsidR="00307EA2" w:rsidRPr="008A1A3F">
        <w:rPr>
          <w:rFonts w:ascii="Times New Roman" w:hAnsi="Times New Roman" w:cs="Times New Roman"/>
          <w:sz w:val="24"/>
          <w:szCs w:val="24"/>
        </w:rPr>
        <w:t>its report</w:t>
      </w:r>
      <w:r w:rsidR="00FE1551" w:rsidRPr="008A1A3F">
        <w:rPr>
          <w:rFonts w:ascii="Times New Roman" w:hAnsi="Times New Roman" w:cs="Times New Roman"/>
          <w:sz w:val="24"/>
          <w:szCs w:val="24"/>
        </w:rPr>
        <w:t xml:space="preserve">, the panel may suggest ways in which the responding Party could implement the </w:t>
      </w:r>
      <w:r w:rsidR="00307EA2" w:rsidRPr="008A1A3F">
        <w:rPr>
          <w:rFonts w:ascii="Times New Roman" w:hAnsi="Times New Roman" w:cs="Times New Roman"/>
          <w:sz w:val="24"/>
          <w:szCs w:val="24"/>
        </w:rPr>
        <w:t>findings in the report</w:t>
      </w:r>
      <w:r w:rsidR="00FE1551" w:rsidRPr="008A1A3F">
        <w:rPr>
          <w:rFonts w:ascii="Times New Roman" w:hAnsi="Times New Roman" w:cs="Times New Roman"/>
          <w:sz w:val="24"/>
          <w:szCs w:val="24"/>
        </w:rPr>
        <w:t>.</w:t>
      </w:r>
    </w:p>
    <w:p w14:paraId="7C1C7C56" w14:textId="77777777" w:rsidR="00FE1551" w:rsidRPr="008A1A3F" w:rsidRDefault="00FE1551" w:rsidP="005130F2">
      <w:pPr>
        <w:spacing w:after="0" w:line="240" w:lineRule="auto"/>
        <w:ind w:left="709" w:hanging="709"/>
        <w:jc w:val="both"/>
        <w:rPr>
          <w:rFonts w:ascii="Times New Roman" w:hAnsi="Times New Roman" w:cs="Times New Roman"/>
          <w:sz w:val="24"/>
          <w:szCs w:val="24"/>
        </w:rPr>
      </w:pPr>
    </w:p>
    <w:p w14:paraId="6BDAED32" w14:textId="7EF30308" w:rsidR="00FE1551" w:rsidRPr="008A1A3F" w:rsidRDefault="007A7E91" w:rsidP="005130F2">
      <w:pPr>
        <w:spacing w:after="0" w:line="240" w:lineRule="auto"/>
        <w:ind w:left="709" w:hanging="709"/>
        <w:jc w:val="both"/>
        <w:rPr>
          <w:rFonts w:ascii="Times New Roman" w:hAnsi="Times New Roman" w:cs="Times New Roman"/>
          <w:sz w:val="24"/>
          <w:szCs w:val="24"/>
        </w:rPr>
      </w:pPr>
      <w:bookmarkStart w:id="7" w:name="_Hlk72310424"/>
      <w:r w:rsidRPr="008A1A3F">
        <w:rPr>
          <w:rFonts w:ascii="Times New Roman" w:hAnsi="Times New Roman" w:cs="Times New Roman"/>
          <w:sz w:val="24"/>
          <w:szCs w:val="24"/>
        </w:rPr>
        <w:t>8</w:t>
      </w:r>
      <w:r w:rsidR="00FE1551" w:rsidRPr="008A1A3F">
        <w:rPr>
          <w:rFonts w:ascii="Times New Roman" w:hAnsi="Times New Roman" w:cs="Times New Roman"/>
          <w:sz w:val="24"/>
          <w:szCs w:val="24"/>
        </w:rPr>
        <w:t>.</w:t>
      </w:r>
      <w:r w:rsidR="00FE1551" w:rsidRPr="008A1A3F">
        <w:rPr>
          <w:rFonts w:ascii="Times New Roman" w:hAnsi="Times New Roman" w:cs="Times New Roman"/>
          <w:sz w:val="24"/>
          <w:szCs w:val="24"/>
        </w:rPr>
        <w:tab/>
      </w:r>
      <w:r w:rsidR="00FB17E8" w:rsidRPr="008A1A3F">
        <w:rPr>
          <w:rFonts w:ascii="Times New Roman" w:hAnsi="Times New Roman" w:cs="Times New Roman"/>
          <w:sz w:val="24"/>
          <w:szCs w:val="24"/>
        </w:rPr>
        <w:t>The</w:t>
      </w:r>
      <w:r w:rsidR="00FE1551" w:rsidRPr="008A1A3F">
        <w:rPr>
          <w:rFonts w:ascii="Times New Roman" w:hAnsi="Times New Roman" w:cs="Times New Roman"/>
          <w:sz w:val="24"/>
          <w:szCs w:val="24"/>
        </w:rPr>
        <w:t xml:space="preserve"> panel shall base its reports on the relevant provisions of this Agreement, the submissions and arguments of the Parties, and any information or advice put before it</w:t>
      </w:r>
      <w:r w:rsidR="00FB17E8" w:rsidRPr="008A1A3F">
        <w:rPr>
          <w:rFonts w:ascii="Times New Roman" w:hAnsi="Times New Roman" w:cs="Times New Roman"/>
          <w:sz w:val="24"/>
          <w:szCs w:val="24"/>
        </w:rPr>
        <w:t xml:space="preserve"> </w:t>
      </w:r>
      <w:r w:rsidR="00990F70" w:rsidRPr="008A1A3F">
        <w:rPr>
          <w:rFonts w:ascii="Times New Roman" w:hAnsi="Times New Roman" w:cs="Times New Roman"/>
          <w:sz w:val="24"/>
          <w:szCs w:val="24"/>
        </w:rPr>
        <w:t>in accordance with the Rules of Procedure</w:t>
      </w:r>
      <w:r w:rsidR="00FE1551" w:rsidRPr="008A1A3F">
        <w:rPr>
          <w:rFonts w:ascii="Times New Roman" w:hAnsi="Times New Roman" w:cs="Times New Roman"/>
          <w:sz w:val="24"/>
          <w:szCs w:val="24"/>
        </w:rPr>
        <w:t>.</w:t>
      </w:r>
    </w:p>
    <w:bookmarkEnd w:id="7"/>
    <w:p w14:paraId="48CA7E0A" w14:textId="77777777" w:rsidR="00FE1551" w:rsidRPr="008A1A3F" w:rsidRDefault="00FE1551" w:rsidP="005130F2">
      <w:pPr>
        <w:spacing w:after="0" w:line="240" w:lineRule="auto"/>
        <w:ind w:left="709" w:hanging="709"/>
        <w:jc w:val="both"/>
        <w:rPr>
          <w:rFonts w:ascii="Times New Roman" w:hAnsi="Times New Roman" w:cs="Times New Roman"/>
          <w:sz w:val="24"/>
          <w:szCs w:val="24"/>
        </w:rPr>
      </w:pPr>
    </w:p>
    <w:p w14:paraId="3AD2DC81" w14:textId="4BC843D0" w:rsidR="00FE1551" w:rsidRPr="008A1A3F" w:rsidRDefault="007A7E91"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9</w:t>
      </w:r>
      <w:r w:rsidR="00FE1551" w:rsidRPr="008A1A3F">
        <w:rPr>
          <w:rFonts w:ascii="Times New Roman" w:hAnsi="Times New Roman" w:cs="Times New Roman"/>
          <w:sz w:val="24"/>
          <w:szCs w:val="24"/>
        </w:rPr>
        <w:t>.</w:t>
      </w:r>
      <w:r w:rsidR="00FE1551" w:rsidRPr="008A1A3F">
        <w:rPr>
          <w:rFonts w:ascii="Times New Roman" w:hAnsi="Times New Roman" w:cs="Times New Roman"/>
          <w:sz w:val="24"/>
          <w:szCs w:val="24"/>
        </w:rPr>
        <w:tab/>
        <w:t xml:space="preserve">The findings of the panel cannot add to or diminish the rights and obligations provided in this Agreement. </w:t>
      </w:r>
    </w:p>
    <w:p w14:paraId="3E50A9EC" w14:textId="77777777" w:rsidR="00FE1551" w:rsidRPr="008A1A3F" w:rsidRDefault="00FE1551" w:rsidP="005130F2">
      <w:pPr>
        <w:spacing w:after="0" w:line="240" w:lineRule="auto"/>
        <w:ind w:left="709" w:hanging="709"/>
        <w:jc w:val="both"/>
        <w:rPr>
          <w:rFonts w:ascii="Times New Roman" w:hAnsi="Times New Roman" w:cs="Times New Roman"/>
          <w:sz w:val="24"/>
          <w:szCs w:val="24"/>
        </w:rPr>
      </w:pPr>
    </w:p>
    <w:p w14:paraId="3793A005" w14:textId="5CDE70C8" w:rsidR="00FE1551" w:rsidRPr="008A1A3F" w:rsidRDefault="00077E45"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10</w:t>
      </w:r>
      <w:r w:rsidR="00E577C1" w:rsidRPr="008A1A3F">
        <w:rPr>
          <w:rFonts w:ascii="Times New Roman" w:hAnsi="Times New Roman" w:cs="Times New Roman"/>
          <w:sz w:val="24"/>
          <w:szCs w:val="24"/>
        </w:rPr>
        <w:t>.</w:t>
      </w:r>
      <w:r w:rsidR="00FE1551" w:rsidRPr="008A1A3F">
        <w:rPr>
          <w:rFonts w:ascii="Times New Roman" w:hAnsi="Times New Roman" w:cs="Times New Roman"/>
          <w:sz w:val="24"/>
          <w:szCs w:val="24"/>
        </w:rPr>
        <w:tab/>
        <w:t>A panel shall make its findings</w:t>
      </w:r>
      <w:r w:rsidR="00FB17E8" w:rsidRPr="008A1A3F">
        <w:rPr>
          <w:rFonts w:ascii="Times New Roman" w:hAnsi="Times New Roman" w:cs="Times New Roman"/>
          <w:sz w:val="24"/>
          <w:szCs w:val="24"/>
        </w:rPr>
        <w:t xml:space="preserve"> </w:t>
      </w:r>
      <w:r w:rsidR="00FE1551" w:rsidRPr="008A1A3F">
        <w:rPr>
          <w:rFonts w:ascii="Times New Roman" w:hAnsi="Times New Roman" w:cs="Times New Roman"/>
          <w:sz w:val="24"/>
          <w:szCs w:val="24"/>
        </w:rPr>
        <w:t>by consensus. If a panel is unable to reach consensus, it may</w:t>
      </w:r>
      <w:r w:rsidR="00367F1B" w:rsidRPr="008A1A3F">
        <w:rPr>
          <w:rFonts w:ascii="Times New Roman" w:hAnsi="Times New Roman" w:cs="Times New Roman"/>
          <w:sz w:val="24"/>
          <w:szCs w:val="24"/>
        </w:rPr>
        <w:t xml:space="preserve"> make its</w:t>
      </w:r>
      <w:r w:rsidR="00FB17E8" w:rsidRPr="008A1A3F">
        <w:rPr>
          <w:rFonts w:ascii="Times New Roman" w:hAnsi="Times New Roman" w:cs="Times New Roman"/>
          <w:sz w:val="24"/>
          <w:szCs w:val="24"/>
        </w:rPr>
        <w:t xml:space="preserve"> </w:t>
      </w:r>
      <w:r w:rsidR="00367F1B" w:rsidRPr="008A1A3F">
        <w:rPr>
          <w:rFonts w:ascii="Times New Roman" w:hAnsi="Times New Roman" w:cs="Times New Roman"/>
          <w:sz w:val="24"/>
          <w:szCs w:val="24"/>
        </w:rPr>
        <w:t>findings</w:t>
      </w:r>
      <w:r w:rsidR="00FB17E8" w:rsidRPr="008A1A3F">
        <w:rPr>
          <w:rFonts w:ascii="Times New Roman" w:hAnsi="Times New Roman" w:cs="Times New Roman"/>
          <w:sz w:val="24"/>
          <w:szCs w:val="24"/>
        </w:rPr>
        <w:t xml:space="preserve"> </w:t>
      </w:r>
      <w:r w:rsidR="00FE1551" w:rsidRPr="008A1A3F">
        <w:rPr>
          <w:rFonts w:ascii="Times New Roman" w:hAnsi="Times New Roman" w:cs="Times New Roman"/>
          <w:sz w:val="24"/>
          <w:szCs w:val="24"/>
        </w:rPr>
        <w:t>by majority vote.</w:t>
      </w:r>
    </w:p>
    <w:p w14:paraId="356EBF20" w14:textId="77777777" w:rsidR="00FE1551" w:rsidRPr="008A1A3F" w:rsidRDefault="00FE1551" w:rsidP="005130F2">
      <w:pPr>
        <w:spacing w:after="0" w:line="240" w:lineRule="auto"/>
        <w:ind w:left="709" w:hanging="709"/>
        <w:jc w:val="both"/>
        <w:rPr>
          <w:rFonts w:ascii="Times New Roman" w:hAnsi="Times New Roman" w:cs="Times New Roman"/>
          <w:sz w:val="24"/>
          <w:szCs w:val="24"/>
        </w:rPr>
      </w:pPr>
    </w:p>
    <w:p w14:paraId="333CDBA3" w14:textId="6F77E41C" w:rsidR="00622219" w:rsidRPr="008A1A3F" w:rsidRDefault="00FE1551"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00077E45" w:rsidRPr="008A1A3F">
        <w:rPr>
          <w:rFonts w:ascii="Times New Roman" w:hAnsi="Times New Roman" w:cs="Times New Roman"/>
          <w:sz w:val="24"/>
          <w:szCs w:val="24"/>
        </w:rPr>
        <w:t>1</w:t>
      </w:r>
      <w:r w:rsidRPr="008A1A3F">
        <w:rPr>
          <w:rFonts w:ascii="Times New Roman" w:hAnsi="Times New Roman" w:cs="Times New Roman"/>
          <w:sz w:val="24"/>
          <w:szCs w:val="24"/>
        </w:rPr>
        <w:t>.</w:t>
      </w:r>
      <w:r w:rsidRPr="008A1A3F">
        <w:rPr>
          <w:rFonts w:ascii="Times New Roman" w:hAnsi="Times New Roman" w:cs="Times New Roman"/>
          <w:sz w:val="24"/>
          <w:szCs w:val="24"/>
        </w:rPr>
        <w:tab/>
      </w:r>
      <w:bookmarkStart w:id="8" w:name="_Hlk79397697"/>
      <w:r w:rsidRPr="008A1A3F">
        <w:rPr>
          <w:rFonts w:ascii="Times New Roman" w:hAnsi="Times New Roman" w:cs="Times New Roman"/>
          <w:sz w:val="24"/>
          <w:szCs w:val="24"/>
        </w:rPr>
        <w:t>A panel shall interpret this Agreement in accordance with the customary rules of interpretation of public international law</w:t>
      </w:r>
      <w:r w:rsidR="00C81B4B" w:rsidRPr="008A1A3F">
        <w:rPr>
          <w:rFonts w:ascii="Times New Roman" w:hAnsi="Times New Roman" w:cs="Times New Roman"/>
          <w:sz w:val="24"/>
          <w:szCs w:val="24"/>
        </w:rPr>
        <w:t>,</w:t>
      </w:r>
      <w:r w:rsidRPr="008A1A3F">
        <w:rPr>
          <w:rFonts w:ascii="Times New Roman" w:hAnsi="Times New Roman" w:cs="Times New Roman"/>
          <w:sz w:val="24"/>
          <w:szCs w:val="24"/>
        </w:rPr>
        <w:t xml:space="preserve"> including </w:t>
      </w:r>
      <w:r w:rsidR="00C81B4B" w:rsidRPr="008A1A3F">
        <w:rPr>
          <w:rFonts w:ascii="Times New Roman" w:hAnsi="Times New Roman" w:cs="Times New Roman"/>
          <w:sz w:val="24"/>
          <w:szCs w:val="24"/>
        </w:rPr>
        <w:t>as reflected</w:t>
      </w:r>
      <w:r w:rsidRPr="008A1A3F">
        <w:rPr>
          <w:rFonts w:ascii="Times New Roman" w:hAnsi="Times New Roman" w:cs="Times New Roman"/>
          <w:sz w:val="24"/>
          <w:szCs w:val="24"/>
        </w:rPr>
        <w:t xml:space="preserve"> in the Vienna Convention on the Law of Treaties</w:t>
      </w:r>
      <w:r w:rsidR="00C81B4B" w:rsidRPr="008A1A3F">
        <w:rPr>
          <w:rFonts w:ascii="Times New Roman" w:hAnsi="Times New Roman" w:cs="Times New Roman"/>
          <w:sz w:val="24"/>
          <w:szCs w:val="24"/>
        </w:rPr>
        <w:t xml:space="preserve">. </w:t>
      </w:r>
      <w:r w:rsidR="00E64AE1">
        <w:rPr>
          <w:rFonts w:ascii="Times New Roman" w:hAnsi="Times New Roman" w:cs="Times New Roman"/>
          <w:sz w:val="24"/>
          <w:szCs w:val="24"/>
        </w:rPr>
        <w:t xml:space="preserve"> </w:t>
      </w:r>
      <w:r w:rsidRPr="008A1A3F">
        <w:rPr>
          <w:rFonts w:ascii="Times New Roman" w:hAnsi="Times New Roman" w:cs="Times New Roman"/>
          <w:sz w:val="24"/>
          <w:szCs w:val="24"/>
        </w:rPr>
        <w:t xml:space="preserve">The panel shall also consider </w:t>
      </w:r>
      <w:r w:rsidRPr="008A1A3F">
        <w:rPr>
          <w:rFonts w:ascii="Times New Roman" w:hAnsi="Times New Roman" w:cs="Times New Roman"/>
          <w:sz w:val="24"/>
          <w:szCs w:val="24"/>
        </w:rPr>
        <w:lastRenderedPageBreak/>
        <w:t>relevant interpretations in reports of WTO panels and the Appellate Body adopted by the WTO Dispute Settlement Body</w:t>
      </w:r>
      <w:bookmarkEnd w:id="8"/>
      <w:r w:rsidRPr="008A1A3F">
        <w:rPr>
          <w:rFonts w:ascii="Times New Roman" w:hAnsi="Times New Roman" w:cs="Times New Roman"/>
          <w:sz w:val="24"/>
          <w:szCs w:val="24"/>
        </w:rPr>
        <w:t>.</w:t>
      </w:r>
      <w:r w:rsidR="00A402A9" w:rsidRPr="008A1A3F">
        <w:rPr>
          <w:rFonts w:ascii="Times New Roman" w:hAnsi="Times New Roman" w:cs="Times New Roman"/>
          <w:sz w:val="24"/>
          <w:szCs w:val="24"/>
        </w:rPr>
        <w:t xml:space="preserve"> </w:t>
      </w:r>
      <w:bookmarkStart w:id="9" w:name="_Hlk72310825"/>
    </w:p>
    <w:p w14:paraId="12972462" w14:textId="40C2D801" w:rsidR="00F073F6" w:rsidRPr="008A1A3F" w:rsidRDefault="00F073F6" w:rsidP="008A1A3F">
      <w:pPr>
        <w:spacing w:after="0" w:line="240" w:lineRule="auto"/>
        <w:jc w:val="both"/>
        <w:rPr>
          <w:rFonts w:ascii="Times New Roman" w:hAnsi="Times New Roman" w:cs="Times New Roman"/>
          <w:sz w:val="24"/>
          <w:szCs w:val="24"/>
        </w:rPr>
      </w:pPr>
    </w:p>
    <w:p w14:paraId="4F5F8AB8" w14:textId="77777777" w:rsidR="0097219E" w:rsidRPr="008A1A3F" w:rsidRDefault="0097219E" w:rsidP="008A1A3F">
      <w:pPr>
        <w:spacing w:after="0" w:line="240" w:lineRule="auto"/>
        <w:jc w:val="both"/>
        <w:rPr>
          <w:rFonts w:ascii="Times New Roman" w:hAnsi="Times New Roman" w:cs="Times New Roman"/>
          <w:sz w:val="24"/>
          <w:szCs w:val="24"/>
        </w:rPr>
      </w:pPr>
    </w:p>
    <w:p w14:paraId="3DEB485D" w14:textId="3433D37B" w:rsidR="00F073F6" w:rsidRPr="008A1A3F" w:rsidRDefault="00F073F6"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002159F7" w:rsidRPr="008A1A3F">
        <w:rPr>
          <w:rFonts w:ascii="Times New Roman" w:hAnsi="Times New Roman" w:cs="Times New Roman"/>
          <w:b/>
          <w:bCs/>
          <w:sz w:val="24"/>
          <w:szCs w:val="24"/>
        </w:rPr>
        <w:t>.12</w:t>
      </w:r>
    </w:p>
    <w:p w14:paraId="0643E9D6" w14:textId="574FD477" w:rsidR="00F073F6" w:rsidRPr="008A1A3F" w:rsidRDefault="00F073F6"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Reports of a Panel</w:t>
      </w:r>
    </w:p>
    <w:p w14:paraId="2C96C308" w14:textId="77777777" w:rsidR="0097219E" w:rsidRPr="008A1A3F" w:rsidRDefault="0097219E" w:rsidP="008A1A3F">
      <w:pPr>
        <w:spacing w:after="0" w:line="240" w:lineRule="auto"/>
        <w:jc w:val="both"/>
        <w:rPr>
          <w:rFonts w:ascii="Times New Roman" w:hAnsi="Times New Roman" w:cs="Times New Roman"/>
          <w:sz w:val="24"/>
          <w:szCs w:val="24"/>
        </w:rPr>
      </w:pPr>
    </w:p>
    <w:p w14:paraId="04555EE0" w14:textId="21AF8909" w:rsidR="00F073F6" w:rsidRPr="008A1A3F" w:rsidRDefault="0097219E"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r>
      <w:r w:rsidR="00F073F6" w:rsidRPr="008A1A3F">
        <w:rPr>
          <w:rFonts w:ascii="Times New Roman" w:hAnsi="Times New Roman" w:cs="Times New Roman"/>
          <w:sz w:val="24"/>
          <w:szCs w:val="24"/>
        </w:rPr>
        <w:t xml:space="preserve">The reports of the panel shall be drafted without the presence of the Parties. The panellists shall assume full responsibility for the drafting of the reports. </w:t>
      </w:r>
      <w:r w:rsidR="00E64AE1">
        <w:rPr>
          <w:rFonts w:ascii="Times New Roman" w:hAnsi="Times New Roman" w:cs="Times New Roman"/>
          <w:sz w:val="24"/>
          <w:szCs w:val="24"/>
        </w:rPr>
        <w:t xml:space="preserve"> </w:t>
      </w:r>
      <w:r w:rsidR="00F073F6" w:rsidRPr="008A1A3F">
        <w:rPr>
          <w:rFonts w:ascii="Times New Roman" w:hAnsi="Times New Roman" w:cs="Times New Roman"/>
          <w:sz w:val="24"/>
          <w:szCs w:val="24"/>
        </w:rPr>
        <w:t xml:space="preserve">Opinions expressed in the reports of the panel by </w:t>
      </w:r>
      <w:r w:rsidR="00E85807" w:rsidRPr="008A1A3F">
        <w:rPr>
          <w:rFonts w:ascii="Times New Roman" w:hAnsi="Times New Roman" w:cs="Times New Roman"/>
          <w:sz w:val="24"/>
          <w:szCs w:val="24"/>
        </w:rPr>
        <w:t>individual panellists</w:t>
      </w:r>
      <w:r w:rsidR="00F073F6" w:rsidRPr="008A1A3F">
        <w:rPr>
          <w:rFonts w:ascii="Times New Roman" w:hAnsi="Times New Roman" w:cs="Times New Roman"/>
          <w:sz w:val="24"/>
          <w:szCs w:val="24"/>
        </w:rPr>
        <w:t xml:space="preserve"> shall be anonymous. </w:t>
      </w:r>
      <w:r w:rsidR="00E64AE1">
        <w:rPr>
          <w:rFonts w:ascii="Times New Roman" w:hAnsi="Times New Roman" w:cs="Times New Roman"/>
          <w:sz w:val="24"/>
          <w:szCs w:val="24"/>
        </w:rPr>
        <w:t xml:space="preserve"> </w:t>
      </w:r>
      <w:r w:rsidR="00F073F6" w:rsidRPr="008A1A3F">
        <w:rPr>
          <w:rFonts w:ascii="Times New Roman" w:hAnsi="Times New Roman" w:cs="Times New Roman"/>
          <w:sz w:val="24"/>
          <w:szCs w:val="24"/>
        </w:rPr>
        <w:t xml:space="preserve">The reports shall include any separate </w:t>
      </w:r>
      <w:r w:rsidR="00E85807" w:rsidRPr="008A1A3F">
        <w:rPr>
          <w:rFonts w:ascii="Times New Roman" w:hAnsi="Times New Roman" w:cs="Times New Roman"/>
          <w:sz w:val="24"/>
          <w:szCs w:val="24"/>
        </w:rPr>
        <w:t xml:space="preserve">or dissenting </w:t>
      </w:r>
      <w:r w:rsidR="00F073F6" w:rsidRPr="008A1A3F">
        <w:rPr>
          <w:rFonts w:ascii="Times New Roman" w:hAnsi="Times New Roman" w:cs="Times New Roman"/>
          <w:sz w:val="24"/>
          <w:szCs w:val="24"/>
        </w:rPr>
        <w:t>opinions on matters not unanimously agreed</w:t>
      </w:r>
      <w:r w:rsidR="002A7BA5" w:rsidRPr="008A1A3F">
        <w:rPr>
          <w:rFonts w:ascii="Times New Roman" w:hAnsi="Times New Roman" w:cs="Times New Roman"/>
          <w:sz w:val="24"/>
          <w:szCs w:val="24"/>
        </w:rPr>
        <w:t>.</w:t>
      </w:r>
      <w:r w:rsidR="00E85807" w:rsidRPr="008A1A3F">
        <w:rPr>
          <w:rFonts w:ascii="Times New Roman" w:hAnsi="Times New Roman" w:cs="Times New Roman"/>
          <w:sz w:val="24"/>
          <w:szCs w:val="24"/>
        </w:rPr>
        <w:t xml:space="preserve"> </w:t>
      </w:r>
      <w:r w:rsidR="002A7C28" w:rsidRPr="008A1A3F">
        <w:rPr>
          <w:rFonts w:ascii="Times New Roman" w:hAnsi="Times New Roman" w:cs="Times New Roman"/>
          <w:sz w:val="24"/>
          <w:szCs w:val="24"/>
        </w:rPr>
        <w:t xml:space="preserve"> </w:t>
      </w:r>
    </w:p>
    <w:p w14:paraId="4DB44B83" w14:textId="77777777" w:rsidR="003B1C4E" w:rsidRPr="008A1A3F" w:rsidRDefault="003B1C4E" w:rsidP="008A1A3F">
      <w:pPr>
        <w:spacing w:after="0" w:line="240" w:lineRule="auto"/>
        <w:jc w:val="both"/>
        <w:rPr>
          <w:rFonts w:ascii="Times New Roman" w:hAnsi="Times New Roman" w:cs="Times New Roman"/>
          <w:sz w:val="24"/>
          <w:szCs w:val="24"/>
        </w:rPr>
      </w:pPr>
    </w:p>
    <w:p w14:paraId="66AF53D1" w14:textId="388F0491" w:rsidR="00F073F6" w:rsidRPr="005130F2" w:rsidRDefault="00F073F6" w:rsidP="008A1A3F">
      <w:pPr>
        <w:spacing w:after="0" w:line="240" w:lineRule="auto"/>
        <w:jc w:val="both"/>
        <w:rPr>
          <w:rFonts w:ascii="Times New Roman" w:hAnsi="Times New Roman" w:cs="Times New Roman"/>
          <w:i/>
          <w:iCs/>
          <w:sz w:val="24"/>
          <w:szCs w:val="24"/>
        </w:rPr>
      </w:pPr>
      <w:r w:rsidRPr="005130F2">
        <w:rPr>
          <w:rFonts w:ascii="Times New Roman" w:hAnsi="Times New Roman" w:cs="Times New Roman"/>
          <w:i/>
          <w:iCs/>
          <w:sz w:val="24"/>
          <w:szCs w:val="24"/>
        </w:rPr>
        <w:t>Interim Report</w:t>
      </w:r>
    </w:p>
    <w:p w14:paraId="6F2F61BF" w14:textId="77777777" w:rsidR="00F073F6" w:rsidRPr="008A1A3F" w:rsidRDefault="00F073F6" w:rsidP="008A1A3F">
      <w:pPr>
        <w:spacing w:after="0" w:line="240" w:lineRule="auto"/>
        <w:jc w:val="both"/>
        <w:rPr>
          <w:rFonts w:ascii="Times New Roman" w:hAnsi="Times New Roman" w:cs="Times New Roman"/>
          <w:sz w:val="24"/>
          <w:szCs w:val="24"/>
        </w:rPr>
      </w:pPr>
    </w:p>
    <w:p w14:paraId="07C5E103" w14:textId="566C0858" w:rsidR="00F073F6" w:rsidRPr="008A1A3F" w:rsidRDefault="0097219E"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r>
      <w:r w:rsidR="00F073F6" w:rsidRPr="008A1A3F">
        <w:rPr>
          <w:rFonts w:ascii="Times New Roman" w:hAnsi="Times New Roman" w:cs="Times New Roman"/>
          <w:sz w:val="24"/>
          <w:szCs w:val="24"/>
        </w:rPr>
        <w:t>The panel shall issue its</w:t>
      </w:r>
      <w:r w:rsidR="00E85807" w:rsidRPr="008A1A3F">
        <w:rPr>
          <w:rFonts w:ascii="Times New Roman" w:hAnsi="Times New Roman" w:cs="Times New Roman"/>
          <w:sz w:val="24"/>
          <w:szCs w:val="24"/>
        </w:rPr>
        <w:t xml:space="preserve"> </w:t>
      </w:r>
      <w:r w:rsidR="00F073F6" w:rsidRPr="008A1A3F">
        <w:rPr>
          <w:rFonts w:ascii="Times New Roman" w:hAnsi="Times New Roman" w:cs="Times New Roman"/>
          <w:sz w:val="24"/>
          <w:szCs w:val="24"/>
        </w:rPr>
        <w:t xml:space="preserve">interim report </w:t>
      </w:r>
      <w:bookmarkStart w:id="10" w:name="_Hlk72311219"/>
      <w:r w:rsidR="00F073F6" w:rsidRPr="008A1A3F">
        <w:rPr>
          <w:rFonts w:ascii="Times New Roman" w:hAnsi="Times New Roman" w:cs="Times New Roman"/>
          <w:sz w:val="24"/>
          <w:szCs w:val="24"/>
        </w:rPr>
        <w:t>to the Parties</w:t>
      </w:r>
      <w:bookmarkEnd w:id="10"/>
      <w:r w:rsidR="00F073F6" w:rsidRPr="008A1A3F">
        <w:rPr>
          <w:rFonts w:ascii="Times New Roman" w:hAnsi="Times New Roman" w:cs="Times New Roman"/>
          <w:sz w:val="24"/>
          <w:szCs w:val="24"/>
        </w:rPr>
        <w:t xml:space="preserve"> within 150</w:t>
      </w:r>
      <w:r w:rsidR="00517932" w:rsidRPr="008A1A3F">
        <w:rPr>
          <w:rFonts w:ascii="Times New Roman" w:hAnsi="Times New Roman" w:cs="Times New Roman"/>
          <w:sz w:val="24"/>
          <w:szCs w:val="24"/>
        </w:rPr>
        <w:t xml:space="preserve"> </w:t>
      </w:r>
      <w:r w:rsidR="00F073F6" w:rsidRPr="008A1A3F">
        <w:rPr>
          <w:rFonts w:ascii="Times New Roman" w:hAnsi="Times New Roman" w:cs="Times New Roman"/>
          <w:sz w:val="24"/>
          <w:szCs w:val="24"/>
        </w:rPr>
        <w:t>days of establishment of the panel</w:t>
      </w:r>
      <w:r w:rsidR="00D81FC5" w:rsidRPr="008A1A3F">
        <w:rPr>
          <w:rFonts w:ascii="Times New Roman" w:hAnsi="Times New Roman" w:cs="Times New Roman"/>
          <w:sz w:val="24"/>
          <w:szCs w:val="24"/>
        </w:rPr>
        <w:t xml:space="preserve"> or</w:t>
      </w:r>
      <w:r w:rsidR="0033039E">
        <w:rPr>
          <w:rFonts w:ascii="Times New Roman" w:hAnsi="Times New Roman" w:cs="Times New Roman"/>
          <w:sz w:val="24"/>
          <w:szCs w:val="24"/>
        </w:rPr>
        <w:t>,</w:t>
      </w:r>
      <w:r w:rsidR="00D81FC5" w:rsidRPr="008A1A3F">
        <w:rPr>
          <w:rFonts w:ascii="Times New Roman" w:hAnsi="Times New Roman" w:cs="Times New Roman"/>
          <w:sz w:val="24"/>
          <w:szCs w:val="24"/>
        </w:rPr>
        <w:t xml:space="preserve"> in cases of urgency</w:t>
      </w:r>
      <w:r w:rsidR="00477FEB" w:rsidRPr="008A1A3F">
        <w:rPr>
          <w:rFonts w:ascii="Times New Roman" w:hAnsi="Times New Roman" w:cs="Times New Roman"/>
          <w:sz w:val="24"/>
          <w:szCs w:val="24"/>
        </w:rPr>
        <w:t xml:space="preserve">, </w:t>
      </w:r>
      <w:r w:rsidR="00D81FC5" w:rsidRPr="008A1A3F">
        <w:rPr>
          <w:rFonts w:ascii="Times New Roman" w:hAnsi="Times New Roman" w:cs="Times New Roman"/>
          <w:sz w:val="24"/>
          <w:szCs w:val="24"/>
        </w:rPr>
        <w:t xml:space="preserve">within </w:t>
      </w:r>
      <w:r w:rsidR="00517932" w:rsidRPr="008A1A3F">
        <w:rPr>
          <w:rFonts w:ascii="Times New Roman" w:hAnsi="Times New Roman" w:cs="Times New Roman"/>
          <w:sz w:val="24"/>
          <w:szCs w:val="24"/>
        </w:rPr>
        <w:t>90</w:t>
      </w:r>
      <w:r w:rsidR="00D81FC5" w:rsidRPr="008A1A3F">
        <w:rPr>
          <w:rFonts w:ascii="Times New Roman" w:hAnsi="Times New Roman" w:cs="Times New Roman"/>
          <w:sz w:val="24"/>
          <w:szCs w:val="24"/>
        </w:rPr>
        <w:t xml:space="preserve"> days of establishment of the panel</w:t>
      </w:r>
      <w:r w:rsidR="00F073F6" w:rsidRPr="008A1A3F">
        <w:rPr>
          <w:rFonts w:ascii="Times New Roman" w:hAnsi="Times New Roman" w:cs="Times New Roman"/>
          <w:sz w:val="24"/>
          <w:szCs w:val="24"/>
        </w:rPr>
        <w:t xml:space="preserve">. </w:t>
      </w:r>
      <w:r w:rsidR="00E64AE1">
        <w:rPr>
          <w:rFonts w:ascii="Times New Roman" w:hAnsi="Times New Roman" w:cs="Times New Roman"/>
          <w:sz w:val="24"/>
          <w:szCs w:val="24"/>
        </w:rPr>
        <w:t xml:space="preserve"> </w:t>
      </w:r>
      <w:r w:rsidR="00F073F6" w:rsidRPr="008A1A3F">
        <w:rPr>
          <w:rFonts w:ascii="Times New Roman" w:hAnsi="Times New Roman" w:cs="Times New Roman"/>
          <w:sz w:val="24"/>
          <w:szCs w:val="24"/>
        </w:rPr>
        <w:t xml:space="preserve">In exceptional cases, if the panel considers that it cannot release its interim report within </w:t>
      </w:r>
      <w:r w:rsidR="00DD3371" w:rsidRPr="008A1A3F">
        <w:rPr>
          <w:rFonts w:ascii="Times New Roman" w:hAnsi="Times New Roman" w:cs="Times New Roman"/>
          <w:sz w:val="24"/>
          <w:szCs w:val="24"/>
        </w:rPr>
        <w:t xml:space="preserve">this </w:t>
      </w:r>
      <w:proofErr w:type="gramStart"/>
      <w:r w:rsidR="00DD3371" w:rsidRPr="008A1A3F">
        <w:rPr>
          <w:rFonts w:ascii="Times New Roman" w:hAnsi="Times New Roman" w:cs="Times New Roman"/>
          <w:sz w:val="24"/>
          <w:szCs w:val="24"/>
        </w:rPr>
        <w:t>time period</w:t>
      </w:r>
      <w:proofErr w:type="gramEnd"/>
      <w:r w:rsidR="00F073F6" w:rsidRPr="008A1A3F">
        <w:rPr>
          <w:rFonts w:ascii="Times New Roman" w:hAnsi="Times New Roman" w:cs="Times New Roman"/>
          <w:sz w:val="24"/>
          <w:szCs w:val="24"/>
        </w:rPr>
        <w:t>, it shall promptly inform the Parties in writing of the reasons for the delay together with an estimate of when it will issue its report.  The panel shall not exceed an additional period of 30 days</w:t>
      </w:r>
      <w:r w:rsidR="00E901E1" w:rsidRPr="008A1A3F">
        <w:rPr>
          <w:rFonts w:ascii="Times New Roman" w:hAnsi="Times New Roman" w:cs="Times New Roman"/>
          <w:sz w:val="24"/>
          <w:szCs w:val="24"/>
        </w:rPr>
        <w:t xml:space="preserve"> </w:t>
      </w:r>
      <w:r w:rsidR="00477FEB" w:rsidRPr="008A1A3F">
        <w:rPr>
          <w:rFonts w:ascii="Times New Roman" w:hAnsi="Times New Roman" w:cs="Times New Roman"/>
          <w:sz w:val="24"/>
          <w:szCs w:val="24"/>
        </w:rPr>
        <w:t>and in</w:t>
      </w:r>
      <w:r w:rsidR="00E901E1" w:rsidRPr="008A1A3F">
        <w:rPr>
          <w:rFonts w:ascii="Times New Roman" w:hAnsi="Times New Roman" w:cs="Times New Roman"/>
          <w:sz w:val="24"/>
          <w:szCs w:val="24"/>
        </w:rPr>
        <w:t xml:space="preserve"> cases of urgency</w:t>
      </w:r>
      <w:r w:rsidR="004E55E9" w:rsidRPr="008A1A3F">
        <w:rPr>
          <w:rFonts w:ascii="Times New Roman" w:hAnsi="Times New Roman" w:cs="Times New Roman"/>
          <w:sz w:val="24"/>
          <w:szCs w:val="24"/>
        </w:rPr>
        <w:t xml:space="preserve"> shall make every effort to</w:t>
      </w:r>
      <w:r w:rsidR="00B56720" w:rsidRPr="008A1A3F">
        <w:rPr>
          <w:rFonts w:ascii="Times New Roman" w:hAnsi="Times New Roman" w:cs="Times New Roman"/>
          <w:sz w:val="24"/>
          <w:szCs w:val="24"/>
        </w:rPr>
        <w:t xml:space="preserve"> not</w:t>
      </w:r>
      <w:r w:rsidR="004E55E9" w:rsidRPr="008A1A3F">
        <w:rPr>
          <w:rFonts w:ascii="Times New Roman" w:hAnsi="Times New Roman" w:cs="Times New Roman"/>
          <w:sz w:val="24"/>
          <w:szCs w:val="24"/>
        </w:rPr>
        <w:t xml:space="preserve"> exceed 15 days</w:t>
      </w:r>
      <w:r w:rsidR="00F073F6" w:rsidRPr="008A1A3F">
        <w:rPr>
          <w:rFonts w:ascii="Times New Roman" w:hAnsi="Times New Roman" w:cs="Times New Roman"/>
          <w:sz w:val="24"/>
          <w:szCs w:val="24"/>
        </w:rPr>
        <w:t xml:space="preserve">.   </w:t>
      </w:r>
    </w:p>
    <w:p w14:paraId="4D55F70C" w14:textId="77777777" w:rsidR="00F073F6" w:rsidRPr="008A1A3F" w:rsidRDefault="00F073F6" w:rsidP="005130F2">
      <w:pPr>
        <w:spacing w:after="0" w:line="240" w:lineRule="auto"/>
        <w:ind w:left="709" w:hanging="709"/>
        <w:jc w:val="both"/>
        <w:rPr>
          <w:rFonts w:ascii="Times New Roman" w:hAnsi="Times New Roman" w:cs="Times New Roman"/>
          <w:sz w:val="24"/>
          <w:szCs w:val="24"/>
        </w:rPr>
      </w:pPr>
    </w:p>
    <w:p w14:paraId="75F361B8" w14:textId="4505E676" w:rsidR="00F073F6" w:rsidRPr="008A1A3F" w:rsidRDefault="0097219E"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3.</w:t>
      </w:r>
      <w:r w:rsidRPr="008A1A3F">
        <w:rPr>
          <w:rFonts w:ascii="Times New Roman" w:hAnsi="Times New Roman" w:cs="Times New Roman"/>
          <w:sz w:val="24"/>
          <w:szCs w:val="24"/>
        </w:rPr>
        <w:tab/>
      </w:r>
      <w:r w:rsidR="00F073F6" w:rsidRPr="008A1A3F">
        <w:rPr>
          <w:rFonts w:ascii="Times New Roman" w:hAnsi="Times New Roman" w:cs="Times New Roman"/>
          <w:sz w:val="24"/>
          <w:szCs w:val="24"/>
        </w:rPr>
        <w:t xml:space="preserve">A Party may submit to the panel written comments within 20 days of </w:t>
      </w:r>
      <w:r w:rsidR="00C840F1" w:rsidRPr="008A1A3F">
        <w:rPr>
          <w:rFonts w:ascii="Times New Roman" w:hAnsi="Times New Roman" w:cs="Times New Roman"/>
          <w:sz w:val="24"/>
          <w:szCs w:val="24"/>
        </w:rPr>
        <w:t xml:space="preserve">receipt </w:t>
      </w:r>
      <w:r w:rsidR="00F073F6" w:rsidRPr="008A1A3F">
        <w:rPr>
          <w:rFonts w:ascii="Times New Roman" w:hAnsi="Times New Roman" w:cs="Times New Roman"/>
          <w:sz w:val="24"/>
          <w:szCs w:val="24"/>
        </w:rPr>
        <w:t xml:space="preserve">of the interim report. </w:t>
      </w:r>
      <w:r w:rsidR="00E64AE1">
        <w:rPr>
          <w:rFonts w:ascii="Times New Roman" w:hAnsi="Times New Roman" w:cs="Times New Roman"/>
          <w:sz w:val="24"/>
          <w:szCs w:val="24"/>
        </w:rPr>
        <w:t xml:space="preserve"> </w:t>
      </w:r>
      <w:r w:rsidR="00F073F6" w:rsidRPr="008A1A3F">
        <w:rPr>
          <w:rFonts w:ascii="Times New Roman" w:hAnsi="Times New Roman" w:cs="Times New Roman"/>
          <w:sz w:val="24"/>
          <w:szCs w:val="24"/>
        </w:rPr>
        <w:t xml:space="preserve">After considering </w:t>
      </w:r>
      <w:r w:rsidR="004E54B6" w:rsidRPr="008A1A3F">
        <w:rPr>
          <w:rFonts w:ascii="Times New Roman" w:hAnsi="Times New Roman" w:cs="Times New Roman"/>
          <w:sz w:val="24"/>
          <w:szCs w:val="24"/>
        </w:rPr>
        <w:t>any</w:t>
      </w:r>
      <w:r w:rsidR="00F073F6" w:rsidRPr="008A1A3F">
        <w:rPr>
          <w:rFonts w:ascii="Times New Roman" w:hAnsi="Times New Roman" w:cs="Times New Roman"/>
          <w:sz w:val="24"/>
          <w:szCs w:val="24"/>
        </w:rPr>
        <w:t xml:space="preserve"> written comments</w:t>
      </w:r>
      <w:r w:rsidR="004E54B6" w:rsidRPr="008A1A3F">
        <w:rPr>
          <w:rFonts w:ascii="Times New Roman" w:hAnsi="Times New Roman" w:cs="Times New Roman"/>
          <w:sz w:val="24"/>
          <w:szCs w:val="24"/>
        </w:rPr>
        <w:t xml:space="preserve"> by the Parties on the interim report</w:t>
      </w:r>
      <w:r w:rsidR="00F073F6" w:rsidRPr="008A1A3F">
        <w:rPr>
          <w:rFonts w:ascii="Times New Roman" w:hAnsi="Times New Roman" w:cs="Times New Roman"/>
          <w:sz w:val="24"/>
          <w:szCs w:val="24"/>
        </w:rPr>
        <w:t>, the panel may modify its report and make any further examination it considers appropriate.</w:t>
      </w:r>
    </w:p>
    <w:p w14:paraId="14F8D24C" w14:textId="77777777" w:rsidR="00F073F6" w:rsidRPr="008A1A3F" w:rsidRDefault="00F073F6" w:rsidP="005130F2">
      <w:pPr>
        <w:spacing w:after="0" w:line="240" w:lineRule="auto"/>
        <w:ind w:left="709" w:hanging="709"/>
        <w:jc w:val="both"/>
        <w:rPr>
          <w:rFonts w:ascii="Times New Roman" w:hAnsi="Times New Roman" w:cs="Times New Roman"/>
          <w:sz w:val="24"/>
          <w:szCs w:val="24"/>
        </w:rPr>
      </w:pPr>
    </w:p>
    <w:p w14:paraId="28A86A3A" w14:textId="66087730" w:rsidR="00F073F6" w:rsidRPr="005130F2" w:rsidRDefault="00F073F6" w:rsidP="005130F2">
      <w:pPr>
        <w:spacing w:after="0" w:line="240" w:lineRule="auto"/>
        <w:ind w:left="709" w:hanging="709"/>
        <w:jc w:val="both"/>
        <w:rPr>
          <w:rFonts w:ascii="Times New Roman" w:hAnsi="Times New Roman" w:cs="Times New Roman"/>
          <w:i/>
          <w:iCs/>
          <w:sz w:val="24"/>
          <w:szCs w:val="24"/>
        </w:rPr>
      </w:pPr>
      <w:r w:rsidRPr="005130F2">
        <w:rPr>
          <w:rFonts w:ascii="Times New Roman" w:hAnsi="Times New Roman" w:cs="Times New Roman"/>
          <w:i/>
          <w:iCs/>
          <w:sz w:val="24"/>
          <w:szCs w:val="24"/>
        </w:rPr>
        <w:t>Final Report</w:t>
      </w:r>
    </w:p>
    <w:p w14:paraId="6DD14B12" w14:textId="77777777" w:rsidR="00C547B9" w:rsidRPr="008A1A3F" w:rsidRDefault="00C547B9" w:rsidP="005130F2">
      <w:pPr>
        <w:spacing w:after="0" w:line="240" w:lineRule="auto"/>
        <w:ind w:left="709" w:hanging="709"/>
        <w:jc w:val="both"/>
        <w:rPr>
          <w:rFonts w:ascii="Times New Roman" w:hAnsi="Times New Roman" w:cs="Times New Roman"/>
          <w:sz w:val="24"/>
          <w:szCs w:val="24"/>
        </w:rPr>
      </w:pPr>
    </w:p>
    <w:p w14:paraId="7CAE7BCE" w14:textId="5991B4AE" w:rsidR="00F073F6" w:rsidRDefault="0097219E"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4.</w:t>
      </w:r>
      <w:r w:rsidRPr="008A1A3F">
        <w:rPr>
          <w:rFonts w:ascii="Times New Roman" w:hAnsi="Times New Roman" w:cs="Times New Roman"/>
          <w:sz w:val="24"/>
          <w:szCs w:val="24"/>
        </w:rPr>
        <w:tab/>
      </w:r>
      <w:r w:rsidR="00F073F6" w:rsidRPr="008A1A3F">
        <w:rPr>
          <w:rFonts w:ascii="Times New Roman" w:hAnsi="Times New Roman" w:cs="Times New Roman"/>
          <w:sz w:val="24"/>
          <w:szCs w:val="24"/>
        </w:rPr>
        <w:t>The panel shall issue its final report to the Parties within 30</w:t>
      </w:r>
      <w:r w:rsidR="00517932" w:rsidRPr="008A1A3F">
        <w:rPr>
          <w:rFonts w:ascii="Times New Roman" w:hAnsi="Times New Roman" w:cs="Times New Roman"/>
          <w:sz w:val="24"/>
          <w:szCs w:val="24"/>
        </w:rPr>
        <w:t xml:space="preserve"> </w:t>
      </w:r>
      <w:r w:rsidR="00F073F6" w:rsidRPr="008A1A3F">
        <w:rPr>
          <w:rFonts w:ascii="Times New Roman" w:hAnsi="Times New Roman" w:cs="Times New Roman"/>
          <w:sz w:val="24"/>
          <w:szCs w:val="24"/>
        </w:rPr>
        <w:t>days</w:t>
      </w:r>
      <w:r w:rsidR="00517932" w:rsidRPr="008A1A3F">
        <w:rPr>
          <w:rFonts w:ascii="Times New Roman" w:hAnsi="Times New Roman" w:cs="Times New Roman"/>
          <w:sz w:val="24"/>
          <w:szCs w:val="24"/>
        </w:rPr>
        <w:t xml:space="preserve">, and </w:t>
      </w:r>
      <w:r w:rsidR="00F073F6" w:rsidRPr="008A1A3F">
        <w:rPr>
          <w:rFonts w:ascii="Times New Roman" w:hAnsi="Times New Roman" w:cs="Times New Roman"/>
          <w:sz w:val="24"/>
          <w:szCs w:val="24"/>
        </w:rPr>
        <w:t>in cases of urgency</w:t>
      </w:r>
      <w:r w:rsidR="00D0404B" w:rsidRPr="008A1A3F">
        <w:rPr>
          <w:rFonts w:ascii="Times New Roman" w:hAnsi="Times New Roman" w:cs="Times New Roman"/>
          <w:sz w:val="24"/>
          <w:szCs w:val="24"/>
        </w:rPr>
        <w:t xml:space="preserve"> the panel shall make every effort to issue its final report </w:t>
      </w:r>
      <w:r w:rsidR="004F2662" w:rsidRPr="008A1A3F">
        <w:rPr>
          <w:rFonts w:ascii="Times New Roman" w:hAnsi="Times New Roman" w:cs="Times New Roman"/>
          <w:sz w:val="24"/>
          <w:szCs w:val="24"/>
        </w:rPr>
        <w:t>within</w:t>
      </w:r>
      <w:r w:rsidR="00D0404B" w:rsidRPr="008A1A3F">
        <w:rPr>
          <w:rFonts w:ascii="Times New Roman" w:hAnsi="Times New Roman" w:cs="Times New Roman"/>
          <w:sz w:val="24"/>
          <w:szCs w:val="24"/>
        </w:rPr>
        <w:t xml:space="preserve"> 15 days</w:t>
      </w:r>
      <w:r w:rsidR="00517932" w:rsidRPr="008A1A3F">
        <w:rPr>
          <w:rFonts w:ascii="Times New Roman" w:hAnsi="Times New Roman" w:cs="Times New Roman"/>
          <w:sz w:val="24"/>
          <w:szCs w:val="24"/>
        </w:rPr>
        <w:t>,</w:t>
      </w:r>
      <w:r w:rsidR="00F073F6" w:rsidRPr="008A1A3F">
        <w:rPr>
          <w:rFonts w:ascii="Times New Roman" w:hAnsi="Times New Roman" w:cs="Times New Roman"/>
          <w:sz w:val="24"/>
          <w:szCs w:val="24"/>
        </w:rPr>
        <w:t xml:space="preserve"> of issuance of the interim report. </w:t>
      </w:r>
      <w:r w:rsidR="00E64AE1">
        <w:rPr>
          <w:rFonts w:ascii="Times New Roman" w:hAnsi="Times New Roman" w:cs="Times New Roman"/>
          <w:sz w:val="24"/>
          <w:szCs w:val="24"/>
        </w:rPr>
        <w:t xml:space="preserve"> </w:t>
      </w:r>
      <w:r w:rsidR="00F073F6" w:rsidRPr="008A1A3F">
        <w:rPr>
          <w:rFonts w:ascii="Times New Roman" w:hAnsi="Times New Roman" w:cs="Times New Roman"/>
          <w:sz w:val="24"/>
          <w:szCs w:val="24"/>
        </w:rPr>
        <w:t>The panel shall include a discussion in its final report of any comments made by the Parties on the interim report</w:t>
      </w:r>
      <w:r w:rsidR="004E54B6" w:rsidRPr="008A1A3F">
        <w:rPr>
          <w:rFonts w:ascii="Times New Roman" w:hAnsi="Times New Roman" w:cs="Times New Roman"/>
          <w:sz w:val="24"/>
          <w:szCs w:val="24"/>
        </w:rPr>
        <w:t>.</w:t>
      </w:r>
    </w:p>
    <w:p w14:paraId="52867AA5" w14:textId="77777777" w:rsidR="005130F2" w:rsidRPr="008A1A3F" w:rsidRDefault="005130F2" w:rsidP="005130F2">
      <w:pPr>
        <w:spacing w:after="0" w:line="240" w:lineRule="auto"/>
        <w:ind w:left="709" w:hanging="709"/>
        <w:jc w:val="both"/>
        <w:rPr>
          <w:rFonts w:ascii="Times New Roman" w:hAnsi="Times New Roman" w:cs="Times New Roman"/>
          <w:sz w:val="24"/>
          <w:szCs w:val="24"/>
        </w:rPr>
      </w:pPr>
    </w:p>
    <w:p w14:paraId="7BC0DC24" w14:textId="77777777" w:rsidR="002A20AA" w:rsidRPr="008A1A3F" w:rsidRDefault="0097219E"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5.</w:t>
      </w:r>
      <w:r w:rsidRPr="008A1A3F">
        <w:rPr>
          <w:rFonts w:ascii="Times New Roman" w:hAnsi="Times New Roman" w:cs="Times New Roman"/>
          <w:sz w:val="24"/>
          <w:szCs w:val="24"/>
        </w:rPr>
        <w:tab/>
      </w:r>
      <w:r w:rsidR="00F073F6" w:rsidRPr="008A1A3F">
        <w:rPr>
          <w:rFonts w:ascii="Times New Roman" w:hAnsi="Times New Roman" w:cs="Times New Roman"/>
          <w:sz w:val="24"/>
          <w:szCs w:val="24"/>
        </w:rPr>
        <w:t>The final report of the panel shall be binding on the Parties.</w:t>
      </w:r>
    </w:p>
    <w:p w14:paraId="4C6696EF" w14:textId="16B91B41" w:rsidR="00C0256E" w:rsidRDefault="00C0256E" w:rsidP="008A1A3F">
      <w:pPr>
        <w:spacing w:after="0" w:line="240" w:lineRule="auto"/>
        <w:jc w:val="both"/>
        <w:rPr>
          <w:rFonts w:ascii="Times New Roman" w:hAnsi="Times New Roman" w:cs="Times New Roman"/>
          <w:sz w:val="24"/>
          <w:szCs w:val="24"/>
        </w:rPr>
      </w:pPr>
    </w:p>
    <w:p w14:paraId="56574A94" w14:textId="77777777" w:rsidR="00C0256E" w:rsidRPr="008A1A3F" w:rsidRDefault="00C0256E" w:rsidP="008A1A3F">
      <w:pPr>
        <w:spacing w:after="0" w:line="240" w:lineRule="auto"/>
        <w:jc w:val="both"/>
        <w:rPr>
          <w:rFonts w:ascii="Times New Roman" w:hAnsi="Times New Roman" w:cs="Times New Roman"/>
          <w:sz w:val="24"/>
          <w:szCs w:val="24"/>
        </w:rPr>
      </w:pPr>
    </w:p>
    <w:p w14:paraId="76134B91" w14:textId="73D0FE1C" w:rsidR="005A7430" w:rsidRPr="008A1A3F" w:rsidRDefault="005A7430" w:rsidP="00056774">
      <w:pPr>
        <w:keepNext/>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00F85937" w:rsidRPr="008A1A3F">
        <w:rPr>
          <w:rFonts w:ascii="Times New Roman" w:hAnsi="Times New Roman" w:cs="Times New Roman"/>
          <w:b/>
          <w:bCs/>
          <w:sz w:val="24"/>
          <w:szCs w:val="24"/>
        </w:rPr>
        <w:t>.13</w:t>
      </w:r>
    </w:p>
    <w:bookmarkEnd w:id="9"/>
    <w:p w14:paraId="5D46E858" w14:textId="4E9B3B87" w:rsidR="005A7430" w:rsidRPr="008A1A3F" w:rsidRDefault="005A7430" w:rsidP="00056774">
      <w:pPr>
        <w:keepNext/>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Rules of Procedure and Code of Conduct</w:t>
      </w:r>
    </w:p>
    <w:p w14:paraId="34478130" w14:textId="77777777" w:rsidR="00C547B9" w:rsidRPr="008A1A3F" w:rsidRDefault="00C547B9" w:rsidP="00056774">
      <w:pPr>
        <w:keepNext/>
        <w:spacing w:after="0" w:line="240" w:lineRule="auto"/>
        <w:jc w:val="both"/>
        <w:rPr>
          <w:rFonts w:ascii="Times New Roman" w:hAnsi="Times New Roman" w:cs="Times New Roman"/>
          <w:sz w:val="24"/>
          <w:szCs w:val="24"/>
        </w:rPr>
      </w:pPr>
    </w:p>
    <w:p w14:paraId="33D23937" w14:textId="370D7720" w:rsidR="00064B90" w:rsidRPr="008A1A3F" w:rsidRDefault="007505EE" w:rsidP="00056774">
      <w:pPr>
        <w:keepNext/>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r>
      <w:r w:rsidR="005A7430" w:rsidRPr="008A1A3F">
        <w:rPr>
          <w:rFonts w:ascii="Times New Roman" w:hAnsi="Times New Roman" w:cs="Times New Roman"/>
          <w:sz w:val="24"/>
          <w:szCs w:val="24"/>
        </w:rPr>
        <w:t xml:space="preserve">The proceedings provided for in this Chapter shall be conducted in accordance with </w:t>
      </w:r>
      <w:r w:rsidR="00AE41F9" w:rsidRPr="008A1A3F">
        <w:rPr>
          <w:rFonts w:ascii="Times New Roman" w:hAnsi="Times New Roman" w:cs="Times New Roman"/>
          <w:sz w:val="24"/>
          <w:szCs w:val="24"/>
        </w:rPr>
        <w:t xml:space="preserve">this Chapter, </w:t>
      </w:r>
      <w:r w:rsidR="005A7430" w:rsidRPr="008A1A3F">
        <w:rPr>
          <w:rFonts w:ascii="Times New Roman" w:hAnsi="Times New Roman" w:cs="Times New Roman"/>
          <w:sz w:val="24"/>
          <w:szCs w:val="24"/>
        </w:rPr>
        <w:t>the Rules of Procedure</w:t>
      </w:r>
      <w:r w:rsidR="006774A9">
        <w:rPr>
          <w:rFonts w:ascii="Times New Roman" w:hAnsi="Times New Roman" w:cs="Times New Roman"/>
          <w:sz w:val="24"/>
          <w:szCs w:val="24"/>
        </w:rPr>
        <w:t>,</w:t>
      </w:r>
      <w:r w:rsidR="005A7430" w:rsidRPr="008A1A3F">
        <w:rPr>
          <w:rFonts w:ascii="Times New Roman" w:hAnsi="Times New Roman" w:cs="Times New Roman"/>
          <w:sz w:val="24"/>
          <w:szCs w:val="24"/>
        </w:rPr>
        <w:t xml:space="preserve"> and the Code of Conduct, unless the Parties agree otherwise. </w:t>
      </w:r>
      <w:r w:rsidR="00E64AE1">
        <w:rPr>
          <w:rFonts w:ascii="Times New Roman" w:hAnsi="Times New Roman" w:cs="Times New Roman"/>
          <w:sz w:val="24"/>
          <w:szCs w:val="24"/>
        </w:rPr>
        <w:t xml:space="preserve"> </w:t>
      </w:r>
      <w:r w:rsidR="005A7430" w:rsidRPr="008A1A3F">
        <w:rPr>
          <w:rFonts w:ascii="Times New Roman" w:hAnsi="Times New Roman" w:cs="Times New Roman"/>
          <w:sz w:val="24"/>
          <w:szCs w:val="24"/>
        </w:rPr>
        <w:t xml:space="preserve">On request of a Party, or on its own initiative, </w:t>
      </w:r>
      <w:r w:rsidR="007C3891" w:rsidRPr="008A1A3F">
        <w:rPr>
          <w:rFonts w:ascii="Times New Roman" w:hAnsi="Times New Roman" w:cs="Times New Roman"/>
          <w:sz w:val="24"/>
          <w:szCs w:val="24"/>
        </w:rPr>
        <w:t xml:space="preserve">a </w:t>
      </w:r>
      <w:r w:rsidR="005A7430" w:rsidRPr="008A1A3F">
        <w:rPr>
          <w:rFonts w:ascii="Times New Roman" w:hAnsi="Times New Roman" w:cs="Times New Roman"/>
          <w:sz w:val="24"/>
          <w:szCs w:val="24"/>
        </w:rPr>
        <w:t xml:space="preserve">panel may, after consulting the Parties, adopt additional rules </w:t>
      </w:r>
      <w:r w:rsidR="005A7430" w:rsidRPr="008A1A3F">
        <w:rPr>
          <w:rFonts w:ascii="Times New Roman" w:hAnsi="Times New Roman" w:cs="Times New Roman"/>
          <w:sz w:val="24"/>
          <w:szCs w:val="24"/>
        </w:rPr>
        <w:lastRenderedPageBreak/>
        <w:t xml:space="preserve">of procedure which do not conflict with this Chapter or the Rules of Procedure. </w:t>
      </w:r>
    </w:p>
    <w:p w14:paraId="59247A52" w14:textId="78F88478" w:rsidR="005A7430" w:rsidRPr="008A1A3F" w:rsidRDefault="005A7430" w:rsidP="005130F2">
      <w:pPr>
        <w:spacing w:after="0" w:line="240" w:lineRule="auto"/>
        <w:ind w:left="709" w:hanging="709"/>
        <w:jc w:val="both"/>
        <w:rPr>
          <w:rFonts w:ascii="Times New Roman" w:hAnsi="Times New Roman" w:cs="Times New Roman"/>
          <w:sz w:val="24"/>
          <w:szCs w:val="24"/>
        </w:rPr>
      </w:pPr>
    </w:p>
    <w:p w14:paraId="6775812A" w14:textId="1608DAAB" w:rsidR="005A7430" w:rsidRPr="008A1A3F" w:rsidRDefault="0097219E"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r>
      <w:r w:rsidR="005A7430" w:rsidRPr="008A1A3F">
        <w:rPr>
          <w:rFonts w:ascii="Times New Roman" w:hAnsi="Times New Roman" w:cs="Times New Roman"/>
          <w:sz w:val="24"/>
          <w:szCs w:val="24"/>
        </w:rPr>
        <w:t xml:space="preserve">The Rules of Procedure, established in accordance with Article </w:t>
      </w:r>
      <w:r w:rsidR="00517950" w:rsidRPr="00305488">
        <w:rPr>
          <w:rFonts w:ascii="Times New Roman" w:hAnsi="Times New Roman" w:cs="Times New Roman"/>
          <w:sz w:val="24"/>
          <w:szCs w:val="24"/>
        </w:rPr>
        <w:t>29.</w:t>
      </w:r>
      <w:r w:rsidR="005A7430" w:rsidRPr="00305488">
        <w:rPr>
          <w:rFonts w:ascii="Times New Roman" w:hAnsi="Times New Roman" w:cs="Times New Roman"/>
          <w:sz w:val="24"/>
          <w:szCs w:val="24"/>
        </w:rPr>
        <w:t>2.1(</w:t>
      </w:r>
      <w:r w:rsidR="00872998" w:rsidRPr="00305488">
        <w:rPr>
          <w:rFonts w:ascii="Times New Roman" w:hAnsi="Times New Roman" w:cs="Times New Roman"/>
          <w:sz w:val="24"/>
          <w:szCs w:val="24"/>
        </w:rPr>
        <w:t>e</w:t>
      </w:r>
      <w:r w:rsidR="005A7430" w:rsidRPr="00305488">
        <w:rPr>
          <w:rFonts w:ascii="Times New Roman" w:hAnsi="Times New Roman" w:cs="Times New Roman"/>
          <w:sz w:val="24"/>
          <w:szCs w:val="24"/>
        </w:rPr>
        <w:t>) (Functions of the Joint Committee – Administrative and Institutional</w:t>
      </w:r>
      <w:r w:rsidR="005A7430" w:rsidRPr="008A1A3F">
        <w:rPr>
          <w:rFonts w:ascii="Times New Roman" w:hAnsi="Times New Roman" w:cs="Times New Roman"/>
          <w:sz w:val="24"/>
          <w:szCs w:val="24"/>
        </w:rPr>
        <w:t xml:space="preserve"> Provisions), shall ensure that:</w:t>
      </w:r>
    </w:p>
    <w:p w14:paraId="21E91F3F" w14:textId="77777777" w:rsidR="005A7430" w:rsidRPr="008A1A3F" w:rsidRDefault="005A7430" w:rsidP="008A1A3F">
      <w:pPr>
        <w:spacing w:after="0" w:line="240" w:lineRule="auto"/>
        <w:jc w:val="both"/>
        <w:rPr>
          <w:rFonts w:ascii="Times New Roman" w:hAnsi="Times New Roman" w:cs="Times New Roman"/>
          <w:sz w:val="24"/>
          <w:szCs w:val="24"/>
        </w:rPr>
      </w:pPr>
    </w:p>
    <w:p w14:paraId="4380B8FB" w14:textId="14D93914" w:rsidR="00F50877" w:rsidRDefault="00F50877"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(a)</w:t>
      </w:r>
      <w:r w:rsidRPr="008A1A3F">
        <w:rPr>
          <w:rFonts w:ascii="Times New Roman" w:hAnsi="Times New Roman" w:cs="Times New Roman"/>
          <w:sz w:val="24"/>
          <w:szCs w:val="24"/>
        </w:rPr>
        <w:tab/>
      </w:r>
      <w:r w:rsidR="005A7430" w:rsidRPr="008A1A3F">
        <w:rPr>
          <w:rFonts w:ascii="Times New Roman" w:hAnsi="Times New Roman" w:cs="Times New Roman"/>
          <w:sz w:val="24"/>
          <w:szCs w:val="24"/>
        </w:rPr>
        <w:t xml:space="preserve">there is at least one hearing before the panel at which each Party may present views </w:t>
      </w:r>
      <w:proofErr w:type="gramStart"/>
      <w:r w:rsidR="005A7430" w:rsidRPr="008A1A3F">
        <w:rPr>
          <w:rFonts w:ascii="Times New Roman" w:hAnsi="Times New Roman" w:cs="Times New Roman"/>
          <w:sz w:val="24"/>
          <w:szCs w:val="24"/>
        </w:rPr>
        <w:t>orally</w:t>
      </w:r>
      <w:r w:rsidR="00A14408" w:rsidRPr="008A1A3F">
        <w:rPr>
          <w:rFonts w:ascii="Times New Roman" w:hAnsi="Times New Roman" w:cs="Times New Roman"/>
          <w:sz w:val="24"/>
          <w:szCs w:val="24"/>
        </w:rPr>
        <w:t>;</w:t>
      </w:r>
      <w:proofErr w:type="gramEnd"/>
    </w:p>
    <w:p w14:paraId="6C6F6378" w14:textId="77777777" w:rsidR="005130F2" w:rsidRPr="008A1A3F" w:rsidRDefault="005130F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47F8B35C" w14:textId="77777777" w:rsidR="005130F2" w:rsidRDefault="00F50877"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(b)</w:t>
      </w:r>
      <w:r w:rsidRPr="008A1A3F">
        <w:rPr>
          <w:rFonts w:ascii="Times New Roman" w:hAnsi="Times New Roman" w:cs="Times New Roman"/>
          <w:sz w:val="24"/>
          <w:szCs w:val="24"/>
        </w:rPr>
        <w:tab/>
      </w:r>
      <w:r w:rsidR="005A7430" w:rsidRPr="008A1A3F">
        <w:rPr>
          <w:rFonts w:ascii="Times New Roman" w:hAnsi="Times New Roman" w:cs="Times New Roman"/>
          <w:sz w:val="24"/>
          <w:szCs w:val="24"/>
        </w:rPr>
        <w:t xml:space="preserve">the hearing shall be held in the capital of the responding Party, and any additional hearings shall alternate between the capitals of the Parties, unless the Parties agree </w:t>
      </w:r>
      <w:proofErr w:type="gramStart"/>
      <w:r w:rsidR="005A7430" w:rsidRPr="008A1A3F">
        <w:rPr>
          <w:rFonts w:ascii="Times New Roman" w:hAnsi="Times New Roman" w:cs="Times New Roman"/>
          <w:sz w:val="24"/>
          <w:szCs w:val="24"/>
        </w:rPr>
        <w:t>otherwise;</w:t>
      </w:r>
      <w:proofErr w:type="gramEnd"/>
    </w:p>
    <w:p w14:paraId="2713ABF9" w14:textId="3659F271" w:rsidR="00F50877" w:rsidRPr="008A1A3F" w:rsidRDefault="00F50877"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50C57820" w14:textId="6A232523" w:rsidR="00F50877" w:rsidRDefault="00F50877"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(c)</w:t>
      </w:r>
      <w:r w:rsidRPr="008A1A3F">
        <w:rPr>
          <w:rFonts w:ascii="Times New Roman" w:hAnsi="Times New Roman" w:cs="Times New Roman"/>
          <w:sz w:val="24"/>
          <w:szCs w:val="24"/>
        </w:rPr>
        <w:tab/>
      </w:r>
      <w:r w:rsidR="005A7430" w:rsidRPr="008A1A3F">
        <w:rPr>
          <w:rFonts w:ascii="Times New Roman" w:hAnsi="Times New Roman" w:cs="Times New Roman"/>
          <w:sz w:val="24"/>
          <w:szCs w:val="24"/>
        </w:rPr>
        <w:t xml:space="preserve">subject to </w:t>
      </w:r>
      <w:r w:rsidR="005A7430" w:rsidRPr="005130F2">
        <w:rPr>
          <w:rFonts w:ascii="Times New Roman" w:hAnsi="Times New Roman" w:cs="Times New Roman"/>
          <w:sz w:val="24"/>
          <w:szCs w:val="24"/>
        </w:rPr>
        <w:t>subparagraph (</w:t>
      </w:r>
      <w:proofErr w:type="spellStart"/>
      <w:r w:rsidR="000D672D" w:rsidRPr="005130F2">
        <w:rPr>
          <w:rFonts w:ascii="Times New Roman" w:hAnsi="Times New Roman" w:cs="Times New Roman"/>
          <w:sz w:val="24"/>
          <w:szCs w:val="24"/>
        </w:rPr>
        <w:t>i</w:t>
      </w:r>
      <w:proofErr w:type="spellEnd"/>
      <w:r w:rsidR="005A7430" w:rsidRPr="005130F2">
        <w:rPr>
          <w:rFonts w:ascii="Times New Roman" w:hAnsi="Times New Roman" w:cs="Times New Roman"/>
          <w:sz w:val="24"/>
          <w:szCs w:val="24"/>
        </w:rPr>
        <w:t>)</w:t>
      </w:r>
      <w:r w:rsidR="005A7430" w:rsidRPr="008A1A3F">
        <w:rPr>
          <w:rFonts w:ascii="Times New Roman" w:hAnsi="Times New Roman" w:cs="Times New Roman"/>
          <w:sz w:val="24"/>
          <w:szCs w:val="24"/>
        </w:rPr>
        <w:t>, a hearing before the panel shall be open for the public to observe,</w:t>
      </w:r>
      <w:r w:rsidR="00010EDF" w:rsidRPr="008A1A3F">
        <w:rPr>
          <w:rFonts w:ascii="Times New Roman" w:hAnsi="Times New Roman" w:cs="Times New Roman"/>
          <w:sz w:val="24"/>
          <w:szCs w:val="24"/>
        </w:rPr>
        <w:t xml:space="preserve"> </w:t>
      </w:r>
      <w:r w:rsidR="005A7430" w:rsidRPr="008A1A3F">
        <w:rPr>
          <w:rFonts w:ascii="Times New Roman" w:hAnsi="Times New Roman" w:cs="Times New Roman"/>
          <w:sz w:val="24"/>
          <w:szCs w:val="24"/>
        </w:rPr>
        <w:t xml:space="preserve">unless the Parties agree </w:t>
      </w:r>
      <w:proofErr w:type="gramStart"/>
      <w:r w:rsidR="005A7430" w:rsidRPr="008A1A3F">
        <w:rPr>
          <w:rFonts w:ascii="Times New Roman" w:hAnsi="Times New Roman" w:cs="Times New Roman"/>
          <w:sz w:val="24"/>
          <w:szCs w:val="24"/>
        </w:rPr>
        <w:t>otherwise;</w:t>
      </w:r>
      <w:proofErr w:type="gramEnd"/>
      <w:r w:rsidR="005A7430" w:rsidRPr="008A1A3F">
        <w:rPr>
          <w:rFonts w:ascii="Times New Roman" w:hAnsi="Times New Roman" w:cs="Times New Roman"/>
          <w:sz w:val="24"/>
          <w:szCs w:val="24"/>
        </w:rPr>
        <w:t xml:space="preserve"> </w:t>
      </w:r>
    </w:p>
    <w:p w14:paraId="153BE8AD" w14:textId="77777777" w:rsidR="005130F2" w:rsidRPr="008A1A3F" w:rsidRDefault="005130F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402766F0" w14:textId="33B6985E" w:rsidR="00F50877" w:rsidRDefault="00F50877"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(d)</w:t>
      </w:r>
      <w:r w:rsidRPr="008A1A3F">
        <w:rPr>
          <w:rFonts w:ascii="Times New Roman" w:hAnsi="Times New Roman" w:cs="Times New Roman"/>
          <w:sz w:val="24"/>
          <w:szCs w:val="24"/>
        </w:rPr>
        <w:tab/>
      </w:r>
      <w:r w:rsidR="005A7430" w:rsidRPr="008A1A3F">
        <w:rPr>
          <w:rFonts w:ascii="Times New Roman" w:hAnsi="Times New Roman" w:cs="Times New Roman"/>
          <w:sz w:val="24"/>
          <w:szCs w:val="24"/>
        </w:rPr>
        <w:t xml:space="preserve">each Party has an opportunity to provide an initial written </w:t>
      </w:r>
      <w:proofErr w:type="gramStart"/>
      <w:r w:rsidR="005A7430" w:rsidRPr="008A1A3F">
        <w:rPr>
          <w:rFonts w:ascii="Times New Roman" w:hAnsi="Times New Roman" w:cs="Times New Roman"/>
          <w:sz w:val="24"/>
          <w:szCs w:val="24"/>
        </w:rPr>
        <w:t>submission;</w:t>
      </w:r>
      <w:proofErr w:type="gramEnd"/>
    </w:p>
    <w:p w14:paraId="7F001447" w14:textId="77777777" w:rsidR="005130F2" w:rsidRPr="008A1A3F" w:rsidRDefault="005130F2" w:rsidP="005130F2">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35EAA931" w14:textId="4116E898" w:rsidR="00F50877" w:rsidRDefault="00F50877"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(e)</w:t>
      </w:r>
      <w:r w:rsidRPr="008A1A3F">
        <w:rPr>
          <w:rFonts w:ascii="Times New Roman" w:hAnsi="Times New Roman" w:cs="Times New Roman"/>
          <w:sz w:val="24"/>
          <w:szCs w:val="24"/>
        </w:rPr>
        <w:tab/>
      </w:r>
      <w:r w:rsidR="005A7430" w:rsidRPr="008A1A3F">
        <w:rPr>
          <w:rFonts w:ascii="Times New Roman" w:hAnsi="Times New Roman" w:cs="Times New Roman"/>
          <w:sz w:val="24"/>
          <w:szCs w:val="24"/>
        </w:rPr>
        <w:t xml:space="preserve">the panel may at any time during the proceeding address questions in writing to a Party or the </w:t>
      </w:r>
      <w:proofErr w:type="gramStart"/>
      <w:r w:rsidR="005A7430" w:rsidRPr="008A1A3F">
        <w:rPr>
          <w:rFonts w:ascii="Times New Roman" w:hAnsi="Times New Roman" w:cs="Times New Roman"/>
          <w:sz w:val="24"/>
          <w:szCs w:val="24"/>
        </w:rPr>
        <w:t>Parties;</w:t>
      </w:r>
      <w:proofErr w:type="gramEnd"/>
      <w:r w:rsidR="005A7430" w:rsidRPr="008A1A3F">
        <w:rPr>
          <w:rFonts w:ascii="Times New Roman" w:hAnsi="Times New Roman" w:cs="Times New Roman"/>
          <w:sz w:val="24"/>
          <w:szCs w:val="24"/>
        </w:rPr>
        <w:t xml:space="preserve">  </w:t>
      </w:r>
    </w:p>
    <w:p w14:paraId="26E5F25A" w14:textId="77777777" w:rsidR="005130F2" w:rsidRPr="008A1A3F" w:rsidRDefault="005130F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59A78CDE" w14:textId="05E29F18" w:rsidR="000371FF" w:rsidRDefault="00F50877"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(f)</w:t>
      </w:r>
      <w:r w:rsidRPr="008A1A3F">
        <w:rPr>
          <w:rFonts w:ascii="Times New Roman" w:hAnsi="Times New Roman" w:cs="Times New Roman"/>
          <w:sz w:val="24"/>
          <w:szCs w:val="24"/>
        </w:rPr>
        <w:tab/>
      </w:r>
      <w:r w:rsidR="005A7430" w:rsidRPr="008A1A3F">
        <w:rPr>
          <w:rFonts w:ascii="Times New Roman" w:hAnsi="Times New Roman" w:cs="Times New Roman"/>
          <w:sz w:val="24"/>
          <w:szCs w:val="24"/>
        </w:rPr>
        <w:t xml:space="preserve">subject to </w:t>
      </w:r>
      <w:r w:rsidR="005A7430" w:rsidRPr="005130F2">
        <w:rPr>
          <w:rFonts w:ascii="Times New Roman" w:hAnsi="Times New Roman" w:cs="Times New Roman"/>
          <w:sz w:val="24"/>
          <w:szCs w:val="24"/>
        </w:rPr>
        <w:t>subparagraph (</w:t>
      </w:r>
      <w:proofErr w:type="spellStart"/>
      <w:r w:rsidR="000D672D" w:rsidRPr="005130F2">
        <w:rPr>
          <w:rFonts w:ascii="Times New Roman" w:hAnsi="Times New Roman" w:cs="Times New Roman"/>
          <w:sz w:val="24"/>
          <w:szCs w:val="24"/>
        </w:rPr>
        <w:t>i</w:t>
      </w:r>
      <w:proofErr w:type="spellEnd"/>
      <w:r w:rsidR="005A7430" w:rsidRPr="005130F2">
        <w:rPr>
          <w:rFonts w:ascii="Times New Roman" w:hAnsi="Times New Roman" w:cs="Times New Roman"/>
          <w:sz w:val="24"/>
          <w:szCs w:val="24"/>
        </w:rPr>
        <w:t>)</w:t>
      </w:r>
      <w:r w:rsidR="005A7430" w:rsidRPr="008A1A3F">
        <w:rPr>
          <w:rFonts w:ascii="Times New Roman" w:hAnsi="Times New Roman" w:cs="Times New Roman"/>
          <w:sz w:val="24"/>
          <w:szCs w:val="24"/>
        </w:rPr>
        <w:t xml:space="preserve">, the request for consultations, the request for establishment of a panel, written submissions, written versions of oral statements, any written responses to requests or questions from the panel, and the final report shall be released to the </w:t>
      </w:r>
      <w:proofErr w:type="gramStart"/>
      <w:r w:rsidR="005A7430" w:rsidRPr="008A1A3F">
        <w:rPr>
          <w:rFonts w:ascii="Times New Roman" w:hAnsi="Times New Roman" w:cs="Times New Roman"/>
          <w:sz w:val="24"/>
          <w:szCs w:val="24"/>
        </w:rPr>
        <w:t>public;</w:t>
      </w:r>
      <w:proofErr w:type="gramEnd"/>
      <w:r w:rsidR="005A7430" w:rsidRPr="008A1A3F">
        <w:rPr>
          <w:rFonts w:ascii="Times New Roman" w:hAnsi="Times New Roman" w:cs="Times New Roman"/>
          <w:sz w:val="24"/>
          <w:szCs w:val="24"/>
        </w:rPr>
        <w:t xml:space="preserve"> </w:t>
      </w:r>
    </w:p>
    <w:p w14:paraId="34B4E718" w14:textId="77777777" w:rsidR="005130F2" w:rsidRPr="008A1A3F" w:rsidRDefault="005130F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394AF4E2" w14:textId="1B125A0A" w:rsidR="000371FF" w:rsidRDefault="000371FF"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(g)</w:t>
      </w:r>
      <w:r w:rsidRPr="008A1A3F">
        <w:rPr>
          <w:rFonts w:ascii="Times New Roman" w:hAnsi="Times New Roman" w:cs="Times New Roman"/>
          <w:sz w:val="24"/>
          <w:szCs w:val="24"/>
        </w:rPr>
        <w:tab/>
      </w:r>
      <w:r w:rsidR="005A7430" w:rsidRPr="008A1A3F">
        <w:rPr>
          <w:rFonts w:ascii="Times New Roman" w:hAnsi="Times New Roman" w:cs="Times New Roman"/>
          <w:sz w:val="24"/>
          <w:szCs w:val="24"/>
        </w:rPr>
        <w:t>the panel shall</w:t>
      </w:r>
      <w:r w:rsidR="00295F1F" w:rsidRPr="008A1A3F">
        <w:rPr>
          <w:rFonts w:ascii="Times New Roman" w:hAnsi="Times New Roman" w:cs="Times New Roman"/>
          <w:sz w:val="24"/>
          <w:szCs w:val="24"/>
        </w:rPr>
        <w:t xml:space="preserve"> </w:t>
      </w:r>
      <w:r w:rsidR="005A7430" w:rsidRPr="008A1A3F">
        <w:rPr>
          <w:rFonts w:ascii="Times New Roman" w:hAnsi="Times New Roman" w:cs="Times New Roman"/>
          <w:sz w:val="24"/>
          <w:szCs w:val="24"/>
        </w:rPr>
        <w:t xml:space="preserve">have the authority to accept and consider submissions from interested persons and non-governmental entities, unless the Parties agree </w:t>
      </w:r>
      <w:proofErr w:type="gramStart"/>
      <w:r w:rsidR="005A7430" w:rsidRPr="008A1A3F">
        <w:rPr>
          <w:rFonts w:ascii="Times New Roman" w:hAnsi="Times New Roman" w:cs="Times New Roman"/>
          <w:sz w:val="24"/>
          <w:szCs w:val="24"/>
        </w:rPr>
        <w:t>otherwise;</w:t>
      </w:r>
      <w:proofErr w:type="gramEnd"/>
      <w:r w:rsidR="005A7430" w:rsidRPr="008A1A3F">
        <w:rPr>
          <w:rFonts w:ascii="Times New Roman" w:hAnsi="Times New Roman" w:cs="Times New Roman"/>
          <w:sz w:val="24"/>
          <w:szCs w:val="24"/>
        </w:rPr>
        <w:t xml:space="preserve"> </w:t>
      </w:r>
    </w:p>
    <w:p w14:paraId="2A14EEB3" w14:textId="77777777" w:rsidR="005130F2" w:rsidRPr="008A1A3F" w:rsidRDefault="005130F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7FDDA72B" w14:textId="0016244B" w:rsidR="000371FF" w:rsidRDefault="000371FF"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(h)</w:t>
      </w:r>
      <w:r w:rsidRPr="008A1A3F">
        <w:rPr>
          <w:rFonts w:ascii="Times New Roman" w:hAnsi="Times New Roman" w:cs="Times New Roman"/>
          <w:sz w:val="24"/>
          <w:szCs w:val="24"/>
        </w:rPr>
        <w:tab/>
      </w:r>
      <w:r w:rsidR="005A7430" w:rsidRPr="008A1A3F">
        <w:rPr>
          <w:rFonts w:ascii="Times New Roman" w:hAnsi="Times New Roman" w:cs="Times New Roman"/>
          <w:sz w:val="24"/>
          <w:szCs w:val="24"/>
        </w:rPr>
        <w:t xml:space="preserve">subject to consultations with the Parties, the panel may seek information or technical advice from any expert that it deems appropriate; and </w:t>
      </w:r>
    </w:p>
    <w:p w14:paraId="6C7B0DDC" w14:textId="77777777" w:rsidR="005130F2" w:rsidRPr="008A1A3F" w:rsidRDefault="005130F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7DDDC6E4" w14:textId="1A939F94" w:rsidR="00064B90" w:rsidRPr="008A1A3F" w:rsidRDefault="000371FF"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w:t>
      </w:r>
      <w:proofErr w:type="spellStart"/>
      <w:r w:rsidRPr="008A1A3F">
        <w:rPr>
          <w:rFonts w:ascii="Times New Roman" w:hAnsi="Times New Roman" w:cs="Times New Roman"/>
          <w:sz w:val="24"/>
          <w:szCs w:val="24"/>
        </w:rPr>
        <w:t>i</w:t>
      </w:r>
      <w:proofErr w:type="spellEnd"/>
      <w:r w:rsidRPr="008A1A3F">
        <w:rPr>
          <w:rFonts w:ascii="Times New Roman" w:hAnsi="Times New Roman" w:cs="Times New Roman"/>
          <w:sz w:val="24"/>
          <w:szCs w:val="24"/>
        </w:rPr>
        <w:t>)</w:t>
      </w:r>
      <w:r w:rsidRPr="008A1A3F">
        <w:rPr>
          <w:rFonts w:ascii="Times New Roman" w:hAnsi="Times New Roman" w:cs="Times New Roman"/>
          <w:sz w:val="24"/>
          <w:szCs w:val="24"/>
        </w:rPr>
        <w:tab/>
      </w:r>
      <w:r w:rsidR="005A7430" w:rsidRPr="008A1A3F">
        <w:rPr>
          <w:rFonts w:ascii="Times New Roman" w:hAnsi="Times New Roman" w:cs="Times New Roman"/>
          <w:sz w:val="24"/>
          <w:szCs w:val="24"/>
        </w:rPr>
        <w:t>confidential information is protected</w:t>
      </w:r>
      <w:r w:rsidR="00183BAC" w:rsidRPr="008A1A3F">
        <w:rPr>
          <w:rFonts w:ascii="Times New Roman" w:hAnsi="Times New Roman" w:cs="Times New Roman"/>
          <w:sz w:val="24"/>
          <w:szCs w:val="24"/>
        </w:rPr>
        <w:t>.</w:t>
      </w:r>
    </w:p>
    <w:p w14:paraId="4024058D" w14:textId="77777777" w:rsidR="00064B90" w:rsidRPr="008A1A3F" w:rsidRDefault="00064B90" w:rsidP="008A1A3F">
      <w:pPr>
        <w:spacing w:after="0" w:line="240" w:lineRule="auto"/>
        <w:jc w:val="both"/>
        <w:rPr>
          <w:rFonts w:ascii="Times New Roman" w:hAnsi="Times New Roman" w:cs="Times New Roman"/>
          <w:sz w:val="24"/>
          <w:szCs w:val="24"/>
        </w:rPr>
      </w:pPr>
    </w:p>
    <w:p w14:paraId="70CD14D5" w14:textId="77777777" w:rsidR="00C547B9" w:rsidRPr="008A1A3F" w:rsidRDefault="00C547B9" w:rsidP="008A1A3F">
      <w:pPr>
        <w:spacing w:after="0" w:line="240" w:lineRule="auto"/>
        <w:jc w:val="both"/>
        <w:rPr>
          <w:rFonts w:ascii="Times New Roman" w:hAnsi="Times New Roman" w:cs="Times New Roman"/>
          <w:sz w:val="24"/>
          <w:szCs w:val="24"/>
        </w:rPr>
      </w:pPr>
    </w:p>
    <w:p w14:paraId="05DBA859" w14:textId="276BD191" w:rsidR="00DF17FE" w:rsidRPr="008A1A3F" w:rsidRDefault="00DF17FE"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Pr="008A1A3F">
        <w:rPr>
          <w:rFonts w:ascii="Times New Roman" w:hAnsi="Times New Roman" w:cs="Times New Roman"/>
          <w:b/>
          <w:bCs/>
          <w:sz w:val="24"/>
          <w:szCs w:val="24"/>
        </w:rPr>
        <w:t>.1</w:t>
      </w:r>
      <w:r w:rsidR="00477FEB" w:rsidRPr="008A1A3F">
        <w:rPr>
          <w:rFonts w:ascii="Times New Roman" w:hAnsi="Times New Roman" w:cs="Times New Roman"/>
          <w:b/>
          <w:bCs/>
          <w:sz w:val="24"/>
          <w:szCs w:val="24"/>
        </w:rPr>
        <w:t>4</w:t>
      </w:r>
    </w:p>
    <w:p w14:paraId="56D621FE" w14:textId="77777777" w:rsidR="00DF17FE" w:rsidRPr="008A1A3F" w:rsidRDefault="00DF17FE"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Compliance with the Final Report</w:t>
      </w:r>
    </w:p>
    <w:p w14:paraId="23B6B365" w14:textId="21240A95" w:rsidR="007F2D11" w:rsidRPr="008A1A3F" w:rsidRDefault="007F2D11" w:rsidP="008A1A3F">
      <w:pPr>
        <w:spacing w:after="0" w:line="240" w:lineRule="auto"/>
        <w:jc w:val="both"/>
        <w:rPr>
          <w:rFonts w:ascii="Times New Roman" w:hAnsi="Times New Roman" w:cs="Times New Roman"/>
          <w:sz w:val="24"/>
          <w:szCs w:val="24"/>
        </w:rPr>
      </w:pPr>
    </w:p>
    <w:p w14:paraId="330CE290" w14:textId="65965AED" w:rsidR="007F2D11" w:rsidRPr="008A1A3F" w:rsidRDefault="007F2D11"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t xml:space="preserve">If the panel finds pursuant to </w:t>
      </w:r>
      <w:r w:rsidR="00A835D8" w:rsidRPr="005130F2">
        <w:rPr>
          <w:rFonts w:ascii="Times New Roman" w:hAnsi="Times New Roman" w:cs="Times New Roman"/>
          <w:sz w:val="24"/>
          <w:szCs w:val="24"/>
        </w:rPr>
        <w:t>sub</w:t>
      </w:r>
      <w:r w:rsidRPr="005130F2">
        <w:rPr>
          <w:rFonts w:ascii="Times New Roman" w:hAnsi="Times New Roman" w:cs="Times New Roman"/>
          <w:sz w:val="24"/>
          <w:szCs w:val="24"/>
        </w:rPr>
        <w:t xml:space="preserve">paragraph </w:t>
      </w:r>
      <w:r w:rsidR="0089077F" w:rsidRPr="005130F2">
        <w:rPr>
          <w:rFonts w:ascii="Times New Roman" w:hAnsi="Times New Roman" w:cs="Times New Roman"/>
          <w:sz w:val="24"/>
          <w:szCs w:val="24"/>
        </w:rPr>
        <w:t>6</w:t>
      </w:r>
      <w:r w:rsidRPr="005130F2">
        <w:rPr>
          <w:rFonts w:ascii="Times New Roman" w:hAnsi="Times New Roman" w:cs="Times New Roman"/>
          <w:sz w:val="24"/>
          <w:szCs w:val="24"/>
        </w:rPr>
        <w:t>(c)</w:t>
      </w:r>
      <w:r w:rsidRPr="008A1A3F">
        <w:rPr>
          <w:rFonts w:ascii="Times New Roman" w:hAnsi="Times New Roman" w:cs="Times New Roman"/>
          <w:sz w:val="24"/>
          <w:szCs w:val="24"/>
        </w:rPr>
        <w:t xml:space="preserve"> of Article </w:t>
      </w:r>
      <w:r w:rsidR="0023464E" w:rsidRPr="0023464E">
        <w:rPr>
          <w:rFonts w:ascii="Times New Roman" w:hAnsi="Times New Roman" w:cs="Times New Roman"/>
          <w:sz w:val="24"/>
          <w:szCs w:val="24"/>
        </w:rPr>
        <w:t>30</w:t>
      </w:r>
      <w:r w:rsidRPr="0023464E">
        <w:rPr>
          <w:rFonts w:ascii="Times New Roman" w:hAnsi="Times New Roman" w:cs="Times New Roman"/>
          <w:sz w:val="24"/>
          <w:szCs w:val="24"/>
        </w:rPr>
        <w:t>.1</w:t>
      </w:r>
      <w:r w:rsidR="0089077F" w:rsidRPr="0023464E">
        <w:rPr>
          <w:rFonts w:ascii="Times New Roman" w:hAnsi="Times New Roman" w:cs="Times New Roman"/>
          <w:sz w:val="24"/>
          <w:szCs w:val="24"/>
        </w:rPr>
        <w:t>1</w:t>
      </w:r>
      <w:r w:rsidRPr="008A1A3F">
        <w:rPr>
          <w:rFonts w:ascii="Times New Roman" w:hAnsi="Times New Roman" w:cs="Times New Roman"/>
          <w:sz w:val="24"/>
          <w:szCs w:val="24"/>
        </w:rPr>
        <w:t xml:space="preserve"> (Functions of a Panel) that a measure of the responding Party is inconsistent with its obligations under this Agreement, or that the responding Party has failed to carry out its obligations under this Agreement, the responding Party shall </w:t>
      </w:r>
      <w:r w:rsidRPr="008A1A3F">
        <w:rPr>
          <w:rFonts w:ascii="Times New Roman" w:hAnsi="Times New Roman" w:cs="Times New Roman"/>
          <w:sz w:val="24"/>
          <w:szCs w:val="24"/>
        </w:rPr>
        <w:lastRenderedPageBreak/>
        <w:t xml:space="preserve">comply promptly with the final panel report </w:t>
      </w:r>
      <w:r w:rsidR="008B3C78" w:rsidRPr="008A1A3F">
        <w:rPr>
          <w:rFonts w:ascii="Times New Roman" w:hAnsi="Times New Roman" w:cs="Times New Roman"/>
          <w:sz w:val="24"/>
          <w:szCs w:val="24"/>
        </w:rPr>
        <w:t xml:space="preserve">issued </w:t>
      </w:r>
      <w:r w:rsidRPr="008A1A3F">
        <w:rPr>
          <w:rFonts w:ascii="Times New Roman" w:hAnsi="Times New Roman" w:cs="Times New Roman"/>
          <w:sz w:val="24"/>
          <w:szCs w:val="24"/>
        </w:rPr>
        <w:t xml:space="preserve">pursuant to Article </w:t>
      </w:r>
      <w:r w:rsidR="0023464E" w:rsidRPr="0023464E">
        <w:rPr>
          <w:rFonts w:ascii="Times New Roman" w:hAnsi="Times New Roman" w:cs="Times New Roman"/>
          <w:sz w:val="24"/>
          <w:szCs w:val="24"/>
        </w:rPr>
        <w:t>30</w:t>
      </w:r>
      <w:r w:rsidR="00C15382" w:rsidRPr="0023464E">
        <w:rPr>
          <w:rFonts w:ascii="Times New Roman" w:hAnsi="Times New Roman" w:cs="Times New Roman"/>
          <w:sz w:val="24"/>
          <w:szCs w:val="24"/>
        </w:rPr>
        <w:t>.12</w:t>
      </w:r>
      <w:r w:rsidRPr="008A1A3F">
        <w:rPr>
          <w:rFonts w:ascii="Times New Roman" w:hAnsi="Times New Roman" w:cs="Times New Roman"/>
          <w:sz w:val="24"/>
          <w:szCs w:val="24"/>
        </w:rPr>
        <w:t xml:space="preserve"> (Reports of a Panel). </w:t>
      </w:r>
    </w:p>
    <w:p w14:paraId="105C82FC" w14:textId="77777777" w:rsidR="007F2D11" w:rsidRPr="008A1A3F" w:rsidRDefault="007F2D11" w:rsidP="008A1A3F">
      <w:pPr>
        <w:spacing w:after="0" w:line="240" w:lineRule="auto"/>
        <w:jc w:val="both"/>
        <w:rPr>
          <w:rFonts w:ascii="Times New Roman" w:hAnsi="Times New Roman" w:cs="Times New Roman"/>
          <w:sz w:val="24"/>
          <w:szCs w:val="24"/>
        </w:rPr>
      </w:pPr>
    </w:p>
    <w:p w14:paraId="1AEDBE60" w14:textId="1A6D3AE0" w:rsidR="007F2D11" w:rsidRPr="008A1A3F" w:rsidRDefault="00191FA0"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007F2D11" w:rsidRPr="008A1A3F">
        <w:rPr>
          <w:rFonts w:ascii="Times New Roman" w:hAnsi="Times New Roman" w:cs="Times New Roman"/>
          <w:sz w:val="24"/>
          <w:szCs w:val="24"/>
        </w:rPr>
        <w:t>.</w:t>
      </w:r>
      <w:r w:rsidR="007F2D11" w:rsidRPr="008A1A3F">
        <w:rPr>
          <w:rFonts w:ascii="Times New Roman" w:hAnsi="Times New Roman" w:cs="Times New Roman"/>
          <w:sz w:val="24"/>
          <w:szCs w:val="24"/>
        </w:rPr>
        <w:tab/>
        <w:t>No later than 30 days</w:t>
      </w:r>
      <w:r w:rsidR="00D0404B" w:rsidRPr="008A1A3F">
        <w:rPr>
          <w:rFonts w:ascii="Times New Roman" w:hAnsi="Times New Roman" w:cs="Times New Roman"/>
          <w:sz w:val="24"/>
          <w:szCs w:val="24"/>
        </w:rPr>
        <w:t xml:space="preserve"> in all cases, </w:t>
      </w:r>
      <w:r w:rsidR="00874256" w:rsidRPr="008A1A3F">
        <w:rPr>
          <w:rFonts w:ascii="Times New Roman" w:hAnsi="Times New Roman" w:cs="Times New Roman"/>
          <w:sz w:val="24"/>
          <w:szCs w:val="24"/>
        </w:rPr>
        <w:t xml:space="preserve">including cases of urgency, </w:t>
      </w:r>
      <w:r w:rsidR="007F2D11" w:rsidRPr="008A1A3F">
        <w:rPr>
          <w:rFonts w:ascii="Times New Roman" w:hAnsi="Times New Roman" w:cs="Times New Roman"/>
          <w:sz w:val="24"/>
          <w:szCs w:val="24"/>
        </w:rPr>
        <w:t>after the</w:t>
      </w:r>
      <w:r w:rsidR="00163D9D">
        <w:rPr>
          <w:rFonts w:ascii="Times New Roman" w:hAnsi="Times New Roman" w:cs="Times New Roman"/>
          <w:sz w:val="24"/>
          <w:szCs w:val="24"/>
        </w:rPr>
        <w:t xml:space="preserve"> </w:t>
      </w:r>
      <w:r w:rsidR="007F2D11" w:rsidRPr="008A1A3F">
        <w:rPr>
          <w:rFonts w:ascii="Times New Roman" w:hAnsi="Times New Roman" w:cs="Times New Roman"/>
          <w:sz w:val="24"/>
          <w:szCs w:val="24"/>
        </w:rPr>
        <w:t xml:space="preserve">issuance of the final panel report, the responding Party shall notify the complaining Party: </w:t>
      </w:r>
    </w:p>
    <w:p w14:paraId="2DAD1B14" w14:textId="77777777" w:rsidR="007F2D11" w:rsidRPr="008A1A3F" w:rsidRDefault="007F2D11" w:rsidP="005130F2">
      <w:pPr>
        <w:spacing w:after="0" w:line="240" w:lineRule="auto"/>
        <w:ind w:left="709" w:hanging="709"/>
        <w:jc w:val="both"/>
        <w:rPr>
          <w:rFonts w:ascii="Times New Roman" w:hAnsi="Times New Roman" w:cs="Times New Roman"/>
          <w:sz w:val="24"/>
          <w:szCs w:val="24"/>
        </w:rPr>
      </w:pPr>
    </w:p>
    <w:p w14:paraId="64F49C90" w14:textId="02F526FD" w:rsidR="007F2D11" w:rsidRPr="008A1A3F" w:rsidRDefault="007F2D11"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(a)</w:t>
      </w:r>
      <w:r w:rsidRPr="008A1A3F">
        <w:rPr>
          <w:rFonts w:ascii="Times New Roman" w:hAnsi="Times New Roman" w:cs="Times New Roman"/>
          <w:sz w:val="24"/>
          <w:szCs w:val="24"/>
        </w:rPr>
        <w:tab/>
        <w:t xml:space="preserve">of its intentions with respect to implementation, including an indication of possible steps it may take to comply with the final panel </w:t>
      </w:r>
      <w:proofErr w:type="gramStart"/>
      <w:r w:rsidRPr="008A1A3F">
        <w:rPr>
          <w:rFonts w:ascii="Times New Roman" w:hAnsi="Times New Roman" w:cs="Times New Roman"/>
          <w:sz w:val="24"/>
          <w:szCs w:val="24"/>
        </w:rPr>
        <w:t>report;</w:t>
      </w:r>
      <w:proofErr w:type="gramEnd"/>
      <w:r w:rsidRPr="008A1A3F">
        <w:rPr>
          <w:rFonts w:ascii="Times New Roman" w:hAnsi="Times New Roman" w:cs="Times New Roman"/>
          <w:sz w:val="24"/>
          <w:szCs w:val="24"/>
        </w:rPr>
        <w:t xml:space="preserve"> </w:t>
      </w:r>
    </w:p>
    <w:p w14:paraId="17273966" w14:textId="77777777" w:rsidR="007F2D11" w:rsidRPr="008A1A3F" w:rsidRDefault="007F2D11"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56D1C5E9" w14:textId="11E57488" w:rsidR="007F2D11" w:rsidRPr="008A1A3F" w:rsidRDefault="007F2D11"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(b)</w:t>
      </w:r>
      <w:r w:rsidRPr="008A1A3F">
        <w:rPr>
          <w:rFonts w:ascii="Times New Roman" w:hAnsi="Times New Roman" w:cs="Times New Roman"/>
          <w:sz w:val="24"/>
          <w:szCs w:val="24"/>
        </w:rPr>
        <w:tab/>
        <w:t xml:space="preserve">whether implementation can take place immediately; and </w:t>
      </w:r>
    </w:p>
    <w:p w14:paraId="48A25CE7" w14:textId="77777777" w:rsidR="007F2D11" w:rsidRPr="008A1A3F" w:rsidRDefault="007F2D11"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17D2DAEB" w14:textId="2AB44DDC" w:rsidR="007F2D11" w:rsidRPr="008A1A3F" w:rsidRDefault="007F2D11"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(c)</w:t>
      </w:r>
      <w:r w:rsidRPr="008A1A3F">
        <w:rPr>
          <w:rFonts w:ascii="Times New Roman" w:hAnsi="Times New Roman" w:cs="Times New Roman"/>
          <w:sz w:val="24"/>
          <w:szCs w:val="24"/>
        </w:rPr>
        <w:tab/>
        <w:t xml:space="preserve">if it is impracticable for implementation to take place immediately, the reasonable </w:t>
      </w:r>
      <w:proofErr w:type="gramStart"/>
      <w:r w:rsidRPr="008A1A3F">
        <w:rPr>
          <w:rFonts w:ascii="Times New Roman" w:hAnsi="Times New Roman" w:cs="Times New Roman"/>
          <w:sz w:val="24"/>
          <w:szCs w:val="24"/>
        </w:rPr>
        <w:t>period of time</w:t>
      </w:r>
      <w:proofErr w:type="gramEnd"/>
      <w:r w:rsidRPr="008A1A3F">
        <w:rPr>
          <w:rFonts w:ascii="Times New Roman" w:hAnsi="Times New Roman" w:cs="Times New Roman"/>
          <w:sz w:val="24"/>
          <w:szCs w:val="24"/>
        </w:rPr>
        <w:t xml:space="preserve"> the responding Party considers it would need to comply. </w:t>
      </w:r>
    </w:p>
    <w:p w14:paraId="0F252A6A" w14:textId="77777777" w:rsidR="007F2D11" w:rsidRPr="008A1A3F" w:rsidRDefault="007F2D11" w:rsidP="005130F2">
      <w:pPr>
        <w:spacing w:after="0" w:line="240" w:lineRule="auto"/>
        <w:ind w:left="709" w:hanging="709"/>
        <w:jc w:val="both"/>
        <w:rPr>
          <w:rFonts w:ascii="Times New Roman" w:hAnsi="Times New Roman" w:cs="Times New Roman"/>
          <w:sz w:val="24"/>
          <w:szCs w:val="24"/>
        </w:rPr>
      </w:pPr>
    </w:p>
    <w:p w14:paraId="5AF44676" w14:textId="49B9413A" w:rsidR="007F2D11" w:rsidRPr="008A1A3F" w:rsidRDefault="00191FA0"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3</w:t>
      </w:r>
      <w:r w:rsidR="007F2D11" w:rsidRPr="008A1A3F">
        <w:rPr>
          <w:rFonts w:ascii="Times New Roman" w:hAnsi="Times New Roman" w:cs="Times New Roman"/>
          <w:sz w:val="24"/>
          <w:szCs w:val="24"/>
        </w:rPr>
        <w:t>.</w:t>
      </w:r>
      <w:r w:rsidR="007F2D11" w:rsidRPr="008A1A3F">
        <w:rPr>
          <w:rFonts w:ascii="Times New Roman" w:hAnsi="Times New Roman" w:cs="Times New Roman"/>
          <w:sz w:val="24"/>
          <w:szCs w:val="24"/>
        </w:rPr>
        <w:tab/>
        <w:t xml:space="preserve">If the responding Party makes a notification under </w:t>
      </w:r>
      <w:r w:rsidR="005F79EB">
        <w:rPr>
          <w:rFonts w:ascii="Times New Roman" w:hAnsi="Times New Roman" w:cs="Times New Roman"/>
          <w:sz w:val="24"/>
          <w:szCs w:val="24"/>
        </w:rPr>
        <w:t>sub</w:t>
      </w:r>
      <w:r w:rsidR="007F2D11" w:rsidRPr="005130F2">
        <w:rPr>
          <w:rFonts w:ascii="Times New Roman" w:hAnsi="Times New Roman" w:cs="Times New Roman"/>
          <w:sz w:val="24"/>
          <w:szCs w:val="24"/>
        </w:rPr>
        <w:t xml:space="preserve">paragraph </w:t>
      </w:r>
      <w:r w:rsidRPr="005130F2">
        <w:rPr>
          <w:rFonts w:ascii="Times New Roman" w:hAnsi="Times New Roman" w:cs="Times New Roman"/>
          <w:sz w:val="24"/>
          <w:szCs w:val="24"/>
        </w:rPr>
        <w:t>2</w:t>
      </w:r>
      <w:r w:rsidR="007F2D11" w:rsidRPr="005130F2">
        <w:rPr>
          <w:rFonts w:ascii="Times New Roman" w:hAnsi="Times New Roman" w:cs="Times New Roman"/>
          <w:sz w:val="24"/>
          <w:szCs w:val="24"/>
        </w:rPr>
        <w:t>(c)</w:t>
      </w:r>
      <w:r w:rsidR="007F2D11" w:rsidRPr="008A1A3F">
        <w:rPr>
          <w:rFonts w:ascii="Times New Roman" w:hAnsi="Times New Roman" w:cs="Times New Roman"/>
          <w:sz w:val="24"/>
          <w:szCs w:val="24"/>
        </w:rPr>
        <w:t xml:space="preserve"> that it is impracticable to comply immediately with the final panel report, it shall have a reasonable </w:t>
      </w:r>
      <w:proofErr w:type="gramStart"/>
      <w:r w:rsidR="007F2D11" w:rsidRPr="008A1A3F">
        <w:rPr>
          <w:rFonts w:ascii="Times New Roman" w:hAnsi="Times New Roman" w:cs="Times New Roman"/>
          <w:sz w:val="24"/>
          <w:szCs w:val="24"/>
        </w:rPr>
        <w:t>period of time</w:t>
      </w:r>
      <w:proofErr w:type="gramEnd"/>
      <w:r w:rsidR="007F2D11" w:rsidRPr="008A1A3F">
        <w:rPr>
          <w:rFonts w:ascii="Times New Roman" w:hAnsi="Times New Roman" w:cs="Times New Roman"/>
          <w:sz w:val="24"/>
          <w:szCs w:val="24"/>
        </w:rPr>
        <w:t xml:space="preserve"> to do so. </w:t>
      </w:r>
    </w:p>
    <w:p w14:paraId="023E3840" w14:textId="77777777" w:rsidR="003B1C4E" w:rsidRPr="008A1A3F" w:rsidRDefault="003B1C4E" w:rsidP="005130F2">
      <w:pPr>
        <w:spacing w:after="0" w:line="240" w:lineRule="auto"/>
        <w:ind w:left="709" w:hanging="709"/>
        <w:jc w:val="both"/>
        <w:rPr>
          <w:rFonts w:ascii="Times New Roman" w:hAnsi="Times New Roman" w:cs="Times New Roman"/>
          <w:sz w:val="24"/>
          <w:szCs w:val="24"/>
        </w:rPr>
      </w:pPr>
    </w:p>
    <w:p w14:paraId="68400889" w14:textId="4C3EFDD2" w:rsidR="007F2D11" w:rsidRPr="008A1A3F" w:rsidRDefault="00191FA0"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4</w:t>
      </w:r>
      <w:r w:rsidR="007F2D11" w:rsidRPr="008A1A3F">
        <w:rPr>
          <w:rFonts w:ascii="Times New Roman" w:hAnsi="Times New Roman" w:cs="Times New Roman"/>
          <w:sz w:val="24"/>
          <w:szCs w:val="24"/>
        </w:rPr>
        <w:t>.</w:t>
      </w:r>
      <w:r w:rsidR="007F2D11" w:rsidRPr="008A1A3F">
        <w:rPr>
          <w:rFonts w:ascii="Times New Roman" w:hAnsi="Times New Roman" w:cs="Times New Roman"/>
          <w:sz w:val="24"/>
          <w:szCs w:val="24"/>
        </w:rPr>
        <w:tab/>
        <w:t xml:space="preserve">If a reasonable </w:t>
      </w:r>
      <w:proofErr w:type="gramStart"/>
      <w:r w:rsidR="007F2D11" w:rsidRPr="008A1A3F">
        <w:rPr>
          <w:rFonts w:ascii="Times New Roman" w:hAnsi="Times New Roman" w:cs="Times New Roman"/>
          <w:sz w:val="24"/>
          <w:szCs w:val="24"/>
        </w:rPr>
        <w:t>period of time</w:t>
      </w:r>
      <w:proofErr w:type="gramEnd"/>
      <w:r w:rsidR="007F2D11" w:rsidRPr="008A1A3F">
        <w:rPr>
          <w:rFonts w:ascii="Times New Roman" w:hAnsi="Times New Roman" w:cs="Times New Roman"/>
          <w:sz w:val="24"/>
          <w:szCs w:val="24"/>
        </w:rPr>
        <w:t xml:space="preserve"> is required, the Parties shall endeavour to agree on the length of the reasonable period of time. </w:t>
      </w:r>
      <w:r w:rsidR="00E64AE1">
        <w:rPr>
          <w:rFonts w:ascii="Times New Roman" w:hAnsi="Times New Roman" w:cs="Times New Roman"/>
          <w:sz w:val="24"/>
          <w:szCs w:val="24"/>
        </w:rPr>
        <w:t xml:space="preserve"> </w:t>
      </w:r>
      <w:r w:rsidR="007F2D11" w:rsidRPr="008A1A3F">
        <w:rPr>
          <w:rFonts w:ascii="Times New Roman" w:hAnsi="Times New Roman" w:cs="Times New Roman"/>
          <w:sz w:val="24"/>
          <w:szCs w:val="24"/>
        </w:rPr>
        <w:t xml:space="preserve">If the Parties are unable to agree on the reasonable </w:t>
      </w:r>
      <w:proofErr w:type="gramStart"/>
      <w:r w:rsidR="007F2D11" w:rsidRPr="008A1A3F">
        <w:rPr>
          <w:rFonts w:ascii="Times New Roman" w:hAnsi="Times New Roman" w:cs="Times New Roman"/>
          <w:sz w:val="24"/>
          <w:szCs w:val="24"/>
        </w:rPr>
        <w:t>period of time</w:t>
      </w:r>
      <w:proofErr w:type="gramEnd"/>
      <w:r w:rsidR="007F2D11" w:rsidRPr="008A1A3F">
        <w:rPr>
          <w:rFonts w:ascii="Times New Roman" w:hAnsi="Times New Roman" w:cs="Times New Roman"/>
          <w:sz w:val="24"/>
          <w:szCs w:val="24"/>
        </w:rPr>
        <w:t xml:space="preserve"> within 46</w:t>
      </w:r>
      <w:r w:rsidR="00874256" w:rsidRPr="008A1A3F">
        <w:rPr>
          <w:rFonts w:ascii="Times New Roman" w:hAnsi="Times New Roman" w:cs="Times New Roman"/>
          <w:sz w:val="24"/>
          <w:szCs w:val="24"/>
        </w:rPr>
        <w:t xml:space="preserve"> </w:t>
      </w:r>
      <w:r w:rsidR="007F2D11" w:rsidRPr="008A1A3F">
        <w:rPr>
          <w:rFonts w:ascii="Times New Roman" w:hAnsi="Times New Roman" w:cs="Times New Roman"/>
          <w:sz w:val="24"/>
          <w:szCs w:val="24"/>
        </w:rPr>
        <w:t>days of the date the final panel report is issued to the Parties, a Party may request in writing the chair of the panel to determine the length of the reasonable period of time.  Such request shall be made no later than 120</w:t>
      </w:r>
      <w:r w:rsidR="00874256" w:rsidRPr="008A1A3F">
        <w:rPr>
          <w:rFonts w:ascii="Times New Roman" w:hAnsi="Times New Roman" w:cs="Times New Roman"/>
          <w:sz w:val="24"/>
          <w:szCs w:val="24"/>
        </w:rPr>
        <w:t xml:space="preserve"> </w:t>
      </w:r>
      <w:r w:rsidR="007F2D11" w:rsidRPr="008A1A3F">
        <w:rPr>
          <w:rFonts w:ascii="Times New Roman" w:hAnsi="Times New Roman" w:cs="Times New Roman"/>
          <w:sz w:val="24"/>
          <w:szCs w:val="24"/>
        </w:rPr>
        <w:t>days</w:t>
      </w:r>
      <w:r w:rsidR="007A5CDA" w:rsidRPr="008A1A3F">
        <w:rPr>
          <w:rFonts w:ascii="Times New Roman" w:hAnsi="Times New Roman" w:cs="Times New Roman"/>
          <w:sz w:val="24"/>
          <w:szCs w:val="24"/>
        </w:rPr>
        <w:t xml:space="preserve"> in all cases, including cases of urgency</w:t>
      </w:r>
      <w:r w:rsidR="003A564A" w:rsidRPr="008A1A3F">
        <w:rPr>
          <w:rFonts w:ascii="Times New Roman" w:hAnsi="Times New Roman" w:cs="Times New Roman"/>
          <w:sz w:val="24"/>
          <w:szCs w:val="24"/>
        </w:rPr>
        <w:t>,</w:t>
      </w:r>
      <w:r w:rsidR="007F2D11" w:rsidRPr="008A1A3F">
        <w:rPr>
          <w:rFonts w:ascii="Times New Roman" w:hAnsi="Times New Roman" w:cs="Times New Roman"/>
          <w:sz w:val="24"/>
          <w:szCs w:val="24"/>
        </w:rPr>
        <w:t xml:space="preserve"> after the issuance of the final panel report.  The chair shall present the Parties with a decision in writing, together with reasons, no later than 4</w:t>
      </w:r>
      <w:r w:rsidR="007A5CDA" w:rsidRPr="008A1A3F">
        <w:rPr>
          <w:rFonts w:ascii="Times New Roman" w:hAnsi="Times New Roman" w:cs="Times New Roman"/>
          <w:sz w:val="24"/>
          <w:szCs w:val="24"/>
        </w:rPr>
        <w:t>6</w:t>
      </w:r>
      <w:r w:rsidR="007F2D11" w:rsidRPr="008A1A3F">
        <w:rPr>
          <w:rFonts w:ascii="Times New Roman" w:hAnsi="Times New Roman" w:cs="Times New Roman"/>
          <w:sz w:val="24"/>
          <w:szCs w:val="24"/>
        </w:rPr>
        <w:t xml:space="preserve"> days after the request.</w:t>
      </w:r>
    </w:p>
    <w:p w14:paraId="7B9470A5" w14:textId="77777777" w:rsidR="007F2D11" w:rsidRPr="008A1A3F" w:rsidRDefault="007F2D11" w:rsidP="005130F2">
      <w:pPr>
        <w:spacing w:after="0" w:line="240" w:lineRule="auto"/>
        <w:ind w:left="709" w:hanging="709"/>
        <w:jc w:val="both"/>
        <w:rPr>
          <w:rFonts w:ascii="Times New Roman" w:hAnsi="Times New Roman" w:cs="Times New Roman"/>
          <w:sz w:val="24"/>
          <w:szCs w:val="24"/>
        </w:rPr>
      </w:pPr>
    </w:p>
    <w:p w14:paraId="08B253F8" w14:textId="2D190E12" w:rsidR="007F2D11" w:rsidRPr="008A1A3F" w:rsidRDefault="00191FA0"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5</w:t>
      </w:r>
      <w:r w:rsidR="007F2D11" w:rsidRPr="008A1A3F">
        <w:rPr>
          <w:rFonts w:ascii="Times New Roman" w:hAnsi="Times New Roman" w:cs="Times New Roman"/>
          <w:sz w:val="24"/>
          <w:szCs w:val="24"/>
        </w:rPr>
        <w:t>.</w:t>
      </w:r>
      <w:r w:rsidR="007F2D11" w:rsidRPr="008A1A3F">
        <w:rPr>
          <w:rFonts w:ascii="Times New Roman" w:hAnsi="Times New Roman" w:cs="Times New Roman"/>
          <w:sz w:val="24"/>
          <w:szCs w:val="24"/>
        </w:rPr>
        <w:tab/>
        <w:t xml:space="preserve">As a guideline, the reasonable </w:t>
      </w:r>
      <w:proofErr w:type="gramStart"/>
      <w:r w:rsidR="007F2D11" w:rsidRPr="008A1A3F">
        <w:rPr>
          <w:rFonts w:ascii="Times New Roman" w:hAnsi="Times New Roman" w:cs="Times New Roman"/>
          <w:sz w:val="24"/>
          <w:szCs w:val="24"/>
        </w:rPr>
        <w:t>period of time</w:t>
      </w:r>
      <w:proofErr w:type="gramEnd"/>
      <w:r w:rsidR="007F2D11" w:rsidRPr="008A1A3F">
        <w:rPr>
          <w:rFonts w:ascii="Times New Roman" w:hAnsi="Times New Roman" w:cs="Times New Roman"/>
          <w:sz w:val="24"/>
          <w:szCs w:val="24"/>
        </w:rPr>
        <w:t>, where determined by the chair of the panel, shall not exceed 15 months</w:t>
      </w:r>
      <w:r w:rsidR="007A5CDA" w:rsidRPr="008A1A3F">
        <w:rPr>
          <w:rFonts w:ascii="Times New Roman" w:hAnsi="Times New Roman" w:cs="Times New Roman"/>
          <w:sz w:val="24"/>
          <w:szCs w:val="24"/>
        </w:rPr>
        <w:t xml:space="preserve"> in all cases, including cases of urgency</w:t>
      </w:r>
      <w:r w:rsidR="002F1AC1">
        <w:rPr>
          <w:rFonts w:ascii="Times New Roman" w:hAnsi="Times New Roman" w:cs="Times New Roman"/>
          <w:sz w:val="24"/>
          <w:szCs w:val="24"/>
        </w:rPr>
        <w:t>,</w:t>
      </w:r>
      <w:r w:rsidR="007F2D11" w:rsidRPr="008A1A3F">
        <w:rPr>
          <w:rFonts w:ascii="Times New Roman" w:hAnsi="Times New Roman" w:cs="Times New Roman"/>
          <w:sz w:val="24"/>
          <w:szCs w:val="24"/>
        </w:rPr>
        <w:t xml:space="preserve"> from the date of issuance of the final panel report to the Parties. </w:t>
      </w:r>
      <w:r w:rsidR="00E64AE1">
        <w:rPr>
          <w:rFonts w:ascii="Times New Roman" w:hAnsi="Times New Roman" w:cs="Times New Roman"/>
          <w:sz w:val="24"/>
          <w:szCs w:val="24"/>
        </w:rPr>
        <w:t xml:space="preserve"> </w:t>
      </w:r>
      <w:r w:rsidR="007F2D11" w:rsidRPr="008A1A3F">
        <w:rPr>
          <w:rFonts w:ascii="Times New Roman" w:hAnsi="Times New Roman" w:cs="Times New Roman"/>
          <w:sz w:val="24"/>
          <w:szCs w:val="24"/>
        </w:rPr>
        <w:t xml:space="preserve">The length of the reasonable </w:t>
      </w:r>
      <w:proofErr w:type="gramStart"/>
      <w:r w:rsidR="007F2D11" w:rsidRPr="008A1A3F">
        <w:rPr>
          <w:rFonts w:ascii="Times New Roman" w:hAnsi="Times New Roman" w:cs="Times New Roman"/>
          <w:sz w:val="24"/>
          <w:szCs w:val="24"/>
        </w:rPr>
        <w:t>period of time</w:t>
      </w:r>
      <w:proofErr w:type="gramEnd"/>
      <w:r w:rsidR="007F2D11" w:rsidRPr="008A1A3F">
        <w:rPr>
          <w:rFonts w:ascii="Times New Roman" w:hAnsi="Times New Roman" w:cs="Times New Roman"/>
          <w:sz w:val="24"/>
          <w:szCs w:val="24"/>
        </w:rPr>
        <w:t xml:space="preserve"> may be extended at any time by mutual agreement of the Parties.</w:t>
      </w:r>
    </w:p>
    <w:p w14:paraId="444EE0F8" w14:textId="77777777" w:rsidR="00A859FC" w:rsidRPr="005130F2" w:rsidRDefault="00A859FC" w:rsidP="005130F2">
      <w:pPr>
        <w:spacing w:after="0" w:line="240" w:lineRule="auto"/>
        <w:ind w:left="709" w:hanging="709"/>
        <w:jc w:val="both"/>
        <w:rPr>
          <w:rFonts w:ascii="Times New Roman" w:hAnsi="Times New Roman" w:cs="Times New Roman"/>
          <w:sz w:val="24"/>
          <w:szCs w:val="24"/>
        </w:rPr>
      </w:pPr>
    </w:p>
    <w:p w14:paraId="02EA9554" w14:textId="5C11A90F" w:rsidR="00A06037" w:rsidRPr="008A1A3F" w:rsidRDefault="00191FA0" w:rsidP="005130F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6</w:t>
      </w:r>
      <w:r w:rsidR="00A859FC" w:rsidRPr="008A1A3F">
        <w:rPr>
          <w:rFonts w:ascii="Times New Roman" w:hAnsi="Times New Roman" w:cs="Times New Roman"/>
          <w:sz w:val="24"/>
          <w:szCs w:val="24"/>
        </w:rPr>
        <w:t>.</w:t>
      </w:r>
      <w:r w:rsidR="00A859FC" w:rsidRPr="008A1A3F">
        <w:rPr>
          <w:rFonts w:ascii="Times New Roman" w:hAnsi="Times New Roman" w:cs="Times New Roman"/>
          <w:sz w:val="24"/>
          <w:szCs w:val="24"/>
        </w:rPr>
        <w:tab/>
        <w:t xml:space="preserve">If the responding Party considers that it has complied with the final panel report, it shall, no later than the date of the expiry of the reasonable </w:t>
      </w:r>
      <w:proofErr w:type="gramStart"/>
      <w:r w:rsidR="00A859FC" w:rsidRPr="008A1A3F">
        <w:rPr>
          <w:rFonts w:ascii="Times New Roman" w:hAnsi="Times New Roman" w:cs="Times New Roman"/>
          <w:sz w:val="24"/>
          <w:szCs w:val="24"/>
        </w:rPr>
        <w:t>period of time</w:t>
      </w:r>
      <w:proofErr w:type="gramEnd"/>
      <w:r w:rsidR="00A859FC" w:rsidRPr="008A1A3F">
        <w:rPr>
          <w:rFonts w:ascii="Times New Roman" w:hAnsi="Times New Roman" w:cs="Times New Roman"/>
          <w:sz w:val="24"/>
          <w:szCs w:val="24"/>
        </w:rPr>
        <w:t>, provide the complaining Party with a description of the steps that it has taken to comply with the final panel report.</w:t>
      </w:r>
    </w:p>
    <w:p w14:paraId="3C10F167" w14:textId="2C8F8A6E" w:rsidR="0045015A" w:rsidRPr="008A1A3F" w:rsidRDefault="0045015A" w:rsidP="008A1A3F">
      <w:pPr>
        <w:spacing w:after="0" w:line="240" w:lineRule="auto"/>
        <w:jc w:val="both"/>
        <w:rPr>
          <w:rFonts w:ascii="Times New Roman" w:hAnsi="Times New Roman" w:cs="Times New Roman"/>
          <w:sz w:val="24"/>
          <w:szCs w:val="24"/>
        </w:rPr>
      </w:pPr>
    </w:p>
    <w:p w14:paraId="2D57B401" w14:textId="0B75146E" w:rsidR="00ED5DB4" w:rsidRDefault="00ED5DB4" w:rsidP="008A1A3F">
      <w:pPr>
        <w:spacing w:after="0" w:line="240" w:lineRule="auto"/>
        <w:jc w:val="center"/>
        <w:rPr>
          <w:rFonts w:ascii="Times New Roman" w:hAnsi="Times New Roman" w:cs="Times New Roman"/>
          <w:b/>
          <w:bCs/>
          <w:sz w:val="24"/>
          <w:szCs w:val="24"/>
        </w:rPr>
      </w:pPr>
    </w:p>
    <w:p w14:paraId="259D89C4" w14:textId="27BAFAD2" w:rsidR="001B2C51" w:rsidRDefault="001B2C51" w:rsidP="008A1A3F">
      <w:pPr>
        <w:spacing w:after="0" w:line="240" w:lineRule="auto"/>
        <w:jc w:val="center"/>
        <w:rPr>
          <w:rFonts w:ascii="Times New Roman" w:hAnsi="Times New Roman" w:cs="Times New Roman"/>
          <w:b/>
          <w:bCs/>
          <w:sz w:val="24"/>
          <w:szCs w:val="24"/>
        </w:rPr>
      </w:pPr>
    </w:p>
    <w:p w14:paraId="4B35233B" w14:textId="50955936" w:rsidR="001B2C51" w:rsidRDefault="001B2C51" w:rsidP="008A1A3F">
      <w:pPr>
        <w:spacing w:after="0" w:line="240" w:lineRule="auto"/>
        <w:jc w:val="center"/>
        <w:rPr>
          <w:rFonts w:ascii="Times New Roman" w:hAnsi="Times New Roman" w:cs="Times New Roman"/>
          <w:b/>
          <w:bCs/>
          <w:sz w:val="24"/>
          <w:szCs w:val="24"/>
        </w:rPr>
      </w:pPr>
    </w:p>
    <w:p w14:paraId="0C8C5119" w14:textId="7E0FF5CF" w:rsidR="001B2C51" w:rsidRDefault="001B2C51" w:rsidP="008A1A3F">
      <w:pPr>
        <w:spacing w:after="0" w:line="240" w:lineRule="auto"/>
        <w:jc w:val="center"/>
        <w:rPr>
          <w:rFonts w:ascii="Times New Roman" w:hAnsi="Times New Roman" w:cs="Times New Roman"/>
          <w:b/>
          <w:bCs/>
          <w:sz w:val="24"/>
          <w:szCs w:val="24"/>
        </w:rPr>
      </w:pPr>
    </w:p>
    <w:p w14:paraId="4555FC36" w14:textId="0EB980C2" w:rsidR="001B2C51" w:rsidRDefault="001B2C51" w:rsidP="008A1A3F">
      <w:pPr>
        <w:spacing w:after="0" w:line="240" w:lineRule="auto"/>
        <w:jc w:val="center"/>
        <w:rPr>
          <w:rFonts w:ascii="Times New Roman" w:hAnsi="Times New Roman" w:cs="Times New Roman"/>
          <w:b/>
          <w:bCs/>
          <w:sz w:val="24"/>
          <w:szCs w:val="24"/>
        </w:rPr>
      </w:pPr>
    </w:p>
    <w:p w14:paraId="7D8D3D7B" w14:textId="77777777" w:rsidR="001B2C51" w:rsidRDefault="001B2C51" w:rsidP="008A1A3F">
      <w:pPr>
        <w:spacing w:after="0" w:line="240" w:lineRule="auto"/>
        <w:jc w:val="center"/>
        <w:rPr>
          <w:rFonts w:ascii="Times New Roman" w:hAnsi="Times New Roman" w:cs="Times New Roman"/>
          <w:b/>
          <w:bCs/>
          <w:sz w:val="24"/>
          <w:szCs w:val="24"/>
        </w:rPr>
      </w:pPr>
    </w:p>
    <w:p w14:paraId="4FDCE23B" w14:textId="10808414" w:rsidR="00DF17FE" w:rsidRPr="008A1A3F" w:rsidRDefault="00DF17FE"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lastRenderedPageBreak/>
        <w:t xml:space="preserve">Article </w:t>
      </w:r>
      <w:r w:rsidR="0023464E" w:rsidRPr="0023464E">
        <w:rPr>
          <w:rFonts w:ascii="Times New Roman" w:hAnsi="Times New Roman" w:cs="Times New Roman"/>
          <w:b/>
          <w:bCs/>
          <w:sz w:val="24"/>
          <w:szCs w:val="24"/>
        </w:rPr>
        <w:t>30</w:t>
      </w:r>
      <w:r w:rsidRPr="0023464E">
        <w:rPr>
          <w:rFonts w:ascii="Times New Roman" w:hAnsi="Times New Roman" w:cs="Times New Roman"/>
          <w:b/>
          <w:bCs/>
          <w:sz w:val="24"/>
          <w:szCs w:val="24"/>
        </w:rPr>
        <w:t>.</w:t>
      </w:r>
      <w:r w:rsidRPr="008A1A3F">
        <w:rPr>
          <w:rFonts w:ascii="Times New Roman" w:hAnsi="Times New Roman" w:cs="Times New Roman"/>
          <w:b/>
          <w:bCs/>
          <w:sz w:val="24"/>
          <w:szCs w:val="24"/>
        </w:rPr>
        <w:t>1</w:t>
      </w:r>
      <w:r w:rsidR="00477FEB" w:rsidRPr="008A1A3F">
        <w:rPr>
          <w:rFonts w:ascii="Times New Roman" w:hAnsi="Times New Roman" w:cs="Times New Roman"/>
          <w:b/>
          <w:bCs/>
          <w:sz w:val="24"/>
          <w:szCs w:val="24"/>
        </w:rPr>
        <w:t>5</w:t>
      </w:r>
    </w:p>
    <w:p w14:paraId="0FFB6C5C" w14:textId="7122DAE8" w:rsidR="00F82015" w:rsidRPr="008A1A3F" w:rsidRDefault="00DF17FE"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Compliance Review</w:t>
      </w:r>
    </w:p>
    <w:p w14:paraId="6134DA02" w14:textId="77777777" w:rsidR="00C547B9" w:rsidRPr="008A1A3F" w:rsidRDefault="00C547B9" w:rsidP="008A1A3F">
      <w:pPr>
        <w:spacing w:after="0" w:line="240" w:lineRule="auto"/>
        <w:jc w:val="both"/>
        <w:rPr>
          <w:rFonts w:ascii="Times New Roman" w:hAnsi="Times New Roman" w:cs="Times New Roman"/>
          <w:sz w:val="24"/>
          <w:szCs w:val="24"/>
        </w:rPr>
      </w:pPr>
    </w:p>
    <w:p w14:paraId="221AB890" w14:textId="5132EB17" w:rsidR="00F82015" w:rsidRPr="008A1A3F" w:rsidRDefault="00F82015" w:rsidP="001F481A">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t>If the Parties disagree on the existence or consistency with this Agreement of any steps taken to comply with the final panel report, a Party may request that the panel reconvene to decide the matter.</w:t>
      </w:r>
    </w:p>
    <w:p w14:paraId="76273E22" w14:textId="77777777" w:rsidR="00F82015" w:rsidRPr="008A1A3F" w:rsidRDefault="00F82015" w:rsidP="001F481A">
      <w:pPr>
        <w:spacing w:after="0" w:line="240" w:lineRule="auto"/>
        <w:ind w:left="709" w:hanging="709"/>
        <w:jc w:val="both"/>
        <w:rPr>
          <w:rFonts w:ascii="Times New Roman" w:hAnsi="Times New Roman" w:cs="Times New Roman"/>
          <w:sz w:val="24"/>
          <w:szCs w:val="24"/>
        </w:rPr>
      </w:pPr>
    </w:p>
    <w:p w14:paraId="5A8785AD" w14:textId="60B53FDE" w:rsidR="00F82015" w:rsidRPr="008A1A3F" w:rsidRDefault="00F82015" w:rsidP="001F481A">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t xml:space="preserve">A request made pursuant to </w:t>
      </w:r>
      <w:r w:rsidRPr="001F481A">
        <w:rPr>
          <w:rFonts w:ascii="Times New Roman" w:hAnsi="Times New Roman" w:cs="Times New Roman"/>
          <w:sz w:val="24"/>
          <w:szCs w:val="24"/>
        </w:rPr>
        <w:t>paragraph 1</w:t>
      </w:r>
      <w:r w:rsidRPr="008A1A3F">
        <w:rPr>
          <w:rFonts w:ascii="Times New Roman" w:hAnsi="Times New Roman" w:cs="Times New Roman"/>
          <w:sz w:val="24"/>
          <w:szCs w:val="24"/>
        </w:rPr>
        <w:t xml:space="preserve"> may only be made after the earlier of either: </w:t>
      </w:r>
    </w:p>
    <w:p w14:paraId="1C202A45" w14:textId="77777777" w:rsidR="00F82015" w:rsidRPr="008A1A3F" w:rsidRDefault="00F82015" w:rsidP="001F481A">
      <w:pPr>
        <w:spacing w:after="0" w:line="240" w:lineRule="auto"/>
        <w:ind w:left="709" w:hanging="709"/>
        <w:jc w:val="both"/>
        <w:rPr>
          <w:rFonts w:ascii="Times New Roman" w:hAnsi="Times New Roman" w:cs="Times New Roman"/>
          <w:sz w:val="24"/>
          <w:szCs w:val="24"/>
        </w:rPr>
      </w:pPr>
    </w:p>
    <w:p w14:paraId="19026C8A" w14:textId="734EF9B5" w:rsidR="00F82015" w:rsidRPr="008A1A3F" w:rsidRDefault="00F82015"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(a)</w:t>
      </w:r>
      <w:r w:rsidRPr="008A1A3F">
        <w:rPr>
          <w:rFonts w:ascii="Times New Roman" w:hAnsi="Times New Roman" w:cs="Times New Roman"/>
          <w:sz w:val="24"/>
          <w:szCs w:val="24"/>
        </w:rPr>
        <w:tab/>
        <w:t xml:space="preserve">the expiry of the reasonable </w:t>
      </w:r>
      <w:proofErr w:type="gramStart"/>
      <w:r w:rsidRPr="008A1A3F">
        <w:rPr>
          <w:rFonts w:ascii="Times New Roman" w:hAnsi="Times New Roman" w:cs="Times New Roman"/>
          <w:sz w:val="24"/>
          <w:szCs w:val="24"/>
        </w:rPr>
        <w:t>period of time</w:t>
      </w:r>
      <w:proofErr w:type="gramEnd"/>
      <w:r w:rsidR="003333A8" w:rsidRPr="008A1A3F">
        <w:rPr>
          <w:rFonts w:ascii="Times New Roman" w:hAnsi="Times New Roman" w:cs="Times New Roman"/>
          <w:sz w:val="24"/>
          <w:szCs w:val="24"/>
        </w:rPr>
        <w:t xml:space="preserve"> established in accordance with Article </w:t>
      </w:r>
      <w:r w:rsidR="0023464E" w:rsidRPr="0023464E">
        <w:rPr>
          <w:rFonts w:ascii="Times New Roman" w:hAnsi="Times New Roman" w:cs="Times New Roman"/>
          <w:sz w:val="24"/>
          <w:szCs w:val="24"/>
        </w:rPr>
        <w:t>30</w:t>
      </w:r>
      <w:r w:rsidR="003333A8" w:rsidRPr="0023464E">
        <w:rPr>
          <w:rFonts w:ascii="Times New Roman" w:hAnsi="Times New Roman" w:cs="Times New Roman"/>
          <w:sz w:val="24"/>
          <w:szCs w:val="24"/>
        </w:rPr>
        <w:t>.1</w:t>
      </w:r>
      <w:r w:rsidR="000C26BC" w:rsidRPr="0023464E">
        <w:rPr>
          <w:rFonts w:ascii="Times New Roman" w:hAnsi="Times New Roman" w:cs="Times New Roman"/>
          <w:sz w:val="24"/>
          <w:szCs w:val="24"/>
        </w:rPr>
        <w:t>4</w:t>
      </w:r>
      <w:r w:rsidR="003333A8" w:rsidRPr="008A1A3F">
        <w:rPr>
          <w:rFonts w:ascii="Times New Roman" w:hAnsi="Times New Roman" w:cs="Times New Roman"/>
          <w:sz w:val="24"/>
          <w:szCs w:val="24"/>
        </w:rPr>
        <w:t xml:space="preserve"> (Compliance with the Final Report)</w:t>
      </w:r>
      <w:r w:rsidRPr="008A1A3F">
        <w:rPr>
          <w:rFonts w:ascii="Times New Roman" w:hAnsi="Times New Roman" w:cs="Times New Roman"/>
          <w:sz w:val="24"/>
          <w:szCs w:val="24"/>
        </w:rPr>
        <w:t xml:space="preserve">; or </w:t>
      </w:r>
    </w:p>
    <w:p w14:paraId="0D0AAAF3" w14:textId="77777777" w:rsidR="00F82015" w:rsidRPr="008A1A3F" w:rsidRDefault="00F82015"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39E018E6" w14:textId="0B496BED" w:rsidR="00F82015" w:rsidRPr="008A1A3F" w:rsidRDefault="00F82015"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(b)</w:t>
      </w:r>
      <w:r w:rsidRPr="008A1A3F">
        <w:rPr>
          <w:rFonts w:ascii="Times New Roman" w:hAnsi="Times New Roman" w:cs="Times New Roman"/>
          <w:sz w:val="24"/>
          <w:szCs w:val="24"/>
        </w:rPr>
        <w:tab/>
        <w:t xml:space="preserve">a notification by the responding Party, pursuant to </w:t>
      </w:r>
      <w:r w:rsidRPr="001F481A">
        <w:rPr>
          <w:rFonts w:ascii="Times New Roman" w:hAnsi="Times New Roman" w:cs="Times New Roman"/>
          <w:sz w:val="24"/>
          <w:szCs w:val="24"/>
        </w:rPr>
        <w:t xml:space="preserve">paragraph </w:t>
      </w:r>
      <w:r w:rsidR="00B423CA" w:rsidRPr="001F481A">
        <w:rPr>
          <w:rFonts w:ascii="Times New Roman" w:hAnsi="Times New Roman" w:cs="Times New Roman"/>
          <w:sz w:val="24"/>
          <w:szCs w:val="24"/>
        </w:rPr>
        <w:t>6</w:t>
      </w:r>
      <w:r w:rsidRPr="008A1A3F">
        <w:rPr>
          <w:rFonts w:ascii="Times New Roman" w:hAnsi="Times New Roman" w:cs="Times New Roman"/>
          <w:sz w:val="24"/>
          <w:szCs w:val="24"/>
        </w:rPr>
        <w:t xml:space="preserve"> of Article </w:t>
      </w:r>
      <w:r w:rsidR="0023464E" w:rsidRPr="0023464E">
        <w:rPr>
          <w:rFonts w:ascii="Times New Roman" w:hAnsi="Times New Roman" w:cs="Times New Roman"/>
          <w:sz w:val="24"/>
          <w:szCs w:val="24"/>
        </w:rPr>
        <w:t>30</w:t>
      </w:r>
      <w:r w:rsidRPr="0023464E">
        <w:rPr>
          <w:rFonts w:ascii="Times New Roman" w:hAnsi="Times New Roman" w:cs="Times New Roman"/>
          <w:sz w:val="24"/>
          <w:szCs w:val="24"/>
        </w:rPr>
        <w:t>.1</w:t>
      </w:r>
      <w:r w:rsidR="00B423CA" w:rsidRPr="0023464E">
        <w:rPr>
          <w:rFonts w:ascii="Times New Roman" w:hAnsi="Times New Roman" w:cs="Times New Roman"/>
          <w:sz w:val="24"/>
          <w:szCs w:val="24"/>
        </w:rPr>
        <w:t>4</w:t>
      </w:r>
      <w:r w:rsidRPr="008A1A3F">
        <w:rPr>
          <w:rFonts w:ascii="Times New Roman" w:hAnsi="Times New Roman" w:cs="Times New Roman"/>
          <w:sz w:val="24"/>
          <w:szCs w:val="24"/>
        </w:rPr>
        <w:t xml:space="preserve"> (Compliance with the Final Report), that it has complied with the final panel report. </w:t>
      </w:r>
    </w:p>
    <w:p w14:paraId="6C155EB2" w14:textId="0F9A265F" w:rsidR="003333A8" w:rsidRPr="008A1A3F" w:rsidRDefault="003333A8" w:rsidP="001F481A">
      <w:pPr>
        <w:spacing w:after="0" w:line="240" w:lineRule="auto"/>
        <w:ind w:left="709" w:hanging="709"/>
        <w:jc w:val="both"/>
        <w:rPr>
          <w:rFonts w:ascii="Times New Roman" w:hAnsi="Times New Roman" w:cs="Times New Roman"/>
          <w:sz w:val="24"/>
          <w:szCs w:val="24"/>
        </w:rPr>
      </w:pPr>
    </w:p>
    <w:p w14:paraId="3D575DAA" w14:textId="3FF613A2" w:rsidR="00F82015" w:rsidRPr="008A1A3F" w:rsidRDefault="009C219C" w:rsidP="001F481A">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3.</w:t>
      </w:r>
      <w:r w:rsidRPr="008A1A3F">
        <w:rPr>
          <w:rFonts w:ascii="Times New Roman" w:hAnsi="Times New Roman" w:cs="Times New Roman"/>
          <w:sz w:val="24"/>
          <w:szCs w:val="24"/>
        </w:rPr>
        <w:tab/>
      </w:r>
      <w:r w:rsidR="00F82015" w:rsidRPr="008A1A3F">
        <w:rPr>
          <w:rFonts w:ascii="Times New Roman" w:hAnsi="Times New Roman" w:cs="Times New Roman"/>
          <w:sz w:val="24"/>
          <w:szCs w:val="24"/>
        </w:rPr>
        <w:t xml:space="preserve">The request referred to in </w:t>
      </w:r>
      <w:r w:rsidR="00F82015" w:rsidRPr="001F481A">
        <w:rPr>
          <w:rFonts w:ascii="Times New Roman" w:hAnsi="Times New Roman" w:cs="Times New Roman"/>
          <w:sz w:val="24"/>
          <w:szCs w:val="24"/>
        </w:rPr>
        <w:t>paragraph 1</w:t>
      </w:r>
      <w:r w:rsidR="00F82015" w:rsidRPr="008A1A3F">
        <w:rPr>
          <w:rFonts w:ascii="Times New Roman" w:hAnsi="Times New Roman" w:cs="Times New Roman"/>
          <w:sz w:val="24"/>
          <w:szCs w:val="24"/>
        </w:rPr>
        <w:t xml:space="preserve"> shall be made in writing and identify the issues with any steps taken to comply and the legal basis for the complaint, including the provisions of this Agreement alleged to have been breached and to be addressed by the panel, sufficient to present the problem clearly.</w:t>
      </w:r>
    </w:p>
    <w:p w14:paraId="35F9E0E0" w14:textId="77777777" w:rsidR="00A835D8" w:rsidRPr="008A1A3F" w:rsidRDefault="00A835D8" w:rsidP="001F481A">
      <w:pPr>
        <w:spacing w:after="0" w:line="240" w:lineRule="auto"/>
        <w:ind w:left="709" w:hanging="709"/>
        <w:jc w:val="both"/>
        <w:rPr>
          <w:rFonts w:ascii="Times New Roman" w:hAnsi="Times New Roman" w:cs="Times New Roman"/>
          <w:sz w:val="24"/>
          <w:szCs w:val="24"/>
        </w:rPr>
      </w:pPr>
    </w:p>
    <w:p w14:paraId="7C448D0A" w14:textId="52920661" w:rsidR="004854B4" w:rsidRPr="008A1A3F" w:rsidRDefault="004854B4" w:rsidP="001F481A">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4.</w:t>
      </w:r>
      <w:r w:rsidR="009B28D6" w:rsidRPr="008A1A3F">
        <w:rPr>
          <w:rFonts w:ascii="Times New Roman" w:hAnsi="Times New Roman" w:cs="Times New Roman"/>
          <w:sz w:val="24"/>
          <w:szCs w:val="24"/>
        </w:rPr>
        <w:tab/>
      </w:r>
      <w:r w:rsidRPr="008A1A3F">
        <w:rPr>
          <w:rFonts w:ascii="Times New Roman" w:hAnsi="Times New Roman" w:cs="Times New Roman"/>
          <w:sz w:val="24"/>
          <w:szCs w:val="24"/>
        </w:rPr>
        <w:t xml:space="preserve">The panel shall make an objective assessment of the matter before it and shall set out in its </w:t>
      </w:r>
      <w:r w:rsidR="007764DB" w:rsidRPr="008A1A3F">
        <w:rPr>
          <w:rFonts w:ascii="Times New Roman" w:hAnsi="Times New Roman" w:cs="Times New Roman"/>
          <w:sz w:val="24"/>
          <w:szCs w:val="24"/>
        </w:rPr>
        <w:t xml:space="preserve">compliance </w:t>
      </w:r>
      <w:r w:rsidRPr="008A1A3F">
        <w:rPr>
          <w:rFonts w:ascii="Times New Roman" w:hAnsi="Times New Roman" w:cs="Times New Roman"/>
          <w:sz w:val="24"/>
          <w:szCs w:val="24"/>
        </w:rPr>
        <w:t>report:</w:t>
      </w:r>
    </w:p>
    <w:p w14:paraId="01BB7895" w14:textId="4DD937EF" w:rsidR="004854B4" w:rsidRPr="008A1A3F" w:rsidRDefault="004854B4" w:rsidP="001F481A">
      <w:pPr>
        <w:spacing w:after="0" w:line="240" w:lineRule="auto"/>
        <w:ind w:left="709" w:hanging="709"/>
        <w:jc w:val="both"/>
        <w:rPr>
          <w:rFonts w:ascii="Times New Roman" w:hAnsi="Times New Roman" w:cs="Times New Roman"/>
          <w:sz w:val="24"/>
          <w:szCs w:val="24"/>
        </w:rPr>
      </w:pPr>
    </w:p>
    <w:p w14:paraId="351018C2" w14:textId="3DC46DE0" w:rsidR="004854B4" w:rsidRPr="008A1A3F" w:rsidRDefault="001F481A"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4854B4" w:rsidRPr="008A1A3F">
        <w:rPr>
          <w:rFonts w:ascii="Times New Roman" w:hAnsi="Times New Roman" w:cs="Times New Roman"/>
          <w:sz w:val="24"/>
          <w:szCs w:val="24"/>
        </w:rPr>
        <w:t xml:space="preserve">a descriptive section summarising the submissions and arguments of the </w:t>
      </w:r>
      <w:proofErr w:type="gramStart"/>
      <w:r w:rsidR="004854B4" w:rsidRPr="008A1A3F">
        <w:rPr>
          <w:rFonts w:ascii="Times New Roman" w:hAnsi="Times New Roman" w:cs="Times New Roman"/>
          <w:sz w:val="24"/>
          <w:szCs w:val="24"/>
        </w:rPr>
        <w:t>Parties;</w:t>
      </w:r>
      <w:proofErr w:type="gramEnd"/>
      <w:r w:rsidR="004854B4" w:rsidRPr="008A1A3F">
        <w:rPr>
          <w:rFonts w:ascii="Times New Roman" w:hAnsi="Times New Roman" w:cs="Times New Roman"/>
          <w:sz w:val="24"/>
          <w:szCs w:val="24"/>
        </w:rPr>
        <w:t xml:space="preserve"> </w:t>
      </w:r>
    </w:p>
    <w:p w14:paraId="59B119EB" w14:textId="77777777" w:rsidR="00A835D8" w:rsidRPr="008A1A3F" w:rsidRDefault="00A835D8"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5C83DCC0" w14:textId="296548AD" w:rsidR="004854B4" w:rsidRPr="008A1A3F" w:rsidRDefault="001F481A"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954A52" w:rsidRPr="008A1A3F">
        <w:rPr>
          <w:rFonts w:ascii="Times New Roman" w:hAnsi="Times New Roman" w:cs="Times New Roman"/>
          <w:sz w:val="24"/>
          <w:szCs w:val="24"/>
        </w:rPr>
        <w:t xml:space="preserve">its findings on the facts of the </w:t>
      </w:r>
      <w:proofErr w:type="gramStart"/>
      <w:r w:rsidR="00954A52" w:rsidRPr="008A1A3F">
        <w:rPr>
          <w:rFonts w:ascii="Times New Roman" w:hAnsi="Times New Roman" w:cs="Times New Roman"/>
          <w:sz w:val="24"/>
          <w:szCs w:val="24"/>
        </w:rPr>
        <w:t>matter</w:t>
      </w:r>
      <w:r w:rsidR="00322A94" w:rsidRPr="008A1A3F">
        <w:rPr>
          <w:rFonts w:ascii="Times New Roman" w:hAnsi="Times New Roman" w:cs="Times New Roman"/>
          <w:sz w:val="24"/>
          <w:szCs w:val="24"/>
        </w:rPr>
        <w:t>;</w:t>
      </w:r>
      <w:proofErr w:type="gramEnd"/>
      <w:r w:rsidR="00322A94" w:rsidRPr="008A1A3F">
        <w:rPr>
          <w:rFonts w:ascii="Times New Roman" w:hAnsi="Times New Roman" w:cs="Times New Roman"/>
          <w:sz w:val="24"/>
          <w:szCs w:val="24"/>
        </w:rPr>
        <w:t xml:space="preserve"> </w:t>
      </w:r>
    </w:p>
    <w:p w14:paraId="01F36572" w14:textId="77777777" w:rsidR="00A835D8" w:rsidRPr="008A1A3F" w:rsidRDefault="00A835D8"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472DBA55" w14:textId="086CC3BE" w:rsidR="00322A94" w:rsidRPr="008A1A3F" w:rsidRDefault="001F481A"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322A94" w:rsidRPr="008A1A3F">
        <w:rPr>
          <w:rFonts w:ascii="Times New Roman" w:hAnsi="Times New Roman" w:cs="Times New Roman"/>
          <w:sz w:val="24"/>
          <w:szCs w:val="24"/>
        </w:rPr>
        <w:t xml:space="preserve">its findings </w:t>
      </w:r>
      <w:r w:rsidR="004B65FA" w:rsidRPr="008A1A3F">
        <w:rPr>
          <w:rFonts w:ascii="Times New Roman" w:hAnsi="Times New Roman" w:cs="Times New Roman"/>
          <w:sz w:val="24"/>
          <w:szCs w:val="24"/>
        </w:rPr>
        <w:t>on the existence or consistency with this Agreement of any steps taken by the responding Party to comply with the final panel report</w:t>
      </w:r>
      <w:r w:rsidR="00322A94" w:rsidRPr="008A1A3F">
        <w:rPr>
          <w:rFonts w:ascii="Times New Roman" w:hAnsi="Times New Roman" w:cs="Times New Roman"/>
          <w:sz w:val="24"/>
          <w:szCs w:val="24"/>
        </w:rPr>
        <w:t>; and</w:t>
      </w:r>
    </w:p>
    <w:p w14:paraId="7B8A2E74" w14:textId="77777777" w:rsidR="00A835D8" w:rsidRPr="008A1A3F" w:rsidRDefault="00A835D8"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53486343" w14:textId="07F2BE28" w:rsidR="00322A94" w:rsidRPr="008A1A3F" w:rsidRDefault="001F481A"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322A94" w:rsidRPr="008A1A3F">
        <w:rPr>
          <w:rFonts w:ascii="Times New Roman" w:hAnsi="Times New Roman" w:cs="Times New Roman"/>
          <w:sz w:val="24"/>
          <w:szCs w:val="24"/>
        </w:rPr>
        <w:t>its reasons for its findings.</w:t>
      </w:r>
    </w:p>
    <w:p w14:paraId="2143B7DF" w14:textId="1FBAAA88" w:rsidR="004854B4" w:rsidRPr="008A1A3F" w:rsidRDefault="004854B4" w:rsidP="001F481A">
      <w:pPr>
        <w:spacing w:after="0" w:line="240" w:lineRule="auto"/>
        <w:ind w:left="709" w:hanging="709"/>
        <w:jc w:val="both"/>
        <w:rPr>
          <w:rFonts w:ascii="Times New Roman" w:hAnsi="Times New Roman" w:cs="Times New Roman"/>
          <w:sz w:val="24"/>
          <w:szCs w:val="24"/>
        </w:rPr>
      </w:pPr>
    </w:p>
    <w:p w14:paraId="734CC693" w14:textId="35631C8D" w:rsidR="00F82015" w:rsidRPr="008A1A3F" w:rsidRDefault="009B28D6" w:rsidP="001F481A">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5</w:t>
      </w:r>
      <w:r w:rsidR="00F82015" w:rsidRPr="008A1A3F">
        <w:rPr>
          <w:rFonts w:ascii="Times New Roman" w:hAnsi="Times New Roman" w:cs="Times New Roman"/>
          <w:sz w:val="24"/>
          <w:szCs w:val="24"/>
        </w:rPr>
        <w:t>.</w:t>
      </w:r>
      <w:r w:rsidR="00F82015" w:rsidRPr="008A1A3F">
        <w:rPr>
          <w:rFonts w:ascii="Times New Roman" w:hAnsi="Times New Roman" w:cs="Times New Roman"/>
          <w:sz w:val="24"/>
          <w:szCs w:val="24"/>
        </w:rPr>
        <w:tab/>
        <w:t xml:space="preserve">The panel shall reconvene within </w:t>
      </w:r>
      <w:r w:rsidR="00D17E9D" w:rsidRPr="008A1A3F">
        <w:rPr>
          <w:rFonts w:ascii="Times New Roman" w:hAnsi="Times New Roman" w:cs="Times New Roman"/>
          <w:sz w:val="24"/>
          <w:szCs w:val="24"/>
        </w:rPr>
        <w:t>14</w:t>
      </w:r>
      <w:r w:rsidR="00F82015" w:rsidRPr="008A1A3F">
        <w:rPr>
          <w:rFonts w:ascii="Times New Roman" w:hAnsi="Times New Roman" w:cs="Times New Roman"/>
          <w:sz w:val="24"/>
          <w:szCs w:val="24"/>
        </w:rPr>
        <w:t xml:space="preserve"> days</w:t>
      </w:r>
      <w:r w:rsidR="007A5CDA" w:rsidRPr="008A1A3F">
        <w:rPr>
          <w:rFonts w:ascii="Times New Roman" w:hAnsi="Times New Roman" w:cs="Times New Roman"/>
          <w:sz w:val="24"/>
          <w:szCs w:val="24"/>
        </w:rPr>
        <w:t xml:space="preserve"> </w:t>
      </w:r>
      <w:r w:rsidR="00F82015" w:rsidRPr="008A1A3F">
        <w:rPr>
          <w:rFonts w:ascii="Times New Roman" w:hAnsi="Times New Roman" w:cs="Times New Roman"/>
          <w:sz w:val="24"/>
          <w:szCs w:val="24"/>
        </w:rPr>
        <w:t xml:space="preserve">of a request made pursuant to </w:t>
      </w:r>
      <w:r w:rsidR="00F82015" w:rsidRPr="001F481A">
        <w:rPr>
          <w:rFonts w:ascii="Times New Roman" w:hAnsi="Times New Roman" w:cs="Times New Roman"/>
          <w:sz w:val="24"/>
          <w:szCs w:val="24"/>
        </w:rPr>
        <w:t>paragraph 1</w:t>
      </w:r>
      <w:r w:rsidR="00F82015" w:rsidRPr="008A1A3F">
        <w:rPr>
          <w:rFonts w:ascii="Times New Roman" w:hAnsi="Times New Roman" w:cs="Times New Roman"/>
          <w:sz w:val="24"/>
          <w:szCs w:val="24"/>
        </w:rPr>
        <w:t xml:space="preserve">. </w:t>
      </w:r>
      <w:r w:rsidR="00E64AE1">
        <w:rPr>
          <w:rFonts w:ascii="Times New Roman" w:hAnsi="Times New Roman" w:cs="Times New Roman"/>
          <w:sz w:val="24"/>
          <w:szCs w:val="24"/>
        </w:rPr>
        <w:t xml:space="preserve"> </w:t>
      </w:r>
      <w:r w:rsidR="00F82015" w:rsidRPr="008A1A3F">
        <w:rPr>
          <w:rFonts w:ascii="Times New Roman" w:hAnsi="Times New Roman" w:cs="Times New Roman"/>
          <w:sz w:val="24"/>
          <w:szCs w:val="24"/>
        </w:rPr>
        <w:t>The panel shall issue its final compliance report to the Parties no later than 120 days</w:t>
      </w:r>
      <w:r w:rsidR="00314C20" w:rsidRPr="008A1A3F">
        <w:rPr>
          <w:rFonts w:ascii="Times New Roman" w:hAnsi="Times New Roman" w:cs="Times New Roman"/>
          <w:sz w:val="24"/>
          <w:szCs w:val="24"/>
        </w:rPr>
        <w:t xml:space="preserve"> or</w:t>
      </w:r>
      <w:r w:rsidR="00985F1D">
        <w:rPr>
          <w:rFonts w:ascii="Times New Roman" w:hAnsi="Times New Roman" w:cs="Times New Roman"/>
          <w:sz w:val="24"/>
          <w:szCs w:val="24"/>
        </w:rPr>
        <w:t>,</w:t>
      </w:r>
      <w:r w:rsidR="00314C20" w:rsidRPr="008A1A3F">
        <w:rPr>
          <w:rFonts w:ascii="Times New Roman" w:hAnsi="Times New Roman" w:cs="Times New Roman"/>
          <w:sz w:val="24"/>
          <w:szCs w:val="24"/>
        </w:rPr>
        <w:t xml:space="preserve"> in cases of urgency, no later than 68 days after </w:t>
      </w:r>
      <w:r w:rsidR="00F82015" w:rsidRPr="008A1A3F">
        <w:rPr>
          <w:rFonts w:ascii="Times New Roman" w:hAnsi="Times New Roman" w:cs="Times New Roman"/>
          <w:sz w:val="24"/>
          <w:szCs w:val="24"/>
        </w:rPr>
        <w:t>receipt of the request.</w:t>
      </w:r>
      <w:r w:rsidR="00314C20" w:rsidRPr="008A1A3F">
        <w:rPr>
          <w:rFonts w:ascii="Times New Roman" w:hAnsi="Times New Roman" w:cs="Times New Roman"/>
          <w:sz w:val="24"/>
          <w:szCs w:val="24"/>
        </w:rPr>
        <w:t xml:space="preserve"> </w:t>
      </w:r>
    </w:p>
    <w:p w14:paraId="61E3C6A7" w14:textId="77777777" w:rsidR="00BD6DEB" w:rsidRPr="008A1A3F" w:rsidRDefault="00BD6DEB" w:rsidP="001F481A">
      <w:pPr>
        <w:spacing w:after="0" w:line="240" w:lineRule="auto"/>
        <w:ind w:left="709" w:hanging="709"/>
        <w:jc w:val="both"/>
        <w:rPr>
          <w:rFonts w:ascii="Times New Roman" w:hAnsi="Times New Roman" w:cs="Times New Roman"/>
          <w:sz w:val="24"/>
          <w:szCs w:val="24"/>
        </w:rPr>
      </w:pPr>
    </w:p>
    <w:p w14:paraId="4F2D1E9B" w14:textId="3AC3BB7B" w:rsidR="00F82015" w:rsidRPr="008A1A3F" w:rsidRDefault="009B28D6" w:rsidP="001F481A">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6</w:t>
      </w:r>
      <w:r w:rsidR="00F82015" w:rsidRPr="008A1A3F">
        <w:rPr>
          <w:rFonts w:ascii="Times New Roman" w:hAnsi="Times New Roman" w:cs="Times New Roman"/>
          <w:sz w:val="24"/>
          <w:szCs w:val="24"/>
        </w:rPr>
        <w:t>.</w:t>
      </w:r>
      <w:r w:rsidR="00F82015" w:rsidRPr="008A1A3F">
        <w:rPr>
          <w:rFonts w:ascii="Times New Roman" w:hAnsi="Times New Roman" w:cs="Times New Roman"/>
          <w:sz w:val="24"/>
          <w:szCs w:val="24"/>
        </w:rPr>
        <w:tab/>
        <w:t xml:space="preserve">The panel shall issue its interim compliance report to the Parties within </w:t>
      </w:r>
      <w:r w:rsidR="00C53B0B" w:rsidRPr="008A1A3F">
        <w:rPr>
          <w:rFonts w:ascii="Times New Roman" w:hAnsi="Times New Roman" w:cs="Times New Roman"/>
          <w:sz w:val="24"/>
          <w:szCs w:val="24"/>
        </w:rPr>
        <w:t>74</w:t>
      </w:r>
      <w:r w:rsidR="00F82015" w:rsidRPr="008A1A3F">
        <w:rPr>
          <w:rFonts w:ascii="Times New Roman" w:hAnsi="Times New Roman" w:cs="Times New Roman"/>
          <w:sz w:val="24"/>
          <w:szCs w:val="24"/>
        </w:rPr>
        <w:t xml:space="preserve"> days of </w:t>
      </w:r>
      <w:r w:rsidR="00A90E85" w:rsidRPr="008A1A3F">
        <w:rPr>
          <w:rFonts w:ascii="Times New Roman" w:hAnsi="Times New Roman" w:cs="Times New Roman"/>
          <w:sz w:val="24"/>
          <w:szCs w:val="24"/>
        </w:rPr>
        <w:t xml:space="preserve">receipt </w:t>
      </w:r>
      <w:r w:rsidR="00986457" w:rsidRPr="008A1A3F">
        <w:rPr>
          <w:rFonts w:ascii="Times New Roman" w:hAnsi="Times New Roman" w:cs="Times New Roman"/>
          <w:sz w:val="24"/>
          <w:szCs w:val="24"/>
        </w:rPr>
        <w:t>of the request</w:t>
      </w:r>
      <w:r w:rsidR="003708CA" w:rsidRPr="008A1A3F">
        <w:rPr>
          <w:rFonts w:ascii="Times New Roman" w:hAnsi="Times New Roman" w:cs="Times New Roman"/>
          <w:sz w:val="24"/>
          <w:szCs w:val="24"/>
        </w:rPr>
        <w:t xml:space="preserve"> under </w:t>
      </w:r>
      <w:r w:rsidR="003708CA" w:rsidRPr="001F481A">
        <w:rPr>
          <w:rFonts w:ascii="Times New Roman" w:hAnsi="Times New Roman" w:cs="Times New Roman"/>
          <w:sz w:val="24"/>
          <w:szCs w:val="24"/>
        </w:rPr>
        <w:t>paragraph 1</w:t>
      </w:r>
      <w:r w:rsidR="00F82015" w:rsidRPr="008A1A3F">
        <w:rPr>
          <w:rFonts w:ascii="Times New Roman" w:hAnsi="Times New Roman" w:cs="Times New Roman"/>
          <w:sz w:val="24"/>
          <w:szCs w:val="24"/>
        </w:rPr>
        <w:t xml:space="preserve">. </w:t>
      </w:r>
      <w:r w:rsidR="00E64AE1">
        <w:rPr>
          <w:rFonts w:ascii="Times New Roman" w:hAnsi="Times New Roman" w:cs="Times New Roman"/>
          <w:sz w:val="24"/>
          <w:szCs w:val="24"/>
        </w:rPr>
        <w:t xml:space="preserve"> </w:t>
      </w:r>
      <w:r w:rsidR="00F82015" w:rsidRPr="008A1A3F">
        <w:rPr>
          <w:rFonts w:ascii="Times New Roman" w:hAnsi="Times New Roman" w:cs="Times New Roman"/>
          <w:sz w:val="24"/>
          <w:szCs w:val="24"/>
        </w:rPr>
        <w:t xml:space="preserve">In exceptional cases, if the panel considers that it cannot release its interim compliance report within this </w:t>
      </w:r>
      <w:proofErr w:type="gramStart"/>
      <w:r w:rsidR="00F82015" w:rsidRPr="008A1A3F">
        <w:rPr>
          <w:rFonts w:ascii="Times New Roman" w:hAnsi="Times New Roman" w:cs="Times New Roman"/>
          <w:sz w:val="24"/>
          <w:szCs w:val="24"/>
        </w:rPr>
        <w:t>time period</w:t>
      </w:r>
      <w:proofErr w:type="gramEnd"/>
      <w:r w:rsidR="00F82015" w:rsidRPr="008A1A3F">
        <w:rPr>
          <w:rFonts w:ascii="Times New Roman" w:hAnsi="Times New Roman" w:cs="Times New Roman"/>
          <w:sz w:val="24"/>
          <w:szCs w:val="24"/>
        </w:rPr>
        <w:t xml:space="preserve">, it shall promptly inform the Parties in writing of the reasons for the delay together with an estimate of when it will issue its report. </w:t>
      </w:r>
      <w:r w:rsidR="00E64AE1">
        <w:rPr>
          <w:rFonts w:ascii="Times New Roman" w:hAnsi="Times New Roman" w:cs="Times New Roman"/>
          <w:sz w:val="24"/>
          <w:szCs w:val="24"/>
        </w:rPr>
        <w:t xml:space="preserve"> </w:t>
      </w:r>
      <w:r w:rsidR="00F82015" w:rsidRPr="008A1A3F">
        <w:rPr>
          <w:rFonts w:ascii="Times New Roman" w:hAnsi="Times New Roman" w:cs="Times New Roman"/>
          <w:sz w:val="24"/>
          <w:szCs w:val="24"/>
        </w:rPr>
        <w:t xml:space="preserve">The panel </w:t>
      </w:r>
      <w:r w:rsidR="00F82015" w:rsidRPr="008A1A3F">
        <w:rPr>
          <w:rFonts w:ascii="Times New Roman" w:hAnsi="Times New Roman" w:cs="Times New Roman"/>
          <w:sz w:val="24"/>
          <w:szCs w:val="24"/>
        </w:rPr>
        <w:lastRenderedPageBreak/>
        <w:t>shall not exceed an additional period of 30 days</w:t>
      </w:r>
      <w:r w:rsidR="0004077B" w:rsidRPr="008A1A3F">
        <w:rPr>
          <w:rFonts w:ascii="Times New Roman" w:hAnsi="Times New Roman" w:cs="Times New Roman"/>
          <w:sz w:val="24"/>
          <w:szCs w:val="24"/>
        </w:rPr>
        <w:t xml:space="preserve"> and in cases of urgency shall make every effort to not exceed 15 days</w:t>
      </w:r>
      <w:r w:rsidR="00F82015" w:rsidRPr="008A1A3F">
        <w:rPr>
          <w:rFonts w:ascii="Times New Roman" w:hAnsi="Times New Roman" w:cs="Times New Roman"/>
          <w:sz w:val="24"/>
          <w:szCs w:val="24"/>
        </w:rPr>
        <w:t xml:space="preserve">. </w:t>
      </w:r>
    </w:p>
    <w:p w14:paraId="10FBFDE6" w14:textId="77777777" w:rsidR="00F82015" w:rsidRPr="008A1A3F" w:rsidRDefault="00F82015" w:rsidP="001F481A">
      <w:pPr>
        <w:spacing w:after="0" w:line="240" w:lineRule="auto"/>
        <w:ind w:left="709" w:hanging="709"/>
        <w:jc w:val="both"/>
        <w:rPr>
          <w:rFonts w:ascii="Times New Roman" w:hAnsi="Times New Roman" w:cs="Times New Roman"/>
          <w:sz w:val="24"/>
          <w:szCs w:val="24"/>
        </w:rPr>
      </w:pPr>
    </w:p>
    <w:p w14:paraId="2E480F03" w14:textId="39CC45F2" w:rsidR="00F82015" w:rsidRPr="008A1A3F" w:rsidRDefault="009B28D6" w:rsidP="001F481A">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7</w:t>
      </w:r>
      <w:r w:rsidR="00F82015" w:rsidRPr="008A1A3F">
        <w:rPr>
          <w:rFonts w:ascii="Times New Roman" w:hAnsi="Times New Roman" w:cs="Times New Roman"/>
          <w:sz w:val="24"/>
          <w:szCs w:val="24"/>
        </w:rPr>
        <w:t>.</w:t>
      </w:r>
      <w:r w:rsidR="00F82015" w:rsidRPr="008A1A3F">
        <w:rPr>
          <w:rFonts w:ascii="Times New Roman" w:hAnsi="Times New Roman" w:cs="Times New Roman"/>
          <w:sz w:val="24"/>
          <w:szCs w:val="24"/>
        </w:rPr>
        <w:tab/>
        <w:t xml:space="preserve">The panel shall issue its final compliance report within </w:t>
      </w:r>
      <w:r w:rsidR="00C53B0B" w:rsidRPr="008A1A3F">
        <w:rPr>
          <w:rFonts w:ascii="Times New Roman" w:hAnsi="Times New Roman" w:cs="Times New Roman"/>
          <w:sz w:val="24"/>
          <w:szCs w:val="24"/>
        </w:rPr>
        <w:t>16</w:t>
      </w:r>
      <w:r w:rsidR="00F82015" w:rsidRPr="008A1A3F">
        <w:rPr>
          <w:rFonts w:ascii="Times New Roman" w:hAnsi="Times New Roman" w:cs="Times New Roman"/>
          <w:sz w:val="24"/>
          <w:szCs w:val="24"/>
        </w:rPr>
        <w:t xml:space="preserve"> days</w:t>
      </w:r>
      <w:r w:rsidR="00CC1CE0" w:rsidRPr="008A1A3F">
        <w:rPr>
          <w:rFonts w:ascii="Times New Roman" w:hAnsi="Times New Roman" w:cs="Times New Roman"/>
          <w:sz w:val="24"/>
          <w:szCs w:val="24"/>
        </w:rPr>
        <w:t xml:space="preserve"> in all cases, including cases of urgency</w:t>
      </w:r>
      <w:r w:rsidR="00953767">
        <w:rPr>
          <w:rFonts w:ascii="Times New Roman" w:hAnsi="Times New Roman" w:cs="Times New Roman"/>
          <w:sz w:val="24"/>
          <w:szCs w:val="24"/>
        </w:rPr>
        <w:t>,</w:t>
      </w:r>
      <w:r w:rsidR="00CC1CE0" w:rsidRPr="008A1A3F">
        <w:rPr>
          <w:rFonts w:ascii="Times New Roman" w:hAnsi="Times New Roman" w:cs="Times New Roman"/>
          <w:sz w:val="24"/>
          <w:szCs w:val="24"/>
        </w:rPr>
        <w:t xml:space="preserve"> </w:t>
      </w:r>
      <w:r w:rsidR="00F82015" w:rsidRPr="008A1A3F">
        <w:rPr>
          <w:rFonts w:ascii="Times New Roman" w:hAnsi="Times New Roman" w:cs="Times New Roman"/>
          <w:sz w:val="24"/>
          <w:szCs w:val="24"/>
        </w:rPr>
        <w:t xml:space="preserve">of issuance of the interim compliance report. </w:t>
      </w:r>
      <w:r w:rsidR="00E64AE1">
        <w:rPr>
          <w:rFonts w:ascii="Times New Roman" w:hAnsi="Times New Roman" w:cs="Times New Roman"/>
          <w:sz w:val="24"/>
          <w:szCs w:val="24"/>
        </w:rPr>
        <w:t xml:space="preserve"> </w:t>
      </w:r>
      <w:r w:rsidR="00F82015" w:rsidRPr="008A1A3F">
        <w:rPr>
          <w:rFonts w:ascii="Times New Roman" w:hAnsi="Times New Roman" w:cs="Times New Roman"/>
          <w:sz w:val="24"/>
          <w:szCs w:val="24"/>
        </w:rPr>
        <w:t xml:space="preserve">The panel shall accord adequate opportunity to the Parties to submit written comments on the interim compliance report. After considering any written comments by the Parties on the interim compliance report, the panel may modify its report and make any further examination it considers appropriate. </w:t>
      </w:r>
      <w:r w:rsidR="00E64AE1">
        <w:rPr>
          <w:rFonts w:ascii="Times New Roman" w:hAnsi="Times New Roman" w:cs="Times New Roman"/>
          <w:sz w:val="24"/>
          <w:szCs w:val="24"/>
        </w:rPr>
        <w:t xml:space="preserve"> </w:t>
      </w:r>
      <w:r w:rsidR="00F82015" w:rsidRPr="008A1A3F">
        <w:rPr>
          <w:rFonts w:ascii="Times New Roman" w:hAnsi="Times New Roman" w:cs="Times New Roman"/>
          <w:sz w:val="24"/>
          <w:szCs w:val="24"/>
        </w:rPr>
        <w:t>The panel shall include a discussion in its final compliance report of any comments made by the Parties on the interim compliance report.</w:t>
      </w:r>
    </w:p>
    <w:p w14:paraId="1EAAA905" w14:textId="63F86208" w:rsidR="0045015A" w:rsidRPr="008A1A3F" w:rsidRDefault="0045015A" w:rsidP="008A1A3F">
      <w:pPr>
        <w:spacing w:after="0" w:line="240" w:lineRule="auto"/>
        <w:jc w:val="both"/>
        <w:rPr>
          <w:rFonts w:ascii="Times New Roman" w:hAnsi="Times New Roman" w:cs="Times New Roman"/>
          <w:sz w:val="24"/>
          <w:szCs w:val="24"/>
          <w:highlight w:val="lightGray"/>
        </w:rPr>
      </w:pPr>
    </w:p>
    <w:p w14:paraId="5430AFCD" w14:textId="3C573AC3" w:rsidR="00C77C32" w:rsidRDefault="00C77C32">
      <w:pPr>
        <w:rPr>
          <w:rFonts w:ascii="Times New Roman" w:hAnsi="Times New Roman" w:cs="Times New Roman"/>
          <w:b/>
          <w:bCs/>
          <w:sz w:val="24"/>
          <w:szCs w:val="24"/>
        </w:rPr>
      </w:pPr>
      <w:bookmarkStart w:id="11" w:name="_Hlk80698525"/>
    </w:p>
    <w:p w14:paraId="17534573" w14:textId="6AF500E8" w:rsidR="00C536A1" w:rsidRPr="008A1A3F" w:rsidRDefault="00C647AF"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00D31D2A" w:rsidRPr="008A1A3F">
        <w:rPr>
          <w:rFonts w:ascii="Times New Roman" w:hAnsi="Times New Roman" w:cs="Times New Roman"/>
          <w:b/>
          <w:bCs/>
          <w:sz w:val="24"/>
          <w:szCs w:val="24"/>
        </w:rPr>
        <w:t>.1</w:t>
      </w:r>
      <w:r w:rsidR="00477FEB" w:rsidRPr="008A1A3F">
        <w:rPr>
          <w:rFonts w:ascii="Times New Roman" w:hAnsi="Times New Roman" w:cs="Times New Roman"/>
          <w:b/>
          <w:bCs/>
          <w:sz w:val="24"/>
          <w:szCs w:val="24"/>
        </w:rPr>
        <w:t>6</w:t>
      </w:r>
    </w:p>
    <w:p w14:paraId="384CCF6C" w14:textId="35F9E397" w:rsidR="00D31D2A" w:rsidRPr="008A1A3F" w:rsidRDefault="00D31D2A"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Temporary Remedies for Non-Compliance</w:t>
      </w:r>
    </w:p>
    <w:bookmarkEnd w:id="11"/>
    <w:p w14:paraId="156D320A" w14:textId="77777777" w:rsidR="00C536A1" w:rsidRPr="008A1A3F" w:rsidRDefault="00C536A1" w:rsidP="008A1A3F">
      <w:pPr>
        <w:spacing w:after="0" w:line="240" w:lineRule="auto"/>
        <w:jc w:val="both"/>
        <w:rPr>
          <w:rFonts w:ascii="Times New Roman" w:hAnsi="Times New Roman" w:cs="Times New Roman"/>
          <w:sz w:val="24"/>
          <w:szCs w:val="24"/>
        </w:rPr>
      </w:pPr>
    </w:p>
    <w:p w14:paraId="79512603" w14:textId="6D4920B6" w:rsidR="00947A78" w:rsidRPr="008A1A3F" w:rsidRDefault="007505EE" w:rsidP="001F481A">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bookmarkStart w:id="12" w:name="_Hlk72313187"/>
      <w:r w:rsidRPr="008A1A3F">
        <w:rPr>
          <w:rFonts w:ascii="Times New Roman" w:hAnsi="Times New Roman" w:cs="Times New Roman"/>
          <w:sz w:val="24"/>
          <w:szCs w:val="24"/>
        </w:rPr>
        <w:tab/>
      </w:r>
      <w:r w:rsidR="00947A78" w:rsidRPr="008A1A3F">
        <w:rPr>
          <w:rFonts w:ascii="Times New Roman" w:hAnsi="Times New Roman" w:cs="Times New Roman"/>
          <w:sz w:val="24"/>
          <w:szCs w:val="24"/>
        </w:rPr>
        <w:t xml:space="preserve">Compensation and the suspension of concessions or other obligations are temporary measures available </w:t>
      </w:r>
      <w:proofErr w:type="gramStart"/>
      <w:r w:rsidR="00947A78" w:rsidRPr="008A1A3F">
        <w:rPr>
          <w:rFonts w:ascii="Times New Roman" w:hAnsi="Times New Roman" w:cs="Times New Roman"/>
          <w:sz w:val="24"/>
          <w:szCs w:val="24"/>
        </w:rPr>
        <w:t>in the event that</w:t>
      </w:r>
      <w:proofErr w:type="gramEnd"/>
      <w:r w:rsidR="00947A78" w:rsidRPr="008A1A3F">
        <w:rPr>
          <w:rFonts w:ascii="Times New Roman" w:hAnsi="Times New Roman" w:cs="Times New Roman"/>
          <w:sz w:val="24"/>
          <w:szCs w:val="24"/>
        </w:rPr>
        <w:t xml:space="preserve"> the responding Party does not comply with the final panel report. </w:t>
      </w:r>
      <w:r w:rsidR="00E64AE1">
        <w:rPr>
          <w:rFonts w:ascii="Times New Roman" w:hAnsi="Times New Roman" w:cs="Times New Roman"/>
          <w:sz w:val="24"/>
          <w:szCs w:val="24"/>
        </w:rPr>
        <w:t xml:space="preserve"> </w:t>
      </w:r>
      <w:r w:rsidR="00947A78" w:rsidRPr="008A1A3F">
        <w:rPr>
          <w:rFonts w:ascii="Times New Roman" w:hAnsi="Times New Roman" w:cs="Times New Roman"/>
          <w:sz w:val="24"/>
          <w:szCs w:val="24"/>
        </w:rPr>
        <w:t xml:space="preserve">However, neither compensation nor the suspension of concessions or other obligations is preferred to full compliance with the final panel report. </w:t>
      </w:r>
      <w:r w:rsidR="00E64AE1">
        <w:rPr>
          <w:rFonts w:ascii="Times New Roman" w:hAnsi="Times New Roman" w:cs="Times New Roman"/>
          <w:sz w:val="24"/>
          <w:szCs w:val="24"/>
        </w:rPr>
        <w:t xml:space="preserve"> </w:t>
      </w:r>
      <w:r w:rsidR="00947A78" w:rsidRPr="008A1A3F">
        <w:rPr>
          <w:rFonts w:ascii="Times New Roman" w:hAnsi="Times New Roman" w:cs="Times New Roman"/>
          <w:sz w:val="24"/>
          <w:szCs w:val="24"/>
        </w:rPr>
        <w:t>Compensation is voluntary and, if granted, shall be consistent with this Agreement.</w:t>
      </w:r>
    </w:p>
    <w:p w14:paraId="5F711C52" w14:textId="7AC1171E" w:rsidR="00D31D2A" w:rsidRPr="008A1A3F" w:rsidRDefault="00D31D2A" w:rsidP="001F481A">
      <w:pPr>
        <w:spacing w:after="0" w:line="240" w:lineRule="auto"/>
        <w:ind w:left="709" w:hanging="709"/>
        <w:jc w:val="both"/>
        <w:rPr>
          <w:rFonts w:ascii="Times New Roman" w:hAnsi="Times New Roman" w:cs="Times New Roman"/>
          <w:sz w:val="24"/>
          <w:szCs w:val="24"/>
        </w:rPr>
      </w:pPr>
      <w:bookmarkStart w:id="13" w:name="_Hlk72313198"/>
      <w:bookmarkEnd w:id="12"/>
    </w:p>
    <w:p w14:paraId="7FB66E6B" w14:textId="340E8842" w:rsidR="00947A78" w:rsidRPr="008A1A3F" w:rsidRDefault="007505EE" w:rsidP="001F481A">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r>
      <w:r w:rsidR="00947A78" w:rsidRPr="008A1A3F">
        <w:rPr>
          <w:rFonts w:ascii="Times New Roman" w:hAnsi="Times New Roman" w:cs="Times New Roman"/>
          <w:sz w:val="24"/>
          <w:szCs w:val="24"/>
        </w:rPr>
        <w:t xml:space="preserve">The responding Party shall, on request of the complaining Party, </w:t>
      </w:r>
      <w:proofErr w:type="gramStart"/>
      <w:r w:rsidR="00947A78" w:rsidRPr="008A1A3F">
        <w:rPr>
          <w:rFonts w:ascii="Times New Roman" w:hAnsi="Times New Roman" w:cs="Times New Roman"/>
          <w:sz w:val="24"/>
          <w:szCs w:val="24"/>
        </w:rPr>
        <w:t>enter into</w:t>
      </w:r>
      <w:proofErr w:type="gramEnd"/>
      <w:r w:rsidR="00947A78" w:rsidRPr="008A1A3F">
        <w:rPr>
          <w:rFonts w:ascii="Times New Roman" w:hAnsi="Times New Roman" w:cs="Times New Roman"/>
          <w:sz w:val="24"/>
          <w:szCs w:val="24"/>
        </w:rPr>
        <w:t xml:space="preserve"> negotiations with a view to agreeing on mutually acceptable compensation if:</w:t>
      </w:r>
    </w:p>
    <w:p w14:paraId="27FD03E3" w14:textId="77777777" w:rsidR="00947A78" w:rsidRPr="008A1A3F" w:rsidRDefault="00947A78" w:rsidP="001F481A">
      <w:pPr>
        <w:spacing w:after="0" w:line="240" w:lineRule="auto"/>
        <w:ind w:left="709" w:hanging="709"/>
        <w:jc w:val="both"/>
        <w:rPr>
          <w:rFonts w:ascii="Times New Roman" w:hAnsi="Times New Roman" w:cs="Times New Roman"/>
          <w:sz w:val="24"/>
          <w:szCs w:val="24"/>
        </w:rPr>
      </w:pPr>
    </w:p>
    <w:p w14:paraId="791DDA3E" w14:textId="38934AE8" w:rsidR="00947A78" w:rsidRPr="008A1A3F" w:rsidRDefault="00947A78"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(a)</w:t>
      </w:r>
      <w:r w:rsidRPr="008A1A3F">
        <w:rPr>
          <w:rFonts w:ascii="Times New Roman" w:hAnsi="Times New Roman" w:cs="Times New Roman"/>
          <w:sz w:val="24"/>
          <w:szCs w:val="24"/>
        </w:rPr>
        <w:tab/>
        <w:t xml:space="preserve">the responding Party fails to provide a notification in accordance with </w:t>
      </w:r>
      <w:r w:rsidRPr="001F481A">
        <w:rPr>
          <w:rFonts w:ascii="Times New Roman" w:hAnsi="Times New Roman" w:cs="Times New Roman"/>
          <w:sz w:val="24"/>
          <w:szCs w:val="24"/>
        </w:rPr>
        <w:t xml:space="preserve">paragraph </w:t>
      </w:r>
      <w:r w:rsidR="00EF3AB9" w:rsidRPr="001F481A">
        <w:rPr>
          <w:rFonts w:ascii="Times New Roman" w:hAnsi="Times New Roman" w:cs="Times New Roman"/>
          <w:sz w:val="24"/>
          <w:szCs w:val="24"/>
        </w:rPr>
        <w:t>2</w:t>
      </w:r>
      <w:r w:rsidRPr="008A1A3F">
        <w:rPr>
          <w:rFonts w:ascii="Times New Roman" w:hAnsi="Times New Roman" w:cs="Times New Roman"/>
          <w:sz w:val="24"/>
          <w:szCs w:val="24"/>
        </w:rPr>
        <w:t xml:space="preserve"> of Article </w:t>
      </w:r>
      <w:r w:rsidR="0023464E" w:rsidRPr="0023464E">
        <w:rPr>
          <w:rFonts w:ascii="Times New Roman" w:hAnsi="Times New Roman" w:cs="Times New Roman"/>
          <w:sz w:val="24"/>
          <w:szCs w:val="24"/>
        </w:rPr>
        <w:t>30</w:t>
      </w:r>
      <w:r w:rsidRPr="0023464E">
        <w:rPr>
          <w:rFonts w:ascii="Times New Roman" w:hAnsi="Times New Roman" w:cs="Times New Roman"/>
          <w:sz w:val="24"/>
          <w:szCs w:val="24"/>
        </w:rPr>
        <w:t>.1</w:t>
      </w:r>
      <w:r w:rsidR="00EF3AB9" w:rsidRPr="0023464E">
        <w:rPr>
          <w:rFonts w:ascii="Times New Roman" w:hAnsi="Times New Roman" w:cs="Times New Roman"/>
          <w:sz w:val="24"/>
          <w:szCs w:val="24"/>
        </w:rPr>
        <w:t>4</w:t>
      </w:r>
      <w:r w:rsidRPr="008A1A3F">
        <w:rPr>
          <w:rFonts w:ascii="Times New Roman" w:hAnsi="Times New Roman" w:cs="Times New Roman"/>
          <w:sz w:val="24"/>
          <w:szCs w:val="24"/>
        </w:rPr>
        <w:t xml:space="preserve"> (Compliance with the Final Report</w:t>
      </w:r>
      <w:proofErr w:type="gramStart"/>
      <w:r w:rsidRPr="008A1A3F">
        <w:rPr>
          <w:rFonts w:ascii="Times New Roman" w:hAnsi="Times New Roman" w:cs="Times New Roman"/>
          <w:sz w:val="24"/>
          <w:szCs w:val="24"/>
        </w:rPr>
        <w:t>);</w:t>
      </w:r>
      <w:proofErr w:type="gramEnd"/>
      <w:r w:rsidRPr="008A1A3F">
        <w:rPr>
          <w:rFonts w:ascii="Times New Roman" w:hAnsi="Times New Roman" w:cs="Times New Roman"/>
          <w:sz w:val="24"/>
          <w:szCs w:val="24"/>
        </w:rPr>
        <w:t xml:space="preserve"> </w:t>
      </w:r>
    </w:p>
    <w:p w14:paraId="094A85A5" w14:textId="77777777" w:rsidR="00947A78" w:rsidRPr="008A1A3F" w:rsidRDefault="00947A78"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0AF5CE01" w14:textId="6C2401C7" w:rsidR="00947A78" w:rsidRPr="008A1A3F" w:rsidRDefault="00947A78"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(b)</w:t>
      </w:r>
      <w:r w:rsidRPr="008A1A3F">
        <w:rPr>
          <w:rFonts w:ascii="Times New Roman" w:hAnsi="Times New Roman" w:cs="Times New Roman"/>
          <w:sz w:val="24"/>
          <w:szCs w:val="24"/>
        </w:rPr>
        <w:tab/>
        <w:t xml:space="preserve">the responding Party has notified the complaining Party that it does not intend to comply with the final panel </w:t>
      </w:r>
      <w:proofErr w:type="gramStart"/>
      <w:r w:rsidRPr="008A1A3F">
        <w:rPr>
          <w:rFonts w:ascii="Times New Roman" w:hAnsi="Times New Roman" w:cs="Times New Roman"/>
          <w:sz w:val="24"/>
          <w:szCs w:val="24"/>
        </w:rPr>
        <w:t>report;</w:t>
      </w:r>
      <w:proofErr w:type="gramEnd"/>
      <w:r w:rsidRPr="008A1A3F">
        <w:rPr>
          <w:rFonts w:ascii="Times New Roman" w:hAnsi="Times New Roman" w:cs="Times New Roman"/>
          <w:sz w:val="24"/>
          <w:szCs w:val="24"/>
        </w:rPr>
        <w:t xml:space="preserve"> </w:t>
      </w:r>
    </w:p>
    <w:p w14:paraId="12ECC5A5" w14:textId="77777777" w:rsidR="00947A78" w:rsidRPr="008A1A3F" w:rsidRDefault="00947A78"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20671725" w14:textId="68F13B46" w:rsidR="00947A78" w:rsidRPr="008A1A3F" w:rsidRDefault="00947A78"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(c)</w:t>
      </w:r>
      <w:r w:rsidRPr="008A1A3F">
        <w:rPr>
          <w:rFonts w:ascii="Times New Roman" w:hAnsi="Times New Roman" w:cs="Times New Roman"/>
          <w:sz w:val="24"/>
          <w:szCs w:val="24"/>
        </w:rPr>
        <w:tab/>
        <w:t xml:space="preserve">the responding Party fails to notify, pursuant to </w:t>
      </w:r>
      <w:r w:rsidRPr="001F481A">
        <w:rPr>
          <w:rFonts w:ascii="Times New Roman" w:hAnsi="Times New Roman" w:cs="Times New Roman"/>
          <w:sz w:val="24"/>
          <w:szCs w:val="24"/>
        </w:rPr>
        <w:t xml:space="preserve">paragraph </w:t>
      </w:r>
      <w:r w:rsidR="000539EA" w:rsidRPr="001F481A">
        <w:rPr>
          <w:rFonts w:ascii="Times New Roman" w:hAnsi="Times New Roman" w:cs="Times New Roman"/>
          <w:sz w:val="24"/>
          <w:szCs w:val="24"/>
        </w:rPr>
        <w:t>6</w:t>
      </w:r>
      <w:r w:rsidRPr="008A1A3F">
        <w:rPr>
          <w:rFonts w:ascii="Times New Roman" w:hAnsi="Times New Roman" w:cs="Times New Roman"/>
          <w:sz w:val="24"/>
          <w:szCs w:val="24"/>
        </w:rPr>
        <w:t xml:space="preserve"> of Article </w:t>
      </w:r>
      <w:r w:rsidR="0023464E" w:rsidRPr="0023464E">
        <w:rPr>
          <w:rFonts w:ascii="Times New Roman" w:hAnsi="Times New Roman" w:cs="Times New Roman"/>
          <w:sz w:val="24"/>
          <w:szCs w:val="24"/>
        </w:rPr>
        <w:t>30</w:t>
      </w:r>
      <w:r w:rsidRPr="0023464E">
        <w:rPr>
          <w:rFonts w:ascii="Times New Roman" w:hAnsi="Times New Roman" w:cs="Times New Roman"/>
          <w:sz w:val="24"/>
          <w:szCs w:val="24"/>
        </w:rPr>
        <w:t>.1</w:t>
      </w:r>
      <w:r w:rsidR="000539EA" w:rsidRPr="0023464E">
        <w:rPr>
          <w:rFonts w:ascii="Times New Roman" w:hAnsi="Times New Roman" w:cs="Times New Roman"/>
          <w:sz w:val="24"/>
          <w:szCs w:val="24"/>
        </w:rPr>
        <w:t>4</w:t>
      </w:r>
      <w:r w:rsidRPr="008A1A3F">
        <w:rPr>
          <w:rFonts w:ascii="Times New Roman" w:hAnsi="Times New Roman" w:cs="Times New Roman"/>
          <w:sz w:val="24"/>
          <w:szCs w:val="24"/>
        </w:rPr>
        <w:t xml:space="preserve"> (Compliance with the Final Report), any steps taken to comply with the final panel report; or </w:t>
      </w:r>
    </w:p>
    <w:p w14:paraId="2DEFB5DE" w14:textId="77777777" w:rsidR="00947A78" w:rsidRPr="008A1A3F" w:rsidRDefault="00947A78"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174424C6" w14:textId="6D71EB3A" w:rsidR="00947A78" w:rsidRPr="008A1A3F" w:rsidRDefault="00947A78"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(d)</w:t>
      </w:r>
      <w:r w:rsidRPr="008A1A3F">
        <w:rPr>
          <w:rFonts w:ascii="Times New Roman" w:hAnsi="Times New Roman" w:cs="Times New Roman"/>
          <w:sz w:val="24"/>
          <w:szCs w:val="24"/>
        </w:rPr>
        <w:tab/>
        <w:t xml:space="preserve">the panel finds, pursuant to Article </w:t>
      </w:r>
      <w:r w:rsidR="0023464E" w:rsidRPr="0023464E">
        <w:rPr>
          <w:rFonts w:ascii="Times New Roman" w:hAnsi="Times New Roman" w:cs="Times New Roman"/>
          <w:sz w:val="24"/>
          <w:szCs w:val="24"/>
        </w:rPr>
        <w:t>30</w:t>
      </w:r>
      <w:r w:rsidRPr="0023464E">
        <w:rPr>
          <w:rFonts w:ascii="Times New Roman" w:hAnsi="Times New Roman" w:cs="Times New Roman"/>
          <w:sz w:val="24"/>
          <w:szCs w:val="24"/>
        </w:rPr>
        <w:t>.1</w:t>
      </w:r>
      <w:r w:rsidR="000539EA" w:rsidRPr="0023464E">
        <w:rPr>
          <w:rFonts w:ascii="Times New Roman" w:hAnsi="Times New Roman" w:cs="Times New Roman"/>
          <w:sz w:val="24"/>
          <w:szCs w:val="24"/>
        </w:rPr>
        <w:t>5</w:t>
      </w:r>
      <w:r w:rsidRPr="008A1A3F">
        <w:rPr>
          <w:rFonts w:ascii="Times New Roman" w:hAnsi="Times New Roman" w:cs="Times New Roman"/>
          <w:sz w:val="24"/>
          <w:szCs w:val="24"/>
        </w:rPr>
        <w:t xml:space="preserve"> (Compliance Review), that the responding Party has failed to comply with the final panel report. </w:t>
      </w:r>
      <w:bookmarkStart w:id="14" w:name="_Hlk72313824"/>
      <w:bookmarkEnd w:id="13"/>
    </w:p>
    <w:p w14:paraId="0219A3F7" w14:textId="77777777" w:rsidR="00D31D2A" w:rsidRPr="008A1A3F" w:rsidRDefault="00D31D2A" w:rsidP="001F481A">
      <w:pPr>
        <w:spacing w:after="0" w:line="240" w:lineRule="auto"/>
        <w:ind w:left="709" w:hanging="709"/>
        <w:jc w:val="both"/>
        <w:rPr>
          <w:rFonts w:ascii="Times New Roman" w:hAnsi="Times New Roman" w:cs="Times New Roman"/>
          <w:sz w:val="24"/>
          <w:szCs w:val="24"/>
        </w:rPr>
      </w:pPr>
    </w:p>
    <w:p w14:paraId="4D7E2DBB" w14:textId="3FD4CDC5" w:rsidR="00014254" w:rsidRDefault="00014254" w:rsidP="001F481A">
      <w:pPr>
        <w:spacing w:after="0" w:line="240" w:lineRule="auto"/>
        <w:ind w:left="709" w:hanging="709"/>
        <w:jc w:val="both"/>
        <w:rPr>
          <w:rFonts w:ascii="Times New Roman" w:hAnsi="Times New Roman" w:cs="Times New Roman"/>
          <w:sz w:val="24"/>
          <w:szCs w:val="24"/>
        </w:rPr>
      </w:pPr>
      <w:bookmarkStart w:id="15" w:name="_Hlk72313836"/>
      <w:bookmarkEnd w:id="14"/>
      <w:r w:rsidRPr="008A1A3F">
        <w:rPr>
          <w:rFonts w:ascii="Times New Roman" w:hAnsi="Times New Roman" w:cs="Times New Roman"/>
          <w:sz w:val="24"/>
          <w:szCs w:val="24"/>
        </w:rPr>
        <w:t>3.</w:t>
      </w:r>
      <w:r w:rsidRPr="008A1A3F">
        <w:rPr>
          <w:rFonts w:ascii="Times New Roman" w:hAnsi="Times New Roman" w:cs="Times New Roman"/>
          <w:sz w:val="24"/>
          <w:szCs w:val="24"/>
        </w:rPr>
        <w:tab/>
        <w:t xml:space="preserve">If one of the conditions in </w:t>
      </w:r>
      <w:r w:rsidRPr="001F481A">
        <w:rPr>
          <w:rFonts w:ascii="Times New Roman" w:hAnsi="Times New Roman" w:cs="Times New Roman"/>
          <w:sz w:val="24"/>
          <w:szCs w:val="24"/>
        </w:rPr>
        <w:t>paragraph 2</w:t>
      </w:r>
      <w:r w:rsidRPr="008A1A3F">
        <w:rPr>
          <w:rFonts w:ascii="Times New Roman" w:hAnsi="Times New Roman" w:cs="Times New Roman"/>
          <w:sz w:val="24"/>
          <w:szCs w:val="24"/>
        </w:rPr>
        <w:t xml:space="preserve"> is met and the complaining Party decides not to make a request pursuant to </w:t>
      </w:r>
      <w:r w:rsidRPr="001F481A">
        <w:rPr>
          <w:rFonts w:ascii="Times New Roman" w:hAnsi="Times New Roman" w:cs="Times New Roman"/>
          <w:sz w:val="24"/>
          <w:szCs w:val="24"/>
        </w:rPr>
        <w:t>paragraph 2</w:t>
      </w:r>
      <w:r w:rsidRPr="008A1A3F">
        <w:rPr>
          <w:rFonts w:ascii="Times New Roman" w:hAnsi="Times New Roman" w:cs="Times New Roman"/>
          <w:sz w:val="24"/>
          <w:szCs w:val="24"/>
        </w:rPr>
        <w:t xml:space="preserve"> or the Parties have been unable to agree on compensation within 30 days </w:t>
      </w:r>
      <w:r w:rsidR="004612A4">
        <w:rPr>
          <w:rFonts w:ascii="Times New Roman" w:hAnsi="Times New Roman" w:cs="Times New Roman"/>
          <w:sz w:val="24"/>
          <w:szCs w:val="24"/>
        </w:rPr>
        <w:t xml:space="preserve">in all cases, including cases of urgency, </w:t>
      </w:r>
      <w:r w:rsidRPr="008A1A3F">
        <w:rPr>
          <w:rFonts w:ascii="Times New Roman" w:hAnsi="Times New Roman" w:cs="Times New Roman"/>
          <w:sz w:val="24"/>
          <w:szCs w:val="24"/>
        </w:rPr>
        <w:t xml:space="preserve">of receipt of the request made under </w:t>
      </w:r>
      <w:r w:rsidRPr="001F481A">
        <w:rPr>
          <w:rFonts w:ascii="Times New Roman" w:hAnsi="Times New Roman" w:cs="Times New Roman"/>
          <w:sz w:val="24"/>
          <w:szCs w:val="24"/>
        </w:rPr>
        <w:t>paragraph 2</w:t>
      </w:r>
      <w:r w:rsidRPr="008A1A3F">
        <w:rPr>
          <w:rFonts w:ascii="Times New Roman" w:hAnsi="Times New Roman" w:cs="Times New Roman"/>
          <w:sz w:val="24"/>
          <w:szCs w:val="24"/>
        </w:rPr>
        <w:t xml:space="preserve">, the complaining Party may at any time thereafter notify the responding Party in writing that it intends to suspend the application to the responding Party of concessions or other obligations under this Agreement. </w:t>
      </w:r>
    </w:p>
    <w:p w14:paraId="4AB76C0A" w14:textId="77777777" w:rsidR="00812612" w:rsidRPr="008A1A3F" w:rsidRDefault="00812612" w:rsidP="001F481A">
      <w:pPr>
        <w:spacing w:after="0" w:line="240" w:lineRule="auto"/>
        <w:ind w:left="709" w:hanging="709"/>
        <w:jc w:val="both"/>
        <w:rPr>
          <w:rFonts w:ascii="Times New Roman" w:hAnsi="Times New Roman" w:cs="Times New Roman"/>
          <w:sz w:val="24"/>
          <w:szCs w:val="24"/>
        </w:rPr>
      </w:pPr>
    </w:p>
    <w:p w14:paraId="263D8B58" w14:textId="44EA88D2" w:rsidR="00D31D2A" w:rsidRPr="008A1A3F" w:rsidRDefault="00696329" w:rsidP="001F481A">
      <w:pPr>
        <w:spacing w:after="0" w:line="240" w:lineRule="auto"/>
        <w:ind w:left="709" w:hanging="709"/>
        <w:jc w:val="both"/>
        <w:rPr>
          <w:rFonts w:ascii="Times New Roman" w:hAnsi="Times New Roman" w:cs="Times New Roman"/>
          <w:sz w:val="24"/>
          <w:szCs w:val="24"/>
        </w:rPr>
      </w:pPr>
      <w:bookmarkStart w:id="16" w:name="_Hlk72313847"/>
      <w:bookmarkEnd w:id="15"/>
      <w:r w:rsidRPr="008A1A3F">
        <w:rPr>
          <w:rFonts w:ascii="Times New Roman" w:hAnsi="Times New Roman" w:cs="Times New Roman"/>
          <w:sz w:val="24"/>
          <w:szCs w:val="24"/>
        </w:rPr>
        <w:t>4.</w:t>
      </w:r>
      <w:r w:rsidRPr="008A1A3F">
        <w:rPr>
          <w:rFonts w:ascii="Times New Roman" w:hAnsi="Times New Roman" w:cs="Times New Roman"/>
          <w:sz w:val="24"/>
          <w:szCs w:val="24"/>
        </w:rPr>
        <w:tab/>
      </w:r>
      <w:r w:rsidR="00D31D2A" w:rsidRPr="008A1A3F">
        <w:rPr>
          <w:rFonts w:ascii="Times New Roman" w:hAnsi="Times New Roman" w:cs="Times New Roman"/>
          <w:sz w:val="24"/>
          <w:szCs w:val="24"/>
        </w:rPr>
        <w:t xml:space="preserve">A notification made under </w:t>
      </w:r>
      <w:r w:rsidR="00D31D2A" w:rsidRPr="001F481A">
        <w:rPr>
          <w:rFonts w:ascii="Times New Roman" w:hAnsi="Times New Roman" w:cs="Times New Roman"/>
          <w:sz w:val="24"/>
          <w:szCs w:val="24"/>
        </w:rPr>
        <w:t xml:space="preserve">paragraph </w:t>
      </w:r>
      <w:r w:rsidR="00DB4F56" w:rsidRPr="001F481A">
        <w:rPr>
          <w:rFonts w:ascii="Times New Roman" w:hAnsi="Times New Roman" w:cs="Times New Roman"/>
          <w:sz w:val="24"/>
          <w:szCs w:val="24"/>
        </w:rPr>
        <w:t>3</w:t>
      </w:r>
      <w:r w:rsidR="00D31D2A" w:rsidRPr="008A1A3F">
        <w:rPr>
          <w:rFonts w:ascii="Times New Roman" w:hAnsi="Times New Roman" w:cs="Times New Roman"/>
          <w:sz w:val="24"/>
          <w:szCs w:val="24"/>
        </w:rPr>
        <w:t xml:space="preserve"> shall specify:</w:t>
      </w:r>
    </w:p>
    <w:p w14:paraId="22178331" w14:textId="77777777" w:rsidR="00D31D2A" w:rsidRPr="008A1A3F" w:rsidRDefault="00D31D2A" w:rsidP="001F481A">
      <w:pPr>
        <w:spacing w:after="0" w:line="240" w:lineRule="auto"/>
        <w:ind w:left="709" w:hanging="709"/>
        <w:jc w:val="both"/>
        <w:rPr>
          <w:rFonts w:ascii="Times New Roman" w:hAnsi="Times New Roman" w:cs="Times New Roman"/>
          <w:sz w:val="24"/>
          <w:szCs w:val="24"/>
        </w:rPr>
      </w:pPr>
    </w:p>
    <w:p w14:paraId="7B10A891" w14:textId="358CF705" w:rsidR="00D31D2A" w:rsidRPr="008A1A3F" w:rsidRDefault="0081261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31D2A" w:rsidRPr="008A1A3F">
        <w:rPr>
          <w:rFonts w:ascii="Times New Roman" w:hAnsi="Times New Roman" w:cs="Times New Roman"/>
          <w:sz w:val="24"/>
          <w:szCs w:val="24"/>
        </w:rPr>
        <w:t xml:space="preserve">the level of concessions or other obligations that the complaining Party proposes to </w:t>
      </w:r>
      <w:proofErr w:type="gramStart"/>
      <w:r w:rsidR="00D31D2A" w:rsidRPr="008A1A3F">
        <w:rPr>
          <w:rFonts w:ascii="Times New Roman" w:hAnsi="Times New Roman" w:cs="Times New Roman"/>
          <w:sz w:val="24"/>
          <w:szCs w:val="24"/>
        </w:rPr>
        <w:t>suspend;</w:t>
      </w:r>
      <w:proofErr w:type="gramEnd"/>
    </w:p>
    <w:p w14:paraId="491FC49A" w14:textId="77777777" w:rsidR="00D31D2A" w:rsidRPr="008A1A3F" w:rsidRDefault="00D31D2A"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62C62095" w14:textId="530E3AA9" w:rsidR="00D31D2A" w:rsidRPr="008A1A3F" w:rsidRDefault="0081261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31D2A" w:rsidRPr="008A1A3F">
        <w:rPr>
          <w:rFonts w:ascii="Times New Roman" w:hAnsi="Times New Roman" w:cs="Times New Roman"/>
          <w:sz w:val="24"/>
          <w:szCs w:val="24"/>
        </w:rPr>
        <w:t xml:space="preserve">the relevant sector(s) to which the concessions or other obligations relate; and </w:t>
      </w:r>
    </w:p>
    <w:p w14:paraId="65DCEFC2" w14:textId="77777777" w:rsidR="00D31D2A" w:rsidRPr="008A1A3F" w:rsidRDefault="00D31D2A"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638BEFE8" w14:textId="587294DD" w:rsidR="00563349" w:rsidRPr="008A1A3F" w:rsidRDefault="0081261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D31D2A" w:rsidRPr="008A1A3F">
        <w:rPr>
          <w:rFonts w:ascii="Times New Roman" w:hAnsi="Times New Roman" w:cs="Times New Roman"/>
          <w:sz w:val="24"/>
          <w:szCs w:val="24"/>
        </w:rPr>
        <w:t xml:space="preserve">where </w:t>
      </w:r>
      <w:r w:rsidR="0044158A">
        <w:rPr>
          <w:rFonts w:ascii="Times New Roman" w:hAnsi="Times New Roman" w:cs="Times New Roman"/>
          <w:sz w:val="24"/>
          <w:szCs w:val="24"/>
        </w:rPr>
        <w:t>sub</w:t>
      </w:r>
      <w:r w:rsidR="00D31D2A" w:rsidRPr="001F481A">
        <w:rPr>
          <w:rFonts w:ascii="Times New Roman" w:hAnsi="Times New Roman" w:cs="Times New Roman"/>
          <w:sz w:val="24"/>
          <w:szCs w:val="24"/>
        </w:rPr>
        <w:t>paragraph 5</w:t>
      </w:r>
      <w:r w:rsidR="0044158A">
        <w:rPr>
          <w:rFonts w:ascii="Times New Roman" w:hAnsi="Times New Roman" w:cs="Times New Roman"/>
          <w:sz w:val="24"/>
          <w:szCs w:val="24"/>
        </w:rPr>
        <w:t>(</w:t>
      </w:r>
      <w:r w:rsidR="00D31D2A" w:rsidRPr="001F481A">
        <w:rPr>
          <w:rFonts w:ascii="Times New Roman" w:hAnsi="Times New Roman" w:cs="Times New Roman"/>
          <w:sz w:val="24"/>
          <w:szCs w:val="24"/>
        </w:rPr>
        <w:t>b</w:t>
      </w:r>
      <w:r w:rsidR="0044158A">
        <w:rPr>
          <w:rFonts w:ascii="Times New Roman" w:hAnsi="Times New Roman" w:cs="Times New Roman"/>
          <w:sz w:val="24"/>
          <w:szCs w:val="24"/>
        </w:rPr>
        <w:t>)</w:t>
      </w:r>
      <w:r w:rsidR="00D31D2A" w:rsidRPr="008A1A3F">
        <w:rPr>
          <w:rFonts w:ascii="Times New Roman" w:hAnsi="Times New Roman" w:cs="Times New Roman"/>
          <w:sz w:val="24"/>
          <w:szCs w:val="24"/>
        </w:rPr>
        <w:t xml:space="preserve"> applies, the reasons on which the complaining Party’s decision to suspend concessions or other obligations in a different sector is based. </w:t>
      </w:r>
    </w:p>
    <w:bookmarkEnd w:id="16"/>
    <w:p w14:paraId="42DE41B7" w14:textId="77777777" w:rsidR="00563349" w:rsidRPr="008A1A3F" w:rsidRDefault="00563349" w:rsidP="001F481A">
      <w:pPr>
        <w:spacing w:after="0" w:line="240" w:lineRule="auto"/>
        <w:ind w:left="709" w:hanging="709"/>
        <w:jc w:val="both"/>
        <w:rPr>
          <w:rFonts w:ascii="Times New Roman" w:hAnsi="Times New Roman" w:cs="Times New Roman"/>
          <w:sz w:val="24"/>
          <w:szCs w:val="24"/>
        </w:rPr>
      </w:pPr>
    </w:p>
    <w:p w14:paraId="07404CE5" w14:textId="7A2FE4C3" w:rsidR="00D31D2A" w:rsidRPr="008A1A3F" w:rsidRDefault="00AE3B12" w:rsidP="001F481A">
      <w:pPr>
        <w:spacing w:after="0" w:line="240" w:lineRule="auto"/>
        <w:ind w:left="709" w:hanging="709"/>
        <w:jc w:val="both"/>
        <w:rPr>
          <w:rFonts w:ascii="Times New Roman" w:hAnsi="Times New Roman" w:cs="Times New Roman"/>
          <w:sz w:val="24"/>
          <w:szCs w:val="24"/>
        </w:rPr>
      </w:pPr>
      <w:bookmarkStart w:id="17" w:name="_Hlk72313861"/>
      <w:r w:rsidRPr="008A1A3F">
        <w:rPr>
          <w:rFonts w:ascii="Times New Roman" w:hAnsi="Times New Roman" w:cs="Times New Roman"/>
          <w:sz w:val="24"/>
          <w:szCs w:val="24"/>
        </w:rPr>
        <w:t>5.</w:t>
      </w:r>
      <w:r w:rsidR="00FB0634" w:rsidRPr="008A1A3F">
        <w:rPr>
          <w:rFonts w:ascii="Times New Roman" w:hAnsi="Times New Roman" w:cs="Times New Roman"/>
          <w:sz w:val="24"/>
          <w:szCs w:val="24"/>
        </w:rPr>
        <w:tab/>
      </w:r>
      <w:r w:rsidR="00D31D2A" w:rsidRPr="008A1A3F">
        <w:rPr>
          <w:rFonts w:ascii="Times New Roman" w:hAnsi="Times New Roman" w:cs="Times New Roman"/>
          <w:sz w:val="24"/>
          <w:szCs w:val="24"/>
        </w:rPr>
        <w:t xml:space="preserve">Subject to </w:t>
      </w:r>
      <w:r w:rsidR="00D31D2A" w:rsidRPr="00305488">
        <w:rPr>
          <w:rFonts w:ascii="Times New Roman" w:hAnsi="Times New Roman" w:cs="Times New Roman"/>
          <w:sz w:val="24"/>
          <w:szCs w:val="24"/>
        </w:rPr>
        <w:t xml:space="preserve">paragraph </w:t>
      </w:r>
      <w:r w:rsidR="00872998" w:rsidRPr="00305488">
        <w:rPr>
          <w:rFonts w:ascii="Times New Roman" w:hAnsi="Times New Roman" w:cs="Times New Roman"/>
          <w:sz w:val="24"/>
          <w:szCs w:val="24"/>
        </w:rPr>
        <w:t>4</w:t>
      </w:r>
      <w:r w:rsidR="00A445C1" w:rsidRPr="00305488">
        <w:rPr>
          <w:rFonts w:ascii="Times New Roman" w:hAnsi="Times New Roman" w:cs="Times New Roman"/>
          <w:sz w:val="24"/>
          <w:szCs w:val="24"/>
        </w:rPr>
        <w:t xml:space="preserve"> of Article </w:t>
      </w:r>
      <w:r w:rsidR="00872998" w:rsidRPr="00305488">
        <w:rPr>
          <w:rFonts w:ascii="Times New Roman" w:hAnsi="Times New Roman" w:cs="Times New Roman"/>
          <w:sz w:val="24"/>
          <w:szCs w:val="24"/>
        </w:rPr>
        <w:t>9.23</w:t>
      </w:r>
      <w:r w:rsidR="00A445C1" w:rsidRPr="00305488">
        <w:rPr>
          <w:rFonts w:ascii="Times New Roman" w:hAnsi="Times New Roman" w:cs="Times New Roman"/>
          <w:sz w:val="24"/>
          <w:szCs w:val="24"/>
        </w:rPr>
        <w:t xml:space="preserve"> (Dispute</w:t>
      </w:r>
      <w:r w:rsidR="00A445C1" w:rsidRPr="008A1A3F">
        <w:rPr>
          <w:rFonts w:ascii="Times New Roman" w:hAnsi="Times New Roman" w:cs="Times New Roman"/>
          <w:sz w:val="24"/>
          <w:szCs w:val="24"/>
        </w:rPr>
        <w:t xml:space="preserve"> Settlemen</w:t>
      </w:r>
      <w:r w:rsidR="00C01BAE" w:rsidRPr="008A1A3F">
        <w:rPr>
          <w:rFonts w:ascii="Times New Roman" w:hAnsi="Times New Roman" w:cs="Times New Roman"/>
          <w:sz w:val="24"/>
          <w:szCs w:val="24"/>
        </w:rPr>
        <w:t>t – Financial Services)</w:t>
      </w:r>
      <w:r w:rsidR="00D31D2A" w:rsidRPr="008A1A3F">
        <w:rPr>
          <w:rFonts w:ascii="Times New Roman" w:hAnsi="Times New Roman" w:cs="Times New Roman"/>
          <w:sz w:val="24"/>
          <w:szCs w:val="24"/>
        </w:rPr>
        <w:t>, in</w:t>
      </w:r>
      <w:r w:rsidR="00FE4D30" w:rsidRPr="008A1A3F">
        <w:rPr>
          <w:rFonts w:ascii="Times New Roman" w:hAnsi="Times New Roman" w:cs="Times New Roman"/>
          <w:sz w:val="24"/>
          <w:szCs w:val="24"/>
        </w:rPr>
        <w:t xml:space="preserve"> </w:t>
      </w:r>
      <w:r w:rsidR="00D31D2A" w:rsidRPr="008A1A3F">
        <w:rPr>
          <w:rFonts w:ascii="Times New Roman" w:hAnsi="Times New Roman" w:cs="Times New Roman"/>
          <w:sz w:val="24"/>
          <w:szCs w:val="24"/>
        </w:rPr>
        <w:t xml:space="preserve">considering what concessions or other obligations to suspend under </w:t>
      </w:r>
      <w:r w:rsidR="00D31D2A" w:rsidRPr="001F481A">
        <w:rPr>
          <w:rFonts w:ascii="Times New Roman" w:hAnsi="Times New Roman" w:cs="Times New Roman"/>
          <w:sz w:val="24"/>
          <w:szCs w:val="24"/>
        </w:rPr>
        <w:t>paragraph 3</w:t>
      </w:r>
      <w:r w:rsidR="00D31D2A" w:rsidRPr="008A1A3F">
        <w:rPr>
          <w:rFonts w:ascii="Times New Roman" w:hAnsi="Times New Roman" w:cs="Times New Roman"/>
          <w:sz w:val="24"/>
          <w:szCs w:val="24"/>
        </w:rPr>
        <w:t>, the complaining Party shall apply the following principles:</w:t>
      </w:r>
    </w:p>
    <w:p w14:paraId="48D2A995" w14:textId="1A0EF1EB" w:rsidR="00D31D2A" w:rsidRPr="008A1A3F" w:rsidRDefault="00D31D2A" w:rsidP="001F481A">
      <w:pPr>
        <w:spacing w:after="0" w:line="240" w:lineRule="auto"/>
        <w:ind w:left="709" w:hanging="709"/>
        <w:jc w:val="both"/>
        <w:rPr>
          <w:rFonts w:ascii="Times New Roman" w:hAnsi="Times New Roman" w:cs="Times New Roman"/>
          <w:sz w:val="24"/>
          <w:szCs w:val="24"/>
        </w:rPr>
      </w:pPr>
    </w:p>
    <w:p w14:paraId="1AE55843" w14:textId="77777777" w:rsidR="00812612" w:rsidRDefault="0081261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31D2A" w:rsidRPr="008A1A3F">
        <w:rPr>
          <w:rFonts w:ascii="Times New Roman" w:hAnsi="Times New Roman" w:cs="Times New Roman"/>
          <w:sz w:val="24"/>
          <w:szCs w:val="24"/>
        </w:rPr>
        <w:t>the general principle is that the complaining Party should first seek to suspend concessions or other obligations in the same sector(s) as that in which the panel has found an inconsistency with this Agreement; and</w:t>
      </w:r>
    </w:p>
    <w:p w14:paraId="6AEB8012" w14:textId="77777777" w:rsidR="00812612" w:rsidRDefault="0081261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3B08B0A3" w14:textId="04E4E526" w:rsidR="00D31D2A" w:rsidRDefault="0081261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31D2A" w:rsidRPr="008A1A3F">
        <w:rPr>
          <w:rFonts w:ascii="Times New Roman" w:hAnsi="Times New Roman" w:cs="Times New Roman"/>
          <w:sz w:val="24"/>
          <w:szCs w:val="24"/>
        </w:rPr>
        <w:t xml:space="preserve">if it considers that it is not practicable or effective to suspend concessions or other obligations in the same sector(s) as that in which the panel has found an inconsistency with this Agreement, the complaining Party may suspend concessions or other obligations in other sectors that are subject to dispute settlement in accordance with Article </w:t>
      </w:r>
      <w:r w:rsidR="0023464E" w:rsidRPr="0023464E">
        <w:rPr>
          <w:rFonts w:ascii="Times New Roman" w:hAnsi="Times New Roman" w:cs="Times New Roman"/>
          <w:sz w:val="24"/>
          <w:szCs w:val="24"/>
        </w:rPr>
        <w:t>30</w:t>
      </w:r>
      <w:r w:rsidR="00D31D2A" w:rsidRPr="0023464E">
        <w:rPr>
          <w:rFonts w:ascii="Times New Roman" w:hAnsi="Times New Roman" w:cs="Times New Roman"/>
          <w:sz w:val="24"/>
          <w:szCs w:val="24"/>
        </w:rPr>
        <w:t>.4</w:t>
      </w:r>
      <w:r w:rsidR="00D31D2A" w:rsidRPr="008A1A3F">
        <w:rPr>
          <w:rFonts w:ascii="Times New Roman" w:hAnsi="Times New Roman" w:cs="Times New Roman"/>
          <w:sz w:val="24"/>
          <w:szCs w:val="24"/>
        </w:rPr>
        <w:t xml:space="preserve"> (Scope).   </w:t>
      </w:r>
      <w:bookmarkEnd w:id="17"/>
    </w:p>
    <w:p w14:paraId="0D38AA55" w14:textId="77777777" w:rsidR="001F481A" w:rsidRPr="008A1A3F" w:rsidRDefault="001F481A" w:rsidP="001F481A">
      <w:pPr>
        <w:spacing w:after="0" w:line="240" w:lineRule="auto"/>
        <w:ind w:left="709" w:hanging="709"/>
        <w:jc w:val="both"/>
        <w:rPr>
          <w:rFonts w:ascii="Times New Roman" w:hAnsi="Times New Roman" w:cs="Times New Roman"/>
          <w:sz w:val="24"/>
          <w:szCs w:val="24"/>
        </w:rPr>
      </w:pPr>
    </w:p>
    <w:p w14:paraId="27F487E2" w14:textId="51EB25C4" w:rsidR="00A8786C" w:rsidRDefault="00AE3B12" w:rsidP="001F481A">
      <w:pPr>
        <w:spacing w:after="0" w:line="240" w:lineRule="auto"/>
        <w:ind w:left="709" w:hanging="709"/>
        <w:jc w:val="both"/>
        <w:rPr>
          <w:rFonts w:ascii="Times New Roman" w:hAnsi="Times New Roman" w:cs="Times New Roman"/>
          <w:sz w:val="24"/>
          <w:szCs w:val="24"/>
        </w:rPr>
      </w:pPr>
      <w:bookmarkStart w:id="18" w:name="_Hlk72313888"/>
      <w:r w:rsidRPr="008A1A3F">
        <w:rPr>
          <w:rFonts w:ascii="Times New Roman" w:hAnsi="Times New Roman" w:cs="Times New Roman"/>
          <w:sz w:val="24"/>
          <w:szCs w:val="24"/>
        </w:rPr>
        <w:t>6.</w:t>
      </w:r>
      <w:r w:rsidR="00FB0634" w:rsidRPr="008A1A3F">
        <w:rPr>
          <w:rFonts w:ascii="Times New Roman" w:hAnsi="Times New Roman" w:cs="Times New Roman"/>
          <w:sz w:val="24"/>
          <w:szCs w:val="24"/>
        </w:rPr>
        <w:tab/>
      </w:r>
      <w:r w:rsidR="00D31D2A" w:rsidRPr="008A1A3F">
        <w:rPr>
          <w:rFonts w:ascii="Times New Roman" w:hAnsi="Times New Roman" w:cs="Times New Roman"/>
          <w:sz w:val="24"/>
          <w:szCs w:val="24"/>
        </w:rPr>
        <w:t xml:space="preserve">The level of suspension of concessions or other obligations shall not exceed </w:t>
      </w:r>
      <w:r w:rsidR="00637030" w:rsidRPr="008A1A3F">
        <w:rPr>
          <w:rFonts w:ascii="Times New Roman" w:hAnsi="Times New Roman" w:cs="Times New Roman"/>
          <w:sz w:val="24"/>
          <w:szCs w:val="24"/>
        </w:rPr>
        <w:t xml:space="preserve">a level equivalent to </w:t>
      </w:r>
      <w:r w:rsidR="00D31D2A" w:rsidRPr="008A1A3F">
        <w:rPr>
          <w:rFonts w:ascii="Times New Roman" w:hAnsi="Times New Roman" w:cs="Times New Roman"/>
          <w:sz w:val="24"/>
          <w:szCs w:val="24"/>
        </w:rPr>
        <w:t>the level of nullification or impairment.</w:t>
      </w:r>
    </w:p>
    <w:p w14:paraId="4514B475" w14:textId="77777777" w:rsidR="001F481A" w:rsidRPr="008A1A3F" w:rsidRDefault="001F481A" w:rsidP="001F481A">
      <w:pPr>
        <w:spacing w:after="0" w:line="240" w:lineRule="auto"/>
        <w:ind w:left="709" w:hanging="709"/>
        <w:jc w:val="both"/>
        <w:rPr>
          <w:rFonts w:ascii="Times New Roman" w:hAnsi="Times New Roman" w:cs="Times New Roman"/>
          <w:sz w:val="24"/>
          <w:szCs w:val="24"/>
        </w:rPr>
      </w:pPr>
    </w:p>
    <w:p w14:paraId="1D81C3BB" w14:textId="3ED27EF8" w:rsidR="00AE3B12" w:rsidRDefault="00AE3B12" w:rsidP="001F481A">
      <w:pPr>
        <w:spacing w:after="0" w:line="240" w:lineRule="auto"/>
        <w:ind w:left="709" w:hanging="709"/>
        <w:jc w:val="both"/>
        <w:rPr>
          <w:rFonts w:ascii="Times New Roman" w:hAnsi="Times New Roman" w:cs="Times New Roman"/>
          <w:sz w:val="24"/>
          <w:szCs w:val="24"/>
        </w:rPr>
      </w:pPr>
      <w:bookmarkStart w:id="19" w:name="_Hlk65054178"/>
      <w:bookmarkEnd w:id="18"/>
      <w:r w:rsidRPr="008A1A3F">
        <w:rPr>
          <w:rFonts w:ascii="Times New Roman" w:hAnsi="Times New Roman" w:cs="Times New Roman"/>
          <w:sz w:val="24"/>
          <w:szCs w:val="24"/>
        </w:rPr>
        <w:t>7.</w:t>
      </w:r>
      <w:r w:rsidR="00FB0634" w:rsidRPr="008A1A3F">
        <w:rPr>
          <w:rFonts w:ascii="Times New Roman" w:hAnsi="Times New Roman" w:cs="Times New Roman"/>
          <w:sz w:val="24"/>
          <w:szCs w:val="24"/>
        </w:rPr>
        <w:tab/>
      </w:r>
      <w:r w:rsidR="00D31D2A" w:rsidRPr="008A1A3F">
        <w:rPr>
          <w:rFonts w:ascii="Times New Roman" w:hAnsi="Times New Roman" w:cs="Times New Roman"/>
          <w:sz w:val="24"/>
          <w:szCs w:val="24"/>
        </w:rPr>
        <w:t>The complaining Party shall have the right to implement the suspension of concessions or other obligations 30</w:t>
      </w:r>
      <w:r w:rsidR="00AE1086" w:rsidRPr="008A1A3F">
        <w:rPr>
          <w:rFonts w:ascii="Times New Roman" w:hAnsi="Times New Roman" w:cs="Times New Roman"/>
          <w:sz w:val="24"/>
          <w:szCs w:val="24"/>
        </w:rPr>
        <w:t xml:space="preserve"> </w:t>
      </w:r>
      <w:r w:rsidR="00D31D2A" w:rsidRPr="008A1A3F">
        <w:rPr>
          <w:rFonts w:ascii="Times New Roman" w:hAnsi="Times New Roman" w:cs="Times New Roman"/>
          <w:sz w:val="24"/>
          <w:szCs w:val="24"/>
        </w:rPr>
        <w:t>days after the date of receipt of the complaining Party’s notification by the responding Part</w:t>
      </w:r>
      <w:r w:rsidR="00FC504F" w:rsidRPr="008A1A3F">
        <w:rPr>
          <w:rFonts w:ascii="Times New Roman" w:hAnsi="Times New Roman" w:cs="Times New Roman"/>
          <w:sz w:val="24"/>
          <w:szCs w:val="24"/>
        </w:rPr>
        <w:t>y.</w:t>
      </w:r>
    </w:p>
    <w:p w14:paraId="2C5DC92F" w14:textId="77777777" w:rsidR="001F481A" w:rsidRPr="008A1A3F" w:rsidRDefault="001F481A" w:rsidP="001F481A">
      <w:pPr>
        <w:spacing w:after="0" w:line="240" w:lineRule="auto"/>
        <w:ind w:left="709" w:hanging="709"/>
        <w:jc w:val="both"/>
        <w:rPr>
          <w:rFonts w:ascii="Times New Roman" w:hAnsi="Times New Roman" w:cs="Times New Roman"/>
          <w:sz w:val="24"/>
          <w:szCs w:val="24"/>
        </w:rPr>
      </w:pPr>
    </w:p>
    <w:p w14:paraId="7F093F66" w14:textId="421D91C9" w:rsidR="005F6B7A" w:rsidRDefault="005F6B7A" w:rsidP="001F481A">
      <w:pPr>
        <w:spacing w:after="0" w:line="240" w:lineRule="auto"/>
        <w:ind w:left="709" w:hanging="709"/>
        <w:jc w:val="both"/>
        <w:rPr>
          <w:rFonts w:ascii="Times New Roman" w:hAnsi="Times New Roman" w:cs="Times New Roman"/>
          <w:sz w:val="24"/>
          <w:szCs w:val="24"/>
        </w:rPr>
      </w:pPr>
      <w:bookmarkStart w:id="20" w:name="_Hlk72313953"/>
      <w:bookmarkEnd w:id="19"/>
      <w:r w:rsidRPr="008A1A3F">
        <w:rPr>
          <w:rFonts w:ascii="Times New Roman" w:hAnsi="Times New Roman" w:cs="Times New Roman"/>
          <w:sz w:val="24"/>
          <w:szCs w:val="24"/>
        </w:rPr>
        <w:t>8.</w:t>
      </w:r>
      <w:r w:rsidRPr="008A1A3F">
        <w:rPr>
          <w:rFonts w:ascii="Times New Roman" w:hAnsi="Times New Roman" w:cs="Times New Roman"/>
          <w:sz w:val="24"/>
          <w:szCs w:val="24"/>
        </w:rPr>
        <w:tab/>
        <w:t xml:space="preserve">The right to suspend concessions or other obligations arising under paragraph </w:t>
      </w:r>
      <w:r w:rsidRPr="001F481A">
        <w:rPr>
          <w:rFonts w:ascii="Times New Roman" w:hAnsi="Times New Roman" w:cs="Times New Roman"/>
          <w:sz w:val="24"/>
          <w:szCs w:val="24"/>
        </w:rPr>
        <w:t>3</w:t>
      </w:r>
      <w:r w:rsidRPr="008A1A3F">
        <w:rPr>
          <w:rFonts w:ascii="Times New Roman" w:hAnsi="Times New Roman" w:cs="Times New Roman"/>
          <w:sz w:val="24"/>
          <w:szCs w:val="24"/>
        </w:rPr>
        <w:t xml:space="preserve"> shall not be exercised if: </w:t>
      </w:r>
    </w:p>
    <w:p w14:paraId="0BD0511A" w14:textId="77777777" w:rsidR="001F481A" w:rsidRPr="008A1A3F" w:rsidRDefault="001F481A" w:rsidP="001F481A">
      <w:pPr>
        <w:spacing w:after="0" w:line="240" w:lineRule="auto"/>
        <w:ind w:left="709" w:hanging="709"/>
        <w:jc w:val="both"/>
        <w:rPr>
          <w:rFonts w:ascii="Times New Roman" w:hAnsi="Times New Roman" w:cs="Times New Roman"/>
          <w:sz w:val="24"/>
          <w:szCs w:val="24"/>
        </w:rPr>
      </w:pPr>
    </w:p>
    <w:p w14:paraId="19BCB64B" w14:textId="45EC4575" w:rsidR="007D1BBA" w:rsidRDefault="005F6B7A"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(a)</w:t>
      </w:r>
      <w:r w:rsidR="007D1BBA" w:rsidRPr="008A1A3F">
        <w:rPr>
          <w:rFonts w:ascii="Times New Roman" w:hAnsi="Times New Roman" w:cs="Times New Roman"/>
          <w:sz w:val="24"/>
          <w:szCs w:val="24"/>
        </w:rPr>
        <w:tab/>
      </w:r>
      <w:r w:rsidRPr="008A1A3F">
        <w:rPr>
          <w:rFonts w:ascii="Times New Roman" w:hAnsi="Times New Roman" w:cs="Times New Roman"/>
          <w:sz w:val="24"/>
          <w:szCs w:val="24"/>
        </w:rPr>
        <w:t xml:space="preserve">a review is being undertaken pursuant to paragraphs </w:t>
      </w:r>
      <w:r w:rsidRPr="001F481A">
        <w:rPr>
          <w:rFonts w:ascii="Times New Roman" w:hAnsi="Times New Roman" w:cs="Times New Roman"/>
          <w:sz w:val="24"/>
          <w:szCs w:val="24"/>
        </w:rPr>
        <w:t>9 and 10</w:t>
      </w:r>
      <w:r w:rsidRPr="008A1A3F">
        <w:rPr>
          <w:rFonts w:ascii="Times New Roman" w:hAnsi="Times New Roman" w:cs="Times New Roman"/>
          <w:sz w:val="24"/>
          <w:szCs w:val="24"/>
        </w:rPr>
        <w:t xml:space="preserve">; or </w:t>
      </w:r>
    </w:p>
    <w:p w14:paraId="67CDC449" w14:textId="77777777" w:rsidR="001F481A" w:rsidRPr="008A1A3F" w:rsidRDefault="001F481A"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37B6EBCB" w14:textId="5A8D4556" w:rsidR="005F6B7A" w:rsidRDefault="007D1BBA"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(b)</w:t>
      </w:r>
      <w:r w:rsidRPr="008A1A3F">
        <w:rPr>
          <w:rFonts w:ascii="Times New Roman" w:hAnsi="Times New Roman" w:cs="Times New Roman"/>
          <w:sz w:val="24"/>
          <w:szCs w:val="24"/>
        </w:rPr>
        <w:tab/>
      </w:r>
      <w:r w:rsidR="005F6B7A" w:rsidRPr="008A1A3F">
        <w:rPr>
          <w:rFonts w:ascii="Times New Roman" w:hAnsi="Times New Roman" w:cs="Times New Roman"/>
          <w:sz w:val="24"/>
          <w:szCs w:val="24"/>
        </w:rPr>
        <w:t>the Parties have decided, pursuant to a mutually agreed solution</w:t>
      </w:r>
      <w:r w:rsidR="00FF7E31" w:rsidRPr="008A1A3F">
        <w:rPr>
          <w:rFonts w:ascii="Times New Roman" w:hAnsi="Times New Roman" w:cs="Times New Roman"/>
          <w:sz w:val="24"/>
          <w:szCs w:val="24"/>
        </w:rPr>
        <w:t xml:space="preserve"> </w:t>
      </w:r>
      <w:r w:rsidR="00E9463B" w:rsidRPr="008A1A3F">
        <w:rPr>
          <w:rFonts w:ascii="Times New Roman" w:hAnsi="Times New Roman" w:cs="Times New Roman"/>
          <w:sz w:val="24"/>
          <w:szCs w:val="24"/>
        </w:rPr>
        <w:t>reached</w:t>
      </w:r>
      <w:r w:rsidR="00FF7E31" w:rsidRPr="008A1A3F">
        <w:rPr>
          <w:rFonts w:ascii="Times New Roman" w:hAnsi="Times New Roman" w:cs="Times New Roman"/>
          <w:sz w:val="24"/>
          <w:szCs w:val="24"/>
        </w:rPr>
        <w:t xml:space="preserve"> in accordance with Article </w:t>
      </w:r>
      <w:r w:rsidR="0023464E" w:rsidRPr="0023464E">
        <w:rPr>
          <w:rFonts w:ascii="Times New Roman" w:hAnsi="Times New Roman" w:cs="Times New Roman"/>
          <w:sz w:val="24"/>
          <w:szCs w:val="24"/>
        </w:rPr>
        <w:t>30</w:t>
      </w:r>
      <w:r w:rsidR="00FF7E31" w:rsidRPr="0023464E">
        <w:rPr>
          <w:rFonts w:ascii="Times New Roman" w:hAnsi="Times New Roman" w:cs="Times New Roman"/>
          <w:sz w:val="24"/>
          <w:szCs w:val="24"/>
        </w:rPr>
        <w:t>.20</w:t>
      </w:r>
      <w:r w:rsidR="00FF7E31" w:rsidRPr="008A1A3F">
        <w:rPr>
          <w:rFonts w:ascii="Times New Roman" w:hAnsi="Times New Roman" w:cs="Times New Roman"/>
          <w:sz w:val="24"/>
          <w:szCs w:val="24"/>
        </w:rPr>
        <w:t xml:space="preserve"> (Mutually Agreed Solution)</w:t>
      </w:r>
      <w:r w:rsidR="005F6B7A" w:rsidRPr="008A1A3F">
        <w:rPr>
          <w:rFonts w:ascii="Times New Roman" w:hAnsi="Times New Roman" w:cs="Times New Roman"/>
          <w:sz w:val="24"/>
          <w:szCs w:val="24"/>
        </w:rPr>
        <w:t xml:space="preserve">, that the complaining Party shall not exercise its right to suspend concessions or other obligations pursuant to paragraph </w:t>
      </w:r>
      <w:r w:rsidR="005F6B7A" w:rsidRPr="001F481A">
        <w:rPr>
          <w:rFonts w:ascii="Times New Roman" w:hAnsi="Times New Roman" w:cs="Times New Roman"/>
          <w:sz w:val="24"/>
          <w:szCs w:val="24"/>
        </w:rPr>
        <w:t>3</w:t>
      </w:r>
      <w:r w:rsidR="005F6B7A" w:rsidRPr="008A1A3F">
        <w:rPr>
          <w:rFonts w:ascii="Times New Roman" w:hAnsi="Times New Roman" w:cs="Times New Roman"/>
          <w:sz w:val="24"/>
          <w:szCs w:val="24"/>
        </w:rPr>
        <w:t xml:space="preserve">.  </w:t>
      </w:r>
    </w:p>
    <w:p w14:paraId="22345321" w14:textId="18A161CF" w:rsidR="001F481A" w:rsidRDefault="001F481A" w:rsidP="001F481A">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0231F4B4" w14:textId="77777777" w:rsidR="00ED5DB4" w:rsidRPr="008A1A3F" w:rsidRDefault="00ED5DB4" w:rsidP="001F481A">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79288AF1" w14:textId="03023A27" w:rsidR="00021965" w:rsidRDefault="00021965" w:rsidP="001F481A">
      <w:pPr>
        <w:spacing w:after="0" w:line="240" w:lineRule="auto"/>
        <w:ind w:left="709" w:hanging="709"/>
        <w:jc w:val="both"/>
        <w:rPr>
          <w:rFonts w:ascii="Times New Roman" w:hAnsi="Times New Roman" w:cs="Times New Roman"/>
          <w:sz w:val="24"/>
          <w:szCs w:val="24"/>
        </w:rPr>
      </w:pPr>
      <w:bookmarkStart w:id="21" w:name="_Hlk57031708"/>
      <w:bookmarkEnd w:id="20"/>
      <w:r w:rsidRPr="008A1A3F">
        <w:rPr>
          <w:rFonts w:ascii="Times New Roman" w:hAnsi="Times New Roman" w:cs="Times New Roman"/>
          <w:sz w:val="24"/>
          <w:szCs w:val="24"/>
        </w:rPr>
        <w:lastRenderedPageBreak/>
        <w:t>9.</w:t>
      </w:r>
      <w:r w:rsidR="00530203" w:rsidRPr="008A1A3F">
        <w:rPr>
          <w:rFonts w:ascii="Times New Roman" w:hAnsi="Times New Roman" w:cs="Times New Roman"/>
          <w:sz w:val="24"/>
          <w:szCs w:val="24"/>
        </w:rPr>
        <w:tab/>
      </w:r>
      <w:r w:rsidRPr="008A1A3F">
        <w:rPr>
          <w:rFonts w:ascii="Times New Roman" w:hAnsi="Times New Roman" w:cs="Times New Roman"/>
          <w:sz w:val="24"/>
          <w:szCs w:val="24"/>
        </w:rPr>
        <w:t>If the responding Party:</w:t>
      </w:r>
    </w:p>
    <w:p w14:paraId="077D8FC9" w14:textId="77777777" w:rsidR="001F481A" w:rsidRPr="008A1A3F" w:rsidRDefault="001F481A" w:rsidP="001F481A">
      <w:pPr>
        <w:spacing w:after="0" w:line="240" w:lineRule="auto"/>
        <w:ind w:left="709" w:hanging="709"/>
        <w:jc w:val="both"/>
        <w:rPr>
          <w:rFonts w:ascii="Times New Roman" w:hAnsi="Times New Roman" w:cs="Times New Roman"/>
          <w:sz w:val="24"/>
          <w:szCs w:val="24"/>
        </w:rPr>
      </w:pPr>
    </w:p>
    <w:p w14:paraId="7158CD24" w14:textId="6B155EAB" w:rsidR="0011303F" w:rsidRDefault="0011303F"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(a)</w:t>
      </w:r>
      <w:r w:rsidRPr="008A1A3F">
        <w:rPr>
          <w:rFonts w:ascii="Times New Roman" w:hAnsi="Times New Roman" w:cs="Times New Roman"/>
          <w:sz w:val="24"/>
          <w:szCs w:val="24"/>
        </w:rPr>
        <w:tab/>
      </w:r>
      <w:r w:rsidR="00021965" w:rsidRPr="008A1A3F">
        <w:rPr>
          <w:rFonts w:ascii="Times New Roman" w:hAnsi="Times New Roman" w:cs="Times New Roman"/>
          <w:sz w:val="24"/>
          <w:szCs w:val="24"/>
        </w:rPr>
        <w:t>objects to the proposed level of suspension of concessions or other obligations on the basis that it</w:t>
      </w:r>
      <w:r w:rsidR="00903350" w:rsidRPr="008A1A3F">
        <w:rPr>
          <w:rFonts w:ascii="Times New Roman" w:hAnsi="Times New Roman" w:cs="Times New Roman"/>
          <w:sz w:val="24"/>
          <w:szCs w:val="24"/>
        </w:rPr>
        <w:t xml:space="preserve"> </w:t>
      </w:r>
      <w:r w:rsidR="007B0120" w:rsidRPr="008A1A3F">
        <w:rPr>
          <w:rFonts w:ascii="Times New Roman" w:hAnsi="Times New Roman" w:cs="Times New Roman"/>
          <w:sz w:val="24"/>
          <w:szCs w:val="24"/>
        </w:rPr>
        <w:t>exceeds</w:t>
      </w:r>
      <w:r w:rsidR="00021965" w:rsidRPr="008A1A3F">
        <w:rPr>
          <w:rFonts w:ascii="Times New Roman" w:hAnsi="Times New Roman" w:cs="Times New Roman"/>
          <w:sz w:val="24"/>
          <w:szCs w:val="24"/>
        </w:rPr>
        <w:t xml:space="preserve"> </w:t>
      </w:r>
      <w:r w:rsidR="004F688D" w:rsidRPr="008A1A3F">
        <w:rPr>
          <w:rFonts w:ascii="Times New Roman" w:hAnsi="Times New Roman" w:cs="Times New Roman"/>
          <w:sz w:val="24"/>
          <w:szCs w:val="24"/>
        </w:rPr>
        <w:t xml:space="preserve">a level equivalent to </w:t>
      </w:r>
      <w:r w:rsidR="00021965" w:rsidRPr="008A1A3F">
        <w:rPr>
          <w:rFonts w:ascii="Times New Roman" w:hAnsi="Times New Roman" w:cs="Times New Roman"/>
          <w:sz w:val="24"/>
          <w:szCs w:val="24"/>
        </w:rPr>
        <w:t xml:space="preserve">the </w:t>
      </w:r>
      <w:r w:rsidR="00972432" w:rsidRPr="008A1A3F">
        <w:rPr>
          <w:rFonts w:ascii="Times New Roman" w:hAnsi="Times New Roman" w:cs="Times New Roman"/>
          <w:sz w:val="24"/>
          <w:szCs w:val="24"/>
        </w:rPr>
        <w:t xml:space="preserve">level of </w:t>
      </w:r>
      <w:r w:rsidR="00021965" w:rsidRPr="008A1A3F">
        <w:rPr>
          <w:rFonts w:ascii="Times New Roman" w:hAnsi="Times New Roman" w:cs="Times New Roman"/>
          <w:sz w:val="24"/>
          <w:szCs w:val="24"/>
        </w:rPr>
        <w:t xml:space="preserve">nullification or </w:t>
      </w:r>
      <w:proofErr w:type="gramStart"/>
      <w:r w:rsidR="00021965" w:rsidRPr="008A1A3F">
        <w:rPr>
          <w:rFonts w:ascii="Times New Roman" w:hAnsi="Times New Roman" w:cs="Times New Roman"/>
          <w:sz w:val="24"/>
          <w:szCs w:val="24"/>
        </w:rPr>
        <w:t>impairment</w:t>
      </w:r>
      <w:r w:rsidRPr="008A1A3F">
        <w:rPr>
          <w:rFonts w:ascii="Times New Roman" w:hAnsi="Times New Roman" w:cs="Times New Roman"/>
          <w:sz w:val="24"/>
          <w:szCs w:val="24"/>
        </w:rPr>
        <w:t>;</w:t>
      </w:r>
      <w:proofErr w:type="gramEnd"/>
    </w:p>
    <w:p w14:paraId="2DDDBD42" w14:textId="77777777" w:rsidR="001F481A" w:rsidRPr="008A1A3F" w:rsidRDefault="001F481A"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5CA9DB37" w14:textId="22931D8A" w:rsidR="0011303F" w:rsidRDefault="0011303F"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(b)</w:t>
      </w:r>
      <w:r w:rsidRPr="008A1A3F">
        <w:rPr>
          <w:rFonts w:ascii="Times New Roman" w:hAnsi="Times New Roman" w:cs="Times New Roman"/>
          <w:sz w:val="24"/>
          <w:szCs w:val="24"/>
        </w:rPr>
        <w:tab/>
      </w:r>
      <w:r w:rsidR="00021965" w:rsidRPr="008A1A3F">
        <w:rPr>
          <w:rFonts w:ascii="Times New Roman" w:hAnsi="Times New Roman" w:cs="Times New Roman"/>
          <w:sz w:val="24"/>
          <w:szCs w:val="24"/>
        </w:rPr>
        <w:t xml:space="preserve">considers that it has complied with the terms and conditions of </w:t>
      </w:r>
      <w:r w:rsidR="00AE5452" w:rsidRPr="008A1A3F">
        <w:rPr>
          <w:rFonts w:ascii="Times New Roman" w:hAnsi="Times New Roman" w:cs="Times New Roman"/>
          <w:sz w:val="24"/>
          <w:szCs w:val="24"/>
        </w:rPr>
        <w:t>any</w:t>
      </w:r>
      <w:r w:rsidR="00021965" w:rsidRPr="008A1A3F">
        <w:rPr>
          <w:rFonts w:ascii="Times New Roman" w:hAnsi="Times New Roman" w:cs="Times New Roman"/>
          <w:sz w:val="24"/>
          <w:szCs w:val="24"/>
        </w:rPr>
        <w:t xml:space="preserve"> compensation </w:t>
      </w:r>
      <w:r w:rsidR="00AE5452" w:rsidRPr="008A1A3F">
        <w:rPr>
          <w:rFonts w:ascii="Times New Roman" w:hAnsi="Times New Roman" w:cs="Times New Roman"/>
          <w:sz w:val="24"/>
          <w:szCs w:val="24"/>
        </w:rPr>
        <w:t xml:space="preserve">agreed pursuant to paragraph </w:t>
      </w:r>
      <w:r w:rsidR="00F77759" w:rsidRPr="001F481A">
        <w:rPr>
          <w:rFonts w:ascii="Times New Roman" w:hAnsi="Times New Roman" w:cs="Times New Roman"/>
          <w:sz w:val="24"/>
          <w:szCs w:val="24"/>
        </w:rPr>
        <w:t>2</w:t>
      </w:r>
      <w:r w:rsidR="00021965" w:rsidRPr="008A1A3F">
        <w:rPr>
          <w:rFonts w:ascii="Times New Roman" w:hAnsi="Times New Roman" w:cs="Times New Roman"/>
          <w:sz w:val="24"/>
          <w:szCs w:val="24"/>
        </w:rPr>
        <w:t>; or</w:t>
      </w:r>
    </w:p>
    <w:p w14:paraId="0F895523" w14:textId="77777777" w:rsidR="00812612" w:rsidRPr="008A1A3F" w:rsidRDefault="00812612"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07E86EE4" w14:textId="500DEEE9" w:rsidR="00021965" w:rsidRDefault="0011303F"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(c)</w:t>
      </w:r>
      <w:r w:rsidRPr="008A1A3F">
        <w:rPr>
          <w:rFonts w:ascii="Times New Roman" w:hAnsi="Times New Roman" w:cs="Times New Roman"/>
          <w:sz w:val="24"/>
          <w:szCs w:val="24"/>
        </w:rPr>
        <w:tab/>
      </w:r>
      <w:r w:rsidR="00021965" w:rsidRPr="008A1A3F">
        <w:rPr>
          <w:rFonts w:ascii="Times New Roman" w:hAnsi="Times New Roman" w:cs="Times New Roman"/>
          <w:sz w:val="24"/>
          <w:szCs w:val="24"/>
        </w:rPr>
        <w:t xml:space="preserve">claims that the complaining Party has failed to follow the principles set out in paragraph </w:t>
      </w:r>
      <w:r w:rsidR="00021965" w:rsidRPr="001F481A">
        <w:rPr>
          <w:rFonts w:ascii="Times New Roman" w:hAnsi="Times New Roman" w:cs="Times New Roman"/>
          <w:sz w:val="24"/>
          <w:szCs w:val="24"/>
        </w:rPr>
        <w:t>5</w:t>
      </w:r>
      <w:r w:rsidR="00021965" w:rsidRPr="008A1A3F">
        <w:rPr>
          <w:rFonts w:ascii="Times New Roman" w:hAnsi="Times New Roman" w:cs="Times New Roman"/>
          <w:sz w:val="24"/>
          <w:szCs w:val="24"/>
        </w:rPr>
        <w:t xml:space="preserve">, </w:t>
      </w:r>
    </w:p>
    <w:p w14:paraId="0C0B3E04" w14:textId="77777777" w:rsidR="001F481A" w:rsidRPr="008A1A3F" w:rsidRDefault="001F481A" w:rsidP="001F481A">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4F09FA0D" w14:textId="1A680600" w:rsidR="00021965" w:rsidRDefault="00812612" w:rsidP="001F481A">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00021965" w:rsidRPr="008A1A3F">
        <w:rPr>
          <w:rFonts w:ascii="Times New Roman" w:hAnsi="Times New Roman" w:cs="Times New Roman"/>
          <w:sz w:val="24"/>
          <w:szCs w:val="24"/>
        </w:rPr>
        <w:t xml:space="preserve">it may request in writing, no later than 30 days after receipt of the notification referred to in paragraph </w:t>
      </w:r>
      <w:r w:rsidR="00021965" w:rsidRPr="001F481A">
        <w:rPr>
          <w:rFonts w:ascii="Times New Roman" w:hAnsi="Times New Roman" w:cs="Times New Roman"/>
          <w:sz w:val="24"/>
          <w:szCs w:val="24"/>
        </w:rPr>
        <w:t>3</w:t>
      </w:r>
      <w:r w:rsidR="00021965" w:rsidRPr="008A1A3F">
        <w:rPr>
          <w:rFonts w:ascii="Times New Roman" w:hAnsi="Times New Roman" w:cs="Times New Roman"/>
          <w:sz w:val="24"/>
          <w:szCs w:val="24"/>
        </w:rPr>
        <w:t>, the panel to reconvene to make findings on the matter.</w:t>
      </w:r>
    </w:p>
    <w:p w14:paraId="6DA17237" w14:textId="77777777" w:rsidR="001F481A" w:rsidRPr="008A1A3F" w:rsidRDefault="001F481A" w:rsidP="001F481A">
      <w:pPr>
        <w:spacing w:after="0" w:line="240" w:lineRule="auto"/>
        <w:ind w:left="709" w:hanging="709"/>
        <w:jc w:val="both"/>
        <w:rPr>
          <w:rFonts w:ascii="Times New Roman" w:hAnsi="Times New Roman" w:cs="Times New Roman"/>
          <w:sz w:val="24"/>
          <w:szCs w:val="24"/>
        </w:rPr>
      </w:pPr>
    </w:p>
    <w:p w14:paraId="588BA811" w14:textId="591B2ACD" w:rsidR="00154D34" w:rsidRPr="008A1A3F" w:rsidRDefault="000F05CA" w:rsidP="001F481A">
      <w:pPr>
        <w:spacing w:after="0" w:line="240" w:lineRule="auto"/>
        <w:ind w:left="709" w:hanging="709"/>
        <w:jc w:val="both"/>
        <w:rPr>
          <w:rFonts w:ascii="Times New Roman" w:hAnsi="Times New Roman" w:cs="Times New Roman"/>
          <w:sz w:val="24"/>
          <w:szCs w:val="24"/>
        </w:rPr>
      </w:pPr>
      <w:bookmarkStart w:id="22" w:name="_Hlk72314007"/>
      <w:r w:rsidRPr="008A1A3F">
        <w:rPr>
          <w:rFonts w:ascii="Times New Roman" w:hAnsi="Times New Roman" w:cs="Times New Roman"/>
          <w:sz w:val="24"/>
          <w:szCs w:val="24"/>
        </w:rPr>
        <w:t>10.</w:t>
      </w:r>
      <w:r w:rsidRPr="008A1A3F">
        <w:rPr>
          <w:rFonts w:ascii="Times New Roman" w:hAnsi="Times New Roman" w:cs="Times New Roman"/>
          <w:sz w:val="24"/>
          <w:szCs w:val="24"/>
        </w:rPr>
        <w:tab/>
      </w:r>
      <w:r w:rsidR="000619B5" w:rsidRPr="008A1A3F">
        <w:rPr>
          <w:rFonts w:ascii="Times New Roman" w:hAnsi="Times New Roman" w:cs="Times New Roman"/>
          <w:sz w:val="24"/>
          <w:szCs w:val="24"/>
        </w:rPr>
        <w:t xml:space="preserve">If a panel is requested to reconvene pursuant to </w:t>
      </w:r>
      <w:r w:rsidR="000619B5" w:rsidRPr="001F481A">
        <w:rPr>
          <w:rFonts w:ascii="Times New Roman" w:hAnsi="Times New Roman" w:cs="Times New Roman"/>
          <w:sz w:val="24"/>
          <w:szCs w:val="24"/>
        </w:rPr>
        <w:t>paragraph 9</w:t>
      </w:r>
      <w:r w:rsidR="000619B5" w:rsidRPr="008A1A3F">
        <w:rPr>
          <w:rFonts w:ascii="Times New Roman" w:hAnsi="Times New Roman" w:cs="Times New Roman"/>
          <w:sz w:val="24"/>
          <w:szCs w:val="24"/>
        </w:rPr>
        <w:t xml:space="preserve">, it shall reconvene within 15 days of receipt of the request. </w:t>
      </w:r>
      <w:r w:rsidR="00D31D2A" w:rsidRPr="008A1A3F">
        <w:rPr>
          <w:rFonts w:ascii="Times New Roman" w:hAnsi="Times New Roman" w:cs="Times New Roman"/>
          <w:sz w:val="24"/>
          <w:szCs w:val="24"/>
        </w:rPr>
        <w:t xml:space="preserve"> The panel shall </w:t>
      </w:r>
      <w:r w:rsidR="00126DBA" w:rsidRPr="008A1A3F">
        <w:rPr>
          <w:rFonts w:ascii="Times New Roman" w:hAnsi="Times New Roman" w:cs="Times New Roman"/>
          <w:sz w:val="24"/>
          <w:szCs w:val="24"/>
        </w:rPr>
        <w:t>present its decision</w:t>
      </w:r>
      <w:r w:rsidR="00D31D2A" w:rsidRPr="008A1A3F">
        <w:rPr>
          <w:rFonts w:ascii="Times New Roman" w:hAnsi="Times New Roman" w:cs="Times New Roman"/>
          <w:sz w:val="24"/>
          <w:szCs w:val="24"/>
        </w:rPr>
        <w:t xml:space="preserve"> to the Parties no later than</w:t>
      </w:r>
      <w:r w:rsidR="004C6F40" w:rsidRPr="008A1A3F">
        <w:rPr>
          <w:rFonts w:ascii="Times New Roman" w:hAnsi="Times New Roman" w:cs="Times New Roman"/>
          <w:sz w:val="24"/>
          <w:szCs w:val="24"/>
        </w:rPr>
        <w:t xml:space="preserve"> </w:t>
      </w:r>
      <w:r w:rsidR="001065A5" w:rsidRPr="008A1A3F">
        <w:rPr>
          <w:rFonts w:ascii="Times New Roman" w:hAnsi="Times New Roman" w:cs="Times New Roman"/>
          <w:sz w:val="24"/>
          <w:szCs w:val="24"/>
        </w:rPr>
        <w:t>90</w:t>
      </w:r>
      <w:r w:rsidR="00D31D2A" w:rsidRPr="008A1A3F">
        <w:rPr>
          <w:rFonts w:ascii="Times New Roman" w:hAnsi="Times New Roman" w:cs="Times New Roman"/>
          <w:sz w:val="24"/>
          <w:szCs w:val="24"/>
        </w:rPr>
        <w:t xml:space="preserve"> days after the </w:t>
      </w:r>
      <w:r w:rsidR="00D548B7" w:rsidRPr="008A1A3F">
        <w:rPr>
          <w:rFonts w:ascii="Times New Roman" w:hAnsi="Times New Roman" w:cs="Times New Roman"/>
          <w:sz w:val="24"/>
          <w:szCs w:val="24"/>
        </w:rPr>
        <w:t xml:space="preserve">receipt </w:t>
      </w:r>
      <w:r w:rsidR="00D31D2A" w:rsidRPr="008A1A3F">
        <w:rPr>
          <w:rFonts w:ascii="Times New Roman" w:hAnsi="Times New Roman" w:cs="Times New Roman"/>
          <w:sz w:val="24"/>
          <w:szCs w:val="24"/>
        </w:rPr>
        <w:t>of the request.  In exceptional cases, if the panel considers that it canno</w:t>
      </w:r>
      <w:r w:rsidR="00126DBA" w:rsidRPr="008A1A3F">
        <w:rPr>
          <w:rFonts w:ascii="Times New Roman" w:hAnsi="Times New Roman" w:cs="Times New Roman"/>
          <w:sz w:val="24"/>
          <w:szCs w:val="24"/>
        </w:rPr>
        <w:t xml:space="preserve">t present its decision </w:t>
      </w:r>
      <w:r w:rsidR="00D31D2A" w:rsidRPr="008A1A3F">
        <w:rPr>
          <w:rFonts w:ascii="Times New Roman" w:hAnsi="Times New Roman" w:cs="Times New Roman"/>
          <w:sz w:val="24"/>
          <w:szCs w:val="24"/>
        </w:rPr>
        <w:t xml:space="preserve">within this </w:t>
      </w:r>
      <w:proofErr w:type="gramStart"/>
      <w:r w:rsidR="00C54977" w:rsidRPr="008A1A3F">
        <w:rPr>
          <w:rFonts w:ascii="Times New Roman" w:hAnsi="Times New Roman" w:cs="Times New Roman"/>
          <w:sz w:val="24"/>
          <w:szCs w:val="24"/>
        </w:rPr>
        <w:t>time period</w:t>
      </w:r>
      <w:proofErr w:type="gramEnd"/>
      <w:r w:rsidR="00552DD0" w:rsidRPr="008A1A3F">
        <w:rPr>
          <w:rFonts w:ascii="Times New Roman" w:hAnsi="Times New Roman" w:cs="Times New Roman"/>
          <w:sz w:val="24"/>
          <w:szCs w:val="24"/>
        </w:rPr>
        <w:t xml:space="preserve"> </w:t>
      </w:r>
      <w:r w:rsidR="00D31D2A" w:rsidRPr="008A1A3F">
        <w:rPr>
          <w:rFonts w:ascii="Times New Roman" w:hAnsi="Times New Roman" w:cs="Times New Roman"/>
          <w:sz w:val="24"/>
          <w:szCs w:val="24"/>
        </w:rPr>
        <w:t>it shall inform the Parties in writing of the reasons for the delay together with an estimate of when it will</w:t>
      </w:r>
      <w:r w:rsidR="00126DBA" w:rsidRPr="008A1A3F">
        <w:rPr>
          <w:rFonts w:ascii="Times New Roman" w:hAnsi="Times New Roman" w:cs="Times New Roman"/>
          <w:sz w:val="24"/>
          <w:szCs w:val="24"/>
        </w:rPr>
        <w:t xml:space="preserve"> present its</w:t>
      </w:r>
      <w:r w:rsidR="00D31D2A" w:rsidRPr="008A1A3F">
        <w:rPr>
          <w:rFonts w:ascii="Times New Roman" w:hAnsi="Times New Roman" w:cs="Times New Roman"/>
          <w:sz w:val="24"/>
          <w:szCs w:val="24"/>
        </w:rPr>
        <w:t xml:space="preserve"> decision.  The panel shall not exceed an additional period of </w:t>
      </w:r>
      <w:r w:rsidR="001065A5" w:rsidRPr="008A1A3F">
        <w:rPr>
          <w:rFonts w:ascii="Times New Roman" w:hAnsi="Times New Roman" w:cs="Times New Roman"/>
          <w:sz w:val="24"/>
          <w:szCs w:val="24"/>
        </w:rPr>
        <w:t>30</w:t>
      </w:r>
      <w:r w:rsidR="00D31D2A" w:rsidRPr="008A1A3F">
        <w:rPr>
          <w:rFonts w:ascii="Times New Roman" w:hAnsi="Times New Roman" w:cs="Times New Roman"/>
          <w:sz w:val="24"/>
          <w:szCs w:val="24"/>
        </w:rPr>
        <w:t xml:space="preserve"> days</w:t>
      </w:r>
      <w:r w:rsidR="00154D34" w:rsidRPr="008A1A3F">
        <w:rPr>
          <w:rFonts w:ascii="Times New Roman" w:hAnsi="Times New Roman" w:cs="Times New Roman"/>
          <w:sz w:val="24"/>
          <w:szCs w:val="24"/>
        </w:rPr>
        <w:t xml:space="preserve"> and in cases of urgency shall make every effort to not exceed 15 days. </w:t>
      </w:r>
    </w:p>
    <w:p w14:paraId="762127B7" w14:textId="77777777" w:rsidR="000F05CA" w:rsidRPr="008A1A3F" w:rsidRDefault="000F05CA" w:rsidP="001F481A">
      <w:pPr>
        <w:spacing w:after="0" w:line="240" w:lineRule="auto"/>
        <w:ind w:left="709" w:hanging="709"/>
        <w:jc w:val="both"/>
        <w:rPr>
          <w:rFonts w:ascii="Times New Roman" w:hAnsi="Times New Roman" w:cs="Times New Roman"/>
          <w:sz w:val="24"/>
          <w:szCs w:val="24"/>
        </w:rPr>
      </w:pPr>
    </w:p>
    <w:p w14:paraId="43760740" w14:textId="39404364" w:rsidR="00D31D2A" w:rsidRPr="008A1A3F" w:rsidRDefault="000F05CA" w:rsidP="001F481A">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11.</w:t>
      </w:r>
      <w:bookmarkStart w:id="23" w:name="_Hlk57031501"/>
      <w:r w:rsidR="00FC504F" w:rsidRPr="008A1A3F">
        <w:rPr>
          <w:rFonts w:ascii="Times New Roman" w:hAnsi="Times New Roman" w:cs="Times New Roman"/>
          <w:sz w:val="24"/>
          <w:szCs w:val="24"/>
        </w:rPr>
        <w:tab/>
      </w:r>
      <w:r w:rsidR="00D31D2A" w:rsidRPr="008A1A3F">
        <w:rPr>
          <w:rFonts w:ascii="Times New Roman" w:hAnsi="Times New Roman" w:cs="Times New Roman"/>
          <w:sz w:val="24"/>
          <w:szCs w:val="24"/>
        </w:rPr>
        <w:t xml:space="preserve">Concessions or other obligations shall not be suspended until the panel has </w:t>
      </w:r>
      <w:r w:rsidR="00126DBA" w:rsidRPr="008A1A3F">
        <w:rPr>
          <w:rFonts w:ascii="Times New Roman" w:hAnsi="Times New Roman" w:cs="Times New Roman"/>
          <w:sz w:val="24"/>
          <w:szCs w:val="24"/>
        </w:rPr>
        <w:t>presented its decision</w:t>
      </w:r>
      <w:r w:rsidR="00D31D2A" w:rsidRPr="008A1A3F">
        <w:rPr>
          <w:rFonts w:ascii="Times New Roman" w:hAnsi="Times New Roman" w:cs="Times New Roman"/>
          <w:sz w:val="24"/>
          <w:szCs w:val="24"/>
        </w:rPr>
        <w:t>.  Any suspension of concessions or other obligations shall be consistent with the panel’s decision</w:t>
      </w:r>
      <w:bookmarkEnd w:id="23"/>
      <w:r w:rsidR="00D31D2A" w:rsidRPr="008A1A3F">
        <w:rPr>
          <w:rFonts w:ascii="Times New Roman" w:hAnsi="Times New Roman" w:cs="Times New Roman"/>
          <w:sz w:val="24"/>
          <w:szCs w:val="24"/>
        </w:rPr>
        <w:t>.</w:t>
      </w:r>
      <w:bookmarkEnd w:id="21"/>
      <w:r w:rsidR="00126DBA" w:rsidRPr="008A1A3F">
        <w:rPr>
          <w:rFonts w:ascii="Times New Roman" w:hAnsi="Times New Roman" w:cs="Times New Roman"/>
          <w:sz w:val="24"/>
          <w:szCs w:val="24"/>
        </w:rPr>
        <w:t xml:space="preserve"> </w:t>
      </w:r>
    </w:p>
    <w:p w14:paraId="3BE203EF" w14:textId="5528BAF4" w:rsidR="00FC504F" w:rsidRPr="008A1A3F" w:rsidRDefault="00FC504F" w:rsidP="008A1A3F">
      <w:pPr>
        <w:spacing w:after="0" w:line="240" w:lineRule="auto"/>
        <w:jc w:val="both"/>
        <w:rPr>
          <w:rFonts w:ascii="Times New Roman" w:hAnsi="Times New Roman" w:cs="Times New Roman"/>
          <w:sz w:val="24"/>
          <w:szCs w:val="24"/>
          <w:highlight w:val="lightGray"/>
        </w:rPr>
      </w:pPr>
    </w:p>
    <w:p w14:paraId="1698FA29" w14:textId="77777777" w:rsidR="00C547B9" w:rsidRPr="008A1A3F" w:rsidRDefault="00C547B9" w:rsidP="008A1A3F">
      <w:pPr>
        <w:spacing w:after="0" w:line="240" w:lineRule="auto"/>
        <w:jc w:val="both"/>
        <w:rPr>
          <w:rFonts w:ascii="Times New Roman" w:hAnsi="Times New Roman" w:cs="Times New Roman"/>
          <w:sz w:val="24"/>
          <w:szCs w:val="24"/>
          <w:highlight w:val="lightGray"/>
        </w:rPr>
      </w:pPr>
    </w:p>
    <w:bookmarkEnd w:id="22"/>
    <w:p w14:paraId="7662791C" w14:textId="287B88F6" w:rsidR="00AC10FB" w:rsidRPr="008A1A3F" w:rsidRDefault="00AE2E16"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Art</w:t>
      </w:r>
      <w:r w:rsidR="00A02C77" w:rsidRPr="008A1A3F">
        <w:rPr>
          <w:rFonts w:ascii="Times New Roman" w:hAnsi="Times New Roman" w:cs="Times New Roman"/>
          <w:b/>
          <w:bCs/>
          <w:sz w:val="24"/>
          <w:szCs w:val="24"/>
        </w:rPr>
        <w:t>icle</w:t>
      </w:r>
      <w:r w:rsidRPr="008A1A3F">
        <w:rPr>
          <w:rFonts w:ascii="Times New Roman" w:hAnsi="Times New Roman" w:cs="Times New Roman"/>
          <w:b/>
          <w:bCs/>
          <w:sz w:val="24"/>
          <w:szCs w:val="24"/>
        </w:rPr>
        <w:t xml:space="preserve"> </w:t>
      </w:r>
      <w:r w:rsidR="0023464E" w:rsidRPr="0023464E">
        <w:rPr>
          <w:rFonts w:ascii="Times New Roman" w:hAnsi="Times New Roman" w:cs="Times New Roman"/>
          <w:b/>
          <w:bCs/>
          <w:sz w:val="24"/>
          <w:szCs w:val="24"/>
        </w:rPr>
        <w:t>30</w:t>
      </w:r>
      <w:r w:rsidRPr="0023464E">
        <w:rPr>
          <w:rFonts w:ascii="Times New Roman" w:hAnsi="Times New Roman" w:cs="Times New Roman"/>
          <w:b/>
          <w:bCs/>
          <w:sz w:val="24"/>
          <w:szCs w:val="24"/>
        </w:rPr>
        <w:t>.</w:t>
      </w:r>
      <w:r w:rsidRPr="008A1A3F">
        <w:rPr>
          <w:rFonts w:ascii="Times New Roman" w:hAnsi="Times New Roman" w:cs="Times New Roman"/>
          <w:b/>
          <w:bCs/>
          <w:sz w:val="24"/>
          <w:szCs w:val="24"/>
        </w:rPr>
        <w:t>1</w:t>
      </w:r>
      <w:r w:rsidR="00477FEB" w:rsidRPr="008A1A3F">
        <w:rPr>
          <w:rFonts w:ascii="Times New Roman" w:hAnsi="Times New Roman" w:cs="Times New Roman"/>
          <w:b/>
          <w:bCs/>
          <w:sz w:val="24"/>
          <w:szCs w:val="24"/>
        </w:rPr>
        <w:t>7</w:t>
      </w:r>
    </w:p>
    <w:p w14:paraId="6840584F" w14:textId="7CFE7AF5" w:rsidR="00812612" w:rsidRPr="008A1A3F" w:rsidRDefault="00CD08E1"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Compliance Review after the Adoption of Temporary Remedies</w:t>
      </w:r>
    </w:p>
    <w:p w14:paraId="69478FE4" w14:textId="77777777" w:rsidR="00812612" w:rsidRDefault="00812612" w:rsidP="00812612">
      <w:pPr>
        <w:spacing w:after="0" w:line="240" w:lineRule="auto"/>
        <w:ind w:left="709" w:hanging="709"/>
        <w:jc w:val="both"/>
        <w:rPr>
          <w:rFonts w:ascii="Times New Roman" w:hAnsi="Times New Roman" w:cs="Times New Roman"/>
          <w:sz w:val="24"/>
          <w:szCs w:val="24"/>
        </w:rPr>
      </w:pPr>
      <w:bookmarkStart w:id="24" w:name="_Hlk72314153"/>
    </w:p>
    <w:p w14:paraId="1B5BCC98" w14:textId="31061874" w:rsidR="00ED2AD6" w:rsidRDefault="00ED2AD6" w:rsidP="0081261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t xml:space="preserve">Compensation and the suspension of concessions or other obligations shall be temporary and shall only be applied until such time as the responding Party has complied with the final panel report or the Parties have reached a mutually agreed solution. </w:t>
      </w:r>
    </w:p>
    <w:p w14:paraId="51E4D52F" w14:textId="77777777" w:rsidR="00812612" w:rsidRPr="008A1A3F" w:rsidRDefault="00812612" w:rsidP="00812612">
      <w:pPr>
        <w:spacing w:after="0" w:line="240" w:lineRule="auto"/>
        <w:ind w:left="709" w:hanging="709"/>
        <w:jc w:val="both"/>
        <w:rPr>
          <w:rFonts w:ascii="Times New Roman" w:hAnsi="Times New Roman" w:cs="Times New Roman"/>
          <w:sz w:val="24"/>
          <w:szCs w:val="24"/>
        </w:rPr>
      </w:pPr>
    </w:p>
    <w:p w14:paraId="2BC4AED3" w14:textId="28B8EB5C" w:rsidR="00ED2AD6" w:rsidRDefault="00ED2AD6" w:rsidP="0081261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t xml:space="preserve">If the right to suspend concessions or other obligations has been exercised </w:t>
      </w:r>
      <w:r w:rsidR="00EB51FB" w:rsidRPr="008A1A3F">
        <w:rPr>
          <w:rFonts w:ascii="Times New Roman" w:hAnsi="Times New Roman" w:cs="Times New Roman"/>
          <w:sz w:val="24"/>
          <w:szCs w:val="24"/>
        </w:rPr>
        <w:t>pursuant to</w:t>
      </w:r>
      <w:r w:rsidRPr="008A1A3F">
        <w:rPr>
          <w:rFonts w:ascii="Times New Roman" w:hAnsi="Times New Roman" w:cs="Times New Roman"/>
          <w:sz w:val="24"/>
          <w:szCs w:val="24"/>
        </w:rPr>
        <w:t xml:space="preserve"> </w:t>
      </w:r>
      <w:r w:rsidRPr="00812612">
        <w:rPr>
          <w:rFonts w:ascii="Times New Roman" w:hAnsi="Times New Roman" w:cs="Times New Roman"/>
          <w:sz w:val="24"/>
          <w:szCs w:val="24"/>
        </w:rPr>
        <w:t xml:space="preserve">paragraph </w:t>
      </w:r>
      <w:r w:rsidR="00F509E8" w:rsidRPr="00812612">
        <w:rPr>
          <w:rFonts w:ascii="Times New Roman" w:hAnsi="Times New Roman" w:cs="Times New Roman"/>
          <w:sz w:val="24"/>
          <w:szCs w:val="24"/>
        </w:rPr>
        <w:t>7</w:t>
      </w:r>
      <w:r w:rsidRPr="008A1A3F">
        <w:rPr>
          <w:rFonts w:ascii="Times New Roman" w:hAnsi="Times New Roman" w:cs="Times New Roman"/>
          <w:sz w:val="24"/>
          <w:szCs w:val="24"/>
        </w:rPr>
        <w:t xml:space="preserve"> of Article </w:t>
      </w:r>
      <w:r w:rsidR="0023464E" w:rsidRPr="0023464E">
        <w:rPr>
          <w:rFonts w:ascii="Times New Roman" w:hAnsi="Times New Roman" w:cs="Times New Roman"/>
          <w:sz w:val="24"/>
          <w:szCs w:val="24"/>
        </w:rPr>
        <w:t>30</w:t>
      </w:r>
      <w:r w:rsidR="00A02C77" w:rsidRPr="0023464E">
        <w:rPr>
          <w:rFonts w:ascii="Times New Roman" w:hAnsi="Times New Roman" w:cs="Times New Roman"/>
          <w:sz w:val="24"/>
          <w:szCs w:val="24"/>
        </w:rPr>
        <w:t>.</w:t>
      </w:r>
      <w:r w:rsidRPr="0023464E">
        <w:rPr>
          <w:rFonts w:ascii="Times New Roman" w:hAnsi="Times New Roman" w:cs="Times New Roman"/>
          <w:sz w:val="24"/>
          <w:szCs w:val="24"/>
        </w:rPr>
        <w:t>1</w:t>
      </w:r>
      <w:r w:rsidR="005B73BA" w:rsidRPr="0023464E">
        <w:rPr>
          <w:rFonts w:ascii="Times New Roman" w:hAnsi="Times New Roman" w:cs="Times New Roman"/>
          <w:sz w:val="24"/>
          <w:szCs w:val="24"/>
        </w:rPr>
        <w:t>6</w:t>
      </w:r>
      <w:r w:rsidRPr="0023464E">
        <w:rPr>
          <w:rFonts w:ascii="Times New Roman" w:hAnsi="Times New Roman" w:cs="Times New Roman"/>
          <w:sz w:val="24"/>
          <w:szCs w:val="24"/>
        </w:rPr>
        <w:t xml:space="preserve"> (Temporary Remedies for Non-Compliance), or mutually acceptable compensation has been agreed</w:t>
      </w:r>
      <w:r w:rsidR="00EB51FB" w:rsidRPr="0023464E">
        <w:rPr>
          <w:rFonts w:ascii="Times New Roman" w:hAnsi="Times New Roman" w:cs="Times New Roman"/>
          <w:sz w:val="24"/>
          <w:szCs w:val="24"/>
        </w:rPr>
        <w:t xml:space="preserve"> pursuant to </w:t>
      </w:r>
      <w:r w:rsidR="00A02C77" w:rsidRPr="0023464E">
        <w:rPr>
          <w:rFonts w:ascii="Times New Roman" w:hAnsi="Times New Roman" w:cs="Times New Roman"/>
          <w:sz w:val="24"/>
          <w:szCs w:val="24"/>
        </w:rPr>
        <w:t xml:space="preserve">paragraph </w:t>
      </w:r>
      <w:r w:rsidR="00EB51FB" w:rsidRPr="0023464E">
        <w:rPr>
          <w:rFonts w:ascii="Times New Roman" w:hAnsi="Times New Roman" w:cs="Times New Roman"/>
          <w:sz w:val="24"/>
          <w:szCs w:val="24"/>
        </w:rPr>
        <w:t xml:space="preserve">2 of Article </w:t>
      </w:r>
      <w:r w:rsidR="0023464E" w:rsidRPr="0023464E">
        <w:rPr>
          <w:rFonts w:ascii="Times New Roman" w:hAnsi="Times New Roman" w:cs="Times New Roman"/>
          <w:sz w:val="24"/>
          <w:szCs w:val="24"/>
        </w:rPr>
        <w:t>30</w:t>
      </w:r>
      <w:r w:rsidR="00A02C77" w:rsidRPr="0023464E">
        <w:rPr>
          <w:rFonts w:ascii="Times New Roman" w:hAnsi="Times New Roman" w:cs="Times New Roman"/>
          <w:sz w:val="24"/>
          <w:szCs w:val="24"/>
        </w:rPr>
        <w:t>.</w:t>
      </w:r>
      <w:r w:rsidR="00EB51FB" w:rsidRPr="0023464E">
        <w:rPr>
          <w:rFonts w:ascii="Times New Roman" w:hAnsi="Times New Roman" w:cs="Times New Roman"/>
          <w:sz w:val="24"/>
          <w:szCs w:val="24"/>
        </w:rPr>
        <w:t>1</w:t>
      </w:r>
      <w:r w:rsidR="002424C5" w:rsidRPr="0023464E">
        <w:rPr>
          <w:rFonts w:ascii="Times New Roman" w:hAnsi="Times New Roman" w:cs="Times New Roman"/>
          <w:sz w:val="24"/>
          <w:szCs w:val="24"/>
        </w:rPr>
        <w:t>6</w:t>
      </w:r>
      <w:r w:rsidR="00EB51FB" w:rsidRPr="008A1A3F">
        <w:rPr>
          <w:rFonts w:ascii="Times New Roman" w:hAnsi="Times New Roman" w:cs="Times New Roman"/>
          <w:sz w:val="24"/>
          <w:szCs w:val="24"/>
        </w:rPr>
        <w:t xml:space="preserve"> (Temporary Remedies for Non-Compliance)</w:t>
      </w:r>
      <w:r w:rsidRPr="008A1A3F">
        <w:rPr>
          <w:rFonts w:ascii="Times New Roman" w:hAnsi="Times New Roman" w:cs="Times New Roman"/>
          <w:sz w:val="24"/>
          <w:szCs w:val="24"/>
        </w:rPr>
        <w:t xml:space="preserve">, and the responding Party considers that it has complied with the final panel report, the responding Party shall notify the complaining Party of the steps it has taken to comply.  </w:t>
      </w:r>
    </w:p>
    <w:p w14:paraId="0EF16AE4" w14:textId="77777777" w:rsidR="00812612" w:rsidRPr="008A1A3F" w:rsidRDefault="00812612" w:rsidP="00812612">
      <w:pPr>
        <w:spacing w:after="0" w:line="240" w:lineRule="auto"/>
        <w:ind w:left="709" w:hanging="709"/>
        <w:jc w:val="both"/>
        <w:rPr>
          <w:rFonts w:ascii="Times New Roman" w:hAnsi="Times New Roman" w:cs="Times New Roman"/>
          <w:sz w:val="24"/>
          <w:szCs w:val="24"/>
        </w:rPr>
      </w:pPr>
    </w:p>
    <w:p w14:paraId="73CF796C" w14:textId="0E8CB697" w:rsidR="00ED2AD6" w:rsidRDefault="00ED2AD6" w:rsidP="0081261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3.</w:t>
      </w:r>
      <w:r w:rsidRPr="008A1A3F">
        <w:rPr>
          <w:rFonts w:ascii="Times New Roman" w:hAnsi="Times New Roman" w:cs="Times New Roman"/>
          <w:sz w:val="24"/>
          <w:szCs w:val="24"/>
        </w:rPr>
        <w:tab/>
        <w:t xml:space="preserve">Subject to </w:t>
      </w:r>
      <w:r w:rsidRPr="00812612">
        <w:rPr>
          <w:rFonts w:ascii="Times New Roman" w:hAnsi="Times New Roman" w:cs="Times New Roman"/>
          <w:sz w:val="24"/>
          <w:szCs w:val="24"/>
        </w:rPr>
        <w:t>paragraph 4</w:t>
      </w:r>
      <w:r w:rsidRPr="008A1A3F">
        <w:rPr>
          <w:rFonts w:ascii="Times New Roman" w:hAnsi="Times New Roman" w:cs="Times New Roman"/>
          <w:sz w:val="24"/>
          <w:szCs w:val="24"/>
        </w:rPr>
        <w:t xml:space="preserve">, the complaining Party shall terminate the suspension of concessions or other obligations within 30 days of receipt of the </w:t>
      </w:r>
      <w:r w:rsidRPr="008A1A3F">
        <w:rPr>
          <w:rFonts w:ascii="Times New Roman" w:hAnsi="Times New Roman" w:cs="Times New Roman"/>
          <w:sz w:val="24"/>
          <w:szCs w:val="24"/>
        </w:rPr>
        <w:lastRenderedPageBreak/>
        <w:t xml:space="preserve">notification in </w:t>
      </w:r>
      <w:r w:rsidRPr="00812612">
        <w:rPr>
          <w:rFonts w:ascii="Times New Roman" w:hAnsi="Times New Roman" w:cs="Times New Roman"/>
          <w:sz w:val="24"/>
          <w:szCs w:val="24"/>
        </w:rPr>
        <w:t>paragraph 2</w:t>
      </w:r>
      <w:r w:rsidRPr="008A1A3F">
        <w:rPr>
          <w:rFonts w:ascii="Times New Roman" w:hAnsi="Times New Roman" w:cs="Times New Roman"/>
          <w:sz w:val="24"/>
          <w:szCs w:val="24"/>
        </w:rPr>
        <w:t xml:space="preserve">. </w:t>
      </w:r>
      <w:r w:rsidR="00E64AE1">
        <w:rPr>
          <w:rFonts w:ascii="Times New Roman" w:hAnsi="Times New Roman" w:cs="Times New Roman"/>
          <w:sz w:val="24"/>
          <w:szCs w:val="24"/>
        </w:rPr>
        <w:t xml:space="preserve"> </w:t>
      </w:r>
      <w:r w:rsidRPr="008A1A3F">
        <w:rPr>
          <w:rFonts w:ascii="Times New Roman" w:hAnsi="Times New Roman" w:cs="Times New Roman"/>
          <w:sz w:val="24"/>
          <w:szCs w:val="24"/>
        </w:rPr>
        <w:t xml:space="preserve">In cases where compensation has been applied, and subject to </w:t>
      </w:r>
      <w:r w:rsidRPr="00812612">
        <w:rPr>
          <w:rFonts w:ascii="Times New Roman" w:hAnsi="Times New Roman" w:cs="Times New Roman"/>
          <w:sz w:val="24"/>
          <w:szCs w:val="24"/>
        </w:rPr>
        <w:t>paragraph 4</w:t>
      </w:r>
      <w:r w:rsidRPr="008A1A3F">
        <w:rPr>
          <w:rFonts w:ascii="Times New Roman" w:hAnsi="Times New Roman" w:cs="Times New Roman"/>
          <w:sz w:val="24"/>
          <w:szCs w:val="24"/>
        </w:rPr>
        <w:t xml:space="preserve">, the responding Party may terminate the application of such compensation within 30 days of the complaining Party’s receipt of the notification in </w:t>
      </w:r>
      <w:r w:rsidRPr="00812612">
        <w:rPr>
          <w:rFonts w:ascii="Times New Roman" w:hAnsi="Times New Roman" w:cs="Times New Roman"/>
          <w:sz w:val="24"/>
          <w:szCs w:val="24"/>
        </w:rPr>
        <w:t>paragraph 2</w:t>
      </w:r>
      <w:r w:rsidRPr="008A1A3F">
        <w:rPr>
          <w:rFonts w:ascii="Times New Roman" w:hAnsi="Times New Roman" w:cs="Times New Roman"/>
          <w:sz w:val="24"/>
          <w:szCs w:val="24"/>
        </w:rPr>
        <w:t xml:space="preserve">. </w:t>
      </w:r>
    </w:p>
    <w:p w14:paraId="7B0FB6F5" w14:textId="77777777" w:rsidR="00812612" w:rsidRPr="008A1A3F" w:rsidRDefault="00812612" w:rsidP="00812612">
      <w:pPr>
        <w:spacing w:after="0" w:line="240" w:lineRule="auto"/>
        <w:ind w:left="709" w:hanging="709"/>
        <w:jc w:val="both"/>
        <w:rPr>
          <w:rFonts w:ascii="Times New Roman" w:hAnsi="Times New Roman" w:cs="Times New Roman"/>
          <w:sz w:val="24"/>
          <w:szCs w:val="24"/>
        </w:rPr>
      </w:pPr>
    </w:p>
    <w:p w14:paraId="2A03D8FC" w14:textId="5034220C" w:rsidR="00ED2AD6" w:rsidRDefault="00ED2AD6" w:rsidP="0081261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4.</w:t>
      </w:r>
      <w:r w:rsidRPr="008A1A3F">
        <w:rPr>
          <w:rFonts w:ascii="Times New Roman" w:hAnsi="Times New Roman" w:cs="Times New Roman"/>
          <w:sz w:val="24"/>
          <w:szCs w:val="24"/>
        </w:rPr>
        <w:tab/>
        <w:t xml:space="preserve">If the Parties disagree on the existence or consistency with this Agreement of any steps notified in accordance with </w:t>
      </w:r>
      <w:r w:rsidRPr="00812612">
        <w:rPr>
          <w:rFonts w:ascii="Times New Roman" w:hAnsi="Times New Roman" w:cs="Times New Roman"/>
          <w:sz w:val="24"/>
          <w:szCs w:val="24"/>
        </w:rPr>
        <w:t>paragraph 2</w:t>
      </w:r>
      <w:r w:rsidRPr="008A1A3F">
        <w:rPr>
          <w:rFonts w:ascii="Times New Roman" w:hAnsi="Times New Roman" w:cs="Times New Roman"/>
          <w:sz w:val="24"/>
          <w:szCs w:val="24"/>
        </w:rPr>
        <w:t>, no later than 30 days after the date of the complaining Party’s receipt of the notification, a Party may request in writing the panel to reconvene to examine the matter.</w:t>
      </w:r>
      <w:r w:rsidRPr="00812612">
        <w:rPr>
          <w:rFonts w:ascii="Times New Roman" w:hAnsi="Times New Roman" w:cs="Times New Roman"/>
          <w:sz w:val="24"/>
          <w:szCs w:val="24"/>
          <w:vertAlign w:val="superscript"/>
        </w:rPr>
        <w:footnoteReference w:id="5"/>
      </w:r>
    </w:p>
    <w:p w14:paraId="5C814C59" w14:textId="77777777" w:rsidR="00812612" w:rsidRPr="008A1A3F" w:rsidRDefault="00812612" w:rsidP="00812612">
      <w:pPr>
        <w:spacing w:after="0" w:line="240" w:lineRule="auto"/>
        <w:ind w:left="709" w:hanging="709"/>
        <w:jc w:val="both"/>
        <w:rPr>
          <w:rFonts w:ascii="Times New Roman" w:hAnsi="Times New Roman" w:cs="Times New Roman"/>
          <w:sz w:val="24"/>
          <w:szCs w:val="24"/>
        </w:rPr>
      </w:pPr>
    </w:p>
    <w:p w14:paraId="70A8177B" w14:textId="53959F9E" w:rsidR="00ED2AD6" w:rsidRDefault="00ED2AD6" w:rsidP="0081261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5.</w:t>
      </w:r>
      <w:r w:rsidRPr="008A1A3F">
        <w:rPr>
          <w:rFonts w:ascii="Times New Roman" w:hAnsi="Times New Roman" w:cs="Times New Roman"/>
          <w:sz w:val="24"/>
          <w:szCs w:val="24"/>
        </w:rPr>
        <w:tab/>
      </w:r>
      <w:r w:rsidRPr="00812612">
        <w:rPr>
          <w:rFonts w:ascii="Times New Roman" w:hAnsi="Times New Roman" w:cs="Times New Roman"/>
          <w:sz w:val="24"/>
          <w:szCs w:val="24"/>
        </w:rPr>
        <w:t>Paragraphs 4</w:t>
      </w:r>
      <w:r w:rsidR="00EB6CC0" w:rsidRPr="00812612">
        <w:rPr>
          <w:rFonts w:ascii="Times New Roman" w:hAnsi="Times New Roman" w:cs="Times New Roman"/>
          <w:sz w:val="24"/>
          <w:szCs w:val="24"/>
        </w:rPr>
        <w:t xml:space="preserve"> through </w:t>
      </w:r>
      <w:r w:rsidRPr="00812612">
        <w:rPr>
          <w:rFonts w:ascii="Times New Roman" w:hAnsi="Times New Roman" w:cs="Times New Roman"/>
          <w:sz w:val="24"/>
          <w:szCs w:val="24"/>
        </w:rPr>
        <w:t>7</w:t>
      </w:r>
      <w:r w:rsidRPr="008A1A3F">
        <w:rPr>
          <w:rFonts w:ascii="Times New Roman" w:hAnsi="Times New Roman" w:cs="Times New Roman"/>
          <w:sz w:val="24"/>
          <w:szCs w:val="24"/>
        </w:rPr>
        <w:t xml:space="preserve"> of Article </w:t>
      </w:r>
      <w:r w:rsidR="0023464E" w:rsidRPr="0023464E">
        <w:rPr>
          <w:rFonts w:ascii="Times New Roman" w:hAnsi="Times New Roman" w:cs="Times New Roman"/>
          <w:sz w:val="24"/>
          <w:szCs w:val="24"/>
        </w:rPr>
        <w:t>30</w:t>
      </w:r>
      <w:r w:rsidRPr="0023464E">
        <w:rPr>
          <w:rFonts w:ascii="Times New Roman" w:hAnsi="Times New Roman" w:cs="Times New Roman"/>
          <w:sz w:val="24"/>
          <w:szCs w:val="24"/>
        </w:rPr>
        <w:t>.1</w:t>
      </w:r>
      <w:r w:rsidR="00EB6CC0" w:rsidRPr="0023464E">
        <w:rPr>
          <w:rFonts w:ascii="Times New Roman" w:hAnsi="Times New Roman" w:cs="Times New Roman"/>
          <w:sz w:val="24"/>
          <w:szCs w:val="24"/>
        </w:rPr>
        <w:t>5</w:t>
      </w:r>
      <w:r w:rsidRPr="008A1A3F">
        <w:rPr>
          <w:rFonts w:ascii="Times New Roman" w:hAnsi="Times New Roman" w:cs="Times New Roman"/>
          <w:sz w:val="24"/>
          <w:szCs w:val="24"/>
        </w:rPr>
        <w:t xml:space="preserve"> (Compliance Review) </w:t>
      </w:r>
      <w:r w:rsidR="00864610">
        <w:rPr>
          <w:rFonts w:ascii="Times New Roman" w:hAnsi="Times New Roman" w:cs="Times New Roman"/>
          <w:sz w:val="24"/>
          <w:szCs w:val="24"/>
        </w:rPr>
        <w:t xml:space="preserve">apply </w:t>
      </w:r>
      <w:r w:rsidRPr="008A1A3F">
        <w:rPr>
          <w:rFonts w:ascii="Times New Roman" w:hAnsi="Times New Roman" w:cs="Times New Roman"/>
          <w:sz w:val="24"/>
          <w:szCs w:val="24"/>
        </w:rPr>
        <w:t xml:space="preserve">if the panel reconvenes pursuant to </w:t>
      </w:r>
      <w:r w:rsidRPr="00812612">
        <w:rPr>
          <w:rFonts w:ascii="Times New Roman" w:hAnsi="Times New Roman" w:cs="Times New Roman"/>
          <w:sz w:val="24"/>
          <w:szCs w:val="24"/>
        </w:rPr>
        <w:t>paragraph 4</w:t>
      </w:r>
      <w:r w:rsidRPr="008A1A3F">
        <w:rPr>
          <w:rFonts w:ascii="Times New Roman" w:hAnsi="Times New Roman" w:cs="Times New Roman"/>
          <w:sz w:val="24"/>
          <w:szCs w:val="24"/>
        </w:rPr>
        <w:t>.</w:t>
      </w:r>
    </w:p>
    <w:p w14:paraId="25487844" w14:textId="77777777" w:rsidR="00812612" w:rsidRPr="008A1A3F" w:rsidRDefault="00812612" w:rsidP="00812612">
      <w:pPr>
        <w:spacing w:after="0" w:line="240" w:lineRule="auto"/>
        <w:ind w:left="709" w:hanging="709"/>
        <w:jc w:val="both"/>
        <w:rPr>
          <w:rFonts w:ascii="Times New Roman" w:hAnsi="Times New Roman" w:cs="Times New Roman"/>
          <w:sz w:val="24"/>
          <w:szCs w:val="24"/>
        </w:rPr>
      </w:pPr>
    </w:p>
    <w:p w14:paraId="7B99C503" w14:textId="61F15C4B" w:rsidR="00ED2AD6" w:rsidRDefault="00ED2AD6" w:rsidP="0081261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6.</w:t>
      </w:r>
      <w:r w:rsidRPr="008A1A3F">
        <w:rPr>
          <w:rFonts w:ascii="Times New Roman" w:hAnsi="Times New Roman" w:cs="Times New Roman"/>
          <w:sz w:val="24"/>
          <w:szCs w:val="24"/>
        </w:rPr>
        <w:tab/>
        <w:t xml:space="preserve">If the panel decides that the steps notified in accordance with </w:t>
      </w:r>
      <w:r w:rsidRPr="00812612">
        <w:rPr>
          <w:rFonts w:ascii="Times New Roman" w:hAnsi="Times New Roman" w:cs="Times New Roman"/>
          <w:sz w:val="24"/>
          <w:szCs w:val="24"/>
        </w:rPr>
        <w:t>paragraph 2</w:t>
      </w:r>
      <w:r w:rsidRPr="008A1A3F">
        <w:rPr>
          <w:rFonts w:ascii="Times New Roman" w:hAnsi="Times New Roman" w:cs="Times New Roman"/>
          <w:sz w:val="24"/>
          <w:szCs w:val="24"/>
        </w:rPr>
        <w:t xml:space="preserve"> achieve compliance with the final panel report, the suspension of concessions or other obligations or the application of the compensation, shall be terminated no later than 30 days after the date of the decision.  </w:t>
      </w:r>
    </w:p>
    <w:p w14:paraId="285B8FA2" w14:textId="77777777" w:rsidR="00812612" w:rsidRPr="008A1A3F" w:rsidRDefault="00812612" w:rsidP="00812612">
      <w:pPr>
        <w:spacing w:after="0" w:line="240" w:lineRule="auto"/>
        <w:ind w:left="709" w:hanging="709"/>
        <w:jc w:val="both"/>
        <w:rPr>
          <w:rFonts w:ascii="Times New Roman" w:hAnsi="Times New Roman" w:cs="Times New Roman"/>
          <w:sz w:val="24"/>
          <w:szCs w:val="24"/>
        </w:rPr>
      </w:pPr>
    </w:p>
    <w:p w14:paraId="72B0D912" w14:textId="4422F815" w:rsidR="00960A3B" w:rsidRPr="008A1A3F" w:rsidRDefault="00ED2AD6" w:rsidP="0081261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7.</w:t>
      </w:r>
      <w:r w:rsidRPr="008A1A3F">
        <w:rPr>
          <w:rFonts w:ascii="Times New Roman" w:hAnsi="Times New Roman" w:cs="Times New Roman"/>
          <w:sz w:val="24"/>
          <w:szCs w:val="24"/>
        </w:rPr>
        <w:tab/>
        <w:t xml:space="preserve">If the panel decides that the steps notified in accordance with </w:t>
      </w:r>
      <w:r w:rsidRPr="00812612">
        <w:rPr>
          <w:rFonts w:ascii="Times New Roman" w:hAnsi="Times New Roman" w:cs="Times New Roman"/>
          <w:sz w:val="24"/>
          <w:szCs w:val="24"/>
        </w:rPr>
        <w:t>paragraph 2</w:t>
      </w:r>
      <w:r w:rsidRPr="008A1A3F">
        <w:rPr>
          <w:rFonts w:ascii="Times New Roman" w:hAnsi="Times New Roman" w:cs="Times New Roman"/>
          <w:sz w:val="24"/>
          <w:szCs w:val="24"/>
        </w:rPr>
        <w:t xml:space="preserve"> do not achieve compliance with the final panel report, the suspension of concessions or other obligations, or the application of the compensation, may continue.  Where relevant, the level of suspension of concessions or other obligations or of the compensation, shall be adapted </w:t>
      </w:r>
      <w:proofErr w:type="gramStart"/>
      <w:r w:rsidRPr="008A1A3F">
        <w:rPr>
          <w:rFonts w:ascii="Times New Roman" w:hAnsi="Times New Roman" w:cs="Times New Roman"/>
          <w:sz w:val="24"/>
          <w:szCs w:val="24"/>
        </w:rPr>
        <w:t>in light of</w:t>
      </w:r>
      <w:proofErr w:type="gramEnd"/>
      <w:r w:rsidRPr="008A1A3F">
        <w:rPr>
          <w:rFonts w:ascii="Times New Roman" w:hAnsi="Times New Roman" w:cs="Times New Roman"/>
          <w:sz w:val="24"/>
          <w:szCs w:val="24"/>
        </w:rPr>
        <w:t xml:space="preserve"> the decision of the panel.</w:t>
      </w:r>
    </w:p>
    <w:p w14:paraId="382C307B" w14:textId="5212C895" w:rsidR="007F6137" w:rsidRPr="008A1A3F" w:rsidRDefault="007F6137" w:rsidP="008A1A3F">
      <w:pPr>
        <w:spacing w:after="0" w:line="240" w:lineRule="auto"/>
        <w:jc w:val="both"/>
        <w:rPr>
          <w:rFonts w:ascii="Times New Roman" w:hAnsi="Times New Roman" w:cs="Times New Roman"/>
          <w:sz w:val="24"/>
          <w:szCs w:val="24"/>
        </w:rPr>
      </w:pPr>
    </w:p>
    <w:p w14:paraId="35A5D7EB" w14:textId="77777777" w:rsidR="00EB00C5" w:rsidRPr="008A1A3F" w:rsidRDefault="00EB00C5" w:rsidP="008A1A3F">
      <w:pPr>
        <w:spacing w:after="0" w:line="240" w:lineRule="auto"/>
        <w:jc w:val="both"/>
        <w:rPr>
          <w:rFonts w:ascii="Times New Roman" w:hAnsi="Times New Roman" w:cs="Times New Roman"/>
          <w:sz w:val="24"/>
          <w:szCs w:val="24"/>
        </w:rPr>
      </w:pPr>
    </w:p>
    <w:bookmarkEnd w:id="24"/>
    <w:p w14:paraId="6DE42EC1" w14:textId="2A5E8B72" w:rsidR="00812612" w:rsidRDefault="004F2662"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Pr="0023464E">
        <w:rPr>
          <w:rFonts w:ascii="Times New Roman" w:hAnsi="Times New Roman" w:cs="Times New Roman"/>
          <w:b/>
          <w:bCs/>
          <w:sz w:val="24"/>
          <w:szCs w:val="24"/>
        </w:rPr>
        <w:t>.</w:t>
      </w:r>
      <w:r w:rsidRPr="008A1A3F">
        <w:rPr>
          <w:rFonts w:ascii="Times New Roman" w:hAnsi="Times New Roman" w:cs="Times New Roman"/>
          <w:b/>
          <w:bCs/>
          <w:sz w:val="24"/>
          <w:szCs w:val="24"/>
        </w:rPr>
        <w:t>1</w:t>
      </w:r>
      <w:r w:rsidR="00E91B6B" w:rsidRPr="008A1A3F">
        <w:rPr>
          <w:rFonts w:ascii="Times New Roman" w:hAnsi="Times New Roman" w:cs="Times New Roman"/>
          <w:b/>
          <w:bCs/>
          <w:sz w:val="24"/>
          <w:szCs w:val="24"/>
        </w:rPr>
        <w:t>8</w:t>
      </w:r>
    </w:p>
    <w:p w14:paraId="7EDAF78D" w14:textId="707905E6" w:rsidR="00B24DB1" w:rsidRPr="008A1A3F" w:rsidRDefault="004F2662"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Suspension or Termination of Proceedings</w:t>
      </w:r>
    </w:p>
    <w:p w14:paraId="41155F36" w14:textId="77777777" w:rsidR="00812612" w:rsidRDefault="00812612" w:rsidP="008A1A3F">
      <w:pPr>
        <w:spacing w:after="0" w:line="240" w:lineRule="auto"/>
        <w:jc w:val="both"/>
        <w:rPr>
          <w:rFonts w:ascii="Times New Roman" w:hAnsi="Times New Roman" w:cs="Times New Roman"/>
          <w:sz w:val="24"/>
          <w:szCs w:val="24"/>
        </w:rPr>
      </w:pPr>
    </w:p>
    <w:p w14:paraId="6BAAC6E7" w14:textId="55AD6859" w:rsidR="004F2662" w:rsidRDefault="00B24DB1" w:rsidP="0081261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r>
      <w:r w:rsidR="004F2662" w:rsidRPr="008A1A3F">
        <w:rPr>
          <w:rFonts w:ascii="Times New Roman" w:hAnsi="Times New Roman" w:cs="Times New Roman"/>
          <w:sz w:val="24"/>
          <w:szCs w:val="24"/>
        </w:rPr>
        <w:t xml:space="preserve">On the request of the Parties, the panel shall suspend its work at any time for a period agreed by the Parties not to exceed 12 consecutive months. </w:t>
      </w:r>
    </w:p>
    <w:p w14:paraId="788904D5" w14:textId="77777777" w:rsidR="00812612" w:rsidRPr="008A1A3F" w:rsidRDefault="00812612" w:rsidP="00812612">
      <w:pPr>
        <w:spacing w:after="0" w:line="240" w:lineRule="auto"/>
        <w:ind w:left="709" w:hanging="709"/>
        <w:jc w:val="both"/>
        <w:rPr>
          <w:rFonts w:ascii="Times New Roman" w:hAnsi="Times New Roman" w:cs="Times New Roman"/>
          <w:sz w:val="24"/>
          <w:szCs w:val="24"/>
        </w:rPr>
      </w:pPr>
    </w:p>
    <w:p w14:paraId="119D7439" w14:textId="7C644698" w:rsidR="004F2662" w:rsidRDefault="00B24DB1" w:rsidP="0081261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 xml:space="preserve">2. </w:t>
      </w:r>
      <w:r w:rsidRPr="008A1A3F">
        <w:rPr>
          <w:rFonts w:ascii="Times New Roman" w:hAnsi="Times New Roman" w:cs="Times New Roman"/>
          <w:sz w:val="24"/>
          <w:szCs w:val="24"/>
        </w:rPr>
        <w:tab/>
      </w:r>
      <w:r w:rsidR="004F2662" w:rsidRPr="008A1A3F">
        <w:rPr>
          <w:rFonts w:ascii="Times New Roman" w:hAnsi="Times New Roman" w:cs="Times New Roman"/>
          <w:sz w:val="24"/>
          <w:szCs w:val="24"/>
        </w:rPr>
        <w:t xml:space="preserve">The panel shall resume its work at any time on the request of the </w:t>
      </w:r>
      <w:r w:rsidR="0051045A" w:rsidRPr="008A1A3F">
        <w:rPr>
          <w:rFonts w:ascii="Times New Roman" w:hAnsi="Times New Roman" w:cs="Times New Roman"/>
          <w:sz w:val="24"/>
          <w:szCs w:val="24"/>
        </w:rPr>
        <w:t>P</w:t>
      </w:r>
      <w:r w:rsidR="004F2662" w:rsidRPr="008A1A3F">
        <w:rPr>
          <w:rFonts w:ascii="Times New Roman" w:hAnsi="Times New Roman" w:cs="Times New Roman"/>
          <w:sz w:val="24"/>
          <w:szCs w:val="24"/>
        </w:rPr>
        <w:t>arties or at the end of the agreed suspension period on the request of a Party.  The request shall be made in writing and notified to the panel, as well as to the other Party, where applicable.</w:t>
      </w:r>
    </w:p>
    <w:p w14:paraId="2DF535DF" w14:textId="77777777" w:rsidR="00812612" w:rsidRPr="008A1A3F" w:rsidRDefault="00812612" w:rsidP="00812612">
      <w:pPr>
        <w:spacing w:after="0" w:line="240" w:lineRule="auto"/>
        <w:ind w:left="709" w:hanging="709"/>
        <w:jc w:val="both"/>
        <w:rPr>
          <w:rFonts w:ascii="Times New Roman" w:hAnsi="Times New Roman" w:cs="Times New Roman"/>
          <w:sz w:val="24"/>
          <w:szCs w:val="24"/>
        </w:rPr>
      </w:pPr>
    </w:p>
    <w:p w14:paraId="60807344" w14:textId="33208135" w:rsidR="004F2662" w:rsidRDefault="00B24DB1" w:rsidP="0081261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3.</w:t>
      </w:r>
      <w:r w:rsidRPr="008A1A3F">
        <w:rPr>
          <w:rFonts w:ascii="Times New Roman" w:hAnsi="Times New Roman" w:cs="Times New Roman"/>
          <w:sz w:val="24"/>
          <w:szCs w:val="24"/>
        </w:rPr>
        <w:tab/>
      </w:r>
      <w:r w:rsidR="004F2662" w:rsidRPr="008A1A3F">
        <w:rPr>
          <w:rFonts w:ascii="Times New Roman" w:hAnsi="Times New Roman" w:cs="Times New Roman"/>
          <w:sz w:val="24"/>
          <w:szCs w:val="24"/>
        </w:rPr>
        <w:t xml:space="preserve">In the event of a suspension, the timeframes set out in this Chapter and in the Rules of Procedure shall be extended by the amount of time that the panel’s work was suspended. </w:t>
      </w:r>
    </w:p>
    <w:p w14:paraId="010995E4" w14:textId="77777777" w:rsidR="00812612" w:rsidRPr="008A1A3F" w:rsidRDefault="00812612" w:rsidP="00812612">
      <w:pPr>
        <w:spacing w:after="0" w:line="240" w:lineRule="auto"/>
        <w:ind w:left="709" w:hanging="709"/>
        <w:jc w:val="both"/>
        <w:rPr>
          <w:rFonts w:ascii="Times New Roman" w:hAnsi="Times New Roman" w:cs="Times New Roman"/>
          <w:sz w:val="24"/>
          <w:szCs w:val="24"/>
        </w:rPr>
      </w:pPr>
    </w:p>
    <w:p w14:paraId="3AD2D943" w14:textId="67C7F1D1" w:rsidR="004F2662" w:rsidRDefault="00B24DB1" w:rsidP="0081261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4.</w:t>
      </w:r>
      <w:r w:rsidRPr="008A1A3F">
        <w:rPr>
          <w:rFonts w:ascii="Times New Roman" w:hAnsi="Times New Roman" w:cs="Times New Roman"/>
          <w:sz w:val="24"/>
          <w:szCs w:val="24"/>
        </w:rPr>
        <w:tab/>
      </w:r>
      <w:r w:rsidR="004F2662" w:rsidRPr="008A1A3F">
        <w:rPr>
          <w:rFonts w:ascii="Times New Roman" w:hAnsi="Times New Roman" w:cs="Times New Roman"/>
          <w:sz w:val="24"/>
          <w:szCs w:val="24"/>
        </w:rPr>
        <w:t xml:space="preserve">If the work of the panel is suspended for more than 12 consecutive months, the panel proceedings shall lapse, unless the Parties agree otherwise.  </w:t>
      </w:r>
    </w:p>
    <w:p w14:paraId="7C94BC49" w14:textId="77777777" w:rsidR="00812612" w:rsidRPr="008A1A3F" w:rsidRDefault="00812612" w:rsidP="00812612">
      <w:pPr>
        <w:spacing w:after="0" w:line="240" w:lineRule="auto"/>
        <w:ind w:left="709" w:hanging="709"/>
        <w:jc w:val="both"/>
        <w:rPr>
          <w:rFonts w:ascii="Times New Roman" w:hAnsi="Times New Roman" w:cs="Times New Roman"/>
          <w:sz w:val="24"/>
          <w:szCs w:val="24"/>
        </w:rPr>
      </w:pPr>
    </w:p>
    <w:p w14:paraId="255E49FE" w14:textId="77777777" w:rsidR="00812612" w:rsidRDefault="007505EE" w:rsidP="00812612">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5</w:t>
      </w:r>
      <w:r w:rsidR="00611C83" w:rsidRPr="008A1A3F">
        <w:rPr>
          <w:rFonts w:ascii="Times New Roman" w:hAnsi="Times New Roman" w:cs="Times New Roman"/>
          <w:sz w:val="24"/>
          <w:szCs w:val="24"/>
        </w:rPr>
        <w:t>.</w:t>
      </w:r>
      <w:r w:rsidRPr="008A1A3F">
        <w:rPr>
          <w:rFonts w:ascii="Times New Roman" w:hAnsi="Times New Roman" w:cs="Times New Roman"/>
          <w:sz w:val="24"/>
          <w:szCs w:val="24"/>
        </w:rPr>
        <w:tab/>
      </w:r>
      <w:r w:rsidR="004F2662" w:rsidRPr="008A1A3F">
        <w:rPr>
          <w:rFonts w:ascii="Times New Roman" w:hAnsi="Times New Roman" w:cs="Times New Roman"/>
          <w:sz w:val="24"/>
          <w:szCs w:val="24"/>
        </w:rPr>
        <w:t>The panel shall terminate its proceedings if the Parties request it to do so.</w:t>
      </w:r>
    </w:p>
    <w:p w14:paraId="24B9A5DD" w14:textId="291A37A7" w:rsidR="00812612" w:rsidRDefault="0045015A" w:rsidP="00812612">
      <w:pPr>
        <w:spacing w:after="0" w:line="240" w:lineRule="auto"/>
        <w:ind w:left="709" w:hanging="709"/>
        <w:jc w:val="center"/>
        <w:rPr>
          <w:rFonts w:ascii="Times New Roman" w:hAnsi="Times New Roman" w:cs="Times New Roman"/>
          <w:b/>
          <w:bCs/>
          <w:sz w:val="24"/>
          <w:szCs w:val="24"/>
        </w:rPr>
      </w:pPr>
      <w:r w:rsidRPr="008A1A3F">
        <w:rPr>
          <w:rFonts w:ascii="Times New Roman" w:hAnsi="Times New Roman" w:cs="Times New Roman"/>
          <w:b/>
          <w:bCs/>
          <w:sz w:val="24"/>
          <w:szCs w:val="24"/>
        </w:rPr>
        <w:lastRenderedPageBreak/>
        <w:t xml:space="preserve">Article </w:t>
      </w:r>
      <w:r w:rsidR="0023464E" w:rsidRPr="0023464E">
        <w:rPr>
          <w:rFonts w:ascii="Times New Roman" w:hAnsi="Times New Roman" w:cs="Times New Roman"/>
          <w:b/>
          <w:bCs/>
          <w:sz w:val="24"/>
          <w:szCs w:val="24"/>
        </w:rPr>
        <w:t>30</w:t>
      </w:r>
      <w:r w:rsidRPr="008A1A3F">
        <w:rPr>
          <w:rFonts w:ascii="Times New Roman" w:hAnsi="Times New Roman" w:cs="Times New Roman"/>
          <w:b/>
          <w:bCs/>
          <w:sz w:val="24"/>
          <w:szCs w:val="24"/>
        </w:rPr>
        <w:t>.19</w:t>
      </w:r>
      <w:bookmarkStart w:id="25" w:name="_Hlk74818077"/>
    </w:p>
    <w:p w14:paraId="43EC7FE5" w14:textId="45792D48" w:rsidR="00944769" w:rsidRDefault="00CF48E4" w:rsidP="00812612">
      <w:pPr>
        <w:spacing w:after="0" w:line="240" w:lineRule="auto"/>
        <w:ind w:left="709" w:hanging="709"/>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Time Periods and </w:t>
      </w:r>
      <w:r w:rsidR="00944769" w:rsidRPr="008A1A3F">
        <w:rPr>
          <w:rFonts w:ascii="Times New Roman" w:hAnsi="Times New Roman" w:cs="Times New Roman"/>
          <w:b/>
          <w:bCs/>
          <w:sz w:val="24"/>
          <w:szCs w:val="24"/>
        </w:rPr>
        <w:t>Cases of Urgency</w:t>
      </w:r>
    </w:p>
    <w:p w14:paraId="54CB011E" w14:textId="77777777" w:rsidR="00134B85" w:rsidRPr="00812612" w:rsidRDefault="00134B85" w:rsidP="00812612">
      <w:pPr>
        <w:spacing w:after="0" w:line="240" w:lineRule="auto"/>
        <w:ind w:left="709" w:hanging="709"/>
        <w:jc w:val="center"/>
        <w:rPr>
          <w:rFonts w:ascii="Times New Roman" w:hAnsi="Times New Roman" w:cs="Times New Roman"/>
          <w:sz w:val="24"/>
          <w:szCs w:val="24"/>
        </w:rPr>
      </w:pPr>
    </w:p>
    <w:p w14:paraId="16D46F82" w14:textId="386009F0" w:rsidR="007505EE" w:rsidRDefault="007505EE" w:rsidP="00134B8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r>
      <w:r w:rsidR="00944769" w:rsidRPr="008A1A3F">
        <w:rPr>
          <w:rFonts w:ascii="Times New Roman" w:hAnsi="Times New Roman" w:cs="Times New Roman"/>
          <w:sz w:val="24"/>
          <w:szCs w:val="24"/>
        </w:rPr>
        <w:t xml:space="preserve">Any </w:t>
      </w:r>
      <w:proofErr w:type="gramStart"/>
      <w:r w:rsidR="00944769" w:rsidRPr="008A1A3F">
        <w:rPr>
          <w:rFonts w:ascii="Times New Roman" w:hAnsi="Times New Roman" w:cs="Times New Roman"/>
          <w:sz w:val="24"/>
          <w:szCs w:val="24"/>
        </w:rPr>
        <w:t>time period</w:t>
      </w:r>
      <w:proofErr w:type="gramEnd"/>
      <w:r w:rsidR="00944769" w:rsidRPr="008A1A3F">
        <w:rPr>
          <w:rFonts w:ascii="Times New Roman" w:hAnsi="Times New Roman" w:cs="Times New Roman"/>
          <w:sz w:val="24"/>
          <w:szCs w:val="24"/>
        </w:rPr>
        <w:t xml:space="preserve"> referred to in this Chapter, the Rules of Procedure</w:t>
      </w:r>
      <w:r w:rsidR="003C4C24">
        <w:rPr>
          <w:rFonts w:ascii="Times New Roman" w:hAnsi="Times New Roman" w:cs="Times New Roman"/>
          <w:sz w:val="24"/>
          <w:szCs w:val="24"/>
        </w:rPr>
        <w:t>,</w:t>
      </w:r>
      <w:r w:rsidR="00944769" w:rsidRPr="008A1A3F">
        <w:rPr>
          <w:rFonts w:ascii="Times New Roman" w:hAnsi="Times New Roman" w:cs="Times New Roman"/>
          <w:sz w:val="24"/>
          <w:szCs w:val="24"/>
        </w:rPr>
        <w:t xml:space="preserve"> or the Code of Conduct may be modified </w:t>
      </w:r>
      <w:r w:rsidR="00D523D3" w:rsidRPr="008A1A3F">
        <w:rPr>
          <w:rFonts w:ascii="Times New Roman" w:hAnsi="Times New Roman" w:cs="Times New Roman"/>
          <w:sz w:val="24"/>
          <w:szCs w:val="24"/>
        </w:rPr>
        <w:t xml:space="preserve">for a dispute </w:t>
      </w:r>
      <w:r w:rsidR="00944769" w:rsidRPr="008A1A3F">
        <w:rPr>
          <w:rFonts w:ascii="Times New Roman" w:hAnsi="Times New Roman" w:cs="Times New Roman"/>
          <w:sz w:val="24"/>
          <w:szCs w:val="24"/>
        </w:rPr>
        <w:t xml:space="preserve">by agreement of the Parties.  </w:t>
      </w:r>
    </w:p>
    <w:p w14:paraId="345F3414" w14:textId="77777777" w:rsidR="00134B85" w:rsidRPr="008A1A3F" w:rsidRDefault="00134B85" w:rsidP="00134B85">
      <w:pPr>
        <w:spacing w:after="0" w:line="240" w:lineRule="auto"/>
        <w:ind w:left="709" w:hanging="709"/>
        <w:jc w:val="both"/>
        <w:rPr>
          <w:rFonts w:ascii="Times New Roman" w:hAnsi="Times New Roman" w:cs="Times New Roman"/>
          <w:sz w:val="24"/>
          <w:szCs w:val="24"/>
        </w:rPr>
      </w:pPr>
    </w:p>
    <w:p w14:paraId="27C12C35" w14:textId="435D9FBC" w:rsidR="007505EE" w:rsidRDefault="007505EE" w:rsidP="00134B8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r>
      <w:r w:rsidR="004D1748" w:rsidRPr="008A1A3F">
        <w:rPr>
          <w:rFonts w:ascii="Times New Roman" w:hAnsi="Times New Roman" w:cs="Times New Roman"/>
          <w:sz w:val="24"/>
          <w:szCs w:val="24"/>
        </w:rPr>
        <w:t xml:space="preserve">The panel may at any time propose to the Parties to modify any </w:t>
      </w:r>
      <w:proofErr w:type="gramStart"/>
      <w:r w:rsidR="004D1748" w:rsidRPr="008A1A3F">
        <w:rPr>
          <w:rFonts w:ascii="Times New Roman" w:hAnsi="Times New Roman" w:cs="Times New Roman"/>
          <w:sz w:val="24"/>
          <w:szCs w:val="24"/>
        </w:rPr>
        <w:t>time period</w:t>
      </w:r>
      <w:proofErr w:type="gramEnd"/>
      <w:r w:rsidR="004D1748" w:rsidRPr="008A1A3F">
        <w:rPr>
          <w:rFonts w:ascii="Times New Roman" w:hAnsi="Times New Roman" w:cs="Times New Roman"/>
          <w:sz w:val="24"/>
          <w:szCs w:val="24"/>
        </w:rPr>
        <w:t>, stating the reasons for the proposal.</w:t>
      </w:r>
    </w:p>
    <w:p w14:paraId="79C5B92C" w14:textId="77777777" w:rsidR="00134B85" w:rsidRPr="008A1A3F" w:rsidRDefault="00134B85" w:rsidP="00134B85">
      <w:pPr>
        <w:spacing w:after="0" w:line="240" w:lineRule="auto"/>
        <w:ind w:left="709" w:hanging="709"/>
        <w:jc w:val="both"/>
        <w:rPr>
          <w:rFonts w:ascii="Times New Roman" w:hAnsi="Times New Roman" w:cs="Times New Roman"/>
          <w:sz w:val="24"/>
          <w:szCs w:val="24"/>
        </w:rPr>
      </w:pPr>
    </w:p>
    <w:p w14:paraId="0DAC8469" w14:textId="315DD0EF" w:rsidR="004C521C" w:rsidRDefault="007505EE" w:rsidP="00134B8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3.</w:t>
      </w:r>
      <w:r w:rsidRPr="008A1A3F">
        <w:rPr>
          <w:rFonts w:ascii="Times New Roman" w:hAnsi="Times New Roman" w:cs="Times New Roman"/>
          <w:sz w:val="24"/>
          <w:szCs w:val="24"/>
        </w:rPr>
        <w:tab/>
      </w:r>
      <w:r w:rsidR="007368EF" w:rsidRPr="008A1A3F">
        <w:rPr>
          <w:rFonts w:ascii="Times New Roman" w:hAnsi="Times New Roman" w:cs="Times New Roman"/>
          <w:sz w:val="24"/>
          <w:szCs w:val="24"/>
        </w:rPr>
        <w:t xml:space="preserve">In cases of urgency, the applicable </w:t>
      </w:r>
      <w:r w:rsidR="0025190B" w:rsidRPr="008A1A3F">
        <w:rPr>
          <w:rFonts w:ascii="Times New Roman" w:hAnsi="Times New Roman" w:cs="Times New Roman"/>
          <w:sz w:val="24"/>
          <w:szCs w:val="24"/>
        </w:rPr>
        <w:t>time periods</w:t>
      </w:r>
      <w:r w:rsidR="000F05CA" w:rsidRPr="008A1A3F">
        <w:rPr>
          <w:rFonts w:ascii="Times New Roman" w:hAnsi="Times New Roman" w:cs="Times New Roman"/>
          <w:sz w:val="24"/>
          <w:szCs w:val="24"/>
        </w:rPr>
        <w:t xml:space="preserve"> </w:t>
      </w:r>
      <w:r w:rsidR="007368EF" w:rsidRPr="008A1A3F">
        <w:rPr>
          <w:rFonts w:ascii="Times New Roman" w:hAnsi="Times New Roman" w:cs="Times New Roman"/>
          <w:sz w:val="24"/>
          <w:szCs w:val="24"/>
        </w:rPr>
        <w:t>in this Chapter shall not exceed half the time prescribed therein, except:</w:t>
      </w:r>
    </w:p>
    <w:p w14:paraId="772535B7" w14:textId="77777777" w:rsidR="00134B85" w:rsidRPr="008A1A3F" w:rsidRDefault="00134B85" w:rsidP="00134B85">
      <w:pPr>
        <w:spacing w:after="0" w:line="240" w:lineRule="auto"/>
        <w:ind w:left="709" w:hanging="709"/>
        <w:jc w:val="both"/>
        <w:rPr>
          <w:rFonts w:ascii="Times New Roman" w:hAnsi="Times New Roman" w:cs="Times New Roman"/>
          <w:sz w:val="24"/>
          <w:szCs w:val="24"/>
        </w:rPr>
      </w:pPr>
    </w:p>
    <w:p w14:paraId="6FAB4ED5" w14:textId="7252F09A" w:rsidR="004C521C" w:rsidRDefault="00CD4967"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(a)</w:t>
      </w:r>
      <w:r w:rsidR="004C521C" w:rsidRPr="008A1A3F">
        <w:rPr>
          <w:rFonts w:ascii="Times New Roman" w:hAnsi="Times New Roman" w:cs="Times New Roman"/>
          <w:sz w:val="24"/>
          <w:szCs w:val="24"/>
        </w:rPr>
        <w:tab/>
      </w:r>
      <w:r w:rsidR="007368EF" w:rsidRPr="008A1A3F">
        <w:rPr>
          <w:rFonts w:ascii="Times New Roman" w:hAnsi="Times New Roman" w:cs="Times New Roman"/>
          <w:sz w:val="24"/>
          <w:szCs w:val="24"/>
        </w:rPr>
        <w:t>for the time periods specified in</w:t>
      </w:r>
      <w:r w:rsidR="000A1ADB" w:rsidRPr="008A1A3F">
        <w:rPr>
          <w:rFonts w:ascii="Times New Roman" w:hAnsi="Times New Roman" w:cs="Times New Roman"/>
          <w:sz w:val="24"/>
          <w:szCs w:val="24"/>
        </w:rPr>
        <w:t xml:space="preserve"> </w:t>
      </w:r>
      <w:r w:rsidR="004D7BA4" w:rsidRPr="008A1A3F">
        <w:rPr>
          <w:rFonts w:ascii="Times New Roman" w:hAnsi="Times New Roman" w:cs="Times New Roman"/>
          <w:sz w:val="24"/>
          <w:szCs w:val="24"/>
        </w:rPr>
        <w:t xml:space="preserve">Article </w:t>
      </w:r>
      <w:r w:rsidR="0023464E" w:rsidRPr="0023464E">
        <w:rPr>
          <w:rFonts w:ascii="Times New Roman" w:hAnsi="Times New Roman" w:cs="Times New Roman"/>
          <w:sz w:val="24"/>
          <w:szCs w:val="24"/>
        </w:rPr>
        <w:t>30</w:t>
      </w:r>
      <w:r w:rsidR="004D7BA4" w:rsidRPr="0023464E">
        <w:rPr>
          <w:rFonts w:ascii="Times New Roman" w:hAnsi="Times New Roman" w:cs="Times New Roman"/>
          <w:sz w:val="24"/>
          <w:szCs w:val="24"/>
        </w:rPr>
        <w:t>.</w:t>
      </w:r>
      <w:r w:rsidRPr="0023464E">
        <w:rPr>
          <w:rFonts w:ascii="Times New Roman" w:hAnsi="Times New Roman" w:cs="Times New Roman"/>
          <w:sz w:val="24"/>
          <w:szCs w:val="24"/>
        </w:rPr>
        <w:t>9</w:t>
      </w:r>
      <w:r w:rsidR="004D7BA4" w:rsidRPr="0023464E">
        <w:rPr>
          <w:rFonts w:ascii="Times New Roman" w:hAnsi="Times New Roman" w:cs="Times New Roman"/>
          <w:sz w:val="24"/>
          <w:szCs w:val="24"/>
        </w:rPr>
        <w:t xml:space="preserve"> (Establishment and Reconvening of Panels), Article </w:t>
      </w:r>
      <w:r w:rsidR="0023464E" w:rsidRPr="0023464E">
        <w:rPr>
          <w:rFonts w:ascii="Times New Roman" w:hAnsi="Times New Roman" w:cs="Times New Roman"/>
          <w:sz w:val="24"/>
          <w:szCs w:val="24"/>
        </w:rPr>
        <w:t>30</w:t>
      </w:r>
      <w:r w:rsidR="004D7BA4" w:rsidRPr="0023464E">
        <w:rPr>
          <w:rFonts w:ascii="Times New Roman" w:hAnsi="Times New Roman" w:cs="Times New Roman"/>
          <w:sz w:val="24"/>
          <w:szCs w:val="24"/>
        </w:rPr>
        <w:t>.1</w:t>
      </w:r>
      <w:r w:rsidR="00E91B6B" w:rsidRPr="0023464E">
        <w:rPr>
          <w:rFonts w:ascii="Times New Roman" w:hAnsi="Times New Roman" w:cs="Times New Roman"/>
          <w:sz w:val="24"/>
          <w:szCs w:val="24"/>
        </w:rPr>
        <w:t>7</w:t>
      </w:r>
      <w:r w:rsidR="004D7BA4" w:rsidRPr="0023464E">
        <w:rPr>
          <w:rFonts w:ascii="Times New Roman" w:hAnsi="Times New Roman" w:cs="Times New Roman"/>
          <w:sz w:val="24"/>
          <w:szCs w:val="24"/>
        </w:rPr>
        <w:t xml:space="preserve"> (Compliance Review after the Adoption of Temporary Remedies), and Article </w:t>
      </w:r>
      <w:r w:rsidR="0023464E" w:rsidRPr="0023464E">
        <w:rPr>
          <w:rFonts w:ascii="Times New Roman" w:hAnsi="Times New Roman" w:cs="Times New Roman"/>
          <w:sz w:val="24"/>
          <w:szCs w:val="24"/>
        </w:rPr>
        <w:t>30</w:t>
      </w:r>
      <w:r w:rsidR="004D7BA4" w:rsidRPr="0023464E">
        <w:rPr>
          <w:rFonts w:ascii="Times New Roman" w:hAnsi="Times New Roman" w:cs="Times New Roman"/>
          <w:sz w:val="24"/>
          <w:szCs w:val="24"/>
        </w:rPr>
        <w:t>.1</w:t>
      </w:r>
      <w:r w:rsidR="00EE2BDA" w:rsidRPr="0023464E">
        <w:rPr>
          <w:rFonts w:ascii="Times New Roman" w:hAnsi="Times New Roman" w:cs="Times New Roman"/>
          <w:sz w:val="24"/>
          <w:szCs w:val="24"/>
        </w:rPr>
        <w:t>8</w:t>
      </w:r>
      <w:r w:rsidR="004D7BA4" w:rsidRPr="0023464E">
        <w:rPr>
          <w:rFonts w:ascii="Times New Roman" w:hAnsi="Times New Roman" w:cs="Times New Roman"/>
          <w:sz w:val="24"/>
          <w:szCs w:val="24"/>
        </w:rPr>
        <w:t xml:space="preserve"> (S</w:t>
      </w:r>
      <w:r w:rsidR="004D7BA4" w:rsidRPr="008A1A3F">
        <w:rPr>
          <w:rFonts w:ascii="Times New Roman" w:hAnsi="Times New Roman" w:cs="Times New Roman"/>
          <w:sz w:val="24"/>
          <w:szCs w:val="24"/>
        </w:rPr>
        <w:t>uspension or Termination of Proceedings</w:t>
      </w:r>
      <w:proofErr w:type="gramStart"/>
      <w:r w:rsidR="004D7BA4" w:rsidRPr="008A1A3F">
        <w:rPr>
          <w:rFonts w:ascii="Times New Roman" w:hAnsi="Times New Roman" w:cs="Times New Roman"/>
          <w:sz w:val="24"/>
          <w:szCs w:val="24"/>
        </w:rPr>
        <w:t>);</w:t>
      </w:r>
      <w:proofErr w:type="gramEnd"/>
      <w:r w:rsidR="00744ECD" w:rsidRPr="008A1A3F">
        <w:rPr>
          <w:rFonts w:ascii="Times New Roman" w:hAnsi="Times New Roman" w:cs="Times New Roman"/>
          <w:sz w:val="24"/>
          <w:szCs w:val="24"/>
        </w:rPr>
        <w:t xml:space="preserve">  </w:t>
      </w:r>
    </w:p>
    <w:p w14:paraId="070DD192" w14:textId="77777777" w:rsidR="00134B85" w:rsidRPr="008A1A3F" w:rsidRDefault="00134B85"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7A8DCD7B" w14:textId="382D838A" w:rsidR="004C521C" w:rsidRDefault="004C521C"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(b)</w:t>
      </w:r>
      <w:r w:rsidRPr="008A1A3F">
        <w:rPr>
          <w:rFonts w:ascii="Times New Roman" w:hAnsi="Times New Roman" w:cs="Times New Roman"/>
          <w:sz w:val="24"/>
          <w:szCs w:val="24"/>
        </w:rPr>
        <w:tab/>
      </w:r>
      <w:r w:rsidR="007368EF" w:rsidRPr="008A1A3F">
        <w:rPr>
          <w:rFonts w:ascii="Times New Roman" w:hAnsi="Times New Roman" w:cs="Times New Roman"/>
          <w:sz w:val="24"/>
          <w:szCs w:val="24"/>
        </w:rPr>
        <w:t>where expressed otherwise in this Chapter</w:t>
      </w:r>
      <w:r w:rsidR="009761E5" w:rsidRPr="008A1A3F">
        <w:rPr>
          <w:rFonts w:ascii="Times New Roman" w:hAnsi="Times New Roman" w:cs="Times New Roman"/>
          <w:sz w:val="24"/>
          <w:szCs w:val="24"/>
        </w:rPr>
        <w:t xml:space="preserve">; </w:t>
      </w:r>
      <w:r w:rsidR="007368EF" w:rsidRPr="008A1A3F">
        <w:rPr>
          <w:rFonts w:ascii="Times New Roman" w:hAnsi="Times New Roman" w:cs="Times New Roman"/>
          <w:sz w:val="24"/>
          <w:szCs w:val="24"/>
        </w:rPr>
        <w:t>or</w:t>
      </w:r>
    </w:p>
    <w:p w14:paraId="451C1322" w14:textId="77777777" w:rsidR="00134B85" w:rsidRPr="008A1A3F" w:rsidRDefault="00134B85"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p>
    <w:p w14:paraId="7C6B36F3" w14:textId="49B65901" w:rsidR="007368EF" w:rsidRPr="008A1A3F" w:rsidRDefault="004C521C" w:rsidP="00593159">
      <w:pPr>
        <w:tabs>
          <w:tab w:val="left" w:pos="709"/>
          <w:tab w:val="left" w:pos="1701"/>
          <w:tab w:val="left" w:pos="2835"/>
        </w:tabs>
        <w:autoSpaceDE w:val="0"/>
        <w:autoSpaceDN w:val="0"/>
        <w:adjustRightInd w:val="0"/>
        <w:spacing w:after="0" w:line="240" w:lineRule="auto"/>
        <w:ind w:left="1701" w:hanging="992"/>
        <w:jc w:val="both"/>
        <w:rPr>
          <w:rFonts w:ascii="Times New Roman" w:hAnsi="Times New Roman" w:cs="Times New Roman"/>
          <w:sz w:val="24"/>
          <w:szCs w:val="24"/>
        </w:rPr>
      </w:pPr>
      <w:r w:rsidRPr="008A1A3F">
        <w:rPr>
          <w:rFonts w:ascii="Times New Roman" w:hAnsi="Times New Roman" w:cs="Times New Roman"/>
          <w:sz w:val="24"/>
          <w:szCs w:val="24"/>
        </w:rPr>
        <w:t>(c)</w:t>
      </w:r>
      <w:r w:rsidRPr="008A1A3F">
        <w:rPr>
          <w:rFonts w:ascii="Times New Roman" w:hAnsi="Times New Roman" w:cs="Times New Roman"/>
          <w:sz w:val="24"/>
          <w:szCs w:val="24"/>
        </w:rPr>
        <w:tab/>
      </w:r>
      <w:r w:rsidR="00A340D0" w:rsidRPr="008A1A3F">
        <w:rPr>
          <w:rFonts w:ascii="Times New Roman" w:hAnsi="Times New Roman" w:cs="Times New Roman"/>
          <w:sz w:val="24"/>
          <w:szCs w:val="24"/>
        </w:rPr>
        <w:t>where</w:t>
      </w:r>
      <w:r w:rsidR="007368EF" w:rsidRPr="008A1A3F">
        <w:rPr>
          <w:rFonts w:ascii="Times New Roman" w:hAnsi="Times New Roman" w:cs="Times New Roman"/>
          <w:sz w:val="24"/>
          <w:szCs w:val="24"/>
        </w:rPr>
        <w:t xml:space="preserve"> the Parties agree otherwise.</w:t>
      </w:r>
    </w:p>
    <w:p w14:paraId="73815D24" w14:textId="77777777" w:rsidR="00EB00C5" w:rsidRPr="008A1A3F" w:rsidRDefault="00EB00C5" w:rsidP="00134B85">
      <w:pPr>
        <w:spacing w:after="0" w:line="240" w:lineRule="auto"/>
        <w:ind w:left="709" w:hanging="709"/>
        <w:jc w:val="both"/>
        <w:rPr>
          <w:rFonts w:ascii="Times New Roman" w:hAnsi="Times New Roman" w:cs="Times New Roman"/>
          <w:sz w:val="24"/>
          <w:szCs w:val="24"/>
        </w:rPr>
      </w:pPr>
    </w:p>
    <w:p w14:paraId="26EA7FE2" w14:textId="4C325523" w:rsidR="00AD63A7" w:rsidRDefault="007505EE" w:rsidP="00134B8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4.</w:t>
      </w:r>
      <w:r w:rsidRPr="008A1A3F">
        <w:rPr>
          <w:rFonts w:ascii="Times New Roman" w:hAnsi="Times New Roman" w:cs="Times New Roman"/>
          <w:sz w:val="24"/>
          <w:szCs w:val="24"/>
        </w:rPr>
        <w:tab/>
      </w:r>
      <w:r w:rsidR="00BC79FF" w:rsidRPr="008A1A3F">
        <w:rPr>
          <w:rFonts w:ascii="Times New Roman" w:hAnsi="Times New Roman" w:cs="Times New Roman"/>
          <w:sz w:val="24"/>
          <w:szCs w:val="24"/>
        </w:rPr>
        <w:t>On the request of a Party, the panel shall decide, within 15 days of the request, whether a dispute concerns a case of urgency.</w:t>
      </w:r>
      <w:bookmarkEnd w:id="25"/>
    </w:p>
    <w:p w14:paraId="1DE88A94" w14:textId="79F1241A" w:rsidR="00134B85" w:rsidRDefault="00134B85" w:rsidP="00134B85">
      <w:pPr>
        <w:spacing w:after="0" w:line="240" w:lineRule="auto"/>
        <w:ind w:left="709" w:hanging="709"/>
        <w:jc w:val="both"/>
        <w:rPr>
          <w:rFonts w:ascii="Times New Roman" w:hAnsi="Times New Roman" w:cs="Times New Roman"/>
          <w:sz w:val="24"/>
          <w:szCs w:val="24"/>
        </w:rPr>
      </w:pPr>
    </w:p>
    <w:p w14:paraId="3302FBE6" w14:textId="77777777" w:rsidR="00134B85" w:rsidRPr="008A1A3F" w:rsidRDefault="00134B85" w:rsidP="00134B85">
      <w:pPr>
        <w:spacing w:after="0" w:line="240" w:lineRule="auto"/>
        <w:ind w:left="709" w:hanging="709"/>
        <w:jc w:val="both"/>
        <w:rPr>
          <w:rFonts w:ascii="Times New Roman" w:hAnsi="Times New Roman" w:cs="Times New Roman"/>
          <w:sz w:val="24"/>
          <w:szCs w:val="24"/>
        </w:rPr>
      </w:pPr>
    </w:p>
    <w:p w14:paraId="2F2D6EEE" w14:textId="5FBC3FD4" w:rsidR="006B758E" w:rsidRPr="008A1A3F" w:rsidRDefault="006B758E"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Pr="0023464E">
        <w:rPr>
          <w:rFonts w:ascii="Times New Roman" w:hAnsi="Times New Roman" w:cs="Times New Roman"/>
          <w:b/>
          <w:bCs/>
          <w:sz w:val="24"/>
          <w:szCs w:val="24"/>
        </w:rPr>
        <w:t>.</w:t>
      </w:r>
      <w:r w:rsidRPr="008A1A3F">
        <w:rPr>
          <w:rFonts w:ascii="Times New Roman" w:hAnsi="Times New Roman" w:cs="Times New Roman"/>
          <w:b/>
          <w:bCs/>
          <w:sz w:val="24"/>
          <w:szCs w:val="24"/>
        </w:rPr>
        <w:t>2</w:t>
      </w:r>
      <w:r w:rsidR="00315380" w:rsidRPr="008A1A3F">
        <w:rPr>
          <w:rFonts w:ascii="Times New Roman" w:hAnsi="Times New Roman" w:cs="Times New Roman"/>
          <w:b/>
          <w:bCs/>
          <w:sz w:val="24"/>
          <w:szCs w:val="24"/>
        </w:rPr>
        <w:t>0</w:t>
      </w:r>
    </w:p>
    <w:p w14:paraId="7D057D72" w14:textId="1033B176" w:rsidR="006B758E" w:rsidRPr="008A1A3F" w:rsidRDefault="006B758E"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Mutually Agreed Solution</w:t>
      </w:r>
    </w:p>
    <w:p w14:paraId="087CDB3D" w14:textId="77777777" w:rsidR="007505EE" w:rsidRPr="008A1A3F" w:rsidRDefault="007505EE" w:rsidP="008A1A3F">
      <w:pPr>
        <w:spacing w:after="0" w:line="240" w:lineRule="auto"/>
        <w:jc w:val="both"/>
        <w:rPr>
          <w:rFonts w:ascii="Times New Roman" w:hAnsi="Times New Roman" w:cs="Times New Roman"/>
          <w:sz w:val="24"/>
          <w:szCs w:val="24"/>
        </w:rPr>
      </w:pPr>
    </w:p>
    <w:p w14:paraId="66702316" w14:textId="406C7D20" w:rsidR="006B758E" w:rsidRDefault="007F6137" w:rsidP="00134B8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r>
      <w:r w:rsidR="006B758E" w:rsidRPr="008A1A3F">
        <w:rPr>
          <w:rFonts w:ascii="Times New Roman" w:hAnsi="Times New Roman" w:cs="Times New Roman"/>
          <w:sz w:val="24"/>
          <w:szCs w:val="24"/>
        </w:rPr>
        <w:t xml:space="preserve">The Parties may reach a mutually agreed solution at any time with respect to any dispute referred to in Article </w:t>
      </w:r>
      <w:r w:rsidR="0023464E" w:rsidRPr="0023464E">
        <w:rPr>
          <w:rFonts w:ascii="Times New Roman" w:hAnsi="Times New Roman" w:cs="Times New Roman"/>
          <w:sz w:val="24"/>
          <w:szCs w:val="24"/>
        </w:rPr>
        <w:t>30</w:t>
      </w:r>
      <w:r w:rsidR="006B758E" w:rsidRPr="0023464E">
        <w:rPr>
          <w:rFonts w:ascii="Times New Roman" w:hAnsi="Times New Roman" w:cs="Times New Roman"/>
          <w:sz w:val="24"/>
          <w:szCs w:val="24"/>
        </w:rPr>
        <w:t>.4</w:t>
      </w:r>
      <w:r w:rsidR="006B758E" w:rsidRPr="008A1A3F">
        <w:rPr>
          <w:rFonts w:ascii="Times New Roman" w:hAnsi="Times New Roman" w:cs="Times New Roman"/>
          <w:sz w:val="24"/>
          <w:szCs w:val="24"/>
        </w:rPr>
        <w:t xml:space="preserve"> (Scope). </w:t>
      </w:r>
    </w:p>
    <w:p w14:paraId="3F4A93D3" w14:textId="77777777" w:rsidR="00134B85" w:rsidRDefault="00134B85" w:rsidP="00134B85">
      <w:pPr>
        <w:spacing w:after="0" w:line="240" w:lineRule="auto"/>
        <w:ind w:left="709" w:hanging="709"/>
        <w:jc w:val="both"/>
        <w:rPr>
          <w:rFonts w:ascii="Times New Roman" w:hAnsi="Times New Roman" w:cs="Times New Roman"/>
          <w:sz w:val="24"/>
          <w:szCs w:val="24"/>
        </w:rPr>
      </w:pPr>
    </w:p>
    <w:p w14:paraId="7CADB609" w14:textId="2B15E1AA" w:rsidR="006B758E" w:rsidRPr="008A1A3F" w:rsidRDefault="007505EE" w:rsidP="00134B8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r>
      <w:r w:rsidR="006B758E" w:rsidRPr="008A1A3F">
        <w:rPr>
          <w:rFonts w:ascii="Times New Roman" w:hAnsi="Times New Roman" w:cs="Times New Roman"/>
          <w:sz w:val="24"/>
          <w:szCs w:val="24"/>
        </w:rPr>
        <w:t xml:space="preserve">If a mutually agreed solution is reached during panel proceedings, the Parties shall jointly notify the agreed solution to the panel.  </w:t>
      </w:r>
    </w:p>
    <w:p w14:paraId="4B780BA6" w14:textId="060F7517" w:rsidR="006B502B" w:rsidRPr="008A1A3F" w:rsidRDefault="006B502B" w:rsidP="008A1A3F">
      <w:pPr>
        <w:spacing w:after="0" w:line="240" w:lineRule="auto"/>
        <w:jc w:val="both"/>
        <w:rPr>
          <w:rFonts w:ascii="Times New Roman" w:hAnsi="Times New Roman" w:cs="Times New Roman"/>
          <w:sz w:val="24"/>
          <w:szCs w:val="24"/>
        </w:rPr>
      </w:pPr>
    </w:p>
    <w:p w14:paraId="1A0BB718" w14:textId="77777777" w:rsidR="007F6137" w:rsidRPr="008A1A3F" w:rsidRDefault="007F6137" w:rsidP="008A1A3F">
      <w:pPr>
        <w:spacing w:after="0" w:line="240" w:lineRule="auto"/>
        <w:jc w:val="both"/>
        <w:rPr>
          <w:rFonts w:ascii="Times New Roman" w:hAnsi="Times New Roman" w:cs="Times New Roman"/>
          <w:sz w:val="24"/>
          <w:szCs w:val="24"/>
        </w:rPr>
      </w:pPr>
    </w:p>
    <w:p w14:paraId="53CB85BA" w14:textId="2683B202" w:rsidR="00315380" w:rsidRPr="008A1A3F" w:rsidRDefault="00315380"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Article </w:t>
      </w:r>
      <w:r w:rsidR="0023464E" w:rsidRPr="0023464E">
        <w:rPr>
          <w:rFonts w:ascii="Times New Roman" w:hAnsi="Times New Roman" w:cs="Times New Roman"/>
          <w:b/>
          <w:bCs/>
          <w:sz w:val="24"/>
          <w:szCs w:val="24"/>
        </w:rPr>
        <w:t>30</w:t>
      </w:r>
      <w:r w:rsidRPr="008A1A3F">
        <w:rPr>
          <w:rFonts w:ascii="Times New Roman" w:hAnsi="Times New Roman" w:cs="Times New Roman"/>
          <w:b/>
          <w:bCs/>
          <w:sz w:val="24"/>
          <w:szCs w:val="24"/>
        </w:rPr>
        <w:t>.</w:t>
      </w:r>
      <w:r w:rsidR="004610A5" w:rsidRPr="008A1A3F">
        <w:rPr>
          <w:rFonts w:ascii="Times New Roman" w:hAnsi="Times New Roman" w:cs="Times New Roman"/>
          <w:b/>
          <w:bCs/>
          <w:sz w:val="24"/>
          <w:szCs w:val="24"/>
        </w:rPr>
        <w:t>2</w:t>
      </w:r>
      <w:r w:rsidR="00055854" w:rsidRPr="008A1A3F">
        <w:rPr>
          <w:rFonts w:ascii="Times New Roman" w:hAnsi="Times New Roman" w:cs="Times New Roman"/>
          <w:b/>
          <w:bCs/>
          <w:sz w:val="24"/>
          <w:szCs w:val="24"/>
        </w:rPr>
        <w:t>1</w:t>
      </w:r>
    </w:p>
    <w:p w14:paraId="41D6180C" w14:textId="2987D2FB" w:rsidR="00315380" w:rsidRPr="008A1A3F" w:rsidRDefault="00315380" w:rsidP="008A1A3F">
      <w:pPr>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 xml:space="preserve">Administration of </w:t>
      </w:r>
      <w:r w:rsidR="00792CD4" w:rsidRPr="008A1A3F">
        <w:rPr>
          <w:rFonts w:ascii="Times New Roman" w:hAnsi="Times New Roman" w:cs="Times New Roman"/>
          <w:b/>
          <w:bCs/>
          <w:sz w:val="24"/>
          <w:szCs w:val="24"/>
        </w:rPr>
        <w:t xml:space="preserve">the </w:t>
      </w:r>
      <w:r w:rsidRPr="008A1A3F">
        <w:rPr>
          <w:rFonts w:ascii="Times New Roman" w:hAnsi="Times New Roman" w:cs="Times New Roman"/>
          <w:b/>
          <w:bCs/>
          <w:sz w:val="24"/>
          <w:szCs w:val="24"/>
        </w:rPr>
        <w:t>Dispute Settlement Procedure</w:t>
      </w:r>
    </w:p>
    <w:p w14:paraId="4D655847" w14:textId="77777777" w:rsidR="00315380" w:rsidRPr="008A1A3F" w:rsidRDefault="00315380" w:rsidP="008A1A3F">
      <w:pPr>
        <w:spacing w:after="0" w:line="240" w:lineRule="auto"/>
        <w:jc w:val="both"/>
        <w:rPr>
          <w:rFonts w:ascii="Times New Roman" w:hAnsi="Times New Roman" w:cs="Times New Roman"/>
          <w:sz w:val="24"/>
          <w:szCs w:val="24"/>
        </w:rPr>
      </w:pPr>
    </w:p>
    <w:p w14:paraId="43F8866A" w14:textId="017F12B3" w:rsidR="00315380" w:rsidRPr="008A1A3F" w:rsidRDefault="00315380" w:rsidP="00134B8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t xml:space="preserve">The Parties may agree to jointly entrust an external body with providing support for certain administrative tasks for the dispute settlement procedure under this Chapter. </w:t>
      </w:r>
    </w:p>
    <w:p w14:paraId="30497C8E" w14:textId="77777777" w:rsidR="00315380" w:rsidRPr="008A1A3F" w:rsidRDefault="00315380" w:rsidP="00134B85">
      <w:pPr>
        <w:spacing w:after="0" w:line="240" w:lineRule="auto"/>
        <w:ind w:left="709" w:hanging="709"/>
        <w:jc w:val="both"/>
        <w:rPr>
          <w:rFonts w:ascii="Times New Roman" w:hAnsi="Times New Roman" w:cs="Times New Roman"/>
          <w:sz w:val="24"/>
          <w:szCs w:val="24"/>
        </w:rPr>
      </w:pPr>
    </w:p>
    <w:p w14:paraId="0E3C2A95" w14:textId="02FD0BA3" w:rsidR="00315380" w:rsidRPr="008A1A3F" w:rsidRDefault="00315380" w:rsidP="00134B8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t>The expenses of the external body</w:t>
      </w:r>
      <w:r w:rsidR="00815313" w:rsidRPr="008A1A3F">
        <w:rPr>
          <w:rFonts w:ascii="Times New Roman" w:hAnsi="Times New Roman" w:cs="Times New Roman"/>
          <w:sz w:val="24"/>
          <w:szCs w:val="24"/>
        </w:rPr>
        <w:t xml:space="preserve"> </w:t>
      </w:r>
      <w:r w:rsidRPr="008A1A3F">
        <w:rPr>
          <w:rFonts w:ascii="Times New Roman" w:hAnsi="Times New Roman" w:cs="Times New Roman"/>
          <w:sz w:val="24"/>
          <w:szCs w:val="24"/>
        </w:rPr>
        <w:t xml:space="preserve">shall be borne by the Parties in equal </w:t>
      </w:r>
      <w:proofErr w:type="gramStart"/>
      <w:r w:rsidRPr="008A1A3F">
        <w:rPr>
          <w:rFonts w:ascii="Times New Roman" w:hAnsi="Times New Roman" w:cs="Times New Roman"/>
          <w:sz w:val="24"/>
          <w:szCs w:val="24"/>
        </w:rPr>
        <w:t>share, unless</w:t>
      </w:r>
      <w:proofErr w:type="gramEnd"/>
      <w:r w:rsidRPr="008A1A3F">
        <w:rPr>
          <w:rFonts w:ascii="Times New Roman" w:hAnsi="Times New Roman" w:cs="Times New Roman"/>
          <w:sz w:val="24"/>
          <w:szCs w:val="24"/>
        </w:rPr>
        <w:t xml:space="preserve"> </w:t>
      </w:r>
      <w:r w:rsidR="00E41CDB" w:rsidRPr="008A1A3F">
        <w:rPr>
          <w:rFonts w:ascii="Times New Roman" w:hAnsi="Times New Roman" w:cs="Times New Roman"/>
          <w:sz w:val="24"/>
          <w:szCs w:val="24"/>
        </w:rPr>
        <w:t xml:space="preserve">the Parties agree </w:t>
      </w:r>
      <w:r w:rsidRPr="008A1A3F">
        <w:rPr>
          <w:rFonts w:ascii="Times New Roman" w:hAnsi="Times New Roman" w:cs="Times New Roman"/>
          <w:sz w:val="24"/>
          <w:szCs w:val="24"/>
        </w:rPr>
        <w:t>otherwise.</w:t>
      </w:r>
    </w:p>
    <w:p w14:paraId="02DEA5BD" w14:textId="35657A46" w:rsidR="006B502B" w:rsidRDefault="006B502B" w:rsidP="008A1A3F">
      <w:pPr>
        <w:spacing w:after="0" w:line="240" w:lineRule="auto"/>
        <w:jc w:val="both"/>
        <w:rPr>
          <w:rFonts w:ascii="Times New Roman" w:hAnsi="Times New Roman" w:cs="Times New Roman"/>
          <w:sz w:val="24"/>
          <w:szCs w:val="24"/>
        </w:rPr>
      </w:pPr>
    </w:p>
    <w:p w14:paraId="1110A839" w14:textId="77777777" w:rsidR="00C0256E" w:rsidRPr="008A1A3F" w:rsidRDefault="00C0256E" w:rsidP="008A1A3F">
      <w:pPr>
        <w:spacing w:after="0" w:line="240" w:lineRule="auto"/>
        <w:jc w:val="both"/>
        <w:rPr>
          <w:rFonts w:ascii="Times New Roman" w:hAnsi="Times New Roman" w:cs="Times New Roman"/>
          <w:sz w:val="24"/>
          <w:szCs w:val="24"/>
        </w:rPr>
      </w:pPr>
    </w:p>
    <w:p w14:paraId="353A452F" w14:textId="2F564682" w:rsidR="00315380" w:rsidRPr="008A1A3F" w:rsidRDefault="00315380" w:rsidP="004972E5">
      <w:pPr>
        <w:keepNext/>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lastRenderedPageBreak/>
        <w:t xml:space="preserve">Article </w:t>
      </w:r>
      <w:r w:rsidR="0023464E" w:rsidRPr="0023464E">
        <w:rPr>
          <w:rFonts w:ascii="Times New Roman" w:hAnsi="Times New Roman" w:cs="Times New Roman"/>
          <w:b/>
          <w:bCs/>
          <w:sz w:val="24"/>
          <w:szCs w:val="24"/>
        </w:rPr>
        <w:t>30</w:t>
      </w:r>
      <w:r w:rsidRPr="0023464E">
        <w:rPr>
          <w:rFonts w:ascii="Times New Roman" w:hAnsi="Times New Roman" w:cs="Times New Roman"/>
          <w:b/>
          <w:bCs/>
          <w:sz w:val="24"/>
          <w:szCs w:val="24"/>
        </w:rPr>
        <w:t>.</w:t>
      </w:r>
      <w:r w:rsidRPr="008A1A3F">
        <w:rPr>
          <w:rFonts w:ascii="Times New Roman" w:hAnsi="Times New Roman" w:cs="Times New Roman"/>
          <w:b/>
          <w:bCs/>
          <w:sz w:val="24"/>
          <w:szCs w:val="24"/>
        </w:rPr>
        <w:t>2</w:t>
      </w:r>
      <w:r w:rsidR="00CC3F5F" w:rsidRPr="008A1A3F">
        <w:rPr>
          <w:rFonts w:ascii="Times New Roman" w:hAnsi="Times New Roman" w:cs="Times New Roman"/>
          <w:b/>
          <w:bCs/>
          <w:sz w:val="24"/>
          <w:szCs w:val="24"/>
        </w:rPr>
        <w:t>2</w:t>
      </w:r>
    </w:p>
    <w:p w14:paraId="177CF89D" w14:textId="0E64D8B0" w:rsidR="00315380" w:rsidRPr="008A1A3F" w:rsidRDefault="00315380" w:rsidP="004972E5">
      <w:pPr>
        <w:keepNext/>
        <w:spacing w:after="0" w:line="240" w:lineRule="auto"/>
        <w:jc w:val="center"/>
        <w:rPr>
          <w:rFonts w:ascii="Times New Roman" w:hAnsi="Times New Roman" w:cs="Times New Roman"/>
          <w:b/>
          <w:bCs/>
          <w:sz w:val="24"/>
          <w:szCs w:val="24"/>
        </w:rPr>
      </w:pPr>
      <w:r w:rsidRPr="008A1A3F">
        <w:rPr>
          <w:rFonts w:ascii="Times New Roman" w:hAnsi="Times New Roman" w:cs="Times New Roman"/>
          <w:b/>
          <w:bCs/>
          <w:sz w:val="24"/>
          <w:szCs w:val="24"/>
        </w:rPr>
        <w:t>Contact Point</w:t>
      </w:r>
    </w:p>
    <w:p w14:paraId="4DD98FC2" w14:textId="77777777" w:rsidR="00315380" w:rsidRPr="008A1A3F" w:rsidRDefault="00315380" w:rsidP="008A1A3F">
      <w:pPr>
        <w:spacing w:after="0" w:line="240" w:lineRule="auto"/>
        <w:jc w:val="both"/>
        <w:rPr>
          <w:rFonts w:ascii="Times New Roman" w:hAnsi="Times New Roman" w:cs="Times New Roman"/>
          <w:sz w:val="24"/>
          <w:szCs w:val="24"/>
        </w:rPr>
      </w:pPr>
    </w:p>
    <w:p w14:paraId="54FA188F" w14:textId="1199EC73" w:rsidR="007F6137" w:rsidRPr="008A1A3F" w:rsidRDefault="00315380" w:rsidP="00134B8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1.</w:t>
      </w:r>
      <w:r w:rsidRPr="008A1A3F">
        <w:rPr>
          <w:rFonts w:ascii="Times New Roman" w:hAnsi="Times New Roman" w:cs="Times New Roman"/>
          <w:sz w:val="24"/>
          <w:szCs w:val="24"/>
        </w:rPr>
        <w:tab/>
        <w:t>Each Party shall designate a contact point for this Chapter and shall notify the other Party of the contact details of that contact point</w:t>
      </w:r>
      <w:r w:rsidR="00E745A4" w:rsidRPr="008A1A3F">
        <w:rPr>
          <w:rFonts w:ascii="Times New Roman" w:hAnsi="Times New Roman" w:cs="Times New Roman"/>
          <w:sz w:val="24"/>
          <w:szCs w:val="24"/>
        </w:rPr>
        <w:t xml:space="preserve"> within 30 days of entry into force of this Agreement</w:t>
      </w:r>
      <w:r w:rsidRPr="008A1A3F">
        <w:rPr>
          <w:rFonts w:ascii="Times New Roman" w:hAnsi="Times New Roman" w:cs="Times New Roman"/>
          <w:sz w:val="24"/>
          <w:szCs w:val="24"/>
        </w:rPr>
        <w:t xml:space="preserve">. </w:t>
      </w:r>
      <w:r w:rsidR="00E64AE1">
        <w:rPr>
          <w:rFonts w:ascii="Times New Roman" w:hAnsi="Times New Roman" w:cs="Times New Roman"/>
          <w:sz w:val="24"/>
          <w:szCs w:val="24"/>
        </w:rPr>
        <w:t xml:space="preserve"> </w:t>
      </w:r>
      <w:r w:rsidRPr="008A1A3F">
        <w:rPr>
          <w:rFonts w:ascii="Times New Roman" w:hAnsi="Times New Roman" w:cs="Times New Roman"/>
          <w:sz w:val="24"/>
          <w:szCs w:val="24"/>
        </w:rPr>
        <w:t xml:space="preserve">Each Party shall promptly notify the other </w:t>
      </w:r>
      <w:r w:rsidR="00834385" w:rsidRPr="008A1A3F">
        <w:rPr>
          <w:rFonts w:ascii="Times New Roman" w:hAnsi="Times New Roman" w:cs="Times New Roman"/>
          <w:sz w:val="24"/>
          <w:szCs w:val="24"/>
        </w:rPr>
        <w:t xml:space="preserve">Party </w:t>
      </w:r>
      <w:r w:rsidRPr="008A1A3F">
        <w:rPr>
          <w:rFonts w:ascii="Times New Roman" w:hAnsi="Times New Roman" w:cs="Times New Roman"/>
          <w:sz w:val="24"/>
          <w:szCs w:val="24"/>
        </w:rPr>
        <w:t xml:space="preserve">of any change to those contact details. </w:t>
      </w:r>
    </w:p>
    <w:p w14:paraId="09623F3C" w14:textId="614D66C5" w:rsidR="00D639D1" w:rsidRPr="008A1A3F" w:rsidRDefault="00D639D1" w:rsidP="00134B85">
      <w:pPr>
        <w:spacing w:after="0" w:line="240" w:lineRule="auto"/>
        <w:ind w:left="709" w:hanging="709"/>
        <w:jc w:val="both"/>
        <w:rPr>
          <w:rFonts w:ascii="Times New Roman" w:hAnsi="Times New Roman" w:cs="Times New Roman"/>
          <w:sz w:val="24"/>
          <w:szCs w:val="24"/>
        </w:rPr>
      </w:pPr>
    </w:p>
    <w:p w14:paraId="3D5681B3" w14:textId="2F779788" w:rsidR="00315380" w:rsidRPr="008A1A3F" w:rsidRDefault="00315380" w:rsidP="00134B85">
      <w:pPr>
        <w:spacing w:after="0" w:line="240" w:lineRule="auto"/>
        <w:ind w:left="709" w:hanging="709"/>
        <w:jc w:val="both"/>
        <w:rPr>
          <w:rFonts w:ascii="Times New Roman" w:hAnsi="Times New Roman" w:cs="Times New Roman"/>
          <w:sz w:val="24"/>
          <w:szCs w:val="24"/>
        </w:rPr>
      </w:pPr>
      <w:r w:rsidRPr="008A1A3F">
        <w:rPr>
          <w:rFonts w:ascii="Times New Roman" w:hAnsi="Times New Roman" w:cs="Times New Roman"/>
          <w:sz w:val="24"/>
          <w:szCs w:val="24"/>
        </w:rPr>
        <w:t>2.</w:t>
      </w:r>
      <w:r w:rsidRPr="008A1A3F">
        <w:rPr>
          <w:rFonts w:ascii="Times New Roman" w:hAnsi="Times New Roman" w:cs="Times New Roman"/>
          <w:sz w:val="24"/>
          <w:szCs w:val="24"/>
        </w:rPr>
        <w:tab/>
        <w:t>Any request, notification, written submission</w:t>
      </w:r>
      <w:r w:rsidR="00651E08">
        <w:rPr>
          <w:rFonts w:ascii="Times New Roman" w:hAnsi="Times New Roman" w:cs="Times New Roman"/>
          <w:sz w:val="24"/>
          <w:szCs w:val="24"/>
        </w:rPr>
        <w:t>,</w:t>
      </w:r>
      <w:r w:rsidRPr="008A1A3F">
        <w:rPr>
          <w:rFonts w:ascii="Times New Roman" w:hAnsi="Times New Roman" w:cs="Times New Roman"/>
          <w:sz w:val="24"/>
          <w:szCs w:val="24"/>
        </w:rPr>
        <w:t xml:space="preserve"> or other document made in accordance with this Chapter shall be delivered to the other Party through its designated contact point.</w:t>
      </w:r>
    </w:p>
    <w:sectPr w:rsidR="00315380" w:rsidRPr="008A1A3F" w:rsidSect="001E78E3">
      <w:footerReference w:type="default" r:id="rId11"/>
      <w:footerReference w:type="first" r:id="rId12"/>
      <w:pgSz w:w="11906" w:h="16838"/>
      <w:pgMar w:top="1701" w:right="1644" w:bottom="1701" w:left="221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27F2C" w14:textId="77777777" w:rsidR="001E78E3" w:rsidRDefault="001E78E3" w:rsidP="008458F0">
      <w:pPr>
        <w:spacing w:after="0" w:line="240" w:lineRule="auto"/>
      </w:pPr>
      <w:r>
        <w:separator/>
      </w:r>
    </w:p>
  </w:endnote>
  <w:endnote w:type="continuationSeparator" w:id="0">
    <w:p w14:paraId="4BC12BE1" w14:textId="77777777" w:rsidR="001E78E3" w:rsidRDefault="001E78E3" w:rsidP="008458F0">
      <w:pPr>
        <w:spacing w:after="0" w:line="240" w:lineRule="auto"/>
      </w:pPr>
      <w:r>
        <w:continuationSeparator/>
      </w:r>
    </w:p>
  </w:endnote>
  <w:endnote w:type="continuationNotice" w:id="1">
    <w:p w14:paraId="0F56E274" w14:textId="77777777" w:rsidR="001E78E3" w:rsidRDefault="001E7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E9215" w14:textId="2D1AC3B5" w:rsidR="001E78E3" w:rsidRPr="006A3D2C" w:rsidRDefault="001E78E3" w:rsidP="006A3D2C">
    <w:pPr>
      <w:pStyle w:val="Footer"/>
      <w:jc w:val="center"/>
      <w:rPr>
        <w:rFonts w:ascii="Times New Roman" w:hAnsi="Times New Roman" w:cs="Times New Roman"/>
        <w:sz w:val="20"/>
      </w:rPr>
    </w:pPr>
    <w:r w:rsidRPr="0023464E">
      <w:rPr>
        <w:rFonts w:ascii="Times New Roman" w:hAnsi="Times New Roman" w:cs="Times New Roman"/>
        <w:sz w:val="20"/>
        <w:szCs w:val="20"/>
      </w:rPr>
      <w:t>30-</w:t>
    </w:r>
    <w:sdt>
      <w:sdtPr>
        <w:rPr>
          <w:rFonts w:ascii="Times New Roman" w:hAnsi="Times New Roman" w:cs="Times New Roman"/>
        </w:rPr>
        <w:id w:val="-1800441860"/>
        <w:docPartObj>
          <w:docPartGallery w:val="Page Numbers (Bottom of Page)"/>
          <w:docPartUnique/>
        </w:docPartObj>
      </w:sdtPr>
      <w:sdtEndPr>
        <w:rPr>
          <w:noProof/>
          <w:sz w:val="20"/>
        </w:rPr>
      </w:sdtEndPr>
      <w:sdtContent>
        <w:r w:rsidRPr="0023464E">
          <w:rPr>
            <w:rFonts w:ascii="Times New Roman" w:hAnsi="Times New Roman" w:cs="Times New Roman"/>
            <w:sz w:val="20"/>
          </w:rPr>
          <w:fldChar w:fldCharType="begin"/>
        </w:r>
        <w:r w:rsidRPr="0023464E">
          <w:rPr>
            <w:rFonts w:ascii="Times New Roman" w:hAnsi="Times New Roman" w:cs="Times New Roman"/>
            <w:sz w:val="20"/>
          </w:rPr>
          <w:instrText xml:space="preserve"> PAGE   \* MERGEFORMAT </w:instrText>
        </w:r>
        <w:r w:rsidRPr="0023464E">
          <w:rPr>
            <w:rFonts w:ascii="Times New Roman" w:hAnsi="Times New Roman" w:cs="Times New Roman"/>
            <w:sz w:val="20"/>
          </w:rPr>
          <w:fldChar w:fldCharType="separate"/>
        </w:r>
        <w:r w:rsidRPr="0023464E">
          <w:rPr>
            <w:rFonts w:ascii="Times New Roman" w:hAnsi="Times New Roman" w:cs="Times New Roman"/>
            <w:noProof/>
            <w:sz w:val="20"/>
          </w:rPr>
          <w:t>4</w:t>
        </w:r>
        <w:r w:rsidRPr="0023464E">
          <w:rPr>
            <w:rFonts w:ascii="Times New Roman" w:hAnsi="Times New Roman" w:cs="Times New Roman"/>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9DA0F" w14:textId="6F5900DA" w:rsidR="001E78E3" w:rsidRPr="008A1A3F" w:rsidRDefault="001B2C51" w:rsidP="008A1A3F">
    <w:pPr>
      <w:pStyle w:val="Footer"/>
      <w:jc w:val="center"/>
      <w:rPr>
        <w:rFonts w:ascii="Times New Roman" w:hAnsi="Times New Roman" w:cs="Times New Roman"/>
      </w:rPr>
    </w:pPr>
    <w:sdt>
      <w:sdtPr>
        <w:id w:val="-595868631"/>
        <w:docPartObj>
          <w:docPartGallery w:val="Page Numbers (Bottom of Page)"/>
          <w:docPartUnique/>
        </w:docPartObj>
      </w:sdtPr>
      <w:sdtEndPr>
        <w:rPr>
          <w:rFonts w:ascii="Times New Roman" w:hAnsi="Times New Roman" w:cs="Times New Roman"/>
          <w:noProof/>
        </w:rPr>
      </w:sdtEndPr>
      <w:sdtContent>
        <w:r w:rsidR="001E78E3" w:rsidRPr="0023464E">
          <w:rPr>
            <w:rFonts w:ascii="Times New Roman" w:hAnsi="Times New Roman" w:cs="Times New Roman"/>
            <w:sz w:val="20"/>
            <w:szCs w:val="20"/>
          </w:rPr>
          <w:t>30</w:t>
        </w:r>
        <w:r w:rsidR="001E78E3" w:rsidRPr="002B6E44">
          <w:rPr>
            <w:rFonts w:ascii="Times New Roman" w:hAnsi="Times New Roman" w:cs="Times New Roman"/>
            <w:sz w:val="20"/>
            <w:szCs w:val="20"/>
          </w:rPr>
          <w:t>-</w:t>
        </w:r>
        <w:r w:rsidR="001E78E3" w:rsidRPr="002B6E44">
          <w:rPr>
            <w:rFonts w:ascii="Times New Roman" w:hAnsi="Times New Roman" w:cs="Times New Roman"/>
            <w:sz w:val="20"/>
            <w:szCs w:val="20"/>
          </w:rPr>
          <w:fldChar w:fldCharType="begin"/>
        </w:r>
        <w:r w:rsidR="001E78E3" w:rsidRPr="002B6E44">
          <w:rPr>
            <w:rFonts w:ascii="Times New Roman" w:hAnsi="Times New Roman" w:cs="Times New Roman"/>
            <w:sz w:val="20"/>
            <w:szCs w:val="20"/>
          </w:rPr>
          <w:instrText xml:space="preserve"> PAGE   \* MERGEFORMAT </w:instrText>
        </w:r>
        <w:r w:rsidR="001E78E3" w:rsidRPr="002B6E44">
          <w:rPr>
            <w:rFonts w:ascii="Times New Roman" w:hAnsi="Times New Roman" w:cs="Times New Roman"/>
            <w:sz w:val="20"/>
            <w:szCs w:val="20"/>
          </w:rPr>
          <w:fldChar w:fldCharType="separate"/>
        </w:r>
        <w:r w:rsidR="001E78E3" w:rsidRPr="002B6E44">
          <w:rPr>
            <w:rFonts w:ascii="Times New Roman" w:hAnsi="Times New Roman" w:cs="Times New Roman"/>
            <w:noProof/>
            <w:sz w:val="20"/>
            <w:szCs w:val="20"/>
          </w:rPr>
          <w:t>2</w:t>
        </w:r>
        <w:r w:rsidR="001E78E3" w:rsidRPr="002B6E44">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FA610" w14:textId="77777777" w:rsidR="001E78E3" w:rsidRDefault="001E78E3" w:rsidP="008458F0">
      <w:pPr>
        <w:spacing w:after="0" w:line="240" w:lineRule="auto"/>
      </w:pPr>
      <w:r>
        <w:separator/>
      </w:r>
    </w:p>
  </w:footnote>
  <w:footnote w:type="continuationSeparator" w:id="0">
    <w:p w14:paraId="0EBF6025" w14:textId="77777777" w:rsidR="001E78E3" w:rsidRDefault="001E78E3" w:rsidP="008458F0">
      <w:pPr>
        <w:spacing w:after="0" w:line="240" w:lineRule="auto"/>
      </w:pPr>
      <w:r>
        <w:continuationSeparator/>
      </w:r>
    </w:p>
  </w:footnote>
  <w:footnote w:type="continuationNotice" w:id="1">
    <w:p w14:paraId="226F22D5" w14:textId="77777777" w:rsidR="001E78E3" w:rsidRDefault="001E78E3">
      <w:pPr>
        <w:spacing w:after="0" w:line="240" w:lineRule="auto"/>
      </w:pPr>
    </w:p>
  </w:footnote>
  <w:footnote w:id="2">
    <w:p w14:paraId="5731F094" w14:textId="36B52855" w:rsidR="001E78E3" w:rsidRPr="00DD7F3C" w:rsidRDefault="001E78E3" w:rsidP="00300D17">
      <w:pPr>
        <w:pStyle w:val="FootnoteText"/>
        <w:jc w:val="both"/>
        <w:rPr>
          <w:rFonts w:ascii="Times New Roman" w:hAnsi="Times New Roman" w:cs="Times New Roman"/>
        </w:rPr>
      </w:pPr>
      <w:r w:rsidRPr="00DD7F3C">
        <w:rPr>
          <w:rStyle w:val="FootnoteReference"/>
          <w:rFonts w:ascii="Times New Roman" w:hAnsi="Times New Roman" w:cs="Times New Roman"/>
        </w:rPr>
        <w:footnoteRef/>
      </w:r>
      <w:r w:rsidRPr="00DD7F3C">
        <w:rPr>
          <w:rFonts w:ascii="Times New Roman" w:hAnsi="Times New Roman" w:cs="Times New Roman"/>
        </w:rPr>
        <w:t xml:space="preserve"> For greater certainty, the exclusion of other fora includes the exclusion of consultations in those fora.</w:t>
      </w:r>
    </w:p>
  </w:footnote>
  <w:footnote w:id="3">
    <w:p w14:paraId="68730A20" w14:textId="2F8EC698" w:rsidR="001E78E3" w:rsidRPr="00DD7F3C" w:rsidRDefault="001E78E3" w:rsidP="00300D17">
      <w:pPr>
        <w:spacing w:after="0" w:line="240" w:lineRule="auto"/>
        <w:jc w:val="both"/>
        <w:rPr>
          <w:rFonts w:ascii="Times New Roman" w:hAnsi="Times New Roman" w:cs="Times New Roman"/>
          <w:color w:val="FF0000"/>
          <w:sz w:val="20"/>
          <w:szCs w:val="20"/>
        </w:rPr>
      </w:pPr>
      <w:r w:rsidRPr="00DD7F3C">
        <w:rPr>
          <w:rStyle w:val="FootnoteReference"/>
          <w:rFonts w:ascii="Times New Roman" w:hAnsi="Times New Roman" w:cs="Times New Roman"/>
          <w:sz w:val="20"/>
          <w:szCs w:val="20"/>
        </w:rPr>
        <w:footnoteRef/>
      </w:r>
      <w:r w:rsidRPr="00DD7F3C">
        <w:rPr>
          <w:rFonts w:ascii="Times New Roman" w:hAnsi="Times New Roman" w:cs="Times New Roman"/>
          <w:sz w:val="20"/>
          <w:szCs w:val="20"/>
        </w:rPr>
        <w:t xml:space="preserve"> The Parties shall, in the case of a proposed measure, make every effort to make the request for consultation under this provision within 60 days of publication of the proposed measure, without prejudice to the right to make such request at any time. </w:t>
      </w:r>
    </w:p>
  </w:footnote>
  <w:footnote w:id="4">
    <w:p w14:paraId="7031B6E5" w14:textId="7537AE21" w:rsidR="001E78E3" w:rsidRPr="00DD7F3C" w:rsidRDefault="001E78E3" w:rsidP="00300D17">
      <w:pPr>
        <w:pStyle w:val="FootnoteText"/>
        <w:jc w:val="both"/>
        <w:rPr>
          <w:rFonts w:ascii="Times New Roman" w:hAnsi="Times New Roman" w:cs="Times New Roman"/>
        </w:rPr>
      </w:pPr>
      <w:r w:rsidRPr="00DD7F3C">
        <w:rPr>
          <w:rStyle w:val="FootnoteReference"/>
          <w:rFonts w:ascii="Times New Roman" w:hAnsi="Times New Roman" w:cs="Times New Roman"/>
        </w:rPr>
        <w:footnoteRef/>
      </w:r>
      <w:r w:rsidRPr="00DD7F3C">
        <w:rPr>
          <w:rFonts w:ascii="Times New Roman" w:hAnsi="Times New Roman" w:cs="Times New Roman"/>
        </w:rPr>
        <w:t xml:space="preserve"> For greater certainty, paragraphs 2, 3</w:t>
      </w:r>
      <w:r>
        <w:rPr>
          <w:rFonts w:ascii="Times New Roman" w:hAnsi="Times New Roman" w:cs="Times New Roman"/>
        </w:rPr>
        <w:t>,</w:t>
      </w:r>
      <w:r w:rsidRPr="00DD7F3C">
        <w:rPr>
          <w:rFonts w:ascii="Times New Roman" w:hAnsi="Times New Roman" w:cs="Times New Roman"/>
        </w:rPr>
        <w:t xml:space="preserve"> and 6 shall not apply to a panel reconvened under Article </w:t>
      </w:r>
      <w:r w:rsidRPr="0023464E">
        <w:rPr>
          <w:rFonts w:ascii="Times New Roman" w:hAnsi="Times New Roman" w:cs="Times New Roman"/>
        </w:rPr>
        <w:t>30.15 (Compliance Review), Article 30.16 (Temporary Remedies for Non-Compliance)</w:t>
      </w:r>
      <w:r>
        <w:rPr>
          <w:rFonts w:ascii="Times New Roman" w:hAnsi="Times New Roman" w:cs="Times New Roman"/>
        </w:rPr>
        <w:t>,</w:t>
      </w:r>
      <w:r w:rsidRPr="0023464E">
        <w:rPr>
          <w:rFonts w:ascii="Times New Roman" w:hAnsi="Times New Roman" w:cs="Times New Roman"/>
        </w:rPr>
        <w:t xml:space="preserve"> or Article 30.17</w:t>
      </w:r>
      <w:r w:rsidRPr="00DD7F3C">
        <w:rPr>
          <w:rFonts w:ascii="Times New Roman" w:hAnsi="Times New Roman" w:cs="Times New Roman"/>
        </w:rPr>
        <w:t xml:space="preserve"> (Compliance Review after the Adoption of Temporary Remedies).</w:t>
      </w:r>
    </w:p>
  </w:footnote>
  <w:footnote w:id="5">
    <w:p w14:paraId="2504D17C" w14:textId="2F460BEB" w:rsidR="001E78E3" w:rsidRPr="0076776F" w:rsidRDefault="001E78E3" w:rsidP="00300D17">
      <w:pPr>
        <w:spacing w:after="0" w:line="240" w:lineRule="auto"/>
        <w:jc w:val="both"/>
        <w:rPr>
          <w:rFonts w:ascii="Times New Roman" w:hAnsi="Times New Roman" w:cs="Times New Roman"/>
          <w:sz w:val="20"/>
          <w:szCs w:val="20"/>
        </w:rPr>
      </w:pPr>
      <w:r w:rsidRPr="00DD7F3C">
        <w:rPr>
          <w:rStyle w:val="FootnoteReference"/>
          <w:rFonts w:ascii="Times New Roman" w:hAnsi="Times New Roman" w:cs="Times New Roman"/>
          <w:sz w:val="20"/>
          <w:szCs w:val="20"/>
        </w:rPr>
        <w:footnoteRef/>
      </w:r>
      <w:r w:rsidRPr="00DD7F3C">
        <w:rPr>
          <w:rFonts w:ascii="Times New Roman" w:hAnsi="Times New Roman" w:cs="Times New Roman"/>
          <w:sz w:val="20"/>
          <w:szCs w:val="20"/>
        </w:rPr>
        <w:t xml:space="preserve"> Where a panel is reconvened pursuant to this paragraph, it may also, on request of a Party, assess whether the level of any existing suspension of concessions or other obligations by the complaining Party is still appropriate and, if not, assess an appropriate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3CE"/>
    <w:multiLevelType w:val="hybridMultilevel"/>
    <w:tmpl w:val="0F14DB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C53C05"/>
    <w:multiLevelType w:val="hybridMultilevel"/>
    <w:tmpl w:val="0F14DB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19577F"/>
    <w:multiLevelType w:val="hybridMultilevel"/>
    <w:tmpl w:val="F886BB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1F733F"/>
    <w:multiLevelType w:val="hybridMultilevel"/>
    <w:tmpl w:val="0F14DB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F82C04"/>
    <w:multiLevelType w:val="hybridMultilevel"/>
    <w:tmpl w:val="000627E2"/>
    <w:lvl w:ilvl="0" w:tplc="5CD25B1A">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9F35F9"/>
    <w:multiLevelType w:val="hybridMultilevel"/>
    <w:tmpl w:val="1D28E3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0A206A"/>
    <w:multiLevelType w:val="hybridMultilevel"/>
    <w:tmpl w:val="AB66E53E"/>
    <w:lvl w:ilvl="0" w:tplc="405466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D85C5E"/>
    <w:multiLevelType w:val="hybridMultilevel"/>
    <w:tmpl w:val="0F14DB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FAD1BC7"/>
    <w:multiLevelType w:val="hybridMultilevel"/>
    <w:tmpl w:val="FECA360A"/>
    <w:lvl w:ilvl="0" w:tplc="96780EA6">
      <w:start w:val="1"/>
      <w:numFmt w:val="decimal"/>
      <w:lvlText w:val="%1."/>
      <w:lvlJc w:val="left"/>
      <w:pPr>
        <w:ind w:left="360" w:hanging="360"/>
      </w:pPr>
      <w:rPr>
        <w:rFonts w:ascii="Times New Roman" w:hAnsi="Times New Roman"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9F185E"/>
    <w:multiLevelType w:val="hybridMultilevel"/>
    <w:tmpl w:val="426C73FC"/>
    <w:lvl w:ilvl="0" w:tplc="0FEAF57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C76B34"/>
    <w:multiLevelType w:val="hybridMultilevel"/>
    <w:tmpl w:val="6F020ECA"/>
    <w:lvl w:ilvl="0" w:tplc="9EC8F15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CA71DB"/>
    <w:multiLevelType w:val="hybridMultilevel"/>
    <w:tmpl w:val="785E4BC8"/>
    <w:lvl w:ilvl="0" w:tplc="6D9EA6B0">
      <w:start w:val="1"/>
      <w:numFmt w:val="lowerLetter"/>
      <w:lvlText w:val="(%1)"/>
      <w:lvlJc w:val="left"/>
      <w:pPr>
        <w:ind w:left="1440" w:hanging="720"/>
      </w:pPr>
      <w:rPr>
        <w:rFonts w:hint="default"/>
        <w:color w:val="auto"/>
      </w:rPr>
    </w:lvl>
    <w:lvl w:ilvl="1" w:tplc="94FAD7C4">
      <w:start w:val="1"/>
      <w:numFmt w:val="lowerLetter"/>
      <w:lvlText w:val="%2."/>
      <w:lvlJc w:val="left"/>
      <w:pPr>
        <w:ind w:left="1800" w:hanging="360"/>
      </w:pPr>
      <w:rPr>
        <w:color w:val="auto"/>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5D251B8"/>
    <w:multiLevelType w:val="hybridMultilevel"/>
    <w:tmpl w:val="D1FC51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C95F62"/>
    <w:multiLevelType w:val="hybridMultilevel"/>
    <w:tmpl w:val="040EF146"/>
    <w:lvl w:ilvl="0" w:tplc="B148BAF6">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4320F8"/>
    <w:multiLevelType w:val="hybridMultilevel"/>
    <w:tmpl w:val="9FBC5F36"/>
    <w:lvl w:ilvl="0" w:tplc="BA48DC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84B09"/>
    <w:multiLevelType w:val="hybridMultilevel"/>
    <w:tmpl w:val="0E702E48"/>
    <w:lvl w:ilvl="0" w:tplc="B3E4B5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5736D3"/>
    <w:multiLevelType w:val="hybridMultilevel"/>
    <w:tmpl w:val="3BA46914"/>
    <w:lvl w:ilvl="0" w:tplc="405466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1606C1"/>
    <w:multiLevelType w:val="hybridMultilevel"/>
    <w:tmpl w:val="9AD8E580"/>
    <w:lvl w:ilvl="0" w:tplc="9036E3F2">
      <w:start w:val="5"/>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E73058"/>
    <w:multiLevelType w:val="hybridMultilevel"/>
    <w:tmpl w:val="4C68B68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7B07CD"/>
    <w:multiLevelType w:val="hybridMultilevel"/>
    <w:tmpl w:val="AB66E53E"/>
    <w:lvl w:ilvl="0" w:tplc="405466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F5082F"/>
    <w:multiLevelType w:val="hybridMultilevel"/>
    <w:tmpl w:val="0F14DB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DFA1312"/>
    <w:multiLevelType w:val="hybridMultilevel"/>
    <w:tmpl w:val="5D2495DC"/>
    <w:lvl w:ilvl="0" w:tplc="BE065CB4">
      <w:start w:val="1"/>
      <w:numFmt w:val="decimal"/>
      <w:lvlText w:val="%1."/>
      <w:lvlJc w:val="left"/>
      <w:pPr>
        <w:ind w:left="360" w:hanging="360"/>
      </w:pPr>
      <w:rPr>
        <w:rFonts w:hint="default"/>
        <w:b w:val="0"/>
        <w:bCs/>
        <w:color w:val="auto"/>
      </w:rPr>
    </w:lvl>
    <w:lvl w:ilvl="1" w:tplc="85CECE2A">
      <w:start w:val="1"/>
      <w:numFmt w:val="lowerLetter"/>
      <w:lvlText w:val="(%2)"/>
      <w:lvlJc w:val="left"/>
      <w:pPr>
        <w:ind w:left="643" w:hanging="360"/>
      </w:pPr>
      <w:rPr>
        <w:rFonts w:ascii="Times New Roman" w:eastAsiaTheme="minorHAnsi"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FE05BB2"/>
    <w:multiLevelType w:val="hybridMultilevel"/>
    <w:tmpl w:val="4AE252C6"/>
    <w:lvl w:ilvl="0" w:tplc="FF842A78">
      <w:start w:val="1"/>
      <w:numFmt w:val="lowerLetter"/>
      <w:lvlText w:val="(%1)"/>
      <w:lvlJc w:val="left"/>
      <w:pPr>
        <w:ind w:left="643" w:hanging="360"/>
      </w:pPr>
      <w:rPr>
        <w:rFonts w:ascii="Times New Roman" w:eastAsiaTheme="minorHAnsi" w:hAnsi="Times New Roman" w:cs="Times New Roman"/>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F13B82"/>
    <w:multiLevelType w:val="hybridMultilevel"/>
    <w:tmpl w:val="0E702E48"/>
    <w:lvl w:ilvl="0" w:tplc="B3E4B5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AD3703"/>
    <w:multiLevelType w:val="hybridMultilevel"/>
    <w:tmpl w:val="04381C90"/>
    <w:lvl w:ilvl="0" w:tplc="B5D8A4AC">
      <w:start w:val="1"/>
      <w:numFmt w:val="lowerLetter"/>
      <w:lvlText w:val="(%1)"/>
      <w:lvlJc w:val="left"/>
      <w:pPr>
        <w:ind w:left="786" w:hanging="360"/>
      </w:pPr>
      <w:rPr>
        <w:rFonts w:ascii="Times New Roman" w:hAnsi="Times New Roman" w:cs="Times New Roman" w:hint="default"/>
        <w:sz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39CB51E4"/>
    <w:multiLevelType w:val="hybridMultilevel"/>
    <w:tmpl w:val="D8A49BBC"/>
    <w:lvl w:ilvl="0" w:tplc="49A21CE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D2376B"/>
    <w:multiLevelType w:val="hybridMultilevel"/>
    <w:tmpl w:val="0F14DB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B0864D5"/>
    <w:multiLevelType w:val="hybridMultilevel"/>
    <w:tmpl w:val="EDE895EE"/>
    <w:lvl w:ilvl="0" w:tplc="9AEE15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4547B5"/>
    <w:multiLevelType w:val="hybridMultilevel"/>
    <w:tmpl w:val="2024742C"/>
    <w:lvl w:ilvl="0" w:tplc="405466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5B5EB2"/>
    <w:multiLevelType w:val="hybridMultilevel"/>
    <w:tmpl w:val="E3C46DAA"/>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A74B5D"/>
    <w:multiLevelType w:val="hybridMultilevel"/>
    <w:tmpl w:val="77FA1660"/>
    <w:lvl w:ilvl="0" w:tplc="F04888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EE925DD"/>
    <w:multiLevelType w:val="hybridMultilevel"/>
    <w:tmpl w:val="AB66E53E"/>
    <w:lvl w:ilvl="0" w:tplc="405466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236423"/>
    <w:multiLevelType w:val="hybridMultilevel"/>
    <w:tmpl w:val="785E4BC8"/>
    <w:lvl w:ilvl="0" w:tplc="6D9EA6B0">
      <w:start w:val="1"/>
      <w:numFmt w:val="lowerLetter"/>
      <w:lvlText w:val="(%1)"/>
      <w:lvlJc w:val="left"/>
      <w:pPr>
        <w:ind w:left="1440" w:hanging="720"/>
      </w:pPr>
      <w:rPr>
        <w:rFonts w:hint="default"/>
        <w:color w:val="auto"/>
      </w:rPr>
    </w:lvl>
    <w:lvl w:ilvl="1" w:tplc="94FAD7C4">
      <w:start w:val="1"/>
      <w:numFmt w:val="lowerLetter"/>
      <w:lvlText w:val="%2."/>
      <w:lvlJc w:val="left"/>
      <w:pPr>
        <w:ind w:left="1800" w:hanging="360"/>
      </w:pPr>
      <w:rPr>
        <w:color w:val="auto"/>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12B4D99"/>
    <w:multiLevelType w:val="hybridMultilevel"/>
    <w:tmpl w:val="C5A62A80"/>
    <w:lvl w:ilvl="0" w:tplc="F6F6D950">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1C5655A"/>
    <w:multiLevelType w:val="hybridMultilevel"/>
    <w:tmpl w:val="9912BDEA"/>
    <w:lvl w:ilvl="0" w:tplc="5A644280">
      <w:start w:val="2"/>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444383C"/>
    <w:multiLevelType w:val="hybridMultilevel"/>
    <w:tmpl w:val="C472D04C"/>
    <w:lvl w:ilvl="0" w:tplc="EC84036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47A4FFA"/>
    <w:multiLevelType w:val="hybridMultilevel"/>
    <w:tmpl w:val="6E7CE362"/>
    <w:lvl w:ilvl="0" w:tplc="C1E29308">
      <w:start w:val="1"/>
      <w:numFmt w:val="lowerLetter"/>
      <w:lvlText w:val="(%1)"/>
      <w:lvlJc w:val="left"/>
      <w:pPr>
        <w:ind w:left="643" w:hanging="360"/>
      </w:pPr>
      <w:rPr>
        <w:rFonts w:hint="default"/>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7" w15:restartNumberingAfterBreak="0">
    <w:nsid w:val="44E54D3C"/>
    <w:multiLevelType w:val="hybridMultilevel"/>
    <w:tmpl w:val="7E26EFE4"/>
    <w:lvl w:ilvl="0" w:tplc="C040E57C">
      <w:start w:val="1"/>
      <w:numFmt w:val="lowerLetter"/>
      <w:lvlText w:val="(%1)"/>
      <w:lvlJc w:val="left"/>
      <w:pPr>
        <w:ind w:left="1349" w:hanging="570"/>
      </w:pPr>
      <w:rPr>
        <w:rFonts w:hint="default"/>
      </w:rPr>
    </w:lvl>
    <w:lvl w:ilvl="1" w:tplc="0C090019" w:tentative="1">
      <w:start w:val="1"/>
      <w:numFmt w:val="lowerLetter"/>
      <w:lvlText w:val="%2."/>
      <w:lvlJc w:val="left"/>
      <w:pPr>
        <w:ind w:left="1859" w:hanging="360"/>
      </w:pPr>
    </w:lvl>
    <w:lvl w:ilvl="2" w:tplc="0C09001B" w:tentative="1">
      <w:start w:val="1"/>
      <w:numFmt w:val="lowerRoman"/>
      <w:lvlText w:val="%3."/>
      <w:lvlJc w:val="right"/>
      <w:pPr>
        <w:ind w:left="2579" w:hanging="180"/>
      </w:pPr>
    </w:lvl>
    <w:lvl w:ilvl="3" w:tplc="0C09000F" w:tentative="1">
      <w:start w:val="1"/>
      <w:numFmt w:val="decimal"/>
      <w:lvlText w:val="%4."/>
      <w:lvlJc w:val="left"/>
      <w:pPr>
        <w:ind w:left="3299" w:hanging="360"/>
      </w:pPr>
    </w:lvl>
    <w:lvl w:ilvl="4" w:tplc="0C090019" w:tentative="1">
      <w:start w:val="1"/>
      <w:numFmt w:val="lowerLetter"/>
      <w:lvlText w:val="%5."/>
      <w:lvlJc w:val="left"/>
      <w:pPr>
        <w:ind w:left="4019" w:hanging="360"/>
      </w:pPr>
    </w:lvl>
    <w:lvl w:ilvl="5" w:tplc="0C09001B" w:tentative="1">
      <w:start w:val="1"/>
      <w:numFmt w:val="lowerRoman"/>
      <w:lvlText w:val="%6."/>
      <w:lvlJc w:val="right"/>
      <w:pPr>
        <w:ind w:left="4739" w:hanging="180"/>
      </w:pPr>
    </w:lvl>
    <w:lvl w:ilvl="6" w:tplc="0C09000F" w:tentative="1">
      <w:start w:val="1"/>
      <w:numFmt w:val="decimal"/>
      <w:lvlText w:val="%7."/>
      <w:lvlJc w:val="left"/>
      <w:pPr>
        <w:ind w:left="5459" w:hanging="360"/>
      </w:pPr>
    </w:lvl>
    <w:lvl w:ilvl="7" w:tplc="0C090019" w:tentative="1">
      <w:start w:val="1"/>
      <w:numFmt w:val="lowerLetter"/>
      <w:lvlText w:val="%8."/>
      <w:lvlJc w:val="left"/>
      <w:pPr>
        <w:ind w:left="6179" w:hanging="360"/>
      </w:pPr>
    </w:lvl>
    <w:lvl w:ilvl="8" w:tplc="0C09001B" w:tentative="1">
      <w:start w:val="1"/>
      <w:numFmt w:val="lowerRoman"/>
      <w:lvlText w:val="%9."/>
      <w:lvlJc w:val="right"/>
      <w:pPr>
        <w:ind w:left="6899" w:hanging="180"/>
      </w:pPr>
    </w:lvl>
  </w:abstractNum>
  <w:abstractNum w:abstractNumId="38" w15:restartNumberingAfterBreak="0">
    <w:nsid w:val="4560416D"/>
    <w:multiLevelType w:val="hybridMultilevel"/>
    <w:tmpl w:val="D79E78E2"/>
    <w:lvl w:ilvl="0" w:tplc="21A2BB58">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7DC7D5E"/>
    <w:multiLevelType w:val="hybridMultilevel"/>
    <w:tmpl w:val="B3544B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4AD8016A"/>
    <w:multiLevelType w:val="hybridMultilevel"/>
    <w:tmpl w:val="8B22012C"/>
    <w:lvl w:ilvl="0" w:tplc="30988268">
      <w:start w:val="6"/>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E3920B8"/>
    <w:multiLevelType w:val="hybridMultilevel"/>
    <w:tmpl w:val="0F14DB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F163C83"/>
    <w:multiLevelType w:val="hybridMultilevel"/>
    <w:tmpl w:val="AB66E53E"/>
    <w:lvl w:ilvl="0" w:tplc="405466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261638"/>
    <w:multiLevelType w:val="hybridMultilevel"/>
    <w:tmpl w:val="926E23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5153BF6"/>
    <w:multiLevelType w:val="hybridMultilevel"/>
    <w:tmpl w:val="FDC4FF0E"/>
    <w:lvl w:ilvl="0" w:tplc="4F667466">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55268B5"/>
    <w:multiLevelType w:val="hybridMultilevel"/>
    <w:tmpl w:val="22CEB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5E6194E"/>
    <w:multiLevelType w:val="hybridMultilevel"/>
    <w:tmpl w:val="0F14DB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7702CC0"/>
    <w:multiLevelType w:val="hybridMultilevel"/>
    <w:tmpl w:val="58E84564"/>
    <w:lvl w:ilvl="0" w:tplc="497A54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78E17EB"/>
    <w:multiLevelType w:val="hybridMultilevel"/>
    <w:tmpl w:val="B5BA4F42"/>
    <w:lvl w:ilvl="0" w:tplc="85CECE2A">
      <w:start w:val="1"/>
      <w:numFmt w:val="lowerLetter"/>
      <w:lvlText w:val="(%1)"/>
      <w:lvlJc w:val="left"/>
      <w:pPr>
        <w:ind w:left="643"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B324F7"/>
    <w:multiLevelType w:val="hybridMultilevel"/>
    <w:tmpl w:val="AB66E53E"/>
    <w:lvl w:ilvl="0" w:tplc="4054660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EE52F6"/>
    <w:multiLevelType w:val="hybridMultilevel"/>
    <w:tmpl w:val="6F905C4A"/>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D7F17CE"/>
    <w:multiLevelType w:val="hybridMultilevel"/>
    <w:tmpl w:val="69C65E90"/>
    <w:lvl w:ilvl="0" w:tplc="28721A8A">
      <w:start w:val="1"/>
      <w:numFmt w:val="decimal"/>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E1A514D"/>
    <w:multiLevelType w:val="hybridMultilevel"/>
    <w:tmpl w:val="AB66E53E"/>
    <w:lvl w:ilvl="0" w:tplc="4054660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607540E6"/>
    <w:multiLevelType w:val="hybridMultilevel"/>
    <w:tmpl w:val="56300250"/>
    <w:lvl w:ilvl="0" w:tplc="1AE0443A">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613BE0"/>
    <w:multiLevelType w:val="hybridMultilevel"/>
    <w:tmpl w:val="926E23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4585A5A"/>
    <w:multiLevelType w:val="hybridMultilevel"/>
    <w:tmpl w:val="0F14DB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9576D8B"/>
    <w:multiLevelType w:val="hybridMultilevel"/>
    <w:tmpl w:val="40CC5F56"/>
    <w:lvl w:ilvl="0" w:tplc="762AAFB4">
      <w:start w:val="1"/>
      <w:numFmt w:val="decimal"/>
      <w:lvlText w:val="%1."/>
      <w:lvlJc w:val="left"/>
      <w:pPr>
        <w:ind w:left="861" w:hanging="360"/>
      </w:pPr>
      <w:rPr>
        <w:rFonts w:hint="default"/>
        <w:color w:val="auto"/>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57" w15:restartNumberingAfterBreak="0">
    <w:nsid w:val="6A687401"/>
    <w:multiLevelType w:val="hybridMultilevel"/>
    <w:tmpl w:val="0952CF18"/>
    <w:lvl w:ilvl="0" w:tplc="405466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587034"/>
    <w:multiLevelType w:val="hybridMultilevel"/>
    <w:tmpl w:val="6EA89242"/>
    <w:lvl w:ilvl="0" w:tplc="80360C0C">
      <w:start w:val="1"/>
      <w:numFmt w:val="decimal"/>
      <w:lvlText w:val="%1."/>
      <w:lvlJc w:val="left"/>
      <w:pPr>
        <w:ind w:left="501" w:hanging="360"/>
      </w:pPr>
      <w:rPr>
        <w:rFonts w:ascii="Times New Roman" w:eastAsiaTheme="minorHAnsi" w:hAnsi="Times New Roman" w:cs="Times New Roman"/>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59" w15:restartNumberingAfterBreak="0">
    <w:nsid w:val="6C071230"/>
    <w:multiLevelType w:val="hybridMultilevel"/>
    <w:tmpl w:val="195AE7A6"/>
    <w:lvl w:ilvl="0" w:tplc="675A826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0E41A51"/>
    <w:multiLevelType w:val="hybridMultilevel"/>
    <w:tmpl w:val="B1604C42"/>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193638C"/>
    <w:multiLevelType w:val="hybridMultilevel"/>
    <w:tmpl w:val="A7F6FC08"/>
    <w:lvl w:ilvl="0" w:tplc="46407072">
      <w:start w:val="1"/>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23945F1"/>
    <w:multiLevelType w:val="hybridMultilevel"/>
    <w:tmpl w:val="74BA94A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3A857BD"/>
    <w:multiLevelType w:val="hybridMultilevel"/>
    <w:tmpl w:val="1422A4D6"/>
    <w:lvl w:ilvl="0" w:tplc="194E2890">
      <w:start w:val="1"/>
      <w:numFmt w:val="lowerLetter"/>
      <w:lvlText w:val="(%1)"/>
      <w:lvlJc w:val="left"/>
      <w:pPr>
        <w:ind w:left="1440" w:hanging="720"/>
      </w:pPr>
      <w:rPr>
        <w:rFonts w:hint="default"/>
        <w:i w:val="0"/>
        <w:iCs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59A5A78"/>
    <w:multiLevelType w:val="hybridMultilevel"/>
    <w:tmpl w:val="AB66E53E"/>
    <w:lvl w:ilvl="0" w:tplc="405466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5BD229F"/>
    <w:multiLevelType w:val="hybridMultilevel"/>
    <w:tmpl w:val="FCA4AAF4"/>
    <w:lvl w:ilvl="0" w:tplc="FC9C70D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6AC6571"/>
    <w:multiLevelType w:val="hybridMultilevel"/>
    <w:tmpl w:val="5AEA520E"/>
    <w:lvl w:ilvl="0" w:tplc="7BF03DF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92E2A45"/>
    <w:multiLevelType w:val="hybridMultilevel"/>
    <w:tmpl w:val="CFFED4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F082BE0"/>
    <w:multiLevelType w:val="hybridMultilevel"/>
    <w:tmpl w:val="A40CE35A"/>
    <w:lvl w:ilvl="0" w:tplc="B88C6B34">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5"/>
  </w:num>
  <w:num w:numId="2">
    <w:abstractNumId w:val="51"/>
  </w:num>
  <w:num w:numId="3">
    <w:abstractNumId w:val="19"/>
  </w:num>
  <w:num w:numId="4">
    <w:abstractNumId w:val="4"/>
  </w:num>
  <w:num w:numId="5">
    <w:abstractNumId w:val="20"/>
  </w:num>
  <w:num w:numId="6">
    <w:abstractNumId w:val="28"/>
  </w:num>
  <w:num w:numId="7">
    <w:abstractNumId w:val="7"/>
  </w:num>
  <w:num w:numId="8">
    <w:abstractNumId w:val="61"/>
  </w:num>
  <w:num w:numId="9">
    <w:abstractNumId w:val="53"/>
  </w:num>
  <w:num w:numId="10">
    <w:abstractNumId w:val="41"/>
  </w:num>
  <w:num w:numId="11">
    <w:abstractNumId w:val="55"/>
  </w:num>
  <w:num w:numId="12">
    <w:abstractNumId w:val="57"/>
  </w:num>
  <w:num w:numId="13">
    <w:abstractNumId w:val="16"/>
  </w:num>
  <w:num w:numId="14">
    <w:abstractNumId w:val="15"/>
  </w:num>
  <w:num w:numId="15">
    <w:abstractNumId w:val="23"/>
  </w:num>
  <w:num w:numId="16">
    <w:abstractNumId w:val="64"/>
  </w:num>
  <w:num w:numId="17">
    <w:abstractNumId w:val="31"/>
  </w:num>
  <w:num w:numId="18">
    <w:abstractNumId w:val="3"/>
  </w:num>
  <w:num w:numId="19">
    <w:abstractNumId w:val="0"/>
  </w:num>
  <w:num w:numId="20">
    <w:abstractNumId w:val="1"/>
  </w:num>
  <w:num w:numId="21">
    <w:abstractNumId w:val="26"/>
  </w:num>
  <w:num w:numId="22">
    <w:abstractNumId w:val="42"/>
  </w:num>
  <w:num w:numId="23">
    <w:abstractNumId w:val="47"/>
  </w:num>
  <w:num w:numId="24">
    <w:abstractNumId w:val="9"/>
  </w:num>
  <w:num w:numId="25">
    <w:abstractNumId w:val="10"/>
  </w:num>
  <w:num w:numId="26">
    <w:abstractNumId w:val="46"/>
  </w:num>
  <w:num w:numId="27">
    <w:abstractNumId w:val="21"/>
  </w:num>
  <w:num w:numId="28">
    <w:abstractNumId w:val="58"/>
  </w:num>
  <w:num w:numId="29">
    <w:abstractNumId w:val="36"/>
  </w:num>
  <w:num w:numId="30">
    <w:abstractNumId w:val="8"/>
  </w:num>
  <w:num w:numId="31">
    <w:abstractNumId w:val="6"/>
  </w:num>
  <w:num w:numId="32">
    <w:abstractNumId w:val="65"/>
  </w:num>
  <w:num w:numId="33">
    <w:abstractNumId w:val="49"/>
  </w:num>
  <w:num w:numId="34">
    <w:abstractNumId w:val="12"/>
  </w:num>
  <w:num w:numId="35">
    <w:abstractNumId w:val="43"/>
  </w:num>
  <w:num w:numId="36">
    <w:abstractNumId w:val="34"/>
  </w:num>
  <w:num w:numId="37">
    <w:abstractNumId w:val="18"/>
  </w:num>
  <w:num w:numId="38">
    <w:abstractNumId w:val="14"/>
  </w:num>
  <w:num w:numId="3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35"/>
  </w:num>
  <w:num w:numId="44">
    <w:abstractNumId w:val="40"/>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num>
  <w:num w:numId="48">
    <w:abstractNumId w:val="38"/>
  </w:num>
  <w:num w:numId="49">
    <w:abstractNumId w:val="48"/>
  </w:num>
  <w:num w:numId="50">
    <w:abstractNumId w:val="13"/>
  </w:num>
  <w:num w:numId="51">
    <w:abstractNumId w:val="63"/>
  </w:num>
  <w:num w:numId="52">
    <w:abstractNumId w:val="44"/>
  </w:num>
  <w:num w:numId="53">
    <w:abstractNumId w:val="60"/>
  </w:num>
  <w:num w:numId="54">
    <w:abstractNumId w:val="29"/>
  </w:num>
  <w:num w:numId="55">
    <w:abstractNumId w:val="39"/>
  </w:num>
  <w:num w:numId="56">
    <w:abstractNumId w:val="50"/>
  </w:num>
  <w:num w:numId="57">
    <w:abstractNumId w:val="25"/>
  </w:num>
  <w:num w:numId="58">
    <w:abstractNumId w:val="17"/>
  </w:num>
  <w:num w:numId="59">
    <w:abstractNumId w:val="32"/>
  </w:num>
  <w:num w:numId="60">
    <w:abstractNumId w:val="45"/>
  </w:num>
  <w:num w:numId="61">
    <w:abstractNumId w:val="30"/>
  </w:num>
  <w:num w:numId="62">
    <w:abstractNumId w:val="33"/>
  </w:num>
  <w:num w:numId="63">
    <w:abstractNumId w:val="56"/>
  </w:num>
  <w:num w:numId="64">
    <w:abstractNumId w:val="11"/>
  </w:num>
  <w:num w:numId="65">
    <w:abstractNumId w:val="54"/>
  </w:num>
  <w:num w:numId="66">
    <w:abstractNumId w:val="22"/>
  </w:num>
  <w:num w:numId="67">
    <w:abstractNumId w:val="24"/>
  </w:num>
  <w:num w:numId="68">
    <w:abstractNumId w:val="67"/>
  </w:num>
  <w:num w:numId="69">
    <w:abstractNumId w:val="66"/>
  </w:num>
  <w:num w:numId="70">
    <w:abstractNumId w:val="27"/>
  </w:num>
  <w:num w:numId="71">
    <w:abstractNumId w:val="37"/>
  </w:num>
  <w:num w:numId="72">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F0"/>
    <w:rsid w:val="000000ED"/>
    <w:rsid w:val="00000194"/>
    <w:rsid w:val="00000236"/>
    <w:rsid w:val="00000BF5"/>
    <w:rsid w:val="000015C5"/>
    <w:rsid w:val="0000287E"/>
    <w:rsid w:val="0000300D"/>
    <w:rsid w:val="00003D17"/>
    <w:rsid w:val="0000413F"/>
    <w:rsid w:val="000056F7"/>
    <w:rsid w:val="00006623"/>
    <w:rsid w:val="00006756"/>
    <w:rsid w:val="00006DD1"/>
    <w:rsid w:val="0000767F"/>
    <w:rsid w:val="00007E21"/>
    <w:rsid w:val="00007E71"/>
    <w:rsid w:val="0001049D"/>
    <w:rsid w:val="00010C55"/>
    <w:rsid w:val="00010EDF"/>
    <w:rsid w:val="00011479"/>
    <w:rsid w:val="000132CB"/>
    <w:rsid w:val="000134EF"/>
    <w:rsid w:val="0001384A"/>
    <w:rsid w:val="0001385E"/>
    <w:rsid w:val="00013CF2"/>
    <w:rsid w:val="00014254"/>
    <w:rsid w:val="0001663C"/>
    <w:rsid w:val="0001696B"/>
    <w:rsid w:val="00016CE8"/>
    <w:rsid w:val="000209FD"/>
    <w:rsid w:val="00021965"/>
    <w:rsid w:val="00021A57"/>
    <w:rsid w:val="00022024"/>
    <w:rsid w:val="00022A3D"/>
    <w:rsid w:val="000240E7"/>
    <w:rsid w:val="00024FF2"/>
    <w:rsid w:val="00026CF8"/>
    <w:rsid w:val="00030157"/>
    <w:rsid w:val="000315D2"/>
    <w:rsid w:val="00032350"/>
    <w:rsid w:val="00034433"/>
    <w:rsid w:val="00036431"/>
    <w:rsid w:val="0003714C"/>
    <w:rsid w:val="000371FF"/>
    <w:rsid w:val="0003735B"/>
    <w:rsid w:val="00037892"/>
    <w:rsid w:val="000401AF"/>
    <w:rsid w:val="0004077B"/>
    <w:rsid w:val="00041498"/>
    <w:rsid w:val="00042887"/>
    <w:rsid w:val="00042ECB"/>
    <w:rsid w:val="00043593"/>
    <w:rsid w:val="000450E7"/>
    <w:rsid w:val="00045770"/>
    <w:rsid w:val="000457E7"/>
    <w:rsid w:val="00045817"/>
    <w:rsid w:val="00050CA7"/>
    <w:rsid w:val="00051E4A"/>
    <w:rsid w:val="0005239E"/>
    <w:rsid w:val="000539EA"/>
    <w:rsid w:val="0005460B"/>
    <w:rsid w:val="00055854"/>
    <w:rsid w:val="00056774"/>
    <w:rsid w:val="00056C86"/>
    <w:rsid w:val="00056F30"/>
    <w:rsid w:val="00057615"/>
    <w:rsid w:val="00057758"/>
    <w:rsid w:val="00057FB2"/>
    <w:rsid w:val="000619B5"/>
    <w:rsid w:val="00062740"/>
    <w:rsid w:val="00064819"/>
    <w:rsid w:val="00064B90"/>
    <w:rsid w:val="000654F1"/>
    <w:rsid w:val="00067130"/>
    <w:rsid w:val="000674F1"/>
    <w:rsid w:val="00070299"/>
    <w:rsid w:val="0007064C"/>
    <w:rsid w:val="0007282D"/>
    <w:rsid w:val="00074288"/>
    <w:rsid w:val="00074A35"/>
    <w:rsid w:val="00077E45"/>
    <w:rsid w:val="00080AF2"/>
    <w:rsid w:val="00082985"/>
    <w:rsid w:val="00082AAE"/>
    <w:rsid w:val="00083B4A"/>
    <w:rsid w:val="00083F99"/>
    <w:rsid w:val="0008492A"/>
    <w:rsid w:val="00084E17"/>
    <w:rsid w:val="00084EA3"/>
    <w:rsid w:val="00087FA7"/>
    <w:rsid w:val="000906AD"/>
    <w:rsid w:val="000922F3"/>
    <w:rsid w:val="00096451"/>
    <w:rsid w:val="00097A19"/>
    <w:rsid w:val="000A0A0D"/>
    <w:rsid w:val="000A0F17"/>
    <w:rsid w:val="000A1379"/>
    <w:rsid w:val="000A19F8"/>
    <w:rsid w:val="000A1ADB"/>
    <w:rsid w:val="000A2600"/>
    <w:rsid w:val="000A3FA3"/>
    <w:rsid w:val="000A43B9"/>
    <w:rsid w:val="000A48CC"/>
    <w:rsid w:val="000A4E28"/>
    <w:rsid w:val="000A5089"/>
    <w:rsid w:val="000A5BCA"/>
    <w:rsid w:val="000A5FB7"/>
    <w:rsid w:val="000A6BBE"/>
    <w:rsid w:val="000A6F0B"/>
    <w:rsid w:val="000A7E48"/>
    <w:rsid w:val="000B09D9"/>
    <w:rsid w:val="000B1461"/>
    <w:rsid w:val="000B1524"/>
    <w:rsid w:val="000B24CA"/>
    <w:rsid w:val="000B2AAB"/>
    <w:rsid w:val="000B2B10"/>
    <w:rsid w:val="000B368D"/>
    <w:rsid w:val="000B4E7A"/>
    <w:rsid w:val="000B5169"/>
    <w:rsid w:val="000B5779"/>
    <w:rsid w:val="000B5C05"/>
    <w:rsid w:val="000B6B93"/>
    <w:rsid w:val="000B7E43"/>
    <w:rsid w:val="000C021A"/>
    <w:rsid w:val="000C0AB9"/>
    <w:rsid w:val="000C0ABD"/>
    <w:rsid w:val="000C19C1"/>
    <w:rsid w:val="000C1AA4"/>
    <w:rsid w:val="000C26BC"/>
    <w:rsid w:val="000C288F"/>
    <w:rsid w:val="000C2FF2"/>
    <w:rsid w:val="000C339D"/>
    <w:rsid w:val="000C3BAC"/>
    <w:rsid w:val="000C4174"/>
    <w:rsid w:val="000C4B8B"/>
    <w:rsid w:val="000D1C26"/>
    <w:rsid w:val="000D42BB"/>
    <w:rsid w:val="000D672D"/>
    <w:rsid w:val="000D697C"/>
    <w:rsid w:val="000D76F9"/>
    <w:rsid w:val="000D7D8A"/>
    <w:rsid w:val="000E09CD"/>
    <w:rsid w:val="000E1616"/>
    <w:rsid w:val="000E1937"/>
    <w:rsid w:val="000E224D"/>
    <w:rsid w:val="000E2535"/>
    <w:rsid w:val="000E28AD"/>
    <w:rsid w:val="000E2F49"/>
    <w:rsid w:val="000E3661"/>
    <w:rsid w:val="000E417F"/>
    <w:rsid w:val="000E469C"/>
    <w:rsid w:val="000E5188"/>
    <w:rsid w:val="000E630B"/>
    <w:rsid w:val="000E758B"/>
    <w:rsid w:val="000F05CA"/>
    <w:rsid w:val="000F24B8"/>
    <w:rsid w:val="000F2649"/>
    <w:rsid w:val="000F28B7"/>
    <w:rsid w:val="000F2A61"/>
    <w:rsid w:val="000F3E04"/>
    <w:rsid w:val="000F4192"/>
    <w:rsid w:val="000F56E5"/>
    <w:rsid w:val="000F61E1"/>
    <w:rsid w:val="000F61E8"/>
    <w:rsid w:val="000F63B0"/>
    <w:rsid w:val="000F666F"/>
    <w:rsid w:val="000F6AD4"/>
    <w:rsid w:val="000F7F9E"/>
    <w:rsid w:val="00100821"/>
    <w:rsid w:val="00100FB7"/>
    <w:rsid w:val="00102F6F"/>
    <w:rsid w:val="00103F66"/>
    <w:rsid w:val="00104682"/>
    <w:rsid w:val="00105750"/>
    <w:rsid w:val="001065A5"/>
    <w:rsid w:val="00110B04"/>
    <w:rsid w:val="00110B3F"/>
    <w:rsid w:val="00110E66"/>
    <w:rsid w:val="0011124B"/>
    <w:rsid w:val="0011167D"/>
    <w:rsid w:val="0011303F"/>
    <w:rsid w:val="00113C3B"/>
    <w:rsid w:val="001142B7"/>
    <w:rsid w:val="0011443B"/>
    <w:rsid w:val="00114BDE"/>
    <w:rsid w:val="00114CDF"/>
    <w:rsid w:val="001158BB"/>
    <w:rsid w:val="00115B30"/>
    <w:rsid w:val="00117758"/>
    <w:rsid w:val="001200FB"/>
    <w:rsid w:val="00121D45"/>
    <w:rsid w:val="00122611"/>
    <w:rsid w:val="00123BC6"/>
    <w:rsid w:val="001244AC"/>
    <w:rsid w:val="00124BB2"/>
    <w:rsid w:val="00125C87"/>
    <w:rsid w:val="001266F6"/>
    <w:rsid w:val="00126748"/>
    <w:rsid w:val="00126DBA"/>
    <w:rsid w:val="0012713F"/>
    <w:rsid w:val="00127C58"/>
    <w:rsid w:val="00127F57"/>
    <w:rsid w:val="0013168D"/>
    <w:rsid w:val="00132A25"/>
    <w:rsid w:val="00133A3B"/>
    <w:rsid w:val="0013436E"/>
    <w:rsid w:val="001349A4"/>
    <w:rsid w:val="00134B85"/>
    <w:rsid w:val="001361D1"/>
    <w:rsid w:val="00136623"/>
    <w:rsid w:val="00136E74"/>
    <w:rsid w:val="00141568"/>
    <w:rsid w:val="00141944"/>
    <w:rsid w:val="00142D79"/>
    <w:rsid w:val="001432AC"/>
    <w:rsid w:val="0014390C"/>
    <w:rsid w:val="0014584D"/>
    <w:rsid w:val="001467D5"/>
    <w:rsid w:val="0014764C"/>
    <w:rsid w:val="001503F7"/>
    <w:rsid w:val="00150C63"/>
    <w:rsid w:val="00150E8A"/>
    <w:rsid w:val="00150F5A"/>
    <w:rsid w:val="001512CC"/>
    <w:rsid w:val="001519E3"/>
    <w:rsid w:val="00151F11"/>
    <w:rsid w:val="001532CE"/>
    <w:rsid w:val="00154984"/>
    <w:rsid w:val="00154BFE"/>
    <w:rsid w:val="00154D34"/>
    <w:rsid w:val="00155043"/>
    <w:rsid w:val="00155747"/>
    <w:rsid w:val="00156F62"/>
    <w:rsid w:val="00157B6A"/>
    <w:rsid w:val="001629F4"/>
    <w:rsid w:val="00162AB9"/>
    <w:rsid w:val="00163774"/>
    <w:rsid w:val="00163D9D"/>
    <w:rsid w:val="00164EFD"/>
    <w:rsid w:val="001658D2"/>
    <w:rsid w:val="00170AF3"/>
    <w:rsid w:val="00170D08"/>
    <w:rsid w:val="00170D5F"/>
    <w:rsid w:val="001719CD"/>
    <w:rsid w:val="00171CCA"/>
    <w:rsid w:val="00172503"/>
    <w:rsid w:val="00172ABC"/>
    <w:rsid w:val="00172C2D"/>
    <w:rsid w:val="0017344B"/>
    <w:rsid w:val="00174C8E"/>
    <w:rsid w:val="001759ED"/>
    <w:rsid w:val="0017678E"/>
    <w:rsid w:val="001800F3"/>
    <w:rsid w:val="00180A88"/>
    <w:rsid w:val="00181340"/>
    <w:rsid w:val="001817B0"/>
    <w:rsid w:val="0018204A"/>
    <w:rsid w:val="0018219C"/>
    <w:rsid w:val="00182445"/>
    <w:rsid w:val="00183741"/>
    <w:rsid w:val="00183BAC"/>
    <w:rsid w:val="001855DF"/>
    <w:rsid w:val="00185C05"/>
    <w:rsid w:val="0018763C"/>
    <w:rsid w:val="001906E0"/>
    <w:rsid w:val="00191246"/>
    <w:rsid w:val="00191B04"/>
    <w:rsid w:val="00191FA0"/>
    <w:rsid w:val="00193948"/>
    <w:rsid w:val="0019430F"/>
    <w:rsid w:val="0019591A"/>
    <w:rsid w:val="00195A7C"/>
    <w:rsid w:val="00197213"/>
    <w:rsid w:val="00197BF7"/>
    <w:rsid w:val="001A0645"/>
    <w:rsid w:val="001A0D4B"/>
    <w:rsid w:val="001A2802"/>
    <w:rsid w:val="001A3946"/>
    <w:rsid w:val="001A3A84"/>
    <w:rsid w:val="001A433A"/>
    <w:rsid w:val="001A5788"/>
    <w:rsid w:val="001A5FFB"/>
    <w:rsid w:val="001A6C9B"/>
    <w:rsid w:val="001B0BE4"/>
    <w:rsid w:val="001B102D"/>
    <w:rsid w:val="001B2299"/>
    <w:rsid w:val="001B2C51"/>
    <w:rsid w:val="001B2E4B"/>
    <w:rsid w:val="001B5AA0"/>
    <w:rsid w:val="001B62AA"/>
    <w:rsid w:val="001B667E"/>
    <w:rsid w:val="001C3183"/>
    <w:rsid w:val="001C442F"/>
    <w:rsid w:val="001C50C2"/>
    <w:rsid w:val="001C58B8"/>
    <w:rsid w:val="001C5F64"/>
    <w:rsid w:val="001D0BEB"/>
    <w:rsid w:val="001D10A1"/>
    <w:rsid w:val="001D2133"/>
    <w:rsid w:val="001D21F9"/>
    <w:rsid w:val="001D3CE1"/>
    <w:rsid w:val="001D4BC7"/>
    <w:rsid w:val="001D4CA1"/>
    <w:rsid w:val="001D4EDF"/>
    <w:rsid w:val="001D5E05"/>
    <w:rsid w:val="001D63D4"/>
    <w:rsid w:val="001D665F"/>
    <w:rsid w:val="001D6B0B"/>
    <w:rsid w:val="001E046D"/>
    <w:rsid w:val="001E10E5"/>
    <w:rsid w:val="001E1431"/>
    <w:rsid w:val="001E1FE8"/>
    <w:rsid w:val="001E3084"/>
    <w:rsid w:val="001E3533"/>
    <w:rsid w:val="001E39C7"/>
    <w:rsid w:val="001E4472"/>
    <w:rsid w:val="001E4479"/>
    <w:rsid w:val="001E5B14"/>
    <w:rsid w:val="001E5F25"/>
    <w:rsid w:val="001E6BD5"/>
    <w:rsid w:val="001E6D10"/>
    <w:rsid w:val="001E70B0"/>
    <w:rsid w:val="001E78E3"/>
    <w:rsid w:val="001E7A01"/>
    <w:rsid w:val="001F079B"/>
    <w:rsid w:val="001F0BED"/>
    <w:rsid w:val="001F0E1C"/>
    <w:rsid w:val="001F2CA7"/>
    <w:rsid w:val="001F3711"/>
    <w:rsid w:val="001F39CB"/>
    <w:rsid w:val="001F481A"/>
    <w:rsid w:val="001F48EF"/>
    <w:rsid w:val="001F54CA"/>
    <w:rsid w:val="001F54CD"/>
    <w:rsid w:val="001F575D"/>
    <w:rsid w:val="001F5CE8"/>
    <w:rsid w:val="001F67B2"/>
    <w:rsid w:val="001F6D98"/>
    <w:rsid w:val="002003F0"/>
    <w:rsid w:val="00200BCC"/>
    <w:rsid w:val="0020100E"/>
    <w:rsid w:val="002010FC"/>
    <w:rsid w:val="00202092"/>
    <w:rsid w:val="00204623"/>
    <w:rsid w:val="00205350"/>
    <w:rsid w:val="00205EF4"/>
    <w:rsid w:val="002101C7"/>
    <w:rsid w:val="00210C7F"/>
    <w:rsid w:val="00210D0C"/>
    <w:rsid w:val="00213600"/>
    <w:rsid w:val="0021444F"/>
    <w:rsid w:val="00214BF2"/>
    <w:rsid w:val="002159F7"/>
    <w:rsid w:val="00215F65"/>
    <w:rsid w:val="0021620F"/>
    <w:rsid w:val="00216B20"/>
    <w:rsid w:val="00220A58"/>
    <w:rsid w:val="002216C9"/>
    <w:rsid w:val="002225BE"/>
    <w:rsid w:val="002227A9"/>
    <w:rsid w:val="00222AB3"/>
    <w:rsid w:val="00223735"/>
    <w:rsid w:val="00223F23"/>
    <w:rsid w:val="0022443D"/>
    <w:rsid w:val="002253CF"/>
    <w:rsid w:val="00225842"/>
    <w:rsid w:val="00226D81"/>
    <w:rsid w:val="00227E99"/>
    <w:rsid w:val="002308EC"/>
    <w:rsid w:val="00233074"/>
    <w:rsid w:val="00233397"/>
    <w:rsid w:val="002333D1"/>
    <w:rsid w:val="00233F3D"/>
    <w:rsid w:val="0023464E"/>
    <w:rsid w:val="00234D5E"/>
    <w:rsid w:val="002360A4"/>
    <w:rsid w:val="002362CF"/>
    <w:rsid w:val="00236E39"/>
    <w:rsid w:val="00237AAD"/>
    <w:rsid w:val="00237D75"/>
    <w:rsid w:val="00240316"/>
    <w:rsid w:val="00240C5C"/>
    <w:rsid w:val="002424C5"/>
    <w:rsid w:val="00243C38"/>
    <w:rsid w:val="00243CBA"/>
    <w:rsid w:val="002440A7"/>
    <w:rsid w:val="00245019"/>
    <w:rsid w:val="00246549"/>
    <w:rsid w:val="0024737D"/>
    <w:rsid w:val="00250E98"/>
    <w:rsid w:val="00251276"/>
    <w:rsid w:val="002512C4"/>
    <w:rsid w:val="002515D4"/>
    <w:rsid w:val="0025190B"/>
    <w:rsid w:val="00251FC6"/>
    <w:rsid w:val="002525A6"/>
    <w:rsid w:val="0025425F"/>
    <w:rsid w:val="002573C3"/>
    <w:rsid w:val="0026043F"/>
    <w:rsid w:val="00260FD2"/>
    <w:rsid w:val="002611ED"/>
    <w:rsid w:val="00262690"/>
    <w:rsid w:val="002648E8"/>
    <w:rsid w:val="00265CB8"/>
    <w:rsid w:val="00267074"/>
    <w:rsid w:val="00267984"/>
    <w:rsid w:val="002728BB"/>
    <w:rsid w:val="00272B25"/>
    <w:rsid w:val="00273664"/>
    <w:rsid w:val="0027369D"/>
    <w:rsid w:val="002744AC"/>
    <w:rsid w:val="00274BEC"/>
    <w:rsid w:val="0027563C"/>
    <w:rsid w:val="00275952"/>
    <w:rsid w:val="00275975"/>
    <w:rsid w:val="00277908"/>
    <w:rsid w:val="0028032D"/>
    <w:rsid w:val="002815F4"/>
    <w:rsid w:val="002824B4"/>
    <w:rsid w:val="00282E65"/>
    <w:rsid w:val="00283733"/>
    <w:rsid w:val="00283D7D"/>
    <w:rsid w:val="00286D06"/>
    <w:rsid w:val="002908E3"/>
    <w:rsid w:val="00290BA3"/>
    <w:rsid w:val="00290FC7"/>
    <w:rsid w:val="0029217E"/>
    <w:rsid w:val="002927B6"/>
    <w:rsid w:val="00292D9E"/>
    <w:rsid w:val="00292DB0"/>
    <w:rsid w:val="00292FCC"/>
    <w:rsid w:val="00293F2B"/>
    <w:rsid w:val="00294057"/>
    <w:rsid w:val="00294378"/>
    <w:rsid w:val="0029446A"/>
    <w:rsid w:val="0029498F"/>
    <w:rsid w:val="00295EC4"/>
    <w:rsid w:val="00295F1F"/>
    <w:rsid w:val="00296AA1"/>
    <w:rsid w:val="00297CF2"/>
    <w:rsid w:val="002A02E4"/>
    <w:rsid w:val="002A122B"/>
    <w:rsid w:val="002A20AA"/>
    <w:rsid w:val="002A29BA"/>
    <w:rsid w:val="002A2B7E"/>
    <w:rsid w:val="002A5014"/>
    <w:rsid w:val="002A613E"/>
    <w:rsid w:val="002A6AE8"/>
    <w:rsid w:val="002A7740"/>
    <w:rsid w:val="002A7BA5"/>
    <w:rsid w:val="002A7C28"/>
    <w:rsid w:val="002A7D27"/>
    <w:rsid w:val="002B1016"/>
    <w:rsid w:val="002B1892"/>
    <w:rsid w:val="002B1EBE"/>
    <w:rsid w:val="002B1F22"/>
    <w:rsid w:val="002B1F89"/>
    <w:rsid w:val="002B2353"/>
    <w:rsid w:val="002B23E6"/>
    <w:rsid w:val="002B24D9"/>
    <w:rsid w:val="002B2A23"/>
    <w:rsid w:val="002B2D3A"/>
    <w:rsid w:val="002B2F94"/>
    <w:rsid w:val="002B3288"/>
    <w:rsid w:val="002B3CE2"/>
    <w:rsid w:val="002B44FF"/>
    <w:rsid w:val="002B5088"/>
    <w:rsid w:val="002B642D"/>
    <w:rsid w:val="002B6862"/>
    <w:rsid w:val="002B6D6E"/>
    <w:rsid w:val="002B6E44"/>
    <w:rsid w:val="002C0E67"/>
    <w:rsid w:val="002C10A8"/>
    <w:rsid w:val="002C1920"/>
    <w:rsid w:val="002C2357"/>
    <w:rsid w:val="002C2AF2"/>
    <w:rsid w:val="002C2BD5"/>
    <w:rsid w:val="002C4D5D"/>
    <w:rsid w:val="002C4E15"/>
    <w:rsid w:val="002C5696"/>
    <w:rsid w:val="002C5D9C"/>
    <w:rsid w:val="002C6A2C"/>
    <w:rsid w:val="002C6EB0"/>
    <w:rsid w:val="002D02B2"/>
    <w:rsid w:val="002D08AB"/>
    <w:rsid w:val="002D0DFC"/>
    <w:rsid w:val="002D0FA6"/>
    <w:rsid w:val="002D1382"/>
    <w:rsid w:val="002D1F94"/>
    <w:rsid w:val="002D231A"/>
    <w:rsid w:val="002D2A7B"/>
    <w:rsid w:val="002D3680"/>
    <w:rsid w:val="002D3B2D"/>
    <w:rsid w:val="002D3EC1"/>
    <w:rsid w:val="002D4685"/>
    <w:rsid w:val="002D5E13"/>
    <w:rsid w:val="002E0151"/>
    <w:rsid w:val="002E0E4A"/>
    <w:rsid w:val="002E238F"/>
    <w:rsid w:val="002E262E"/>
    <w:rsid w:val="002E265F"/>
    <w:rsid w:val="002E2760"/>
    <w:rsid w:val="002E2AF7"/>
    <w:rsid w:val="002E2F51"/>
    <w:rsid w:val="002E3095"/>
    <w:rsid w:val="002E4254"/>
    <w:rsid w:val="002E4460"/>
    <w:rsid w:val="002E4E25"/>
    <w:rsid w:val="002E4E47"/>
    <w:rsid w:val="002E6138"/>
    <w:rsid w:val="002E62AE"/>
    <w:rsid w:val="002E7D77"/>
    <w:rsid w:val="002F0442"/>
    <w:rsid w:val="002F1AC1"/>
    <w:rsid w:val="002F1CBC"/>
    <w:rsid w:val="002F21B2"/>
    <w:rsid w:val="002F260E"/>
    <w:rsid w:val="002F2869"/>
    <w:rsid w:val="002F29B9"/>
    <w:rsid w:val="002F306E"/>
    <w:rsid w:val="002F372D"/>
    <w:rsid w:val="002F425B"/>
    <w:rsid w:val="002F465D"/>
    <w:rsid w:val="002F4756"/>
    <w:rsid w:val="002F5313"/>
    <w:rsid w:val="002F6592"/>
    <w:rsid w:val="0030023F"/>
    <w:rsid w:val="00300C3C"/>
    <w:rsid w:val="00300D17"/>
    <w:rsid w:val="00301CF2"/>
    <w:rsid w:val="00301E6A"/>
    <w:rsid w:val="0030212F"/>
    <w:rsid w:val="00303A08"/>
    <w:rsid w:val="00303D20"/>
    <w:rsid w:val="0030422F"/>
    <w:rsid w:val="003043B3"/>
    <w:rsid w:val="00304982"/>
    <w:rsid w:val="00304A18"/>
    <w:rsid w:val="00304E7C"/>
    <w:rsid w:val="00305488"/>
    <w:rsid w:val="00306025"/>
    <w:rsid w:val="0030628E"/>
    <w:rsid w:val="00307EA2"/>
    <w:rsid w:val="00307F7F"/>
    <w:rsid w:val="003105B0"/>
    <w:rsid w:val="003124BF"/>
    <w:rsid w:val="00313004"/>
    <w:rsid w:val="0031329F"/>
    <w:rsid w:val="003137DB"/>
    <w:rsid w:val="003142BB"/>
    <w:rsid w:val="00314C20"/>
    <w:rsid w:val="00315380"/>
    <w:rsid w:val="00315A5A"/>
    <w:rsid w:val="00315EC7"/>
    <w:rsid w:val="00316AA0"/>
    <w:rsid w:val="00316FC1"/>
    <w:rsid w:val="00317F3A"/>
    <w:rsid w:val="0032142E"/>
    <w:rsid w:val="003215C4"/>
    <w:rsid w:val="00322A94"/>
    <w:rsid w:val="00322D84"/>
    <w:rsid w:val="00322E63"/>
    <w:rsid w:val="00322F2F"/>
    <w:rsid w:val="0032672A"/>
    <w:rsid w:val="003268FC"/>
    <w:rsid w:val="00326C0A"/>
    <w:rsid w:val="00326C22"/>
    <w:rsid w:val="00327054"/>
    <w:rsid w:val="00327AD2"/>
    <w:rsid w:val="00327DA5"/>
    <w:rsid w:val="0033039E"/>
    <w:rsid w:val="00332252"/>
    <w:rsid w:val="0033289A"/>
    <w:rsid w:val="00332DA9"/>
    <w:rsid w:val="003333A8"/>
    <w:rsid w:val="00333916"/>
    <w:rsid w:val="00333C49"/>
    <w:rsid w:val="00333F16"/>
    <w:rsid w:val="003347E6"/>
    <w:rsid w:val="0033480D"/>
    <w:rsid w:val="00334C43"/>
    <w:rsid w:val="00335BA6"/>
    <w:rsid w:val="0033704E"/>
    <w:rsid w:val="00337A0D"/>
    <w:rsid w:val="00340293"/>
    <w:rsid w:val="0034068B"/>
    <w:rsid w:val="003420FC"/>
    <w:rsid w:val="00342C2D"/>
    <w:rsid w:val="00343A41"/>
    <w:rsid w:val="00343CD0"/>
    <w:rsid w:val="00344ED9"/>
    <w:rsid w:val="00346591"/>
    <w:rsid w:val="00347004"/>
    <w:rsid w:val="003470DE"/>
    <w:rsid w:val="0034792B"/>
    <w:rsid w:val="003513E1"/>
    <w:rsid w:val="0035353B"/>
    <w:rsid w:val="00353C83"/>
    <w:rsid w:val="00353CBC"/>
    <w:rsid w:val="00354BFC"/>
    <w:rsid w:val="00355C5D"/>
    <w:rsid w:val="00356306"/>
    <w:rsid w:val="00356E0D"/>
    <w:rsid w:val="003570B4"/>
    <w:rsid w:val="00361556"/>
    <w:rsid w:val="0036303B"/>
    <w:rsid w:val="003652A1"/>
    <w:rsid w:val="0036655C"/>
    <w:rsid w:val="00366842"/>
    <w:rsid w:val="003670E9"/>
    <w:rsid w:val="00367F1B"/>
    <w:rsid w:val="00370806"/>
    <w:rsid w:val="003708CA"/>
    <w:rsid w:val="003733AE"/>
    <w:rsid w:val="00373558"/>
    <w:rsid w:val="003736D1"/>
    <w:rsid w:val="00374360"/>
    <w:rsid w:val="0037566A"/>
    <w:rsid w:val="00375D25"/>
    <w:rsid w:val="003768D3"/>
    <w:rsid w:val="00376B28"/>
    <w:rsid w:val="00380237"/>
    <w:rsid w:val="003810B1"/>
    <w:rsid w:val="0038287C"/>
    <w:rsid w:val="00382B84"/>
    <w:rsid w:val="003831B0"/>
    <w:rsid w:val="00383EA5"/>
    <w:rsid w:val="00384107"/>
    <w:rsid w:val="00384241"/>
    <w:rsid w:val="0038539B"/>
    <w:rsid w:val="00386172"/>
    <w:rsid w:val="003862A0"/>
    <w:rsid w:val="00386433"/>
    <w:rsid w:val="00386AF7"/>
    <w:rsid w:val="00390134"/>
    <w:rsid w:val="0039085D"/>
    <w:rsid w:val="00390D04"/>
    <w:rsid w:val="00390FA6"/>
    <w:rsid w:val="00392924"/>
    <w:rsid w:val="003933F9"/>
    <w:rsid w:val="00393C6C"/>
    <w:rsid w:val="00393FAF"/>
    <w:rsid w:val="00394033"/>
    <w:rsid w:val="003943D0"/>
    <w:rsid w:val="00395119"/>
    <w:rsid w:val="00396FE5"/>
    <w:rsid w:val="003A09D5"/>
    <w:rsid w:val="003A0DA4"/>
    <w:rsid w:val="003A0F41"/>
    <w:rsid w:val="003A146E"/>
    <w:rsid w:val="003A1725"/>
    <w:rsid w:val="003A1F12"/>
    <w:rsid w:val="003A26DF"/>
    <w:rsid w:val="003A3063"/>
    <w:rsid w:val="003A3575"/>
    <w:rsid w:val="003A4273"/>
    <w:rsid w:val="003A564A"/>
    <w:rsid w:val="003A6655"/>
    <w:rsid w:val="003B023E"/>
    <w:rsid w:val="003B0B96"/>
    <w:rsid w:val="003B0FA1"/>
    <w:rsid w:val="003B1C4E"/>
    <w:rsid w:val="003B1C56"/>
    <w:rsid w:val="003B29AC"/>
    <w:rsid w:val="003B2B99"/>
    <w:rsid w:val="003B3D9D"/>
    <w:rsid w:val="003B3E69"/>
    <w:rsid w:val="003B4BAE"/>
    <w:rsid w:val="003B4C81"/>
    <w:rsid w:val="003B7998"/>
    <w:rsid w:val="003C0130"/>
    <w:rsid w:val="003C015C"/>
    <w:rsid w:val="003C07A3"/>
    <w:rsid w:val="003C0AFD"/>
    <w:rsid w:val="003C1A2E"/>
    <w:rsid w:val="003C203A"/>
    <w:rsid w:val="003C2FCA"/>
    <w:rsid w:val="003C4C24"/>
    <w:rsid w:val="003C4D12"/>
    <w:rsid w:val="003C4DB3"/>
    <w:rsid w:val="003C4ED3"/>
    <w:rsid w:val="003C5AC0"/>
    <w:rsid w:val="003C60E5"/>
    <w:rsid w:val="003C6A9E"/>
    <w:rsid w:val="003C7BDD"/>
    <w:rsid w:val="003D0962"/>
    <w:rsid w:val="003D0A9A"/>
    <w:rsid w:val="003D1DB0"/>
    <w:rsid w:val="003D3911"/>
    <w:rsid w:val="003D66B9"/>
    <w:rsid w:val="003D7150"/>
    <w:rsid w:val="003D7C34"/>
    <w:rsid w:val="003E05BE"/>
    <w:rsid w:val="003E0C5D"/>
    <w:rsid w:val="003E0E9E"/>
    <w:rsid w:val="003E104A"/>
    <w:rsid w:val="003E11C0"/>
    <w:rsid w:val="003E136F"/>
    <w:rsid w:val="003E4023"/>
    <w:rsid w:val="003E444C"/>
    <w:rsid w:val="003E4839"/>
    <w:rsid w:val="003E585D"/>
    <w:rsid w:val="003E5E40"/>
    <w:rsid w:val="003F017D"/>
    <w:rsid w:val="003F03BF"/>
    <w:rsid w:val="003F12C6"/>
    <w:rsid w:val="003F1B42"/>
    <w:rsid w:val="003F206C"/>
    <w:rsid w:val="003F2439"/>
    <w:rsid w:val="003F2C3E"/>
    <w:rsid w:val="003F31C3"/>
    <w:rsid w:val="003F3B14"/>
    <w:rsid w:val="003F3DF3"/>
    <w:rsid w:val="003F49A9"/>
    <w:rsid w:val="003F4B6F"/>
    <w:rsid w:val="003F516E"/>
    <w:rsid w:val="003F585C"/>
    <w:rsid w:val="003F61D8"/>
    <w:rsid w:val="003F698A"/>
    <w:rsid w:val="003F73F6"/>
    <w:rsid w:val="003F791B"/>
    <w:rsid w:val="0040069B"/>
    <w:rsid w:val="00400759"/>
    <w:rsid w:val="00400F78"/>
    <w:rsid w:val="00401DBC"/>
    <w:rsid w:val="00402578"/>
    <w:rsid w:val="00403139"/>
    <w:rsid w:val="004034EE"/>
    <w:rsid w:val="00405BE1"/>
    <w:rsid w:val="00407130"/>
    <w:rsid w:val="00407D47"/>
    <w:rsid w:val="00407E95"/>
    <w:rsid w:val="00410EE2"/>
    <w:rsid w:val="00414826"/>
    <w:rsid w:val="00414D90"/>
    <w:rsid w:val="00416892"/>
    <w:rsid w:val="00416C4F"/>
    <w:rsid w:val="004171BF"/>
    <w:rsid w:val="00417537"/>
    <w:rsid w:val="004205D9"/>
    <w:rsid w:val="0042076E"/>
    <w:rsid w:val="0042130E"/>
    <w:rsid w:val="00422C59"/>
    <w:rsid w:val="00424566"/>
    <w:rsid w:val="00424585"/>
    <w:rsid w:val="00424EFA"/>
    <w:rsid w:val="00425F83"/>
    <w:rsid w:val="004260CA"/>
    <w:rsid w:val="00426693"/>
    <w:rsid w:val="00427479"/>
    <w:rsid w:val="004300CD"/>
    <w:rsid w:val="00430A0F"/>
    <w:rsid w:val="0043276B"/>
    <w:rsid w:val="00432DB9"/>
    <w:rsid w:val="00433AFE"/>
    <w:rsid w:val="004358CA"/>
    <w:rsid w:val="00435962"/>
    <w:rsid w:val="004365E0"/>
    <w:rsid w:val="0043780C"/>
    <w:rsid w:val="00437CF7"/>
    <w:rsid w:val="00440105"/>
    <w:rsid w:val="0044158A"/>
    <w:rsid w:val="00444425"/>
    <w:rsid w:val="00444C10"/>
    <w:rsid w:val="0044568A"/>
    <w:rsid w:val="00445801"/>
    <w:rsid w:val="00445ACD"/>
    <w:rsid w:val="0044620B"/>
    <w:rsid w:val="004467E2"/>
    <w:rsid w:val="00446D8B"/>
    <w:rsid w:val="00447BD4"/>
    <w:rsid w:val="0045015A"/>
    <w:rsid w:val="00451103"/>
    <w:rsid w:val="00452144"/>
    <w:rsid w:val="00452573"/>
    <w:rsid w:val="004527B4"/>
    <w:rsid w:val="00453095"/>
    <w:rsid w:val="00454CF5"/>
    <w:rsid w:val="00455CBC"/>
    <w:rsid w:val="00455EEA"/>
    <w:rsid w:val="0045680E"/>
    <w:rsid w:val="004579AE"/>
    <w:rsid w:val="00460D6A"/>
    <w:rsid w:val="004610A5"/>
    <w:rsid w:val="004612A4"/>
    <w:rsid w:val="004612A7"/>
    <w:rsid w:val="0046145C"/>
    <w:rsid w:val="00462655"/>
    <w:rsid w:val="0046296A"/>
    <w:rsid w:val="00462D9F"/>
    <w:rsid w:val="0046303D"/>
    <w:rsid w:val="004640BA"/>
    <w:rsid w:val="00464645"/>
    <w:rsid w:val="0046535D"/>
    <w:rsid w:val="004664DC"/>
    <w:rsid w:val="00466BE2"/>
    <w:rsid w:val="00466D4F"/>
    <w:rsid w:val="00467279"/>
    <w:rsid w:val="00467518"/>
    <w:rsid w:val="004706D1"/>
    <w:rsid w:val="004716F2"/>
    <w:rsid w:val="004726DE"/>
    <w:rsid w:val="004734A9"/>
    <w:rsid w:val="00473B6C"/>
    <w:rsid w:val="004743C8"/>
    <w:rsid w:val="004771C3"/>
    <w:rsid w:val="00477872"/>
    <w:rsid w:val="00477FEB"/>
    <w:rsid w:val="0048084D"/>
    <w:rsid w:val="0048171C"/>
    <w:rsid w:val="00481E5D"/>
    <w:rsid w:val="0048205E"/>
    <w:rsid w:val="00482FF1"/>
    <w:rsid w:val="00483489"/>
    <w:rsid w:val="004843C5"/>
    <w:rsid w:val="00484C2B"/>
    <w:rsid w:val="004854B4"/>
    <w:rsid w:val="004855F1"/>
    <w:rsid w:val="00485DE1"/>
    <w:rsid w:val="00486149"/>
    <w:rsid w:val="00486EBA"/>
    <w:rsid w:val="00490392"/>
    <w:rsid w:val="0049055E"/>
    <w:rsid w:val="0049127E"/>
    <w:rsid w:val="00492389"/>
    <w:rsid w:val="00492746"/>
    <w:rsid w:val="00493859"/>
    <w:rsid w:val="00493A79"/>
    <w:rsid w:val="004940B0"/>
    <w:rsid w:val="00494D2C"/>
    <w:rsid w:val="00496B5C"/>
    <w:rsid w:val="00496D1C"/>
    <w:rsid w:val="00497241"/>
    <w:rsid w:val="004972E5"/>
    <w:rsid w:val="0049797A"/>
    <w:rsid w:val="004A00A0"/>
    <w:rsid w:val="004A0370"/>
    <w:rsid w:val="004A0524"/>
    <w:rsid w:val="004A10CB"/>
    <w:rsid w:val="004A1B67"/>
    <w:rsid w:val="004A2A18"/>
    <w:rsid w:val="004A2A2A"/>
    <w:rsid w:val="004A2CF1"/>
    <w:rsid w:val="004A3C3A"/>
    <w:rsid w:val="004A528A"/>
    <w:rsid w:val="004A5D41"/>
    <w:rsid w:val="004A7533"/>
    <w:rsid w:val="004A7D69"/>
    <w:rsid w:val="004A7F20"/>
    <w:rsid w:val="004A7FB4"/>
    <w:rsid w:val="004B0AED"/>
    <w:rsid w:val="004B1322"/>
    <w:rsid w:val="004B1902"/>
    <w:rsid w:val="004B1D18"/>
    <w:rsid w:val="004B21CB"/>
    <w:rsid w:val="004B357D"/>
    <w:rsid w:val="004B65FA"/>
    <w:rsid w:val="004C2748"/>
    <w:rsid w:val="004C284B"/>
    <w:rsid w:val="004C2BEB"/>
    <w:rsid w:val="004C35AC"/>
    <w:rsid w:val="004C521C"/>
    <w:rsid w:val="004C529E"/>
    <w:rsid w:val="004C6F40"/>
    <w:rsid w:val="004C7CD4"/>
    <w:rsid w:val="004D16A2"/>
    <w:rsid w:val="004D1748"/>
    <w:rsid w:val="004D2429"/>
    <w:rsid w:val="004D29C0"/>
    <w:rsid w:val="004D35F5"/>
    <w:rsid w:val="004D38E0"/>
    <w:rsid w:val="004D3E2B"/>
    <w:rsid w:val="004D48D7"/>
    <w:rsid w:val="004D6449"/>
    <w:rsid w:val="004D7BA4"/>
    <w:rsid w:val="004E0195"/>
    <w:rsid w:val="004E022C"/>
    <w:rsid w:val="004E07AA"/>
    <w:rsid w:val="004E097B"/>
    <w:rsid w:val="004E1671"/>
    <w:rsid w:val="004E2ED9"/>
    <w:rsid w:val="004E518C"/>
    <w:rsid w:val="004E54B6"/>
    <w:rsid w:val="004E55E9"/>
    <w:rsid w:val="004E6B09"/>
    <w:rsid w:val="004E78DD"/>
    <w:rsid w:val="004E7A83"/>
    <w:rsid w:val="004F06C5"/>
    <w:rsid w:val="004F0703"/>
    <w:rsid w:val="004F2662"/>
    <w:rsid w:val="004F2E5F"/>
    <w:rsid w:val="004F37D8"/>
    <w:rsid w:val="004F3A1F"/>
    <w:rsid w:val="004F559F"/>
    <w:rsid w:val="004F560F"/>
    <w:rsid w:val="004F5CF6"/>
    <w:rsid w:val="004F6193"/>
    <w:rsid w:val="004F61F2"/>
    <w:rsid w:val="004F688D"/>
    <w:rsid w:val="004F6AD1"/>
    <w:rsid w:val="004F6D19"/>
    <w:rsid w:val="004F6FC0"/>
    <w:rsid w:val="004F70FD"/>
    <w:rsid w:val="004F727D"/>
    <w:rsid w:val="005012C5"/>
    <w:rsid w:val="00502843"/>
    <w:rsid w:val="00505096"/>
    <w:rsid w:val="00505929"/>
    <w:rsid w:val="00505BB8"/>
    <w:rsid w:val="00506422"/>
    <w:rsid w:val="00506888"/>
    <w:rsid w:val="00507DD3"/>
    <w:rsid w:val="0051045A"/>
    <w:rsid w:val="00510910"/>
    <w:rsid w:val="00510D8E"/>
    <w:rsid w:val="00510DA6"/>
    <w:rsid w:val="00510F2A"/>
    <w:rsid w:val="00511F98"/>
    <w:rsid w:val="00512209"/>
    <w:rsid w:val="00513084"/>
    <w:rsid w:val="005130F2"/>
    <w:rsid w:val="00513E0B"/>
    <w:rsid w:val="005147AA"/>
    <w:rsid w:val="0051511B"/>
    <w:rsid w:val="00516A5F"/>
    <w:rsid w:val="00517932"/>
    <w:rsid w:val="00517950"/>
    <w:rsid w:val="00520154"/>
    <w:rsid w:val="00520F21"/>
    <w:rsid w:val="005223C6"/>
    <w:rsid w:val="00522E33"/>
    <w:rsid w:val="00523707"/>
    <w:rsid w:val="005238FD"/>
    <w:rsid w:val="005247E0"/>
    <w:rsid w:val="00524BEC"/>
    <w:rsid w:val="00526AD3"/>
    <w:rsid w:val="00526C58"/>
    <w:rsid w:val="00527B78"/>
    <w:rsid w:val="00527FA9"/>
    <w:rsid w:val="00530203"/>
    <w:rsid w:val="00530C5A"/>
    <w:rsid w:val="0053157D"/>
    <w:rsid w:val="00533750"/>
    <w:rsid w:val="0053524D"/>
    <w:rsid w:val="005356F3"/>
    <w:rsid w:val="00535A4A"/>
    <w:rsid w:val="005370BF"/>
    <w:rsid w:val="00537620"/>
    <w:rsid w:val="005408E1"/>
    <w:rsid w:val="00541017"/>
    <w:rsid w:val="005419A8"/>
    <w:rsid w:val="00541DC6"/>
    <w:rsid w:val="00541DE5"/>
    <w:rsid w:val="005437C8"/>
    <w:rsid w:val="00544C39"/>
    <w:rsid w:val="00544CB3"/>
    <w:rsid w:val="00545414"/>
    <w:rsid w:val="005459C3"/>
    <w:rsid w:val="00545A63"/>
    <w:rsid w:val="00546C66"/>
    <w:rsid w:val="005473BB"/>
    <w:rsid w:val="005506E8"/>
    <w:rsid w:val="00551047"/>
    <w:rsid w:val="0055187E"/>
    <w:rsid w:val="005527B8"/>
    <w:rsid w:val="00552854"/>
    <w:rsid w:val="00552DD0"/>
    <w:rsid w:val="00556ABF"/>
    <w:rsid w:val="00560233"/>
    <w:rsid w:val="00561A7B"/>
    <w:rsid w:val="00561E28"/>
    <w:rsid w:val="0056217F"/>
    <w:rsid w:val="00562408"/>
    <w:rsid w:val="00563349"/>
    <w:rsid w:val="005635DD"/>
    <w:rsid w:val="0056388A"/>
    <w:rsid w:val="00564AC0"/>
    <w:rsid w:val="00564E17"/>
    <w:rsid w:val="00565261"/>
    <w:rsid w:val="005653A4"/>
    <w:rsid w:val="00565CEA"/>
    <w:rsid w:val="00565D17"/>
    <w:rsid w:val="00565E10"/>
    <w:rsid w:val="005661FB"/>
    <w:rsid w:val="00566C6E"/>
    <w:rsid w:val="005678C2"/>
    <w:rsid w:val="00570564"/>
    <w:rsid w:val="0057140B"/>
    <w:rsid w:val="00572B26"/>
    <w:rsid w:val="005734F2"/>
    <w:rsid w:val="00573862"/>
    <w:rsid w:val="00573B7C"/>
    <w:rsid w:val="005769CB"/>
    <w:rsid w:val="005802AE"/>
    <w:rsid w:val="00580CA7"/>
    <w:rsid w:val="005814C4"/>
    <w:rsid w:val="00581A10"/>
    <w:rsid w:val="005822BE"/>
    <w:rsid w:val="00582699"/>
    <w:rsid w:val="0058273E"/>
    <w:rsid w:val="00582816"/>
    <w:rsid w:val="00584348"/>
    <w:rsid w:val="00584BF9"/>
    <w:rsid w:val="00585B59"/>
    <w:rsid w:val="00585E95"/>
    <w:rsid w:val="005875D5"/>
    <w:rsid w:val="00587CAE"/>
    <w:rsid w:val="00590FB4"/>
    <w:rsid w:val="0059106E"/>
    <w:rsid w:val="00592EBC"/>
    <w:rsid w:val="00593159"/>
    <w:rsid w:val="00593CB5"/>
    <w:rsid w:val="0059478D"/>
    <w:rsid w:val="00594B74"/>
    <w:rsid w:val="00595ED7"/>
    <w:rsid w:val="00597146"/>
    <w:rsid w:val="005A0B41"/>
    <w:rsid w:val="005A0CBB"/>
    <w:rsid w:val="005A150D"/>
    <w:rsid w:val="005A264B"/>
    <w:rsid w:val="005A2945"/>
    <w:rsid w:val="005A2F7D"/>
    <w:rsid w:val="005A3717"/>
    <w:rsid w:val="005A3CA9"/>
    <w:rsid w:val="005A3CE0"/>
    <w:rsid w:val="005A406D"/>
    <w:rsid w:val="005A5082"/>
    <w:rsid w:val="005A50C5"/>
    <w:rsid w:val="005A54CC"/>
    <w:rsid w:val="005A62CB"/>
    <w:rsid w:val="005A6413"/>
    <w:rsid w:val="005A6992"/>
    <w:rsid w:val="005A6EE6"/>
    <w:rsid w:val="005A7430"/>
    <w:rsid w:val="005A78FB"/>
    <w:rsid w:val="005B06F4"/>
    <w:rsid w:val="005B088D"/>
    <w:rsid w:val="005B104A"/>
    <w:rsid w:val="005B116A"/>
    <w:rsid w:val="005B168B"/>
    <w:rsid w:val="005B1B0B"/>
    <w:rsid w:val="005B1F9A"/>
    <w:rsid w:val="005B1FFA"/>
    <w:rsid w:val="005B20DB"/>
    <w:rsid w:val="005B27A0"/>
    <w:rsid w:val="005B305E"/>
    <w:rsid w:val="005B3582"/>
    <w:rsid w:val="005B3AC8"/>
    <w:rsid w:val="005B420B"/>
    <w:rsid w:val="005B524C"/>
    <w:rsid w:val="005B68E0"/>
    <w:rsid w:val="005B73BA"/>
    <w:rsid w:val="005B761B"/>
    <w:rsid w:val="005C0247"/>
    <w:rsid w:val="005C10A3"/>
    <w:rsid w:val="005C15C8"/>
    <w:rsid w:val="005C16A4"/>
    <w:rsid w:val="005C1965"/>
    <w:rsid w:val="005C6780"/>
    <w:rsid w:val="005C6C08"/>
    <w:rsid w:val="005C7FFD"/>
    <w:rsid w:val="005D0593"/>
    <w:rsid w:val="005D142B"/>
    <w:rsid w:val="005D1C0C"/>
    <w:rsid w:val="005D3D47"/>
    <w:rsid w:val="005D3D7E"/>
    <w:rsid w:val="005D40C5"/>
    <w:rsid w:val="005D4B3D"/>
    <w:rsid w:val="005D5F59"/>
    <w:rsid w:val="005D6202"/>
    <w:rsid w:val="005D6A64"/>
    <w:rsid w:val="005E0031"/>
    <w:rsid w:val="005E09D0"/>
    <w:rsid w:val="005E4399"/>
    <w:rsid w:val="005E4611"/>
    <w:rsid w:val="005E5C6D"/>
    <w:rsid w:val="005F1DAD"/>
    <w:rsid w:val="005F32C9"/>
    <w:rsid w:val="005F4299"/>
    <w:rsid w:val="005F541E"/>
    <w:rsid w:val="005F6393"/>
    <w:rsid w:val="005F6B7A"/>
    <w:rsid w:val="005F79EB"/>
    <w:rsid w:val="005F7C7A"/>
    <w:rsid w:val="005F7DA5"/>
    <w:rsid w:val="006024E7"/>
    <w:rsid w:val="00602751"/>
    <w:rsid w:val="0060348D"/>
    <w:rsid w:val="006035CF"/>
    <w:rsid w:val="00605E9E"/>
    <w:rsid w:val="00611728"/>
    <w:rsid w:val="00611C83"/>
    <w:rsid w:val="00614982"/>
    <w:rsid w:val="00616DB6"/>
    <w:rsid w:val="00616DE8"/>
    <w:rsid w:val="00617E98"/>
    <w:rsid w:val="00617F9C"/>
    <w:rsid w:val="006205D9"/>
    <w:rsid w:val="00622219"/>
    <w:rsid w:val="006229E1"/>
    <w:rsid w:val="00622E67"/>
    <w:rsid w:val="00622ECB"/>
    <w:rsid w:val="006233DB"/>
    <w:rsid w:val="00625C85"/>
    <w:rsid w:val="006263D4"/>
    <w:rsid w:val="00626D36"/>
    <w:rsid w:val="00627C29"/>
    <w:rsid w:val="00627D20"/>
    <w:rsid w:val="00630A08"/>
    <w:rsid w:val="006315B9"/>
    <w:rsid w:val="00631EBC"/>
    <w:rsid w:val="00632743"/>
    <w:rsid w:val="00632D57"/>
    <w:rsid w:val="006335B8"/>
    <w:rsid w:val="00634065"/>
    <w:rsid w:val="00634CEC"/>
    <w:rsid w:val="00635211"/>
    <w:rsid w:val="00635A30"/>
    <w:rsid w:val="00635F94"/>
    <w:rsid w:val="00636E16"/>
    <w:rsid w:val="00637030"/>
    <w:rsid w:val="0063726F"/>
    <w:rsid w:val="00637B35"/>
    <w:rsid w:val="00640002"/>
    <w:rsid w:val="006408A0"/>
    <w:rsid w:val="00640C1C"/>
    <w:rsid w:val="0064121F"/>
    <w:rsid w:val="00641CF3"/>
    <w:rsid w:val="006424D6"/>
    <w:rsid w:val="00642809"/>
    <w:rsid w:val="006438EB"/>
    <w:rsid w:val="00643BAC"/>
    <w:rsid w:val="0064404C"/>
    <w:rsid w:val="006457E2"/>
    <w:rsid w:val="00646172"/>
    <w:rsid w:val="0064670A"/>
    <w:rsid w:val="00646F2E"/>
    <w:rsid w:val="00647425"/>
    <w:rsid w:val="00647A9B"/>
    <w:rsid w:val="00647B03"/>
    <w:rsid w:val="00650924"/>
    <w:rsid w:val="00650E7E"/>
    <w:rsid w:val="00651E08"/>
    <w:rsid w:val="006542AA"/>
    <w:rsid w:val="00654729"/>
    <w:rsid w:val="00654798"/>
    <w:rsid w:val="00655159"/>
    <w:rsid w:val="006555E0"/>
    <w:rsid w:val="00656B66"/>
    <w:rsid w:val="006602A0"/>
    <w:rsid w:val="00660F4A"/>
    <w:rsid w:val="00661661"/>
    <w:rsid w:val="00661C69"/>
    <w:rsid w:val="006643DB"/>
    <w:rsid w:val="0066483D"/>
    <w:rsid w:val="00664AAA"/>
    <w:rsid w:val="00664ECB"/>
    <w:rsid w:val="00664FAB"/>
    <w:rsid w:val="006653D0"/>
    <w:rsid w:val="00667CC7"/>
    <w:rsid w:val="00670317"/>
    <w:rsid w:val="0067112A"/>
    <w:rsid w:val="006718A8"/>
    <w:rsid w:val="00671FC7"/>
    <w:rsid w:val="00671FF2"/>
    <w:rsid w:val="00672D5F"/>
    <w:rsid w:val="00672E6C"/>
    <w:rsid w:val="0067313D"/>
    <w:rsid w:val="00673214"/>
    <w:rsid w:val="0067391D"/>
    <w:rsid w:val="00675404"/>
    <w:rsid w:val="006763B6"/>
    <w:rsid w:val="00677153"/>
    <w:rsid w:val="00677201"/>
    <w:rsid w:val="00677221"/>
    <w:rsid w:val="006774A9"/>
    <w:rsid w:val="00677537"/>
    <w:rsid w:val="00677B56"/>
    <w:rsid w:val="0068076A"/>
    <w:rsid w:val="00683745"/>
    <w:rsid w:val="006844DA"/>
    <w:rsid w:val="00685172"/>
    <w:rsid w:val="00686D9A"/>
    <w:rsid w:val="00687C6D"/>
    <w:rsid w:val="00687D5E"/>
    <w:rsid w:val="006907D9"/>
    <w:rsid w:val="00690AEA"/>
    <w:rsid w:val="00692557"/>
    <w:rsid w:val="00692832"/>
    <w:rsid w:val="0069354B"/>
    <w:rsid w:val="00694F0A"/>
    <w:rsid w:val="0069547C"/>
    <w:rsid w:val="006955F8"/>
    <w:rsid w:val="00695890"/>
    <w:rsid w:val="00695B64"/>
    <w:rsid w:val="00695CD6"/>
    <w:rsid w:val="00695FF3"/>
    <w:rsid w:val="00696329"/>
    <w:rsid w:val="00696B78"/>
    <w:rsid w:val="00696DDC"/>
    <w:rsid w:val="0069730F"/>
    <w:rsid w:val="00697353"/>
    <w:rsid w:val="0069773B"/>
    <w:rsid w:val="00697F69"/>
    <w:rsid w:val="006A07FB"/>
    <w:rsid w:val="006A3D2C"/>
    <w:rsid w:val="006A48F2"/>
    <w:rsid w:val="006A5305"/>
    <w:rsid w:val="006A669E"/>
    <w:rsid w:val="006A70FC"/>
    <w:rsid w:val="006B0789"/>
    <w:rsid w:val="006B13AB"/>
    <w:rsid w:val="006B1882"/>
    <w:rsid w:val="006B20D4"/>
    <w:rsid w:val="006B287D"/>
    <w:rsid w:val="006B2A37"/>
    <w:rsid w:val="006B4350"/>
    <w:rsid w:val="006B4E80"/>
    <w:rsid w:val="006B502B"/>
    <w:rsid w:val="006B5F02"/>
    <w:rsid w:val="006B758E"/>
    <w:rsid w:val="006C06B4"/>
    <w:rsid w:val="006C1CC4"/>
    <w:rsid w:val="006C2231"/>
    <w:rsid w:val="006C2DEB"/>
    <w:rsid w:val="006C34A3"/>
    <w:rsid w:val="006C3B10"/>
    <w:rsid w:val="006C3C38"/>
    <w:rsid w:val="006C3D7B"/>
    <w:rsid w:val="006C417D"/>
    <w:rsid w:val="006C48AD"/>
    <w:rsid w:val="006C48FE"/>
    <w:rsid w:val="006C4B43"/>
    <w:rsid w:val="006C4F0F"/>
    <w:rsid w:val="006C7221"/>
    <w:rsid w:val="006D0065"/>
    <w:rsid w:val="006D040C"/>
    <w:rsid w:val="006D0732"/>
    <w:rsid w:val="006D1013"/>
    <w:rsid w:val="006D1028"/>
    <w:rsid w:val="006D1259"/>
    <w:rsid w:val="006D25D2"/>
    <w:rsid w:val="006D2B16"/>
    <w:rsid w:val="006D2FE5"/>
    <w:rsid w:val="006D43C9"/>
    <w:rsid w:val="006D4A3D"/>
    <w:rsid w:val="006D4A65"/>
    <w:rsid w:val="006D4E70"/>
    <w:rsid w:val="006D5B12"/>
    <w:rsid w:val="006D74BA"/>
    <w:rsid w:val="006D780D"/>
    <w:rsid w:val="006E0651"/>
    <w:rsid w:val="006E0C29"/>
    <w:rsid w:val="006E0E15"/>
    <w:rsid w:val="006E18C9"/>
    <w:rsid w:val="006E20EA"/>
    <w:rsid w:val="006E2D0F"/>
    <w:rsid w:val="006E2D78"/>
    <w:rsid w:val="006E37A6"/>
    <w:rsid w:val="006E7070"/>
    <w:rsid w:val="006E795B"/>
    <w:rsid w:val="006F0F50"/>
    <w:rsid w:val="006F140E"/>
    <w:rsid w:val="006F1B92"/>
    <w:rsid w:val="006F438B"/>
    <w:rsid w:val="006F4A0A"/>
    <w:rsid w:val="006F5261"/>
    <w:rsid w:val="006F5762"/>
    <w:rsid w:val="006F603B"/>
    <w:rsid w:val="006F671E"/>
    <w:rsid w:val="006F6AF1"/>
    <w:rsid w:val="006F7107"/>
    <w:rsid w:val="007012A5"/>
    <w:rsid w:val="00704889"/>
    <w:rsid w:val="00705858"/>
    <w:rsid w:val="007069FA"/>
    <w:rsid w:val="0071101B"/>
    <w:rsid w:val="0071104D"/>
    <w:rsid w:val="0071265A"/>
    <w:rsid w:val="00712B10"/>
    <w:rsid w:val="00714F0C"/>
    <w:rsid w:val="00715822"/>
    <w:rsid w:val="00717330"/>
    <w:rsid w:val="007177F7"/>
    <w:rsid w:val="007204A6"/>
    <w:rsid w:val="0072061C"/>
    <w:rsid w:val="007207A7"/>
    <w:rsid w:val="007207C8"/>
    <w:rsid w:val="00722538"/>
    <w:rsid w:val="007225A8"/>
    <w:rsid w:val="00722ABE"/>
    <w:rsid w:val="00722AC3"/>
    <w:rsid w:val="007230A3"/>
    <w:rsid w:val="00723D59"/>
    <w:rsid w:val="007243DE"/>
    <w:rsid w:val="00724481"/>
    <w:rsid w:val="00724F0E"/>
    <w:rsid w:val="00726128"/>
    <w:rsid w:val="0072695D"/>
    <w:rsid w:val="0072714E"/>
    <w:rsid w:val="007310AB"/>
    <w:rsid w:val="00731325"/>
    <w:rsid w:val="00731AC3"/>
    <w:rsid w:val="0073230E"/>
    <w:rsid w:val="00732517"/>
    <w:rsid w:val="0073273A"/>
    <w:rsid w:val="00734041"/>
    <w:rsid w:val="00734A62"/>
    <w:rsid w:val="0073590D"/>
    <w:rsid w:val="0073626C"/>
    <w:rsid w:val="007368EF"/>
    <w:rsid w:val="00736B38"/>
    <w:rsid w:val="00737A16"/>
    <w:rsid w:val="00737B7C"/>
    <w:rsid w:val="007400EA"/>
    <w:rsid w:val="0074039D"/>
    <w:rsid w:val="007409AE"/>
    <w:rsid w:val="00740ACE"/>
    <w:rsid w:val="00741CF4"/>
    <w:rsid w:val="0074206C"/>
    <w:rsid w:val="00744ECD"/>
    <w:rsid w:val="0074646A"/>
    <w:rsid w:val="0074672E"/>
    <w:rsid w:val="0074748F"/>
    <w:rsid w:val="00747B6E"/>
    <w:rsid w:val="00747E46"/>
    <w:rsid w:val="007505EE"/>
    <w:rsid w:val="007508A6"/>
    <w:rsid w:val="00751601"/>
    <w:rsid w:val="007519A0"/>
    <w:rsid w:val="00753336"/>
    <w:rsid w:val="0075468A"/>
    <w:rsid w:val="007555FA"/>
    <w:rsid w:val="0075627B"/>
    <w:rsid w:val="00757346"/>
    <w:rsid w:val="00757869"/>
    <w:rsid w:val="007578C3"/>
    <w:rsid w:val="007600B6"/>
    <w:rsid w:val="00760DB5"/>
    <w:rsid w:val="00762631"/>
    <w:rsid w:val="00762919"/>
    <w:rsid w:val="00762EF7"/>
    <w:rsid w:val="00763E84"/>
    <w:rsid w:val="00764430"/>
    <w:rsid w:val="00764663"/>
    <w:rsid w:val="00764D6A"/>
    <w:rsid w:val="00764F69"/>
    <w:rsid w:val="007654BB"/>
    <w:rsid w:val="0076776F"/>
    <w:rsid w:val="00771ED4"/>
    <w:rsid w:val="0077272D"/>
    <w:rsid w:val="007749DC"/>
    <w:rsid w:val="00774F15"/>
    <w:rsid w:val="007764D2"/>
    <w:rsid w:val="007764DB"/>
    <w:rsid w:val="007772BC"/>
    <w:rsid w:val="00777D50"/>
    <w:rsid w:val="00780CE9"/>
    <w:rsid w:val="00781496"/>
    <w:rsid w:val="00781FED"/>
    <w:rsid w:val="00783DC0"/>
    <w:rsid w:val="007849E1"/>
    <w:rsid w:val="007850CE"/>
    <w:rsid w:val="007855BD"/>
    <w:rsid w:val="00785C01"/>
    <w:rsid w:val="00786E00"/>
    <w:rsid w:val="00787C23"/>
    <w:rsid w:val="00791579"/>
    <w:rsid w:val="00791909"/>
    <w:rsid w:val="00792CD4"/>
    <w:rsid w:val="00792CE4"/>
    <w:rsid w:val="0079326E"/>
    <w:rsid w:val="007938FB"/>
    <w:rsid w:val="007948C8"/>
    <w:rsid w:val="00794D95"/>
    <w:rsid w:val="00795B77"/>
    <w:rsid w:val="00795BDA"/>
    <w:rsid w:val="00797060"/>
    <w:rsid w:val="007A16F5"/>
    <w:rsid w:val="007A1C2C"/>
    <w:rsid w:val="007A340B"/>
    <w:rsid w:val="007A3BB6"/>
    <w:rsid w:val="007A4028"/>
    <w:rsid w:val="007A42FC"/>
    <w:rsid w:val="007A4D8C"/>
    <w:rsid w:val="007A5302"/>
    <w:rsid w:val="007A53BB"/>
    <w:rsid w:val="007A5CDA"/>
    <w:rsid w:val="007A5D4E"/>
    <w:rsid w:val="007A7E91"/>
    <w:rsid w:val="007B0120"/>
    <w:rsid w:val="007B0878"/>
    <w:rsid w:val="007B19D1"/>
    <w:rsid w:val="007B37CF"/>
    <w:rsid w:val="007B6E42"/>
    <w:rsid w:val="007B6F8C"/>
    <w:rsid w:val="007B77DC"/>
    <w:rsid w:val="007B7A1B"/>
    <w:rsid w:val="007C127D"/>
    <w:rsid w:val="007C151B"/>
    <w:rsid w:val="007C1ED1"/>
    <w:rsid w:val="007C25BA"/>
    <w:rsid w:val="007C2EDE"/>
    <w:rsid w:val="007C3402"/>
    <w:rsid w:val="007C3891"/>
    <w:rsid w:val="007C4429"/>
    <w:rsid w:val="007C4B59"/>
    <w:rsid w:val="007C4E95"/>
    <w:rsid w:val="007C52AA"/>
    <w:rsid w:val="007C56D6"/>
    <w:rsid w:val="007D0230"/>
    <w:rsid w:val="007D1BBA"/>
    <w:rsid w:val="007D2068"/>
    <w:rsid w:val="007D23E4"/>
    <w:rsid w:val="007D2643"/>
    <w:rsid w:val="007D270B"/>
    <w:rsid w:val="007D2E07"/>
    <w:rsid w:val="007D422C"/>
    <w:rsid w:val="007D4510"/>
    <w:rsid w:val="007D6332"/>
    <w:rsid w:val="007D63BC"/>
    <w:rsid w:val="007D63F0"/>
    <w:rsid w:val="007D646A"/>
    <w:rsid w:val="007D6E57"/>
    <w:rsid w:val="007D73D9"/>
    <w:rsid w:val="007D741E"/>
    <w:rsid w:val="007D762C"/>
    <w:rsid w:val="007D7E69"/>
    <w:rsid w:val="007E0527"/>
    <w:rsid w:val="007E067E"/>
    <w:rsid w:val="007E0732"/>
    <w:rsid w:val="007E0C37"/>
    <w:rsid w:val="007E0F89"/>
    <w:rsid w:val="007E1598"/>
    <w:rsid w:val="007E1A6C"/>
    <w:rsid w:val="007E1FEE"/>
    <w:rsid w:val="007E2F3B"/>
    <w:rsid w:val="007E3352"/>
    <w:rsid w:val="007E41D3"/>
    <w:rsid w:val="007E5682"/>
    <w:rsid w:val="007E5ECC"/>
    <w:rsid w:val="007E6470"/>
    <w:rsid w:val="007E69D8"/>
    <w:rsid w:val="007E7C78"/>
    <w:rsid w:val="007F009D"/>
    <w:rsid w:val="007F084A"/>
    <w:rsid w:val="007F0D85"/>
    <w:rsid w:val="007F1E89"/>
    <w:rsid w:val="007F20F6"/>
    <w:rsid w:val="007F22FA"/>
    <w:rsid w:val="007F2625"/>
    <w:rsid w:val="007F2854"/>
    <w:rsid w:val="007F2D11"/>
    <w:rsid w:val="007F2F03"/>
    <w:rsid w:val="007F5337"/>
    <w:rsid w:val="007F5A1D"/>
    <w:rsid w:val="007F6137"/>
    <w:rsid w:val="007F67FA"/>
    <w:rsid w:val="007F7483"/>
    <w:rsid w:val="007F7A4B"/>
    <w:rsid w:val="007F7B2A"/>
    <w:rsid w:val="00800025"/>
    <w:rsid w:val="008013BF"/>
    <w:rsid w:val="00801BF4"/>
    <w:rsid w:val="00801D24"/>
    <w:rsid w:val="008031EA"/>
    <w:rsid w:val="00803E7C"/>
    <w:rsid w:val="008055CC"/>
    <w:rsid w:val="00806D29"/>
    <w:rsid w:val="00807031"/>
    <w:rsid w:val="00807CDC"/>
    <w:rsid w:val="00810A73"/>
    <w:rsid w:val="00810C2C"/>
    <w:rsid w:val="008121DA"/>
    <w:rsid w:val="00812612"/>
    <w:rsid w:val="00814929"/>
    <w:rsid w:val="00814E30"/>
    <w:rsid w:val="00815313"/>
    <w:rsid w:val="00815CEB"/>
    <w:rsid w:val="00815D76"/>
    <w:rsid w:val="00815DEF"/>
    <w:rsid w:val="00815EBF"/>
    <w:rsid w:val="00817A52"/>
    <w:rsid w:val="00821604"/>
    <w:rsid w:val="0082167D"/>
    <w:rsid w:val="00821ABC"/>
    <w:rsid w:val="00821B64"/>
    <w:rsid w:val="0082302A"/>
    <w:rsid w:val="00823C40"/>
    <w:rsid w:val="0082413D"/>
    <w:rsid w:val="00825F83"/>
    <w:rsid w:val="00826150"/>
    <w:rsid w:val="00827B67"/>
    <w:rsid w:val="008301FE"/>
    <w:rsid w:val="008304CA"/>
    <w:rsid w:val="00831EC8"/>
    <w:rsid w:val="00832225"/>
    <w:rsid w:val="00832235"/>
    <w:rsid w:val="00833E2A"/>
    <w:rsid w:val="00834385"/>
    <w:rsid w:val="008347DD"/>
    <w:rsid w:val="00834E33"/>
    <w:rsid w:val="00836059"/>
    <w:rsid w:val="008360FD"/>
    <w:rsid w:val="00836FF9"/>
    <w:rsid w:val="00837024"/>
    <w:rsid w:val="00837BE2"/>
    <w:rsid w:val="0084062F"/>
    <w:rsid w:val="00840B9A"/>
    <w:rsid w:val="00841F2B"/>
    <w:rsid w:val="0084240A"/>
    <w:rsid w:val="00843DD6"/>
    <w:rsid w:val="00843E57"/>
    <w:rsid w:val="00843F3A"/>
    <w:rsid w:val="00843FCF"/>
    <w:rsid w:val="00844D49"/>
    <w:rsid w:val="00845776"/>
    <w:rsid w:val="008458F0"/>
    <w:rsid w:val="00845B1C"/>
    <w:rsid w:val="00846344"/>
    <w:rsid w:val="00846FFC"/>
    <w:rsid w:val="00847AAF"/>
    <w:rsid w:val="00850682"/>
    <w:rsid w:val="008506F9"/>
    <w:rsid w:val="00852A3A"/>
    <w:rsid w:val="0085322F"/>
    <w:rsid w:val="00853802"/>
    <w:rsid w:val="0085403D"/>
    <w:rsid w:val="00854152"/>
    <w:rsid w:val="008541EE"/>
    <w:rsid w:val="008547FF"/>
    <w:rsid w:val="008566D0"/>
    <w:rsid w:val="008604E5"/>
    <w:rsid w:val="008605C3"/>
    <w:rsid w:val="008606E0"/>
    <w:rsid w:val="0086211D"/>
    <w:rsid w:val="00863822"/>
    <w:rsid w:val="00863DAC"/>
    <w:rsid w:val="00864610"/>
    <w:rsid w:val="00866712"/>
    <w:rsid w:val="008669E3"/>
    <w:rsid w:val="00866E4E"/>
    <w:rsid w:val="008704DE"/>
    <w:rsid w:val="00870787"/>
    <w:rsid w:val="00870832"/>
    <w:rsid w:val="00871A2D"/>
    <w:rsid w:val="00872111"/>
    <w:rsid w:val="00872425"/>
    <w:rsid w:val="00872726"/>
    <w:rsid w:val="00872998"/>
    <w:rsid w:val="00873311"/>
    <w:rsid w:val="00873F3B"/>
    <w:rsid w:val="00874256"/>
    <w:rsid w:val="00874A51"/>
    <w:rsid w:val="00875255"/>
    <w:rsid w:val="00876851"/>
    <w:rsid w:val="00877F47"/>
    <w:rsid w:val="00880493"/>
    <w:rsid w:val="0088074B"/>
    <w:rsid w:val="008821E0"/>
    <w:rsid w:val="00882680"/>
    <w:rsid w:val="00882F0A"/>
    <w:rsid w:val="00883FEE"/>
    <w:rsid w:val="008852B8"/>
    <w:rsid w:val="00885CC5"/>
    <w:rsid w:val="008876A0"/>
    <w:rsid w:val="00890169"/>
    <w:rsid w:val="0089034B"/>
    <w:rsid w:val="0089077F"/>
    <w:rsid w:val="00890BC6"/>
    <w:rsid w:val="00890DE4"/>
    <w:rsid w:val="008912FE"/>
    <w:rsid w:val="00891763"/>
    <w:rsid w:val="008921C3"/>
    <w:rsid w:val="00893800"/>
    <w:rsid w:val="00894A3D"/>
    <w:rsid w:val="00894C36"/>
    <w:rsid w:val="00895C75"/>
    <w:rsid w:val="008969E8"/>
    <w:rsid w:val="00896E1F"/>
    <w:rsid w:val="0089723D"/>
    <w:rsid w:val="008A0A93"/>
    <w:rsid w:val="008A0B0A"/>
    <w:rsid w:val="008A1A3F"/>
    <w:rsid w:val="008A1B97"/>
    <w:rsid w:val="008A38FA"/>
    <w:rsid w:val="008A4AC0"/>
    <w:rsid w:val="008A4D9A"/>
    <w:rsid w:val="008A4E2F"/>
    <w:rsid w:val="008A5532"/>
    <w:rsid w:val="008A564B"/>
    <w:rsid w:val="008A5F17"/>
    <w:rsid w:val="008A65A3"/>
    <w:rsid w:val="008A744F"/>
    <w:rsid w:val="008A7AF5"/>
    <w:rsid w:val="008A7E6A"/>
    <w:rsid w:val="008B13A4"/>
    <w:rsid w:val="008B31BA"/>
    <w:rsid w:val="008B3C78"/>
    <w:rsid w:val="008B3F1A"/>
    <w:rsid w:val="008B42DE"/>
    <w:rsid w:val="008B62D6"/>
    <w:rsid w:val="008B672A"/>
    <w:rsid w:val="008B6824"/>
    <w:rsid w:val="008B6CE3"/>
    <w:rsid w:val="008C0EAB"/>
    <w:rsid w:val="008C12BC"/>
    <w:rsid w:val="008C427B"/>
    <w:rsid w:val="008C4BF4"/>
    <w:rsid w:val="008C50C7"/>
    <w:rsid w:val="008C52C7"/>
    <w:rsid w:val="008C6425"/>
    <w:rsid w:val="008C6CB6"/>
    <w:rsid w:val="008C7691"/>
    <w:rsid w:val="008D0CC6"/>
    <w:rsid w:val="008D0F06"/>
    <w:rsid w:val="008D0F21"/>
    <w:rsid w:val="008D1390"/>
    <w:rsid w:val="008D2423"/>
    <w:rsid w:val="008D385F"/>
    <w:rsid w:val="008D444D"/>
    <w:rsid w:val="008D48C7"/>
    <w:rsid w:val="008D4939"/>
    <w:rsid w:val="008D5FBB"/>
    <w:rsid w:val="008D6DC1"/>
    <w:rsid w:val="008D78BB"/>
    <w:rsid w:val="008D78E4"/>
    <w:rsid w:val="008D7AE6"/>
    <w:rsid w:val="008D7C17"/>
    <w:rsid w:val="008D7FEE"/>
    <w:rsid w:val="008E034A"/>
    <w:rsid w:val="008E0BB7"/>
    <w:rsid w:val="008E1E6F"/>
    <w:rsid w:val="008E4303"/>
    <w:rsid w:val="008E4633"/>
    <w:rsid w:val="008E46D2"/>
    <w:rsid w:val="008E4A80"/>
    <w:rsid w:val="008E4FBD"/>
    <w:rsid w:val="008E5418"/>
    <w:rsid w:val="008E63CE"/>
    <w:rsid w:val="008F0FA1"/>
    <w:rsid w:val="008F2FA1"/>
    <w:rsid w:val="008F34BC"/>
    <w:rsid w:val="008F45B4"/>
    <w:rsid w:val="008F4732"/>
    <w:rsid w:val="008F4D43"/>
    <w:rsid w:val="008F5A85"/>
    <w:rsid w:val="008F61CC"/>
    <w:rsid w:val="008F6CD3"/>
    <w:rsid w:val="008F7180"/>
    <w:rsid w:val="008F71B6"/>
    <w:rsid w:val="00900350"/>
    <w:rsid w:val="00900608"/>
    <w:rsid w:val="00900F5A"/>
    <w:rsid w:val="00902867"/>
    <w:rsid w:val="00902E5D"/>
    <w:rsid w:val="00903350"/>
    <w:rsid w:val="00903FE2"/>
    <w:rsid w:val="00907B1E"/>
    <w:rsid w:val="00910E0C"/>
    <w:rsid w:val="0091198E"/>
    <w:rsid w:val="00911C03"/>
    <w:rsid w:val="00912D30"/>
    <w:rsid w:val="00912FB9"/>
    <w:rsid w:val="00913478"/>
    <w:rsid w:val="00913AD7"/>
    <w:rsid w:val="00913C73"/>
    <w:rsid w:val="009140E0"/>
    <w:rsid w:val="009142A6"/>
    <w:rsid w:val="00915659"/>
    <w:rsid w:val="00917BDE"/>
    <w:rsid w:val="00917EF6"/>
    <w:rsid w:val="00917F9C"/>
    <w:rsid w:val="00922452"/>
    <w:rsid w:val="00923707"/>
    <w:rsid w:val="00924C95"/>
    <w:rsid w:val="00925BA9"/>
    <w:rsid w:val="0092661E"/>
    <w:rsid w:val="00926F16"/>
    <w:rsid w:val="00927131"/>
    <w:rsid w:val="00927C4C"/>
    <w:rsid w:val="00930056"/>
    <w:rsid w:val="009309E0"/>
    <w:rsid w:val="0093110F"/>
    <w:rsid w:val="00931287"/>
    <w:rsid w:val="009314D8"/>
    <w:rsid w:val="00933134"/>
    <w:rsid w:val="00935A18"/>
    <w:rsid w:val="00936E42"/>
    <w:rsid w:val="0093718D"/>
    <w:rsid w:val="0093763E"/>
    <w:rsid w:val="009404D3"/>
    <w:rsid w:val="00940EA8"/>
    <w:rsid w:val="00941910"/>
    <w:rsid w:val="009429A8"/>
    <w:rsid w:val="00942C33"/>
    <w:rsid w:val="009435B4"/>
    <w:rsid w:val="00943C21"/>
    <w:rsid w:val="00944647"/>
    <w:rsid w:val="00944769"/>
    <w:rsid w:val="009449C8"/>
    <w:rsid w:val="009454DE"/>
    <w:rsid w:val="0094640D"/>
    <w:rsid w:val="00947A78"/>
    <w:rsid w:val="00950654"/>
    <w:rsid w:val="00950D26"/>
    <w:rsid w:val="00950D88"/>
    <w:rsid w:val="0095150A"/>
    <w:rsid w:val="00951EC9"/>
    <w:rsid w:val="0095201F"/>
    <w:rsid w:val="00953767"/>
    <w:rsid w:val="00953C19"/>
    <w:rsid w:val="009548E2"/>
    <w:rsid w:val="00954A52"/>
    <w:rsid w:val="00954C9D"/>
    <w:rsid w:val="00954F9B"/>
    <w:rsid w:val="00956291"/>
    <w:rsid w:val="00956B02"/>
    <w:rsid w:val="00956F98"/>
    <w:rsid w:val="00957C48"/>
    <w:rsid w:val="0096014B"/>
    <w:rsid w:val="00960A3B"/>
    <w:rsid w:val="00960B8A"/>
    <w:rsid w:val="0096122D"/>
    <w:rsid w:val="00962587"/>
    <w:rsid w:val="00962736"/>
    <w:rsid w:val="009639A8"/>
    <w:rsid w:val="00963D64"/>
    <w:rsid w:val="00965026"/>
    <w:rsid w:val="0096589A"/>
    <w:rsid w:val="00966A03"/>
    <w:rsid w:val="00967942"/>
    <w:rsid w:val="00967D5C"/>
    <w:rsid w:val="009701AD"/>
    <w:rsid w:val="0097047F"/>
    <w:rsid w:val="009704E6"/>
    <w:rsid w:val="0097070D"/>
    <w:rsid w:val="0097219E"/>
    <w:rsid w:val="00972432"/>
    <w:rsid w:val="00972B81"/>
    <w:rsid w:val="00974130"/>
    <w:rsid w:val="009744E4"/>
    <w:rsid w:val="00974F35"/>
    <w:rsid w:val="009761E5"/>
    <w:rsid w:val="00976659"/>
    <w:rsid w:val="00976BAD"/>
    <w:rsid w:val="0097708A"/>
    <w:rsid w:val="00977BCA"/>
    <w:rsid w:val="00980924"/>
    <w:rsid w:val="00981470"/>
    <w:rsid w:val="00982A8B"/>
    <w:rsid w:val="009848D0"/>
    <w:rsid w:val="00984BFC"/>
    <w:rsid w:val="00984DAE"/>
    <w:rsid w:val="00984E33"/>
    <w:rsid w:val="00985F1D"/>
    <w:rsid w:val="0098631D"/>
    <w:rsid w:val="00986457"/>
    <w:rsid w:val="00986D1E"/>
    <w:rsid w:val="009872F4"/>
    <w:rsid w:val="009874C0"/>
    <w:rsid w:val="00987ABD"/>
    <w:rsid w:val="00990F70"/>
    <w:rsid w:val="00991D97"/>
    <w:rsid w:val="009928C1"/>
    <w:rsid w:val="00992942"/>
    <w:rsid w:val="0099323A"/>
    <w:rsid w:val="00993BED"/>
    <w:rsid w:val="00994086"/>
    <w:rsid w:val="00994B23"/>
    <w:rsid w:val="009956A3"/>
    <w:rsid w:val="00995A54"/>
    <w:rsid w:val="00995C5F"/>
    <w:rsid w:val="009969DC"/>
    <w:rsid w:val="009A1E5A"/>
    <w:rsid w:val="009A2541"/>
    <w:rsid w:val="009A2AAC"/>
    <w:rsid w:val="009A4552"/>
    <w:rsid w:val="009A48AB"/>
    <w:rsid w:val="009A5548"/>
    <w:rsid w:val="009A633B"/>
    <w:rsid w:val="009A6C88"/>
    <w:rsid w:val="009A71D9"/>
    <w:rsid w:val="009B06CB"/>
    <w:rsid w:val="009B24A0"/>
    <w:rsid w:val="009B28D6"/>
    <w:rsid w:val="009B3649"/>
    <w:rsid w:val="009B3EA7"/>
    <w:rsid w:val="009B48C0"/>
    <w:rsid w:val="009B4B5F"/>
    <w:rsid w:val="009B4C40"/>
    <w:rsid w:val="009B4DA4"/>
    <w:rsid w:val="009B52A6"/>
    <w:rsid w:val="009B6F33"/>
    <w:rsid w:val="009B6F9F"/>
    <w:rsid w:val="009C0352"/>
    <w:rsid w:val="009C04FF"/>
    <w:rsid w:val="009C0FDB"/>
    <w:rsid w:val="009C184E"/>
    <w:rsid w:val="009C219C"/>
    <w:rsid w:val="009C2DBE"/>
    <w:rsid w:val="009C3656"/>
    <w:rsid w:val="009C4F98"/>
    <w:rsid w:val="009C542E"/>
    <w:rsid w:val="009C6B60"/>
    <w:rsid w:val="009C7EFE"/>
    <w:rsid w:val="009D12CC"/>
    <w:rsid w:val="009D237B"/>
    <w:rsid w:val="009D255C"/>
    <w:rsid w:val="009D7E84"/>
    <w:rsid w:val="009E2563"/>
    <w:rsid w:val="009E2748"/>
    <w:rsid w:val="009E580A"/>
    <w:rsid w:val="009E5C24"/>
    <w:rsid w:val="009E6221"/>
    <w:rsid w:val="009E6BD2"/>
    <w:rsid w:val="009E6C38"/>
    <w:rsid w:val="009E6D73"/>
    <w:rsid w:val="009E761B"/>
    <w:rsid w:val="009F2138"/>
    <w:rsid w:val="009F255C"/>
    <w:rsid w:val="009F3B9E"/>
    <w:rsid w:val="009F4233"/>
    <w:rsid w:val="009F473B"/>
    <w:rsid w:val="009F4E6B"/>
    <w:rsid w:val="009F5D6F"/>
    <w:rsid w:val="009F6AD2"/>
    <w:rsid w:val="009F6E30"/>
    <w:rsid w:val="009F76E4"/>
    <w:rsid w:val="009F7A5E"/>
    <w:rsid w:val="00A00664"/>
    <w:rsid w:val="00A00722"/>
    <w:rsid w:val="00A0198E"/>
    <w:rsid w:val="00A0199C"/>
    <w:rsid w:val="00A02C77"/>
    <w:rsid w:val="00A03152"/>
    <w:rsid w:val="00A035EE"/>
    <w:rsid w:val="00A038FB"/>
    <w:rsid w:val="00A046B0"/>
    <w:rsid w:val="00A049BA"/>
    <w:rsid w:val="00A05453"/>
    <w:rsid w:val="00A05D30"/>
    <w:rsid w:val="00A05E7B"/>
    <w:rsid w:val="00A06037"/>
    <w:rsid w:val="00A1101A"/>
    <w:rsid w:val="00A11C15"/>
    <w:rsid w:val="00A11CD4"/>
    <w:rsid w:val="00A13473"/>
    <w:rsid w:val="00A14408"/>
    <w:rsid w:val="00A1783F"/>
    <w:rsid w:val="00A17E14"/>
    <w:rsid w:val="00A2034D"/>
    <w:rsid w:val="00A204AD"/>
    <w:rsid w:val="00A20F7D"/>
    <w:rsid w:val="00A2139A"/>
    <w:rsid w:val="00A21FFA"/>
    <w:rsid w:val="00A22594"/>
    <w:rsid w:val="00A23250"/>
    <w:rsid w:val="00A238EC"/>
    <w:rsid w:val="00A23C7D"/>
    <w:rsid w:val="00A23D09"/>
    <w:rsid w:val="00A23F6E"/>
    <w:rsid w:val="00A24653"/>
    <w:rsid w:val="00A24D0C"/>
    <w:rsid w:val="00A2550C"/>
    <w:rsid w:val="00A25917"/>
    <w:rsid w:val="00A25B0B"/>
    <w:rsid w:val="00A26288"/>
    <w:rsid w:val="00A26BCD"/>
    <w:rsid w:val="00A26EA1"/>
    <w:rsid w:val="00A273AB"/>
    <w:rsid w:val="00A30785"/>
    <w:rsid w:val="00A311B8"/>
    <w:rsid w:val="00A316C8"/>
    <w:rsid w:val="00A32126"/>
    <w:rsid w:val="00A329C1"/>
    <w:rsid w:val="00A33742"/>
    <w:rsid w:val="00A340D0"/>
    <w:rsid w:val="00A345C0"/>
    <w:rsid w:val="00A346DF"/>
    <w:rsid w:val="00A3473C"/>
    <w:rsid w:val="00A349F1"/>
    <w:rsid w:val="00A35ACE"/>
    <w:rsid w:val="00A35C87"/>
    <w:rsid w:val="00A3783B"/>
    <w:rsid w:val="00A402A9"/>
    <w:rsid w:val="00A40FF5"/>
    <w:rsid w:val="00A410AB"/>
    <w:rsid w:val="00A419DC"/>
    <w:rsid w:val="00A419EE"/>
    <w:rsid w:val="00A4221C"/>
    <w:rsid w:val="00A42903"/>
    <w:rsid w:val="00A439D4"/>
    <w:rsid w:val="00A445C1"/>
    <w:rsid w:val="00A44D01"/>
    <w:rsid w:val="00A45CCA"/>
    <w:rsid w:val="00A512DB"/>
    <w:rsid w:val="00A52C0B"/>
    <w:rsid w:val="00A5424E"/>
    <w:rsid w:val="00A54897"/>
    <w:rsid w:val="00A55280"/>
    <w:rsid w:val="00A56389"/>
    <w:rsid w:val="00A57401"/>
    <w:rsid w:val="00A575CB"/>
    <w:rsid w:val="00A61854"/>
    <w:rsid w:val="00A61D2F"/>
    <w:rsid w:val="00A61DA4"/>
    <w:rsid w:val="00A623E8"/>
    <w:rsid w:val="00A626B8"/>
    <w:rsid w:val="00A62F05"/>
    <w:rsid w:val="00A62FAD"/>
    <w:rsid w:val="00A653A5"/>
    <w:rsid w:val="00A65996"/>
    <w:rsid w:val="00A65C43"/>
    <w:rsid w:val="00A666EF"/>
    <w:rsid w:val="00A66739"/>
    <w:rsid w:val="00A67990"/>
    <w:rsid w:val="00A7087F"/>
    <w:rsid w:val="00A73806"/>
    <w:rsid w:val="00A73CEE"/>
    <w:rsid w:val="00A7419F"/>
    <w:rsid w:val="00A74D0F"/>
    <w:rsid w:val="00A7601D"/>
    <w:rsid w:val="00A815C1"/>
    <w:rsid w:val="00A818EF"/>
    <w:rsid w:val="00A8317C"/>
    <w:rsid w:val="00A835D8"/>
    <w:rsid w:val="00A83FFC"/>
    <w:rsid w:val="00A8434A"/>
    <w:rsid w:val="00A85597"/>
    <w:rsid w:val="00A8590B"/>
    <w:rsid w:val="00A859FC"/>
    <w:rsid w:val="00A85ABC"/>
    <w:rsid w:val="00A8694B"/>
    <w:rsid w:val="00A872A3"/>
    <w:rsid w:val="00A8786C"/>
    <w:rsid w:val="00A87AB4"/>
    <w:rsid w:val="00A9063D"/>
    <w:rsid w:val="00A90E85"/>
    <w:rsid w:val="00A90F8B"/>
    <w:rsid w:val="00A911EE"/>
    <w:rsid w:val="00A918B9"/>
    <w:rsid w:val="00A91D9B"/>
    <w:rsid w:val="00A93D8A"/>
    <w:rsid w:val="00A941BA"/>
    <w:rsid w:val="00A957ED"/>
    <w:rsid w:val="00A9756B"/>
    <w:rsid w:val="00A97667"/>
    <w:rsid w:val="00A978F3"/>
    <w:rsid w:val="00A97A33"/>
    <w:rsid w:val="00AA0092"/>
    <w:rsid w:val="00AA0F6C"/>
    <w:rsid w:val="00AA1BCA"/>
    <w:rsid w:val="00AA1DFD"/>
    <w:rsid w:val="00AA27BA"/>
    <w:rsid w:val="00AA40B0"/>
    <w:rsid w:val="00AA4DED"/>
    <w:rsid w:val="00AA4F6B"/>
    <w:rsid w:val="00AA57CD"/>
    <w:rsid w:val="00AA6319"/>
    <w:rsid w:val="00AA6816"/>
    <w:rsid w:val="00AA72BD"/>
    <w:rsid w:val="00AA7B50"/>
    <w:rsid w:val="00AB04C3"/>
    <w:rsid w:val="00AB0D9E"/>
    <w:rsid w:val="00AB1287"/>
    <w:rsid w:val="00AB173E"/>
    <w:rsid w:val="00AB2210"/>
    <w:rsid w:val="00AB3D23"/>
    <w:rsid w:val="00AB49FC"/>
    <w:rsid w:val="00AB5223"/>
    <w:rsid w:val="00AB6186"/>
    <w:rsid w:val="00AB70E8"/>
    <w:rsid w:val="00AB7692"/>
    <w:rsid w:val="00AB7D50"/>
    <w:rsid w:val="00AC10FB"/>
    <w:rsid w:val="00AC1392"/>
    <w:rsid w:val="00AC1879"/>
    <w:rsid w:val="00AC1CB3"/>
    <w:rsid w:val="00AC23B1"/>
    <w:rsid w:val="00AC2678"/>
    <w:rsid w:val="00AC26ED"/>
    <w:rsid w:val="00AC2979"/>
    <w:rsid w:val="00AC4150"/>
    <w:rsid w:val="00AC5D65"/>
    <w:rsid w:val="00AC79A8"/>
    <w:rsid w:val="00AC7F89"/>
    <w:rsid w:val="00AD195B"/>
    <w:rsid w:val="00AD1BC9"/>
    <w:rsid w:val="00AD1FBF"/>
    <w:rsid w:val="00AD54F8"/>
    <w:rsid w:val="00AD6049"/>
    <w:rsid w:val="00AD63A7"/>
    <w:rsid w:val="00AD6471"/>
    <w:rsid w:val="00AD6744"/>
    <w:rsid w:val="00AE1086"/>
    <w:rsid w:val="00AE1644"/>
    <w:rsid w:val="00AE233E"/>
    <w:rsid w:val="00AE2E16"/>
    <w:rsid w:val="00AE3B12"/>
    <w:rsid w:val="00AE41F9"/>
    <w:rsid w:val="00AE508C"/>
    <w:rsid w:val="00AE5209"/>
    <w:rsid w:val="00AE5452"/>
    <w:rsid w:val="00AE55B9"/>
    <w:rsid w:val="00AE625F"/>
    <w:rsid w:val="00AE6EBA"/>
    <w:rsid w:val="00AF0401"/>
    <w:rsid w:val="00AF1910"/>
    <w:rsid w:val="00AF1F5D"/>
    <w:rsid w:val="00AF2895"/>
    <w:rsid w:val="00AF37AA"/>
    <w:rsid w:val="00AF434A"/>
    <w:rsid w:val="00AF46A2"/>
    <w:rsid w:val="00AF6149"/>
    <w:rsid w:val="00AF689E"/>
    <w:rsid w:val="00AF6BF4"/>
    <w:rsid w:val="00AF713C"/>
    <w:rsid w:val="00B00365"/>
    <w:rsid w:val="00B0083F"/>
    <w:rsid w:val="00B00F16"/>
    <w:rsid w:val="00B01279"/>
    <w:rsid w:val="00B018A9"/>
    <w:rsid w:val="00B01FAA"/>
    <w:rsid w:val="00B03AFF"/>
    <w:rsid w:val="00B059AB"/>
    <w:rsid w:val="00B05E0B"/>
    <w:rsid w:val="00B06ACE"/>
    <w:rsid w:val="00B07D44"/>
    <w:rsid w:val="00B1029A"/>
    <w:rsid w:val="00B11BFE"/>
    <w:rsid w:val="00B11E11"/>
    <w:rsid w:val="00B12D01"/>
    <w:rsid w:val="00B132A6"/>
    <w:rsid w:val="00B1402C"/>
    <w:rsid w:val="00B14454"/>
    <w:rsid w:val="00B15494"/>
    <w:rsid w:val="00B15D4A"/>
    <w:rsid w:val="00B168FF"/>
    <w:rsid w:val="00B17082"/>
    <w:rsid w:val="00B172AC"/>
    <w:rsid w:val="00B17F14"/>
    <w:rsid w:val="00B21930"/>
    <w:rsid w:val="00B2236B"/>
    <w:rsid w:val="00B22B02"/>
    <w:rsid w:val="00B24393"/>
    <w:rsid w:val="00B2477B"/>
    <w:rsid w:val="00B24DB1"/>
    <w:rsid w:val="00B26B0F"/>
    <w:rsid w:val="00B270F5"/>
    <w:rsid w:val="00B306E9"/>
    <w:rsid w:val="00B31A60"/>
    <w:rsid w:val="00B33DA4"/>
    <w:rsid w:val="00B34A64"/>
    <w:rsid w:val="00B34E62"/>
    <w:rsid w:val="00B356F0"/>
    <w:rsid w:val="00B35D82"/>
    <w:rsid w:val="00B37478"/>
    <w:rsid w:val="00B378FE"/>
    <w:rsid w:val="00B37C40"/>
    <w:rsid w:val="00B41074"/>
    <w:rsid w:val="00B4175A"/>
    <w:rsid w:val="00B423CA"/>
    <w:rsid w:val="00B46209"/>
    <w:rsid w:val="00B46575"/>
    <w:rsid w:val="00B46CF7"/>
    <w:rsid w:val="00B47E5A"/>
    <w:rsid w:val="00B50107"/>
    <w:rsid w:val="00B52E9F"/>
    <w:rsid w:val="00B539C1"/>
    <w:rsid w:val="00B55B4E"/>
    <w:rsid w:val="00B56720"/>
    <w:rsid w:val="00B579C7"/>
    <w:rsid w:val="00B57B2C"/>
    <w:rsid w:val="00B6087E"/>
    <w:rsid w:val="00B62509"/>
    <w:rsid w:val="00B63672"/>
    <w:rsid w:val="00B65ECE"/>
    <w:rsid w:val="00B66303"/>
    <w:rsid w:val="00B665DC"/>
    <w:rsid w:val="00B66E15"/>
    <w:rsid w:val="00B672BF"/>
    <w:rsid w:val="00B67A15"/>
    <w:rsid w:val="00B67CB9"/>
    <w:rsid w:val="00B71454"/>
    <w:rsid w:val="00B72CF9"/>
    <w:rsid w:val="00B75404"/>
    <w:rsid w:val="00B767F5"/>
    <w:rsid w:val="00B76F43"/>
    <w:rsid w:val="00B77E91"/>
    <w:rsid w:val="00B80CEC"/>
    <w:rsid w:val="00B82295"/>
    <w:rsid w:val="00B82A95"/>
    <w:rsid w:val="00B83033"/>
    <w:rsid w:val="00B8418D"/>
    <w:rsid w:val="00B8501E"/>
    <w:rsid w:val="00B853D3"/>
    <w:rsid w:val="00B85E06"/>
    <w:rsid w:val="00B85FC9"/>
    <w:rsid w:val="00B91099"/>
    <w:rsid w:val="00B92019"/>
    <w:rsid w:val="00B928E7"/>
    <w:rsid w:val="00B929AD"/>
    <w:rsid w:val="00B929F2"/>
    <w:rsid w:val="00B9359C"/>
    <w:rsid w:val="00B93632"/>
    <w:rsid w:val="00B937EF"/>
    <w:rsid w:val="00B93984"/>
    <w:rsid w:val="00B93CDC"/>
    <w:rsid w:val="00B949C8"/>
    <w:rsid w:val="00B95FE4"/>
    <w:rsid w:val="00B96180"/>
    <w:rsid w:val="00B975B9"/>
    <w:rsid w:val="00BA44BB"/>
    <w:rsid w:val="00BA4809"/>
    <w:rsid w:val="00BA4AEA"/>
    <w:rsid w:val="00BA533F"/>
    <w:rsid w:val="00BA5372"/>
    <w:rsid w:val="00BA5FA7"/>
    <w:rsid w:val="00BB07C9"/>
    <w:rsid w:val="00BB167D"/>
    <w:rsid w:val="00BB19D2"/>
    <w:rsid w:val="00BB20E0"/>
    <w:rsid w:val="00BB27B8"/>
    <w:rsid w:val="00BB2DB1"/>
    <w:rsid w:val="00BB5811"/>
    <w:rsid w:val="00BB5F18"/>
    <w:rsid w:val="00BB5F81"/>
    <w:rsid w:val="00BC2448"/>
    <w:rsid w:val="00BC2472"/>
    <w:rsid w:val="00BC25AB"/>
    <w:rsid w:val="00BC3607"/>
    <w:rsid w:val="00BC36D2"/>
    <w:rsid w:val="00BC79FF"/>
    <w:rsid w:val="00BC7F92"/>
    <w:rsid w:val="00BD0143"/>
    <w:rsid w:val="00BD04B5"/>
    <w:rsid w:val="00BD2206"/>
    <w:rsid w:val="00BD3396"/>
    <w:rsid w:val="00BD355C"/>
    <w:rsid w:val="00BD3E70"/>
    <w:rsid w:val="00BD4B9C"/>
    <w:rsid w:val="00BD556D"/>
    <w:rsid w:val="00BD57DE"/>
    <w:rsid w:val="00BD5CD5"/>
    <w:rsid w:val="00BD6A5C"/>
    <w:rsid w:val="00BD6DEB"/>
    <w:rsid w:val="00BE1084"/>
    <w:rsid w:val="00BE210E"/>
    <w:rsid w:val="00BE2EB4"/>
    <w:rsid w:val="00BE42A7"/>
    <w:rsid w:val="00BE4972"/>
    <w:rsid w:val="00BE51DF"/>
    <w:rsid w:val="00BE5F4C"/>
    <w:rsid w:val="00BE658B"/>
    <w:rsid w:val="00BE66CD"/>
    <w:rsid w:val="00BE6740"/>
    <w:rsid w:val="00BE6B6B"/>
    <w:rsid w:val="00BE6DDD"/>
    <w:rsid w:val="00BE6F47"/>
    <w:rsid w:val="00BE7562"/>
    <w:rsid w:val="00BF09CB"/>
    <w:rsid w:val="00BF0D1F"/>
    <w:rsid w:val="00BF0EDA"/>
    <w:rsid w:val="00BF0FE0"/>
    <w:rsid w:val="00BF1795"/>
    <w:rsid w:val="00BF1FC3"/>
    <w:rsid w:val="00BF2182"/>
    <w:rsid w:val="00BF33AF"/>
    <w:rsid w:val="00BF3747"/>
    <w:rsid w:val="00BF37C0"/>
    <w:rsid w:val="00BF3D9B"/>
    <w:rsid w:val="00BF3E37"/>
    <w:rsid w:val="00BF4351"/>
    <w:rsid w:val="00BF6989"/>
    <w:rsid w:val="00BF6A3A"/>
    <w:rsid w:val="00BF6DFD"/>
    <w:rsid w:val="00BF7500"/>
    <w:rsid w:val="00C003EB"/>
    <w:rsid w:val="00C01BAE"/>
    <w:rsid w:val="00C01E48"/>
    <w:rsid w:val="00C02169"/>
    <w:rsid w:val="00C021CC"/>
    <w:rsid w:val="00C0256E"/>
    <w:rsid w:val="00C037C1"/>
    <w:rsid w:val="00C044BE"/>
    <w:rsid w:val="00C04864"/>
    <w:rsid w:val="00C050EE"/>
    <w:rsid w:val="00C05474"/>
    <w:rsid w:val="00C0549E"/>
    <w:rsid w:val="00C074EA"/>
    <w:rsid w:val="00C102A8"/>
    <w:rsid w:val="00C102E4"/>
    <w:rsid w:val="00C103A1"/>
    <w:rsid w:val="00C122ED"/>
    <w:rsid w:val="00C1296C"/>
    <w:rsid w:val="00C12D99"/>
    <w:rsid w:val="00C12E37"/>
    <w:rsid w:val="00C13B07"/>
    <w:rsid w:val="00C13B9E"/>
    <w:rsid w:val="00C141C1"/>
    <w:rsid w:val="00C143D7"/>
    <w:rsid w:val="00C146F6"/>
    <w:rsid w:val="00C15382"/>
    <w:rsid w:val="00C157A6"/>
    <w:rsid w:val="00C169CF"/>
    <w:rsid w:val="00C17229"/>
    <w:rsid w:val="00C17499"/>
    <w:rsid w:val="00C20686"/>
    <w:rsid w:val="00C21363"/>
    <w:rsid w:val="00C21F46"/>
    <w:rsid w:val="00C22DFE"/>
    <w:rsid w:val="00C24591"/>
    <w:rsid w:val="00C24DD3"/>
    <w:rsid w:val="00C26159"/>
    <w:rsid w:val="00C31B61"/>
    <w:rsid w:val="00C324AE"/>
    <w:rsid w:val="00C32705"/>
    <w:rsid w:val="00C3417E"/>
    <w:rsid w:val="00C34407"/>
    <w:rsid w:val="00C3520C"/>
    <w:rsid w:val="00C36A31"/>
    <w:rsid w:val="00C37434"/>
    <w:rsid w:val="00C378D7"/>
    <w:rsid w:val="00C40A67"/>
    <w:rsid w:val="00C425AA"/>
    <w:rsid w:val="00C4284A"/>
    <w:rsid w:val="00C42AA0"/>
    <w:rsid w:val="00C4316E"/>
    <w:rsid w:val="00C43403"/>
    <w:rsid w:val="00C43D93"/>
    <w:rsid w:val="00C4511C"/>
    <w:rsid w:val="00C45AE7"/>
    <w:rsid w:val="00C4709B"/>
    <w:rsid w:val="00C47382"/>
    <w:rsid w:val="00C47465"/>
    <w:rsid w:val="00C50F3E"/>
    <w:rsid w:val="00C536A1"/>
    <w:rsid w:val="00C53B0B"/>
    <w:rsid w:val="00C547B9"/>
    <w:rsid w:val="00C54977"/>
    <w:rsid w:val="00C54A14"/>
    <w:rsid w:val="00C568EC"/>
    <w:rsid w:val="00C577BE"/>
    <w:rsid w:val="00C609B8"/>
    <w:rsid w:val="00C62977"/>
    <w:rsid w:val="00C6377E"/>
    <w:rsid w:val="00C6377F"/>
    <w:rsid w:val="00C647AF"/>
    <w:rsid w:val="00C64ACE"/>
    <w:rsid w:val="00C64CCF"/>
    <w:rsid w:val="00C6567E"/>
    <w:rsid w:val="00C67950"/>
    <w:rsid w:val="00C67BCC"/>
    <w:rsid w:val="00C70D47"/>
    <w:rsid w:val="00C719B5"/>
    <w:rsid w:val="00C723DA"/>
    <w:rsid w:val="00C72647"/>
    <w:rsid w:val="00C7281D"/>
    <w:rsid w:val="00C72AFA"/>
    <w:rsid w:val="00C745F4"/>
    <w:rsid w:val="00C74C0A"/>
    <w:rsid w:val="00C76EEF"/>
    <w:rsid w:val="00C7741B"/>
    <w:rsid w:val="00C77C32"/>
    <w:rsid w:val="00C80233"/>
    <w:rsid w:val="00C8026C"/>
    <w:rsid w:val="00C8072D"/>
    <w:rsid w:val="00C80827"/>
    <w:rsid w:val="00C80AD8"/>
    <w:rsid w:val="00C80EEF"/>
    <w:rsid w:val="00C81B4B"/>
    <w:rsid w:val="00C81BBC"/>
    <w:rsid w:val="00C82D44"/>
    <w:rsid w:val="00C82F57"/>
    <w:rsid w:val="00C831F0"/>
    <w:rsid w:val="00C83C87"/>
    <w:rsid w:val="00C83E1D"/>
    <w:rsid w:val="00C840F1"/>
    <w:rsid w:val="00C851F2"/>
    <w:rsid w:val="00C85386"/>
    <w:rsid w:val="00C86957"/>
    <w:rsid w:val="00C86E2D"/>
    <w:rsid w:val="00C87CE7"/>
    <w:rsid w:val="00C93498"/>
    <w:rsid w:val="00C93538"/>
    <w:rsid w:val="00C93F96"/>
    <w:rsid w:val="00C959DA"/>
    <w:rsid w:val="00C95F5F"/>
    <w:rsid w:val="00C96067"/>
    <w:rsid w:val="00C96849"/>
    <w:rsid w:val="00CA119F"/>
    <w:rsid w:val="00CA19A8"/>
    <w:rsid w:val="00CA2FAC"/>
    <w:rsid w:val="00CA379C"/>
    <w:rsid w:val="00CA549C"/>
    <w:rsid w:val="00CA6823"/>
    <w:rsid w:val="00CA6CAA"/>
    <w:rsid w:val="00CB0A15"/>
    <w:rsid w:val="00CB15CB"/>
    <w:rsid w:val="00CB456B"/>
    <w:rsid w:val="00CB4D3C"/>
    <w:rsid w:val="00CB5A33"/>
    <w:rsid w:val="00CC1CE0"/>
    <w:rsid w:val="00CC2A1B"/>
    <w:rsid w:val="00CC3F5F"/>
    <w:rsid w:val="00CC40CE"/>
    <w:rsid w:val="00CC4461"/>
    <w:rsid w:val="00CC6FC5"/>
    <w:rsid w:val="00CC71B7"/>
    <w:rsid w:val="00CD08E1"/>
    <w:rsid w:val="00CD0A3C"/>
    <w:rsid w:val="00CD1C04"/>
    <w:rsid w:val="00CD315E"/>
    <w:rsid w:val="00CD3898"/>
    <w:rsid w:val="00CD4511"/>
    <w:rsid w:val="00CD4595"/>
    <w:rsid w:val="00CD4967"/>
    <w:rsid w:val="00CD6664"/>
    <w:rsid w:val="00CD7633"/>
    <w:rsid w:val="00CD77F5"/>
    <w:rsid w:val="00CD78AE"/>
    <w:rsid w:val="00CD796D"/>
    <w:rsid w:val="00CE080E"/>
    <w:rsid w:val="00CE16D0"/>
    <w:rsid w:val="00CE1814"/>
    <w:rsid w:val="00CE1858"/>
    <w:rsid w:val="00CE3269"/>
    <w:rsid w:val="00CE32F9"/>
    <w:rsid w:val="00CE4FAC"/>
    <w:rsid w:val="00CF0852"/>
    <w:rsid w:val="00CF0BEF"/>
    <w:rsid w:val="00CF1941"/>
    <w:rsid w:val="00CF366D"/>
    <w:rsid w:val="00CF48E4"/>
    <w:rsid w:val="00CF49D2"/>
    <w:rsid w:val="00CF579D"/>
    <w:rsid w:val="00D00152"/>
    <w:rsid w:val="00D00B82"/>
    <w:rsid w:val="00D00EE9"/>
    <w:rsid w:val="00D011E5"/>
    <w:rsid w:val="00D01D09"/>
    <w:rsid w:val="00D02ED8"/>
    <w:rsid w:val="00D03A81"/>
    <w:rsid w:val="00D04039"/>
    <w:rsid w:val="00D0404B"/>
    <w:rsid w:val="00D0683B"/>
    <w:rsid w:val="00D06E0A"/>
    <w:rsid w:val="00D07015"/>
    <w:rsid w:val="00D07025"/>
    <w:rsid w:val="00D07A73"/>
    <w:rsid w:val="00D07B91"/>
    <w:rsid w:val="00D07C88"/>
    <w:rsid w:val="00D112F2"/>
    <w:rsid w:val="00D1170F"/>
    <w:rsid w:val="00D11EE7"/>
    <w:rsid w:val="00D12021"/>
    <w:rsid w:val="00D12BAC"/>
    <w:rsid w:val="00D132A7"/>
    <w:rsid w:val="00D1461A"/>
    <w:rsid w:val="00D149B3"/>
    <w:rsid w:val="00D14A09"/>
    <w:rsid w:val="00D152E6"/>
    <w:rsid w:val="00D1540A"/>
    <w:rsid w:val="00D15D64"/>
    <w:rsid w:val="00D16553"/>
    <w:rsid w:val="00D17BA5"/>
    <w:rsid w:val="00D17E56"/>
    <w:rsid w:val="00D17E9D"/>
    <w:rsid w:val="00D20F82"/>
    <w:rsid w:val="00D21BCC"/>
    <w:rsid w:val="00D21FA3"/>
    <w:rsid w:val="00D226F8"/>
    <w:rsid w:val="00D23F74"/>
    <w:rsid w:val="00D266AA"/>
    <w:rsid w:val="00D268BE"/>
    <w:rsid w:val="00D26911"/>
    <w:rsid w:val="00D3044C"/>
    <w:rsid w:val="00D30ED5"/>
    <w:rsid w:val="00D31108"/>
    <w:rsid w:val="00D31B8A"/>
    <w:rsid w:val="00D31D2A"/>
    <w:rsid w:val="00D32245"/>
    <w:rsid w:val="00D32555"/>
    <w:rsid w:val="00D32DE2"/>
    <w:rsid w:val="00D33540"/>
    <w:rsid w:val="00D34223"/>
    <w:rsid w:val="00D34361"/>
    <w:rsid w:val="00D3687E"/>
    <w:rsid w:val="00D3749B"/>
    <w:rsid w:val="00D37962"/>
    <w:rsid w:val="00D4051A"/>
    <w:rsid w:val="00D405BC"/>
    <w:rsid w:val="00D42229"/>
    <w:rsid w:val="00D42ABE"/>
    <w:rsid w:val="00D431DA"/>
    <w:rsid w:val="00D43296"/>
    <w:rsid w:val="00D43B7F"/>
    <w:rsid w:val="00D44158"/>
    <w:rsid w:val="00D44335"/>
    <w:rsid w:val="00D4456F"/>
    <w:rsid w:val="00D4464C"/>
    <w:rsid w:val="00D4498C"/>
    <w:rsid w:val="00D44A6D"/>
    <w:rsid w:val="00D479FF"/>
    <w:rsid w:val="00D50F44"/>
    <w:rsid w:val="00D523D3"/>
    <w:rsid w:val="00D52818"/>
    <w:rsid w:val="00D52AE0"/>
    <w:rsid w:val="00D53B01"/>
    <w:rsid w:val="00D543C5"/>
    <w:rsid w:val="00D54859"/>
    <w:rsid w:val="00D548B7"/>
    <w:rsid w:val="00D550D9"/>
    <w:rsid w:val="00D551CD"/>
    <w:rsid w:val="00D555F1"/>
    <w:rsid w:val="00D559E5"/>
    <w:rsid w:val="00D55CB6"/>
    <w:rsid w:val="00D56CB3"/>
    <w:rsid w:val="00D5792A"/>
    <w:rsid w:val="00D57BC9"/>
    <w:rsid w:val="00D57D34"/>
    <w:rsid w:val="00D60B15"/>
    <w:rsid w:val="00D612EF"/>
    <w:rsid w:val="00D61914"/>
    <w:rsid w:val="00D639D1"/>
    <w:rsid w:val="00D65613"/>
    <w:rsid w:val="00D66E8F"/>
    <w:rsid w:val="00D701CD"/>
    <w:rsid w:val="00D7041C"/>
    <w:rsid w:val="00D711EE"/>
    <w:rsid w:val="00D721E0"/>
    <w:rsid w:val="00D739BF"/>
    <w:rsid w:val="00D76197"/>
    <w:rsid w:val="00D7657C"/>
    <w:rsid w:val="00D76AC4"/>
    <w:rsid w:val="00D76C45"/>
    <w:rsid w:val="00D77A6F"/>
    <w:rsid w:val="00D8075E"/>
    <w:rsid w:val="00D81106"/>
    <w:rsid w:val="00D81149"/>
    <w:rsid w:val="00D81FC5"/>
    <w:rsid w:val="00D8205C"/>
    <w:rsid w:val="00D821D6"/>
    <w:rsid w:val="00D82F5C"/>
    <w:rsid w:val="00D838D5"/>
    <w:rsid w:val="00D846A1"/>
    <w:rsid w:val="00D84F5A"/>
    <w:rsid w:val="00D866FC"/>
    <w:rsid w:val="00D86A13"/>
    <w:rsid w:val="00D9027F"/>
    <w:rsid w:val="00D905DA"/>
    <w:rsid w:val="00D90E24"/>
    <w:rsid w:val="00D9116F"/>
    <w:rsid w:val="00D9142F"/>
    <w:rsid w:val="00D91485"/>
    <w:rsid w:val="00D9223E"/>
    <w:rsid w:val="00D92455"/>
    <w:rsid w:val="00D92794"/>
    <w:rsid w:val="00D94E29"/>
    <w:rsid w:val="00D96778"/>
    <w:rsid w:val="00D973B2"/>
    <w:rsid w:val="00D977D8"/>
    <w:rsid w:val="00D97C9D"/>
    <w:rsid w:val="00DA00CF"/>
    <w:rsid w:val="00DA0122"/>
    <w:rsid w:val="00DA1E24"/>
    <w:rsid w:val="00DA28DA"/>
    <w:rsid w:val="00DA290D"/>
    <w:rsid w:val="00DA2CCD"/>
    <w:rsid w:val="00DA38F7"/>
    <w:rsid w:val="00DA4E79"/>
    <w:rsid w:val="00DA4F4C"/>
    <w:rsid w:val="00DA5F10"/>
    <w:rsid w:val="00DA632C"/>
    <w:rsid w:val="00DA70BE"/>
    <w:rsid w:val="00DA72A9"/>
    <w:rsid w:val="00DB09BF"/>
    <w:rsid w:val="00DB0A2F"/>
    <w:rsid w:val="00DB0E7D"/>
    <w:rsid w:val="00DB1D31"/>
    <w:rsid w:val="00DB30B5"/>
    <w:rsid w:val="00DB36D9"/>
    <w:rsid w:val="00DB477D"/>
    <w:rsid w:val="00DB481F"/>
    <w:rsid w:val="00DB4F56"/>
    <w:rsid w:val="00DB54EC"/>
    <w:rsid w:val="00DB6552"/>
    <w:rsid w:val="00DB658A"/>
    <w:rsid w:val="00DB6B87"/>
    <w:rsid w:val="00DB722E"/>
    <w:rsid w:val="00DB7ED6"/>
    <w:rsid w:val="00DC0EC1"/>
    <w:rsid w:val="00DC4A2C"/>
    <w:rsid w:val="00DC4D18"/>
    <w:rsid w:val="00DC4DA3"/>
    <w:rsid w:val="00DC708D"/>
    <w:rsid w:val="00DD1890"/>
    <w:rsid w:val="00DD2E5E"/>
    <w:rsid w:val="00DD3371"/>
    <w:rsid w:val="00DD455A"/>
    <w:rsid w:val="00DD5BA2"/>
    <w:rsid w:val="00DD6E7C"/>
    <w:rsid w:val="00DD7060"/>
    <w:rsid w:val="00DD731D"/>
    <w:rsid w:val="00DD7F3C"/>
    <w:rsid w:val="00DE0A85"/>
    <w:rsid w:val="00DE15E4"/>
    <w:rsid w:val="00DE18B6"/>
    <w:rsid w:val="00DE270F"/>
    <w:rsid w:val="00DE4C7A"/>
    <w:rsid w:val="00DE6E52"/>
    <w:rsid w:val="00DE7D1D"/>
    <w:rsid w:val="00DF04BB"/>
    <w:rsid w:val="00DF0C4E"/>
    <w:rsid w:val="00DF17FE"/>
    <w:rsid w:val="00DF1EA1"/>
    <w:rsid w:val="00DF265C"/>
    <w:rsid w:val="00DF2A50"/>
    <w:rsid w:val="00DF2C9C"/>
    <w:rsid w:val="00DF3AEC"/>
    <w:rsid w:val="00DF42BB"/>
    <w:rsid w:val="00DF4C06"/>
    <w:rsid w:val="00DF5DA6"/>
    <w:rsid w:val="00E0016E"/>
    <w:rsid w:val="00E01436"/>
    <w:rsid w:val="00E04244"/>
    <w:rsid w:val="00E04FD3"/>
    <w:rsid w:val="00E054DF"/>
    <w:rsid w:val="00E05622"/>
    <w:rsid w:val="00E05ACD"/>
    <w:rsid w:val="00E063C1"/>
    <w:rsid w:val="00E068E8"/>
    <w:rsid w:val="00E06F6F"/>
    <w:rsid w:val="00E072EB"/>
    <w:rsid w:val="00E075D5"/>
    <w:rsid w:val="00E07732"/>
    <w:rsid w:val="00E101D7"/>
    <w:rsid w:val="00E10295"/>
    <w:rsid w:val="00E1220C"/>
    <w:rsid w:val="00E1264E"/>
    <w:rsid w:val="00E12CF9"/>
    <w:rsid w:val="00E15DB3"/>
    <w:rsid w:val="00E16C87"/>
    <w:rsid w:val="00E1736D"/>
    <w:rsid w:val="00E17F29"/>
    <w:rsid w:val="00E20A58"/>
    <w:rsid w:val="00E21FA6"/>
    <w:rsid w:val="00E225CC"/>
    <w:rsid w:val="00E230E4"/>
    <w:rsid w:val="00E24433"/>
    <w:rsid w:val="00E24F14"/>
    <w:rsid w:val="00E2508C"/>
    <w:rsid w:val="00E2672F"/>
    <w:rsid w:val="00E2673B"/>
    <w:rsid w:val="00E26D71"/>
    <w:rsid w:val="00E279AE"/>
    <w:rsid w:val="00E3054F"/>
    <w:rsid w:val="00E31A76"/>
    <w:rsid w:val="00E32E61"/>
    <w:rsid w:val="00E3302A"/>
    <w:rsid w:val="00E334D9"/>
    <w:rsid w:val="00E3374E"/>
    <w:rsid w:val="00E342AF"/>
    <w:rsid w:val="00E349CA"/>
    <w:rsid w:val="00E3555D"/>
    <w:rsid w:val="00E35BA7"/>
    <w:rsid w:val="00E363C9"/>
    <w:rsid w:val="00E36B79"/>
    <w:rsid w:val="00E375B7"/>
    <w:rsid w:val="00E37DB7"/>
    <w:rsid w:val="00E402C1"/>
    <w:rsid w:val="00E40321"/>
    <w:rsid w:val="00E410E0"/>
    <w:rsid w:val="00E412C8"/>
    <w:rsid w:val="00E41CDB"/>
    <w:rsid w:val="00E42692"/>
    <w:rsid w:val="00E42BC1"/>
    <w:rsid w:val="00E42EBD"/>
    <w:rsid w:val="00E450DD"/>
    <w:rsid w:val="00E452C2"/>
    <w:rsid w:val="00E461F1"/>
    <w:rsid w:val="00E46375"/>
    <w:rsid w:val="00E4685C"/>
    <w:rsid w:val="00E479E5"/>
    <w:rsid w:val="00E47C28"/>
    <w:rsid w:val="00E500AA"/>
    <w:rsid w:val="00E50E6C"/>
    <w:rsid w:val="00E50E7F"/>
    <w:rsid w:val="00E51403"/>
    <w:rsid w:val="00E51E45"/>
    <w:rsid w:val="00E5272B"/>
    <w:rsid w:val="00E55266"/>
    <w:rsid w:val="00E565B7"/>
    <w:rsid w:val="00E571EC"/>
    <w:rsid w:val="00E577C1"/>
    <w:rsid w:val="00E57BB3"/>
    <w:rsid w:val="00E57FBA"/>
    <w:rsid w:val="00E60559"/>
    <w:rsid w:val="00E6274D"/>
    <w:rsid w:val="00E63251"/>
    <w:rsid w:val="00E640FC"/>
    <w:rsid w:val="00E64705"/>
    <w:rsid w:val="00E64AE1"/>
    <w:rsid w:val="00E64EA6"/>
    <w:rsid w:val="00E65D59"/>
    <w:rsid w:val="00E65FA1"/>
    <w:rsid w:val="00E664B1"/>
    <w:rsid w:val="00E6711D"/>
    <w:rsid w:val="00E6762E"/>
    <w:rsid w:val="00E71A21"/>
    <w:rsid w:val="00E72459"/>
    <w:rsid w:val="00E72BEA"/>
    <w:rsid w:val="00E72D84"/>
    <w:rsid w:val="00E737B7"/>
    <w:rsid w:val="00E73CAF"/>
    <w:rsid w:val="00E7445C"/>
    <w:rsid w:val="00E745A4"/>
    <w:rsid w:val="00E7461F"/>
    <w:rsid w:val="00E76840"/>
    <w:rsid w:val="00E76BB7"/>
    <w:rsid w:val="00E7701C"/>
    <w:rsid w:val="00E77FF9"/>
    <w:rsid w:val="00E80060"/>
    <w:rsid w:val="00E80447"/>
    <w:rsid w:val="00E81385"/>
    <w:rsid w:val="00E81B3F"/>
    <w:rsid w:val="00E8205F"/>
    <w:rsid w:val="00E825EA"/>
    <w:rsid w:val="00E83157"/>
    <w:rsid w:val="00E8418B"/>
    <w:rsid w:val="00E8423B"/>
    <w:rsid w:val="00E843D8"/>
    <w:rsid w:val="00E84E82"/>
    <w:rsid w:val="00E85807"/>
    <w:rsid w:val="00E85871"/>
    <w:rsid w:val="00E859C2"/>
    <w:rsid w:val="00E85DA7"/>
    <w:rsid w:val="00E875DC"/>
    <w:rsid w:val="00E901E1"/>
    <w:rsid w:val="00E906AF"/>
    <w:rsid w:val="00E91B6B"/>
    <w:rsid w:val="00E92C72"/>
    <w:rsid w:val="00E9347E"/>
    <w:rsid w:val="00E93C2C"/>
    <w:rsid w:val="00E93CDA"/>
    <w:rsid w:val="00E9463B"/>
    <w:rsid w:val="00E95AD5"/>
    <w:rsid w:val="00E96D27"/>
    <w:rsid w:val="00E97E37"/>
    <w:rsid w:val="00EA0C45"/>
    <w:rsid w:val="00EA156E"/>
    <w:rsid w:val="00EA2FF2"/>
    <w:rsid w:val="00EA327D"/>
    <w:rsid w:val="00EA3837"/>
    <w:rsid w:val="00EA396E"/>
    <w:rsid w:val="00EA4D05"/>
    <w:rsid w:val="00EA57F0"/>
    <w:rsid w:val="00EA67AE"/>
    <w:rsid w:val="00EA77C5"/>
    <w:rsid w:val="00EB00C5"/>
    <w:rsid w:val="00EB1CFD"/>
    <w:rsid w:val="00EB1E7F"/>
    <w:rsid w:val="00EB2085"/>
    <w:rsid w:val="00EB24D2"/>
    <w:rsid w:val="00EB2B56"/>
    <w:rsid w:val="00EB39AC"/>
    <w:rsid w:val="00EB4879"/>
    <w:rsid w:val="00EB51FB"/>
    <w:rsid w:val="00EB5D86"/>
    <w:rsid w:val="00EB6143"/>
    <w:rsid w:val="00EB6CC0"/>
    <w:rsid w:val="00EB7A12"/>
    <w:rsid w:val="00EC14E5"/>
    <w:rsid w:val="00EC1ED8"/>
    <w:rsid w:val="00EC2011"/>
    <w:rsid w:val="00EC3161"/>
    <w:rsid w:val="00EC39CC"/>
    <w:rsid w:val="00EC41DA"/>
    <w:rsid w:val="00EC4305"/>
    <w:rsid w:val="00EC4749"/>
    <w:rsid w:val="00EC5190"/>
    <w:rsid w:val="00EC5B37"/>
    <w:rsid w:val="00EC5DBD"/>
    <w:rsid w:val="00EC6E79"/>
    <w:rsid w:val="00EC7A2A"/>
    <w:rsid w:val="00EC7DC2"/>
    <w:rsid w:val="00EC7F62"/>
    <w:rsid w:val="00ED1E4D"/>
    <w:rsid w:val="00ED282C"/>
    <w:rsid w:val="00ED2AD6"/>
    <w:rsid w:val="00ED3155"/>
    <w:rsid w:val="00ED5DB4"/>
    <w:rsid w:val="00ED60ED"/>
    <w:rsid w:val="00ED62D8"/>
    <w:rsid w:val="00EE10A9"/>
    <w:rsid w:val="00EE18EE"/>
    <w:rsid w:val="00EE2921"/>
    <w:rsid w:val="00EE2BDA"/>
    <w:rsid w:val="00EE2C36"/>
    <w:rsid w:val="00EE3229"/>
    <w:rsid w:val="00EE4F27"/>
    <w:rsid w:val="00EE51BE"/>
    <w:rsid w:val="00EE5EED"/>
    <w:rsid w:val="00EE6083"/>
    <w:rsid w:val="00EE6CFD"/>
    <w:rsid w:val="00EE728A"/>
    <w:rsid w:val="00EE7758"/>
    <w:rsid w:val="00EF0E99"/>
    <w:rsid w:val="00EF17DA"/>
    <w:rsid w:val="00EF1F18"/>
    <w:rsid w:val="00EF3AB9"/>
    <w:rsid w:val="00EF4E8B"/>
    <w:rsid w:val="00EF5B81"/>
    <w:rsid w:val="00EF5E3A"/>
    <w:rsid w:val="00EF6F16"/>
    <w:rsid w:val="00F00088"/>
    <w:rsid w:val="00F00282"/>
    <w:rsid w:val="00F003C5"/>
    <w:rsid w:val="00F00412"/>
    <w:rsid w:val="00F01221"/>
    <w:rsid w:val="00F01448"/>
    <w:rsid w:val="00F02E5C"/>
    <w:rsid w:val="00F033CF"/>
    <w:rsid w:val="00F038B9"/>
    <w:rsid w:val="00F043BA"/>
    <w:rsid w:val="00F04B6E"/>
    <w:rsid w:val="00F0560C"/>
    <w:rsid w:val="00F06161"/>
    <w:rsid w:val="00F065C2"/>
    <w:rsid w:val="00F06939"/>
    <w:rsid w:val="00F073F6"/>
    <w:rsid w:val="00F079B4"/>
    <w:rsid w:val="00F07CA3"/>
    <w:rsid w:val="00F11188"/>
    <w:rsid w:val="00F11B7E"/>
    <w:rsid w:val="00F13F1A"/>
    <w:rsid w:val="00F13F36"/>
    <w:rsid w:val="00F14026"/>
    <w:rsid w:val="00F153D5"/>
    <w:rsid w:val="00F15AAA"/>
    <w:rsid w:val="00F161DE"/>
    <w:rsid w:val="00F166B0"/>
    <w:rsid w:val="00F16C8E"/>
    <w:rsid w:val="00F17616"/>
    <w:rsid w:val="00F203A0"/>
    <w:rsid w:val="00F208B8"/>
    <w:rsid w:val="00F21283"/>
    <w:rsid w:val="00F21C9C"/>
    <w:rsid w:val="00F2254C"/>
    <w:rsid w:val="00F23BCD"/>
    <w:rsid w:val="00F23C2C"/>
    <w:rsid w:val="00F241C0"/>
    <w:rsid w:val="00F264F1"/>
    <w:rsid w:val="00F2731B"/>
    <w:rsid w:val="00F27668"/>
    <w:rsid w:val="00F27D1D"/>
    <w:rsid w:val="00F27ECA"/>
    <w:rsid w:val="00F30091"/>
    <w:rsid w:val="00F300B9"/>
    <w:rsid w:val="00F31D1E"/>
    <w:rsid w:val="00F32A87"/>
    <w:rsid w:val="00F32CC2"/>
    <w:rsid w:val="00F3351A"/>
    <w:rsid w:val="00F347F2"/>
    <w:rsid w:val="00F34E0C"/>
    <w:rsid w:val="00F3524D"/>
    <w:rsid w:val="00F3531E"/>
    <w:rsid w:val="00F35D21"/>
    <w:rsid w:val="00F36441"/>
    <w:rsid w:val="00F36966"/>
    <w:rsid w:val="00F369B4"/>
    <w:rsid w:val="00F3710C"/>
    <w:rsid w:val="00F40202"/>
    <w:rsid w:val="00F408F9"/>
    <w:rsid w:val="00F41263"/>
    <w:rsid w:val="00F4135E"/>
    <w:rsid w:val="00F416B8"/>
    <w:rsid w:val="00F42977"/>
    <w:rsid w:val="00F457AA"/>
    <w:rsid w:val="00F46B66"/>
    <w:rsid w:val="00F471D9"/>
    <w:rsid w:val="00F47FF2"/>
    <w:rsid w:val="00F50877"/>
    <w:rsid w:val="00F509E8"/>
    <w:rsid w:val="00F52449"/>
    <w:rsid w:val="00F526BB"/>
    <w:rsid w:val="00F5351D"/>
    <w:rsid w:val="00F53CDA"/>
    <w:rsid w:val="00F5573A"/>
    <w:rsid w:val="00F56C67"/>
    <w:rsid w:val="00F60318"/>
    <w:rsid w:val="00F61727"/>
    <w:rsid w:val="00F63F5D"/>
    <w:rsid w:val="00F64C16"/>
    <w:rsid w:val="00F66516"/>
    <w:rsid w:val="00F67CB1"/>
    <w:rsid w:val="00F67D43"/>
    <w:rsid w:val="00F70E55"/>
    <w:rsid w:val="00F727A9"/>
    <w:rsid w:val="00F72E27"/>
    <w:rsid w:val="00F7381B"/>
    <w:rsid w:val="00F73942"/>
    <w:rsid w:val="00F73A9B"/>
    <w:rsid w:val="00F73DD8"/>
    <w:rsid w:val="00F7573B"/>
    <w:rsid w:val="00F75D36"/>
    <w:rsid w:val="00F7636B"/>
    <w:rsid w:val="00F76BFC"/>
    <w:rsid w:val="00F7759D"/>
    <w:rsid w:val="00F77759"/>
    <w:rsid w:val="00F777D2"/>
    <w:rsid w:val="00F77DFC"/>
    <w:rsid w:val="00F77EF8"/>
    <w:rsid w:val="00F800D8"/>
    <w:rsid w:val="00F809C0"/>
    <w:rsid w:val="00F8131A"/>
    <w:rsid w:val="00F816A8"/>
    <w:rsid w:val="00F81A29"/>
    <w:rsid w:val="00F82015"/>
    <w:rsid w:val="00F827B2"/>
    <w:rsid w:val="00F829F7"/>
    <w:rsid w:val="00F82DF2"/>
    <w:rsid w:val="00F83282"/>
    <w:rsid w:val="00F844B4"/>
    <w:rsid w:val="00F856FA"/>
    <w:rsid w:val="00F85937"/>
    <w:rsid w:val="00F85BF4"/>
    <w:rsid w:val="00F869D0"/>
    <w:rsid w:val="00F86A57"/>
    <w:rsid w:val="00F86E93"/>
    <w:rsid w:val="00F87D93"/>
    <w:rsid w:val="00F90100"/>
    <w:rsid w:val="00F916B8"/>
    <w:rsid w:val="00F920B1"/>
    <w:rsid w:val="00F920D2"/>
    <w:rsid w:val="00F924B6"/>
    <w:rsid w:val="00F939EE"/>
    <w:rsid w:val="00F93D77"/>
    <w:rsid w:val="00F93F5C"/>
    <w:rsid w:val="00F9548B"/>
    <w:rsid w:val="00F9581A"/>
    <w:rsid w:val="00F95990"/>
    <w:rsid w:val="00F95A4C"/>
    <w:rsid w:val="00F960DC"/>
    <w:rsid w:val="00FA0600"/>
    <w:rsid w:val="00FA065E"/>
    <w:rsid w:val="00FA1026"/>
    <w:rsid w:val="00FA104B"/>
    <w:rsid w:val="00FA28A5"/>
    <w:rsid w:val="00FA2B14"/>
    <w:rsid w:val="00FA2C15"/>
    <w:rsid w:val="00FA39CA"/>
    <w:rsid w:val="00FA39E8"/>
    <w:rsid w:val="00FA6DFE"/>
    <w:rsid w:val="00FA714E"/>
    <w:rsid w:val="00FA7556"/>
    <w:rsid w:val="00FA771C"/>
    <w:rsid w:val="00FB0634"/>
    <w:rsid w:val="00FB0736"/>
    <w:rsid w:val="00FB0C9D"/>
    <w:rsid w:val="00FB0D77"/>
    <w:rsid w:val="00FB17E8"/>
    <w:rsid w:val="00FB19CD"/>
    <w:rsid w:val="00FB3C9A"/>
    <w:rsid w:val="00FB3E2E"/>
    <w:rsid w:val="00FB5089"/>
    <w:rsid w:val="00FB5657"/>
    <w:rsid w:val="00FB762E"/>
    <w:rsid w:val="00FB7E39"/>
    <w:rsid w:val="00FB7F7A"/>
    <w:rsid w:val="00FC1D03"/>
    <w:rsid w:val="00FC1D06"/>
    <w:rsid w:val="00FC27A1"/>
    <w:rsid w:val="00FC32A6"/>
    <w:rsid w:val="00FC504F"/>
    <w:rsid w:val="00FC604A"/>
    <w:rsid w:val="00FC6A2E"/>
    <w:rsid w:val="00FD0379"/>
    <w:rsid w:val="00FD05E6"/>
    <w:rsid w:val="00FD0E87"/>
    <w:rsid w:val="00FD1A60"/>
    <w:rsid w:val="00FD1B54"/>
    <w:rsid w:val="00FD2332"/>
    <w:rsid w:val="00FD2F48"/>
    <w:rsid w:val="00FD352E"/>
    <w:rsid w:val="00FD36DC"/>
    <w:rsid w:val="00FD3C02"/>
    <w:rsid w:val="00FD3FD4"/>
    <w:rsid w:val="00FD5AD9"/>
    <w:rsid w:val="00FD68C5"/>
    <w:rsid w:val="00FD6AE0"/>
    <w:rsid w:val="00FE039F"/>
    <w:rsid w:val="00FE0D5A"/>
    <w:rsid w:val="00FE0DA2"/>
    <w:rsid w:val="00FE0E37"/>
    <w:rsid w:val="00FE0E41"/>
    <w:rsid w:val="00FE10FA"/>
    <w:rsid w:val="00FE1551"/>
    <w:rsid w:val="00FE17D3"/>
    <w:rsid w:val="00FE217D"/>
    <w:rsid w:val="00FE3340"/>
    <w:rsid w:val="00FE4781"/>
    <w:rsid w:val="00FE4D30"/>
    <w:rsid w:val="00FE4E06"/>
    <w:rsid w:val="00FE6161"/>
    <w:rsid w:val="00FE6DFE"/>
    <w:rsid w:val="00FE7405"/>
    <w:rsid w:val="00FF0146"/>
    <w:rsid w:val="00FF22D9"/>
    <w:rsid w:val="00FF43EE"/>
    <w:rsid w:val="00FF4722"/>
    <w:rsid w:val="00FF4EF3"/>
    <w:rsid w:val="00FF5A63"/>
    <w:rsid w:val="00FF785E"/>
    <w:rsid w:val="00FF7E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556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58F0"/>
    <w:rPr>
      <w:sz w:val="16"/>
      <w:szCs w:val="16"/>
    </w:rPr>
  </w:style>
  <w:style w:type="paragraph" w:styleId="CommentText">
    <w:name w:val="annotation text"/>
    <w:basedOn w:val="Normal"/>
    <w:link w:val="CommentTextChar"/>
    <w:uiPriority w:val="99"/>
    <w:unhideWhenUsed/>
    <w:rsid w:val="008458F0"/>
    <w:pPr>
      <w:spacing w:line="240" w:lineRule="auto"/>
    </w:pPr>
    <w:rPr>
      <w:sz w:val="20"/>
      <w:szCs w:val="20"/>
    </w:rPr>
  </w:style>
  <w:style w:type="character" w:customStyle="1" w:styleId="CommentTextChar">
    <w:name w:val="Comment Text Char"/>
    <w:basedOn w:val="DefaultParagraphFont"/>
    <w:link w:val="CommentText"/>
    <w:uiPriority w:val="99"/>
    <w:rsid w:val="008458F0"/>
    <w:rPr>
      <w:sz w:val="20"/>
      <w:szCs w:val="20"/>
    </w:rPr>
  </w:style>
  <w:style w:type="paragraph" w:styleId="CommentSubject">
    <w:name w:val="annotation subject"/>
    <w:basedOn w:val="CommentText"/>
    <w:next w:val="CommentText"/>
    <w:link w:val="CommentSubjectChar"/>
    <w:uiPriority w:val="99"/>
    <w:semiHidden/>
    <w:unhideWhenUsed/>
    <w:rsid w:val="008458F0"/>
    <w:rPr>
      <w:b/>
      <w:bCs/>
    </w:rPr>
  </w:style>
  <w:style w:type="character" w:customStyle="1" w:styleId="CommentSubjectChar">
    <w:name w:val="Comment Subject Char"/>
    <w:basedOn w:val="CommentTextChar"/>
    <w:link w:val="CommentSubject"/>
    <w:uiPriority w:val="99"/>
    <w:semiHidden/>
    <w:rsid w:val="008458F0"/>
    <w:rPr>
      <w:b/>
      <w:bCs/>
      <w:sz w:val="20"/>
      <w:szCs w:val="20"/>
    </w:rPr>
  </w:style>
  <w:style w:type="paragraph" w:styleId="BalloonText">
    <w:name w:val="Balloon Text"/>
    <w:basedOn w:val="Normal"/>
    <w:link w:val="BalloonTextChar"/>
    <w:uiPriority w:val="99"/>
    <w:semiHidden/>
    <w:unhideWhenUsed/>
    <w:rsid w:val="00845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8F0"/>
    <w:rPr>
      <w:rFonts w:ascii="Segoe UI" w:hAnsi="Segoe UI" w:cs="Segoe UI"/>
      <w:sz w:val="18"/>
      <w:szCs w:val="18"/>
    </w:rPr>
  </w:style>
  <w:style w:type="paragraph" w:styleId="FootnoteText">
    <w:name w:val="footnote text"/>
    <w:basedOn w:val="Normal"/>
    <w:link w:val="FootnoteTextChar"/>
    <w:uiPriority w:val="99"/>
    <w:semiHidden/>
    <w:unhideWhenUsed/>
    <w:rsid w:val="00845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8F0"/>
    <w:rPr>
      <w:sz w:val="20"/>
      <w:szCs w:val="20"/>
    </w:rPr>
  </w:style>
  <w:style w:type="character" w:styleId="FootnoteReference">
    <w:name w:val="footnote reference"/>
    <w:aliases w:val="BVI fnr, BVI fnr,(Footnote Reference),Footnote Reference/"/>
    <w:basedOn w:val="DefaultParagraphFont"/>
    <w:uiPriority w:val="99"/>
    <w:unhideWhenUsed/>
    <w:rsid w:val="008458F0"/>
    <w:rPr>
      <w:vertAlign w:val="superscript"/>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rsid w:val="00D838D5"/>
    <w:pPr>
      <w:ind w:left="720"/>
      <w:contextualSpacing/>
    </w:pPr>
  </w:style>
  <w:style w:type="paragraph" w:styleId="Header">
    <w:name w:val="header"/>
    <w:basedOn w:val="Normal"/>
    <w:link w:val="HeaderChar"/>
    <w:uiPriority w:val="99"/>
    <w:unhideWhenUsed/>
    <w:rsid w:val="00660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2A0"/>
  </w:style>
  <w:style w:type="paragraph" w:styleId="Footer">
    <w:name w:val="footer"/>
    <w:basedOn w:val="Normal"/>
    <w:link w:val="FooterChar"/>
    <w:uiPriority w:val="99"/>
    <w:unhideWhenUsed/>
    <w:rsid w:val="00660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2A0"/>
  </w:style>
  <w:style w:type="table" w:styleId="TableGrid">
    <w:name w:val="Table Grid"/>
    <w:basedOn w:val="TableNormal"/>
    <w:uiPriority w:val="39"/>
    <w:rsid w:val="00D5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532CE"/>
    <w:rPr>
      <w:color w:val="605E5C"/>
      <w:shd w:val="clear" w:color="auto" w:fill="E1DFDD"/>
    </w:rPr>
  </w:style>
  <w:style w:type="character" w:styleId="Mention">
    <w:name w:val="Mention"/>
    <w:basedOn w:val="DefaultParagraphFont"/>
    <w:uiPriority w:val="99"/>
    <w:unhideWhenUsed/>
    <w:rsid w:val="001532CE"/>
    <w:rPr>
      <w:color w:val="2B579A"/>
      <w:shd w:val="clear" w:color="auto" w:fill="E1DFDD"/>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locked/>
    <w:rsid w:val="00A26EA1"/>
  </w:style>
  <w:style w:type="character" w:styleId="Hyperlink">
    <w:name w:val="Hyperlink"/>
    <w:basedOn w:val="DefaultParagraphFont"/>
    <w:uiPriority w:val="99"/>
    <w:unhideWhenUsed/>
    <w:rsid w:val="00923707"/>
    <w:rPr>
      <w:color w:val="0000FF"/>
      <w:u w:val="single"/>
    </w:rPr>
  </w:style>
  <w:style w:type="paragraph" w:styleId="Revision">
    <w:name w:val="Revision"/>
    <w:hidden/>
    <w:uiPriority w:val="99"/>
    <w:semiHidden/>
    <w:rsid w:val="00F70E55"/>
    <w:pPr>
      <w:spacing w:after="0" w:line="240" w:lineRule="auto"/>
    </w:pPr>
  </w:style>
  <w:style w:type="character" w:styleId="FollowedHyperlink">
    <w:name w:val="FollowedHyperlink"/>
    <w:basedOn w:val="DefaultParagraphFont"/>
    <w:uiPriority w:val="99"/>
    <w:semiHidden/>
    <w:unhideWhenUsed/>
    <w:rsid w:val="00863D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3549">
      <w:bodyDiv w:val="1"/>
      <w:marLeft w:val="0"/>
      <w:marRight w:val="0"/>
      <w:marTop w:val="0"/>
      <w:marBottom w:val="0"/>
      <w:divBdr>
        <w:top w:val="none" w:sz="0" w:space="0" w:color="auto"/>
        <w:left w:val="none" w:sz="0" w:space="0" w:color="auto"/>
        <w:bottom w:val="none" w:sz="0" w:space="0" w:color="auto"/>
        <w:right w:val="none" w:sz="0" w:space="0" w:color="auto"/>
      </w:divBdr>
    </w:div>
    <w:div w:id="75782832">
      <w:bodyDiv w:val="1"/>
      <w:marLeft w:val="0"/>
      <w:marRight w:val="0"/>
      <w:marTop w:val="0"/>
      <w:marBottom w:val="0"/>
      <w:divBdr>
        <w:top w:val="none" w:sz="0" w:space="0" w:color="auto"/>
        <w:left w:val="none" w:sz="0" w:space="0" w:color="auto"/>
        <w:bottom w:val="none" w:sz="0" w:space="0" w:color="auto"/>
        <w:right w:val="none" w:sz="0" w:space="0" w:color="auto"/>
      </w:divBdr>
    </w:div>
    <w:div w:id="221253118">
      <w:bodyDiv w:val="1"/>
      <w:marLeft w:val="0"/>
      <w:marRight w:val="0"/>
      <w:marTop w:val="0"/>
      <w:marBottom w:val="0"/>
      <w:divBdr>
        <w:top w:val="none" w:sz="0" w:space="0" w:color="auto"/>
        <w:left w:val="none" w:sz="0" w:space="0" w:color="auto"/>
        <w:bottom w:val="none" w:sz="0" w:space="0" w:color="auto"/>
        <w:right w:val="none" w:sz="0" w:space="0" w:color="auto"/>
      </w:divBdr>
    </w:div>
    <w:div w:id="336805475">
      <w:bodyDiv w:val="1"/>
      <w:marLeft w:val="0"/>
      <w:marRight w:val="0"/>
      <w:marTop w:val="0"/>
      <w:marBottom w:val="0"/>
      <w:divBdr>
        <w:top w:val="none" w:sz="0" w:space="0" w:color="auto"/>
        <w:left w:val="none" w:sz="0" w:space="0" w:color="auto"/>
        <w:bottom w:val="none" w:sz="0" w:space="0" w:color="auto"/>
        <w:right w:val="none" w:sz="0" w:space="0" w:color="auto"/>
      </w:divBdr>
    </w:div>
    <w:div w:id="784353002">
      <w:bodyDiv w:val="1"/>
      <w:marLeft w:val="0"/>
      <w:marRight w:val="0"/>
      <w:marTop w:val="0"/>
      <w:marBottom w:val="0"/>
      <w:divBdr>
        <w:top w:val="none" w:sz="0" w:space="0" w:color="auto"/>
        <w:left w:val="none" w:sz="0" w:space="0" w:color="auto"/>
        <w:bottom w:val="none" w:sz="0" w:space="0" w:color="auto"/>
        <w:right w:val="none" w:sz="0" w:space="0" w:color="auto"/>
      </w:divBdr>
      <w:divsChild>
        <w:div w:id="595670775">
          <w:marLeft w:val="0"/>
          <w:marRight w:val="0"/>
          <w:marTop w:val="0"/>
          <w:marBottom w:val="0"/>
          <w:divBdr>
            <w:top w:val="none" w:sz="0" w:space="0" w:color="auto"/>
            <w:left w:val="none" w:sz="0" w:space="0" w:color="auto"/>
            <w:bottom w:val="none" w:sz="0" w:space="0" w:color="auto"/>
            <w:right w:val="none" w:sz="0" w:space="0" w:color="auto"/>
          </w:divBdr>
        </w:div>
      </w:divsChild>
    </w:div>
    <w:div w:id="841580422">
      <w:bodyDiv w:val="1"/>
      <w:marLeft w:val="0"/>
      <w:marRight w:val="0"/>
      <w:marTop w:val="0"/>
      <w:marBottom w:val="0"/>
      <w:divBdr>
        <w:top w:val="none" w:sz="0" w:space="0" w:color="auto"/>
        <w:left w:val="none" w:sz="0" w:space="0" w:color="auto"/>
        <w:bottom w:val="none" w:sz="0" w:space="0" w:color="auto"/>
        <w:right w:val="none" w:sz="0" w:space="0" w:color="auto"/>
      </w:divBdr>
    </w:div>
    <w:div w:id="1208182380">
      <w:bodyDiv w:val="1"/>
      <w:marLeft w:val="0"/>
      <w:marRight w:val="0"/>
      <w:marTop w:val="0"/>
      <w:marBottom w:val="0"/>
      <w:divBdr>
        <w:top w:val="none" w:sz="0" w:space="0" w:color="auto"/>
        <w:left w:val="none" w:sz="0" w:space="0" w:color="auto"/>
        <w:bottom w:val="none" w:sz="0" w:space="0" w:color="auto"/>
        <w:right w:val="none" w:sz="0" w:space="0" w:color="auto"/>
      </w:divBdr>
    </w:div>
    <w:div w:id="1375232547">
      <w:bodyDiv w:val="1"/>
      <w:marLeft w:val="0"/>
      <w:marRight w:val="0"/>
      <w:marTop w:val="0"/>
      <w:marBottom w:val="0"/>
      <w:divBdr>
        <w:top w:val="none" w:sz="0" w:space="0" w:color="auto"/>
        <w:left w:val="none" w:sz="0" w:space="0" w:color="auto"/>
        <w:bottom w:val="none" w:sz="0" w:space="0" w:color="auto"/>
        <w:right w:val="none" w:sz="0" w:space="0" w:color="auto"/>
      </w:divBdr>
    </w:div>
    <w:div w:id="1614287204">
      <w:bodyDiv w:val="1"/>
      <w:marLeft w:val="0"/>
      <w:marRight w:val="0"/>
      <w:marTop w:val="0"/>
      <w:marBottom w:val="0"/>
      <w:divBdr>
        <w:top w:val="none" w:sz="0" w:space="0" w:color="auto"/>
        <w:left w:val="none" w:sz="0" w:space="0" w:color="auto"/>
        <w:bottom w:val="none" w:sz="0" w:space="0" w:color="auto"/>
        <w:right w:val="none" w:sz="0" w:space="0" w:color="auto"/>
      </w:divBdr>
    </w:div>
    <w:div w:id="1706057308">
      <w:bodyDiv w:val="1"/>
      <w:marLeft w:val="0"/>
      <w:marRight w:val="0"/>
      <w:marTop w:val="0"/>
      <w:marBottom w:val="0"/>
      <w:divBdr>
        <w:top w:val="none" w:sz="0" w:space="0" w:color="auto"/>
        <w:left w:val="none" w:sz="0" w:space="0" w:color="auto"/>
        <w:bottom w:val="none" w:sz="0" w:space="0" w:color="auto"/>
        <w:right w:val="none" w:sz="0" w:space="0" w:color="auto"/>
      </w:divBdr>
    </w:div>
    <w:div w:id="1764913381">
      <w:bodyDiv w:val="1"/>
      <w:marLeft w:val="0"/>
      <w:marRight w:val="0"/>
      <w:marTop w:val="0"/>
      <w:marBottom w:val="0"/>
      <w:divBdr>
        <w:top w:val="none" w:sz="0" w:space="0" w:color="auto"/>
        <w:left w:val="none" w:sz="0" w:space="0" w:color="auto"/>
        <w:bottom w:val="none" w:sz="0" w:space="0" w:color="auto"/>
        <w:right w:val="none" w:sz="0" w:space="0" w:color="auto"/>
      </w:divBdr>
    </w:div>
    <w:div w:id="1835216210">
      <w:bodyDiv w:val="1"/>
      <w:marLeft w:val="0"/>
      <w:marRight w:val="0"/>
      <w:marTop w:val="0"/>
      <w:marBottom w:val="0"/>
      <w:divBdr>
        <w:top w:val="none" w:sz="0" w:space="0" w:color="auto"/>
        <w:left w:val="none" w:sz="0" w:space="0" w:color="auto"/>
        <w:bottom w:val="none" w:sz="0" w:space="0" w:color="auto"/>
        <w:right w:val="none" w:sz="0" w:space="0" w:color="auto"/>
      </w:divBdr>
    </w:div>
    <w:div w:id="1917133178">
      <w:bodyDiv w:val="1"/>
      <w:marLeft w:val="0"/>
      <w:marRight w:val="0"/>
      <w:marTop w:val="0"/>
      <w:marBottom w:val="0"/>
      <w:divBdr>
        <w:top w:val="none" w:sz="0" w:space="0" w:color="auto"/>
        <w:left w:val="none" w:sz="0" w:space="0" w:color="auto"/>
        <w:bottom w:val="none" w:sz="0" w:space="0" w:color="auto"/>
        <w:right w:val="none" w:sz="0" w:space="0" w:color="auto"/>
      </w:divBdr>
    </w:div>
    <w:div w:id="1949392100">
      <w:bodyDiv w:val="1"/>
      <w:marLeft w:val="0"/>
      <w:marRight w:val="0"/>
      <w:marTop w:val="0"/>
      <w:marBottom w:val="0"/>
      <w:divBdr>
        <w:top w:val="none" w:sz="0" w:space="0" w:color="auto"/>
        <w:left w:val="none" w:sz="0" w:space="0" w:color="auto"/>
        <w:bottom w:val="none" w:sz="0" w:space="0" w:color="auto"/>
        <w:right w:val="none" w:sz="0" w:space="0" w:color="auto"/>
      </w:divBdr>
    </w:div>
    <w:div w:id="21380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7" ma:contentTypeDescription="Create a new document." ma:contentTypeScope="" ma:versionID="f7602d676bbead7374be1ce1a66009d0">
  <xsd:schema xmlns:xsd="http://www.w3.org/2001/XMLSchema" xmlns:xs="http://www.w3.org/2001/XMLSchema" xmlns:p="http://schemas.microsoft.com/office/2006/metadata/properties" xmlns:ns3="69dde7e3-3707-4dc6-894e-213b60222617" xmlns:ns4="597858cc-b9c1-4b7d-843c-c441145cab82" targetNamespace="http://schemas.microsoft.com/office/2006/metadata/properties" ma:root="true" ma:fieldsID="461b5d90065095a7a56c6dcf9bfb81f3" ns3:_="" ns4:_="">
    <xsd:import namespace="69dde7e3-3707-4dc6-894e-213b60222617"/>
    <xsd:import namespace="597858cc-b9c1-4b7d-843c-c441145cab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858cc-b9c1-4b7d-843c-c441145cab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DEB3-5EE0-4A52-9566-DEFE4912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597858cc-b9c1-4b7d-843c-c441145ca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E0C7D-FBF2-44CC-9007-9BAC59E2BEE9}">
  <ds:schemaRefs>
    <ds:schemaRef ds:uri="http://schemas.microsoft.com/sharepoint/v3/contenttype/forms"/>
  </ds:schemaRefs>
</ds:datastoreItem>
</file>

<file path=customXml/itemProps3.xml><?xml version="1.0" encoding="utf-8"?>
<ds:datastoreItem xmlns:ds="http://schemas.openxmlformats.org/officeDocument/2006/customXml" ds:itemID="{B3FDB1E2-5C35-46A4-A686-217E96C7AE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F3C60E-9109-415D-9B5F-B9979759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5671</Words>
  <Characters>28847</Characters>
  <Application>Microsoft Office Word</Application>
  <DocSecurity>0</DocSecurity>
  <Lines>803</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2021-09-22T02:23:00Z</dcterms:created>
  <dcterms:modified xsi:type="dcterms:W3CDTF">2021-12-09T04:38:00Z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dc13b1e1-3f15-432f-b749-be06e84beed9</vt:lpwstr>
  </property>
  <property fmtid="{D5CDD505-2E9C-101B-9397-08002B2CF9AE}" pid="3" name="SEC">
    <vt:lpwstr>No Security Classification Required</vt:lpwstr>
  </property>
  <property fmtid="{D5CDD505-2E9C-101B-9397-08002B2CF9AE}" pid="4" name="ACCESS">
    <vt:lpwstr>No DLM</vt:lpwstr>
  </property>
  <property fmtid="{D5CDD505-2E9C-101B-9397-08002B2CF9AE}" pid="5" name="ContentTypeId">
    <vt:lpwstr>0x010100C19E693D3678C94CB8EEFC711F5CF666</vt:lpwstr>
  </property>
  <property fmtid="{D5CDD505-2E9C-101B-9397-08002B2CF9AE}" pid="6" name="_dlc_DocIdItemGuid">
    <vt:lpwstr>d9ec3b37-5d91-470d-aa29-5f43e0e2338c</vt:lpwstr>
  </property>
  <property fmtid="{D5CDD505-2E9C-101B-9397-08002B2CF9AE}" pid="7" name="Business Unit">
    <vt:lpwstr>140;#Trade Disputes and Market Access|e57ad2ac-2ae9-466e-84f2-b8d25f3ae49e</vt:lpwstr>
  </property>
  <property fmtid="{D5CDD505-2E9C-101B-9397-08002B2CF9AE}" pid="8" name="PM_MinimumSecurityClassification">
    <vt:lpwstr>OFFICIAL:Sensitive</vt:lpwstr>
  </property>
  <property fmtid="{D5CDD505-2E9C-101B-9397-08002B2CF9AE}" pid="9" name="PM_Caveats_Count">
    <vt:lpwstr>0</vt:lpwstr>
  </property>
  <property fmtid="{D5CDD505-2E9C-101B-9397-08002B2CF9AE}" pid="10" name="PM_DisplayValueSecClassificationWithQualifier">
    <vt:lpwstr>OFFICIAL: Sensitive</vt:lpwstr>
  </property>
  <property fmtid="{D5CDD505-2E9C-101B-9397-08002B2CF9AE}" pid="11" name="PM_Qualifier">
    <vt:lpwstr/>
  </property>
  <property fmtid="{D5CDD505-2E9C-101B-9397-08002B2CF9AE}" pid="12" name="PM_SecurityClassification">
    <vt:lpwstr>OFFICIAL:Sensitive</vt:lpwstr>
  </property>
  <property fmtid="{D5CDD505-2E9C-101B-9397-08002B2CF9AE}" pid="13" name="PM_InsertionValue">
    <vt:lpwstr>OFFICIAL: Sensitive</vt:lpwstr>
  </property>
  <property fmtid="{D5CDD505-2E9C-101B-9397-08002B2CF9AE}" pid="14" name="PM_Originating_FileId">
    <vt:lpwstr>7111E0B3E6C342D48527E5CB1D195B0B</vt:lpwstr>
  </property>
  <property fmtid="{D5CDD505-2E9C-101B-9397-08002B2CF9AE}" pid="15" name="PM_ProtectiveMarkingValue_Footer">
    <vt:lpwstr>OFFICIAL: Sensitive</vt:lpwstr>
  </property>
  <property fmtid="{D5CDD505-2E9C-101B-9397-08002B2CF9AE}" pid="16" name="PM_Originator_Hash_SHA1">
    <vt:lpwstr>BB24B90B748909E5424472032769D6A2766E68BB</vt:lpwstr>
  </property>
  <property fmtid="{D5CDD505-2E9C-101B-9397-08002B2CF9AE}" pid="17" name="PM_OriginationTimeStamp">
    <vt:lpwstr>2021-12-09T04:37:44Z</vt:lpwstr>
  </property>
  <property fmtid="{D5CDD505-2E9C-101B-9397-08002B2CF9AE}" pid="18" name="PM_ProtectiveMarkingValue_Header">
    <vt:lpwstr>OFFICIAL: Sensitive</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95078F84D2A665AFE1A00EAD92A7057D</vt:lpwstr>
  </property>
  <property fmtid="{D5CDD505-2E9C-101B-9397-08002B2CF9AE}" pid="27" name="PM_Hash_Salt">
    <vt:lpwstr>09C8CBD7D97B08A91A2BB89C0C2CBFF0</vt:lpwstr>
  </property>
  <property fmtid="{D5CDD505-2E9C-101B-9397-08002B2CF9AE}" pid="28" name="PM_Hash_SHA1">
    <vt:lpwstr>B59C053C4C44BFB2805932F58EA4C4137927A889</vt:lpwstr>
  </property>
  <property fmtid="{D5CDD505-2E9C-101B-9397-08002B2CF9AE}" pid="29" name="PM_SecurityClassification_Prev">
    <vt:lpwstr>OFFICIAL:Sensitive</vt:lpwstr>
  </property>
  <property fmtid="{D5CDD505-2E9C-101B-9397-08002B2CF9AE}" pid="30" name="PM_Qualifier_Prev">
    <vt:lpwstr/>
  </property>
  <property fmtid="{D5CDD505-2E9C-101B-9397-08002B2CF9AE}" pid="31" name="DLM">
    <vt:lpwstr>Sensitive</vt:lpwstr>
  </property>
  <property fmtid="{D5CDD505-2E9C-101B-9397-08002B2CF9AE}" pid="32" name="SharedWithUsers">
    <vt:lpwstr>10236;#Munir, Maha (Trade);#31084;#Meyer, Andrew (Trade);#4520;#Marsh, Philippa (Trade);#134150;#Schaub, Nadia (TRADE);#44618;#Conway, Melissa (Trade);#15819;#Barraclough, Sarah (Trade)</vt:lpwstr>
  </property>
  <property fmtid="{D5CDD505-2E9C-101B-9397-08002B2CF9AE}" pid="33" name="MSIP_Label_deb7b28b-6852-4761-8545-22cc044ea091_Enabled">
    <vt:lpwstr>true</vt:lpwstr>
  </property>
  <property fmtid="{D5CDD505-2E9C-101B-9397-08002B2CF9AE}" pid="34" name="MSIP_Label_deb7b28b-6852-4761-8545-22cc044ea091_SetDate">
    <vt:lpwstr>2021-09-21T11:21:06Z</vt:lpwstr>
  </property>
  <property fmtid="{D5CDD505-2E9C-101B-9397-08002B2CF9AE}" pid="35" name="MSIP_Label_deb7b28b-6852-4761-8545-22cc044ea091_Method">
    <vt:lpwstr>Privileged</vt:lpwstr>
  </property>
  <property fmtid="{D5CDD505-2E9C-101B-9397-08002B2CF9AE}" pid="36" name="MSIP_Label_deb7b28b-6852-4761-8545-22cc044ea091_Name">
    <vt:lpwstr>OS</vt:lpwstr>
  </property>
  <property fmtid="{D5CDD505-2E9C-101B-9397-08002B2CF9AE}" pid="37" name="MSIP_Label_deb7b28b-6852-4761-8545-22cc044ea091_SiteId">
    <vt:lpwstr>8fa217ec-33aa-46fb-ad96-dfe68006bb86</vt:lpwstr>
  </property>
  <property fmtid="{D5CDD505-2E9C-101B-9397-08002B2CF9AE}" pid="38" name="MSIP_Label_deb7b28b-6852-4761-8545-22cc044ea091_ActionId">
    <vt:lpwstr>b324c4a5-dbeb-4652-bb00-000019e3ce1a</vt:lpwstr>
  </property>
  <property fmtid="{D5CDD505-2E9C-101B-9397-08002B2CF9AE}" pid="39" name="MSIP_Label_deb7b28b-6852-4761-8545-22cc044ea091_ContentBits">
    <vt:lpwstr>3</vt:lpwstr>
  </property>
</Properties>
</file>