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02D82" w14:textId="7A456831" w:rsidR="0055356E" w:rsidRDefault="005828AF" w:rsidP="00D55781">
      <w:pPr>
        <w:spacing w:after="0" w:line="240" w:lineRule="auto"/>
        <w:jc w:val="center"/>
        <w:rPr>
          <w:rFonts w:ascii="Times New Roman" w:hAnsi="Times New Roman" w:cs="Times New Roman"/>
          <w:b/>
          <w:bCs/>
          <w:sz w:val="24"/>
          <w:szCs w:val="24"/>
        </w:rPr>
      </w:pPr>
      <w:bookmarkStart w:id="0" w:name="_Toc52546750"/>
      <w:r w:rsidRPr="00276C1E">
        <w:rPr>
          <w:rFonts w:ascii="Times New Roman" w:hAnsi="Times New Roman" w:cs="Times New Roman"/>
          <w:b/>
          <w:bCs/>
          <w:sz w:val="24"/>
          <w:szCs w:val="24"/>
        </w:rPr>
        <w:t xml:space="preserve">CHAPTER </w:t>
      </w:r>
      <w:r w:rsidR="00880354">
        <w:rPr>
          <w:rFonts w:ascii="Times New Roman" w:hAnsi="Times New Roman" w:cs="Times New Roman"/>
          <w:b/>
          <w:bCs/>
          <w:sz w:val="24"/>
          <w:szCs w:val="24"/>
        </w:rPr>
        <w:t>12</w:t>
      </w:r>
    </w:p>
    <w:p w14:paraId="53BB2300" w14:textId="77777777" w:rsidR="00300CD2" w:rsidRPr="00276C1E" w:rsidRDefault="00300CD2" w:rsidP="00D55781">
      <w:pPr>
        <w:spacing w:after="0" w:line="240" w:lineRule="auto"/>
        <w:jc w:val="center"/>
        <w:rPr>
          <w:rFonts w:ascii="Times New Roman" w:hAnsi="Times New Roman" w:cs="Times New Roman"/>
          <w:b/>
          <w:bCs/>
          <w:sz w:val="24"/>
          <w:szCs w:val="24"/>
        </w:rPr>
      </w:pPr>
    </w:p>
    <w:p w14:paraId="4F4DF109" w14:textId="0F6270B7" w:rsidR="005828AF" w:rsidRPr="00276C1E" w:rsidRDefault="005828AF"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TELECOMMUNICATIONS</w:t>
      </w:r>
      <w:bookmarkEnd w:id="0"/>
    </w:p>
    <w:p w14:paraId="7C24C666" w14:textId="5D3EB504" w:rsidR="005828AF" w:rsidRPr="00276C1E" w:rsidRDefault="005828AF" w:rsidP="00D55781">
      <w:pPr>
        <w:spacing w:after="0" w:line="240" w:lineRule="auto"/>
        <w:rPr>
          <w:rFonts w:ascii="Times New Roman" w:hAnsi="Times New Roman" w:cs="Times New Roman"/>
          <w:b/>
          <w:bCs/>
          <w:sz w:val="24"/>
          <w:szCs w:val="24"/>
        </w:rPr>
      </w:pPr>
    </w:p>
    <w:p w14:paraId="49B348D2" w14:textId="77777777" w:rsidR="00D17347" w:rsidRPr="00276C1E" w:rsidRDefault="00D17347" w:rsidP="00D55781">
      <w:pPr>
        <w:spacing w:after="0" w:line="240" w:lineRule="auto"/>
        <w:rPr>
          <w:rFonts w:ascii="Times New Roman" w:hAnsi="Times New Roman" w:cs="Times New Roman"/>
          <w:b/>
          <w:bCs/>
          <w:sz w:val="24"/>
          <w:szCs w:val="24"/>
        </w:rPr>
      </w:pPr>
    </w:p>
    <w:p w14:paraId="228C3CA9" w14:textId="3DCD166A" w:rsidR="00D6431E" w:rsidRPr="00276C1E" w:rsidRDefault="005828AF" w:rsidP="00D55781">
      <w:pPr>
        <w:spacing w:after="0" w:line="240" w:lineRule="auto"/>
        <w:jc w:val="center"/>
        <w:rPr>
          <w:rFonts w:ascii="Times New Roman" w:hAnsi="Times New Roman" w:cs="Times New Roman"/>
          <w:b/>
          <w:bCs/>
          <w:sz w:val="24"/>
          <w:szCs w:val="24"/>
        </w:rPr>
      </w:pPr>
      <w:r w:rsidRPr="008F2BB4">
        <w:rPr>
          <w:rFonts w:ascii="Times New Roman" w:hAnsi="Times New Roman" w:cs="Times New Roman"/>
          <w:b/>
          <w:bCs/>
          <w:sz w:val="24"/>
          <w:szCs w:val="24"/>
        </w:rPr>
        <w:t xml:space="preserve">Article </w:t>
      </w:r>
      <w:r w:rsidR="00370084" w:rsidRPr="008F2BB4">
        <w:rPr>
          <w:rFonts w:ascii="Times New Roman" w:hAnsi="Times New Roman" w:cs="Times New Roman"/>
          <w:b/>
          <w:bCs/>
          <w:sz w:val="24"/>
          <w:szCs w:val="24"/>
        </w:rPr>
        <w:t>12</w:t>
      </w:r>
      <w:r w:rsidR="00CC6F65" w:rsidRPr="008F2BB4">
        <w:rPr>
          <w:rFonts w:ascii="Times New Roman" w:hAnsi="Times New Roman" w:cs="Times New Roman"/>
          <w:b/>
          <w:bCs/>
          <w:sz w:val="24"/>
          <w:szCs w:val="24"/>
        </w:rPr>
        <w:t>.1</w:t>
      </w:r>
    </w:p>
    <w:p w14:paraId="29DC38FB" w14:textId="3F6C41DD" w:rsidR="005828AF" w:rsidRPr="00276C1E" w:rsidRDefault="005828AF"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Definitions</w:t>
      </w:r>
    </w:p>
    <w:p w14:paraId="5DD1EDED" w14:textId="77777777" w:rsidR="004A1250" w:rsidRPr="00276C1E" w:rsidRDefault="004A1250" w:rsidP="00D55781">
      <w:pPr>
        <w:spacing w:after="0" w:line="240" w:lineRule="auto"/>
        <w:rPr>
          <w:rFonts w:ascii="Times New Roman" w:hAnsi="Times New Roman" w:cs="Times New Roman"/>
          <w:sz w:val="24"/>
          <w:szCs w:val="24"/>
        </w:rPr>
      </w:pPr>
    </w:p>
    <w:p w14:paraId="2FB53676" w14:textId="0CF5DAFF" w:rsidR="008F3744" w:rsidRPr="00276C1E" w:rsidRDefault="008F3744" w:rsidP="00D55781">
      <w:pPr>
        <w:spacing w:after="0" w:line="240" w:lineRule="auto"/>
        <w:jc w:val="both"/>
        <w:rPr>
          <w:rFonts w:ascii="Times New Roman" w:hAnsi="Times New Roman" w:cs="Times New Roman"/>
          <w:sz w:val="24"/>
          <w:szCs w:val="24"/>
        </w:rPr>
      </w:pPr>
      <w:r w:rsidRPr="00276C1E">
        <w:rPr>
          <w:rFonts w:ascii="Times New Roman" w:hAnsi="Times New Roman" w:cs="Times New Roman"/>
          <w:sz w:val="24"/>
          <w:szCs w:val="24"/>
        </w:rPr>
        <w:tab/>
      </w:r>
      <w:r w:rsidR="000803A9">
        <w:rPr>
          <w:rFonts w:ascii="Times New Roman" w:hAnsi="Times New Roman" w:cs="Times New Roman"/>
          <w:sz w:val="24"/>
          <w:szCs w:val="24"/>
        </w:rPr>
        <w:tab/>
      </w:r>
      <w:r w:rsidR="0067792B" w:rsidRPr="00276C1E">
        <w:rPr>
          <w:rFonts w:ascii="Times New Roman" w:hAnsi="Times New Roman" w:cs="Times New Roman"/>
          <w:sz w:val="24"/>
          <w:szCs w:val="24"/>
        </w:rPr>
        <w:t>For the purposes of this Chapter:</w:t>
      </w:r>
    </w:p>
    <w:p w14:paraId="5472EB71" w14:textId="77777777" w:rsidR="008F1114" w:rsidRPr="00276C1E" w:rsidRDefault="008F1114" w:rsidP="00D55781">
      <w:pPr>
        <w:spacing w:after="0" w:line="240" w:lineRule="auto"/>
        <w:jc w:val="both"/>
        <w:rPr>
          <w:rFonts w:ascii="Times New Roman" w:hAnsi="Times New Roman" w:cs="Times New Roman"/>
          <w:sz w:val="24"/>
          <w:szCs w:val="24"/>
        </w:rPr>
      </w:pPr>
    </w:p>
    <w:p w14:paraId="3FA4FEFA" w14:textId="57BF3E71" w:rsidR="005828AF" w:rsidRPr="00276C1E" w:rsidRDefault="00124825"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w:t>
      </w:r>
      <w:r w:rsidR="005828AF" w:rsidRPr="00276C1E">
        <w:rPr>
          <w:rFonts w:ascii="Times New Roman" w:hAnsi="Times New Roman" w:cs="Times New Roman"/>
          <w:sz w:val="24"/>
          <w:szCs w:val="24"/>
        </w:rPr>
        <w:t>cost-oriented</w:t>
      </w:r>
      <w:r w:rsidRPr="00276C1E">
        <w:rPr>
          <w:rFonts w:ascii="Times New Roman" w:hAnsi="Times New Roman" w:cs="Times New Roman"/>
          <w:sz w:val="24"/>
          <w:szCs w:val="24"/>
        </w:rPr>
        <w:t>”</w:t>
      </w:r>
      <w:r w:rsidR="005828AF" w:rsidRPr="00276C1E">
        <w:rPr>
          <w:rFonts w:ascii="Times New Roman" w:hAnsi="Times New Roman" w:cs="Times New Roman"/>
          <w:sz w:val="24"/>
          <w:szCs w:val="24"/>
        </w:rPr>
        <w:t xml:space="preserve"> means based on cost, and may include a reasonable profit, and may involve different cost methodologies for different facilities or services;</w:t>
      </w:r>
    </w:p>
    <w:p w14:paraId="5ECB6092" w14:textId="77777777" w:rsidR="008F1114" w:rsidRPr="00276C1E" w:rsidRDefault="008F1114" w:rsidP="0021423D">
      <w:pPr>
        <w:spacing w:after="0" w:line="240" w:lineRule="auto"/>
        <w:ind w:left="720"/>
        <w:jc w:val="both"/>
        <w:rPr>
          <w:rFonts w:ascii="Times New Roman" w:hAnsi="Times New Roman" w:cs="Times New Roman"/>
          <w:sz w:val="24"/>
          <w:szCs w:val="24"/>
        </w:rPr>
      </w:pPr>
    </w:p>
    <w:p w14:paraId="3B67C536" w14:textId="2066FA17" w:rsidR="005828AF" w:rsidRPr="00276C1E" w:rsidRDefault="005828AF"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“end-user” means a final consumer of</w:t>
      </w:r>
      <w:r w:rsidR="001C2369" w:rsidRPr="00276C1E">
        <w:rPr>
          <w:rFonts w:ascii="Times New Roman" w:hAnsi="Times New Roman" w:cs="Times New Roman"/>
          <w:sz w:val="24"/>
          <w:szCs w:val="24"/>
        </w:rPr>
        <w:t>,</w:t>
      </w:r>
      <w:r w:rsidRPr="00276C1E">
        <w:rPr>
          <w:rFonts w:ascii="Times New Roman" w:hAnsi="Times New Roman" w:cs="Times New Roman"/>
          <w:sz w:val="24"/>
          <w:szCs w:val="24"/>
        </w:rPr>
        <w:t xml:space="preserve"> or subscriber to</w:t>
      </w:r>
      <w:r w:rsidR="001C2369" w:rsidRPr="00276C1E">
        <w:rPr>
          <w:rFonts w:ascii="Times New Roman" w:hAnsi="Times New Roman" w:cs="Times New Roman"/>
          <w:sz w:val="24"/>
          <w:szCs w:val="24"/>
        </w:rPr>
        <w:t>,</w:t>
      </w:r>
      <w:r w:rsidRPr="00276C1E">
        <w:rPr>
          <w:rFonts w:ascii="Times New Roman" w:hAnsi="Times New Roman" w:cs="Times New Roman"/>
          <w:sz w:val="24"/>
          <w:szCs w:val="24"/>
        </w:rPr>
        <w:t xml:space="preserve"> a public telecommunications service, including a service supplier other than a supplier of public telecommunications services;</w:t>
      </w:r>
    </w:p>
    <w:p w14:paraId="55B97016" w14:textId="77777777" w:rsidR="008F1114" w:rsidRPr="00276C1E" w:rsidRDefault="008F1114" w:rsidP="0021423D">
      <w:pPr>
        <w:spacing w:after="0" w:line="240" w:lineRule="auto"/>
        <w:ind w:left="720"/>
        <w:jc w:val="both"/>
        <w:rPr>
          <w:rFonts w:ascii="Times New Roman" w:hAnsi="Times New Roman" w:cs="Times New Roman"/>
          <w:sz w:val="24"/>
          <w:szCs w:val="24"/>
        </w:rPr>
      </w:pPr>
    </w:p>
    <w:p w14:paraId="1705696F" w14:textId="6112C44A" w:rsidR="005828AF" w:rsidRPr="00276C1E" w:rsidRDefault="005828AF"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“essential facilities” means facilities of a public telecommunications network or service that:</w:t>
      </w:r>
    </w:p>
    <w:p w14:paraId="606CEF86" w14:textId="77777777" w:rsidR="000E568C" w:rsidRPr="00276C1E" w:rsidRDefault="000E568C" w:rsidP="0021423D">
      <w:pPr>
        <w:spacing w:after="0" w:line="240" w:lineRule="auto"/>
        <w:ind w:left="720"/>
        <w:jc w:val="both"/>
        <w:rPr>
          <w:rFonts w:ascii="Times New Roman" w:hAnsi="Times New Roman" w:cs="Times New Roman"/>
          <w:sz w:val="24"/>
          <w:szCs w:val="24"/>
        </w:rPr>
      </w:pPr>
    </w:p>
    <w:p w14:paraId="45AA7F5F" w14:textId="28012CD1" w:rsidR="005828AF" w:rsidRPr="00276C1E" w:rsidRDefault="005828AF" w:rsidP="0021423D">
      <w:pPr>
        <w:tabs>
          <w:tab w:val="left" w:pos="709"/>
          <w:tab w:val="left" w:pos="1418"/>
          <w:tab w:val="left" w:pos="2127"/>
          <w:tab w:val="left" w:pos="2835"/>
        </w:tabs>
        <w:autoSpaceDE w:val="0"/>
        <w:autoSpaceDN w:val="0"/>
        <w:adjustRightInd w:val="0"/>
        <w:spacing w:after="0" w:line="240" w:lineRule="auto"/>
        <w:ind w:left="2138" w:hanging="709"/>
        <w:jc w:val="both"/>
        <w:rPr>
          <w:rFonts w:ascii="Times New Roman" w:hAnsi="Times New Roman" w:cs="Times New Roman"/>
          <w:sz w:val="24"/>
          <w:szCs w:val="24"/>
        </w:rPr>
      </w:pPr>
      <w:r w:rsidRPr="00276C1E">
        <w:rPr>
          <w:rFonts w:ascii="Times New Roman" w:hAnsi="Times New Roman" w:cs="Times New Roman"/>
          <w:sz w:val="24"/>
          <w:szCs w:val="24"/>
        </w:rPr>
        <w:t>(</w:t>
      </w:r>
      <w:r w:rsidR="00054C9E" w:rsidRPr="00276C1E">
        <w:rPr>
          <w:rFonts w:ascii="Times New Roman" w:hAnsi="Times New Roman" w:cs="Times New Roman"/>
          <w:sz w:val="24"/>
          <w:szCs w:val="24"/>
        </w:rPr>
        <w:t>a</w:t>
      </w:r>
      <w:r w:rsidRPr="00276C1E">
        <w:rPr>
          <w:rFonts w:ascii="Times New Roman" w:hAnsi="Times New Roman" w:cs="Times New Roman"/>
          <w:sz w:val="24"/>
          <w:szCs w:val="24"/>
        </w:rPr>
        <w:t>)</w:t>
      </w:r>
      <w:r w:rsidRPr="00276C1E">
        <w:rPr>
          <w:rFonts w:ascii="Times New Roman" w:hAnsi="Times New Roman" w:cs="Times New Roman"/>
          <w:sz w:val="24"/>
          <w:szCs w:val="24"/>
        </w:rPr>
        <w:tab/>
        <w:t>are exclusively or predominantly provided by a single or limited number of suppliers; and</w:t>
      </w:r>
    </w:p>
    <w:p w14:paraId="043D957C" w14:textId="77777777" w:rsidR="000E568C" w:rsidRPr="00276C1E" w:rsidRDefault="000E568C" w:rsidP="0021423D">
      <w:pPr>
        <w:spacing w:after="0" w:line="240" w:lineRule="auto"/>
        <w:ind w:left="1440"/>
        <w:jc w:val="both"/>
        <w:rPr>
          <w:rFonts w:ascii="Times New Roman" w:hAnsi="Times New Roman" w:cs="Times New Roman"/>
          <w:sz w:val="24"/>
          <w:szCs w:val="24"/>
        </w:rPr>
      </w:pPr>
    </w:p>
    <w:p w14:paraId="38E53442" w14:textId="2B707B67" w:rsidR="005828AF" w:rsidRPr="00276C1E" w:rsidRDefault="005828AF" w:rsidP="0021423D">
      <w:pPr>
        <w:tabs>
          <w:tab w:val="left" w:pos="709"/>
          <w:tab w:val="left" w:pos="1418"/>
          <w:tab w:val="left" w:pos="2127"/>
          <w:tab w:val="left" w:pos="2835"/>
        </w:tabs>
        <w:autoSpaceDE w:val="0"/>
        <w:autoSpaceDN w:val="0"/>
        <w:adjustRightInd w:val="0"/>
        <w:spacing w:after="0" w:line="240" w:lineRule="auto"/>
        <w:ind w:left="2138" w:hanging="709"/>
        <w:jc w:val="both"/>
        <w:rPr>
          <w:rFonts w:ascii="Times New Roman" w:hAnsi="Times New Roman" w:cs="Times New Roman"/>
          <w:sz w:val="24"/>
          <w:szCs w:val="24"/>
        </w:rPr>
      </w:pPr>
      <w:r w:rsidRPr="00276C1E">
        <w:rPr>
          <w:rFonts w:ascii="Times New Roman" w:hAnsi="Times New Roman" w:cs="Times New Roman"/>
          <w:sz w:val="24"/>
          <w:szCs w:val="24"/>
        </w:rPr>
        <w:t>(</w:t>
      </w:r>
      <w:r w:rsidR="003F383F" w:rsidRPr="00276C1E">
        <w:rPr>
          <w:rFonts w:ascii="Times New Roman" w:hAnsi="Times New Roman" w:cs="Times New Roman"/>
          <w:sz w:val="24"/>
          <w:szCs w:val="24"/>
        </w:rPr>
        <w:t>b</w:t>
      </w:r>
      <w:r w:rsidRPr="00276C1E">
        <w:rPr>
          <w:rFonts w:ascii="Times New Roman" w:hAnsi="Times New Roman" w:cs="Times New Roman"/>
          <w:sz w:val="24"/>
          <w:szCs w:val="24"/>
        </w:rPr>
        <w:t>)</w:t>
      </w:r>
      <w:r w:rsidRPr="00276C1E">
        <w:rPr>
          <w:rFonts w:ascii="Times New Roman" w:hAnsi="Times New Roman" w:cs="Times New Roman"/>
          <w:sz w:val="24"/>
          <w:szCs w:val="24"/>
        </w:rPr>
        <w:tab/>
        <w:t>cannot feasibly be economically or technically substituted in order to provide a service;</w:t>
      </w:r>
    </w:p>
    <w:p w14:paraId="508CDCC8" w14:textId="77777777" w:rsidR="00C311F6" w:rsidRPr="00276C1E" w:rsidRDefault="00C311F6" w:rsidP="0021423D">
      <w:pPr>
        <w:spacing w:after="0" w:line="240" w:lineRule="auto"/>
        <w:ind w:left="720"/>
        <w:jc w:val="both"/>
        <w:rPr>
          <w:rFonts w:ascii="Times New Roman" w:hAnsi="Times New Roman" w:cs="Times New Roman"/>
          <w:sz w:val="24"/>
          <w:szCs w:val="24"/>
        </w:rPr>
      </w:pPr>
    </w:p>
    <w:p w14:paraId="4C128C29" w14:textId="01ACF569" w:rsidR="005828AF" w:rsidRPr="00276C1E" w:rsidRDefault="005828AF"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“interconnection” means linking with suppliers providing public telecommunications networks or services in order to allow the users of one supplier to communicate with users of another supplier and</w:t>
      </w:r>
      <w:r w:rsidR="00940F3E" w:rsidRPr="00276C1E">
        <w:rPr>
          <w:rFonts w:ascii="Times New Roman" w:hAnsi="Times New Roman" w:cs="Times New Roman"/>
          <w:sz w:val="24"/>
          <w:szCs w:val="24"/>
        </w:rPr>
        <w:t xml:space="preserve"> </w:t>
      </w:r>
      <w:r w:rsidRPr="00276C1E">
        <w:rPr>
          <w:rFonts w:ascii="Times New Roman" w:hAnsi="Times New Roman" w:cs="Times New Roman"/>
          <w:sz w:val="24"/>
          <w:szCs w:val="24"/>
        </w:rPr>
        <w:t>to access services provided by another supplier;</w:t>
      </w:r>
    </w:p>
    <w:p w14:paraId="37ECAF04" w14:textId="77777777" w:rsidR="00C311F6" w:rsidRPr="00276C1E" w:rsidRDefault="00C311F6" w:rsidP="0021423D">
      <w:pPr>
        <w:spacing w:after="0" w:line="240" w:lineRule="auto"/>
        <w:ind w:left="720"/>
        <w:jc w:val="both"/>
        <w:rPr>
          <w:rFonts w:ascii="Times New Roman" w:hAnsi="Times New Roman" w:cs="Times New Roman"/>
          <w:sz w:val="24"/>
          <w:szCs w:val="24"/>
        </w:rPr>
      </w:pPr>
    </w:p>
    <w:p w14:paraId="44CD05F2" w14:textId="7BE6F57D" w:rsidR="007E1A0E" w:rsidRPr="00276C1E" w:rsidRDefault="007E1A0E"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“international mobile roaming service” means a commercial mobile service provided pursuant to a commercial agreement between suppliers of public telecommunications services that enables an end-user whose mobile handset or other device normally accesses public telecommunication services in the territory of one Party to use their mobile handset or other device for voice, data</w:t>
      </w:r>
      <w:r w:rsidR="00B548D7" w:rsidRPr="00276C1E">
        <w:rPr>
          <w:rFonts w:ascii="Times New Roman" w:hAnsi="Times New Roman" w:cs="Times New Roman"/>
          <w:sz w:val="24"/>
          <w:szCs w:val="24"/>
        </w:rPr>
        <w:t>,</w:t>
      </w:r>
      <w:r w:rsidRPr="00276C1E">
        <w:rPr>
          <w:rFonts w:ascii="Times New Roman" w:hAnsi="Times New Roman" w:cs="Times New Roman"/>
          <w:sz w:val="24"/>
          <w:szCs w:val="24"/>
        </w:rPr>
        <w:t xml:space="preserve"> or messaging services in the territory of the other Party;</w:t>
      </w:r>
    </w:p>
    <w:p w14:paraId="245E5C92" w14:textId="77777777" w:rsidR="005828AF" w:rsidRPr="00276C1E" w:rsidRDefault="005828AF" w:rsidP="0021423D">
      <w:pPr>
        <w:spacing w:after="0" w:line="240" w:lineRule="auto"/>
        <w:ind w:left="720"/>
        <w:jc w:val="both"/>
        <w:rPr>
          <w:rFonts w:ascii="Times New Roman" w:hAnsi="Times New Roman" w:cs="Times New Roman"/>
          <w:sz w:val="24"/>
          <w:szCs w:val="24"/>
        </w:rPr>
      </w:pPr>
    </w:p>
    <w:p w14:paraId="4935EE12" w14:textId="371DDBB7" w:rsidR="00D67FFC" w:rsidRPr="00276C1E" w:rsidRDefault="005828AF"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“leased circuits” means telecommunications services or facilities between two or more designated points that are set aside for the dedicated use of, or availability to, a particular user;</w:t>
      </w:r>
    </w:p>
    <w:p w14:paraId="1CC512D8" w14:textId="77777777" w:rsidR="00D67FFC" w:rsidRPr="00276C1E" w:rsidRDefault="00D67FFC" w:rsidP="0021423D">
      <w:pPr>
        <w:spacing w:after="0" w:line="240" w:lineRule="auto"/>
        <w:ind w:left="720"/>
        <w:jc w:val="both"/>
        <w:rPr>
          <w:rFonts w:ascii="Times New Roman" w:hAnsi="Times New Roman" w:cs="Times New Roman"/>
          <w:sz w:val="24"/>
          <w:szCs w:val="24"/>
        </w:rPr>
      </w:pPr>
    </w:p>
    <w:p w14:paraId="79B25FAF" w14:textId="476614F5" w:rsidR="005828AF" w:rsidRPr="00276C1E" w:rsidRDefault="00773393"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w:t>
      </w:r>
      <w:r w:rsidR="005828AF" w:rsidRPr="00276C1E">
        <w:rPr>
          <w:rFonts w:ascii="Times New Roman" w:hAnsi="Times New Roman" w:cs="Times New Roman"/>
          <w:sz w:val="24"/>
          <w:szCs w:val="24"/>
        </w:rPr>
        <w:t>licence</w:t>
      </w:r>
      <w:r w:rsidRPr="00276C1E">
        <w:rPr>
          <w:rFonts w:ascii="Times New Roman" w:hAnsi="Times New Roman" w:cs="Times New Roman"/>
          <w:sz w:val="24"/>
          <w:szCs w:val="24"/>
        </w:rPr>
        <w:t>”</w:t>
      </w:r>
      <w:r w:rsidR="005828AF" w:rsidRPr="00276C1E">
        <w:rPr>
          <w:rFonts w:ascii="Times New Roman" w:hAnsi="Times New Roman" w:cs="Times New Roman"/>
          <w:sz w:val="24"/>
          <w:szCs w:val="24"/>
        </w:rPr>
        <w:t xml:space="preserve"> means any authorisation that a Party may require of a person, in accordance with its laws and regulations, in order for that person to offer a </w:t>
      </w:r>
      <w:r w:rsidR="003816E4" w:rsidRPr="00276C1E">
        <w:rPr>
          <w:rFonts w:ascii="Times New Roman" w:hAnsi="Times New Roman" w:cs="Times New Roman"/>
          <w:sz w:val="24"/>
          <w:szCs w:val="24"/>
        </w:rPr>
        <w:t xml:space="preserve">public </w:t>
      </w:r>
      <w:r w:rsidR="005828AF" w:rsidRPr="00276C1E">
        <w:rPr>
          <w:rFonts w:ascii="Times New Roman" w:hAnsi="Times New Roman" w:cs="Times New Roman"/>
          <w:sz w:val="24"/>
          <w:szCs w:val="24"/>
        </w:rPr>
        <w:t>telecommunications network or service, including concessions, permits or registrations;</w:t>
      </w:r>
    </w:p>
    <w:p w14:paraId="2A41EABD" w14:textId="77777777" w:rsidR="001142D6" w:rsidRPr="00276C1E" w:rsidRDefault="001142D6" w:rsidP="0021423D">
      <w:pPr>
        <w:spacing w:after="0" w:line="240" w:lineRule="auto"/>
        <w:ind w:left="720"/>
        <w:jc w:val="both"/>
        <w:rPr>
          <w:rFonts w:ascii="Times New Roman" w:hAnsi="Times New Roman" w:cs="Times New Roman"/>
          <w:sz w:val="24"/>
          <w:szCs w:val="24"/>
        </w:rPr>
      </w:pPr>
    </w:p>
    <w:p w14:paraId="6C96F7A1" w14:textId="0BDCD7FA" w:rsidR="00847876" w:rsidRPr="00276C1E" w:rsidRDefault="005828AF"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lastRenderedPageBreak/>
        <w:t xml:space="preserve">“major supplier” means a supplier of </w:t>
      </w:r>
      <w:r w:rsidR="00F21AF2" w:rsidRPr="00276C1E">
        <w:rPr>
          <w:rFonts w:ascii="Times New Roman" w:hAnsi="Times New Roman" w:cs="Times New Roman"/>
          <w:sz w:val="24"/>
          <w:szCs w:val="24"/>
        </w:rPr>
        <w:t xml:space="preserve">public </w:t>
      </w:r>
      <w:r w:rsidRPr="00276C1E">
        <w:rPr>
          <w:rFonts w:ascii="Times New Roman" w:hAnsi="Times New Roman" w:cs="Times New Roman"/>
          <w:sz w:val="24"/>
          <w:szCs w:val="24"/>
        </w:rPr>
        <w:t>telecommunications networks or services that has the ability to materially affect the terms of participation,</w:t>
      </w:r>
      <w:r w:rsidR="003D1EDE" w:rsidRPr="00276C1E">
        <w:rPr>
          <w:rFonts w:ascii="Times New Roman" w:hAnsi="Times New Roman" w:cs="Times New Roman"/>
          <w:sz w:val="24"/>
          <w:szCs w:val="24"/>
        </w:rPr>
        <w:t xml:space="preserve"> </w:t>
      </w:r>
      <w:r w:rsidRPr="00276C1E">
        <w:rPr>
          <w:rFonts w:ascii="Times New Roman" w:hAnsi="Times New Roman" w:cs="Times New Roman"/>
          <w:sz w:val="24"/>
          <w:szCs w:val="24"/>
        </w:rPr>
        <w:t xml:space="preserve">having regard to price and supply, in </w:t>
      </w:r>
      <w:r w:rsidR="003D1EDE" w:rsidRPr="00276C1E">
        <w:rPr>
          <w:rFonts w:ascii="Times New Roman" w:hAnsi="Times New Roman" w:cs="Times New Roman"/>
          <w:sz w:val="24"/>
          <w:szCs w:val="24"/>
        </w:rPr>
        <w:t>a</w:t>
      </w:r>
      <w:r w:rsidRPr="00276C1E">
        <w:rPr>
          <w:rFonts w:ascii="Times New Roman" w:hAnsi="Times New Roman" w:cs="Times New Roman"/>
          <w:sz w:val="24"/>
          <w:szCs w:val="24"/>
        </w:rPr>
        <w:t xml:space="preserve"> relevant market for public telecommunications networks or services as a result of:</w:t>
      </w:r>
    </w:p>
    <w:p w14:paraId="762236D7" w14:textId="77777777" w:rsidR="00847876" w:rsidRPr="00276C1E" w:rsidRDefault="00847876" w:rsidP="0021423D">
      <w:pPr>
        <w:spacing w:after="0" w:line="240" w:lineRule="auto"/>
        <w:ind w:left="720"/>
        <w:jc w:val="both"/>
        <w:rPr>
          <w:rFonts w:ascii="Times New Roman" w:hAnsi="Times New Roman" w:cs="Times New Roman"/>
          <w:sz w:val="24"/>
          <w:szCs w:val="24"/>
        </w:rPr>
      </w:pPr>
    </w:p>
    <w:p w14:paraId="60D735E6" w14:textId="2BFD3BA4" w:rsidR="00847876" w:rsidRPr="00276C1E" w:rsidRDefault="005828AF" w:rsidP="0021423D">
      <w:pPr>
        <w:tabs>
          <w:tab w:val="left" w:pos="709"/>
          <w:tab w:val="left" w:pos="1418"/>
          <w:tab w:val="left" w:pos="2127"/>
          <w:tab w:val="left" w:pos="2835"/>
        </w:tabs>
        <w:autoSpaceDE w:val="0"/>
        <w:autoSpaceDN w:val="0"/>
        <w:adjustRightInd w:val="0"/>
        <w:spacing w:after="0" w:line="240" w:lineRule="auto"/>
        <w:ind w:left="2138" w:hanging="709"/>
        <w:jc w:val="both"/>
        <w:rPr>
          <w:rFonts w:ascii="Times New Roman" w:hAnsi="Times New Roman" w:cs="Times New Roman"/>
          <w:sz w:val="24"/>
          <w:szCs w:val="24"/>
        </w:rPr>
      </w:pPr>
      <w:r w:rsidRPr="00276C1E">
        <w:rPr>
          <w:rFonts w:ascii="Times New Roman" w:hAnsi="Times New Roman" w:cs="Times New Roman"/>
          <w:sz w:val="24"/>
          <w:szCs w:val="24"/>
        </w:rPr>
        <w:t xml:space="preserve">(a) </w:t>
      </w:r>
      <w:r w:rsidR="009E4C93" w:rsidRPr="00276C1E">
        <w:rPr>
          <w:rFonts w:ascii="Times New Roman" w:hAnsi="Times New Roman" w:cs="Times New Roman"/>
          <w:sz w:val="24"/>
          <w:szCs w:val="24"/>
        </w:rPr>
        <w:tab/>
      </w:r>
      <w:r w:rsidRPr="00276C1E">
        <w:rPr>
          <w:rFonts w:ascii="Times New Roman" w:hAnsi="Times New Roman" w:cs="Times New Roman"/>
          <w:sz w:val="24"/>
          <w:szCs w:val="24"/>
        </w:rPr>
        <w:t>control over essential facilities;</w:t>
      </w:r>
      <w:r w:rsidR="00847876" w:rsidRPr="00276C1E">
        <w:rPr>
          <w:rFonts w:ascii="Times New Roman" w:hAnsi="Times New Roman" w:cs="Times New Roman"/>
          <w:sz w:val="24"/>
          <w:szCs w:val="24"/>
        </w:rPr>
        <w:t xml:space="preserve"> </w:t>
      </w:r>
      <w:r w:rsidRPr="00276C1E">
        <w:rPr>
          <w:rFonts w:ascii="Times New Roman" w:hAnsi="Times New Roman" w:cs="Times New Roman"/>
          <w:sz w:val="24"/>
          <w:szCs w:val="24"/>
        </w:rPr>
        <w:t>or</w:t>
      </w:r>
    </w:p>
    <w:p w14:paraId="7999A545" w14:textId="77777777" w:rsidR="00847876" w:rsidRPr="00276C1E" w:rsidRDefault="00847876" w:rsidP="0021423D">
      <w:pPr>
        <w:spacing w:after="0" w:line="240" w:lineRule="auto"/>
        <w:ind w:left="720"/>
        <w:jc w:val="both"/>
        <w:rPr>
          <w:rFonts w:ascii="Times New Roman" w:hAnsi="Times New Roman" w:cs="Times New Roman"/>
          <w:sz w:val="24"/>
          <w:szCs w:val="24"/>
        </w:rPr>
      </w:pPr>
    </w:p>
    <w:p w14:paraId="4B0DB788" w14:textId="13311531" w:rsidR="005828AF" w:rsidRPr="00276C1E" w:rsidRDefault="005828AF" w:rsidP="0021423D">
      <w:pPr>
        <w:tabs>
          <w:tab w:val="left" w:pos="709"/>
          <w:tab w:val="left" w:pos="1418"/>
          <w:tab w:val="left" w:pos="2127"/>
          <w:tab w:val="left" w:pos="2835"/>
        </w:tabs>
        <w:autoSpaceDE w:val="0"/>
        <w:autoSpaceDN w:val="0"/>
        <w:adjustRightInd w:val="0"/>
        <w:spacing w:after="0" w:line="240" w:lineRule="auto"/>
        <w:ind w:left="213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003D1EDE" w:rsidRPr="00276C1E">
        <w:rPr>
          <w:rFonts w:ascii="Times New Roman" w:hAnsi="Times New Roman" w:cs="Times New Roman"/>
          <w:sz w:val="24"/>
          <w:szCs w:val="24"/>
        </w:rPr>
        <w:t xml:space="preserve"> </w:t>
      </w:r>
      <w:r w:rsidR="009E4C93" w:rsidRPr="00276C1E">
        <w:rPr>
          <w:rFonts w:ascii="Times New Roman" w:hAnsi="Times New Roman" w:cs="Times New Roman"/>
          <w:sz w:val="24"/>
          <w:szCs w:val="24"/>
        </w:rPr>
        <w:tab/>
      </w:r>
      <w:r w:rsidRPr="00276C1E">
        <w:rPr>
          <w:rFonts w:ascii="Times New Roman" w:hAnsi="Times New Roman" w:cs="Times New Roman"/>
          <w:sz w:val="24"/>
          <w:szCs w:val="24"/>
        </w:rPr>
        <w:t>use of its position in that market;</w:t>
      </w:r>
    </w:p>
    <w:p w14:paraId="4A8B512F" w14:textId="77777777" w:rsidR="00D82700" w:rsidRPr="00276C1E" w:rsidRDefault="00D82700" w:rsidP="0021423D">
      <w:pPr>
        <w:spacing w:after="0" w:line="240" w:lineRule="auto"/>
        <w:ind w:left="720"/>
        <w:jc w:val="both"/>
        <w:rPr>
          <w:rFonts w:ascii="Times New Roman" w:hAnsi="Times New Roman" w:cs="Times New Roman"/>
          <w:sz w:val="24"/>
          <w:szCs w:val="24"/>
        </w:rPr>
      </w:pPr>
    </w:p>
    <w:p w14:paraId="7C379BA4" w14:textId="41B0D038" w:rsidR="005828AF" w:rsidRPr="00276C1E" w:rsidRDefault="005828AF"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“network element” means a facility or equipment used in the provision of a public telecommunications service, including features, functions, and capabilities provided by means of that facility</w:t>
      </w:r>
      <w:r w:rsidR="00D16601" w:rsidRPr="00276C1E">
        <w:rPr>
          <w:rFonts w:ascii="Times New Roman" w:hAnsi="Times New Roman" w:cs="Times New Roman"/>
          <w:sz w:val="24"/>
          <w:szCs w:val="24"/>
        </w:rPr>
        <w:t xml:space="preserve"> </w:t>
      </w:r>
      <w:r w:rsidRPr="00276C1E">
        <w:rPr>
          <w:rFonts w:ascii="Times New Roman" w:hAnsi="Times New Roman" w:cs="Times New Roman"/>
          <w:sz w:val="24"/>
          <w:szCs w:val="24"/>
        </w:rPr>
        <w:t>or equipment;</w:t>
      </w:r>
    </w:p>
    <w:p w14:paraId="2D1E41C8" w14:textId="77777777" w:rsidR="001142D6" w:rsidRPr="00276C1E" w:rsidRDefault="001142D6" w:rsidP="0021423D">
      <w:pPr>
        <w:spacing w:after="0" w:line="240" w:lineRule="auto"/>
        <w:ind w:left="720"/>
        <w:jc w:val="both"/>
        <w:rPr>
          <w:rFonts w:ascii="Times New Roman" w:hAnsi="Times New Roman" w:cs="Times New Roman"/>
          <w:sz w:val="24"/>
          <w:szCs w:val="24"/>
        </w:rPr>
      </w:pPr>
    </w:p>
    <w:p w14:paraId="01B4A6DA" w14:textId="65AD9AE4" w:rsidR="007E1A0E" w:rsidRPr="00276C1E" w:rsidRDefault="007E1A0E"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“non-discriminatory” means treatment no less favourable than that accorded, in like circumstances, to users of</w:t>
      </w:r>
      <w:r w:rsidR="00C751C8" w:rsidRPr="00276C1E">
        <w:rPr>
          <w:rFonts w:ascii="Times New Roman" w:hAnsi="Times New Roman" w:cs="Times New Roman"/>
          <w:sz w:val="24"/>
          <w:szCs w:val="24"/>
        </w:rPr>
        <w:t xml:space="preserve"> like</w:t>
      </w:r>
      <w:r w:rsidRPr="00276C1E">
        <w:rPr>
          <w:rFonts w:ascii="Times New Roman" w:hAnsi="Times New Roman" w:cs="Times New Roman"/>
          <w:sz w:val="24"/>
          <w:szCs w:val="24"/>
        </w:rPr>
        <w:t xml:space="preserve"> public telecommunications networks or services, including with respect to timeliness;</w:t>
      </w:r>
    </w:p>
    <w:p w14:paraId="0A71B405" w14:textId="77777777" w:rsidR="007E1A0E" w:rsidRPr="00276C1E" w:rsidRDefault="007E1A0E" w:rsidP="0021423D">
      <w:pPr>
        <w:spacing w:after="0" w:line="240" w:lineRule="auto"/>
        <w:ind w:left="720"/>
        <w:jc w:val="both"/>
        <w:rPr>
          <w:rFonts w:ascii="Times New Roman" w:hAnsi="Times New Roman" w:cs="Times New Roman"/>
          <w:sz w:val="24"/>
          <w:szCs w:val="24"/>
        </w:rPr>
      </w:pPr>
    </w:p>
    <w:p w14:paraId="4713C77C" w14:textId="30EED26F" w:rsidR="007E1A0E" w:rsidRPr="00276C1E" w:rsidRDefault="007E1A0E"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“number portability” means the ability of end-user</w:t>
      </w:r>
      <w:r w:rsidR="001A2D4E" w:rsidRPr="00276C1E">
        <w:rPr>
          <w:rFonts w:ascii="Times New Roman" w:hAnsi="Times New Roman" w:cs="Times New Roman"/>
          <w:sz w:val="24"/>
          <w:szCs w:val="24"/>
        </w:rPr>
        <w:t>s</w:t>
      </w:r>
      <w:r w:rsidRPr="00406125">
        <w:rPr>
          <w:rFonts w:ascii="Times New Roman" w:hAnsi="Times New Roman" w:cs="Times New Roman"/>
          <w:sz w:val="24"/>
          <w:szCs w:val="24"/>
        </w:rPr>
        <w:t xml:space="preserve"> </w:t>
      </w:r>
      <w:r w:rsidRPr="00276C1E">
        <w:rPr>
          <w:rFonts w:ascii="Times New Roman" w:hAnsi="Times New Roman" w:cs="Times New Roman"/>
          <w:sz w:val="24"/>
          <w:szCs w:val="24"/>
        </w:rPr>
        <w:t>of public telecommunications services to retain, at the same location</w:t>
      </w:r>
      <w:r w:rsidR="00F05FFE" w:rsidRPr="00276C1E">
        <w:rPr>
          <w:rFonts w:ascii="Times New Roman" w:hAnsi="Times New Roman" w:cs="Times New Roman"/>
          <w:sz w:val="24"/>
          <w:szCs w:val="24"/>
        </w:rPr>
        <w:t>,</w:t>
      </w:r>
      <w:r w:rsidRPr="00276C1E">
        <w:rPr>
          <w:rFonts w:ascii="Times New Roman" w:hAnsi="Times New Roman" w:cs="Times New Roman"/>
          <w:sz w:val="24"/>
          <w:szCs w:val="24"/>
        </w:rPr>
        <w:t xml:space="preserve"> the same telephone number</w:t>
      </w:r>
      <w:r w:rsidR="00FA306A" w:rsidRPr="00276C1E">
        <w:rPr>
          <w:rFonts w:ascii="Times New Roman" w:hAnsi="Times New Roman" w:cs="Times New Roman"/>
          <w:sz w:val="24"/>
          <w:szCs w:val="24"/>
        </w:rPr>
        <w:t>s</w:t>
      </w:r>
      <w:r w:rsidRPr="00276C1E">
        <w:rPr>
          <w:rFonts w:ascii="Times New Roman" w:hAnsi="Times New Roman" w:cs="Times New Roman"/>
          <w:sz w:val="24"/>
          <w:szCs w:val="24"/>
        </w:rPr>
        <w:t xml:space="preserve"> when switching between the same category of suppliers of public telecommunications services;</w:t>
      </w:r>
    </w:p>
    <w:p w14:paraId="04DEA37C" w14:textId="77777777" w:rsidR="008D3A51" w:rsidRPr="00276C1E" w:rsidRDefault="008D3A51" w:rsidP="0021423D">
      <w:pPr>
        <w:spacing w:after="0" w:line="240" w:lineRule="auto"/>
        <w:ind w:left="720"/>
        <w:jc w:val="both"/>
        <w:rPr>
          <w:rFonts w:ascii="Times New Roman" w:hAnsi="Times New Roman" w:cs="Times New Roman"/>
          <w:sz w:val="24"/>
          <w:szCs w:val="24"/>
        </w:rPr>
      </w:pPr>
    </w:p>
    <w:p w14:paraId="0CCE405C" w14:textId="77777777" w:rsidR="00005910" w:rsidRPr="00276C1E" w:rsidRDefault="00005910"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“public telecommunications network” means telecommunications infrastructure used to provide public telecommunications services between defined network termination points;</w:t>
      </w:r>
    </w:p>
    <w:p w14:paraId="4BC1E6B7" w14:textId="77777777" w:rsidR="008D3A51" w:rsidRPr="00276C1E" w:rsidRDefault="008D3A51" w:rsidP="0021423D">
      <w:pPr>
        <w:spacing w:after="0" w:line="240" w:lineRule="auto"/>
        <w:ind w:left="720"/>
        <w:jc w:val="both"/>
        <w:rPr>
          <w:rFonts w:ascii="Times New Roman" w:hAnsi="Times New Roman" w:cs="Times New Roman"/>
          <w:sz w:val="24"/>
          <w:szCs w:val="24"/>
        </w:rPr>
      </w:pPr>
    </w:p>
    <w:p w14:paraId="6830445C" w14:textId="42E851A5" w:rsidR="005828AF" w:rsidRPr="00276C1E" w:rsidRDefault="005828AF" w:rsidP="0021423D">
      <w:pPr>
        <w:spacing w:after="0" w:line="240" w:lineRule="auto"/>
        <w:ind w:left="720"/>
        <w:jc w:val="both"/>
        <w:rPr>
          <w:rFonts w:ascii="Times New Roman" w:hAnsi="Times New Roman" w:cs="Times New Roman"/>
          <w:sz w:val="24"/>
          <w:szCs w:val="24"/>
        </w:rPr>
      </w:pPr>
      <w:bookmarkStart w:id="1" w:name="_Hlk80776818"/>
      <w:r w:rsidRPr="00276C1E">
        <w:rPr>
          <w:rFonts w:ascii="Times New Roman" w:hAnsi="Times New Roman" w:cs="Times New Roman"/>
          <w:sz w:val="24"/>
          <w:szCs w:val="24"/>
        </w:rPr>
        <w:t>“public telecommunications service” means</w:t>
      </w:r>
      <w:r w:rsidR="00FD0CD0" w:rsidRPr="00276C1E">
        <w:rPr>
          <w:rFonts w:ascii="Times New Roman" w:hAnsi="Times New Roman" w:cs="Times New Roman"/>
          <w:sz w:val="24"/>
          <w:szCs w:val="24"/>
        </w:rPr>
        <w:t xml:space="preserve"> </w:t>
      </w:r>
      <w:r w:rsidRPr="00276C1E">
        <w:rPr>
          <w:rFonts w:ascii="Times New Roman" w:hAnsi="Times New Roman" w:cs="Times New Roman"/>
          <w:sz w:val="24"/>
          <w:szCs w:val="24"/>
        </w:rPr>
        <w:t>any telecommunications service that is offered to the public generally;</w:t>
      </w:r>
    </w:p>
    <w:bookmarkEnd w:id="1"/>
    <w:p w14:paraId="1EBB6FB1" w14:textId="77777777" w:rsidR="005828AF" w:rsidRPr="00276C1E" w:rsidRDefault="005828AF" w:rsidP="0021423D">
      <w:pPr>
        <w:spacing w:after="0" w:line="240" w:lineRule="auto"/>
        <w:ind w:left="720"/>
        <w:jc w:val="both"/>
        <w:rPr>
          <w:rFonts w:ascii="Times New Roman" w:hAnsi="Times New Roman" w:cs="Times New Roman"/>
          <w:sz w:val="24"/>
          <w:szCs w:val="24"/>
        </w:rPr>
      </w:pPr>
    </w:p>
    <w:p w14:paraId="7FA00DFB" w14:textId="36257DEA" w:rsidR="002E4A13" w:rsidRPr="00276C1E" w:rsidRDefault="002E4A13"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 xml:space="preserve">“reference </w:t>
      </w:r>
      <w:proofErr w:type="gramStart"/>
      <w:r w:rsidRPr="00276C1E">
        <w:rPr>
          <w:rFonts w:ascii="Times New Roman" w:hAnsi="Times New Roman" w:cs="Times New Roman"/>
          <w:sz w:val="24"/>
          <w:szCs w:val="24"/>
        </w:rPr>
        <w:t>interconnection</w:t>
      </w:r>
      <w:proofErr w:type="gramEnd"/>
      <w:r w:rsidRPr="00276C1E">
        <w:rPr>
          <w:rFonts w:ascii="Times New Roman" w:hAnsi="Times New Roman" w:cs="Times New Roman"/>
          <w:sz w:val="24"/>
          <w:szCs w:val="24"/>
        </w:rPr>
        <w:t xml:space="preserve"> offer” means a publicly available interconnection offer extended by a major supplier and filed with, approved by</w:t>
      </w:r>
      <w:r w:rsidR="006D449C" w:rsidRPr="00276C1E">
        <w:rPr>
          <w:rFonts w:ascii="Times New Roman" w:hAnsi="Times New Roman" w:cs="Times New Roman"/>
          <w:sz w:val="24"/>
          <w:szCs w:val="24"/>
        </w:rPr>
        <w:t>,</w:t>
      </w:r>
      <w:r w:rsidRPr="00276C1E">
        <w:rPr>
          <w:rFonts w:ascii="Times New Roman" w:hAnsi="Times New Roman" w:cs="Times New Roman"/>
          <w:sz w:val="24"/>
          <w:szCs w:val="24"/>
        </w:rPr>
        <w:t xml:space="preserve"> or determined by,</w:t>
      </w:r>
      <w:r w:rsidRPr="00406125">
        <w:rPr>
          <w:rFonts w:ascii="Times New Roman" w:hAnsi="Times New Roman" w:cs="Times New Roman"/>
          <w:sz w:val="24"/>
          <w:szCs w:val="24"/>
        </w:rPr>
        <w:t xml:space="preserve"> </w:t>
      </w:r>
      <w:r w:rsidRPr="00276C1E">
        <w:rPr>
          <w:rFonts w:ascii="Times New Roman" w:hAnsi="Times New Roman" w:cs="Times New Roman"/>
          <w:sz w:val="24"/>
          <w:szCs w:val="24"/>
        </w:rPr>
        <w:t>a telecommunications regulatory authority that sufficiently details the terms, rates</w:t>
      </w:r>
      <w:r w:rsidR="00836FE1" w:rsidRPr="00276C1E">
        <w:rPr>
          <w:rFonts w:ascii="Times New Roman" w:hAnsi="Times New Roman" w:cs="Times New Roman"/>
          <w:sz w:val="24"/>
          <w:szCs w:val="24"/>
        </w:rPr>
        <w:t>,</w:t>
      </w:r>
      <w:r w:rsidRPr="00276C1E">
        <w:rPr>
          <w:rFonts w:ascii="Times New Roman" w:hAnsi="Times New Roman" w:cs="Times New Roman"/>
          <w:sz w:val="24"/>
          <w:szCs w:val="24"/>
        </w:rPr>
        <w:t xml:space="preserve"> and conditions for interconnection so that a supplier of public telecommunications networks or services that is willing to accept it may obtain interconnection with the major supplier on that basis;</w:t>
      </w:r>
    </w:p>
    <w:p w14:paraId="15D62FE2" w14:textId="77777777" w:rsidR="008D3A51" w:rsidRPr="00276C1E" w:rsidRDefault="008D3A51" w:rsidP="0021423D">
      <w:pPr>
        <w:spacing w:after="0" w:line="240" w:lineRule="auto"/>
        <w:ind w:left="720"/>
        <w:jc w:val="both"/>
        <w:rPr>
          <w:rFonts w:ascii="Times New Roman" w:hAnsi="Times New Roman" w:cs="Times New Roman"/>
          <w:sz w:val="24"/>
          <w:szCs w:val="24"/>
        </w:rPr>
      </w:pPr>
    </w:p>
    <w:p w14:paraId="0F696A04" w14:textId="4625A698" w:rsidR="005828AF" w:rsidRPr="00276C1E" w:rsidRDefault="005828AF"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“telecommunications” means the transmission and reception of signals by any electromagnetic means;</w:t>
      </w:r>
      <w:r w:rsidR="0089685B">
        <w:rPr>
          <w:rFonts w:ascii="Times New Roman" w:hAnsi="Times New Roman" w:cs="Times New Roman"/>
          <w:sz w:val="24"/>
          <w:szCs w:val="24"/>
        </w:rPr>
        <w:t xml:space="preserve"> </w:t>
      </w:r>
    </w:p>
    <w:p w14:paraId="565AD9EE" w14:textId="77777777" w:rsidR="00F032FA" w:rsidRPr="00276C1E" w:rsidRDefault="00F032FA" w:rsidP="0021423D">
      <w:pPr>
        <w:spacing w:after="0" w:line="240" w:lineRule="auto"/>
        <w:ind w:left="720"/>
        <w:jc w:val="both"/>
        <w:rPr>
          <w:rFonts w:ascii="Times New Roman" w:hAnsi="Times New Roman" w:cs="Times New Roman"/>
          <w:sz w:val="24"/>
          <w:szCs w:val="24"/>
        </w:rPr>
      </w:pPr>
    </w:p>
    <w:p w14:paraId="5A14C3B0" w14:textId="65AAC230" w:rsidR="005828AF" w:rsidRPr="00276C1E" w:rsidRDefault="005828AF"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“telecommunications regulatory authority</w:t>
      </w:r>
      <w:r w:rsidR="00A0178D" w:rsidRPr="00276C1E">
        <w:rPr>
          <w:rStyle w:val="FootnoteReference"/>
          <w:rFonts w:ascii="Times New Roman" w:hAnsi="Times New Roman" w:cs="Times New Roman"/>
          <w:sz w:val="24"/>
          <w:szCs w:val="24"/>
        </w:rPr>
        <w:footnoteReference w:id="2"/>
      </w:r>
      <w:r w:rsidR="0028271B" w:rsidRPr="00276C1E">
        <w:rPr>
          <w:rFonts w:ascii="Times New Roman" w:hAnsi="Times New Roman" w:cs="Times New Roman"/>
          <w:sz w:val="24"/>
          <w:szCs w:val="24"/>
        </w:rPr>
        <w:t>”</w:t>
      </w:r>
      <w:r w:rsidRPr="00276C1E">
        <w:rPr>
          <w:rFonts w:ascii="Times New Roman" w:hAnsi="Times New Roman" w:cs="Times New Roman"/>
          <w:sz w:val="24"/>
          <w:szCs w:val="24"/>
        </w:rPr>
        <w:t xml:space="preserve"> means a body or bodies responsible for the regulation of telecommunications;</w:t>
      </w:r>
      <w:r w:rsidR="00D405B4">
        <w:rPr>
          <w:rFonts w:ascii="Times New Roman" w:hAnsi="Times New Roman" w:cs="Times New Roman"/>
          <w:sz w:val="24"/>
          <w:szCs w:val="24"/>
        </w:rPr>
        <w:t xml:space="preserve"> and</w:t>
      </w:r>
    </w:p>
    <w:p w14:paraId="3A58E2E0" w14:textId="77777777" w:rsidR="00F032FA" w:rsidRPr="00276C1E" w:rsidRDefault="00F032FA" w:rsidP="0021423D">
      <w:pPr>
        <w:spacing w:after="0" w:line="240" w:lineRule="auto"/>
        <w:ind w:left="720"/>
        <w:jc w:val="both"/>
        <w:rPr>
          <w:rFonts w:ascii="Times New Roman" w:hAnsi="Times New Roman" w:cs="Times New Roman"/>
          <w:sz w:val="24"/>
          <w:szCs w:val="24"/>
        </w:rPr>
      </w:pPr>
    </w:p>
    <w:p w14:paraId="326F1B60" w14:textId="75530F62" w:rsidR="005828AF" w:rsidRPr="00276C1E" w:rsidRDefault="005828AF" w:rsidP="0021423D">
      <w:pPr>
        <w:spacing w:after="0" w:line="240" w:lineRule="auto"/>
        <w:ind w:left="720"/>
        <w:jc w:val="both"/>
        <w:rPr>
          <w:rFonts w:ascii="Times New Roman" w:hAnsi="Times New Roman" w:cs="Times New Roman"/>
          <w:sz w:val="24"/>
          <w:szCs w:val="24"/>
        </w:rPr>
      </w:pPr>
      <w:r w:rsidRPr="00276C1E">
        <w:rPr>
          <w:rFonts w:ascii="Times New Roman" w:hAnsi="Times New Roman" w:cs="Times New Roman"/>
          <w:sz w:val="24"/>
          <w:szCs w:val="24"/>
        </w:rPr>
        <w:t>“user” means a service consumer or a service supplier using a public telecommunications network or service.</w:t>
      </w:r>
      <w:bookmarkStart w:id="2" w:name="_Toc52546752"/>
      <w:r w:rsidR="00A0178D" w:rsidRPr="00276C1E">
        <w:rPr>
          <w:rFonts w:ascii="Times New Roman" w:hAnsi="Times New Roman" w:cs="Times New Roman"/>
          <w:sz w:val="24"/>
          <w:szCs w:val="24"/>
        </w:rPr>
        <w:t xml:space="preserve">  </w:t>
      </w:r>
    </w:p>
    <w:p w14:paraId="2EC7EA97" w14:textId="77777777" w:rsidR="00A0178D" w:rsidRPr="00276C1E" w:rsidRDefault="00A0178D" w:rsidP="00D55781">
      <w:pPr>
        <w:spacing w:after="0" w:line="240" w:lineRule="auto"/>
        <w:jc w:val="both"/>
        <w:rPr>
          <w:rFonts w:ascii="Times New Roman" w:hAnsi="Times New Roman" w:cs="Times New Roman"/>
          <w:sz w:val="24"/>
          <w:szCs w:val="24"/>
        </w:rPr>
      </w:pPr>
    </w:p>
    <w:p w14:paraId="27FE8012" w14:textId="41AA7252" w:rsidR="00CC6F65" w:rsidRPr="00276C1E" w:rsidRDefault="00CC6F65" w:rsidP="00CC6F65">
      <w:pPr>
        <w:spacing w:after="0" w:line="240" w:lineRule="auto"/>
        <w:jc w:val="center"/>
        <w:rPr>
          <w:rFonts w:ascii="Times New Roman" w:hAnsi="Times New Roman" w:cs="Times New Roman"/>
          <w:b/>
          <w:bCs/>
          <w:sz w:val="24"/>
          <w:szCs w:val="24"/>
        </w:rPr>
      </w:pPr>
      <w:r w:rsidRPr="000D4DEB">
        <w:rPr>
          <w:rFonts w:ascii="Times New Roman" w:hAnsi="Times New Roman" w:cs="Times New Roman"/>
          <w:b/>
          <w:bCs/>
          <w:sz w:val="24"/>
          <w:szCs w:val="24"/>
        </w:rPr>
        <w:lastRenderedPageBreak/>
        <w:t xml:space="preserve">Article </w:t>
      </w:r>
      <w:r w:rsidR="00370084" w:rsidRPr="000D4DEB">
        <w:rPr>
          <w:rFonts w:ascii="Times New Roman" w:hAnsi="Times New Roman" w:cs="Times New Roman"/>
          <w:b/>
          <w:bCs/>
          <w:sz w:val="24"/>
          <w:szCs w:val="24"/>
        </w:rPr>
        <w:t>12.</w:t>
      </w:r>
      <w:r w:rsidRPr="000D4DEB">
        <w:rPr>
          <w:rFonts w:ascii="Times New Roman" w:hAnsi="Times New Roman" w:cs="Times New Roman"/>
          <w:b/>
          <w:bCs/>
          <w:sz w:val="24"/>
          <w:szCs w:val="24"/>
        </w:rPr>
        <w:t>2</w:t>
      </w:r>
    </w:p>
    <w:p w14:paraId="6B7A0651" w14:textId="4371C4FF" w:rsidR="005828AF" w:rsidRPr="00276C1E" w:rsidRDefault="005828AF"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Scope</w:t>
      </w:r>
      <w:bookmarkEnd w:id="2"/>
    </w:p>
    <w:p w14:paraId="6BD611CF" w14:textId="77777777" w:rsidR="00182B7B" w:rsidRPr="00276C1E" w:rsidRDefault="00182B7B" w:rsidP="00D55781">
      <w:pPr>
        <w:spacing w:after="0" w:line="240" w:lineRule="auto"/>
        <w:jc w:val="both"/>
        <w:rPr>
          <w:rFonts w:ascii="Times New Roman" w:hAnsi="Times New Roman" w:cs="Times New Roman"/>
          <w:sz w:val="24"/>
          <w:szCs w:val="24"/>
        </w:rPr>
      </w:pPr>
    </w:p>
    <w:p w14:paraId="17DD5BE0" w14:textId="0B001C40" w:rsidR="00214691" w:rsidRPr="00276C1E" w:rsidRDefault="00214691"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t>This Chapter applies to measures of a Party affecting trade in telecommunications services.</w:t>
      </w:r>
    </w:p>
    <w:p w14:paraId="221A702D" w14:textId="77777777" w:rsidR="00214691" w:rsidRPr="00276C1E" w:rsidRDefault="00214691" w:rsidP="00D55781">
      <w:pPr>
        <w:spacing w:after="0" w:line="240" w:lineRule="auto"/>
        <w:jc w:val="both"/>
        <w:rPr>
          <w:rFonts w:ascii="Times New Roman" w:hAnsi="Times New Roman" w:cs="Times New Roman"/>
          <w:sz w:val="24"/>
          <w:szCs w:val="24"/>
        </w:rPr>
      </w:pPr>
    </w:p>
    <w:p w14:paraId="6B4E32FB" w14:textId="2D5C676E" w:rsidR="00214691" w:rsidRPr="00276C1E" w:rsidRDefault="00214691" w:rsidP="00D55781">
      <w:pPr>
        <w:spacing w:after="0" w:line="240" w:lineRule="auto"/>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t>This Chapter does not apply to:</w:t>
      </w:r>
    </w:p>
    <w:p w14:paraId="3206AFB6" w14:textId="77777777" w:rsidR="00214691" w:rsidRPr="00276C1E" w:rsidRDefault="00214691" w:rsidP="00D55781">
      <w:pPr>
        <w:spacing w:after="0" w:line="240" w:lineRule="auto"/>
        <w:jc w:val="both"/>
        <w:rPr>
          <w:rFonts w:ascii="Times New Roman" w:hAnsi="Times New Roman" w:cs="Times New Roman"/>
          <w:sz w:val="24"/>
          <w:szCs w:val="24"/>
        </w:rPr>
      </w:pPr>
    </w:p>
    <w:p w14:paraId="341E3C0A" w14:textId="7CD93234" w:rsidR="00214691" w:rsidRPr="00276C1E" w:rsidRDefault="00E30C2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89685B">
        <w:rPr>
          <w:rFonts w:ascii="Times New Roman" w:hAnsi="Times New Roman" w:cs="Times New Roman"/>
          <w:sz w:val="24"/>
          <w:szCs w:val="24"/>
        </w:rPr>
        <w:t>(a)</w:t>
      </w:r>
      <w:r w:rsidRPr="0089685B">
        <w:rPr>
          <w:rFonts w:ascii="Times New Roman" w:hAnsi="Times New Roman" w:cs="Times New Roman"/>
          <w:sz w:val="24"/>
          <w:szCs w:val="24"/>
        </w:rPr>
        <w:tab/>
      </w:r>
      <w:r w:rsidR="00214691" w:rsidRPr="0089685B">
        <w:rPr>
          <w:rFonts w:ascii="Times New Roman" w:hAnsi="Times New Roman" w:cs="Times New Roman"/>
          <w:sz w:val="24"/>
          <w:szCs w:val="24"/>
        </w:rPr>
        <w:t>audio-visual services;</w:t>
      </w:r>
    </w:p>
    <w:p w14:paraId="68810C40" w14:textId="77777777" w:rsidR="00214691" w:rsidRPr="00276C1E" w:rsidRDefault="00214691" w:rsidP="00D55781">
      <w:pPr>
        <w:spacing w:after="0" w:line="240" w:lineRule="auto"/>
        <w:jc w:val="both"/>
        <w:rPr>
          <w:rFonts w:ascii="Times New Roman" w:hAnsi="Times New Roman" w:cs="Times New Roman"/>
          <w:sz w:val="24"/>
          <w:szCs w:val="24"/>
        </w:rPr>
      </w:pPr>
    </w:p>
    <w:p w14:paraId="458F9B94" w14:textId="56708355" w:rsidR="00214691" w:rsidRPr="00276C1E" w:rsidRDefault="00E30C2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r>
      <w:r w:rsidR="00214691" w:rsidRPr="00276C1E">
        <w:rPr>
          <w:rFonts w:ascii="Times New Roman" w:hAnsi="Times New Roman" w:cs="Times New Roman"/>
          <w:sz w:val="24"/>
          <w:szCs w:val="24"/>
        </w:rPr>
        <w:t>any measure affecting services providing, or exercising editorial control over, content transmitted using telecommunications networks or services; or</w:t>
      </w:r>
    </w:p>
    <w:p w14:paraId="31505B07" w14:textId="77777777" w:rsidR="00214691" w:rsidRPr="00276C1E" w:rsidRDefault="00214691" w:rsidP="00D55781">
      <w:pPr>
        <w:spacing w:after="0" w:line="240" w:lineRule="auto"/>
        <w:jc w:val="both"/>
        <w:rPr>
          <w:rFonts w:ascii="Times New Roman" w:hAnsi="Times New Roman" w:cs="Times New Roman"/>
          <w:sz w:val="24"/>
          <w:szCs w:val="24"/>
        </w:rPr>
      </w:pPr>
    </w:p>
    <w:p w14:paraId="72C0E259" w14:textId="4E8F79F7" w:rsidR="00214691" w:rsidRPr="00276C1E" w:rsidRDefault="0021469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w:t>
      </w:r>
      <w:r w:rsidR="00E30C2E" w:rsidRPr="00276C1E">
        <w:rPr>
          <w:rFonts w:ascii="Times New Roman" w:hAnsi="Times New Roman" w:cs="Times New Roman"/>
          <w:sz w:val="24"/>
          <w:szCs w:val="24"/>
        </w:rPr>
        <w:t>c</w:t>
      </w:r>
      <w:r w:rsidRPr="00276C1E">
        <w:rPr>
          <w:rFonts w:ascii="Times New Roman" w:hAnsi="Times New Roman" w:cs="Times New Roman"/>
          <w:sz w:val="24"/>
          <w:szCs w:val="24"/>
        </w:rPr>
        <w:t>)</w:t>
      </w:r>
      <w:r w:rsidRPr="00276C1E">
        <w:rPr>
          <w:rFonts w:ascii="Times New Roman" w:hAnsi="Times New Roman" w:cs="Times New Roman"/>
          <w:sz w:val="24"/>
          <w:szCs w:val="24"/>
        </w:rPr>
        <w:tab/>
      </w:r>
      <w:r w:rsidR="009B5783" w:rsidRPr="00276C1E">
        <w:rPr>
          <w:rFonts w:ascii="Times New Roman" w:hAnsi="Times New Roman" w:cs="Times New Roman"/>
          <w:sz w:val="24"/>
          <w:szCs w:val="24"/>
        </w:rPr>
        <w:t xml:space="preserve">any </w:t>
      </w:r>
      <w:r w:rsidRPr="00276C1E">
        <w:rPr>
          <w:rFonts w:ascii="Times New Roman" w:hAnsi="Times New Roman" w:cs="Times New Roman"/>
          <w:sz w:val="24"/>
          <w:szCs w:val="24"/>
        </w:rPr>
        <w:t xml:space="preserve">measure affecting broadcast or cable distribution of radio or television programming, except that: </w:t>
      </w:r>
    </w:p>
    <w:p w14:paraId="6CB8631F" w14:textId="77777777" w:rsidR="00214691" w:rsidRPr="00276C1E" w:rsidRDefault="0021469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8BF8096" w14:textId="114C7E56" w:rsidR="00214691" w:rsidRPr="00276C1E" w:rsidRDefault="00214691"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276C1E">
        <w:rPr>
          <w:rFonts w:ascii="Times New Roman" w:hAnsi="Times New Roman" w:cs="Times New Roman"/>
          <w:sz w:val="24"/>
          <w:szCs w:val="24"/>
        </w:rPr>
        <w:t>(i)</w:t>
      </w:r>
      <w:r w:rsidRPr="00276C1E">
        <w:rPr>
          <w:rFonts w:ascii="Times New Roman" w:hAnsi="Times New Roman" w:cs="Times New Roman"/>
          <w:sz w:val="24"/>
          <w:szCs w:val="24"/>
        </w:rPr>
        <w:tab/>
        <w:t xml:space="preserve">Article </w:t>
      </w:r>
      <w:r w:rsidR="00370084" w:rsidRPr="0089685B">
        <w:rPr>
          <w:rFonts w:ascii="Times New Roman" w:hAnsi="Times New Roman" w:cs="Times New Roman"/>
          <w:sz w:val="24"/>
          <w:szCs w:val="24"/>
        </w:rPr>
        <w:t>12</w:t>
      </w:r>
      <w:r w:rsidR="00A0178D" w:rsidRPr="0089685B">
        <w:rPr>
          <w:rFonts w:ascii="Times New Roman" w:hAnsi="Times New Roman" w:cs="Times New Roman"/>
          <w:sz w:val="24"/>
          <w:szCs w:val="24"/>
        </w:rPr>
        <w:t>.</w:t>
      </w:r>
      <w:r w:rsidR="00D548C8" w:rsidRPr="0089685B">
        <w:rPr>
          <w:rFonts w:ascii="Times New Roman" w:hAnsi="Times New Roman" w:cs="Times New Roman"/>
          <w:sz w:val="24"/>
          <w:szCs w:val="24"/>
        </w:rPr>
        <w:t>4</w:t>
      </w:r>
      <w:r w:rsidR="00D548C8" w:rsidRPr="00276C1E">
        <w:rPr>
          <w:rFonts w:ascii="Times New Roman" w:hAnsi="Times New Roman" w:cs="Times New Roman"/>
          <w:sz w:val="24"/>
          <w:szCs w:val="24"/>
        </w:rPr>
        <w:t xml:space="preserve"> </w:t>
      </w:r>
      <w:r w:rsidRPr="00276C1E">
        <w:rPr>
          <w:rFonts w:ascii="Times New Roman" w:hAnsi="Times New Roman" w:cs="Times New Roman"/>
          <w:sz w:val="24"/>
          <w:szCs w:val="24"/>
        </w:rPr>
        <w:t xml:space="preserve">(Access and Use) applies with respect to a </w:t>
      </w:r>
      <w:r w:rsidRPr="00276C1E">
        <w:rPr>
          <w:rFonts w:ascii="Times New Roman" w:eastAsiaTheme="minorEastAsia" w:hAnsi="Times New Roman" w:cs="Times New Roman"/>
          <w:sz w:val="24"/>
          <w:szCs w:val="24"/>
          <w:lang w:eastAsia="ja-JP"/>
        </w:rPr>
        <w:t>cable</w:t>
      </w:r>
      <w:r w:rsidRPr="00276C1E">
        <w:rPr>
          <w:rFonts w:ascii="Times New Roman" w:hAnsi="Times New Roman" w:cs="Times New Roman"/>
          <w:sz w:val="24"/>
          <w:szCs w:val="24"/>
        </w:rPr>
        <w:t xml:space="preserve"> or broadcast services supplier’s access to and use of public telecommunications services; and</w:t>
      </w:r>
    </w:p>
    <w:p w14:paraId="65B50316" w14:textId="77777777" w:rsidR="00214691" w:rsidRPr="00276C1E" w:rsidRDefault="0021469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C4441ED" w14:textId="50C9C522" w:rsidR="00214691" w:rsidRPr="00276C1E" w:rsidRDefault="00214691"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276C1E">
        <w:rPr>
          <w:rFonts w:ascii="Times New Roman" w:hAnsi="Times New Roman" w:cs="Times New Roman"/>
          <w:sz w:val="24"/>
          <w:szCs w:val="24"/>
        </w:rPr>
        <w:t>(ii)</w:t>
      </w:r>
      <w:r w:rsidRPr="00276C1E">
        <w:rPr>
          <w:rFonts w:ascii="Times New Roman" w:hAnsi="Times New Roman" w:cs="Times New Roman"/>
          <w:sz w:val="24"/>
          <w:szCs w:val="24"/>
        </w:rPr>
        <w:tab/>
        <w:t xml:space="preserve">Article </w:t>
      </w:r>
      <w:r w:rsidR="00370084" w:rsidRPr="00276C1E">
        <w:rPr>
          <w:rFonts w:ascii="Times New Roman" w:hAnsi="Times New Roman" w:cs="Times New Roman"/>
          <w:sz w:val="24"/>
          <w:szCs w:val="24"/>
        </w:rPr>
        <w:t>12</w:t>
      </w:r>
      <w:r w:rsidR="00E75E06" w:rsidRPr="0089685B">
        <w:rPr>
          <w:rFonts w:ascii="Times New Roman" w:hAnsi="Times New Roman" w:cs="Times New Roman"/>
          <w:sz w:val="24"/>
          <w:szCs w:val="24"/>
        </w:rPr>
        <w:t>.21</w:t>
      </w:r>
      <w:r w:rsidR="00E75E06" w:rsidRPr="00276C1E">
        <w:rPr>
          <w:rFonts w:ascii="Times New Roman" w:hAnsi="Times New Roman" w:cs="Times New Roman"/>
          <w:sz w:val="24"/>
          <w:szCs w:val="24"/>
        </w:rPr>
        <w:t xml:space="preserve"> </w:t>
      </w:r>
      <w:r w:rsidRPr="00276C1E">
        <w:rPr>
          <w:rFonts w:ascii="Times New Roman" w:hAnsi="Times New Roman" w:cs="Times New Roman"/>
          <w:sz w:val="24"/>
          <w:szCs w:val="24"/>
        </w:rPr>
        <w:t xml:space="preserve">(Transparency) applies to </w:t>
      </w:r>
      <w:r w:rsidR="0047411B" w:rsidRPr="00276C1E">
        <w:rPr>
          <w:rFonts w:ascii="Times New Roman" w:hAnsi="Times New Roman" w:cs="Times New Roman"/>
          <w:sz w:val="24"/>
          <w:szCs w:val="24"/>
        </w:rPr>
        <w:t xml:space="preserve">any </w:t>
      </w:r>
      <w:r w:rsidRPr="00276C1E">
        <w:rPr>
          <w:rFonts w:ascii="Times New Roman" w:hAnsi="Times New Roman" w:cs="Times New Roman"/>
          <w:sz w:val="24"/>
          <w:szCs w:val="24"/>
        </w:rPr>
        <w:t>measure affecting broadcast or cable distribution of radio or television programming, to the extent that the measure also affects public telecommunications networks or services.</w:t>
      </w:r>
    </w:p>
    <w:p w14:paraId="0EF0B1D5" w14:textId="5A2091AD" w:rsidR="00214691" w:rsidRPr="00276C1E" w:rsidRDefault="00214691" w:rsidP="00D55781">
      <w:pPr>
        <w:spacing w:after="0" w:line="240" w:lineRule="auto"/>
        <w:jc w:val="both"/>
        <w:rPr>
          <w:rFonts w:ascii="Times New Roman" w:hAnsi="Times New Roman" w:cs="Times New Roman"/>
          <w:sz w:val="24"/>
          <w:szCs w:val="24"/>
        </w:rPr>
      </w:pPr>
    </w:p>
    <w:p w14:paraId="14E9B478" w14:textId="13734303" w:rsidR="00214691" w:rsidRPr="00276C1E" w:rsidRDefault="00214691" w:rsidP="00D55781">
      <w:pPr>
        <w:tabs>
          <w:tab w:val="left" w:pos="709"/>
        </w:tabs>
        <w:spacing w:after="0" w:line="240" w:lineRule="auto"/>
        <w:jc w:val="both"/>
        <w:rPr>
          <w:rFonts w:ascii="Times New Roman" w:hAnsi="Times New Roman" w:cs="Times New Roman"/>
          <w:sz w:val="24"/>
          <w:szCs w:val="24"/>
        </w:rPr>
      </w:pPr>
      <w:r w:rsidRPr="00276C1E">
        <w:rPr>
          <w:rFonts w:ascii="Times New Roman" w:hAnsi="Times New Roman" w:cs="Times New Roman"/>
          <w:sz w:val="24"/>
          <w:szCs w:val="24"/>
        </w:rPr>
        <w:t>3.</w:t>
      </w:r>
      <w:r w:rsidRPr="00276C1E">
        <w:rPr>
          <w:rFonts w:ascii="Times New Roman" w:hAnsi="Times New Roman" w:cs="Times New Roman"/>
          <w:sz w:val="24"/>
          <w:szCs w:val="24"/>
        </w:rPr>
        <w:tab/>
        <w:t>Nothing in this Chapter</w:t>
      </w:r>
      <w:r w:rsidR="005441BC" w:rsidRPr="00276C1E">
        <w:rPr>
          <w:rFonts w:ascii="Times New Roman" w:hAnsi="Times New Roman" w:cs="Times New Roman"/>
          <w:sz w:val="24"/>
          <w:szCs w:val="24"/>
        </w:rPr>
        <w:t xml:space="preserve"> </w:t>
      </w:r>
      <w:r w:rsidR="00DB2059" w:rsidRPr="00276C1E">
        <w:rPr>
          <w:rFonts w:ascii="Times New Roman" w:hAnsi="Times New Roman" w:cs="Times New Roman"/>
          <w:sz w:val="24"/>
          <w:szCs w:val="24"/>
        </w:rPr>
        <w:t>shall</w:t>
      </w:r>
      <w:r w:rsidR="00C066BF" w:rsidRPr="00F83242">
        <w:rPr>
          <w:rFonts w:ascii="Times New Roman" w:hAnsi="Times New Roman" w:cs="Times New Roman"/>
          <w:sz w:val="24"/>
          <w:szCs w:val="24"/>
        </w:rPr>
        <w:t xml:space="preserve"> </w:t>
      </w:r>
      <w:r w:rsidRPr="00276C1E">
        <w:rPr>
          <w:rFonts w:ascii="Times New Roman" w:hAnsi="Times New Roman" w:cs="Times New Roman"/>
          <w:sz w:val="24"/>
          <w:szCs w:val="24"/>
        </w:rPr>
        <w:t>be construed to:</w:t>
      </w:r>
    </w:p>
    <w:p w14:paraId="64BD183D" w14:textId="6EAC5A57" w:rsidR="00214691" w:rsidRPr="00276C1E" w:rsidRDefault="00214691" w:rsidP="00D55781">
      <w:pPr>
        <w:spacing w:after="0" w:line="240" w:lineRule="auto"/>
        <w:jc w:val="both"/>
        <w:rPr>
          <w:rFonts w:ascii="Times New Roman" w:hAnsi="Times New Roman" w:cs="Times New Roman"/>
          <w:sz w:val="24"/>
          <w:szCs w:val="24"/>
        </w:rPr>
      </w:pPr>
    </w:p>
    <w:p w14:paraId="4557C24A" w14:textId="47C32113" w:rsidR="00214691" w:rsidRPr="00276C1E" w:rsidRDefault="0021469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t xml:space="preserve">require a Party, or require a Party to compel </w:t>
      </w:r>
      <w:r w:rsidR="00D435F5" w:rsidRPr="00276C1E">
        <w:rPr>
          <w:rFonts w:ascii="Times New Roman" w:hAnsi="Times New Roman" w:cs="Times New Roman"/>
          <w:sz w:val="24"/>
          <w:szCs w:val="24"/>
        </w:rPr>
        <w:t>an</w:t>
      </w:r>
      <w:r w:rsidRPr="00276C1E">
        <w:rPr>
          <w:rFonts w:ascii="Times New Roman" w:hAnsi="Times New Roman" w:cs="Times New Roman"/>
          <w:sz w:val="24"/>
          <w:szCs w:val="24"/>
        </w:rPr>
        <w:t xml:space="preserve"> enterprise, to establish, construct, acquire, lease, operate</w:t>
      </w:r>
      <w:r w:rsidR="00AD7D34" w:rsidRPr="00276C1E">
        <w:rPr>
          <w:rFonts w:ascii="Times New Roman" w:hAnsi="Times New Roman" w:cs="Times New Roman"/>
          <w:sz w:val="24"/>
          <w:szCs w:val="24"/>
        </w:rPr>
        <w:t>,</w:t>
      </w:r>
      <w:r w:rsidRPr="00276C1E">
        <w:rPr>
          <w:rFonts w:ascii="Times New Roman" w:hAnsi="Times New Roman" w:cs="Times New Roman"/>
          <w:sz w:val="24"/>
          <w:szCs w:val="24"/>
        </w:rPr>
        <w:t xml:space="preserve"> or provide a telecommunications network or service not offered to the public generally;</w:t>
      </w:r>
    </w:p>
    <w:p w14:paraId="52C55A76" w14:textId="77777777" w:rsidR="00214691" w:rsidRPr="00276C1E" w:rsidRDefault="0021469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82C48F1" w14:textId="0D36BF3C" w:rsidR="00214691" w:rsidRPr="00276C1E" w:rsidRDefault="0021469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t xml:space="preserve">require a Party to compel </w:t>
      </w:r>
      <w:r w:rsidR="00E756CC" w:rsidRPr="00276C1E">
        <w:rPr>
          <w:rFonts w:ascii="Times New Roman" w:hAnsi="Times New Roman" w:cs="Times New Roman"/>
          <w:sz w:val="24"/>
          <w:szCs w:val="24"/>
        </w:rPr>
        <w:t>an</w:t>
      </w:r>
      <w:r w:rsidRPr="00276C1E">
        <w:rPr>
          <w:rFonts w:ascii="Times New Roman" w:hAnsi="Times New Roman" w:cs="Times New Roman"/>
          <w:sz w:val="24"/>
          <w:szCs w:val="24"/>
        </w:rPr>
        <w:t xml:space="preserve"> enterprise exclusively engaged in the broadcast or cable distribution of radio or television programming to make available its broadcast or cable facilities as a public telecommunications network; or</w:t>
      </w:r>
    </w:p>
    <w:p w14:paraId="55F72ADA" w14:textId="77777777" w:rsidR="00214691" w:rsidRPr="00276C1E" w:rsidRDefault="0021469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633DD38" w14:textId="29FB9504" w:rsidR="00214691" w:rsidRPr="00276C1E" w:rsidRDefault="0021469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Pr="00276C1E">
        <w:rPr>
          <w:rFonts w:ascii="Times New Roman" w:hAnsi="Times New Roman" w:cs="Times New Roman"/>
          <w:sz w:val="24"/>
          <w:szCs w:val="24"/>
        </w:rPr>
        <w:tab/>
        <w:t xml:space="preserve">prevent a Party from prohibiting a person who operates a private network from using its private network to supply a public telecommunications network or service to third persons.  </w:t>
      </w:r>
    </w:p>
    <w:p w14:paraId="28C161C3" w14:textId="45E9B78B" w:rsidR="00381A65" w:rsidRPr="00276C1E" w:rsidRDefault="00381A65" w:rsidP="00D55781">
      <w:pPr>
        <w:spacing w:after="0" w:line="240" w:lineRule="auto"/>
        <w:jc w:val="both"/>
        <w:rPr>
          <w:rFonts w:ascii="Times New Roman" w:hAnsi="Times New Roman" w:cs="Times New Roman"/>
          <w:sz w:val="24"/>
          <w:szCs w:val="24"/>
        </w:rPr>
      </w:pPr>
    </w:p>
    <w:p w14:paraId="79A6E295" w14:textId="77777777" w:rsidR="00CD6622" w:rsidRPr="00276C1E" w:rsidRDefault="00CD6622" w:rsidP="00D55781">
      <w:pPr>
        <w:spacing w:after="0" w:line="240" w:lineRule="auto"/>
        <w:jc w:val="both"/>
        <w:rPr>
          <w:rFonts w:ascii="Times New Roman" w:hAnsi="Times New Roman" w:cs="Times New Roman"/>
          <w:sz w:val="24"/>
          <w:szCs w:val="24"/>
        </w:rPr>
      </w:pPr>
    </w:p>
    <w:p w14:paraId="1476C328" w14:textId="5C8F6C78" w:rsidR="008669EA" w:rsidRPr="00276C1E" w:rsidRDefault="00177518" w:rsidP="00675662">
      <w:pPr>
        <w:keepNext/>
        <w:spacing w:after="0" w:line="240" w:lineRule="auto"/>
        <w:jc w:val="center"/>
        <w:rPr>
          <w:rFonts w:ascii="Times New Roman" w:hAnsi="Times New Roman" w:cs="Times New Roman"/>
          <w:b/>
          <w:bCs/>
          <w:sz w:val="24"/>
          <w:szCs w:val="24"/>
        </w:rPr>
      </w:pPr>
      <w:bookmarkStart w:id="3" w:name="_Toc52546753"/>
      <w:r w:rsidRPr="00276C1E">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A0178D" w:rsidRPr="000D4DEB">
        <w:rPr>
          <w:rFonts w:ascii="Times New Roman" w:hAnsi="Times New Roman" w:cs="Times New Roman"/>
          <w:b/>
          <w:bCs/>
          <w:sz w:val="24"/>
          <w:szCs w:val="24"/>
        </w:rPr>
        <w:t>.</w:t>
      </w:r>
      <w:r w:rsidR="005828AF" w:rsidRPr="000D4DEB">
        <w:rPr>
          <w:rFonts w:ascii="Times New Roman" w:hAnsi="Times New Roman" w:cs="Times New Roman"/>
          <w:b/>
          <w:bCs/>
          <w:sz w:val="24"/>
          <w:szCs w:val="24"/>
        </w:rPr>
        <w:t>3</w:t>
      </w:r>
    </w:p>
    <w:p w14:paraId="3CF2A56C" w14:textId="50CD41DC" w:rsidR="005828AF" w:rsidRPr="00276C1E" w:rsidRDefault="005828AF" w:rsidP="00675662">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Approaches to Regulation</w:t>
      </w:r>
      <w:bookmarkEnd w:id="3"/>
    </w:p>
    <w:p w14:paraId="48F3EB57" w14:textId="3419CC17" w:rsidR="008669EA" w:rsidRPr="00276C1E" w:rsidRDefault="008669EA" w:rsidP="00675662">
      <w:pPr>
        <w:keepNext/>
        <w:spacing w:after="0" w:line="240" w:lineRule="auto"/>
        <w:jc w:val="both"/>
        <w:rPr>
          <w:rFonts w:ascii="Times New Roman" w:hAnsi="Times New Roman" w:cs="Times New Roman"/>
          <w:sz w:val="24"/>
          <w:szCs w:val="24"/>
        </w:rPr>
      </w:pPr>
    </w:p>
    <w:p w14:paraId="43C0EBE9" w14:textId="4D5328B4" w:rsidR="005828AF" w:rsidRPr="00276C1E" w:rsidRDefault="005C4C53"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r>
      <w:r w:rsidR="003C01D3" w:rsidRPr="00276C1E">
        <w:rPr>
          <w:rFonts w:ascii="Times New Roman" w:hAnsi="Times New Roman" w:cs="Times New Roman"/>
          <w:sz w:val="24"/>
          <w:szCs w:val="24"/>
        </w:rPr>
        <w:t>The Parties recognise the value of competitive markets to deliver a wide</w:t>
      </w:r>
      <w:r w:rsidR="00A37960" w:rsidRPr="00276C1E">
        <w:rPr>
          <w:rFonts w:ascii="Times New Roman" w:hAnsi="Times New Roman" w:cs="Times New Roman"/>
          <w:sz w:val="24"/>
          <w:szCs w:val="24"/>
        </w:rPr>
        <w:t xml:space="preserve"> </w:t>
      </w:r>
      <w:r w:rsidR="005828AF" w:rsidRPr="00276C1E">
        <w:rPr>
          <w:rFonts w:ascii="Times New Roman" w:hAnsi="Times New Roman" w:cs="Times New Roman"/>
          <w:sz w:val="24"/>
          <w:szCs w:val="24"/>
        </w:rPr>
        <w:t xml:space="preserve">choice in the supply of telecommunications networks or services and to enhance consumer welfare, and that economic regulation may not be needed </w:t>
      </w:r>
      <w:r w:rsidR="005828AF" w:rsidRPr="00276C1E">
        <w:rPr>
          <w:rFonts w:ascii="Times New Roman" w:hAnsi="Times New Roman" w:cs="Times New Roman"/>
          <w:sz w:val="24"/>
          <w:szCs w:val="24"/>
        </w:rPr>
        <w:lastRenderedPageBreak/>
        <w:t xml:space="preserve">if there is effective competition or if a service is new to a market. </w:t>
      </w:r>
      <w:r w:rsidR="004B6E8D" w:rsidRPr="00276C1E">
        <w:rPr>
          <w:rFonts w:ascii="Times New Roman" w:hAnsi="Times New Roman" w:cs="Times New Roman"/>
          <w:sz w:val="24"/>
          <w:szCs w:val="24"/>
        </w:rPr>
        <w:t xml:space="preserve"> </w:t>
      </w:r>
      <w:r w:rsidR="005828AF" w:rsidRPr="00276C1E">
        <w:rPr>
          <w:rFonts w:ascii="Times New Roman" w:hAnsi="Times New Roman" w:cs="Times New Roman"/>
          <w:sz w:val="24"/>
          <w:szCs w:val="24"/>
        </w:rPr>
        <w:t>Accordingly, the Parties recognise that regulatory needs and approaches differ market by market, and that each Party may determine how to implement its obligations under this Chapter.</w:t>
      </w:r>
    </w:p>
    <w:p w14:paraId="6903E50A" w14:textId="4A179B45" w:rsidR="00A37960" w:rsidRPr="00276C1E" w:rsidRDefault="00A37960" w:rsidP="00D55781">
      <w:pPr>
        <w:spacing w:after="0" w:line="240" w:lineRule="auto"/>
        <w:jc w:val="both"/>
        <w:rPr>
          <w:rFonts w:ascii="Times New Roman" w:hAnsi="Times New Roman" w:cs="Times New Roman"/>
          <w:sz w:val="24"/>
          <w:szCs w:val="24"/>
        </w:rPr>
      </w:pPr>
    </w:p>
    <w:p w14:paraId="0A29BF76" w14:textId="0A4D6AD1" w:rsidR="005828AF" w:rsidRPr="00276C1E" w:rsidRDefault="00A37960"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5828AF" w:rsidRPr="00276C1E">
        <w:rPr>
          <w:rFonts w:ascii="Times New Roman" w:hAnsi="Times New Roman" w:cs="Times New Roman"/>
          <w:sz w:val="24"/>
          <w:szCs w:val="24"/>
        </w:rPr>
        <w:t>In this respect, the Parties recognise that a Party may:</w:t>
      </w:r>
    </w:p>
    <w:p w14:paraId="26AE5677" w14:textId="77777777" w:rsidR="00A37960" w:rsidRPr="00276C1E" w:rsidRDefault="00A37960" w:rsidP="00D55781">
      <w:pPr>
        <w:spacing w:after="0" w:line="240" w:lineRule="auto"/>
        <w:jc w:val="both"/>
        <w:rPr>
          <w:rFonts w:ascii="Times New Roman" w:hAnsi="Times New Roman" w:cs="Times New Roman"/>
          <w:sz w:val="24"/>
          <w:szCs w:val="24"/>
        </w:rPr>
      </w:pPr>
    </w:p>
    <w:p w14:paraId="7EA2BFA5" w14:textId="57079D34" w:rsidR="005828AF" w:rsidRPr="00276C1E" w:rsidRDefault="00A37960"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00423D2C" w:rsidRPr="00276C1E">
        <w:rPr>
          <w:rFonts w:ascii="Times New Roman" w:hAnsi="Times New Roman" w:cs="Times New Roman"/>
          <w:sz w:val="24"/>
          <w:szCs w:val="24"/>
        </w:rPr>
        <w:tab/>
      </w:r>
      <w:r w:rsidR="005B4C1F" w:rsidRPr="00276C1E">
        <w:rPr>
          <w:rFonts w:ascii="Times New Roman" w:hAnsi="Times New Roman" w:cs="Times New Roman"/>
          <w:sz w:val="24"/>
          <w:szCs w:val="24"/>
        </w:rPr>
        <w:t xml:space="preserve">engage in direct regulation either in anticipation of an issue that </w:t>
      </w:r>
      <w:r w:rsidR="008B2499" w:rsidRPr="00276C1E">
        <w:rPr>
          <w:rFonts w:ascii="Times New Roman" w:hAnsi="Times New Roman" w:cs="Times New Roman"/>
          <w:sz w:val="24"/>
          <w:szCs w:val="24"/>
        </w:rPr>
        <w:t xml:space="preserve">the Party </w:t>
      </w:r>
      <w:r w:rsidR="005828AF" w:rsidRPr="00276C1E">
        <w:rPr>
          <w:rFonts w:ascii="Times New Roman" w:hAnsi="Times New Roman" w:cs="Times New Roman"/>
          <w:sz w:val="24"/>
          <w:szCs w:val="24"/>
        </w:rPr>
        <w:t>expects may arise or to resolve an issue that has already arisen in the market;</w:t>
      </w:r>
    </w:p>
    <w:p w14:paraId="757BD529" w14:textId="3800AB44" w:rsidR="008B2499" w:rsidRPr="00276C1E" w:rsidRDefault="008B2499"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49F1C78" w14:textId="5A26C674" w:rsidR="005828AF" w:rsidRPr="00276C1E" w:rsidRDefault="008B2499"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r>
      <w:r w:rsidR="00E730A9" w:rsidRPr="00276C1E">
        <w:rPr>
          <w:rFonts w:ascii="Times New Roman" w:hAnsi="Times New Roman" w:cs="Times New Roman"/>
          <w:sz w:val="24"/>
          <w:szCs w:val="24"/>
        </w:rPr>
        <w:t xml:space="preserve">rely on the role of market forces, particularly with respect to market </w:t>
      </w:r>
      <w:r w:rsidR="005828AF" w:rsidRPr="00276C1E">
        <w:rPr>
          <w:rFonts w:ascii="Times New Roman" w:hAnsi="Times New Roman" w:cs="Times New Roman"/>
          <w:sz w:val="24"/>
          <w:szCs w:val="24"/>
        </w:rPr>
        <w:t>segments that are, or are likely to be, competitive or that have low barriers to entry, such as services provided by suppliers of telecommunications services that do not own network facilities; or</w:t>
      </w:r>
    </w:p>
    <w:p w14:paraId="288A8B6D" w14:textId="2EE19E29" w:rsidR="00E730A9" w:rsidRPr="00276C1E" w:rsidRDefault="00E730A9"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07D6629" w14:textId="26B402F7" w:rsidR="00E730A9" w:rsidRPr="00276C1E" w:rsidRDefault="00E730A9"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Pr="00276C1E">
        <w:rPr>
          <w:rFonts w:ascii="Times New Roman" w:hAnsi="Times New Roman" w:cs="Times New Roman"/>
          <w:sz w:val="24"/>
          <w:szCs w:val="24"/>
        </w:rPr>
        <w:tab/>
      </w:r>
      <w:r w:rsidR="00FD6D24" w:rsidRPr="00276C1E">
        <w:rPr>
          <w:rFonts w:ascii="Times New Roman" w:hAnsi="Times New Roman" w:cs="Times New Roman"/>
          <w:sz w:val="24"/>
          <w:szCs w:val="24"/>
        </w:rPr>
        <w:t>use any other appropriate means that benefit the long-term</w:t>
      </w:r>
      <w:r w:rsidR="00DD7227" w:rsidRPr="00276C1E">
        <w:rPr>
          <w:rFonts w:ascii="Times New Roman" w:hAnsi="Times New Roman" w:cs="Times New Roman"/>
          <w:sz w:val="24"/>
          <w:szCs w:val="24"/>
        </w:rPr>
        <w:t xml:space="preserve"> </w:t>
      </w:r>
      <w:r w:rsidR="00C80376" w:rsidRPr="00276C1E">
        <w:rPr>
          <w:rFonts w:ascii="Times New Roman" w:hAnsi="Times New Roman" w:cs="Times New Roman"/>
          <w:sz w:val="24"/>
          <w:szCs w:val="24"/>
        </w:rPr>
        <w:t>interest</w:t>
      </w:r>
      <w:r w:rsidR="00DD7227" w:rsidRPr="00276C1E">
        <w:rPr>
          <w:rFonts w:ascii="Times New Roman" w:hAnsi="Times New Roman" w:cs="Times New Roman"/>
          <w:sz w:val="24"/>
          <w:szCs w:val="24"/>
        </w:rPr>
        <w:t>s</w:t>
      </w:r>
      <w:r w:rsidR="00C80376" w:rsidRPr="00276C1E">
        <w:rPr>
          <w:rFonts w:ascii="Times New Roman" w:hAnsi="Times New Roman" w:cs="Times New Roman"/>
          <w:sz w:val="24"/>
          <w:szCs w:val="24"/>
        </w:rPr>
        <w:t xml:space="preserve"> of end-users.</w:t>
      </w:r>
    </w:p>
    <w:p w14:paraId="2CF006A2" w14:textId="0F3B43C1" w:rsidR="00C80376" w:rsidRPr="00276C1E" w:rsidRDefault="00C80376" w:rsidP="00D55781">
      <w:pPr>
        <w:spacing w:after="0" w:line="240" w:lineRule="auto"/>
        <w:jc w:val="both"/>
        <w:rPr>
          <w:rFonts w:ascii="Times New Roman" w:hAnsi="Times New Roman" w:cs="Times New Roman"/>
          <w:sz w:val="24"/>
          <w:szCs w:val="24"/>
        </w:rPr>
      </w:pPr>
    </w:p>
    <w:p w14:paraId="6FA300DA" w14:textId="43A0F95B" w:rsidR="00C80376" w:rsidRPr="00276C1E" w:rsidRDefault="00C80376"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Pr="00276C1E">
        <w:rPr>
          <w:rFonts w:ascii="Times New Roman" w:hAnsi="Times New Roman" w:cs="Times New Roman"/>
          <w:sz w:val="24"/>
          <w:szCs w:val="24"/>
        </w:rPr>
        <w:tab/>
      </w:r>
      <w:r w:rsidR="00DD7227" w:rsidRPr="00276C1E">
        <w:rPr>
          <w:rFonts w:ascii="Times New Roman" w:hAnsi="Times New Roman" w:cs="Times New Roman"/>
          <w:sz w:val="24"/>
          <w:szCs w:val="24"/>
        </w:rPr>
        <w:t>A</w:t>
      </w:r>
      <w:r w:rsidR="004214B2" w:rsidRPr="00276C1E">
        <w:rPr>
          <w:rFonts w:ascii="Times New Roman" w:hAnsi="Times New Roman" w:cs="Times New Roman"/>
          <w:sz w:val="24"/>
          <w:szCs w:val="24"/>
        </w:rPr>
        <w:t xml:space="preserve"> Party that refrains from engaging in regulation in accordance with this Article remains subject to the obligations under this Chapter.</w:t>
      </w:r>
      <w:r w:rsidR="0095289C" w:rsidRPr="00276C1E">
        <w:rPr>
          <w:rFonts w:ascii="Times New Roman" w:hAnsi="Times New Roman" w:cs="Times New Roman"/>
          <w:sz w:val="24"/>
          <w:szCs w:val="24"/>
        </w:rPr>
        <w:t xml:space="preserve">  </w:t>
      </w:r>
    </w:p>
    <w:p w14:paraId="45BAB639" w14:textId="77777777" w:rsidR="00FD6D24" w:rsidRPr="00276C1E" w:rsidRDefault="00FD6D24" w:rsidP="00D55781">
      <w:pPr>
        <w:spacing w:after="0" w:line="240" w:lineRule="auto"/>
        <w:jc w:val="both"/>
        <w:rPr>
          <w:rFonts w:ascii="Times New Roman" w:hAnsi="Times New Roman" w:cs="Times New Roman"/>
          <w:sz w:val="24"/>
          <w:szCs w:val="24"/>
        </w:rPr>
      </w:pPr>
    </w:p>
    <w:p w14:paraId="5EAB0AFC" w14:textId="77777777" w:rsidR="007E514C" w:rsidRPr="00276C1E" w:rsidRDefault="007E514C" w:rsidP="00D55781">
      <w:pPr>
        <w:spacing w:after="0" w:line="240" w:lineRule="auto"/>
        <w:rPr>
          <w:rFonts w:ascii="Times New Roman" w:hAnsi="Times New Roman" w:cs="Times New Roman"/>
          <w:sz w:val="24"/>
          <w:szCs w:val="24"/>
        </w:rPr>
      </w:pPr>
    </w:p>
    <w:p w14:paraId="2521BB3A" w14:textId="3E3E2E48" w:rsidR="006173B3" w:rsidRPr="00276C1E" w:rsidRDefault="005828AF" w:rsidP="00D55781">
      <w:pPr>
        <w:spacing w:after="0" w:line="240" w:lineRule="auto"/>
        <w:jc w:val="center"/>
        <w:rPr>
          <w:rFonts w:ascii="Times New Roman" w:hAnsi="Times New Roman" w:cs="Times New Roman"/>
          <w:b/>
          <w:bCs/>
          <w:sz w:val="24"/>
          <w:szCs w:val="24"/>
        </w:rPr>
      </w:pPr>
      <w:bookmarkStart w:id="4" w:name="_Toc52546754"/>
      <w:r w:rsidRPr="00276C1E">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A0178D" w:rsidRPr="000D4DEB">
        <w:rPr>
          <w:rFonts w:ascii="Times New Roman" w:hAnsi="Times New Roman" w:cs="Times New Roman"/>
          <w:b/>
          <w:bCs/>
          <w:sz w:val="24"/>
          <w:szCs w:val="24"/>
        </w:rPr>
        <w:t>.</w:t>
      </w:r>
      <w:r w:rsidR="00130958" w:rsidRPr="00605709">
        <w:rPr>
          <w:rFonts w:ascii="Times New Roman" w:hAnsi="Times New Roman" w:cs="Times New Roman"/>
          <w:b/>
          <w:bCs/>
          <w:sz w:val="24"/>
          <w:szCs w:val="24"/>
        </w:rPr>
        <w:t>4</w:t>
      </w:r>
    </w:p>
    <w:p w14:paraId="25060AFE" w14:textId="6F554137" w:rsidR="005828AF" w:rsidRPr="00276C1E" w:rsidRDefault="005828AF"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Access and Use</w:t>
      </w:r>
      <w:bookmarkEnd w:id="4"/>
    </w:p>
    <w:p w14:paraId="47B8594A" w14:textId="77777777" w:rsidR="0083567B" w:rsidRPr="00276C1E" w:rsidRDefault="0083567B" w:rsidP="00D55781">
      <w:pPr>
        <w:spacing w:after="0" w:line="240" w:lineRule="auto"/>
        <w:rPr>
          <w:rFonts w:ascii="Times New Roman" w:hAnsi="Times New Roman" w:cs="Times New Roman"/>
          <w:sz w:val="24"/>
          <w:szCs w:val="24"/>
        </w:rPr>
      </w:pPr>
    </w:p>
    <w:p w14:paraId="0455B549" w14:textId="04306C8C" w:rsidR="005828AF" w:rsidRPr="00276C1E" w:rsidRDefault="00425C9D"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r>
      <w:r w:rsidR="00D67FFC" w:rsidRPr="00276C1E">
        <w:rPr>
          <w:rFonts w:ascii="Times New Roman" w:hAnsi="Times New Roman" w:cs="Times New Roman"/>
          <w:sz w:val="24"/>
          <w:szCs w:val="24"/>
        </w:rPr>
        <w:t xml:space="preserve">Each Party shall ensure that </w:t>
      </w:r>
      <w:r w:rsidR="00E756CC" w:rsidRPr="00276C1E">
        <w:rPr>
          <w:rFonts w:ascii="Times New Roman" w:hAnsi="Times New Roman" w:cs="Times New Roman"/>
          <w:sz w:val="24"/>
          <w:szCs w:val="24"/>
        </w:rPr>
        <w:t xml:space="preserve">any </w:t>
      </w:r>
      <w:r w:rsidR="00D67FFC" w:rsidRPr="00276C1E">
        <w:rPr>
          <w:rFonts w:ascii="Times New Roman" w:hAnsi="Times New Roman" w:cs="Times New Roman"/>
          <w:sz w:val="24"/>
          <w:szCs w:val="24"/>
        </w:rPr>
        <w:t>service</w:t>
      </w:r>
      <w:r w:rsidR="0045799A" w:rsidRPr="00276C1E">
        <w:rPr>
          <w:rFonts w:ascii="Times New Roman" w:hAnsi="Times New Roman" w:cs="Times New Roman"/>
          <w:sz w:val="24"/>
          <w:szCs w:val="24"/>
        </w:rPr>
        <w:t xml:space="preserve"> supplier</w:t>
      </w:r>
      <w:r w:rsidR="00D67FFC" w:rsidRPr="00276C1E">
        <w:rPr>
          <w:rFonts w:ascii="Times New Roman" w:hAnsi="Times New Roman" w:cs="Times New Roman"/>
          <w:sz w:val="24"/>
          <w:szCs w:val="24"/>
        </w:rPr>
        <w:t xml:space="preserve"> of the other Party has access to and use of </w:t>
      </w:r>
      <w:r w:rsidR="00136D16" w:rsidRPr="00276C1E">
        <w:rPr>
          <w:rFonts w:ascii="Times New Roman" w:hAnsi="Times New Roman" w:cs="Times New Roman"/>
          <w:sz w:val="24"/>
          <w:szCs w:val="24"/>
        </w:rPr>
        <w:t>any</w:t>
      </w:r>
      <w:r w:rsidR="00D67FFC" w:rsidRPr="00276C1E">
        <w:rPr>
          <w:rFonts w:ascii="Times New Roman" w:hAnsi="Times New Roman" w:cs="Times New Roman"/>
          <w:sz w:val="24"/>
          <w:szCs w:val="24"/>
        </w:rPr>
        <w:t xml:space="preserve"> public telecommunications </w:t>
      </w:r>
      <w:r w:rsidR="0045799A" w:rsidRPr="00276C1E">
        <w:rPr>
          <w:rFonts w:ascii="Times New Roman" w:hAnsi="Times New Roman" w:cs="Times New Roman"/>
          <w:sz w:val="24"/>
          <w:szCs w:val="24"/>
        </w:rPr>
        <w:t>network or service</w:t>
      </w:r>
      <w:r w:rsidR="00D67FFC" w:rsidRPr="00276C1E">
        <w:rPr>
          <w:rFonts w:ascii="Times New Roman" w:hAnsi="Times New Roman" w:cs="Times New Roman"/>
          <w:sz w:val="24"/>
          <w:szCs w:val="24"/>
        </w:rPr>
        <w:t xml:space="preserve">, including leased circuits, offered in its territory or across its borders on a timely basis and on reasonable, transparent, and non-discriminatory terms and conditions. </w:t>
      </w:r>
      <w:r w:rsidR="00D979B9" w:rsidRPr="00276C1E">
        <w:rPr>
          <w:rFonts w:ascii="Times New Roman" w:hAnsi="Times New Roman" w:cs="Times New Roman"/>
          <w:sz w:val="24"/>
          <w:szCs w:val="24"/>
        </w:rPr>
        <w:t xml:space="preserve"> </w:t>
      </w:r>
      <w:r w:rsidR="00D67FFC" w:rsidRPr="00276C1E">
        <w:rPr>
          <w:rFonts w:ascii="Times New Roman" w:hAnsi="Times New Roman" w:cs="Times New Roman"/>
          <w:sz w:val="24"/>
          <w:szCs w:val="24"/>
        </w:rPr>
        <w:t>This obligation shall be applied, inter alia, through</w:t>
      </w:r>
      <w:r w:rsidR="00D67FFC" w:rsidRPr="00605709">
        <w:rPr>
          <w:rFonts w:ascii="Times New Roman" w:hAnsi="Times New Roman" w:cs="Times New Roman"/>
          <w:sz w:val="24"/>
          <w:szCs w:val="24"/>
        </w:rPr>
        <w:t xml:space="preserve"> </w:t>
      </w:r>
      <w:r w:rsidR="00D67FFC" w:rsidRPr="00276C1E">
        <w:rPr>
          <w:rFonts w:ascii="Times New Roman" w:hAnsi="Times New Roman" w:cs="Times New Roman"/>
          <w:sz w:val="24"/>
          <w:szCs w:val="24"/>
        </w:rPr>
        <w:t>paragraphs 2 to 6</w:t>
      </w:r>
      <w:r w:rsidR="00D73440" w:rsidRPr="00276C1E">
        <w:rPr>
          <w:rFonts w:ascii="Times New Roman" w:hAnsi="Times New Roman" w:cs="Times New Roman"/>
          <w:sz w:val="24"/>
          <w:szCs w:val="24"/>
        </w:rPr>
        <w:t>.</w:t>
      </w:r>
      <w:r w:rsidR="00D548C8" w:rsidRPr="00276C1E">
        <w:rPr>
          <w:rFonts w:ascii="Times New Roman" w:hAnsi="Times New Roman" w:cs="Times New Roman"/>
          <w:sz w:val="24"/>
          <w:szCs w:val="24"/>
        </w:rPr>
        <w:t xml:space="preserve"> </w:t>
      </w:r>
    </w:p>
    <w:p w14:paraId="02FB2D71" w14:textId="77777777" w:rsidR="00B45CC8" w:rsidRPr="00276C1E" w:rsidRDefault="00B45CC8" w:rsidP="00D55781">
      <w:pPr>
        <w:spacing w:after="0" w:line="240" w:lineRule="auto"/>
        <w:jc w:val="both"/>
        <w:rPr>
          <w:rFonts w:ascii="Times New Roman" w:hAnsi="Times New Roman" w:cs="Times New Roman"/>
          <w:sz w:val="24"/>
          <w:szCs w:val="24"/>
        </w:rPr>
      </w:pPr>
    </w:p>
    <w:p w14:paraId="5F301BE3" w14:textId="1B575D71" w:rsidR="00D67FFC" w:rsidRPr="00276C1E" w:rsidRDefault="00B45CC8"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D67FFC" w:rsidRPr="00276C1E">
        <w:rPr>
          <w:rFonts w:ascii="Times New Roman" w:hAnsi="Times New Roman" w:cs="Times New Roman"/>
          <w:sz w:val="24"/>
          <w:szCs w:val="24"/>
        </w:rPr>
        <w:t xml:space="preserve">Each Party shall ensure that </w:t>
      </w:r>
      <w:r w:rsidR="00646063" w:rsidRPr="00276C1E">
        <w:rPr>
          <w:rFonts w:ascii="Times New Roman" w:hAnsi="Times New Roman" w:cs="Times New Roman"/>
          <w:sz w:val="24"/>
          <w:szCs w:val="24"/>
        </w:rPr>
        <w:t>service suppliers</w:t>
      </w:r>
      <w:r w:rsidR="00646063" w:rsidRPr="00605709">
        <w:rPr>
          <w:rFonts w:ascii="Times New Roman" w:hAnsi="Times New Roman" w:cs="Times New Roman"/>
          <w:sz w:val="24"/>
          <w:szCs w:val="24"/>
        </w:rPr>
        <w:t xml:space="preserve"> </w:t>
      </w:r>
      <w:r w:rsidR="00D67FFC" w:rsidRPr="00276C1E">
        <w:rPr>
          <w:rFonts w:ascii="Times New Roman" w:hAnsi="Times New Roman" w:cs="Times New Roman"/>
          <w:sz w:val="24"/>
          <w:szCs w:val="24"/>
        </w:rPr>
        <w:t xml:space="preserve">of the other Party </w:t>
      </w:r>
      <w:r w:rsidR="00C1144B" w:rsidRPr="00276C1E">
        <w:rPr>
          <w:rFonts w:ascii="Times New Roman" w:hAnsi="Times New Roman" w:cs="Times New Roman"/>
          <w:sz w:val="24"/>
          <w:szCs w:val="24"/>
        </w:rPr>
        <w:t>are</w:t>
      </w:r>
      <w:r w:rsidR="00D67FFC" w:rsidRPr="00276C1E">
        <w:rPr>
          <w:rFonts w:ascii="Times New Roman" w:hAnsi="Times New Roman" w:cs="Times New Roman"/>
          <w:sz w:val="24"/>
          <w:szCs w:val="24"/>
        </w:rPr>
        <w:t xml:space="preserve"> permitted to:</w:t>
      </w:r>
    </w:p>
    <w:p w14:paraId="53AAC13C" w14:textId="77777777" w:rsidR="00D67FFC" w:rsidRPr="00276C1E" w:rsidRDefault="00D67FFC" w:rsidP="00D55781">
      <w:pPr>
        <w:spacing w:after="0" w:line="240" w:lineRule="auto"/>
        <w:jc w:val="both"/>
        <w:rPr>
          <w:rFonts w:ascii="Times New Roman" w:hAnsi="Times New Roman" w:cs="Times New Roman"/>
          <w:sz w:val="24"/>
          <w:szCs w:val="24"/>
        </w:rPr>
      </w:pPr>
    </w:p>
    <w:p w14:paraId="58C3F89B"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t>purchase or lease and attach terminal or other equipment that interfaces with a public telecommunications network;</w:t>
      </w:r>
    </w:p>
    <w:p w14:paraId="71253C08"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3C7CE40F" w14:textId="3098F6F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t>provide services to individual or multiple end-users over leased or owned circuits;</w:t>
      </w:r>
    </w:p>
    <w:p w14:paraId="1E45F5AF"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CEEF311" w14:textId="339BAF84"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Pr="00276C1E">
        <w:rPr>
          <w:rFonts w:ascii="Times New Roman" w:hAnsi="Times New Roman" w:cs="Times New Roman"/>
          <w:sz w:val="24"/>
          <w:szCs w:val="24"/>
        </w:rPr>
        <w:tab/>
        <w:t>interconnect leased or owned circuits with public telecommunications networks or services or with circuits leased or owned by another service supplier;</w:t>
      </w:r>
    </w:p>
    <w:p w14:paraId="75EFD1BA"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C4DC4D5"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(d)</w:t>
      </w:r>
      <w:r w:rsidRPr="00276C1E">
        <w:rPr>
          <w:rFonts w:ascii="Times New Roman" w:hAnsi="Times New Roman" w:cs="Times New Roman"/>
          <w:sz w:val="24"/>
          <w:szCs w:val="24"/>
        </w:rPr>
        <w:tab/>
        <w:t>use operating protocols of their choice; and</w:t>
      </w:r>
    </w:p>
    <w:p w14:paraId="1E84E763"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BAD89CB" w14:textId="6C2C0243"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(e)</w:t>
      </w:r>
      <w:r w:rsidRPr="00276C1E">
        <w:rPr>
          <w:rFonts w:ascii="Times New Roman" w:hAnsi="Times New Roman" w:cs="Times New Roman"/>
          <w:sz w:val="24"/>
          <w:szCs w:val="24"/>
        </w:rPr>
        <w:tab/>
        <w:t>perform switching, signalling, processing</w:t>
      </w:r>
      <w:r w:rsidR="00AD7D34" w:rsidRPr="00276C1E">
        <w:rPr>
          <w:rFonts w:ascii="Times New Roman" w:hAnsi="Times New Roman" w:cs="Times New Roman"/>
          <w:sz w:val="24"/>
          <w:szCs w:val="24"/>
        </w:rPr>
        <w:t>,</w:t>
      </w:r>
      <w:r w:rsidRPr="00276C1E">
        <w:rPr>
          <w:rFonts w:ascii="Times New Roman" w:hAnsi="Times New Roman" w:cs="Times New Roman"/>
          <w:sz w:val="24"/>
          <w:szCs w:val="24"/>
        </w:rPr>
        <w:t xml:space="preserve"> and conversion functions.  </w:t>
      </w:r>
    </w:p>
    <w:p w14:paraId="7AF4C587" w14:textId="7B8C1FDD" w:rsidR="00106B14" w:rsidRPr="00276C1E" w:rsidRDefault="00106B14" w:rsidP="00D55781">
      <w:pPr>
        <w:spacing w:after="0" w:line="240" w:lineRule="auto"/>
        <w:jc w:val="both"/>
        <w:rPr>
          <w:rFonts w:ascii="Times New Roman" w:hAnsi="Times New Roman" w:cs="Times New Roman"/>
          <w:sz w:val="24"/>
          <w:szCs w:val="24"/>
        </w:rPr>
      </w:pPr>
    </w:p>
    <w:p w14:paraId="68AB8717" w14:textId="12F504A7" w:rsidR="005828AF" w:rsidRPr="00276C1E" w:rsidRDefault="00106B14"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Pr="00276C1E">
        <w:rPr>
          <w:rFonts w:ascii="Times New Roman" w:hAnsi="Times New Roman" w:cs="Times New Roman"/>
          <w:sz w:val="24"/>
          <w:szCs w:val="24"/>
        </w:rPr>
        <w:tab/>
        <w:t>Each Party shall ensure that</w:t>
      </w:r>
      <w:r w:rsidRPr="000D4DEB">
        <w:rPr>
          <w:rFonts w:ascii="Times New Roman" w:hAnsi="Times New Roman" w:cs="Times New Roman"/>
          <w:sz w:val="24"/>
          <w:szCs w:val="24"/>
        </w:rPr>
        <w:t xml:space="preserve"> </w:t>
      </w:r>
      <w:r w:rsidRPr="00276C1E">
        <w:rPr>
          <w:rFonts w:ascii="Times New Roman" w:hAnsi="Times New Roman" w:cs="Times New Roman"/>
          <w:sz w:val="24"/>
          <w:szCs w:val="24"/>
        </w:rPr>
        <w:t>service supplier</w:t>
      </w:r>
      <w:r w:rsidR="008F54B5" w:rsidRPr="00276C1E">
        <w:rPr>
          <w:rFonts w:ascii="Times New Roman" w:hAnsi="Times New Roman" w:cs="Times New Roman"/>
          <w:sz w:val="24"/>
          <w:szCs w:val="24"/>
        </w:rPr>
        <w:t>s</w:t>
      </w:r>
      <w:r w:rsidRPr="000D4DEB">
        <w:rPr>
          <w:rFonts w:ascii="Times New Roman" w:hAnsi="Times New Roman" w:cs="Times New Roman"/>
          <w:sz w:val="24"/>
          <w:szCs w:val="24"/>
        </w:rPr>
        <w:t xml:space="preserve"> </w:t>
      </w:r>
      <w:r w:rsidRPr="00276C1E">
        <w:rPr>
          <w:rFonts w:ascii="Times New Roman" w:hAnsi="Times New Roman" w:cs="Times New Roman"/>
          <w:sz w:val="24"/>
          <w:szCs w:val="24"/>
        </w:rPr>
        <w:t>of the other Party</w:t>
      </w:r>
      <w:r w:rsidR="00F11A5A" w:rsidRPr="00276C1E">
        <w:rPr>
          <w:rFonts w:ascii="Times New Roman" w:hAnsi="Times New Roman" w:cs="Times New Roman"/>
          <w:sz w:val="24"/>
          <w:szCs w:val="24"/>
        </w:rPr>
        <w:t xml:space="preserve"> </w:t>
      </w:r>
      <w:r w:rsidR="005828AF" w:rsidRPr="00276C1E">
        <w:rPr>
          <w:rFonts w:ascii="Times New Roman" w:hAnsi="Times New Roman" w:cs="Times New Roman"/>
          <w:sz w:val="24"/>
          <w:szCs w:val="24"/>
        </w:rPr>
        <w:t>may use public telecommunications networks or services for the movement of information in its territory or across its borders</w:t>
      </w:r>
      <w:r w:rsidR="001A50AA" w:rsidRPr="00276C1E">
        <w:rPr>
          <w:rFonts w:ascii="Times New Roman" w:hAnsi="Times New Roman" w:cs="Times New Roman"/>
          <w:sz w:val="24"/>
          <w:szCs w:val="24"/>
        </w:rPr>
        <w:t>,</w:t>
      </w:r>
      <w:r w:rsidR="005828AF" w:rsidRPr="00276C1E">
        <w:rPr>
          <w:rFonts w:ascii="Times New Roman" w:hAnsi="Times New Roman" w:cs="Times New Roman"/>
          <w:sz w:val="24"/>
          <w:szCs w:val="24"/>
        </w:rPr>
        <w:t xml:space="preserve"> including for</w:t>
      </w:r>
      <w:r w:rsidR="005828AF" w:rsidRPr="000D4DEB">
        <w:rPr>
          <w:rFonts w:ascii="Times New Roman" w:hAnsi="Times New Roman" w:cs="Times New Roman"/>
          <w:sz w:val="24"/>
          <w:szCs w:val="24"/>
        </w:rPr>
        <w:t xml:space="preserve"> </w:t>
      </w:r>
      <w:r w:rsidR="005828AF" w:rsidRPr="00276C1E">
        <w:rPr>
          <w:rFonts w:ascii="Times New Roman" w:hAnsi="Times New Roman" w:cs="Times New Roman"/>
          <w:sz w:val="24"/>
          <w:szCs w:val="24"/>
        </w:rPr>
        <w:t>intra-corporate communications of such service suppliers,</w:t>
      </w:r>
      <w:r w:rsidR="005828AF" w:rsidRPr="000D4DEB">
        <w:rPr>
          <w:rFonts w:ascii="Times New Roman" w:hAnsi="Times New Roman" w:cs="Times New Roman"/>
          <w:sz w:val="24"/>
          <w:szCs w:val="24"/>
        </w:rPr>
        <w:t xml:space="preserve"> </w:t>
      </w:r>
      <w:r w:rsidR="005828AF" w:rsidRPr="00276C1E">
        <w:rPr>
          <w:rFonts w:ascii="Times New Roman" w:hAnsi="Times New Roman" w:cs="Times New Roman"/>
          <w:sz w:val="24"/>
          <w:szCs w:val="24"/>
        </w:rPr>
        <w:t>and for access to information contained in databases or otherwise stored in machine-readable form in the territory of either Party.</w:t>
      </w:r>
    </w:p>
    <w:p w14:paraId="4F333A0A" w14:textId="6497E3ED" w:rsidR="002722DD" w:rsidRPr="00276C1E" w:rsidRDefault="002722DD" w:rsidP="00D55781">
      <w:pPr>
        <w:spacing w:after="0" w:line="240" w:lineRule="auto"/>
        <w:jc w:val="both"/>
        <w:rPr>
          <w:rFonts w:ascii="Times New Roman" w:hAnsi="Times New Roman" w:cs="Times New Roman"/>
          <w:sz w:val="24"/>
          <w:szCs w:val="24"/>
        </w:rPr>
      </w:pPr>
    </w:p>
    <w:p w14:paraId="678B74B8" w14:textId="2BDFC81C" w:rsidR="005828AF" w:rsidRPr="00276C1E" w:rsidRDefault="002722DD"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4.</w:t>
      </w:r>
      <w:r w:rsidRPr="00276C1E">
        <w:rPr>
          <w:rFonts w:ascii="Times New Roman" w:hAnsi="Times New Roman" w:cs="Times New Roman"/>
          <w:sz w:val="24"/>
          <w:szCs w:val="24"/>
        </w:rPr>
        <w:tab/>
        <w:t>Notwithstanding paragraph 3, a Party may take</w:t>
      </w:r>
      <w:r w:rsidR="00825C66" w:rsidRPr="000D4DEB">
        <w:rPr>
          <w:rFonts w:ascii="Times New Roman" w:hAnsi="Times New Roman" w:cs="Times New Roman"/>
          <w:b/>
          <w:bCs/>
          <w:sz w:val="24"/>
          <w:szCs w:val="24"/>
        </w:rPr>
        <w:t xml:space="preserve"> </w:t>
      </w:r>
      <w:r w:rsidRPr="00276C1E">
        <w:rPr>
          <w:rFonts w:ascii="Times New Roman" w:hAnsi="Times New Roman" w:cs="Times New Roman"/>
          <w:sz w:val="24"/>
          <w:szCs w:val="24"/>
        </w:rPr>
        <w:t>such measures as</w:t>
      </w:r>
      <w:r w:rsidRPr="000D4DEB">
        <w:rPr>
          <w:rFonts w:ascii="Times New Roman" w:hAnsi="Times New Roman" w:cs="Times New Roman"/>
          <w:sz w:val="24"/>
          <w:szCs w:val="24"/>
        </w:rPr>
        <w:t xml:space="preserve"> </w:t>
      </w:r>
      <w:r w:rsidRPr="00276C1E">
        <w:rPr>
          <w:rFonts w:ascii="Times New Roman" w:hAnsi="Times New Roman" w:cs="Times New Roman"/>
          <w:sz w:val="24"/>
          <w:szCs w:val="24"/>
        </w:rPr>
        <w:t>are ne</w:t>
      </w:r>
      <w:r w:rsidR="005828AF" w:rsidRPr="00276C1E">
        <w:rPr>
          <w:rFonts w:ascii="Times New Roman" w:hAnsi="Times New Roman" w:cs="Times New Roman"/>
          <w:sz w:val="24"/>
          <w:szCs w:val="24"/>
        </w:rPr>
        <w:t>cessary to:</w:t>
      </w:r>
    </w:p>
    <w:p w14:paraId="7CFCFA31" w14:textId="172FE3BC" w:rsidR="002722DD" w:rsidRPr="00276C1E" w:rsidRDefault="002722DD"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CFF2D54" w14:textId="2488D8E1" w:rsidR="005130EF" w:rsidRPr="00276C1E" w:rsidRDefault="00C6096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t xml:space="preserve">ensure the security and confidentiality of </w:t>
      </w:r>
      <w:r w:rsidR="005828AF" w:rsidRPr="00276C1E">
        <w:rPr>
          <w:rFonts w:ascii="Times New Roman" w:hAnsi="Times New Roman" w:cs="Times New Roman"/>
          <w:sz w:val="24"/>
          <w:szCs w:val="24"/>
        </w:rPr>
        <w:t xml:space="preserve">messages; </w:t>
      </w:r>
      <w:r w:rsidR="005A6C80" w:rsidRPr="00276C1E">
        <w:rPr>
          <w:rFonts w:ascii="Times New Roman" w:hAnsi="Times New Roman" w:cs="Times New Roman"/>
          <w:sz w:val="24"/>
          <w:szCs w:val="24"/>
        </w:rPr>
        <w:t>or</w:t>
      </w:r>
    </w:p>
    <w:p w14:paraId="447AD15F" w14:textId="77777777" w:rsidR="005130EF" w:rsidRPr="00276C1E" w:rsidRDefault="005130E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36BF0BE5" w14:textId="76B25712" w:rsidR="005130EF" w:rsidRPr="00276C1E" w:rsidRDefault="005130E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t>protect the privacy of personal data of end-users of public telecommunications networks or services,</w:t>
      </w:r>
    </w:p>
    <w:p w14:paraId="7F05BEE3" w14:textId="77777777" w:rsidR="00B46F2C" w:rsidRPr="00276C1E" w:rsidRDefault="00B46F2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3527626" w14:textId="4088761E" w:rsidR="00B46F2C" w:rsidRPr="00276C1E" w:rsidRDefault="00B46F2C" w:rsidP="00D55781">
      <w:pPr>
        <w:spacing w:after="0" w:line="240" w:lineRule="auto"/>
        <w:ind w:left="709"/>
        <w:jc w:val="both"/>
        <w:rPr>
          <w:rFonts w:ascii="Times New Roman" w:hAnsi="Times New Roman" w:cs="Times New Roman"/>
          <w:sz w:val="24"/>
          <w:szCs w:val="24"/>
        </w:rPr>
      </w:pPr>
      <w:r w:rsidRPr="00276C1E">
        <w:rPr>
          <w:rFonts w:ascii="Times New Roman" w:hAnsi="Times New Roman" w:cs="Times New Roman"/>
          <w:sz w:val="24"/>
          <w:szCs w:val="24"/>
        </w:rPr>
        <w:t>subject to the requirement that</w:t>
      </w:r>
      <w:r w:rsidR="00DE2D5A" w:rsidRPr="00276C1E">
        <w:rPr>
          <w:rFonts w:ascii="Times New Roman" w:hAnsi="Times New Roman" w:cs="Times New Roman"/>
          <w:sz w:val="24"/>
          <w:szCs w:val="24"/>
        </w:rPr>
        <w:t xml:space="preserve"> </w:t>
      </w:r>
      <w:r w:rsidR="00521ACA" w:rsidRPr="00276C1E">
        <w:rPr>
          <w:rFonts w:ascii="Times New Roman" w:hAnsi="Times New Roman" w:cs="Times New Roman"/>
          <w:sz w:val="24"/>
          <w:szCs w:val="24"/>
        </w:rPr>
        <w:t xml:space="preserve">the measures taken </w:t>
      </w:r>
      <w:r w:rsidRPr="00276C1E">
        <w:rPr>
          <w:rFonts w:ascii="Times New Roman" w:hAnsi="Times New Roman" w:cs="Times New Roman"/>
          <w:sz w:val="24"/>
          <w:szCs w:val="24"/>
        </w:rPr>
        <w:t>are not applied in a manner that would constitute a means of arbitrary or unjustifiable discrimination or a disguised restriction on trade in services.</w:t>
      </w:r>
    </w:p>
    <w:p w14:paraId="6A59410F" w14:textId="6D65AA4C" w:rsidR="006B7BFC" w:rsidRPr="00276C1E" w:rsidRDefault="006B7BFC" w:rsidP="00D55781">
      <w:pPr>
        <w:spacing w:after="0" w:line="240" w:lineRule="auto"/>
        <w:jc w:val="both"/>
        <w:rPr>
          <w:rFonts w:ascii="Times New Roman" w:hAnsi="Times New Roman" w:cs="Times New Roman"/>
          <w:sz w:val="24"/>
          <w:szCs w:val="24"/>
        </w:rPr>
      </w:pPr>
    </w:p>
    <w:p w14:paraId="262AF06F" w14:textId="3C92CC11" w:rsidR="005828AF" w:rsidRPr="00276C1E" w:rsidRDefault="006B7BFC"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5.</w:t>
      </w:r>
      <w:r w:rsidRPr="00276C1E">
        <w:rPr>
          <w:rFonts w:ascii="Times New Roman" w:hAnsi="Times New Roman" w:cs="Times New Roman"/>
          <w:sz w:val="24"/>
          <w:szCs w:val="24"/>
        </w:rPr>
        <w:tab/>
      </w:r>
      <w:r w:rsidR="005828AF" w:rsidRPr="00276C1E">
        <w:rPr>
          <w:rFonts w:ascii="Times New Roman" w:hAnsi="Times New Roman" w:cs="Times New Roman"/>
          <w:sz w:val="24"/>
          <w:szCs w:val="24"/>
        </w:rPr>
        <w:t xml:space="preserve">Each Party shall ensure that no condition is imposed on access to and use of public telecommunications networks or services other than as necessary to: </w:t>
      </w:r>
    </w:p>
    <w:p w14:paraId="13E4946E" w14:textId="418C26C7" w:rsidR="008133B0" w:rsidRPr="00276C1E" w:rsidRDefault="008133B0"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85694A2" w14:textId="23297A31" w:rsidR="005828AF" w:rsidRPr="00276C1E" w:rsidRDefault="00893BE4"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r>
      <w:bookmarkStart w:id="5" w:name="_Hlk61693345"/>
      <w:r w:rsidR="008133B0" w:rsidRPr="00276C1E">
        <w:rPr>
          <w:rFonts w:ascii="Times New Roman" w:hAnsi="Times New Roman" w:cs="Times New Roman"/>
          <w:sz w:val="24"/>
          <w:szCs w:val="24"/>
        </w:rPr>
        <w:t>safeguard the public service responsibilities of suppliers</w:t>
      </w:r>
      <w:r w:rsidR="005828AF" w:rsidRPr="00276C1E">
        <w:rPr>
          <w:rFonts w:ascii="Times New Roman" w:hAnsi="Times New Roman" w:cs="Times New Roman"/>
          <w:sz w:val="24"/>
          <w:szCs w:val="24"/>
        </w:rPr>
        <w:t xml:space="preserve"> of public </w:t>
      </w:r>
      <w:bookmarkEnd w:id="5"/>
      <w:r w:rsidR="005828AF" w:rsidRPr="00276C1E">
        <w:rPr>
          <w:rFonts w:ascii="Times New Roman" w:hAnsi="Times New Roman" w:cs="Times New Roman"/>
          <w:sz w:val="24"/>
          <w:szCs w:val="24"/>
        </w:rPr>
        <w:t>telecommunications networks or services, in particular their ability to make their networks</w:t>
      </w:r>
      <w:r w:rsidR="00D67C6E" w:rsidRPr="00276C1E">
        <w:rPr>
          <w:rFonts w:ascii="Times New Roman" w:hAnsi="Times New Roman" w:cs="Times New Roman"/>
          <w:sz w:val="24"/>
          <w:szCs w:val="24"/>
        </w:rPr>
        <w:t xml:space="preserve"> or</w:t>
      </w:r>
      <w:r w:rsidR="005828AF" w:rsidRPr="00276C1E">
        <w:rPr>
          <w:rFonts w:ascii="Times New Roman" w:hAnsi="Times New Roman" w:cs="Times New Roman"/>
          <w:sz w:val="24"/>
          <w:szCs w:val="24"/>
        </w:rPr>
        <w:t xml:space="preserve"> services available to the public generally; or</w:t>
      </w:r>
    </w:p>
    <w:p w14:paraId="62EFEB51" w14:textId="09910B02" w:rsidR="00AC404C" w:rsidRPr="00276C1E" w:rsidRDefault="00AC404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C91018B" w14:textId="400965BA" w:rsidR="005828AF" w:rsidRPr="00276C1E" w:rsidRDefault="00AC404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r>
      <w:r w:rsidR="005828AF" w:rsidRPr="00276C1E">
        <w:rPr>
          <w:rFonts w:ascii="Times New Roman" w:hAnsi="Times New Roman" w:cs="Times New Roman"/>
          <w:sz w:val="24"/>
          <w:szCs w:val="24"/>
        </w:rPr>
        <w:t>protect the technical integrity of public telecommunications networks or services.</w:t>
      </w:r>
    </w:p>
    <w:p w14:paraId="5A9E66A3" w14:textId="785DB1D7" w:rsidR="00686CE5" w:rsidRPr="00276C1E" w:rsidRDefault="00686CE5" w:rsidP="00D55781">
      <w:pPr>
        <w:spacing w:after="0" w:line="240" w:lineRule="auto"/>
        <w:jc w:val="both"/>
        <w:rPr>
          <w:rFonts w:ascii="Times New Roman" w:hAnsi="Times New Roman" w:cs="Times New Roman"/>
          <w:sz w:val="24"/>
          <w:szCs w:val="24"/>
        </w:rPr>
      </w:pPr>
    </w:p>
    <w:p w14:paraId="3F308137" w14:textId="075F9B10" w:rsidR="00D67FFC" w:rsidRPr="00276C1E" w:rsidRDefault="00686CE5"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6.</w:t>
      </w:r>
      <w:r w:rsidRPr="00276C1E">
        <w:rPr>
          <w:rFonts w:ascii="Times New Roman" w:hAnsi="Times New Roman" w:cs="Times New Roman"/>
          <w:sz w:val="24"/>
          <w:szCs w:val="24"/>
        </w:rPr>
        <w:tab/>
      </w:r>
      <w:r w:rsidR="00D67FFC" w:rsidRPr="00276C1E">
        <w:rPr>
          <w:rFonts w:ascii="Times New Roman" w:hAnsi="Times New Roman" w:cs="Times New Roman"/>
          <w:sz w:val="24"/>
          <w:szCs w:val="24"/>
        </w:rPr>
        <w:t>Provided that they satisfy the criteria set out in paragraph 5, conditions for access to and use of public telecommunications networks or services may include:</w:t>
      </w:r>
    </w:p>
    <w:p w14:paraId="42DA01A2" w14:textId="77777777" w:rsidR="00D67FFC" w:rsidRPr="00276C1E" w:rsidRDefault="00D67FFC" w:rsidP="00D55781">
      <w:pPr>
        <w:spacing w:after="0" w:line="240" w:lineRule="auto"/>
        <w:jc w:val="both"/>
        <w:rPr>
          <w:rFonts w:ascii="Times New Roman" w:hAnsi="Times New Roman" w:cs="Times New Roman"/>
          <w:sz w:val="24"/>
          <w:szCs w:val="24"/>
        </w:rPr>
      </w:pPr>
    </w:p>
    <w:p w14:paraId="407D77D9" w14:textId="330CBBA2"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00456739" w:rsidRPr="00276C1E">
        <w:rPr>
          <w:rFonts w:ascii="Times New Roman" w:hAnsi="Times New Roman" w:cs="Times New Roman"/>
          <w:sz w:val="24"/>
          <w:szCs w:val="24"/>
        </w:rPr>
        <w:tab/>
      </w:r>
      <w:r w:rsidRPr="00276C1E">
        <w:rPr>
          <w:rFonts w:ascii="Times New Roman" w:hAnsi="Times New Roman" w:cs="Times New Roman"/>
          <w:sz w:val="24"/>
          <w:szCs w:val="24"/>
        </w:rPr>
        <w:t xml:space="preserve">a requirement to use specified technical interfaces, including interface protocols, for interconnection with </w:t>
      </w:r>
      <w:r w:rsidR="00D9203D" w:rsidRPr="00276C1E">
        <w:rPr>
          <w:rFonts w:ascii="Times New Roman" w:hAnsi="Times New Roman" w:cs="Times New Roman"/>
          <w:sz w:val="24"/>
          <w:szCs w:val="24"/>
        </w:rPr>
        <w:t>those</w:t>
      </w:r>
      <w:r w:rsidRPr="00276C1E">
        <w:rPr>
          <w:rFonts w:ascii="Times New Roman" w:hAnsi="Times New Roman" w:cs="Times New Roman"/>
          <w:sz w:val="24"/>
          <w:szCs w:val="24"/>
        </w:rPr>
        <w:t xml:space="preserve"> networks and services;</w:t>
      </w:r>
    </w:p>
    <w:p w14:paraId="286B8B10"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0C2A660" w14:textId="2C306DAC"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00456739" w:rsidRPr="00276C1E">
        <w:rPr>
          <w:rFonts w:ascii="Times New Roman" w:hAnsi="Times New Roman" w:cs="Times New Roman"/>
          <w:sz w:val="24"/>
          <w:szCs w:val="24"/>
        </w:rPr>
        <w:tab/>
      </w:r>
      <w:r w:rsidRPr="00276C1E">
        <w:rPr>
          <w:rFonts w:ascii="Times New Roman" w:hAnsi="Times New Roman" w:cs="Times New Roman"/>
          <w:sz w:val="24"/>
          <w:szCs w:val="24"/>
        </w:rPr>
        <w:t xml:space="preserve">a requirement, if necessary, for the </w:t>
      </w:r>
      <w:r w:rsidR="00FB34E0" w:rsidRPr="00276C1E">
        <w:rPr>
          <w:rFonts w:ascii="Times New Roman" w:hAnsi="Times New Roman" w:cs="Times New Roman"/>
          <w:sz w:val="24"/>
          <w:szCs w:val="24"/>
        </w:rPr>
        <w:t>interoperability</w:t>
      </w:r>
      <w:r w:rsidRPr="00276C1E">
        <w:rPr>
          <w:rFonts w:ascii="Times New Roman" w:hAnsi="Times New Roman" w:cs="Times New Roman"/>
          <w:sz w:val="24"/>
          <w:szCs w:val="24"/>
        </w:rPr>
        <w:t xml:space="preserve"> of </w:t>
      </w:r>
      <w:r w:rsidR="00BA06EE" w:rsidRPr="00276C1E">
        <w:rPr>
          <w:rFonts w:ascii="Times New Roman" w:hAnsi="Times New Roman" w:cs="Times New Roman"/>
          <w:sz w:val="24"/>
          <w:szCs w:val="24"/>
        </w:rPr>
        <w:t>those</w:t>
      </w:r>
      <w:r w:rsidRPr="00276C1E">
        <w:rPr>
          <w:rFonts w:ascii="Times New Roman" w:hAnsi="Times New Roman" w:cs="Times New Roman"/>
          <w:sz w:val="24"/>
          <w:szCs w:val="24"/>
        </w:rPr>
        <w:t xml:space="preserve"> networks and services;</w:t>
      </w:r>
    </w:p>
    <w:p w14:paraId="0675883F"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5F8846B" w14:textId="4EF1C571"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00456739" w:rsidRPr="00276C1E">
        <w:rPr>
          <w:rFonts w:ascii="Times New Roman" w:hAnsi="Times New Roman" w:cs="Times New Roman"/>
          <w:sz w:val="24"/>
          <w:szCs w:val="24"/>
        </w:rPr>
        <w:tab/>
      </w:r>
      <w:r w:rsidRPr="00276C1E">
        <w:rPr>
          <w:rFonts w:ascii="Times New Roman" w:hAnsi="Times New Roman" w:cs="Times New Roman"/>
          <w:sz w:val="24"/>
          <w:szCs w:val="24"/>
        </w:rPr>
        <w:t xml:space="preserve">type approval of terminal or other equipment </w:t>
      </w:r>
      <w:r w:rsidR="00AE0816" w:rsidRPr="00276C1E">
        <w:rPr>
          <w:rFonts w:ascii="Times New Roman" w:hAnsi="Times New Roman" w:cs="Times New Roman"/>
          <w:sz w:val="24"/>
          <w:szCs w:val="24"/>
        </w:rPr>
        <w:t>that</w:t>
      </w:r>
      <w:r w:rsidRPr="00276C1E">
        <w:rPr>
          <w:rFonts w:ascii="Times New Roman" w:hAnsi="Times New Roman" w:cs="Times New Roman"/>
          <w:sz w:val="24"/>
          <w:szCs w:val="24"/>
        </w:rPr>
        <w:t xml:space="preserve"> interfaces with the network and technical requirements relating to the attachment of </w:t>
      </w:r>
      <w:r w:rsidR="009823C3" w:rsidRPr="00276C1E">
        <w:rPr>
          <w:rFonts w:ascii="Times New Roman" w:hAnsi="Times New Roman" w:cs="Times New Roman"/>
          <w:sz w:val="24"/>
          <w:szCs w:val="24"/>
        </w:rPr>
        <w:t xml:space="preserve">that </w:t>
      </w:r>
      <w:r w:rsidRPr="00276C1E">
        <w:rPr>
          <w:rFonts w:ascii="Times New Roman" w:hAnsi="Times New Roman" w:cs="Times New Roman"/>
          <w:sz w:val="24"/>
          <w:szCs w:val="24"/>
        </w:rPr>
        <w:t xml:space="preserve">equipment to </w:t>
      </w:r>
      <w:r w:rsidR="007470C3" w:rsidRPr="00276C1E">
        <w:rPr>
          <w:rFonts w:ascii="Times New Roman" w:hAnsi="Times New Roman" w:cs="Times New Roman"/>
          <w:sz w:val="24"/>
          <w:szCs w:val="24"/>
        </w:rPr>
        <w:t>th</w:t>
      </w:r>
      <w:r w:rsidR="00AB00F9" w:rsidRPr="00276C1E">
        <w:rPr>
          <w:rFonts w:ascii="Times New Roman" w:hAnsi="Times New Roman" w:cs="Times New Roman"/>
          <w:sz w:val="24"/>
          <w:szCs w:val="24"/>
        </w:rPr>
        <w:t>ose</w:t>
      </w:r>
      <w:r w:rsidRPr="00276C1E">
        <w:rPr>
          <w:rFonts w:ascii="Times New Roman" w:hAnsi="Times New Roman" w:cs="Times New Roman"/>
          <w:sz w:val="24"/>
          <w:szCs w:val="24"/>
        </w:rPr>
        <w:t xml:space="preserve"> networks; and</w:t>
      </w:r>
    </w:p>
    <w:p w14:paraId="09FCEB2B"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6D6927C" w14:textId="523781DB"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(d)</w:t>
      </w:r>
      <w:r w:rsidR="00456739" w:rsidRPr="00276C1E">
        <w:rPr>
          <w:rFonts w:ascii="Times New Roman" w:hAnsi="Times New Roman" w:cs="Times New Roman"/>
          <w:sz w:val="24"/>
          <w:szCs w:val="24"/>
        </w:rPr>
        <w:tab/>
      </w:r>
      <w:r w:rsidRPr="00276C1E">
        <w:rPr>
          <w:rFonts w:ascii="Times New Roman" w:hAnsi="Times New Roman" w:cs="Times New Roman"/>
          <w:sz w:val="24"/>
          <w:szCs w:val="24"/>
        </w:rPr>
        <w:t>notification, registration</w:t>
      </w:r>
      <w:r w:rsidR="0056201B" w:rsidRPr="00276C1E">
        <w:rPr>
          <w:rFonts w:ascii="Times New Roman" w:hAnsi="Times New Roman" w:cs="Times New Roman"/>
          <w:sz w:val="24"/>
          <w:szCs w:val="24"/>
        </w:rPr>
        <w:t>,</w:t>
      </w:r>
      <w:r w:rsidR="0045799A" w:rsidRPr="00276C1E">
        <w:rPr>
          <w:rFonts w:ascii="Times New Roman" w:hAnsi="Times New Roman" w:cs="Times New Roman"/>
          <w:sz w:val="24"/>
          <w:szCs w:val="24"/>
        </w:rPr>
        <w:t xml:space="preserve"> </w:t>
      </w:r>
      <w:r w:rsidRPr="00276C1E">
        <w:rPr>
          <w:rFonts w:ascii="Times New Roman" w:hAnsi="Times New Roman" w:cs="Times New Roman"/>
          <w:sz w:val="24"/>
          <w:szCs w:val="24"/>
        </w:rPr>
        <w:t>and licensing.</w:t>
      </w:r>
      <w:r w:rsidR="00D548C8" w:rsidRPr="00276C1E">
        <w:rPr>
          <w:rFonts w:ascii="Times New Roman" w:hAnsi="Times New Roman" w:cs="Times New Roman"/>
          <w:sz w:val="24"/>
          <w:szCs w:val="24"/>
        </w:rPr>
        <w:t xml:space="preserve">  </w:t>
      </w:r>
    </w:p>
    <w:p w14:paraId="0BCB0E59" w14:textId="56258F6B" w:rsidR="00D548C8" w:rsidRPr="00276C1E" w:rsidRDefault="00D548C8"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79FBE930" w14:textId="48ECDC32" w:rsidR="00D548C8" w:rsidRDefault="00D548C8"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41C847C0" w14:textId="77777777" w:rsidR="005467E9" w:rsidRPr="00276C1E" w:rsidRDefault="005467E9"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54DBA95E" w14:textId="1AFDDC18" w:rsidR="00D5696F" w:rsidRPr="00276C1E" w:rsidRDefault="00D5696F"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lastRenderedPageBreak/>
        <w:t xml:space="preserve">Article </w:t>
      </w:r>
      <w:r w:rsidR="00370084" w:rsidRPr="00276C1E">
        <w:rPr>
          <w:rFonts w:ascii="Times New Roman" w:hAnsi="Times New Roman" w:cs="Times New Roman"/>
          <w:b/>
          <w:bCs/>
          <w:sz w:val="24"/>
          <w:szCs w:val="24"/>
        </w:rPr>
        <w:t>12</w:t>
      </w:r>
      <w:r w:rsidR="00A0178D" w:rsidRPr="003F37FF">
        <w:rPr>
          <w:rFonts w:ascii="Times New Roman" w:hAnsi="Times New Roman" w:cs="Times New Roman"/>
          <w:b/>
          <w:bCs/>
          <w:sz w:val="24"/>
          <w:szCs w:val="24"/>
        </w:rPr>
        <w:t>.</w:t>
      </w:r>
      <w:r w:rsidR="00D548C8" w:rsidRPr="003F37FF">
        <w:rPr>
          <w:rFonts w:ascii="Times New Roman" w:hAnsi="Times New Roman" w:cs="Times New Roman"/>
          <w:b/>
          <w:bCs/>
          <w:sz w:val="24"/>
          <w:szCs w:val="24"/>
        </w:rPr>
        <w:t>5</w:t>
      </w:r>
    </w:p>
    <w:p w14:paraId="09FD4F26" w14:textId="03E64087" w:rsidR="00D5696F" w:rsidRPr="00276C1E" w:rsidRDefault="00D5696F"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Access to Essential Facilities</w:t>
      </w:r>
      <w:r w:rsidR="00DD2FBF" w:rsidRPr="00276C1E">
        <w:rPr>
          <w:rFonts w:ascii="Times New Roman" w:hAnsi="Times New Roman" w:cs="Times New Roman"/>
          <w:b/>
          <w:bCs/>
          <w:sz w:val="24"/>
          <w:szCs w:val="24"/>
        </w:rPr>
        <w:t xml:space="preserve"> </w:t>
      </w:r>
      <w:r w:rsidRPr="00276C1E">
        <w:rPr>
          <w:rFonts w:ascii="Times New Roman" w:hAnsi="Times New Roman" w:cs="Times New Roman"/>
          <w:b/>
          <w:bCs/>
          <w:sz w:val="24"/>
          <w:szCs w:val="24"/>
        </w:rPr>
        <w:t>and Unbundled Network Elements</w:t>
      </w:r>
    </w:p>
    <w:p w14:paraId="55D209AB" w14:textId="77777777" w:rsidR="00D5696F" w:rsidRPr="00276C1E" w:rsidRDefault="00D5696F" w:rsidP="00D55781">
      <w:pPr>
        <w:spacing w:after="0" w:line="240" w:lineRule="auto"/>
        <w:jc w:val="both"/>
        <w:rPr>
          <w:rFonts w:ascii="Times New Roman" w:hAnsi="Times New Roman" w:cs="Times New Roman"/>
          <w:sz w:val="24"/>
          <w:szCs w:val="24"/>
        </w:rPr>
      </w:pPr>
    </w:p>
    <w:p w14:paraId="75C9CD0B" w14:textId="357E8718" w:rsidR="00D5696F" w:rsidRPr="00276C1E" w:rsidRDefault="00D84501"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r>
      <w:r w:rsidR="002E4A13" w:rsidRPr="00276C1E">
        <w:rPr>
          <w:rFonts w:ascii="Times New Roman" w:hAnsi="Times New Roman" w:cs="Times New Roman"/>
          <w:sz w:val="24"/>
          <w:szCs w:val="24"/>
        </w:rPr>
        <w:t>Subject to paragraph 2, e</w:t>
      </w:r>
      <w:r w:rsidR="00D5696F" w:rsidRPr="00276C1E">
        <w:rPr>
          <w:rFonts w:ascii="Times New Roman" w:hAnsi="Times New Roman" w:cs="Times New Roman"/>
          <w:sz w:val="24"/>
          <w:szCs w:val="24"/>
        </w:rPr>
        <w:t xml:space="preserve">ach Party shall ensure that </w:t>
      </w:r>
      <w:r w:rsidR="00697F20" w:rsidRPr="00276C1E">
        <w:rPr>
          <w:rFonts w:ascii="Times New Roman" w:hAnsi="Times New Roman" w:cs="Times New Roman"/>
          <w:sz w:val="24"/>
          <w:szCs w:val="24"/>
        </w:rPr>
        <w:t xml:space="preserve">major suppliers </w:t>
      </w:r>
      <w:r w:rsidR="00D5696F" w:rsidRPr="00276C1E">
        <w:rPr>
          <w:rFonts w:ascii="Times New Roman" w:hAnsi="Times New Roman" w:cs="Times New Roman"/>
          <w:sz w:val="24"/>
          <w:szCs w:val="24"/>
        </w:rPr>
        <w:t xml:space="preserve">in its territory </w:t>
      </w:r>
      <w:r w:rsidR="00697F20" w:rsidRPr="00276C1E">
        <w:rPr>
          <w:rFonts w:ascii="Times New Roman" w:hAnsi="Times New Roman" w:cs="Times New Roman"/>
          <w:sz w:val="24"/>
          <w:szCs w:val="24"/>
        </w:rPr>
        <w:t xml:space="preserve">provide </w:t>
      </w:r>
      <w:r w:rsidR="00D5696F" w:rsidRPr="00276C1E">
        <w:rPr>
          <w:rFonts w:ascii="Times New Roman" w:hAnsi="Times New Roman" w:cs="Times New Roman"/>
          <w:sz w:val="24"/>
          <w:szCs w:val="24"/>
        </w:rPr>
        <w:t>to</w:t>
      </w:r>
      <w:r w:rsidR="0070361D" w:rsidRPr="00276C1E">
        <w:rPr>
          <w:rFonts w:ascii="Times New Roman" w:hAnsi="Times New Roman" w:cs="Times New Roman"/>
          <w:sz w:val="24"/>
          <w:szCs w:val="24"/>
        </w:rPr>
        <w:t xml:space="preserve"> </w:t>
      </w:r>
      <w:r w:rsidR="00D5696F" w:rsidRPr="00276C1E">
        <w:rPr>
          <w:rFonts w:ascii="Times New Roman" w:hAnsi="Times New Roman" w:cs="Times New Roman"/>
          <w:sz w:val="24"/>
          <w:szCs w:val="24"/>
        </w:rPr>
        <w:t>suppliers</w:t>
      </w:r>
      <w:r w:rsidR="00D5696F" w:rsidRPr="003F37FF">
        <w:rPr>
          <w:rFonts w:ascii="Times New Roman" w:hAnsi="Times New Roman" w:cs="Times New Roman"/>
          <w:sz w:val="24"/>
          <w:szCs w:val="24"/>
        </w:rPr>
        <w:t xml:space="preserve"> </w:t>
      </w:r>
      <w:r w:rsidR="00D5696F" w:rsidRPr="00276C1E">
        <w:rPr>
          <w:rFonts w:ascii="Times New Roman" w:hAnsi="Times New Roman" w:cs="Times New Roman"/>
          <w:sz w:val="24"/>
          <w:szCs w:val="24"/>
        </w:rPr>
        <w:t>of public telecommunications networks or services of the other Party:</w:t>
      </w:r>
    </w:p>
    <w:p w14:paraId="03ADC48F" w14:textId="77777777" w:rsidR="00D84501" w:rsidRPr="00276C1E" w:rsidRDefault="00D8450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9CC1CB9" w14:textId="47D3F71D" w:rsidR="00D5696F" w:rsidRPr="00276C1E" w:rsidRDefault="00D8450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r>
      <w:r w:rsidR="00D5696F" w:rsidRPr="00276C1E">
        <w:rPr>
          <w:rFonts w:ascii="Times New Roman" w:hAnsi="Times New Roman" w:cs="Times New Roman"/>
          <w:sz w:val="24"/>
          <w:szCs w:val="24"/>
        </w:rPr>
        <w:t>access to essential facilities</w:t>
      </w:r>
      <w:r w:rsidR="00D5696F" w:rsidRPr="00276C1E">
        <w:rPr>
          <w:rFonts w:ascii="Times New Roman" w:hAnsi="Times New Roman" w:cs="Times New Roman"/>
          <w:sz w:val="24"/>
          <w:szCs w:val="24"/>
          <w:vertAlign w:val="superscript"/>
        </w:rPr>
        <w:footnoteReference w:id="3"/>
      </w:r>
      <w:r w:rsidR="00D5696F" w:rsidRPr="00276C1E">
        <w:rPr>
          <w:rFonts w:ascii="Times New Roman" w:hAnsi="Times New Roman" w:cs="Times New Roman"/>
          <w:sz w:val="24"/>
          <w:szCs w:val="24"/>
        </w:rPr>
        <w:t>; and</w:t>
      </w:r>
    </w:p>
    <w:p w14:paraId="29BBFE89" w14:textId="2C208FEF" w:rsidR="00D84501" w:rsidRPr="00276C1E" w:rsidRDefault="00D8450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676DD9F" w14:textId="7252BE9B" w:rsidR="00D5696F" w:rsidRPr="00276C1E" w:rsidRDefault="00D8450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r>
      <w:r w:rsidR="00D5696F" w:rsidRPr="00276C1E">
        <w:rPr>
          <w:rFonts w:ascii="Times New Roman" w:hAnsi="Times New Roman" w:cs="Times New Roman"/>
          <w:sz w:val="24"/>
          <w:szCs w:val="24"/>
        </w:rPr>
        <w:t>access to network elements on an unbundled basis</w:t>
      </w:r>
      <w:r w:rsidR="008408DA" w:rsidRPr="00276C1E">
        <w:rPr>
          <w:rFonts w:ascii="Times New Roman" w:hAnsi="Times New Roman" w:cs="Times New Roman"/>
          <w:sz w:val="24"/>
          <w:szCs w:val="24"/>
        </w:rPr>
        <w:t>,</w:t>
      </w:r>
    </w:p>
    <w:p w14:paraId="1920CC45" w14:textId="77777777" w:rsidR="00D5696F" w:rsidRPr="00276C1E" w:rsidRDefault="00D5696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A492CB0" w14:textId="0E7ABC24" w:rsidR="00D5696F" w:rsidRPr="00276C1E" w:rsidRDefault="00D5696F" w:rsidP="00D55781">
      <w:pPr>
        <w:spacing w:after="0" w:line="240" w:lineRule="auto"/>
        <w:ind w:left="709"/>
        <w:jc w:val="both"/>
        <w:rPr>
          <w:rFonts w:ascii="Times New Roman" w:hAnsi="Times New Roman" w:cs="Times New Roman"/>
          <w:sz w:val="24"/>
          <w:szCs w:val="24"/>
        </w:rPr>
      </w:pPr>
      <w:r w:rsidRPr="00276C1E">
        <w:rPr>
          <w:rFonts w:ascii="Times New Roman" w:hAnsi="Times New Roman" w:cs="Times New Roman"/>
          <w:sz w:val="24"/>
          <w:szCs w:val="24"/>
        </w:rPr>
        <w:t>for the purpose of providing public telecommunications networks or services on terms and conditions, and at cost-oriented rates, which are reasonable, non-discriminatory</w:t>
      </w:r>
      <w:r w:rsidR="00210A77" w:rsidRPr="00276C1E">
        <w:rPr>
          <w:rFonts w:ascii="Times New Roman" w:hAnsi="Times New Roman" w:cs="Times New Roman"/>
          <w:sz w:val="24"/>
          <w:szCs w:val="24"/>
        </w:rPr>
        <w:t>,</w:t>
      </w:r>
      <w:r w:rsidRPr="00276C1E">
        <w:rPr>
          <w:rFonts w:ascii="Times New Roman" w:hAnsi="Times New Roman" w:cs="Times New Roman"/>
          <w:sz w:val="24"/>
          <w:szCs w:val="24"/>
        </w:rPr>
        <w:t xml:space="preserve"> and transparent. </w:t>
      </w:r>
      <w:r w:rsidR="008408DA" w:rsidRPr="00276C1E">
        <w:rPr>
          <w:rFonts w:ascii="Times New Roman" w:hAnsi="Times New Roman" w:cs="Times New Roman"/>
          <w:sz w:val="24"/>
          <w:szCs w:val="24"/>
        </w:rPr>
        <w:t xml:space="preserve"> </w:t>
      </w:r>
      <w:r w:rsidRPr="00276C1E">
        <w:rPr>
          <w:rFonts w:ascii="Times New Roman" w:hAnsi="Times New Roman" w:cs="Times New Roman"/>
          <w:sz w:val="24"/>
          <w:szCs w:val="24"/>
        </w:rPr>
        <w:t>Subject to technical feasibility, access shall be provided on a timely basis.</w:t>
      </w:r>
    </w:p>
    <w:p w14:paraId="04442991" w14:textId="77777777" w:rsidR="00D5696F" w:rsidRPr="00276C1E" w:rsidRDefault="00D5696F" w:rsidP="00D55781">
      <w:pPr>
        <w:spacing w:after="0" w:line="240" w:lineRule="auto"/>
        <w:jc w:val="both"/>
        <w:rPr>
          <w:rFonts w:ascii="Times New Roman" w:hAnsi="Times New Roman" w:cs="Times New Roman"/>
          <w:sz w:val="24"/>
          <w:szCs w:val="24"/>
        </w:rPr>
      </w:pPr>
    </w:p>
    <w:p w14:paraId="48EEBBB0" w14:textId="7F5524D7" w:rsidR="00DD2FBF" w:rsidRPr="00276C1E" w:rsidRDefault="00D84501"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2E4A13" w:rsidRPr="00276C1E">
        <w:rPr>
          <w:rFonts w:ascii="Times New Roman" w:hAnsi="Times New Roman" w:cs="Times New Roman"/>
          <w:sz w:val="24"/>
          <w:szCs w:val="24"/>
        </w:rPr>
        <w:t>E</w:t>
      </w:r>
      <w:r w:rsidR="00D5696F" w:rsidRPr="00276C1E">
        <w:rPr>
          <w:rFonts w:ascii="Times New Roman" w:hAnsi="Times New Roman" w:cs="Times New Roman"/>
          <w:sz w:val="24"/>
          <w:szCs w:val="24"/>
        </w:rPr>
        <w:t>ach Party may determine, in accordance with its laws and regulations:</w:t>
      </w:r>
    </w:p>
    <w:p w14:paraId="56BA44F1" w14:textId="77777777" w:rsidR="00D5696F" w:rsidRPr="00276C1E" w:rsidRDefault="00D5696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2F3AF70" w14:textId="08622942" w:rsidR="00D5696F" w:rsidRPr="00276C1E" w:rsidRDefault="00D5696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00D84501" w:rsidRPr="00276C1E">
        <w:rPr>
          <w:rFonts w:ascii="Times New Roman" w:hAnsi="Times New Roman" w:cs="Times New Roman"/>
          <w:sz w:val="24"/>
          <w:szCs w:val="24"/>
        </w:rPr>
        <w:tab/>
      </w:r>
      <w:r w:rsidRPr="00276C1E">
        <w:rPr>
          <w:rFonts w:ascii="Times New Roman" w:hAnsi="Times New Roman" w:cs="Times New Roman"/>
          <w:sz w:val="24"/>
          <w:szCs w:val="24"/>
        </w:rPr>
        <w:t>the essential facilities to which a major supplier must provide access; and</w:t>
      </w:r>
    </w:p>
    <w:p w14:paraId="199E2605" w14:textId="77777777" w:rsidR="00D5696F" w:rsidRPr="00276C1E" w:rsidRDefault="00D5696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325487C" w14:textId="0B4B0F7D" w:rsidR="00D5696F" w:rsidRPr="00276C1E" w:rsidRDefault="00D5696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00D84501" w:rsidRPr="00276C1E">
        <w:rPr>
          <w:rFonts w:ascii="Times New Roman" w:hAnsi="Times New Roman" w:cs="Times New Roman"/>
          <w:sz w:val="24"/>
          <w:szCs w:val="24"/>
        </w:rPr>
        <w:tab/>
      </w:r>
      <w:r w:rsidRPr="00276C1E">
        <w:rPr>
          <w:rFonts w:ascii="Times New Roman" w:hAnsi="Times New Roman" w:cs="Times New Roman"/>
          <w:sz w:val="24"/>
          <w:szCs w:val="24"/>
        </w:rPr>
        <w:t>the network elements a major supplier must provide on an unbundled basis.</w:t>
      </w:r>
    </w:p>
    <w:p w14:paraId="7278E8BC" w14:textId="77777777" w:rsidR="00D84501" w:rsidRPr="00276C1E" w:rsidRDefault="00D84501" w:rsidP="00D55781">
      <w:pPr>
        <w:spacing w:after="0" w:line="240" w:lineRule="auto"/>
        <w:jc w:val="both"/>
        <w:rPr>
          <w:rFonts w:ascii="Times New Roman" w:hAnsi="Times New Roman" w:cs="Times New Roman"/>
          <w:sz w:val="24"/>
          <w:szCs w:val="24"/>
        </w:rPr>
      </w:pPr>
    </w:p>
    <w:p w14:paraId="37A5E544" w14:textId="5A1B69A1" w:rsidR="00D5696F" w:rsidRPr="00276C1E" w:rsidRDefault="00D84501"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Pr="00276C1E">
        <w:rPr>
          <w:rFonts w:ascii="Times New Roman" w:hAnsi="Times New Roman" w:cs="Times New Roman"/>
          <w:sz w:val="24"/>
          <w:szCs w:val="24"/>
        </w:rPr>
        <w:tab/>
      </w:r>
      <w:r w:rsidR="00405CD9" w:rsidRPr="00276C1E">
        <w:rPr>
          <w:rFonts w:ascii="Times New Roman" w:hAnsi="Times New Roman" w:cs="Times New Roman"/>
          <w:sz w:val="24"/>
          <w:szCs w:val="24"/>
        </w:rPr>
        <w:t xml:space="preserve">If a Party </w:t>
      </w:r>
      <w:proofErr w:type="gramStart"/>
      <w:r w:rsidR="00405CD9" w:rsidRPr="00276C1E">
        <w:rPr>
          <w:rFonts w:ascii="Times New Roman" w:hAnsi="Times New Roman" w:cs="Times New Roman"/>
          <w:sz w:val="24"/>
          <w:szCs w:val="24"/>
        </w:rPr>
        <w:t>makes a determination</w:t>
      </w:r>
      <w:proofErr w:type="gramEnd"/>
      <w:r w:rsidR="00405CD9" w:rsidRPr="00276C1E">
        <w:rPr>
          <w:rFonts w:ascii="Times New Roman" w:hAnsi="Times New Roman" w:cs="Times New Roman"/>
          <w:sz w:val="24"/>
          <w:szCs w:val="24"/>
        </w:rPr>
        <w:t xml:space="preserve"> under </w:t>
      </w:r>
      <w:r w:rsidR="005441BC" w:rsidRPr="00276C1E">
        <w:rPr>
          <w:rFonts w:ascii="Times New Roman" w:hAnsi="Times New Roman" w:cs="Times New Roman"/>
          <w:sz w:val="24"/>
          <w:szCs w:val="24"/>
        </w:rPr>
        <w:t>sub</w:t>
      </w:r>
      <w:r w:rsidR="00405CD9" w:rsidRPr="00276C1E">
        <w:rPr>
          <w:rFonts w:ascii="Times New Roman" w:hAnsi="Times New Roman" w:cs="Times New Roman"/>
          <w:sz w:val="24"/>
          <w:szCs w:val="24"/>
        </w:rPr>
        <w:t>paragraphs 2(a) or 2(b), it shall take into account factors such as the competitive effect of lack of access and the long-term interests of end-users.</w:t>
      </w:r>
      <w:r w:rsidR="00D548C8" w:rsidRPr="00276C1E">
        <w:rPr>
          <w:rFonts w:ascii="Times New Roman" w:hAnsi="Times New Roman" w:cs="Times New Roman"/>
          <w:sz w:val="24"/>
          <w:szCs w:val="24"/>
        </w:rPr>
        <w:t xml:space="preserve">  </w:t>
      </w:r>
    </w:p>
    <w:p w14:paraId="7BFB72D0" w14:textId="672DBDFD" w:rsidR="00153572" w:rsidRPr="00276C1E" w:rsidRDefault="00153572" w:rsidP="00D55781">
      <w:pPr>
        <w:spacing w:after="0" w:line="240" w:lineRule="auto"/>
        <w:jc w:val="both"/>
        <w:rPr>
          <w:rFonts w:ascii="Times New Roman" w:hAnsi="Times New Roman" w:cs="Times New Roman"/>
          <w:sz w:val="24"/>
          <w:szCs w:val="24"/>
        </w:rPr>
      </w:pPr>
    </w:p>
    <w:p w14:paraId="43F8ACB8" w14:textId="77777777" w:rsidR="00153572" w:rsidRPr="00276C1E" w:rsidRDefault="00153572" w:rsidP="00D55781">
      <w:pPr>
        <w:spacing w:after="0" w:line="240" w:lineRule="auto"/>
        <w:jc w:val="both"/>
        <w:rPr>
          <w:rFonts w:ascii="Times New Roman" w:hAnsi="Times New Roman" w:cs="Times New Roman"/>
          <w:sz w:val="24"/>
          <w:szCs w:val="24"/>
        </w:rPr>
      </w:pPr>
    </w:p>
    <w:p w14:paraId="7AFADC4F" w14:textId="607B93BC" w:rsidR="00ED301A" w:rsidRPr="00276C1E" w:rsidRDefault="00F62543" w:rsidP="003F37FF">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Article</w:t>
      </w:r>
      <w:r w:rsidR="00A46785" w:rsidRPr="00276C1E">
        <w:rPr>
          <w:rFonts w:ascii="Times New Roman" w:hAnsi="Times New Roman" w:cs="Times New Roman"/>
          <w:b/>
          <w:bCs/>
          <w:sz w:val="24"/>
          <w:szCs w:val="24"/>
        </w:rPr>
        <w:t xml:space="preserve"> </w:t>
      </w:r>
      <w:r w:rsidR="00370084" w:rsidRPr="00276C1E">
        <w:rPr>
          <w:rFonts w:ascii="Times New Roman" w:hAnsi="Times New Roman" w:cs="Times New Roman"/>
          <w:b/>
          <w:bCs/>
          <w:sz w:val="24"/>
          <w:szCs w:val="24"/>
        </w:rPr>
        <w:t>12</w:t>
      </w:r>
      <w:r w:rsidR="00ED301A" w:rsidRPr="003F37FF">
        <w:rPr>
          <w:rFonts w:ascii="Times New Roman" w:hAnsi="Times New Roman" w:cs="Times New Roman"/>
          <w:b/>
          <w:bCs/>
          <w:sz w:val="24"/>
          <w:szCs w:val="24"/>
        </w:rPr>
        <w:t>.6</w:t>
      </w:r>
    </w:p>
    <w:p w14:paraId="57EB3651" w14:textId="04E2C095" w:rsidR="00F62543" w:rsidRPr="00276C1E" w:rsidRDefault="00F62543"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Resale</w:t>
      </w:r>
    </w:p>
    <w:p w14:paraId="758FB2CA" w14:textId="77777777" w:rsidR="00F62543" w:rsidRPr="00276C1E" w:rsidRDefault="00F62543" w:rsidP="00D55781">
      <w:pPr>
        <w:spacing w:after="0" w:line="240" w:lineRule="auto"/>
        <w:jc w:val="both"/>
        <w:rPr>
          <w:rFonts w:ascii="Times New Roman" w:hAnsi="Times New Roman" w:cs="Times New Roman"/>
          <w:sz w:val="24"/>
          <w:szCs w:val="24"/>
        </w:rPr>
      </w:pPr>
    </w:p>
    <w:p w14:paraId="24CAE8C5" w14:textId="594323BD" w:rsidR="00F62543" w:rsidRPr="003F37FF" w:rsidRDefault="00F62543"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t xml:space="preserve">Neither Party shall prohibit the resale of </w:t>
      </w:r>
      <w:r w:rsidR="00F63738" w:rsidRPr="00276C1E">
        <w:rPr>
          <w:rFonts w:ascii="Times New Roman" w:hAnsi="Times New Roman" w:cs="Times New Roman"/>
          <w:sz w:val="24"/>
          <w:szCs w:val="24"/>
        </w:rPr>
        <w:t>any</w:t>
      </w:r>
      <w:r w:rsidRPr="00276C1E">
        <w:rPr>
          <w:rFonts w:ascii="Times New Roman" w:hAnsi="Times New Roman" w:cs="Times New Roman"/>
          <w:sz w:val="24"/>
          <w:szCs w:val="24"/>
        </w:rPr>
        <w:t xml:space="preserve"> </w:t>
      </w:r>
      <w:r w:rsidR="00E71A0B" w:rsidRPr="00276C1E">
        <w:rPr>
          <w:rFonts w:ascii="Times New Roman" w:hAnsi="Times New Roman" w:cs="Times New Roman"/>
          <w:sz w:val="24"/>
          <w:szCs w:val="24"/>
        </w:rPr>
        <w:t>public telecommunications services</w:t>
      </w:r>
      <w:r w:rsidRPr="00276C1E">
        <w:rPr>
          <w:rFonts w:ascii="Times New Roman" w:hAnsi="Times New Roman" w:cs="Times New Roman"/>
          <w:sz w:val="24"/>
          <w:szCs w:val="24"/>
        </w:rPr>
        <w:t>.</w:t>
      </w:r>
    </w:p>
    <w:p w14:paraId="1FFC7F80" w14:textId="77777777" w:rsidR="00D548C8" w:rsidRPr="00276C1E" w:rsidRDefault="00D548C8" w:rsidP="00D55781">
      <w:pPr>
        <w:spacing w:after="0" w:line="240" w:lineRule="auto"/>
        <w:ind w:left="709" w:hanging="709"/>
        <w:jc w:val="both"/>
        <w:rPr>
          <w:rFonts w:ascii="Times New Roman" w:hAnsi="Times New Roman" w:cs="Times New Roman"/>
          <w:sz w:val="24"/>
          <w:szCs w:val="24"/>
        </w:rPr>
      </w:pPr>
    </w:p>
    <w:p w14:paraId="5CA9056A" w14:textId="72EA0CA3" w:rsidR="005828AF" w:rsidRPr="00276C1E" w:rsidRDefault="00F62543"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320667" w:rsidRPr="00276C1E">
        <w:rPr>
          <w:rFonts w:ascii="Times New Roman" w:hAnsi="Times New Roman" w:cs="Times New Roman"/>
          <w:sz w:val="24"/>
          <w:szCs w:val="24"/>
        </w:rPr>
        <w:t>Each Party may determine, in accordance with its laws and regulations, which public telecommunications services must be offered for resale by</w:t>
      </w:r>
      <w:r w:rsidR="00320667" w:rsidRPr="003F37FF">
        <w:rPr>
          <w:rFonts w:ascii="Times New Roman" w:hAnsi="Times New Roman" w:cs="Times New Roman"/>
          <w:sz w:val="24"/>
          <w:szCs w:val="24"/>
        </w:rPr>
        <w:t xml:space="preserve"> </w:t>
      </w:r>
      <w:r w:rsidR="00320667" w:rsidRPr="00276C1E">
        <w:rPr>
          <w:rFonts w:ascii="Times New Roman" w:hAnsi="Times New Roman" w:cs="Times New Roman"/>
          <w:sz w:val="24"/>
          <w:szCs w:val="24"/>
        </w:rPr>
        <w:t>major supplier</w:t>
      </w:r>
      <w:r w:rsidR="0086011F" w:rsidRPr="00276C1E">
        <w:rPr>
          <w:rFonts w:ascii="Times New Roman" w:hAnsi="Times New Roman" w:cs="Times New Roman"/>
          <w:sz w:val="24"/>
          <w:szCs w:val="24"/>
        </w:rPr>
        <w:t>s</w:t>
      </w:r>
      <w:r w:rsidR="00320667" w:rsidRPr="003F37FF">
        <w:rPr>
          <w:rFonts w:ascii="Times New Roman" w:hAnsi="Times New Roman" w:cs="Times New Roman"/>
          <w:sz w:val="24"/>
          <w:szCs w:val="24"/>
        </w:rPr>
        <w:t xml:space="preserve"> </w:t>
      </w:r>
      <w:r w:rsidR="00320667" w:rsidRPr="00276C1E">
        <w:rPr>
          <w:rFonts w:ascii="Times New Roman" w:hAnsi="Times New Roman" w:cs="Times New Roman"/>
          <w:sz w:val="24"/>
          <w:szCs w:val="24"/>
        </w:rPr>
        <w:t xml:space="preserve">of public telecommunications services, </w:t>
      </w:r>
      <w:proofErr w:type="gramStart"/>
      <w:r w:rsidR="00320667" w:rsidRPr="00276C1E">
        <w:rPr>
          <w:rFonts w:ascii="Times New Roman" w:hAnsi="Times New Roman" w:cs="Times New Roman"/>
          <w:sz w:val="24"/>
          <w:szCs w:val="24"/>
        </w:rPr>
        <w:t>taking into account</w:t>
      </w:r>
      <w:proofErr w:type="gramEnd"/>
      <w:r w:rsidR="00320667" w:rsidRPr="00276C1E">
        <w:rPr>
          <w:rFonts w:ascii="Times New Roman" w:hAnsi="Times New Roman" w:cs="Times New Roman"/>
          <w:sz w:val="24"/>
          <w:szCs w:val="24"/>
        </w:rPr>
        <w:t xml:space="preserve"> the need to promote competition or</w:t>
      </w:r>
      <w:r w:rsidR="008B1052" w:rsidRPr="00276C1E">
        <w:rPr>
          <w:rFonts w:ascii="Times New Roman" w:hAnsi="Times New Roman" w:cs="Times New Roman"/>
          <w:sz w:val="24"/>
          <w:szCs w:val="24"/>
        </w:rPr>
        <w:t xml:space="preserve"> </w:t>
      </w:r>
      <w:r w:rsidR="00320667" w:rsidRPr="00276C1E">
        <w:rPr>
          <w:rFonts w:ascii="Times New Roman" w:hAnsi="Times New Roman" w:cs="Times New Roman"/>
          <w:sz w:val="24"/>
          <w:szCs w:val="24"/>
        </w:rPr>
        <w:t xml:space="preserve">benefits to the long-term interests of end-users. </w:t>
      </w:r>
      <w:r w:rsidR="008408DA" w:rsidRPr="00276C1E">
        <w:rPr>
          <w:rFonts w:ascii="Times New Roman" w:hAnsi="Times New Roman" w:cs="Times New Roman"/>
          <w:sz w:val="24"/>
          <w:szCs w:val="24"/>
        </w:rPr>
        <w:t xml:space="preserve"> </w:t>
      </w:r>
      <w:r w:rsidR="00320667" w:rsidRPr="00276C1E">
        <w:rPr>
          <w:rFonts w:ascii="Times New Roman" w:hAnsi="Times New Roman" w:cs="Times New Roman"/>
          <w:sz w:val="24"/>
          <w:szCs w:val="24"/>
        </w:rPr>
        <w:t xml:space="preserve">Where a Party has determined that a service must be offered for resale by </w:t>
      </w:r>
      <w:r w:rsidR="006810A7" w:rsidRPr="00276C1E">
        <w:rPr>
          <w:rFonts w:ascii="Times New Roman" w:hAnsi="Times New Roman" w:cs="Times New Roman"/>
          <w:sz w:val="24"/>
          <w:szCs w:val="24"/>
        </w:rPr>
        <w:t>major suppliers</w:t>
      </w:r>
      <w:r w:rsidR="00320667" w:rsidRPr="00276C1E">
        <w:rPr>
          <w:rFonts w:ascii="Times New Roman" w:hAnsi="Times New Roman" w:cs="Times New Roman"/>
          <w:sz w:val="24"/>
          <w:szCs w:val="24"/>
        </w:rPr>
        <w:t xml:space="preserve">, that Party shall ensure that </w:t>
      </w:r>
      <w:r w:rsidR="00C91D28" w:rsidRPr="00276C1E">
        <w:rPr>
          <w:rFonts w:ascii="Times New Roman" w:hAnsi="Times New Roman" w:cs="Times New Roman"/>
          <w:sz w:val="24"/>
          <w:szCs w:val="24"/>
        </w:rPr>
        <w:t>any</w:t>
      </w:r>
      <w:r w:rsidR="00320667" w:rsidRPr="00276C1E">
        <w:rPr>
          <w:rFonts w:ascii="Times New Roman" w:hAnsi="Times New Roman" w:cs="Times New Roman"/>
          <w:sz w:val="24"/>
          <w:szCs w:val="24"/>
        </w:rPr>
        <w:t xml:space="preserve"> major </w:t>
      </w:r>
      <w:r w:rsidR="006810A7" w:rsidRPr="00276C1E">
        <w:rPr>
          <w:rFonts w:ascii="Times New Roman" w:hAnsi="Times New Roman" w:cs="Times New Roman"/>
          <w:sz w:val="24"/>
          <w:szCs w:val="24"/>
        </w:rPr>
        <w:t xml:space="preserve">suppliers </w:t>
      </w:r>
      <w:r w:rsidR="00320667" w:rsidRPr="00276C1E">
        <w:rPr>
          <w:rFonts w:ascii="Times New Roman" w:hAnsi="Times New Roman" w:cs="Times New Roman"/>
          <w:sz w:val="24"/>
          <w:szCs w:val="24"/>
        </w:rPr>
        <w:t xml:space="preserve">in its territory </w:t>
      </w:r>
      <w:r w:rsidR="006810A7" w:rsidRPr="00276C1E">
        <w:rPr>
          <w:rFonts w:ascii="Times New Roman" w:hAnsi="Times New Roman" w:cs="Times New Roman"/>
          <w:sz w:val="24"/>
          <w:szCs w:val="24"/>
        </w:rPr>
        <w:t>do</w:t>
      </w:r>
      <w:r w:rsidR="006810A7" w:rsidRPr="003F37FF">
        <w:rPr>
          <w:rFonts w:ascii="Times New Roman" w:hAnsi="Times New Roman" w:cs="Times New Roman"/>
          <w:sz w:val="24"/>
          <w:szCs w:val="24"/>
        </w:rPr>
        <w:t xml:space="preserve"> </w:t>
      </w:r>
      <w:r w:rsidR="00320667" w:rsidRPr="00276C1E">
        <w:rPr>
          <w:rFonts w:ascii="Times New Roman" w:hAnsi="Times New Roman" w:cs="Times New Roman"/>
          <w:sz w:val="24"/>
          <w:szCs w:val="24"/>
        </w:rPr>
        <w:t>not impose unreasonable or discriminatory conditions or limitations on the resale of that service.</w:t>
      </w:r>
      <w:r w:rsidR="00ED301A" w:rsidRPr="00276C1E">
        <w:rPr>
          <w:rFonts w:ascii="Times New Roman" w:hAnsi="Times New Roman" w:cs="Times New Roman"/>
          <w:sz w:val="24"/>
          <w:szCs w:val="24"/>
        </w:rPr>
        <w:t xml:space="preserve">  </w:t>
      </w:r>
    </w:p>
    <w:p w14:paraId="08256346" w14:textId="77777777" w:rsidR="008659A0" w:rsidRPr="00276C1E" w:rsidRDefault="008659A0" w:rsidP="00D55781">
      <w:pPr>
        <w:spacing w:after="0" w:line="240" w:lineRule="auto"/>
        <w:jc w:val="both"/>
        <w:rPr>
          <w:rFonts w:ascii="Times New Roman" w:hAnsi="Times New Roman" w:cs="Times New Roman"/>
          <w:sz w:val="24"/>
          <w:szCs w:val="24"/>
        </w:rPr>
      </w:pPr>
    </w:p>
    <w:p w14:paraId="2F760726" w14:textId="77777777" w:rsidR="00597CF7" w:rsidRPr="00276C1E" w:rsidRDefault="00597CF7" w:rsidP="00D55781">
      <w:pPr>
        <w:spacing w:after="0" w:line="240" w:lineRule="auto"/>
        <w:jc w:val="both"/>
        <w:rPr>
          <w:rFonts w:ascii="Times New Roman" w:hAnsi="Times New Roman" w:cs="Times New Roman"/>
          <w:sz w:val="24"/>
          <w:szCs w:val="24"/>
        </w:rPr>
      </w:pPr>
    </w:p>
    <w:p w14:paraId="591FE4BB" w14:textId="2FFA5B5C" w:rsidR="00ED301A" w:rsidRPr="00276C1E" w:rsidRDefault="005828AF" w:rsidP="00420D24">
      <w:pPr>
        <w:keepNext/>
        <w:spacing w:after="0" w:line="240" w:lineRule="auto"/>
        <w:jc w:val="center"/>
        <w:rPr>
          <w:rFonts w:ascii="Times New Roman" w:hAnsi="Times New Roman" w:cs="Times New Roman"/>
          <w:b/>
          <w:bCs/>
          <w:sz w:val="24"/>
          <w:szCs w:val="24"/>
        </w:rPr>
      </w:pPr>
      <w:bookmarkStart w:id="6" w:name="_Toc52546756"/>
      <w:r w:rsidRPr="00276C1E">
        <w:rPr>
          <w:rFonts w:ascii="Times New Roman" w:hAnsi="Times New Roman" w:cs="Times New Roman"/>
          <w:b/>
          <w:bCs/>
          <w:sz w:val="24"/>
          <w:szCs w:val="24"/>
        </w:rPr>
        <w:lastRenderedPageBreak/>
        <w:t>Article</w:t>
      </w:r>
      <w:r w:rsidR="00CD1DC6" w:rsidRPr="00276C1E">
        <w:rPr>
          <w:rFonts w:ascii="Times New Roman" w:hAnsi="Times New Roman" w:cs="Times New Roman"/>
          <w:b/>
          <w:bCs/>
          <w:sz w:val="24"/>
          <w:szCs w:val="24"/>
        </w:rPr>
        <w:t xml:space="preserve"> </w:t>
      </w:r>
      <w:r w:rsidR="00370084" w:rsidRPr="00276C1E">
        <w:rPr>
          <w:rFonts w:ascii="Times New Roman" w:hAnsi="Times New Roman" w:cs="Times New Roman"/>
          <w:b/>
          <w:bCs/>
          <w:sz w:val="24"/>
          <w:szCs w:val="24"/>
        </w:rPr>
        <w:t>12</w:t>
      </w:r>
      <w:r w:rsidR="00ED301A" w:rsidRPr="003F37FF">
        <w:rPr>
          <w:rFonts w:ascii="Times New Roman" w:hAnsi="Times New Roman" w:cs="Times New Roman"/>
          <w:b/>
          <w:bCs/>
          <w:sz w:val="24"/>
          <w:szCs w:val="24"/>
        </w:rPr>
        <w:t>.7</w:t>
      </w:r>
    </w:p>
    <w:p w14:paraId="5B419D88" w14:textId="3796B965" w:rsidR="005828AF" w:rsidRPr="00276C1E" w:rsidRDefault="005828AF" w:rsidP="00420D24">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Competitive Safeguards</w:t>
      </w:r>
      <w:bookmarkEnd w:id="6"/>
    </w:p>
    <w:p w14:paraId="7F454511" w14:textId="77777777" w:rsidR="005828AF" w:rsidRPr="00276C1E" w:rsidRDefault="005828AF" w:rsidP="00D55781">
      <w:pPr>
        <w:spacing w:after="0" w:line="240" w:lineRule="auto"/>
        <w:jc w:val="both"/>
        <w:rPr>
          <w:rFonts w:ascii="Times New Roman" w:hAnsi="Times New Roman" w:cs="Times New Roman"/>
          <w:sz w:val="24"/>
          <w:szCs w:val="24"/>
        </w:rPr>
      </w:pPr>
    </w:p>
    <w:p w14:paraId="1F779523" w14:textId="5EA1FD96" w:rsidR="005828AF" w:rsidRPr="00276C1E" w:rsidRDefault="00AB467E"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r>
      <w:r w:rsidR="005828AF" w:rsidRPr="00276C1E">
        <w:rPr>
          <w:rFonts w:ascii="Times New Roman" w:hAnsi="Times New Roman" w:cs="Times New Roman"/>
          <w:sz w:val="24"/>
          <w:szCs w:val="24"/>
        </w:rPr>
        <w:t>Each Party shall adopt or maintain appropriate measures</w:t>
      </w:r>
      <w:r w:rsidR="00735055" w:rsidRPr="00276C1E">
        <w:rPr>
          <w:rFonts w:ascii="Times New Roman" w:hAnsi="Times New Roman" w:cs="Times New Roman"/>
          <w:sz w:val="24"/>
          <w:szCs w:val="24"/>
        </w:rPr>
        <w:t xml:space="preserve"> </w:t>
      </w:r>
      <w:r w:rsidR="005828AF" w:rsidRPr="00276C1E">
        <w:rPr>
          <w:rFonts w:ascii="Times New Roman" w:hAnsi="Times New Roman" w:cs="Times New Roman"/>
          <w:sz w:val="24"/>
          <w:szCs w:val="24"/>
        </w:rPr>
        <w:t>for the purpose of preventing</w:t>
      </w:r>
      <w:r w:rsidR="004C6D43" w:rsidRPr="00276C1E">
        <w:rPr>
          <w:rFonts w:ascii="Times New Roman" w:hAnsi="Times New Roman" w:cs="Times New Roman"/>
          <w:sz w:val="24"/>
          <w:szCs w:val="24"/>
        </w:rPr>
        <w:t xml:space="preserve"> </w:t>
      </w:r>
      <w:r w:rsidR="005828AF" w:rsidRPr="00276C1E">
        <w:rPr>
          <w:rFonts w:ascii="Times New Roman" w:hAnsi="Times New Roman" w:cs="Times New Roman"/>
          <w:sz w:val="24"/>
          <w:szCs w:val="24"/>
        </w:rPr>
        <w:t>suppliers of public telecommunications networks or services in its territory</w:t>
      </w:r>
      <w:r w:rsidR="00311790" w:rsidRPr="00276C1E">
        <w:rPr>
          <w:rFonts w:ascii="Times New Roman" w:hAnsi="Times New Roman" w:cs="Times New Roman"/>
          <w:sz w:val="24"/>
          <w:szCs w:val="24"/>
        </w:rPr>
        <w:t xml:space="preserve"> that</w:t>
      </w:r>
      <w:r w:rsidR="005828AF" w:rsidRPr="00276C1E">
        <w:rPr>
          <w:rFonts w:ascii="Times New Roman" w:hAnsi="Times New Roman" w:cs="Times New Roman"/>
          <w:sz w:val="24"/>
          <w:szCs w:val="24"/>
        </w:rPr>
        <w:t>,</w:t>
      </w:r>
      <w:r w:rsidR="00311790" w:rsidRPr="00276C1E">
        <w:rPr>
          <w:rFonts w:ascii="Times New Roman" w:hAnsi="Times New Roman" w:cs="Times New Roman"/>
          <w:sz w:val="24"/>
          <w:szCs w:val="24"/>
        </w:rPr>
        <w:t xml:space="preserve"> </w:t>
      </w:r>
      <w:r w:rsidR="005828AF" w:rsidRPr="00276C1E">
        <w:rPr>
          <w:rFonts w:ascii="Times New Roman" w:hAnsi="Times New Roman" w:cs="Times New Roman"/>
          <w:sz w:val="24"/>
          <w:szCs w:val="24"/>
        </w:rPr>
        <w:t>alone or together,</w:t>
      </w:r>
      <w:r w:rsidR="004778E8" w:rsidRPr="00276C1E">
        <w:rPr>
          <w:rFonts w:ascii="Times New Roman" w:hAnsi="Times New Roman" w:cs="Times New Roman"/>
          <w:sz w:val="24"/>
          <w:szCs w:val="24"/>
        </w:rPr>
        <w:t xml:space="preserve"> are a major supplier</w:t>
      </w:r>
      <w:r w:rsidR="005828AF" w:rsidRPr="00276C1E">
        <w:rPr>
          <w:rFonts w:ascii="Times New Roman" w:hAnsi="Times New Roman" w:cs="Times New Roman"/>
          <w:sz w:val="24"/>
          <w:szCs w:val="24"/>
        </w:rPr>
        <w:t xml:space="preserve"> from engaging in or continuing anti-competitive practices.</w:t>
      </w:r>
    </w:p>
    <w:p w14:paraId="2151A157" w14:textId="11258EC9" w:rsidR="00AB467E" w:rsidRPr="00276C1E" w:rsidRDefault="00AB467E" w:rsidP="00D55781">
      <w:pPr>
        <w:spacing w:after="0" w:line="240" w:lineRule="auto"/>
        <w:jc w:val="both"/>
        <w:rPr>
          <w:rFonts w:ascii="Times New Roman" w:hAnsi="Times New Roman" w:cs="Times New Roman"/>
          <w:sz w:val="24"/>
          <w:szCs w:val="24"/>
        </w:rPr>
      </w:pPr>
    </w:p>
    <w:p w14:paraId="48101AEE" w14:textId="55609452" w:rsidR="005828AF" w:rsidRPr="00276C1E" w:rsidRDefault="00AB467E"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AE1F67" w:rsidRPr="00276C1E">
        <w:rPr>
          <w:rFonts w:ascii="Times New Roman" w:hAnsi="Times New Roman" w:cs="Times New Roman"/>
          <w:sz w:val="24"/>
          <w:szCs w:val="24"/>
        </w:rPr>
        <w:t>The anti-competitive practices referred to in paragraph 1 include</w:t>
      </w:r>
      <w:r w:rsidR="003C5E6A" w:rsidRPr="00276C1E">
        <w:rPr>
          <w:rFonts w:ascii="Times New Roman" w:hAnsi="Times New Roman" w:cs="Times New Roman"/>
          <w:sz w:val="24"/>
          <w:szCs w:val="24"/>
        </w:rPr>
        <w:t>,</w:t>
      </w:r>
      <w:r w:rsidR="00AE1F67" w:rsidRPr="00276C1E">
        <w:rPr>
          <w:rFonts w:ascii="Times New Roman" w:hAnsi="Times New Roman" w:cs="Times New Roman"/>
          <w:sz w:val="24"/>
          <w:szCs w:val="24"/>
        </w:rPr>
        <w:t xml:space="preserve"> </w:t>
      </w:r>
      <w:r w:rsidR="005828AF" w:rsidRPr="00276C1E">
        <w:rPr>
          <w:rFonts w:ascii="Times New Roman" w:hAnsi="Times New Roman" w:cs="Times New Roman"/>
          <w:sz w:val="24"/>
          <w:szCs w:val="24"/>
        </w:rPr>
        <w:t xml:space="preserve">in particular: </w:t>
      </w:r>
    </w:p>
    <w:p w14:paraId="05E9B4F1" w14:textId="7109A9D3" w:rsidR="00AE1F67" w:rsidRPr="00276C1E" w:rsidRDefault="00AE1F67"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AC4F014" w14:textId="078A3FCF" w:rsidR="00AE1F67" w:rsidRPr="00276C1E" w:rsidRDefault="00AE1F67"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009E24A3" w:rsidRPr="00276C1E">
        <w:rPr>
          <w:rFonts w:ascii="Times New Roman" w:hAnsi="Times New Roman" w:cs="Times New Roman"/>
          <w:sz w:val="24"/>
          <w:szCs w:val="24"/>
        </w:rPr>
        <w:tab/>
      </w:r>
      <w:r w:rsidR="00C77875" w:rsidRPr="00276C1E">
        <w:rPr>
          <w:rFonts w:ascii="Times New Roman" w:hAnsi="Times New Roman" w:cs="Times New Roman"/>
          <w:sz w:val="24"/>
          <w:szCs w:val="24"/>
        </w:rPr>
        <w:t xml:space="preserve">engaging in </w:t>
      </w:r>
      <w:r w:rsidR="00D4285C" w:rsidRPr="00276C1E">
        <w:rPr>
          <w:rFonts w:ascii="Times New Roman" w:hAnsi="Times New Roman" w:cs="Times New Roman"/>
          <w:sz w:val="24"/>
          <w:szCs w:val="24"/>
        </w:rPr>
        <w:t>anti-competitive cross-subsid</w:t>
      </w:r>
      <w:r w:rsidR="00611EA6" w:rsidRPr="00276C1E">
        <w:rPr>
          <w:rFonts w:ascii="Times New Roman" w:hAnsi="Times New Roman" w:cs="Times New Roman"/>
          <w:sz w:val="24"/>
          <w:szCs w:val="24"/>
        </w:rPr>
        <w:t>is</w:t>
      </w:r>
      <w:r w:rsidR="00D4285C" w:rsidRPr="00276C1E">
        <w:rPr>
          <w:rFonts w:ascii="Times New Roman" w:hAnsi="Times New Roman" w:cs="Times New Roman"/>
          <w:sz w:val="24"/>
          <w:szCs w:val="24"/>
        </w:rPr>
        <w:t>ation;</w:t>
      </w:r>
    </w:p>
    <w:p w14:paraId="2739FC8C" w14:textId="1E285492" w:rsidR="009E24A3" w:rsidRPr="00276C1E" w:rsidRDefault="009E24A3"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01D9781" w14:textId="3A49433F" w:rsidR="005828AF" w:rsidRPr="00276C1E" w:rsidRDefault="009E24A3"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00471DCC" w:rsidRPr="00276C1E">
        <w:rPr>
          <w:rFonts w:ascii="Times New Roman" w:hAnsi="Times New Roman" w:cs="Times New Roman"/>
          <w:sz w:val="24"/>
          <w:szCs w:val="24"/>
        </w:rPr>
        <w:tab/>
      </w:r>
      <w:r w:rsidR="00611EA6" w:rsidRPr="00276C1E">
        <w:rPr>
          <w:rFonts w:ascii="Times New Roman" w:hAnsi="Times New Roman" w:cs="Times New Roman"/>
          <w:sz w:val="24"/>
          <w:szCs w:val="24"/>
        </w:rPr>
        <w:t>using information obtained from competitors with anti-competitive</w:t>
      </w:r>
      <w:r w:rsidR="007A5AEC" w:rsidRPr="00276C1E" w:rsidDel="007A5AEC">
        <w:rPr>
          <w:rFonts w:ascii="Times New Roman" w:hAnsi="Times New Roman" w:cs="Times New Roman"/>
          <w:sz w:val="24"/>
          <w:szCs w:val="24"/>
        </w:rPr>
        <w:t xml:space="preserve"> </w:t>
      </w:r>
      <w:r w:rsidR="005828AF" w:rsidRPr="00276C1E">
        <w:rPr>
          <w:rFonts w:ascii="Times New Roman" w:hAnsi="Times New Roman" w:cs="Times New Roman"/>
          <w:sz w:val="24"/>
          <w:szCs w:val="24"/>
        </w:rPr>
        <w:t>results;</w:t>
      </w:r>
      <w:r w:rsidR="009961AC" w:rsidRPr="00276C1E">
        <w:rPr>
          <w:rFonts w:ascii="Times New Roman" w:hAnsi="Times New Roman" w:cs="Times New Roman"/>
          <w:sz w:val="24"/>
          <w:szCs w:val="24"/>
        </w:rPr>
        <w:t xml:space="preserve"> </w:t>
      </w:r>
      <w:r w:rsidR="00FE28BA" w:rsidRPr="00276C1E">
        <w:rPr>
          <w:rFonts w:ascii="Times New Roman" w:hAnsi="Times New Roman" w:cs="Times New Roman"/>
          <w:sz w:val="24"/>
          <w:szCs w:val="24"/>
        </w:rPr>
        <w:t>and</w:t>
      </w:r>
      <w:r w:rsidR="005828AF" w:rsidRPr="00276C1E">
        <w:rPr>
          <w:rFonts w:ascii="Times New Roman" w:hAnsi="Times New Roman" w:cs="Times New Roman"/>
          <w:sz w:val="24"/>
          <w:szCs w:val="24"/>
        </w:rPr>
        <w:t xml:space="preserve"> </w:t>
      </w:r>
    </w:p>
    <w:p w14:paraId="09C781CF" w14:textId="244F59A6" w:rsidR="00581401" w:rsidRPr="00276C1E" w:rsidRDefault="0058140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32EF3A6" w14:textId="4F9554FF" w:rsidR="00581401" w:rsidRPr="00276C1E" w:rsidRDefault="0058140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Pr="00276C1E">
        <w:rPr>
          <w:rFonts w:ascii="Times New Roman" w:hAnsi="Times New Roman" w:cs="Times New Roman"/>
          <w:sz w:val="24"/>
          <w:szCs w:val="24"/>
        </w:rPr>
        <w:tab/>
        <w:t>not making available, on a timely basis, to suppliers of public telecommunications networks or services, technical information about essential facilities and commercially relevant information that is necessary for them to provide services.</w:t>
      </w:r>
    </w:p>
    <w:p w14:paraId="2EEA9DFE" w14:textId="650C6F42" w:rsidR="004039C1" w:rsidRPr="00276C1E" w:rsidRDefault="004039C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9152C64" w14:textId="77777777" w:rsidR="004039C1" w:rsidRPr="00276C1E" w:rsidRDefault="004039C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01E2E59" w14:textId="13B927DF" w:rsidR="00ED301A" w:rsidRPr="00276C1E" w:rsidRDefault="00D67FFC"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ED301A" w:rsidRPr="003F37FF">
        <w:rPr>
          <w:rFonts w:ascii="Times New Roman" w:hAnsi="Times New Roman" w:cs="Times New Roman"/>
          <w:b/>
          <w:bCs/>
          <w:sz w:val="24"/>
          <w:szCs w:val="24"/>
        </w:rPr>
        <w:t>.8</w:t>
      </w:r>
    </w:p>
    <w:p w14:paraId="15B0CEA2" w14:textId="77777777" w:rsidR="00D67FFC" w:rsidRPr="00276C1E" w:rsidRDefault="00D67FFC"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Treatment by Major Suppliers</w:t>
      </w:r>
    </w:p>
    <w:p w14:paraId="3AF3E143" w14:textId="77777777" w:rsidR="00D67FFC" w:rsidRPr="00276C1E" w:rsidRDefault="00D67FFC" w:rsidP="00D55781">
      <w:pPr>
        <w:spacing w:after="0" w:line="240" w:lineRule="auto"/>
        <w:jc w:val="both"/>
        <w:rPr>
          <w:rFonts w:ascii="Times New Roman" w:hAnsi="Times New Roman" w:cs="Times New Roman"/>
          <w:sz w:val="24"/>
          <w:szCs w:val="24"/>
        </w:rPr>
      </w:pPr>
    </w:p>
    <w:p w14:paraId="39159AF6" w14:textId="35BFB08A" w:rsidR="00D67FFC" w:rsidRPr="00276C1E" w:rsidRDefault="00D67FFC"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ab/>
        <w:t>Each Party shall ensure that a major supplier in its territory accords</w:t>
      </w:r>
      <w:r w:rsidR="004645F3" w:rsidRPr="00276C1E">
        <w:rPr>
          <w:rFonts w:ascii="Times New Roman" w:hAnsi="Times New Roman" w:cs="Times New Roman"/>
          <w:sz w:val="24"/>
          <w:szCs w:val="24"/>
        </w:rPr>
        <w:t xml:space="preserve"> </w:t>
      </w:r>
      <w:r w:rsidRPr="00276C1E">
        <w:rPr>
          <w:rFonts w:ascii="Times New Roman" w:hAnsi="Times New Roman" w:cs="Times New Roman"/>
          <w:sz w:val="24"/>
          <w:szCs w:val="24"/>
        </w:rPr>
        <w:t>suppliers</w:t>
      </w:r>
      <w:r w:rsidRPr="003F37FF">
        <w:rPr>
          <w:rFonts w:ascii="Times New Roman" w:hAnsi="Times New Roman" w:cs="Times New Roman"/>
          <w:sz w:val="24"/>
          <w:szCs w:val="24"/>
        </w:rPr>
        <w:t xml:space="preserve"> </w:t>
      </w:r>
      <w:r w:rsidRPr="00276C1E">
        <w:rPr>
          <w:rFonts w:ascii="Times New Roman" w:hAnsi="Times New Roman" w:cs="Times New Roman"/>
          <w:sz w:val="24"/>
          <w:szCs w:val="24"/>
        </w:rPr>
        <w:t>of public telecommunications networks or services of the other Party treatment no less favourable than that major supplier accords in like circumstances to itself, its subsidiaries, its affiliates, or non-affiliated supplier</w:t>
      </w:r>
      <w:r w:rsidR="00092A38" w:rsidRPr="00276C1E">
        <w:rPr>
          <w:rFonts w:ascii="Times New Roman" w:hAnsi="Times New Roman" w:cs="Times New Roman"/>
          <w:sz w:val="24"/>
          <w:szCs w:val="24"/>
        </w:rPr>
        <w:t>s</w:t>
      </w:r>
      <w:r w:rsidRPr="00276C1E">
        <w:rPr>
          <w:rFonts w:ascii="Times New Roman" w:hAnsi="Times New Roman" w:cs="Times New Roman"/>
          <w:sz w:val="24"/>
          <w:szCs w:val="24"/>
        </w:rPr>
        <w:t xml:space="preserve"> of public telecommunications networks or services regarding the:</w:t>
      </w:r>
    </w:p>
    <w:p w14:paraId="0CE69E1F"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64CBB12" w14:textId="5CF2DD74"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t>availability, provisioning, rates</w:t>
      </w:r>
      <w:r w:rsidR="009A7AFC" w:rsidRPr="00276C1E">
        <w:rPr>
          <w:rFonts w:ascii="Times New Roman" w:hAnsi="Times New Roman" w:cs="Times New Roman"/>
          <w:b/>
          <w:bCs/>
          <w:sz w:val="24"/>
          <w:szCs w:val="24"/>
        </w:rPr>
        <w:t>,</w:t>
      </w:r>
      <w:r w:rsidRPr="00276C1E">
        <w:rPr>
          <w:rFonts w:ascii="Times New Roman" w:hAnsi="Times New Roman" w:cs="Times New Roman"/>
          <w:sz w:val="24"/>
          <w:szCs w:val="24"/>
        </w:rPr>
        <w:t xml:space="preserve"> or quality of like public telecommunications networks or services; and</w:t>
      </w:r>
    </w:p>
    <w:p w14:paraId="48B150AB" w14:textId="77777777"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57093A0" w14:textId="15E3AF42" w:rsidR="00D67FFC" w:rsidRPr="00276C1E" w:rsidRDefault="00D67FF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t xml:space="preserve">availability of technical interfaces necessary for interconnection.  </w:t>
      </w:r>
    </w:p>
    <w:p w14:paraId="29C5AB32" w14:textId="1F45567D" w:rsidR="001B32BF" w:rsidRPr="00276C1E" w:rsidRDefault="001B32BF" w:rsidP="00D55781">
      <w:pPr>
        <w:spacing w:after="0" w:line="240" w:lineRule="auto"/>
        <w:jc w:val="both"/>
        <w:rPr>
          <w:rFonts w:ascii="Times New Roman" w:hAnsi="Times New Roman" w:cs="Times New Roman"/>
          <w:sz w:val="24"/>
          <w:szCs w:val="24"/>
        </w:rPr>
      </w:pPr>
    </w:p>
    <w:p w14:paraId="12A57AF3" w14:textId="77777777" w:rsidR="00CB2F33" w:rsidRPr="00276C1E" w:rsidRDefault="00CB2F33" w:rsidP="00D55781">
      <w:pPr>
        <w:spacing w:after="0" w:line="240" w:lineRule="auto"/>
        <w:rPr>
          <w:rFonts w:ascii="Times New Roman" w:hAnsi="Times New Roman" w:cs="Times New Roman"/>
          <w:sz w:val="24"/>
          <w:szCs w:val="24"/>
        </w:rPr>
      </w:pPr>
    </w:p>
    <w:p w14:paraId="13404D94" w14:textId="75FD9BFF" w:rsidR="00ED301A" w:rsidRPr="00276C1E" w:rsidRDefault="008416DE" w:rsidP="00675662">
      <w:pPr>
        <w:keepNext/>
        <w:spacing w:after="0" w:line="240" w:lineRule="auto"/>
        <w:jc w:val="center"/>
        <w:rPr>
          <w:rFonts w:ascii="Times New Roman" w:hAnsi="Times New Roman" w:cs="Times New Roman"/>
          <w:b/>
          <w:bCs/>
          <w:sz w:val="24"/>
          <w:szCs w:val="24"/>
        </w:rPr>
      </w:pPr>
      <w:bookmarkStart w:id="7" w:name="_Toc52546758"/>
      <w:r w:rsidRPr="00276C1E">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ED301A" w:rsidRPr="003F37FF">
        <w:rPr>
          <w:rFonts w:ascii="Times New Roman" w:hAnsi="Times New Roman" w:cs="Times New Roman"/>
          <w:b/>
          <w:bCs/>
          <w:sz w:val="24"/>
          <w:szCs w:val="24"/>
        </w:rPr>
        <w:t>.9</w:t>
      </w:r>
    </w:p>
    <w:p w14:paraId="401EC362" w14:textId="77777777" w:rsidR="008416DE" w:rsidRPr="00276C1E" w:rsidRDefault="008416DE" w:rsidP="00675662">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Interconnection with Suppliers</w:t>
      </w:r>
      <w:bookmarkEnd w:id="7"/>
    </w:p>
    <w:p w14:paraId="773A59EB" w14:textId="77777777" w:rsidR="008416DE" w:rsidRPr="00276C1E" w:rsidRDefault="008416DE" w:rsidP="00675662">
      <w:pPr>
        <w:keepNext/>
        <w:spacing w:after="0" w:line="240" w:lineRule="auto"/>
        <w:jc w:val="both"/>
        <w:rPr>
          <w:rFonts w:ascii="Times New Roman" w:hAnsi="Times New Roman" w:cs="Times New Roman"/>
          <w:sz w:val="24"/>
          <w:szCs w:val="24"/>
        </w:rPr>
      </w:pPr>
    </w:p>
    <w:p w14:paraId="4F880274" w14:textId="31021C06" w:rsidR="00AF3231" w:rsidRPr="00276C1E" w:rsidRDefault="00AF3231"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t>Each Party shall ensure that</w:t>
      </w:r>
      <w:r w:rsidRPr="003F37FF">
        <w:rPr>
          <w:rFonts w:ascii="Times New Roman" w:hAnsi="Times New Roman" w:cs="Times New Roman"/>
          <w:sz w:val="24"/>
          <w:szCs w:val="24"/>
        </w:rPr>
        <w:t xml:space="preserve"> </w:t>
      </w:r>
      <w:r w:rsidR="003B1879" w:rsidRPr="00276C1E">
        <w:rPr>
          <w:rFonts w:ascii="Times New Roman" w:hAnsi="Times New Roman" w:cs="Times New Roman"/>
          <w:sz w:val="24"/>
          <w:szCs w:val="24"/>
        </w:rPr>
        <w:t>suppliers</w:t>
      </w:r>
      <w:r w:rsidR="003B1879" w:rsidRPr="003F37FF">
        <w:rPr>
          <w:rFonts w:ascii="Times New Roman" w:hAnsi="Times New Roman" w:cs="Times New Roman"/>
          <w:sz w:val="24"/>
          <w:szCs w:val="24"/>
        </w:rPr>
        <w:t xml:space="preserve"> </w:t>
      </w:r>
      <w:r w:rsidRPr="00276C1E">
        <w:rPr>
          <w:rFonts w:ascii="Times New Roman" w:hAnsi="Times New Roman" w:cs="Times New Roman"/>
          <w:sz w:val="24"/>
          <w:szCs w:val="24"/>
        </w:rPr>
        <w:t>of public telecommunications networks or services in its territory:</w:t>
      </w:r>
    </w:p>
    <w:p w14:paraId="4C41A3B3" w14:textId="77777777" w:rsidR="00AF3231" w:rsidRPr="00276C1E" w:rsidRDefault="00AF3231" w:rsidP="00D55781">
      <w:pPr>
        <w:spacing w:after="0" w:line="240" w:lineRule="auto"/>
        <w:jc w:val="both"/>
        <w:rPr>
          <w:rFonts w:ascii="Times New Roman" w:hAnsi="Times New Roman" w:cs="Times New Roman"/>
          <w:sz w:val="24"/>
          <w:szCs w:val="24"/>
        </w:rPr>
      </w:pPr>
    </w:p>
    <w:p w14:paraId="6FE00409" w14:textId="28DCAE50" w:rsidR="008416DE" w:rsidRPr="00276C1E" w:rsidRDefault="00AF323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r>
      <w:r w:rsidR="007C691F" w:rsidRPr="00276C1E">
        <w:rPr>
          <w:rFonts w:ascii="Times New Roman" w:hAnsi="Times New Roman" w:cs="Times New Roman"/>
          <w:sz w:val="24"/>
          <w:szCs w:val="24"/>
        </w:rPr>
        <w:t>provide</w:t>
      </w:r>
      <w:r w:rsidR="008416DE" w:rsidRPr="00276C1E">
        <w:rPr>
          <w:rFonts w:ascii="Times New Roman" w:hAnsi="Times New Roman" w:cs="Times New Roman"/>
          <w:sz w:val="24"/>
          <w:szCs w:val="24"/>
        </w:rPr>
        <w:t xml:space="preserve"> interconnection with </w:t>
      </w:r>
      <w:r w:rsidR="00092A38" w:rsidRPr="00276C1E">
        <w:rPr>
          <w:rFonts w:ascii="Times New Roman" w:hAnsi="Times New Roman" w:cs="Times New Roman"/>
          <w:sz w:val="24"/>
          <w:szCs w:val="24"/>
        </w:rPr>
        <w:t>s</w:t>
      </w:r>
      <w:r w:rsidR="004667D1" w:rsidRPr="00276C1E">
        <w:rPr>
          <w:rFonts w:ascii="Times New Roman" w:hAnsi="Times New Roman" w:cs="Times New Roman"/>
          <w:sz w:val="24"/>
          <w:szCs w:val="24"/>
        </w:rPr>
        <w:t xml:space="preserve">uppliers </w:t>
      </w:r>
      <w:r w:rsidR="008416DE" w:rsidRPr="00276C1E">
        <w:rPr>
          <w:rFonts w:ascii="Times New Roman" w:hAnsi="Times New Roman" w:cs="Times New Roman"/>
          <w:sz w:val="24"/>
          <w:szCs w:val="24"/>
        </w:rPr>
        <w:t xml:space="preserve">of </w:t>
      </w:r>
      <w:r w:rsidR="003C647E" w:rsidRPr="00276C1E">
        <w:rPr>
          <w:rFonts w:ascii="Times New Roman" w:hAnsi="Times New Roman" w:cs="Times New Roman"/>
          <w:sz w:val="24"/>
          <w:szCs w:val="24"/>
        </w:rPr>
        <w:t>public telecommunications</w:t>
      </w:r>
      <w:r w:rsidR="008416DE" w:rsidRPr="00276C1E">
        <w:rPr>
          <w:rFonts w:ascii="Times New Roman" w:hAnsi="Times New Roman" w:cs="Times New Roman"/>
          <w:sz w:val="24"/>
          <w:szCs w:val="24"/>
        </w:rPr>
        <w:t xml:space="preserve"> networks or services of the other Party; or</w:t>
      </w:r>
    </w:p>
    <w:p w14:paraId="1152BBE3" w14:textId="2DFEAE83" w:rsidR="00AF3231" w:rsidRPr="00276C1E" w:rsidRDefault="00AF3231" w:rsidP="00D55781">
      <w:pPr>
        <w:spacing w:after="0" w:line="240" w:lineRule="auto"/>
        <w:jc w:val="both"/>
        <w:rPr>
          <w:rFonts w:ascii="Times New Roman" w:hAnsi="Times New Roman" w:cs="Times New Roman"/>
          <w:sz w:val="24"/>
          <w:szCs w:val="24"/>
        </w:rPr>
      </w:pPr>
    </w:p>
    <w:p w14:paraId="4393CD09" w14:textId="730AC51A" w:rsidR="008416DE" w:rsidRPr="00276C1E" w:rsidRDefault="00AF323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lastRenderedPageBreak/>
        <w:t>(b)</w:t>
      </w:r>
      <w:r w:rsidRPr="00276C1E">
        <w:rPr>
          <w:rFonts w:ascii="Times New Roman" w:hAnsi="Times New Roman" w:cs="Times New Roman"/>
          <w:sz w:val="24"/>
          <w:szCs w:val="24"/>
        </w:rPr>
        <w:tab/>
      </w:r>
      <w:r w:rsidR="007C691F" w:rsidRPr="00276C1E">
        <w:rPr>
          <w:rFonts w:ascii="Times New Roman" w:hAnsi="Times New Roman" w:cs="Times New Roman"/>
          <w:sz w:val="24"/>
          <w:szCs w:val="24"/>
        </w:rPr>
        <w:t xml:space="preserve">enter </w:t>
      </w:r>
      <w:r w:rsidR="008416DE" w:rsidRPr="00276C1E">
        <w:rPr>
          <w:rFonts w:ascii="Times New Roman" w:hAnsi="Times New Roman" w:cs="Times New Roman"/>
          <w:sz w:val="24"/>
          <w:szCs w:val="24"/>
        </w:rPr>
        <w:t xml:space="preserve">into negotiations for interconnection with </w:t>
      </w:r>
      <w:r w:rsidR="004667D1" w:rsidRPr="00276C1E">
        <w:rPr>
          <w:rFonts w:ascii="Times New Roman" w:hAnsi="Times New Roman" w:cs="Times New Roman"/>
          <w:sz w:val="24"/>
          <w:szCs w:val="24"/>
        </w:rPr>
        <w:t xml:space="preserve">suppliers </w:t>
      </w:r>
      <w:r w:rsidR="008416DE" w:rsidRPr="00276C1E">
        <w:rPr>
          <w:rFonts w:ascii="Times New Roman" w:hAnsi="Times New Roman" w:cs="Times New Roman"/>
          <w:sz w:val="24"/>
          <w:szCs w:val="24"/>
        </w:rPr>
        <w:t>of public telecommunications networks or services of the other Party, if requested to do so by that supplier.</w:t>
      </w:r>
    </w:p>
    <w:p w14:paraId="7659B961" w14:textId="39DA21AB" w:rsidR="00AF3231" w:rsidRPr="00276C1E" w:rsidRDefault="00AF3231" w:rsidP="00D55781">
      <w:pPr>
        <w:spacing w:after="0" w:line="240" w:lineRule="auto"/>
        <w:jc w:val="both"/>
        <w:rPr>
          <w:rFonts w:ascii="Times New Roman" w:hAnsi="Times New Roman" w:cs="Times New Roman"/>
          <w:sz w:val="24"/>
          <w:szCs w:val="24"/>
        </w:rPr>
      </w:pPr>
    </w:p>
    <w:p w14:paraId="604BA98D" w14:textId="246D8D59" w:rsidR="005828AF" w:rsidRPr="00276C1E" w:rsidRDefault="00AF3231"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8416DE" w:rsidRPr="00276C1E">
        <w:rPr>
          <w:rFonts w:ascii="Times New Roman" w:hAnsi="Times New Roman" w:cs="Times New Roman"/>
          <w:sz w:val="24"/>
          <w:szCs w:val="24"/>
        </w:rPr>
        <w:t>In carrying out paragraph 1, each Party shall ensure that</w:t>
      </w:r>
      <w:r w:rsidR="00D839C8" w:rsidRPr="00276C1E">
        <w:rPr>
          <w:rFonts w:ascii="Times New Roman" w:hAnsi="Times New Roman" w:cs="Times New Roman"/>
          <w:sz w:val="24"/>
          <w:szCs w:val="24"/>
        </w:rPr>
        <w:t xml:space="preserve"> </w:t>
      </w:r>
      <w:r w:rsidR="008416DE" w:rsidRPr="00276C1E">
        <w:rPr>
          <w:rFonts w:ascii="Times New Roman" w:hAnsi="Times New Roman" w:cs="Times New Roman"/>
          <w:sz w:val="24"/>
          <w:szCs w:val="24"/>
        </w:rPr>
        <w:t>supplier</w:t>
      </w:r>
      <w:r w:rsidR="00CE2E3B" w:rsidRPr="00276C1E">
        <w:rPr>
          <w:rFonts w:ascii="Times New Roman" w:hAnsi="Times New Roman" w:cs="Times New Roman"/>
          <w:sz w:val="24"/>
          <w:szCs w:val="24"/>
        </w:rPr>
        <w:t>s</w:t>
      </w:r>
      <w:r w:rsidR="008416DE" w:rsidRPr="003F37FF">
        <w:rPr>
          <w:rFonts w:ascii="Times New Roman" w:hAnsi="Times New Roman" w:cs="Times New Roman"/>
          <w:sz w:val="24"/>
          <w:szCs w:val="24"/>
        </w:rPr>
        <w:t xml:space="preserve"> </w:t>
      </w:r>
      <w:r w:rsidR="008416DE" w:rsidRPr="00276C1E">
        <w:rPr>
          <w:rFonts w:ascii="Times New Roman" w:hAnsi="Times New Roman" w:cs="Times New Roman"/>
          <w:sz w:val="24"/>
          <w:szCs w:val="24"/>
        </w:rPr>
        <w:t>of public telecommunications networks or services in its territory take reasonable steps to protect the confidentiality of commercially sensitive information of, or relating to, suppliers and end-users of public telecommunications services obtained as a result of interconnection arrangements and that those suppliers only use that information for the purpose of providing these services.</w:t>
      </w:r>
      <w:r w:rsidR="0095289C" w:rsidRPr="00276C1E">
        <w:rPr>
          <w:rFonts w:ascii="Times New Roman" w:hAnsi="Times New Roman" w:cs="Times New Roman"/>
          <w:sz w:val="24"/>
          <w:szCs w:val="24"/>
        </w:rPr>
        <w:t xml:space="preserve">  </w:t>
      </w:r>
    </w:p>
    <w:p w14:paraId="3818C23D" w14:textId="2B4F7C68" w:rsidR="000E0E6E" w:rsidRPr="00276C1E" w:rsidRDefault="000E0E6E" w:rsidP="00D55781">
      <w:pPr>
        <w:spacing w:after="0" w:line="240" w:lineRule="auto"/>
        <w:jc w:val="both"/>
        <w:rPr>
          <w:rFonts w:ascii="Times New Roman" w:hAnsi="Times New Roman" w:cs="Times New Roman"/>
          <w:sz w:val="24"/>
          <w:szCs w:val="24"/>
        </w:rPr>
      </w:pPr>
    </w:p>
    <w:p w14:paraId="30CF2572" w14:textId="4ABB8722" w:rsidR="008416DE" w:rsidRPr="00276C1E" w:rsidRDefault="008416DE" w:rsidP="00D55781">
      <w:pPr>
        <w:spacing w:after="0" w:line="240" w:lineRule="auto"/>
        <w:rPr>
          <w:rFonts w:ascii="Times New Roman" w:hAnsi="Times New Roman" w:cs="Times New Roman"/>
          <w:sz w:val="24"/>
          <w:szCs w:val="24"/>
        </w:rPr>
      </w:pPr>
    </w:p>
    <w:p w14:paraId="398C6F50" w14:textId="1EA64487" w:rsidR="00ED301A" w:rsidRPr="00276C1E" w:rsidRDefault="005828AF" w:rsidP="00D55781">
      <w:pPr>
        <w:spacing w:after="0" w:line="240" w:lineRule="auto"/>
        <w:jc w:val="center"/>
        <w:rPr>
          <w:rFonts w:ascii="Times New Roman" w:hAnsi="Times New Roman" w:cs="Times New Roman"/>
          <w:b/>
          <w:bCs/>
          <w:sz w:val="24"/>
          <w:szCs w:val="24"/>
        </w:rPr>
      </w:pPr>
      <w:bookmarkStart w:id="8" w:name="_Toc52546759"/>
      <w:r w:rsidRPr="00276C1E">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ED301A" w:rsidRPr="003F37FF">
        <w:rPr>
          <w:rFonts w:ascii="Times New Roman" w:hAnsi="Times New Roman" w:cs="Times New Roman"/>
          <w:b/>
          <w:bCs/>
          <w:sz w:val="24"/>
          <w:szCs w:val="24"/>
        </w:rPr>
        <w:t>.10</w:t>
      </w:r>
    </w:p>
    <w:p w14:paraId="51B466E1" w14:textId="5B971EF6" w:rsidR="005828AF" w:rsidRPr="00276C1E" w:rsidRDefault="005828AF"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Interconnection with Major Suppliers</w:t>
      </w:r>
      <w:bookmarkEnd w:id="8"/>
    </w:p>
    <w:p w14:paraId="147154A2" w14:textId="486FD02B" w:rsidR="000D2B03" w:rsidRPr="00276C1E" w:rsidRDefault="000D2B03" w:rsidP="00D55781">
      <w:pPr>
        <w:spacing w:after="0" w:line="240" w:lineRule="auto"/>
        <w:rPr>
          <w:rFonts w:ascii="Times New Roman" w:hAnsi="Times New Roman" w:cs="Times New Roman"/>
          <w:sz w:val="24"/>
          <w:szCs w:val="24"/>
        </w:rPr>
      </w:pPr>
    </w:p>
    <w:p w14:paraId="10DBABB8" w14:textId="7DA7A1B7" w:rsidR="005828AF" w:rsidRPr="00276C1E" w:rsidRDefault="00A46785" w:rsidP="00EC3619">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00E30C2E" w:rsidRPr="00276C1E">
        <w:rPr>
          <w:rFonts w:ascii="Times New Roman" w:hAnsi="Times New Roman" w:cs="Times New Roman"/>
          <w:sz w:val="24"/>
          <w:szCs w:val="24"/>
        </w:rPr>
        <w:tab/>
      </w:r>
      <w:r w:rsidR="00D67FFC" w:rsidRPr="00276C1E">
        <w:rPr>
          <w:rFonts w:ascii="Times New Roman" w:hAnsi="Times New Roman" w:cs="Times New Roman"/>
          <w:sz w:val="24"/>
          <w:szCs w:val="24"/>
        </w:rPr>
        <w:t xml:space="preserve">Each Party shall ensure that </w:t>
      </w:r>
      <w:r w:rsidR="003B1879" w:rsidRPr="00276C1E">
        <w:rPr>
          <w:rFonts w:ascii="Times New Roman" w:hAnsi="Times New Roman" w:cs="Times New Roman"/>
          <w:sz w:val="24"/>
          <w:szCs w:val="24"/>
        </w:rPr>
        <w:t xml:space="preserve">major suppliers </w:t>
      </w:r>
      <w:r w:rsidR="00D67FFC" w:rsidRPr="00276C1E">
        <w:rPr>
          <w:rFonts w:ascii="Times New Roman" w:hAnsi="Times New Roman" w:cs="Times New Roman"/>
          <w:sz w:val="24"/>
          <w:szCs w:val="24"/>
        </w:rPr>
        <w:t xml:space="preserve">in its territory </w:t>
      </w:r>
      <w:r w:rsidR="008A090B" w:rsidRPr="00276C1E">
        <w:rPr>
          <w:rFonts w:ascii="Times New Roman" w:hAnsi="Times New Roman" w:cs="Times New Roman"/>
          <w:sz w:val="24"/>
          <w:szCs w:val="24"/>
        </w:rPr>
        <w:t xml:space="preserve">provide </w:t>
      </w:r>
      <w:r w:rsidR="00D67FFC" w:rsidRPr="00276C1E">
        <w:rPr>
          <w:rFonts w:ascii="Times New Roman" w:hAnsi="Times New Roman" w:cs="Times New Roman"/>
          <w:sz w:val="24"/>
          <w:szCs w:val="24"/>
        </w:rPr>
        <w:t>interconnection for the facilities of supplier</w:t>
      </w:r>
      <w:r w:rsidR="00CE2E3B" w:rsidRPr="00276C1E">
        <w:rPr>
          <w:rFonts w:ascii="Times New Roman" w:hAnsi="Times New Roman" w:cs="Times New Roman"/>
          <w:sz w:val="24"/>
          <w:szCs w:val="24"/>
        </w:rPr>
        <w:t>s</w:t>
      </w:r>
      <w:r w:rsidR="00D67FFC" w:rsidRPr="003F37FF">
        <w:rPr>
          <w:rFonts w:ascii="Times New Roman" w:hAnsi="Times New Roman" w:cs="Times New Roman"/>
          <w:sz w:val="24"/>
          <w:szCs w:val="24"/>
        </w:rPr>
        <w:t xml:space="preserve"> </w:t>
      </w:r>
      <w:r w:rsidR="00D67FFC" w:rsidRPr="00276C1E">
        <w:rPr>
          <w:rFonts w:ascii="Times New Roman" w:hAnsi="Times New Roman" w:cs="Times New Roman"/>
          <w:sz w:val="24"/>
          <w:szCs w:val="24"/>
        </w:rPr>
        <w:t>of public</w:t>
      </w:r>
      <w:r w:rsidR="00EC3619" w:rsidRPr="00276C1E">
        <w:rPr>
          <w:rFonts w:ascii="Times New Roman" w:hAnsi="Times New Roman" w:cs="Times New Roman"/>
          <w:sz w:val="24"/>
          <w:szCs w:val="24"/>
        </w:rPr>
        <w:t xml:space="preserve"> </w:t>
      </w:r>
      <w:r w:rsidR="00D67FFC" w:rsidRPr="00276C1E">
        <w:rPr>
          <w:rFonts w:ascii="Times New Roman" w:hAnsi="Times New Roman" w:cs="Times New Roman"/>
          <w:sz w:val="24"/>
          <w:szCs w:val="24"/>
        </w:rPr>
        <w:t>telecommunications networks or services of the other Party:</w:t>
      </w:r>
    </w:p>
    <w:p w14:paraId="147527DF" w14:textId="77777777" w:rsidR="008D1088" w:rsidRPr="00276C1E" w:rsidRDefault="008D10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EA206D5" w14:textId="0099F656" w:rsidR="0098190F" w:rsidRPr="00276C1E" w:rsidRDefault="0098190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r>
      <w:r w:rsidR="00B90473" w:rsidRPr="00276C1E">
        <w:rPr>
          <w:rFonts w:ascii="Times New Roman" w:hAnsi="Times New Roman" w:cs="Times New Roman"/>
          <w:sz w:val="24"/>
          <w:szCs w:val="24"/>
        </w:rPr>
        <w:t>at any technically feasible point in the major supplier’s network;</w:t>
      </w:r>
    </w:p>
    <w:p w14:paraId="08ECF159" w14:textId="77777777" w:rsidR="0098190F" w:rsidRPr="00276C1E" w:rsidRDefault="0098190F"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3101E5D" w14:textId="16CBA579" w:rsidR="005828AF" w:rsidRPr="00276C1E" w:rsidRDefault="0098190F" w:rsidP="00EC3619">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bookmarkStart w:id="9" w:name="_Hlk79582081"/>
      <w:r w:rsidRPr="00276C1E">
        <w:rPr>
          <w:rFonts w:ascii="Times New Roman" w:hAnsi="Times New Roman" w:cs="Times New Roman"/>
          <w:sz w:val="24"/>
          <w:szCs w:val="24"/>
        </w:rPr>
        <w:t>(b)</w:t>
      </w:r>
      <w:r w:rsidRPr="00276C1E">
        <w:rPr>
          <w:rFonts w:ascii="Times New Roman" w:hAnsi="Times New Roman" w:cs="Times New Roman"/>
          <w:sz w:val="24"/>
          <w:szCs w:val="24"/>
        </w:rPr>
        <w:tab/>
      </w:r>
      <w:r w:rsidR="00B90473" w:rsidRPr="00276C1E">
        <w:rPr>
          <w:rFonts w:ascii="Times New Roman" w:hAnsi="Times New Roman" w:cs="Times New Roman"/>
          <w:sz w:val="24"/>
          <w:szCs w:val="24"/>
        </w:rPr>
        <w:t>under non-discriminatory terms</w:t>
      </w:r>
      <w:r w:rsidR="00600CB3" w:rsidRPr="00276C1E">
        <w:rPr>
          <w:rFonts w:ascii="Times New Roman" w:hAnsi="Times New Roman" w:cs="Times New Roman"/>
          <w:sz w:val="24"/>
          <w:szCs w:val="24"/>
        </w:rPr>
        <w:t xml:space="preserve"> and</w:t>
      </w:r>
      <w:r w:rsidR="00B457C6" w:rsidRPr="00276C1E">
        <w:rPr>
          <w:rFonts w:ascii="Times New Roman" w:hAnsi="Times New Roman" w:cs="Times New Roman"/>
          <w:sz w:val="24"/>
          <w:szCs w:val="24"/>
        </w:rPr>
        <w:t xml:space="preserve"> </w:t>
      </w:r>
      <w:r w:rsidR="00472614" w:rsidRPr="00276C1E">
        <w:rPr>
          <w:rFonts w:ascii="Times New Roman" w:hAnsi="Times New Roman" w:cs="Times New Roman"/>
          <w:sz w:val="24"/>
          <w:szCs w:val="24"/>
        </w:rPr>
        <w:t xml:space="preserve">conditions </w:t>
      </w:r>
      <w:r w:rsidR="00C87DE3" w:rsidRPr="00276C1E">
        <w:rPr>
          <w:rFonts w:ascii="Times New Roman" w:hAnsi="Times New Roman" w:cs="Times New Roman"/>
          <w:sz w:val="24"/>
          <w:szCs w:val="24"/>
        </w:rPr>
        <w:t>(</w:t>
      </w:r>
      <w:r w:rsidR="009A7ED3" w:rsidRPr="00276C1E">
        <w:rPr>
          <w:rFonts w:ascii="Times New Roman" w:hAnsi="Times New Roman" w:cs="Times New Roman"/>
          <w:sz w:val="24"/>
          <w:szCs w:val="24"/>
        </w:rPr>
        <w:t>including as regards rates, technical standards, specifications, quality and maintenance)</w:t>
      </w:r>
      <w:r w:rsidR="00B75D27" w:rsidRPr="00276C1E">
        <w:rPr>
          <w:rFonts w:ascii="Times New Roman" w:hAnsi="Times New Roman" w:cs="Times New Roman"/>
          <w:sz w:val="24"/>
          <w:szCs w:val="24"/>
        </w:rPr>
        <w:t>;</w:t>
      </w:r>
    </w:p>
    <w:bookmarkEnd w:id="9"/>
    <w:p w14:paraId="1ED1B3DC" w14:textId="43499D8D" w:rsidR="00C87DE3" w:rsidRPr="00276C1E" w:rsidRDefault="00C87DE3"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C69BA57" w14:textId="599A3CFB" w:rsidR="005828AF" w:rsidRPr="00276C1E" w:rsidRDefault="00C87DE3"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000C5243" w:rsidRPr="00276C1E">
        <w:rPr>
          <w:rFonts w:ascii="Times New Roman" w:hAnsi="Times New Roman" w:cs="Times New Roman"/>
          <w:sz w:val="24"/>
          <w:szCs w:val="24"/>
        </w:rPr>
        <w:tab/>
      </w:r>
      <w:r w:rsidR="002C78B9" w:rsidRPr="00276C1E">
        <w:rPr>
          <w:rFonts w:ascii="Times New Roman" w:hAnsi="Times New Roman" w:cs="Times New Roman"/>
          <w:sz w:val="24"/>
          <w:szCs w:val="24"/>
        </w:rPr>
        <w:t xml:space="preserve">of a quality no less favourable than that provided by the major </w:t>
      </w:r>
      <w:r w:rsidR="005828AF" w:rsidRPr="00276C1E">
        <w:rPr>
          <w:rFonts w:ascii="Times New Roman" w:hAnsi="Times New Roman" w:cs="Times New Roman"/>
          <w:sz w:val="24"/>
          <w:szCs w:val="24"/>
        </w:rPr>
        <w:t>supplier for its own like services, for like services of non-affiliated service suppliers</w:t>
      </w:r>
      <w:r w:rsidR="00AA4AFD" w:rsidRPr="00276C1E">
        <w:rPr>
          <w:rFonts w:ascii="Times New Roman" w:hAnsi="Times New Roman" w:cs="Times New Roman"/>
          <w:sz w:val="24"/>
          <w:szCs w:val="24"/>
        </w:rPr>
        <w:t>,</w:t>
      </w:r>
      <w:r w:rsidR="005828AF" w:rsidRPr="00276C1E">
        <w:rPr>
          <w:rFonts w:ascii="Times New Roman" w:hAnsi="Times New Roman" w:cs="Times New Roman"/>
          <w:sz w:val="24"/>
          <w:szCs w:val="24"/>
        </w:rPr>
        <w:t xml:space="preserve"> or for its subsidiaries or other affiliates;</w:t>
      </w:r>
    </w:p>
    <w:p w14:paraId="05F2817E" w14:textId="7E20E9BE" w:rsidR="002C78B9" w:rsidRPr="00276C1E" w:rsidRDefault="002C78B9"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F1E6C75" w14:textId="27485A9C" w:rsidR="005828AF" w:rsidRPr="00276C1E" w:rsidRDefault="002C78B9"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(d)</w:t>
      </w:r>
      <w:r w:rsidRPr="00276C1E">
        <w:rPr>
          <w:rFonts w:ascii="Times New Roman" w:hAnsi="Times New Roman" w:cs="Times New Roman"/>
          <w:sz w:val="24"/>
          <w:szCs w:val="24"/>
        </w:rPr>
        <w:tab/>
      </w:r>
      <w:r w:rsidR="00AC2D45" w:rsidRPr="00276C1E">
        <w:rPr>
          <w:rFonts w:ascii="Times New Roman" w:hAnsi="Times New Roman" w:cs="Times New Roman"/>
          <w:sz w:val="24"/>
          <w:szCs w:val="24"/>
        </w:rPr>
        <w:t>on a timely basis, and on terms, conditions (including technical standards and specifications)</w:t>
      </w:r>
      <w:r w:rsidR="003B4172" w:rsidRPr="00276C1E">
        <w:rPr>
          <w:rFonts w:ascii="Times New Roman" w:hAnsi="Times New Roman" w:cs="Times New Roman"/>
          <w:sz w:val="24"/>
          <w:szCs w:val="24"/>
        </w:rPr>
        <w:t>,</w:t>
      </w:r>
      <w:r w:rsidR="003B4172" w:rsidRPr="00276C1E">
        <w:rPr>
          <w:rFonts w:ascii="Times New Roman" w:hAnsi="Times New Roman" w:cs="Times New Roman"/>
          <w:b/>
          <w:bCs/>
          <w:sz w:val="24"/>
          <w:szCs w:val="24"/>
        </w:rPr>
        <w:t xml:space="preserve"> </w:t>
      </w:r>
      <w:r w:rsidR="00AC2D45" w:rsidRPr="00276C1E">
        <w:rPr>
          <w:rFonts w:ascii="Times New Roman" w:hAnsi="Times New Roman" w:cs="Times New Roman"/>
          <w:sz w:val="24"/>
          <w:szCs w:val="24"/>
        </w:rPr>
        <w:t>and cost-oriented rates that are transparent, reasonable, having regard to economic feasibility, and sufficiently unbundled so that the supplier need not pay for network components or facilities that it does not require for the service to be provided; and</w:t>
      </w:r>
    </w:p>
    <w:p w14:paraId="3FC5AE24" w14:textId="4662FE8F" w:rsidR="002C78B9" w:rsidRPr="00276C1E" w:rsidRDefault="002C78B9"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D33779C" w14:textId="0653AAC8" w:rsidR="005828AF" w:rsidRPr="00276C1E" w:rsidRDefault="002C78B9"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(e)</w:t>
      </w:r>
      <w:r w:rsidRPr="00276C1E">
        <w:rPr>
          <w:rFonts w:ascii="Times New Roman" w:hAnsi="Times New Roman" w:cs="Times New Roman"/>
          <w:sz w:val="24"/>
          <w:szCs w:val="24"/>
        </w:rPr>
        <w:tab/>
        <w:t xml:space="preserve">on request, at points in addition to the network termination points offered </w:t>
      </w:r>
      <w:r w:rsidR="005828AF" w:rsidRPr="00276C1E">
        <w:rPr>
          <w:rFonts w:ascii="Times New Roman" w:hAnsi="Times New Roman" w:cs="Times New Roman"/>
          <w:sz w:val="24"/>
          <w:szCs w:val="24"/>
        </w:rPr>
        <w:t xml:space="preserve">to the majority of users, subject to charges that reflect the cost of construction of necessary additional facilities. </w:t>
      </w:r>
    </w:p>
    <w:p w14:paraId="42C924EC" w14:textId="1B08F7F4" w:rsidR="005804CF" w:rsidRPr="00276C1E" w:rsidRDefault="005804CF" w:rsidP="00D55781">
      <w:pPr>
        <w:spacing w:after="0" w:line="240" w:lineRule="auto"/>
        <w:jc w:val="both"/>
        <w:rPr>
          <w:rFonts w:ascii="Times New Roman" w:hAnsi="Times New Roman" w:cs="Times New Roman"/>
          <w:sz w:val="24"/>
          <w:szCs w:val="24"/>
        </w:rPr>
      </w:pPr>
    </w:p>
    <w:p w14:paraId="06B6FE80" w14:textId="2F1C6CA4" w:rsidR="005828AF" w:rsidRPr="00276C1E" w:rsidRDefault="005804CF"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AC2D45" w:rsidRPr="00276C1E">
        <w:rPr>
          <w:rFonts w:ascii="Times New Roman" w:hAnsi="Times New Roman" w:cs="Times New Roman"/>
          <w:sz w:val="24"/>
          <w:szCs w:val="24"/>
        </w:rPr>
        <w:t>Each Party shall ensure that supplier</w:t>
      </w:r>
      <w:r w:rsidR="00917AE6" w:rsidRPr="00276C1E">
        <w:rPr>
          <w:rFonts w:ascii="Times New Roman" w:hAnsi="Times New Roman" w:cs="Times New Roman"/>
          <w:sz w:val="24"/>
          <w:szCs w:val="24"/>
        </w:rPr>
        <w:t>s</w:t>
      </w:r>
      <w:r w:rsidR="00AC2D45" w:rsidRPr="003F37FF">
        <w:rPr>
          <w:rFonts w:ascii="Times New Roman" w:hAnsi="Times New Roman" w:cs="Times New Roman"/>
          <w:sz w:val="24"/>
          <w:szCs w:val="24"/>
        </w:rPr>
        <w:t xml:space="preserve"> </w:t>
      </w:r>
      <w:r w:rsidR="00AC2D45" w:rsidRPr="00276C1E">
        <w:rPr>
          <w:rFonts w:ascii="Times New Roman" w:hAnsi="Times New Roman" w:cs="Times New Roman"/>
          <w:sz w:val="24"/>
          <w:szCs w:val="24"/>
        </w:rPr>
        <w:t>of public telecommunications networks or services of the other Party may interconnect with</w:t>
      </w:r>
      <w:r w:rsidR="00B40AB9" w:rsidRPr="00276C1E">
        <w:rPr>
          <w:rFonts w:ascii="Times New Roman" w:hAnsi="Times New Roman" w:cs="Times New Roman"/>
          <w:sz w:val="24"/>
          <w:szCs w:val="24"/>
        </w:rPr>
        <w:t xml:space="preserve"> </w:t>
      </w:r>
      <w:r w:rsidR="00AC2D45" w:rsidRPr="00276C1E">
        <w:rPr>
          <w:rFonts w:ascii="Times New Roman" w:hAnsi="Times New Roman" w:cs="Times New Roman"/>
          <w:sz w:val="24"/>
          <w:szCs w:val="24"/>
        </w:rPr>
        <w:t>major supplier</w:t>
      </w:r>
      <w:r w:rsidR="00917AE6" w:rsidRPr="00276C1E">
        <w:rPr>
          <w:rFonts w:ascii="Times New Roman" w:hAnsi="Times New Roman" w:cs="Times New Roman"/>
          <w:sz w:val="24"/>
          <w:szCs w:val="24"/>
        </w:rPr>
        <w:t>s</w:t>
      </w:r>
      <w:r w:rsidR="00B40AB9" w:rsidRPr="003F37FF">
        <w:rPr>
          <w:rFonts w:ascii="Times New Roman" w:hAnsi="Times New Roman" w:cs="Times New Roman"/>
          <w:sz w:val="24"/>
          <w:szCs w:val="24"/>
        </w:rPr>
        <w:t xml:space="preserve"> </w:t>
      </w:r>
      <w:r w:rsidR="00AC2D45" w:rsidRPr="00276C1E">
        <w:rPr>
          <w:rFonts w:ascii="Times New Roman" w:hAnsi="Times New Roman" w:cs="Times New Roman"/>
          <w:sz w:val="24"/>
          <w:szCs w:val="24"/>
        </w:rPr>
        <w:t>in its territory through at least one of the following options:</w:t>
      </w:r>
    </w:p>
    <w:p w14:paraId="61007D41" w14:textId="77777777" w:rsidR="00237BA4" w:rsidRPr="00276C1E" w:rsidRDefault="00237BA4"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F959F81" w14:textId="0F42F7E8" w:rsidR="00AC2D45" w:rsidRPr="00276C1E" w:rsidRDefault="00AC2D45" w:rsidP="00C6484B">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t xml:space="preserve">a reference interconnection </w:t>
      </w:r>
      <w:proofErr w:type="gramStart"/>
      <w:r w:rsidRPr="00276C1E">
        <w:rPr>
          <w:rFonts w:ascii="Times New Roman" w:hAnsi="Times New Roman" w:cs="Times New Roman"/>
          <w:sz w:val="24"/>
          <w:szCs w:val="24"/>
        </w:rPr>
        <w:t>offer</w:t>
      </w:r>
      <w:proofErr w:type="gramEnd"/>
      <w:r w:rsidRPr="00276C1E">
        <w:rPr>
          <w:rFonts w:ascii="Times New Roman" w:hAnsi="Times New Roman" w:cs="Times New Roman"/>
          <w:sz w:val="24"/>
          <w:szCs w:val="24"/>
        </w:rPr>
        <w:t xml:space="preserve"> or another standard</w:t>
      </w:r>
      <w:r w:rsidR="00C6484B" w:rsidRPr="00276C1E">
        <w:rPr>
          <w:rFonts w:ascii="Times New Roman" w:hAnsi="Times New Roman" w:cs="Times New Roman"/>
          <w:sz w:val="24"/>
          <w:szCs w:val="24"/>
        </w:rPr>
        <w:t xml:space="preserve"> </w:t>
      </w:r>
      <w:r w:rsidRPr="00276C1E">
        <w:rPr>
          <w:rFonts w:ascii="Times New Roman" w:hAnsi="Times New Roman" w:cs="Times New Roman"/>
          <w:sz w:val="24"/>
          <w:szCs w:val="24"/>
        </w:rPr>
        <w:t>interconnection offer containing the rates, terms, and conditions that the major supplier offers generally to suppliers of public telecommunications services; or</w:t>
      </w:r>
    </w:p>
    <w:p w14:paraId="4A14D58C" w14:textId="77777777" w:rsidR="00AC2D45" w:rsidRPr="00276C1E" w:rsidRDefault="00AC2D45"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C5140A4" w14:textId="16453696" w:rsidR="00AC2D45" w:rsidRPr="00276C1E" w:rsidRDefault="00AC2D45"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lastRenderedPageBreak/>
        <w:t>(b)</w:t>
      </w:r>
      <w:r w:rsidRPr="00276C1E">
        <w:rPr>
          <w:rFonts w:ascii="Times New Roman" w:hAnsi="Times New Roman" w:cs="Times New Roman"/>
          <w:sz w:val="24"/>
          <w:szCs w:val="24"/>
        </w:rPr>
        <w:tab/>
        <w:t>the terms and conditions of an interconnection agreement in effect.</w:t>
      </w:r>
    </w:p>
    <w:p w14:paraId="4F010524" w14:textId="35F7CCE8" w:rsidR="00237BA4" w:rsidRPr="00276C1E" w:rsidRDefault="004816FE" w:rsidP="00D55781">
      <w:pPr>
        <w:spacing w:after="0" w:line="240" w:lineRule="auto"/>
        <w:jc w:val="both"/>
        <w:rPr>
          <w:rFonts w:ascii="Times New Roman" w:hAnsi="Times New Roman" w:cs="Times New Roman"/>
          <w:sz w:val="24"/>
          <w:szCs w:val="24"/>
        </w:rPr>
      </w:pPr>
      <w:r w:rsidRPr="00276C1E">
        <w:rPr>
          <w:rFonts w:ascii="Times New Roman" w:hAnsi="Times New Roman" w:cs="Times New Roman"/>
          <w:sz w:val="24"/>
          <w:szCs w:val="24"/>
        </w:rPr>
        <w:t xml:space="preserve"> </w:t>
      </w:r>
    </w:p>
    <w:p w14:paraId="6CCE02A2" w14:textId="7A83DA90" w:rsidR="00237BA4" w:rsidRPr="00276C1E" w:rsidRDefault="00237BA4"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Pr="00276C1E">
        <w:rPr>
          <w:rFonts w:ascii="Times New Roman" w:hAnsi="Times New Roman" w:cs="Times New Roman"/>
          <w:sz w:val="24"/>
          <w:szCs w:val="24"/>
        </w:rPr>
        <w:tab/>
      </w:r>
      <w:r w:rsidR="00AC2D45" w:rsidRPr="00276C1E">
        <w:rPr>
          <w:rFonts w:ascii="Times New Roman" w:hAnsi="Times New Roman" w:cs="Times New Roman"/>
          <w:sz w:val="24"/>
          <w:szCs w:val="24"/>
        </w:rPr>
        <w:t xml:space="preserve">In addition to the options provided in paragraph 2, each Party shall ensure that </w:t>
      </w:r>
      <w:r w:rsidR="00931AFE" w:rsidRPr="00276C1E">
        <w:rPr>
          <w:rFonts w:ascii="Times New Roman" w:hAnsi="Times New Roman" w:cs="Times New Roman"/>
          <w:sz w:val="24"/>
          <w:szCs w:val="24"/>
        </w:rPr>
        <w:t>supplier</w:t>
      </w:r>
      <w:r w:rsidR="00917AE6" w:rsidRPr="00276C1E">
        <w:rPr>
          <w:rFonts w:ascii="Times New Roman" w:hAnsi="Times New Roman" w:cs="Times New Roman"/>
          <w:sz w:val="24"/>
          <w:szCs w:val="24"/>
        </w:rPr>
        <w:t>s</w:t>
      </w:r>
      <w:r w:rsidR="004816FE" w:rsidRPr="00276C1E">
        <w:rPr>
          <w:rFonts w:ascii="Times New Roman" w:hAnsi="Times New Roman" w:cs="Times New Roman"/>
          <w:b/>
          <w:bCs/>
          <w:sz w:val="24"/>
          <w:szCs w:val="24"/>
        </w:rPr>
        <w:t xml:space="preserve"> </w:t>
      </w:r>
      <w:r w:rsidR="00AC2D45" w:rsidRPr="00276C1E">
        <w:rPr>
          <w:rFonts w:ascii="Times New Roman" w:hAnsi="Times New Roman" w:cs="Times New Roman"/>
          <w:sz w:val="24"/>
          <w:szCs w:val="24"/>
        </w:rPr>
        <w:t>of public telecommunications services of the other Party have the opportunity to interconnect their facilities and equipment with those of the major supplier through the negotiation of a new interconnection agreement.</w:t>
      </w:r>
    </w:p>
    <w:p w14:paraId="38654FAE" w14:textId="77777777" w:rsidR="00237BA4" w:rsidRPr="00276C1E" w:rsidRDefault="00237BA4" w:rsidP="00D55781">
      <w:pPr>
        <w:spacing w:after="0" w:line="240" w:lineRule="auto"/>
        <w:jc w:val="both"/>
        <w:rPr>
          <w:rFonts w:ascii="Times New Roman" w:hAnsi="Times New Roman" w:cs="Times New Roman"/>
          <w:sz w:val="24"/>
          <w:szCs w:val="24"/>
        </w:rPr>
      </w:pPr>
    </w:p>
    <w:p w14:paraId="0402DAD6" w14:textId="6BD8A6EE" w:rsidR="00AC2D45" w:rsidRPr="00276C1E" w:rsidRDefault="00AC2D45"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 xml:space="preserve">4. </w:t>
      </w:r>
      <w:r w:rsidRPr="00276C1E">
        <w:rPr>
          <w:rFonts w:ascii="Times New Roman" w:hAnsi="Times New Roman" w:cs="Times New Roman"/>
          <w:sz w:val="24"/>
          <w:szCs w:val="24"/>
        </w:rPr>
        <w:tab/>
        <w:t xml:space="preserve">Each Party shall ensure that the applicable procedures for interconnection negotiations with </w:t>
      </w:r>
      <w:r w:rsidR="008A090B" w:rsidRPr="00276C1E">
        <w:rPr>
          <w:rFonts w:ascii="Times New Roman" w:hAnsi="Times New Roman" w:cs="Times New Roman"/>
          <w:sz w:val="24"/>
          <w:szCs w:val="24"/>
        </w:rPr>
        <w:t>major suppliers</w:t>
      </w:r>
      <w:r w:rsidRPr="00276C1E">
        <w:rPr>
          <w:rFonts w:ascii="Times New Roman" w:hAnsi="Times New Roman" w:cs="Times New Roman"/>
          <w:sz w:val="24"/>
          <w:szCs w:val="24"/>
        </w:rPr>
        <w:t xml:space="preserve"> in its territory are made publicly available.</w:t>
      </w:r>
    </w:p>
    <w:p w14:paraId="7C91F4F7" w14:textId="77777777" w:rsidR="00AC2D45" w:rsidRPr="00276C1E" w:rsidRDefault="00AC2D45" w:rsidP="00D55781">
      <w:pPr>
        <w:spacing w:after="0" w:line="240" w:lineRule="auto"/>
        <w:jc w:val="both"/>
        <w:rPr>
          <w:rFonts w:ascii="Times New Roman" w:hAnsi="Times New Roman" w:cs="Times New Roman"/>
          <w:sz w:val="24"/>
          <w:szCs w:val="24"/>
        </w:rPr>
      </w:pPr>
    </w:p>
    <w:p w14:paraId="066FB4E6" w14:textId="040BEFAC" w:rsidR="00AC2D45" w:rsidRPr="00276C1E" w:rsidRDefault="00AC2D45"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5.</w:t>
      </w:r>
      <w:r w:rsidRPr="00276C1E">
        <w:rPr>
          <w:rFonts w:ascii="Times New Roman" w:hAnsi="Times New Roman" w:cs="Times New Roman"/>
          <w:sz w:val="24"/>
          <w:szCs w:val="24"/>
        </w:rPr>
        <w:tab/>
        <w:t>Each Party shall ensure that</w:t>
      </w:r>
      <w:r w:rsidR="00E64E1C" w:rsidRPr="00276C1E">
        <w:rPr>
          <w:rFonts w:ascii="Times New Roman" w:hAnsi="Times New Roman" w:cs="Times New Roman"/>
          <w:sz w:val="24"/>
          <w:szCs w:val="24"/>
        </w:rPr>
        <w:t xml:space="preserve"> </w:t>
      </w:r>
      <w:r w:rsidRPr="00276C1E">
        <w:rPr>
          <w:rFonts w:ascii="Times New Roman" w:hAnsi="Times New Roman" w:cs="Times New Roman"/>
          <w:sz w:val="24"/>
          <w:szCs w:val="24"/>
        </w:rPr>
        <w:t xml:space="preserve">major </w:t>
      </w:r>
      <w:r w:rsidR="00E64E1C" w:rsidRPr="00276C1E">
        <w:rPr>
          <w:rFonts w:ascii="Times New Roman" w:hAnsi="Times New Roman" w:cs="Times New Roman"/>
          <w:sz w:val="24"/>
          <w:szCs w:val="24"/>
        </w:rPr>
        <w:t>supplier</w:t>
      </w:r>
      <w:r w:rsidR="00917AE6" w:rsidRPr="00276C1E">
        <w:rPr>
          <w:rFonts w:ascii="Times New Roman" w:hAnsi="Times New Roman" w:cs="Times New Roman"/>
          <w:sz w:val="24"/>
          <w:szCs w:val="24"/>
        </w:rPr>
        <w:t>s</w:t>
      </w:r>
      <w:r w:rsidRPr="00276C1E">
        <w:rPr>
          <w:rFonts w:ascii="Times New Roman" w:hAnsi="Times New Roman" w:cs="Times New Roman"/>
          <w:sz w:val="24"/>
          <w:szCs w:val="24"/>
        </w:rPr>
        <w:t xml:space="preserve"> in its territory make</w:t>
      </w:r>
      <w:r w:rsidRPr="003F37FF">
        <w:rPr>
          <w:rFonts w:ascii="Times New Roman" w:hAnsi="Times New Roman" w:cs="Times New Roman"/>
          <w:sz w:val="24"/>
          <w:szCs w:val="24"/>
        </w:rPr>
        <w:t xml:space="preserve"> </w:t>
      </w:r>
      <w:r w:rsidRPr="00276C1E">
        <w:rPr>
          <w:rFonts w:ascii="Times New Roman" w:hAnsi="Times New Roman" w:cs="Times New Roman"/>
          <w:sz w:val="24"/>
          <w:szCs w:val="24"/>
        </w:rPr>
        <w:t xml:space="preserve">publicly available either their interconnection agreements or a reference interconnection offer. </w:t>
      </w:r>
      <w:r w:rsidR="0095289C" w:rsidRPr="00276C1E">
        <w:rPr>
          <w:rFonts w:ascii="Times New Roman" w:hAnsi="Times New Roman" w:cs="Times New Roman"/>
          <w:sz w:val="24"/>
          <w:szCs w:val="24"/>
        </w:rPr>
        <w:t xml:space="preserve"> </w:t>
      </w:r>
    </w:p>
    <w:p w14:paraId="142B0D7B" w14:textId="3EBE775A" w:rsidR="006E45B7" w:rsidRPr="00276C1E" w:rsidRDefault="006E45B7" w:rsidP="00D55781">
      <w:pPr>
        <w:spacing w:after="0" w:line="240" w:lineRule="auto"/>
        <w:jc w:val="both"/>
        <w:rPr>
          <w:rFonts w:ascii="Times New Roman" w:hAnsi="Times New Roman" w:cs="Times New Roman"/>
          <w:sz w:val="24"/>
          <w:szCs w:val="24"/>
        </w:rPr>
      </w:pPr>
    </w:p>
    <w:p w14:paraId="7AC68C86" w14:textId="77777777" w:rsidR="00871A8F" w:rsidRPr="00276C1E" w:rsidRDefault="00871A8F" w:rsidP="00D55781">
      <w:pPr>
        <w:spacing w:after="0" w:line="240" w:lineRule="auto"/>
        <w:jc w:val="center"/>
        <w:rPr>
          <w:rFonts w:ascii="Times New Roman" w:hAnsi="Times New Roman" w:cs="Times New Roman"/>
          <w:b/>
          <w:bCs/>
          <w:sz w:val="24"/>
          <w:szCs w:val="24"/>
        </w:rPr>
      </w:pPr>
      <w:bookmarkStart w:id="10" w:name="_Toc52546761"/>
    </w:p>
    <w:p w14:paraId="721486F7" w14:textId="18DE53FF" w:rsidR="00F12D3A" w:rsidRPr="00276C1E" w:rsidRDefault="00DB104D"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Article</w:t>
      </w:r>
      <w:r w:rsidR="00392D4D" w:rsidRPr="00276C1E">
        <w:rPr>
          <w:rFonts w:ascii="Times New Roman" w:hAnsi="Times New Roman" w:cs="Times New Roman"/>
          <w:b/>
          <w:bCs/>
          <w:sz w:val="24"/>
          <w:szCs w:val="24"/>
        </w:rPr>
        <w:t xml:space="preserve"> </w:t>
      </w:r>
      <w:r w:rsidR="00370084" w:rsidRPr="00276C1E">
        <w:rPr>
          <w:rFonts w:ascii="Times New Roman" w:hAnsi="Times New Roman" w:cs="Times New Roman"/>
          <w:b/>
          <w:bCs/>
          <w:sz w:val="24"/>
          <w:szCs w:val="24"/>
        </w:rPr>
        <w:t>12</w:t>
      </w:r>
      <w:r w:rsidR="00AE04AB" w:rsidRPr="003F37FF">
        <w:rPr>
          <w:rFonts w:ascii="Times New Roman" w:hAnsi="Times New Roman" w:cs="Times New Roman"/>
          <w:b/>
          <w:bCs/>
          <w:sz w:val="24"/>
          <w:szCs w:val="24"/>
        </w:rPr>
        <w:t>.</w:t>
      </w:r>
      <w:r w:rsidR="00D548C8" w:rsidRPr="003F37FF">
        <w:rPr>
          <w:rFonts w:ascii="Times New Roman" w:hAnsi="Times New Roman" w:cs="Times New Roman"/>
          <w:b/>
          <w:bCs/>
          <w:sz w:val="24"/>
          <w:szCs w:val="24"/>
        </w:rPr>
        <w:t>11</w:t>
      </w:r>
    </w:p>
    <w:p w14:paraId="20766249" w14:textId="531DC14D" w:rsidR="00DB104D" w:rsidRPr="00276C1E" w:rsidRDefault="00DB104D"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Number Portability</w:t>
      </w:r>
      <w:bookmarkEnd w:id="10"/>
    </w:p>
    <w:p w14:paraId="2D7B43AB" w14:textId="77777777" w:rsidR="00F12D3A" w:rsidRPr="00276C1E" w:rsidRDefault="00F12D3A" w:rsidP="00D55781">
      <w:pPr>
        <w:spacing w:after="0" w:line="240" w:lineRule="auto"/>
        <w:jc w:val="both"/>
        <w:rPr>
          <w:rFonts w:ascii="Times New Roman" w:hAnsi="Times New Roman" w:cs="Times New Roman"/>
          <w:sz w:val="24"/>
          <w:szCs w:val="24"/>
        </w:rPr>
      </w:pPr>
    </w:p>
    <w:p w14:paraId="78A56016" w14:textId="14ED3F30" w:rsidR="00DB104D" w:rsidRPr="00276C1E" w:rsidRDefault="00DB104D" w:rsidP="0021423D">
      <w:pPr>
        <w:spacing w:after="0" w:line="240" w:lineRule="auto"/>
        <w:ind w:left="720" w:firstLine="720"/>
        <w:jc w:val="both"/>
        <w:rPr>
          <w:rFonts w:ascii="Times New Roman" w:hAnsi="Times New Roman" w:cs="Times New Roman"/>
          <w:sz w:val="24"/>
          <w:szCs w:val="24"/>
        </w:rPr>
      </w:pPr>
      <w:r w:rsidRPr="00276C1E">
        <w:rPr>
          <w:rFonts w:ascii="Times New Roman" w:hAnsi="Times New Roman" w:cs="Times New Roman"/>
          <w:sz w:val="24"/>
          <w:szCs w:val="24"/>
        </w:rPr>
        <w:t>Each Party shall ensure that</w:t>
      </w:r>
      <w:r w:rsidR="006C3334" w:rsidRPr="00276C1E">
        <w:rPr>
          <w:rFonts w:ascii="Times New Roman" w:hAnsi="Times New Roman" w:cs="Times New Roman"/>
          <w:sz w:val="24"/>
          <w:szCs w:val="24"/>
        </w:rPr>
        <w:t xml:space="preserve"> </w:t>
      </w:r>
      <w:r w:rsidRPr="00276C1E">
        <w:rPr>
          <w:rFonts w:ascii="Times New Roman" w:hAnsi="Times New Roman" w:cs="Times New Roman"/>
          <w:sz w:val="24"/>
          <w:szCs w:val="24"/>
        </w:rPr>
        <w:t>supplier</w:t>
      </w:r>
      <w:r w:rsidR="00917AE6" w:rsidRPr="00276C1E">
        <w:rPr>
          <w:rFonts w:ascii="Times New Roman" w:hAnsi="Times New Roman" w:cs="Times New Roman"/>
          <w:sz w:val="24"/>
          <w:szCs w:val="24"/>
        </w:rPr>
        <w:t>s</w:t>
      </w:r>
      <w:r w:rsidRPr="00276C1E">
        <w:rPr>
          <w:rFonts w:ascii="Times New Roman" w:hAnsi="Times New Roman" w:cs="Times New Roman"/>
          <w:sz w:val="24"/>
          <w:szCs w:val="24"/>
        </w:rPr>
        <w:t xml:space="preserve"> of public telecommunications services in its territory provide</w:t>
      </w:r>
      <w:r w:rsidR="0056330A" w:rsidRPr="00276C1E">
        <w:rPr>
          <w:rFonts w:ascii="Times New Roman" w:hAnsi="Times New Roman" w:cs="Times New Roman"/>
          <w:sz w:val="24"/>
          <w:szCs w:val="24"/>
        </w:rPr>
        <w:t xml:space="preserve"> </w:t>
      </w:r>
      <w:r w:rsidRPr="00276C1E">
        <w:rPr>
          <w:rFonts w:ascii="Times New Roman" w:hAnsi="Times New Roman" w:cs="Times New Roman"/>
          <w:sz w:val="24"/>
          <w:szCs w:val="24"/>
        </w:rPr>
        <w:t>number portability, for those services designated by that Party, without impairment to quality</w:t>
      </w:r>
      <w:r w:rsidR="00623667" w:rsidRPr="00276C1E">
        <w:rPr>
          <w:rFonts w:ascii="Times New Roman" w:hAnsi="Times New Roman" w:cs="Times New Roman"/>
          <w:sz w:val="24"/>
          <w:szCs w:val="24"/>
        </w:rPr>
        <w:t>,</w:t>
      </w:r>
      <w:r w:rsidRPr="00276C1E">
        <w:rPr>
          <w:rFonts w:ascii="Times New Roman" w:hAnsi="Times New Roman" w:cs="Times New Roman"/>
          <w:sz w:val="24"/>
          <w:szCs w:val="24"/>
        </w:rPr>
        <w:t xml:space="preserve"> reliability</w:t>
      </w:r>
      <w:r w:rsidR="003B4172" w:rsidRPr="00276C1E">
        <w:rPr>
          <w:rFonts w:ascii="Times New Roman" w:hAnsi="Times New Roman" w:cs="Times New Roman"/>
          <w:sz w:val="24"/>
          <w:szCs w:val="24"/>
        </w:rPr>
        <w:t>,</w:t>
      </w:r>
      <w:r w:rsidRPr="00276C1E">
        <w:rPr>
          <w:rFonts w:ascii="Times New Roman" w:hAnsi="Times New Roman" w:cs="Times New Roman"/>
          <w:sz w:val="24"/>
          <w:szCs w:val="24"/>
        </w:rPr>
        <w:t xml:space="preserve"> or convenience, to the extent technically feasible, on a timely basis, and on reasonable and non-discriminatory terms and conditions.</w:t>
      </w:r>
      <w:r w:rsidR="0095289C" w:rsidRPr="00276C1E">
        <w:rPr>
          <w:rFonts w:ascii="Times New Roman" w:hAnsi="Times New Roman" w:cs="Times New Roman"/>
          <w:sz w:val="24"/>
          <w:szCs w:val="24"/>
        </w:rPr>
        <w:t xml:space="preserve">  </w:t>
      </w:r>
    </w:p>
    <w:p w14:paraId="065582CE" w14:textId="1987DA67" w:rsidR="00FE7156" w:rsidRPr="00276C1E" w:rsidRDefault="00FE7156" w:rsidP="00D55781">
      <w:pPr>
        <w:spacing w:after="0" w:line="240" w:lineRule="auto"/>
        <w:rPr>
          <w:rFonts w:ascii="Times New Roman" w:hAnsi="Times New Roman" w:cs="Times New Roman"/>
          <w:sz w:val="24"/>
          <w:szCs w:val="24"/>
        </w:rPr>
      </w:pPr>
    </w:p>
    <w:p w14:paraId="0BD2526D" w14:textId="14B5D74B" w:rsidR="00FE7156" w:rsidRPr="00276C1E" w:rsidRDefault="00FE7156" w:rsidP="00D55781">
      <w:pPr>
        <w:spacing w:after="0" w:line="240" w:lineRule="auto"/>
        <w:rPr>
          <w:rFonts w:ascii="Times New Roman" w:hAnsi="Times New Roman" w:cs="Times New Roman"/>
          <w:sz w:val="24"/>
          <w:szCs w:val="24"/>
        </w:rPr>
      </w:pPr>
    </w:p>
    <w:p w14:paraId="1F9ECDBF" w14:textId="257AF0AB" w:rsidR="00CE78B7" w:rsidRPr="00276C1E" w:rsidRDefault="00DB104D" w:rsidP="00CE78B7">
      <w:pPr>
        <w:spacing w:after="0" w:line="240" w:lineRule="auto"/>
        <w:jc w:val="center"/>
        <w:rPr>
          <w:rFonts w:ascii="Times New Roman" w:hAnsi="Times New Roman" w:cs="Times New Roman"/>
          <w:b/>
          <w:bCs/>
          <w:sz w:val="24"/>
          <w:szCs w:val="24"/>
        </w:rPr>
      </w:pPr>
      <w:bookmarkStart w:id="11" w:name="_Toc52546762"/>
      <w:r w:rsidRPr="00276C1E">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CE78B7" w:rsidRPr="003F37FF">
        <w:rPr>
          <w:rFonts w:ascii="Times New Roman" w:hAnsi="Times New Roman" w:cs="Times New Roman"/>
          <w:b/>
          <w:bCs/>
          <w:sz w:val="24"/>
          <w:szCs w:val="24"/>
        </w:rPr>
        <w:t>.1</w:t>
      </w:r>
      <w:r w:rsidR="00CE78B7" w:rsidRPr="00276C1E">
        <w:rPr>
          <w:rFonts w:ascii="Times New Roman" w:hAnsi="Times New Roman" w:cs="Times New Roman"/>
          <w:b/>
          <w:bCs/>
          <w:sz w:val="24"/>
          <w:szCs w:val="24"/>
        </w:rPr>
        <w:t>2</w:t>
      </w:r>
    </w:p>
    <w:p w14:paraId="49BEB16A" w14:textId="2A47D44B" w:rsidR="00DB104D" w:rsidRPr="00276C1E" w:rsidRDefault="00DB104D"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Access to Numbers</w:t>
      </w:r>
      <w:bookmarkEnd w:id="11"/>
    </w:p>
    <w:p w14:paraId="5C317DE2" w14:textId="77777777" w:rsidR="00203322" w:rsidRPr="00276C1E" w:rsidRDefault="00203322" w:rsidP="00D55781">
      <w:pPr>
        <w:spacing w:after="0" w:line="240" w:lineRule="auto"/>
        <w:jc w:val="both"/>
        <w:rPr>
          <w:rFonts w:ascii="Times New Roman" w:hAnsi="Times New Roman" w:cs="Times New Roman"/>
          <w:sz w:val="24"/>
          <w:szCs w:val="24"/>
        </w:rPr>
      </w:pPr>
    </w:p>
    <w:p w14:paraId="33A915C9" w14:textId="4EB2DADD" w:rsidR="00DB104D" w:rsidRPr="00276C1E" w:rsidRDefault="00DB104D" w:rsidP="0021423D">
      <w:pPr>
        <w:spacing w:after="0" w:line="240" w:lineRule="auto"/>
        <w:ind w:left="720" w:firstLine="720"/>
        <w:jc w:val="both"/>
        <w:rPr>
          <w:rFonts w:ascii="Times New Roman" w:hAnsi="Times New Roman" w:cs="Times New Roman"/>
          <w:sz w:val="24"/>
          <w:szCs w:val="24"/>
        </w:rPr>
      </w:pPr>
      <w:r w:rsidRPr="00276C1E">
        <w:rPr>
          <w:rFonts w:ascii="Times New Roman" w:hAnsi="Times New Roman" w:cs="Times New Roman"/>
          <w:sz w:val="24"/>
          <w:szCs w:val="24"/>
        </w:rPr>
        <w:t xml:space="preserve">Each Party shall ensure that </w:t>
      </w:r>
      <w:r w:rsidR="0012314B" w:rsidRPr="00276C1E">
        <w:rPr>
          <w:rFonts w:ascii="Times New Roman" w:hAnsi="Times New Roman" w:cs="Times New Roman"/>
          <w:sz w:val="24"/>
          <w:szCs w:val="24"/>
        </w:rPr>
        <w:t>supplier</w:t>
      </w:r>
      <w:r w:rsidR="00917AE6" w:rsidRPr="00276C1E">
        <w:rPr>
          <w:rFonts w:ascii="Times New Roman" w:hAnsi="Times New Roman" w:cs="Times New Roman"/>
          <w:sz w:val="24"/>
          <w:szCs w:val="24"/>
        </w:rPr>
        <w:t>s</w:t>
      </w:r>
      <w:r w:rsidR="0012314B" w:rsidRPr="00276C1E">
        <w:rPr>
          <w:rFonts w:ascii="Times New Roman" w:hAnsi="Times New Roman" w:cs="Times New Roman"/>
          <w:sz w:val="24"/>
          <w:szCs w:val="24"/>
        </w:rPr>
        <w:t xml:space="preserve"> </w:t>
      </w:r>
      <w:r w:rsidRPr="00276C1E">
        <w:rPr>
          <w:rFonts w:ascii="Times New Roman" w:hAnsi="Times New Roman" w:cs="Times New Roman"/>
          <w:sz w:val="24"/>
          <w:szCs w:val="24"/>
        </w:rPr>
        <w:t>of public telecommunications services of the other Party established in its territory</w:t>
      </w:r>
      <w:r w:rsidR="00917AE6" w:rsidRPr="00276C1E">
        <w:rPr>
          <w:rFonts w:ascii="Times New Roman" w:hAnsi="Times New Roman" w:cs="Times New Roman"/>
          <w:sz w:val="24"/>
          <w:szCs w:val="24"/>
        </w:rPr>
        <w:t xml:space="preserve"> are</w:t>
      </w:r>
      <w:r w:rsidRPr="00276C1E">
        <w:rPr>
          <w:rFonts w:ascii="Times New Roman" w:hAnsi="Times New Roman" w:cs="Times New Roman"/>
          <w:sz w:val="24"/>
          <w:szCs w:val="24"/>
        </w:rPr>
        <w:t xml:space="preserve"> afforded access to telephone numbers on a non-discriminatory basis. </w:t>
      </w:r>
      <w:r w:rsidR="0095289C" w:rsidRPr="00276C1E">
        <w:rPr>
          <w:rFonts w:ascii="Times New Roman" w:hAnsi="Times New Roman" w:cs="Times New Roman"/>
          <w:sz w:val="24"/>
          <w:szCs w:val="24"/>
        </w:rPr>
        <w:t xml:space="preserve"> </w:t>
      </w:r>
    </w:p>
    <w:p w14:paraId="78B59788" w14:textId="001923A4" w:rsidR="00DB104D" w:rsidRPr="00276C1E" w:rsidRDefault="00DB104D" w:rsidP="00D55781">
      <w:pPr>
        <w:spacing w:after="0" w:line="240" w:lineRule="auto"/>
        <w:rPr>
          <w:rFonts w:ascii="Times New Roman" w:hAnsi="Times New Roman" w:cs="Times New Roman"/>
          <w:sz w:val="24"/>
          <w:szCs w:val="24"/>
        </w:rPr>
      </w:pPr>
    </w:p>
    <w:p w14:paraId="4BE019C9" w14:textId="77777777" w:rsidR="00CB2F33" w:rsidRPr="00276C1E" w:rsidRDefault="00CB2F33" w:rsidP="00D55781">
      <w:pPr>
        <w:spacing w:after="0" w:line="240" w:lineRule="auto"/>
        <w:rPr>
          <w:rFonts w:ascii="Times New Roman" w:hAnsi="Times New Roman" w:cs="Times New Roman"/>
          <w:sz w:val="24"/>
          <w:szCs w:val="24"/>
        </w:rPr>
      </w:pPr>
    </w:p>
    <w:p w14:paraId="7DE9DAD3" w14:textId="6EB59597" w:rsidR="00327F9A" w:rsidRPr="00276C1E" w:rsidRDefault="00DB104D" w:rsidP="00D62A8F">
      <w:pPr>
        <w:keepNext/>
        <w:spacing w:after="0" w:line="240" w:lineRule="auto"/>
        <w:jc w:val="center"/>
        <w:rPr>
          <w:rFonts w:ascii="Times New Roman" w:hAnsi="Times New Roman" w:cs="Times New Roman"/>
          <w:b/>
          <w:bCs/>
          <w:sz w:val="24"/>
          <w:szCs w:val="24"/>
        </w:rPr>
      </w:pPr>
      <w:bookmarkStart w:id="12" w:name="_Toc52546763"/>
      <w:r w:rsidRPr="00276C1E">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CE78B7" w:rsidRPr="003F37FF">
        <w:rPr>
          <w:rFonts w:ascii="Times New Roman" w:hAnsi="Times New Roman" w:cs="Times New Roman"/>
          <w:b/>
          <w:bCs/>
          <w:sz w:val="24"/>
          <w:szCs w:val="24"/>
        </w:rPr>
        <w:t>.1</w:t>
      </w:r>
      <w:r w:rsidR="00CE78B7" w:rsidRPr="00276C1E">
        <w:rPr>
          <w:rFonts w:ascii="Times New Roman" w:hAnsi="Times New Roman" w:cs="Times New Roman"/>
          <w:b/>
          <w:bCs/>
          <w:sz w:val="24"/>
          <w:szCs w:val="24"/>
        </w:rPr>
        <w:t>3</w:t>
      </w:r>
    </w:p>
    <w:p w14:paraId="6983429A" w14:textId="5B7418AE" w:rsidR="00DB104D" w:rsidRPr="00276C1E" w:rsidRDefault="00DB104D" w:rsidP="00D62A8F">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International Mobile Roaming</w:t>
      </w:r>
      <w:bookmarkEnd w:id="12"/>
    </w:p>
    <w:p w14:paraId="7766501D" w14:textId="0877F307" w:rsidR="00327F9A" w:rsidRPr="00276C1E" w:rsidRDefault="00327F9A" w:rsidP="00D62A8F">
      <w:pPr>
        <w:keepNext/>
        <w:spacing w:after="0" w:line="240" w:lineRule="auto"/>
        <w:jc w:val="both"/>
        <w:rPr>
          <w:rFonts w:ascii="Times New Roman" w:hAnsi="Times New Roman" w:cs="Times New Roman"/>
          <w:sz w:val="24"/>
          <w:szCs w:val="24"/>
        </w:rPr>
      </w:pPr>
    </w:p>
    <w:p w14:paraId="6B9EF412" w14:textId="0F29147B" w:rsidR="00DB104D" w:rsidRPr="00276C1E" w:rsidRDefault="005918D4"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The Parties shall endeavour to cooperate on promoting transparent and reasonable rates for international mobile roaming services that can help promote the growth of trade between the Parties and enhance consumer welfare.</w:t>
      </w:r>
    </w:p>
    <w:p w14:paraId="07773C79" w14:textId="0457A0FD" w:rsidR="00327F9A" w:rsidRPr="00276C1E" w:rsidRDefault="00327F9A" w:rsidP="00D55781">
      <w:pPr>
        <w:spacing w:after="0" w:line="240" w:lineRule="auto"/>
        <w:jc w:val="both"/>
        <w:rPr>
          <w:rFonts w:ascii="Times New Roman" w:hAnsi="Times New Roman" w:cs="Times New Roman"/>
          <w:sz w:val="24"/>
          <w:szCs w:val="24"/>
        </w:rPr>
      </w:pPr>
    </w:p>
    <w:p w14:paraId="27CAC4E9" w14:textId="360373B9" w:rsidR="00DB104D" w:rsidRPr="00276C1E" w:rsidRDefault="00327F9A"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A Party may choose to take steps to enhance transparency and competition with respect to international mobile roaming rates and technological alternatives to roaming services, such as:</w:t>
      </w:r>
    </w:p>
    <w:p w14:paraId="4ECF01A7" w14:textId="3D431018" w:rsidR="00327F9A" w:rsidRPr="00276C1E" w:rsidRDefault="00327F9A"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8F0EB86" w14:textId="3D7B4D29" w:rsidR="00DB104D" w:rsidRPr="00276C1E" w:rsidRDefault="00FE444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ensuring that information regarding retail rates is easily accessible to consumers; and</w:t>
      </w:r>
    </w:p>
    <w:p w14:paraId="01305D1F" w14:textId="37713153" w:rsidR="00FE444E" w:rsidRPr="00276C1E" w:rsidRDefault="00FE444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3D883518" w14:textId="520C2BF3" w:rsidR="00DB104D" w:rsidRPr="00276C1E" w:rsidRDefault="00FE444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minimising impediments to the use of technological alternatives to roaming, whereby consumers</w:t>
      </w:r>
      <w:r w:rsidR="00EE07B4" w:rsidRPr="00276C1E">
        <w:rPr>
          <w:rFonts w:ascii="Times New Roman" w:hAnsi="Times New Roman" w:cs="Times New Roman"/>
          <w:sz w:val="24"/>
          <w:szCs w:val="24"/>
        </w:rPr>
        <w:t>,</w:t>
      </w:r>
      <w:r w:rsidR="00DB104D" w:rsidRPr="00276C1E">
        <w:rPr>
          <w:rFonts w:ascii="Times New Roman" w:hAnsi="Times New Roman" w:cs="Times New Roman"/>
          <w:sz w:val="24"/>
          <w:szCs w:val="24"/>
        </w:rPr>
        <w:t xml:space="preserve"> when visiting the territory of a Party from the territory of the other Party</w:t>
      </w:r>
      <w:r w:rsidR="00EE07B4" w:rsidRPr="00276C1E">
        <w:rPr>
          <w:rFonts w:ascii="Times New Roman" w:hAnsi="Times New Roman" w:cs="Times New Roman"/>
          <w:sz w:val="24"/>
          <w:szCs w:val="24"/>
        </w:rPr>
        <w:t>,</w:t>
      </w:r>
      <w:r w:rsidR="00DB104D" w:rsidRPr="00276C1E">
        <w:rPr>
          <w:rFonts w:ascii="Times New Roman" w:hAnsi="Times New Roman" w:cs="Times New Roman"/>
          <w:sz w:val="24"/>
          <w:szCs w:val="24"/>
        </w:rPr>
        <w:t xml:space="preserve"> can access telecommunications services using the device of their choice.</w:t>
      </w:r>
    </w:p>
    <w:p w14:paraId="254CDA81" w14:textId="10674C2D" w:rsidR="00FE444E" w:rsidRPr="00276C1E" w:rsidRDefault="00FE444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8A4C2F1" w14:textId="7464A166" w:rsidR="00DB104D" w:rsidRPr="00276C1E" w:rsidRDefault="00FE444E"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Pr="00276C1E">
        <w:rPr>
          <w:rFonts w:ascii="Times New Roman" w:hAnsi="Times New Roman" w:cs="Times New Roman"/>
          <w:sz w:val="24"/>
          <w:szCs w:val="24"/>
        </w:rPr>
        <w:tab/>
        <w:t xml:space="preserve">Each </w:t>
      </w:r>
      <w:r w:rsidR="00DB104D" w:rsidRPr="00276C1E">
        <w:rPr>
          <w:rFonts w:ascii="Times New Roman" w:hAnsi="Times New Roman" w:cs="Times New Roman"/>
          <w:sz w:val="24"/>
          <w:szCs w:val="24"/>
        </w:rPr>
        <w:t xml:space="preserve">Party shall ensure that suppliers of public telecommunications services in its territory, or its telecommunications regulatory </w:t>
      </w:r>
      <w:r w:rsidR="009160BE" w:rsidRPr="00276C1E">
        <w:rPr>
          <w:rFonts w:ascii="Times New Roman" w:hAnsi="Times New Roman" w:cs="Times New Roman"/>
          <w:sz w:val="24"/>
          <w:szCs w:val="24"/>
        </w:rPr>
        <w:t>authority</w:t>
      </w:r>
      <w:r w:rsidR="00DB104D" w:rsidRPr="00276C1E">
        <w:rPr>
          <w:rFonts w:ascii="Times New Roman" w:hAnsi="Times New Roman" w:cs="Times New Roman"/>
          <w:sz w:val="24"/>
          <w:szCs w:val="24"/>
        </w:rPr>
        <w:t>, make publicly available information on retail rates for international mobile roaming services for voice, data</w:t>
      </w:r>
      <w:r w:rsidR="009A7AFC" w:rsidRPr="00276C1E">
        <w:rPr>
          <w:rFonts w:ascii="Times New Roman" w:hAnsi="Times New Roman" w:cs="Times New Roman"/>
          <w:sz w:val="24"/>
          <w:szCs w:val="24"/>
        </w:rPr>
        <w:t>,</w:t>
      </w:r>
      <w:r w:rsidR="00DB104D" w:rsidRPr="00276C1E">
        <w:rPr>
          <w:rFonts w:ascii="Times New Roman" w:hAnsi="Times New Roman" w:cs="Times New Roman"/>
          <w:sz w:val="24"/>
          <w:szCs w:val="24"/>
        </w:rPr>
        <w:t xml:space="preserve"> and text messages offered to consumers when visiting the territory of the other Party.</w:t>
      </w:r>
    </w:p>
    <w:p w14:paraId="381D4F50" w14:textId="57788C39" w:rsidR="00FE444E" w:rsidRPr="00276C1E" w:rsidRDefault="00FE444E" w:rsidP="00D55781">
      <w:pPr>
        <w:spacing w:after="0" w:line="240" w:lineRule="auto"/>
        <w:jc w:val="both"/>
        <w:rPr>
          <w:rFonts w:ascii="Times New Roman" w:hAnsi="Times New Roman" w:cs="Times New Roman"/>
          <w:sz w:val="24"/>
          <w:szCs w:val="24"/>
        </w:rPr>
      </w:pPr>
    </w:p>
    <w:p w14:paraId="2E19D8FD" w14:textId="164EF431" w:rsidR="00DB104D" w:rsidRPr="00276C1E" w:rsidRDefault="00FE444E"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4.</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 xml:space="preserve">The Parties recognise that a Party, if it has the authority to do so, may choose to adopt or maintain measures affecting rates for wholesale international roaming services with a view to ensuring that </w:t>
      </w:r>
      <w:r w:rsidR="009A7AFC" w:rsidRPr="00276C1E">
        <w:rPr>
          <w:rFonts w:ascii="Times New Roman" w:hAnsi="Times New Roman" w:cs="Times New Roman"/>
          <w:sz w:val="24"/>
          <w:szCs w:val="24"/>
        </w:rPr>
        <w:t>t</w:t>
      </w:r>
      <w:r w:rsidR="0071249F" w:rsidRPr="00276C1E">
        <w:rPr>
          <w:rFonts w:ascii="Times New Roman" w:hAnsi="Times New Roman" w:cs="Times New Roman"/>
          <w:sz w:val="24"/>
          <w:szCs w:val="24"/>
        </w:rPr>
        <w:t>hose</w:t>
      </w:r>
      <w:r w:rsidR="00DB104D" w:rsidRPr="00276C1E">
        <w:rPr>
          <w:rFonts w:ascii="Times New Roman" w:hAnsi="Times New Roman" w:cs="Times New Roman"/>
          <w:sz w:val="24"/>
          <w:szCs w:val="24"/>
        </w:rPr>
        <w:t xml:space="preserve"> rates are reasonable. </w:t>
      </w:r>
      <w:r w:rsidR="003F6A92" w:rsidRPr="00276C1E">
        <w:rPr>
          <w:rFonts w:ascii="Times New Roman" w:hAnsi="Times New Roman" w:cs="Times New Roman"/>
          <w:sz w:val="24"/>
          <w:szCs w:val="24"/>
        </w:rPr>
        <w:t xml:space="preserve"> </w:t>
      </w:r>
      <w:r w:rsidR="00DB104D" w:rsidRPr="00276C1E">
        <w:rPr>
          <w:rFonts w:ascii="Times New Roman" w:hAnsi="Times New Roman" w:cs="Times New Roman"/>
          <w:sz w:val="24"/>
          <w:szCs w:val="24"/>
        </w:rPr>
        <w:t xml:space="preserve">If a Party considers it appropriate, it may cooperate on and implement mechanisms with the other Party to facilitate the implementation of </w:t>
      </w:r>
      <w:r w:rsidR="008B25F8" w:rsidRPr="00276C1E">
        <w:rPr>
          <w:rFonts w:ascii="Times New Roman" w:hAnsi="Times New Roman" w:cs="Times New Roman"/>
          <w:sz w:val="24"/>
          <w:szCs w:val="24"/>
        </w:rPr>
        <w:t>those</w:t>
      </w:r>
      <w:r w:rsidR="00DB104D" w:rsidRPr="00276C1E">
        <w:rPr>
          <w:rFonts w:ascii="Times New Roman" w:hAnsi="Times New Roman" w:cs="Times New Roman"/>
          <w:sz w:val="24"/>
          <w:szCs w:val="24"/>
        </w:rPr>
        <w:t xml:space="preserve"> measures, including by entering into arrangements with the other Party.</w:t>
      </w:r>
    </w:p>
    <w:p w14:paraId="5538B182" w14:textId="7AFE99BF" w:rsidR="00FE444E" w:rsidRPr="00276C1E" w:rsidRDefault="00FE444E" w:rsidP="00D55781">
      <w:pPr>
        <w:spacing w:after="0" w:line="240" w:lineRule="auto"/>
        <w:ind w:left="709" w:hanging="709"/>
        <w:jc w:val="both"/>
        <w:rPr>
          <w:rFonts w:ascii="Times New Roman" w:hAnsi="Times New Roman" w:cs="Times New Roman"/>
          <w:sz w:val="24"/>
          <w:szCs w:val="24"/>
        </w:rPr>
      </w:pPr>
    </w:p>
    <w:p w14:paraId="77AC0014" w14:textId="5A912E22" w:rsidR="0095343A" w:rsidRPr="00276C1E" w:rsidRDefault="0095343A"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5.</w:t>
      </w:r>
      <w:r w:rsidRPr="00276C1E">
        <w:rPr>
          <w:rFonts w:ascii="Times New Roman" w:hAnsi="Times New Roman" w:cs="Times New Roman"/>
          <w:sz w:val="24"/>
          <w:szCs w:val="24"/>
        </w:rPr>
        <w:tab/>
        <w:t>If the Parties enter into an arrangement to reciprocally regulate rates or conditions for wholesale international mobile roaming services for suppliers of public telecommunications services of both Parties, each Party shall ensure that supplier</w:t>
      </w:r>
      <w:r w:rsidR="00227A3C" w:rsidRPr="00276C1E">
        <w:rPr>
          <w:rFonts w:ascii="Times New Roman" w:hAnsi="Times New Roman" w:cs="Times New Roman"/>
          <w:sz w:val="24"/>
          <w:szCs w:val="24"/>
        </w:rPr>
        <w:t>s</w:t>
      </w:r>
      <w:r w:rsidRPr="00276C1E">
        <w:rPr>
          <w:rFonts w:ascii="Times New Roman" w:hAnsi="Times New Roman" w:cs="Times New Roman"/>
          <w:sz w:val="24"/>
          <w:szCs w:val="24"/>
        </w:rPr>
        <w:t xml:space="preserve"> of public telecommunications services of the other Party </w:t>
      </w:r>
      <w:r w:rsidR="00227A3C" w:rsidRPr="00276C1E">
        <w:rPr>
          <w:rFonts w:ascii="Times New Roman" w:hAnsi="Times New Roman" w:cs="Times New Roman"/>
          <w:sz w:val="24"/>
          <w:szCs w:val="24"/>
        </w:rPr>
        <w:t xml:space="preserve">have </w:t>
      </w:r>
      <w:r w:rsidRPr="00276C1E">
        <w:rPr>
          <w:rFonts w:ascii="Times New Roman" w:hAnsi="Times New Roman" w:cs="Times New Roman"/>
          <w:sz w:val="24"/>
          <w:szCs w:val="24"/>
        </w:rPr>
        <w:t>access to the regulated rates or conditions</w:t>
      </w:r>
      <w:r w:rsidRPr="00276C1E">
        <w:rPr>
          <w:rFonts w:ascii="Times New Roman" w:hAnsi="Times New Roman" w:cs="Times New Roman"/>
          <w:sz w:val="24"/>
          <w:szCs w:val="24"/>
          <w:vertAlign w:val="superscript"/>
        </w:rPr>
        <w:footnoteReference w:id="4"/>
      </w:r>
      <w:r w:rsidRPr="00276C1E">
        <w:rPr>
          <w:rFonts w:ascii="Times New Roman" w:hAnsi="Times New Roman" w:cs="Times New Roman"/>
          <w:sz w:val="24"/>
          <w:szCs w:val="24"/>
        </w:rPr>
        <w:t xml:space="preserve"> </w:t>
      </w:r>
      <w:r w:rsidR="00792175" w:rsidRPr="00276C1E">
        <w:rPr>
          <w:rFonts w:ascii="Times New Roman" w:hAnsi="Times New Roman" w:cs="Times New Roman"/>
          <w:sz w:val="24"/>
          <w:szCs w:val="24"/>
        </w:rPr>
        <w:t xml:space="preserve">for wholesale international mobile roaming services </w:t>
      </w:r>
      <w:r w:rsidRPr="00276C1E">
        <w:rPr>
          <w:rFonts w:ascii="Times New Roman" w:hAnsi="Times New Roman" w:cs="Times New Roman"/>
          <w:sz w:val="24"/>
          <w:szCs w:val="24"/>
        </w:rPr>
        <w:t xml:space="preserve">for </w:t>
      </w:r>
      <w:r w:rsidR="00405121" w:rsidRPr="00276C1E">
        <w:rPr>
          <w:rFonts w:ascii="Times New Roman" w:hAnsi="Times New Roman" w:cs="Times New Roman"/>
          <w:sz w:val="24"/>
          <w:szCs w:val="24"/>
        </w:rPr>
        <w:t xml:space="preserve">the </w:t>
      </w:r>
      <w:r w:rsidRPr="00276C1E">
        <w:rPr>
          <w:rFonts w:ascii="Times New Roman" w:hAnsi="Times New Roman" w:cs="Times New Roman"/>
          <w:sz w:val="24"/>
          <w:szCs w:val="24"/>
        </w:rPr>
        <w:t>suppliers’ customers roaming in that Party’s territory</w:t>
      </w:r>
      <w:r w:rsidR="00276C1E" w:rsidRPr="00276C1E">
        <w:rPr>
          <w:rFonts w:ascii="Times New Roman" w:hAnsi="Times New Roman" w:cs="Times New Roman"/>
          <w:sz w:val="24"/>
          <w:szCs w:val="24"/>
        </w:rPr>
        <w:t>.</w:t>
      </w:r>
      <w:r w:rsidRPr="00276C1E">
        <w:rPr>
          <w:rFonts w:ascii="Times New Roman" w:hAnsi="Times New Roman" w:cs="Times New Roman"/>
          <w:sz w:val="24"/>
          <w:szCs w:val="24"/>
          <w:vertAlign w:val="superscript"/>
        </w:rPr>
        <w:footnoteReference w:id="5"/>
      </w:r>
    </w:p>
    <w:p w14:paraId="0FB029F7" w14:textId="77777777" w:rsidR="007C44DE" w:rsidRPr="00276C1E" w:rsidRDefault="007C44DE" w:rsidP="00D55781">
      <w:pPr>
        <w:spacing w:after="0" w:line="240" w:lineRule="auto"/>
        <w:ind w:left="709" w:hanging="709"/>
        <w:jc w:val="both"/>
        <w:rPr>
          <w:rFonts w:ascii="Times New Roman" w:hAnsi="Times New Roman" w:cs="Times New Roman"/>
          <w:sz w:val="24"/>
          <w:szCs w:val="24"/>
        </w:rPr>
      </w:pPr>
    </w:p>
    <w:p w14:paraId="5317C758" w14:textId="50C9277A" w:rsidR="008C60C4" w:rsidRPr="00276C1E" w:rsidRDefault="007C44DE"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6.</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 xml:space="preserve">A Party that ensures access to regulated rates or conditions for wholesale international mobile roaming services in accordance with paragraph 5 shall be deemed to </w:t>
      </w:r>
      <w:proofErr w:type="gramStart"/>
      <w:r w:rsidR="00DB104D" w:rsidRPr="00276C1E">
        <w:rPr>
          <w:rFonts w:ascii="Times New Roman" w:hAnsi="Times New Roman" w:cs="Times New Roman"/>
          <w:sz w:val="24"/>
          <w:szCs w:val="24"/>
        </w:rPr>
        <w:t>be in compliance with</w:t>
      </w:r>
      <w:proofErr w:type="gramEnd"/>
      <w:r w:rsidR="00DB104D" w:rsidRPr="00276C1E">
        <w:rPr>
          <w:rFonts w:ascii="Times New Roman" w:hAnsi="Times New Roman" w:cs="Times New Roman"/>
          <w:sz w:val="24"/>
          <w:szCs w:val="24"/>
        </w:rPr>
        <w:t xml:space="preserve"> its obligations under Article </w:t>
      </w:r>
      <w:r w:rsidR="00370084" w:rsidRPr="00276C1E">
        <w:rPr>
          <w:rFonts w:ascii="Times New Roman" w:hAnsi="Times New Roman" w:cs="Times New Roman"/>
          <w:sz w:val="24"/>
          <w:szCs w:val="24"/>
        </w:rPr>
        <w:t>8</w:t>
      </w:r>
      <w:r w:rsidR="00DB104D" w:rsidRPr="00194F98">
        <w:rPr>
          <w:rFonts w:ascii="Times New Roman" w:hAnsi="Times New Roman" w:cs="Times New Roman"/>
          <w:sz w:val="24"/>
          <w:szCs w:val="24"/>
        </w:rPr>
        <w:t>.4</w:t>
      </w:r>
      <w:r w:rsidR="00DB104D" w:rsidRPr="00276C1E">
        <w:rPr>
          <w:rFonts w:ascii="Times New Roman" w:hAnsi="Times New Roman" w:cs="Times New Roman"/>
          <w:sz w:val="24"/>
          <w:szCs w:val="24"/>
        </w:rPr>
        <w:t xml:space="preserve"> (Most</w:t>
      </w:r>
      <w:r w:rsidR="00D979B9" w:rsidRPr="00276C1E">
        <w:rPr>
          <w:rFonts w:ascii="Times New Roman" w:hAnsi="Times New Roman" w:cs="Times New Roman"/>
          <w:sz w:val="24"/>
          <w:szCs w:val="24"/>
        </w:rPr>
        <w:t>-</w:t>
      </w:r>
      <w:r w:rsidR="00DB104D" w:rsidRPr="00276C1E">
        <w:rPr>
          <w:rFonts w:ascii="Times New Roman" w:hAnsi="Times New Roman" w:cs="Times New Roman"/>
          <w:sz w:val="24"/>
          <w:szCs w:val="24"/>
        </w:rPr>
        <w:t>Favoured-Nation Treatment</w:t>
      </w:r>
      <w:r w:rsidR="00ED301A" w:rsidRPr="00276C1E">
        <w:rPr>
          <w:rFonts w:ascii="Times New Roman" w:hAnsi="Times New Roman" w:cs="Times New Roman"/>
          <w:sz w:val="24"/>
          <w:szCs w:val="24"/>
        </w:rPr>
        <w:t xml:space="preserve"> </w:t>
      </w:r>
      <w:r w:rsidR="00D979B9" w:rsidRPr="00276C1E">
        <w:rPr>
          <w:rFonts w:ascii="Times New Roman" w:hAnsi="Times New Roman" w:cs="Times New Roman"/>
          <w:sz w:val="24"/>
          <w:szCs w:val="24"/>
        </w:rPr>
        <w:t>– Cross</w:t>
      </w:r>
      <w:r w:rsidR="008E1511" w:rsidRPr="00276C1E">
        <w:rPr>
          <w:rFonts w:ascii="Times New Roman" w:hAnsi="Times New Roman" w:cs="Times New Roman"/>
          <w:sz w:val="24"/>
          <w:szCs w:val="24"/>
        </w:rPr>
        <w:t>-</w:t>
      </w:r>
      <w:r w:rsidR="00D979B9" w:rsidRPr="00276C1E">
        <w:rPr>
          <w:rFonts w:ascii="Times New Roman" w:hAnsi="Times New Roman" w:cs="Times New Roman"/>
          <w:sz w:val="24"/>
          <w:szCs w:val="24"/>
        </w:rPr>
        <w:t>Border Trade in Services</w:t>
      </w:r>
      <w:r w:rsidR="00DB104D" w:rsidRPr="00276C1E">
        <w:rPr>
          <w:rFonts w:ascii="Times New Roman" w:hAnsi="Times New Roman" w:cs="Times New Roman"/>
          <w:sz w:val="24"/>
          <w:szCs w:val="24"/>
        </w:rPr>
        <w:t xml:space="preserve">), Article </w:t>
      </w:r>
      <w:r w:rsidR="00370084" w:rsidRPr="00276C1E">
        <w:rPr>
          <w:rFonts w:ascii="Times New Roman" w:hAnsi="Times New Roman" w:cs="Times New Roman"/>
          <w:sz w:val="24"/>
          <w:szCs w:val="24"/>
        </w:rPr>
        <w:t>12</w:t>
      </w:r>
      <w:r w:rsidR="00FC4D9E" w:rsidRPr="00194F98">
        <w:rPr>
          <w:rFonts w:ascii="Times New Roman" w:hAnsi="Times New Roman" w:cs="Times New Roman"/>
          <w:sz w:val="24"/>
          <w:szCs w:val="24"/>
        </w:rPr>
        <w:t>.4</w:t>
      </w:r>
      <w:r w:rsidR="00FC4D9E" w:rsidRPr="00276C1E">
        <w:rPr>
          <w:rFonts w:ascii="Times New Roman" w:hAnsi="Times New Roman" w:cs="Times New Roman"/>
          <w:sz w:val="24"/>
          <w:szCs w:val="24"/>
        </w:rPr>
        <w:t xml:space="preserve"> </w:t>
      </w:r>
      <w:r w:rsidR="00DB104D" w:rsidRPr="00276C1E">
        <w:rPr>
          <w:rFonts w:ascii="Times New Roman" w:hAnsi="Times New Roman" w:cs="Times New Roman"/>
          <w:sz w:val="24"/>
          <w:szCs w:val="24"/>
        </w:rPr>
        <w:t xml:space="preserve">(Access and Use), and Article </w:t>
      </w:r>
      <w:r w:rsidR="00370084" w:rsidRPr="00276C1E">
        <w:rPr>
          <w:rFonts w:ascii="Times New Roman" w:hAnsi="Times New Roman" w:cs="Times New Roman"/>
          <w:sz w:val="24"/>
          <w:szCs w:val="24"/>
        </w:rPr>
        <w:t>12</w:t>
      </w:r>
      <w:r w:rsidR="00FC4D9E" w:rsidRPr="00194F98">
        <w:rPr>
          <w:rFonts w:ascii="Times New Roman" w:hAnsi="Times New Roman" w:cs="Times New Roman"/>
          <w:sz w:val="24"/>
          <w:szCs w:val="24"/>
        </w:rPr>
        <w:t>.8</w:t>
      </w:r>
      <w:r w:rsidR="00FC4D9E" w:rsidRPr="00276C1E">
        <w:rPr>
          <w:rFonts w:ascii="Times New Roman" w:hAnsi="Times New Roman" w:cs="Times New Roman"/>
          <w:sz w:val="24"/>
          <w:szCs w:val="24"/>
        </w:rPr>
        <w:t xml:space="preserve"> </w:t>
      </w:r>
      <w:r w:rsidR="00DB104D" w:rsidRPr="00276C1E">
        <w:rPr>
          <w:rFonts w:ascii="Times New Roman" w:hAnsi="Times New Roman" w:cs="Times New Roman"/>
          <w:sz w:val="24"/>
          <w:szCs w:val="24"/>
        </w:rPr>
        <w:t>(</w:t>
      </w:r>
      <w:r w:rsidR="0074179A" w:rsidRPr="00276C1E">
        <w:rPr>
          <w:rFonts w:ascii="Times New Roman" w:hAnsi="Times New Roman" w:cs="Times New Roman"/>
          <w:sz w:val="24"/>
          <w:szCs w:val="24"/>
        </w:rPr>
        <w:t>Treatment by Major Suppliers</w:t>
      </w:r>
      <w:r w:rsidR="00DB104D" w:rsidRPr="00276C1E">
        <w:rPr>
          <w:rFonts w:ascii="Times New Roman" w:hAnsi="Times New Roman" w:cs="Times New Roman"/>
          <w:sz w:val="24"/>
          <w:szCs w:val="24"/>
        </w:rPr>
        <w:t>) with respect to international mobile roaming services.</w:t>
      </w:r>
    </w:p>
    <w:p w14:paraId="16E08B9D" w14:textId="77777777" w:rsidR="008C60C4" w:rsidRPr="00276C1E" w:rsidRDefault="008C60C4" w:rsidP="00D55781">
      <w:pPr>
        <w:spacing w:after="0" w:line="240" w:lineRule="auto"/>
        <w:ind w:left="709" w:hanging="709"/>
        <w:jc w:val="both"/>
        <w:rPr>
          <w:rFonts w:ascii="Times New Roman" w:hAnsi="Times New Roman" w:cs="Times New Roman"/>
          <w:sz w:val="24"/>
          <w:szCs w:val="24"/>
        </w:rPr>
      </w:pPr>
    </w:p>
    <w:p w14:paraId="71A2CA7C" w14:textId="60E34F95" w:rsidR="008C60C4" w:rsidRPr="00276C1E" w:rsidRDefault="007C44DE" w:rsidP="0007467D">
      <w:pPr>
        <w:spacing w:after="0" w:line="240" w:lineRule="auto"/>
        <w:ind w:left="709" w:hanging="709"/>
        <w:jc w:val="both"/>
        <w:rPr>
          <w:rFonts w:ascii="Times New Roman" w:eastAsiaTheme="minorEastAsia" w:hAnsi="Times New Roman" w:cs="Times New Roman"/>
          <w:sz w:val="24"/>
          <w:szCs w:val="24"/>
          <w:lang w:eastAsia="en-AU"/>
        </w:rPr>
      </w:pPr>
      <w:bookmarkStart w:id="13" w:name="_Hlk78185441"/>
      <w:r w:rsidRPr="00276C1E">
        <w:rPr>
          <w:rFonts w:ascii="Times New Roman" w:hAnsi="Times New Roman" w:cs="Times New Roman"/>
          <w:sz w:val="24"/>
          <w:szCs w:val="24"/>
        </w:rPr>
        <w:t>7.</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Nothing in this Article</w:t>
      </w:r>
      <w:r w:rsidR="0007467D" w:rsidRPr="00276C1E">
        <w:rPr>
          <w:rFonts w:ascii="Times New Roman" w:hAnsi="Times New Roman" w:cs="Times New Roman"/>
          <w:sz w:val="24"/>
          <w:szCs w:val="24"/>
        </w:rPr>
        <w:t xml:space="preserve"> shall require</w:t>
      </w:r>
      <w:r w:rsidR="00DB104D" w:rsidRPr="00276C1E">
        <w:rPr>
          <w:rFonts w:ascii="Times New Roman" w:hAnsi="Times New Roman" w:cs="Times New Roman"/>
          <w:sz w:val="24"/>
          <w:szCs w:val="24"/>
        </w:rPr>
        <w:t xml:space="preserve"> a Party to regulate rates or conditions for international mobile roaming services. </w:t>
      </w:r>
      <w:r w:rsidR="0095289C" w:rsidRPr="00276C1E">
        <w:rPr>
          <w:rFonts w:ascii="Times New Roman" w:hAnsi="Times New Roman" w:cs="Times New Roman"/>
          <w:sz w:val="24"/>
          <w:szCs w:val="24"/>
        </w:rPr>
        <w:t xml:space="preserve"> </w:t>
      </w:r>
    </w:p>
    <w:bookmarkEnd w:id="13"/>
    <w:p w14:paraId="759A572A" w14:textId="58054946" w:rsidR="00372F98" w:rsidRPr="00276C1E" w:rsidRDefault="00372F98" w:rsidP="00D55781">
      <w:pPr>
        <w:spacing w:after="0" w:line="240" w:lineRule="auto"/>
        <w:ind w:left="709" w:hanging="709"/>
        <w:jc w:val="both"/>
        <w:rPr>
          <w:rFonts w:ascii="Times New Roman" w:hAnsi="Times New Roman" w:cs="Times New Roman"/>
          <w:sz w:val="24"/>
          <w:szCs w:val="24"/>
        </w:rPr>
      </w:pPr>
    </w:p>
    <w:p w14:paraId="1AD37E1E" w14:textId="79D58AF6" w:rsidR="00A46785" w:rsidRPr="00276C1E" w:rsidRDefault="00A46785" w:rsidP="00D55781">
      <w:pPr>
        <w:spacing w:after="0" w:line="240" w:lineRule="auto"/>
        <w:ind w:left="709" w:hanging="709"/>
        <w:jc w:val="both"/>
        <w:rPr>
          <w:rFonts w:ascii="Times New Roman" w:hAnsi="Times New Roman" w:cs="Times New Roman"/>
          <w:sz w:val="24"/>
          <w:szCs w:val="24"/>
        </w:rPr>
      </w:pPr>
    </w:p>
    <w:p w14:paraId="254FB559" w14:textId="1F56967B" w:rsidR="001D50C4" w:rsidRPr="00276C1E" w:rsidRDefault="001D50C4" w:rsidP="00CE78B7">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lastRenderedPageBreak/>
        <w:t>Article</w:t>
      </w:r>
      <w:r w:rsidR="00E5023E" w:rsidRPr="00276C1E">
        <w:rPr>
          <w:rFonts w:ascii="Times New Roman" w:hAnsi="Times New Roman" w:cs="Times New Roman"/>
          <w:b/>
          <w:bCs/>
          <w:sz w:val="24"/>
          <w:szCs w:val="24"/>
        </w:rPr>
        <w:t xml:space="preserve"> </w:t>
      </w:r>
      <w:r w:rsidR="00370084" w:rsidRPr="00276C1E">
        <w:rPr>
          <w:rFonts w:ascii="Times New Roman" w:hAnsi="Times New Roman" w:cs="Times New Roman"/>
          <w:b/>
          <w:bCs/>
          <w:sz w:val="24"/>
          <w:szCs w:val="24"/>
        </w:rPr>
        <w:t>12</w:t>
      </w:r>
      <w:r w:rsidR="00CE78B7" w:rsidRPr="00194F98">
        <w:rPr>
          <w:rFonts w:ascii="Times New Roman" w:hAnsi="Times New Roman" w:cs="Times New Roman"/>
          <w:b/>
          <w:bCs/>
          <w:sz w:val="24"/>
          <w:szCs w:val="24"/>
        </w:rPr>
        <w:t>.1</w:t>
      </w:r>
      <w:r w:rsidR="00CE78B7" w:rsidRPr="00276C1E">
        <w:rPr>
          <w:rFonts w:ascii="Times New Roman" w:hAnsi="Times New Roman" w:cs="Times New Roman"/>
          <w:b/>
          <w:bCs/>
          <w:sz w:val="24"/>
          <w:szCs w:val="24"/>
        </w:rPr>
        <w:t>4</w:t>
      </w:r>
    </w:p>
    <w:p w14:paraId="7DECDA2A" w14:textId="46E468E2" w:rsidR="001D50C4" w:rsidRPr="00276C1E" w:rsidRDefault="001D50C4"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Submarine Cable Landing Stations and Systems</w:t>
      </w:r>
    </w:p>
    <w:p w14:paraId="027A7E5D" w14:textId="77777777" w:rsidR="001D50C4" w:rsidRPr="00276C1E" w:rsidRDefault="001D50C4" w:rsidP="00D55781">
      <w:pPr>
        <w:spacing w:after="0" w:line="240" w:lineRule="auto"/>
        <w:jc w:val="both"/>
        <w:rPr>
          <w:rFonts w:ascii="Times New Roman" w:hAnsi="Times New Roman" w:cs="Times New Roman"/>
          <w:sz w:val="24"/>
          <w:szCs w:val="24"/>
        </w:rPr>
      </w:pPr>
    </w:p>
    <w:p w14:paraId="304E6810" w14:textId="04EAC6DB" w:rsidR="001D50C4" w:rsidRPr="00276C1E" w:rsidRDefault="002907E5"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r>
      <w:r w:rsidR="001D50C4" w:rsidRPr="00276C1E">
        <w:rPr>
          <w:rFonts w:ascii="Times New Roman" w:hAnsi="Times New Roman" w:cs="Times New Roman"/>
          <w:sz w:val="24"/>
          <w:szCs w:val="24"/>
        </w:rPr>
        <w:t>Each Party shall ensure, in accordance with its laws and regulations, that</w:t>
      </w:r>
      <w:r w:rsidR="00D95FCF" w:rsidRPr="00276C1E">
        <w:rPr>
          <w:rFonts w:ascii="Times New Roman" w:hAnsi="Times New Roman" w:cs="Times New Roman"/>
          <w:sz w:val="24"/>
          <w:szCs w:val="24"/>
        </w:rPr>
        <w:t xml:space="preserve"> </w:t>
      </w:r>
      <w:r w:rsidR="004667D1" w:rsidRPr="00276C1E">
        <w:rPr>
          <w:rFonts w:ascii="Times New Roman" w:hAnsi="Times New Roman" w:cs="Times New Roman"/>
          <w:sz w:val="24"/>
          <w:szCs w:val="24"/>
        </w:rPr>
        <w:t xml:space="preserve">suppliers </w:t>
      </w:r>
      <w:r w:rsidR="001D50C4" w:rsidRPr="00276C1E">
        <w:rPr>
          <w:rFonts w:ascii="Times New Roman" w:hAnsi="Times New Roman" w:cs="Times New Roman"/>
          <w:sz w:val="24"/>
          <w:szCs w:val="24"/>
        </w:rPr>
        <w:t>of public telecommunications networks or services of the other Party has access to submarine cable landing stations and systems in its territory on reasonable, non-discriminatory, and transparent terms and conditions for the purpose of providing a public telecommunications network or service.</w:t>
      </w:r>
    </w:p>
    <w:p w14:paraId="0CB76415" w14:textId="7287350B" w:rsidR="002907E5" w:rsidRPr="00276C1E" w:rsidRDefault="002907E5" w:rsidP="00D55781">
      <w:pPr>
        <w:spacing w:after="0" w:line="240" w:lineRule="auto"/>
        <w:jc w:val="both"/>
        <w:rPr>
          <w:rFonts w:ascii="Times New Roman" w:hAnsi="Times New Roman" w:cs="Times New Roman"/>
          <w:sz w:val="24"/>
          <w:szCs w:val="24"/>
        </w:rPr>
      </w:pPr>
    </w:p>
    <w:p w14:paraId="17156B4A" w14:textId="69EA2778" w:rsidR="00886538" w:rsidRPr="00276C1E" w:rsidRDefault="002907E5"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886538" w:rsidRPr="00276C1E">
        <w:rPr>
          <w:rFonts w:ascii="Times New Roman" w:hAnsi="Times New Roman" w:cs="Times New Roman"/>
          <w:sz w:val="24"/>
          <w:szCs w:val="24"/>
        </w:rPr>
        <w:t>Each Party may mitigate the risk of damage to submarine telecommunications cable landing stations and systems in its territory that are operated, owne</w:t>
      </w:r>
      <w:r w:rsidR="009A7AFC" w:rsidRPr="00276C1E">
        <w:rPr>
          <w:rFonts w:ascii="Times New Roman" w:hAnsi="Times New Roman" w:cs="Times New Roman"/>
          <w:sz w:val="24"/>
          <w:szCs w:val="24"/>
        </w:rPr>
        <w:t>d,</w:t>
      </w:r>
      <w:r w:rsidR="00886538" w:rsidRPr="00194F98">
        <w:rPr>
          <w:rFonts w:ascii="Times New Roman" w:hAnsi="Times New Roman" w:cs="Times New Roman"/>
          <w:sz w:val="24"/>
          <w:szCs w:val="24"/>
        </w:rPr>
        <w:t xml:space="preserve"> </w:t>
      </w:r>
      <w:r w:rsidR="00886538" w:rsidRPr="00276C1E">
        <w:rPr>
          <w:rFonts w:ascii="Times New Roman" w:hAnsi="Times New Roman" w:cs="Times New Roman"/>
          <w:sz w:val="24"/>
          <w:szCs w:val="24"/>
        </w:rPr>
        <w:t>or controlled by a person of the other Party, which may include measures to maintain the functionality of the cable system.</w:t>
      </w:r>
      <w:r w:rsidR="0095289C" w:rsidRPr="00276C1E">
        <w:rPr>
          <w:rFonts w:ascii="Times New Roman" w:hAnsi="Times New Roman" w:cs="Times New Roman"/>
          <w:sz w:val="24"/>
          <w:szCs w:val="24"/>
        </w:rPr>
        <w:t xml:space="preserve">  </w:t>
      </w:r>
    </w:p>
    <w:p w14:paraId="094858DE" w14:textId="796FF613" w:rsidR="004C7096" w:rsidRPr="00276C1E" w:rsidRDefault="004C7096" w:rsidP="00E5023E">
      <w:pPr>
        <w:spacing w:after="0" w:line="240" w:lineRule="auto"/>
        <w:jc w:val="both"/>
        <w:rPr>
          <w:rFonts w:ascii="Times New Roman" w:hAnsi="Times New Roman" w:cs="Times New Roman"/>
          <w:sz w:val="24"/>
          <w:szCs w:val="24"/>
        </w:rPr>
      </w:pPr>
    </w:p>
    <w:p w14:paraId="3E92C1A8" w14:textId="77777777" w:rsidR="00D548C8" w:rsidRPr="00276C1E" w:rsidRDefault="00D548C8" w:rsidP="00E5023E">
      <w:pPr>
        <w:spacing w:after="0" w:line="240" w:lineRule="auto"/>
        <w:jc w:val="both"/>
        <w:rPr>
          <w:rFonts w:ascii="Times New Roman" w:hAnsi="Times New Roman" w:cs="Times New Roman"/>
          <w:sz w:val="24"/>
          <w:szCs w:val="24"/>
        </w:rPr>
      </w:pPr>
    </w:p>
    <w:p w14:paraId="078C2A4C" w14:textId="168F6763" w:rsidR="000221EB" w:rsidRPr="00276C1E" w:rsidRDefault="00DB104D" w:rsidP="00DC4055">
      <w:pPr>
        <w:keepNext/>
        <w:spacing w:after="0" w:line="240" w:lineRule="auto"/>
        <w:jc w:val="center"/>
        <w:rPr>
          <w:rFonts w:ascii="Times New Roman" w:hAnsi="Times New Roman" w:cs="Times New Roman"/>
          <w:b/>
          <w:bCs/>
          <w:sz w:val="24"/>
          <w:szCs w:val="24"/>
        </w:rPr>
      </w:pPr>
      <w:bookmarkStart w:id="14" w:name="_Toc52546766"/>
      <w:r w:rsidRPr="00276C1E">
        <w:rPr>
          <w:rFonts w:ascii="Times New Roman" w:hAnsi="Times New Roman" w:cs="Times New Roman"/>
          <w:b/>
          <w:bCs/>
          <w:sz w:val="24"/>
          <w:szCs w:val="24"/>
        </w:rPr>
        <w:t>Article</w:t>
      </w:r>
      <w:r w:rsidR="000221EB" w:rsidRPr="00276C1E">
        <w:rPr>
          <w:rFonts w:ascii="Times New Roman" w:hAnsi="Times New Roman" w:cs="Times New Roman"/>
          <w:b/>
          <w:bCs/>
          <w:sz w:val="24"/>
          <w:szCs w:val="24"/>
        </w:rPr>
        <w:t xml:space="preserve"> </w:t>
      </w:r>
      <w:r w:rsidR="00370084" w:rsidRPr="00276C1E">
        <w:rPr>
          <w:rFonts w:ascii="Times New Roman" w:hAnsi="Times New Roman" w:cs="Times New Roman"/>
          <w:b/>
          <w:bCs/>
          <w:sz w:val="24"/>
          <w:szCs w:val="24"/>
        </w:rPr>
        <w:t>12</w:t>
      </w:r>
      <w:r w:rsidR="00CE78B7" w:rsidRPr="00194F98">
        <w:rPr>
          <w:rFonts w:ascii="Times New Roman" w:hAnsi="Times New Roman" w:cs="Times New Roman"/>
          <w:b/>
          <w:bCs/>
          <w:sz w:val="24"/>
          <w:szCs w:val="24"/>
        </w:rPr>
        <w:t>.1</w:t>
      </w:r>
      <w:r w:rsidR="00CE78B7" w:rsidRPr="00276C1E">
        <w:rPr>
          <w:rFonts w:ascii="Times New Roman" w:hAnsi="Times New Roman" w:cs="Times New Roman"/>
          <w:b/>
          <w:bCs/>
          <w:sz w:val="24"/>
          <w:szCs w:val="24"/>
        </w:rPr>
        <w:t>5</w:t>
      </w:r>
    </w:p>
    <w:p w14:paraId="68AC16F5" w14:textId="67FEF8FA" w:rsidR="00DB104D" w:rsidRPr="00276C1E" w:rsidRDefault="00DD7227"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 xml:space="preserve">Independent </w:t>
      </w:r>
      <w:r w:rsidR="00DB104D" w:rsidRPr="00276C1E">
        <w:rPr>
          <w:rFonts w:ascii="Times New Roman" w:hAnsi="Times New Roman" w:cs="Times New Roman"/>
          <w:b/>
          <w:bCs/>
          <w:sz w:val="24"/>
          <w:szCs w:val="24"/>
        </w:rPr>
        <w:t>Regulatory</w:t>
      </w:r>
      <w:r w:rsidRPr="00276C1E">
        <w:rPr>
          <w:rFonts w:ascii="Times New Roman" w:hAnsi="Times New Roman" w:cs="Times New Roman"/>
          <w:b/>
          <w:bCs/>
          <w:sz w:val="24"/>
          <w:szCs w:val="24"/>
        </w:rPr>
        <w:t xml:space="preserve"> Authorities</w:t>
      </w:r>
      <w:bookmarkEnd w:id="14"/>
    </w:p>
    <w:p w14:paraId="5011C458" w14:textId="0E4D5068" w:rsidR="000221EB" w:rsidRPr="00276C1E" w:rsidRDefault="000221EB" w:rsidP="00D55781">
      <w:pPr>
        <w:spacing w:after="0" w:line="240" w:lineRule="auto"/>
        <w:jc w:val="both"/>
        <w:rPr>
          <w:rFonts w:ascii="Times New Roman" w:hAnsi="Times New Roman" w:cs="Times New Roman"/>
          <w:sz w:val="24"/>
          <w:szCs w:val="24"/>
        </w:rPr>
      </w:pPr>
    </w:p>
    <w:p w14:paraId="2CF9A6F9" w14:textId="0B9AB6D2" w:rsidR="00DB104D" w:rsidRPr="00276C1E" w:rsidRDefault="000221EB"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Each Party shall ensure that its telecommunications regulatory authority is separate from, and not accountable to,</w:t>
      </w:r>
      <w:r w:rsidR="00C02B69" w:rsidRPr="00194F98">
        <w:rPr>
          <w:rFonts w:ascii="Times New Roman" w:hAnsi="Times New Roman" w:cs="Times New Roman"/>
          <w:b/>
          <w:bCs/>
          <w:sz w:val="24"/>
          <w:szCs w:val="24"/>
        </w:rPr>
        <w:t xml:space="preserve"> </w:t>
      </w:r>
      <w:r w:rsidR="00C02B69" w:rsidRPr="00276C1E">
        <w:rPr>
          <w:rFonts w:ascii="Times New Roman" w:hAnsi="Times New Roman" w:cs="Times New Roman"/>
          <w:sz w:val="24"/>
          <w:szCs w:val="24"/>
        </w:rPr>
        <w:t>any</w:t>
      </w:r>
      <w:r w:rsidR="00DB104D" w:rsidRPr="00276C1E">
        <w:rPr>
          <w:rFonts w:ascii="Times New Roman" w:hAnsi="Times New Roman" w:cs="Times New Roman"/>
          <w:sz w:val="24"/>
          <w:szCs w:val="24"/>
        </w:rPr>
        <w:t xml:space="preserve"> supplier of public telecommunications networks or services.  With a view to ensuring the independence and impartiality of telecommunications regulatory</w:t>
      </w:r>
      <w:r w:rsidR="002907E5" w:rsidRPr="00276C1E">
        <w:rPr>
          <w:rFonts w:ascii="Times New Roman" w:hAnsi="Times New Roman" w:cs="Times New Roman"/>
          <w:sz w:val="24"/>
          <w:szCs w:val="24"/>
        </w:rPr>
        <w:t xml:space="preserve"> </w:t>
      </w:r>
      <w:r w:rsidR="00865A84" w:rsidRPr="00276C1E">
        <w:rPr>
          <w:rFonts w:ascii="Times New Roman" w:hAnsi="Times New Roman" w:cs="Times New Roman"/>
          <w:sz w:val="24"/>
          <w:szCs w:val="24"/>
        </w:rPr>
        <w:t>authorities</w:t>
      </w:r>
      <w:r w:rsidR="00DB104D" w:rsidRPr="00276C1E">
        <w:rPr>
          <w:rFonts w:ascii="Times New Roman" w:hAnsi="Times New Roman" w:cs="Times New Roman"/>
          <w:sz w:val="24"/>
          <w:szCs w:val="24"/>
        </w:rPr>
        <w:t>, each Party shall ensure that its telecommunications regulatory authority does not hold a financial interest</w:t>
      </w:r>
      <w:r w:rsidR="00DB104D" w:rsidRPr="00276C1E">
        <w:rPr>
          <w:rFonts w:ascii="Times New Roman" w:hAnsi="Times New Roman" w:cs="Times New Roman"/>
          <w:sz w:val="24"/>
          <w:szCs w:val="24"/>
          <w:vertAlign w:val="superscript"/>
        </w:rPr>
        <w:footnoteReference w:id="6"/>
      </w:r>
      <w:r w:rsidR="00DB104D" w:rsidRPr="00276C1E">
        <w:rPr>
          <w:rFonts w:ascii="Times New Roman" w:hAnsi="Times New Roman" w:cs="Times New Roman"/>
          <w:sz w:val="24"/>
          <w:szCs w:val="24"/>
        </w:rPr>
        <w:t xml:space="preserve"> or maintain an operating or management role in </w:t>
      </w:r>
      <w:r w:rsidR="002853FA" w:rsidRPr="00276C1E">
        <w:rPr>
          <w:rFonts w:ascii="Times New Roman" w:hAnsi="Times New Roman" w:cs="Times New Roman"/>
          <w:sz w:val="24"/>
          <w:szCs w:val="24"/>
        </w:rPr>
        <w:t>any</w:t>
      </w:r>
      <w:r w:rsidR="00DB104D" w:rsidRPr="00276C1E">
        <w:rPr>
          <w:rFonts w:ascii="Times New Roman" w:hAnsi="Times New Roman" w:cs="Times New Roman"/>
          <w:sz w:val="24"/>
          <w:szCs w:val="24"/>
        </w:rPr>
        <w:t xml:space="preserve"> supplier of</w:t>
      </w:r>
      <w:r w:rsidR="00C66B64" w:rsidRPr="00276C1E">
        <w:rPr>
          <w:rFonts w:ascii="Times New Roman" w:hAnsi="Times New Roman" w:cs="Times New Roman"/>
          <w:sz w:val="24"/>
          <w:szCs w:val="24"/>
        </w:rPr>
        <w:t xml:space="preserve"> </w:t>
      </w:r>
      <w:r w:rsidR="00FE163A" w:rsidRPr="00276C1E">
        <w:rPr>
          <w:rFonts w:ascii="Times New Roman" w:hAnsi="Times New Roman" w:cs="Times New Roman"/>
          <w:sz w:val="24"/>
          <w:szCs w:val="24"/>
        </w:rPr>
        <w:t>public</w:t>
      </w:r>
      <w:r w:rsidR="00DB104D" w:rsidRPr="00276C1E">
        <w:rPr>
          <w:rFonts w:ascii="Times New Roman" w:hAnsi="Times New Roman" w:cs="Times New Roman"/>
          <w:sz w:val="24"/>
          <w:szCs w:val="24"/>
        </w:rPr>
        <w:t xml:space="preserve"> telecommunications networks or services.</w:t>
      </w:r>
    </w:p>
    <w:p w14:paraId="71866333" w14:textId="4B98870D" w:rsidR="000221EB" w:rsidRPr="00276C1E" w:rsidRDefault="000221EB" w:rsidP="00D55781">
      <w:pPr>
        <w:spacing w:after="0" w:line="240" w:lineRule="auto"/>
        <w:jc w:val="both"/>
        <w:rPr>
          <w:rFonts w:ascii="Times New Roman" w:hAnsi="Times New Roman" w:cs="Times New Roman"/>
          <w:sz w:val="24"/>
          <w:szCs w:val="24"/>
        </w:rPr>
      </w:pPr>
    </w:p>
    <w:p w14:paraId="63F45D42" w14:textId="43C03C61" w:rsidR="00DB104D" w:rsidRPr="00276C1E" w:rsidRDefault="000221EB"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Each Party shall ensure that the regulatory decisions and procedures of its telecommunications regulatory authority are impartial with respect to all market participants.</w:t>
      </w:r>
    </w:p>
    <w:p w14:paraId="30AAA71D" w14:textId="77777777" w:rsidR="00DB104D" w:rsidRPr="00276C1E" w:rsidRDefault="00DB104D" w:rsidP="00D55781">
      <w:pPr>
        <w:spacing w:after="0" w:line="240" w:lineRule="auto"/>
        <w:jc w:val="both"/>
        <w:rPr>
          <w:rFonts w:ascii="Times New Roman" w:hAnsi="Times New Roman" w:cs="Times New Roman"/>
          <w:sz w:val="24"/>
          <w:szCs w:val="24"/>
        </w:rPr>
      </w:pPr>
    </w:p>
    <w:p w14:paraId="764587E2" w14:textId="279E754F" w:rsidR="005F6211" w:rsidRPr="00276C1E" w:rsidRDefault="000221EB"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Neither Party shall accord more favourable treatment to a supplier of telecommunications services in its territory than that accorded to a like service supplier of the other Party on the basis that the supplier receiving more favourable treatment is owned by the national government of the Party.</w:t>
      </w:r>
      <w:r w:rsidR="0095289C" w:rsidRPr="00276C1E">
        <w:rPr>
          <w:rFonts w:ascii="Times New Roman" w:hAnsi="Times New Roman" w:cs="Times New Roman"/>
          <w:sz w:val="24"/>
          <w:szCs w:val="24"/>
        </w:rPr>
        <w:t xml:space="preserve">  </w:t>
      </w:r>
    </w:p>
    <w:p w14:paraId="1C70AF56" w14:textId="6DCABF3C" w:rsidR="002F5DDC" w:rsidRPr="00276C1E" w:rsidRDefault="002F5DDC" w:rsidP="00D55781">
      <w:pPr>
        <w:spacing w:after="0" w:line="240" w:lineRule="auto"/>
        <w:jc w:val="both"/>
        <w:rPr>
          <w:rFonts w:ascii="Times New Roman" w:hAnsi="Times New Roman" w:cs="Times New Roman"/>
          <w:sz w:val="24"/>
          <w:szCs w:val="24"/>
        </w:rPr>
      </w:pPr>
    </w:p>
    <w:p w14:paraId="16174EA5" w14:textId="77777777" w:rsidR="000E5519" w:rsidRPr="00276C1E" w:rsidRDefault="000E5519" w:rsidP="00D55781">
      <w:pPr>
        <w:spacing w:after="0" w:line="240" w:lineRule="auto"/>
        <w:jc w:val="both"/>
        <w:rPr>
          <w:rFonts w:ascii="Times New Roman" w:hAnsi="Times New Roman" w:cs="Times New Roman"/>
          <w:sz w:val="24"/>
          <w:szCs w:val="24"/>
        </w:rPr>
      </w:pPr>
    </w:p>
    <w:p w14:paraId="7A933F62" w14:textId="7C813D67" w:rsidR="00655400" w:rsidRPr="00276C1E" w:rsidRDefault="00DB104D" w:rsidP="00D55781">
      <w:pPr>
        <w:keepNext/>
        <w:spacing w:after="0" w:line="240" w:lineRule="auto"/>
        <w:jc w:val="center"/>
        <w:rPr>
          <w:rFonts w:ascii="Times New Roman" w:hAnsi="Times New Roman" w:cs="Times New Roman"/>
          <w:b/>
          <w:bCs/>
          <w:sz w:val="24"/>
          <w:szCs w:val="24"/>
        </w:rPr>
      </w:pPr>
      <w:bookmarkStart w:id="15" w:name="_Toc52546767"/>
      <w:r w:rsidRPr="00276C1E">
        <w:rPr>
          <w:rFonts w:ascii="Times New Roman" w:hAnsi="Times New Roman" w:cs="Times New Roman"/>
          <w:b/>
          <w:bCs/>
          <w:sz w:val="24"/>
          <w:szCs w:val="24"/>
        </w:rPr>
        <w:t>Article</w:t>
      </w:r>
      <w:r w:rsidR="00CE6E7E" w:rsidRPr="00276C1E">
        <w:rPr>
          <w:rFonts w:ascii="Times New Roman" w:hAnsi="Times New Roman" w:cs="Times New Roman"/>
          <w:b/>
          <w:bCs/>
          <w:sz w:val="24"/>
          <w:szCs w:val="24"/>
        </w:rPr>
        <w:t xml:space="preserve"> </w:t>
      </w:r>
      <w:r w:rsidR="00370084" w:rsidRPr="00276C1E">
        <w:rPr>
          <w:rFonts w:ascii="Times New Roman" w:hAnsi="Times New Roman" w:cs="Times New Roman"/>
          <w:b/>
          <w:bCs/>
          <w:sz w:val="24"/>
          <w:szCs w:val="24"/>
        </w:rPr>
        <w:t>12</w:t>
      </w:r>
      <w:r w:rsidR="00CE78B7" w:rsidRPr="00194F98">
        <w:rPr>
          <w:rFonts w:ascii="Times New Roman" w:hAnsi="Times New Roman" w:cs="Times New Roman"/>
          <w:b/>
          <w:bCs/>
          <w:sz w:val="24"/>
          <w:szCs w:val="24"/>
        </w:rPr>
        <w:t>.1</w:t>
      </w:r>
      <w:r w:rsidR="00CE78B7" w:rsidRPr="00276C1E">
        <w:rPr>
          <w:rFonts w:ascii="Times New Roman" w:hAnsi="Times New Roman" w:cs="Times New Roman"/>
          <w:b/>
          <w:bCs/>
          <w:sz w:val="24"/>
          <w:szCs w:val="24"/>
        </w:rPr>
        <w:t>6</w:t>
      </w:r>
    </w:p>
    <w:p w14:paraId="1754791B" w14:textId="53E0BC87" w:rsidR="00DB104D" w:rsidRPr="00276C1E" w:rsidRDefault="00DB104D"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Universal Service</w:t>
      </w:r>
      <w:bookmarkEnd w:id="15"/>
    </w:p>
    <w:p w14:paraId="1D1AB762" w14:textId="6D025930" w:rsidR="00CE6E7E" w:rsidRPr="00276C1E" w:rsidRDefault="00CE6E7E" w:rsidP="00D55781">
      <w:pPr>
        <w:spacing w:after="0" w:line="240" w:lineRule="auto"/>
        <w:jc w:val="both"/>
        <w:rPr>
          <w:rFonts w:ascii="Times New Roman" w:hAnsi="Times New Roman" w:cs="Times New Roman"/>
          <w:sz w:val="24"/>
          <w:szCs w:val="24"/>
        </w:rPr>
      </w:pPr>
    </w:p>
    <w:p w14:paraId="3811DC13" w14:textId="17D7087D" w:rsidR="00F87869" w:rsidRPr="00276C1E" w:rsidRDefault="00CE6E7E"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r>
      <w:r w:rsidR="00DB104D" w:rsidRPr="00276C1E">
        <w:rPr>
          <w:rFonts w:ascii="Times New Roman" w:hAnsi="Times New Roman" w:cs="Times New Roman"/>
          <w:sz w:val="24"/>
          <w:szCs w:val="24"/>
        </w:rPr>
        <w:t>Each Party has the right to define the kind of universal service obligation</w:t>
      </w:r>
      <w:r w:rsidR="00DB104D" w:rsidRPr="00194F98">
        <w:rPr>
          <w:rFonts w:ascii="Times New Roman" w:hAnsi="Times New Roman" w:cs="Times New Roman"/>
          <w:sz w:val="24"/>
          <w:szCs w:val="24"/>
        </w:rPr>
        <w:t xml:space="preserve"> </w:t>
      </w:r>
      <w:r w:rsidR="00DB104D" w:rsidRPr="00276C1E">
        <w:rPr>
          <w:rFonts w:ascii="Times New Roman" w:hAnsi="Times New Roman" w:cs="Times New Roman"/>
          <w:sz w:val="24"/>
          <w:szCs w:val="24"/>
        </w:rPr>
        <w:t xml:space="preserve">it wishes to maintain. </w:t>
      </w:r>
    </w:p>
    <w:p w14:paraId="1DB4F0F5" w14:textId="77777777" w:rsidR="00F87869" w:rsidRPr="00276C1E" w:rsidRDefault="00F87869" w:rsidP="00D55781">
      <w:pPr>
        <w:spacing w:after="0" w:line="240" w:lineRule="auto"/>
        <w:jc w:val="both"/>
        <w:rPr>
          <w:rFonts w:ascii="Times New Roman" w:hAnsi="Times New Roman" w:cs="Times New Roman"/>
          <w:sz w:val="24"/>
          <w:szCs w:val="24"/>
        </w:rPr>
      </w:pPr>
    </w:p>
    <w:p w14:paraId="1EB6B6AF" w14:textId="1CF1ACCC" w:rsidR="00DB104D" w:rsidRPr="00276C1E" w:rsidRDefault="00DB104D"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00A165FD" w:rsidRPr="00276C1E">
        <w:rPr>
          <w:rFonts w:ascii="Times New Roman" w:hAnsi="Times New Roman" w:cs="Times New Roman"/>
          <w:sz w:val="24"/>
          <w:szCs w:val="24"/>
        </w:rPr>
        <w:t xml:space="preserve"> </w:t>
      </w:r>
      <w:r w:rsidR="00F87869" w:rsidRPr="00276C1E">
        <w:rPr>
          <w:rFonts w:ascii="Times New Roman" w:hAnsi="Times New Roman" w:cs="Times New Roman"/>
          <w:sz w:val="24"/>
          <w:szCs w:val="24"/>
        </w:rPr>
        <w:tab/>
      </w:r>
      <w:r w:rsidRPr="00276C1E">
        <w:rPr>
          <w:rFonts w:ascii="Times New Roman" w:hAnsi="Times New Roman" w:cs="Times New Roman"/>
          <w:sz w:val="24"/>
          <w:szCs w:val="24"/>
        </w:rPr>
        <w:t xml:space="preserve">Each Party shall administer </w:t>
      </w:r>
      <w:r w:rsidR="00297274" w:rsidRPr="00276C1E">
        <w:rPr>
          <w:rFonts w:ascii="Times New Roman" w:hAnsi="Times New Roman" w:cs="Times New Roman"/>
          <w:sz w:val="24"/>
          <w:szCs w:val="24"/>
        </w:rPr>
        <w:t>any</w:t>
      </w:r>
      <w:r w:rsidRPr="00276C1E">
        <w:rPr>
          <w:rFonts w:ascii="Times New Roman" w:hAnsi="Times New Roman" w:cs="Times New Roman"/>
          <w:sz w:val="24"/>
          <w:szCs w:val="24"/>
        </w:rPr>
        <w:t xml:space="preserve"> universal service obligation that it maintains in a transparent, non-discriminatory</w:t>
      </w:r>
      <w:r w:rsidR="00CC6261" w:rsidRPr="00276C1E">
        <w:rPr>
          <w:rFonts w:ascii="Times New Roman" w:hAnsi="Times New Roman" w:cs="Times New Roman"/>
          <w:sz w:val="24"/>
          <w:szCs w:val="24"/>
        </w:rPr>
        <w:t>,</w:t>
      </w:r>
      <w:r w:rsidRPr="00276C1E">
        <w:rPr>
          <w:rFonts w:ascii="Times New Roman" w:hAnsi="Times New Roman" w:cs="Times New Roman"/>
          <w:sz w:val="24"/>
          <w:szCs w:val="24"/>
        </w:rPr>
        <w:t xml:space="preserve"> and competitively neutral manner</w:t>
      </w:r>
      <w:r w:rsidR="00F87869" w:rsidRPr="00276C1E">
        <w:rPr>
          <w:rFonts w:ascii="Times New Roman" w:hAnsi="Times New Roman" w:cs="Times New Roman"/>
          <w:sz w:val="24"/>
          <w:szCs w:val="24"/>
        </w:rPr>
        <w:t>,</w:t>
      </w:r>
      <w:r w:rsidR="00B457C6" w:rsidRPr="00276C1E">
        <w:rPr>
          <w:rFonts w:ascii="Times New Roman" w:hAnsi="Times New Roman" w:cs="Times New Roman"/>
          <w:sz w:val="24"/>
          <w:szCs w:val="24"/>
        </w:rPr>
        <w:t xml:space="preserve"> and</w:t>
      </w:r>
      <w:r w:rsidRPr="00276C1E">
        <w:rPr>
          <w:rFonts w:ascii="Times New Roman" w:hAnsi="Times New Roman" w:cs="Times New Roman"/>
          <w:sz w:val="24"/>
          <w:szCs w:val="24"/>
        </w:rPr>
        <w:t xml:space="preserve"> </w:t>
      </w:r>
      <w:r w:rsidRPr="00276C1E">
        <w:rPr>
          <w:rFonts w:ascii="Times New Roman" w:hAnsi="Times New Roman" w:cs="Times New Roman"/>
          <w:sz w:val="24"/>
          <w:szCs w:val="24"/>
        </w:rPr>
        <w:lastRenderedPageBreak/>
        <w:t>shall ensure that its universal service obligation is not more burdensome than necessary for the kind of universal service that it has defined.</w:t>
      </w:r>
      <w:r w:rsidR="00B44C9E" w:rsidRPr="00276C1E">
        <w:rPr>
          <w:rFonts w:ascii="Times New Roman" w:hAnsi="Times New Roman" w:cs="Times New Roman"/>
          <w:sz w:val="24"/>
          <w:szCs w:val="24"/>
        </w:rPr>
        <w:t xml:space="preserve"> </w:t>
      </w:r>
      <w:r w:rsidRPr="00276C1E">
        <w:rPr>
          <w:rFonts w:ascii="Times New Roman" w:hAnsi="Times New Roman" w:cs="Times New Roman"/>
          <w:sz w:val="24"/>
          <w:szCs w:val="24"/>
        </w:rPr>
        <w:t xml:space="preserve"> Universal service obligations defined according to these principles shall not be regarded per se as anti</w:t>
      </w:r>
      <w:r w:rsidRPr="00276C1E" w:rsidDel="00327EE3">
        <w:rPr>
          <w:rFonts w:ascii="Times New Roman" w:hAnsi="Times New Roman" w:cs="Times New Roman"/>
          <w:sz w:val="24"/>
          <w:szCs w:val="24"/>
        </w:rPr>
        <w:t>-</w:t>
      </w:r>
      <w:r w:rsidRPr="00276C1E">
        <w:rPr>
          <w:rFonts w:ascii="Times New Roman" w:hAnsi="Times New Roman" w:cs="Times New Roman"/>
          <w:sz w:val="24"/>
          <w:szCs w:val="24"/>
        </w:rPr>
        <w:t>competitive.</w:t>
      </w:r>
      <w:r w:rsidR="0095289C" w:rsidRPr="00276C1E">
        <w:rPr>
          <w:rFonts w:ascii="Times New Roman" w:hAnsi="Times New Roman" w:cs="Times New Roman"/>
          <w:sz w:val="24"/>
          <w:szCs w:val="24"/>
        </w:rPr>
        <w:t xml:space="preserve">  </w:t>
      </w:r>
    </w:p>
    <w:p w14:paraId="71461454" w14:textId="2886C644" w:rsidR="003E1887" w:rsidRPr="00276C1E" w:rsidRDefault="003E1887" w:rsidP="00D55781">
      <w:pPr>
        <w:spacing w:after="0" w:line="240" w:lineRule="auto"/>
        <w:jc w:val="both"/>
        <w:rPr>
          <w:rFonts w:ascii="Times New Roman" w:hAnsi="Times New Roman" w:cs="Times New Roman"/>
          <w:sz w:val="24"/>
          <w:szCs w:val="24"/>
        </w:rPr>
      </w:pPr>
    </w:p>
    <w:p w14:paraId="0FC1C91B" w14:textId="66345198" w:rsidR="00DB104D" w:rsidRPr="00276C1E" w:rsidRDefault="00DB104D" w:rsidP="00D55781">
      <w:pPr>
        <w:spacing w:after="0" w:line="240" w:lineRule="auto"/>
        <w:rPr>
          <w:rFonts w:ascii="Times New Roman" w:hAnsi="Times New Roman" w:cs="Times New Roman"/>
          <w:sz w:val="24"/>
          <w:szCs w:val="24"/>
        </w:rPr>
      </w:pPr>
    </w:p>
    <w:p w14:paraId="4E4B0854" w14:textId="5D5D8786" w:rsidR="00655400" w:rsidRPr="00276C1E" w:rsidRDefault="00F21AF2" w:rsidP="00194F98">
      <w:pPr>
        <w:keepNext/>
        <w:spacing w:after="0" w:line="240" w:lineRule="auto"/>
        <w:jc w:val="center"/>
        <w:rPr>
          <w:rFonts w:ascii="Times New Roman" w:hAnsi="Times New Roman" w:cs="Times New Roman"/>
          <w:b/>
          <w:bCs/>
          <w:sz w:val="24"/>
          <w:szCs w:val="24"/>
        </w:rPr>
      </w:pPr>
      <w:bookmarkStart w:id="16" w:name="_Toc52546768"/>
      <w:r w:rsidRPr="00276C1E">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CE78B7" w:rsidRPr="00194F98">
        <w:rPr>
          <w:rFonts w:ascii="Times New Roman" w:hAnsi="Times New Roman" w:cs="Times New Roman"/>
          <w:b/>
          <w:bCs/>
          <w:sz w:val="24"/>
          <w:szCs w:val="24"/>
        </w:rPr>
        <w:t>.1</w:t>
      </w:r>
      <w:r w:rsidR="00CE78B7" w:rsidRPr="00276C1E">
        <w:rPr>
          <w:rFonts w:ascii="Times New Roman" w:hAnsi="Times New Roman" w:cs="Times New Roman"/>
          <w:b/>
          <w:bCs/>
          <w:sz w:val="24"/>
          <w:szCs w:val="24"/>
        </w:rPr>
        <w:t>7</w:t>
      </w:r>
    </w:p>
    <w:p w14:paraId="7DB9B208" w14:textId="77777777" w:rsidR="00F21AF2" w:rsidRPr="00276C1E" w:rsidRDefault="00F21AF2" w:rsidP="00194F98">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Licensing and Authorisation Process</w:t>
      </w:r>
    </w:p>
    <w:p w14:paraId="57EFDFA8" w14:textId="77777777" w:rsidR="00F21AF2" w:rsidRPr="00276C1E" w:rsidRDefault="00F21AF2" w:rsidP="00194F98">
      <w:pPr>
        <w:keepNext/>
        <w:spacing w:after="0" w:line="240" w:lineRule="auto"/>
        <w:jc w:val="both"/>
        <w:rPr>
          <w:rFonts w:ascii="Times New Roman" w:hAnsi="Times New Roman" w:cs="Times New Roman"/>
          <w:sz w:val="24"/>
          <w:szCs w:val="24"/>
        </w:rPr>
      </w:pPr>
    </w:p>
    <w:p w14:paraId="449E3CEC" w14:textId="77777777" w:rsidR="00AA2D61" w:rsidRPr="00276C1E" w:rsidRDefault="00AA2D61"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 xml:space="preserve">1. </w:t>
      </w:r>
      <w:r w:rsidRPr="00276C1E">
        <w:rPr>
          <w:rFonts w:ascii="Times New Roman" w:hAnsi="Times New Roman" w:cs="Times New Roman"/>
          <w:sz w:val="24"/>
          <w:szCs w:val="24"/>
        </w:rPr>
        <w:tab/>
        <w:t>Each Party may permit a supplier of public telecommunications services to provide their services without prior formal authorisation, such as a licence.</w:t>
      </w:r>
    </w:p>
    <w:p w14:paraId="20A7C403" w14:textId="77777777" w:rsidR="00F21AF2" w:rsidRPr="00276C1E" w:rsidRDefault="00F21AF2" w:rsidP="00D55781">
      <w:pPr>
        <w:spacing w:after="0" w:line="240" w:lineRule="auto"/>
        <w:jc w:val="both"/>
        <w:rPr>
          <w:rFonts w:ascii="Times New Roman" w:hAnsi="Times New Roman" w:cs="Times New Roman"/>
          <w:sz w:val="24"/>
          <w:szCs w:val="24"/>
        </w:rPr>
      </w:pPr>
    </w:p>
    <w:p w14:paraId="5F177DEE" w14:textId="77777777" w:rsidR="00F21AF2" w:rsidRPr="00276C1E" w:rsidRDefault="00F21AF2"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t>If a Party requires a supplier of a public telecommunications services to have a licence, the Party shall ensure the public availability of:</w:t>
      </w:r>
    </w:p>
    <w:p w14:paraId="2347014F" w14:textId="77777777"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609F21D" w14:textId="3CBCF8A1"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t>all the licensing criteria and procedures that it applies;</w:t>
      </w:r>
    </w:p>
    <w:p w14:paraId="769A2823" w14:textId="389B1C85"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302AC3F" w14:textId="31A1E09A"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t>the period of time normally required to reach a decision concerning an application for a licence; and</w:t>
      </w:r>
    </w:p>
    <w:p w14:paraId="6896A528" w14:textId="77777777"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64AD92D" w14:textId="2FD075B7"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Pr="00276C1E">
        <w:rPr>
          <w:rFonts w:ascii="Times New Roman" w:hAnsi="Times New Roman" w:cs="Times New Roman"/>
          <w:sz w:val="24"/>
          <w:szCs w:val="24"/>
        </w:rPr>
        <w:tab/>
        <w:t>the terms and conditions of individual licences.</w:t>
      </w:r>
    </w:p>
    <w:p w14:paraId="307A97E6" w14:textId="77777777"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382B5D1C" w14:textId="15407B76" w:rsidR="00F21AF2" w:rsidRPr="00276C1E" w:rsidRDefault="00F21AF2"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Pr="00276C1E">
        <w:rPr>
          <w:rFonts w:ascii="Times New Roman" w:hAnsi="Times New Roman" w:cs="Times New Roman"/>
          <w:sz w:val="24"/>
          <w:szCs w:val="24"/>
        </w:rPr>
        <w:tab/>
        <w:t>Each Party shall ensure that, on request, an applicant receives the reasons for the:</w:t>
      </w:r>
    </w:p>
    <w:p w14:paraId="729FDB01" w14:textId="77777777"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9A19B6A" w14:textId="65CD280B"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 xml:space="preserve">(a) </w:t>
      </w:r>
      <w:r w:rsidRPr="00276C1E">
        <w:rPr>
          <w:rFonts w:ascii="Times New Roman" w:hAnsi="Times New Roman" w:cs="Times New Roman"/>
          <w:sz w:val="24"/>
          <w:szCs w:val="24"/>
        </w:rPr>
        <w:tab/>
        <w:t>denial of a licen</w:t>
      </w:r>
      <w:r w:rsidR="00DA38A2" w:rsidRPr="00276C1E">
        <w:rPr>
          <w:rFonts w:ascii="Times New Roman" w:hAnsi="Times New Roman" w:cs="Times New Roman"/>
          <w:sz w:val="24"/>
          <w:szCs w:val="24"/>
        </w:rPr>
        <w:t>c</w:t>
      </w:r>
      <w:r w:rsidRPr="00276C1E">
        <w:rPr>
          <w:rFonts w:ascii="Times New Roman" w:hAnsi="Times New Roman" w:cs="Times New Roman"/>
          <w:sz w:val="24"/>
          <w:szCs w:val="24"/>
        </w:rPr>
        <w:t>e;</w:t>
      </w:r>
    </w:p>
    <w:p w14:paraId="47D41AA2" w14:textId="77777777"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F0E8CB3" w14:textId="0A862775"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t>imposition of supplier-specific conditions on a licen</w:t>
      </w:r>
      <w:r w:rsidR="00DA38A2" w:rsidRPr="00276C1E">
        <w:rPr>
          <w:rFonts w:ascii="Times New Roman" w:hAnsi="Times New Roman" w:cs="Times New Roman"/>
          <w:sz w:val="24"/>
          <w:szCs w:val="24"/>
        </w:rPr>
        <w:t>ce</w:t>
      </w:r>
      <w:r w:rsidRPr="00276C1E">
        <w:rPr>
          <w:rFonts w:ascii="Times New Roman" w:hAnsi="Times New Roman" w:cs="Times New Roman"/>
          <w:sz w:val="24"/>
          <w:szCs w:val="24"/>
        </w:rPr>
        <w:t>;</w:t>
      </w:r>
    </w:p>
    <w:p w14:paraId="5C386C51" w14:textId="77777777"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BA04F97" w14:textId="6B40ADD7"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Pr="00276C1E">
        <w:rPr>
          <w:rFonts w:ascii="Times New Roman" w:hAnsi="Times New Roman" w:cs="Times New Roman"/>
          <w:sz w:val="24"/>
          <w:szCs w:val="24"/>
        </w:rPr>
        <w:tab/>
        <w:t>revocation of a licence; or</w:t>
      </w:r>
    </w:p>
    <w:p w14:paraId="501A50D6" w14:textId="77777777"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C9BFAAF" w14:textId="5B963FC1" w:rsidR="00F21AF2" w:rsidRPr="00276C1E" w:rsidRDefault="00F21AF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(d)</w:t>
      </w:r>
      <w:r w:rsidRPr="00276C1E">
        <w:rPr>
          <w:rFonts w:ascii="Times New Roman" w:hAnsi="Times New Roman" w:cs="Times New Roman"/>
          <w:sz w:val="24"/>
          <w:szCs w:val="24"/>
        </w:rPr>
        <w:tab/>
        <w:t>refusal to renew a licence.</w:t>
      </w:r>
      <w:r w:rsidR="0095289C" w:rsidRPr="00276C1E">
        <w:rPr>
          <w:rFonts w:ascii="Times New Roman" w:hAnsi="Times New Roman" w:cs="Times New Roman"/>
          <w:sz w:val="24"/>
          <w:szCs w:val="24"/>
        </w:rPr>
        <w:t xml:space="preserve">  </w:t>
      </w:r>
    </w:p>
    <w:bookmarkEnd w:id="16"/>
    <w:p w14:paraId="3F8A8DBF" w14:textId="7401A75D" w:rsidR="00363E55" w:rsidRPr="00276C1E" w:rsidRDefault="00363E55" w:rsidP="00D55781">
      <w:pPr>
        <w:spacing w:after="0" w:line="240" w:lineRule="auto"/>
        <w:jc w:val="both"/>
        <w:rPr>
          <w:rFonts w:ascii="Times New Roman" w:hAnsi="Times New Roman" w:cs="Times New Roman"/>
          <w:sz w:val="24"/>
          <w:szCs w:val="24"/>
        </w:rPr>
      </w:pPr>
    </w:p>
    <w:p w14:paraId="7E7E9FB5" w14:textId="3CF28975" w:rsidR="00FB008B" w:rsidRPr="00276C1E" w:rsidRDefault="00FB008B" w:rsidP="00D55781">
      <w:pPr>
        <w:spacing w:after="0" w:line="240" w:lineRule="auto"/>
        <w:jc w:val="both"/>
        <w:rPr>
          <w:rFonts w:ascii="Times New Roman" w:hAnsi="Times New Roman" w:cs="Times New Roman"/>
          <w:sz w:val="24"/>
          <w:szCs w:val="24"/>
        </w:rPr>
      </w:pPr>
    </w:p>
    <w:p w14:paraId="63496FF9" w14:textId="6CFE1B10" w:rsidR="00CE78B7" w:rsidRPr="00276C1E" w:rsidRDefault="0049498C" w:rsidP="00D55781">
      <w:pPr>
        <w:spacing w:after="0" w:line="240" w:lineRule="auto"/>
        <w:jc w:val="center"/>
        <w:rPr>
          <w:rFonts w:ascii="Times New Roman" w:hAnsi="Times New Roman" w:cs="Times New Roman"/>
          <w:b/>
          <w:bCs/>
          <w:sz w:val="24"/>
          <w:szCs w:val="24"/>
        </w:rPr>
      </w:pPr>
      <w:bookmarkStart w:id="17" w:name="_Toc52546769"/>
      <w:r w:rsidRPr="00276C1E">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CE78B7" w:rsidRPr="00194F98">
        <w:rPr>
          <w:rFonts w:ascii="Times New Roman" w:hAnsi="Times New Roman" w:cs="Times New Roman"/>
          <w:b/>
          <w:bCs/>
          <w:sz w:val="24"/>
          <w:szCs w:val="24"/>
        </w:rPr>
        <w:t>.1</w:t>
      </w:r>
      <w:r w:rsidR="00CE78B7" w:rsidRPr="00276C1E">
        <w:rPr>
          <w:rFonts w:ascii="Times New Roman" w:hAnsi="Times New Roman" w:cs="Times New Roman"/>
          <w:b/>
          <w:bCs/>
          <w:sz w:val="24"/>
          <w:szCs w:val="24"/>
        </w:rPr>
        <w:t>8</w:t>
      </w:r>
    </w:p>
    <w:p w14:paraId="7D8B764A" w14:textId="0299D9E9" w:rsidR="0049498C" w:rsidRPr="00276C1E" w:rsidRDefault="0049498C"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Scarce Resources</w:t>
      </w:r>
      <w:bookmarkEnd w:id="17"/>
    </w:p>
    <w:p w14:paraId="6A45E75F" w14:textId="77777777" w:rsidR="0049498C" w:rsidRPr="00276C1E" w:rsidRDefault="0049498C" w:rsidP="00D55781">
      <w:pPr>
        <w:spacing w:after="0" w:line="240" w:lineRule="auto"/>
        <w:jc w:val="both"/>
        <w:rPr>
          <w:rFonts w:ascii="Times New Roman" w:hAnsi="Times New Roman" w:cs="Times New Roman"/>
          <w:sz w:val="24"/>
          <w:szCs w:val="24"/>
        </w:rPr>
      </w:pPr>
    </w:p>
    <w:p w14:paraId="16CA1655" w14:textId="2F90B62E" w:rsidR="0049498C" w:rsidRPr="00276C1E" w:rsidRDefault="0049498C"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t>Each Party shall administer its procedures for the allocation and use of scarce resources, including radio spectrum, numbers</w:t>
      </w:r>
      <w:r w:rsidR="0014497E" w:rsidRPr="00276C1E">
        <w:rPr>
          <w:rFonts w:ascii="Times New Roman" w:hAnsi="Times New Roman" w:cs="Times New Roman"/>
          <w:sz w:val="24"/>
          <w:szCs w:val="24"/>
        </w:rPr>
        <w:t>,</w:t>
      </w:r>
      <w:r w:rsidRPr="00276C1E">
        <w:rPr>
          <w:rFonts w:ascii="Times New Roman" w:hAnsi="Times New Roman" w:cs="Times New Roman"/>
          <w:sz w:val="24"/>
          <w:szCs w:val="24"/>
        </w:rPr>
        <w:t xml:space="preserve"> and rights of way, in an objective, timely, transparent</w:t>
      </w:r>
      <w:r w:rsidR="00383815" w:rsidRPr="00276C1E">
        <w:rPr>
          <w:rFonts w:ascii="Times New Roman" w:hAnsi="Times New Roman" w:cs="Times New Roman"/>
          <w:sz w:val="24"/>
          <w:szCs w:val="24"/>
        </w:rPr>
        <w:t>,</w:t>
      </w:r>
      <w:r w:rsidRPr="00276C1E">
        <w:rPr>
          <w:rFonts w:ascii="Times New Roman" w:hAnsi="Times New Roman" w:cs="Times New Roman"/>
          <w:sz w:val="24"/>
          <w:szCs w:val="24"/>
        </w:rPr>
        <w:t xml:space="preserve"> and</w:t>
      </w:r>
      <w:r w:rsidR="001B32BF" w:rsidRPr="00276C1E">
        <w:rPr>
          <w:rFonts w:ascii="Times New Roman" w:hAnsi="Times New Roman" w:cs="Times New Roman"/>
          <w:sz w:val="24"/>
          <w:szCs w:val="24"/>
        </w:rPr>
        <w:t xml:space="preserve"> </w:t>
      </w:r>
      <w:r w:rsidRPr="00276C1E">
        <w:rPr>
          <w:rFonts w:ascii="Times New Roman" w:hAnsi="Times New Roman" w:cs="Times New Roman"/>
          <w:sz w:val="24"/>
          <w:szCs w:val="24"/>
        </w:rPr>
        <w:t>non-discriminatory manner.</w:t>
      </w:r>
    </w:p>
    <w:p w14:paraId="61C78727" w14:textId="77777777" w:rsidR="0049498C" w:rsidRPr="00276C1E" w:rsidRDefault="0049498C" w:rsidP="00D55781">
      <w:pPr>
        <w:spacing w:after="0" w:line="240" w:lineRule="auto"/>
        <w:jc w:val="both"/>
        <w:rPr>
          <w:rFonts w:ascii="Times New Roman" w:hAnsi="Times New Roman" w:cs="Times New Roman"/>
          <w:sz w:val="24"/>
          <w:szCs w:val="24"/>
        </w:rPr>
      </w:pPr>
    </w:p>
    <w:p w14:paraId="3E98DFED" w14:textId="01757CB4" w:rsidR="0049498C" w:rsidRPr="00276C1E" w:rsidRDefault="0049498C"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t xml:space="preserve">Each Party shall make publicly available the current state of allocated frequency bands, but detailed identification of radio spectrum that </w:t>
      </w:r>
      <w:r w:rsidR="000D0050" w:rsidRPr="00276C1E">
        <w:rPr>
          <w:rFonts w:ascii="Times New Roman" w:hAnsi="Times New Roman" w:cs="Times New Roman"/>
          <w:sz w:val="24"/>
          <w:szCs w:val="24"/>
        </w:rPr>
        <w:t>is</w:t>
      </w:r>
      <w:r w:rsidRPr="00276C1E">
        <w:rPr>
          <w:rFonts w:ascii="Times New Roman" w:hAnsi="Times New Roman" w:cs="Times New Roman"/>
          <w:sz w:val="24"/>
          <w:szCs w:val="24"/>
        </w:rPr>
        <w:t xml:space="preserve"> allocated or assigned</w:t>
      </w:r>
      <w:r w:rsidR="001B32BF" w:rsidRPr="00276C1E">
        <w:rPr>
          <w:rFonts w:ascii="Times New Roman" w:hAnsi="Times New Roman" w:cs="Times New Roman"/>
          <w:sz w:val="24"/>
          <w:szCs w:val="24"/>
        </w:rPr>
        <w:t xml:space="preserve"> </w:t>
      </w:r>
      <w:r w:rsidRPr="00276C1E">
        <w:rPr>
          <w:rFonts w:ascii="Times New Roman" w:hAnsi="Times New Roman" w:cs="Times New Roman"/>
          <w:sz w:val="24"/>
          <w:szCs w:val="24"/>
        </w:rPr>
        <w:t>for specific government uses is not required.</w:t>
      </w:r>
    </w:p>
    <w:p w14:paraId="09D34B23" w14:textId="77777777" w:rsidR="0049498C" w:rsidRPr="00276C1E" w:rsidRDefault="0049498C" w:rsidP="00D55781">
      <w:pPr>
        <w:spacing w:after="0" w:line="240" w:lineRule="auto"/>
        <w:jc w:val="both"/>
        <w:rPr>
          <w:rFonts w:ascii="Times New Roman" w:hAnsi="Times New Roman" w:cs="Times New Roman"/>
          <w:sz w:val="24"/>
          <w:szCs w:val="24"/>
        </w:rPr>
      </w:pPr>
    </w:p>
    <w:p w14:paraId="111A7549" w14:textId="7A92DDCD" w:rsidR="0049498C" w:rsidRPr="00276C1E" w:rsidRDefault="005170EE" w:rsidP="008C2F7D">
      <w:pPr>
        <w:tabs>
          <w:tab w:val="left" w:pos="4111"/>
        </w:tabs>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0049498C" w:rsidRPr="00276C1E">
        <w:rPr>
          <w:rFonts w:ascii="Times New Roman" w:hAnsi="Times New Roman" w:cs="Times New Roman"/>
          <w:sz w:val="24"/>
          <w:szCs w:val="24"/>
        </w:rPr>
        <w:t>.</w:t>
      </w:r>
      <w:r w:rsidR="002E0EEF" w:rsidRPr="00276C1E">
        <w:rPr>
          <w:rFonts w:ascii="Times New Roman" w:hAnsi="Times New Roman" w:cs="Times New Roman"/>
          <w:sz w:val="24"/>
          <w:szCs w:val="24"/>
        </w:rPr>
        <w:tab/>
      </w:r>
      <w:r w:rsidR="0049498C" w:rsidRPr="00276C1E">
        <w:rPr>
          <w:rFonts w:ascii="Times New Roman" w:hAnsi="Times New Roman" w:cs="Times New Roman"/>
          <w:sz w:val="24"/>
          <w:szCs w:val="24"/>
        </w:rPr>
        <w:t>A measure of a Party allocating and assigning spectrum and managing frequency is not per se inconsistent with</w:t>
      </w:r>
      <w:r w:rsidR="00655400" w:rsidRPr="008C2F7D">
        <w:rPr>
          <w:rFonts w:ascii="Times New Roman" w:hAnsi="Times New Roman" w:cs="Times New Roman"/>
          <w:sz w:val="24"/>
          <w:szCs w:val="24"/>
        </w:rPr>
        <w:t xml:space="preserve"> </w:t>
      </w:r>
      <w:r w:rsidR="00D979B9" w:rsidRPr="00276C1E">
        <w:rPr>
          <w:rFonts w:ascii="Times New Roman" w:hAnsi="Times New Roman" w:cs="Times New Roman"/>
          <w:sz w:val="24"/>
          <w:szCs w:val="24"/>
        </w:rPr>
        <w:t xml:space="preserve">Article </w:t>
      </w:r>
      <w:r w:rsidR="00370084" w:rsidRPr="00276C1E">
        <w:rPr>
          <w:rFonts w:ascii="Times New Roman" w:hAnsi="Times New Roman" w:cs="Times New Roman"/>
          <w:sz w:val="24"/>
          <w:szCs w:val="24"/>
        </w:rPr>
        <w:t>8</w:t>
      </w:r>
      <w:r w:rsidR="00D979B9" w:rsidRPr="008C2F7D">
        <w:rPr>
          <w:rFonts w:ascii="Times New Roman" w:hAnsi="Times New Roman" w:cs="Times New Roman"/>
          <w:sz w:val="24"/>
          <w:szCs w:val="24"/>
        </w:rPr>
        <w:t>.</w:t>
      </w:r>
      <w:r w:rsidR="00370084" w:rsidRPr="008C2F7D">
        <w:rPr>
          <w:rFonts w:ascii="Times New Roman" w:hAnsi="Times New Roman" w:cs="Times New Roman"/>
          <w:sz w:val="24"/>
          <w:szCs w:val="24"/>
        </w:rPr>
        <w:t>5</w:t>
      </w:r>
      <w:r w:rsidR="00D979B9" w:rsidRPr="00276C1E">
        <w:rPr>
          <w:rFonts w:ascii="Times New Roman" w:hAnsi="Times New Roman" w:cs="Times New Roman"/>
          <w:sz w:val="24"/>
          <w:szCs w:val="24"/>
        </w:rPr>
        <w:t xml:space="preserve"> </w:t>
      </w:r>
      <w:r w:rsidR="005507E0" w:rsidRPr="00276C1E">
        <w:rPr>
          <w:rFonts w:ascii="Times New Roman" w:hAnsi="Times New Roman" w:cs="Times New Roman"/>
          <w:sz w:val="24"/>
          <w:szCs w:val="24"/>
        </w:rPr>
        <w:t>(</w:t>
      </w:r>
      <w:r w:rsidR="005507E0" w:rsidRPr="008C2F7D">
        <w:rPr>
          <w:rFonts w:ascii="Times New Roman" w:hAnsi="Times New Roman" w:cs="Times New Roman"/>
          <w:sz w:val="24"/>
          <w:szCs w:val="24"/>
        </w:rPr>
        <w:t>Market Access – Cross</w:t>
      </w:r>
      <w:r w:rsidR="008E1511" w:rsidRPr="008C2F7D">
        <w:rPr>
          <w:rFonts w:ascii="Times New Roman" w:hAnsi="Times New Roman" w:cs="Times New Roman"/>
          <w:sz w:val="24"/>
          <w:szCs w:val="24"/>
        </w:rPr>
        <w:t>-</w:t>
      </w:r>
      <w:r w:rsidR="00655400" w:rsidRPr="008C2F7D">
        <w:rPr>
          <w:rFonts w:ascii="Times New Roman" w:hAnsi="Times New Roman" w:cs="Times New Roman"/>
          <w:sz w:val="24"/>
          <w:szCs w:val="24"/>
        </w:rPr>
        <w:t>Border Trade in Services</w:t>
      </w:r>
      <w:r w:rsidR="00E50F31" w:rsidRPr="00276C1E">
        <w:rPr>
          <w:rFonts w:ascii="Times New Roman" w:hAnsi="Times New Roman" w:cs="Times New Roman"/>
          <w:sz w:val="24"/>
          <w:szCs w:val="24"/>
        </w:rPr>
        <w:t>)</w:t>
      </w:r>
      <w:r w:rsidR="00655400" w:rsidRPr="008C2F7D">
        <w:rPr>
          <w:rFonts w:ascii="Times New Roman" w:hAnsi="Times New Roman" w:cs="Times New Roman"/>
          <w:sz w:val="24"/>
          <w:szCs w:val="24"/>
        </w:rPr>
        <w:t xml:space="preserve"> </w:t>
      </w:r>
      <w:r w:rsidR="00AA2D61" w:rsidRPr="00276C1E">
        <w:rPr>
          <w:rFonts w:ascii="Times New Roman" w:hAnsi="Times New Roman" w:cs="Times New Roman"/>
          <w:sz w:val="24"/>
          <w:szCs w:val="24"/>
        </w:rPr>
        <w:t xml:space="preserve">and </w:t>
      </w:r>
      <w:r w:rsidR="005507E0" w:rsidRPr="00276C1E">
        <w:rPr>
          <w:rFonts w:ascii="Times New Roman" w:hAnsi="Times New Roman" w:cs="Times New Roman"/>
          <w:sz w:val="24"/>
          <w:szCs w:val="24"/>
        </w:rPr>
        <w:t xml:space="preserve">Article </w:t>
      </w:r>
      <w:r w:rsidR="00370084" w:rsidRPr="00276C1E">
        <w:rPr>
          <w:rFonts w:ascii="Times New Roman" w:hAnsi="Times New Roman" w:cs="Times New Roman"/>
          <w:sz w:val="24"/>
          <w:szCs w:val="24"/>
        </w:rPr>
        <w:t>13</w:t>
      </w:r>
      <w:r w:rsidR="000B72BF">
        <w:rPr>
          <w:rFonts w:ascii="Times New Roman" w:hAnsi="Times New Roman" w:cs="Times New Roman"/>
          <w:sz w:val="24"/>
          <w:szCs w:val="24"/>
        </w:rPr>
        <w:t>.4</w:t>
      </w:r>
      <w:r w:rsidR="005507E0" w:rsidRPr="00276C1E">
        <w:rPr>
          <w:rFonts w:ascii="Times New Roman" w:hAnsi="Times New Roman" w:cs="Times New Roman"/>
          <w:sz w:val="24"/>
          <w:szCs w:val="24"/>
        </w:rPr>
        <w:t xml:space="preserve"> (</w:t>
      </w:r>
      <w:r w:rsidR="005507E0" w:rsidRPr="008C2F7D">
        <w:rPr>
          <w:rFonts w:ascii="Times New Roman" w:hAnsi="Times New Roman" w:cs="Times New Roman"/>
          <w:sz w:val="24"/>
          <w:szCs w:val="24"/>
        </w:rPr>
        <w:t>Market Access – Investment</w:t>
      </w:r>
      <w:r w:rsidR="005507E0" w:rsidRPr="00276C1E">
        <w:rPr>
          <w:rFonts w:ascii="Times New Roman" w:hAnsi="Times New Roman" w:cs="Times New Roman"/>
          <w:sz w:val="24"/>
          <w:szCs w:val="24"/>
        </w:rPr>
        <w:t>)</w:t>
      </w:r>
      <w:r w:rsidR="00AA2D61" w:rsidRPr="00276C1E">
        <w:rPr>
          <w:rFonts w:ascii="Times New Roman" w:hAnsi="Times New Roman" w:cs="Times New Roman"/>
          <w:sz w:val="24"/>
          <w:szCs w:val="24"/>
        </w:rPr>
        <w:t xml:space="preserve">.  </w:t>
      </w:r>
      <w:r w:rsidR="0049498C" w:rsidRPr="00276C1E">
        <w:rPr>
          <w:rFonts w:ascii="Times New Roman" w:hAnsi="Times New Roman" w:cs="Times New Roman"/>
          <w:sz w:val="24"/>
          <w:szCs w:val="24"/>
        </w:rPr>
        <w:lastRenderedPageBreak/>
        <w:t>Accordingly, each Party retains the right to establish and apply spectrum and frequency management policies that may have the effect of limiting the number of suppliers of public telecommunications services, provided that the Party does so in a manner consistent with</w:t>
      </w:r>
      <w:r w:rsidR="0049498C" w:rsidRPr="008C2F7D">
        <w:rPr>
          <w:rFonts w:ascii="Times New Roman" w:hAnsi="Times New Roman" w:cs="Times New Roman"/>
          <w:sz w:val="24"/>
          <w:szCs w:val="24"/>
        </w:rPr>
        <w:t xml:space="preserve"> </w:t>
      </w:r>
      <w:r w:rsidR="0049498C" w:rsidRPr="00276C1E">
        <w:rPr>
          <w:rFonts w:ascii="Times New Roman" w:hAnsi="Times New Roman" w:cs="Times New Roman"/>
          <w:sz w:val="24"/>
          <w:szCs w:val="24"/>
        </w:rPr>
        <w:t xml:space="preserve">this Agreement.  This includes the ability to allocate frequency bands, </w:t>
      </w:r>
      <w:proofErr w:type="gramStart"/>
      <w:r w:rsidR="0049498C" w:rsidRPr="00276C1E">
        <w:rPr>
          <w:rFonts w:ascii="Times New Roman" w:hAnsi="Times New Roman" w:cs="Times New Roman"/>
          <w:sz w:val="24"/>
          <w:szCs w:val="24"/>
        </w:rPr>
        <w:t>taking into account</w:t>
      </w:r>
      <w:proofErr w:type="gramEnd"/>
      <w:r w:rsidR="0049498C" w:rsidRPr="00276C1E">
        <w:rPr>
          <w:rFonts w:ascii="Times New Roman" w:hAnsi="Times New Roman" w:cs="Times New Roman"/>
          <w:sz w:val="24"/>
          <w:szCs w:val="24"/>
        </w:rPr>
        <w:t xml:space="preserve"> current and future needs and spectrum availability.</w:t>
      </w:r>
    </w:p>
    <w:p w14:paraId="6C7C3B72" w14:textId="750176C0" w:rsidR="005610A8" w:rsidRPr="00276C1E" w:rsidRDefault="005610A8" w:rsidP="00D55781">
      <w:pPr>
        <w:spacing w:after="0" w:line="240" w:lineRule="auto"/>
        <w:jc w:val="both"/>
        <w:rPr>
          <w:rFonts w:ascii="Times New Roman" w:hAnsi="Times New Roman" w:cs="Times New Roman"/>
          <w:sz w:val="24"/>
          <w:szCs w:val="24"/>
        </w:rPr>
      </w:pPr>
    </w:p>
    <w:p w14:paraId="0759BB86" w14:textId="7E8E9E5C" w:rsidR="0049498C" w:rsidRPr="00276C1E" w:rsidRDefault="0049498C"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4.</w:t>
      </w:r>
      <w:r w:rsidRPr="00276C1E">
        <w:rPr>
          <w:rFonts w:ascii="Times New Roman" w:hAnsi="Times New Roman" w:cs="Times New Roman"/>
          <w:sz w:val="24"/>
          <w:szCs w:val="24"/>
        </w:rPr>
        <w:tab/>
        <w:t>When making a spectrum allocation for commercial telecommunications services, each Party shall endeavour to rely on an open and transparent process that considers the public interest, including the promotion of competition.  Each Party may rely on market-based approaches</w:t>
      </w:r>
      <w:r w:rsidR="00C565D1" w:rsidRPr="00276C1E">
        <w:rPr>
          <w:rFonts w:ascii="Times New Roman" w:hAnsi="Times New Roman" w:cs="Times New Roman"/>
          <w:sz w:val="24"/>
          <w:szCs w:val="24"/>
        </w:rPr>
        <w:t>, such as auctions, to assign spectrum for commercial use</w:t>
      </w:r>
      <w:r w:rsidR="003F7CB5" w:rsidRPr="00276C1E">
        <w:rPr>
          <w:rFonts w:ascii="Times New Roman" w:hAnsi="Times New Roman" w:cs="Times New Roman"/>
          <w:sz w:val="24"/>
          <w:szCs w:val="24"/>
        </w:rPr>
        <w:t>.</w:t>
      </w:r>
      <w:r w:rsidRPr="00276C1E">
        <w:rPr>
          <w:rFonts w:ascii="Times New Roman" w:hAnsi="Times New Roman" w:cs="Times New Roman"/>
          <w:sz w:val="24"/>
          <w:szCs w:val="24"/>
        </w:rPr>
        <w:t xml:space="preserve"> </w:t>
      </w:r>
      <w:r w:rsidR="0095289C" w:rsidRPr="00276C1E">
        <w:rPr>
          <w:rFonts w:ascii="Times New Roman" w:hAnsi="Times New Roman" w:cs="Times New Roman"/>
          <w:sz w:val="24"/>
          <w:szCs w:val="24"/>
        </w:rPr>
        <w:t xml:space="preserve"> </w:t>
      </w:r>
    </w:p>
    <w:p w14:paraId="7C956166" w14:textId="3A3840F5" w:rsidR="008659A0" w:rsidRPr="00276C1E" w:rsidRDefault="008659A0" w:rsidP="00D55781">
      <w:pPr>
        <w:spacing w:after="0" w:line="240" w:lineRule="auto"/>
        <w:jc w:val="both"/>
        <w:rPr>
          <w:rFonts w:ascii="Times New Roman" w:hAnsi="Times New Roman" w:cs="Times New Roman"/>
          <w:sz w:val="24"/>
          <w:szCs w:val="24"/>
        </w:rPr>
      </w:pPr>
    </w:p>
    <w:p w14:paraId="1B20C05C" w14:textId="27B79A2E" w:rsidR="00DA38A2" w:rsidRPr="00276C1E" w:rsidRDefault="00DA38A2" w:rsidP="00D55781">
      <w:pPr>
        <w:spacing w:after="0" w:line="240" w:lineRule="auto"/>
        <w:jc w:val="both"/>
        <w:rPr>
          <w:rFonts w:ascii="Times New Roman" w:hAnsi="Times New Roman" w:cs="Times New Roman"/>
          <w:sz w:val="24"/>
          <w:szCs w:val="24"/>
        </w:rPr>
      </w:pPr>
    </w:p>
    <w:p w14:paraId="46ED6AC4" w14:textId="6D8DAFAD" w:rsidR="00655400" w:rsidRPr="00276C1E" w:rsidRDefault="00917FED" w:rsidP="00D55781">
      <w:pPr>
        <w:spacing w:after="0" w:line="240" w:lineRule="auto"/>
        <w:jc w:val="center"/>
        <w:rPr>
          <w:rFonts w:ascii="Times New Roman" w:hAnsi="Times New Roman" w:cs="Times New Roman"/>
          <w:b/>
          <w:bCs/>
          <w:sz w:val="24"/>
          <w:szCs w:val="24"/>
        </w:rPr>
      </w:pPr>
      <w:bookmarkStart w:id="18" w:name="_Toc52546770"/>
      <w:r w:rsidRPr="008C2F7D">
        <w:rPr>
          <w:rFonts w:ascii="Times New Roman" w:hAnsi="Times New Roman" w:cs="Times New Roman"/>
          <w:b/>
          <w:bCs/>
          <w:sz w:val="24"/>
          <w:szCs w:val="24"/>
        </w:rPr>
        <w:t xml:space="preserve">Article </w:t>
      </w:r>
      <w:r w:rsidR="00370084" w:rsidRPr="00276C1E">
        <w:rPr>
          <w:rFonts w:ascii="Times New Roman" w:hAnsi="Times New Roman" w:cs="Times New Roman"/>
          <w:b/>
          <w:bCs/>
          <w:sz w:val="24"/>
          <w:szCs w:val="24"/>
        </w:rPr>
        <w:t>12</w:t>
      </w:r>
      <w:r w:rsidR="00CE78B7" w:rsidRPr="008C2F7D">
        <w:rPr>
          <w:rFonts w:ascii="Times New Roman" w:hAnsi="Times New Roman" w:cs="Times New Roman"/>
          <w:b/>
          <w:bCs/>
          <w:sz w:val="24"/>
          <w:szCs w:val="24"/>
        </w:rPr>
        <w:t>.1</w:t>
      </w:r>
      <w:r w:rsidR="00CE78B7" w:rsidRPr="00276C1E">
        <w:rPr>
          <w:rFonts w:ascii="Times New Roman" w:hAnsi="Times New Roman" w:cs="Times New Roman"/>
          <w:b/>
          <w:bCs/>
          <w:sz w:val="24"/>
          <w:szCs w:val="24"/>
        </w:rPr>
        <w:t>9</w:t>
      </w:r>
    </w:p>
    <w:p w14:paraId="03923FC3" w14:textId="1D25C695" w:rsidR="00917FED" w:rsidRPr="00276C1E" w:rsidRDefault="00917FED"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Flexibility in the Choice of Technology</w:t>
      </w:r>
    </w:p>
    <w:p w14:paraId="1CA4DA68" w14:textId="77777777" w:rsidR="00917FED" w:rsidRPr="00276C1E" w:rsidRDefault="00917FED" w:rsidP="00D55781">
      <w:pPr>
        <w:spacing w:after="0" w:line="240" w:lineRule="auto"/>
        <w:jc w:val="both"/>
        <w:rPr>
          <w:rFonts w:ascii="Times New Roman" w:hAnsi="Times New Roman" w:cs="Times New Roman"/>
          <w:sz w:val="24"/>
          <w:szCs w:val="24"/>
        </w:rPr>
      </w:pPr>
    </w:p>
    <w:p w14:paraId="696D50E6" w14:textId="514DFDA7" w:rsidR="00EE26F3" w:rsidRPr="00276C1E" w:rsidRDefault="00917FED"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t>Neither Party shall prevent a supplier of public telecommunications services from choosing the technologies it wishes to use to supply its services</w:t>
      </w:r>
      <w:r w:rsidR="00EE26F3" w:rsidRPr="00276C1E">
        <w:rPr>
          <w:rFonts w:ascii="Times New Roman" w:hAnsi="Times New Roman" w:cs="Times New Roman"/>
          <w:sz w:val="24"/>
          <w:szCs w:val="24"/>
        </w:rPr>
        <w:t>.</w:t>
      </w:r>
    </w:p>
    <w:p w14:paraId="729D8524" w14:textId="77777777" w:rsidR="00EE26F3" w:rsidRPr="00276C1E" w:rsidRDefault="00EE26F3" w:rsidP="00D55781">
      <w:pPr>
        <w:spacing w:after="0" w:line="240" w:lineRule="auto"/>
        <w:jc w:val="both"/>
        <w:rPr>
          <w:rFonts w:ascii="Times New Roman" w:hAnsi="Times New Roman" w:cs="Times New Roman"/>
          <w:sz w:val="24"/>
          <w:szCs w:val="24"/>
        </w:rPr>
      </w:pPr>
    </w:p>
    <w:p w14:paraId="7B5B94F4" w14:textId="35308ED8" w:rsidR="00917FED" w:rsidRPr="00276C1E" w:rsidRDefault="00917FED"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00EE26F3" w:rsidRPr="00276C1E">
        <w:rPr>
          <w:rFonts w:ascii="Times New Roman" w:hAnsi="Times New Roman" w:cs="Times New Roman"/>
          <w:sz w:val="24"/>
          <w:szCs w:val="24"/>
        </w:rPr>
        <w:tab/>
      </w:r>
      <w:r w:rsidRPr="00276C1E">
        <w:rPr>
          <w:rFonts w:ascii="Times New Roman" w:hAnsi="Times New Roman" w:cs="Times New Roman"/>
          <w:sz w:val="24"/>
          <w:szCs w:val="24"/>
        </w:rPr>
        <w:t xml:space="preserve">Notwithstanding paragraph 1, a Party may </w:t>
      </w:r>
      <w:r w:rsidR="00F56DF5" w:rsidRPr="00276C1E">
        <w:rPr>
          <w:rFonts w:ascii="Times New Roman" w:hAnsi="Times New Roman" w:cs="Times New Roman"/>
          <w:sz w:val="24"/>
          <w:szCs w:val="24"/>
        </w:rPr>
        <w:t>apply a</w:t>
      </w:r>
      <w:r w:rsidRPr="00276C1E">
        <w:rPr>
          <w:rFonts w:ascii="Times New Roman" w:hAnsi="Times New Roman" w:cs="Times New Roman"/>
          <w:sz w:val="24"/>
          <w:szCs w:val="24"/>
        </w:rPr>
        <w:t xml:space="preserve"> measure</w:t>
      </w:r>
      <w:r w:rsidR="00060B54" w:rsidRPr="00276C1E">
        <w:rPr>
          <w:rFonts w:ascii="Times New Roman" w:hAnsi="Times New Roman" w:cs="Times New Roman"/>
          <w:sz w:val="24"/>
          <w:szCs w:val="24"/>
        </w:rPr>
        <w:t xml:space="preserve"> that limits the technologies that a supplier of public telecommunications networks or services may use to supply its services, provided that the measure is designed to achieve</w:t>
      </w:r>
      <w:r w:rsidRPr="00276C1E">
        <w:rPr>
          <w:rFonts w:ascii="Times New Roman" w:hAnsi="Times New Roman" w:cs="Times New Roman"/>
          <w:sz w:val="24"/>
          <w:szCs w:val="24"/>
        </w:rPr>
        <w:t xml:space="preserve"> a legitimate public policy interest</w:t>
      </w:r>
      <w:r w:rsidR="00AB601D" w:rsidRPr="00276C1E">
        <w:rPr>
          <w:rFonts w:ascii="Times New Roman" w:hAnsi="Times New Roman" w:cs="Times New Roman"/>
          <w:sz w:val="24"/>
          <w:szCs w:val="24"/>
        </w:rPr>
        <w:t xml:space="preserve"> and</w:t>
      </w:r>
      <w:r w:rsidRPr="00276C1E">
        <w:rPr>
          <w:rFonts w:ascii="Times New Roman" w:hAnsi="Times New Roman" w:cs="Times New Roman"/>
          <w:sz w:val="24"/>
          <w:szCs w:val="24"/>
        </w:rPr>
        <w:t xml:space="preserve"> is not</w:t>
      </w:r>
      <w:r w:rsidR="00933DF4" w:rsidRPr="00276C1E">
        <w:rPr>
          <w:rFonts w:ascii="Times New Roman" w:hAnsi="Times New Roman" w:cs="Times New Roman"/>
          <w:sz w:val="24"/>
          <w:szCs w:val="24"/>
        </w:rPr>
        <w:t xml:space="preserve"> </w:t>
      </w:r>
      <w:r w:rsidRPr="00276C1E">
        <w:rPr>
          <w:rFonts w:ascii="Times New Roman" w:hAnsi="Times New Roman" w:cs="Times New Roman"/>
          <w:sz w:val="24"/>
          <w:szCs w:val="24"/>
        </w:rPr>
        <w:t>adopted or applied in a manner that creates unnecessary obstacles to trade in services.</w:t>
      </w:r>
    </w:p>
    <w:p w14:paraId="0C3A04D8" w14:textId="31757203" w:rsidR="00E30C2E" w:rsidRPr="00276C1E" w:rsidRDefault="00E30C2E" w:rsidP="00D55781">
      <w:pPr>
        <w:spacing w:after="0" w:line="240" w:lineRule="auto"/>
        <w:ind w:left="709" w:hanging="709"/>
        <w:jc w:val="both"/>
        <w:rPr>
          <w:rFonts w:ascii="Times New Roman" w:hAnsi="Times New Roman" w:cs="Times New Roman"/>
          <w:sz w:val="24"/>
          <w:szCs w:val="24"/>
        </w:rPr>
      </w:pPr>
    </w:p>
    <w:p w14:paraId="3B3DEE44" w14:textId="496A6B01" w:rsidR="00917FED" w:rsidRPr="00276C1E" w:rsidRDefault="00917FED"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00994A11" w:rsidRPr="00276C1E">
        <w:rPr>
          <w:rFonts w:ascii="Times New Roman" w:hAnsi="Times New Roman" w:cs="Times New Roman"/>
          <w:sz w:val="24"/>
          <w:szCs w:val="24"/>
        </w:rPr>
        <w:tab/>
      </w:r>
      <w:r w:rsidRPr="00276C1E">
        <w:rPr>
          <w:rFonts w:ascii="Times New Roman" w:hAnsi="Times New Roman" w:cs="Times New Roman"/>
          <w:sz w:val="24"/>
          <w:szCs w:val="24"/>
        </w:rPr>
        <w:t>If a Party finances the development of advanced networks,</w:t>
      </w:r>
      <w:r w:rsidRPr="00276C1E">
        <w:rPr>
          <w:rFonts w:ascii="Times New Roman" w:hAnsi="Times New Roman" w:cs="Times New Roman"/>
          <w:sz w:val="24"/>
          <w:szCs w:val="24"/>
          <w:vertAlign w:val="superscript"/>
        </w:rPr>
        <w:footnoteReference w:id="7"/>
      </w:r>
      <w:r w:rsidRPr="00276C1E">
        <w:rPr>
          <w:rFonts w:ascii="Times New Roman" w:hAnsi="Times New Roman" w:cs="Times New Roman"/>
          <w:sz w:val="24"/>
          <w:szCs w:val="24"/>
        </w:rPr>
        <w:t xml:space="preserve"> it may make its financing conditional on the use of technologies that meet its legitimate public policy interests. </w:t>
      </w:r>
      <w:r w:rsidR="0095289C" w:rsidRPr="00276C1E">
        <w:rPr>
          <w:rFonts w:ascii="Times New Roman" w:hAnsi="Times New Roman" w:cs="Times New Roman"/>
          <w:sz w:val="24"/>
          <w:szCs w:val="24"/>
        </w:rPr>
        <w:t xml:space="preserve"> </w:t>
      </w:r>
    </w:p>
    <w:bookmarkEnd w:id="18"/>
    <w:p w14:paraId="1DCDCDCA" w14:textId="795A69F4" w:rsidR="00654796" w:rsidRPr="00276C1E" w:rsidRDefault="00654796" w:rsidP="00D55781">
      <w:pPr>
        <w:spacing w:after="0" w:line="240" w:lineRule="auto"/>
        <w:rPr>
          <w:rFonts w:ascii="Times New Roman" w:hAnsi="Times New Roman" w:cs="Times New Roman"/>
          <w:sz w:val="24"/>
          <w:szCs w:val="24"/>
        </w:rPr>
      </w:pPr>
    </w:p>
    <w:p w14:paraId="31636004" w14:textId="77777777" w:rsidR="00B7129E" w:rsidRPr="00276C1E" w:rsidRDefault="00B7129E" w:rsidP="00D55781">
      <w:pPr>
        <w:spacing w:after="0" w:line="240" w:lineRule="auto"/>
        <w:rPr>
          <w:rFonts w:ascii="Times New Roman" w:hAnsi="Times New Roman" w:cs="Times New Roman"/>
          <w:sz w:val="24"/>
          <w:szCs w:val="24"/>
        </w:rPr>
      </w:pPr>
    </w:p>
    <w:p w14:paraId="27ADD41C" w14:textId="6D9EB23B" w:rsidR="00655400" w:rsidRPr="00276C1E" w:rsidRDefault="00DB104D" w:rsidP="00D55781">
      <w:pPr>
        <w:spacing w:after="0" w:line="240" w:lineRule="auto"/>
        <w:jc w:val="center"/>
        <w:rPr>
          <w:rFonts w:ascii="Times New Roman" w:hAnsi="Times New Roman" w:cs="Times New Roman"/>
          <w:b/>
          <w:bCs/>
          <w:sz w:val="24"/>
          <w:szCs w:val="24"/>
        </w:rPr>
      </w:pPr>
      <w:bookmarkStart w:id="19" w:name="_Toc52546771"/>
      <w:r w:rsidRPr="00276C1E">
        <w:rPr>
          <w:rFonts w:ascii="Times New Roman" w:hAnsi="Times New Roman" w:cs="Times New Roman"/>
          <w:b/>
          <w:bCs/>
          <w:sz w:val="24"/>
          <w:szCs w:val="24"/>
        </w:rPr>
        <w:t>Article</w:t>
      </w:r>
      <w:r w:rsidR="00AA2D61" w:rsidRPr="00276C1E">
        <w:rPr>
          <w:rFonts w:ascii="Times New Roman" w:hAnsi="Times New Roman" w:cs="Times New Roman"/>
          <w:b/>
          <w:bCs/>
          <w:sz w:val="24"/>
          <w:szCs w:val="24"/>
        </w:rPr>
        <w:t xml:space="preserve"> </w:t>
      </w:r>
      <w:r w:rsidR="00370084" w:rsidRPr="00276C1E">
        <w:rPr>
          <w:rFonts w:ascii="Times New Roman" w:hAnsi="Times New Roman" w:cs="Times New Roman"/>
          <w:b/>
          <w:bCs/>
          <w:sz w:val="24"/>
          <w:szCs w:val="24"/>
        </w:rPr>
        <w:t>12</w:t>
      </w:r>
      <w:r w:rsidR="00CE78B7" w:rsidRPr="008C2F7D">
        <w:rPr>
          <w:rFonts w:ascii="Times New Roman" w:hAnsi="Times New Roman" w:cs="Times New Roman"/>
          <w:b/>
          <w:bCs/>
          <w:sz w:val="24"/>
          <w:szCs w:val="24"/>
        </w:rPr>
        <w:t>.</w:t>
      </w:r>
      <w:r w:rsidR="00CE78B7" w:rsidRPr="00276C1E">
        <w:rPr>
          <w:rFonts w:ascii="Times New Roman" w:hAnsi="Times New Roman" w:cs="Times New Roman"/>
          <w:b/>
          <w:bCs/>
          <w:sz w:val="24"/>
          <w:szCs w:val="24"/>
        </w:rPr>
        <w:t>20</w:t>
      </w:r>
    </w:p>
    <w:p w14:paraId="718F1719" w14:textId="18F5109E" w:rsidR="00DB104D" w:rsidRPr="00276C1E" w:rsidRDefault="00DB104D"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Resolution of Telecommunications Disputes</w:t>
      </w:r>
      <w:bookmarkEnd w:id="19"/>
    </w:p>
    <w:p w14:paraId="51A786C1" w14:textId="4946FD9D" w:rsidR="00977FA6" w:rsidRPr="00276C1E" w:rsidRDefault="00977FA6" w:rsidP="00D55781">
      <w:pPr>
        <w:spacing w:after="0" w:line="240" w:lineRule="auto"/>
        <w:jc w:val="both"/>
        <w:rPr>
          <w:rFonts w:ascii="Times New Roman" w:hAnsi="Times New Roman" w:cs="Times New Roman"/>
          <w:sz w:val="24"/>
          <w:szCs w:val="24"/>
        </w:rPr>
      </w:pPr>
    </w:p>
    <w:p w14:paraId="6274B55E" w14:textId="435F4358" w:rsidR="00846C88" w:rsidRPr="00276C1E" w:rsidRDefault="00846C88" w:rsidP="008C2F7D">
      <w:pPr>
        <w:spacing w:after="0" w:line="240" w:lineRule="auto"/>
        <w:ind w:firstLine="720"/>
        <w:jc w:val="both"/>
        <w:rPr>
          <w:rFonts w:ascii="Times New Roman" w:hAnsi="Times New Roman" w:cs="Times New Roman"/>
          <w:sz w:val="24"/>
          <w:szCs w:val="24"/>
        </w:rPr>
      </w:pPr>
      <w:r w:rsidRPr="00276C1E">
        <w:rPr>
          <w:rFonts w:ascii="Times New Roman" w:hAnsi="Times New Roman" w:cs="Times New Roman"/>
          <w:sz w:val="24"/>
          <w:szCs w:val="24"/>
        </w:rPr>
        <w:t>Each Party shall ensure that:</w:t>
      </w:r>
    </w:p>
    <w:p w14:paraId="325EC3A5" w14:textId="77777777" w:rsidR="00846C88" w:rsidRPr="00276C1E" w:rsidRDefault="00846C88" w:rsidP="00D55781">
      <w:pPr>
        <w:spacing w:after="0" w:line="240" w:lineRule="auto"/>
        <w:jc w:val="both"/>
        <w:rPr>
          <w:rFonts w:ascii="Times New Roman" w:hAnsi="Times New Roman" w:cs="Times New Roman"/>
          <w:sz w:val="24"/>
          <w:szCs w:val="24"/>
        </w:rPr>
      </w:pPr>
    </w:p>
    <w:p w14:paraId="78846B60" w14:textId="282A2220" w:rsidR="00846C88" w:rsidRPr="00276C1E" w:rsidRDefault="00846C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r>
      <w:r w:rsidR="00E55F50" w:rsidRPr="00276C1E">
        <w:rPr>
          <w:rFonts w:ascii="Times New Roman" w:hAnsi="Times New Roman" w:cs="Times New Roman"/>
          <w:sz w:val="24"/>
          <w:szCs w:val="24"/>
        </w:rPr>
        <w:t>suppliers</w:t>
      </w:r>
      <w:r w:rsidRPr="00276C1E">
        <w:rPr>
          <w:rFonts w:ascii="Times New Roman" w:hAnsi="Times New Roman" w:cs="Times New Roman"/>
          <w:sz w:val="24"/>
          <w:szCs w:val="24"/>
        </w:rPr>
        <w:t xml:space="preserve"> of public telecommunications networks or services of the other Party </w:t>
      </w:r>
      <w:r w:rsidR="00E55F50" w:rsidRPr="00276C1E">
        <w:rPr>
          <w:rFonts w:ascii="Times New Roman" w:hAnsi="Times New Roman" w:cs="Times New Roman"/>
          <w:sz w:val="24"/>
          <w:szCs w:val="24"/>
        </w:rPr>
        <w:t>have</w:t>
      </w:r>
      <w:r w:rsidRPr="00276C1E">
        <w:rPr>
          <w:rFonts w:ascii="Times New Roman" w:hAnsi="Times New Roman" w:cs="Times New Roman"/>
          <w:sz w:val="24"/>
          <w:szCs w:val="24"/>
        </w:rPr>
        <w:t xml:space="preserve"> timely recourse to a telecommunications regulatory authority or </w:t>
      </w:r>
      <w:r w:rsidR="0074179A" w:rsidRPr="00276C1E">
        <w:rPr>
          <w:rFonts w:ascii="Times New Roman" w:hAnsi="Times New Roman" w:cs="Times New Roman"/>
          <w:sz w:val="24"/>
          <w:szCs w:val="24"/>
        </w:rPr>
        <w:t>judicial authority</w:t>
      </w:r>
      <w:r w:rsidRPr="00276C1E">
        <w:rPr>
          <w:rFonts w:ascii="Times New Roman" w:hAnsi="Times New Roman" w:cs="Times New Roman"/>
          <w:sz w:val="24"/>
          <w:szCs w:val="24"/>
        </w:rPr>
        <w:t xml:space="preserve"> of the Party to consider and, to the extent provided for in its laws and regulations, to resolve a dispute regarding</w:t>
      </w:r>
      <w:r w:rsidR="00071D2D" w:rsidRPr="00276C1E">
        <w:rPr>
          <w:rFonts w:ascii="Times New Roman" w:hAnsi="Times New Roman" w:cs="Times New Roman"/>
          <w:sz w:val="24"/>
          <w:szCs w:val="24"/>
        </w:rPr>
        <w:t xml:space="preserve"> the Party’s</w:t>
      </w:r>
      <w:r w:rsidRPr="00276C1E">
        <w:rPr>
          <w:rFonts w:ascii="Times New Roman" w:hAnsi="Times New Roman" w:cs="Times New Roman"/>
          <w:sz w:val="24"/>
          <w:szCs w:val="24"/>
        </w:rPr>
        <w:t xml:space="preserve"> measures relating to the obligations contained in this Chapter;</w:t>
      </w:r>
    </w:p>
    <w:p w14:paraId="0B184B4C" w14:textId="77777777" w:rsidR="00846C88" w:rsidRPr="00276C1E" w:rsidRDefault="00846C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3E0D5B2E" w14:textId="2B5A126F" w:rsidR="00846C88" w:rsidRPr="00276C1E" w:rsidRDefault="00846C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lastRenderedPageBreak/>
        <w:t>(b)</w:t>
      </w:r>
      <w:r w:rsidRPr="00276C1E">
        <w:rPr>
          <w:rFonts w:ascii="Times New Roman" w:hAnsi="Times New Roman" w:cs="Times New Roman"/>
          <w:sz w:val="24"/>
          <w:szCs w:val="24"/>
        </w:rPr>
        <w:tab/>
        <w:t>in the event of a dispute referred to in subparagraph (a), the telecommunications regulatory authority or</w:t>
      </w:r>
      <w:r w:rsidR="0074179A" w:rsidRPr="00276C1E">
        <w:rPr>
          <w:rFonts w:ascii="Times New Roman" w:hAnsi="Times New Roman" w:cs="Times New Roman"/>
          <w:sz w:val="24"/>
          <w:szCs w:val="24"/>
        </w:rPr>
        <w:t xml:space="preserve"> judicial</w:t>
      </w:r>
      <w:r w:rsidRPr="00276C1E">
        <w:rPr>
          <w:rFonts w:ascii="Times New Roman" w:hAnsi="Times New Roman" w:cs="Times New Roman"/>
          <w:sz w:val="24"/>
          <w:szCs w:val="24"/>
        </w:rPr>
        <w:t xml:space="preserve"> authority of the Party:</w:t>
      </w:r>
    </w:p>
    <w:p w14:paraId="216FD2DF" w14:textId="77777777"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59F982B6" w14:textId="6FAE3359"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276C1E">
        <w:rPr>
          <w:rFonts w:ascii="Times New Roman" w:hAnsi="Times New Roman" w:cs="Times New Roman"/>
          <w:sz w:val="24"/>
          <w:szCs w:val="24"/>
        </w:rPr>
        <w:t>(i)</w:t>
      </w:r>
      <w:r w:rsidRPr="00276C1E">
        <w:rPr>
          <w:rFonts w:ascii="Times New Roman" w:hAnsi="Times New Roman" w:cs="Times New Roman"/>
          <w:sz w:val="24"/>
          <w:szCs w:val="24"/>
        </w:rPr>
        <w:tab/>
        <w:t>issue</w:t>
      </w:r>
      <w:r w:rsidR="00217258" w:rsidRPr="00276C1E">
        <w:rPr>
          <w:rFonts w:ascii="Times New Roman" w:hAnsi="Times New Roman" w:cs="Times New Roman"/>
          <w:sz w:val="24"/>
          <w:szCs w:val="24"/>
        </w:rPr>
        <w:t>s</w:t>
      </w:r>
      <w:r w:rsidRPr="008C2F7D">
        <w:rPr>
          <w:rFonts w:ascii="Times New Roman" w:hAnsi="Times New Roman" w:cs="Times New Roman"/>
          <w:sz w:val="24"/>
          <w:szCs w:val="24"/>
        </w:rPr>
        <w:t xml:space="preserve"> </w:t>
      </w:r>
      <w:r w:rsidRPr="00276C1E">
        <w:rPr>
          <w:rFonts w:ascii="Times New Roman" w:hAnsi="Times New Roman" w:cs="Times New Roman"/>
          <w:sz w:val="24"/>
          <w:szCs w:val="24"/>
        </w:rPr>
        <w:t>a binding decision to resolve a dispute;</w:t>
      </w:r>
    </w:p>
    <w:p w14:paraId="541867D1" w14:textId="77777777"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4753A5C0" w14:textId="32F8188F"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276C1E">
        <w:rPr>
          <w:rFonts w:ascii="Times New Roman" w:hAnsi="Times New Roman" w:cs="Times New Roman"/>
          <w:sz w:val="24"/>
          <w:szCs w:val="24"/>
        </w:rPr>
        <w:t>(ii)</w:t>
      </w:r>
      <w:r w:rsidRPr="00276C1E">
        <w:rPr>
          <w:rFonts w:ascii="Times New Roman" w:hAnsi="Times New Roman" w:cs="Times New Roman"/>
          <w:sz w:val="24"/>
          <w:szCs w:val="24"/>
        </w:rPr>
        <w:tab/>
        <w:t>provide</w:t>
      </w:r>
      <w:r w:rsidR="00217258" w:rsidRPr="00276C1E">
        <w:rPr>
          <w:rFonts w:ascii="Times New Roman" w:hAnsi="Times New Roman" w:cs="Times New Roman"/>
          <w:sz w:val="24"/>
          <w:szCs w:val="24"/>
        </w:rPr>
        <w:t>s</w:t>
      </w:r>
      <w:r w:rsidRPr="008C2F7D">
        <w:rPr>
          <w:rFonts w:ascii="Times New Roman" w:hAnsi="Times New Roman" w:cs="Times New Roman"/>
          <w:sz w:val="24"/>
          <w:szCs w:val="24"/>
        </w:rPr>
        <w:t xml:space="preserve"> </w:t>
      </w:r>
      <w:r w:rsidRPr="00276C1E">
        <w:rPr>
          <w:rFonts w:ascii="Times New Roman" w:hAnsi="Times New Roman" w:cs="Times New Roman"/>
          <w:sz w:val="24"/>
          <w:szCs w:val="24"/>
        </w:rPr>
        <w:t>a supplier that is a party to the dispute with the reasons for its decision; and</w:t>
      </w:r>
    </w:p>
    <w:p w14:paraId="6F0A9502" w14:textId="77777777"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04035AE7" w14:textId="4E445C42"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276C1E">
        <w:rPr>
          <w:rFonts w:ascii="Times New Roman" w:hAnsi="Times New Roman" w:cs="Times New Roman"/>
          <w:sz w:val="24"/>
          <w:szCs w:val="24"/>
        </w:rPr>
        <w:t>(iii)</w:t>
      </w:r>
      <w:r w:rsidRPr="00276C1E">
        <w:rPr>
          <w:rFonts w:ascii="Times New Roman" w:hAnsi="Times New Roman" w:cs="Times New Roman"/>
          <w:sz w:val="24"/>
          <w:szCs w:val="24"/>
        </w:rPr>
        <w:tab/>
        <w:t>make its decision publicly available to the extent provided for in its laws and regulations;</w:t>
      </w:r>
    </w:p>
    <w:p w14:paraId="0FC2F60F" w14:textId="77777777"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45666262" w14:textId="3BE8EAAB" w:rsidR="00846C88" w:rsidRPr="00276C1E" w:rsidRDefault="00846C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Pr="00276C1E">
        <w:rPr>
          <w:rFonts w:ascii="Times New Roman" w:hAnsi="Times New Roman" w:cs="Times New Roman"/>
          <w:sz w:val="24"/>
          <w:szCs w:val="24"/>
        </w:rPr>
        <w:tab/>
        <w:t xml:space="preserve">notwithstanding subparagraph (b), if the telecommunications regulatory authority of the Party declines to initiate </w:t>
      </w:r>
      <w:r w:rsidR="004871D5" w:rsidRPr="00276C1E">
        <w:rPr>
          <w:rFonts w:ascii="Times New Roman" w:hAnsi="Times New Roman" w:cs="Times New Roman"/>
          <w:sz w:val="24"/>
          <w:szCs w:val="24"/>
        </w:rPr>
        <w:t>an</w:t>
      </w:r>
      <w:r w:rsidRPr="00276C1E">
        <w:rPr>
          <w:rFonts w:ascii="Times New Roman" w:hAnsi="Times New Roman" w:cs="Times New Roman"/>
          <w:sz w:val="24"/>
          <w:szCs w:val="24"/>
        </w:rPr>
        <w:t xml:space="preserve"> action on a request to resolve a dispute, it </w:t>
      </w:r>
      <w:r w:rsidR="00FA7E88" w:rsidRPr="00276C1E">
        <w:rPr>
          <w:rFonts w:ascii="Times New Roman" w:hAnsi="Times New Roman" w:cs="Times New Roman"/>
          <w:sz w:val="24"/>
          <w:szCs w:val="24"/>
        </w:rPr>
        <w:t>provides the</w:t>
      </w:r>
      <w:r w:rsidR="004D0C8D" w:rsidRPr="00276C1E">
        <w:rPr>
          <w:rFonts w:ascii="Times New Roman" w:hAnsi="Times New Roman" w:cs="Times New Roman"/>
          <w:sz w:val="24"/>
          <w:szCs w:val="24"/>
        </w:rPr>
        <w:t xml:space="preserve"> </w:t>
      </w:r>
      <w:r w:rsidRPr="00276C1E">
        <w:rPr>
          <w:rFonts w:ascii="Times New Roman" w:hAnsi="Times New Roman" w:cs="Times New Roman"/>
          <w:sz w:val="24"/>
          <w:szCs w:val="24"/>
        </w:rPr>
        <w:t>supplier of the other Party that is a party to the dispute with the reasons for its decision;</w:t>
      </w:r>
    </w:p>
    <w:p w14:paraId="03D927A4" w14:textId="77777777" w:rsidR="00846C88" w:rsidRPr="00276C1E" w:rsidRDefault="00846C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7EFC029" w14:textId="1D7C8E52" w:rsidR="00846C88" w:rsidRPr="00276C1E" w:rsidRDefault="00846C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(d)</w:t>
      </w:r>
      <w:r w:rsidRPr="00276C1E">
        <w:rPr>
          <w:rFonts w:ascii="Times New Roman" w:hAnsi="Times New Roman" w:cs="Times New Roman"/>
          <w:sz w:val="24"/>
          <w:szCs w:val="24"/>
        </w:rPr>
        <w:tab/>
        <w:t>a supplier of public telecommunications networks or services of the other Party aggrieved by a decision of the telecommunications regulatory authority has the</w:t>
      </w:r>
      <w:r w:rsidR="00AF417D" w:rsidRPr="00276C1E">
        <w:rPr>
          <w:rFonts w:ascii="Times New Roman" w:hAnsi="Times New Roman" w:cs="Times New Roman"/>
          <w:sz w:val="24"/>
          <w:szCs w:val="24"/>
        </w:rPr>
        <w:t xml:space="preserve"> </w:t>
      </w:r>
      <w:r w:rsidRPr="00276C1E">
        <w:rPr>
          <w:rFonts w:ascii="Times New Roman" w:hAnsi="Times New Roman" w:cs="Times New Roman"/>
          <w:sz w:val="24"/>
          <w:szCs w:val="24"/>
        </w:rPr>
        <w:t>right</w:t>
      </w:r>
      <w:r w:rsidR="00AF417D" w:rsidRPr="00276C1E">
        <w:rPr>
          <w:rFonts w:ascii="Times New Roman" w:hAnsi="Times New Roman" w:cs="Times New Roman"/>
          <w:sz w:val="24"/>
          <w:szCs w:val="24"/>
        </w:rPr>
        <w:t xml:space="preserve"> </w:t>
      </w:r>
      <w:r w:rsidRPr="00276C1E">
        <w:rPr>
          <w:rFonts w:ascii="Times New Roman" w:hAnsi="Times New Roman" w:cs="Times New Roman"/>
          <w:sz w:val="24"/>
          <w:szCs w:val="24"/>
        </w:rPr>
        <w:t>to appeal that decision to a judicial authority.</w:t>
      </w:r>
      <w:r w:rsidR="00B44C9E" w:rsidRPr="00276C1E">
        <w:rPr>
          <w:rFonts w:ascii="Times New Roman" w:hAnsi="Times New Roman" w:cs="Times New Roman"/>
          <w:sz w:val="24"/>
          <w:szCs w:val="24"/>
        </w:rPr>
        <w:t xml:space="preserve"> </w:t>
      </w:r>
      <w:r w:rsidRPr="00276C1E">
        <w:rPr>
          <w:rFonts w:ascii="Times New Roman" w:hAnsi="Times New Roman" w:cs="Times New Roman"/>
          <w:sz w:val="24"/>
          <w:szCs w:val="24"/>
        </w:rPr>
        <w:t xml:space="preserve"> </w:t>
      </w:r>
      <w:r w:rsidR="00AF417D" w:rsidRPr="00276C1E">
        <w:rPr>
          <w:rFonts w:ascii="Times New Roman" w:hAnsi="Times New Roman" w:cs="Times New Roman"/>
          <w:sz w:val="24"/>
          <w:szCs w:val="24"/>
        </w:rPr>
        <w:t>That</w:t>
      </w:r>
      <w:r w:rsidRPr="00276C1E">
        <w:rPr>
          <w:rFonts w:ascii="Times New Roman" w:hAnsi="Times New Roman" w:cs="Times New Roman"/>
          <w:sz w:val="24"/>
          <w:szCs w:val="24"/>
        </w:rPr>
        <w:t xml:space="preserve"> appeal shall not constitute grounds for noncompliance by that supplier with the</w:t>
      </w:r>
      <w:r w:rsidR="00AF417D" w:rsidRPr="00276C1E">
        <w:rPr>
          <w:rFonts w:ascii="Times New Roman" w:hAnsi="Times New Roman" w:cs="Times New Roman"/>
          <w:sz w:val="24"/>
          <w:szCs w:val="24"/>
        </w:rPr>
        <w:t xml:space="preserve"> </w:t>
      </w:r>
      <w:proofErr w:type="gramStart"/>
      <w:r w:rsidRPr="00276C1E">
        <w:rPr>
          <w:rFonts w:ascii="Times New Roman" w:hAnsi="Times New Roman" w:cs="Times New Roman"/>
          <w:sz w:val="24"/>
          <w:szCs w:val="24"/>
        </w:rPr>
        <w:t>decision</w:t>
      </w:r>
      <w:bookmarkStart w:id="20" w:name="_Hlk72229263"/>
      <w:r w:rsidRPr="00276C1E">
        <w:rPr>
          <w:rFonts w:ascii="Times New Roman" w:hAnsi="Times New Roman" w:cs="Times New Roman"/>
          <w:sz w:val="24"/>
          <w:szCs w:val="24"/>
        </w:rPr>
        <w:t>, unless</w:t>
      </w:r>
      <w:proofErr w:type="gramEnd"/>
      <w:r w:rsidRPr="00276C1E">
        <w:rPr>
          <w:rFonts w:ascii="Times New Roman" w:hAnsi="Times New Roman" w:cs="Times New Roman"/>
          <w:sz w:val="24"/>
          <w:szCs w:val="24"/>
        </w:rPr>
        <w:t xml:space="preserve"> its relevant </w:t>
      </w:r>
      <w:r w:rsidR="00AF417D" w:rsidRPr="00276C1E">
        <w:rPr>
          <w:rFonts w:ascii="Times New Roman" w:hAnsi="Times New Roman" w:cs="Times New Roman"/>
          <w:sz w:val="24"/>
          <w:szCs w:val="24"/>
        </w:rPr>
        <w:t>authority</w:t>
      </w:r>
      <w:r w:rsidRPr="00276C1E">
        <w:rPr>
          <w:rFonts w:ascii="Times New Roman" w:hAnsi="Times New Roman" w:cs="Times New Roman"/>
          <w:sz w:val="24"/>
          <w:szCs w:val="24"/>
        </w:rPr>
        <w:t xml:space="preserve"> determines otherwise.</w:t>
      </w:r>
    </w:p>
    <w:bookmarkEnd w:id="20"/>
    <w:p w14:paraId="53ABD19D" w14:textId="77777777" w:rsidR="00846C88" w:rsidRPr="00276C1E" w:rsidRDefault="00846C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1956362" w14:textId="3D6FFDCB" w:rsidR="00846C88" w:rsidRPr="00276C1E" w:rsidRDefault="00846C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(e)</w:t>
      </w:r>
      <w:r w:rsidRPr="00276C1E">
        <w:rPr>
          <w:rFonts w:ascii="Times New Roman" w:hAnsi="Times New Roman" w:cs="Times New Roman"/>
          <w:sz w:val="24"/>
          <w:szCs w:val="24"/>
        </w:rPr>
        <w:tab/>
        <w:t>in the hearing of an appeal by a judicial authority referred to in subparagraph (d):</w:t>
      </w:r>
    </w:p>
    <w:p w14:paraId="5B1256EE" w14:textId="08C55DBC"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699DC85E" w14:textId="61D3EABB"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276C1E">
        <w:rPr>
          <w:rFonts w:ascii="Times New Roman" w:hAnsi="Times New Roman" w:cs="Times New Roman"/>
          <w:sz w:val="24"/>
          <w:szCs w:val="24"/>
        </w:rPr>
        <w:t>(i)</w:t>
      </w:r>
      <w:r w:rsidRPr="00276C1E">
        <w:rPr>
          <w:rFonts w:ascii="Times New Roman" w:hAnsi="Times New Roman" w:cs="Times New Roman"/>
          <w:sz w:val="24"/>
          <w:szCs w:val="24"/>
        </w:rPr>
        <w:tab/>
        <w:t>a supplier that is a party to the appeal has a reasonable opportunity to obtain sufficient information to form informed views on the issues to be determined in the appeal and to provide those views to the judicial authority;</w:t>
      </w:r>
    </w:p>
    <w:p w14:paraId="651CB6A2" w14:textId="77777777"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199741B1" w14:textId="0D4B3302"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276C1E">
        <w:rPr>
          <w:rFonts w:ascii="Times New Roman" w:hAnsi="Times New Roman" w:cs="Times New Roman"/>
          <w:sz w:val="24"/>
          <w:szCs w:val="24"/>
        </w:rPr>
        <w:t>(ii)</w:t>
      </w:r>
      <w:r w:rsidRPr="00276C1E">
        <w:rPr>
          <w:rFonts w:ascii="Times New Roman" w:hAnsi="Times New Roman" w:cs="Times New Roman"/>
          <w:sz w:val="24"/>
          <w:szCs w:val="24"/>
        </w:rPr>
        <w:tab/>
        <w:t xml:space="preserve">the judicial authority </w:t>
      </w:r>
      <w:proofErr w:type="gramStart"/>
      <w:r w:rsidRPr="00276C1E">
        <w:rPr>
          <w:rFonts w:ascii="Times New Roman" w:hAnsi="Times New Roman" w:cs="Times New Roman"/>
          <w:sz w:val="24"/>
          <w:szCs w:val="24"/>
        </w:rPr>
        <w:t>takes into account</w:t>
      </w:r>
      <w:proofErr w:type="gramEnd"/>
      <w:r w:rsidRPr="00276C1E">
        <w:rPr>
          <w:rFonts w:ascii="Times New Roman" w:hAnsi="Times New Roman" w:cs="Times New Roman"/>
          <w:sz w:val="24"/>
          <w:szCs w:val="24"/>
        </w:rPr>
        <w:t xml:space="preserve"> views provided by that supplier;</w:t>
      </w:r>
      <w:r w:rsidR="00276C1E" w:rsidRPr="00276C1E">
        <w:rPr>
          <w:rFonts w:ascii="Times New Roman" w:hAnsi="Times New Roman" w:cs="Times New Roman"/>
          <w:sz w:val="24"/>
          <w:szCs w:val="24"/>
        </w:rPr>
        <w:t xml:space="preserve"> and</w:t>
      </w:r>
    </w:p>
    <w:p w14:paraId="5ABFD8CC" w14:textId="77777777"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p>
    <w:p w14:paraId="0CECFE7A" w14:textId="3A43B546" w:rsidR="00846C88" w:rsidRPr="00276C1E" w:rsidRDefault="00846C88" w:rsidP="00D55781">
      <w:pPr>
        <w:tabs>
          <w:tab w:val="left" w:pos="709"/>
          <w:tab w:val="left" w:pos="2127"/>
          <w:tab w:val="left" w:pos="2268"/>
          <w:tab w:val="left" w:pos="2835"/>
        </w:tabs>
        <w:autoSpaceDE w:val="0"/>
        <w:autoSpaceDN w:val="0"/>
        <w:adjustRightInd w:val="0"/>
        <w:spacing w:after="0" w:line="240" w:lineRule="auto"/>
        <w:ind w:left="2127" w:hanging="709"/>
        <w:jc w:val="both"/>
        <w:rPr>
          <w:rFonts w:ascii="Times New Roman" w:hAnsi="Times New Roman" w:cs="Times New Roman"/>
          <w:sz w:val="24"/>
          <w:szCs w:val="24"/>
        </w:rPr>
      </w:pPr>
      <w:r w:rsidRPr="00276C1E">
        <w:rPr>
          <w:rFonts w:ascii="Times New Roman" w:hAnsi="Times New Roman" w:cs="Times New Roman"/>
          <w:sz w:val="24"/>
          <w:szCs w:val="24"/>
        </w:rPr>
        <w:t>(iii)</w:t>
      </w:r>
      <w:r w:rsidRPr="00276C1E">
        <w:rPr>
          <w:rFonts w:ascii="Times New Roman" w:hAnsi="Times New Roman" w:cs="Times New Roman"/>
          <w:sz w:val="24"/>
          <w:szCs w:val="24"/>
        </w:rPr>
        <w:tab/>
        <w:t>the judicial authority makes available to that supplier its decision and the reasons on which the decision is based; and</w:t>
      </w:r>
    </w:p>
    <w:p w14:paraId="7AEB452A" w14:textId="77777777" w:rsidR="00846C88" w:rsidRPr="00276C1E" w:rsidRDefault="00846C88"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0DAF663" w14:textId="658C4D2B" w:rsidR="0051572D" w:rsidRPr="00276C1E" w:rsidRDefault="00846C88" w:rsidP="00487B7A">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(f)</w:t>
      </w:r>
      <w:r w:rsidRPr="00276C1E">
        <w:rPr>
          <w:rFonts w:ascii="Times New Roman" w:hAnsi="Times New Roman" w:cs="Times New Roman"/>
          <w:sz w:val="24"/>
          <w:szCs w:val="24"/>
        </w:rPr>
        <w:tab/>
        <w:t>a supplier of public telecommunications services of the other Party that has requested interconnection with a major supplier in the Party’s territory may seek review, within a reasonable and publicly</w:t>
      </w:r>
      <w:r w:rsidR="008E1511" w:rsidRPr="00276C1E">
        <w:rPr>
          <w:rFonts w:ascii="Times New Roman" w:hAnsi="Times New Roman" w:cs="Times New Roman"/>
          <w:sz w:val="24"/>
          <w:szCs w:val="24"/>
        </w:rPr>
        <w:t xml:space="preserve"> </w:t>
      </w:r>
      <w:r w:rsidRPr="00276C1E">
        <w:rPr>
          <w:rFonts w:ascii="Times New Roman" w:hAnsi="Times New Roman" w:cs="Times New Roman"/>
          <w:sz w:val="24"/>
          <w:szCs w:val="24"/>
        </w:rPr>
        <w:t>specified period of time after the supplier requests interconnection, by its telecommunications regulatory authority to resolve a dispute regarding the terms, conditions, and rates for interconnection with that major supplier.</w:t>
      </w:r>
      <w:r w:rsidR="0095289C" w:rsidRPr="00276C1E">
        <w:rPr>
          <w:rFonts w:ascii="Times New Roman" w:hAnsi="Times New Roman" w:cs="Times New Roman"/>
          <w:sz w:val="24"/>
          <w:szCs w:val="24"/>
        </w:rPr>
        <w:t xml:space="preserve">  </w:t>
      </w:r>
    </w:p>
    <w:p w14:paraId="1F928198" w14:textId="3ACC8352" w:rsidR="0051572D" w:rsidRPr="00276C1E" w:rsidRDefault="0051572D" w:rsidP="00D55781">
      <w:pPr>
        <w:spacing w:after="0" w:line="240" w:lineRule="auto"/>
        <w:jc w:val="both"/>
        <w:rPr>
          <w:rFonts w:ascii="Times New Roman" w:hAnsi="Times New Roman" w:cs="Times New Roman"/>
          <w:sz w:val="24"/>
          <w:szCs w:val="24"/>
        </w:rPr>
      </w:pPr>
    </w:p>
    <w:p w14:paraId="52D6BDA0" w14:textId="77777777" w:rsidR="0051572D" w:rsidRPr="00276C1E" w:rsidRDefault="0051572D" w:rsidP="00DC4055">
      <w:pPr>
        <w:spacing w:after="0" w:line="240" w:lineRule="auto"/>
        <w:jc w:val="both"/>
        <w:rPr>
          <w:rFonts w:ascii="Times New Roman" w:hAnsi="Times New Roman" w:cs="Times New Roman"/>
          <w:sz w:val="24"/>
          <w:szCs w:val="24"/>
        </w:rPr>
      </w:pPr>
    </w:p>
    <w:p w14:paraId="6AEDEEF7" w14:textId="11F5A599" w:rsidR="00655400" w:rsidRPr="00276C1E" w:rsidRDefault="0049498C" w:rsidP="00DC4055">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lastRenderedPageBreak/>
        <w:t xml:space="preserve">Article </w:t>
      </w:r>
      <w:r w:rsidR="00370084" w:rsidRPr="00276C1E">
        <w:rPr>
          <w:rFonts w:ascii="Times New Roman" w:hAnsi="Times New Roman" w:cs="Times New Roman"/>
          <w:b/>
          <w:bCs/>
          <w:sz w:val="24"/>
          <w:szCs w:val="24"/>
        </w:rPr>
        <w:t>12</w:t>
      </w:r>
      <w:r w:rsidR="00CE78B7" w:rsidRPr="00F36006">
        <w:rPr>
          <w:rFonts w:ascii="Times New Roman" w:hAnsi="Times New Roman" w:cs="Times New Roman"/>
          <w:b/>
          <w:bCs/>
          <w:sz w:val="24"/>
          <w:szCs w:val="24"/>
        </w:rPr>
        <w:t>.</w:t>
      </w:r>
      <w:r w:rsidR="00CE78B7" w:rsidRPr="00276C1E">
        <w:rPr>
          <w:rFonts w:ascii="Times New Roman" w:hAnsi="Times New Roman" w:cs="Times New Roman"/>
          <w:b/>
          <w:bCs/>
          <w:sz w:val="24"/>
          <w:szCs w:val="24"/>
        </w:rPr>
        <w:t>21</w:t>
      </w:r>
    </w:p>
    <w:p w14:paraId="415ED375" w14:textId="44F56241" w:rsidR="0049498C" w:rsidRPr="00276C1E" w:rsidRDefault="0049498C" w:rsidP="00DC4055">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Transparency</w:t>
      </w:r>
    </w:p>
    <w:p w14:paraId="6DE3000D" w14:textId="77777777" w:rsidR="0049498C" w:rsidRPr="00276C1E" w:rsidRDefault="0049498C" w:rsidP="00DC4055">
      <w:pPr>
        <w:keepNext/>
        <w:spacing w:after="0" w:line="240" w:lineRule="auto"/>
        <w:ind w:left="709" w:hanging="709"/>
        <w:jc w:val="both"/>
        <w:rPr>
          <w:rFonts w:ascii="Times New Roman" w:hAnsi="Times New Roman" w:cs="Times New Roman"/>
          <w:sz w:val="24"/>
          <w:szCs w:val="24"/>
        </w:rPr>
      </w:pPr>
    </w:p>
    <w:p w14:paraId="3885D6AE" w14:textId="1E917E1B" w:rsidR="0049498C" w:rsidRPr="00276C1E" w:rsidRDefault="0049498C" w:rsidP="00DC4055">
      <w:pPr>
        <w:keepNext/>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t xml:space="preserve">Further to Chapter </w:t>
      </w:r>
      <w:r w:rsidR="00EC6E39" w:rsidRPr="00276C1E">
        <w:rPr>
          <w:rFonts w:ascii="Times New Roman" w:hAnsi="Times New Roman" w:cs="Times New Roman"/>
          <w:sz w:val="24"/>
          <w:szCs w:val="24"/>
        </w:rPr>
        <w:t>28</w:t>
      </w:r>
      <w:r w:rsidRPr="00276C1E">
        <w:rPr>
          <w:rFonts w:ascii="Times New Roman" w:hAnsi="Times New Roman" w:cs="Times New Roman"/>
          <w:sz w:val="24"/>
          <w:szCs w:val="24"/>
        </w:rPr>
        <w:t xml:space="preserve"> (</w:t>
      </w:r>
      <w:r w:rsidRPr="00347EA8">
        <w:rPr>
          <w:rFonts w:ascii="Times New Roman" w:hAnsi="Times New Roman" w:cs="Times New Roman"/>
          <w:sz w:val="24"/>
          <w:szCs w:val="24"/>
        </w:rPr>
        <w:t>Transparency and Anti-</w:t>
      </w:r>
      <w:r w:rsidR="003335A2">
        <w:rPr>
          <w:rFonts w:ascii="Times New Roman" w:hAnsi="Times New Roman" w:cs="Times New Roman"/>
          <w:sz w:val="24"/>
          <w:szCs w:val="24"/>
        </w:rPr>
        <w:t>C</w:t>
      </w:r>
      <w:r w:rsidRPr="00347EA8">
        <w:rPr>
          <w:rFonts w:ascii="Times New Roman" w:hAnsi="Times New Roman" w:cs="Times New Roman"/>
          <w:sz w:val="24"/>
          <w:szCs w:val="24"/>
        </w:rPr>
        <w:t>orruption</w:t>
      </w:r>
      <w:r w:rsidRPr="00276C1E">
        <w:rPr>
          <w:rFonts w:ascii="Times New Roman" w:hAnsi="Times New Roman" w:cs="Times New Roman"/>
          <w:sz w:val="24"/>
          <w:szCs w:val="24"/>
        </w:rPr>
        <w:t>), each Party shall endeavour to ensure that:</w:t>
      </w:r>
    </w:p>
    <w:p w14:paraId="018990AE" w14:textId="77777777" w:rsidR="0049498C" w:rsidRPr="00276C1E" w:rsidRDefault="0049498C" w:rsidP="00D55781">
      <w:pPr>
        <w:spacing w:after="0" w:line="240" w:lineRule="auto"/>
        <w:jc w:val="both"/>
        <w:rPr>
          <w:rFonts w:ascii="Times New Roman" w:hAnsi="Times New Roman" w:cs="Times New Roman"/>
          <w:sz w:val="24"/>
          <w:szCs w:val="24"/>
        </w:rPr>
      </w:pPr>
    </w:p>
    <w:p w14:paraId="158010EC" w14:textId="71F1475A" w:rsidR="0049498C" w:rsidRPr="00276C1E" w:rsidRDefault="0049498C"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t xml:space="preserve">telecommunications service suppliers are provided with adequate advance notice of, and opportunity to comment on, </w:t>
      </w:r>
      <w:r w:rsidR="004649F0" w:rsidRPr="00276C1E">
        <w:rPr>
          <w:rFonts w:ascii="Times New Roman" w:hAnsi="Times New Roman" w:cs="Times New Roman"/>
          <w:sz w:val="24"/>
          <w:szCs w:val="24"/>
        </w:rPr>
        <w:t>a</w:t>
      </w:r>
      <w:r w:rsidRPr="00276C1E">
        <w:rPr>
          <w:rFonts w:ascii="Times New Roman" w:hAnsi="Times New Roman" w:cs="Times New Roman"/>
          <w:sz w:val="24"/>
          <w:szCs w:val="24"/>
        </w:rPr>
        <w:t xml:space="preserve"> regulatory decision of general application that its telecommunications regulatory authority proposes;</w:t>
      </w:r>
      <w:r w:rsidR="00164E95" w:rsidRPr="00276C1E">
        <w:rPr>
          <w:rFonts w:ascii="Times New Roman" w:hAnsi="Times New Roman" w:cs="Times New Roman"/>
          <w:sz w:val="24"/>
          <w:szCs w:val="24"/>
        </w:rPr>
        <w:t xml:space="preserve"> </w:t>
      </w:r>
      <w:r w:rsidRPr="00276C1E">
        <w:rPr>
          <w:rFonts w:ascii="Times New Roman" w:hAnsi="Times New Roman" w:cs="Times New Roman"/>
          <w:sz w:val="24"/>
          <w:szCs w:val="24"/>
        </w:rPr>
        <w:t>and</w:t>
      </w:r>
    </w:p>
    <w:p w14:paraId="6D15D991" w14:textId="77777777" w:rsidR="0049498C" w:rsidRPr="00276C1E" w:rsidRDefault="0049498C" w:rsidP="00D55781">
      <w:pPr>
        <w:spacing w:after="0" w:line="240" w:lineRule="auto"/>
        <w:jc w:val="both"/>
        <w:rPr>
          <w:rFonts w:ascii="Times New Roman" w:hAnsi="Times New Roman" w:cs="Times New Roman"/>
          <w:sz w:val="24"/>
          <w:szCs w:val="24"/>
        </w:rPr>
      </w:pPr>
    </w:p>
    <w:p w14:paraId="5BBEEA0D" w14:textId="099BF822" w:rsidR="00AA2D61" w:rsidRPr="00276C1E" w:rsidRDefault="00AA2D61"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t>suppliers of public telecommunications networks or services of the other Party are, on request, provided with a clear and detailed explanation of</w:t>
      </w:r>
      <w:r w:rsidR="00076765" w:rsidRPr="00276C1E">
        <w:rPr>
          <w:rFonts w:ascii="Times New Roman" w:hAnsi="Times New Roman" w:cs="Times New Roman"/>
          <w:sz w:val="24"/>
          <w:szCs w:val="24"/>
        </w:rPr>
        <w:t xml:space="preserve"> the</w:t>
      </w:r>
      <w:r w:rsidRPr="00276C1E">
        <w:rPr>
          <w:rFonts w:ascii="Times New Roman" w:hAnsi="Times New Roman" w:cs="Times New Roman"/>
          <w:sz w:val="24"/>
          <w:szCs w:val="24"/>
        </w:rPr>
        <w:t xml:space="preserve"> reason</w:t>
      </w:r>
      <w:r w:rsidR="00AE04AB" w:rsidRPr="00276C1E">
        <w:rPr>
          <w:rFonts w:ascii="Times New Roman" w:hAnsi="Times New Roman" w:cs="Times New Roman"/>
          <w:sz w:val="24"/>
          <w:szCs w:val="24"/>
        </w:rPr>
        <w:t>s</w:t>
      </w:r>
      <w:r w:rsidRPr="00276C1E">
        <w:rPr>
          <w:rFonts w:ascii="Times New Roman" w:hAnsi="Times New Roman" w:cs="Times New Roman"/>
          <w:sz w:val="24"/>
          <w:szCs w:val="24"/>
        </w:rPr>
        <w:t xml:space="preserve"> for </w:t>
      </w:r>
      <w:r w:rsidR="002B3028" w:rsidRPr="00276C1E">
        <w:rPr>
          <w:rFonts w:ascii="Times New Roman" w:hAnsi="Times New Roman" w:cs="Times New Roman"/>
          <w:sz w:val="24"/>
          <w:szCs w:val="24"/>
        </w:rPr>
        <w:t>a</w:t>
      </w:r>
      <w:r w:rsidRPr="00276C1E">
        <w:rPr>
          <w:rFonts w:ascii="Times New Roman" w:hAnsi="Times New Roman" w:cs="Times New Roman"/>
          <w:sz w:val="24"/>
          <w:szCs w:val="24"/>
        </w:rPr>
        <w:t xml:space="preserve"> decision to deny access of the kind specified in Article</w:t>
      </w:r>
      <w:r w:rsidR="00655400" w:rsidRPr="00276C1E">
        <w:rPr>
          <w:rFonts w:ascii="Times New Roman" w:hAnsi="Times New Roman" w:cs="Times New Roman"/>
          <w:sz w:val="24"/>
          <w:szCs w:val="24"/>
        </w:rPr>
        <w:t xml:space="preserve"> </w:t>
      </w:r>
      <w:r w:rsidR="00EC6E39" w:rsidRPr="00276C1E">
        <w:rPr>
          <w:rFonts w:ascii="Times New Roman" w:hAnsi="Times New Roman" w:cs="Times New Roman"/>
          <w:sz w:val="24"/>
          <w:szCs w:val="24"/>
        </w:rPr>
        <w:t>12</w:t>
      </w:r>
      <w:r w:rsidR="00B2191F" w:rsidRPr="00276C1E">
        <w:rPr>
          <w:rFonts w:ascii="Times New Roman" w:hAnsi="Times New Roman" w:cs="Times New Roman"/>
          <w:sz w:val="24"/>
          <w:szCs w:val="24"/>
        </w:rPr>
        <w:t xml:space="preserve">.5 </w:t>
      </w:r>
      <w:r w:rsidRPr="00276C1E">
        <w:rPr>
          <w:rFonts w:ascii="Times New Roman" w:hAnsi="Times New Roman" w:cs="Times New Roman"/>
          <w:sz w:val="24"/>
          <w:szCs w:val="24"/>
        </w:rPr>
        <w:t xml:space="preserve">(Access to Essential Facilities and Unbundled Network Elements) and Article </w:t>
      </w:r>
      <w:r w:rsidR="00EC6E39" w:rsidRPr="00276C1E">
        <w:rPr>
          <w:rFonts w:ascii="Times New Roman" w:hAnsi="Times New Roman" w:cs="Times New Roman"/>
          <w:sz w:val="24"/>
          <w:szCs w:val="24"/>
        </w:rPr>
        <w:t>12</w:t>
      </w:r>
      <w:r w:rsidR="00B2191F" w:rsidRPr="00276C1E">
        <w:rPr>
          <w:rFonts w:ascii="Times New Roman" w:hAnsi="Times New Roman" w:cs="Times New Roman"/>
          <w:sz w:val="24"/>
          <w:szCs w:val="24"/>
        </w:rPr>
        <w:t xml:space="preserve">.10 </w:t>
      </w:r>
      <w:r w:rsidRPr="00276C1E">
        <w:rPr>
          <w:rFonts w:ascii="Times New Roman" w:hAnsi="Times New Roman" w:cs="Times New Roman"/>
          <w:sz w:val="24"/>
          <w:szCs w:val="24"/>
        </w:rPr>
        <w:t>(Interconnection with Major Suppliers) where that decision is made, approved, endorsed</w:t>
      </w:r>
      <w:r w:rsidR="00A35CEA" w:rsidRPr="00276C1E">
        <w:rPr>
          <w:rFonts w:ascii="Times New Roman" w:hAnsi="Times New Roman" w:cs="Times New Roman"/>
          <w:sz w:val="24"/>
          <w:szCs w:val="24"/>
        </w:rPr>
        <w:t>,</w:t>
      </w:r>
      <w:r w:rsidR="00A35CEA" w:rsidRPr="00276C1E">
        <w:rPr>
          <w:rFonts w:ascii="Times New Roman" w:hAnsi="Times New Roman" w:cs="Times New Roman"/>
          <w:b/>
          <w:bCs/>
          <w:sz w:val="24"/>
          <w:szCs w:val="24"/>
        </w:rPr>
        <w:t xml:space="preserve"> </w:t>
      </w:r>
      <w:r w:rsidRPr="00276C1E">
        <w:rPr>
          <w:rFonts w:ascii="Times New Roman" w:hAnsi="Times New Roman" w:cs="Times New Roman"/>
          <w:sz w:val="24"/>
          <w:szCs w:val="24"/>
        </w:rPr>
        <w:t xml:space="preserve">or authorised by the Party. </w:t>
      </w:r>
    </w:p>
    <w:p w14:paraId="4A3C499C" w14:textId="77777777" w:rsidR="0049498C" w:rsidRPr="00276C1E" w:rsidRDefault="0049498C" w:rsidP="00D55781">
      <w:pPr>
        <w:spacing w:after="0" w:line="240" w:lineRule="auto"/>
        <w:jc w:val="both"/>
        <w:rPr>
          <w:rFonts w:ascii="Times New Roman" w:hAnsi="Times New Roman" w:cs="Times New Roman"/>
          <w:sz w:val="24"/>
          <w:szCs w:val="24"/>
        </w:rPr>
      </w:pPr>
    </w:p>
    <w:p w14:paraId="2A7961D2" w14:textId="4E9F82A9" w:rsidR="007E1A0E" w:rsidRPr="00276C1E" w:rsidRDefault="007E1A0E" w:rsidP="00D55781">
      <w:pPr>
        <w:spacing w:after="0" w:line="240" w:lineRule="auto"/>
        <w:ind w:left="709" w:hanging="709"/>
        <w:jc w:val="both"/>
        <w:rPr>
          <w:rFonts w:ascii="Times New Roman" w:hAnsi="Times New Roman" w:cs="Times New Roman"/>
          <w:sz w:val="24"/>
          <w:szCs w:val="24"/>
        </w:rPr>
      </w:pPr>
      <w:bookmarkStart w:id="21" w:name="_Hlk65765879"/>
      <w:bookmarkStart w:id="22" w:name="_Hlk65769268"/>
      <w:r w:rsidRPr="00276C1E">
        <w:rPr>
          <w:rFonts w:ascii="Times New Roman" w:hAnsi="Times New Roman" w:cs="Times New Roman"/>
          <w:sz w:val="24"/>
          <w:szCs w:val="24"/>
        </w:rPr>
        <w:t>2.</w:t>
      </w:r>
      <w:r w:rsidRPr="00276C1E">
        <w:rPr>
          <w:rFonts w:ascii="Times New Roman" w:hAnsi="Times New Roman" w:cs="Times New Roman"/>
          <w:sz w:val="24"/>
          <w:szCs w:val="24"/>
        </w:rPr>
        <w:tab/>
      </w:r>
      <w:bookmarkStart w:id="23" w:name="_Hlk65762948"/>
      <w:r w:rsidRPr="00276C1E">
        <w:rPr>
          <w:rFonts w:ascii="Times New Roman" w:hAnsi="Times New Roman" w:cs="Times New Roman"/>
          <w:sz w:val="24"/>
          <w:szCs w:val="24"/>
        </w:rPr>
        <w:t xml:space="preserve">Further to Chapter </w:t>
      </w:r>
      <w:r w:rsidR="00EC6E39" w:rsidRPr="00276C1E">
        <w:rPr>
          <w:rFonts w:ascii="Times New Roman" w:hAnsi="Times New Roman" w:cs="Times New Roman"/>
          <w:sz w:val="24"/>
          <w:szCs w:val="24"/>
        </w:rPr>
        <w:t>28</w:t>
      </w:r>
      <w:r w:rsidR="00E30C2E" w:rsidRPr="00276C1E">
        <w:rPr>
          <w:rFonts w:ascii="Times New Roman" w:hAnsi="Times New Roman" w:cs="Times New Roman"/>
          <w:sz w:val="24"/>
          <w:szCs w:val="24"/>
        </w:rPr>
        <w:t xml:space="preserve"> </w:t>
      </w:r>
      <w:r w:rsidRPr="00276C1E">
        <w:rPr>
          <w:rFonts w:ascii="Times New Roman" w:hAnsi="Times New Roman" w:cs="Times New Roman"/>
          <w:sz w:val="24"/>
          <w:szCs w:val="24"/>
        </w:rPr>
        <w:t>(</w:t>
      </w:r>
      <w:r w:rsidRPr="00347EA8">
        <w:rPr>
          <w:rFonts w:ascii="Times New Roman" w:hAnsi="Times New Roman" w:cs="Times New Roman"/>
          <w:sz w:val="24"/>
          <w:szCs w:val="24"/>
        </w:rPr>
        <w:t>Transparency and Anti-</w:t>
      </w:r>
      <w:r w:rsidR="00D405B4">
        <w:rPr>
          <w:rFonts w:ascii="Times New Roman" w:hAnsi="Times New Roman" w:cs="Times New Roman"/>
          <w:sz w:val="24"/>
          <w:szCs w:val="24"/>
        </w:rPr>
        <w:t>C</w:t>
      </w:r>
      <w:r w:rsidRPr="00347EA8">
        <w:rPr>
          <w:rFonts w:ascii="Times New Roman" w:hAnsi="Times New Roman" w:cs="Times New Roman"/>
          <w:sz w:val="24"/>
          <w:szCs w:val="24"/>
        </w:rPr>
        <w:t>orruption</w:t>
      </w:r>
      <w:r w:rsidRPr="00276C1E">
        <w:rPr>
          <w:rFonts w:ascii="Times New Roman" w:hAnsi="Times New Roman" w:cs="Times New Roman"/>
          <w:sz w:val="24"/>
          <w:szCs w:val="24"/>
        </w:rPr>
        <w:t xml:space="preserve">), each Party shall </w:t>
      </w:r>
      <w:bookmarkStart w:id="24" w:name="_Hlk65762962"/>
      <w:bookmarkEnd w:id="21"/>
      <w:bookmarkEnd w:id="23"/>
      <w:r w:rsidRPr="00276C1E">
        <w:rPr>
          <w:rFonts w:ascii="Times New Roman" w:hAnsi="Times New Roman" w:cs="Times New Roman"/>
          <w:sz w:val="24"/>
          <w:szCs w:val="24"/>
        </w:rPr>
        <w:t>ensure that its measures relating to public telecommunications networks or services are made publicly available, including:</w:t>
      </w:r>
    </w:p>
    <w:p w14:paraId="04ED8D5F" w14:textId="656DFF50" w:rsidR="005873D2" w:rsidRPr="00276C1E" w:rsidRDefault="005873D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05C1806" w14:textId="5E574F68" w:rsidR="007E1A0E" w:rsidRPr="00276C1E" w:rsidRDefault="005873D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bookmarkStart w:id="25" w:name="_Hlk65765917"/>
      <w:bookmarkEnd w:id="24"/>
      <w:r w:rsidRPr="00276C1E">
        <w:rPr>
          <w:rFonts w:ascii="Times New Roman" w:hAnsi="Times New Roman" w:cs="Times New Roman"/>
          <w:sz w:val="24"/>
          <w:szCs w:val="24"/>
        </w:rPr>
        <w:t>(a)</w:t>
      </w:r>
      <w:r w:rsidRPr="00276C1E">
        <w:rPr>
          <w:rFonts w:ascii="Times New Roman" w:hAnsi="Times New Roman" w:cs="Times New Roman"/>
          <w:sz w:val="24"/>
          <w:szCs w:val="24"/>
        </w:rPr>
        <w:tab/>
      </w:r>
      <w:r w:rsidR="007E1A0E" w:rsidRPr="00276C1E">
        <w:rPr>
          <w:rFonts w:ascii="Times New Roman" w:hAnsi="Times New Roman" w:cs="Times New Roman"/>
          <w:sz w:val="24"/>
          <w:szCs w:val="24"/>
        </w:rPr>
        <w:t>tariffs and other terms and conditions of service;</w:t>
      </w:r>
    </w:p>
    <w:p w14:paraId="20962FA6" w14:textId="2405415C" w:rsidR="005873D2" w:rsidRPr="00276C1E" w:rsidRDefault="005873D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B9DFAEF" w14:textId="568E36B3" w:rsidR="007E1A0E" w:rsidRPr="00276C1E" w:rsidRDefault="005873D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r>
      <w:bookmarkEnd w:id="25"/>
      <w:r w:rsidR="007E1A0E" w:rsidRPr="00276C1E">
        <w:rPr>
          <w:rFonts w:ascii="Times New Roman" w:hAnsi="Times New Roman" w:cs="Times New Roman"/>
          <w:sz w:val="24"/>
          <w:szCs w:val="24"/>
        </w:rPr>
        <w:t>specifications of technical interfaces;</w:t>
      </w:r>
    </w:p>
    <w:p w14:paraId="42B39916" w14:textId="3A23FF24" w:rsidR="005873D2" w:rsidRPr="00276C1E" w:rsidRDefault="005873D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7BD44B1" w14:textId="28D55CC7" w:rsidR="007E1A0E" w:rsidRPr="00276C1E" w:rsidRDefault="005873D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(c)</w:t>
      </w:r>
      <w:r w:rsidRPr="00276C1E">
        <w:rPr>
          <w:rFonts w:ascii="Times New Roman" w:hAnsi="Times New Roman" w:cs="Times New Roman"/>
          <w:sz w:val="24"/>
          <w:szCs w:val="24"/>
        </w:rPr>
        <w:tab/>
      </w:r>
      <w:bookmarkStart w:id="26" w:name="_Hlk65765930"/>
      <w:r w:rsidR="007E1A0E" w:rsidRPr="00276C1E">
        <w:rPr>
          <w:rFonts w:ascii="Times New Roman" w:hAnsi="Times New Roman" w:cs="Times New Roman"/>
          <w:sz w:val="24"/>
          <w:szCs w:val="24"/>
        </w:rPr>
        <w:t>conditions for attaching terminal or other equipment to the public telecommunications network;</w:t>
      </w:r>
    </w:p>
    <w:p w14:paraId="68282C81" w14:textId="2510C206" w:rsidR="005873D2" w:rsidRPr="00276C1E" w:rsidRDefault="005873D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ECCD407" w14:textId="0FD621A1" w:rsidR="007E1A0E" w:rsidRPr="00276C1E" w:rsidRDefault="005873D2"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(d)</w:t>
      </w:r>
      <w:r w:rsidRPr="00276C1E">
        <w:rPr>
          <w:rFonts w:ascii="Times New Roman" w:hAnsi="Times New Roman" w:cs="Times New Roman"/>
          <w:sz w:val="24"/>
          <w:szCs w:val="24"/>
        </w:rPr>
        <w:tab/>
      </w:r>
      <w:bookmarkStart w:id="27" w:name="_Hlk65766932"/>
      <w:bookmarkEnd w:id="26"/>
      <w:r w:rsidR="007E1A0E" w:rsidRPr="00276C1E">
        <w:rPr>
          <w:rFonts w:ascii="Times New Roman" w:hAnsi="Times New Roman" w:cs="Times New Roman"/>
          <w:sz w:val="24"/>
          <w:szCs w:val="24"/>
        </w:rPr>
        <w:t>notification, permit, registration</w:t>
      </w:r>
      <w:r w:rsidR="005C634F" w:rsidRPr="00276C1E">
        <w:rPr>
          <w:rFonts w:ascii="Times New Roman" w:hAnsi="Times New Roman" w:cs="Times New Roman"/>
          <w:sz w:val="24"/>
          <w:szCs w:val="24"/>
        </w:rPr>
        <w:t>,</w:t>
      </w:r>
      <w:r w:rsidR="007E1A0E" w:rsidRPr="00276C1E">
        <w:rPr>
          <w:rFonts w:ascii="Times New Roman" w:hAnsi="Times New Roman" w:cs="Times New Roman"/>
          <w:sz w:val="24"/>
          <w:szCs w:val="24"/>
        </w:rPr>
        <w:t xml:space="preserve"> or licensing requirements</w:t>
      </w:r>
      <w:bookmarkEnd w:id="27"/>
      <w:r w:rsidR="007E1A0E" w:rsidRPr="00276C1E">
        <w:rPr>
          <w:rFonts w:ascii="Times New Roman" w:hAnsi="Times New Roman" w:cs="Times New Roman"/>
          <w:sz w:val="24"/>
          <w:szCs w:val="24"/>
        </w:rPr>
        <w:t>, if any;</w:t>
      </w:r>
    </w:p>
    <w:p w14:paraId="69008544" w14:textId="54056B93" w:rsidR="00373736" w:rsidRPr="00276C1E" w:rsidRDefault="00373736"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A873FE9" w14:textId="4ECEA820" w:rsidR="00FE4183" w:rsidRPr="00276C1E" w:rsidRDefault="00373736"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(e)</w:t>
      </w:r>
      <w:r w:rsidRPr="00276C1E">
        <w:rPr>
          <w:rFonts w:ascii="Times New Roman" w:hAnsi="Times New Roman" w:cs="Times New Roman"/>
          <w:sz w:val="24"/>
          <w:szCs w:val="24"/>
        </w:rPr>
        <w:tab/>
        <w:t xml:space="preserve">general procedures relating to resolution of telecommunications disputes </w:t>
      </w:r>
      <w:r w:rsidR="007E1A0E" w:rsidRPr="00276C1E">
        <w:rPr>
          <w:rFonts w:ascii="Times New Roman" w:hAnsi="Times New Roman" w:cs="Times New Roman"/>
          <w:sz w:val="24"/>
          <w:szCs w:val="24"/>
        </w:rPr>
        <w:t xml:space="preserve">provided for in Article </w:t>
      </w:r>
      <w:r w:rsidR="00EC6E39" w:rsidRPr="00347EA8">
        <w:rPr>
          <w:rFonts w:ascii="Times New Roman" w:hAnsi="Times New Roman" w:cs="Times New Roman"/>
          <w:sz w:val="24"/>
          <w:szCs w:val="24"/>
        </w:rPr>
        <w:t>12</w:t>
      </w:r>
      <w:r w:rsidR="00B2191F" w:rsidRPr="00347EA8">
        <w:rPr>
          <w:rFonts w:ascii="Times New Roman" w:hAnsi="Times New Roman" w:cs="Times New Roman"/>
          <w:sz w:val="24"/>
          <w:szCs w:val="24"/>
        </w:rPr>
        <w:t>.20</w:t>
      </w:r>
      <w:r w:rsidR="00B2191F" w:rsidRPr="00276C1E">
        <w:rPr>
          <w:rFonts w:ascii="Times New Roman" w:hAnsi="Times New Roman" w:cs="Times New Roman"/>
          <w:sz w:val="24"/>
          <w:szCs w:val="24"/>
        </w:rPr>
        <w:t xml:space="preserve"> </w:t>
      </w:r>
      <w:r w:rsidR="007E1A0E" w:rsidRPr="00276C1E">
        <w:rPr>
          <w:rFonts w:ascii="Times New Roman" w:hAnsi="Times New Roman" w:cs="Times New Roman"/>
          <w:sz w:val="24"/>
          <w:szCs w:val="24"/>
        </w:rPr>
        <w:t>(Resolution of Telecommunications Disputes); and</w:t>
      </w:r>
    </w:p>
    <w:p w14:paraId="0B3CE778" w14:textId="3A88AFA6" w:rsidR="00FE4183" w:rsidRPr="00276C1E" w:rsidRDefault="00FE4183"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FE3AC4C" w14:textId="6F9DCE20" w:rsidR="00A5611E" w:rsidRPr="00276C1E" w:rsidRDefault="00FE4183"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(f)</w:t>
      </w:r>
      <w:r w:rsidRPr="00276C1E">
        <w:rPr>
          <w:rFonts w:ascii="Times New Roman" w:hAnsi="Times New Roman" w:cs="Times New Roman"/>
          <w:sz w:val="24"/>
          <w:szCs w:val="24"/>
        </w:rPr>
        <w:tab/>
      </w:r>
      <w:r w:rsidR="007E1A0E" w:rsidRPr="00276C1E">
        <w:rPr>
          <w:rFonts w:ascii="Times New Roman" w:hAnsi="Times New Roman" w:cs="Times New Roman"/>
          <w:sz w:val="24"/>
          <w:szCs w:val="24"/>
        </w:rPr>
        <w:t>information on bodies responsible for preparing, amending</w:t>
      </w:r>
      <w:r w:rsidR="00F625E7" w:rsidRPr="00276C1E">
        <w:rPr>
          <w:rFonts w:ascii="Times New Roman" w:hAnsi="Times New Roman" w:cs="Times New Roman"/>
          <w:sz w:val="24"/>
          <w:szCs w:val="24"/>
        </w:rPr>
        <w:t>,</w:t>
      </w:r>
      <w:r w:rsidR="00351B2D" w:rsidRPr="00276C1E">
        <w:rPr>
          <w:rFonts w:ascii="Times New Roman" w:hAnsi="Times New Roman" w:cs="Times New Roman"/>
          <w:sz w:val="24"/>
          <w:szCs w:val="24"/>
        </w:rPr>
        <w:t xml:space="preserve"> </w:t>
      </w:r>
      <w:r w:rsidR="007E1A0E" w:rsidRPr="00276C1E">
        <w:rPr>
          <w:rFonts w:ascii="Times New Roman" w:hAnsi="Times New Roman" w:cs="Times New Roman"/>
          <w:sz w:val="24"/>
          <w:szCs w:val="24"/>
        </w:rPr>
        <w:t>and adopting standards-related measures.</w:t>
      </w:r>
      <w:bookmarkEnd w:id="22"/>
      <w:r w:rsidR="00655400" w:rsidRPr="00276C1E">
        <w:rPr>
          <w:rFonts w:ascii="Times New Roman" w:hAnsi="Times New Roman" w:cs="Times New Roman"/>
          <w:sz w:val="24"/>
          <w:szCs w:val="24"/>
        </w:rPr>
        <w:t xml:space="preserve">  </w:t>
      </w:r>
    </w:p>
    <w:p w14:paraId="1F2B6B71" w14:textId="2D3B347F" w:rsidR="0051572D" w:rsidRPr="00276C1E" w:rsidRDefault="0051572D"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5359C42D" w14:textId="77777777" w:rsidR="0051572D" w:rsidRPr="00276C1E" w:rsidRDefault="0051572D"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594EFCEF" w14:textId="5B6EC775" w:rsidR="00655400" w:rsidRPr="00276C1E" w:rsidRDefault="007E1A0E" w:rsidP="00DC4055">
      <w:pPr>
        <w:keepNext/>
        <w:spacing w:after="0" w:line="240" w:lineRule="auto"/>
        <w:jc w:val="center"/>
        <w:rPr>
          <w:rFonts w:ascii="Times New Roman" w:hAnsi="Times New Roman" w:cs="Times New Roman"/>
          <w:b/>
          <w:bCs/>
          <w:sz w:val="24"/>
          <w:szCs w:val="24"/>
        </w:rPr>
      </w:pPr>
      <w:bookmarkStart w:id="28" w:name="_Toc52546774"/>
      <w:r w:rsidRPr="00276C1E">
        <w:rPr>
          <w:rFonts w:ascii="Times New Roman" w:hAnsi="Times New Roman" w:cs="Times New Roman"/>
          <w:b/>
          <w:bCs/>
          <w:sz w:val="24"/>
          <w:szCs w:val="24"/>
        </w:rPr>
        <w:t xml:space="preserve">Article </w:t>
      </w:r>
      <w:r w:rsidR="00EC6E39" w:rsidRPr="00276C1E">
        <w:rPr>
          <w:rFonts w:ascii="Times New Roman" w:hAnsi="Times New Roman" w:cs="Times New Roman"/>
          <w:b/>
          <w:bCs/>
          <w:sz w:val="24"/>
          <w:szCs w:val="24"/>
        </w:rPr>
        <w:t>12</w:t>
      </w:r>
      <w:r w:rsidR="00CE78B7" w:rsidRPr="00347EA8">
        <w:rPr>
          <w:rFonts w:ascii="Times New Roman" w:hAnsi="Times New Roman" w:cs="Times New Roman"/>
          <w:b/>
          <w:bCs/>
          <w:sz w:val="24"/>
          <w:szCs w:val="24"/>
        </w:rPr>
        <w:t>.</w:t>
      </w:r>
      <w:r w:rsidR="00CE78B7" w:rsidRPr="00276C1E">
        <w:rPr>
          <w:rFonts w:ascii="Times New Roman" w:hAnsi="Times New Roman" w:cs="Times New Roman"/>
          <w:b/>
          <w:bCs/>
          <w:sz w:val="24"/>
          <w:szCs w:val="24"/>
        </w:rPr>
        <w:t>22</w:t>
      </w:r>
    </w:p>
    <w:p w14:paraId="512A95FE" w14:textId="233205A9" w:rsidR="0049498C" w:rsidRPr="00276C1E" w:rsidRDefault="007E1A0E" w:rsidP="00DC4055">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Enforcement</w:t>
      </w:r>
    </w:p>
    <w:p w14:paraId="510FFAF0" w14:textId="77777777" w:rsidR="00655400" w:rsidRPr="00276C1E" w:rsidRDefault="00655400" w:rsidP="00DC4055">
      <w:pPr>
        <w:keepNext/>
        <w:spacing w:after="0" w:line="240" w:lineRule="auto"/>
        <w:rPr>
          <w:rFonts w:ascii="Times New Roman" w:hAnsi="Times New Roman" w:cs="Times New Roman"/>
          <w:b/>
          <w:bCs/>
          <w:sz w:val="24"/>
          <w:szCs w:val="24"/>
        </w:rPr>
      </w:pPr>
    </w:p>
    <w:p w14:paraId="2786E50A" w14:textId="5180C469" w:rsidR="008416DE" w:rsidRPr="00276C1E" w:rsidRDefault="00D639CA" w:rsidP="00347EA8">
      <w:pPr>
        <w:spacing w:after="0" w:line="240" w:lineRule="auto"/>
        <w:ind w:firstLine="720"/>
        <w:jc w:val="both"/>
        <w:rPr>
          <w:rFonts w:ascii="Times New Roman" w:hAnsi="Times New Roman" w:cs="Times New Roman"/>
          <w:sz w:val="24"/>
          <w:szCs w:val="24"/>
        </w:rPr>
      </w:pPr>
      <w:r w:rsidRPr="00276C1E">
        <w:rPr>
          <w:rFonts w:ascii="Times New Roman" w:hAnsi="Times New Roman" w:cs="Times New Roman"/>
          <w:sz w:val="24"/>
          <w:szCs w:val="24"/>
        </w:rPr>
        <w:t>Each Party shall provide its telecommunications regulatory authority with the authority to enforce</w:t>
      </w:r>
      <w:r w:rsidR="00345266" w:rsidRPr="00276C1E">
        <w:rPr>
          <w:rFonts w:ascii="Times New Roman" w:hAnsi="Times New Roman" w:cs="Times New Roman"/>
          <w:sz w:val="24"/>
          <w:szCs w:val="24"/>
        </w:rPr>
        <w:t xml:space="preserve"> the Party’s measures relating to </w:t>
      </w:r>
      <w:r w:rsidR="00B15475" w:rsidRPr="00276C1E">
        <w:rPr>
          <w:rFonts w:ascii="Times New Roman" w:hAnsi="Times New Roman" w:cs="Times New Roman"/>
          <w:sz w:val="24"/>
          <w:szCs w:val="24"/>
        </w:rPr>
        <w:t xml:space="preserve">the obligations in </w:t>
      </w:r>
      <w:r w:rsidR="00345266" w:rsidRPr="00276C1E">
        <w:rPr>
          <w:rFonts w:ascii="Times New Roman" w:hAnsi="Times New Roman" w:cs="Times New Roman"/>
          <w:sz w:val="24"/>
          <w:szCs w:val="24"/>
        </w:rPr>
        <w:t xml:space="preserve">Article </w:t>
      </w:r>
      <w:r w:rsidR="00EC6E39" w:rsidRPr="00276C1E">
        <w:rPr>
          <w:rFonts w:ascii="Times New Roman" w:hAnsi="Times New Roman" w:cs="Times New Roman"/>
          <w:sz w:val="24"/>
          <w:szCs w:val="24"/>
        </w:rPr>
        <w:t>12</w:t>
      </w:r>
      <w:r w:rsidR="00B2191F" w:rsidRPr="00347EA8">
        <w:rPr>
          <w:rFonts w:ascii="Times New Roman" w:hAnsi="Times New Roman" w:cs="Times New Roman"/>
          <w:sz w:val="24"/>
          <w:szCs w:val="24"/>
        </w:rPr>
        <w:t>.4</w:t>
      </w:r>
      <w:r w:rsidR="00B2191F" w:rsidRPr="00276C1E">
        <w:rPr>
          <w:rFonts w:ascii="Times New Roman" w:hAnsi="Times New Roman" w:cs="Times New Roman"/>
          <w:sz w:val="24"/>
          <w:szCs w:val="24"/>
        </w:rPr>
        <w:t xml:space="preserve"> </w:t>
      </w:r>
      <w:r w:rsidR="00DB537E" w:rsidRPr="00276C1E">
        <w:rPr>
          <w:rFonts w:ascii="Times New Roman" w:hAnsi="Times New Roman" w:cs="Times New Roman"/>
          <w:sz w:val="24"/>
          <w:szCs w:val="24"/>
        </w:rPr>
        <w:t>(</w:t>
      </w:r>
      <w:r w:rsidR="002C20D8" w:rsidRPr="00276C1E">
        <w:rPr>
          <w:rFonts w:ascii="Times New Roman" w:hAnsi="Times New Roman" w:cs="Times New Roman"/>
          <w:sz w:val="24"/>
          <w:szCs w:val="24"/>
        </w:rPr>
        <w:t>Access and Use</w:t>
      </w:r>
      <w:r w:rsidR="00DB537E" w:rsidRPr="00276C1E">
        <w:rPr>
          <w:rFonts w:ascii="Times New Roman" w:hAnsi="Times New Roman" w:cs="Times New Roman"/>
          <w:sz w:val="24"/>
          <w:szCs w:val="24"/>
        </w:rPr>
        <w:t>)</w:t>
      </w:r>
      <w:r w:rsidR="002C20D8" w:rsidRPr="00276C1E">
        <w:rPr>
          <w:rFonts w:ascii="Times New Roman" w:hAnsi="Times New Roman" w:cs="Times New Roman"/>
          <w:sz w:val="24"/>
          <w:szCs w:val="24"/>
        </w:rPr>
        <w:t xml:space="preserve">, Article </w:t>
      </w:r>
      <w:r w:rsidR="00EC6E39" w:rsidRPr="00276C1E">
        <w:rPr>
          <w:rFonts w:ascii="Times New Roman" w:hAnsi="Times New Roman" w:cs="Times New Roman"/>
          <w:sz w:val="24"/>
          <w:szCs w:val="24"/>
        </w:rPr>
        <w:t>12</w:t>
      </w:r>
      <w:r w:rsidR="00B2191F" w:rsidRPr="00347EA8">
        <w:rPr>
          <w:rFonts w:ascii="Times New Roman" w:hAnsi="Times New Roman" w:cs="Times New Roman"/>
          <w:sz w:val="24"/>
          <w:szCs w:val="24"/>
        </w:rPr>
        <w:t>.5</w:t>
      </w:r>
      <w:r w:rsidR="00B2191F" w:rsidRPr="00276C1E">
        <w:rPr>
          <w:rFonts w:ascii="Times New Roman" w:hAnsi="Times New Roman" w:cs="Times New Roman"/>
          <w:sz w:val="24"/>
          <w:szCs w:val="24"/>
        </w:rPr>
        <w:t xml:space="preserve"> </w:t>
      </w:r>
      <w:r w:rsidR="00DB537E" w:rsidRPr="00276C1E">
        <w:rPr>
          <w:rFonts w:ascii="Times New Roman" w:hAnsi="Times New Roman" w:cs="Times New Roman"/>
          <w:sz w:val="24"/>
          <w:szCs w:val="24"/>
        </w:rPr>
        <w:t>(</w:t>
      </w:r>
      <w:r w:rsidR="00A24A2E" w:rsidRPr="00276C1E">
        <w:rPr>
          <w:rFonts w:ascii="Times New Roman" w:hAnsi="Times New Roman" w:cs="Times New Roman"/>
          <w:sz w:val="24"/>
          <w:szCs w:val="24"/>
        </w:rPr>
        <w:t>Access to Essential Facilities and Unbundled Network Elements</w:t>
      </w:r>
      <w:r w:rsidR="00DB537E" w:rsidRPr="00276C1E">
        <w:rPr>
          <w:rFonts w:ascii="Times New Roman" w:hAnsi="Times New Roman" w:cs="Times New Roman"/>
          <w:sz w:val="24"/>
          <w:szCs w:val="24"/>
        </w:rPr>
        <w:t>)</w:t>
      </w:r>
      <w:r w:rsidR="00A24A2E" w:rsidRPr="00276C1E">
        <w:rPr>
          <w:rFonts w:ascii="Times New Roman" w:hAnsi="Times New Roman" w:cs="Times New Roman"/>
          <w:sz w:val="24"/>
          <w:szCs w:val="24"/>
        </w:rPr>
        <w:t xml:space="preserve">, Article </w:t>
      </w:r>
      <w:r w:rsidR="00EC6E39" w:rsidRPr="00276C1E">
        <w:rPr>
          <w:rFonts w:ascii="Times New Roman" w:hAnsi="Times New Roman" w:cs="Times New Roman"/>
          <w:sz w:val="24"/>
          <w:szCs w:val="24"/>
        </w:rPr>
        <w:t>12</w:t>
      </w:r>
      <w:r w:rsidR="00B2191F" w:rsidRPr="00891EB7">
        <w:rPr>
          <w:rFonts w:ascii="Times New Roman" w:hAnsi="Times New Roman" w:cs="Times New Roman"/>
          <w:sz w:val="24"/>
          <w:szCs w:val="24"/>
        </w:rPr>
        <w:t>.6</w:t>
      </w:r>
      <w:r w:rsidR="00B2191F" w:rsidRPr="00276C1E">
        <w:rPr>
          <w:rFonts w:ascii="Times New Roman" w:hAnsi="Times New Roman" w:cs="Times New Roman"/>
          <w:sz w:val="24"/>
          <w:szCs w:val="24"/>
        </w:rPr>
        <w:t xml:space="preserve"> </w:t>
      </w:r>
      <w:r w:rsidR="00BC0D04" w:rsidRPr="00276C1E">
        <w:rPr>
          <w:rFonts w:ascii="Times New Roman" w:hAnsi="Times New Roman" w:cs="Times New Roman"/>
          <w:sz w:val="24"/>
          <w:szCs w:val="24"/>
        </w:rPr>
        <w:t>(</w:t>
      </w:r>
      <w:r w:rsidR="008F3E00" w:rsidRPr="00276C1E">
        <w:rPr>
          <w:rFonts w:ascii="Times New Roman" w:hAnsi="Times New Roman" w:cs="Times New Roman"/>
          <w:sz w:val="24"/>
          <w:szCs w:val="24"/>
        </w:rPr>
        <w:t>Resale</w:t>
      </w:r>
      <w:r w:rsidR="00BC0D04" w:rsidRPr="00276C1E">
        <w:rPr>
          <w:rFonts w:ascii="Times New Roman" w:hAnsi="Times New Roman" w:cs="Times New Roman"/>
          <w:sz w:val="24"/>
          <w:szCs w:val="24"/>
        </w:rPr>
        <w:t>)</w:t>
      </w:r>
      <w:r w:rsidR="008F3E00" w:rsidRPr="00276C1E">
        <w:rPr>
          <w:rFonts w:ascii="Times New Roman" w:hAnsi="Times New Roman" w:cs="Times New Roman"/>
          <w:sz w:val="24"/>
          <w:szCs w:val="24"/>
        </w:rPr>
        <w:t>,</w:t>
      </w:r>
      <w:r w:rsidR="00DA72DA" w:rsidRPr="00276C1E">
        <w:rPr>
          <w:rFonts w:ascii="Times New Roman" w:hAnsi="Times New Roman" w:cs="Times New Roman"/>
          <w:sz w:val="24"/>
          <w:szCs w:val="24"/>
        </w:rPr>
        <w:t xml:space="preserve"> </w:t>
      </w:r>
      <w:r w:rsidR="004B0636" w:rsidRPr="00276C1E">
        <w:rPr>
          <w:rFonts w:ascii="Times New Roman" w:hAnsi="Times New Roman" w:cs="Times New Roman"/>
          <w:sz w:val="24"/>
          <w:szCs w:val="24"/>
        </w:rPr>
        <w:t xml:space="preserve">Article </w:t>
      </w:r>
      <w:r w:rsidR="00EC6E39" w:rsidRPr="00276C1E">
        <w:rPr>
          <w:rFonts w:ascii="Times New Roman" w:hAnsi="Times New Roman" w:cs="Times New Roman"/>
          <w:sz w:val="24"/>
          <w:szCs w:val="24"/>
        </w:rPr>
        <w:t>12</w:t>
      </w:r>
      <w:r w:rsidR="00B2191F" w:rsidRPr="00891EB7">
        <w:rPr>
          <w:rFonts w:ascii="Times New Roman" w:hAnsi="Times New Roman" w:cs="Times New Roman"/>
          <w:sz w:val="24"/>
          <w:szCs w:val="24"/>
        </w:rPr>
        <w:t>.7</w:t>
      </w:r>
      <w:r w:rsidR="00B2191F" w:rsidRPr="00276C1E">
        <w:rPr>
          <w:rFonts w:ascii="Times New Roman" w:hAnsi="Times New Roman" w:cs="Times New Roman"/>
          <w:sz w:val="24"/>
          <w:szCs w:val="24"/>
        </w:rPr>
        <w:t xml:space="preserve"> </w:t>
      </w:r>
      <w:r w:rsidR="004B0636" w:rsidRPr="00891EB7">
        <w:rPr>
          <w:rFonts w:ascii="Times New Roman" w:hAnsi="Times New Roman" w:cs="Times New Roman"/>
          <w:sz w:val="24"/>
          <w:szCs w:val="24"/>
        </w:rPr>
        <w:t xml:space="preserve"> </w:t>
      </w:r>
      <w:r w:rsidR="00DA72DA" w:rsidRPr="00276C1E">
        <w:rPr>
          <w:rFonts w:ascii="Times New Roman" w:hAnsi="Times New Roman" w:cs="Times New Roman"/>
          <w:sz w:val="24"/>
          <w:szCs w:val="24"/>
        </w:rPr>
        <w:t>(</w:t>
      </w:r>
      <w:r w:rsidR="004B0636" w:rsidRPr="00276C1E">
        <w:rPr>
          <w:rFonts w:ascii="Times New Roman" w:hAnsi="Times New Roman" w:cs="Times New Roman"/>
          <w:sz w:val="24"/>
          <w:szCs w:val="24"/>
        </w:rPr>
        <w:t>Competitive Safeguards</w:t>
      </w:r>
      <w:r w:rsidR="00DA72DA" w:rsidRPr="00276C1E">
        <w:rPr>
          <w:rFonts w:ascii="Times New Roman" w:hAnsi="Times New Roman" w:cs="Times New Roman"/>
          <w:sz w:val="24"/>
          <w:szCs w:val="24"/>
        </w:rPr>
        <w:t>)</w:t>
      </w:r>
      <w:r w:rsidR="004B0636" w:rsidRPr="00276C1E">
        <w:rPr>
          <w:rFonts w:ascii="Times New Roman" w:hAnsi="Times New Roman" w:cs="Times New Roman"/>
          <w:sz w:val="24"/>
          <w:szCs w:val="24"/>
        </w:rPr>
        <w:t xml:space="preserve">, Article </w:t>
      </w:r>
      <w:r w:rsidR="00EC6E39" w:rsidRPr="00276C1E">
        <w:rPr>
          <w:rFonts w:ascii="Times New Roman" w:hAnsi="Times New Roman" w:cs="Times New Roman"/>
          <w:sz w:val="24"/>
          <w:szCs w:val="24"/>
        </w:rPr>
        <w:t>12</w:t>
      </w:r>
      <w:r w:rsidR="00B2191F" w:rsidRPr="00891EB7">
        <w:rPr>
          <w:rFonts w:ascii="Times New Roman" w:hAnsi="Times New Roman" w:cs="Times New Roman"/>
          <w:sz w:val="24"/>
          <w:szCs w:val="24"/>
        </w:rPr>
        <w:t>.8</w:t>
      </w:r>
      <w:r w:rsidR="00B2191F" w:rsidRPr="00276C1E">
        <w:rPr>
          <w:rFonts w:ascii="Times New Roman" w:hAnsi="Times New Roman" w:cs="Times New Roman"/>
          <w:sz w:val="24"/>
          <w:szCs w:val="24"/>
        </w:rPr>
        <w:t xml:space="preserve"> </w:t>
      </w:r>
      <w:r w:rsidR="004B0636" w:rsidRPr="00B66653">
        <w:rPr>
          <w:rFonts w:ascii="Times New Roman" w:hAnsi="Times New Roman" w:cs="Times New Roman"/>
          <w:sz w:val="24"/>
          <w:szCs w:val="24"/>
        </w:rPr>
        <w:t xml:space="preserve"> </w:t>
      </w:r>
      <w:r w:rsidR="00DA72DA" w:rsidRPr="00276C1E">
        <w:rPr>
          <w:rFonts w:ascii="Times New Roman" w:hAnsi="Times New Roman" w:cs="Times New Roman"/>
          <w:sz w:val="24"/>
          <w:szCs w:val="24"/>
        </w:rPr>
        <w:t>(</w:t>
      </w:r>
      <w:r w:rsidR="004B0636" w:rsidRPr="00276C1E">
        <w:rPr>
          <w:rFonts w:ascii="Times New Roman" w:hAnsi="Times New Roman" w:cs="Times New Roman"/>
          <w:sz w:val="24"/>
          <w:szCs w:val="24"/>
        </w:rPr>
        <w:t>Treatment by Major Suppliers</w:t>
      </w:r>
      <w:r w:rsidR="00DA72DA" w:rsidRPr="00276C1E">
        <w:rPr>
          <w:rFonts w:ascii="Times New Roman" w:hAnsi="Times New Roman" w:cs="Times New Roman"/>
          <w:sz w:val="24"/>
          <w:szCs w:val="24"/>
        </w:rPr>
        <w:t>)</w:t>
      </w:r>
      <w:r w:rsidR="004B0636" w:rsidRPr="00276C1E">
        <w:rPr>
          <w:rFonts w:ascii="Times New Roman" w:hAnsi="Times New Roman" w:cs="Times New Roman"/>
          <w:sz w:val="24"/>
          <w:szCs w:val="24"/>
        </w:rPr>
        <w:t xml:space="preserve">, Article </w:t>
      </w:r>
      <w:r w:rsidR="00EC6E39" w:rsidRPr="00276C1E">
        <w:rPr>
          <w:rFonts w:ascii="Times New Roman" w:hAnsi="Times New Roman" w:cs="Times New Roman"/>
          <w:sz w:val="24"/>
          <w:szCs w:val="24"/>
        </w:rPr>
        <w:t>12</w:t>
      </w:r>
      <w:r w:rsidR="00B2191F" w:rsidRPr="00891EB7">
        <w:rPr>
          <w:rFonts w:ascii="Times New Roman" w:hAnsi="Times New Roman" w:cs="Times New Roman"/>
          <w:sz w:val="24"/>
          <w:szCs w:val="24"/>
        </w:rPr>
        <w:t>.9</w:t>
      </w:r>
      <w:r w:rsidR="00B2191F" w:rsidRPr="00276C1E">
        <w:rPr>
          <w:rFonts w:ascii="Times New Roman" w:hAnsi="Times New Roman" w:cs="Times New Roman"/>
          <w:sz w:val="24"/>
          <w:szCs w:val="24"/>
        </w:rPr>
        <w:t xml:space="preserve"> </w:t>
      </w:r>
      <w:r w:rsidR="00655400" w:rsidRPr="004B1C03">
        <w:rPr>
          <w:rFonts w:ascii="Times New Roman" w:hAnsi="Times New Roman" w:cs="Times New Roman"/>
          <w:sz w:val="24"/>
          <w:szCs w:val="24"/>
        </w:rPr>
        <w:t xml:space="preserve"> </w:t>
      </w:r>
      <w:r w:rsidR="00A73576" w:rsidRPr="00276C1E">
        <w:rPr>
          <w:rFonts w:ascii="Times New Roman" w:hAnsi="Times New Roman" w:cs="Times New Roman"/>
          <w:sz w:val="24"/>
          <w:szCs w:val="24"/>
        </w:rPr>
        <w:t>(</w:t>
      </w:r>
      <w:r w:rsidR="004B0636" w:rsidRPr="00276C1E">
        <w:rPr>
          <w:rFonts w:ascii="Times New Roman" w:hAnsi="Times New Roman" w:cs="Times New Roman"/>
          <w:sz w:val="24"/>
          <w:szCs w:val="24"/>
        </w:rPr>
        <w:t xml:space="preserve">Interconnection with </w:t>
      </w:r>
      <w:r w:rsidR="004B0636" w:rsidRPr="00276C1E">
        <w:rPr>
          <w:rFonts w:ascii="Times New Roman" w:hAnsi="Times New Roman" w:cs="Times New Roman"/>
          <w:sz w:val="24"/>
          <w:szCs w:val="24"/>
        </w:rPr>
        <w:lastRenderedPageBreak/>
        <w:t>Suppliers</w:t>
      </w:r>
      <w:r w:rsidR="00A73576" w:rsidRPr="00276C1E">
        <w:rPr>
          <w:rFonts w:ascii="Times New Roman" w:hAnsi="Times New Roman" w:cs="Times New Roman"/>
          <w:sz w:val="24"/>
          <w:szCs w:val="24"/>
        </w:rPr>
        <w:t>)</w:t>
      </w:r>
      <w:r w:rsidR="004B0636" w:rsidRPr="00276C1E">
        <w:rPr>
          <w:rFonts w:ascii="Times New Roman" w:hAnsi="Times New Roman" w:cs="Times New Roman"/>
          <w:sz w:val="24"/>
          <w:szCs w:val="24"/>
        </w:rPr>
        <w:t xml:space="preserve">, Article </w:t>
      </w:r>
      <w:r w:rsidR="00EC6E39" w:rsidRPr="00276C1E">
        <w:rPr>
          <w:rFonts w:ascii="Times New Roman" w:hAnsi="Times New Roman" w:cs="Times New Roman"/>
          <w:sz w:val="24"/>
          <w:szCs w:val="24"/>
        </w:rPr>
        <w:t>12</w:t>
      </w:r>
      <w:r w:rsidR="00B2191F" w:rsidRPr="00891EB7">
        <w:rPr>
          <w:rFonts w:ascii="Times New Roman" w:hAnsi="Times New Roman" w:cs="Times New Roman"/>
          <w:sz w:val="24"/>
          <w:szCs w:val="24"/>
        </w:rPr>
        <w:t>.10</w:t>
      </w:r>
      <w:r w:rsidR="00B2191F" w:rsidRPr="00276C1E">
        <w:rPr>
          <w:rFonts w:ascii="Times New Roman" w:hAnsi="Times New Roman" w:cs="Times New Roman"/>
          <w:sz w:val="24"/>
          <w:szCs w:val="24"/>
        </w:rPr>
        <w:t xml:space="preserve"> </w:t>
      </w:r>
      <w:r w:rsidR="004B0636" w:rsidRPr="004B1C03">
        <w:rPr>
          <w:rFonts w:ascii="Times New Roman" w:hAnsi="Times New Roman" w:cs="Times New Roman"/>
          <w:sz w:val="24"/>
          <w:szCs w:val="24"/>
        </w:rPr>
        <w:t xml:space="preserve"> </w:t>
      </w:r>
      <w:r w:rsidR="00A73576" w:rsidRPr="00276C1E">
        <w:rPr>
          <w:rFonts w:ascii="Times New Roman" w:hAnsi="Times New Roman" w:cs="Times New Roman"/>
          <w:sz w:val="24"/>
          <w:szCs w:val="24"/>
        </w:rPr>
        <w:t>(</w:t>
      </w:r>
      <w:r w:rsidR="004B0636" w:rsidRPr="00276C1E">
        <w:rPr>
          <w:rFonts w:ascii="Times New Roman" w:hAnsi="Times New Roman" w:cs="Times New Roman"/>
          <w:sz w:val="24"/>
          <w:szCs w:val="24"/>
        </w:rPr>
        <w:t>Interconnection with Major Suppliers</w:t>
      </w:r>
      <w:r w:rsidR="00A73576" w:rsidRPr="00276C1E">
        <w:rPr>
          <w:rFonts w:ascii="Times New Roman" w:hAnsi="Times New Roman" w:cs="Times New Roman"/>
          <w:sz w:val="24"/>
          <w:szCs w:val="24"/>
        </w:rPr>
        <w:t>)</w:t>
      </w:r>
      <w:r w:rsidR="004B0636" w:rsidRPr="00276C1E">
        <w:rPr>
          <w:rFonts w:ascii="Times New Roman" w:hAnsi="Times New Roman" w:cs="Times New Roman"/>
          <w:sz w:val="24"/>
          <w:szCs w:val="24"/>
        </w:rPr>
        <w:t xml:space="preserve">, Article </w:t>
      </w:r>
      <w:r w:rsidR="00EC6E39" w:rsidRPr="00276C1E">
        <w:rPr>
          <w:rFonts w:ascii="Times New Roman" w:hAnsi="Times New Roman" w:cs="Times New Roman"/>
          <w:sz w:val="24"/>
          <w:szCs w:val="24"/>
        </w:rPr>
        <w:t>12</w:t>
      </w:r>
      <w:r w:rsidR="00DB0822" w:rsidRPr="00891EB7">
        <w:rPr>
          <w:rFonts w:ascii="Times New Roman" w:hAnsi="Times New Roman" w:cs="Times New Roman"/>
          <w:sz w:val="24"/>
          <w:szCs w:val="24"/>
        </w:rPr>
        <w:t>.</w:t>
      </w:r>
      <w:r w:rsidR="00B2191F" w:rsidRPr="00891EB7">
        <w:rPr>
          <w:rFonts w:ascii="Times New Roman" w:hAnsi="Times New Roman" w:cs="Times New Roman"/>
          <w:sz w:val="24"/>
          <w:szCs w:val="24"/>
        </w:rPr>
        <w:t>11</w:t>
      </w:r>
      <w:r w:rsidR="00B2191F" w:rsidRPr="00276C1E">
        <w:rPr>
          <w:rFonts w:ascii="Times New Roman" w:hAnsi="Times New Roman" w:cs="Times New Roman"/>
          <w:sz w:val="24"/>
          <w:szCs w:val="24"/>
        </w:rPr>
        <w:t xml:space="preserve"> </w:t>
      </w:r>
      <w:r w:rsidR="004B0636" w:rsidRPr="00891EB7">
        <w:rPr>
          <w:rFonts w:ascii="Times New Roman" w:hAnsi="Times New Roman" w:cs="Times New Roman"/>
          <w:sz w:val="24"/>
          <w:szCs w:val="24"/>
        </w:rPr>
        <w:t xml:space="preserve"> </w:t>
      </w:r>
      <w:r w:rsidR="00A73576" w:rsidRPr="00276C1E">
        <w:rPr>
          <w:rFonts w:ascii="Times New Roman" w:hAnsi="Times New Roman" w:cs="Times New Roman"/>
          <w:sz w:val="24"/>
          <w:szCs w:val="24"/>
        </w:rPr>
        <w:t>(</w:t>
      </w:r>
      <w:r w:rsidR="004B0636" w:rsidRPr="00276C1E">
        <w:rPr>
          <w:rFonts w:ascii="Times New Roman" w:hAnsi="Times New Roman" w:cs="Times New Roman"/>
          <w:sz w:val="24"/>
          <w:szCs w:val="24"/>
        </w:rPr>
        <w:t>Number Portability</w:t>
      </w:r>
      <w:r w:rsidR="00A73576" w:rsidRPr="00276C1E">
        <w:rPr>
          <w:rFonts w:ascii="Times New Roman" w:hAnsi="Times New Roman" w:cs="Times New Roman"/>
          <w:sz w:val="24"/>
          <w:szCs w:val="24"/>
        </w:rPr>
        <w:t>)</w:t>
      </w:r>
      <w:r w:rsidR="004B0636" w:rsidRPr="00276C1E">
        <w:rPr>
          <w:rFonts w:ascii="Times New Roman" w:hAnsi="Times New Roman" w:cs="Times New Roman"/>
          <w:sz w:val="24"/>
          <w:szCs w:val="24"/>
        </w:rPr>
        <w:t xml:space="preserve">, Article </w:t>
      </w:r>
      <w:r w:rsidR="00EC6E39" w:rsidRPr="00276C1E">
        <w:rPr>
          <w:rFonts w:ascii="Times New Roman" w:hAnsi="Times New Roman" w:cs="Times New Roman"/>
          <w:sz w:val="24"/>
          <w:szCs w:val="24"/>
        </w:rPr>
        <w:t>12</w:t>
      </w:r>
      <w:r w:rsidR="00BA53AE" w:rsidRPr="00891EB7">
        <w:rPr>
          <w:rFonts w:ascii="Times New Roman" w:hAnsi="Times New Roman" w:cs="Times New Roman"/>
          <w:sz w:val="24"/>
          <w:szCs w:val="24"/>
        </w:rPr>
        <w:t>.12</w:t>
      </w:r>
      <w:r w:rsidR="00BA53AE" w:rsidRPr="00276C1E">
        <w:rPr>
          <w:rFonts w:ascii="Times New Roman" w:hAnsi="Times New Roman" w:cs="Times New Roman"/>
          <w:sz w:val="24"/>
          <w:szCs w:val="24"/>
        </w:rPr>
        <w:t xml:space="preserve"> </w:t>
      </w:r>
      <w:r w:rsidR="004B0636" w:rsidRPr="004B1C03">
        <w:rPr>
          <w:rFonts w:ascii="Times New Roman" w:hAnsi="Times New Roman" w:cs="Times New Roman"/>
          <w:sz w:val="24"/>
          <w:szCs w:val="24"/>
        </w:rPr>
        <w:t xml:space="preserve"> </w:t>
      </w:r>
      <w:r w:rsidR="00A73576" w:rsidRPr="00276C1E">
        <w:rPr>
          <w:rFonts w:ascii="Times New Roman" w:hAnsi="Times New Roman" w:cs="Times New Roman"/>
          <w:sz w:val="24"/>
          <w:szCs w:val="24"/>
        </w:rPr>
        <w:t>(</w:t>
      </w:r>
      <w:r w:rsidR="004B0636" w:rsidRPr="00276C1E">
        <w:rPr>
          <w:rFonts w:ascii="Times New Roman" w:hAnsi="Times New Roman" w:cs="Times New Roman"/>
          <w:sz w:val="24"/>
          <w:szCs w:val="24"/>
        </w:rPr>
        <w:t>Access to Numbers</w:t>
      </w:r>
      <w:r w:rsidR="00A73576" w:rsidRPr="00276C1E">
        <w:rPr>
          <w:rFonts w:ascii="Times New Roman" w:hAnsi="Times New Roman" w:cs="Times New Roman"/>
          <w:sz w:val="24"/>
          <w:szCs w:val="24"/>
        </w:rPr>
        <w:t>)</w:t>
      </w:r>
      <w:r w:rsidR="004B0636" w:rsidRPr="00276C1E">
        <w:rPr>
          <w:rFonts w:ascii="Times New Roman" w:hAnsi="Times New Roman" w:cs="Times New Roman"/>
          <w:sz w:val="24"/>
          <w:szCs w:val="24"/>
        </w:rPr>
        <w:t>, Article</w:t>
      </w:r>
      <w:r w:rsidR="004B0636" w:rsidRPr="004B1C03">
        <w:rPr>
          <w:rFonts w:ascii="Times New Roman" w:hAnsi="Times New Roman" w:cs="Times New Roman"/>
          <w:sz w:val="24"/>
          <w:szCs w:val="24"/>
        </w:rPr>
        <w:t xml:space="preserve"> </w:t>
      </w:r>
      <w:r w:rsidR="00EC6E39" w:rsidRPr="00891EB7">
        <w:rPr>
          <w:rFonts w:ascii="Times New Roman" w:hAnsi="Times New Roman" w:cs="Times New Roman"/>
          <w:sz w:val="24"/>
          <w:szCs w:val="24"/>
        </w:rPr>
        <w:t>12</w:t>
      </w:r>
      <w:r w:rsidR="00BA53AE" w:rsidRPr="00891EB7">
        <w:rPr>
          <w:rFonts w:ascii="Times New Roman" w:hAnsi="Times New Roman" w:cs="Times New Roman"/>
          <w:sz w:val="24"/>
          <w:szCs w:val="24"/>
        </w:rPr>
        <w:t>.14</w:t>
      </w:r>
      <w:r w:rsidR="00BA53AE" w:rsidRPr="00276C1E">
        <w:rPr>
          <w:rFonts w:ascii="Times New Roman" w:hAnsi="Times New Roman" w:cs="Times New Roman"/>
          <w:sz w:val="24"/>
          <w:szCs w:val="24"/>
        </w:rPr>
        <w:t xml:space="preserve"> </w:t>
      </w:r>
      <w:r w:rsidR="00A73576" w:rsidRPr="00276C1E">
        <w:rPr>
          <w:rFonts w:ascii="Times New Roman" w:hAnsi="Times New Roman" w:cs="Times New Roman"/>
          <w:sz w:val="24"/>
          <w:szCs w:val="24"/>
        </w:rPr>
        <w:t>(</w:t>
      </w:r>
      <w:r w:rsidR="004B0636" w:rsidRPr="00276C1E">
        <w:rPr>
          <w:rFonts w:ascii="Times New Roman" w:hAnsi="Times New Roman" w:cs="Times New Roman"/>
          <w:sz w:val="24"/>
          <w:szCs w:val="24"/>
        </w:rPr>
        <w:t xml:space="preserve">Submarine Cable </w:t>
      </w:r>
      <w:r w:rsidR="00B55B09" w:rsidRPr="00276C1E">
        <w:rPr>
          <w:rFonts w:ascii="Times New Roman" w:hAnsi="Times New Roman" w:cs="Times New Roman"/>
          <w:sz w:val="24"/>
          <w:szCs w:val="24"/>
        </w:rPr>
        <w:t xml:space="preserve">Landing Stations and </w:t>
      </w:r>
      <w:r w:rsidR="004B0636" w:rsidRPr="00276C1E">
        <w:rPr>
          <w:rFonts w:ascii="Times New Roman" w:hAnsi="Times New Roman" w:cs="Times New Roman"/>
          <w:sz w:val="24"/>
          <w:szCs w:val="24"/>
        </w:rPr>
        <w:t>Systems</w:t>
      </w:r>
      <w:r w:rsidR="00A73576" w:rsidRPr="00276C1E">
        <w:rPr>
          <w:rFonts w:ascii="Times New Roman" w:hAnsi="Times New Roman" w:cs="Times New Roman"/>
          <w:sz w:val="24"/>
          <w:szCs w:val="24"/>
        </w:rPr>
        <w:t>)</w:t>
      </w:r>
      <w:r w:rsidR="00C64934">
        <w:rPr>
          <w:rFonts w:ascii="Times New Roman" w:hAnsi="Times New Roman" w:cs="Times New Roman"/>
          <w:sz w:val="24"/>
          <w:szCs w:val="24"/>
        </w:rPr>
        <w:t>,</w:t>
      </w:r>
      <w:r w:rsidR="004B0636" w:rsidRPr="00276C1E">
        <w:rPr>
          <w:rFonts w:ascii="Times New Roman" w:hAnsi="Times New Roman" w:cs="Times New Roman"/>
          <w:sz w:val="24"/>
          <w:szCs w:val="24"/>
        </w:rPr>
        <w:t xml:space="preserve"> and Article </w:t>
      </w:r>
      <w:r w:rsidR="00EC6E39" w:rsidRPr="00276C1E">
        <w:rPr>
          <w:rFonts w:ascii="Times New Roman" w:hAnsi="Times New Roman" w:cs="Times New Roman"/>
          <w:sz w:val="24"/>
          <w:szCs w:val="24"/>
        </w:rPr>
        <w:t>12</w:t>
      </w:r>
      <w:r w:rsidR="00BA53AE" w:rsidRPr="00891EB7">
        <w:rPr>
          <w:rFonts w:ascii="Times New Roman" w:hAnsi="Times New Roman" w:cs="Times New Roman"/>
          <w:sz w:val="24"/>
          <w:szCs w:val="24"/>
        </w:rPr>
        <w:t>.17</w:t>
      </w:r>
      <w:r w:rsidR="00BA53AE" w:rsidRPr="00276C1E">
        <w:rPr>
          <w:rFonts w:ascii="Times New Roman" w:hAnsi="Times New Roman" w:cs="Times New Roman"/>
          <w:sz w:val="24"/>
          <w:szCs w:val="24"/>
        </w:rPr>
        <w:t xml:space="preserve"> </w:t>
      </w:r>
      <w:r w:rsidR="00086C13" w:rsidRPr="00276C1E">
        <w:rPr>
          <w:rFonts w:ascii="Times New Roman" w:hAnsi="Times New Roman" w:cs="Times New Roman"/>
          <w:sz w:val="24"/>
          <w:szCs w:val="24"/>
        </w:rPr>
        <w:t>(</w:t>
      </w:r>
      <w:r w:rsidR="004B0636" w:rsidRPr="00276C1E">
        <w:rPr>
          <w:rFonts w:ascii="Times New Roman" w:hAnsi="Times New Roman" w:cs="Times New Roman"/>
          <w:sz w:val="24"/>
          <w:szCs w:val="24"/>
        </w:rPr>
        <w:t>Licensing and Authorisation Process</w:t>
      </w:r>
      <w:r w:rsidR="00086C13" w:rsidRPr="00276C1E">
        <w:rPr>
          <w:rFonts w:ascii="Times New Roman" w:hAnsi="Times New Roman" w:cs="Times New Roman"/>
          <w:sz w:val="24"/>
          <w:szCs w:val="24"/>
        </w:rPr>
        <w:t>)</w:t>
      </w:r>
      <w:r w:rsidR="004B0636" w:rsidRPr="00276C1E">
        <w:rPr>
          <w:rFonts w:ascii="Times New Roman" w:hAnsi="Times New Roman" w:cs="Times New Roman"/>
          <w:sz w:val="24"/>
          <w:szCs w:val="24"/>
        </w:rPr>
        <w:t xml:space="preserve">.  </w:t>
      </w:r>
      <w:r w:rsidR="008416DE" w:rsidRPr="00276C1E">
        <w:rPr>
          <w:rFonts w:ascii="Times New Roman" w:hAnsi="Times New Roman" w:cs="Times New Roman"/>
          <w:sz w:val="24"/>
          <w:szCs w:val="24"/>
        </w:rPr>
        <w:t>That authority shall be exercised transparently, in a timely manner</w:t>
      </w:r>
      <w:r w:rsidR="00EB76A8" w:rsidRPr="00276C1E">
        <w:rPr>
          <w:rFonts w:ascii="Times New Roman" w:hAnsi="Times New Roman" w:cs="Times New Roman"/>
          <w:sz w:val="24"/>
          <w:szCs w:val="24"/>
        </w:rPr>
        <w:t>,</w:t>
      </w:r>
      <w:r w:rsidR="008416DE" w:rsidRPr="00276C1E">
        <w:rPr>
          <w:rFonts w:ascii="Times New Roman" w:hAnsi="Times New Roman" w:cs="Times New Roman"/>
          <w:sz w:val="24"/>
          <w:szCs w:val="24"/>
        </w:rPr>
        <w:t xml:space="preserve"> and include the ability to impose, or seek from administrative or judicial bodies, effective sanctions, which may include financial penalties, injunctive relief (on an interim or final basis), or the modification, suspension</w:t>
      </w:r>
      <w:r w:rsidR="009A7AFC" w:rsidRPr="00276C1E">
        <w:rPr>
          <w:rFonts w:ascii="Times New Roman" w:hAnsi="Times New Roman" w:cs="Times New Roman"/>
          <w:sz w:val="24"/>
          <w:szCs w:val="24"/>
        </w:rPr>
        <w:t>,</w:t>
      </w:r>
      <w:r w:rsidR="008416DE" w:rsidRPr="00276C1E">
        <w:rPr>
          <w:rFonts w:ascii="Times New Roman" w:hAnsi="Times New Roman" w:cs="Times New Roman"/>
          <w:sz w:val="24"/>
          <w:szCs w:val="24"/>
        </w:rPr>
        <w:t xml:space="preserve"> or revocation of licences. </w:t>
      </w:r>
      <w:r w:rsidR="0095289C" w:rsidRPr="00276C1E">
        <w:rPr>
          <w:rFonts w:ascii="Times New Roman" w:hAnsi="Times New Roman" w:cs="Times New Roman"/>
          <w:sz w:val="24"/>
          <w:szCs w:val="24"/>
        </w:rPr>
        <w:t xml:space="preserve"> </w:t>
      </w:r>
    </w:p>
    <w:p w14:paraId="5E3C7845" w14:textId="4B73C3E3" w:rsidR="008B5D6E" w:rsidRDefault="008B5D6E" w:rsidP="00D55781">
      <w:pPr>
        <w:spacing w:after="0" w:line="240" w:lineRule="auto"/>
        <w:ind w:left="709"/>
        <w:jc w:val="both"/>
        <w:rPr>
          <w:rFonts w:ascii="Times New Roman" w:hAnsi="Times New Roman" w:cs="Times New Roman"/>
          <w:sz w:val="24"/>
          <w:szCs w:val="24"/>
        </w:rPr>
      </w:pPr>
    </w:p>
    <w:p w14:paraId="332EC138" w14:textId="77777777" w:rsidR="000C12FE" w:rsidRPr="00276C1E" w:rsidRDefault="000C12FE" w:rsidP="00D55781">
      <w:pPr>
        <w:spacing w:after="0" w:line="240" w:lineRule="auto"/>
        <w:ind w:left="709"/>
        <w:jc w:val="both"/>
        <w:rPr>
          <w:rFonts w:ascii="Times New Roman" w:hAnsi="Times New Roman" w:cs="Times New Roman"/>
          <w:sz w:val="24"/>
          <w:szCs w:val="24"/>
        </w:rPr>
      </w:pPr>
    </w:p>
    <w:p w14:paraId="4B3DD4A9" w14:textId="6CD6739C" w:rsidR="00655400" w:rsidRPr="00276C1E" w:rsidRDefault="00CC370E"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 xml:space="preserve">Article </w:t>
      </w:r>
      <w:r w:rsidR="00EC6E39" w:rsidRPr="00276C1E">
        <w:rPr>
          <w:rFonts w:ascii="Times New Roman" w:hAnsi="Times New Roman" w:cs="Times New Roman"/>
          <w:b/>
          <w:bCs/>
          <w:sz w:val="24"/>
          <w:szCs w:val="24"/>
        </w:rPr>
        <w:t>12</w:t>
      </w:r>
      <w:r w:rsidR="00CE78B7" w:rsidRPr="005D6158">
        <w:rPr>
          <w:rFonts w:ascii="Times New Roman" w:hAnsi="Times New Roman" w:cs="Times New Roman"/>
          <w:b/>
          <w:bCs/>
          <w:sz w:val="24"/>
          <w:szCs w:val="24"/>
        </w:rPr>
        <w:t>.</w:t>
      </w:r>
      <w:r w:rsidR="00CE78B7" w:rsidRPr="00276C1E">
        <w:rPr>
          <w:rFonts w:ascii="Times New Roman" w:hAnsi="Times New Roman" w:cs="Times New Roman"/>
          <w:b/>
          <w:bCs/>
          <w:sz w:val="24"/>
          <w:szCs w:val="24"/>
        </w:rPr>
        <w:t>23</w:t>
      </w:r>
    </w:p>
    <w:p w14:paraId="1F5D28B0" w14:textId="7CEC126D" w:rsidR="00CC370E" w:rsidRPr="00276C1E" w:rsidRDefault="00CC370E"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Relation to International Organisations</w:t>
      </w:r>
      <w:bookmarkEnd w:id="28"/>
    </w:p>
    <w:p w14:paraId="00A673B6" w14:textId="77777777" w:rsidR="00192311" w:rsidRPr="00276C1E" w:rsidRDefault="00192311" w:rsidP="00D55781">
      <w:pPr>
        <w:spacing w:after="0" w:line="240" w:lineRule="auto"/>
        <w:jc w:val="both"/>
        <w:rPr>
          <w:rFonts w:ascii="Times New Roman" w:hAnsi="Times New Roman" w:cs="Times New Roman"/>
          <w:sz w:val="24"/>
          <w:szCs w:val="24"/>
        </w:rPr>
      </w:pPr>
    </w:p>
    <w:p w14:paraId="53EEA707" w14:textId="0475BD04" w:rsidR="00CC370E" w:rsidRPr="00276C1E" w:rsidRDefault="00CC370E" w:rsidP="005D6158">
      <w:pPr>
        <w:spacing w:after="0" w:line="240" w:lineRule="auto"/>
        <w:ind w:firstLine="720"/>
        <w:jc w:val="both"/>
        <w:rPr>
          <w:rFonts w:ascii="Times New Roman" w:hAnsi="Times New Roman" w:cs="Times New Roman"/>
          <w:sz w:val="24"/>
          <w:szCs w:val="24"/>
        </w:rPr>
      </w:pPr>
      <w:r w:rsidRPr="00276C1E">
        <w:rPr>
          <w:rFonts w:ascii="Times New Roman" w:hAnsi="Times New Roman" w:cs="Times New Roman"/>
          <w:sz w:val="24"/>
          <w:szCs w:val="24"/>
        </w:rPr>
        <w:t>The Parties recognise the importance of international standards for global compatibility and interoperability of telecommunications networks and services and undertake to promote those standards through the work of relevant international organisations.</w:t>
      </w:r>
      <w:r w:rsidR="0095289C" w:rsidRPr="00276C1E">
        <w:rPr>
          <w:rFonts w:ascii="Times New Roman" w:hAnsi="Times New Roman" w:cs="Times New Roman"/>
          <w:sz w:val="24"/>
          <w:szCs w:val="24"/>
        </w:rPr>
        <w:t xml:space="preserve">  </w:t>
      </w:r>
    </w:p>
    <w:p w14:paraId="1F47D940" w14:textId="60B253B0" w:rsidR="000E0E6E" w:rsidRPr="00276C1E" w:rsidRDefault="000E0E6E" w:rsidP="00D55781">
      <w:pPr>
        <w:spacing w:after="0" w:line="240" w:lineRule="auto"/>
        <w:jc w:val="both"/>
        <w:rPr>
          <w:rFonts w:ascii="Times New Roman" w:hAnsi="Times New Roman" w:cs="Times New Roman"/>
          <w:sz w:val="24"/>
          <w:szCs w:val="24"/>
        </w:rPr>
      </w:pPr>
    </w:p>
    <w:p w14:paraId="6F033DFA" w14:textId="77777777" w:rsidR="00835A52" w:rsidRPr="00276C1E" w:rsidRDefault="00835A52" w:rsidP="00D55781">
      <w:pPr>
        <w:spacing w:after="0" w:line="240" w:lineRule="auto"/>
        <w:rPr>
          <w:rFonts w:ascii="Times New Roman" w:hAnsi="Times New Roman" w:cs="Times New Roman"/>
          <w:sz w:val="24"/>
          <w:szCs w:val="24"/>
        </w:rPr>
      </w:pPr>
    </w:p>
    <w:p w14:paraId="64E9D8AD" w14:textId="6D354470" w:rsidR="008416DE" w:rsidRPr="00276C1E" w:rsidRDefault="008416DE" w:rsidP="00C64934">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 xml:space="preserve">Article </w:t>
      </w:r>
      <w:r w:rsidR="00EC6E39" w:rsidRPr="00276C1E">
        <w:rPr>
          <w:rFonts w:ascii="Times New Roman" w:hAnsi="Times New Roman" w:cs="Times New Roman"/>
          <w:b/>
          <w:bCs/>
          <w:sz w:val="24"/>
          <w:szCs w:val="24"/>
        </w:rPr>
        <w:t>12</w:t>
      </w:r>
      <w:r w:rsidR="00CE78B7" w:rsidRPr="005D6158">
        <w:rPr>
          <w:rFonts w:ascii="Times New Roman" w:hAnsi="Times New Roman" w:cs="Times New Roman"/>
          <w:b/>
          <w:bCs/>
          <w:sz w:val="24"/>
          <w:szCs w:val="24"/>
        </w:rPr>
        <w:t>.</w:t>
      </w:r>
      <w:r w:rsidR="00CE78B7" w:rsidRPr="00276C1E">
        <w:rPr>
          <w:rFonts w:ascii="Times New Roman" w:hAnsi="Times New Roman" w:cs="Times New Roman"/>
          <w:b/>
          <w:bCs/>
          <w:sz w:val="24"/>
          <w:szCs w:val="24"/>
        </w:rPr>
        <w:t>24</w:t>
      </w:r>
    </w:p>
    <w:p w14:paraId="7A2A5D1B" w14:textId="77777777" w:rsidR="008416DE" w:rsidRPr="00276C1E" w:rsidRDefault="008416DE" w:rsidP="00C64934">
      <w:pPr>
        <w:keepNext/>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Cooperation</w:t>
      </w:r>
    </w:p>
    <w:p w14:paraId="4642C31A" w14:textId="77777777" w:rsidR="008416DE" w:rsidRPr="00276C1E" w:rsidRDefault="008416DE" w:rsidP="00C64934">
      <w:pPr>
        <w:keepNext/>
        <w:spacing w:after="0" w:line="240" w:lineRule="auto"/>
        <w:jc w:val="both"/>
        <w:rPr>
          <w:rFonts w:ascii="Times New Roman" w:hAnsi="Times New Roman" w:cs="Times New Roman"/>
          <w:sz w:val="24"/>
          <w:szCs w:val="24"/>
        </w:rPr>
      </w:pPr>
    </w:p>
    <w:p w14:paraId="0A43A4AD" w14:textId="66BE31D1" w:rsidR="008416DE" w:rsidRPr="00276C1E" w:rsidRDefault="008416DE"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1.</w:t>
      </w:r>
      <w:r w:rsidRPr="00276C1E">
        <w:rPr>
          <w:rFonts w:ascii="Times New Roman" w:hAnsi="Times New Roman" w:cs="Times New Roman"/>
          <w:sz w:val="24"/>
          <w:szCs w:val="24"/>
        </w:rPr>
        <w:tab/>
        <w:t>The Parties recognise the transformational impact of communications networks, infrastructure</w:t>
      </w:r>
      <w:r w:rsidR="002C5127" w:rsidRPr="00276C1E">
        <w:rPr>
          <w:rFonts w:ascii="Times New Roman" w:hAnsi="Times New Roman" w:cs="Times New Roman"/>
          <w:sz w:val="24"/>
          <w:szCs w:val="24"/>
        </w:rPr>
        <w:t>,</w:t>
      </w:r>
      <w:r w:rsidR="00BC35F7" w:rsidRPr="00276C1E">
        <w:rPr>
          <w:rFonts w:ascii="Times New Roman" w:hAnsi="Times New Roman" w:cs="Times New Roman"/>
          <w:sz w:val="24"/>
          <w:szCs w:val="24"/>
        </w:rPr>
        <w:t xml:space="preserve"> a</w:t>
      </w:r>
      <w:r w:rsidRPr="00276C1E">
        <w:rPr>
          <w:rFonts w:ascii="Times New Roman" w:hAnsi="Times New Roman" w:cs="Times New Roman"/>
          <w:sz w:val="24"/>
          <w:szCs w:val="24"/>
        </w:rPr>
        <w:t>nd technologies (including those that are new and emerging), and the importance of these technologies to the Parties’ respective economies and societies.</w:t>
      </w:r>
    </w:p>
    <w:p w14:paraId="6011275C" w14:textId="77777777" w:rsidR="008416DE" w:rsidRPr="00276C1E" w:rsidRDefault="008416DE" w:rsidP="00D55781">
      <w:pPr>
        <w:spacing w:after="0" w:line="240" w:lineRule="auto"/>
        <w:jc w:val="both"/>
        <w:rPr>
          <w:rFonts w:ascii="Times New Roman" w:hAnsi="Times New Roman" w:cs="Times New Roman"/>
          <w:sz w:val="24"/>
          <w:szCs w:val="24"/>
        </w:rPr>
      </w:pPr>
    </w:p>
    <w:p w14:paraId="0D1FDC33" w14:textId="77777777" w:rsidR="008416DE" w:rsidRPr="00276C1E" w:rsidRDefault="008416DE"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2.</w:t>
      </w:r>
      <w:r w:rsidRPr="00276C1E">
        <w:rPr>
          <w:rFonts w:ascii="Times New Roman" w:hAnsi="Times New Roman" w:cs="Times New Roman"/>
          <w:sz w:val="24"/>
          <w:szCs w:val="24"/>
        </w:rPr>
        <w:tab/>
        <w:t>Accordingly, each Party shall take measures to:</w:t>
      </w:r>
    </w:p>
    <w:p w14:paraId="1A4F59F6" w14:textId="77777777" w:rsidR="008416DE" w:rsidRPr="00276C1E" w:rsidRDefault="008416D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13AE624" w14:textId="77777777" w:rsidR="008416DE" w:rsidRPr="00276C1E" w:rsidRDefault="008416D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t>encourage a diverse and competitive market for telecommunications services and networks in its territory; and</w:t>
      </w:r>
    </w:p>
    <w:p w14:paraId="7B9BE09F" w14:textId="77777777" w:rsidR="008416DE" w:rsidRPr="00276C1E" w:rsidRDefault="008416D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605232F" w14:textId="77777777" w:rsidR="008416DE" w:rsidRPr="00276C1E" w:rsidRDefault="008416D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t>protect the security and integrity of its telecommunications infrastructure.</w:t>
      </w:r>
    </w:p>
    <w:p w14:paraId="2E237973" w14:textId="77777777" w:rsidR="008416DE" w:rsidRPr="00276C1E" w:rsidRDefault="008416DE" w:rsidP="00D55781">
      <w:pPr>
        <w:spacing w:after="0" w:line="240" w:lineRule="auto"/>
        <w:jc w:val="both"/>
        <w:rPr>
          <w:rFonts w:ascii="Times New Roman" w:hAnsi="Times New Roman" w:cs="Times New Roman"/>
          <w:sz w:val="24"/>
          <w:szCs w:val="24"/>
        </w:rPr>
      </w:pPr>
    </w:p>
    <w:p w14:paraId="21F6ED2C" w14:textId="77777777" w:rsidR="008416DE" w:rsidRPr="00276C1E" w:rsidRDefault="008416DE" w:rsidP="00D55781">
      <w:pPr>
        <w:spacing w:after="0" w:line="240" w:lineRule="auto"/>
        <w:ind w:left="709" w:hanging="709"/>
        <w:jc w:val="both"/>
        <w:rPr>
          <w:rFonts w:ascii="Times New Roman" w:hAnsi="Times New Roman" w:cs="Times New Roman"/>
          <w:sz w:val="24"/>
          <w:szCs w:val="24"/>
        </w:rPr>
      </w:pPr>
      <w:r w:rsidRPr="00276C1E">
        <w:rPr>
          <w:rFonts w:ascii="Times New Roman" w:hAnsi="Times New Roman" w:cs="Times New Roman"/>
          <w:sz w:val="24"/>
          <w:szCs w:val="24"/>
        </w:rPr>
        <w:t>3.</w:t>
      </w:r>
      <w:r w:rsidRPr="00276C1E">
        <w:rPr>
          <w:rFonts w:ascii="Times New Roman" w:hAnsi="Times New Roman" w:cs="Times New Roman"/>
          <w:sz w:val="24"/>
          <w:szCs w:val="24"/>
        </w:rPr>
        <w:tab/>
        <w:t>The Parties shall endeavour to:</w:t>
      </w:r>
    </w:p>
    <w:p w14:paraId="18F573E6" w14:textId="77777777" w:rsidR="008416DE" w:rsidRPr="00276C1E" w:rsidRDefault="008416D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B6BF9E7" w14:textId="7A6750A7" w:rsidR="008416DE" w:rsidRPr="00276C1E" w:rsidRDefault="008416D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(a)</w:t>
      </w:r>
      <w:r w:rsidRPr="00276C1E">
        <w:rPr>
          <w:rFonts w:ascii="Times New Roman" w:hAnsi="Times New Roman" w:cs="Times New Roman"/>
          <w:sz w:val="24"/>
          <w:szCs w:val="24"/>
        </w:rPr>
        <w:tab/>
        <w:t>exchange information on the opportunities and challenges associated with communication networks, infrastructure</w:t>
      </w:r>
      <w:r w:rsidR="00EB76A8" w:rsidRPr="00276C1E">
        <w:rPr>
          <w:rFonts w:ascii="Times New Roman" w:hAnsi="Times New Roman" w:cs="Times New Roman"/>
          <w:sz w:val="24"/>
          <w:szCs w:val="24"/>
        </w:rPr>
        <w:t>,</w:t>
      </w:r>
      <w:r w:rsidRPr="00276C1E">
        <w:rPr>
          <w:rFonts w:ascii="Times New Roman" w:hAnsi="Times New Roman" w:cs="Times New Roman"/>
          <w:sz w:val="24"/>
          <w:szCs w:val="24"/>
        </w:rPr>
        <w:t xml:space="preserve"> and technologies; and </w:t>
      </w:r>
    </w:p>
    <w:p w14:paraId="185EC100" w14:textId="77777777" w:rsidR="008416DE" w:rsidRPr="00276C1E" w:rsidRDefault="008416D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2C432DD" w14:textId="0374E32A" w:rsidR="00CC370E" w:rsidRPr="00276C1E" w:rsidRDefault="008416DE" w:rsidP="00D55781">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76C1E">
        <w:rPr>
          <w:rFonts w:ascii="Times New Roman" w:hAnsi="Times New Roman" w:cs="Times New Roman"/>
          <w:sz w:val="24"/>
          <w:szCs w:val="24"/>
        </w:rPr>
        <w:t>(b)</w:t>
      </w:r>
      <w:r w:rsidRPr="00276C1E">
        <w:rPr>
          <w:rFonts w:ascii="Times New Roman" w:hAnsi="Times New Roman" w:cs="Times New Roman"/>
          <w:sz w:val="24"/>
          <w:szCs w:val="24"/>
        </w:rPr>
        <w:tab/>
        <w:t xml:space="preserve">work together in regional and multilateral </w:t>
      </w:r>
      <w:r w:rsidR="00B73CBD" w:rsidRPr="00276C1E">
        <w:rPr>
          <w:rFonts w:ascii="Times New Roman" w:hAnsi="Times New Roman" w:cs="Times New Roman"/>
          <w:sz w:val="24"/>
          <w:szCs w:val="24"/>
        </w:rPr>
        <w:t xml:space="preserve">fora </w:t>
      </w:r>
      <w:r w:rsidRPr="00276C1E">
        <w:rPr>
          <w:rFonts w:ascii="Times New Roman" w:hAnsi="Times New Roman" w:cs="Times New Roman"/>
          <w:sz w:val="24"/>
          <w:szCs w:val="24"/>
        </w:rPr>
        <w:t>to promote a shared approach to these opportunities and challenges.</w:t>
      </w:r>
      <w:r w:rsidR="00D548C8" w:rsidRPr="00276C1E">
        <w:rPr>
          <w:rFonts w:ascii="Times New Roman" w:hAnsi="Times New Roman" w:cs="Times New Roman"/>
          <w:sz w:val="24"/>
          <w:szCs w:val="24"/>
        </w:rPr>
        <w:t xml:space="preserve">  </w:t>
      </w:r>
    </w:p>
    <w:p w14:paraId="25DD70A9" w14:textId="77777777" w:rsidR="007A7344" w:rsidRPr="00276C1E" w:rsidRDefault="007A7344"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7DCFDAB2" w14:textId="3B756592" w:rsidR="00A37B74" w:rsidRDefault="00A37B74"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21C65D32" w14:textId="51F201C2" w:rsidR="005467E9" w:rsidRDefault="005467E9"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4C3A4AF7" w14:textId="735AB740" w:rsidR="005467E9" w:rsidRDefault="005467E9"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7A350410" w14:textId="5EE9D6B7" w:rsidR="005467E9" w:rsidRDefault="005467E9"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4BDF22E4" w14:textId="77777777" w:rsidR="005467E9" w:rsidRPr="00276C1E" w:rsidRDefault="005467E9" w:rsidP="00D55781">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sz w:val="24"/>
          <w:szCs w:val="24"/>
        </w:rPr>
      </w:pPr>
    </w:p>
    <w:p w14:paraId="00ADCAC5" w14:textId="72B23F8E" w:rsidR="00CE78B7" w:rsidRPr="00276C1E" w:rsidRDefault="008416DE"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lastRenderedPageBreak/>
        <w:t xml:space="preserve">Article </w:t>
      </w:r>
      <w:r w:rsidR="00EC6E39" w:rsidRPr="00276C1E">
        <w:rPr>
          <w:rFonts w:ascii="Times New Roman" w:hAnsi="Times New Roman" w:cs="Times New Roman"/>
          <w:b/>
          <w:bCs/>
          <w:sz w:val="24"/>
          <w:szCs w:val="24"/>
        </w:rPr>
        <w:t>12</w:t>
      </w:r>
      <w:r w:rsidR="00CE78B7" w:rsidRPr="005D6158">
        <w:rPr>
          <w:rFonts w:ascii="Times New Roman" w:hAnsi="Times New Roman" w:cs="Times New Roman"/>
          <w:b/>
          <w:bCs/>
          <w:sz w:val="24"/>
          <w:szCs w:val="24"/>
        </w:rPr>
        <w:t>.</w:t>
      </w:r>
      <w:r w:rsidR="00CE78B7" w:rsidRPr="00276C1E">
        <w:rPr>
          <w:rFonts w:ascii="Times New Roman" w:hAnsi="Times New Roman" w:cs="Times New Roman"/>
          <w:b/>
          <w:bCs/>
          <w:sz w:val="24"/>
          <w:szCs w:val="24"/>
        </w:rPr>
        <w:t>25</w:t>
      </w:r>
    </w:p>
    <w:p w14:paraId="1C8DFC0B" w14:textId="663E5773" w:rsidR="008416DE" w:rsidRPr="00276C1E" w:rsidRDefault="008416DE" w:rsidP="00D55781">
      <w:pPr>
        <w:spacing w:after="0" w:line="240" w:lineRule="auto"/>
        <w:jc w:val="center"/>
        <w:rPr>
          <w:rFonts w:ascii="Times New Roman" w:hAnsi="Times New Roman" w:cs="Times New Roman"/>
          <w:b/>
          <w:bCs/>
          <w:sz w:val="24"/>
          <w:szCs w:val="24"/>
        </w:rPr>
      </w:pPr>
      <w:r w:rsidRPr="00276C1E">
        <w:rPr>
          <w:rFonts w:ascii="Times New Roman" w:hAnsi="Times New Roman" w:cs="Times New Roman"/>
          <w:b/>
          <w:bCs/>
          <w:sz w:val="24"/>
          <w:szCs w:val="24"/>
        </w:rPr>
        <w:t>Confidentiality</w:t>
      </w:r>
    </w:p>
    <w:p w14:paraId="0E0AE46D" w14:textId="77777777" w:rsidR="008416DE" w:rsidRPr="00276C1E" w:rsidRDefault="008416DE" w:rsidP="00D55781">
      <w:pPr>
        <w:spacing w:after="0" w:line="240" w:lineRule="auto"/>
        <w:jc w:val="both"/>
        <w:rPr>
          <w:rFonts w:ascii="Times New Roman" w:hAnsi="Times New Roman" w:cs="Times New Roman"/>
          <w:sz w:val="24"/>
          <w:szCs w:val="24"/>
        </w:rPr>
      </w:pPr>
    </w:p>
    <w:p w14:paraId="4A6B524D" w14:textId="2054273D" w:rsidR="00D548C8" w:rsidRPr="00276C1E" w:rsidRDefault="00EF3734" w:rsidP="00DC4055">
      <w:pPr>
        <w:spacing w:after="0" w:line="240" w:lineRule="auto"/>
        <w:ind w:firstLine="720"/>
        <w:jc w:val="both"/>
        <w:rPr>
          <w:rFonts w:ascii="Times New Roman" w:hAnsi="Times New Roman" w:cs="Times New Roman"/>
          <w:sz w:val="24"/>
          <w:szCs w:val="24"/>
        </w:rPr>
      </w:pPr>
      <w:r w:rsidRPr="00276C1E">
        <w:rPr>
          <w:rFonts w:ascii="Times New Roman" w:hAnsi="Times New Roman" w:cs="Times New Roman"/>
          <w:sz w:val="24"/>
          <w:szCs w:val="24"/>
        </w:rPr>
        <w:t>Each Party shall ensure, in accordance with its laws and regulations, the confidentiality of telecommunications and related traffic data</w:t>
      </w:r>
      <w:r w:rsidRPr="00276C1E">
        <w:rPr>
          <w:rFonts w:ascii="Times New Roman" w:hAnsi="Times New Roman" w:cs="Times New Roman"/>
          <w:sz w:val="24"/>
          <w:szCs w:val="24"/>
          <w:vertAlign w:val="superscript"/>
        </w:rPr>
        <w:footnoteReference w:id="8"/>
      </w:r>
      <w:r w:rsidRPr="00276C1E">
        <w:rPr>
          <w:rFonts w:ascii="Times New Roman" w:hAnsi="Times New Roman" w:cs="Times New Roman"/>
          <w:sz w:val="24"/>
          <w:szCs w:val="24"/>
        </w:rPr>
        <w:t xml:space="preserve"> of users over public telecommunications networks and services without unduly restricting trade in services.</w:t>
      </w:r>
      <w:r w:rsidR="00655400" w:rsidRPr="00276C1E">
        <w:rPr>
          <w:rFonts w:ascii="Times New Roman" w:hAnsi="Times New Roman" w:cs="Times New Roman"/>
          <w:sz w:val="24"/>
          <w:szCs w:val="24"/>
        </w:rPr>
        <w:t xml:space="preserve">  </w:t>
      </w:r>
    </w:p>
    <w:sectPr w:rsidR="00D548C8" w:rsidRPr="00276C1E" w:rsidSect="00DE3522">
      <w:footerReference w:type="default" r:id="rId8"/>
      <w:footerReference w:type="first" r:id="rId9"/>
      <w:pgSz w:w="11906" w:h="16838" w:code="9"/>
      <w:pgMar w:top="1701" w:right="1644" w:bottom="1701" w:left="221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008D0" w14:textId="77777777" w:rsidR="001F0724" w:rsidRDefault="001F0724" w:rsidP="0031247A">
      <w:pPr>
        <w:spacing w:after="0" w:line="240" w:lineRule="auto"/>
      </w:pPr>
      <w:r>
        <w:separator/>
      </w:r>
    </w:p>
  </w:endnote>
  <w:endnote w:type="continuationSeparator" w:id="0">
    <w:p w14:paraId="145DCB09" w14:textId="77777777" w:rsidR="001F0724" w:rsidRDefault="001F0724" w:rsidP="0031247A">
      <w:pPr>
        <w:spacing w:after="0" w:line="240" w:lineRule="auto"/>
      </w:pPr>
      <w:r>
        <w:continuationSeparator/>
      </w:r>
    </w:p>
  </w:endnote>
  <w:endnote w:type="continuationNotice" w:id="1">
    <w:p w14:paraId="36E84C0D" w14:textId="77777777" w:rsidR="001F0724" w:rsidRDefault="001F0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3387" w14:textId="0E0C5042" w:rsidR="0066079F" w:rsidRPr="00D65DF6" w:rsidRDefault="00EC6E39" w:rsidP="00D548C8">
    <w:pPr>
      <w:pStyle w:val="Footer"/>
      <w:jc w:val="center"/>
      <w:rPr>
        <w:rFonts w:ascii="Times New Roman" w:hAnsi="Times New Roman" w:cs="Times New Roman"/>
        <w:sz w:val="20"/>
        <w:szCs w:val="20"/>
      </w:rPr>
    </w:pPr>
    <w:r w:rsidRPr="00D65DF6">
      <w:rPr>
        <w:rFonts w:ascii="Times New Roman" w:hAnsi="Times New Roman" w:cs="Times New Roman"/>
        <w:sz w:val="20"/>
        <w:szCs w:val="20"/>
      </w:rPr>
      <w:t>12-</w:t>
    </w:r>
    <w:sdt>
      <w:sdtPr>
        <w:rPr>
          <w:rFonts w:ascii="Times New Roman" w:hAnsi="Times New Roman" w:cs="Times New Roman"/>
          <w:sz w:val="20"/>
          <w:szCs w:val="20"/>
        </w:rPr>
        <w:id w:val="1882049497"/>
        <w:docPartObj>
          <w:docPartGallery w:val="Page Numbers (Bottom of Page)"/>
          <w:docPartUnique/>
        </w:docPartObj>
      </w:sdtPr>
      <w:sdtEndPr>
        <w:rPr>
          <w:noProof/>
        </w:rPr>
      </w:sdtEndPr>
      <w:sdtContent>
        <w:r w:rsidR="0066079F" w:rsidRPr="00D65DF6">
          <w:rPr>
            <w:rFonts w:ascii="Times New Roman" w:hAnsi="Times New Roman" w:cs="Times New Roman"/>
            <w:sz w:val="20"/>
            <w:szCs w:val="20"/>
          </w:rPr>
          <w:fldChar w:fldCharType="begin"/>
        </w:r>
        <w:r w:rsidR="0066079F" w:rsidRPr="00D65DF6">
          <w:rPr>
            <w:rFonts w:ascii="Times New Roman" w:hAnsi="Times New Roman" w:cs="Times New Roman"/>
            <w:sz w:val="20"/>
            <w:szCs w:val="20"/>
          </w:rPr>
          <w:instrText xml:space="preserve"> PAGE   \* MERGEFORMAT </w:instrText>
        </w:r>
        <w:r w:rsidR="0066079F" w:rsidRPr="00D65DF6">
          <w:rPr>
            <w:rFonts w:ascii="Times New Roman" w:hAnsi="Times New Roman" w:cs="Times New Roman"/>
            <w:sz w:val="20"/>
            <w:szCs w:val="20"/>
          </w:rPr>
          <w:fldChar w:fldCharType="separate"/>
        </w:r>
        <w:r w:rsidR="0066079F" w:rsidRPr="00D65DF6">
          <w:rPr>
            <w:rFonts w:ascii="Times New Roman" w:hAnsi="Times New Roman" w:cs="Times New Roman"/>
            <w:noProof/>
            <w:sz w:val="20"/>
            <w:szCs w:val="20"/>
          </w:rPr>
          <w:t>21</w:t>
        </w:r>
        <w:r w:rsidR="0066079F" w:rsidRPr="00D65DF6">
          <w:rPr>
            <w:rFonts w:ascii="Times New Roman" w:hAnsi="Times New Roman" w:cs="Times New Roman"/>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3772249"/>
      <w:docPartObj>
        <w:docPartGallery w:val="Page Numbers (Bottom of Page)"/>
        <w:docPartUnique/>
      </w:docPartObj>
    </w:sdtPr>
    <w:sdtEndPr>
      <w:rPr>
        <w:noProof/>
      </w:rPr>
    </w:sdtEndPr>
    <w:sdtContent>
      <w:p w14:paraId="16F94918" w14:textId="602C15BA" w:rsidR="0066079F" w:rsidRPr="002E26C0" w:rsidRDefault="00EC6E39" w:rsidP="002E26C0">
        <w:pPr>
          <w:pStyle w:val="Footer"/>
          <w:jc w:val="center"/>
          <w:rPr>
            <w:rFonts w:ascii="Times New Roman" w:hAnsi="Times New Roman" w:cs="Times New Roman"/>
            <w:color w:val="FF0000"/>
            <w:sz w:val="24"/>
            <w:szCs w:val="24"/>
          </w:rPr>
        </w:pPr>
        <w:r w:rsidRPr="00D65DF6">
          <w:rPr>
            <w:rFonts w:ascii="Times New Roman" w:hAnsi="Times New Roman" w:cs="Times New Roman"/>
            <w:sz w:val="20"/>
            <w:szCs w:val="20"/>
          </w:rPr>
          <w:t>12-</w:t>
        </w:r>
        <w:sdt>
          <w:sdtPr>
            <w:rPr>
              <w:rFonts w:ascii="Times New Roman" w:hAnsi="Times New Roman" w:cs="Times New Roman"/>
              <w:sz w:val="20"/>
              <w:szCs w:val="20"/>
            </w:rPr>
            <w:id w:val="-2054143657"/>
            <w:docPartObj>
              <w:docPartGallery w:val="Page Numbers (Bottom of Page)"/>
              <w:docPartUnique/>
            </w:docPartObj>
          </w:sdtPr>
          <w:sdtEndPr>
            <w:rPr>
              <w:noProof/>
            </w:rPr>
          </w:sdtEndPr>
          <w:sdtContent>
            <w:r w:rsidR="0066079F" w:rsidRPr="00D65DF6">
              <w:rPr>
                <w:rFonts w:ascii="Times New Roman" w:hAnsi="Times New Roman" w:cs="Times New Roman"/>
                <w:sz w:val="20"/>
                <w:szCs w:val="20"/>
              </w:rPr>
              <w:fldChar w:fldCharType="begin"/>
            </w:r>
            <w:r w:rsidR="0066079F" w:rsidRPr="00D65DF6">
              <w:rPr>
                <w:rFonts w:ascii="Times New Roman" w:hAnsi="Times New Roman" w:cs="Times New Roman"/>
                <w:sz w:val="20"/>
                <w:szCs w:val="20"/>
              </w:rPr>
              <w:instrText xml:space="preserve"> PAGE   \* MERGEFORMAT </w:instrText>
            </w:r>
            <w:r w:rsidR="0066079F" w:rsidRPr="00D65DF6">
              <w:rPr>
                <w:rFonts w:ascii="Times New Roman" w:hAnsi="Times New Roman" w:cs="Times New Roman"/>
                <w:sz w:val="20"/>
                <w:szCs w:val="20"/>
              </w:rPr>
              <w:fldChar w:fldCharType="separate"/>
            </w:r>
            <w:r w:rsidR="0066079F" w:rsidRPr="00D65DF6">
              <w:rPr>
                <w:rFonts w:ascii="Times New Roman" w:hAnsi="Times New Roman" w:cs="Times New Roman"/>
                <w:sz w:val="20"/>
                <w:szCs w:val="20"/>
              </w:rPr>
              <w:t>4</w:t>
            </w:r>
            <w:r w:rsidR="0066079F" w:rsidRPr="00D65DF6">
              <w:rPr>
                <w:rFonts w:ascii="Times New Roman" w:hAnsi="Times New Roman" w:cs="Times New Roman"/>
                <w:noProof/>
                <w:sz w:val="20"/>
                <w:szCs w:val="20"/>
              </w:rPr>
              <w:fldChar w:fldCharType="end"/>
            </w:r>
            <w:r w:rsidR="0066079F" w:rsidRPr="00D65DF6">
              <w:rPr>
                <w:rFonts w:ascii="Times New Roman" w:hAnsi="Times New Roman" w:cs="Times New Roman"/>
                <w:noProof/>
                <w:sz w:val="20"/>
                <w:szCs w:val="20"/>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A9ACD" w14:textId="77777777" w:rsidR="001F0724" w:rsidRDefault="001F0724" w:rsidP="0031247A">
      <w:pPr>
        <w:spacing w:after="0" w:line="240" w:lineRule="auto"/>
      </w:pPr>
      <w:r>
        <w:separator/>
      </w:r>
    </w:p>
  </w:footnote>
  <w:footnote w:type="continuationSeparator" w:id="0">
    <w:p w14:paraId="73C4261C" w14:textId="77777777" w:rsidR="001F0724" w:rsidRDefault="001F0724" w:rsidP="0031247A">
      <w:pPr>
        <w:spacing w:after="0" w:line="240" w:lineRule="auto"/>
      </w:pPr>
      <w:r>
        <w:continuationSeparator/>
      </w:r>
    </w:p>
  </w:footnote>
  <w:footnote w:type="continuationNotice" w:id="1">
    <w:p w14:paraId="0C941786" w14:textId="77777777" w:rsidR="001F0724" w:rsidRDefault="001F0724">
      <w:pPr>
        <w:spacing w:after="0" w:line="240" w:lineRule="auto"/>
      </w:pPr>
    </w:p>
  </w:footnote>
  <w:footnote w:id="2">
    <w:p w14:paraId="66F1ADA0" w14:textId="2329AA1A" w:rsidR="0066079F" w:rsidRDefault="0066079F">
      <w:pPr>
        <w:pStyle w:val="FootnoteText"/>
      </w:pPr>
      <w:r>
        <w:rPr>
          <w:rStyle w:val="FootnoteReference"/>
        </w:rPr>
        <w:footnoteRef/>
      </w:r>
      <w:r>
        <w:t xml:space="preserve"> </w:t>
      </w:r>
      <w:r w:rsidRPr="008F1114">
        <w:rPr>
          <w:rFonts w:ascii="Times New Roman" w:hAnsi="Times New Roman" w:cs="Times New Roman"/>
        </w:rPr>
        <w:t>For greater certainty, for Australia, the telecommunications regulatory authorities are the Australian Communications and Media Authority (or its successor) and the Australian Competition and Consumer Commission (or its successor).</w:t>
      </w:r>
    </w:p>
  </w:footnote>
  <w:footnote w:id="3">
    <w:p w14:paraId="72592D87" w14:textId="5DEEBBB8" w:rsidR="0066079F" w:rsidRPr="00661019" w:rsidRDefault="0066079F" w:rsidP="00D548C8">
      <w:pPr>
        <w:pStyle w:val="FootnoteText"/>
        <w:jc w:val="both"/>
        <w:rPr>
          <w:rFonts w:ascii="Times New Roman" w:hAnsi="Times New Roman" w:cs="Times New Roman"/>
        </w:rPr>
      </w:pPr>
      <w:r w:rsidRPr="00D548C8">
        <w:rPr>
          <w:rStyle w:val="FootnoteReference"/>
          <w:rFonts w:ascii="Times New Roman" w:hAnsi="Times New Roman" w:cs="Times New Roman"/>
        </w:rPr>
        <w:footnoteRef/>
      </w:r>
      <w:r w:rsidRPr="00661019">
        <w:rPr>
          <w:rFonts w:ascii="Times New Roman" w:hAnsi="Times New Roman" w:cs="Times New Roman"/>
        </w:rPr>
        <w:t xml:space="preserve"> The major supplier’s essential facilities may include leased circuit services, poles, ducts, conduits, and rights-of-way.</w:t>
      </w:r>
    </w:p>
  </w:footnote>
  <w:footnote w:id="4">
    <w:p w14:paraId="7EF0686F" w14:textId="5373C270" w:rsidR="0066079F" w:rsidRPr="00DC4055" w:rsidRDefault="0066079F" w:rsidP="00E30C2E">
      <w:pPr>
        <w:tabs>
          <w:tab w:val="left" w:pos="1701"/>
        </w:tabs>
        <w:spacing w:after="0"/>
        <w:jc w:val="both"/>
      </w:pPr>
      <w:r w:rsidRPr="00746106">
        <w:rPr>
          <w:rStyle w:val="FootnoteReference"/>
          <w:rFonts w:ascii="Times New Roman" w:hAnsi="Times New Roman" w:cs="Times New Roman"/>
          <w:sz w:val="20"/>
          <w:szCs w:val="20"/>
        </w:rPr>
        <w:footnoteRef/>
      </w:r>
      <w:r w:rsidRPr="00746106">
        <w:rPr>
          <w:rFonts w:ascii="Times New Roman" w:hAnsi="Times New Roman" w:cs="Times New Roman"/>
          <w:b/>
          <w:bCs/>
          <w:sz w:val="20"/>
          <w:szCs w:val="20"/>
        </w:rPr>
        <w:t xml:space="preserve"> </w:t>
      </w:r>
      <w:r w:rsidRPr="00746106">
        <w:rPr>
          <w:rFonts w:ascii="Times New Roman" w:eastAsiaTheme="minorEastAsia" w:hAnsi="Times New Roman" w:cs="Times New Roman"/>
          <w:sz w:val="20"/>
          <w:szCs w:val="20"/>
          <w:lang w:eastAsia="zh-CN"/>
        </w:rPr>
        <w:t>For greater certainty, access under paragraph 5 to the rates or conditions regulated by a Party shall be available to a supplier of the other Pa</w:t>
      </w:r>
      <w:r w:rsidRPr="009A7AFC">
        <w:rPr>
          <w:rFonts w:ascii="Times New Roman" w:eastAsiaTheme="minorEastAsia" w:hAnsi="Times New Roman" w:cs="Times New Roman"/>
          <w:sz w:val="20"/>
          <w:szCs w:val="20"/>
          <w:lang w:eastAsia="zh-CN"/>
        </w:rPr>
        <w:t xml:space="preserve">rty only if </w:t>
      </w:r>
      <w:r w:rsidRPr="009A7AFC">
        <w:rPr>
          <w:rFonts w:ascii="Times New Roman" w:hAnsi="Times New Roman" w:cs="Times New Roman"/>
          <w:sz w:val="20"/>
          <w:szCs w:val="20"/>
        </w:rPr>
        <w:t>those</w:t>
      </w:r>
      <w:r w:rsidRPr="009A7AFC">
        <w:rPr>
          <w:rFonts w:ascii="Times New Roman" w:eastAsiaTheme="minorEastAsia" w:hAnsi="Times New Roman" w:cs="Times New Roman"/>
          <w:sz w:val="20"/>
          <w:szCs w:val="20"/>
          <w:lang w:eastAsia="zh-CN"/>
        </w:rPr>
        <w:t xml:space="preserve"> regulated </w:t>
      </w:r>
      <w:r w:rsidRPr="00746106">
        <w:rPr>
          <w:rFonts w:ascii="Times New Roman" w:eastAsiaTheme="minorEastAsia" w:hAnsi="Times New Roman" w:cs="Times New Roman"/>
          <w:sz w:val="20"/>
          <w:szCs w:val="20"/>
          <w:lang w:eastAsia="zh-CN"/>
        </w:rPr>
        <w:t>rates or conditions are reasonably comparable to those reciprocally regulated under the arrangement referred to in this paragraph.  The telecommunications regulatory authority of the first Party shall, in the case of disagreement, determine whether the rates or conditions are reasonably comparable.</w:t>
      </w:r>
    </w:p>
  </w:footnote>
  <w:footnote w:id="5">
    <w:p w14:paraId="64DB25EB" w14:textId="47F07936" w:rsidR="0066079F" w:rsidRPr="00746106" w:rsidRDefault="0066079F" w:rsidP="00746106">
      <w:pPr>
        <w:rPr>
          <w:rFonts w:ascii="Times New Roman" w:hAnsi="Times New Roman" w:cs="Times New Roman"/>
        </w:rPr>
      </w:pPr>
      <w:r w:rsidRPr="00D93497">
        <w:rPr>
          <w:rStyle w:val="FootnoteReference"/>
          <w:rFonts w:ascii="Times New Roman" w:hAnsi="Times New Roman" w:cs="Times New Roman"/>
          <w:sz w:val="20"/>
          <w:szCs w:val="20"/>
        </w:rPr>
        <w:footnoteRef/>
      </w:r>
      <w:r w:rsidRPr="00D93497">
        <w:rPr>
          <w:rFonts w:ascii="Times New Roman" w:hAnsi="Times New Roman" w:cs="Times New Roman"/>
          <w:sz w:val="20"/>
          <w:szCs w:val="20"/>
        </w:rPr>
        <w:t xml:space="preserve"> For greater certainty, neither Party shall, solely on the basis of </w:t>
      </w:r>
      <w:r w:rsidRPr="009C0DF2">
        <w:rPr>
          <w:rFonts w:ascii="Times New Roman" w:hAnsi="Times New Roman" w:cs="Times New Roman"/>
          <w:sz w:val="20"/>
          <w:szCs w:val="20"/>
        </w:rPr>
        <w:t>any</w:t>
      </w:r>
      <w:r w:rsidRPr="00D93497">
        <w:rPr>
          <w:rFonts w:ascii="Times New Roman" w:hAnsi="Times New Roman" w:cs="Times New Roman"/>
          <w:sz w:val="20"/>
          <w:szCs w:val="20"/>
        </w:rPr>
        <w:t xml:space="preserve"> obligation</w:t>
      </w:r>
      <w:r w:rsidR="009C0DF2">
        <w:rPr>
          <w:rFonts w:ascii="Times New Roman" w:hAnsi="Times New Roman" w:cs="Times New Roman"/>
          <w:sz w:val="20"/>
          <w:szCs w:val="20"/>
        </w:rPr>
        <w:t>s</w:t>
      </w:r>
      <w:r w:rsidRPr="00D93497">
        <w:rPr>
          <w:rFonts w:ascii="Times New Roman" w:hAnsi="Times New Roman" w:cs="Times New Roman"/>
          <w:color w:val="FF0000"/>
          <w:sz w:val="20"/>
          <w:szCs w:val="20"/>
        </w:rPr>
        <w:t xml:space="preserve"> </w:t>
      </w:r>
      <w:r w:rsidRPr="00D93497">
        <w:rPr>
          <w:rFonts w:ascii="Times New Roman" w:hAnsi="Times New Roman" w:cs="Times New Roman"/>
          <w:sz w:val="20"/>
          <w:szCs w:val="20"/>
        </w:rPr>
        <w:t>owed to it by the</w:t>
      </w:r>
      <w:r w:rsidRPr="00D93497">
        <w:rPr>
          <w:rFonts w:ascii="Times New Roman" w:hAnsi="Times New Roman" w:cs="Times New Roman"/>
          <w:b/>
          <w:bCs/>
          <w:sz w:val="20"/>
          <w:szCs w:val="20"/>
        </w:rPr>
        <w:t xml:space="preserve"> </w:t>
      </w:r>
      <w:r w:rsidRPr="00D93497">
        <w:rPr>
          <w:rFonts w:ascii="Times New Roman" w:hAnsi="Times New Roman" w:cs="Times New Roman"/>
          <w:sz w:val="20"/>
          <w:szCs w:val="20"/>
        </w:rPr>
        <w:t xml:space="preserve">other Party under a most-favoured-nation provision, or under a telecommunications-specific non-discrimination provision, in </w:t>
      </w:r>
      <w:r w:rsidRPr="00E7254C">
        <w:rPr>
          <w:rFonts w:ascii="Times New Roman" w:hAnsi="Times New Roman" w:cs="Times New Roman"/>
          <w:sz w:val="20"/>
          <w:szCs w:val="20"/>
        </w:rPr>
        <w:t>any</w:t>
      </w:r>
      <w:r w:rsidR="00E7254C" w:rsidRPr="00E7254C">
        <w:rPr>
          <w:rFonts w:ascii="Times New Roman" w:hAnsi="Times New Roman" w:cs="Times New Roman"/>
          <w:sz w:val="20"/>
          <w:szCs w:val="20"/>
        </w:rPr>
        <w:t xml:space="preserve"> </w:t>
      </w:r>
      <w:r w:rsidRPr="00D93497">
        <w:rPr>
          <w:rFonts w:ascii="Times New Roman" w:hAnsi="Times New Roman" w:cs="Times New Roman"/>
          <w:sz w:val="20"/>
          <w:szCs w:val="20"/>
        </w:rPr>
        <w:t>existing international trade agreement, seek or obtain for its suppliers the access to regulated rates or conditions for wholesale international mobile roaming services that is provided under this Article.</w:t>
      </w:r>
    </w:p>
  </w:footnote>
  <w:footnote w:id="6">
    <w:p w14:paraId="201726CF" w14:textId="462FC6E9" w:rsidR="0066079F" w:rsidRPr="007A0DC7" w:rsidRDefault="0066079F" w:rsidP="00E30C2E">
      <w:pPr>
        <w:pStyle w:val="FootnoteText"/>
        <w:jc w:val="both"/>
        <w:rPr>
          <w:rFonts w:ascii="Times New Roman" w:hAnsi="Times New Roman" w:cs="Times New Roman"/>
        </w:rPr>
      </w:pPr>
      <w:r w:rsidRPr="00CA4CD3">
        <w:rPr>
          <w:rStyle w:val="FootnoteReference"/>
          <w:rFonts w:ascii="Times New Roman" w:hAnsi="Times New Roman" w:cs="Times New Roman"/>
        </w:rPr>
        <w:footnoteRef/>
      </w:r>
      <w:r w:rsidRPr="00CA4CD3">
        <w:rPr>
          <w:rFonts w:ascii="Times New Roman" w:hAnsi="Times New Roman" w:cs="Times New Roman"/>
        </w:rPr>
        <w:t xml:space="preserve"> This paragraph </w:t>
      </w:r>
      <w:r w:rsidRPr="00A315CF">
        <w:rPr>
          <w:rFonts w:ascii="Times New Roman" w:hAnsi="Times New Roman" w:cs="Times New Roman"/>
        </w:rPr>
        <w:t>shall not be</w:t>
      </w:r>
      <w:r w:rsidRPr="00601E2B">
        <w:rPr>
          <w:rFonts w:ascii="Times New Roman" w:hAnsi="Times New Roman" w:cs="Times New Roman"/>
          <w:color w:val="FF0000"/>
        </w:rPr>
        <w:t xml:space="preserve"> </w:t>
      </w:r>
      <w:r w:rsidRPr="00CA4CD3">
        <w:rPr>
          <w:rFonts w:ascii="Times New Roman" w:hAnsi="Times New Roman" w:cs="Times New Roman"/>
        </w:rPr>
        <w:t xml:space="preserve">construed to prohibit a government entity of a Party other than the telecommunications regulatory </w:t>
      </w:r>
      <w:r>
        <w:rPr>
          <w:rFonts w:ascii="Times New Roman" w:hAnsi="Times New Roman" w:cs="Times New Roman"/>
        </w:rPr>
        <w:t>authority</w:t>
      </w:r>
      <w:r w:rsidRPr="00CA4CD3">
        <w:rPr>
          <w:rFonts w:ascii="Times New Roman" w:hAnsi="Times New Roman" w:cs="Times New Roman"/>
        </w:rPr>
        <w:t xml:space="preserve"> from owning equity in a supplier of public telecommunications networks or services.</w:t>
      </w:r>
    </w:p>
  </w:footnote>
  <w:footnote w:id="7">
    <w:p w14:paraId="51EA894F" w14:textId="77777777" w:rsidR="0066079F" w:rsidRPr="00CE52BC" w:rsidRDefault="0066079F" w:rsidP="00E30C2E">
      <w:pPr>
        <w:spacing w:after="0"/>
        <w:jc w:val="both"/>
        <w:rPr>
          <w:rFonts w:ascii="Times New Roman" w:eastAsia="Times New Roman" w:hAnsi="Times New Roman" w:cs="Times New Roman"/>
          <w:color w:val="7030A0"/>
          <w:sz w:val="20"/>
          <w:szCs w:val="20"/>
          <w:lang w:val="en-GB" w:eastAsia="en-GB"/>
        </w:rPr>
      </w:pPr>
      <w:r w:rsidRPr="00186351">
        <w:rPr>
          <w:rStyle w:val="FootnoteReference"/>
          <w:rFonts w:ascii="Times New Roman" w:hAnsi="Times New Roman" w:cs="Times New Roman"/>
          <w:sz w:val="20"/>
          <w:szCs w:val="20"/>
        </w:rPr>
        <w:footnoteRef/>
      </w:r>
      <w:r w:rsidRPr="00186351">
        <w:rPr>
          <w:rFonts w:ascii="Times New Roman" w:hAnsi="Times New Roman" w:cs="Times New Roman"/>
          <w:sz w:val="20"/>
          <w:szCs w:val="20"/>
        </w:rPr>
        <w:t xml:space="preserve"> </w:t>
      </w:r>
      <w:r w:rsidRPr="00186351">
        <w:rPr>
          <w:rFonts w:ascii="Times New Roman" w:eastAsia="Times New Roman" w:hAnsi="Times New Roman" w:cs="Times New Roman"/>
          <w:sz w:val="20"/>
          <w:szCs w:val="20"/>
          <w:lang w:val="en-GB" w:eastAsia="en-GB"/>
        </w:rPr>
        <w:t xml:space="preserve">For greater certainty, “advanced networks” includes broadband networks. </w:t>
      </w:r>
    </w:p>
    <w:p w14:paraId="2DA2770A" w14:textId="77777777" w:rsidR="0066079F" w:rsidRPr="007A0DC7" w:rsidRDefault="0066079F" w:rsidP="00E30C2E">
      <w:pPr>
        <w:spacing w:after="0"/>
        <w:jc w:val="both"/>
        <w:rPr>
          <w:rFonts w:ascii="Times New Roman" w:eastAsia="Times New Roman" w:hAnsi="Times New Roman" w:cs="Times New Roman"/>
          <w:sz w:val="20"/>
          <w:szCs w:val="20"/>
          <w:lang w:val="en-GB" w:eastAsia="en-GB"/>
        </w:rPr>
      </w:pPr>
    </w:p>
  </w:footnote>
  <w:footnote w:id="8">
    <w:p w14:paraId="3CF3D846" w14:textId="7FF81FE6" w:rsidR="0066079F" w:rsidRDefault="0066079F" w:rsidP="00D548C8">
      <w:pPr>
        <w:pStyle w:val="FootnoteText"/>
        <w:jc w:val="both"/>
        <w:rPr>
          <w:rFonts w:ascii="Times New Roman" w:hAnsi="Times New Roman" w:cs="Times New Roman"/>
        </w:rPr>
      </w:pPr>
      <w:r w:rsidRPr="008F1114">
        <w:rPr>
          <w:rStyle w:val="FootnoteReference"/>
          <w:rFonts w:ascii="Times New Roman" w:hAnsi="Times New Roman" w:cs="Times New Roman"/>
        </w:rPr>
        <w:footnoteRef/>
      </w:r>
      <w:r w:rsidRPr="008F1114">
        <w:rPr>
          <w:rFonts w:ascii="Times New Roman" w:hAnsi="Times New Roman" w:cs="Times New Roman"/>
        </w:rPr>
        <w:t xml:space="preserve"> For the purposes of this Article, “traffic data” means</w:t>
      </w:r>
      <w:r w:rsidRPr="00582AC7">
        <w:rPr>
          <w:rFonts w:ascii="Times New Roman" w:hAnsi="Times New Roman" w:cs="Times New Roman"/>
        </w:rPr>
        <w:t xml:space="preserve"> any </w:t>
      </w:r>
      <w:r w:rsidRPr="008F1114">
        <w:rPr>
          <w:rFonts w:ascii="Times New Roman" w:hAnsi="Times New Roman" w:cs="Times New Roman"/>
        </w:rPr>
        <w:t>data processed for the purpose of transmitting a communication over a public telecommunications network or service, and includes data relating to the duration or time of the communication, or the location from which the communication was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26FF"/>
    <w:multiLevelType w:val="hybridMultilevel"/>
    <w:tmpl w:val="97BC95AA"/>
    <w:lvl w:ilvl="0" w:tplc="2CBC72D0">
      <w:start w:val="1"/>
      <w:numFmt w:val="lowerLetter"/>
      <w:lvlText w:val="(%1)"/>
      <w:lvlJc w:val="left"/>
      <w:pPr>
        <w:ind w:left="2700" w:hanging="360"/>
      </w:pPr>
      <w:rPr>
        <w:rFonts w:hint="default"/>
      </w:rPr>
    </w:lvl>
    <w:lvl w:ilvl="1" w:tplc="0C090019">
      <w:start w:val="1"/>
      <w:numFmt w:val="lowerLetter"/>
      <w:lvlText w:val="%2."/>
      <w:lvlJc w:val="left"/>
      <w:pPr>
        <w:ind w:left="1800" w:hanging="360"/>
      </w:pPr>
    </w:lvl>
    <w:lvl w:ilvl="2" w:tplc="04F0BE70">
      <w:start w:val="1"/>
      <w:numFmt w:val="lowerLetter"/>
      <w:lvlText w:val="(%3)"/>
      <w:lvlJc w:val="left"/>
      <w:pPr>
        <w:ind w:left="360" w:hanging="36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69C421E"/>
    <w:multiLevelType w:val="hybridMultilevel"/>
    <w:tmpl w:val="C55850DE"/>
    <w:lvl w:ilvl="0" w:tplc="51A8F45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36AE3"/>
    <w:multiLevelType w:val="hybridMultilevel"/>
    <w:tmpl w:val="C85E3DB6"/>
    <w:lvl w:ilvl="0" w:tplc="04F0BE70">
      <w:start w:val="1"/>
      <w:numFmt w:val="lowerLetter"/>
      <w:lvlText w:val="(%1)"/>
      <w:lvlJc w:val="left"/>
      <w:pPr>
        <w:ind w:left="360" w:hanging="360"/>
      </w:pPr>
    </w:lvl>
    <w:lvl w:ilvl="1" w:tplc="0C090019">
      <w:start w:val="1"/>
      <w:numFmt w:val="lowerLetter"/>
      <w:lvlText w:val="%2."/>
      <w:lvlJc w:val="left"/>
      <w:pPr>
        <w:ind w:left="-540" w:hanging="360"/>
      </w:pPr>
    </w:lvl>
    <w:lvl w:ilvl="2" w:tplc="04F0BE70">
      <w:start w:val="1"/>
      <w:numFmt w:val="lowerLetter"/>
      <w:lvlText w:val="(%3)"/>
      <w:lvlJc w:val="left"/>
      <w:pPr>
        <w:ind w:left="-1980" w:hanging="360"/>
      </w:pPr>
    </w:lvl>
    <w:lvl w:ilvl="3" w:tplc="0C09000F">
      <w:start w:val="1"/>
      <w:numFmt w:val="decimal"/>
      <w:lvlText w:val="%4."/>
      <w:lvlJc w:val="left"/>
      <w:pPr>
        <w:ind w:left="900" w:hanging="360"/>
      </w:pPr>
    </w:lvl>
    <w:lvl w:ilvl="4" w:tplc="0C090019">
      <w:start w:val="1"/>
      <w:numFmt w:val="lowerLetter"/>
      <w:lvlText w:val="%5."/>
      <w:lvlJc w:val="left"/>
      <w:pPr>
        <w:ind w:left="1620" w:hanging="360"/>
      </w:pPr>
    </w:lvl>
    <w:lvl w:ilvl="5" w:tplc="0C09001B">
      <w:start w:val="1"/>
      <w:numFmt w:val="lowerRoman"/>
      <w:lvlText w:val="%6."/>
      <w:lvlJc w:val="right"/>
      <w:pPr>
        <w:ind w:left="2340" w:hanging="180"/>
      </w:pPr>
    </w:lvl>
    <w:lvl w:ilvl="6" w:tplc="0C09000F">
      <w:start w:val="1"/>
      <w:numFmt w:val="decimal"/>
      <w:lvlText w:val="%7."/>
      <w:lvlJc w:val="left"/>
      <w:pPr>
        <w:ind w:left="3060" w:hanging="360"/>
      </w:pPr>
    </w:lvl>
    <w:lvl w:ilvl="7" w:tplc="0C090019">
      <w:start w:val="1"/>
      <w:numFmt w:val="lowerLetter"/>
      <w:lvlText w:val="%8."/>
      <w:lvlJc w:val="left"/>
      <w:pPr>
        <w:ind w:left="3780" w:hanging="360"/>
      </w:pPr>
    </w:lvl>
    <w:lvl w:ilvl="8" w:tplc="0C09001B">
      <w:start w:val="1"/>
      <w:numFmt w:val="lowerRoman"/>
      <w:lvlText w:val="%9."/>
      <w:lvlJc w:val="right"/>
      <w:pPr>
        <w:ind w:left="4500" w:hanging="180"/>
      </w:pPr>
    </w:lvl>
  </w:abstractNum>
  <w:abstractNum w:abstractNumId="3" w15:restartNumberingAfterBreak="0">
    <w:nsid w:val="0B4165DE"/>
    <w:multiLevelType w:val="hybridMultilevel"/>
    <w:tmpl w:val="A3E87AE0"/>
    <w:lvl w:ilvl="0" w:tplc="04F0B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0E2AB4"/>
    <w:multiLevelType w:val="hybridMultilevel"/>
    <w:tmpl w:val="C9125F86"/>
    <w:lvl w:ilvl="0" w:tplc="04F0BE7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D3432CD"/>
    <w:multiLevelType w:val="hybridMultilevel"/>
    <w:tmpl w:val="44C8FF0E"/>
    <w:lvl w:ilvl="0" w:tplc="04F0BE7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4F0BE70">
      <w:start w:val="1"/>
      <w:numFmt w:val="lowerLetter"/>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41FF9"/>
    <w:multiLevelType w:val="hybridMultilevel"/>
    <w:tmpl w:val="C592F532"/>
    <w:lvl w:ilvl="0" w:tplc="3C1C6020">
      <w:start w:val="1"/>
      <w:numFmt w:val="decimal"/>
      <w:lvlText w:val="%1."/>
      <w:lvlJc w:val="left"/>
      <w:pPr>
        <w:tabs>
          <w:tab w:val="num" w:pos="720"/>
        </w:tabs>
        <w:ind w:left="720" w:hanging="360"/>
      </w:pPr>
    </w:lvl>
    <w:lvl w:ilvl="1" w:tplc="28804398">
      <w:start w:val="1"/>
      <w:numFmt w:val="lowerLetter"/>
      <w:lvlText w:val="%2)"/>
      <w:lvlJc w:val="left"/>
      <w:pPr>
        <w:tabs>
          <w:tab w:val="num" w:pos="1440"/>
        </w:tabs>
        <w:ind w:left="1440" w:hanging="360"/>
      </w:pPr>
    </w:lvl>
    <w:lvl w:ilvl="2" w:tplc="A9CCA880">
      <w:start w:val="1"/>
      <w:numFmt w:val="lowerRoman"/>
      <w:lvlText w:val="%3."/>
      <w:lvlJc w:val="right"/>
      <w:pPr>
        <w:tabs>
          <w:tab w:val="num" w:pos="2160"/>
        </w:tabs>
        <w:ind w:left="2160" w:hanging="360"/>
      </w:pPr>
    </w:lvl>
    <w:lvl w:ilvl="3" w:tplc="A4304C7E" w:tentative="1">
      <w:start w:val="1"/>
      <w:numFmt w:val="decimal"/>
      <w:lvlText w:val="%4."/>
      <w:lvlJc w:val="left"/>
      <w:pPr>
        <w:tabs>
          <w:tab w:val="num" w:pos="2880"/>
        </w:tabs>
        <w:ind w:left="2880" w:hanging="360"/>
      </w:pPr>
    </w:lvl>
    <w:lvl w:ilvl="4" w:tplc="071E5AFC" w:tentative="1">
      <w:start w:val="1"/>
      <w:numFmt w:val="decimal"/>
      <w:lvlText w:val="%5."/>
      <w:lvlJc w:val="left"/>
      <w:pPr>
        <w:tabs>
          <w:tab w:val="num" w:pos="3600"/>
        </w:tabs>
        <w:ind w:left="3600" w:hanging="360"/>
      </w:pPr>
    </w:lvl>
    <w:lvl w:ilvl="5" w:tplc="FA54087C" w:tentative="1">
      <w:start w:val="1"/>
      <w:numFmt w:val="decimal"/>
      <w:lvlText w:val="%6."/>
      <w:lvlJc w:val="left"/>
      <w:pPr>
        <w:tabs>
          <w:tab w:val="num" w:pos="4320"/>
        </w:tabs>
        <w:ind w:left="4320" w:hanging="360"/>
      </w:pPr>
    </w:lvl>
    <w:lvl w:ilvl="6" w:tplc="FE8283B6" w:tentative="1">
      <w:start w:val="1"/>
      <w:numFmt w:val="decimal"/>
      <w:lvlText w:val="%7."/>
      <w:lvlJc w:val="left"/>
      <w:pPr>
        <w:tabs>
          <w:tab w:val="num" w:pos="5040"/>
        </w:tabs>
        <w:ind w:left="5040" w:hanging="360"/>
      </w:pPr>
    </w:lvl>
    <w:lvl w:ilvl="7" w:tplc="869809EC" w:tentative="1">
      <w:start w:val="1"/>
      <w:numFmt w:val="decimal"/>
      <w:lvlText w:val="%8."/>
      <w:lvlJc w:val="left"/>
      <w:pPr>
        <w:tabs>
          <w:tab w:val="num" w:pos="5760"/>
        </w:tabs>
        <w:ind w:left="5760" w:hanging="360"/>
      </w:pPr>
    </w:lvl>
    <w:lvl w:ilvl="8" w:tplc="FE1AED54" w:tentative="1">
      <w:start w:val="1"/>
      <w:numFmt w:val="decimal"/>
      <w:lvlText w:val="%9."/>
      <w:lvlJc w:val="left"/>
      <w:pPr>
        <w:tabs>
          <w:tab w:val="num" w:pos="6480"/>
        </w:tabs>
        <w:ind w:left="6480" w:hanging="360"/>
      </w:pPr>
    </w:lvl>
  </w:abstractNum>
  <w:abstractNum w:abstractNumId="7" w15:restartNumberingAfterBreak="0">
    <w:nsid w:val="12C95310"/>
    <w:multiLevelType w:val="hybridMultilevel"/>
    <w:tmpl w:val="9758A17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0F">
      <w:start w:val="1"/>
      <w:numFmt w:val="decimal"/>
      <w:lvlText w:val="%3."/>
      <w:lvlJc w:val="lef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140A78FA"/>
    <w:multiLevelType w:val="hybridMultilevel"/>
    <w:tmpl w:val="F3966EE6"/>
    <w:lvl w:ilvl="0" w:tplc="96EC4D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BBB038C"/>
    <w:multiLevelType w:val="hybridMultilevel"/>
    <w:tmpl w:val="518E0890"/>
    <w:lvl w:ilvl="0" w:tplc="E2EAEC0E">
      <w:start w:val="1"/>
      <w:numFmt w:val="lowerLetter"/>
      <w:lvlText w:val="%1)"/>
      <w:lvlJc w:val="left"/>
      <w:pPr>
        <w:ind w:left="1080" w:hanging="360"/>
      </w:pPr>
      <w:rPr>
        <w:rFonts w:hint="default"/>
      </w:rPr>
    </w:lvl>
    <w:lvl w:ilvl="1" w:tplc="EF261DE8">
      <w:start w:val="1"/>
      <w:numFmt w:val="lowerRoman"/>
      <w:lvlText w:val="(%2)"/>
      <w:lvlJc w:val="left"/>
      <w:pPr>
        <w:ind w:left="2160" w:hanging="720"/>
      </w:pPr>
      <w:rPr>
        <w:rFonts w:hint="default"/>
      </w:rPr>
    </w:lvl>
    <w:lvl w:ilvl="2" w:tplc="04F0BE70">
      <w:start w:val="1"/>
      <w:numFmt w:val="lowerLetter"/>
      <w:lvlText w:val="(%3)"/>
      <w:lvlJc w:val="left"/>
      <w:pPr>
        <w:ind w:left="36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D557712"/>
    <w:multiLevelType w:val="hybridMultilevel"/>
    <w:tmpl w:val="72663754"/>
    <w:lvl w:ilvl="0" w:tplc="D0D61BB0">
      <w:start w:val="1"/>
      <w:numFmt w:val="decimal"/>
      <w:lvlText w:val="%1."/>
      <w:lvlJc w:val="left"/>
      <w:pPr>
        <w:ind w:left="4755" w:hanging="360"/>
      </w:pPr>
      <w:rPr>
        <w:rFonts w:hint="default"/>
      </w:r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11" w15:restartNumberingAfterBreak="0">
    <w:nsid w:val="1E735B5B"/>
    <w:multiLevelType w:val="hybridMultilevel"/>
    <w:tmpl w:val="E40653F2"/>
    <w:lvl w:ilvl="0" w:tplc="04F0B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732706"/>
    <w:multiLevelType w:val="hybridMultilevel"/>
    <w:tmpl w:val="A4886DD2"/>
    <w:lvl w:ilvl="0" w:tplc="E86AAA90">
      <w:start w:val="1"/>
      <w:numFmt w:val="decimal"/>
      <w:lvlText w:val="%1."/>
      <w:lvlJc w:val="left"/>
      <w:pPr>
        <w:tabs>
          <w:tab w:val="num" w:pos="720"/>
        </w:tabs>
        <w:ind w:left="720" w:hanging="360"/>
      </w:pPr>
    </w:lvl>
    <w:lvl w:ilvl="1" w:tplc="E6DAF9EA">
      <w:start w:val="1"/>
      <w:numFmt w:val="lowerLetter"/>
      <w:lvlText w:val="(%2)"/>
      <w:lvlJc w:val="left"/>
      <w:pPr>
        <w:tabs>
          <w:tab w:val="num" w:pos="1440"/>
        </w:tabs>
        <w:ind w:left="1440" w:hanging="360"/>
      </w:pPr>
      <w:rPr>
        <w:rFonts w:hint="default"/>
      </w:rPr>
    </w:lvl>
    <w:lvl w:ilvl="2" w:tplc="256CFF54">
      <w:start w:val="1"/>
      <w:numFmt w:val="lowerRoman"/>
      <w:lvlText w:val="%3."/>
      <w:lvlJc w:val="right"/>
      <w:pPr>
        <w:tabs>
          <w:tab w:val="num" w:pos="2160"/>
        </w:tabs>
        <w:ind w:left="2160" w:hanging="360"/>
      </w:pPr>
    </w:lvl>
    <w:lvl w:ilvl="3" w:tplc="F7B69768" w:tentative="1">
      <w:start w:val="1"/>
      <w:numFmt w:val="decimal"/>
      <w:lvlText w:val="%4."/>
      <w:lvlJc w:val="left"/>
      <w:pPr>
        <w:tabs>
          <w:tab w:val="num" w:pos="2880"/>
        </w:tabs>
        <w:ind w:left="2880" w:hanging="360"/>
      </w:pPr>
    </w:lvl>
    <w:lvl w:ilvl="4" w:tplc="05B8C240" w:tentative="1">
      <w:start w:val="1"/>
      <w:numFmt w:val="decimal"/>
      <w:lvlText w:val="%5."/>
      <w:lvlJc w:val="left"/>
      <w:pPr>
        <w:tabs>
          <w:tab w:val="num" w:pos="3600"/>
        </w:tabs>
        <w:ind w:left="3600" w:hanging="360"/>
      </w:pPr>
    </w:lvl>
    <w:lvl w:ilvl="5" w:tplc="887A4EFA" w:tentative="1">
      <w:start w:val="1"/>
      <w:numFmt w:val="decimal"/>
      <w:lvlText w:val="%6."/>
      <w:lvlJc w:val="left"/>
      <w:pPr>
        <w:tabs>
          <w:tab w:val="num" w:pos="4320"/>
        </w:tabs>
        <w:ind w:left="4320" w:hanging="360"/>
      </w:pPr>
    </w:lvl>
    <w:lvl w:ilvl="6" w:tplc="5F44133E" w:tentative="1">
      <w:start w:val="1"/>
      <w:numFmt w:val="decimal"/>
      <w:lvlText w:val="%7."/>
      <w:lvlJc w:val="left"/>
      <w:pPr>
        <w:tabs>
          <w:tab w:val="num" w:pos="5040"/>
        </w:tabs>
        <w:ind w:left="5040" w:hanging="360"/>
      </w:pPr>
    </w:lvl>
    <w:lvl w:ilvl="7" w:tplc="B77C8A34" w:tentative="1">
      <w:start w:val="1"/>
      <w:numFmt w:val="decimal"/>
      <w:lvlText w:val="%8."/>
      <w:lvlJc w:val="left"/>
      <w:pPr>
        <w:tabs>
          <w:tab w:val="num" w:pos="5760"/>
        </w:tabs>
        <w:ind w:left="5760" w:hanging="360"/>
      </w:pPr>
    </w:lvl>
    <w:lvl w:ilvl="8" w:tplc="893C2C1E" w:tentative="1">
      <w:start w:val="1"/>
      <w:numFmt w:val="decimal"/>
      <w:lvlText w:val="%9."/>
      <w:lvlJc w:val="left"/>
      <w:pPr>
        <w:tabs>
          <w:tab w:val="num" w:pos="6480"/>
        </w:tabs>
        <w:ind w:left="6480" w:hanging="360"/>
      </w:pPr>
    </w:lvl>
  </w:abstractNum>
  <w:abstractNum w:abstractNumId="13" w15:restartNumberingAfterBreak="0">
    <w:nsid w:val="208E1327"/>
    <w:multiLevelType w:val="hybridMultilevel"/>
    <w:tmpl w:val="D7603F7E"/>
    <w:lvl w:ilvl="0" w:tplc="8D36F9D4">
      <w:start w:val="1"/>
      <w:numFmt w:val="decimal"/>
      <w:lvlText w:val="%1."/>
      <w:lvlJc w:val="left"/>
      <w:pPr>
        <w:tabs>
          <w:tab w:val="num" w:pos="720"/>
        </w:tabs>
        <w:ind w:left="720" w:hanging="360"/>
      </w:pPr>
    </w:lvl>
    <w:lvl w:ilvl="1" w:tplc="F7DC6ED4">
      <w:start w:val="1"/>
      <w:numFmt w:val="lowerLetter"/>
      <w:lvlText w:val="(%2)"/>
      <w:lvlJc w:val="left"/>
      <w:pPr>
        <w:tabs>
          <w:tab w:val="num" w:pos="1440"/>
        </w:tabs>
        <w:ind w:left="1440" w:hanging="360"/>
      </w:pPr>
      <w:rPr>
        <w:rFonts w:hint="default"/>
      </w:rPr>
    </w:lvl>
    <w:lvl w:ilvl="2" w:tplc="426A6BCA">
      <w:start w:val="1"/>
      <w:numFmt w:val="lowerRoman"/>
      <w:lvlText w:val="%3."/>
      <w:lvlJc w:val="right"/>
      <w:pPr>
        <w:tabs>
          <w:tab w:val="num" w:pos="2160"/>
        </w:tabs>
        <w:ind w:left="2160" w:hanging="360"/>
      </w:pPr>
    </w:lvl>
    <w:lvl w:ilvl="3" w:tplc="9F7AB098" w:tentative="1">
      <w:start w:val="1"/>
      <w:numFmt w:val="decimal"/>
      <w:lvlText w:val="%4."/>
      <w:lvlJc w:val="left"/>
      <w:pPr>
        <w:tabs>
          <w:tab w:val="num" w:pos="2880"/>
        </w:tabs>
        <w:ind w:left="2880" w:hanging="360"/>
      </w:pPr>
    </w:lvl>
    <w:lvl w:ilvl="4" w:tplc="67DAB168" w:tentative="1">
      <w:start w:val="1"/>
      <w:numFmt w:val="decimal"/>
      <w:lvlText w:val="%5."/>
      <w:lvlJc w:val="left"/>
      <w:pPr>
        <w:tabs>
          <w:tab w:val="num" w:pos="3600"/>
        </w:tabs>
        <w:ind w:left="3600" w:hanging="360"/>
      </w:pPr>
    </w:lvl>
    <w:lvl w:ilvl="5" w:tplc="7EBEA44E" w:tentative="1">
      <w:start w:val="1"/>
      <w:numFmt w:val="decimal"/>
      <w:lvlText w:val="%6."/>
      <w:lvlJc w:val="left"/>
      <w:pPr>
        <w:tabs>
          <w:tab w:val="num" w:pos="4320"/>
        </w:tabs>
        <w:ind w:left="4320" w:hanging="360"/>
      </w:pPr>
    </w:lvl>
    <w:lvl w:ilvl="6" w:tplc="DC3686A2" w:tentative="1">
      <w:start w:val="1"/>
      <w:numFmt w:val="decimal"/>
      <w:lvlText w:val="%7."/>
      <w:lvlJc w:val="left"/>
      <w:pPr>
        <w:tabs>
          <w:tab w:val="num" w:pos="5040"/>
        </w:tabs>
        <w:ind w:left="5040" w:hanging="360"/>
      </w:pPr>
    </w:lvl>
    <w:lvl w:ilvl="7" w:tplc="7B98F910" w:tentative="1">
      <w:start w:val="1"/>
      <w:numFmt w:val="decimal"/>
      <w:lvlText w:val="%8."/>
      <w:lvlJc w:val="left"/>
      <w:pPr>
        <w:tabs>
          <w:tab w:val="num" w:pos="5760"/>
        </w:tabs>
        <w:ind w:left="5760" w:hanging="360"/>
      </w:pPr>
    </w:lvl>
    <w:lvl w:ilvl="8" w:tplc="9078EE5A" w:tentative="1">
      <w:start w:val="1"/>
      <w:numFmt w:val="decimal"/>
      <w:lvlText w:val="%9."/>
      <w:lvlJc w:val="left"/>
      <w:pPr>
        <w:tabs>
          <w:tab w:val="num" w:pos="6480"/>
        </w:tabs>
        <w:ind w:left="6480" w:hanging="360"/>
      </w:pPr>
    </w:lvl>
  </w:abstractNum>
  <w:abstractNum w:abstractNumId="14" w15:restartNumberingAfterBreak="0">
    <w:nsid w:val="23703DEE"/>
    <w:multiLevelType w:val="hybridMultilevel"/>
    <w:tmpl w:val="70C46AD2"/>
    <w:lvl w:ilvl="0" w:tplc="04F0BE70">
      <w:start w:val="1"/>
      <w:numFmt w:val="lowerLetter"/>
      <w:lvlText w:val="(%1)"/>
      <w:lvlJc w:val="left"/>
      <w:pPr>
        <w:ind w:left="2846" w:hanging="360"/>
      </w:pPr>
      <w:rPr>
        <w:rFonts w:hint="default"/>
      </w:rPr>
    </w:lvl>
    <w:lvl w:ilvl="1" w:tplc="08090019" w:tentative="1">
      <w:start w:val="1"/>
      <w:numFmt w:val="lowerLetter"/>
      <w:lvlText w:val="%2."/>
      <w:lvlJc w:val="left"/>
      <w:pPr>
        <w:ind w:left="3566" w:hanging="360"/>
      </w:pPr>
    </w:lvl>
    <w:lvl w:ilvl="2" w:tplc="04F0BE70">
      <w:start w:val="1"/>
      <w:numFmt w:val="lowerLetter"/>
      <w:lvlText w:val="(%3)"/>
      <w:lvlJc w:val="left"/>
      <w:pPr>
        <w:ind w:left="360" w:hanging="360"/>
      </w:pPr>
      <w:rPr>
        <w:rFonts w:hint="default"/>
      </w:r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5" w15:restartNumberingAfterBreak="0">
    <w:nsid w:val="26AF42A7"/>
    <w:multiLevelType w:val="hybridMultilevel"/>
    <w:tmpl w:val="65DC192C"/>
    <w:lvl w:ilvl="0" w:tplc="0809000F">
      <w:start w:val="1"/>
      <w:numFmt w:val="decimal"/>
      <w:lvlText w:val="%1."/>
      <w:lvlJc w:val="left"/>
      <w:pPr>
        <w:ind w:left="720" w:hanging="360"/>
      </w:pPr>
    </w:lvl>
    <w:lvl w:ilvl="1" w:tplc="0809000F">
      <w:start w:val="1"/>
      <w:numFmt w:val="decimal"/>
      <w:lvlText w:val="%2."/>
      <w:lvlJc w:val="left"/>
      <w:pPr>
        <w:ind w:left="2574"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5075D"/>
    <w:multiLevelType w:val="hybridMultilevel"/>
    <w:tmpl w:val="562A0208"/>
    <w:lvl w:ilvl="0" w:tplc="019C2ECA">
      <w:start w:val="1"/>
      <w:numFmt w:val="lowerLetter"/>
      <w:lvlText w:val="(%1)"/>
      <w:lvlJc w:val="left"/>
      <w:pPr>
        <w:ind w:left="1437" w:hanging="810"/>
      </w:pPr>
      <w:rPr>
        <w:rFonts w:hint="default"/>
        <w:b w:val="0"/>
      </w:rPr>
    </w:lvl>
    <w:lvl w:ilvl="1" w:tplc="0C090019" w:tentative="1">
      <w:start w:val="1"/>
      <w:numFmt w:val="lowerLetter"/>
      <w:lvlText w:val="%2."/>
      <w:lvlJc w:val="left"/>
      <w:pPr>
        <w:ind w:left="1707" w:hanging="360"/>
      </w:pPr>
    </w:lvl>
    <w:lvl w:ilvl="2" w:tplc="0C09001B" w:tentative="1">
      <w:start w:val="1"/>
      <w:numFmt w:val="lowerRoman"/>
      <w:lvlText w:val="%3."/>
      <w:lvlJc w:val="right"/>
      <w:pPr>
        <w:ind w:left="2427" w:hanging="180"/>
      </w:pPr>
    </w:lvl>
    <w:lvl w:ilvl="3" w:tplc="0C09000F" w:tentative="1">
      <w:start w:val="1"/>
      <w:numFmt w:val="decimal"/>
      <w:lvlText w:val="%4."/>
      <w:lvlJc w:val="left"/>
      <w:pPr>
        <w:ind w:left="3147" w:hanging="360"/>
      </w:pPr>
    </w:lvl>
    <w:lvl w:ilvl="4" w:tplc="0C090019" w:tentative="1">
      <w:start w:val="1"/>
      <w:numFmt w:val="lowerLetter"/>
      <w:lvlText w:val="%5."/>
      <w:lvlJc w:val="left"/>
      <w:pPr>
        <w:ind w:left="3867" w:hanging="360"/>
      </w:pPr>
    </w:lvl>
    <w:lvl w:ilvl="5" w:tplc="0C09001B" w:tentative="1">
      <w:start w:val="1"/>
      <w:numFmt w:val="lowerRoman"/>
      <w:lvlText w:val="%6."/>
      <w:lvlJc w:val="right"/>
      <w:pPr>
        <w:ind w:left="4587" w:hanging="180"/>
      </w:pPr>
    </w:lvl>
    <w:lvl w:ilvl="6" w:tplc="0C09000F" w:tentative="1">
      <w:start w:val="1"/>
      <w:numFmt w:val="decimal"/>
      <w:lvlText w:val="%7."/>
      <w:lvlJc w:val="left"/>
      <w:pPr>
        <w:ind w:left="5307" w:hanging="360"/>
      </w:pPr>
    </w:lvl>
    <w:lvl w:ilvl="7" w:tplc="0C090019" w:tentative="1">
      <w:start w:val="1"/>
      <w:numFmt w:val="lowerLetter"/>
      <w:lvlText w:val="%8."/>
      <w:lvlJc w:val="left"/>
      <w:pPr>
        <w:ind w:left="6027" w:hanging="360"/>
      </w:pPr>
    </w:lvl>
    <w:lvl w:ilvl="8" w:tplc="0C09001B" w:tentative="1">
      <w:start w:val="1"/>
      <w:numFmt w:val="lowerRoman"/>
      <w:lvlText w:val="%9."/>
      <w:lvlJc w:val="right"/>
      <w:pPr>
        <w:ind w:left="6747" w:hanging="180"/>
      </w:pPr>
    </w:lvl>
  </w:abstractNum>
  <w:abstractNum w:abstractNumId="17" w15:restartNumberingAfterBreak="0">
    <w:nsid w:val="27435D33"/>
    <w:multiLevelType w:val="hybridMultilevel"/>
    <w:tmpl w:val="5C62955C"/>
    <w:lvl w:ilvl="0" w:tplc="2CBC72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D106ABB"/>
    <w:multiLevelType w:val="hybridMultilevel"/>
    <w:tmpl w:val="C8667A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17B7F"/>
    <w:multiLevelType w:val="hybridMultilevel"/>
    <w:tmpl w:val="EFF64258"/>
    <w:lvl w:ilvl="0" w:tplc="04F0BE70">
      <w:start w:val="1"/>
      <w:numFmt w:val="lowerLetter"/>
      <w:lvlText w:val="(%1)"/>
      <w:lvlJc w:val="left"/>
      <w:pPr>
        <w:ind w:left="2700" w:hanging="360"/>
      </w:pPr>
      <w:rPr>
        <w:rFonts w:hint="default"/>
      </w:rPr>
    </w:lvl>
    <w:lvl w:ilvl="1" w:tplc="0C090019" w:tentative="1">
      <w:start w:val="1"/>
      <w:numFmt w:val="lowerLetter"/>
      <w:lvlText w:val="%2."/>
      <w:lvlJc w:val="left"/>
      <w:pPr>
        <w:ind w:left="1800" w:hanging="360"/>
      </w:pPr>
    </w:lvl>
    <w:lvl w:ilvl="2" w:tplc="0C09000F">
      <w:start w:val="1"/>
      <w:numFmt w:val="decimal"/>
      <w:lvlText w:val="%3."/>
      <w:lvlJc w:val="left"/>
      <w:pPr>
        <w:ind w:left="360" w:hanging="360"/>
      </w:pPr>
      <w:rPr>
        <w:rFonts w:hint="default"/>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1281868"/>
    <w:multiLevelType w:val="hybridMultilevel"/>
    <w:tmpl w:val="E8465E06"/>
    <w:lvl w:ilvl="0" w:tplc="0809000F">
      <w:start w:val="1"/>
      <w:numFmt w:val="decimal"/>
      <w:lvlText w:val="%1."/>
      <w:lvlJc w:val="left"/>
      <w:pPr>
        <w:ind w:left="1080" w:hanging="360"/>
      </w:pPr>
    </w:lvl>
    <w:lvl w:ilvl="1" w:tplc="0C090019" w:tentative="1">
      <w:start w:val="1"/>
      <w:numFmt w:val="lowerLetter"/>
      <w:lvlText w:val="%2."/>
      <w:lvlJc w:val="left"/>
      <w:pPr>
        <w:ind w:left="-54" w:hanging="360"/>
      </w:pPr>
    </w:lvl>
    <w:lvl w:ilvl="2" w:tplc="0C09001B" w:tentative="1">
      <w:start w:val="1"/>
      <w:numFmt w:val="lowerRoman"/>
      <w:lvlText w:val="%3."/>
      <w:lvlJc w:val="right"/>
      <w:pPr>
        <w:ind w:left="666" w:hanging="180"/>
      </w:pPr>
    </w:lvl>
    <w:lvl w:ilvl="3" w:tplc="0C09000F" w:tentative="1">
      <w:start w:val="1"/>
      <w:numFmt w:val="decimal"/>
      <w:lvlText w:val="%4."/>
      <w:lvlJc w:val="left"/>
      <w:pPr>
        <w:ind w:left="1386" w:hanging="360"/>
      </w:pPr>
    </w:lvl>
    <w:lvl w:ilvl="4" w:tplc="0C090019" w:tentative="1">
      <w:start w:val="1"/>
      <w:numFmt w:val="lowerLetter"/>
      <w:lvlText w:val="%5."/>
      <w:lvlJc w:val="left"/>
      <w:pPr>
        <w:ind w:left="2106" w:hanging="360"/>
      </w:pPr>
    </w:lvl>
    <w:lvl w:ilvl="5" w:tplc="0C09001B" w:tentative="1">
      <w:start w:val="1"/>
      <w:numFmt w:val="lowerRoman"/>
      <w:lvlText w:val="%6."/>
      <w:lvlJc w:val="right"/>
      <w:pPr>
        <w:ind w:left="2826" w:hanging="180"/>
      </w:pPr>
    </w:lvl>
    <w:lvl w:ilvl="6" w:tplc="0C09000F" w:tentative="1">
      <w:start w:val="1"/>
      <w:numFmt w:val="decimal"/>
      <w:lvlText w:val="%7."/>
      <w:lvlJc w:val="left"/>
      <w:pPr>
        <w:ind w:left="3546" w:hanging="360"/>
      </w:pPr>
    </w:lvl>
    <w:lvl w:ilvl="7" w:tplc="0C090019" w:tentative="1">
      <w:start w:val="1"/>
      <w:numFmt w:val="lowerLetter"/>
      <w:lvlText w:val="%8."/>
      <w:lvlJc w:val="left"/>
      <w:pPr>
        <w:ind w:left="4266" w:hanging="360"/>
      </w:pPr>
    </w:lvl>
    <w:lvl w:ilvl="8" w:tplc="0C09001B" w:tentative="1">
      <w:start w:val="1"/>
      <w:numFmt w:val="lowerRoman"/>
      <w:lvlText w:val="%9."/>
      <w:lvlJc w:val="right"/>
      <w:pPr>
        <w:ind w:left="4986" w:hanging="180"/>
      </w:pPr>
    </w:lvl>
  </w:abstractNum>
  <w:abstractNum w:abstractNumId="21" w15:restartNumberingAfterBreak="0">
    <w:nsid w:val="31530CC0"/>
    <w:multiLevelType w:val="hybridMultilevel"/>
    <w:tmpl w:val="971EF850"/>
    <w:lvl w:ilvl="0" w:tplc="2CBC72D0">
      <w:start w:val="1"/>
      <w:numFmt w:val="lowerLetter"/>
      <w:lvlText w:val="(%1)"/>
      <w:lvlJc w:val="left"/>
      <w:pPr>
        <w:ind w:left="-2106" w:hanging="360"/>
      </w:pPr>
      <w:rPr>
        <w:rFonts w:hint="default"/>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666" w:hanging="180"/>
      </w:pPr>
    </w:lvl>
    <w:lvl w:ilvl="3" w:tplc="0C09000F" w:tentative="1">
      <w:start w:val="1"/>
      <w:numFmt w:val="decimal"/>
      <w:lvlText w:val="%4."/>
      <w:lvlJc w:val="left"/>
      <w:pPr>
        <w:ind w:left="54" w:hanging="360"/>
      </w:pPr>
    </w:lvl>
    <w:lvl w:ilvl="4" w:tplc="0C090019" w:tentative="1">
      <w:start w:val="1"/>
      <w:numFmt w:val="lowerLetter"/>
      <w:lvlText w:val="%5."/>
      <w:lvlJc w:val="left"/>
      <w:pPr>
        <w:ind w:left="774" w:hanging="360"/>
      </w:pPr>
    </w:lvl>
    <w:lvl w:ilvl="5" w:tplc="0C09001B" w:tentative="1">
      <w:start w:val="1"/>
      <w:numFmt w:val="lowerRoman"/>
      <w:lvlText w:val="%6."/>
      <w:lvlJc w:val="right"/>
      <w:pPr>
        <w:ind w:left="1494" w:hanging="180"/>
      </w:pPr>
    </w:lvl>
    <w:lvl w:ilvl="6" w:tplc="0C09000F" w:tentative="1">
      <w:start w:val="1"/>
      <w:numFmt w:val="decimal"/>
      <w:lvlText w:val="%7."/>
      <w:lvlJc w:val="left"/>
      <w:pPr>
        <w:ind w:left="2214" w:hanging="360"/>
      </w:pPr>
    </w:lvl>
    <w:lvl w:ilvl="7" w:tplc="0C090019" w:tentative="1">
      <w:start w:val="1"/>
      <w:numFmt w:val="lowerLetter"/>
      <w:lvlText w:val="%8."/>
      <w:lvlJc w:val="left"/>
      <w:pPr>
        <w:ind w:left="2934" w:hanging="360"/>
      </w:pPr>
    </w:lvl>
    <w:lvl w:ilvl="8" w:tplc="0C09001B" w:tentative="1">
      <w:start w:val="1"/>
      <w:numFmt w:val="lowerRoman"/>
      <w:lvlText w:val="%9."/>
      <w:lvlJc w:val="right"/>
      <w:pPr>
        <w:ind w:left="3654" w:hanging="180"/>
      </w:pPr>
    </w:lvl>
  </w:abstractNum>
  <w:abstractNum w:abstractNumId="22" w15:restartNumberingAfterBreak="0">
    <w:nsid w:val="3168326F"/>
    <w:multiLevelType w:val="hybridMultilevel"/>
    <w:tmpl w:val="165E8D48"/>
    <w:lvl w:ilvl="0" w:tplc="04F0BE70">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2DAC99B2">
      <w:start w:val="1"/>
      <w:numFmt w:val="lowerRoman"/>
      <w:lvlText w:val="(%3)"/>
      <w:lvlJc w:val="left"/>
      <w:pPr>
        <w:ind w:left="360" w:hanging="360"/>
      </w:pPr>
      <w:rPr>
        <w:rFonts w:hint="default"/>
      </w:r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3A0C212F"/>
    <w:multiLevelType w:val="hybridMultilevel"/>
    <w:tmpl w:val="82F809E6"/>
    <w:lvl w:ilvl="0" w:tplc="F5B83E02">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BD5BDD"/>
    <w:multiLevelType w:val="hybridMultilevel"/>
    <w:tmpl w:val="1C900A20"/>
    <w:lvl w:ilvl="0" w:tplc="D444BC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BD4E14"/>
    <w:multiLevelType w:val="hybridMultilevel"/>
    <w:tmpl w:val="1F94DE74"/>
    <w:lvl w:ilvl="0" w:tplc="04F0B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4F0BE7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D61F32"/>
    <w:multiLevelType w:val="hybridMultilevel"/>
    <w:tmpl w:val="E9E6CDF6"/>
    <w:lvl w:ilvl="0" w:tplc="04F0BE70">
      <w:start w:val="1"/>
      <w:numFmt w:val="lowerLetter"/>
      <w:lvlText w:val="(%1)"/>
      <w:lvlJc w:val="left"/>
      <w:pPr>
        <w:ind w:left="2700" w:hanging="360"/>
      </w:p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abstractNum w:abstractNumId="27" w15:restartNumberingAfterBreak="0">
    <w:nsid w:val="41E942E2"/>
    <w:multiLevelType w:val="hybridMultilevel"/>
    <w:tmpl w:val="42B47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197936"/>
    <w:multiLevelType w:val="hybridMultilevel"/>
    <w:tmpl w:val="B3FC4D0C"/>
    <w:lvl w:ilvl="0" w:tplc="04F0BE70">
      <w:start w:val="1"/>
      <w:numFmt w:val="lowerLetter"/>
      <w:lvlText w:val="(%1)"/>
      <w:lvlJc w:val="left"/>
      <w:pPr>
        <w:ind w:left="720" w:hanging="360"/>
      </w:pPr>
      <w:rPr>
        <w:rFonts w:hint="default"/>
      </w:rPr>
    </w:lvl>
    <w:lvl w:ilvl="1" w:tplc="04F0BE70">
      <w:start w:val="1"/>
      <w:numFmt w:val="lowerLetter"/>
      <w:lvlText w:val="(%2)"/>
      <w:lvlJc w:val="left"/>
      <w:pPr>
        <w:ind w:left="-13"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432A95"/>
    <w:multiLevelType w:val="hybridMultilevel"/>
    <w:tmpl w:val="8504688E"/>
    <w:lvl w:ilvl="0" w:tplc="0809000F">
      <w:start w:val="1"/>
      <w:numFmt w:val="decimal"/>
      <w:lvlText w:val="%1."/>
      <w:lvlJc w:val="left"/>
      <w:pPr>
        <w:ind w:left="2574" w:hanging="360"/>
      </w:pPr>
    </w:lvl>
    <w:lvl w:ilvl="1" w:tplc="08090019">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30" w15:restartNumberingAfterBreak="0">
    <w:nsid w:val="452C593C"/>
    <w:multiLevelType w:val="hybridMultilevel"/>
    <w:tmpl w:val="7F08BBF2"/>
    <w:lvl w:ilvl="0" w:tplc="F22AE128">
      <w:start w:val="1"/>
      <w:numFmt w:val="lowerLetter"/>
      <w:lvlText w:val="(%1)"/>
      <w:lvlJc w:val="left"/>
      <w:pPr>
        <w:ind w:left="1440" w:hanging="360"/>
      </w:pPr>
      <w:rPr>
        <w:rFonts w:cs="Times New Roman"/>
        <w:color w:val="FF000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1" w15:restartNumberingAfterBreak="0">
    <w:nsid w:val="46D0530C"/>
    <w:multiLevelType w:val="hybridMultilevel"/>
    <w:tmpl w:val="8A6AABB4"/>
    <w:lvl w:ilvl="0" w:tplc="DC94AB3C">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4D2C5558"/>
    <w:multiLevelType w:val="hybridMultilevel"/>
    <w:tmpl w:val="ED22B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FF41692"/>
    <w:multiLevelType w:val="hybridMultilevel"/>
    <w:tmpl w:val="51EC5946"/>
    <w:lvl w:ilvl="0" w:tplc="C75CBC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6465B9"/>
    <w:multiLevelType w:val="hybridMultilevel"/>
    <w:tmpl w:val="4DD670AE"/>
    <w:lvl w:ilvl="0" w:tplc="04F0BE70">
      <w:start w:val="1"/>
      <w:numFmt w:val="lowerLetter"/>
      <w:lvlText w:val="(%1)"/>
      <w:lvlJc w:val="left"/>
      <w:pPr>
        <w:ind w:left="4613" w:hanging="360"/>
      </w:pPr>
      <w:rPr>
        <w:rFonts w:hint="default"/>
      </w:rPr>
    </w:lvl>
    <w:lvl w:ilvl="1" w:tplc="0C090019" w:tentative="1">
      <w:start w:val="1"/>
      <w:numFmt w:val="lowerLetter"/>
      <w:lvlText w:val="%2."/>
      <w:lvlJc w:val="left"/>
      <w:pPr>
        <w:ind w:left="5333" w:hanging="360"/>
      </w:pPr>
    </w:lvl>
    <w:lvl w:ilvl="2" w:tplc="0C09001B">
      <w:start w:val="1"/>
      <w:numFmt w:val="lowerRoman"/>
      <w:lvlText w:val="%3."/>
      <w:lvlJc w:val="right"/>
      <w:pPr>
        <w:ind w:left="6053" w:hanging="180"/>
      </w:pPr>
    </w:lvl>
    <w:lvl w:ilvl="3" w:tplc="0C09000F" w:tentative="1">
      <w:start w:val="1"/>
      <w:numFmt w:val="decimal"/>
      <w:lvlText w:val="%4."/>
      <w:lvlJc w:val="left"/>
      <w:pPr>
        <w:ind w:left="6773" w:hanging="360"/>
      </w:pPr>
    </w:lvl>
    <w:lvl w:ilvl="4" w:tplc="0C090019" w:tentative="1">
      <w:start w:val="1"/>
      <w:numFmt w:val="lowerLetter"/>
      <w:lvlText w:val="%5."/>
      <w:lvlJc w:val="left"/>
      <w:pPr>
        <w:ind w:left="7493" w:hanging="360"/>
      </w:pPr>
    </w:lvl>
    <w:lvl w:ilvl="5" w:tplc="0C09001B" w:tentative="1">
      <w:start w:val="1"/>
      <w:numFmt w:val="lowerRoman"/>
      <w:lvlText w:val="%6."/>
      <w:lvlJc w:val="right"/>
      <w:pPr>
        <w:ind w:left="8213" w:hanging="180"/>
      </w:pPr>
    </w:lvl>
    <w:lvl w:ilvl="6" w:tplc="0C09000F" w:tentative="1">
      <w:start w:val="1"/>
      <w:numFmt w:val="decimal"/>
      <w:lvlText w:val="%7."/>
      <w:lvlJc w:val="left"/>
      <w:pPr>
        <w:ind w:left="8933" w:hanging="360"/>
      </w:pPr>
    </w:lvl>
    <w:lvl w:ilvl="7" w:tplc="0C090019" w:tentative="1">
      <w:start w:val="1"/>
      <w:numFmt w:val="lowerLetter"/>
      <w:lvlText w:val="%8."/>
      <w:lvlJc w:val="left"/>
      <w:pPr>
        <w:ind w:left="9653" w:hanging="360"/>
      </w:pPr>
    </w:lvl>
    <w:lvl w:ilvl="8" w:tplc="0C09001B" w:tentative="1">
      <w:start w:val="1"/>
      <w:numFmt w:val="lowerRoman"/>
      <w:lvlText w:val="%9."/>
      <w:lvlJc w:val="right"/>
      <w:pPr>
        <w:ind w:left="10373" w:hanging="180"/>
      </w:pPr>
    </w:lvl>
  </w:abstractNum>
  <w:abstractNum w:abstractNumId="35" w15:restartNumberingAfterBreak="0">
    <w:nsid w:val="55F031C0"/>
    <w:multiLevelType w:val="hybridMultilevel"/>
    <w:tmpl w:val="C29C6C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65132A1"/>
    <w:multiLevelType w:val="hybridMultilevel"/>
    <w:tmpl w:val="3312C45E"/>
    <w:lvl w:ilvl="0" w:tplc="815AEFFC">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57D30F38"/>
    <w:multiLevelType w:val="hybridMultilevel"/>
    <w:tmpl w:val="1AA6A482"/>
    <w:lvl w:ilvl="0" w:tplc="04F0BE70">
      <w:start w:val="1"/>
      <w:numFmt w:val="lowerLetter"/>
      <w:lvlText w:val="(%1)"/>
      <w:lvlJc w:val="left"/>
      <w:pPr>
        <w:ind w:left="149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8" w15:restartNumberingAfterBreak="0">
    <w:nsid w:val="5B2F6625"/>
    <w:multiLevelType w:val="hybridMultilevel"/>
    <w:tmpl w:val="8552FC86"/>
    <w:lvl w:ilvl="0" w:tplc="04F0BE70">
      <w:start w:val="1"/>
      <w:numFmt w:val="lowerLetter"/>
      <w:lvlText w:val="(%1)"/>
      <w:lvlJc w:val="left"/>
      <w:pPr>
        <w:ind w:left="1972" w:hanging="360"/>
      </w:pPr>
      <w:rPr>
        <w:rFonts w:hint="default"/>
      </w:rPr>
    </w:lvl>
    <w:lvl w:ilvl="1" w:tplc="06765E58">
      <w:start w:val="1"/>
      <w:numFmt w:val="lowerRoman"/>
      <w:lvlText w:val="(%2)"/>
      <w:lvlJc w:val="left"/>
      <w:pPr>
        <w:ind w:left="3052" w:hanging="720"/>
      </w:pPr>
      <w:rPr>
        <w:rFonts w:hint="default"/>
      </w:rPr>
    </w:lvl>
    <w:lvl w:ilvl="2" w:tplc="43301DB0">
      <w:start w:val="1"/>
      <w:numFmt w:val="decimal"/>
      <w:lvlText w:val="%3."/>
      <w:lvlJc w:val="left"/>
      <w:pPr>
        <w:ind w:left="3592" w:hanging="360"/>
      </w:pPr>
      <w:rPr>
        <w:rFonts w:hint="default"/>
      </w:rPr>
    </w:lvl>
    <w:lvl w:ilvl="3" w:tplc="0C09000F" w:tentative="1">
      <w:start w:val="1"/>
      <w:numFmt w:val="decimal"/>
      <w:lvlText w:val="%4."/>
      <w:lvlJc w:val="left"/>
      <w:pPr>
        <w:ind w:left="4132" w:hanging="360"/>
      </w:pPr>
    </w:lvl>
    <w:lvl w:ilvl="4" w:tplc="0C090019" w:tentative="1">
      <w:start w:val="1"/>
      <w:numFmt w:val="lowerLetter"/>
      <w:lvlText w:val="%5."/>
      <w:lvlJc w:val="left"/>
      <w:pPr>
        <w:ind w:left="4852" w:hanging="360"/>
      </w:pPr>
    </w:lvl>
    <w:lvl w:ilvl="5" w:tplc="0C09001B" w:tentative="1">
      <w:start w:val="1"/>
      <w:numFmt w:val="lowerRoman"/>
      <w:lvlText w:val="%6."/>
      <w:lvlJc w:val="right"/>
      <w:pPr>
        <w:ind w:left="5572" w:hanging="180"/>
      </w:pPr>
    </w:lvl>
    <w:lvl w:ilvl="6" w:tplc="0C09000F" w:tentative="1">
      <w:start w:val="1"/>
      <w:numFmt w:val="decimal"/>
      <w:lvlText w:val="%7."/>
      <w:lvlJc w:val="left"/>
      <w:pPr>
        <w:ind w:left="6292" w:hanging="360"/>
      </w:pPr>
    </w:lvl>
    <w:lvl w:ilvl="7" w:tplc="0C090019" w:tentative="1">
      <w:start w:val="1"/>
      <w:numFmt w:val="lowerLetter"/>
      <w:lvlText w:val="%8."/>
      <w:lvlJc w:val="left"/>
      <w:pPr>
        <w:ind w:left="7012" w:hanging="360"/>
      </w:pPr>
    </w:lvl>
    <w:lvl w:ilvl="8" w:tplc="0C09001B" w:tentative="1">
      <w:start w:val="1"/>
      <w:numFmt w:val="lowerRoman"/>
      <w:lvlText w:val="%9."/>
      <w:lvlJc w:val="right"/>
      <w:pPr>
        <w:ind w:left="7732" w:hanging="180"/>
      </w:pPr>
    </w:lvl>
  </w:abstractNum>
  <w:abstractNum w:abstractNumId="39" w15:restartNumberingAfterBreak="0">
    <w:nsid w:val="61D90FBE"/>
    <w:multiLevelType w:val="hybridMultilevel"/>
    <w:tmpl w:val="97D8BC84"/>
    <w:lvl w:ilvl="0" w:tplc="DA84A33A">
      <w:start w:val="1"/>
      <w:numFmt w:val="lowerLetter"/>
      <w:lvlText w:val="(%1)"/>
      <w:lvlJc w:val="left"/>
      <w:pPr>
        <w:ind w:left="1585" w:hanging="390"/>
      </w:pPr>
      <w:rPr>
        <w:rFonts w:eastAsiaTheme="minorHAnsi" w:hint="default"/>
      </w:rPr>
    </w:lvl>
    <w:lvl w:ilvl="1" w:tplc="0C090019" w:tentative="1">
      <w:start w:val="1"/>
      <w:numFmt w:val="lowerLetter"/>
      <w:lvlText w:val="%2."/>
      <w:lvlJc w:val="left"/>
      <w:pPr>
        <w:ind w:left="2275" w:hanging="360"/>
      </w:pPr>
    </w:lvl>
    <w:lvl w:ilvl="2" w:tplc="0C09001B" w:tentative="1">
      <w:start w:val="1"/>
      <w:numFmt w:val="lowerRoman"/>
      <w:lvlText w:val="%3."/>
      <w:lvlJc w:val="right"/>
      <w:pPr>
        <w:ind w:left="2995" w:hanging="180"/>
      </w:pPr>
    </w:lvl>
    <w:lvl w:ilvl="3" w:tplc="0C09000F" w:tentative="1">
      <w:start w:val="1"/>
      <w:numFmt w:val="decimal"/>
      <w:lvlText w:val="%4."/>
      <w:lvlJc w:val="left"/>
      <w:pPr>
        <w:ind w:left="3715" w:hanging="360"/>
      </w:pPr>
    </w:lvl>
    <w:lvl w:ilvl="4" w:tplc="0C090019" w:tentative="1">
      <w:start w:val="1"/>
      <w:numFmt w:val="lowerLetter"/>
      <w:lvlText w:val="%5."/>
      <w:lvlJc w:val="left"/>
      <w:pPr>
        <w:ind w:left="4435" w:hanging="360"/>
      </w:pPr>
    </w:lvl>
    <w:lvl w:ilvl="5" w:tplc="0C09001B" w:tentative="1">
      <w:start w:val="1"/>
      <w:numFmt w:val="lowerRoman"/>
      <w:lvlText w:val="%6."/>
      <w:lvlJc w:val="right"/>
      <w:pPr>
        <w:ind w:left="5155" w:hanging="180"/>
      </w:pPr>
    </w:lvl>
    <w:lvl w:ilvl="6" w:tplc="0C09000F" w:tentative="1">
      <w:start w:val="1"/>
      <w:numFmt w:val="decimal"/>
      <w:lvlText w:val="%7."/>
      <w:lvlJc w:val="left"/>
      <w:pPr>
        <w:ind w:left="5875" w:hanging="360"/>
      </w:pPr>
    </w:lvl>
    <w:lvl w:ilvl="7" w:tplc="0C090019" w:tentative="1">
      <w:start w:val="1"/>
      <w:numFmt w:val="lowerLetter"/>
      <w:lvlText w:val="%8."/>
      <w:lvlJc w:val="left"/>
      <w:pPr>
        <w:ind w:left="6595" w:hanging="360"/>
      </w:pPr>
    </w:lvl>
    <w:lvl w:ilvl="8" w:tplc="0C09001B" w:tentative="1">
      <w:start w:val="1"/>
      <w:numFmt w:val="lowerRoman"/>
      <w:lvlText w:val="%9."/>
      <w:lvlJc w:val="right"/>
      <w:pPr>
        <w:ind w:left="7315" w:hanging="180"/>
      </w:pPr>
    </w:lvl>
  </w:abstractNum>
  <w:abstractNum w:abstractNumId="40" w15:restartNumberingAfterBreak="0">
    <w:nsid w:val="66BF7DD0"/>
    <w:multiLevelType w:val="hybridMultilevel"/>
    <w:tmpl w:val="948EB3AE"/>
    <w:lvl w:ilvl="0" w:tplc="A4D4D868">
      <w:start w:val="1"/>
      <w:numFmt w:val="decimal"/>
      <w:lvlText w:val="%1."/>
      <w:lvlJc w:val="left"/>
      <w:pPr>
        <w:ind w:left="720" w:hanging="72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1" w15:restartNumberingAfterBreak="0">
    <w:nsid w:val="68C8142D"/>
    <w:multiLevelType w:val="hybridMultilevel"/>
    <w:tmpl w:val="4F0042DC"/>
    <w:lvl w:ilvl="0" w:tplc="4F5615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6170CF"/>
    <w:multiLevelType w:val="hybridMultilevel"/>
    <w:tmpl w:val="038ED0BA"/>
    <w:lvl w:ilvl="0" w:tplc="0306459A">
      <w:start w:val="1"/>
      <w:numFmt w:val="lowerLetter"/>
      <w:lvlText w:val="(%1)"/>
      <w:lvlJc w:val="left"/>
      <w:pPr>
        <w:ind w:left="720" w:hanging="360"/>
      </w:pPr>
      <w:rPr>
        <w:rFonts w:ascii="Times New Roman" w:eastAsiaTheme="minorHAnsi" w:hAnsi="Times New Roman" w:cs="Times New Roman"/>
      </w:rPr>
    </w:lvl>
    <w:lvl w:ilvl="1" w:tplc="2CBC72D0">
      <w:start w:val="1"/>
      <w:numFmt w:val="lowerLetter"/>
      <w:lvlText w:val="(%2)"/>
      <w:lvlJc w:val="left"/>
      <w:pPr>
        <w:ind w:left="1440" w:hanging="360"/>
      </w:pPr>
      <w:rPr>
        <w:rFonts w:hint="default"/>
      </w:rPr>
    </w:lvl>
    <w:lvl w:ilvl="2" w:tplc="04F0BE70">
      <w:start w:val="1"/>
      <w:numFmt w:val="lowerLetter"/>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A33CB2"/>
    <w:multiLevelType w:val="hybridMultilevel"/>
    <w:tmpl w:val="4DC62940"/>
    <w:lvl w:ilvl="0" w:tplc="5D62FC5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4" w15:restartNumberingAfterBreak="0">
    <w:nsid w:val="72EC2020"/>
    <w:multiLevelType w:val="hybridMultilevel"/>
    <w:tmpl w:val="AB1A7948"/>
    <w:lvl w:ilvl="0" w:tplc="4CD8729E">
      <w:start w:val="1"/>
      <w:numFmt w:val="decimal"/>
      <w:lvlText w:val="%1."/>
      <w:lvlJc w:val="left"/>
      <w:pPr>
        <w:ind w:left="720" w:hanging="360"/>
      </w:pPr>
      <w:rPr>
        <w:rFonts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4EE0EA3"/>
    <w:multiLevelType w:val="hybridMultilevel"/>
    <w:tmpl w:val="6B30994C"/>
    <w:lvl w:ilvl="0" w:tplc="04F0B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6097645"/>
    <w:multiLevelType w:val="hybridMultilevel"/>
    <w:tmpl w:val="F850CB64"/>
    <w:lvl w:ilvl="0" w:tplc="50D2E45E">
      <w:start w:val="1"/>
      <w:numFmt w:val="decimal"/>
      <w:lvlText w:val="%1."/>
      <w:lvlJc w:val="left"/>
      <w:pPr>
        <w:tabs>
          <w:tab w:val="num" w:pos="720"/>
        </w:tabs>
        <w:ind w:left="720" w:hanging="360"/>
      </w:pPr>
    </w:lvl>
    <w:lvl w:ilvl="1" w:tplc="A43AEE4A">
      <w:start w:val="1"/>
      <w:numFmt w:val="lowerLetter"/>
      <w:lvlText w:val="%2)"/>
      <w:lvlJc w:val="left"/>
      <w:pPr>
        <w:tabs>
          <w:tab w:val="num" w:pos="1440"/>
        </w:tabs>
        <w:ind w:left="1440" w:hanging="360"/>
      </w:pPr>
    </w:lvl>
    <w:lvl w:ilvl="2" w:tplc="172AEA06">
      <w:start w:val="1"/>
      <w:numFmt w:val="lowerRoman"/>
      <w:lvlText w:val="(%3)"/>
      <w:lvlJc w:val="left"/>
      <w:pPr>
        <w:tabs>
          <w:tab w:val="num" w:pos="2160"/>
        </w:tabs>
        <w:ind w:left="2160" w:hanging="360"/>
      </w:pPr>
      <w:rPr>
        <w:rFonts w:hint="default"/>
      </w:rPr>
    </w:lvl>
    <w:lvl w:ilvl="3" w:tplc="846CA9D4" w:tentative="1">
      <w:start w:val="1"/>
      <w:numFmt w:val="decimal"/>
      <w:lvlText w:val="%4."/>
      <w:lvlJc w:val="left"/>
      <w:pPr>
        <w:tabs>
          <w:tab w:val="num" w:pos="2880"/>
        </w:tabs>
        <w:ind w:left="2880" w:hanging="360"/>
      </w:pPr>
    </w:lvl>
    <w:lvl w:ilvl="4" w:tplc="C1267800" w:tentative="1">
      <w:start w:val="1"/>
      <w:numFmt w:val="decimal"/>
      <w:lvlText w:val="%5."/>
      <w:lvlJc w:val="left"/>
      <w:pPr>
        <w:tabs>
          <w:tab w:val="num" w:pos="3600"/>
        </w:tabs>
        <w:ind w:left="3600" w:hanging="360"/>
      </w:pPr>
    </w:lvl>
    <w:lvl w:ilvl="5" w:tplc="0A7804F0" w:tentative="1">
      <w:start w:val="1"/>
      <w:numFmt w:val="decimal"/>
      <w:lvlText w:val="%6."/>
      <w:lvlJc w:val="left"/>
      <w:pPr>
        <w:tabs>
          <w:tab w:val="num" w:pos="4320"/>
        </w:tabs>
        <w:ind w:left="4320" w:hanging="360"/>
      </w:pPr>
    </w:lvl>
    <w:lvl w:ilvl="6" w:tplc="AA0E5B62" w:tentative="1">
      <w:start w:val="1"/>
      <w:numFmt w:val="decimal"/>
      <w:lvlText w:val="%7."/>
      <w:lvlJc w:val="left"/>
      <w:pPr>
        <w:tabs>
          <w:tab w:val="num" w:pos="5040"/>
        </w:tabs>
        <w:ind w:left="5040" w:hanging="360"/>
      </w:pPr>
    </w:lvl>
    <w:lvl w:ilvl="7" w:tplc="1B388120" w:tentative="1">
      <w:start w:val="1"/>
      <w:numFmt w:val="decimal"/>
      <w:lvlText w:val="%8."/>
      <w:lvlJc w:val="left"/>
      <w:pPr>
        <w:tabs>
          <w:tab w:val="num" w:pos="5760"/>
        </w:tabs>
        <w:ind w:left="5760" w:hanging="360"/>
      </w:pPr>
    </w:lvl>
    <w:lvl w:ilvl="8" w:tplc="4BE875FC" w:tentative="1">
      <w:start w:val="1"/>
      <w:numFmt w:val="decimal"/>
      <w:lvlText w:val="%9."/>
      <w:lvlJc w:val="left"/>
      <w:pPr>
        <w:tabs>
          <w:tab w:val="num" w:pos="6480"/>
        </w:tabs>
        <w:ind w:left="6480" w:hanging="360"/>
      </w:pPr>
    </w:lvl>
  </w:abstractNum>
  <w:abstractNum w:abstractNumId="47" w15:restartNumberingAfterBreak="0">
    <w:nsid w:val="77C75D40"/>
    <w:multiLevelType w:val="hybridMultilevel"/>
    <w:tmpl w:val="038ED0BA"/>
    <w:lvl w:ilvl="0" w:tplc="0306459A">
      <w:start w:val="1"/>
      <w:numFmt w:val="lowerLetter"/>
      <w:lvlText w:val="(%1)"/>
      <w:lvlJc w:val="left"/>
      <w:pPr>
        <w:ind w:left="720" w:hanging="360"/>
      </w:pPr>
      <w:rPr>
        <w:rFonts w:ascii="Times New Roman" w:eastAsiaTheme="minorHAnsi" w:hAnsi="Times New Roman" w:cs="Times New Roman"/>
      </w:rPr>
    </w:lvl>
    <w:lvl w:ilvl="1" w:tplc="2CBC72D0">
      <w:start w:val="1"/>
      <w:numFmt w:val="lowerLetter"/>
      <w:lvlText w:val="(%2)"/>
      <w:lvlJc w:val="left"/>
      <w:pPr>
        <w:ind w:left="1440" w:hanging="360"/>
      </w:pPr>
      <w:rPr>
        <w:rFonts w:hint="default"/>
      </w:rPr>
    </w:lvl>
    <w:lvl w:ilvl="2" w:tplc="04F0BE70">
      <w:start w:val="1"/>
      <w:numFmt w:val="lowerLetter"/>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AA57C9"/>
    <w:multiLevelType w:val="hybridMultilevel"/>
    <w:tmpl w:val="286050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DBD1D15"/>
    <w:multiLevelType w:val="hybridMultilevel"/>
    <w:tmpl w:val="CEC6FCE0"/>
    <w:lvl w:ilvl="0" w:tplc="D4A67940">
      <w:start w:val="1"/>
      <w:numFmt w:val="lowerLetter"/>
      <w:lvlText w:val="(%1)"/>
      <w:lvlJc w:val="left"/>
      <w:pPr>
        <w:ind w:left="780" w:hanging="360"/>
      </w:pPr>
      <w:rPr>
        <w:rFonts w:hint="default"/>
        <w:color w:val="auto"/>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0" w15:restartNumberingAfterBreak="0">
    <w:nsid w:val="7F5831F8"/>
    <w:multiLevelType w:val="hybridMultilevel"/>
    <w:tmpl w:val="D7AC8020"/>
    <w:lvl w:ilvl="0" w:tplc="2E142E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7"/>
  </w:num>
  <w:num w:numId="3">
    <w:abstractNumId w:val="37"/>
  </w:num>
  <w:num w:numId="4">
    <w:abstractNumId w:val="9"/>
  </w:num>
  <w:num w:numId="5">
    <w:abstractNumId w:val="14"/>
  </w:num>
  <w:num w:numId="6">
    <w:abstractNumId w:val="11"/>
  </w:num>
  <w:num w:numId="7">
    <w:abstractNumId w:val="15"/>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45"/>
  </w:num>
  <w:num w:numId="13">
    <w:abstractNumId w:val="6"/>
  </w:num>
  <w:num w:numId="14">
    <w:abstractNumId w:val="12"/>
  </w:num>
  <w:num w:numId="15">
    <w:abstractNumId w:val="13"/>
  </w:num>
  <w:num w:numId="16">
    <w:abstractNumId w:val="47"/>
  </w:num>
  <w:num w:numId="17">
    <w:abstractNumId w:val="34"/>
  </w:num>
  <w:num w:numId="18">
    <w:abstractNumId w:val="19"/>
  </w:num>
  <w:num w:numId="19">
    <w:abstractNumId w:val="29"/>
  </w:num>
  <w:num w:numId="20">
    <w:abstractNumId w:val="5"/>
  </w:num>
  <w:num w:numId="21">
    <w:abstractNumId w:val="10"/>
  </w:num>
  <w:num w:numId="22">
    <w:abstractNumId w:val="25"/>
  </w:num>
  <w:num w:numId="23">
    <w:abstractNumId w:val="43"/>
  </w:num>
  <w:num w:numId="24">
    <w:abstractNumId w:val="31"/>
  </w:num>
  <w:num w:numId="25">
    <w:abstractNumId w:val="18"/>
  </w:num>
  <w:num w:numId="26">
    <w:abstractNumId w:val="39"/>
  </w:num>
  <w:num w:numId="27">
    <w:abstractNumId w:val="35"/>
  </w:num>
  <w:num w:numId="28">
    <w:abstractNumId w:val="46"/>
  </w:num>
  <w:num w:numId="29">
    <w:abstractNumId w:val="42"/>
  </w:num>
  <w:num w:numId="30">
    <w:abstractNumId w:val="22"/>
  </w:num>
  <w:num w:numId="31">
    <w:abstractNumId w:val="27"/>
  </w:num>
  <w:num w:numId="32">
    <w:abstractNumId w:val="17"/>
  </w:num>
  <w:num w:numId="33">
    <w:abstractNumId w:val="0"/>
  </w:num>
  <w:num w:numId="34">
    <w:abstractNumId w:val="21"/>
  </w:num>
  <w:num w:numId="35">
    <w:abstractNumId w:val="20"/>
  </w:num>
  <w:num w:numId="36">
    <w:abstractNumId w:val="3"/>
  </w:num>
  <w:num w:numId="37">
    <w:abstractNumId w:val="28"/>
  </w:num>
  <w:num w:numId="38">
    <w:abstractNumId w:val="41"/>
  </w:num>
  <w:num w:numId="39">
    <w:abstractNumId w:val="24"/>
  </w:num>
  <w:num w:numId="40">
    <w:abstractNumId w:val="48"/>
  </w:num>
  <w:num w:numId="41">
    <w:abstractNumId w:val="50"/>
  </w:num>
  <w:num w:numId="42">
    <w:abstractNumId w:val="1"/>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36"/>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2"/>
  </w:num>
  <w:num w:numId="50">
    <w:abstractNumId w:val="23"/>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7A"/>
    <w:rsid w:val="0000004E"/>
    <w:rsid w:val="000019BD"/>
    <w:rsid w:val="00001BC8"/>
    <w:rsid w:val="00001F2A"/>
    <w:rsid w:val="000024C2"/>
    <w:rsid w:val="00002FAB"/>
    <w:rsid w:val="00003E02"/>
    <w:rsid w:val="00004494"/>
    <w:rsid w:val="000053C2"/>
    <w:rsid w:val="00005910"/>
    <w:rsid w:val="00005966"/>
    <w:rsid w:val="0000776E"/>
    <w:rsid w:val="000078E4"/>
    <w:rsid w:val="000117A7"/>
    <w:rsid w:val="00012678"/>
    <w:rsid w:val="00012883"/>
    <w:rsid w:val="0001366E"/>
    <w:rsid w:val="00014056"/>
    <w:rsid w:val="00014577"/>
    <w:rsid w:val="000153BF"/>
    <w:rsid w:val="00015413"/>
    <w:rsid w:val="0001654A"/>
    <w:rsid w:val="00016C2B"/>
    <w:rsid w:val="00017C80"/>
    <w:rsid w:val="0002140F"/>
    <w:rsid w:val="00021E60"/>
    <w:rsid w:val="000221EB"/>
    <w:rsid w:val="00023EE0"/>
    <w:rsid w:val="00024617"/>
    <w:rsid w:val="0002642C"/>
    <w:rsid w:val="0002682D"/>
    <w:rsid w:val="00027A69"/>
    <w:rsid w:val="00032266"/>
    <w:rsid w:val="000323B3"/>
    <w:rsid w:val="0003319F"/>
    <w:rsid w:val="00034EA5"/>
    <w:rsid w:val="0003583E"/>
    <w:rsid w:val="00035A43"/>
    <w:rsid w:val="000361AA"/>
    <w:rsid w:val="00036359"/>
    <w:rsid w:val="000365F6"/>
    <w:rsid w:val="00036DC0"/>
    <w:rsid w:val="00037AE5"/>
    <w:rsid w:val="000406CA"/>
    <w:rsid w:val="00040EEA"/>
    <w:rsid w:val="00042E46"/>
    <w:rsid w:val="000457ED"/>
    <w:rsid w:val="00045E89"/>
    <w:rsid w:val="000470B5"/>
    <w:rsid w:val="00047E2B"/>
    <w:rsid w:val="000515E2"/>
    <w:rsid w:val="000536B3"/>
    <w:rsid w:val="00054003"/>
    <w:rsid w:val="00054C9E"/>
    <w:rsid w:val="0005719C"/>
    <w:rsid w:val="000607A0"/>
    <w:rsid w:val="00060B54"/>
    <w:rsid w:val="00060D9C"/>
    <w:rsid w:val="00062B8B"/>
    <w:rsid w:val="0006568B"/>
    <w:rsid w:val="0006795D"/>
    <w:rsid w:val="0007176D"/>
    <w:rsid w:val="0007183F"/>
    <w:rsid w:val="00071CD8"/>
    <w:rsid w:val="00071D2D"/>
    <w:rsid w:val="00071E38"/>
    <w:rsid w:val="00072D07"/>
    <w:rsid w:val="0007467D"/>
    <w:rsid w:val="00074B92"/>
    <w:rsid w:val="00076765"/>
    <w:rsid w:val="00076A3F"/>
    <w:rsid w:val="00077157"/>
    <w:rsid w:val="000803A9"/>
    <w:rsid w:val="000822CE"/>
    <w:rsid w:val="00083575"/>
    <w:rsid w:val="00083A05"/>
    <w:rsid w:val="000854B7"/>
    <w:rsid w:val="00085DEA"/>
    <w:rsid w:val="00086C13"/>
    <w:rsid w:val="00090DEB"/>
    <w:rsid w:val="0009190F"/>
    <w:rsid w:val="0009197F"/>
    <w:rsid w:val="00091A17"/>
    <w:rsid w:val="000925DC"/>
    <w:rsid w:val="00092A38"/>
    <w:rsid w:val="000939B2"/>
    <w:rsid w:val="0009450F"/>
    <w:rsid w:val="00094779"/>
    <w:rsid w:val="00095ED4"/>
    <w:rsid w:val="000A0564"/>
    <w:rsid w:val="000A1D98"/>
    <w:rsid w:val="000A21D6"/>
    <w:rsid w:val="000A28CF"/>
    <w:rsid w:val="000A3586"/>
    <w:rsid w:val="000A6AA6"/>
    <w:rsid w:val="000A72B4"/>
    <w:rsid w:val="000A7700"/>
    <w:rsid w:val="000A796B"/>
    <w:rsid w:val="000A7AC9"/>
    <w:rsid w:val="000B0A56"/>
    <w:rsid w:val="000B1870"/>
    <w:rsid w:val="000B1B2D"/>
    <w:rsid w:val="000B21D7"/>
    <w:rsid w:val="000B21E2"/>
    <w:rsid w:val="000B2404"/>
    <w:rsid w:val="000B2CF5"/>
    <w:rsid w:val="000B3B7D"/>
    <w:rsid w:val="000B5D86"/>
    <w:rsid w:val="000B6BFD"/>
    <w:rsid w:val="000B6DA8"/>
    <w:rsid w:val="000B7246"/>
    <w:rsid w:val="000B72BF"/>
    <w:rsid w:val="000B77A4"/>
    <w:rsid w:val="000C0729"/>
    <w:rsid w:val="000C12FE"/>
    <w:rsid w:val="000C181C"/>
    <w:rsid w:val="000C1D9F"/>
    <w:rsid w:val="000C298A"/>
    <w:rsid w:val="000C321C"/>
    <w:rsid w:val="000C4702"/>
    <w:rsid w:val="000C5243"/>
    <w:rsid w:val="000C613D"/>
    <w:rsid w:val="000C6BE5"/>
    <w:rsid w:val="000C79E6"/>
    <w:rsid w:val="000C7DE4"/>
    <w:rsid w:val="000D0050"/>
    <w:rsid w:val="000D091B"/>
    <w:rsid w:val="000D1037"/>
    <w:rsid w:val="000D213F"/>
    <w:rsid w:val="000D222B"/>
    <w:rsid w:val="000D2868"/>
    <w:rsid w:val="000D2B03"/>
    <w:rsid w:val="000D37DC"/>
    <w:rsid w:val="000D381A"/>
    <w:rsid w:val="000D4173"/>
    <w:rsid w:val="000D4DEB"/>
    <w:rsid w:val="000D5280"/>
    <w:rsid w:val="000D53A3"/>
    <w:rsid w:val="000D6BC0"/>
    <w:rsid w:val="000E0B7E"/>
    <w:rsid w:val="000E0E6E"/>
    <w:rsid w:val="000E1C19"/>
    <w:rsid w:val="000E1D82"/>
    <w:rsid w:val="000E20B2"/>
    <w:rsid w:val="000E2289"/>
    <w:rsid w:val="000E27F7"/>
    <w:rsid w:val="000E3291"/>
    <w:rsid w:val="000E3769"/>
    <w:rsid w:val="000E3F21"/>
    <w:rsid w:val="000E4413"/>
    <w:rsid w:val="000E5519"/>
    <w:rsid w:val="000E568C"/>
    <w:rsid w:val="000E7C8D"/>
    <w:rsid w:val="000F01BF"/>
    <w:rsid w:val="000F04B5"/>
    <w:rsid w:val="000F213D"/>
    <w:rsid w:val="000F3B1F"/>
    <w:rsid w:val="000F4F7F"/>
    <w:rsid w:val="000F53AF"/>
    <w:rsid w:val="001002D0"/>
    <w:rsid w:val="00100E3C"/>
    <w:rsid w:val="0010192E"/>
    <w:rsid w:val="001040C5"/>
    <w:rsid w:val="00106B14"/>
    <w:rsid w:val="0010784A"/>
    <w:rsid w:val="001100BF"/>
    <w:rsid w:val="00110A91"/>
    <w:rsid w:val="00113567"/>
    <w:rsid w:val="00113C91"/>
    <w:rsid w:val="0011410F"/>
    <w:rsid w:val="001142D6"/>
    <w:rsid w:val="00115D08"/>
    <w:rsid w:val="00116261"/>
    <w:rsid w:val="0011634B"/>
    <w:rsid w:val="001165BA"/>
    <w:rsid w:val="001221B7"/>
    <w:rsid w:val="00122A0A"/>
    <w:rsid w:val="0012314B"/>
    <w:rsid w:val="00124048"/>
    <w:rsid w:val="00124587"/>
    <w:rsid w:val="00124793"/>
    <w:rsid w:val="00124825"/>
    <w:rsid w:val="00124908"/>
    <w:rsid w:val="00126408"/>
    <w:rsid w:val="00130958"/>
    <w:rsid w:val="00131DCF"/>
    <w:rsid w:val="0013342C"/>
    <w:rsid w:val="001351FC"/>
    <w:rsid w:val="001366C8"/>
    <w:rsid w:val="0013681E"/>
    <w:rsid w:val="00136D16"/>
    <w:rsid w:val="00137162"/>
    <w:rsid w:val="001404B6"/>
    <w:rsid w:val="00141E72"/>
    <w:rsid w:val="00142AA7"/>
    <w:rsid w:val="00143621"/>
    <w:rsid w:val="00143973"/>
    <w:rsid w:val="0014497E"/>
    <w:rsid w:val="00145C85"/>
    <w:rsid w:val="00145EBA"/>
    <w:rsid w:val="001464F6"/>
    <w:rsid w:val="001465C6"/>
    <w:rsid w:val="0014671E"/>
    <w:rsid w:val="00146B32"/>
    <w:rsid w:val="00147A64"/>
    <w:rsid w:val="00147FAE"/>
    <w:rsid w:val="0015041E"/>
    <w:rsid w:val="00151930"/>
    <w:rsid w:val="00151A32"/>
    <w:rsid w:val="001533D6"/>
    <w:rsid w:val="00153572"/>
    <w:rsid w:val="001536EE"/>
    <w:rsid w:val="001538D6"/>
    <w:rsid w:val="00153C51"/>
    <w:rsid w:val="00154520"/>
    <w:rsid w:val="0015687F"/>
    <w:rsid w:val="0015694B"/>
    <w:rsid w:val="001571C9"/>
    <w:rsid w:val="00160035"/>
    <w:rsid w:val="0016119F"/>
    <w:rsid w:val="00162A9C"/>
    <w:rsid w:val="00162CD7"/>
    <w:rsid w:val="00162F4C"/>
    <w:rsid w:val="00164469"/>
    <w:rsid w:val="00164E95"/>
    <w:rsid w:val="00165023"/>
    <w:rsid w:val="001650CF"/>
    <w:rsid w:val="00165BBB"/>
    <w:rsid w:val="00165C81"/>
    <w:rsid w:val="001663D4"/>
    <w:rsid w:val="00167825"/>
    <w:rsid w:val="001706C0"/>
    <w:rsid w:val="00170B43"/>
    <w:rsid w:val="001714AE"/>
    <w:rsid w:val="0017150D"/>
    <w:rsid w:val="00171654"/>
    <w:rsid w:val="0017170F"/>
    <w:rsid w:val="00171D45"/>
    <w:rsid w:val="00172188"/>
    <w:rsid w:val="00174E1C"/>
    <w:rsid w:val="0017537A"/>
    <w:rsid w:val="00176373"/>
    <w:rsid w:val="00177518"/>
    <w:rsid w:val="00180209"/>
    <w:rsid w:val="001803C2"/>
    <w:rsid w:val="00182B7B"/>
    <w:rsid w:val="00182E09"/>
    <w:rsid w:val="0018342A"/>
    <w:rsid w:val="0018482C"/>
    <w:rsid w:val="00186351"/>
    <w:rsid w:val="001878C8"/>
    <w:rsid w:val="00187D38"/>
    <w:rsid w:val="00187D68"/>
    <w:rsid w:val="00191B70"/>
    <w:rsid w:val="00192311"/>
    <w:rsid w:val="00192496"/>
    <w:rsid w:val="001924CE"/>
    <w:rsid w:val="00193760"/>
    <w:rsid w:val="00193DB4"/>
    <w:rsid w:val="0019494D"/>
    <w:rsid w:val="00194F98"/>
    <w:rsid w:val="00195112"/>
    <w:rsid w:val="00195547"/>
    <w:rsid w:val="001961A6"/>
    <w:rsid w:val="00196911"/>
    <w:rsid w:val="00196B0B"/>
    <w:rsid w:val="00196B81"/>
    <w:rsid w:val="001A006E"/>
    <w:rsid w:val="001A0ECF"/>
    <w:rsid w:val="001A12BA"/>
    <w:rsid w:val="001A2D4E"/>
    <w:rsid w:val="001A4055"/>
    <w:rsid w:val="001A50AA"/>
    <w:rsid w:val="001A669B"/>
    <w:rsid w:val="001A6BD6"/>
    <w:rsid w:val="001A7784"/>
    <w:rsid w:val="001B1002"/>
    <w:rsid w:val="001B147A"/>
    <w:rsid w:val="001B14A0"/>
    <w:rsid w:val="001B25B8"/>
    <w:rsid w:val="001B32BF"/>
    <w:rsid w:val="001B3A81"/>
    <w:rsid w:val="001B422E"/>
    <w:rsid w:val="001B424C"/>
    <w:rsid w:val="001B4A92"/>
    <w:rsid w:val="001B547B"/>
    <w:rsid w:val="001B6B65"/>
    <w:rsid w:val="001C011E"/>
    <w:rsid w:val="001C2051"/>
    <w:rsid w:val="001C2369"/>
    <w:rsid w:val="001C35C1"/>
    <w:rsid w:val="001C394E"/>
    <w:rsid w:val="001C3B19"/>
    <w:rsid w:val="001C3E06"/>
    <w:rsid w:val="001C4779"/>
    <w:rsid w:val="001C498F"/>
    <w:rsid w:val="001C4B8A"/>
    <w:rsid w:val="001C4BD1"/>
    <w:rsid w:val="001C4C35"/>
    <w:rsid w:val="001C7957"/>
    <w:rsid w:val="001C7A93"/>
    <w:rsid w:val="001D2A49"/>
    <w:rsid w:val="001D50C4"/>
    <w:rsid w:val="001D69AD"/>
    <w:rsid w:val="001D6A60"/>
    <w:rsid w:val="001D6D2C"/>
    <w:rsid w:val="001E0628"/>
    <w:rsid w:val="001E163B"/>
    <w:rsid w:val="001E2127"/>
    <w:rsid w:val="001E4368"/>
    <w:rsid w:val="001E59F4"/>
    <w:rsid w:val="001E602F"/>
    <w:rsid w:val="001E6CDB"/>
    <w:rsid w:val="001E6F0A"/>
    <w:rsid w:val="001E754F"/>
    <w:rsid w:val="001F0410"/>
    <w:rsid w:val="001F0724"/>
    <w:rsid w:val="001F3536"/>
    <w:rsid w:val="001F3E94"/>
    <w:rsid w:val="001F6EFD"/>
    <w:rsid w:val="001F745B"/>
    <w:rsid w:val="001F7763"/>
    <w:rsid w:val="001F7816"/>
    <w:rsid w:val="00202C71"/>
    <w:rsid w:val="00203322"/>
    <w:rsid w:val="00204794"/>
    <w:rsid w:val="002051B1"/>
    <w:rsid w:val="00205BF6"/>
    <w:rsid w:val="0020767B"/>
    <w:rsid w:val="002107D3"/>
    <w:rsid w:val="00210A77"/>
    <w:rsid w:val="00210B43"/>
    <w:rsid w:val="00210D65"/>
    <w:rsid w:val="00210E0A"/>
    <w:rsid w:val="00211BE1"/>
    <w:rsid w:val="00212109"/>
    <w:rsid w:val="00212191"/>
    <w:rsid w:val="00212341"/>
    <w:rsid w:val="0021246E"/>
    <w:rsid w:val="0021423D"/>
    <w:rsid w:val="00214691"/>
    <w:rsid w:val="00214AE3"/>
    <w:rsid w:val="00215969"/>
    <w:rsid w:val="00215CB1"/>
    <w:rsid w:val="00215EBB"/>
    <w:rsid w:val="00217258"/>
    <w:rsid w:val="0021745A"/>
    <w:rsid w:val="0021749C"/>
    <w:rsid w:val="00221F05"/>
    <w:rsid w:val="00222A20"/>
    <w:rsid w:val="002259A3"/>
    <w:rsid w:val="0022620F"/>
    <w:rsid w:val="0022769F"/>
    <w:rsid w:val="00227A3C"/>
    <w:rsid w:val="00230746"/>
    <w:rsid w:val="00232BDF"/>
    <w:rsid w:val="00232E3B"/>
    <w:rsid w:val="00233D5C"/>
    <w:rsid w:val="002342BD"/>
    <w:rsid w:val="0023481F"/>
    <w:rsid w:val="002352E7"/>
    <w:rsid w:val="00237AD2"/>
    <w:rsid w:val="00237BA4"/>
    <w:rsid w:val="00237BD9"/>
    <w:rsid w:val="00244F1E"/>
    <w:rsid w:val="002461AF"/>
    <w:rsid w:val="002464B3"/>
    <w:rsid w:val="00246835"/>
    <w:rsid w:val="002473CC"/>
    <w:rsid w:val="0025006C"/>
    <w:rsid w:val="002504E4"/>
    <w:rsid w:val="00251627"/>
    <w:rsid w:val="00251BF1"/>
    <w:rsid w:val="00252A6E"/>
    <w:rsid w:val="002530AC"/>
    <w:rsid w:val="00255E50"/>
    <w:rsid w:val="00255E54"/>
    <w:rsid w:val="00256425"/>
    <w:rsid w:val="0025661E"/>
    <w:rsid w:val="00256860"/>
    <w:rsid w:val="002601EF"/>
    <w:rsid w:val="0026060F"/>
    <w:rsid w:val="00260CD6"/>
    <w:rsid w:val="0026109A"/>
    <w:rsid w:val="00261F4B"/>
    <w:rsid w:val="00262E38"/>
    <w:rsid w:val="00263A58"/>
    <w:rsid w:val="00263DE3"/>
    <w:rsid w:val="0026497D"/>
    <w:rsid w:val="00264ADC"/>
    <w:rsid w:val="00265CB5"/>
    <w:rsid w:val="0026646B"/>
    <w:rsid w:val="00266A0D"/>
    <w:rsid w:val="00266D2B"/>
    <w:rsid w:val="00266E16"/>
    <w:rsid w:val="002671A0"/>
    <w:rsid w:val="002702A0"/>
    <w:rsid w:val="002718E1"/>
    <w:rsid w:val="002722DD"/>
    <w:rsid w:val="00273815"/>
    <w:rsid w:val="00275004"/>
    <w:rsid w:val="00276141"/>
    <w:rsid w:val="00276C1E"/>
    <w:rsid w:val="00276C49"/>
    <w:rsid w:val="002776AF"/>
    <w:rsid w:val="00277905"/>
    <w:rsid w:val="00281F98"/>
    <w:rsid w:val="00282385"/>
    <w:rsid w:val="0028271B"/>
    <w:rsid w:val="0028348C"/>
    <w:rsid w:val="002838A1"/>
    <w:rsid w:val="002853FA"/>
    <w:rsid w:val="00285DC8"/>
    <w:rsid w:val="00285DCD"/>
    <w:rsid w:val="002863AC"/>
    <w:rsid w:val="00286B87"/>
    <w:rsid w:val="00286C56"/>
    <w:rsid w:val="0028724B"/>
    <w:rsid w:val="00290456"/>
    <w:rsid w:val="002907E5"/>
    <w:rsid w:val="00290A84"/>
    <w:rsid w:val="00291696"/>
    <w:rsid w:val="0029221B"/>
    <w:rsid w:val="00293A7B"/>
    <w:rsid w:val="00294516"/>
    <w:rsid w:val="002945B7"/>
    <w:rsid w:val="00294E6D"/>
    <w:rsid w:val="0029613D"/>
    <w:rsid w:val="002963A5"/>
    <w:rsid w:val="00296953"/>
    <w:rsid w:val="00296CDA"/>
    <w:rsid w:val="00296F6F"/>
    <w:rsid w:val="00297274"/>
    <w:rsid w:val="0029768F"/>
    <w:rsid w:val="00297D79"/>
    <w:rsid w:val="002A14A8"/>
    <w:rsid w:val="002A42DB"/>
    <w:rsid w:val="002A449B"/>
    <w:rsid w:val="002A5619"/>
    <w:rsid w:val="002A73A9"/>
    <w:rsid w:val="002A7BFD"/>
    <w:rsid w:val="002A7ED3"/>
    <w:rsid w:val="002B0091"/>
    <w:rsid w:val="002B0FE0"/>
    <w:rsid w:val="002B1201"/>
    <w:rsid w:val="002B28D5"/>
    <w:rsid w:val="002B2FAA"/>
    <w:rsid w:val="002B3028"/>
    <w:rsid w:val="002B5BEE"/>
    <w:rsid w:val="002B71DE"/>
    <w:rsid w:val="002C0621"/>
    <w:rsid w:val="002C0A0F"/>
    <w:rsid w:val="002C0E8C"/>
    <w:rsid w:val="002C14D6"/>
    <w:rsid w:val="002C1501"/>
    <w:rsid w:val="002C20D8"/>
    <w:rsid w:val="002C23FD"/>
    <w:rsid w:val="002C3261"/>
    <w:rsid w:val="002C392B"/>
    <w:rsid w:val="002C5127"/>
    <w:rsid w:val="002C6476"/>
    <w:rsid w:val="002C6DBC"/>
    <w:rsid w:val="002C7413"/>
    <w:rsid w:val="002C789A"/>
    <w:rsid w:val="002C78B9"/>
    <w:rsid w:val="002D20FC"/>
    <w:rsid w:val="002D23C0"/>
    <w:rsid w:val="002D2D48"/>
    <w:rsid w:val="002D469D"/>
    <w:rsid w:val="002D5297"/>
    <w:rsid w:val="002D625C"/>
    <w:rsid w:val="002E0EEF"/>
    <w:rsid w:val="002E0F2B"/>
    <w:rsid w:val="002E2049"/>
    <w:rsid w:val="002E26C0"/>
    <w:rsid w:val="002E468B"/>
    <w:rsid w:val="002E4A13"/>
    <w:rsid w:val="002E4F0F"/>
    <w:rsid w:val="002E6C8A"/>
    <w:rsid w:val="002E76A4"/>
    <w:rsid w:val="002F07F3"/>
    <w:rsid w:val="002F342F"/>
    <w:rsid w:val="002F3B22"/>
    <w:rsid w:val="002F419B"/>
    <w:rsid w:val="002F4DCC"/>
    <w:rsid w:val="002F5DDC"/>
    <w:rsid w:val="00300CD2"/>
    <w:rsid w:val="00301AB4"/>
    <w:rsid w:val="00302091"/>
    <w:rsid w:val="00303651"/>
    <w:rsid w:val="003037F2"/>
    <w:rsid w:val="00304B6A"/>
    <w:rsid w:val="00305F71"/>
    <w:rsid w:val="0030647C"/>
    <w:rsid w:val="00307607"/>
    <w:rsid w:val="00311790"/>
    <w:rsid w:val="00311EBF"/>
    <w:rsid w:val="0031247A"/>
    <w:rsid w:val="0031265B"/>
    <w:rsid w:val="00312B9C"/>
    <w:rsid w:val="00312BD1"/>
    <w:rsid w:val="00312D49"/>
    <w:rsid w:val="00314A66"/>
    <w:rsid w:val="00316D89"/>
    <w:rsid w:val="00316F90"/>
    <w:rsid w:val="00320667"/>
    <w:rsid w:val="00324029"/>
    <w:rsid w:val="003265C4"/>
    <w:rsid w:val="003272EA"/>
    <w:rsid w:val="00327F9A"/>
    <w:rsid w:val="003316AC"/>
    <w:rsid w:val="00331C1B"/>
    <w:rsid w:val="00331C2F"/>
    <w:rsid w:val="003335A2"/>
    <w:rsid w:val="003345A2"/>
    <w:rsid w:val="00334E01"/>
    <w:rsid w:val="00334EB6"/>
    <w:rsid w:val="00335CF5"/>
    <w:rsid w:val="003364D3"/>
    <w:rsid w:val="00336847"/>
    <w:rsid w:val="00337112"/>
    <w:rsid w:val="00337C03"/>
    <w:rsid w:val="00337F31"/>
    <w:rsid w:val="00341A35"/>
    <w:rsid w:val="00343D54"/>
    <w:rsid w:val="00344412"/>
    <w:rsid w:val="00345266"/>
    <w:rsid w:val="00346722"/>
    <w:rsid w:val="00347923"/>
    <w:rsid w:val="00347EA8"/>
    <w:rsid w:val="00350512"/>
    <w:rsid w:val="003507B5"/>
    <w:rsid w:val="00350B44"/>
    <w:rsid w:val="00350B9D"/>
    <w:rsid w:val="00351B2D"/>
    <w:rsid w:val="00352D54"/>
    <w:rsid w:val="00353727"/>
    <w:rsid w:val="00354E9F"/>
    <w:rsid w:val="00356670"/>
    <w:rsid w:val="00356BCD"/>
    <w:rsid w:val="00356E90"/>
    <w:rsid w:val="003572C8"/>
    <w:rsid w:val="003618D4"/>
    <w:rsid w:val="00363B5B"/>
    <w:rsid w:val="00363B92"/>
    <w:rsid w:val="00363E55"/>
    <w:rsid w:val="0036519E"/>
    <w:rsid w:val="00365250"/>
    <w:rsid w:val="00366D62"/>
    <w:rsid w:val="003678F5"/>
    <w:rsid w:val="00367BAF"/>
    <w:rsid w:val="00370084"/>
    <w:rsid w:val="00370109"/>
    <w:rsid w:val="00371158"/>
    <w:rsid w:val="0037274C"/>
    <w:rsid w:val="00372F98"/>
    <w:rsid w:val="00373736"/>
    <w:rsid w:val="00373B6C"/>
    <w:rsid w:val="0037461F"/>
    <w:rsid w:val="0037499B"/>
    <w:rsid w:val="00375694"/>
    <w:rsid w:val="00375861"/>
    <w:rsid w:val="003766EF"/>
    <w:rsid w:val="00376D96"/>
    <w:rsid w:val="00376F00"/>
    <w:rsid w:val="00376F7B"/>
    <w:rsid w:val="00377784"/>
    <w:rsid w:val="00377CFE"/>
    <w:rsid w:val="003816E4"/>
    <w:rsid w:val="00381A65"/>
    <w:rsid w:val="00381ED5"/>
    <w:rsid w:val="003830EC"/>
    <w:rsid w:val="00383815"/>
    <w:rsid w:val="00385DB7"/>
    <w:rsid w:val="003867BB"/>
    <w:rsid w:val="00386841"/>
    <w:rsid w:val="003875CF"/>
    <w:rsid w:val="00387B7B"/>
    <w:rsid w:val="00390A02"/>
    <w:rsid w:val="00390D2E"/>
    <w:rsid w:val="00390FD1"/>
    <w:rsid w:val="00390FD6"/>
    <w:rsid w:val="00391BDC"/>
    <w:rsid w:val="00392D4D"/>
    <w:rsid w:val="0039582D"/>
    <w:rsid w:val="00395E3B"/>
    <w:rsid w:val="00395EC9"/>
    <w:rsid w:val="003967C4"/>
    <w:rsid w:val="00397600"/>
    <w:rsid w:val="00397F4E"/>
    <w:rsid w:val="003A2E88"/>
    <w:rsid w:val="003A77B5"/>
    <w:rsid w:val="003B032F"/>
    <w:rsid w:val="003B1879"/>
    <w:rsid w:val="003B4172"/>
    <w:rsid w:val="003B524C"/>
    <w:rsid w:val="003B5CF9"/>
    <w:rsid w:val="003B5FCF"/>
    <w:rsid w:val="003B61F8"/>
    <w:rsid w:val="003B6E36"/>
    <w:rsid w:val="003B737B"/>
    <w:rsid w:val="003C01D3"/>
    <w:rsid w:val="003C3B50"/>
    <w:rsid w:val="003C578F"/>
    <w:rsid w:val="003C5B4F"/>
    <w:rsid w:val="003C5E6A"/>
    <w:rsid w:val="003C647E"/>
    <w:rsid w:val="003C702A"/>
    <w:rsid w:val="003D1AA7"/>
    <w:rsid w:val="003D1EDE"/>
    <w:rsid w:val="003D29B0"/>
    <w:rsid w:val="003D30E5"/>
    <w:rsid w:val="003D3F67"/>
    <w:rsid w:val="003D5AB0"/>
    <w:rsid w:val="003D6BD4"/>
    <w:rsid w:val="003D75C7"/>
    <w:rsid w:val="003E00E2"/>
    <w:rsid w:val="003E1887"/>
    <w:rsid w:val="003E19A9"/>
    <w:rsid w:val="003E2B99"/>
    <w:rsid w:val="003E3A95"/>
    <w:rsid w:val="003E3C1F"/>
    <w:rsid w:val="003E60CD"/>
    <w:rsid w:val="003F0E06"/>
    <w:rsid w:val="003F115A"/>
    <w:rsid w:val="003F1494"/>
    <w:rsid w:val="003F373B"/>
    <w:rsid w:val="003F37FF"/>
    <w:rsid w:val="003F383F"/>
    <w:rsid w:val="003F3C69"/>
    <w:rsid w:val="003F3DE4"/>
    <w:rsid w:val="003F6A92"/>
    <w:rsid w:val="003F6C25"/>
    <w:rsid w:val="003F75CC"/>
    <w:rsid w:val="003F7A0E"/>
    <w:rsid w:val="003F7CB5"/>
    <w:rsid w:val="004004ED"/>
    <w:rsid w:val="0040098B"/>
    <w:rsid w:val="00401767"/>
    <w:rsid w:val="0040397B"/>
    <w:rsid w:val="004039C1"/>
    <w:rsid w:val="00404314"/>
    <w:rsid w:val="0040500A"/>
    <w:rsid w:val="00405121"/>
    <w:rsid w:val="0040544C"/>
    <w:rsid w:val="00405A99"/>
    <w:rsid w:val="00405CD9"/>
    <w:rsid w:val="00406125"/>
    <w:rsid w:val="00410597"/>
    <w:rsid w:val="00412726"/>
    <w:rsid w:val="00412AB6"/>
    <w:rsid w:val="004132EF"/>
    <w:rsid w:val="004157DD"/>
    <w:rsid w:val="00417B4A"/>
    <w:rsid w:val="004200CB"/>
    <w:rsid w:val="00420845"/>
    <w:rsid w:val="00420CDA"/>
    <w:rsid w:val="00420D24"/>
    <w:rsid w:val="004214B2"/>
    <w:rsid w:val="00421880"/>
    <w:rsid w:val="00421D17"/>
    <w:rsid w:val="00422920"/>
    <w:rsid w:val="00422FFE"/>
    <w:rsid w:val="00423193"/>
    <w:rsid w:val="00423D2C"/>
    <w:rsid w:val="004255F0"/>
    <w:rsid w:val="004259C0"/>
    <w:rsid w:val="00425C9D"/>
    <w:rsid w:val="00426AD7"/>
    <w:rsid w:val="00426DB1"/>
    <w:rsid w:val="0042708C"/>
    <w:rsid w:val="00427318"/>
    <w:rsid w:val="00427684"/>
    <w:rsid w:val="00427713"/>
    <w:rsid w:val="00427958"/>
    <w:rsid w:val="00430840"/>
    <w:rsid w:val="00435A08"/>
    <w:rsid w:val="00437A65"/>
    <w:rsid w:val="00440265"/>
    <w:rsid w:val="00440FAE"/>
    <w:rsid w:val="00443D15"/>
    <w:rsid w:val="004447C4"/>
    <w:rsid w:val="00445156"/>
    <w:rsid w:val="00446220"/>
    <w:rsid w:val="00447486"/>
    <w:rsid w:val="0045136B"/>
    <w:rsid w:val="00452119"/>
    <w:rsid w:val="00453925"/>
    <w:rsid w:val="004545D1"/>
    <w:rsid w:val="00454756"/>
    <w:rsid w:val="0045631F"/>
    <w:rsid w:val="00456363"/>
    <w:rsid w:val="00456739"/>
    <w:rsid w:val="0045799A"/>
    <w:rsid w:val="004617BA"/>
    <w:rsid w:val="004619AF"/>
    <w:rsid w:val="004621C0"/>
    <w:rsid w:val="00463112"/>
    <w:rsid w:val="004631FA"/>
    <w:rsid w:val="004645F3"/>
    <w:rsid w:val="004649F0"/>
    <w:rsid w:val="0046554A"/>
    <w:rsid w:val="00465826"/>
    <w:rsid w:val="00466139"/>
    <w:rsid w:val="004667D1"/>
    <w:rsid w:val="004677D8"/>
    <w:rsid w:val="004711B2"/>
    <w:rsid w:val="00471572"/>
    <w:rsid w:val="00471923"/>
    <w:rsid w:val="00471B3C"/>
    <w:rsid w:val="00471DCC"/>
    <w:rsid w:val="00472614"/>
    <w:rsid w:val="004731BC"/>
    <w:rsid w:val="00473836"/>
    <w:rsid w:val="0047411B"/>
    <w:rsid w:val="004769BD"/>
    <w:rsid w:val="00476BD0"/>
    <w:rsid w:val="00477081"/>
    <w:rsid w:val="004778E8"/>
    <w:rsid w:val="00477DDA"/>
    <w:rsid w:val="004816FE"/>
    <w:rsid w:val="0048183C"/>
    <w:rsid w:val="00482319"/>
    <w:rsid w:val="00483C42"/>
    <w:rsid w:val="00483D88"/>
    <w:rsid w:val="00483F54"/>
    <w:rsid w:val="00484E92"/>
    <w:rsid w:val="00485860"/>
    <w:rsid w:val="004867C2"/>
    <w:rsid w:val="004871D5"/>
    <w:rsid w:val="00487646"/>
    <w:rsid w:val="00487B7A"/>
    <w:rsid w:val="00487BFA"/>
    <w:rsid w:val="0049345B"/>
    <w:rsid w:val="004936BA"/>
    <w:rsid w:val="00493BFF"/>
    <w:rsid w:val="00493DFD"/>
    <w:rsid w:val="004946E6"/>
    <w:rsid w:val="00494971"/>
    <w:rsid w:val="0049498C"/>
    <w:rsid w:val="004951A4"/>
    <w:rsid w:val="00495325"/>
    <w:rsid w:val="004975D0"/>
    <w:rsid w:val="004A01B8"/>
    <w:rsid w:val="004A0686"/>
    <w:rsid w:val="004A069E"/>
    <w:rsid w:val="004A1250"/>
    <w:rsid w:val="004A20A3"/>
    <w:rsid w:val="004A2385"/>
    <w:rsid w:val="004A29C6"/>
    <w:rsid w:val="004A2C6C"/>
    <w:rsid w:val="004A3134"/>
    <w:rsid w:val="004A33C9"/>
    <w:rsid w:val="004A42B7"/>
    <w:rsid w:val="004A4BA2"/>
    <w:rsid w:val="004A6ECA"/>
    <w:rsid w:val="004B0636"/>
    <w:rsid w:val="004B1C03"/>
    <w:rsid w:val="004B2476"/>
    <w:rsid w:val="004B2BB7"/>
    <w:rsid w:val="004B45F4"/>
    <w:rsid w:val="004B4AD3"/>
    <w:rsid w:val="004B54CF"/>
    <w:rsid w:val="004B6D93"/>
    <w:rsid w:val="004B6E8D"/>
    <w:rsid w:val="004B7415"/>
    <w:rsid w:val="004B7483"/>
    <w:rsid w:val="004C270A"/>
    <w:rsid w:val="004C2D0A"/>
    <w:rsid w:val="004C388D"/>
    <w:rsid w:val="004C44D6"/>
    <w:rsid w:val="004C47E5"/>
    <w:rsid w:val="004C64C4"/>
    <w:rsid w:val="004C6D43"/>
    <w:rsid w:val="004C7096"/>
    <w:rsid w:val="004C7113"/>
    <w:rsid w:val="004D0C8D"/>
    <w:rsid w:val="004D0DAD"/>
    <w:rsid w:val="004D1073"/>
    <w:rsid w:val="004D23A3"/>
    <w:rsid w:val="004D32A9"/>
    <w:rsid w:val="004D4079"/>
    <w:rsid w:val="004D57DB"/>
    <w:rsid w:val="004D5D5B"/>
    <w:rsid w:val="004D7664"/>
    <w:rsid w:val="004D766D"/>
    <w:rsid w:val="004D79A2"/>
    <w:rsid w:val="004E0164"/>
    <w:rsid w:val="004E0C43"/>
    <w:rsid w:val="004E2E61"/>
    <w:rsid w:val="004E478D"/>
    <w:rsid w:val="004E57D9"/>
    <w:rsid w:val="004E590D"/>
    <w:rsid w:val="004F13E7"/>
    <w:rsid w:val="004F1643"/>
    <w:rsid w:val="004F2176"/>
    <w:rsid w:val="004F2C0A"/>
    <w:rsid w:val="004F4D39"/>
    <w:rsid w:val="004F57AC"/>
    <w:rsid w:val="004F74D5"/>
    <w:rsid w:val="004F7EE6"/>
    <w:rsid w:val="0050018A"/>
    <w:rsid w:val="0050048F"/>
    <w:rsid w:val="00502C52"/>
    <w:rsid w:val="00502C93"/>
    <w:rsid w:val="005030CD"/>
    <w:rsid w:val="00503216"/>
    <w:rsid w:val="005037C5"/>
    <w:rsid w:val="0051042A"/>
    <w:rsid w:val="005108CE"/>
    <w:rsid w:val="00510D2E"/>
    <w:rsid w:val="00511678"/>
    <w:rsid w:val="005130EF"/>
    <w:rsid w:val="00513330"/>
    <w:rsid w:val="00513503"/>
    <w:rsid w:val="00513E58"/>
    <w:rsid w:val="00513E7B"/>
    <w:rsid w:val="00514157"/>
    <w:rsid w:val="0051572D"/>
    <w:rsid w:val="005170EE"/>
    <w:rsid w:val="00517537"/>
    <w:rsid w:val="00517625"/>
    <w:rsid w:val="00520195"/>
    <w:rsid w:val="005217AB"/>
    <w:rsid w:val="00521ACA"/>
    <w:rsid w:val="00522EB8"/>
    <w:rsid w:val="0052343D"/>
    <w:rsid w:val="00524277"/>
    <w:rsid w:val="00524D3F"/>
    <w:rsid w:val="005258EE"/>
    <w:rsid w:val="0052590C"/>
    <w:rsid w:val="0052608A"/>
    <w:rsid w:val="005323C1"/>
    <w:rsid w:val="00532995"/>
    <w:rsid w:val="005332BF"/>
    <w:rsid w:val="005340A7"/>
    <w:rsid w:val="005346BD"/>
    <w:rsid w:val="00534887"/>
    <w:rsid w:val="00535800"/>
    <w:rsid w:val="00535A35"/>
    <w:rsid w:val="00535DB9"/>
    <w:rsid w:val="005360A1"/>
    <w:rsid w:val="0053705D"/>
    <w:rsid w:val="0053758E"/>
    <w:rsid w:val="00537DAD"/>
    <w:rsid w:val="00541F66"/>
    <w:rsid w:val="00542F30"/>
    <w:rsid w:val="00543286"/>
    <w:rsid w:val="00543921"/>
    <w:rsid w:val="005441BC"/>
    <w:rsid w:val="005467E9"/>
    <w:rsid w:val="00546E2E"/>
    <w:rsid w:val="005507E0"/>
    <w:rsid w:val="00550D05"/>
    <w:rsid w:val="00552817"/>
    <w:rsid w:val="00552BE3"/>
    <w:rsid w:val="00553228"/>
    <w:rsid w:val="0055356E"/>
    <w:rsid w:val="00554AC7"/>
    <w:rsid w:val="00554BD5"/>
    <w:rsid w:val="00554CF7"/>
    <w:rsid w:val="00555EDA"/>
    <w:rsid w:val="0055620B"/>
    <w:rsid w:val="005568B6"/>
    <w:rsid w:val="00557947"/>
    <w:rsid w:val="00560341"/>
    <w:rsid w:val="00560B51"/>
    <w:rsid w:val="005610A8"/>
    <w:rsid w:val="0056158B"/>
    <w:rsid w:val="0056176E"/>
    <w:rsid w:val="0056201B"/>
    <w:rsid w:val="0056330A"/>
    <w:rsid w:val="005633C9"/>
    <w:rsid w:val="00563B94"/>
    <w:rsid w:val="00563DDF"/>
    <w:rsid w:val="005644E5"/>
    <w:rsid w:val="00564C4A"/>
    <w:rsid w:val="0056519D"/>
    <w:rsid w:val="00571E88"/>
    <w:rsid w:val="005725CC"/>
    <w:rsid w:val="005739B5"/>
    <w:rsid w:val="0057462A"/>
    <w:rsid w:val="00574B38"/>
    <w:rsid w:val="00574EFF"/>
    <w:rsid w:val="00575542"/>
    <w:rsid w:val="005761B6"/>
    <w:rsid w:val="00576278"/>
    <w:rsid w:val="0057680A"/>
    <w:rsid w:val="005778D4"/>
    <w:rsid w:val="005804CF"/>
    <w:rsid w:val="00580E5F"/>
    <w:rsid w:val="00581401"/>
    <w:rsid w:val="00581E37"/>
    <w:rsid w:val="00581E7F"/>
    <w:rsid w:val="005822E7"/>
    <w:rsid w:val="0058235E"/>
    <w:rsid w:val="005828AF"/>
    <w:rsid w:val="00582AC7"/>
    <w:rsid w:val="0058315C"/>
    <w:rsid w:val="005854E0"/>
    <w:rsid w:val="00586F9E"/>
    <w:rsid w:val="005873D2"/>
    <w:rsid w:val="005918D4"/>
    <w:rsid w:val="00592483"/>
    <w:rsid w:val="00592831"/>
    <w:rsid w:val="0059349E"/>
    <w:rsid w:val="005945D3"/>
    <w:rsid w:val="00595129"/>
    <w:rsid w:val="00596045"/>
    <w:rsid w:val="005960E0"/>
    <w:rsid w:val="005961A4"/>
    <w:rsid w:val="0059638F"/>
    <w:rsid w:val="0059690B"/>
    <w:rsid w:val="0059716E"/>
    <w:rsid w:val="00597CF7"/>
    <w:rsid w:val="005A04A8"/>
    <w:rsid w:val="005A12BE"/>
    <w:rsid w:val="005A3F95"/>
    <w:rsid w:val="005A4102"/>
    <w:rsid w:val="005A44CD"/>
    <w:rsid w:val="005A4FEF"/>
    <w:rsid w:val="005A52A2"/>
    <w:rsid w:val="005A6603"/>
    <w:rsid w:val="005A689F"/>
    <w:rsid w:val="005A6B8E"/>
    <w:rsid w:val="005A6C80"/>
    <w:rsid w:val="005A7A13"/>
    <w:rsid w:val="005A7D76"/>
    <w:rsid w:val="005A7E42"/>
    <w:rsid w:val="005B132F"/>
    <w:rsid w:val="005B1541"/>
    <w:rsid w:val="005B19F2"/>
    <w:rsid w:val="005B1E14"/>
    <w:rsid w:val="005B380A"/>
    <w:rsid w:val="005B3B0C"/>
    <w:rsid w:val="005B435A"/>
    <w:rsid w:val="005B4C1F"/>
    <w:rsid w:val="005B5D21"/>
    <w:rsid w:val="005B7B64"/>
    <w:rsid w:val="005C070D"/>
    <w:rsid w:val="005C20DB"/>
    <w:rsid w:val="005C2198"/>
    <w:rsid w:val="005C37C2"/>
    <w:rsid w:val="005C3CA5"/>
    <w:rsid w:val="005C4001"/>
    <w:rsid w:val="005C47C3"/>
    <w:rsid w:val="005C4C53"/>
    <w:rsid w:val="005C5512"/>
    <w:rsid w:val="005C634F"/>
    <w:rsid w:val="005C673C"/>
    <w:rsid w:val="005D0D9B"/>
    <w:rsid w:val="005D0DA6"/>
    <w:rsid w:val="005D0DBA"/>
    <w:rsid w:val="005D0F05"/>
    <w:rsid w:val="005D1415"/>
    <w:rsid w:val="005D1425"/>
    <w:rsid w:val="005D19B7"/>
    <w:rsid w:val="005D5B76"/>
    <w:rsid w:val="005D5FD6"/>
    <w:rsid w:val="005D6158"/>
    <w:rsid w:val="005E00EA"/>
    <w:rsid w:val="005E118C"/>
    <w:rsid w:val="005E135B"/>
    <w:rsid w:val="005E13CE"/>
    <w:rsid w:val="005E1653"/>
    <w:rsid w:val="005E1738"/>
    <w:rsid w:val="005E34EB"/>
    <w:rsid w:val="005E4D29"/>
    <w:rsid w:val="005E64F6"/>
    <w:rsid w:val="005E7C6C"/>
    <w:rsid w:val="005F14CE"/>
    <w:rsid w:val="005F1560"/>
    <w:rsid w:val="005F2FA7"/>
    <w:rsid w:val="005F32F0"/>
    <w:rsid w:val="005F363B"/>
    <w:rsid w:val="005F3712"/>
    <w:rsid w:val="005F479F"/>
    <w:rsid w:val="005F4DF0"/>
    <w:rsid w:val="005F4F93"/>
    <w:rsid w:val="005F5EC9"/>
    <w:rsid w:val="005F6211"/>
    <w:rsid w:val="005F716A"/>
    <w:rsid w:val="00600CB3"/>
    <w:rsid w:val="00600F18"/>
    <w:rsid w:val="00601E2B"/>
    <w:rsid w:val="00604B70"/>
    <w:rsid w:val="00604FB5"/>
    <w:rsid w:val="0060520A"/>
    <w:rsid w:val="00605709"/>
    <w:rsid w:val="00605CB6"/>
    <w:rsid w:val="00606068"/>
    <w:rsid w:val="00606B1C"/>
    <w:rsid w:val="00606E24"/>
    <w:rsid w:val="006105AC"/>
    <w:rsid w:val="006106FF"/>
    <w:rsid w:val="00611EA6"/>
    <w:rsid w:val="0061354E"/>
    <w:rsid w:val="00613662"/>
    <w:rsid w:val="0061501E"/>
    <w:rsid w:val="00615172"/>
    <w:rsid w:val="00616F9A"/>
    <w:rsid w:val="006170CE"/>
    <w:rsid w:val="006173B3"/>
    <w:rsid w:val="006219F1"/>
    <w:rsid w:val="0062245E"/>
    <w:rsid w:val="006229C5"/>
    <w:rsid w:val="00622C10"/>
    <w:rsid w:val="00623667"/>
    <w:rsid w:val="00623A69"/>
    <w:rsid w:val="00623C07"/>
    <w:rsid w:val="0062571D"/>
    <w:rsid w:val="006261A5"/>
    <w:rsid w:val="00626294"/>
    <w:rsid w:val="00626B7A"/>
    <w:rsid w:val="00631F83"/>
    <w:rsid w:val="00632455"/>
    <w:rsid w:val="0063276C"/>
    <w:rsid w:val="00632963"/>
    <w:rsid w:val="006335C8"/>
    <w:rsid w:val="00635669"/>
    <w:rsid w:val="006376C3"/>
    <w:rsid w:val="00637E62"/>
    <w:rsid w:val="00640825"/>
    <w:rsid w:val="00640889"/>
    <w:rsid w:val="0064094F"/>
    <w:rsid w:val="00640B24"/>
    <w:rsid w:val="00641CC0"/>
    <w:rsid w:val="00641F1A"/>
    <w:rsid w:val="00641FAF"/>
    <w:rsid w:val="006442A4"/>
    <w:rsid w:val="0064440A"/>
    <w:rsid w:val="0064496E"/>
    <w:rsid w:val="006450D2"/>
    <w:rsid w:val="00646063"/>
    <w:rsid w:val="0064738C"/>
    <w:rsid w:val="00647B24"/>
    <w:rsid w:val="00647E1F"/>
    <w:rsid w:val="00650290"/>
    <w:rsid w:val="006520D1"/>
    <w:rsid w:val="00653563"/>
    <w:rsid w:val="006541CC"/>
    <w:rsid w:val="00654502"/>
    <w:rsid w:val="00654796"/>
    <w:rsid w:val="00654DC8"/>
    <w:rsid w:val="00655158"/>
    <w:rsid w:val="00655400"/>
    <w:rsid w:val="00655845"/>
    <w:rsid w:val="006558E5"/>
    <w:rsid w:val="0065731F"/>
    <w:rsid w:val="0066079F"/>
    <w:rsid w:val="00660AD4"/>
    <w:rsid w:val="00661019"/>
    <w:rsid w:val="006617DA"/>
    <w:rsid w:val="006638A9"/>
    <w:rsid w:val="006640F9"/>
    <w:rsid w:val="00664350"/>
    <w:rsid w:val="006646DD"/>
    <w:rsid w:val="00670B41"/>
    <w:rsid w:val="00672312"/>
    <w:rsid w:val="00672E90"/>
    <w:rsid w:val="00673919"/>
    <w:rsid w:val="00675662"/>
    <w:rsid w:val="006777A0"/>
    <w:rsid w:val="0067792B"/>
    <w:rsid w:val="006807A9"/>
    <w:rsid w:val="00680DB3"/>
    <w:rsid w:val="00680E30"/>
    <w:rsid w:val="006810A7"/>
    <w:rsid w:val="00681EFA"/>
    <w:rsid w:val="00683299"/>
    <w:rsid w:val="00683519"/>
    <w:rsid w:val="00685394"/>
    <w:rsid w:val="0068572E"/>
    <w:rsid w:val="00685FA0"/>
    <w:rsid w:val="00686CE5"/>
    <w:rsid w:val="0068762A"/>
    <w:rsid w:val="0069046C"/>
    <w:rsid w:val="00690474"/>
    <w:rsid w:val="006916E1"/>
    <w:rsid w:val="006924D2"/>
    <w:rsid w:val="00693959"/>
    <w:rsid w:val="00693FAB"/>
    <w:rsid w:val="006941E8"/>
    <w:rsid w:val="00695358"/>
    <w:rsid w:val="00696F54"/>
    <w:rsid w:val="00697BB8"/>
    <w:rsid w:val="00697F20"/>
    <w:rsid w:val="006A1149"/>
    <w:rsid w:val="006A1CFF"/>
    <w:rsid w:val="006A459C"/>
    <w:rsid w:val="006A572A"/>
    <w:rsid w:val="006A68EB"/>
    <w:rsid w:val="006B0EF4"/>
    <w:rsid w:val="006B13DF"/>
    <w:rsid w:val="006B24C4"/>
    <w:rsid w:val="006B2596"/>
    <w:rsid w:val="006B2CB8"/>
    <w:rsid w:val="006B3867"/>
    <w:rsid w:val="006B56C4"/>
    <w:rsid w:val="006B62C1"/>
    <w:rsid w:val="006B6B18"/>
    <w:rsid w:val="006B7BFC"/>
    <w:rsid w:val="006B7E06"/>
    <w:rsid w:val="006C3334"/>
    <w:rsid w:val="006C37DC"/>
    <w:rsid w:val="006C51F8"/>
    <w:rsid w:val="006C59A3"/>
    <w:rsid w:val="006C76DF"/>
    <w:rsid w:val="006C7917"/>
    <w:rsid w:val="006D1186"/>
    <w:rsid w:val="006D28AC"/>
    <w:rsid w:val="006D4210"/>
    <w:rsid w:val="006D449C"/>
    <w:rsid w:val="006D53F3"/>
    <w:rsid w:val="006D5599"/>
    <w:rsid w:val="006D56ED"/>
    <w:rsid w:val="006D5F3E"/>
    <w:rsid w:val="006D63D7"/>
    <w:rsid w:val="006D6FE0"/>
    <w:rsid w:val="006D7588"/>
    <w:rsid w:val="006D780E"/>
    <w:rsid w:val="006D7EF7"/>
    <w:rsid w:val="006E02D2"/>
    <w:rsid w:val="006E077B"/>
    <w:rsid w:val="006E0C09"/>
    <w:rsid w:val="006E20CC"/>
    <w:rsid w:val="006E391F"/>
    <w:rsid w:val="006E45B7"/>
    <w:rsid w:val="006E647A"/>
    <w:rsid w:val="006E67B5"/>
    <w:rsid w:val="006E6E76"/>
    <w:rsid w:val="006E7FB3"/>
    <w:rsid w:val="006F13F9"/>
    <w:rsid w:val="006F2368"/>
    <w:rsid w:val="006F29B2"/>
    <w:rsid w:val="006F3035"/>
    <w:rsid w:val="006F32E0"/>
    <w:rsid w:val="006F383F"/>
    <w:rsid w:val="006F396C"/>
    <w:rsid w:val="006F39F9"/>
    <w:rsid w:val="006F434C"/>
    <w:rsid w:val="006F49F3"/>
    <w:rsid w:val="006F58CC"/>
    <w:rsid w:val="006F7913"/>
    <w:rsid w:val="00700732"/>
    <w:rsid w:val="00700DF9"/>
    <w:rsid w:val="00701555"/>
    <w:rsid w:val="00701CFE"/>
    <w:rsid w:val="0070244B"/>
    <w:rsid w:val="00702818"/>
    <w:rsid w:val="0070331D"/>
    <w:rsid w:val="0070352C"/>
    <w:rsid w:val="0070361D"/>
    <w:rsid w:val="00703A03"/>
    <w:rsid w:val="00705066"/>
    <w:rsid w:val="00706088"/>
    <w:rsid w:val="00706A50"/>
    <w:rsid w:val="007070AC"/>
    <w:rsid w:val="00707C0C"/>
    <w:rsid w:val="00710151"/>
    <w:rsid w:val="007106A0"/>
    <w:rsid w:val="00711CDF"/>
    <w:rsid w:val="00711EF4"/>
    <w:rsid w:val="0071249F"/>
    <w:rsid w:val="00714311"/>
    <w:rsid w:val="007149BE"/>
    <w:rsid w:val="00716ABB"/>
    <w:rsid w:val="00717C83"/>
    <w:rsid w:val="00720679"/>
    <w:rsid w:val="00720BFF"/>
    <w:rsid w:val="007238C3"/>
    <w:rsid w:val="00723D18"/>
    <w:rsid w:val="00725110"/>
    <w:rsid w:val="007277F3"/>
    <w:rsid w:val="00727BA3"/>
    <w:rsid w:val="00731AD9"/>
    <w:rsid w:val="00732C97"/>
    <w:rsid w:val="007334C0"/>
    <w:rsid w:val="00733504"/>
    <w:rsid w:val="00734022"/>
    <w:rsid w:val="00734ED1"/>
    <w:rsid w:val="00735055"/>
    <w:rsid w:val="007371A3"/>
    <w:rsid w:val="00737F51"/>
    <w:rsid w:val="007406EF"/>
    <w:rsid w:val="00741027"/>
    <w:rsid w:val="0074179A"/>
    <w:rsid w:val="0074338C"/>
    <w:rsid w:val="00743948"/>
    <w:rsid w:val="00746106"/>
    <w:rsid w:val="00746CCF"/>
    <w:rsid w:val="007470C3"/>
    <w:rsid w:val="00747968"/>
    <w:rsid w:val="0075102D"/>
    <w:rsid w:val="00751488"/>
    <w:rsid w:val="00753EE4"/>
    <w:rsid w:val="0075495F"/>
    <w:rsid w:val="00754CD4"/>
    <w:rsid w:val="00754F2C"/>
    <w:rsid w:val="00755E62"/>
    <w:rsid w:val="00755FB0"/>
    <w:rsid w:val="00756663"/>
    <w:rsid w:val="00756942"/>
    <w:rsid w:val="0075746B"/>
    <w:rsid w:val="00757575"/>
    <w:rsid w:val="00757B28"/>
    <w:rsid w:val="00760043"/>
    <w:rsid w:val="007614E0"/>
    <w:rsid w:val="007624F1"/>
    <w:rsid w:val="00762E9E"/>
    <w:rsid w:val="00763E52"/>
    <w:rsid w:val="00764991"/>
    <w:rsid w:val="00766069"/>
    <w:rsid w:val="00766968"/>
    <w:rsid w:val="00766C31"/>
    <w:rsid w:val="007675E2"/>
    <w:rsid w:val="007702EB"/>
    <w:rsid w:val="007726EC"/>
    <w:rsid w:val="00773393"/>
    <w:rsid w:val="00773E85"/>
    <w:rsid w:val="00774F0E"/>
    <w:rsid w:val="007754F6"/>
    <w:rsid w:val="00775DA5"/>
    <w:rsid w:val="00775F44"/>
    <w:rsid w:val="0077637E"/>
    <w:rsid w:val="007765D3"/>
    <w:rsid w:val="007768FF"/>
    <w:rsid w:val="0077702A"/>
    <w:rsid w:val="0078170A"/>
    <w:rsid w:val="00781A31"/>
    <w:rsid w:val="00781D79"/>
    <w:rsid w:val="00781DE5"/>
    <w:rsid w:val="0078210F"/>
    <w:rsid w:val="00783022"/>
    <w:rsid w:val="00784C10"/>
    <w:rsid w:val="007851F7"/>
    <w:rsid w:val="0078652F"/>
    <w:rsid w:val="00787535"/>
    <w:rsid w:val="00791114"/>
    <w:rsid w:val="00791D94"/>
    <w:rsid w:val="00792175"/>
    <w:rsid w:val="007922CC"/>
    <w:rsid w:val="00792853"/>
    <w:rsid w:val="0079308E"/>
    <w:rsid w:val="0079334D"/>
    <w:rsid w:val="00793427"/>
    <w:rsid w:val="00795E9C"/>
    <w:rsid w:val="00797376"/>
    <w:rsid w:val="007975A8"/>
    <w:rsid w:val="007A0DC7"/>
    <w:rsid w:val="007A1815"/>
    <w:rsid w:val="007A1CFB"/>
    <w:rsid w:val="007A22A5"/>
    <w:rsid w:val="007A3088"/>
    <w:rsid w:val="007A3092"/>
    <w:rsid w:val="007A3CB1"/>
    <w:rsid w:val="007A4327"/>
    <w:rsid w:val="007A5AEC"/>
    <w:rsid w:val="007A5D9B"/>
    <w:rsid w:val="007A7344"/>
    <w:rsid w:val="007A7CF9"/>
    <w:rsid w:val="007A7D35"/>
    <w:rsid w:val="007B100F"/>
    <w:rsid w:val="007B1674"/>
    <w:rsid w:val="007B3CCD"/>
    <w:rsid w:val="007B4201"/>
    <w:rsid w:val="007B60AD"/>
    <w:rsid w:val="007B67FA"/>
    <w:rsid w:val="007C01B0"/>
    <w:rsid w:val="007C02E6"/>
    <w:rsid w:val="007C1027"/>
    <w:rsid w:val="007C22C5"/>
    <w:rsid w:val="007C236A"/>
    <w:rsid w:val="007C27AD"/>
    <w:rsid w:val="007C3D97"/>
    <w:rsid w:val="007C44DE"/>
    <w:rsid w:val="007C4550"/>
    <w:rsid w:val="007C5039"/>
    <w:rsid w:val="007C559E"/>
    <w:rsid w:val="007C5B4B"/>
    <w:rsid w:val="007C6029"/>
    <w:rsid w:val="007C691F"/>
    <w:rsid w:val="007C70EF"/>
    <w:rsid w:val="007C7FF7"/>
    <w:rsid w:val="007D1B60"/>
    <w:rsid w:val="007D1E6F"/>
    <w:rsid w:val="007D2305"/>
    <w:rsid w:val="007D2E2E"/>
    <w:rsid w:val="007D3090"/>
    <w:rsid w:val="007D31E7"/>
    <w:rsid w:val="007D3702"/>
    <w:rsid w:val="007D4F28"/>
    <w:rsid w:val="007D6C4E"/>
    <w:rsid w:val="007D721C"/>
    <w:rsid w:val="007D7854"/>
    <w:rsid w:val="007D7F26"/>
    <w:rsid w:val="007E0908"/>
    <w:rsid w:val="007E0E82"/>
    <w:rsid w:val="007E0FC7"/>
    <w:rsid w:val="007E1A0E"/>
    <w:rsid w:val="007E25D7"/>
    <w:rsid w:val="007E3651"/>
    <w:rsid w:val="007E4DB3"/>
    <w:rsid w:val="007E514C"/>
    <w:rsid w:val="007E66CD"/>
    <w:rsid w:val="007E7D16"/>
    <w:rsid w:val="007F03FA"/>
    <w:rsid w:val="007F048D"/>
    <w:rsid w:val="007F1E19"/>
    <w:rsid w:val="007F39F3"/>
    <w:rsid w:val="007F4282"/>
    <w:rsid w:val="007F48CB"/>
    <w:rsid w:val="007F4E1A"/>
    <w:rsid w:val="007F4E25"/>
    <w:rsid w:val="007F5A54"/>
    <w:rsid w:val="007F7C36"/>
    <w:rsid w:val="007F7F3C"/>
    <w:rsid w:val="00801088"/>
    <w:rsid w:val="00801AE0"/>
    <w:rsid w:val="00803634"/>
    <w:rsid w:val="00803EEE"/>
    <w:rsid w:val="00803F27"/>
    <w:rsid w:val="00803FF3"/>
    <w:rsid w:val="00804B77"/>
    <w:rsid w:val="00805CDC"/>
    <w:rsid w:val="0080622D"/>
    <w:rsid w:val="00806A1F"/>
    <w:rsid w:val="00806FE3"/>
    <w:rsid w:val="008106D1"/>
    <w:rsid w:val="00811DC0"/>
    <w:rsid w:val="00812005"/>
    <w:rsid w:val="0081282C"/>
    <w:rsid w:val="00813110"/>
    <w:rsid w:val="008133B0"/>
    <w:rsid w:val="00814C6A"/>
    <w:rsid w:val="00816195"/>
    <w:rsid w:val="00817FE9"/>
    <w:rsid w:val="008203F9"/>
    <w:rsid w:val="008207E5"/>
    <w:rsid w:val="00820834"/>
    <w:rsid w:val="00821294"/>
    <w:rsid w:val="00822E2B"/>
    <w:rsid w:val="00825127"/>
    <w:rsid w:val="00825C66"/>
    <w:rsid w:val="008262CC"/>
    <w:rsid w:val="00827501"/>
    <w:rsid w:val="00830F85"/>
    <w:rsid w:val="00831197"/>
    <w:rsid w:val="0083204F"/>
    <w:rsid w:val="0083260F"/>
    <w:rsid w:val="00832B90"/>
    <w:rsid w:val="00833C96"/>
    <w:rsid w:val="0083567B"/>
    <w:rsid w:val="008359AE"/>
    <w:rsid w:val="00835A52"/>
    <w:rsid w:val="00836403"/>
    <w:rsid w:val="00836E97"/>
    <w:rsid w:val="00836FE1"/>
    <w:rsid w:val="00837729"/>
    <w:rsid w:val="008408DA"/>
    <w:rsid w:val="008416DE"/>
    <w:rsid w:val="00841A9C"/>
    <w:rsid w:val="0084223B"/>
    <w:rsid w:val="0084340F"/>
    <w:rsid w:val="00843A81"/>
    <w:rsid w:val="00843F09"/>
    <w:rsid w:val="00844790"/>
    <w:rsid w:val="008449BD"/>
    <w:rsid w:val="008453BE"/>
    <w:rsid w:val="0084646A"/>
    <w:rsid w:val="00846C88"/>
    <w:rsid w:val="00847876"/>
    <w:rsid w:val="00850829"/>
    <w:rsid w:val="00851C02"/>
    <w:rsid w:val="008522D3"/>
    <w:rsid w:val="00853740"/>
    <w:rsid w:val="008544F3"/>
    <w:rsid w:val="008549F3"/>
    <w:rsid w:val="00854D45"/>
    <w:rsid w:val="00855005"/>
    <w:rsid w:val="00856391"/>
    <w:rsid w:val="0086011F"/>
    <w:rsid w:val="0086250E"/>
    <w:rsid w:val="008639C3"/>
    <w:rsid w:val="00864AC4"/>
    <w:rsid w:val="0086570F"/>
    <w:rsid w:val="008659A0"/>
    <w:rsid w:val="00865A84"/>
    <w:rsid w:val="00865F2D"/>
    <w:rsid w:val="008662F8"/>
    <w:rsid w:val="008669EA"/>
    <w:rsid w:val="008703EB"/>
    <w:rsid w:val="008706C5"/>
    <w:rsid w:val="00871A8F"/>
    <w:rsid w:val="008722AF"/>
    <w:rsid w:val="008735A6"/>
    <w:rsid w:val="0087469A"/>
    <w:rsid w:val="00875B59"/>
    <w:rsid w:val="008763ED"/>
    <w:rsid w:val="00880354"/>
    <w:rsid w:val="00881735"/>
    <w:rsid w:val="00881A73"/>
    <w:rsid w:val="008823D3"/>
    <w:rsid w:val="00882651"/>
    <w:rsid w:val="00883EBB"/>
    <w:rsid w:val="00885068"/>
    <w:rsid w:val="00886538"/>
    <w:rsid w:val="00886FF4"/>
    <w:rsid w:val="00887AC2"/>
    <w:rsid w:val="00887FC4"/>
    <w:rsid w:val="008900C1"/>
    <w:rsid w:val="00891782"/>
    <w:rsid w:val="00891AE6"/>
    <w:rsid w:val="00891EB7"/>
    <w:rsid w:val="00892D1E"/>
    <w:rsid w:val="00893348"/>
    <w:rsid w:val="00893B8F"/>
    <w:rsid w:val="00893BE4"/>
    <w:rsid w:val="00893DD1"/>
    <w:rsid w:val="0089453E"/>
    <w:rsid w:val="00894C9D"/>
    <w:rsid w:val="00895520"/>
    <w:rsid w:val="0089685B"/>
    <w:rsid w:val="008A090B"/>
    <w:rsid w:val="008A5176"/>
    <w:rsid w:val="008A54EC"/>
    <w:rsid w:val="008A5FAE"/>
    <w:rsid w:val="008B09BE"/>
    <w:rsid w:val="008B0B8A"/>
    <w:rsid w:val="008B1052"/>
    <w:rsid w:val="008B2499"/>
    <w:rsid w:val="008B25F8"/>
    <w:rsid w:val="008B3197"/>
    <w:rsid w:val="008B35C2"/>
    <w:rsid w:val="008B4057"/>
    <w:rsid w:val="008B5C79"/>
    <w:rsid w:val="008B5D6E"/>
    <w:rsid w:val="008B6008"/>
    <w:rsid w:val="008B651F"/>
    <w:rsid w:val="008B773B"/>
    <w:rsid w:val="008B7DD6"/>
    <w:rsid w:val="008C03EE"/>
    <w:rsid w:val="008C1D21"/>
    <w:rsid w:val="008C2559"/>
    <w:rsid w:val="008C2F7D"/>
    <w:rsid w:val="008C370A"/>
    <w:rsid w:val="008C589F"/>
    <w:rsid w:val="008C5DB1"/>
    <w:rsid w:val="008C60C4"/>
    <w:rsid w:val="008C6FB8"/>
    <w:rsid w:val="008C7114"/>
    <w:rsid w:val="008C7BE0"/>
    <w:rsid w:val="008D0915"/>
    <w:rsid w:val="008D1088"/>
    <w:rsid w:val="008D20B3"/>
    <w:rsid w:val="008D340F"/>
    <w:rsid w:val="008D3677"/>
    <w:rsid w:val="008D3970"/>
    <w:rsid w:val="008D3A51"/>
    <w:rsid w:val="008D419C"/>
    <w:rsid w:val="008D5DED"/>
    <w:rsid w:val="008D757A"/>
    <w:rsid w:val="008E0399"/>
    <w:rsid w:val="008E0EEC"/>
    <w:rsid w:val="008E1124"/>
    <w:rsid w:val="008E1511"/>
    <w:rsid w:val="008E3601"/>
    <w:rsid w:val="008E44FF"/>
    <w:rsid w:val="008E5618"/>
    <w:rsid w:val="008E5B19"/>
    <w:rsid w:val="008E5EAB"/>
    <w:rsid w:val="008E68D1"/>
    <w:rsid w:val="008E6AC2"/>
    <w:rsid w:val="008F1114"/>
    <w:rsid w:val="008F2487"/>
    <w:rsid w:val="008F248F"/>
    <w:rsid w:val="008F2569"/>
    <w:rsid w:val="008F2BB4"/>
    <w:rsid w:val="008F3744"/>
    <w:rsid w:val="008F3E00"/>
    <w:rsid w:val="008F4880"/>
    <w:rsid w:val="008F48DB"/>
    <w:rsid w:val="008F4BDF"/>
    <w:rsid w:val="008F54B5"/>
    <w:rsid w:val="008F6B24"/>
    <w:rsid w:val="008F6D8F"/>
    <w:rsid w:val="008F7476"/>
    <w:rsid w:val="008F7E8D"/>
    <w:rsid w:val="009006BB"/>
    <w:rsid w:val="00900956"/>
    <w:rsid w:val="00901C09"/>
    <w:rsid w:val="009021CB"/>
    <w:rsid w:val="0090473F"/>
    <w:rsid w:val="00905102"/>
    <w:rsid w:val="00906114"/>
    <w:rsid w:val="009069BC"/>
    <w:rsid w:val="009074E7"/>
    <w:rsid w:val="009078D0"/>
    <w:rsid w:val="00907F8A"/>
    <w:rsid w:val="009119B4"/>
    <w:rsid w:val="00911E23"/>
    <w:rsid w:val="009124DF"/>
    <w:rsid w:val="00913937"/>
    <w:rsid w:val="009147E4"/>
    <w:rsid w:val="0091485A"/>
    <w:rsid w:val="00915319"/>
    <w:rsid w:val="009157CF"/>
    <w:rsid w:val="009160BE"/>
    <w:rsid w:val="00916649"/>
    <w:rsid w:val="00917AE6"/>
    <w:rsid w:val="00917FED"/>
    <w:rsid w:val="0092093B"/>
    <w:rsid w:val="00920F26"/>
    <w:rsid w:val="00921ED2"/>
    <w:rsid w:val="00922902"/>
    <w:rsid w:val="00922A4F"/>
    <w:rsid w:val="00922D96"/>
    <w:rsid w:val="00924CA0"/>
    <w:rsid w:val="00926966"/>
    <w:rsid w:val="009309FD"/>
    <w:rsid w:val="00930E7F"/>
    <w:rsid w:val="00931AFE"/>
    <w:rsid w:val="009322F5"/>
    <w:rsid w:val="00932D33"/>
    <w:rsid w:val="00933DF4"/>
    <w:rsid w:val="0093444E"/>
    <w:rsid w:val="00934A42"/>
    <w:rsid w:val="00934F83"/>
    <w:rsid w:val="00936D7E"/>
    <w:rsid w:val="00940F3E"/>
    <w:rsid w:val="00941694"/>
    <w:rsid w:val="00941B6F"/>
    <w:rsid w:val="0094250D"/>
    <w:rsid w:val="00943291"/>
    <w:rsid w:val="0095289C"/>
    <w:rsid w:val="00952901"/>
    <w:rsid w:val="0095343A"/>
    <w:rsid w:val="00953ECF"/>
    <w:rsid w:val="00954779"/>
    <w:rsid w:val="00954B75"/>
    <w:rsid w:val="00956B8E"/>
    <w:rsid w:val="009607B4"/>
    <w:rsid w:val="009608D9"/>
    <w:rsid w:val="00961728"/>
    <w:rsid w:val="009617D9"/>
    <w:rsid w:val="00961F3A"/>
    <w:rsid w:val="009638BD"/>
    <w:rsid w:val="00964314"/>
    <w:rsid w:val="009644FB"/>
    <w:rsid w:val="00967686"/>
    <w:rsid w:val="009707A3"/>
    <w:rsid w:val="0097111D"/>
    <w:rsid w:val="009712E8"/>
    <w:rsid w:val="00971FAB"/>
    <w:rsid w:val="0097222E"/>
    <w:rsid w:val="00973148"/>
    <w:rsid w:val="00974317"/>
    <w:rsid w:val="00974A99"/>
    <w:rsid w:val="00974DED"/>
    <w:rsid w:val="00975E1F"/>
    <w:rsid w:val="0097636F"/>
    <w:rsid w:val="00977A08"/>
    <w:rsid w:val="00977FA6"/>
    <w:rsid w:val="00980D74"/>
    <w:rsid w:val="0098190F"/>
    <w:rsid w:val="009823C3"/>
    <w:rsid w:val="009850AA"/>
    <w:rsid w:val="00986008"/>
    <w:rsid w:val="00986C0A"/>
    <w:rsid w:val="00987C66"/>
    <w:rsid w:val="00990A37"/>
    <w:rsid w:val="009917EF"/>
    <w:rsid w:val="0099254B"/>
    <w:rsid w:val="009934DA"/>
    <w:rsid w:val="00993F1A"/>
    <w:rsid w:val="00994A11"/>
    <w:rsid w:val="00995CA9"/>
    <w:rsid w:val="009961AC"/>
    <w:rsid w:val="00997DC2"/>
    <w:rsid w:val="00997EC4"/>
    <w:rsid w:val="009A0310"/>
    <w:rsid w:val="009A138D"/>
    <w:rsid w:val="009A2B0A"/>
    <w:rsid w:val="009A4673"/>
    <w:rsid w:val="009A4D51"/>
    <w:rsid w:val="009A6E9F"/>
    <w:rsid w:val="009A7AFC"/>
    <w:rsid w:val="009A7ED3"/>
    <w:rsid w:val="009B0151"/>
    <w:rsid w:val="009B0905"/>
    <w:rsid w:val="009B3053"/>
    <w:rsid w:val="009B4313"/>
    <w:rsid w:val="009B4944"/>
    <w:rsid w:val="009B5783"/>
    <w:rsid w:val="009B5F53"/>
    <w:rsid w:val="009B60D5"/>
    <w:rsid w:val="009B73D2"/>
    <w:rsid w:val="009C0DF2"/>
    <w:rsid w:val="009C119E"/>
    <w:rsid w:val="009C4916"/>
    <w:rsid w:val="009C4AB8"/>
    <w:rsid w:val="009C4B64"/>
    <w:rsid w:val="009C4CE3"/>
    <w:rsid w:val="009C50FB"/>
    <w:rsid w:val="009C5A75"/>
    <w:rsid w:val="009C5D7F"/>
    <w:rsid w:val="009C7917"/>
    <w:rsid w:val="009C7D66"/>
    <w:rsid w:val="009D0672"/>
    <w:rsid w:val="009D0DF7"/>
    <w:rsid w:val="009D22B6"/>
    <w:rsid w:val="009D24F4"/>
    <w:rsid w:val="009D2F59"/>
    <w:rsid w:val="009D312B"/>
    <w:rsid w:val="009D3D70"/>
    <w:rsid w:val="009D4184"/>
    <w:rsid w:val="009D41BB"/>
    <w:rsid w:val="009D495C"/>
    <w:rsid w:val="009D498A"/>
    <w:rsid w:val="009D5FA9"/>
    <w:rsid w:val="009D7E24"/>
    <w:rsid w:val="009E137B"/>
    <w:rsid w:val="009E18A3"/>
    <w:rsid w:val="009E19D8"/>
    <w:rsid w:val="009E1D89"/>
    <w:rsid w:val="009E1FB8"/>
    <w:rsid w:val="009E2486"/>
    <w:rsid w:val="009E24A3"/>
    <w:rsid w:val="009E2A85"/>
    <w:rsid w:val="009E3903"/>
    <w:rsid w:val="009E3A79"/>
    <w:rsid w:val="009E4482"/>
    <w:rsid w:val="009E4C93"/>
    <w:rsid w:val="009E53C1"/>
    <w:rsid w:val="009E60BB"/>
    <w:rsid w:val="009E67C7"/>
    <w:rsid w:val="009E7E3C"/>
    <w:rsid w:val="009F08D1"/>
    <w:rsid w:val="009F1339"/>
    <w:rsid w:val="009F2316"/>
    <w:rsid w:val="009F2C78"/>
    <w:rsid w:val="009F3C6F"/>
    <w:rsid w:val="009F6725"/>
    <w:rsid w:val="009F7F66"/>
    <w:rsid w:val="00A0178D"/>
    <w:rsid w:val="00A02553"/>
    <w:rsid w:val="00A02BF2"/>
    <w:rsid w:val="00A02E42"/>
    <w:rsid w:val="00A0326A"/>
    <w:rsid w:val="00A0415F"/>
    <w:rsid w:val="00A0616B"/>
    <w:rsid w:val="00A062B6"/>
    <w:rsid w:val="00A125EE"/>
    <w:rsid w:val="00A1268C"/>
    <w:rsid w:val="00A12F3D"/>
    <w:rsid w:val="00A13356"/>
    <w:rsid w:val="00A13A9A"/>
    <w:rsid w:val="00A13F6D"/>
    <w:rsid w:val="00A13FF3"/>
    <w:rsid w:val="00A14169"/>
    <w:rsid w:val="00A145A9"/>
    <w:rsid w:val="00A1465A"/>
    <w:rsid w:val="00A153A6"/>
    <w:rsid w:val="00A165FD"/>
    <w:rsid w:val="00A17864"/>
    <w:rsid w:val="00A17D86"/>
    <w:rsid w:val="00A207C6"/>
    <w:rsid w:val="00A209C1"/>
    <w:rsid w:val="00A213AF"/>
    <w:rsid w:val="00A23FA0"/>
    <w:rsid w:val="00A24061"/>
    <w:rsid w:val="00A24A2E"/>
    <w:rsid w:val="00A25F61"/>
    <w:rsid w:val="00A260A9"/>
    <w:rsid w:val="00A262F4"/>
    <w:rsid w:val="00A26764"/>
    <w:rsid w:val="00A26E4B"/>
    <w:rsid w:val="00A2723C"/>
    <w:rsid w:val="00A27556"/>
    <w:rsid w:val="00A31039"/>
    <w:rsid w:val="00A315CF"/>
    <w:rsid w:val="00A31821"/>
    <w:rsid w:val="00A32D4E"/>
    <w:rsid w:val="00A3306A"/>
    <w:rsid w:val="00A3437E"/>
    <w:rsid w:val="00A353B7"/>
    <w:rsid w:val="00A35749"/>
    <w:rsid w:val="00A35CEA"/>
    <w:rsid w:val="00A36074"/>
    <w:rsid w:val="00A36B3C"/>
    <w:rsid w:val="00A3738D"/>
    <w:rsid w:val="00A37960"/>
    <w:rsid w:val="00A37B74"/>
    <w:rsid w:val="00A40FC6"/>
    <w:rsid w:val="00A415CD"/>
    <w:rsid w:val="00A41EAC"/>
    <w:rsid w:val="00A43061"/>
    <w:rsid w:val="00A43590"/>
    <w:rsid w:val="00A435DF"/>
    <w:rsid w:val="00A43FE5"/>
    <w:rsid w:val="00A44085"/>
    <w:rsid w:val="00A448A3"/>
    <w:rsid w:val="00A46087"/>
    <w:rsid w:val="00A46785"/>
    <w:rsid w:val="00A46A77"/>
    <w:rsid w:val="00A506F5"/>
    <w:rsid w:val="00A51333"/>
    <w:rsid w:val="00A51674"/>
    <w:rsid w:val="00A52FCB"/>
    <w:rsid w:val="00A532ED"/>
    <w:rsid w:val="00A5345E"/>
    <w:rsid w:val="00A548F9"/>
    <w:rsid w:val="00A5609F"/>
    <w:rsid w:val="00A5611E"/>
    <w:rsid w:val="00A566AA"/>
    <w:rsid w:val="00A6030C"/>
    <w:rsid w:val="00A62999"/>
    <w:rsid w:val="00A63D33"/>
    <w:rsid w:val="00A641D0"/>
    <w:rsid w:val="00A64515"/>
    <w:rsid w:val="00A64BB9"/>
    <w:rsid w:val="00A666E5"/>
    <w:rsid w:val="00A67145"/>
    <w:rsid w:val="00A70935"/>
    <w:rsid w:val="00A70D29"/>
    <w:rsid w:val="00A71399"/>
    <w:rsid w:val="00A73576"/>
    <w:rsid w:val="00A7406A"/>
    <w:rsid w:val="00A747CE"/>
    <w:rsid w:val="00A74EC2"/>
    <w:rsid w:val="00A74FCE"/>
    <w:rsid w:val="00A756F3"/>
    <w:rsid w:val="00A76BC3"/>
    <w:rsid w:val="00A770C7"/>
    <w:rsid w:val="00A77789"/>
    <w:rsid w:val="00A81BA8"/>
    <w:rsid w:val="00A81E09"/>
    <w:rsid w:val="00A820F2"/>
    <w:rsid w:val="00A82769"/>
    <w:rsid w:val="00A82DAE"/>
    <w:rsid w:val="00A840BA"/>
    <w:rsid w:val="00A90384"/>
    <w:rsid w:val="00A906D6"/>
    <w:rsid w:val="00A91747"/>
    <w:rsid w:val="00A92822"/>
    <w:rsid w:val="00A95BCC"/>
    <w:rsid w:val="00A95C19"/>
    <w:rsid w:val="00A95D77"/>
    <w:rsid w:val="00A9639F"/>
    <w:rsid w:val="00A966F8"/>
    <w:rsid w:val="00A97C82"/>
    <w:rsid w:val="00AA0B61"/>
    <w:rsid w:val="00AA1391"/>
    <w:rsid w:val="00AA18F0"/>
    <w:rsid w:val="00AA1A2A"/>
    <w:rsid w:val="00AA2D61"/>
    <w:rsid w:val="00AA4359"/>
    <w:rsid w:val="00AA4AFD"/>
    <w:rsid w:val="00AA5A20"/>
    <w:rsid w:val="00AA5ED9"/>
    <w:rsid w:val="00AA6727"/>
    <w:rsid w:val="00AA7F58"/>
    <w:rsid w:val="00AB00F9"/>
    <w:rsid w:val="00AB1802"/>
    <w:rsid w:val="00AB1D93"/>
    <w:rsid w:val="00AB24F3"/>
    <w:rsid w:val="00AB2C95"/>
    <w:rsid w:val="00AB2D8F"/>
    <w:rsid w:val="00AB3C1A"/>
    <w:rsid w:val="00AB467E"/>
    <w:rsid w:val="00AB49E6"/>
    <w:rsid w:val="00AB5E87"/>
    <w:rsid w:val="00AB601D"/>
    <w:rsid w:val="00AB69D2"/>
    <w:rsid w:val="00AB69F9"/>
    <w:rsid w:val="00AB6F52"/>
    <w:rsid w:val="00AB729E"/>
    <w:rsid w:val="00AC06F1"/>
    <w:rsid w:val="00AC1E8A"/>
    <w:rsid w:val="00AC2D45"/>
    <w:rsid w:val="00AC404C"/>
    <w:rsid w:val="00AC5836"/>
    <w:rsid w:val="00AC6326"/>
    <w:rsid w:val="00AD19E8"/>
    <w:rsid w:val="00AD1A0C"/>
    <w:rsid w:val="00AD1BD4"/>
    <w:rsid w:val="00AD36F3"/>
    <w:rsid w:val="00AD3B4C"/>
    <w:rsid w:val="00AD3BE4"/>
    <w:rsid w:val="00AD4842"/>
    <w:rsid w:val="00AD6603"/>
    <w:rsid w:val="00AD6E41"/>
    <w:rsid w:val="00AD7D34"/>
    <w:rsid w:val="00AE04AB"/>
    <w:rsid w:val="00AE075A"/>
    <w:rsid w:val="00AE0816"/>
    <w:rsid w:val="00AE0872"/>
    <w:rsid w:val="00AE119F"/>
    <w:rsid w:val="00AE19E9"/>
    <w:rsid w:val="00AE1F67"/>
    <w:rsid w:val="00AE203B"/>
    <w:rsid w:val="00AE2D77"/>
    <w:rsid w:val="00AE3AE4"/>
    <w:rsid w:val="00AE5915"/>
    <w:rsid w:val="00AE5F03"/>
    <w:rsid w:val="00AE67DD"/>
    <w:rsid w:val="00AF19F8"/>
    <w:rsid w:val="00AF20AD"/>
    <w:rsid w:val="00AF2621"/>
    <w:rsid w:val="00AF3231"/>
    <w:rsid w:val="00AF38E1"/>
    <w:rsid w:val="00AF413E"/>
    <w:rsid w:val="00AF417D"/>
    <w:rsid w:val="00B003B5"/>
    <w:rsid w:val="00B00DAC"/>
    <w:rsid w:val="00B00EA5"/>
    <w:rsid w:val="00B01564"/>
    <w:rsid w:val="00B01629"/>
    <w:rsid w:val="00B01B2F"/>
    <w:rsid w:val="00B0369E"/>
    <w:rsid w:val="00B044D8"/>
    <w:rsid w:val="00B06623"/>
    <w:rsid w:val="00B06E49"/>
    <w:rsid w:val="00B06FBE"/>
    <w:rsid w:val="00B074A8"/>
    <w:rsid w:val="00B10186"/>
    <w:rsid w:val="00B116EE"/>
    <w:rsid w:val="00B119BB"/>
    <w:rsid w:val="00B123C8"/>
    <w:rsid w:val="00B12B1F"/>
    <w:rsid w:val="00B132C2"/>
    <w:rsid w:val="00B137C3"/>
    <w:rsid w:val="00B13DFB"/>
    <w:rsid w:val="00B142CE"/>
    <w:rsid w:val="00B15475"/>
    <w:rsid w:val="00B15C21"/>
    <w:rsid w:val="00B17AA3"/>
    <w:rsid w:val="00B20B0E"/>
    <w:rsid w:val="00B215B4"/>
    <w:rsid w:val="00B2191F"/>
    <w:rsid w:val="00B21D93"/>
    <w:rsid w:val="00B21DC0"/>
    <w:rsid w:val="00B243C8"/>
    <w:rsid w:val="00B252E9"/>
    <w:rsid w:val="00B25C45"/>
    <w:rsid w:val="00B270B0"/>
    <w:rsid w:val="00B27E33"/>
    <w:rsid w:val="00B30015"/>
    <w:rsid w:val="00B30774"/>
    <w:rsid w:val="00B30B7D"/>
    <w:rsid w:val="00B31163"/>
    <w:rsid w:val="00B33504"/>
    <w:rsid w:val="00B33944"/>
    <w:rsid w:val="00B369A3"/>
    <w:rsid w:val="00B36A04"/>
    <w:rsid w:val="00B36AD3"/>
    <w:rsid w:val="00B372F1"/>
    <w:rsid w:val="00B373E2"/>
    <w:rsid w:val="00B37967"/>
    <w:rsid w:val="00B40AB9"/>
    <w:rsid w:val="00B41E7D"/>
    <w:rsid w:val="00B427A4"/>
    <w:rsid w:val="00B43E92"/>
    <w:rsid w:val="00B44C9E"/>
    <w:rsid w:val="00B457C6"/>
    <w:rsid w:val="00B45CC8"/>
    <w:rsid w:val="00B46B2A"/>
    <w:rsid w:val="00B46F2C"/>
    <w:rsid w:val="00B47603"/>
    <w:rsid w:val="00B47D33"/>
    <w:rsid w:val="00B50030"/>
    <w:rsid w:val="00B50157"/>
    <w:rsid w:val="00B50386"/>
    <w:rsid w:val="00B50CAD"/>
    <w:rsid w:val="00B50D48"/>
    <w:rsid w:val="00B512FD"/>
    <w:rsid w:val="00B51DE8"/>
    <w:rsid w:val="00B521A5"/>
    <w:rsid w:val="00B523F4"/>
    <w:rsid w:val="00B52A70"/>
    <w:rsid w:val="00B542EC"/>
    <w:rsid w:val="00B54381"/>
    <w:rsid w:val="00B548D7"/>
    <w:rsid w:val="00B55252"/>
    <w:rsid w:val="00B55B09"/>
    <w:rsid w:val="00B57F40"/>
    <w:rsid w:val="00B6025B"/>
    <w:rsid w:val="00B635B1"/>
    <w:rsid w:val="00B664EE"/>
    <w:rsid w:val="00B66653"/>
    <w:rsid w:val="00B66733"/>
    <w:rsid w:val="00B670A3"/>
    <w:rsid w:val="00B67726"/>
    <w:rsid w:val="00B678F7"/>
    <w:rsid w:val="00B6797A"/>
    <w:rsid w:val="00B67C25"/>
    <w:rsid w:val="00B70933"/>
    <w:rsid w:val="00B70F72"/>
    <w:rsid w:val="00B7129E"/>
    <w:rsid w:val="00B7130F"/>
    <w:rsid w:val="00B71CEE"/>
    <w:rsid w:val="00B72096"/>
    <w:rsid w:val="00B729E6"/>
    <w:rsid w:val="00B73061"/>
    <w:rsid w:val="00B73CBD"/>
    <w:rsid w:val="00B747F2"/>
    <w:rsid w:val="00B751BE"/>
    <w:rsid w:val="00B75D27"/>
    <w:rsid w:val="00B76115"/>
    <w:rsid w:val="00B80043"/>
    <w:rsid w:val="00B803F4"/>
    <w:rsid w:val="00B815FE"/>
    <w:rsid w:val="00B82F24"/>
    <w:rsid w:val="00B847BD"/>
    <w:rsid w:val="00B856D3"/>
    <w:rsid w:val="00B86649"/>
    <w:rsid w:val="00B8666B"/>
    <w:rsid w:val="00B86FE8"/>
    <w:rsid w:val="00B90473"/>
    <w:rsid w:val="00B904F5"/>
    <w:rsid w:val="00B905FB"/>
    <w:rsid w:val="00B91D84"/>
    <w:rsid w:val="00B93042"/>
    <w:rsid w:val="00B941EB"/>
    <w:rsid w:val="00B94218"/>
    <w:rsid w:val="00B94721"/>
    <w:rsid w:val="00B96267"/>
    <w:rsid w:val="00B96870"/>
    <w:rsid w:val="00BA06EE"/>
    <w:rsid w:val="00BA1216"/>
    <w:rsid w:val="00BA12EF"/>
    <w:rsid w:val="00BA2502"/>
    <w:rsid w:val="00BA53AE"/>
    <w:rsid w:val="00BA6382"/>
    <w:rsid w:val="00BA7574"/>
    <w:rsid w:val="00BB0559"/>
    <w:rsid w:val="00BB12E7"/>
    <w:rsid w:val="00BB37BB"/>
    <w:rsid w:val="00BB38D9"/>
    <w:rsid w:val="00BB3F56"/>
    <w:rsid w:val="00BB4337"/>
    <w:rsid w:val="00BB5A28"/>
    <w:rsid w:val="00BB6B1C"/>
    <w:rsid w:val="00BC0D04"/>
    <w:rsid w:val="00BC12E2"/>
    <w:rsid w:val="00BC35F7"/>
    <w:rsid w:val="00BC4D34"/>
    <w:rsid w:val="00BC5213"/>
    <w:rsid w:val="00BC5603"/>
    <w:rsid w:val="00BC5B45"/>
    <w:rsid w:val="00BC7D86"/>
    <w:rsid w:val="00BC7DFC"/>
    <w:rsid w:val="00BD1399"/>
    <w:rsid w:val="00BD2292"/>
    <w:rsid w:val="00BD2711"/>
    <w:rsid w:val="00BD395F"/>
    <w:rsid w:val="00BD516B"/>
    <w:rsid w:val="00BD5728"/>
    <w:rsid w:val="00BD5B90"/>
    <w:rsid w:val="00BD6167"/>
    <w:rsid w:val="00BD6593"/>
    <w:rsid w:val="00BD7486"/>
    <w:rsid w:val="00BD7739"/>
    <w:rsid w:val="00BE099D"/>
    <w:rsid w:val="00BE1164"/>
    <w:rsid w:val="00BE2145"/>
    <w:rsid w:val="00BE22B6"/>
    <w:rsid w:val="00BE2A8E"/>
    <w:rsid w:val="00BE370E"/>
    <w:rsid w:val="00BE3C06"/>
    <w:rsid w:val="00BE45BB"/>
    <w:rsid w:val="00BE4777"/>
    <w:rsid w:val="00BE606F"/>
    <w:rsid w:val="00BE60B5"/>
    <w:rsid w:val="00BF0054"/>
    <w:rsid w:val="00BF01A4"/>
    <w:rsid w:val="00BF0660"/>
    <w:rsid w:val="00BF08AE"/>
    <w:rsid w:val="00BF0B2A"/>
    <w:rsid w:val="00BF1284"/>
    <w:rsid w:val="00BF2398"/>
    <w:rsid w:val="00BF2720"/>
    <w:rsid w:val="00BF3FEA"/>
    <w:rsid w:val="00BF49D8"/>
    <w:rsid w:val="00BF77F9"/>
    <w:rsid w:val="00C009F1"/>
    <w:rsid w:val="00C010D8"/>
    <w:rsid w:val="00C01CFC"/>
    <w:rsid w:val="00C021ED"/>
    <w:rsid w:val="00C02B69"/>
    <w:rsid w:val="00C0361F"/>
    <w:rsid w:val="00C03D0D"/>
    <w:rsid w:val="00C04690"/>
    <w:rsid w:val="00C05C03"/>
    <w:rsid w:val="00C066BF"/>
    <w:rsid w:val="00C06FA4"/>
    <w:rsid w:val="00C0726A"/>
    <w:rsid w:val="00C112E2"/>
    <w:rsid w:val="00C113D6"/>
    <w:rsid w:val="00C1144B"/>
    <w:rsid w:val="00C11FD2"/>
    <w:rsid w:val="00C138A9"/>
    <w:rsid w:val="00C153E8"/>
    <w:rsid w:val="00C15453"/>
    <w:rsid w:val="00C160E1"/>
    <w:rsid w:val="00C16552"/>
    <w:rsid w:val="00C16DDC"/>
    <w:rsid w:val="00C27070"/>
    <w:rsid w:val="00C27C73"/>
    <w:rsid w:val="00C308B6"/>
    <w:rsid w:val="00C311F6"/>
    <w:rsid w:val="00C32610"/>
    <w:rsid w:val="00C34B1B"/>
    <w:rsid w:val="00C35AA3"/>
    <w:rsid w:val="00C3651C"/>
    <w:rsid w:val="00C40CFD"/>
    <w:rsid w:val="00C41BD2"/>
    <w:rsid w:val="00C41D0B"/>
    <w:rsid w:val="00C42433"/>
    <w:rsid w:val="00C4274E"/>
    <w:rsid w:val="00C42851"/>
    <w:rsid w:val="00C42CE3"/>
    <w:rsid w:val="00C44FDD"/>
    <w:rsid w:val="00C470B4"/>
    <w:rsid w:val="00C4741C"/>
    <w:rsid w:val="00C477C2"/>
    <w:rsid w:val="00C47A25"/>
    <w:rsid w:val="00C525DE"/>
    <w:rsid w:val="00C52F83"/>
    <w:rsid w:val="00C53724"/>
    <w:rsid w:val="00C565D1"/>
    <w:rsid w:val="00C60036"/>
    <w:rsid w:val="00C6096F"/>
    <w:rsid w:val="00C6119F"/>
    <w:rsid w:val="00C61A9B"/>
    <w:rsid w:val="00C61B87"/>
    <w:rsid w:val="00C62EBC"/>
    <w:rsid w:val="00C632C4"/>
    <w:rsid w:val="00C63982"/>
    <w:rsid w:val="00C6484B"/>
    <w:rsid w:val="00C64934"/>
    <w:rsid w:val="00C6644C"/>
    <w:rsid w:val="00C66B64"/>
    <w:rsid w:val="00C67E9D"/>
    <w:rsid w:val="00C751C8"/>
    <w:rsid w:val="00C76D63"/>
    <w:rsid w:val="00C77563"/>
    <w:rsid w:val="00C77875"/>
    <w:rsid w:val="00C80376"/>
    <w:rsid w:val="00C80744"/>
    <w:rsid w:val="00C809B3"/>
    <w:rsid w:val="00C81781"/>
    <w:rsid w:val="00C83AB7"/>
    <w:rsid w:val="00C84DF4"/>
    <w:rsid w:val="00C85EB1"/>
    <w:rsid w:val="00C86C89"/>
    <w:rsid w:val="00C87349"/>
    <w:rsid w:val="00C87578"/>
    <w:rsid w:val="00C87B84"/>
    <w:rsid w:val="00C87DE3"/>
    <w:rsid w:val="00C90137"/>
    <w:rsid w:val="00C917A4"/>
    <w:rsid w:val="00C91D28"/>
    <w:rsid w:val="00C91D53"/>
    <w:rsid w:val="00C91ECC"/>
    <w:rsid w:val="00C92EE8"/>
    <w:rsid w:val="00C9328B"/>
    <w:rsid w:val="00C93308"/>
    <w:rsid w:val="00C946F5"/>
    <w:rsid w:val="00C948E5"/>
    <w:rsid w:val="00C94B1B"/>
    <w:rsid w:val="00C95099"/>
    <w:rsid w:val="00C95923"/>
    <w:rsid w:val="00C9694F"/>
    <w:rsid w:val="00C96B91"/>
    <w:rsid w:val="00C97B86"/>
    <w:rsid w:val="00CA0F67"/>
    <w:rsid w:val="00CA2489"/>
    <w:rsid w:val="00CA3B65"/>
    <w:rsid w:val="00CA4CD3"/>
    <w:rsid w:val="00CA517A"/>
    <w:rsid w:val="00CA5AD4"/>
    <w:rsid w:val="00CA5FE9"/>
    <w:rsid w:val="00CA62B0"/>
    <w:rsid w:val="00CA767E"/>
    <w:rsid w:val="00CA7CD2"/>
    <w:rsid w:val="00CB103D"/>
    <w:rsid w:val="00CB18D3"/>
    <w:rsid w:val="00CB1921"/>
    <w:rsid w:val="00CB1A73"/>
    <w:rsid w:val="00CB1E2B"/>
    <w:rsid w:val="00CB20C6"/>
    <w:rsid w:val="00CB2447"/>
    <w:rsid w:val="00CB2742"/>
    <w:rsid w:val="00CB2911"/>
    <w:rsid w:val="00CB2F33"/>
    <w:rsid w:val="00CB3576"/>
    <w:rsid w:val="00CB3766"/>
    <w:rsid w:val="00CB3790"/>
    <w:rsid w:val="00CB3DA4"/>
    <w:rsid w:val="00CB45FF"/>
    <w:rsid w:val="00CB47E1"/>
    <w:rsid w:val="00CB4F5B"/>
    <w:rsid w:val="00CB58E2"/>
    <w:rsid w:val="00CB5A6E"/>
    <w:rsid w:val="00CB5AE8"/>
    <w:rsid w:val="00CB5F53"/>
    <w:rsid w:val="00CC0FD3"/>
    <w:rsid w:val="00CC2097"/>
    <w:rsid w:val="00CC224E"/>
    <w:rsid w:val="00CC35DD"/>
    <w:rsid w:val="00CC370E"/>
    <w:rsid w:val="00CC378A"/>
    <w:rsid w:val="00CC42E7"/>
    <w:rsid w:val="00CC5119"/>
    <w:rsid w:val="00CC61DC"/>
    <w:rsid w:val="00CC6261"/>
    <w:rsid w:val="00CC6F65"/>
    <w:rsid w:val="00CD1DC6"/>
    <w:rsid w:val="00CD34D4"/>
    <w:rsid w:val="00CD4200"/>
    <w:rsid w:val="00CD45E1"/>
    <w:rsid w:val="00CD4FA8"/>
    <w:rsid w:val="00CD5962"/>
    <w:rsid w:val="00CD5FCE"/>
    <w:rsid w:val="00CD6045"/>
    <w:rsid w:val="00CD6622"/>
    <w:rsid w:val="00CD763E"/>
    <w:rsid w:val="00CD7C24"/>
    <w:rsid w:val="00CE0B83"/>
    <w:rsid w:val="00CE1957"/>
    <w:rsid w:val="00CE2E3B"/>
    <w:rsid w:val="00CE462F"/>
    <w:rsid w:val="00CE6E7E"/>
    <w:rsid w:val="00CE7798"/>
    <w:rsid w:val="00CE78B7"/>
    <w:rsid w:val="00CE7C14"/>
    <w:rsid w:val="00CF0095"/>
    <w:rsid w:val="00CF02F1"/>
    <w:rsid w:val="00CF1A66"/>
    <w:rsid w:val="00CF2823"/>
    <w:rsid w:val="00CF28AC"/>
    <w:rsid w:val="00CF3658"/>
    <w:rsid w:val="00CF6309"/>
    <w:rsid w:val="00CF75EA"/>
    <w:rsid w:val="00CF761B"/>
    <w:rsid w:val="00D01E2E"/>
    <w:rsid w:val="00D0200E"/>
    <w:rsid w:val="00D02DD7"/>
    <w:rsid w:val="00D034AE"/>
    <w:rsid w:val="00D0352E"/>
    <w:rsid w:val="00D035AF"/>
    <w:rsid w:val="00D04810"/>
    <w:rsid w:val="00D04AD0"/>
    <w:rsid w:val="00D06F6D"/>
    <w:rsid w:val="00D12F26"/>
    <w:rsid w:val="00D13889"/>
    <w:rsid w:val="00D13CED"/>
    <w:rsid w:val="00D14712"/>
    <w:rsid w:val="00D14D9E"/>
    <w:rsid w:val="00D14FCE"/>
    <w:rsid w:val="00D162E2"/>
    <w:rsid w:val="00D16601"/>
    <w:rsid w:val="00D17347"/>
    <w:rsid w:val="00D20566"/>
    <w:rsid w:val="00D22E5D"/>
    <w:rsid w:val="00D23F5C"/>
    <w:rsid w:val="00D24389"/>
    <w:rsid w:val="00D246B7"/>
    <w:rsid w:val="00D246E7"/>
    <w:rsid w:val="00D250C3"/>
    <w:rsid w:val="00D252DB"/>
    <w:rsid w:val="00D303D4"/>
    <w:rsid w:val="00D31BBC"/>
    <w:rsid w:val="00D32250"/>
    <w:rsid w:val="00D358FD"/>
    <w:rsid w:val="00D35E1F"/>
    <w:rsid w:val="00D35FF0"/>
    <w:rsid w:val="00D360E2"/>
    <w:rsid w:val="00D3737E"/>
    <w:rsid w:val="00D405B4"/>
    <w:rsid w:val="00D41BA4"/>
    <w:rsid w:val="00D4285C"/>
    <w:rsid w:val="00D432DE"/>
    <w:rsid w:val="00D435F5"/>
    <w:rsid w:val="00D43978"/>
    <w:rsid w:val="00D43D8A"/>
    <w:rsid w:val="00D45059"/>
    <w:rsid w:val="00D458FC"/>
    <w:rsid w:val="00D45C63"/>
    <w:rsid w:val="00D46903"/>
    <w:rsid w:val="00D51F2A"/>
    <w:rsid w:val="00D52722"/>
    <w:rsid w:val="00D52750"/>
    <w:rsid w:val="00D52839"/>
    <w:rsid w:val="00D532D6"/>
    <w:rsid w:val="00D53B8A"/>
    <w:rsid w:val="00D548C8"/>
    <w:rsid w:val="00D54DCC"/>
    <w:rsid w:val="00D550F2"/>
    <w:rsid w:val="00D55781"/>
    <w:rsid w:val="00D55B27"/>
    <w:rsid w:val="00D5696F"/>
    <w:rsid w:val="00D577FC"/>
    <w:rsid w:val="00D60225"/>
    <w:rsid w:val="00D602DC"/>
    <w:rsid w:val="00D609D1"/>
    <w:rsid w:val="00D61C84"/>
    <w:rsid w:val="00D6250E"/>
    <w:rsid w:val="00D628FE"/>
    <w:rsid w:val="00D62A8F"/>
    <w:rsid w:val="00D639CA"/>
    <w:rsid w:val="00D63DAD"/>
    <w:rsid w:val="00D6431E"/>
    <w:rsid w:val="00D64486"/>
    <w:rsid w:val="00D65DF6"/>
    <w:rsid w:val="00D66EF7"/>
    <w:rsid w:val="00D6790B"/>
    <w:rsid w:val="00D67C6E"/>
    <w:rsid w:val="00D67FFC"/>
    <w:rsid w:val="00D71B79"/>
    <w:rsid w:val="00D7209A"/>
    <w:rsid w:val="00D73440"/>
    <w:rsid w:val="00D73DEF"/>
    <w:rsid w:val="00D75067"/>
    <w:rsid w:val="00D75150"/>
    <w:rsid w:val="00D7540E"/>
    <w:rsid w:val="00D76034"/>
    <w:rsid w:val="00D769DD"/>
    <w:rsid w:val="00D77614"/>
    <w:rsid w:val="00D77E85"/>
    <w:rsid w:val="00D8163C"/>
    <w:rsid w:val="00D82438"/>
    <w:rsid w:val="00D82639"/>
    <w:rsid w:val="00D8263C"/>
    <w:rsid w:val="00D82700"/>
    <w:rsid w:val="00D839C8"/>
    <w:rsid w:val="00D84501"/>
    <w:rsid w:val="00D84916"/>
    <w:rsid w:val="00D85242"/>
    <w:rsid w:val="00D857C7"/>
    <w:rsid w:val="00D87B2C"/>
    <w:rsid w:val="00D9203D"/>
    <w:rsid w:val="00D93497"/>
    <w:rsid w:val="00D93916"/>
    <w:rsid w:val="00D94247"/>
    <w:rsid w:val="00D945FE"/>
    <w:rsid w:val="00D95542"/>
    <w:rsid w:val="00D95FCF"/>
    <w:rsid w:val="00D96E8E"/>
    <w:rsid w:val="00D979B9"/>
    <w:rsid w:val="00D97C82"/>
    <w:rsid w:val="00DA0336"/>
    <w:rsid w:val="00DA1BC0"/>
    <w:rsid w:val="00DA26C6"/>
    <w:rsid w:val="00DA2725"/>
    <w:rsid w:val="00DA3858"/>
    <w:rsid w:val="00DA38A2"/>
    <w:rsid w:val="00DA39E5"/>
    <w:rsid w:val="00DA414D"/>
    <w:rsid w:val="00DA568A"/>
    <w:rsid w:val="00DA5F56"/>
    <w:rsid w:val="00DA641A"/>
    <w:rsid w:val="00DA6FA8"/>
    <w:rsid w:val="00DA72DA"/>
    <w:rsid w:val="00DB0822"/>
    <w:rsid w:val="00DB104D"/>
    <w:rsid w:val="00DB14F0"/>
    <w:rsid w:val="00DB16B2"/>
    <w:rsid w:val="00DB19EF"/>
    <w:rsid w:val="00DB1B0A"/>
    <w:rsid w:val="00DB1BCC"/>
    <w:rsid w:val="00DB2059"/>
    <w:rsid w:val="00DB2415"/>
    <w:rsid w:val="00DB2B2C"/>
    <w:rsid w:val="00DB46B1"/>
    <w:rsid w:val="00DB492B"/>
    <w:rsid w:val="00DB537E"/>
    <w:rsid w:val="00DB5F5C"/>
    <w:rsid w:val="00DB6A8F"/>
    <w:rsid w:val="00DB6DCE"/>
    <w:rsid w:val="00DB7882"/>
    <w:rsid w:val="00DC15B6"/>
    <w:rsid w:val="00DC15D7"/>
    <w:rsid w:val="00DC3A70"/>
    <w:rsid w:val="00DC4055"/>
    <w:rsid w:val="00DC4E58"/>
    <w:rsid w:val="00DC6A1D"/>
    <w:rsid w:val="00DD174B"/>
    <w:rsid w:val="00DD2FBF"/>
    <w:rsid w:val="00DD3BBB"/>
    <w:rsid w:val="00DD5E84"/>
    <w:rsid w:val="00DD6936"/>
    <w:rsid w:val="00DD7227"/>
    <w:rsid w:val="00DE0AE0"/>
    <w:rsid w:val="00DE11A2"/>
    <w:rsid w:val="00DE1287"/>
    <w:rsid w:val="00DE22E4"/>
    <w:rsid w:val="00DE2D5A"/>
    <w:rsid w:val="00DE3522"/>
    <w:rsid w:val="00DE36EE"/>
    <w:rsid w:val="00DE3AFD"/>
    <w:rsid w:val="00DE41DF"/>
    <w:rsid w:val="00DE42BC"/>
    <w:rsid w:val="00DE4E9E"/>
    <w:rsid w:val="00DE546E"/>
    <w:rsid w:val="00DE57CD"/>
    <w:rsid w:val="00DE69B7"/>
    <w:rsid w:val="00DE6E40"/>
    <w:rsid w:val="00DE760B"/>
    <w:rsid w:val="00DF26F1"/>
    <w:rsid w:val="00DF4954"/>
    <w:rsid w:val="00DF5DEC"/>
    <w:rsid w:val="00DF7FB6"/>
    <w:rsid w:val="00E01CB7"/>
    <w:rsid w:val="00E02D5C"/>
    <w:rsid w:val="00E02DCA"/>
    <w:rsid w:val="00E04C0E"/>
    <w:rsid w:val="00E04DF2"/>
    <w:rsid w:val="00E04FD6"/>
    <w:rsid w:val="00E05F37"/>
    <w:rsid w:val="00E063D3"/>
    <w:rsid w:val="00E1021E"/>
    <w:rsid w:val="00E1405B"/>
    <w:rsid w:val="00E156FB"/>
    <w:rsid w:val="00E165D9"/>
    <w:rsid w:val="00E20432"/>
    <w:rsid w:val="00E21A52"/>
    <w:rsid w:val="00E23B35"/>
    <w:rsid w:val="00E248FF"/>
    <w:rsid w:val="00E24B56"/>
    <w:rsid w:val="00E24C20"/>
    <w:rsid w:val="00E257F4"/>
    <w:rsid w:val="00E2739D"/>
    <w:rsid w:val="00E27EDE"/>
    <w:rsid w:val="00E30C2E"/>
    <w:rsid w:val="00E31EE2"/>
    <w:rsid w:val="00E322C9"/>
    <w:rsid w:val="00E341D5"/>
    <w:rsid w:val="00E34DB5"/>
    <w:rsid w:val="00E358C8"/>
    <w:rsid w:val="00E3622E"/>
    <w:rsid w:val="00E373F2"/>
    <w:rsid w:val="00E375FF"/>
    <w:rsid w:val="00E37A40"/>
    <w:rsid w:val="00E40A7E"/>
    <w:rsid w:val="00E40E7F"/>
    <w:rsid w:val="00E45951"/>
    <w:rsid w:val="00E47044"/>
    <w:rsid w:val="00E47A23"/>
    <w:rsid w:val="00E5023E"/>
    <w:rsid w:val="00E50B3A"/>
    <w:rsid w:val="00E50F31"/>
    <w:rsid w:val="00E51751"/>
    <w:rsid w:val="00E51784"/>
    <w:rsid w:val="00E5273A"/>
    <w:rsid w:val="00E55F50"/>
    <w:rsid w:val="00E567F2"/>
    <w:rsid w:val="00E6181D"/>
    <w:rsid w:val="00E62202"/>
    <w:rsid w:val="00E6336B"/>
    <w:rsid w:val="00E636ED"/>
    <w:rsid w:val="00E640CB"/>
    <w:rsid w:val="00E64E1C"/>
    <w:rsid w:val="00E65365"/>
    <w:rsid w:val="00E70AFC"/>
    <w:rsid w:val="00E71A0B"/>
    <w:rsid w:val="00E7234D"/>
    <w:rsid w:val="00E7254C"/>
    <w:rsid w:val="00E726ED"/>
    <w:rsid w:val="00E72A88"/>
    <w:rsid w:val="00E72AFE"/>
    <w:rsid w:val="00E7300E"/>
    <w:rsid w:val="00E730A9"/>
    <w:rsid w:val="00E7348B"/>
    <w:rsid w:val="00E73DCA"/>
    <w:rsid w:val="00E756CC"/>
    <w:rsid w:val="00E75E06"/>
    <w:rsid w:val="00E75FCD"/>
    <w:rsid w:val="00E822C4"/>
    <w:rsid w:val="00E82E44"/>
    <w:rsid w:val="00E83E70"/>
    <w:rsid w:val="00E85002"/>
    <w:rsid w:val="00E87709"/>
    <w:rsid w:val="00E90392"/>
    <w:rsid w:val="00E909C2"/>
    <w:rsid w:val="00E90AA1"/>
    <w:rsid w:val="00E910FA"/>
    <w:rsid w:val="00E91677"/>
    <w:rsid w:val="00E954A7"/>
    <w:rsid w:val="00E961A9"/>
    <w:rsid w:val="00E96879"/>
    <w:rsid w:val="00EA0A98"/>
    <w:rsid w:val="00EA1F29"/>
    <w:rsid w:val="00EA59F1"/>
    <w:rsid w:val="00EA5CD9"/>
    <w:rsid w:val="00EA5E5C"/>
    <w:rsid w:val="00EA6901"/>
    <w:rsid w:val="00EB0EE5"/>
    <w:rsid w:val="00EB1B47"/>
    <w:rsid w:val="00EB3A13"/>
    <w:rsid w:val="00EB3C0D"/>
    <w:rsid w:val="00EB5F12"/>
    <w:rsid w:val="00EB7184"/>
    <w:rsid w:val="00EB76A8"/>
    <w:rsid w:val="00EC09C6"/>
    <w:rsid w:val="00EC1D14"/>
    <w:rsid w:val="00EC2520"/>
    <w:rsid w:val="00EC3619"/>
    <w:rsid w:val="00EC3EAF"/>
    <w:rsid w:val="00EC43B4"/>
    <w:rsid w:val="00EC5268"/>
    <w:rsid w:val="00EC55F4"/>
    <w:rsid w:val="00EC6E39"/>
    <w:rsid w:val="00ED05F0"/>
    <w:rsid w:val="00ED0723"/>
    <w:rsid w:val="00ED1457"/>
    <w:rsid w:val="00ED1CF6"/>
    <w:rsid w:val="00ED23D3"/>
    <w:rsid w:val="00ED27A3"/>
    <w:rsid w:val="00ED299F"/>
    <w:rsid w:val="00ED301A"/>
    <w:rsid w:val="00ED3E7C"/>
    <w:rsid w:val="00ED77B5"/>
    <w:rsid w:val="00EE073A"/>
    <w:rsid w:val="00EE07B4"/>
    <w:rsid w:val="00EE1DD8"/>
    <w:rsid w:val="00EE26F3"/>
    <w:rsid w:val="00EE2722"/>
    <w:rsid w:val="00EE626C"/>
    <w:rsid w:val="00EE6BAA"/>
    <w:rsid w:val="00EF0322"/>
    <w:rsid w:val="00EF11F7"/>
    <w:rsid w:val="00EF15EE"/>
    <w:rsid w:val="00EF1A8A"/>
    <w:rsid w:val="00EF1B0B"/>
    <w:rsid w:val="00EF3734"/>
    <w:rsid w:val="00EF4372"/>
    <w:rsid w:val="00EF483A"/>
    <w:rsid w:val="00EF5E5D"/>
    <w:rsid w:val="00EF6F53"/>
    <w:rsid w:val="00EF7C3D"/>
    <w:rsid w:val="00EF7FB7"/>
    <w:rsid w:val="00F02A1B"/>
    <w:rsid w:val="00F03141"/>
    <w:rsid w:val="00F032FA"/>
    <w:rsid w:val="00F04317"/>
    <w:rsid w:val="00F05FFE"/>
    <w:rsid w:val="00F06794"/>
    <w:rsid w:val="00F0734D"/>
    <w:rsid w:val="00F10276"/>
    <w:rsid w:val="00F10F09"/>
    <w:rsid w:val="00F11A5A"/>
    <w:rsid w:val="00F127C4"/>
    <w:rsid w:val="00F12D3A"/>
    <w:rsid w:val="00F135B5"/>
    <w:rsid w:val="00F14176"/>
    <w:rsid w:val="00F15FC3"/>
    <w:rsid w:val="00F16C9D"/>
    <w:rsid w:val="00F17DAF"/>
    <w:rsid w:val="00F20573"/>
    <w:rsid w:val="00F2061E"/>
    <w:rsid w:val="00F21AF2"/>
    <w:rsid w:val="00F2266F"/>
    <w:rsid w:val="00F24FBC"/>
    <w:rsid w:val="00F250FF"/>
    <w:rsid w:val="00F25274"/>
    <w:rsid w:val="00F278C4"/>
    <w:rsid w:val="00F3107E"/>
    <w:rsid w:val="00F3138F"/>
    <w:rsid w:val="00F3220F"/>
    <w:rsid w:val="00F3543F"/>
    <w:rsid w:val="00F36006"/>
    <w:rsid w:val="00F37170"/>
    <w:rsid w:val="00F3731F"/>
    <w:rsid w:val="00F37633"/>
    <w:rsid w:val="00F405FD"/>
    <w:rsid w:val="00F40CCB"/>
    <w:rsid w:val="00F4146E"/>
    <w:rsid w:val="00F41751"/>
    <w:rsid w:val="00F42F49"/>
    <w:rsid w:val="00F42F50"/>
    <w:rsid w:val="00F43CDA"/>
    <w:rsid w:val="00F45936"/>
    <w:rsid w:val="00F46478"/>
    <w:rsid w:val="00F4756F"/>
    <w:rsid w:val="00F50F73"/>
    <w:rsid w:val="00F53FC5"/>
    <w:rsid w:val="00F54A84"/>
    <w:rsid w:val="00F56DF5"/>
    <w:rsid w:val="00F57CAB"/>
    <w:rsid w:val="00F61557"/>
    <w:rsid w:val="00F62543"/>
    <w:rsid w:val="00F625E7"/>
    <w:rsid w:val="00F63696"/>
    <w:rsid w:val="00F63738"/>
    <w:rsid w:val="00F63921"/>
    <w:rsid w:val="00F63B02"/>
    <w:rsid w:val="00F63B78"/>
    <w:rsid w:val="00F643B4"/>
    <w:rsid w:val="00F6524D"/>
    <w:rsid w:val="00F65EE0"/>
    <w:rsid w:val="00F67B66"/>
    <w:rsid w:val="00F7017E"/>
    <w:rsid w:val="00F70209"/>
    <w:rsid w:val="00F73B67"/>
    <w:rsid w:val="00F740DE"/>
    <w:rsid w:val="00F74923"/>
    <w:rsid w:val="00F7595E"/>
    <w:rsid w:val="00F75C22"/>
    <w:rsid w:val="00F7642E"/>
    <w:rsid w:val="00F77AF8"/>
    <w:rsid w:val="00F8118B"/>
    <w:rsid w:val="00F8263D"/>
    <w:rsid w:val="00F83173"/>
    <w:rsid w:val="00F83242"/>
    <w:rsid w:val="00F84498"/>
    <w:rsid w:val="00F846C6"/>
    <w:rsid w:val="00F84791"/>
    <w:rsid w:val="00F850CF"/>
    <w:rsid w:val="00F853F9"/>
    <w:rsid w:val="00F8561A"/>
    <w:rsid w:val="00F860F6"/>
    <w:rsid w:val="00F86634"/>
    <w:rsid w:val="00F86FFF"/>
    <w:rsid w:val="00F877B8"/>
    <w:rsid w:val="00F87869"/>
    <w:rsid w:val="00F90E71"/>
    <w:rsid w:val="00F920B1"/>
    <w:rsid w:val="00F93796"/>
    <w:rsid w:val="00F93F49"/>
    <w:rsid w:val="00F94437"/>
    <w:rsid w:val="00F95580"/>
    <w:rsid w:val="00F95DAD"/>
    <w:rsid w:val="00F9603C"/>
    <w:rsid w:val="00F96662"/>
    <w:rsid w:val="00F96888"/>
    <w:rsid w:val="00F96DC7"/>
    <w:rsid w:val="00FA0406"/>
    <w:rsid w:val="00FA057B"/>
    <w:rsid w:val="00FA06C9"/>
    <w:rsid w:val="00FA0EB9"/>
    <w:rsid w:val="00FA306A"/>
    <w:rsid w:val="00FA44AE"/>
    <w:rsid w:val="00FA52EC"/>
    <w:rsid w:val="00FA66FE"/>
    <w:rsid w:val="00FA6A9E"/>
    <w:rsid w:val="00FA6ABB"/>
    <w:rsid w:val="00FA7DC9"/>
    <w:rsid w:val="00FA7E88"/>
    <w:rsid w:val="00FB008B"/>
    <w:rsid w:val="00FB0B25"/>
    <w:rsid w:val="00FB1884"/>
    <w:rsid w:val="00FB2C6C"/>
    <w:rsid w:val="00FB2CC8"/>
    <w:rsid w:val="00FB336D"/>
    <w:rsid w:val="00FB34E0"/>
    <w:rsid w:val="00FB3831"/>
    <w:rsid w:val="00FB552F"/>
    <w:rsid w:val="00FB612A"/>
    <w:rsid w:val="00FB6450"/>
    <w:rsid w:val="00FB69D8"/>
    <w:rsid w:val="00FB6FC1"/>
    <w:rsid w:val="00FB752E"/>
    <w:rsid w:val="00FB75E5"/>
    <w:rsid w:val="00FB7B2A"/>
    <w:rsid w:val="00FB7C40"/>
    <w:rsid w:val="00FB7E4A"/>
    <w:rsid w:val="00FC15FB"/>
    <w:rsid w:val="00FC1E74"/>
    <w:rsid w:val="00FC2F00"/>
    <w:rsid w:val="00FC3907"/>
    <w:rsid w:val="00FC45C1"/>
    <w:rsid w:val="00FC4D9E"/>
    <w:rsid w:val="00FC4DE2"/>
    <w:rsid w:val="00FC51B3"/>
    <w:rsid w:val="00FC53BA"/>
    <w:rsid w:val="00FC61D3"/>
    <w:rsid w:val="00FC6232"/>
    <w:rsid w:val="00FC64AA"/>
    <w:rsid w:val="00FD0B64"/>
    <w:rsid w:val="00FD0CD0"/>
    <w:rsid w:val="00FD1460"/>
    <w:rsid w:val="00FD228C"/>
    <w:rsid w:val="00FD2F1A"/>
    <w:rsid w:val="00FD56A1"/>
    <w:rsid w:val="00FD5F00"/>
    <w:rsid w:val="00FD6D24"/>
    <w:rsid w:val="00FD7E1E"/>
    <w:rsid w:val="00FE163A"/>
    <w:rsid w:val="00FE1ADB"/>
    <w:rsid w:val="00FE1CDF"/>
    <w:rsid w:val="00FE2261"/>
    <w:rsid w:val="00FE2378"/>
    <w:rsid w:val="00FE242E"/>
    <w:rsid w:val="00FE2595"/>
    <w:rsid w:val="00FE28BA"/>
    <w:rsid w:val="00FE3975"/>
    <w:rsid w:val="00FE4183"/>
    <w:rsid w:val="00FE444E"/>
    <w:rsid w:val="00FE4B67"/>
    <w:rsid w:val="00FE6BA7"/>
    <w:rsid w:val="00FE7156"/>
    <w:rsid w:val="00FE7297"/>
    <w:rsid w:val="00FE729C"/>
    <w:rsid w:val="00FE7B7F"/>
    <w:rsid w:val="00FF31D2"/>
    <w:rsid w:val="00FF56F7"/>
    <w:rsid w:val="00FF5937"/>
    <w:rsid w:val="00FF5986"/>
    <w:rsid w:val="00FF5C0D"/>
    <w:rsid w:val="00FF6476"/>
    <w:rsid w:val="07A8E2A7"/>
    <w:rsid w:val="08E8BECB"/>
    <w:rsid w:val="0A68409C"/>
    <w:rsid w:val="0B38F56E"/>
    <w:rsid w:val="0B73AEF0"/>
    <w:rsid w:val="0CDEBD72"/>
    <w:rsid w:val="0FC27774"/>
    <w:rsid w:val="1053E29E"/>
    <w:rsid w:val="110848E0"/>
    <w:rsid w:val="11A20FD4"/>
    <w:rsid w:val="11EFB2FF"/>
    <w:rsid w:val="13377CA9"/>
    <w:rsid w:val="14DDDF76"/>
    <w:rsid w:val="15EA6E92"/>
    <w:rsid w:val="1655F50E"/>
    <w:rsid w:val="19722368"/>
    <w:rsid w:val="19B5868D"/>
    <w:rsid w:val="1AFCEAC8"/>
    <w:rsid w:val="1BC95443"/>
    <w:rsid w:val="1D2DB579"/>
    <w:rsid w:val="1D48D614"/>
    <w:rsid w:val="1D6524A4"/>
    <w:rsid w:val="238DB464"/>
    <w:rsid w:val="2595B7BA"/>
    <w:rsid w:val="2633AD8E"/>
    <w:rsid w:val="28378204"/>
    <w:rsid w:val="29ABA720"/>
    <w:rsid w:val="2A4375D6"/>
    <w:rsid w:val="2BC96D41"/>
    <w:rsid w:val="2D5BE48F"/>
    <w:rsid w:val="2D9198E5"/>
    <w:rsid w:val="2ED7539D"/>
    <w:rsid w:val="30694B7F"/>
    <w:rsid w:val="30A99BDF"/>
    <w:rsid w:val="310B295F"/>
    <w:rsid w:val="316F3CF8"/>
    <w:rsid w:val="33854864"/>
    <w:rsid w:val="33F357D3"/>
    <w:rsid w:val="3406EFA8"/>
    <w:rsid w:val="3544D38E"/>
    <w:rsid w:val="37C5561F"/>
    <w:rsid w:val="3871EC7C"/>
    <w:rsid w:val="39549BD6"/>
    <w:rsid w:val="3ABC3518"/>
    <w:rsid w:val="3BB619D0"/>
    <w:rsid w:val="3EC7FB0B"/>
    <w:rsid w:val="4363FD03"/>
    <w:rsid w:val="45DF1827"/>
    <w:rsid w:val="48CA895E"/>
    <w:rsid w:val="4B66EF8C"/>
    <w:rsid w:val="4C463A4F"/>
    <w:rsid w:val="4EF48F43"/>
    <w:rsid w:val="50EA5BA3"/>
    <w:rsid w:val="54939610"/>
    <w:rsid w:val="55CAD8BD"/>
    <w:rsid w:val="57DDD408"/>
    <w:rsid w:val="58DC452B"/>
    <w:rsid w:val="59434D21"/>
    <w:rsid w:val="5B57604F"/>
    <w:rsid w:val="5D35FC90"/>
    <w:rsid w:val="619A4661"/>
    <w:rsid w:val="61DCAFDF"/>
    <w:rsid w:val="630E6B7D"/>
    <w:rsid w:val="637156E4"/>
    <w:rsid w:val="63CAF11B"/>
    <w:rsid w:val="64CEE1DD"/>
    <w:rsid w:val="68DDBEEF"/>
    <w:rsid w:val="6D01351E"/>
    <w:rsid w:val="6D4D1C79"/>
    <w:rsid w:val="70A154C7"/>
    <w:rsid w:val="70C89B4C"/>
    <w:rsid w:val="70D8061E"/>
    <w:rsid w:val="7188BEE6"/>
    <w:rsid w:val="72D08890"/>
    <w:rsid w:val="741032DE"/>
    <w:rsid w:val="77667549"/>
    <w:rsid w:val="77FA737A"/>
    <w:rsid w:val="781E4D91"/>
    <w:rsid w:val="78625798"/>
    <w:rsid w:val="7964B4FF"/>
    <w:rsid w:val="7A228406"/>
    <w:rsid w:val="7D77B873"/>
    <w:rsid w:val="7F5F702F"/>
    <w:rsid w:val="7FF1D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4BA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7A"/>
    <w:rPr>
      <w:rFonts w:eastAsiaTheme="minorHAnsi"/>
      <w:lang w:eastAsia="en-US"/>
    </w:rPr>
  </w:style>
  <w:style w:type="paragraph" w:styleId="Heading1">
    <w:name w:val="heading 1"/>
    <w:basedOn w:val="Normal"/>
    <w:next w:val="Normal"/>
    <w:link w:val="Heading1Char"/>
    <w:uiPriority w:val="9"/>
    <w:qFormat/>
    <w:rsid w:val="005828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28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Text"/>
    <w:basedOn w:val="Normal"/>
    <w:link w:val="ListParagraphChar"/>
    <w:uiPriority w:val="34"/>
    <w:qFormat/>
    <w:rsid w:val="0031247A"/>
    <w:pPr>
      <w:ind w:left="720"/>
      <w:contextualSpacing/>
    </w:pPr>
    <w:rPr>
      <w:rFonts w:eastAsiaTheme="minorEastAsia"/>
      <w:lang w:eastAsia="zh-CN"/>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31247A"/>
  </w:style>
  <w:style w:type="paragraph" w:styleId="FootnoteText">
    <w:name w:val="footnote text"/>
    <w:aliases w:val="fn,footnote text,Final Footnote Text,Nota de rodapé,Final Footnote Text Char Char,GM_Fußnotentext,Footnote text,Schriftart: 9 pt,Schriftart: 10 pt,Schriftart: 8 pt,WB-Fußnotentext"/>
    <w:basedOn w:val="Normal"/>
    <w:link w:val="FootnoteTextChar"/>
    <w:unhideWhenUsed/>
    <w:qFormat/>
    <w:rsid w:val="0031247A"/>
    <w:pPr>
      <w:spacing w:after="0" w:line="240" w:lineRule="auto"/>
    </w:pPr>
    <w:rPr>
      <w:rFonts w:eastAsiaTheme="minorEastAsia"/>
      <w:sz w:val="20"/>
      <w:szCs w:val="20"/>
      <w:lang w:eastAsia="zh-CN"/>
    </w:rPr>
  </w:style>
  <w:style w:type="character" w:customStyle="1" w:styleId="FootnoteTextChar">
    <w:name w:val="Footnote Text Char"/>
    <w:aliases w:val="fn Char,footnote text Char,Final Footnote Text Char,Nota de rodapé Char,Final Footnote Text Char Char Char,GM_Fußnotentext Char,Footnote text Char,Schriftart: 9 pt Char,Schriftart: 10 pt Char,Schriftart: 8 pt Char,WB-Fußnotentext Char"/>
    <w:basedOn w:val="DefaultParagraphFont"/>
    <w:link w:val="FootnoteText"/>
    <w:rsid w:val="0031247A"/>
    <w:rPr>
      <w:sz w:val="20"/>
      <w:szCs w:val="20"/>
    </w:rPr>
  </w:style>
  <w:style w:type="character" w:styleId="FootnoteReference">
    <w:name w:val="footnote reference"/>
    <w:aliases w:val="BVI fnr, BVI fnr,(Footnote Reference),Footnote Reference/,Ref,de nota al pie"/>
    <w:basedOn w:val="DefaultParagraphFont"/>
    <w:unhideWhenUsed/>
    <w:qFormat/>
    <w:rsid w:val="0031247A"/>
    <w:rPr>
      <w:vertAlign w:val="superscript"/>
    </w:rPr>
  </w:style>
  <w:style w:type="paragraph" w:styleId="Header">
    <w:name w:val="header"/>
    <w:basedOn w:val="Normal"/>
    <w:link w:val="HeaderChar"/>
    <w:uiPriority w:val="99"/>
    <w:unhideWhenUsed/>
    <w:rsid w:val="00691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6E1"/>
    <w:rPr>
      <w:rFonts w:eastAsiaTheme="minorHAnsi"/>
      <w:lang w:eastAsia="en-US"/>
    </w:rPr>
  </w:style>
  <w:style w:type="paragraph" w:styleId="Footer">
    <w:name w:val="footer"/>
    <w:basedOn w:val="Normal"/>
    <w:link w:val="FooterChar"/>
    <w:uiPriority w:val="99"/>
    <w:unhideWhenUsed/>
    <w:rsid w:val="00691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6E1"/>
    <w:rPr>
      <w:rFonts w:eastAsiaTheme="minorHAnsi"/>
      <w:lang w:eastAsia="en-US"/>
    </w:rPr>
  </w:style>
  <w:style w:type="character" w:customStyle="1" w:styleId="Heading1Char">
    <w:name w:val="Heading 1 Char"/>
    <w:basedOn w:val="DefaultParagraphFont"/>
    <w:link w:val="Heading1"/>
    <w:uiPriority w:val="9"/>
    <w:rsid w:val="005828AF"/>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5828AF"/>
    <w:rPr>
      <w:rFonts w:asciiTheme="majorHAnsi" w:eastAsiaTheme="majorEastAsia" w:hAnsiTheme="majorHAnsi" w:cstheme="majorBidi"/>
      <w:color w:val="2E74B5" w:themeColor="accent1" w:themeShade="BF"/>
      <w:sz w:val="26"/>
      <w:szCs w:val="26"/>
      <w:lang w:eastAsia="en-US"/>
    </w:rPr>
  </w:style>
  <w:style w:type="paragraph" w:customStyle="1" w:styleId="Default">
    <w:name w:val="Default"/>
    <w:rsid w:val="00DB104D"/>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8F3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744"/>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180209"/>
    <w:rPr>
      <w:sz w:val="16"/>
      <w:szCs w:val="16"/>
    </w:rPr>
  </w:style>
  <w:style w:type="paragraph" w:styleId="CommentText">
    <w:name w:val="annotation text"/>
    <w:basedOn w:val="Normal"/>
    <w:link w:val="CommentTextChar"/>
    <w:uiPriority w:val="99"/>
    <w:unhideWhenUsed/>
    <w:rsid w:val="00180209"/>
    <w:pPr>
      <w:spacing w:line="240" w:lineRule="auto"/>
    </w:pPr>
    <w:rPr>
      <w:sz w:val="20"/>
      <w:szCs w:val="20"/>
    </w:rPr>
  </w:style>
  <w:style w:type="character" w:customStyle="1" w:styleId="CommentTextChar">
    <w:name w:val="Comment Text Char"/>
    <w:basedOn w:val="DefaultParagraphFont"/>
    <w:link w:val="CommentText"/>
    <w:uiPriority w:val="99"/>
    <w:rsid w:val="0018020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80209"/>
    <w:rPr>
      <w:b/>
      <w:bCs/>
    </w:rPr>
  </w:style>
  <w:style w:type="character" w:customStyle="1" w:styleId="CommentSubjectChar">
    <w:name w:val="Comment Subject Char"/>
    <w:basedOn w:val="CommentTextChar"/>
    <w:link w:val="CommentSubject"/>
    <w:uiPriority w:val="99"/>
    <w:semiHidden/>
    <w:rsid w:val="00180209"/>
    <w:rPr>
      <w:rFonts w:eastAsiaTheme="minorHAnsi"/>
      <w:b/>
      <w:bCs/>
      <w:sz w:val="20"/>
      <w:szCs w:val="20"/>
      <w:lang w:eastAsia="en-US"/>
    </w:rPr>
  </w:style>
  <w:style w:type="paragraph" w:styleId="Revision">
    <w:name w:val="Revision"/>
    <w:hidden/>
    <w:uiPriority w:val="99"/>
    <w:semiHidden/>
    <w:rsid w:val="00B50D48"/>
    <w:pPr>
      <w:spacing w:after="0" w:line="240" w:lineRule="auto"/>
    </w:pPr>
    <w:rPr>
      <w:rFonts w:eastAsiaTheme="minorHAnsi"/>
      <w:lang w:eastAsia="en-US"/>
    </w:rPr>
  </w:style>
  <w:style w:type="character" w:styleId="UnresolvedMention">
    <w:name w:val="Unresolved Mention"/>
    <w:basedOn w:val="DefaultParagraphFont"/>
    <w:uiPriority w:val="99"/>
    <w:unhideWhenUsed/>
    <w:rsid w:val="00D51F2A"/>
    <w:rPr>
      <w:color w:val="605E5C"/>
      <w:shd w:val="clear" w:color="auto" w:fill="E1DFDD"/>
    </w:rPr>
  </w:style>
  <w:style w:type="character" w:styleId="Mention">
    <w:name w:val="Mention"/>
    <w:basedOn w:val="DefaultParagraphFont"/>
    <w:uiPriority w:val="99"/>
    <w:unhideWhenUsed/>
    <w:rsid w:val="00D51F2A"/>
    <w:rPr>
      <w:color w:val="2B579A"/>
      <w:shd w:val="clear" w:color="auto" w:fill="E1DFDD"/>
    </w:rPr>
  </w:style>
  <w:style w:type="paragraph" w:customStyle="1" w:styleId="paragraph">
    <w:name w:val="paragraph"/>
    <w:basedOn w:val="Normal"/>
    <w:rsid w:val="00D67F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67FFC"/>
  </w:style>
  <w:style w:type="character" w:customStyle="1" w:styleId="eop">
    <w:name w:val="eop"/>
    <w:basedOn w:val="DefaultParagraphFont"/>
    <w:rsid w:val="00D67FFC"/>
  </w:style>
  <w:style w:type="table" w:styleId="TableGrid">
    <w:name w:val="Table Grid"/>
    <w:basedOn w:val="TableNormal"/>
    <w:uiPriority w:val="39"/>
    <w:rsid w:val="00AC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no-number">
    <w:name w:val="Article paragraph no-number"/>
    <w:basedOn w:val="Normal"/>
    <w:qFormat/>
    <w:rsid w:val="00D5696F"/>
    <w:pPr>
      <w:spacing w:before="100" w:beforeAutospacing="1" w:after="120" w:line="276" w:lineRule="auto"/>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6765">
      <w:bodyDiv w:val="1"/>
      <w:marLeft w:val="0"/>
      <w:marRight w:val="0"/>
      <w:marTop w:val="0"/>
      <w:marBottom w:val="0"/>
      <w:divBdr>
        <w:top w:val="none" w:sz="0" w:space="0" w:color="auto"/>
        <w:left w:val="none" w:sz="0" w:space="0" w:color="auto"/>
        <w:bottom w:val="none" w:sz="0" w:space="0" w:color="auto"/>
        <w:right w:val="none" w:sz="0" w:space="0" w:color="auto"/>
      </w:divBdr>
    </w:div>
    <w:div w:id="428088755">
      <w:bodyDiv w:val="1"/>
      <w:marLeft w:val="0"/>
      <w:marRight w:val="0"/>
      <w:marTop w:val="0"/>
      <w:marBottom w:val="0"/>
      <w:divBdr>
        <w:top w:val="none" w:sz="0" w:space="0" w:color="auto"/>
        <w:left w:val="none" w:sz="0" w:space="0" w:color="auto"/>
        <w:bottom w:val="none" w:sz="0" w:space="0" w:color="auto"/>
        <w:right w:val="none" w:sz="0" w:space="0" w:color="auto"/>
      </w:divBdr>
    </w:div>
    <w:div w:id="450443897">
      <w:bodyDiv w:val="1"/>
      <w:marLeft w:val="0"/>
      <w:marRight w:val="0"/>
      <w:marTop w:val="0"/>
      <w:marBottom w:val="0"/>
      <w:divBdr>
        <w:top w:val="none" w:sz="0" w:space="0" w:color="auto"/>
        <w:left w:val="none" w:sz="0" w:space="0" w:color="auto"/>
        <w:bottom w:val="none" w:sz="0" w:space="0" w:color="auto"/>
        <w:right w:val="none" w:sz="0" w:space="0" w:color="auto"/>
      </w:divBdr>
    </w:div>
    <w:div w:id="473067422">
      <w:bodyDiv w:val="1"/>
      <w:marLeft w:val="0"/>
      <w:marRight w:val="0"/>
      <w:marTop w:val="0"/>
      <w:marBottom w:val="0"/>
      <w:divBdr>
        <w:top w:val="none" w:sz="0" w:space="0" w:color="auto"/>
        <w:left w:val="none" w:sz="0" w:space="0" w:color="auto"/>
        <w:bottom w:val="none" w:sz="0" w:space="0" w:color="auto"/>
        <w:right w:val="none" w:sz="0" w:space="0" w:color="auto"/>
      </w:divBdr>
    </w:div>
    <w:div w:id="608197986">
      <w:bodyDiv w:val="1"/>
      <w:marLeft w:val="0"/>
      <w:marRight w:val="0"/>
      <w:marTop w:val="0"/>
      <w:marBottom w:val="0"/>
      <w:divBdr>
        <w:top w:val="none" w:sz="0" w:space="0" w:color="auto"/>
        <w:left w:val="none" w:sz="0" w:space="0" w:color="auto"/>
        <w:bottom w:val="none" w:sz="0" w:space="0" w:color="auto"/>
        <w:right w:val="none" w:sz="0" w:space="0" w:color="auto"/>
      </w:divBdr>
    </w:div>
    <w:div w:id="712198139">
      <w:bodyDiv w:val="1"/>
      <w:marLeft w:val="0"/>
      <w:marRight w:val="0"/>
      <w:marTop w:val="0"/>
      <w:marBottom w:val="0"/>
      <w:divBdr>
        <w:top w:val="none" w:sz="0" w:space="0" w:color="auto"/>
        <w:left w:val="none" w:sz="0" w:space="0" w:color="auto"/>
        <w:bottom w:val="none" w:sz="0" w:space="0" w:color="auto"/>
        <w:right w:val="none" w:sz="0" w:space="0" w:color="auto"/>
      </w:divBdr>
    </w:div>
    <w:div w:id="809598249">
      <w:bodyDiv w:val="1"/>
      <w:marLeft w:val="0"/>
      <w:marRight w:val="0"/>
      <w:marTop w:val="0"/>
      <w:marBottom w:val="0"/>
      <w:divBdr>
        <w:top w:val="none" w:sz="0" w:space="0" w:color="auto"/>
        <w:left w:val="none" w:sz="0" w:space="0" w:color="auto"/>
        <w:bottom w:val="none" w:sz="0" w:space="0" w:color="auto"/>
        <w:right w:val="none" w:sz="0" w:space="0" w:color="auto"/>
      </w:divBdr>
    </w:div>
    <w:div w:id="1256865475">
      <w:bodyDiv w:val="1"/>
      <w:marLeft w:val="0"/>
      <w:marRight w:val="0"/>
      <w:marTop w:val="0"/>
      <w:marBottom w:val="0"/>
      <w:divBdr>
        <w:top w:val="none" w:sz="0" w:space="0" w:color="auto"/>
        <w:left w:val="none" w:sz="0" w:space="0" w:color="auto"/>
        <w:bottom w:val="none" w:sz="0" w:space="0" w:color="auto"/>
        <w:right w:val="none" w:sz="0" w:space="0" w:color="auto"/>
      </w:divBdr>
    </w:div>
    <w:div w:id="1608848015">
      <w:bodyDiv w:val="1"/>
      <w:marLeft w:val="0"/>
      <w:marRight w:val="0"/>
      <w:marTop w:val="0"/>
      <w:marBottom w:val="0"/>
      <w:divBdr>
        <w:top w:val="none" w:sz="0" w:space="0" w:color="auto"/>
        <w:left w:val="none" w:sz="0" w:space="0" w:color="auto"/>
        <w:bottom w:val="none" w:sz="0" w:space="0" w:color="auto"/>
        <w:right w:val="none" w:sz="0" w:space="0" w:color="auto"/>
      </w:divBdr>
    </w:div>
    <w:div w:id="1891109614">
      <w:bodyDiv w:val="1"/>
      <w:marLeft w:val="0"/>
      <w:marRight w:val="0"/>
      <w:marTop w:val="0"/>
      <w:marBottom w:val="0"/>
      <w:divBdr>
        <w:top w:val="none" w:sz="0" w:space="0" w:color="auto"/>
        <w:left w:val="none" w:sz="0" w:space="0" w:color="auto"/>
        <w:bottom w:val="none" w:sz="0" w:space="0" w:color="auto"/>
        <w:right w:val="none" w:sz="0" w:space="0" w:color="auto"/>
      </w:divBdr>
    </w:div>
    <w:div w:id="1992711960">
      <w:bodyDiv w:val="1"/>
      <w:marLeft w:val="0"/>
      <w:marRight w:val="0"/>
      <w:marTop w:val="0"/>
      <w:marBottom w:val="0"/>
      <w:divBdr>
        <w:top w:val="none" w:sz="0" w:space="0" w:color="auto"/>
        <w:left w:val="none" w:sz="0" w:space="0" w:color="auto"/>
        <w:bottom w:val="none" w:sz="0" w:space="0" w:color="auto"/>
        <w:right w:val="none" w:sz="0" w:space="0" w:color="auto"/>
      </w:divBdr>
    </w:div>
    <w:div w:id="19931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1A99-F0B2-4688-AB35-FDE2DAB7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4475</Words>
  <Characters>26288</Characters>
  <Application>Microsoft Office Word</Application>
  <DocSecurity>0</DocSecurity>
  <Lines>748</Lines>
  <Paragraphs>213</Paragraphs>
  <ScaleCrop>false</ScaleCrop>
  <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2021-09-30T16:23:00Z</dcterms:created>
  <dcterms:modified xsi:type="dcterms:W3CDTF">2021-12-09T03:45:00Z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2021-09-23T18:39:31Z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ac87889f-af22-4bbc-a2d4-b7bdcffb223f</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D23E03E3AAB44158B8EF1D63006C8E3D</vt:lpwstr>
  </property>
  <property fmtid="{D5CDD505-2E9C-101B-9397-08002B2CF9AE}" pid="16" name="PM_ProtectiveMarkingValue_Footer">
    <vt:lpwstr>OFFICIAL: Sensitive</vt:lpwstr>
  </property>
  <property fmtid="{D5CDD505-2E9C-101B-9397-08002B2CF9AE}" pid="17" name="PM_Originator_Hash_SHA1">
    <vt:lpwstr>BB24B90B748909E5424472032769D6A2766E68BB</vt:lpwstr>
  </property>
  <property fmtid="{D5CDD505-2E9C-101B-9397-08002B2CF9AE}" pid="18" name="PM_OriginationTimeStamp">
    <vt:lpwstr>2021-12-09T03:44:40Z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F0585817DFCC78117255ED5EC134C5F6</vt:lpwstr>
  </property>
  <property fmtid="{D5CDD505-2E9C-101B-9397-08002B2CF9AE}" pid="27" name="PM_Hash_Salt">
    <vt:lpwstr>D5908E132EF1FD7784A0569E13FB1B87</vt:lpwstr>
  </property>
  <property fmtid="{D5CDD505-2E9C-101B-9397-08002B2CF9AE}" pid="28" name="PM_Hash_SHA1">
    <vt:lpwstr>1ECAFAF0FA97C1A92B5DED4B131D73C1EF3039E0</vt:lpwstr>
  </property>
  <property fmtid="{D5CDD505-2E9C-101B-9397-08002B2CF9AE}" pid="29" name="PM_SecurityClassification_Prev">
    <vt:lpwstr>OFFICIAL:Sensitive</vt:lpwstr>
  </property>
  <property fmtid="{D5CDD505-2E9C-101B-9397-08002B2CF9AE}" pid="30" name="PM_Qualifier_Prev">
    <vt:lpwstr/>
  </property>
</Properties>
</file>