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863D2" w14:textId="77777777" w:rsidR="00962E14" w:rsidRDefault="00962E14" w:rsidP="00962E1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NZ"/>
        </w:rPr>
      </w:pPr>
      <w:r w:rsidRPr="5F9CDFB8">
        <w:rPr>
          <w:rFonts w:ascii="Times New Roman" w:hAnsi="Times New Roman" w:cs="Times New Roman"/>
          <w:b/>
          <w:bCs/>
          <w:sz w:val="24"/>
          <w:szCs w:val="24"/>
          <w:lang w:val="en-NZ"/>
        </w:rPr>
        <w:t xml:space="preserve">ANNEX </w:t>
      </w:r>
      <w:r>
        <w:rPr>
          <w:rFonts w:ascii="Times New Roman" w:hAnsi="Times New Roman" w:cs="Times New Roman"/>
          <w:b/>
          <w:bCs/>
          <w:sz w:val="24"/>
          <w:szCs w:val="24"/>
          <w:lang w:val="en-NZ"/>
        </w:rPr>
        <w:t>22</w:t>
      </w:r>
      <w:r w:rsidRPr="5F9CDFB8">
        <w:rPr>
          <w:rFonts w:ascii="Times New Roman" w:hAnsi="Times New Roman" w:cs="Times New Roman"/>
          <w:b/>
          <w:bCs/>
          <w:sz w:val="24"/>
          <w:szCs w:val="24"/>
          <w:lang w:val="en-NZ"/>
        </w:rPr>
        <w:t>.A</w:t>
      </w:r>
    </w:p>
    <w:p w14:paraId="354A5CAF" w14:textId="77777777" w:rsidR="00962E14" w:rsidRDefault="00962E14" w:rsidP="00962E14">
      <w:pPr>
        <w:jc w:val="both"/>
        <w:rPr>
          <w:rFonts w:ascii="Times New Roman" w:hAnsi="Times New Roman" w:cs="Times New Roman"/>
          <w:b/>
          <w:sz w:val="24"/>
          <w:szCs w:val="24"/>
          <w:lang w:val="en-NZ"/>
        </w:rPr>
      </w:pPr>
    </w:p>
    <w:p w14:paraId="00D286E9" w14:textId="77777777" w:rsidR="00962E14" w:rsidRPr="00225BB4" w:rsidRDefault="00962E14" w:rsidP="00962E14">
      <w:pPr>
        <w:jc w:val="both"/>
        <w:rPr>
          <w:rFonts w:ascii="Times New Roman" w:hAnsi="Times New Roman" w:cs="Times New Roman"/>
          <w:bCs/>
          <w:sz w:val="24"/>
          <w:szCs w:val="24"/>
          <w:lang w:val="en-NZ"/>
        </w:rPr>
      </w:pPr>
      <w:r w:rsidRPr="00F9195D">
        <w:rPr>
          <w:rFonts w:ascii="Times New Roman" w:hAnsi="Times New Roman" w:cs="Times New Roman"/>
          <w:b/>
          <w:sz w:val="24"/>
          <w:szCs w:val="24"/>
          <w:lang w:val="en-NZ"/>
        </w:rPr>
        <w:t xml:space="preserve">For Australia, </w:t>
      </w:r>
      <w:r w:rsidRPr="00225BB4">
        <w:rPr>
          <w:rFonts w:ascii="Times New Roman" w:hAnsi="Times New Roman" w:cs="Times New Roman"/>
          <w:bCs/>
          <w:sz w:val="24"/>
          <w:szCs w:val="24"/>
          <w:lang w:val="en-NZ"/>
        </w:rPr>
        <w:t>the Ozone Protection and Synthetic Greenhouse Gas Management Act 1989.</w:t>
      </w:r>
    </w:p>
    <w:p w14:paraId="1D6337FA" w14:textId="0F9330AA" w:rsidR="00962E14" w:rsidRDefault="00962E14" w:rsidP="00962E14">
      <w:pPr>
        <w:jc w:val="both"/>
      </w:pPr>
      <w:r w:rsidRPr="00C90C1F">
        <w:rPr>
          <w:rFonts w:ascii="Times New Roman" w:hAnsi="Times New Roman" w:cs="Times New Roman"/>
          <w:b/>
          <w:bCs/>
          <w:sz w:val="24"/>
          <w:szCs w:val="24"/>
        </w:rPr>
        <w:t xml:space="preserve">For the United Kingdom, </w:t>
      </w:r>
      <w:r w:rsidRPr="00C90C1F">
        <w:rPr>
          <w:rFonts w:ascii="Times New Roman" w:hAnsi="Times New Roman" w:cs="Times New Roman"/>
          <w:sz w:val="24"/>
          <w:szCs w:val="24"/>
        </w:rPr>
        <w:t xml:space="preserve">Regulation (EC) 1005/2009 as it applies in Great Britain as retained EU law and as it applies in Northern Ireland directly, and Regulation (EU) 517/2014 as it applies in Great Britain as retained EU law, and as it applies in Northern Ireland directly. As amended by The Ozone-Depleting Substances and Fluorinated Greenhouse Gases (Amendment Act) (EU Exit) </w:t>
      </w:r>
      <w:r w:rsidR="00FD4B42" w:rsidRPr="00C90C1F">
        <w:rPr>
          <w:rFonts w:ascii="Times New Roman" w:hAnsi="Times New Roman" w:cs="Times New Roman"/>
          <w:sz w:val="24"/>
          <w:szCs w:val="24"/>
        </w:rPr>
        <w:t>Regulations</w:t>
      </w:r>
      <w:r w:rsidRPr="00C90C1F">
        <w:rPr>
          <w:rFonts w:ascii="Times New Roman" w:hAnsi="Times New Roman" w:cs="Times New Roman"/>
          <w:sz w:val="24"/>
          <w:szCs w:val="24"/>
        </w:rPr>
        <w:t xml:space="preserve"> 2019 and 2020.</w:t>
      </w:r>
    </w:p>
    <w:sectPr w:rsidR="00962E14" w:rsidSect="000C6FBE">
      <w:footerReference w:type="default" r:id="rId7"/>
      <w:pgSz w:w="11906" w:h="16838" w:code="9"/>
      <w:pgMar w:top="1701" w:right="2211" w:bottom="1701" w:left="2211" w:header="709" w:footer="85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927F6" w14:textId="77777777" w:rsidR="00962E14" w:rsidRDefault="00962E14" w:rsidP="00962E14">
      <w:pPr>
        <w:spacing w:after="0" w:line="240" w:lineRule="auto"/>
      </w:pPr>
      <w:r>
        <w:separator/>
      </w:r>
    </w:p>
  </w:endnote>
  <w:endnote w:type="continuationSeparator" w:id="0">
    <w:p w14:paraId="4CC068E2" w14:textId="77777777" w:rsidR="00962E14" w:rsidRDefault="00962E14" w:rsidP="0096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C823E" w14:textId="764BE976" w:rsidR="00BB11B8" w:rsidRPr="005C2812" w:rsidRDefault="00FD4B42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A76A6D" wp14:editId="70AAC15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06544ff483b2eac063a0c199" descr="{&quot;HashCode&quot;:-1561102028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AA5D85" w14:textId="77777777" w:rsidR="00BB11B8" w:rsidRPr="005A4050" w:rsidRDefault="00FD4B42" w:rsidP="005A405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A76A6D" id="_x0000_t202" coordsize="21600,21600" o:spt="202" path="m,l,21600r21600,l21600,xe">
              <v:stroke joinstyle="miter"/>
              <v:path gradientshapeok="t" o:connecttype="rect"/>
            </v:shapetype>
            <v:shape id="MSIPCM06544ff483b2eac063a0c199" o:spid="_x0000_s1026" type="#_x0000_t202" alt="{&quot;HashCode&quot;:-1561102028,&quot;Height&quot;:841.0,&quot;Width&quot;:595.0,&quot;Placement&quot;:&quot;Footer&quot;,&quot;Index&quot;:&quot;Primary&quot;,&quot;Section&quot;:3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bV8sQIAAE4FAAAOAAAAZHJzL2Uyb0RvYy54bWysVEtv2zAMvg/YfxB02Gmr7byaZHWKLEW2&#10;AmkbIB16VmQpNmCLqqQ0zob991GynT6207CLRJEUHx8fF5d1VZInYWwBKqXJWUyJUByyQu1S+v1+&#10;+WlMiXVMZawEJVJ6FJZezt6/uzjoqehBDmUmDEEjyk4POqW5c3oaRZbnomL2DLRQKJRgKubwaXZR&#10;ZtgBrVdl1IvjUXQAk2kDXFiL3KtGSGfBvpSCuzsprXCkTCnG5sJpwrn1ZzS7YNOdYToveBsG+4co&#10;KlYodHoydcUcI3tT/GGqKrgBC9KdcagikLLgIuSA2STxm2w2OdMi5ILgWH2Cyf4/s/z2aW1IkaV0&#10;QIliFZboZnO9XtzEo+FgIOVg3N/2BOPxqM9inkwmlGTCckTw54fHPbjP35jNF5CJ5jX9lAxHSRL3&#10;4t74Y6sgil3uWvF4gC3SCh6KzOUtfzgZnvjrknFRCdX9aVSWAE6Yhm4NXKtM1K2B5lqbomLm+Epr&#10;gz2Azdnq9du/96BbTnxyvBKy84nMX743DtpOEaKNRpBc/QVq7PGOb5HpS15LU/kbi0lQjl12PHWW&#10;qB3hyDwfjuJ+giKOst55Px6G1ouef2tj3VcBFfFESg1GHRqKPa2sw0hQtVPxzhQsi7IM3Vsqckjp&#10;qI8mX0nwR6nwo8+hidVTrt7Wod6nPLaQHTE9A81wWM2XBcawYtatmcFpwLBxwt0dHrIE9AUtRUkO&#10;5sff+F4fmxSllBxwulJqH/fMCErKa4XtO0kGAz+O4YGEecnddly1rxaAg5vgDtE8kF7XlR0pDVQP&#10;uADm3huKmOLoM6Xbjlw4fKEAFwgX83mgcfA0cyu10dyb9ph5ZO/rB2Z0C7/Dwt1CN39s+qYKjW6D&#10;9nzvQBahRB7fBs0WdhzaULl2wfit8PIdtJ7X4Ow3AAAA//8DAFBLAwQUAAYACAAAACEAn9VB7N8A&#10;AAALAQAADwAAAGRycy9kb3ducmV2LnhtbEyPzU7DMBCE70h9B2uRuFE7BVIa4lQIxAUJVS2IsxNv&#10;fpp4HcVum7w9zoked2Y0+026HU3Hzji4xpKEaCmAIRVWN1RJ+Pn+uH8G5rwirTpLKGFCB9tscZOq&#10;RNsL7fF88BULJeQSJaH2vk84d0WNRrml7ZGCV9rBKB/OoeJ6UJdQbjq+EiLmRjUUPtSqx7cai/Zw&#10;MhIed5u85MfWHL+mz2lq2vL3PS+lvLsdX1+AeRz9fxhm/IAOWWDK7Ym0Y52EMMQHNY7EGtjsRxsR&#10;A8tn7elhDTxL+fWG7A8AAP//AwBQSwECLQAUAAYACAAAACEAtoM4kv4AAADhAQAAEwAAAAAAAAAA&#10;AAAAAAAAAAAAW0NvbnRlbnRfVHlwZXNdLnhtbFBLAQItABQABgAIAAAAIQA4/SH/1gAAAJQBAAAL&#10;AAAAAAAAAAAAAAAAAC8BAABfcmVscy8ucmVsc1BLAQItABQABgAIAAAAIQAR5bV8sQIAAE4FAAAO&#10;AAAAAAAAAAAAAAAAAC4CAABkcnMvZTJvRG9jLnhtbFBLAQItABQABgAIAAAAIQCf1UHs3wAAAAsB&#10;AAAPAAAAAAAAAAAAAAAAAAsFAABkcnMvZG93bnJldi54bWxQSwUGAAAAAAQABADzAAAAFwYAAAAA&#10;" o:allowincell="f" filled="f" stroked="f" strokeweight=".5pt">
              <v:textbox inset=",0,,0">
                <w:txbxContent>
                  <w:p w14:paraId="1EAA5D85" w14:textId="77777777" w:rsidR="00BB11B8" w:rsidRPr="005A4050" w:rsidRDefault="00FD4B42" w:rsidP="005A405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Times New Roman" w:hAnsi="Times New Roman" w:cs="Times New Roman"/>
          <w:sz w:val="20"/>
          <w:szCs w:val="20"/>
        </w:rPr>
        <w:id w:val="-18553355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C2812">
          <w:rPr>
            <w:rFonts w:ascii="Times New Roman" w:hAnsi="Times New Roman" w:cs="Times New Roman"/>
            <w:sz w:val="20"/>
            <w:szCs w:val="20"/>
          </w:rPr>
          <w:t>22</w:t>
        </w:r>
        <w:r w:rsidR="00962E14">
          <w:rPr>
            <w:rFonts w:ascii="Times New Roman" w:hAnsi="Times New Roman" w:cs="Times New Roman"/>
            <w:sz w:val="20"/>
            <w:szCs w:val="20"/>
          </w:rPr>
          <w:t>A</w:t>
        </w:r>
        <w:r w:rsidRPr="005C2812">
          <w:rPr>
            <w:rFonts w:ascii="Times New Roman" w:hAnsi="Times New Roman" w:cs="Times New Roman"/>
            <w:sz w:val="20"/>
            <w:szCs w:val="20"/>
          </w:rPr>
          <w:t>-</w:t>
        </w:r>
        <w:r>
          <w:rPr>
            <w:rFonts w:ascii="Times New Roman" w:hAnsi="Times New Roman" w:cs="Times New Roman"/>
            <w:sz w:val="20"/>
            <w:szCs w:val="20"/>
          </w:rPr>
          <w:t>1</w:t>
        </w:r>
      </w:sdtContent>
    </w:sdt>
  </w:p>
  <w:p w14:paraId="681D7FEE" w14:textId="77777777" w:rsidR="00BB11B8" w:rsidRPr="00391A26" w:rsidRDefault="00FD4B42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363AA" w14:textId="77777777" w:rsidR="00962E14" w:rsidRDefault="00962E14" w:rsidP="00962E14">
      <w:pPr>
        <w:spacing w:after="0" w:line="240" w:lineRule="auto"/>
      </w:pPr>
      <w:r>
        <w:separator/>
      </w:r>
    </w:p>
  </w:footnote>
  <w:footnote w:type="continuationSeparator" w:id="0">
    <w:p w14:paraId="5A4E356B" w14:textId="77777777" w:rsidR="00962E14" w:rsidRDefault="00962E14" w:rsidP="00962E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14"/>
    <w:rsid w:val="00962E14"/>
    <w:rsid w:val="00B216DF"/>
    <w:rsid w:val="00D570E9"/>
    <w:rsid w:val="00FD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379A3"/>
  <w15:chartTrackingRefBased/>
  <w15:docId w15:val="{49080296-BA2A-40DC-AB68-ACCB3FD4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62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E14"/>
  </w:style>
  <w:style w:type="paragraph" w:styleId="Header">
    <w:name w:val="header"/>
    <w:basedOn w:val="Normal"/>
    <w:link w:val="HeaderChar"/>
    <w:uiPriority w:val="99"/>
    <w:unhideWhenUsed/>
    <w:rsid w:val="00962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0C0B2-7F86-4600-8A63-970EBD8F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425</Characters>
  <Application>Microsoft Office Word</Application>
  <DocSecurity>0</DocSecurity>
  <Lines>10</Lines>
  <Paragraphs>3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FLS</dc:creator>
  <cp:keywords>[SEC=OFFICIAL]</cp:keywords>
  <dc:description/>
  <cp:lastModifiedBy>FLS </cp:lastModifiedBy>
  <cp:revision>2</cp:revision>
  <dcterms:created xsi:type="dcterms:W3CDTF">2021-12-13T04:55:00Z</dcterms:created>
  <dcterms:modified xsi:type="dcterms:W3CDTF">2021-12-13T04:58:00Z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6D073DE288F64CBBABFBFDA272F0CE16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CDD874E1FF7D4170E8120AD4F67EAAFEA4FBEE4A</vt:lpwstr>
  </property>
  <property fmtid="{D5CDD505-2E9C-101B-9397-08002B2CF9AE}" pid="11" name="PM_OriginationTimeStamp">
    <vt:lpwstr>2021-12-13T04:57:45Z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89B96D98FFD857FCC4EA791AF8A17607</vt:lpwstr>
  </property>
  <property fmtid="{D5CDD505-2E9C-101B-9397-08002B2CF9AE}" pid="20" name="PM_Hash_Salt">
    <vt:lpwstr>CB63E23F305032B15BA0A4E46831664E</vt:lpwstr>
  </property>
  <property fmtid="{D5CDD505-2E9C-101B-9397-08002B2CF9AE}" pid="21" name="PM_Hash_SHA1">
    <vt:lpwstr>22E8241CACD1FE2D3D136F6D5D94227FE2253D4A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</Properties>
</file>