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4910" w14:textId="64B99594" w:rsidR="00E357D2" w:rsidRPr="00372B16" w:rsidRDefault="00B226AC" w:rsidP="00CC5C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w:t>
      </w:r>
      <w:r w:rsidRPr="00372B16">
        <w:rPr>
          <w:rFonts w:ascii="Times New Roman" w:hAnsi="Times New Roman" w:cs="Times New Roman"/>
          <w:b/>
          <w:bCs/>
          <w:sz w:val="24"/>
          <w:szCs w:val="24"/>
        </w:rPr>
        <w:t xml:space="preserve"> </w:t>
      </w:r>
      <w:r w:rsidR="00FC61A7">
        <w:rPr>
          <w:rFonts w:ascii="Times New Roman" w:hAnsi="Times New Roman" w:cs="Times New Roman"/>
          <w:b/>
          <w:bCs/>
          <w:sz w:val="24"/>
          <w:szCs w:val="24"/>
        </w:rPr>
        <w:t>16</w:t>
      </w:r>
      <w:r w:rsidR="00A70D82">
        <w:rPr>
          <w:rFonts w:ascii="Times New Roman" w:hAnsi="Times New Roman" w:cs="Times New Roman"/>
          <w:b/>
          <w:bCs/>
          <w:sz w:val="24"/>
          <w:szCs w:val="24"/>
        </w:rPr>
        <w:t>A</w:t>
      </w:r>
    </w:p>
    <w:p w14:paraId="496CD5F0" w14:textId="6F582AC2" w:rsidR="0053580C" w:rsidRDefault="0053580C" w:rsidP="007961CF">
      <w:pPr>
        <w:spacing w:after="0" w:line="240" w:lineRule="auto"/>
        <w:jc w:val="center"/>
        <w:rPr>
          <w:rFonts w:ascii="Times New Roman" w:hAnsi="Times New Roman" w:cs="Times New Roman"/>
          <w:b/>
          <w:bCs/>
          <w:sz w:val="24"/>
          <w:szCs w:val="24"/>
        </w:rPr>
      </w:pPr>
    </w:p>
    <w:p w14:paraId="09A8602A" w14:textId="0D1E53FA" w:rsidR="007961CF" w:rsidRDefault="007961CF" w:rsidP="007961CF">
      <w:pPr>
        <w:spacing w:after="0"/>
        <w:jc w:val="center"/>
        <w:rPr>
          <w:rFonts w:ascii="Times New Roman" w:eastAsia="Malgun Gothic" w:hAnsi="Times New Roman" w:cs="Times New Roman"/>
          <w:b/>
          <w:sz w:val="24"/>
          <w:szCs w:val="24"/>
          <w:lang w:val="en-US"/>
        </w:rPr>
      </w:pPr>
      <w:r w:rsidRPr="007961CF">
        <w:rPr>
          <w:rFonts w:ascii="Times New Roman" w:eastAsia="Malgun Gothic" w:hAnsi="Times New Roman" w:cs="Times New Roman"/>
          <w:b/>
          <w:sz w:val="24"/>
          <w:szCs w:val="24"/>
          <w:lang w:val="en-US"/>
        </w:rPr>
        <w:t>Schedule of Australia</w:t>
      </w:r>
    </w:p>
    <w:p w14:paraId="7A07ED39" w14:textId="77777777" w:rsidR="007961CF" w:rsidRPr="007961CF" w:rsidRDefault="007961CF" w:rsidP="007961CF">
      <w:pPr>
        <w:spacing w:after="0"/>
        <w:jc w:val="center"/>
        <w:rPr>
          <w:rFonts w:ascii="Times New Roman" w:eastAsia="Malgun Gothic" w:hAnsi="Times New Roman" w:cs="Times New Roman"/>
          <w:b/>
          <w:sz w:val="24"/>
          <w:szCs w:val="24"/>
          <w:u w:val="single"/>
          <w:lang w:val="en-US"/>
        </w:rPr>
      </w:pPr>
    </w:p>
    <w:p w14:paraId="1B7DD033" w14:textId="43FC5034" w:rsidR="007961CF" w:rsidRPr="007961CF" w:rsidRDefault="006C0320"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A – </w:t>
      </w:r>
      <w:r>
        <w:rPr>
          <w:rFonts w:ascii="Times New Roman" w:eastAsia="Malgun Gothic" w:hAnsi="Times New Roman" w:cs="Times New Roman"/>
          <w:b/>
          <w:sz w:val="24"/>
          <w:szCs w:val="24"/>
          <w:lang w:val="en-US"/>
        </w:rPr>
        <w:t>Central Government Entities</w:t>
      </w:r>
    </w:p>
    <w:p w14:paraId="44A8FD0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2200FBB2"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A13625">
        <w:rPr>
          <w:rFonts w:ascii="Times New Roman" w:eastAsia="Malgun Gothic" w:hAnsi="Times New Roman" w:cs="Times New Roman"/>
          <w:i/>
          <w:sz w:val="24"/>
          <w:szCs w:val="24"/>
          <w:lang w:val="en-US"/>
        </w:rPr>
        <w:t>Thresholds:</w:t>
      </w:r>
      <w:r w:rsidRPr="00A13625">
        <w:rPr>
          <w:rFonts w:ascii="Times New Roman" w:eastAsia="Malgun Gothic" w:hAnsi="Times New Roman" w:cs="Times New Roman"/>
          <w:i/>
          <w:sz w:val="24"/>
          <w:szCs w:val="24"/>
          <w:lang w:val="en-US"/>
        </w:rPr>
        <w:br/>
      </w:r>
    </w:p>
    <w:p w14:paraId="1AC4ADF0" w14:textId="77777777" w:rsidR="007961CF" w:rsidRPr="007961CF" w:rsidRDefault="007961CF" w:rsidP="007D45E8">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Unless otherwise specified, Chapter 16 (Government Procurement) covers procurement by entities listed in this Section, subject to the following thresholds:</w:t>
      </w:r>
    </w:p>
    <w:p w14:paraId="0651949A" w14:textId="77777777" w:rsidR="007961CF" w:rsidRPr="007961CF" w:rsidRDefault="007961CF" w:rsidP="0093279C">
      <w:pPr>
        <w:widowControl w:val="0"/>
        <w:autoSpaceDE w:val="0"/>
        <w:autoSpaceDN w:val="0"/>
        <w:adjustRightInd w:val="0"/>
        <w:spacing w:after="0" w:line="240" w:lineRule="auto"/>
        <w:ind w:left="720" w:right="720"/>
        <w:jc w:val="both"/>
        <w:rPr>
          <w:rFonts w:ascii="Times New Roman" w:eastAsia="Malgun Gothic" w:hAnsi="Times New Roman" w:cs="Times New Roman"/>
          <w:sz w:val="24"/>
          <w:szCs w:val="24"/>
          <w:lang w:val="en-US"/>
        </w:rPr>
      </w:pPr>
    </w:p>
    <w:p w14:paraId="02BE8535" w14:textId="77777777" w:rsidR="007961CF" w:rsidRPr="007961CF" w:rsidRDefault="007961CF" w:rsidP="0093279C">
      <w:pPr>
        <w:widowControl w:val="0"/>
        <w:autoSpaceDE w:val="0"/>
        <w:autoSpaceDN w:val="0"/>
        <w:adjustRightInd w:val="0"/>
        <w:spacing w:after="0" w:line="240" w:lineRule="auto"/>
        <w:ind w:left="720" w:right="720" w:firstLine="720"/>
        <w:jc w:val="both"/>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Goods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130,000</w:t>
      </w:r>
    </w:p>
    <w:p w14:paraId="6208EAA3" w14:textId="77777777" w:rsidR="007961CF" w:rsidRPr="007961CF" w:rsidRDefault="007961CF" w:rsidP="0093279C">
      <w:pPr>
        <w:widowControl w:val="0"/>
        <w:autoSpaceDE w:val="0"/>
        <w:autoSpaceDN w:val="0"/>
        <w:adjustRightInd w:val="0"/>
        <w:spacing w:after="0" w:line="240" w:lineRule="auto"/>
        <w:ind w:left="720" w:right="720"/>
        <w:jc w:val="both"/>
        <w:rPr>
          <w:rFonts w:ascii="Times New Roman" w:eastAsia="Malgun Gothic" w:hAnsi="Times New Roman" w:cs="Times New Roman"/>
          <w:sz w:val="24"/>
          <w:szCs w:val="24"/>
          <w:lang w:val="en-US"/>
        </w:rPr>
      </w:pPr>
    </w:p>
    <w:p w14:paraId="0B1E6BC0" w14:textId="419DBFE5" w:rsidR="007961CF" w:rsidRPr="007961CF" w:rsidRDefault="007961CF" w:rsidP="0093279C">
      <w:pPr>
        <w:widowControl w:val="0"/>
        <w:autoSpaceDE w:val="0"/>
        <w:autoSpaceDN w:val="0"/>
        <w:adjustRightInd w:val="0"/>
        <w:spacing w:after="0" w:line="240" w:lineRule="auto"/>
        <w:ind w:left="720" w:right="720" w:firstLine="720"/>
        <w:jc w:val="both"/>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Services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130,000</w:t>
      </w:r>
    </w:p>
    <w:p w14:paraId="29186AE2" w14:textId="77777777" w:rsidR="007961CF" w:rsidRPr="007961CF" w:rsidRDefault="007961CF" w:rsidP="0093279C">
      <w:pPr>
        <w:widowControl w:val="0"/>
        <w:autoSpaceDE w:val="0"/>
        <w:autoSpaceDN w:val="0"/>
        <w:adjustRightInd w:val="0"/>
        <w:spacing w:after="0" w:line="240" w:lineRule="auto"/>
        <w:ind w:left="720" w:right="720"/>
        <w:jc w:val="both"/>
        <w:rPr>
          <w:rFonts w:ascii="Times New Roman" w:eastAsia="Malgun Gothic" w:hAnsi="Times New Roman" w:cs="Times New Roman"/>
          <w:sz w:val="24"/>
          <w:szCs w:val="24"/>
          <w:lang w:val="en-US"/>
        </w:rPr>
      </w:pPr>
    </w:p>
    <w:p w14:paraId="28C93A8B" w14:textId="77777777" w:rsidR="007961CF" w:rsidRPr="007961CF" w:rsidRDefault="007961CF" w:rsidP="0093279C">
      <w:pPr>
        <w:widowControl w:val="0"/>
        <w:autoSpaceDE w:val="0"/>
        <w:autoSpaceDN w:val="0"/>
        <w:adjustRightInd w:val="0"/>
        <w:spacing w:after="0" w:line="240" w:lineRule="auto"/>
        <w:ind w:left="720" w:right="720" w:firstLine="720"/>
        <w:jc w:val="both"/>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Construction Services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5,000,000</w:t>
      </w:r>
    </w:p>
    <w:p w14:paraId="4AD7A33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4D9C4739"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A13625">
        <w:rPr>
          <w:rFonts w:ascii="Times New Roman" w:eastAsia="Malgun Gothic" w:hAnsi="Times New Roman" w:cs="Times New Roman"/>
          <w:i/>
          <w:sz w:val="24"/>
          <w:szCs w:val="24"/>
          <w:lang w:val="en-US"/>
        </w:rPr>
        <w:t>List of Entities:</w:t>
      </w:r>
    </w:p>
    <w:p w14:paraId="7F6526E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
          <w:sz w:val="24"/>
          <w:szCs w:val="24"/>
          <w:lang w:val="en-US"/>
        </w:rPr>
      </w:pPr>
    </w:p>
    <w:p w14:paraId="66934E6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w:t>
      </w:r>
      <w:r w:rsidRPr="007961CF">
        <w:rPr>
          <w:rFonts w:ascii="Times New Roman" w:eastAsia="Malgun Gothic" w:hAnsi="Times New Roman" w:cs="Times New Roman"/>
          <w:bCs/>
          <w:sz w:val="24"/>
          <w:szCs w:val="24"/>
          <w:lang w:val="en-US"/>
        </w:rPr>
        <w:tab/>
        <w:t xml:space="preserve">Administrative Appeals </w:t>
      </w:r>
      <w:proofErr w:type="gramStart"/>
      <w:r w:rsidRPr="007961CF">
        <w:rPr>
          <w:rFonts w:ascii="Times New Roman" w:eastAsia="Malgun Gothic" w:hAnsi="Times New Roman" w:cs="Times New Roman"/>
          <w:bCs/>
          <w:sz w:val="24"/>
          <w:szCs w:val="24"/>
          <w:lang w:val="en-US"/>
        </w:rPr>
        <w:t>Tribunal;</w:t>
      </w:r>
      <w:proofErr w:type="gramEnd"/>
    </w:p>
    <w:p w14:paraId="3C33AC7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w:t>
      </w:r>
      <w:r w:rsidRPr="007961CF">
        <w:rPr>
          <w:rFonts w:ascii="Times New Roman" w:eastAsia="Malgun Gothic" w:hAnsi="Times New Roman" w:cs="Times New Roman"/>
          <w:bCs/>
          <w:sz w:val="24"/>
          <w:szCs w:val="24"/>
          <w:lang w:val="en-US"/>
        </w:rPr>
        <w:tab/>
        <w:t xml:space="preserve">Attorney-General's </w:t>
      </w:r>
      <w:proofErr w:type="gramStart"/>
      <w:r w:rsidRPr="007961CF">
        <w:rPr>
          <w:rFonts w:ascii="Times New Roman" w:eastAsia="Malgun Gothic" w:hAnsi="Times New Roman" w:cs="Times New Roman"/>
          <w:bCs/>
          <w:sz w:val="24"/>
          <w:szCs w:val="24"/>
          <w:lang w:val="en-US"/>
        </w:rPr>
        <w:t>Department;</w:t>
      </w:r>
      <w:proofErr w:type="gramEnd"/>
    </w:p>
    <w:p w14:paraId="256B61E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w:t>
      </w:r>
      <w:r w:rsidRPr="007961CF">
        <w:rPr>
          <w:rFonts w:ascii="Times New Roman" w:eastAsia="Malgun Gothic" w:hAnsi="Times New Roman" w:cs="Times New Roman"/>
          <w:bCs/>
          <w:sz w:val="24"/>
          <w:szCs w:val="24"/>
          <w:lang w:val="en-US"/>
        </w:rPr>
        <w:tab/>
        <w:t xml:space="preserve">Aged Care Quality and Safety </w:t>
      </w:r>
      <w:proofErr w:type="gramStart"/>
      <w:r w:rsidRPr="007961CF">
        <w:rPr>
          <w:rFonts w:ascii="Times New Roman" w:eastAsia="Malgun Gothic" w:hAnsi="Times New Roman" w:cs="Times New Roman"/>
          <w:bCs/>
          <w:sz w:val="24"/>
          <w:szCs w:val="24"/>
          <w:lang w:val="en-US"/>
        </w:rPr>
        <w:t>Commission;</w:t>
      </w:r>
      <w:proofErr w:type="gramEnd"/>
    </w:p>
    <w:p w14:paraId="23971E7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Asbestos Safety and Eradication </w:t>
      </w:r>
      <w:proofErr w:type="gramStart"/>
      <w:r w:rsidRPr="007961CF">
        <w:rPr>
          <w:rFonts w:ascii="Times New Roman" w:eastAsia="Malgun Gothic" w:hAnsi="Times New Roman" w:cs="Times New Roman"/>
          <w:sz w:val="24"/>
          <w:szCs w:val="24"/>
          <w:lang w:val="en-US"/>
        </w:rPr>
        <w:t>Agency;</w:t>
      </w:r>
      <w:proofErr w:type="gramEnd"/>
    </w:p>
    <w:p w14:paraId="77780B9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Australian Building and Construction </w:t>
      </w:r>
      <w:proofErr w:type="gramStart"/>
      <w:r w:rsidRPr="007961CF">
        <w:rPr>
          <w:rFonts w:ascii="Times New Roman" w:eastAsia="Malgun Gothic" w:hAnsi="Times New Roman" w:cs="Times New Roman"/>
          <w:sz w:val="24"/>
          <w:szCs w:val="24"/>
          <w:lang w:val="en-US"/>
        </w:rPr>
        <w:t>Commission;</w:t>
      </w:r>
      <w:proofErr w:type="gramEnd"/>
    </w:p>
    <w:p w14:paraId="5360F28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w:t>
      </w:r>
      <w:r w:rsidRPr="007961CF">
        <w:rPr>
          <w:rFonts w:ascii="Times New Roman" w:eastAsia="Malgun Gothic" w:hAnsi="Times New Roman" w:cs="Times New Roman"/>
          <w:bCs/>
          <w:sz w:val="24"/>
          <w:szCs w:val="24"/>
          <w:lang w:val="en-US"/>
        </w:rPr>
        <w:tab/>
        <w:t xml:space="preserve">Australian Bureau of </w:t>
      </w:r>
      <w:proofErr w:type="gramStart"/>
      <w:r w:rsidRPr="007961CF">
        <w:rPr>
          <w:rFonts w:ascii="Times New Roman" w:eastAsia="Malgun Gothic" w:hAnsi="Times New Roman" w:cs="Times New Roman"/>
          <w:bCs/>
          <w:sz w:val="24"/>
          <w:szCs w:val="24"/>
          <w:lang w:val="en-US"/>
        </w:rPr>
        <w:t>Statistics;</w:t>
      </w:r>
      <w:proofErr w:type="gramEnd"/>
    </w:p>
    <w:p w14:paraId="4944DCB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w:t>
      </w:r>
      <w:r w:rsidRPr="007961CF">
        <w:rPr>
          <w:rFonts w:ascii="Times New Roman" w:eastAsia="Malgun Gothic" w:hAnsi="Times New Roman" w:cs="Times New Roman"/>
          <w:bCs/>
          <w:sz w:val="24"/>
          <w:szCs w:val="24"/>
          <w:lang w:val="en-US"/>
        </w:rPr>
        <w:tab/>
        <w:t xml:space="preserve">Australian Centre for International Agricultural </w:t>
      </w:r>
      <w:proofErr w:type="gramStart"/>
      <w:r w:rsidRPr="007961CF">
        <w:rPr>
          <w:rFonts w:ascii="Times New Roman" w:eastAsia="Malgun Gothic" w:hAnsi="Times New Roman" w:cs="Times New Roman"/>
          <w:bCs/>
          <w:sz w:val="24"/>
          <w:szCs w:val="24"/>
          <w:lang w:val="en-US"/>
        </w:rPr>
        <w:t>Research;</w:t>
      </w:r>
      <w:proofErr w:type="gramEnd"/>
    </w:p>
    <w:p w14:paraId="71D430BE"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w:t>
      </w:r>
      <w:r w:rsidRPr="007961CF">
        <w:rPr>
          <w:rFonts w:ascii="Times New Roman" w:eastAsia="Malgun Gothic" w:hAnsi="Times New Roman" w:cs="Times New Roman"/>
          <w:bCs/>
          <w:sz w:val="24"/>
          <w:szCs w:val="24"/>
          <w:lang w:val="en-US"/>
        </w:rPr>
        <w:tab/>
        <w:t>Australian Crime Commission (Australian Criminal Intelligence Commission</w:t>
      </w:r>
      <w:proofErr w:type="gramStart"/>
      <w:r w:rsidRPr="007961CF">
        <w:rPr>
          <w:rFonts w:ascii="Times New Roman" w:eastAsia="Malgun Gothic" w:hAnsi="Times New Roman" w:cs="Times New Roman"/>
          <w:bCs/>
          <w:sz w:val="24"/>
          <w:szCs w:val="24"/>
          <w:lang w:val="en-US"/>
        </w:rPr>
        <w:t>);</w:t>
      </w:r>
      <w:proofErr w:type="gramEnd"/>
    </w:p>
    <w:p w14:paraId="745EE82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Australian Commission for Law Enforcement Integrity (ACLEI</w:t>
      </w:r>
      <w:proofErr w:type="gramStart"/>
      <w:r w:rsidRPr="007961CF">
        <w:rPr>
          <w:rFonts w:ascii="Times New Roman" w:eastAsia="Malgun Gothic" w:hAnsi="Times New Roman" w:cs="Times New Roman"/>
          <w:sz w:val="24"/>
          <w:szCs w:val="24"/>
          <w:lang w:val="en-US"/>
        </w:rPr>
        <w:t>);</w:t>
      </w:r>
      <w:proofErr w:type="gramEnd"/>
    </w:p>
    <w:p w14:paraId="77FDE9A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Australian Communications and Media </w:t>
      </w:r>
      <w:proofErr w:type="gramStart"/>
      <w:r w:rsidRPr="007961CF">
        <w:rPr>
          <w:rFonts w:ascii="Times New Roman" w:eastAsia="Malgun Gothic" w:hAnsi="Times New Roman" w:cs="Times New Roman"/>
          <w:sz w:val="24"/>
          <w:szCs w:val="24"/>
          <w:lang w:val="en-US"/>
        </w:rPr>
        <w:t>Authority;</w:t>
      </w:r>
      <w:proofErr w:type="gramEnd"/>
    </w:p>
    <w:p w14:paraId="62F892E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11.</w:t>
      </w:r>
      <w:r w:rsidRPr="007961CF">
        <w:rPr>
          <w:rFonts w:ascii="Times New Roman" w:eastAsia="Malgun Gothic" w:hAnsi="Times New Roman" w:cs="Times New Roman"/>
          <w:sz w:val="24"/>
          <w:szCs w:val="24"/>
          <w:lang w:val="en-US"/>
        </w:rPr>
        <w:tab/>
        <w:t xml:space="preserve">Australian Competition and Consumer </w:t>
      </w:r>
      <w:proofErr w:type="gramStart"/>
      <w:r w:rsidRPr="007961CF">
        <w:rPr>
          <w:rFonts w:ascii="Times New Roman" w:eastAsia="Malgun Gothic" w:hAnsi="Times New Roman" w:cs="Times New Roman"/>
          <w:sz w:val="24"/>
          <w:szCs w:val="24"/>
          <w:lang w:val="en-US"/>
        </w:rPr>
        <w:t>Commission;</w:t>
      </w:r>
      <w:proofErr w:type="gramEnd"/>
    </w:p>
    <w:p w14:paraId="752800B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12.</w:t>
      </w:r>
      <w:r w:rsidRPr="007961CF">
        <w:rPr>
          <w:rFonts w:ascii="Times New Roman" w:eastAsia="Malgun Gothic" w:hAnsi="Times New Roman" w:cs="Times New Roman"/>
          <w:bCs/>
          <w:sz w:val="24"/>
          <w:szCs w:val="24"/>
          <w:lang w:val="en-US"/>
        </w:rPr>
        <w:tab/>
        <w:t xml:space="preserve">Australian Electoral </w:t>
      </w:r>
      <w:proofErr w:type="gramStart"/>
      <w:r w:rsidRPr="007961CF">
        <w:rPr>
          <w:rFonts w:ascii="Times New Roman" w:eastAsia="Malgun Gothic" w:hAnsi="Times New Roman" w:cs="Times New Roman"/>
          <w:bCs/>
          <w:sz w:val="24"/>
          <w:szCs w:val="24"/>
          <w:lang w:val="en-US"/>
        </w:rPr>
        <w:t>Commission;</w:t>
      </w:r>
      <w:proofErr w:type="gramEnd"/>
    </w:p>
    <w:p w14:paraId="1AB0DFD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13.</w:t>
      </w:r>
      <w:r w:rsidRPr="007961CF">
        <w:rPr>
          <w:rFonts w:ascii="Times New Roman" w:eastAsia="Malgun Gothic" w:hAnsi="Times New Roman" w:cs="Times New Roman"/>
          <w:bCs/>
          <w:sz w:val="24"/>
          <w:szCs w:val="24"/>
          <w:lang w:val="en-US"/>
        </w:rPr>
        <w:tab/>
        <w:t xml:space="preserve">Australian Federal </w:t>
      </w:r>
      <w:proofErr w:type="gramStart"/>
      <w:r w:rsidRPr="007961CF">
        <w:rPr>
          <w:rFonts w:ascii="Times New Roman" w:eastAsia="Malgun Gothic" w:hAnsi="Times New Roman" w:cs="Times New Roman"/>
          <w:bCs/>
          <w:sz w:val="24"/>
          <w:szCs w:val="24"/>
          <w:lang w:val="en-US"/>
        </w:rPr>
        <w:t>Police;</w:t>
      </w:r>
      <w:proofErr w:type="gramEnd"/>
    </w:p>
    <w:p w14:paraId="0E88607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Australian Financial Security </w:t>
      </w:r>
      <w:proofErr w:type="gramStart"/>
      <w:r w:rsidRPr="007961CF">
        <w:rPr>
          <w:rFonts w:ascii="Times New Roman" w:eastAsia="Malgun Gothic" w:hAnsi="Times New Roman" w:cs="Times New Roman"/>
          <w:sz w:val="24"/>
          <w:szCs w:val="24"/>
          <w:lang w:val="en-US"/>
        </w:rPr>
        <w:t>Authority;</w:t>
      </w:r>
      <w:proofErr w:type="gramEnd"/>
    </w:p>
    <w:p w14:paraId="20E9D73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Australian Fisheries Management </w:t>
      </w:r>
      <w:proofErr w:type="gramStart"/>
      <w:r w:rsidRPr="007961CF">
        <w:rPr>
          <w:rFonts w:ascii="Times New Roman" w:eastAsia="Malgun Gothic" w:hAnsi="Times New Roman" w:cs="Times New Roman"/>
          <w:sz w:val="24"/>
          <w:szCs w:val="24"/>
          <w:lang w:val="en-US"/>
        </w:rPr>
        <w:t>Authority;</w:t>
      </w:r>
      <w:proofErr w:type="gramEnd"/>
    </w:p>
    <w:p w14:paraId="45F29AA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16.</w:t>
      </w:r>
      <w:r w:rsidRPr="007961CF">
        <w:rPr>
          <w:rFonts w:ascii="Times New Roman" w:eastAsia="Malgun Gothic" w:hAnsi="Times New Roman" w:cs="Times New Roman"/>
          <w:bCs/>
          <w:sz w:val="24"/>
          <w:szCs w:val="24"/>
          <w:lang w:val="en-US"/>
        </w:rPr>
        <w:tab/>
        <w:t xml:space="preserve">Australian Institute of </w:t>
      </w:r>
      <w:proofErr w:type="gramStart"/>
      <w:r w:rsidRPr="007961CF">
        <w:rPr>
          <w:rFonts w:ascii="Times New Roman" w:eastAsia="Malgun Gothic" w:hAnsi="Times New Roman" w:cs="Times New Roman"/>
          <w:bCs/>
          <w:sz w:val="24"/>
          <w:szCs w:val="24"/>
          <w:lang w:val="en-US"/>
        </w:rPr>
        <w:t>Criminology;</w:t>
      </w:r>
      <w:proofErr w:type="gramEnd"/>
    </w:p>
    <w:p w14:paraId="072480B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Australian Institute of Family Studies (AIFS</w:t>
      </w:r>
      <w:proofErr w:type="gramStart"/>
      <w:r w:rsidRPr="007961CF">
        <w:rPr>
          <w:rFonts w:ascii="Times New Roman" w:eastAsia="Malgun Gothic" w:hAnsi="Times New Roman" w:cs="Times New Roman"/>
          <w:sz w:val="24"/>
          <w:szCs w:val="24"/>
          <w:lang w:val="en-US"/>
        </w:rPr>
        <w:t>);</w:t>
      </w:r>
      <w:proofErr w:type="gramEnd"/>
    </w:p>
    <w:p w14:paraId="1E6ACA3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18.</w:t>
      </w:r>
      <w:r w:rsidRPr="007961CF">
        <w:rPr>
          <w:rFonts w:ascii="Times New Roman" w:eastAsia="Malgun Gothic" w:hAnsi="Times New Roman" w:cs="Times New Roman"/>
          <w:bCs/>
          <w:sz w:val="24"/>
          <w:szCs w:val="24"/>
          <w:lang w:val="en-US"/>
        </w:rPr>
        <w:tab/>
        <w:t xml:space="preserve">Australian Law Reform </w:t>
      </w:r>
      <w:proofErr w:type="gramStart"/>
      <w:r w:rsidRPr="007961CF">
        <w:rPr>
          <w:rFonts w:ascii="Times New Roman" w:eastAsia="Malgun Gothic" w:hAnsi="Times New Roman" w:cs="Times New Roman"/>
          <w:bCs/>
          <w:sz w:val="24"/>
          <w:szCs w:val="24"/>
          <w:lang w:val="en-US"/>
        </w:rPr>
        <w:t>Commission;</w:t>
      </w:r>
      <w:proofErr w:type="gramEnd"/>
    </w:p>
    <w:p w14:paraId="01DC82B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19.</w:t>
      </w:r>
      <w:r w:rsidRPr="007961CF">
        <w:rPr>
          <w:rFonts w:ascii="Times New Roman" w:eastAsia="Malgun Gothic" w:hAnsi="Times New Roman" w:cs="Times New Roman"/>
          <w:bCs/>
          <w:sz w:val="24"/>
          <w:szCs w:val="24"/>
          <w:lang w:val="en-US"/>
        </w:rPr>
        <w:tab/>
        <w:t xml:space="preserve">Australian National Audit </w:t>
      </w:r>
      <w:proofErr w:type="gramStart"/>
      <w:r w:rsidRPr="007961CF">
        <w:rPr>
          <w:rFonts w:ascii="Times New Roman" w:eastAsia="Malgun Gothic" w:hAnsi="Times New Roman" w:cs="Times New Roman"/>
          <w:bCs/>
          <w:sz w:val="24"/>
          <w:szCs w:val="24"/>
          <w:lang w:val="en-US"/>
        </w:rPr>
        <w:t>Office;</w:t>
      </w:r>
      <w:proofErr w:type="gramEnd"/>
    </w:p>
    <w:p w14:paraId="03904F9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 xml:space="preserve">20. </w:t>
      </w:r>
      <w:r w:rsidRPr="007961CF">
        <w:rPr>
          <w:rFonts w:ascii="Times New Roman" w:eastAsia="Malgun Gothic" w:hAnsi="Times New Roman" w:cs="Times New Roman"/>
          <w:bCs/>
          <w:sz w:val="24"/>
          <w:szCs w:val="24"/>
          <w:lang w:val="en-US"/>
        </w:rPr>
        <w:tab/>
      </w:r>
      <w:r w:rsidRPr="007961CF">
        <w:rPr>
          <w:rFonts w:ascii="Times New Roman" w:eastAsia="Malgun Gothic" w:hAnsi="Times New Roman" w:cs="Times New Roman"/>
          <w:sz w:val="24"/>
          <w:szCs w:val="24"/>
          <w:lang w:val="en-US"/>
        </w:rPr>
        <w:t>Australian National Preventative Health Agency (ANPHA</w:t>
      </w:r>
      <w:proofErr w:type="gramStart"/>
      <w:r w:rsidRPr="007961CF">
        <w:rPr>
          <w:rFonts w:ascii="Times New Roman" w:eastAsia="Malgun Gothic" w:hAnsi="Times New Roman" w:cs="Times New Roman"/>
          <w:sz w:val="24"/>
          <w:szCs w:val="24"/>
          <w:lang w:val="en-US"/>
        </w:rPr>
        <w:t>);</w:t>
      </w:r>
      <w:proofErr w:type="gramEnd"/>
    </w:p>
    <w:p w14:paraId="524975B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21.</w:t>
      </w:r>
      <w:r w:rsidRPr="007961CF">
        <w:rPr>
          <w:rFonts w:ascii="Times New Roman" w:eastAsia="Malgun Gothic" w:hAnsi="Times New Roman" w:cs="Times New Roman"/>
          <w:bCs/>
          <w:sz w:val="24"/>
          <w:szCs w:val="24"/>
          <w:lang w:val="en-US"/>
        </w:rPr>
        <w:tab/>
        <w:t>Australian Office of Financial Management (AOFM</w:t>
      </w:r>
      <w:proofErr w:type="gramStart"/>
      <w:r w:rsidRPr="007961CF">
        <w:rPr>
          <w:rFonts w:ascii="Times New Roman" w:eastAsia="Malgun Gothic" w:hAnsi="Times New Roman" w:cs="Times New Roman"/>
          <w:bCs/>
          <w:sz w:val="24"/>
          <w:szCs w:val="24"/>
          <w:lang w:val="en-US"/>
        </w:rPr>
        <w:t>);</w:t>
      </w:r>
      <w:proofErr w:type="gramEnd"/>
    </w:p>
    <w:p w14:paraId="67370BD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Australian Prudential Regulation </w:t>
      </w:r>
      <w:proofErr w:type="gramStart"/>
      <w:r w:rsidRPr="007961CF">
        <w:rPr>
          <w:rFonts w:ascii="Times New Roman" w:eastAsia="Malgun Gothic" w:hAnsi="Times New Roman" w:cs="Times New Roman"/>
          <w:sz w:val="24"/>
          <w:szCs w:val="24"/>
          <w:lang w:val="en-US"/>
        </w:rPr>
        <w:t>Authority;</w:t>
      </w:r>
      <w:proofErr w:type="gramEnd"/>
    </w:p>
    <w:p w14:paraId="45CD7A5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23.</w:t>
      </w:r>
      <w:r w:rsidRPr="007961CF">
        <w:rPr>
          <w:rFonts w:ascii="Times New Roman" w:eastAsia="Malgun Gothic" w:hAnsi="Times New Roman" w:cs="Times New Roman"/>
          <w:bCs/>
          <w:sz w:val="24"/>
          <w:szCs w:val="24"/>
          <w:lang w:val="en-US"/>
        </w:rPr>
        <w:tab/>
        <w:t xml:space="preserve">Australian Public Service </w:t>
      </w:r>
      <w:proofErr w:type="gramStart"/>
      <w:r w:rsidRPr="007961CF">
        <w:rPr>
          <w:rFonts w:ascii="Times New Roman" w:eastAsia="Malgun Gothic" w:hAnsi="Times New Roman" w:cs="Times New Roman"/>
          <w:bCs/>
          <w:sz w:val="24"/>
          <w:szCs w:val="24"/>
          <w:lang w:val="en-US"/>
        </w:rPr>
        <w:t>Commission;</w:t>
      </w:r>
      <w:proofErr w:type="gramEnd"/>
    </w:p>
    <w:p w14:paraId="76DB2987"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24.</w:t>
      </w:r>
      <w:r w:rsidRPr="007961CF">
        <w:rPr>
          <w:rFonts w:ascii="Times New Roman" w:eastAsia="Malgun Gothic" w:hAnsi="Times New Roman" w:cs="Times New Roman"/>
          <w:bCs/>
          <w:sz w:val="24"/>
          <w:szCs w:val="24"/>
          <w:lang w:val="en-US"/>
        </w:rPr>
        <w:tab/>
        <w:t>Australian Radiation Protection and Nuclear Safety Agency (ARPANSA</w:t>
      </w:r>
      <w:proofErr w:type="gramStart"/>
      <w:r w:rsidRPr="007961CF">
        <w:rPr>
          <w:rFonts w:ascii="Times New Roman" w:eastAsia="Malgun Gothic" w:hAnsi="Times New Roman" w:cs="Times New Roman"/>
          <w:bCs/>
          <w:sz w:val="24"/>
          <w:szCs w:val="24"/>
          <w:lang w:val="en-US"/>
        </w:rPr>
        <w:t>);</w:t>
      </w:r>
      <w:proofErr w:type="gramEnd"/>
    </w:p>
    <w:p w14:paraId="50D51CA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25.</w:t>
      </w:r>
      <w:r w:rsidRPr="007961CF">
        <w:rPr>
          <w:rFonts w:ascii="Times New Roman" w:eastAsia="Malgun Gothic" w:hAnsi="Times New Roman" w:cs="Times New Roman"/>
          <w:bCs/>
          <w:sz w:val="24"/>
          <w:szCs w:val="24"/>
          <w:lang w:val="en-US"/>
        </w:rPr>
        <w:tab/>
        <w:t xml:space="preserve">Australian Research </w:t>
      </w:r>
      <w:proofErr w:type="gramStart"/>
      <w:r w:rsidRPr="007961CF">
        <w:rPr>
          <w:rFonts w:ascii="Times New Roman" w:eastAsia="Malgun Gothic" w:hAnsi="Times New Roman" w:cs="Times New Roman"/>
          <w:bCs/>
          <w:sz w:val="24"/>
          <w:szCs w:val="24"/>
          <w:lang w:val="en-US"/>
        </w:rPr>
        <w:t>Council;</w:t>
      </w:r>
      <w:proofErr w:type="gramEnd"/>
    </w:p>
    <w:p w14:paraId="1AB8E8D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26. </w:t>
      </w:r>
      <w:r w:rsidRPr="007961CF">
        <w:rPr>
          <w:rFonts w:ascii="Times New Roman" w:eastAsia="Malgun Gothic" w:hAnsi="Times New Roman" w:cs="Times New Roman"/>
          <w:sz w:val="24"/>
          <w:szCs w:val="24"/>
          <w:lang w:val="en-US"/>
        </w:rPr>
        <w:tab/>
        <w:t xml:space="preserve">Australian Securities and Investments </w:t>
      </w:r>
      <w:proofErr w:type="gramStart"/>
      <w:r w:rsidRPr="007961CF">
        <w:rPr>
          <w:rFonts w:ascii="Times New Roman" w:eastAsia="Malgun Gothic" w:hAnsi="Times New Roman" w:cs="Times New Roman"/>
          <w:sz w:val="24"/>
          <w:szCs w:val="24"/>
          <w:lang w:val="en-US"/>
        </w:rPr>
        <w:t>Commission;</w:t>
      </w:r>
      <w:proofErr w:type="gramEnd"/>
    </w:p>
    <w:p w14:paraId="42C96675"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 xml:space="preserve">27. </w:t>
      </w:r>
      <w:r w:rsidRPr="007961CF">
        <w:rPr>
          <w:rFonts w:ascii="Times New Roman" w:eastAsia="Malgun Gothic" w:hAnsi="Times New Roman" w:cs="Times New Roman"/>
          <w:sz w:val="24"/>
          <w:szCs w:val="24"/>
          <w:lang w:val="en-US"/>
        </w:rPr>
        <w:tab/>
        <w:t>Australian Skills Quality Authority (National Vocational Education and Training Regulator</w:t>
      </w:r>
      <w:proofErr w:type="gramStart"/>
      <w:r w:rsidRPr="007961CF">
        <w:rPr>
          <w:rFonts w:ascii="Times New Roman" w:eastAsia="Malgun Gothic" w:hAnsi="Times New Roman" w:cs="Times New Roman"/>
          <w:sz w:val="24"/>
          <w:szCs w:val="24"/>
          <w:lang w:val="en-US"/>
        </w:rPr>
        <w:t>);</w:t>
      </w:r>
      <w:proofErr w:type="gramEnd"/>
    </w:p>
    <w:p w14:paraId="436C74F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lastRenderedPageBreak/>
        <w:t>28.</w:t>
      </w:r>
      <w:r w:rsidRPr="007961CF">
        <w:rPr>
          <w:rFonts w:ascii="Times New Roman" w:eastAsia="Malgun Gothic" w:hAnsi="Times New Roman" w:cs="Times New Roman"/>
          <w:bCs/>
          <w:sz w:val="24"/>
          <w:szCs w:val="24"/>
          <w:lang w:val="en-US"/>
        </w:rPr>
        <w:tab/>
        <w:t xml:space="preserve">Australian Taxation </w:t>
      </w:r>
      <w:proofErr w:type="gramStart"/>
      <w:r w:rsidRPr="007961CF">
        <w:rPr>
          <w:rFonts w:ascii="Times New Roman" w:eastAsia="Malgun Gothic" w:hAnsi="Times New Roman" w:cs="Times New Roman"/>
          <w:bCs/>
          <w:sz w:val="24"/>
          <w:szCs w:val="24"/>
          <w:lang w:val="en-US"/>
        </w:rPr>
        <w:t>Office;</w:t>
      </w:r>
      <w:proofErr w:type="gramEnd"/>
    </w:p>
    <w:p w14:paraId="32D0E9A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29.</w:t>
      </w:r>
      <w:r w:rsidRPr="007961CF">
        <w:rPr>
          <w:rFonts w:ascii="Times New Roman" w:eastAsia="Malgun Gothic" w:hAnsi="Times New Roman" w:cs="Times New Roman"/>
          <w:bCs/>
          <w:sz w:val="24"/>
          <w:szCs w:val="24"/>
          <w:lang w:val="en-US"/>
        </w:rPr>
        <w:tab/>
        <w:t>Australian Trade and Investment Commission (Austrade</w:t>
      </w:r>
      <w:proofErr w:type="gramStart"/>
      <w:r w:rsidRPr="007961CF">
        <w:rPr>
          <w:rFonts w:ascii="Times New Roman" w:eastAsia="Malgun Gothic" w:hAnsi="Times New Roman" w:cs="Times New Roman"/>
          <w:bCs/>
          <w:sz w:val="24"/>
          <w:szCs w:val="24"/>
          <w:lang w:val="en-US"/>
        </w:rPr>
        <w:t>);</w:t>
      </w:r>
      <w:proofErr w:type="gramEnd"/>
    </w:p>
    <w:p w14:paraId="139F5F3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30.</w:t>
      </w:r>
      <w:r w:rsidRPr="007961CF">
        <w:rPr>
          <w:rFonts w:ascii="Times New Roman" w:eastAsia="Malgun Gothic" w:hAnsi="Times New Roman" w:cs="Times New Roman"/>
          <w:bCs/>
          <w:sz w:val="24"/>
          <w:szCs w:val="24"/>
          <w:lang w:val="en-US"/>
        </w:rPr>
        <w:tab/>
        <w:t>Australian Transaction Reports and Analysis Centre (AUSTRAC</w:t>
      </w:r>
      <w:proofErr w:type="gramStart"/>
      <w:r w:rsidRPr="007961CF">
        <w:rPr>
          <w:rFonts w:ascii="Times New Roman" w:eastAsia="Malgun Gothic" w:hAnsi="Times New Roman" w:cs="Times New Roman"/>
          <w:bCs/>
          <w:sz w:val="24"/>
          <w:szCs w:val="24"/>
          <w:lang w:val="en-US"/>
        </w:rPr>
        <w:t>);</w:t>
      </w:r>
      <w:proofErr w:type="gramEnd"/>
    </w:p>
    <w:p w14:paraId="641399E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31.</w:t>
      </w:r>
      <w:r w:rsidRPr="007961CF">
        <w:rPr>
          <w:rFonts w:ascii="Times New Roman" w:eastAsia="Malgun Gothic" w:hAnsi="Times New Roman" w:cs="Times New Roman"/>
          <w:bCs/>
          <w:sz w:val="24"/>
          <w:szCs w:val="24"/>
          <w:lang w:val="en-US"/>
        </w:rPr>
        <w:tab/>
        <w:t xml:space="preserve">Australian Transport Safety </w:t>
      </w:r>
      <w:proofErr w:type="gramStart"/>
      <w:r w:rsidRPr="007961CF">
        <w:rPr>
          <w:rFonts w:ascii="Times New Roman" w:eastAsia="Malgun Gothic" w:hAnsi="Times New Roman" w:cs="Times New Roman"/>
          <w:bCs/>
          <w:sz w:val="24"/>
          <w:szCs w:val="24"/>
          <w:lang w:val="en-US"/>
        </w:rPr>
        <w:t>Bureau;</w:t>
      </w:r>
      <w:proofErr w:type="gramEnd"/>
      <w:r w:rsidRPr="007961CF">
        <w:rPr>
          <w:rFonts w:ascii="Times New Roman" w:eastAsia="Malgun Gothic" w:hAnsi="Times New Roman" w:cs="Times New Roman"/>
          <w:bCs/>
          <w:sz w:val="24"/>
          <w:szCs w:val="24"/>
          <w:lang w:val="en-US"/>
        </w:rPr>
        <w:t xml:space="preserve"> </w:t>
      </w:r>
    </w:p>
    <w:p w14:paraId="5F0397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32.</w:t>
      </w:r>
      <w:r w:rsidRPr="007961CF">
        <w:rPr>
          <w:rFonts w:ascii="Times New Roman" w:eastAsia="Malgun Gothic" w:hAnsi="Times New Roman" w:cs="Times New Roman"/>
          <w:bCs/>
          <w:sz w:val="24"/>
          <w:szCs w:val="24"/>
          <w:lang w:val="en-US"/>
        </w:rPr>
        <w:tab/>
        <w:t xml:space="preserve">Bureau of </w:t>
      </w:r>
      <w:proofErr w:type="gramStart"/>
      <w:r w:rsidRPr="007961CF">
        <w:rPr>
          <w:rFonts w:ascii="Times New Roman" w:eastAsia="Malgun Gothic" w:hAnsi="Times New Roman" w:cs="Times New Roman"/>
          <w:bCs/>
          <w:sz w:val="24"/>
          <w:szCs w:val="24"/>
          <w:lang w:val="en-US"/>
        </w:rPr>
        <w:t>Meteorology;</w:t>
      </w:r>
      <w:proofErr w:type="gramEnd"/>
    </w:p>
    <w:p w14:paraId="27D4CAA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33.</w:t>
      </w:r>
      <w:r w:rsidRPr="007961CF">
        <w:rPr>
          <w:rFonts w:ascii="Times New Roman" w:eastAsia="Malgun Gothic" w:hAnsi="Times New Roman" w:cs="Times New Roman"/>
          <w:sz w:val="24"/>
          <w:szCs w:val="24"/>
          <w:lang w:val="en-US"/>
        </w:rPr>
        <w:tab/>
        <w:t xml:space="preserve">Cancer </w:t>
      </w:r>
      <w:proofErr w:type="gramStart"/>
      <w:r w:rsidRPr="007961CF">
        <w:rPr>
          <w:rFonts w:ascii="Times New Roman" w:eastAsia="Malgun Gothic" w:hAnsi="Times New Roman" w:cs="Times New Roman"/>
          <w:sz w:val="24"/>
          <w:szCs w:val="24"/>
          <w:lang w:val="en-US"/>
        </w:rPr>
        <w:t>Australia;</w:t>
      </w:r>
      <w:proofErr w:type="gramEnd"/>
    </w:p>
    <w:p w14:paraId="29700A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34. </w:t>
      </w:r>
      <w:r w:rsidRPr="007961CF">
        <w:rPr>
          <w:rFonts w:ascii="Times New Roman" w:eastAsia="Malgun Gothic" w:hAnsi="Times New Roman" w:cs="Times New Roman"/>
          <w:sz w:val="24"/>
          <w:szCs w:val="24"/>
          <w:lang w:val="en-US"/>
        </w:rPr>
        <w:tab/>
        <w:t xml:space="preserve">Clean Energy </w:t>
      </w:r>
      <w:proofErr w:type="gramStart"/>
      <w:r w:rsidRPr="007961CF">
        <w:rPr>
          <w:rFonts w:ascii="Times New Roman" w:eastAsia="Malgun Gothic" w:hAnsi="Times New Roman" w:cs="Times New Roman"/>
          <w:sz w:val="24"/>
          <w:szCs w:val="24"/>
          <w:lang w:val="en-US"/>
        </w:rPr>
        <w:t>Regulator;</w:t>
      </w:r>
      <w:proofErr w:type="gramEnd"/>
    </w:p>
    <w:p w14:paraId="4A4C6DD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35. </w:t>
      </w:r>
      <w:r w:rsidRPr="007961CF">
        <w:rPr>
          <w:rFonts w:ascii="Times New Roman" w:eastAsia="Malgun Gothic" w:hAnsi="Times New Roman" w:cs="Times New Roman"/>
          <w:sz w:val="24"/>
          <w:szCs w:val="24"/>
          <w:lang w:val="en-US"/>
        </w:rPr>
        <w:tab/>
        <w:t xml:space="preserve">Climate Change </w:t>
      </w:r>
      <w:proofErr w:type="gramStart"/>
      <w:r w:rsidRPr="007961CF">
        <w:rPr>
          <w:rFonts w:ascii="Times New Roman" w:eastAsia="Malgun Gothic" w:hAnsi="Times New Roman" w:cs="Times New Roman"/>
          <w:sz w:val="24"/>
          <w:szCs w:val="24"/>
          <w:lang w:val="en-US"/>
        </w:rPr>
        <w:t>Authority;</w:t>
      </w:r>
      <w:proofErr w:type="gramEnd"/>
    </w:p>
    <w:p w14:paraId="711F533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36.</w:t>
      </w:r>
      <w:r w:rsidRPr="007961CF">
        <w:rPr>
          <w:rFonts w:ascii="Times New Roman" w:eastAsia="Malgun Gothic" w:hAnsi="Times New Roman" w:cs="Times New Roman"/>
          <w:bCs/>
          <w:sz w:val="24"/>
          <w:szCs w:val="24"/>
          <w:lang w:val="en-US"/>
        </w:rPr>
        <w:tab/>
        <w:t xml:space="preserve">Commonwealth Grants </w:t>
      </w:r>
      <w:proofErr w:type="gramStart"/>
      <w:r w:rsidRPr="007961CF">
        <w:rPr>
          <w:rFonts w:ascii="Times New Roman" w:eastAsia="Malgun Gothic" w:hAnsi="Times New Roman" w:cs="Times New Roman"/>
          <w:bCs/>
          <w:sz w:val="24"/>
          <w:szCs w:val="24"/>
          <w:lang w:val="en-US"/>
        </w:rPr>
        <w:t>Commission;</w:t>
      </w:r>
      <w:proofErr w:type="gramEnd"/>
    </w:p>
    <w:p w14:paraId="59C8F51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37.</w:t>
      </w:r>
      <w:r w:rsidRPr="007961CF">
        <w:rPr>
          <w:rFonts w:ascii="Times New Roman" w:eastAsia="Malgun Gothic" w:hAnsi="Times New Roman" w:cs="Times New Roman"/>
          <w:bCs/>
          <w:sz w:val="24"/>
          <w:szCs w:val="24"/>
          <w:lang w:val="en-US"/>
        </w:rPr>
        <w:tab/>
        <w:t xml:space="preserve">Department of Agriculture, Water and the </w:t>
      </w:r>
      <w:proofErr w:type="gramStart"/>
      <w:r w:rsidRPr="007961CF">
        <w:rPr>
          <w:rFonts w:ascii="Times New Roman" w:eastAsia="Malgun Gothic" w:hAnsi="Times New Roman" w:cs="Times New Roman"/>
          <w:bCs/>
          <w:sz w:val="24"/>
          <w:szCs w:val="24"/>
          <w:lang w:val="en-US"/>
        </w:rPr>
        <w:t>Environment;</w:t>
      </w:r>
      <w:proofErr w:type="gramEnd"/>
    </w:p>
    <w:p w14:paraId="0D70755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38.</w:t>
      </w:r>
      <w:r w:rsidRPr="007961CF">
        <w:rPr>
          <w:rFonts w:ascii="Times New Roman" w:eastAsia="Malgun Gothic" w:hAnsi="Times New Roman" w:cs="Times New Roman"/>
          <w:bCs/>
          <w:sz w:val="24"/>
          <w:szCs w:val="24"/>
          <w:lang w:val="en-US"/>
        </w:rPr>
        <w:tab/>
        <w:t xml:space="preserve">Department of </w:t>
      </w:r>
      <w:proofErr w:type="spellStart"/>
      <w:proofErr w:type="gramStart"/>
      <w:r w:rsidRPr="007961CF">
        <w:rPr>
          <w:rFonts w:ascii="Times New Roman" w:eastAsia="Malgun Gothic" w:hAnsi="Times New Roman" w:cs="Times New Roman"/>
          <w:bCs/>
          <w:sz w:val="24"/>
          <w:szCs w:val="24"/>
          <w:lang w:val="en-US"/>
        </w:rPr>
        <w:t>Defence</w:t>
      </w:r>
      <w:proofErr w:type="spellEnd"/>
      <w:r w:rsidRPr="007961CF">
        <w:rPr>
          <w:rFonts w:ascii="Times New Roman" w:eastAsia="Malgun Gothic" w:hAnsi="Times New Roman" w:cs="Times New Roman"/>
          <w:bCs/>
          <w:sz w:val="24"/>
          <w:szCs w:val="24"/>
          <w:lang w:val="en-US"/>
        </w:rPr>
        <w:t>;</w:t>
      </w:r>
      <w:proofErr w:type="gramEnd"/>
    </w:p>
    <w:p w14:paraId="2E5149B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39.</w:t>
      </w:r>
      <w:r w:rsidRPr="007961CF">
        <w:rPr>
          <w:rFonts w:ascii="Times New Roman" w:eastAsia="Malgun Gothic" w:hAnsi="Times New Roman" w:cs="Times New Roman"/>
          <w:bCs/>
          <w:sz w:val="24"/>
          <w:szCs w:val="24"/>
          <w:lang w:val="en-US"/>
        </w:rPr>
        <w:tab/>
        <w:t xml:space="preserve">Department of Education, Skills and </w:t>
      </w:r>
      <w:proofErr w:type="gramStart"/>
      <w:r w:rsidRPr="007961CF">
        <w:rPr>
          <w:rFonts w:ascii="Times New Roman" w:eastAsia="Malgun Gothic" w:hAnsi="Times New Roman" w:cs="Times New Roman"/>
          <w:bCs/>
          <w:sz w:val="24"/>
          <w:szCs w:val="24"/>
          <w:lang w:val="en-US"/>
        </w:rPr>
        <w:t>Employment;</w:t>
      </w:r>
      <w:proofErr w:type="gramEnd"/>
    </w:p>
    <w:p w14:paraId="7F86C30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40.</w:t>
      </w:r>
      <w:r w:rsidRPr="007961CF">
        <w:rPr>
          <w:rFonts w:ascii="Times New Roman" w:eastAsia="Malgun Gothic" w:hAnsi="Times New Roman" w:cs="Times New Roman"/>
          <w:bCs/>
          <w:sz w:val="24"/>
          <w:szCs w:val="24"/>
          <w:lang w:val="en-US"/>
        </w:rPr>
        <w:tab/>
        <w:t xml:space="preserve">Department of </w:t>
      </w:r>
      <w:proofErr w:type="gramStart"/>
      <w:r w:rsidRPr="007961CF">
        <w:rPr>
          <w:rFonts w:ascii="Times New Roman" w:eastAsia="Malgun Gothic" w:hAnsi="Times New Roman" w:cs="Times New Roman"/>
          <w:bCs/>
          <w:sz w:val="24"/>
          <w:szCs w:val="24"/>
          <w:lang w:val="en-US"/>
        </w:rPr>
        <w:t>Finance;</w:t>
      </w:r>
      <w:proofErr w:type="gramEnd"/>
    </w:p>
    <w:p w14:paraId="6FF4EEE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41.</w:t>
      </w:r>
      <w:r w:rsidRPr="007961CF">
        <w:rPr>
          <w:rFonts w:ascii="Times New Roman" w:eastAsia="Malgun Gothic" w:hAnsi="Times New Roman" w:cs="Times New Roman"/>
          <w:bCs/>
          <w:sz w:val="24"/>
          <w:szCs w:val="24"/>
          <w:lang w:val="en-US"/>
        </w:rPr>
        <w:tab/>
        <w:t xml:space="preserve">Department of Foreign Affairs and </w:t>
      </w:r>
      <w:proofErr w:type="gramStart"/>
      <w:r w:rsidRPr="007961CF">
        <w:rPr>
          <w:rFonts w:ascii="Times New Roman" w:eastAsia="Malgun Gothic" w:hAnsi="Times New Roman" w:cs="Times New Roman"/>
          <w:bCs/>
          <w:sz w:val="24"/>
          <w:szCs w:val="24"/>
          <w:lang w:val="en-US"/>
        </w:rPr>
        <w:t>Trade;</w:t>
      </w:r>
      <w:proofErr w:type="gramEnd"/>
    </w:p>
    <w:p w14:paraId="227E34C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42.</w:t>
      </w:r>
      <w:r w:rsidRPr="007961CF">
        <w:rPr>
          <w:rFonts w:ascii="Times New Roman" w:eastAsia="Malgun Gothic" w:hAnsi="Times New Roman" w:cs="Times New Roman"/>
          <w:bCs/>
          <w:sz w:val="24"/>
          <w:szCs w:val="24"/>
          <w:lang w:val="en-US"/>
        </w:rPr>
        <w:tab/>
        <w:t xml:space="preserve">Department of </w:t>
      </w:r>
      <w:proofErr w:type="gramStart"/>
      <w:r w:rsidRPr="007961CF">
        <w:rPr>
          <w:rFonts w:ascii="Times New Roman" w:eastAsia="Malgun Gothic" w:hAnsi="Times New Roman" w:cs="Times New Roman"/>
          <w:bCs/>
          <w:sz w:val="24"/>
          <w:szCs w:val="24"/>
          <w:lang w:val="en-US"/>
        </w:rPr>
        <w:t>Health;</w:t>
      </w:r>
      <w:proofErr w:type="gramEnd"/>
    </w:p>
    <w:p w14:paraId="5EBC029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43.</w:t>
      </w:r>
      <w:r w:rsidRPr="007961CF">
        <w:rPr>
          <w:rFonts w:ascii="Times New Roman" w:eastAsia="Malgun Gothic" w:hAnsi="Times New Roman" w:cs="Times New Roman"/>
          <w:bCs/>
          <w:sz w:val="24"/>
          <w:szCs w:val="24"/>
          <w:lang w:val="en-US"/>
        </w:rPr>
        <w:tab/>
        <w:t xml:space="preserve">Department of Home </w:t>
      </w:r>
      <w:proofErr w:type="gramStart"/>
      <w:r w:rsidRPr="007961CF">
        <w:rPr>
          <w:rFonts w:ascii="Times New Roman" w:eastAsia="Malgun Gothic" w:hAnsi="Times New Roman" w:cs="Times New Roman"/>
          <w:bCs/>
          <w:sz w:val="24"/>
          <w:szCs w:val="24"/>
          <w:lang w:val="en-US"/>
        </w:rPr>
        <w:t>Affairs;</w:t>
      </w:r>
      <w:proofErr w:type="gramEnd"/>
    </w:p>
    <w:p w14:paraId="6DBD746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44.</w:t>
      </w:r>
      <w:r w:rsidRPr="007961CF">
        <w:rPr>
          <w:rFonts w:ascii="Times New Roman" w:eastAsia="Malgun Gothic" w:hAnsi="Times New Roman" w:cs="Times New Roman"/>
          <w:bCs/>
          <w:sz w:val="24"/>
          <w:szCs w:val="24"/>
          <w:lang w:val="en-US"/>
        </w:rPr>
        <w:tab/>
        <w:t xml:space="preserve">Department of Industry, Science, Energy and </w:t>
      </w:r>
      <w:proofErr w:type="gramStart"/>
      <w:r w:rsidRPr="007961CF">
        <w:rPr>
          <w:rFonts w:ascii="Times New Roman" w:eastAsia="Malgun Gothic" w:hAnsi="Times New Roman" w:cs="Times New Roman"/>
          <w:bCs/>
          <w:sz w:val="24"/>
          <w:szCs w:val="24"/>
          <w:lang w:val="en-US"/>
        </w:rPr>
        <w:t>Resources;</w:t>
      </w:r>
      <w:proofErr w:type="gramEnd"/>
    </w:p>
    <w:p w14:paraId="1827DA81"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45.</w:t>
      </w:r>
      <w:r w:rsidRPr="007961CF">
        <w:rPr>
          <w:rFonts w:ascii="Times New Roman" w:eastAsia="Malgun Gothic" w:hAnsi="Times New Roman" w:cs="Times New Roman"/>
          <w:bCs/>
          <w:sz w:val="24"/>
          <w:szCs w:val="24"/>
          <w:lang w:val="en-US"/>
        </w:rPr>
        <w:tab/>
        <w:t xml:space="preserve">Department of Infrastructure, Transport, Regional Development and </w:t>
      </w:r>
      <w:proofErr w:type="gramStart"/>
      <w:r w:rsidRPr="007961CF">
        <w:rPr>
          <w:rFonts w:ascii="Times New Roman" w:eastAsia="Malgun Gothic" w:hAnsi="Times New Roman" w:cs="Times New Roman"/>
          <w:bCs/>
          <w:sz w:val="24"/>
          <w:szCs w:val="24"/>
          <w:lang w:val="en-US"/>
        </w:rPr>
        <w:t>Communications;</w:t>
      </w:r>
      <w:proofErr w:type="gramEnd"/>
    </w:p>
    <w:p w14:paraId="4BF6522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46.</w:t>
      </w:r>
      <w:r w:rsidRPr="007961CF">
        <w:rPr>
          <w:rFonts w:ascii="Times New Roman" w:eastAsia="Malgun Gothic" w:hAnsi="Times New Roman" w:cs="Times New Roman"/>
          <w:bCs/>
          <w:sz w:val="24"/>
          <w:szCs w:val="24"/>
          <w:lang w:val="en-US"/>
        </w:rPr>
        <w:tab/>
        <w:t xml:space="preserve">Department of Parliamentary </w:t>
      </w:r>
      <w:proofErr w:type="gramStart"/>
      <w:r w:rsidRPr="007961CF">
        <w:rPr>
          <w:rFonts w:ascii="Times New Roman" w:eastAsia="Malgun Gothic" w:hAnsi="Times New Roman" w:cs="Times New Roman"/>
          <w:bCs/>
          <w:sz w:val="24"/>
          <w:szCs w:val="24"/>
          <w:lang w:val="en-US"/>
        </w:rPr>
        <w:t>Services;</w:t>
      </w:r>
      <w:proofErr w:type="gramEnd"/>
      <w:r w:rsidRPr="007961CF">
        <w:rPr>
          <w:rFonts w:ascii="Times New Roman" w:eastAsia="Malgun Gothic" w:hAnsi="Times New Roman" w:cs="Times New Roman"/>
          <w:bCs/>
          <w:sz w:val="24"/>
          <w:szCs w:val="24"/>
          <w:lang w:val="en-US"/>
        </w:rPr>
        <w:t xml:space="preserve"> </w:t>
      </w:r>
    </w:p>
    <w:p w14:paraId="43BB042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47.</w:t>
      </w:r>
      <w:r w:rsidRPr="007961CF">
        <w:rPr>
          <w:rFonts w:ascii="Times New Roman" w:eastAsia="Malgun Gothic" w:hAnsi="Times New Roman" w:cs="Times New Roman"/>
          <w:bCs/>
          <w:sz w:val="24"/>
          <w:szCs w:val="24"/>
          <w:lang w:val="en-US"/>
        </w:rPr>
        <w:tab/>
        <w:t xml:space="preserve">Department of Social </w:t>
      </w:r>
      <w:proofErr w:type="gramStart"/>
      <w:r w:rsidRPr="007961CF">
        <w:rPr>
          <w:rFonts w:ascii="Times New Roman" w:eastAsia="Malgun Gothic" w:hAnsi="Times New Roman" w:cs="Times New Roman"/>
          <w:bCs/>
          <w:sz w:val="24"/>
          <w:szCs w:val="24"/>
          <w:lang w:val="en-US"/>
        </w:rPr>
        <w:t>Services;</w:t>
      </w:r>
      <w:proofErr w:type="gramEnd"/>
    </w:p>
    <w:p w14:paraId="789B1F6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48.</w:t>
      </w:r>
      <w:r w:rsidRPr="007961CF">
        <w:rPr>
          <w:rFonts w:ascii="Times New Roman" w:eastAsia="Malgun Gothic" w:hAnsi="Times New Roman" w:cs="Times New Roman"/>
          <w:bCs/>
          <w:sz w:val="24"/>
          <w:szCs w:val="24"/>
          <w:lang w:val="en-US"/>
        </w:rPr>
        <w:tab/>
        <w:t xml:space="preserve">Department of the House of </w:t>
      </w:r>
      <w:proofErr w:type="gramStart"/>
      <w:r w:rsidRPr="007961CF">
        <w:rPr>
          <w:rFonts w:ascii="Times New Roman" w:eastAsia="Malgun Gothic" w:hAnsi="Times New Roman" w:cs="Times New Roman"/>
          <w:bCs/>
          <w:sz w:val="24"/>
          <w:szCs w:val="24"/>
          <w:lang w:val="en-US"/>
        </w:rPr>
        <w:t>Representatives;</w:t>
      </w:r>
      <w:proofErr w:type="gramEnd"/>
    </w:p>
    <w:p w14:paraId="7210F7C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49.</w:t>
      </w:r>
      <w:r w:rsidRPr="007961CF">
        <w:rPr>
          <w:rFonts w:ascii="Times New Roman" w:eastAsia="Malgun Gothic" w:hAnsi="Times New Roman" w:cs="Times New Roman"/>
          <w:bCs/>
          <w:sz w:val="24"/>
          <w:szCs w:val="24"/>
          <w:lang w:val="en-US"/>
        </w:rPr>
        <w:tab/>
        <w:t xml:space="preserve">Department of the Prime Minister and </w:t>
      </w:r>
      <w:proofErr w:type="gramStart"/>
      <w:r w:rsidRPr="007961CF">
        <w:rPr>
          <w:rFonts w:ascii="Times New Roman" w:eastAsia="Malgun Gothic" w:hAnsi="Times New Roman" w:cs="Times New Roman"/>
          <w:bCs/>
          <w:sz w:val="24"/>
          <w:szCs w:val="24"/>
          <w:lang w:val="en-US"/>
        </w:rPr>
        <w:t>Cabinet;</w:t>
      </w:r>
      <w:proofErr w:type="gramEnd"/>
    </w:p>
    <w:p w14:paraId="0FFE783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50.</w:t>
      </w:r>
      <w:r w:rsidRPr="007961CF">
        <w:rPr>
          <w:rFonts w:ascii="Times New Roman" w:eastAsia="Malgun Gothic" w:hAnsi="Times New Roman" w:cs="Times New Roman"/>
          <w:bCs/>
          <w:sz w:val="24"/>
          <w:szCs w:val="24"/>
          <w:lang w:val="en-US"/>
        </w:rPr>
        <w:tab/>
        <w:t xml:space="preserve">Department of the </w:t>
      </w:r>
      <w:proofErr w:type="gramStart"/>
      <w:r w:rsidRPr="007961CF">
        <w:rPr>
          <w:rFonts w:ascii="Times New Roman" w:eastAsia="Malgun Gothic" w:hAnsi="Times New Roman" w:cs="Times New Roman"/>
          <w:bCs/>
          <w:sz w:val="24"/>
          <w:szCs w:val="24"/>
          <w:lang w:val="en-US"/>
        </w:rPr>
        <w:t>Senate;</w:t>
      </w:r>
      <w:proofErr w:type="gramEnd"/>
    </w:p>
    <w:p w14:paraId="3056B79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51.</w:t>
      </w:r>
      <w:r w:rsidRPr="007961CF">
        <w:rPr>
          <w:rFonts w:ascii="Times New Roman" w:eastAsia="Malgun Gothic" w:hAnsi="Times New Roman" w:cs="Times New Roman"/>
          <w:bCs/>
          <w:sz w:val="24"/>
          <w:szCs w:val="24"/>
          <w:lang w:val="en-US"/>
        </w:rPr>
        <w:tab/>
        <w:t xml:space="preserve">Department of the </w:t>
      </w:r>
      <w:proofErr w:type="gramStart"/>
      <w:r w:rsidRPr="007961CF">
        <w:rPr>
          <w:rFonts w:ascii="Times New Roman" w:eastAsia="Malgun Gothic" w:hAnsi="Times New Roman" w:cs="Times New Roman"/>
          <w:bCs/>
          <w:sz w:val="24"/>
          <w:szCs w:val="24"/>
          <w:lang w:val="en-US"/>
        </w:rPr>
        <w:t>Treasury;</w:t>
      </w:r>
      <w:proofErr w:type="gramEnd"/>
    </w:p>
    <w:p w14:paraId="09CECF8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52.</w:t>
      </w:r>
      <w:r w:rsidRPr="007961CF">
        <w:rPr>
          <w:rFonts w:ascii="Times New Roman" w:eastAsia="Malgun Gothic" w:hAnsi="Times New Roman" w:cs="Times New Roman"/>
          <w:bCs/>
          <w:sz w:val="24"/>
          <w:szCs w:val="24"/>
          <w:lang w:val="en-US"/>
        </w:rPr>
        <w:tab/>
        <w:t xml:space="preserve">Department of Veterans' </w:t>
      </w:r>
      <w:proofErr w:type="gramStart"/>
      <w:r w:rsidRPr="007961CF">
        <w:rPr>
          <w:rFonts w:ascii="Times New Roman" w:eastAsia="Malgun Gothic" w:hAnsi="Times New Roman" w:cs="Times New Roman"/>
          <w:bCs/>
          <w:sz w:val="24"/>
          <w:szCs w:val="24"/>
          <w:lang w:val="en-US"/>
        </w:rPr>
        <w:t>Affairs;</w:t>
      </w:r>
      <w:proofErr w:type="gramEnd"/>
    </w:p>
    <w:p w14:paraId="5DFBA76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53.</w:t>
      </w:r>
      <w:r w:rsidRPr="007961CF">
        <w:rPr>
          <w:rFonts w:ascii="Times New Roman" w:eastAsia="Malgun Gothic" w:hAnsi="Times New Roman" w:cs="Times New Roman"/>
          <w:sz w:val="24"/>
          <w:szCs w:val="24"/>
          <w:lang w:val="en-US"/>
        </w:rPr>
        <w:tab/>
        <w:t xml:space="preserve">Digital Transformation </w:t>
      </w:r>
      <w:proofErr w:type="gramStart"/>
      <w:r w:rsidRPr="007961CF">
        <w:rPr>
          <w:rFonts w:ascii="Times New Roman" w:eastAsia="Malgun Gothic" w:hAnsi="Times New Roman" w:cs="Times New Roman"/>
          <w:sz w:val="24"/>
          <w:szCs w:val="24"/>
          <w:lang w:val="en-US"/>
        </w:rPr>
        <w:t>Agency;</w:t>
      </w:r>
      <w:proofErr w:type="gramEnd"/>
    </w:p>
    <w:p w14:paraId="1A514FC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54.</w:t>
      </w:r>
      <w:r w:rsidRPr="007961CF">
        <w:rPr>
          <w:rFonts w:ascii="Times New Roman" w:eastAsia="Malgun Gothic" w:hAnsi="Times New Roman" w:cs="Times New Roman"/>
          <w:bCs/>
          <w:sz w:val="24"/>
          <w:szCs w:val="24"/>
          <w:lang w:val="en-US"/>
        </w:rPr>
        <w:tab/>
        <w:t xml:space="preserve">Fair Work </w:t>
      </w:r>
      <w:proofErr w:type="gramStart"/>
      <w:r w:rsidRPr="007961CF">
        <w:rPr>
          <w:rFonts w:ascii="Times New Roman" w:eastAsia="Malgun Gothic" w:hAnsi="Times New Roman" w:cs="Times New Roman"/>
          <w:bCs/>
          <w:sz w:val="24"/>
          <w:szCs w:val="24"/>
          <w:lang w:val="en-US"/>
        </w:rPr>
        <w:t>Commission;</w:t>
      </w:r>
      <w:proofErr w:type="gramEnd"/>
    </w:p>
    <w:p w14:paraId="3C6ED585"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55.</w:t>
      </w:r>
      <w:r w:rsidRPr="007961CF">
        <w:rPr>
          <w:rFonts w:ascii="Times New Roman" w:eastAsia="Malgun Gothic" w:hAnsi="Times New Roman" w:cs="Times New Roman"/>
          <w:bCs/>
          <w:sz w:val="24"/>
          <w:szCs w:val="24"/>
          <w:lang w:val="en-US"/>
        </w:rPr>
        <w:tab/>
        <w:t xml:space="preserve">Fair Work Ombudsman and Registered </w:t>
      </w:r>
      <w:proofErr w:type="spellStart"/>
      <w:r w:rsidRPr="007961CF">
        <w:rPr>
          <w:rFonts w:ascii="Times New Roman" w:eastAsia="Malgun Gothic" w:hAnsi="Times New Roman" w:cs="Times New Roman"/>
          <w:bCs/>
          <w:sz w:val="24"/>
          <w:szCs w:val="24"/>
          <w:lang w:val="en-US"/>
        </w:rPr>
        <w:t>Organisations</w:t>
      </w:r>
      <w:proofErr w:type="spellEnd"/>
      <w:r w:rsidRPr="007961CF">
        <w:rPr>
          <w:rFonts w:ascii="Times New Roman" w:eastAsia="Malgun Gothic" w:hAnsi="Times New Roman" w:cs="Times New Roman"/>
          <w:bCs/>
          <w:sz w:val="24"/>
          <w:szCs w:val="24"/>
          <w:lang w:val="en-US"/>
        </w:rPr>
        <w:t xml:space="preserve"> Commission </w:t>
      </w:r>
      <w:proofErr w:type="gramStart"/>
      <w:r w:rsidRPr="007961CF">
        <w:rPr>
          <w:rFonts w:ascii="Times New Roman" w:eastAsia="Malgun Gothic" w:hAnsi="Times New Roman" w:cs="Times New Roman"/>
          <w:bCs/>
          <w:sz w:val="24"/>
          <w:szCs w:val="24"/>
          <w:lang w:val="en-US"/>
        </w:rPr>
        <w:t>Entity;</w:t>
      </w:r>
      <w:proofErr w:type="gramEnd"/>
    </w:p>
    <w:p w14:paraId="030220B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56.</w:t>
      </w:r>
      <w:r w:rsidRPr="007961CF">
        <w:rPr>
          <w:rFonts w:ascii="Times New Roman" w:eastAsia="Malgun Gothic" w:hAnsi="Times New Roman" w:cs="Times New Roman"/>
          <w:bCs/>
          <w:sz w:val="24"/>
          <w:szCs w:val="24"/>
          <w:lang w:val="en-US"/>
        </w:rPr>
        <w:tab/>
        <w:t xml:space="preserve">Federal Court of </w:t>
      </w:r>
      <w:proofErr w:type="gramStart"/>
      <w:r w:rsidRPr="007961CF">
        <w:rPr>
          <w:rFonts w:ascii="Times New Roman" w:eastAsia="Malgun Gothic" w:hAnsi="Times New Roman" w:cs="Times New Roman"/>
          <w:bCs/>
          <w:sz w:val="24"/>
          <w:szCs w:val="24"/>
          <w:lang w:val="en-US"/>
        </w:rPr>
        <w:t>Australia;</w:t>
      </w:r>
      <w:proofErr w:type="gramEnd"/>
    </w:p>
    <w:p w14:paraId="03ACE3D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57.</w:t>
      </w:r>
      <w:r w:rsidRPr="007961CF">
        <w:rPr>
          <w:rFonts w:ascii="Times New Roman" w:eastAsia="Malgun Gothic" w:hAnsi="Times New Roman" w:cs="Times New Roman"/>
          <w:bCs/>
          <w:sz w:val="24"/>
          <w:szCs w:val="24"/>
          <w:lang w:val="en-US"/>
        </w:rPr>
        <w:tab/>
        <w:t xml:space="preserve">Geoscience </w:t>
      </w:r>
      <w:proofErr w:type="gramStart"/>
      <w:r w:rsidRPr="007961CF">
        <w:rPr>
          <w:rFonts w:ascii="Times New Roman" w:eastAsia="Malgun Gothic" w:hAnsi="Times New Roman" w:cs="Times New Roman"/>
          <w:bCs/>
          <w:sz w:val="24"/>
          <w:szCs w:val="24"/>
          <w:lang w:val="en-US"/>
        </w:rPr>
        <w:t>Australia;</w:t>
      </w:r>
      <w:proofErr w:type="gramEnd"/>
    </w:p>
    <w:p w14:paraId="1AACA7A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58. </w:t>
      </w:r>
      <w:r w:rsidRPr="007961CF">
        <w:rPr>
          <w:rFonts w:ascii="Times New Roman" w:eastAsia="Malgun Gothic" w:hAnsi="Times New Roman" w:cs="Times New Roman"/>
          <w:sz w:val="24"/>
          <w:szCs w:val="24"/>
          <w:lang w:val="en-US"/>
        </w:rPr>
        <w:tab/>
        <w:t xml:space="preserve">Great Barrier Reef Marine Park </w:t>
      </w:r>
      <w:proofErr w:type="gramStart"/>
      <w:r w:rsidRPr="007961CF">
        <w:rPr>
          <w:rFonts w:ascii="Times New Roman" w:eastAsia="Malgun Gothic" w:hAnsi="Times New Roman" w:cs="Times New Roman"/>
          <w:sz w:val="24"/>
          <w:szCs w:val="24"/>
          <w:lang w:val="en-US"/>
        </w:rPr>
        <w:t>Authority;</w:t>
      </w:r>
      <w:proofErr w:type="gramEnd"/>
    </w:p>
    <w:p w14:paraId="6CA7F97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59. </w:t>
      </w:r>
      <w:r w:rsidRPr="007961CF">
        <w:rPr>
          <w:rFonts w:ascii="Times New Roman" w:eastAsia="Malgun Gothic" w:hAnsi="Times New Roman" w:cs="Times New Roman"/>
          <w:sz w:val="24"/>
          <w:szCs w:val="24"/>
          <w:lang w:val="en-US"/>
        </w:rPr>
        <w:tab/>
        <w:t xml:space="preserve">Independent Parliamentary Expenses </w:t>
      </w:r>
      <w:proofErr w:type="gramStart"/>
      <w:r w:rsidRPr="007961CF">
        <w:rPr>
          <w:rFonts w:ascii="Times New Roman" w:eastAsia="Malgun Gothic" w:hAnsi="Times New Roman" w:cs="Times New Roman"/>
          <w:sz w:val="24"/>
          <w:szCs w:val="24"/>
          <w:lang w:val="en-US"/>
        </w:rPr>
        <w:t>Authority;</w:t>
      </w:r>
      <w:proofErr w:type="gramEnd"/>
    </w:p>
    <w:p w14:paraId="031A0BF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60.</w:t>
      </w:r>
      <w:r w:rsidRPr="007961CF">
        <w:rPr>
          <w:rFonts w:ascii="Times New Roman" w:eastAsia="Malgun Gothic" w:hAnsi="Times New Roman" w:cs="Times New Roman"/>
          <w:bCs/>
          <w:sz w:val="24"/>
          <w:szCs w:val="24"/>
          <w:lang w:val="en-US"/>
        </w:rPr>
        <w:tab/>
        <w:t xml:space="preserve">Inspector-General of </w:t>
      </w:r>
      <w:proofErr w:type="gramStart"/>
      <w:r w:rsidRPr="007961CF">
        <w:rPr>
          <w:rFonts w:ascii="Times New Roman" w:eastAsia="Malgun Gothic" w:hAnsi="Times New Roman" w:cs="Times New Roman"/>
          <w:bCs/>
          <w:sz w:val="24"/>
          <w:szCs w:val="24"/>
          <w:lang w:val="en-US"/>
        </w:rPr>
        <w:t>Taxation;</w:t>
      </w:r>
      <w:proofErr w:type="gramEnd"/>
    </w:p>
    <w:p w14:paraId="194A71D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61.</w:t>
      </w:r>
      <w:r w:rsidRPr="007961CF">
        <w:rPr>
          <w:rFonts w:ascii="Times New Roman" w:eastAsia="Malgun Gothic" w:hAnsi="Times New Roman" w:cs="Times New Roman"/>
          <w:bCs/>
          <w:sz w:val="24"/>
          <w:szCs w:val="24"/>
          <w:lang w:val="en-US"/>
        </w:rPr>
        <w:tab/>
        <w:t xml:space="preserve">IP </w:t>
      </w:r>
      <w:proofErr w:type="gramStart"/>
      <w:r w:rsidRPr="007961CF">
        <w:rPr>
          <w:rFonts w:ascii="Times New Roman" w:eastAsia="Malgun Gothic" w:hAnsi="Times New Roman" w:cs="Times New Roman"/>
          <w:bCs/>
          <w:sz w:val="24"/>
          <w:szCs w:val="24"/>
          <w:lang w:val="en-US"/>
        </w:rPr>
        <w:t>Australia;</w:t>
      </w:r>
      <w:proofErr w:type="gramEnd"/>
    </w:p>
    <w:p w14:paraId="57FD9D1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62.</w:t>
      </w:r>
      <w:r w:rsidRPr="007961CF">
        <w:rPr>
          <w:rFonts w:ascii="Times New Roman" w:eastAsia="Malgun Gothic" w:hAnsi="Times New Roman" w:cs="Times New Roman"/>
          <w:bCs/>
          <w:sz w:val="24"/>
          <w:szCs w:val="24"/>
          <w:lang w:val="en-US"/>
        </w:rPr>
        <w:tab/>
        <w:t xml:space="preserve">National Archives of </w:t>
      </w:r>
      <w:proofErr w:type="gramStart"/>
      <w:r w:rsidRPr="007961CF">
        <w:rPr>
          <w:rFonts w:ascii="Times New Roman" w:eastAsia="Malgun Gothic" w:hAnsi="Times New Roman" w:cs="Times New Roman"/>
          <w:bCs/>
          <w:sz w:val="24"/>
          <w:szCs w:val="24"/>
          <w:lang w:val="en-US"/>
        </w:rPr>
        <w:t>Australia;</w:t>
      </w:r>
      <w:proofErr w:type="gramEnd"/>
    </w:p>
    <w:p w14:paraId="378092B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63.</w:t>
      </w:r>
      <w:r w:rsidRPr="007961CF">
        <w:rPr>
          <w:rFonts w:ascii="Times New Roman" w:eastAsia="Malgun Gothic" w:hAnsi="Times New Roman" w:cs="Times New Roman"/>
          <w:bCs/>
          <w:sz w:val="24"/>
          <w:szCs w:val="24"/>
          <w:lang w:val="en-US"/>
        </w:rPr>
        <w:tab/>
        <w:t xml:space="preserve">National Blood </w:t>
      </w:r>
      <w:proofErr w:type="gramStart"/>
      <w:r w:rsidRPr="007961CF">
        <w:rPr>
          <w:rFonts w:ascii="Times New Roman" w:eastAsia="Malgun Gothic" w:hAnsi="Times New Roman" w:cs="Times New Roman"/>
          <w:bCs/>
          <w:sz w:val="24"/>
          <w:szCs w:val="24"/>
          <w:lang w:val="en-US"/>
        </w:rPr>
        <w:t>Authority;</w:t>
      </w:r>
      <w:proofErr w:type="gramEnd"/>
    </w:p>
    <w:p w14:paraId="5A8926A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64.</w:t>
      </w:r>
      <w:r w:rsidRPr="007961CF">
        <w:rPr>
          <w:rFonts w:ascii="Times New Roman" w:eastAsia="Malgun Gothic" w:hAnsi="Times New Roman" w:cs="Times New Roman"/>
          <w:bCs/>
          <w:sz w:val="24"/>
          <w:szCs w:val="24"/>
          <w:lang w:val="en-US"/>
        </w:rPr>
        <w:tab/>
        <w:t xml:space="preserve">National Capital </w:t>
      </w:r>
      <w:proofErr w:type="gramStart"/>
      <w:r w:rsidRPr="007961CF">
        <w:rPr>
          <w:rFonts w:ascii="Times New Roman" w:eastAsia="Malgun Gothic" w:hAnsi="Times New Roman" w:cs="Times New Roman"/>
          <w:bCs/>
          <w:sz w:val="24"/>
          <w:szCs w:val="24"/>
          <w:lang w:val="en-US"/>
        </w:rPr>
        <w:t>Authority;</w:t>
      </w:r>
      <w:proofErr w:type="gramEnd"/>
    </w:p>
    <w:p w14:paraId="5A9CF35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65.</w:t>
      </w:r>
      <w:r w:rsidRPr="007961CF">
        <w:rPr>
          <w:rFonts w:ascii="Times New Roman" w:eastAsia="Malgun Gothic" w:hAnsi="Times New Roman" w:cs="Times New Roman"/>
          <w:bCs/>
          <w:sz w:val="24"/>
          <w:szCs w:val="24"/>
          <w:lang w:val="en-US"/>
        </w:rPr>
        <w:tab/>
        <w:t xml:space="preserve">National Competition </w:t>
      </w:r>
      <w:proofErr w:type="gramStart"/>
      <w:r w:rsidRPr="007961CF">
        <w:rPr>
          <w:rFonts w:ascii="Times New Roman" w:eastAsia="Malgun Gothic" w:hAnsi="Times New Roman" w:cs="Times New Roman"/>
          <w:bCs/>
          <w:sz w:val="24"/>
          <w:szCs w:val="24"/>
          <w:lang w:val="en-US"/>
        </w:rPr>
        <w:t>Council;</w:t>
      </w:r>
      <w:proofErr w:type="gramEnd"/>
    </w:p>
    <w:p w14:paraId="52312C0C"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66.</w:t>
      </w:r>
      <w:r w:rsidRPr="007961CF">
        <w:rPr>
          <w:rFonts w:ascii="Times New Roman" w:eastAsia="Malgun Gothic" w:hAnsi="Times New Roman" w:cs="Times New Roman"/>
          <w:sz w:val="24"/>
          <w:szCs w:val="24"/>
          <w:lang w:val="en-US"/>
        </w:rPr>
        <w:tab/>
        <w:t xml:space="preserve">National Disability Insurance Scheme Quality and Safeguards </w:t>
      </w:r>
      <w:proofErr w:type="gramStart"/>
      <w:r w:rsidRPr="007961CF">
        <w:rPr>
          <w:rFonts w:ascii="Times New Roman" w:eastAsia="Malgun Gothic" w:hAnsi="Times New Roman" w:cs="Times New Roman"/>
          <w:sz w:val="24"/>
          <w:szCs w:val="24"/>
          <w:lang w:val="en-US"/>
        </w:rPr>
        <w:t>Commission;</w:t>
      </w:r>
      <w:proofErr w:type="gramEnd"/>
    </w:p>
    <w:p w14:paraId="4373AC7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67. </w:t>
      </w:r>
      <w:r w:rsidRPr="007961CF">
        <w:rPr>
          <w:rFonts w:ascii="Times New Roman" w:eastAsia="Malgun Gothic" w:hAnsi="Times New Roman" w:cs="Times New Roman"/>
          <w:sz w:val="24"/>
          <w:szCs w:val="24"/>
          <w:lang w:val="en-US"/>
        </w:rPr>
        <w:tab/>
        <w:t xml:space="preserve">National Faster Rail </w:t>
      </w:r>
      <w:proofErr w:type="gramStart"/>
      <w:r w:rsidRPr="007961CF">
        <w:rPr>
          <w:rFonts w:ascii="Times New Roman" w:eastAsia="Malgun Gothic" w:hAnsi="Times New Roman" w:cs="Times New Roman"/>
          <w:sz w:val="24"/>
          <w:szCs w:val="24"/>
          <w:lang w:val="en-US"/>
        </w:rPr>
        <w:t>Agency;</w:t>
      </w:r>
      <w:proofErr w:type="gramEnd"/>
    </w:p>
    <w:p w14:paraId="47AC1E7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68. </w:t>
      </w:r>
      <w:r w:rsidRPr="007961CF">
        <w:rPr>
          <w:rFonts w:ascii="Times New Roman" w:eastAsia="Malgun Gothic" w:hAnsi="Times New Roman" w:cs="Times New Roman"/>
          <w:sz w:val="24"/>
          <w:szCs w:val="24"/>
          <w:lang w:val="en-US"/>
        </w:rPr>
        <w:tab/>
        <w:t>National Health and Medical Research Council (NHMRC</w:t>
      </w:r>
      <w:proofErr w:type="gramStart"/>
      <w:r w:rsidRPr="007961CF">
        <w:rPr>
          <w:rFonts w:ascii="Times New Roman" w:eastAsia="Malgun Gothic" w:hAnsi="Times New Roman" w:cs="Times New Roman"/>
          <w:sz w:val="24"/>
          <w:szCs w:val="24"/>
          <w:lang w:val="en-US"/>
        </w:rPr>
        <w:t>);</w:t>
      </w:r>
      <w:proofErr w:type="gramEnd"/>
    </w:p>
    <w:p w14:paraId="311A38F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69. </w:t>
      </w:r>
      <w:r w:rsidRPr="007961CF">
        <w:rPr>
          <w:rFonts w:ascii="Times New Roman" w:eastAsia="Malgun Gothic" w:hAnsi="Times New Roman" w:cs="Times New Roman"/>
          <w:sz w:val="24"/>
          <w:szCs w:val="24"/>
          <w:lang w:val="en-US"/>
        </w:rPr>
        <w:tab/>
        <w:t xml:space="preserve">National Health Funding </w:t>
      </w:r>
      <w:proofErr w:type="gramStart"/>
      <w:r w:rsidRPr="007961CF">
        <w:rPr>
          <w:rFonts w:ascii="Times New Roman" w:eastAsia="Malgun Gothic" w:hAnsi="Times New Roman" w:cs="Times New Roman"/>
          <w:sz w:val="24"/>
          <w:szCs w:val="24"/>
          <w:lang w:val="en-US"/>
        </w:rPr>
        <w:t>Body;</w:t>
      </w:r>
      <w:proofErr w:type="gramEnd"/>
    </w:p>
    <w:p w14:paraId="56072A6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70.</w:t>
      </w:r>
      <w:r w:rsidRPr="007961CF">
        <w:rPr>
          <w:rFonts w:ascii="Times New Roman" w:eastAsia="Malgun Gothic" w:hAnsi="Times New Roman" w:cs="Times New Roman"/>
          <w:bCs/>
          <w:sz w:val="24"/>
          <w:szCs w:val="24"/>
          <w:lang w:val="en-US"/>
        </w:rPr>
        <w:tab/>
        <w:t xml:space="preserve">National Indigenous Australians </w:t>
      </w:r>
      <w:proofErr w:type="gramStart"/>
      <w:r w:rsidRPr="007961CF">
        <w:rPr>
          <w:rFonts w:ascii="Times New Roman" w:eastAsia="Malgun Gothic" w:hAnsi="Times New Roman" w:cs="Times New Roman"/>
          <w:bCs/>
          <w:sz w:val="24"/>
          <w:szCs w:val="24"/>
          <w:lang w:val="en-US"/>
        </w:rPr>
        <w:t>Agency;</w:t>
      </w:r>
      <w:proofErr w:type="gramEnd"/>
    </w:p>
    <w:p w14:paraId="6BF180E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71. </w:t>
      </w:r>
      <w:r w:rsidRPr="007961CF">
        <w:rPr>
          <w:rFonts w:ascii="Times New Roman" w:eastAsia="Malgun Gothic" w:hAnsi="Times New Roman" w:cs="Times New Roman"/>
          <w:sz w:val="24"/>
          <w:szCs w:val="24"/>
          <w:lang w:val="en-US"/>
        </w:rPr>
        <w:tab/>
        <w:t xml:space="preserve">National Mental Health </w:t>
      </w:r>
      <w:proofErr w:type="gramStart"/>
      <w:r w:rsidRPr="007961CF">
        <w:rPr>
          <w:rFonts w:ascii="Times New Roman" w:eastAsia="Malgun Gothic" w:hAnsi="Times New Roman" w:cs="Times New Roman"/>
          <w:sz w:val="24"/>
          <w:szCs w:val="24"/>
          <w:lang w:val="en-US"/>
        </w:rPr>
        <w:t>Commission;</w:t>
      </w:r>
      <w:proofErr w:type="gramEnd"/>
    </w:p>
    <w:p w14:paraId="2AEA606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72. </w:t>
      </w:r>
      <w:r w:rsidRPr="007961CF">
        <w:rPr>
          <w:rFonts w:ascii="Times New Roman" w:eastAsia="Malgun Gothic" w:hAnsi="Times New Roman" w:cs="Times New Roman"/>
          <w:sz w:val="24"/>
          <w:szCs w:val="24"/>
          <w:lang w:val="en-US"/>
        </w:rPr>
        <w:tab/>
        <w:t xml:space="preserve">National Recovery and Resilience </w:t>
      </w:r>
      <w:proofErr w:type="gramStart"/>
      <w:r w:rsidRPr="007961CF">
        <w:rPr>
          <w:rFonts w:ascii="Times New Roman" w:eastAsia="Malgun Gothic" w:hAnsi="Times New Roman" w:cs="Times New Roman"/>
          <w:sz w:val="24"/>
          <w:szCs w:val="24"/>
          <w:lang w:val="en-US"/>
        </w:rPr>
        <w:t>Agency;</w:t>
      </w:r>
      <w:proofErr w:type="gramEnd"/>
    </w:p>
    <w:p w14:paraId="7C81247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73. </w:t>
      </w:r>
      <w:r w:rsidRPr="007961CF">
        <w:rPr>
          <w:rFonts w:ascii="Times New Roman" w:eastAsia="Malgun Gothic" w:hAnsi="Times New Roman" w:cs="Times New Roman"/>
          <w:sz w:val="24"/>
          <w:szCs w:val="24"/>
          <w:lang w:val="en-US"/>
        </w:rPr>
        <w:tab/>
        <w:t xml:space="preserve">North Queensland Water Infrastructure </w:t>
      </w:r>
      <w:proofErr w:type="gramStart"/>
      <w:r w:rsidRPr="007961CF">
        <w:rPr>
          <w:rFonts w:ascii="Times New Roman" w:eastAsia="Malgun Gothic" w:hAnsi="Times New Roman" w:cs="Times New Roman"/>
          <w:sz w:val="24"/>
          <w:szCs w:val="24"/>
          <w:lang w:val="en-US"/>
        </w:rPr>
        <w:t>Authority;</w:t>
      </w:r>
      <w:proofErr w:type="gramEnd"/>
    </w:p>
    <w:p w14:paraId="0160A2E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74.</w:t>
      </w:r>
      <w:r w:rsidRPr="007961CF">
        <w:rPr>
          <w:rFonts w:ascii="Times New Roman" w:eastAsia="Malgun Gothic" w:hAnsi="Times New Roman" w:cs="Times New Roman"/>
          <w:bCs/>
          <w:sz w:val="24"/>
          <w:szCs w:val="24"/>
          <w:lang w:val="en-US"/>
        </w:rPr>
        <w:tab/>
        <w:t xml:space="preserve">Office of Parliamentary </w:t>
      </w:r>
      <w:proofErr w:type="gramStart"/>
      <w:r w:rsidRPr="007961CF">
        <w:rPr>
          <w:rFonts w:ascii="Times New Roman" w:eastAsia="Malgun Gothic" w:hAnsi="Times New Roman" w:cs="Times New Roman"/>
          <w:bCs/>
          <w:sz w:val="24"/>
          <w:szCs w:val="24"/>
          <w:lang w:val="en-US"/>
        </w:rPr>
        <w:t>Counsel;</w:t>
      </w:r>
      <w:proofErr w:type="gramEnd"/>
    </w:p>
    <w:p w14:paraId="735732D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lastRenderedPageBreak/>
        <w:t>75.</w:t>
      </w:r>
      <w:r w:rsidRPr="007961CF">
        <w:rPr>
          <w:rFonts w:ascii="Times New Roman" w:eastAsia="Malgun Gothic" w:hAnsi="Times New Roman" w:cs="Times New Roman"/>
          <w:sz w:val="24"/>
          <w:szCs w:val="24"/>
          <w:lang w:val="en-US"/>
        </w:rPr>
        <w:tab/>
        <w:t xml:space="preserve">Office of the Auditing and Assurance Standards </w:t>
      </w:r>
      <w:proofErr w:type="gramStart"/>
      <w:r w:rsidRPr="007961CF">
        <w:rPr>
          <w:rFonts w:ascii="Times New Roman" w:eastAsia="Malgun Gothic" w:hAnsi="Times New Roman" w:cs="Times New Roman"/>
          <w:sz w:val="24"/>
          <w:szCs w:val="24"/>
          <w:lang w:val="en-US"/>
        </w:rPr>
        <w:t>Board;</w:t>
      </w:r>
      <w:proofErr w:type="gramEnd"/>
    </w:p>
    <w:p w14:paraId="73464CA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76.</w:t>
      </w:r>
      <w:r w:rsidRPr="007961CF">
        <w:rPr>
          <w:rFonts w:ascii="Times New Roman" w:eastAsia="Malgun Gothic" w:hAnsi="Times New Roman" w:cs="Times New Roman"/>
          <w:bCs/>
          <w:sz w:val="24"/>
          <w:szCs w:val="24"/>
          <w:lang w:val="en-US"/>
        </w:rPr>
        <w:tab/>
        <w:t xml:space="preserve">Office of the Australian Accounting Standards </w:t>
      </w:r>
      <w:proofErr w:type="gramStart"/>
      <w:r w:rsidRPr="007961CF">
        <w:rPr>
          <w:rFonts w:ascii="Times New Roman" w:eastAsia="Malgun Gothic" w:hAnsi="Times New Roman" w:cs="Times New Roman"/>
          <w:bCs/>
          <w:sz w:val="24"/>
          <w:szCs w:val="24"/>
          <w:lang w:val="en-US"/>
        </w:rPr>
        <w:t>Board;</w:t>
      </w:r>
      <w:proofErr w:type="gramEnd"/>
    </w:p>
    <w:p w14:paraId="6AF7934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77.</w:t>
      </w:r>
      <w:r w:rsidRPr="007961CF">
        <w:rPr>
          <w:rFonts w:ascii="Times New Roman" w:eastAsia="Malgun Gothic" w:hAnsi="Times New Roman" w:cs="Times New Roman"/>
          <w:bCs/>
          <w:sz w:val="24"/>
          <w:szCs w:val="24"/>
          <w:lang w:val="en-US"/>
        </w:rPr>
        <w:tab/>
        <w:t xml:space="preserve">Office of the Australian Information </w:t>
      </w:r>
      <w:proofErr w:type="gramStart"/>
      <w:r w:rsidRPr="007961CF">
        <w:rPr>
          <w:rFonts w:ascii="Times New Roman" w:eastAsia="Malgun Gothic" w:hAnsi="Times New Roman" w:cs="Times New Roman"/>
          <w:bCs/>
          <w:sz w:val="24"/>
          <w:szCs w:val="24"/>
          <w:lang w:val="en-US"/>
        </w:rPr>
        <w:t>Commissioner;</w:t>
      </w:r>
      <w:proofErr w:type="gramEnd"/>
    </w:p>
    <w:p w14:paraId="36DA31A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78.</w:t>
      </w:r>
      <w:r w:rsidRPr="007961CF">
        <w:rPr>
          <w:rFonts w:ascii="Times New Roman" w:eastAsia="Malgun Gothic" w:hAnsi="Times New Roman" w:cs="Times New Roman"/>
          <w:bCs/>
          <w:sz w:val="24"/>
          <w:szCs w:val="24"/>
          <w:lang w:val="en-US"/>
        </w:rPr>
        <w:tab/>
        <w:t xml:space="preserve">Office of the Commonwealth </w:t>
      </w:r>
      <w:proofErr w:type="gramStart"/>
      <w:r w:rsidRPr="007961CF">
        <w:rPr>
          <w:rFonts w:ascii="Times New Roman" w:eastAsia="Malgun Gothic" w:hAnsi="Times New Roman" w:cs="Times New Roman"/>
          <w:bCs/>
          <w:sz w:val="24"/>
          <w:szCs w:val="24"/>
          <w:lang w:val="en-US"/>
        </w:rPr>
        <w:t>Ombudsman;</w:t>
      </w:r>
      <w:proofErr w:type="gramEnd"/>
    </w:p>
    <w:p w14:paraId="6BAFE7A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79.</w:t>
      </w:r>
      <w:r w:rsidRPr="007961CF">
        <w:rPr>
          <w:rFonts w:ascii="Times New Roman" w:eastAsia="Malgun Gothic" w:hAnsi="Times New Roman" w:cs="Times New Roman"/>
          <w:bCs/>
          <w:sz w:val="24"/>
          <w:szCs w:val="24"/>
          <w:lang w:val="en-US"/>
        </w:rPr>
        <w:tab/>
        <w:t xml:space="preserve">Office of the Director of Public </w:t>
      </w:r>
      <w:proofErr w:type="gramStart"/>
      <w:r w:rsidRPr="007961CF">
        <w:rPr>
          <w:rFonts w:ascii="Times New Roman" w:eastAsia="Malgun Gothic" w:hAnsi="Times New Roman" w:cs="Times New Roman"/>
          <w:bCs/>
          <w:sz w:val="24"/>
          <w:szCs w:val="24"/>
          <w:lang w:val="en-US"/>
        </w:rPr>
        <w:t>Prosecutions;</w:t>
      </w:r>
      <w:proofErr w:type="gramEnd"/>
    </w:p>
    <w:p w14:paraId="5656C18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80.</w:t>
      </w:r>
      <w:r w:rsidRPr="007961CF">
        <w:rPr>
          <w:rFonts w:ascii="Times New Roman" w:eastAsia="Malgun Gothic" w:hAnsi="Times New Roman" w:cs="Times New Roman"/>
          <w:bCs/>
          <w:sz w:val="24"/>
          <w:szCs w:val="24"/>
          <w:lang w:val="en-US"/>
        </w:rPr>
        <w:tab/>
        <w:t xml:space="preserve">Office of the Inspector-General of Intelligence and </w:t>
      </w:r>
      <w:proofErr w:type="gramStart"/>
      <w:r w:rsidRPr="007961CF">
        <w:rPr>
          <w:rFonts w:ascii="Times New Roman" w:eastAsia="Malgun Gothic" w:hAnsi="Times New Roman" w:cs="Times New Roman"/>
          <w:bCs/>
          <w:sz w:val="24"/>
          <w:szCs w:val="24"/>
          <w:lang w:val="en-US"/>
        </w:rPr>
        <w:t>Security;</w:t>
      </w:r>
      <w:proofErr w:type="gramEnd"/>
    </w:p>
    <w:p w14:paraId="594BBD3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81.</w:t>
      </w:r>
      <w:r w:rsidRPr="007961CF">
        <w:rPr>
          <w:rFonts w:ascii="Times New Roman" w:eastAsia="Malgun Gothic" w:hAnsi="Times New Roman" w:cs="Times New Roman"/>
          <w:bCs/>
          <w:sz w:val="24"/>
          <w:szCs w:val="24"/>
          <w:lang w:val="en-US"/>
        </w:rPr>
        <w:tab/>
        <w:t xml:space="preserve">Office of the Official Secretary to the </w:t>
      </w:r>
      <w:proofErr w:type="gramStart"/>
      <w:r w:rsidRPr="007961CF">
        <w:rPr>
          <w:rFonts w:ascii="Times New Roman" w:eastAsia="Malgun Gothic" w:hAnsi="Times New Roman" w:cs="Times New Roman"/>
          <w:bCs/>
          <w:sz w:val="24"/>
          <w:szCs w:val="24"/>
          <w:lang w:val="en-US"/>
        </w:rPr>
        <w:t>Governor-General;</w:t>
      </w:r>
      <w:proofErr w:type="gramEnd"/>
    </w:p>
    <w:p w14:paraId="49A80C3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82. </w:t>
      </w:r>
      <w:r w:rsidRPr="007961CF">
        <w:rPr>
          <w:rFonts w:ascii="Times New Roman" w:eastAsia="Malgun Gothic" w:hAnsi="Times New Roman" w:cs="Times New Roman"/>
          <w:sz w:val="24"/>
          <w:szCs w:val="24"/>
          <w:lang w:val="en-US"/>
        </w:rPr>
        <w:tab/>
        <w:t xml:space="preserve">Office of the Special </w:t>
      </w:r>
      <w:proofErr w:type="gramStart"/>
      <w:r w:rsidRPr="007961CF">
        <w:rPr>
          <w:rFonts w:ascii="Times New Roman" w:eastAsia="Malgun Gothic" w:hAnsi="Times New Roman" w:cs="Times New Roman"/>
          <w:sz w:val="24"/>
          <w:szCs w:val="24"/>
          <w:lang w:val="en-US"/>
        </w:rPr>
        <w:t>Investigator;</w:t>
      </w:r>
      <w:proofErr w:type="gramEnd"/>
    </w:p>
    <w:p w14:paraId="4EE9EDF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83. </w:t>
      </w:r>
      <w:r w:rsidRPr="007961CF">
        <w:rPr>
          <w:rFonts w:ascii="Times New Roman" w:eastAsia="Malgun Gothic" w:hAnsi="Times New Roman" w:cs="Times New Roman"/>
          <w:sz w:val="24"/>
          <w:szCs w:val="24"/>
          <w:lang w:val="en-US"/>
        </w:rPr>
        <w:tab/>
        <w:t xml:space="preserve">Organ and Tissue </w:t>
      </w:r>
      <w:proofErr w:type="gramStart"/>
      <w:r w:rsidRPr="007961CF">
        <w:rPr>
          <w:rFonts w:ascii="Times New Roman" w:eastAsia="Malgun Gothic" w:hAnsi="Times New Roman" w:cs="Times New Roman"/>
          <w:sz w:val="24"/>
          <w:szCs w:val="24"/>
          <w:lang w:val="en-US"/>
        </w:rPr>
        <w:t>Authority;</w:t>
      </w:r>
      <w:proofErr w:type="gramEnd"/>
    </w:p>
    <w:p w14:paraId="7F5A7E2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84.  </w:t>
      </w:r>
      <w:r w:rsidRPr="007961CF">
        <w:rPr>
          <w:rFonts w:ascii="Times New Roman" w:eastAsia="Malgun Gothic" w:hAnsi="Times New Roman" w:cs="Times New Roman"/>
          <w:sz w:val="24"/>
          <w:szCs w:val="24"/>
          <w:lang w:val="en-US"/>
        </w:rPr>
        <w:tab/>
        <w:t xml:space="preserve">Parliamentary Budget </w:t>
      </w:r>
      <w:proofErr w:type="gramStart"/>
      <w:r w:rsidRPr="007961CF">
        <w:rPr>
          <w:rFonts w:ascii="Times New Roman" w:eastAsia="Malgun Gothic" w:hAnsi="Times New Roman" w:cs="Times New Roman"/>
          <w:sz w:val="24"/>
          <w:szCs w:val="24"/>
          <w:lang w:val="en-US"/>
        </w:rPr>
        <w:t>Office;</w:t>
      </w:r>
      <w:proofErr w:type="gramEnd"/>
    </w:p>
    <w:p w14:paraId="4DA6C08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85.</w:t>
      </w:r>
      <w:r w:rsidRPr="007961CF">
        <w:rPr>
          <w:rFonts w:ascii="Times New Roman" w:eastAsia="Malgun Gothic" w:hAnsi="Times New Roman" w:cs="Times New Roman"/>
          <w:bCs/>
          <w:sz w:val="24"/>
          <w:szCs w:val="24"/>
          <w:lang w:val="en-US"/>
        </w:rPr>
        <w:tab/>
        <w:t xml:space="preserve">Productivity </w:t>
      </w:r>
      <w:proofErr w:type="gramStart"/>
      <w:r w:rsidRPr="007961CF">
        <w:rPr>
          <w:rFonts w:ascii="Times New Roman" w:eastAsia="Malgun Gothic" w:hAnsi="Times New Roman" w:cs="Times New Roman"/>
          <w:bCs/>
          <w:sz w:val="24"/>
          <w:szCs w:val="24"/>
          <w:lang w:val="en-US"/>
        </w:rPr>
        <w:t>Commission;</w:t>
      </w:r>
      <w:proofErr w:type="gramEnd"/>
    </w:p>
    <w:p w14:paraId="1135394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86.</w:t>
      </w:r>
      <w:r w:rsidRPr="007961CF">
        <w:rPr>
          <w:rFonts w:ascii="Times New Roman" w:eastAsia="Malgun Gothic" w:hAnsi="Times New Roman" w:cs="Times New Roman"/>
          <w:bCs/>
          <w:sz w:val="24"/>
          <w:szCs w:val="24"/>
          <w:lang w:val="en-US"/>
        </w:rPr>
        <w:tab/>
        <w:t xml:space="preserve">Professional Services Review </w:t>
      </w:r>
      <w:proofErr w:type="gramStart"/>
      <w:r w:rsidRPr="007961CF">
        <w:rPr>
          <w:rFonts w:ascii="Times New Roman" w:eastAsia="Malgun Gothic" w:hAnsi="Times New Roman" w:cs="Times New Roman"/>
          <w:bCs/>
          <w:sz w:val="24"/>
          <w:szCs w:val="24"/>
          <w:lang w:val="en-US"/>
        </w:rPr>
        <w:t>Scheme;</w:t>
      </w:r>
      <w:proofErr w:type="gramEnd"/>
    </w:p>
    <w:p w14:paraId="41E3867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87.</w:t>
      </w:r>
      <w:r w:rsidRPr="007961CF">
        <w:rPr>
          <w:rFonts w:ascii="Times New Roman" w:eastAsia="Malgun Gothic" w:hAnsi="Times New Roman" w:cs="Times New Roman"/>
          <w:bCs/>
          <w:sz w:val="24"/>
          <w:szCs w:val="24"/>
          <w:lang w:val="en-US"/>
        </w:rPr>
        <w:tab/>
        <w:t xml:space="preserve">Royal Australian </w:t>
      </w:r>
      <w:proofErr w:type="gramStart"/>
      <w:r w:rsidRPr="007961CF">
        <w:rPr>
          <w:rFonts w:ascii="Times New Roman" w:eastAsia="Malgun Gothic" w:hAnsi="Times New Roman" w:cs="Times New Roman"/>
          <w:bCs/>
          <w:sz w:val="24"/>
          <w:szCs w:val="24"/>
          <w:lang w:val="en-US"/>
        </w:rPr>
        <w:t>Mint;</w:t>
      </w:r>
      <w:proofErr w:type="gramEnd"/>
    </w:p>
    <w:p w14:paraId="50AAD1C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88.</w:t>
      </w:r>
      <w:r w:rsidRPr="007961CF">
        <w:rPr>
          <w:rFonts w:ascii="Times New Roman" w:eastAsia="Malgun Gothic" w:hAnsi="Times New Roman" w:cs="Times New Roman"/>
          <w:bCs/>
          <w:sz w:val="24"/>
          <w:szCs w:val="24"/>
          <w:lang w:val="en-US"/>
        </w:rPr>
        <w:tab/>
        <w:t xml:space="preserve">Safe Work </w:t>
      </w:r>
      <w:proofErr w:type="gramStart"/>
      <w:r w:rsidRPr="007961CF">
        <w:rPr>
          <w:rFonts w:ascii="Times New Roman" w:eastAsia="Malgun Gothic" w:hAnsi="Times New Roman" w:cs="Times New Roman"/>
          <w:bCs/>
          <w:sz w:val="24"/>
          <w:szCs w:val="24"/>
          <w:lang w:val="en-US"/>
        </w:rPr>
        <w:t>Australia;</w:t>
      </w:r>
      <w:proofErr w:type="gramEnd"/>
    </w:p>
    <w:p w14:paraId="443FC3B9"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89.</w:t>
      </w:r>
      <w:r w:rsidRPr="007961CF">
        <w:rPr>
          <w:rFonts w:ascii="Times New Roman" w:eastAsia="Malgun Gothic" w:hAnsi="Times New Roman" w:cs="Times New Roman"/>
          <w:bCs/>
          <w:sz w:val="24"/>
          <w:szCs w:val="24"/>
          <w:lang w:val="en-US"/>
        </w:rPr>
        <w:tab/>
        <w:t>Seafarers Safety, Rehabilitation and Compensation Authority (</w:t>
      </w:r>
      <w:proofErr w:type="spellStart"/>
      <w:r w:rsidRPr="007961CF">
        <w:rPr>
          <w:rFonts w:ascii="Times New Roman" w:eastAsia="Malgun Gothic" w:hAnsi="Times New Roman" w:cs="Times New Roman"/>
          <w:bCs/>
          <w:sz w:val="24"/>
          <w:szCs w:val="24"/>
          <w:lang w:val="en-US"/>
        </w:rPr>
        <w:t>Seacare</w:t>
      </w:r>
      <w:proofErr w:type="spellEnd"/>
      <w:r w:rsidRPr="007961CF">
        <w:rPr>
          <w:rFonts w:ascii="Times New Roman" w:eastAsia="Malgun Gothic" w:hAnsi="Times New Roman" w:cs="Times New Roman"/>
          <w:bCs/>
          <w:sz w:val="24"/>
          <w:szCs w:val="24"/>
          <w:lang w:val="en-US"/>
        </w:rPr>
        <w:t xml:space="preserve"> Authority</w:t>
      </w:r>
      <w:proofErr w:type="gramStart"/>
      <w:r w:rsidRPr="007961CF">
        <w:rPr>
          <w:rFonts w:ascii="Times New Roman" w:eastAsia="Malgun Gothic" w:hAnsi="Times New Roman" w:cs="Times New Roman"/>
          <w:bCs/>
          <w:sz w:val="24"/>
          <w:szCs w:val="24"/>
          <w:lang w:val="en-US"/>
        </w:rPr>
        <w:t>);</w:t>
      </w:r>
      <w:proofErr w:type="gramEnd"/>
    </w:p>
    <w:p w14:paraId="5D445BA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90.</w:t>
      </w:r>
      <w:r w:rsidRPr="007961CF">
        <w:rPr>
          <w:rFonts w:ascii="Times New Roman" w:eastAsia="Malgun Gothic" w:hAnsi="Times New Roman" w:cs="Times New Roman"/>
          <w:bCs/>
          <w:sz w:val="24"/>
          <w:szCs w:val="24"/>
          <w:lang w:val="en-US"/>
        </w:rPr>
        <w:tab/>
        <w:t xml:space="preserve">Services </w:t>
      </w:r>
      <w:proofErr w:type="gramStart"/>
      <w:r w:rsidRPr="007961CF">
        <w:rPr>
          <w:rFonts w:ascii="Times New Roman" w:eastAsia="Malgun Gothic" w:hAnsi="Times New Roman" w:cs="Times New Roman"/>
          <w:bCs/>
          <w:sz w:val="24"/>
          <w:szCs w:val="24"/>
          <w:lang w:val="en-US"/>
        </w:rPr>
        <w:t>Australia;</w:t>
      </w:r>
      <w:proofErr w:type="gramEnd"/>
    </w:p>
    <w:p w14:paraId="227D38D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91. </w:t>
      </w:r>
      <w:r w:rsidRPr="007961CF">
        <w:rPr>
          <w:rFonts w:ascii="Times New Roman" w:eastAsia="Malgun Gothic" w:hAnsi="Times New Roman" w:cs="Times New Roman"/>
          <w:sz w:val="24"/>
          <w:szCs w:val="24"/>
          <w:lang w:val="en-US"/>
        </w:rPr>
        <w:tab/>
        <w:t xml:space="preserve">Sport Integrity </w:t>
      </w:r>
      <w:proofErr w:type="gramStart"/>
      <w:r w:rsidRPr="007961CF">
        <w:rPr>
          <w:rFonts w:ascii="Times New Roman" w:eastAsia="Malgun Gothic" w:hAnsi="Times New Roman" w:cs="Times New Roman"/>
          <w:sz w:val="24"/>
          <w:szCs w:val="24"/>
          <w:lang w:val="en-US"/>
        </w:rPr>
        <w:t>Australia;</w:t>
      </w:r>
      <w:proofErr w:type="gramEnd"/>
      <w:r w:rsidRPr="007961CF">
        <w:rPr>
          <w:rFonts w:ascii="Times New Roman" w:eastAsia="Malgun Gothic" w:hAnsi="Times New Roman" w:cs="Times New Roman"/>
          <w:sz w:val="24"/>
          <w:szCs w:val="24"/>
          <w:lang w:val="en-US"/>
        </w:rPr>
        <w:t xml:space="preserve"> </w:t>
      </w:r>
    </w:p>
    <w:p w14:paraId="38FB414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 xml:space="preserve">92. </w:t>
      </w:r>
      <w:r w:rsidRPr="007961CF">
        <w:rPr>
          <w:rFonts w:ascii="Times New Roman" w:eastAsia="Malgun Gothic" w:hAnsi="Times New Roman" w:cs="Times New Roman"/>
          <w:sz w:val="24"/>
          <w:szCs w:val="24"/>
          <w:lang w:val="en-US"/>
        </w:rPr>
        <w:tab/>
        <w:t>Tertiary Education Quality and Standards Agency; and</w:t>
      </w:r>
    </w:p>
    <w:p w14:paraId="1A0486E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93.</w:t>
      </w:r>
      <w:r w:rsidRPr="007961CF">
        <w:rPr>
          <w:rFonts w:ascii="Times New Roman" w:eastAsia="Malgun Gothic" w:hAnsi="Times New Roman" w:cs="Times New Roman"/>
          <w:bCs/>
          <w:sz w:val="24"/>
          <w:szCs w:val="24"/>
          <w:lang w:val="en-US"/>
        </w:rPr>
        <w:tab/>
        <w:t>Workplace Gender Equality Agency.</w:t>
      </w:r>
    </w:p>
    <w:p w14:paraId="3AB82FA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4708C414" w14:textId="2A27C34D" w:rsidR="007961CF" w:rsidRPr="001F4DF4"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1F4DF4">
        <w:rPr>
          <w:rFonts w:ascii="Times New Roman" w:eastAsia="Malgun Gothic" w:hAnsi="Times New Roman" w:cs="Times New Roman"/>
          <w:bCs/>
          <w:i/>
          <w:iCs/>
          <w:sz w:val="24"/>
          <w:szCs w:val="24"/>
          <w:lang w:val="en-US"/>
        </w:rPr>
        <w:t>Notes to Section A</w:t>
      </w:r>
      <w:r w:rsidR="001F4DF4">
        <w:rPr>
          <w:rFonts w:ascii="Times New Roman" w:eastAsia="Malgun Gothic" w:hAnsi="Times New Roman" w:cs="Times New Roman"/>
          <w:bCs/>
          <w:i/>
          <w:iCs/>
          <w:sz w:val="24"/>
          <w:szCs w:val="24"/>
          <w:lang w:val="en-US"/>
        </w:rPr>
        <w:t>:</w:t>
      </w:r>
    </w:p>
    <w:p w14:paraId="365705C3" w14:textId="77777777" w:rsidR="007961CF" w:rsidRPr="007961CF" w:rsidRDefault="007961CF" w:rsidP="007961CF">
      <w:pPr>
        <w:spacing w:after="0" w:line="240" w:lineRule="auto"/>
        <w:rPr>
          <w:rFonts w:ascii="Times New Roman" w:eastAsia="MS Mincho" w:hAnsi="Times New Roman" w:cs="Times New Roman"/>
          <w:iCs/>
          <w:sz w:val="24"/>
          <w:szCs w:val="24"/>
          <w:lang w:val="en-AU"/>
        </w:rPr>
      </w:pPr>
    </w:p>
    <w:p w14:paraId="64EECDC9" w14:textId="6D57AD77" w:rsidR="00FA6A65" w:rsidRDefault="00FA6A65" w:rsidP="00537F7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AU" w:eastAsia="en-AU"/>
        </w:rPr>
      </w:pPr>
      <w:r>
        <w:rPr>
          <w:rFonts w:ascii="Times New Roman" w:eastAsia="MS Mincho" w:hAnsi="Times New Roman" w:cs="Times New Roman"/>
          <w:iCs/>
          <w:sz w:val="24"/>
          <w:szCs w:val="24"/>
          <w:lang w:val="en-AU"/>
        </w:rPr>
        <w:t>1.</w:t>
      </w:r>
      <w:r>
        <w:rPr>
          <w:rFonts w:ascii="Times New Roman" w:eastAsia="MS Mincho" w:hAnsi="Times New Roman" w:cs="Times New Roman"/>
          <w:iCs/>
          <w:sz w:val="24"/>
          <w:szCs w:val="24"/>
          <w:lang w:val="en-AU"/>
        </w:rPr>
        <w:tab/>
      </w:r>
      <w:r w:rsidR="007961CF" w:rsidRPr="007961CF">
        <w:rPr>
          <w:rFonts w:ascii="Times New Roman" w:eastAsia="MS Mincho" w:hAnsi="Times New Roman" w:cs="Times New Roman"/>
          <w:iCs/>
          <w:sz w:val="24"/>
          <w:szCs w:val="24"/>
          <w:lang w:val="en-AU"/>
        </w:rPr>
        <w:t xml:space="preserve">Chapter 16 (Government Procurement) only covers those entities listed (including an office within a listed entity) in this Section.  </w:t>
      </w:r>
    </w:p>
    <w:p w14:paraId="5FF53718" w14:textId="4C922874" w:rsidR="00FA6A65" w:rsidRDefault="00FA6A65" w:rsidP="00537F7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AU" w:eastAsia="en-AU"/>
        </w:rPr>
      </w:pPr>
    </w:p>
    <w:p w14:paraId="69DF2A8C" w14:textId="6EF9E9B4" w:rsidR="00FA6A65" w:rsidRDefault="00FA6A65"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lang w:val="en-AU"/>
        </w:rPr>
      </w:pPr>
      <w:r>
        <w:rPr>
          <w:rFonts w:ascii="Times New Roman" w:eastAsia="Times New Roman" w:hAnsi="Times New Roman" w:cs="Times New Roman"/>
          <w:sz w:val="24"/>
          <w:szCs w:val="24"/>
          <w:lang w:val="en-AU" w:eastAsia="en-AU"/>
        </w:rPr>
        <w:t>2.</w:t>
      </w:r>
      <w:r>
        <w:rPr>
          <w:rFonts w:ascii="Times New Roman" w:eastAsia="Times New Roman" w:hAnsi="Times New Roman" w:cs="Times New Roman"/>
          <w:sz w:val="24"/>
          <w:szCs w:val="24"/>
          <w:lang w:val="en-AU" w:eastAsia="en-AU"/>
        </w:rPr>
        <w:tab/>
      </w:r>
      <w:r w:rsidR="007961CF" w:rsidRPr="007961CF">
        <w:rPr>
          <w:rFonts w:ascii="Times New Roman" w:eastAsia="Times New Roman" w:hAnsi="Times New Roman" w:cs="Times New Roman"/>
          <w:sz w:val="24"/>
          <w:szCs w:val="24"/>
          <w:lang w:val="en-AU" w:eastAsia="en-AU"/>
        </w:rPr>
        <w:t>Chapter 16 (Government Procurement) does not cover procurement by or on behalf of the Australian Government Solicitor.</w:t>
      </w:r>
    </w:p>
    <w:p w14:paraId="359F11A1" w14:textId="77777777" w:rsidR="00FA6A65" w:rsidRDefault="00FA6A65"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lang w:val="en-AU"/>
        </w:rPr>
      </w:pPr>
    </w:p>
    <w:p w14:paraId="32F96C95" w14:textId="3E3880FB" w:rsidR="007961CF" w:rsidRDefault="00FA6A65"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3.</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Department of Defence: </w:t>
      </w:r>
    </w:p>
    <w:p w14:paraId="090C4853" w14:textId="77777777" w:rsidR="00FA6A65" w:rsidRPr="007961CF" w:rsidRDefault="00FA6A65"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lang w:val="en-AU"/>
        </w:rPr>
      </w:pPr>
    </w:p>
    <w:p w14:paraId="25C74E2C" w14:textId="0FC5AB18" w:rsidR="007961CF" w:rsidRPr="007961CF" w:rsidRDefault="00FA6A65" w:rsidP="00537F7C">
      <w:pPr>
        <w:widowControl w:val="0"/>
        <w:shd w:val="clear" w:color="auto" w:fill="FFFFFF"/>
        <w:autoSpaceDE w:val="0"/>
        <w:autoSpaceDN w:val="0"/>
        <w:adjustRightInd w:val="0"/>
        <w:spacing w:after="100" w:afterAutospacing="1"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(a)</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Chapter 16 (Government Procurement) does not cover Department of Defence procurement of the following goods due to Article 31.2 (Security Exceptions – General Provisions and Exceptions):</w:t>
      </w:r>
    </w:p>
    <w:tbl>
      <w:tblPr>
        <w:tblW w:w="8142" w:type="dxa"/>
        <w:tblCellMar>
          <w:top w:w="15" w:type="dxa"/>
          <w:left w:w="225" w:type="dxa"/>
          <w:bottom w:w="15" w:type="dxa"/>
          <w:right w:w="15" w:type="dxa"/>
        </w:tblCellMar>
        <w:tblLook w:val="04A0" w:firstRow="1" w:lastRow="0" w:firstColumn="1" w:lastColumn="0" w:noHBand="0" w:noVBand="1"/>
      </w:tblPr>
      <w:tblGrid>
        <w:gridCol w:w="414"/>
        <w:gridCol w:w="6738"/>
        <w:gridCol w:w="990"/>
      </w:tblGrid>
      <w:tr w:rsidR="007961CF" w:rsidRPr="00B27BDD" w14:paraId="13AC7C46" w14:textId="77777777" w:rsidTr="00B27BDD">
        <w:trPr>
          <w:trHeight w:val="576"/>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6A0EB0BE" w14:textId="77777777" w:rsidR="007961CF" w:rsidRPr="00B27BDD"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09F6328"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b/>
                <w:bCs/>
                <w:w w:val="90"/>
                <w:sz w:val="24"/>
                <w:szCs w:val="24"/>
                <w:lang w:val="en-US"/>
              </w:rPr>
            </w:pPr>
            <w:r w:rsidRPr="00B27BDD">
              <w:rPr>
                <w:rFonts w:ascii="Times New Roman" w:eastAsia="Malgun Gothic" w:hAnsi="Times New Roman" w:cs="Times New Roman"/>
                <w:b/>
                <w:bCs/>
                <w:w w:val="90"/>
                <w:sz w:val="24"/>
                <w:szCs w:val="24"/>
                <w:lang w:val="en-US"/>
              </w:rPr>
              <w:t>Description</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0DABD239"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b/>
                <w:bCs/>
                <w:w w:val="90"/>
                <w:sz w:val="24"/>
                <w:szCs w:val="24"/>
                <w:lang w:val="en-US"/>
              </w:rPr>
            </w:pPr>
            <w:r w:rsidRPr="00B27BDD">
              <w:rPr>
                <w:rFonts w:ascii="Times New Roman" w:eastAsia="Malgun Gothic" w:hAnsi="Times New Roman" w:cs="Times New Roman"/>
                <w:b/>
                <w:bCs/>
                <w:w w:val="90"/>
                <w:sz w:val="24"/>
                <w:szCs w:val="24"/>
                <w:lang w:val="en-US"/>
              </w:rPr>
              <w:t>FSC</w:t>
            </w:r>
          </w:p>
        </w:tc>
      </w:tr>
      <w:tr w:rsidR="007961CF" w:rsidRPr="00B27BDD" w14:paraId="0274A267"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5B28394F"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312B6829"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Weapons;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6947CC47"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10</w:t>
            </w:r>
          </w:p>
        </w:tc>
      </w:tr>
      <w:tr w:rsidR="007961CF" w:rsidRPr="00B27BDD" w14:paraId="4B8AD06D"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4F86FE64"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08DA2C48"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Fire Control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4E18A7E"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12</w:t>
            </w:r>
          </w:p>
        </w:tc>
      </w:tr>
      <w:tr w:rsidR="007961CF" w:rsidRPr="00B27BDD" w14:paraId="576955EE"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276AB878"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3</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4433A96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Ammunition and Explosives;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0CF613F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13</w:t>
            </w:r>
          </w:p>
        </w:tc>
      </w:tr>
      <w:tr w:rsidR="007961CF" w:rsidRPr="00B27BDD" w14:paraId="6A167F9D"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F126BD1"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4</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00BF2166"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Guided Missiles;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F70EBE5"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14</w:t>
            </w:r>
          </w:p>
        </w:tc>
      </w:tr>
      <w:tr w:rsidR="007961CF" w:rsidRPr="00B27BDD" w14:paraId="328E15D5"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C2AA404"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lastRenderedPageBreak/>
              <w:t>5</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0AE3229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Aircraft and Airframe Structural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6B1EAEB"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15</w:t>
            </w:r>
          </w:p>
        </w:tc>
      </w:tr>
      <w:tr w:rsidR="007961CF" w:rsidRPr="00B27BDD" w14:paraId="09CA29B4"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0FE86BC4"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6</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27AFA7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Aircraft Components and Accessories;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2E6C2C1"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16</w:t>
            </w:r>
          </w:p>
        </w:tc>
      </w:tr>
      <w:tr w:rsidR="007961CF" w:rsidRPr="00B27BDD" w14:paraId="2613D450"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2BAE8BB9"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7</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2330DE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Aircraft Launching, Landing, and Ground Handling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BAA0F25"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17</w:t>
            </w:r>
          </w:p>
        </w:tc>
      </w:tr>
      <w:tr w:rsidR="007961CF" w:rsidRPr="00B27BDD" w14:paraId="404042EC"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61C4BAAE"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8</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533A993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Space Vehicles;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0A141A4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18</w:t>
            </w:r>
          </w:p>
        </w:tc>
      </w:tr>
      <w:tr w:rsidR="007961CF" w:rsidRPr="00B27BDD" w14:paraId="7CCEF66B"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C54359E"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9</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4599DF17"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Ships, Small Craft, Pontoons and Floating Docks;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B10566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19</w:t>
            </w:r>
          </w:p>
        </w:tc>
      </w:tr>
      <w:tr w:rsidR="007961CF" w:rsidRPr="00B27BDD" w14:paraId="20397F34"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2AD05AA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10</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1631EB1F"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Ship and Marine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415B7D1"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20</w:t>
            </w:r>
          </w:p>
        </w:tc>
      </w:tr>
      <w:tr w:rsidR="007961CF" w:rsidRPr="00B27BDD" w14:paraId="10421DE4"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58D1C328"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11</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0238CA8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Ground Effect Vehicles, Motor Vehicles, Trailers, and Cycles;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7BD325E"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23</w:t>
            </w:r>
          </w:p>
        </w:tc>
      </w:tr>
      <w:tr w:rsidR="007961CF" w:rsidRPr="00B27BDD" w14:paraId="42103EB0"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538160D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12</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256DB82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Engines, Turbines, and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D3DAC84"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28</w:t>
            </w:r>
          </w:p>
        </w:tc>
      </w:tr>
      <w:tr w:rsidR="007961CF" w:rsidRPr="00B27BDD" w14:paraId="16C341D3"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0441ADC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13</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6B5260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Engines Accessories;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E7FC55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29</w:t>
            </w:r>
          </w:p>
        </w:tc>
      </w:tr>
      <w:tr w:rsidR="007961CF" w:rsidRPr="00B27BDD" w14:paraId="6151342F"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5BC1089A"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14</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1773EAB1"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Bearings;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4FF4D9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31</w:t>
            </w:r>
          </w:p>
        </w:tc>
      </w:tr>
      <w:tr w:rsidR="007961CF" w:rsidRPr="00B27BDD" w14:paraId="74E0BAF8"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034BD91A"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15</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0FD46EC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Water Purification and Sewage Treatment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63A966F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46</w:t>
            </w:r>
          </w:p>
        </w:tc>
      </w:tr>
      <w:tr w:rsidR="007961CF" w:rsidRPr="00B27BDD" w14:paraId="15D3BFEE"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6C71ABB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16</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5FD63E0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Valves;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915D687"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48</w:t>
            </w:r>
          </w:p>
        </w:tc>
      </w:tr>
      <w:tr w:rsidR="007961CF" w:rsidRPr="00B27BDD" w14:paraId="1C678EDA"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776BA7D"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17</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20DD53F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Maintenance and Repair Shop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65EBA6B6"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49</w:t>
            </w:r>
          </w:p>
        </w:tc>
      </w:tr>
      <w:tr w:rsidR="007961CF" w:rsidRPr="00B27BDD" w14:paraId="7CF3F9C7"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4BE008E7"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18</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CC2593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Prefabricated Structures and Scaffolding;</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6E65266"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54</w:t>
            </w:r>
          </w:p>
        </w:tc>
      </w:tr>
      <w:tr w:rsidR="007961CF" w:rsidRPr="00B27BDD" w14:paraId="348C4637"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36C248B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19</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566BA2D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Communication, Detection, and Coherent Radiation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A51F0B5"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58</w:t>
            </w:r>
          </w:p>
        </w:tc>
      </w:tr>
      <w:tr w:rsidR="007961CF" w:rsidRPr="00B27BDD" w14:paraId="11CC1AF4"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046E8C91"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20</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20134F53"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Electrical and Electronic Equipment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FD6E2EB"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59</w:t>
            </w:r>
          </w:p>
        </w:tc>
      </w:tr>
      <w:tr w:rsidR="007961CF" w:rsidRPr="00B27BDD" w14:paraId="40CFC0B6"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5E32C45A"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21</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5CA395FF"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Fiber Optics Materials, Components, Assemblies, and Accessories;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0ABE47A8"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60</w:t>
            </w:r>
          </w:p>
        </w:tc>
      </w:tr>
      <w:tr w:rsidR="007961CF" w:rsidRPr="00B27BDD" w14:paraId="4CEEB755"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D20E74C"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22</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72563F0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Electric Wire, and Power and Distribution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1BBCE85"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61</w:t>
            </w:r>
          </w:p>
        </w:tc>
      </w:tr>
      <w:tr w:rsidR="007961CF" w:rsidRPr="00B27BDD" w14:paraId="4032415B"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7CFC0AD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23</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C381D69"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Alarm, Signal and Security Detection Systems;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FCD408D"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63</w:t>
            </w:r>
          </w:p>
        </w:tc>
      </w:tr>
      <w:tr w:rsidR="007961CF" w:rsidRPr="00B27BDD" w14:paraId="55E0A1C1"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63021B9F"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lastRenderedPageBreak/>
              <w:t>24</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62EA7B40"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Instruments and Laboratory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88733F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66</w:t>
            </w:r>
          </w:p>
        </w:tc>
      </w:tr>
      <w:tr w:rsidR="007961CF" w:rsidRPr="00B27BDD" w14:paraId="2682D082" w14:textId="77777777" w:rsidTr="00B27BDD">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25AA56F6"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25</w:t>
            </w:r>
          </w:p>
        </w:tc>
        <w:tc>
          <w:tcPr>
            <w:tcW w:w="0" w:type="auto"/>
            <w:tcBorders>
              <w:top w:val="nil"/>
              <w:left w:val="nil"/>
              <w:bottom w:val="nil"/>
              <w:right w:val="nil"/>
            </w:tcBorders>
            <w:shd w:val="clear" w:color="auto" w:fill="auto"/>
            <w:tcMar>
              <w:top w:w="75" w:type="dxa"/>
              <w:left w:w="75" w:type="dxa"/>
              <w:bottom w:w="0" w:type="dxa"/>
              <w:right w:w="75" w:type="dxa"/>
            </w:tcMar>
            <w:hideMark/>
          </w:tcPr>
          <w:p w14:paraId="12D6D9C9"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Specialty Metals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76DB342" w14:textId="77777777" w:rsidR="007961CF" w:rsidRPr="00B27BDD" w:rsidRDefault="007961CF" w:rsidP="007961CF">
            <w:pPr>
              <w:widowControl w:val="0"/>
              <w:autoSpaceDE w:val="0"/>
              <w:autoSpaceDN w:val="0"/>
              <w:adjustRightInd w:val="0"/>
              <w:spacing w:after="300" w:line="240" w:lineRule="auto"/>
              <w:rPr>
                <w:rFonts w:ascii="Times New Roman" w:eastAsia="Malgun Gothic" w:hAnsi="Times New Roman" w:cs="Times New Roman"/>
                <w:w w:val="90"/>
                <w:sz w:val="24"/>
                <w:szCs w:val="24"/>
                <w:lang w:val="en-US"/>
              </w:rPr>
            </w:pPr>
            <w:r w:rsidRPr="00B27BDD">
              <w:rPr>
                <w:rFonts w:ascii="Times New Roman" w:eastAsia="Malgun Gothic" w:hAnsi="Times New Roman" w:cs="Times New Roman"/>
                <w:w w:val="90"/>
                <w:sz w:val="24"/>
                <w:szCs w:val="24"/>
                <w:lang w:val="en-US"/>
              </w:rPr>
              <w:t>No code</w:t>
            </w:r>
          </w:p>
        </w:tc>
      </w:tr>
    </w:tbl>
    <w:p w14:paraId="0385C36D" w14:textId="622C795D" w:rsidR="007961CF" w:rsidRDefault="007961CF" w:rsidP="00CB4A1D">
      <w:pPr>
        <w:shd w:val="clear" w:color="auto" w:fill="FFFFFF"/>
        <w:spacing w:after="0" w:line="240" w:lineRule="auto"/>
        <w:jc w:val="both"/>
        <w:rPr>
          <w:rFonts w:ascii="Times New Roman" w:eastAsia="Batang" w:hAnsi="Times New Roman" w:cs="Times New Roman"/>
          <w:sz w:val="24"/>
          <w:szCs w:val="24"/>
          <w:lang w:val="en-AU"/>
        </w:rPr>
      </w:pPr>
      <w:r w:rsidRPr="00537F7C">
        <w:rPr>
          <w:rFonts w:ascii="Times New Roman" w:eastAsia="Batang" w:hAnsi="Times New Roman" w:cs="Times New Roman"/>
          <w:b/>
          <w:bCs/>
          <w:iCs/>
          <w:sz w:val="24"/>
          <w:szCs w:val="24"/>
          <w:lang w:val="en-AU"/>
        </w:rPr>
        <w:t>Note</w:t>
      </w:r>
      <w:r w:rsidRPr="00537F7C">
        <w:rPr>
          <w:rFonts w:ascii="Times New Roman" w:eastAsia="Batang" w:hAnsi="Times New Roman" w:cs="Times New Roman"/>
          <w:iCs/>
          <w:sz w:val="24"/>
          <w:szCs w:val="24"/>
          <w:lang w:val="en-AU"/>
        </w:rPr>
        <w:t>:</w:t>
      </w:r>
      <w:r w:rsidRPr="00CB4A1D">
        <w:rPr>
          <w:rFonts w:ascii="Times New Roman" w:eastAsia="Batang" w:hAnsi="Times New Roman" w:cs="Times New Roman"/>
          <w:sz w:val="24"/>
          <w:szCs w:val="24"/>
          <w:lang w:val="en-AU"/>
        </w:rPr>
        <w:t xml:space="preserve"> Whether a good is included within the scope of this Note shall be determined solely according to the descriptions provided in the right column above. </w:t>
      </w:r>
      <w:r w:rsidR="0062323A">
        <w:rPr>
          <w:rFonts w:ascii="Times New Roman" w:eastAsia="Batang" w:hAnsi="Times New Roman" w:cs="Times New Roman"/>
          <w:sz w:val="24"/>
          <w:szCs w:val="24"/>
          <w:lang w:val="en-AU"/>
        </w:rPr>
        <w:t xml:space="preserve"> </w:t>
      </w:r>
      <w:r w:rsidRPr="00CB4A1D">
        <w:rPr>
          <w:rFonts w:ascii="Times New Roman" w:eastAsia="Batang" w:hAnsi="Times New Roman" w:cs="Times New Roman"/>
          <w:sz w:val="24"/>
          <w:szCs w:val="24"/>
          <w:lang w:val="en-AU"/>
        </w:rPr>
        <w:t xml:space="preserve">U.S. Federal Supply Codes are provided for reference purposes only. </w:t>
      </w:r>
      <w:r w:rsidR="001E5166">
        <w:rPr>
          <w:rFonts w:ascii="Times New Roman" w:eastAsia="Batang" w:hAnsi="Times New Roman" w:cs="Times New Roman"/>
          <w:sz w:val="24"/>
          <w:szCs w:val="24"/>
          <w:lang w:val="en-AU"/>
        </w:rPr>
        <w:t xml:space="preserve"> </w:t>
      </w:r>
      <w:r w:rsidR="008C6F6D">
        <w:rPr>
          <w:rFonts w:ascii="Times New Roman" w:eastAsia="Batang" w:hAnsi="Times New Roman" w:cs="Times New Roman"/>
          <w:sz w:val="24"/>
          <w:szCs w:val="24"/>
          <w:lang w:val="en-AU"/>
        </w:rPr>
        <w:t>(</w:t>
      </w:r>
      <w:r w:rsidRPr="00CB4A1D">
        <w:rPr>
          <w:rFonts w:ascii="Times New Roman" w:eastAsia="Batang" w:hAnsi="Times New Roman" w:cs="Times New Roman"/>
          <w:sz w:val="24"/>
          <w:szCs w:val="24"/>
          <w:lang w:val="en-AU"/>
        </w:rPr>
        <w:t xml:space="preserve">For a complete listing of the United States Federal Supply Codes, to which the Australian categories are approximately equivalent, see </w:t>
      </w:r>
      <w:hyperlink r:id="rId12" w:history="1">
        <w:r w:rsidRPr="00CB4A1D">
          <w:rPr>
            <w:rFonts w:ascii="Times New Roman" w:eastAsia="Batang" w:hAnsi="Times New Roman" w:cs="Times New Roman"/>
            <w:color w:val="0000FF"/>
            <w:sz w:val="24"/>
            <w:szCs w:val="24"/>
            <w:u w:val="single"/>
            <w:lang w:val="en-AU"/>
          </w:rPr>
          <w:t>http://www.fbo.gov</w:t>
        </w:r>
      </w:hyperlink>
      <w:r w:rsidR="008C6F6D">
        <w:rPr>
          <w:rFonts w:ascii="Times New Roman" w:eastAsia="Batang" w:hAnsi="Times New Roman" w:cs="Times New Roman"/>
          <w:sz w:val="24"/>
          <w:szCs w:val="24"/>
          <w:lang w:val="en-AU"/>
        </w:rPr>
        <w:t>).</w:t>
      </w:r>
    </w:p>
    <w:p w14:paraId="0C9B60AC" w14:textId="77777777" w:rsidR="003C42F2" w:rsidRPr="00CB4A1D" w:rsidRDefault="003C42F2" w:rsidP="00537F7C">
      <w:pPr>
        <w:shd w:val="clear" w:color="auto" w:fill="FFFFFF"/>
        <w:spacing w:after="0" w:line="240" w:lineRule="auto"/>
        <w:jc w:val="both"/>
        <w:rPr>
          <w:rFonts w:ascii="Times New Roman" w:eastAsia="Batang" w:hAnsi="Times New Roman" w:cs="Times New Roman"/>
          <w:sz w:val="24"/>
          <w:szCs w:val="24"/>
          <w:lang w:val="en-AU"/>
        </w:rPr>
      </w:pPr>
    </w:p>
    <w:p w14:paraId="3DA6E8EA" w14:textId="0CB0B4B3" w:rsidR="007961CF" w:rsidRPr="00CB4A1D" w:rsidRDefault="008005C8"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w:t>
      </w:r>
      <w:r w:rsidR="00761C80">
        <w:rPr>
          <w:rFonts w:ascii="Times New Roman" w:eastAsia="Batang" w:hAnsi="Times New Roman" w:cs="Times New Roman"/>
          <w:sz w:val="24"/>
          <w:szCs w:val="24"/>
          <w:lang w:val="en-AU"/>
        </w:rPr>
        <w:t>b</w:t>
      </w:r>
      <w:r>
        <w:rPr>
          <w:rFonts w:ascii="Times New Roman" w:eastAsia="Batang" w:hAnsi="Times New Roman" w:cs="Times New Roman"/>
          <w:sz w:val="24"/>
          <w:szCs w:val="24"/>
          <w:lang w:val="en-AU"/>
        </w:rPr>
        <w:t>)</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 xml:space="preserve">Chapter 16 (Government Procurement) does not cover the following services, as elaborated in the Common Classification System and the WTO system of classification – MTN.GNS/W/120, due to Article 31.2 (Security Exceptions – General Provisions and Exceptions) (For a complete listing of Common Classification System, see: </w:t>
      </w:r>
      <w:hyperlink r:id="rId13" w:history="1">
        <w:r w:rsidR="007961CF" w:rsidRPr="00CB4A1D">
          <w:rPr>
            <w:rFonts w:ascii="Times New Roman" w:eastAsia="Batang" w:hAnsi="Times New Roman" w:cs="Times New Roman"/>
            <w:color w:val="0000FF"/>
            <w:sz w:val="24"/>
            <w:szCs w:val="24"/>
            <w:u w:val="single"/>
            <w:lang w:val="en-AU"/>
          </w:rPr>
          <w:t>http://www.sice.oas.org/trade/nafta/chap-105.asp</w:t>
        </w:r>
      </w:hyperlink>
      <w:r w:rsidR="007961CF" w:rsidRPr="00CB4A1D">
        <w:rPr>
          <w:rFonts w:ascii="Times New Roman" w:eastAsia="Batang" w:hAnsi="Times New Roman" w:cs="Times New Roman"/>
          <w:sz w:val="24"/>
          <w:szCs w:val="24"/>
          <w:lang w:val="en-AU"/>
        </w:rPr>
        <w:t>)</w:t>
      </w:r>
      <w:r w:rsidR="00D614D6">
        <w:rPr>
          <w:rFonts w:ascii="Times New Roman" w:eastAsia="Batang" w:hAnsi="Times New Roman" w:cs="Times New Roman"/>
          <w:sz w:val="24"/>
          <w:szCs w:val="24"/>
          <w:lang w:val="en-AU"/>
        </w:rPr>
        <w:t>:</w:t>
      </w:r>
    </w:p>
    <w:p w14:paraId="0BE1B1F9" w14:textId="77777777" w:rsidR="008005C8" w:rsidRDefault="008005C8" w:rsidP="008005C8">
      <w:pPr>
        <w:widowControl w:val="0"/>
        <w:shd w:val="clear" w:color="auto" w:fill="FFFFFF"/>
        <w:autoSpaceDE w:val="0"/>
        <w:autoSpaceDN w:val="0"/>
        <w:adjustRightInd w:val="0"/>
        <w:spacing w:after="0" w:line="240" w:lineRule="auto"/>
        <w:jc w:val="both"/>
        <w:rPr>
          <w:rFonts w:ascii="Times New Roman" w:eastAsia="Batang" w:hAnsi="Times New Roman" w:cs="Times New Roman"/>
          <w:sz w:val="24"/>
          <w:szCs w:val="24"/>
          <w:lang w:val="en-AU"/>
        </w:rPr>
      </w:pPr>
    </w:p>
    <w:p w14:paraId="47423B50" w14:textId="6A9BACBB" w:rsidR="007961CF" w:rsidRPr="00CB4A1D" w:rsidRDefault="008005C8" w:rsidP="00537F7C">
      <w:pPr>
        <w:widowControl w:val="0"/>
        <w:shd w:val="clear" w:color="auto" w:fill="FFFFFF"/>
        <w:autoSpaceDE w:val="0"/>
        <w:autoSpaceDN w:val="0"/>
        <w:adjustRightInd w:val="0"/>
        <w:spacing w:after="0" w:line="240" w:lineRule="auto"/>
        <w:ind w:left="216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w:t>
      </w:r>
      <w:proofErr w:type="spellStart"/>
      <w:r>
        <w:rPr>
          <w:rFonts w:ascii="Times New Roman" w:eastAsia="Batang" w:hAnsi="Times New Roman" w:cs="Times New Roman"/>
          <w:sz w:val="24"/>
          <w:szCs w:val="24"/>
          <w:lang w:val="en-AU"/>
        </w:rPr>
        <w:t>i</w:t>
      </w:r>
      <w:proofErr w:type="spellEnd"/>
      <w:r>
        <w:rPr>
          <w:rFonts w:ascii="Times New Roman" w:eastAsia="Batang" w:hAnsi="Times New Roman" w:cs="Times New Roman"/>
          <w:sz w:val="24"/>
          <w:szCs w:val="24"/>
          <w:lang w:val="en-AU"/>
        </w:rPr>
        <w:t>)</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design, development, integration, test, evaluation, maintenance, repair, modification, rebuilding and installation of military systems and equipment (approximately equivalent to relevant parts of U.S. Product Service Codes A &amp; J</w:t>
      </w:r>
      <w:proofErr w:type="gramStart"/>
      <w:r w:rsidR="007961CF" w:rsidRPr="00CB4A1D">
        <w:rPr>
          <w:rFonts w:ascii="Times New Roman" w:eastAsia="Batang" w:hAnsi="Times New Roman" w:cs="Times New Roman"/>
          <w:sz w:val="24"/>
          <w:szCs w:val="24"/>
          <w:lang w:val="en-AU"/>
        </w:rPr>
        <w:t>);</w:t>
      </w:r>
      <w:proofErr w:type="gramEnd"/>
    </w:p>
    <w:p w14:paraId="72526B10" w14:textId="77777777" w:rsidR="008005C8" w:rsidRDefault="008005C8" w:rsidP="008005C8">
      <w:pPr>
        <w:widowControl w:val="0"/>
        <w:shd w:val="clear" w:color="auto" w:fill="FFFFFF"/>
        <w:autoSpaceDE w:val="0"/>
        <w:autoSpaceDN w:val="0"/>
        <w:adjustRightInd w:val="0"/>
        <w:spacing w:after="0" w:line="240" w:lineRule="auto"/>
        <w:jc w:val="both"/>
        <w:rPr>
          <w:rFonts w:ascii="Times New Roman" w:eastAsia="Batang" w:hAnsi="Times New Roman" w:cs="Times New Roman"/>
          <w:sz w:val="24"/>
          <w:szCs w:val="24"/>
          <w:lang w:val="en-AU"/>
        </w:rPr>
      </w:pPr>
    </w:p>
    <w:p w14:paraId="52EA51E4" w14:textId="06A9CB83" w:rsidR="007961CF" w:rsidRDefault="008005C8" w:rsidP="008005C8">
      <w:pPr>
        <w:widowControl w:val="0"/>
        <w:shd w:val="clear" w:color="auto" w:fill="FFFFFF"/>
        <w:autoSpaceDE w:val="0"/>
        <w:autoSpaceDN w:val="0"/>
        <w:adjustRightInd w:val="0"/>
        <w:spacing w:after="0" w:line="240" w:lineRule="auto"/>
        <w:ind w:left="216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(ii)</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operation of Government-owned Facilities (approximately equivalent to U.S. Product Service Code M</w:t>
      </w:r>
      <w:proofErr w:type="gramStart"/>
      <w:r w:rsidR="007961CF" w:rsidRPr="00CB4A1D">
        <w:rPr>
          <w:rFonts w:ascii="Times New Roman" w:eastAsia="Batang" w:hAnsi="Times New Roman" w:cs="Times New Roman"/>
          <w:sz w:val="24"/>
          <w:szCs w:val="24"/>
          <w:lang w:val="en-AU"/>
        </w:rPr>
        <w:t>);</w:t>
      </w:r>
      <w:proofErr w:type="gramEnd"/>
    </w:p>
    <w:p w14:paraId="4C2032EB" w14:textId="77777777" w:rsidR="008005C8" w:rsidRPr="00CB4A1D" w:rsidRDefault="008005C8" w:rsidP="00537F7C">
      <w:pPr>
        <w:widowControl w:val="0"/>
        <w:shd w:val="clear" w:color="auto" w:fill="FFFFFF"/>
        <w:autoSpaceDE w:val="0"/>
        <w:autoSpaceDN w:val="0"/>
        <w:adjustRightInd w:val="0"/>
        <w:spacing w:after="0" w:line="240" w:lineRule="auto"/>
        <w:ind w:left="2160" w:hanging="720"/>
        <w:jc w:val="both"/>
        <w:rPr>
          <w:rFonts w:ascii="Times New Roman" w:eastAsia="Batang" w:hAnsi="Times New Roman" w:cs="Times New Roman"/>
          <w:sz w:val="24"/>
          <w:szCs w:val="24"/>
          <w:lang w:val="en-AU"/>
        </w:rPr>
      </w:pPr>
    </w:p>
    <w:p w14:paraId="5A66923C" w14:textId="63EA0FA5" w:rsidR="008005C8" w:rsidRDefault="008005C8" w:rsidP="008005C8">
      <w:pPr>
        <w:widowControl w:val="0"/>
        <w:shd w:val="clear" w:color="auto" w:fill="FFFFFF"/>
        <w:autoSpaceDE w:val="0"/>
        <w:autoSpaceDN w:val="0"/>
        <w:adjustRightInd w:val="0"/>
        <w:spacing w:after="0" w:line="240" w:lineRule="auto"/>
        <w:ind w:left="720" w:firstLine="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(iii)</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space services (AR, B4 &amp; V3); and</w:t>
      </w:r>
    </w:p>
    <w:p w14:paraId="55677852" w14:textId="77777777" w:rsidR="008005C8" w:rsidRPr="00CB4A1D" w:rsidRDefault="008005C8" w:rsidP="00537F7C">
      <w:pPr>
        <w:widowControl w:val="0"/>
        <w:shd w:val="clear" w:color="auto" w:fill="FFFFFF"/>
        <w:autoSpaceDE w:val="0"/>
        <w:autoSpaceDN w:val="0"/>
        <w:adjustRightInd w:val="0"/>
        <w:spacing w:after="0" w:line="240" w:lineRule="auto"/>
        <w:ind w:left="720" w:firstLine="720"/>
        <w:jc w:val="both"/>
        <w:rPr>
          <w:rFonts w:ascii="Times New Roman" w:eastAsia="Batang" w:hAnsi="Times New Roman" w:cs="Times New Roman"/>
          <w:sz w:val="24"/>
          <w:szCs w:val="24"/>
          <w:lang w:val="en-AU"/>
        </w:rPr>
      </w:pPr>
    </w:p>
    <w:p w14:paraId="7BBC28BF" w14:textId="32E155AE" w:rsidR="007961CF" w:rsidRPr="00CB4A1D" w:rsidRDefault="008005C8" w:rsidP="00537F7C">
      <w:pPr>
        <w:widowControl w:val="0"/>
        <w:shd w:val="clear" w:color="auto" w:fill="FFFFFF"/>
        <w:autoSpaceDE w:val="0"/>
        <w:autoSpaceDN w:val="0"/>
        <w:adjustRightInd w:val="0"/>
        <w:spacing w:after="0" w:line="240" w:lineRule="auto"/>
        <w:ind w:left="720" w:firstLine="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(iv)</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services in support of military forces overseas.</w:t>
      </w:r>
      <w:r w:rsidR="007961CF" w:rsidRPr="00CB4A1D">
        <w:rPr>
          <w:rFonts w:ascii="Times New Roman" w:eastAsia="Batang" w:hAnsi="Times New Roman" w:cs="Times New Roman"/>
          <w:sz w:val="24"/>
          <w:szCs w:val="24"/>
          <w:lang w:val="en-AU"/>
        </w:rPr>
        <w:br/>
      </w:r>
    </w:p>
    <w:p w14:paraId="60CA0B14" w14:textId="449EC958" w:rsidR="0062323A" w:rsidRDefault="008005C8"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w:t>
      </w:r>
      <w:r w:rsidR="00761C80">
        <w:rPr>
          <w:rFonts w:ascii="Times New Roman" w:eastAsia="Batang" w:hAnsi="Times New Roman" w:cs="Times New Roman"/>
          <w:sz w:val="24"/>
          <w:szCs w:val="24"/>
          <w:lang w:val="en-AU"/>
        </w:rPr>
        <w:t>c</w:t>
      </w:r>
      <w:r>
        <w:rPr>
          <w:rFonts w:ascii="Times New Roman" w:eastAsia="Batang" w:hAnsi="Times New Roman" w:cs="Times New Roman"/>
          <w:sz w:val="24"/>
          <w:szCs w:val="24"/>
          <w:lang w:val="en-AU"/>
        </w:rPr>
        <w:t>)</w:t>
      </w:r>
      <w:r w:rsidR="0062323A">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Chapter 16 (Government Procurement) does not cover the procurement of goods and services by, or on behalf of, the Defence Intelligence Organisation, the Australian Signals Directorate, or the Australian Geospatial-Intelligence Organisation.</w:t>
      </w:r>
    </w:p>
    <w:p w14:paraId="29B5DF5E" w14:textId="77777777" w:rsidR="0062323A" w:rsidRPr="00CB4A1D" w:rsidRDefault="0062323A" w:rsidP="00537F7C">
      <w:pPr>
        <w:widowControl w:val="0"/>
        <w:shd w:val="clear" w:color="auto" w:fill="FFFFFF"/>
        <w:autoSpaceDE w:val="0"/>
        <w:autoSpaceDN w:val="0"/>
        <w:adjustRightInd w:val="0"/>
        <w:spacing w:after="0" w:line="240" w:lineRule="auto"/>
        <w:ind w:left="1080" w:hanging="360"/>
        <w:jc w:val="both"/>
        <w:rPr>
          <w:rFonts w:ascii="Times New Roman" w:eastAsia="Batang" w:hAnsi="Times New Roman" w:cs="Times New Roman"/>
          <w:sz w:val="24"/>
          <w:szCs w:val="24"/>
          <w:lang w:val="en-AU"/>
        </w:rPr>
      </w:pPr>
    </w:p>
    <w:p w14:paraId="109E0368" w14:textId="6E038080" w:rsidR="007961CF" w:rsidRPr="00CB4A1D" w:rsidRDefault="0062323A"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w:t>
      </w:r>
      <w:r w:rsidR="00761C80">
        <w:rPr>
          <w:rFonts w:ascii="Times New Roman" w:eastAsia="Batang" w:hAnsi="Times New Roman" w:cs="Times New Roman"/>
          <w:sz w:val="24"/>
          <w:szCs w:val="24"/>
          <w:lang w:val="en-AU"/>
        </w:rPr>
        <w:t>d</w:t>
      </w:r>
      <w:r>
        <w:rPr>
          <w:rFonts w:ascii="Times New Roman" w:eastAsia="Batang" w:hAnsi="Times New Roman" w:cs="Times New Roman"/>
          <w:sz w:val="24"/>
          <w:szCs w:val="24"/>
          <w:lang w:val="en-AU"/>
        </w:rPr>
        <w:t>)</w:t>
      </w:r>
      <w:r>
        <w:rPr>
          <w:rFonts w:ascii="Times New Roman" w:eastAsia="Batang" w:hAnsi="Times New Roman" w:cs="Times New Roman"/>
          <w:sz w:val="24"/>
          <w:szCs w:val="24"/>
          <w:lang w:val="en-AU"/>
        </w:rPr>
        <w:tab/>
      </w:r>
      <w:r w:rsidR="007961CF" w:rsidRPr="00CB4A1D">
        <w:rPr>
          <w:rFonts w:ascii="Times New Roman" w:eastAsia="Batang" w:hAnsi="Times New Roman" w:cs="Times New Roman"/>
          <w:sz w:val="24"/>
          <w:szCs w:val="24"/>
          <w:lang w:val="en-AU"/>
        </w:rPr>
        <w:t>In respect of paragraphs 1 and 2 of Article 16.4 (General Principles) the Australian Government reserves the right, pursuant to Article 31.2 (Security Exceptions – General Provisions and Exceptions), to maintain the Australian industry capability program and its successor programs and policies.</w:t>
      </w:r>
    </w:p>
    <w:p w14:paraId="18F57923" w14:textId="77777777" w:rsidR="007961CF" w:rsidRPr="007961CF" w:rsidRDefault="007961CF" w:rsidP="007961CF">
      <w:pPr>
        <w:shd w:val="clear" w:color="auto" w:fill="FFFFFF"/>
        <w:spacing w:after="100" w:line="240" w:lineRule="auto"/>
        <w:rPr>
          <w:rFonts w:ascii="Times New Roman" w:eastAsia="Batang" w:hAnsi="Times New Roman" w:cs="Times New Roman"/>
          <w:sz w:val="24"/>
          <w:szCs w:val="24"/>
          <w:lang w:val="en-AU"/>
        </w:rPr>
      </w:pPr>
    </w:p>
    <w:p w14:paraId="1C34EAB7" w14:textId="77777777" w:rsidR="007961CF" w:rsidRPr="007961CF" w:rsidRDefault="007961CF" w:rsidP="007961CF">
      <w:pPr>
        <w:spacing w:after="0" w:line="240" w:lineRule="auto"/>
        <w:rPr>
          <w:rFonts w:ascii="Times New Roman" w:eastAsia="Malgun Gothic" w:hAnsi="Times New Roman" w:cs="Times New Roman"/>
          <w:b/>
          <w:sz w:val="24"/>
          <w:szCs w:val="24"/>
          <w:lang w:val="en-US"/>
        </w:rPr>
      </w:pPr>
    </w:p>
    <w:p w14:paraId="351D2E65" w14:textId="77777777" w:rsidR="007961CF" w:rsidRPr="007961CF" w:rsidRDefault="007961CF" w:rsidP="007961CF">
      <w:pPr>
        <w:spacing w:after="0" w:line="240" w:lineRule="auto"/>
        <w:rPr>
          <w:rFonts w:ascii="Times New Roman" w:eastAsia="Malgun Gothic" w:hAnsi="Times New Roman" w:cs="Times New Roman"/>
          <w:b/>
          <w:sz w:val="24"/>
          <w:szCs w:val="24"/>
          <w:lang w:val="en-US"/>
        </w:rPr>
      </w:pPr>
      <w:r w:rsidRPr="007961CF">
        <w:rPr>
          <w:rFonts w:ascii="Times New Roman" w:eastAsia="Malgun Gothic" w:hAnsi="Times New Roman" w:cs="Times New Roman"/>
          <w:b/>
          <w:sz w:val="24"/>
          <w:szCs w:val="24"/>
          <w:lang w:val="en-US"/>
        </w:rPr>
        <w:br w:type="page"/>
      </w:r>
    </w:p>
    <w:p w14:paraId="3B89B035" w14:textId="6019AEA0" w:rsidR="007961CF" w:rsidRPr="007961CF" w:rsidRDefault="007C0927"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B – </w:t>
      </w:r>
      <w:r>
        <w:rPr>
          <w:rFonts w:ascii="Times New Roman" w:eastAsia="Malgun Gothic" w:hAnsi="Times New Roman" w:cs="Times New Roman"/>
          <w:b/>
          <w:sz w:val="24"/>
          <w:szCs w:val="24"/>
          <w:lang w:val="en-US"/>
        </w:rPr>
        <w:t>Sub-Central Government Entities</w:t>
      </w:r>
    </w:p>
    <w:p w14:paraId="2C39C11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3EB14F0C"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537F7C">
        <w:rPr>
          <w:rFonts w:ascii="Times New Roman" w:eastAsia="Malgun Gothic" w:hAnsi="Times New Roman" w:cs="Times New Roman"/>
          <w:bCs/>
          <w:i/>
          <w:iCs/>
          <w:sz w:val="24"/>
          <w:szCs w:val="24"/>
          <w:lang w:val="en-US"/>
        </w:rPr>
        <w:t>Thresholds:</w:t>
      </w:r>
      <w:r w:rsidRPr="00537F7C">
        <w:rPr>
          <w:rFonts w:ascii="Times New Roman" w:eastAsia="Malgun Gothic" w:hAnsi="Times New Roman" w:cs="Times New Roman"/>
          <w:bCs/>
          <w:i/>
          <w:iCs/>
          <w:sz w:val="24"/>
          <w:szCs w:val="24"/>
          <w:lang w:val="en-US"/>
        </w:rPr>
        <w:br/>
      </w:r>
    </w:p>
    <w:p w14:paraId="333241F9" w14:textId="58EECC4A" w:rsidR="007961CF" w:rsidRPr="00470AA9"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470AA9">
        <w:rPr>
          <w:rFonts w:ascii="Times New Roman" w:eastAsia="Malgun Gothic" w:hAnsi="Times New Roman" w:cs="Times New Roman"/>
          <w:sz w:val="24"/>
          <w:szCs w:val="24"/>
          <w:lang w:val="en-US"/>
        </w:rPr>
        <w:t xml:space="preserve">Unless otherwise specified, Chapter 16 (Government Procurement) covers procurement by entities listed in this </w:t>
      </w:r>
      <w:r w:rsidR="001E6D16">
        <w:rPr>
          <w:rFonts w:ascii="Times New Roman" w:eastAsia="Malgun Gothic" w:hAnsi="Times New Roman" w:cs="Times New Roman"/>
          <w:sz w:val="24"/>
          <w:szCs w:val="24"/>
          <w:lang w:val="en-US"/>
        </w:rPr>
        <w:t>Section</w:t>
      </w:r>
      <w:r w:rsidRPr="00470AA9">
        <w:rPr>
          <w:rFonts w:ascii="Times New Roman" w:eastAsia="Malgun Gothic" w:hAnsi="Times New Roman" w:cs="Times New Roman"/>
          <w:sz w:val="24"/>
          <w:szCs w:val="24"/>
          <w:lang w:val="en-US"/>
        </w:rPr>
        <w:t>, subject to the following thresholds:</w:t>
      </w:r>
    </w:p>
    <w:p w14:paraId="2A19B34B" w14:textId="77777777" w:rsidR="007961CF" w:rsidRPr="00470AA9"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p>
    <w:p w14:paraId="1678B2BE" w14:textId="77777777" w:rsidR="007961CF" w:rsidRPr="00537F7C" w:rsidRDefault="007961CF" w:rsidP="00537F7C">
      <w:pPr>
        <w:spacing w:after="0" w:line="240" w:lineRule="auto"/>
        <w:ind w:left="1296"/>
        <w:jc w:val="both"/>
        <w:rPr>
          <w:rFonts w:ascii="Times New Roman" w:eastAsia="MS Mincho" w:hAnsi="Times New Roman" w:cs="Times New Roman"/>
          <w:i/>
          <w:iCs/>
          <w:sz w:val="24"/>
          <w:szCs w:val="24"/>
          <w:lang w:val="en-AU"/>
        </w:rPr>
      </w:pPr>
      <w:r w:rsidRPr="00470AA9">
        <w:rPr>
          <w:rFonts w:ascii="Times New Roman" w:eastAsia="MS Mincho" w:hAnsi="Times New Roman" w:cs="Times New Roman"/>
          <w:sz w:val="24"/>
          <w:szCs w:val="24"/>
          <w:lang w:val="en-AU"/>
        </w:rPr>
        <w:t>Goods</w:t>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t>SDR 355,000</w:t>
      </w:r>
    </w:p>
    <w:p w14:paraId="2F6DD9F2" w14:textId="77777777" w:rsidR="007961CF" w:rsidRPr="00537F7C" w:rsidRDefault="007961CF" w:rsidP="00537F7C">
      <w:pPr>
        <w:spacing w:after="0" w:line="240" w:lineRule="auto"/>
        <w:ind w:left="1296"/>
        <w:jc w:val="both"/>
        <w:rPr>
          <w:rFonts w:ascii="Times New Roman" w:eastAsia="MS Mincho" w:hAnsi="Times New Roman" w:cs="Times New Roman"/>
          <w:i/>
          <w:iCs/>
          <w:sz w:val="24"/>
          <w:szCs w:val="24"/>
          <w:lang w:val="en-AU"/>
        </w:rPr>
      </w:pPr>
    </w:p>
    <w:p w14:paraId="244EF83A" w14:textId="77777777" w:rsidR="007961CF" w:rsidRPr="00537F7C" w:rsidRDefault="007961CF" w:rsidP="00537F7C">
      <w:pPr>
        <w:spacing w:after="0" w:line="240" w:lineRule="auto"/>
        <w:ind w:left="1296"/>
        <w:jc w:val="both"/>
        <w:rPr>
          <w:rFonts w:ascii="Times New Roman" w:eastAsia="MS Mincho" w:hAnsi="Times New Roman" w:cs="Times New Roman"/>
          <w:i/>
          <w:iCs/>
          <w:sz w:val="24"/>
          <w:szCs w:val="24"/>
          <w:lang w:val="en-AU"/>
        </w:rPr>
      </w:pPr>
      <w:r w:rsidRPr="00470AA9">
        <w:rPr>
          <w:rFonts w:ascii="Times New Roman" w:eastAsia="MS Mincho" w:hAnsi="Times New Roman" w:cs="Times New Roman"/>
          <w:sz w:val="24"/>
          <w:szCs w:val="24"/>
          <w:lang w:val="en-AU"/>
        </w:rPr>
        <w:t>Services</w:t>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t>SDR 355,000</w:t>
      </w:r>
    </w:p>
    <w:p w14:paraId="04957E59" w14:textId="77777777" w:rsidR="007961CF" w:rsidRPr="00537F7C" w:rsidRDefault="007961CF" w:rsidP="00537F7C">
      <w:pPr>
        <w:spacing w:after="0" w:line="240" w:lineRule="auto"/>
        <w:ind w:left="1296"/>
        <w:jc w:val="both"/>
        <w:rPr>
          <w:rFonts w:ascii="Times New Roman" w:eastAsia="MS Mincho" w:hAnsi="Times New Roman" w:cs="Times New Roman"/>
          <w:sz w:val="24"/>
          <w:szCs w:val="24"/>
          <w:lang w:val="en-AU"/>
        </w:rPr>
      </w:pPr>
    </w:p>
    <w:p w14:paraId="761CD56D" w14:textId="77777777" w:rsidR="007961CF" w:rsidRPr="00537F7C" w:rsidRDefault="007961CF" w:rsidP="00537F7C">
      <w:pPr>
        <w:spacing w:after="0" w:line="240" w:lineRule="auto"/>
        <w:ind w:left="1296"/>
        <w:jc w:val="both"/>
        <w:rPr>
          <w:rFonts w:ascii="Times New Roman" w:eastAsia="MS Mincho" w:hAnsi="Times New Roman" w:cs="Times New Roman"/>
          <w:i/>
          <w:iCs/>
          <w:sz w:val="24"/>
          <w:szCs w:val="24"/>
          <w:lang w:val="en-AU"/>
        </w:rPr>
      </w:pPr>
      <w:r w:rsidRPr="00470AA9">
        <w:rPr>
          <w:rFonts w:ascii="Times New Roman" w:eastAsia="MS Mincho" w:hAnsi="Times New Roman" w:cs="Times New Roman"/>
          <w:sz w:val="24"/>
          <w:szCs w:val="24"/>
          <w:lang w:val="en-AU"/>
        </w:rPr>
        <w:t>Construction Services</w:t>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r>
      <w:r w:rsidRPr="00470AA9">
        <w:rPr>
          <w:rFonts w:ascii="Times New Roman" w:eastAsia="MS Mincho" w:hAnsi="Times New Roman" w:cs="Times New Roman"/>
          <w:sz w:val="24"/>
          <w:szCs w:val="24"/>
          <w:lang w:val="en-AU"/>
        </w:rPr>
        <w:tab/>
        <w:t>SDR 5,000,000</w:t>
      </w:r>
    </w:p>
    <w:p w14:paraId="4B34A02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3CF18F47"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bookmarkStart w:id="0" w:name="_Hlk82596029"/>
      <w:r w:rsidRPr="00537F7C">
        <w:rPr>
          <w:rFonts w:ascii="Times New Roman" w:eastAsia="Malgun Gothic" w:hAnsi="Times New Roman" w:cs="Times New Roman"/>
          <w:bCs/>
          <w:i/>
          <w:iCs/>
          <w:sz w:val="24"/>
          <w:szCs w:val="24"/>
          <w:lang w:val="en-US"/>
        </w:rPr>
        <w:t>List of Entities:</w:t>
      </w:r>
    </w:p>
    <w:bookmarkEnd w:id="0"/>
    <w:p w14:paraId="1A1261B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
          <w:sz w:val="24"/>
          <w:szCs w:val="24"/>
          <w:lang w:val="en-US"/>
        </w:rPr>
      </w:pPr>
    </w:p>
    <w:p w14:paraId="4E3BC242"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Australian Capital Territory</w:t>
      </w:r>
    </w:p>
    <w:p w14:paraId="659845D3"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1DBBA6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ACT Audit </w:t>
      </w:r>
      <w:proofErr w:type="gramStart"/>
      <w:r w:rsidRPr="007961CF">
        <w:rPr>
          <w:rFonts w:ascii="Times New Roman" w:eastAsia="Malgun Gothic" w:hAnsi="Times New Roman" w:cs="Times New Roman"/>
          <w:sz w:val="24"/>
          <w:szCs w:val="24"/>
          <w:lang w:val="en-US"/>
        </w:rPr>
        <w:t>Office;</w:t>
      </w:r>
      <w:proofErr w:type="gramEnd"/>
    </w:p>
    <w:p w14:paraId="42EC068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ACT Gambling and Racing </w:t>
      </w:r>
      <w:proofErr w:type="gramStart"/>
      <w:r w:rsidRPr="007961CF">
        <w:rPr>
          <w:rFonts w:ascii="Times New Roman" w:eastAsia="Malgun Gothic" w:hAnsi="Times New Roman" w:cs="Times New Roman"/>
          <w:sz w:val="24"/>
          <w:szCs w:val="24"/>
          <w:lang w:val="en-US"/>
        </w:rPr>
        <w:t>Commission;</w:t>
      </w:r>
      <w:proofErr w:type="gramEnd"/>
    </w:p>
    <w:p w14:paraId="73C3309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ACT Health </w:t>
      </w:r>
      <w:proofErr w:type="gramStart"/>
      <w:r w:rsidRPr="007961CF">
        <w:rPr>
          <w:rFonts w:ascii="Times New Roman" w:eastAsia="Malgun Gothic" w:hAnsi="Times New Roman" w:cs="Times New Roman"/>
          <w:sz w:val="24"/>
          <w:szCs w:val="24"/>
          <w:lang w:val="en-US"/>
        </w:rPr>
        <w:t>Directorate;</w:t>
      </w:r>
      <w:proofErr w:type="gramEnd"/>
    </w:p>
    <w:p w14:paraId="222C495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ACT Insurance </w:t>
      </w:r>
      <w:proofErr w:type="gramStart"/>
      <w:r w:rsidRPr="007961CF">
        <w:rPr>
          <w:rFonts w:ascii="Times New Roman" w:eastAsia="Malgun Gothic" w:hAnsi="Times New Roman" w:cs="Times New Roman"/>
          <w:sz w:val="24"/>
          <w:szCs w:val="24"/>
          <w:lang w:val="en-US"/>
        </w:rPr>
        <w:t>Authority;</w:t>
      </w:r>
      <w:proofErr w:type="gramEnd"/>
    </w:p>
    <w:p w14:paraId="1805FD2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ACT </w:t>
      </w:r>
      <w:proofErr w:type="gramStart"/>
      <w:r w:rsidRPr="007961CF">
        <w:rPr>
          <w:rFonts w:ascii="Times New Roman" w:eastAsia="Malgun Gothic" w:hAnsi="Times New Roman" w:cs="Times New Roman"/>
          <w:sz w:val="24"/>
          <w:szCs w:val="24"/>
          <w:lang w:val="en-US"/>
        </w:rPr>
        <w:t>Ombudsman;</w:t>
      </w:r>
      <w:proofErr w:type="gramEnd"/>
    </w:p>
    <w:p w14:paraId="38CD684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6.</w:t>
      </w:r>
      <w:r w:rsidRPr="007961CF">
        <w:rPr>
          <w:rFonts w:ascii="Times New Roman" w:eastAsia="Malgun Gothic" w:hAnsi="Times New Roman" w:cs="Times New Roman"/>
          <w:sz w:val="24"/>
          <w:szCs w:val="24"/>
          <w:lang w:val="en-US"/>
        </w:rPr>
        <w:tab/>
        <w:t xml:space="preserve">Canberra Health </w:t>
      </w:r>
      <w:proofErr w:type="gramStart"/>
      <w:r w:rsidRPr="007961CF">
        <w:rPr>
          <w:rFonts w:ascii="Times New Roman" w:eastAsia="Malgun Gothic" w:hAnsi="Times New Roman" w:cs="Times New Roman"/>
          <w:sz w:val="24"/>
          <w:szCs w:val="24"/>
          <w:lang w:val="en-US"/>
        </w:rPr>
        <w:t>Services;</w:t>
      </w:r>
      <w:proofErr w:type="gramEnd"/>
    </w:p>
    <w:p w14:paraId="3B2664F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Canberra Institute of </w:t>
      </w:r>
      <w:proofErr w:type="gramStart"/>
      <w:r w:rsidRPr="007961CF">
        <w:rPr>
          <w:rFonts w:ascii="Times New Roman" w:eastAsia="Malgun Gothic" w:hAnsi="Times New Roman" w:cs="Times New Roman"/>
          <w:sz w:val="24"/>
          <w:szCs w:val="24"/>
          <w:lang w:val="en-US"/>
        </w:rPr>
        <w:t>Technology;</w:t>
      </w:r>
      <w:proofErr w:type="gramEnd"/>
    </w:p>
    <w:p w14:paraId="4AFBB37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Chief Minister, Treasury and Economic Development </w:t>
      </w:r>
      <w:proofErr w:type="gramStart"/>
      <w:r w:rsidRPr="007961CF">
        <w:rPr>
          <w:rFonts w:ascii="Times New Roman" w:eastAsia="Malgun Gothic" w:hAnsi="Times New Roman" w:cs="Times New Roman"/>
          <w:sz w:val="24"/>
          <w:szCs w:val="24"/>
          <w:lang w:val="en-US"/>
        </w:rPr>
        <w:t>Directorate;</w:t>
      </w:r>
      <w:proofErr w:type="gramEnd"/>
    </w:p>
    <w:p w14:paraId="3520B95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City Renewal </w:t>
      </w:r>
      <w:proofErr w:type="gramStart"/>
      <w:r w:rsidRPr="007961CF">
        <w:rPr>
          <w:rFonts w:ascii="Times New Roman" w:eastAsia="Malgun Gothic" w:hAnsi="Times New Roman" w:cs="Times New Roman"/>
          <w:sz w:val="24"/>
          <w:szCs w:val="24"/>
          <w:lang w:val="en-US"/>
        </w:rPr>
        <w:t>Authority;</w:t>
      </w:r>
      <w:proofErr w:type="gramEnd"/>
    </w:p>
    <w:p w14:paraId="43741C8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Community Services </w:t>
      </w:r>
      <w:proofErr w:type="gramStart"/>
      <w:r w:rsidRPr="007961CF">
        <w:rPr>
          <w:rFonts w:ascii="Times New Roman" w:eastAsia="Malgun Gothic" w:hAnsi="Times New Roman" w:cs="Times New Roman"/>
          <w:sz w:val="24"/>
          <w:szCs w:val="24"/>
          <w:lang w:val="en-US"/>
        </w:rPr>
        <w:t>Directorate;</w:t>
      </w:r>
      <w:proofErr w:type="gramEnd"/>
    </w:p>
    <w:p w14:paraId="5876FE3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Cultural Facilities </w:t>
      </w:r>
      <w:proofErr w:type="gramStart"/>
      <w:r w:rsidRPr="007961CF">
        <w:rPr>
          <w:rFonts w:ascii="Times New Roman" w:eastAsia="Malgun Gothic" w:hAnsi="Times New Roman" w:cs="Times New Roman"/>
          <w:sz w:val="24"/>
          <w:szCs w:val="24"/>
          <w:lang w:val="en-US"/>
        </w:rPr>
        <w:t>Corporation;</w:t>
      </w:r>
      <w:proofErr w:type="gramEnd"/>
    </w:p>
    <w:p w14:paraId="6802A2D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Education </w:t>
      </w:r>
      <w:proofErr w:type="gramStart"/>
      <w:r w:rsidRPr="007961CF">
        <w:rPr>
          <w:rFonts w:ascii="Times New Roman" w:eastAsia="Malgun Gothic" w:hAnsi="Times New Roman" w:cs="Times New Roman"/>
          <w:sz w:val="24"/>
          <w:szCs w:val="24"/>
          <w:lang w:val="en-US"/>
        </w:rPr>
        <w:t>Directorate;</w:t>
      </w:r>
      <w:proofErr w:type="gramEnd"/>
    </w:p>
    <w:p w14:paraId="482F35A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Environment, Planning and Sustainable Development </w:t>
      </w:r>
      <w:proofErr w:type="gramStart"/>
      <w:r w:rsidRPr="007961CF">
        <w:rPr>
          <w:rFonts w:ascii="Times New Roman" w:eastAsia="Malgun Gothic" w:hAnsi="Times New Roman" w:cs="Times New Roman"/>
          <w:sz w:val="24"/>
          <w:szCs w:val="24"/>
          <w:lang w:val="en-US"/>
        </w:rPr>
        <w:t>Directorate;</w:t>
      </w:r>
      <w:proofErr w:type="gramEnd"/>
    </w:p>
    <w:p w14:paraId="56293B8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Housing </w:t>
      </w:r>
      <w:proofErr w:type="gramStart"/>
      <w:r w:rsidRPr="007961CF">
        <w:rPr>
          <w:rFonts w:ascii="Times New Roman" w:eastAsia="Malgun Gothic" w:hAnsi="Times New Roman" w:cs="Times New Roman"/>
          <w:sz w:val="24"/>
          <w:szCs w:val="24"/>
          <w:lang w:val="en-US"/>
        </w:rPr>
        <w:t>ACT;</w:t>
      </w:r>
      <w:proofErr w:type="gramEnd"/>
    </w:p>
    <w:p w14:paraId="06DE76C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Independent Competition and Regulatory </w:t>
      </w:r>
      <w:proofErr w:type="gramStart"/>
      <w:r w:rsidRPr="007961CF">
        <w:rPr>
          <w:rFonts w:ascii="Times New Roman" w:eastAsia="Malgun Gothic" w:hAnsi="Times New Roman" w:cs="Times New Roman"/>
          <w:sz w:val="24"/>
          <w:szCs w:val="24"/>
          <w:lang w:val="en-US"/>
        </w:rPr>
        <w:t>Commission;</w:t>
      </w:r>
      <w:proofErr w:type="gramEnd"/>
    </w:p>
    <w:p w14:paraId="1F80638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16. </w:t>
      </w:r>
      <w:r w:rsidRPr="007961CF">
        <w:rPr>
          <w:rFonts w:ascii="Times New Roman" w:eastAsia="Malgun Gothic" w:hAnsi="Times New Roman" w:cs="Times New Roman"/>
          <w:sz w:val="24"/>
          <w:szCs w:val="24"/>
          <w:lang w:val="en-US"/>
        </w:rPr>
        <w:tab/>
        <w:t xml:space="preserve">Justice and Community Safety </w:t>
      </w:r>
      <w:proofErr w:type="gramStart"/>
      <w:r w:rsidRPr="007961CF">
        <w:rPr>
          <w:rFonts w:ascii="Times New Roman" w:eastAsia="Malgun Gothic" w:hAnsi="Times New Roman" w:cs="Times New Roman"/>
          <w:sz w:val="24"/>
          <w:szCs w:val="24"/>
          <w:lang w:val="en-US"/>
        </w:rPr>
        <w:t>Directorate;</w:t>
      </w:r>
      <w:proofErr w:type="gramEnd"/>
    </w:p>
    <w:p w14:paraId="1B75F4D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Legal Aid </w:t>
      </w:r>
      <w:proofErr w:type="gramStart"/>
      <w:r w:rsidRPr="007961CF">
        <w:rPr>
          <w:rFonts w:ascii="Times New Roman" w:eastAsia="Malgun Gothic" w:hAnsi="Times New Roman" w:cs="Times New Roman"/>
          <w:sz w:val="24"/>
          <w:szCs w:val="24"/>
          <w:lang w:val="en-US"/>
        </w:rPr>
        <w:t>ACT;</w:t>
      </w:r>
      <w:proofErr w:type="gramEnd"/>
    </w:p>
    <w:p w14:paraId="173F106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Major Projects </w:t>
      </w:r>
      <w:proofErr w:type="gramStart"/>
      <w:r w:rsidRPr="007961CF">
        <w:rPr>
          <w:rFonts w:ascii="Times New Roman" w:eastAsia="Malgun Gothic" w:hAnsi="Times New Roman" w:cs="Times New Roman"/>
          <w:sz w:val="24"/>
          <w:szCs w:val="24"/>
          <w:lang w:val="en-US"/>
        </w:rPr>
        <w:t>Canberra;</w:t>
      </w:r>
      <w:proofErr w:type="gramEnd"/>
    </w:p>
    <w:p w14:paraId="69645A7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Transport Canberra and City Services Directorate; and</w:t>
      </w:r>
    </w:p>
    <w:p w14:paraId="49F053E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20. </w:t>
      </w:r>
      <w:r w:rsidRPr="007961CF">
        <w:rPr>
          <w:rFonts w:ascii="Times New Roman" w:eastAsia="Malgun Gothic" w:hAnsi="Times New Roman" w:cs="Times New Roman"/>
          <w:sz w:val="24"/>
          <w:szCs w:val="24"/>
          <w:lang w:val="en-US"/>
        </w:rPr>
        <w:tab/>
        <w:t>Suburban Land Agency.</w:t>
      </w:r>
    </w:p>
    <w:p w14:paraId="23CFFE11" w14:textId="77777777" w:rsidR="007961CF" w:rsidRPr="007961CF" w:rsidRDefault="007961CF" w:rsidP="007961CF">
      <w:pPr>
        <w:widowControl w:val="0"/>
        <w:autoSpaceDE w:val="0"/>
        <w:autoSpaceDN w:val="0"/>
        <w:adjustRightInd w:val="0"/>
        <w:spacing w:after="0" w:line="240" w:lineRule="auto"/>
        <w:ind w:left="709"/>
        <w:rPr>
          <w:rFonts w:ascii="Times New Roman" w:eastAsia="Malgun Gothic" w:hAnsi="Times New Roman" w:cs="Times New Roman"/>
          <w:sz w:val="24"/>
          <w:szCs w:val="24"/>
          <w:lang w:val="en-US"/>
        </w:rPr>
      </w:pPr>
    </w:p>
    <w:p w14:paraId="12576763" w14:textId="593ED02B"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537F7C">
        <w:rPr>
          <w:rFonts w:ascii="Times New Roman" w:eastAsia="Malgun Gothic" w:hAnsi="Times New Roman" w:cs="Times New Roman"/>
          <w:b/>
          <w:bCs/>
          <w:sz w:val="24"/>
          <w:szCs w:val="24"/>
          <w:lang w:val="en-US"/>
        </w:rPr>
        <w:t>Note for the Australian Capital Territory</w:t>
      </w:r>
      <w:r w:rsidR="003744D1">
        <w:rPr>
          <w:rFonts w:ascii="Times New Roman" w:eastAsia="Malgun Gothic" w:hAnsi="Times New Roman" w:cs="Times New Roman"/>
          <w:b/>
          <w:sz w:val="24"/>
          <w:szCs w:val="24"/>
          <w:lang w:val="en-US"/>
        </w:rPr>
        <w:t>:</w:t>
      </w:r>
      <w:r w:rsidR="00C448D5">
        <w:rPr>
          <w:rFonts w:ascii="Times New Roman" w:eastAsia="Malgun Gothic" w:hAnsi="Times New Roman" w:cs="Times New Roman"/>
          <w:b/>
          <w:sz w:val="24"/>
          <w:szCs w:val="24"/>
          <w:lang w:val="en-US"/>
        </w:rPr>
        <w:t xml:space="preserve"> </w:t>
      </w:r>
      <w:r w:rsidRPr="007961CF">
        <w:rPr>
          <w:rFonts w:ascii="Times New Roman" w:eastAsia="Malgun Gothic" w:hAnsi="Times New Roman" w:cs="Times New Roman"/>
          <w:sz w:val="24"/>
          <w:szCs w:val="24"/>
          <w:lang w:val="en-US"/>
        </w:rPr>
        <w:t>For the entities listed for the Australian Capital Territory, Chapter 16 (Government Procurement) does not cover the procurement of health and welfare services, education services, utility services or motor vehicles.</w:t>
      </w:r>
    </w:p>
    <w:p w14:paraId="3E25F65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5167417D"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New South Wales</w:t>
      </w:r>
    </w:p>
    <w:p w14:paraId="01483DD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4B7A1EE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Advocate for Children and Young </w:t>
      </w:r>
      <w:proofErr w:type="gramStart"/>
      <w:r w:rsidRPr="007961CF">
        <w:rPr>
          <w:rFonts w:ascii="Times New Roman" w:eastAsia="Malgun Gothic" w:hAnsi="Times New Roman" w:cs="Times New Roman"/>
          <w:sz w:val="24"/>
          <w:szCs w:val="24"/>
          <w:lang w:val="en-US"/>
        </w:rPr>
        <w:t>People;</w:t>
      </w:r>
      <w:proofErr w:type="gramEnd"/>
    </w:p>
    <w:p w14:paraId="26FF5E2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Art Gallery of </w:t>
      </w:r>
      <w:proofErr w:type="gramStart"/>
      <w:r w:rsidRPr="007961CF">
        <w:rPr>
          <w:rFonts w:ascii="Times New Roman" w:eastAsia="Malgun Gothic" w:hAnsi="Times New Roman" w:cs="Times New Roman"/>
          <w:sz w:val="24"/>
          <w:szCs w:val="24"/>
          <w:lang w:val="en-US"/>
        </w:rPr>
        <w:t>NSW;</w:t>
      </w:r>
      <w:proofErr w:type="gramEnd"/>
    </w:p>
    <w:p w14:paraId="2DCCD1B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Children's Guardian and Office of Children's </w:t>
      </w:r>
      <w:proofErr w:type="gramStart"/>
      <w:r w:rsidRPr="007961CF">
        <w:rPr>
          <w:rFonts w:ascii="Times New Roman" w:eastAsia="Malgun Gothic" w:hAnsi="Times New Roman" w:cs="Times New Roman"/>
          <w:sz w:val="24"/>
          <w:szCs w:val="24"/>
          <w:lang w:val="en-US"/>
        </w:rPr>
        <w:t>Guardian;</w:t>
      </w:r>
      <w:proofErr w:type="gramEnd"/>
    </w:p>
    <w:p w14:paraId="2597475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 xml:space="preserve">4. </w:t>
      </w:r>
      <w:r w:rsidRPr="007961CF">
        <w:rPr>
          <w:rFonts w:ascii="Times New Roman" w:eastAsia="Malgun Gothic" w:hAnsi="Times New Roman" w:cs="Times New Roman"/>
          <w:sz w:val="24"/>
          <w:szCs w:val="24"/>
          <w:lang w:val="en-US"/>
        </w:rPr>
        <w:tab/>
        <w:t xml:space="preserve">Commissioner of Fire and Rescue NSW and Fire and Rescue </w:t>
      </w:r>
      <w:proofErr w:type="gramStart"/>
      <w:r w:rsidRPr="007961CF">
        <w:rPr>
          <w:rFonts w:ascii="Times New Roman" w:eastAsia="Malgun Gothic" w:hAnsi="Times New Roman" w:cs="Times New Roman"/>
          <w:sz w:val="24"/>
          <w:szCs w:val="24"/>
          <w:lang w:val="en-US"/>
        </w:rPr>
        <w:t>NSW;</w:t>
      </w:r>
      <w:proofErr w:type="gramEnd"/>
    </w:p>
    <w:p w14:paraId="37994606"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Commissioner of the NSW Rural Fire Service and Office of the NSW Rural Fire </w:t>
      </w:r>
      <w:proofErr w:type="gramStart"/>
      <w:r w:rsidRPr="007961CF">
        <w:rPr>
          <w:rFonts w:ascii="Times New Roman" w:eastAsia="Malgun Gothic" w:hAnsi="Times New Roman" w:cs="Times New Roman"/>
          <w:sz w:val="24"/>
          <w:szCs w:val="24"/>
          <w:lang w:val="en-US"/>
        </w:rPr>
        <w:t>Service;</w:t>
      </w:r>
      <w:proofErr w:type="gramEnd"/>
    </w:p>
    <w:p w14:paraId="0E203777"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Commissioner of the NSW State Emergency Service and Office of the NSW State Emergency </w:t>
      </w:r>
      <w:proofErr w:type="gramStart"/>
      <w:r w:rsidRPr="007961CF">
        <w:rPr>
          <w:rFonts w:ascii="Times New Roman" w:eastAsia="Malgun Gothic" w:hAnsi="Times New Roman" w:cs="Times New Roman"/>
          <w:sz w:val="24"/>
          <w:szCs w:val="24"/>
          <w:lang w:val="en-US"/>
        </w:rPr>
        <w:t>Service;</w:t>
      </w:r>
      <w:proofErr w:type="gramEnd"/>
    </w:p>
    <w:p w14:paraId="04FC773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Crown Solicitor and Crown Solicitor's </w:t>
      </w:r>
      <w:proofErr w:type="gramStart"/>
      <w:r w:rsidRPr="007961CF">
        <w:rPr>
          <w:rFonts w:ascii="Times New Roman" w:eastAsia="Malgun Gothic" w:hAnsi="Times New Roman" w:cs="Times New Roman"/>
          <w:sz w:val="24"/>
          <w:szCs w:val="24"/>
          <w:lang w:val="en-US"/>
        </w:rPr>
        <w:t>Office;</w:t>
      </w:r>
      <w:proofErr w:type="gramEnd"/>
    </w:p>
    <w:p w14:paraId="64757E0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Department of Communities and </w:t>
      </w:r>
      <w:proofErr w:type="gramStart"/>
      <w:r w:rsidRPr="007961CF">
        <w:rPr>
          <w:rFonts w:ascii="Times New Roman" w:eastAsia="Malgun Gothic" w:hAnsi="Times New Roman" w:cs="Times New Roman"/>
          <w:sz w:val="24"/>
          <w:szCs w:val="24"/>
          <w:lang w:val="en-US"/>
        </w:rPr>
        <w:t>Justice;</w:t>
      </w:r>
      <w:proofErr w:type="gramEnd"/>
    </w:p>
    <w:p w14:paraId="0A7083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Department of Customer </w:t>
      </w:r>
      <w:proofErr w:type="gramStart"/>
      <w:r w:rsidRPr="007961CF">
        <w:rPr>
          <w:rFonts w:ascii="Times New Roman" w:eastAsia="Malgun Gothic" w:hAnsi="Times New Roman" w:cs="Times New Roman"/>
          <w:sz w:val="24"/>
          <w:szCs w:val="24"/>
          <w:lang w:val="en-US"/>
        </w:rPr>
        <w:t>Service;</w:t>
      </w:r>
      <w:proofErr w:type="gramEnd"/>
    </w:p>
    <w:p w14:paraId="1967E44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Education;</w:t>
      </w:r>
      <w:proofErr w:type="gramEnd"/>
    </w:p>
    <w:p w14:paraId="41AD29D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Department of Planning, Industry and </w:t>
      </w:r>
      <w:proofErr w:type="gramStart"/>
      <w:r w:rsidRPr="007961CF">
        <w:rPr>
          <w:rFonts w:ascii="Times New Roman" w:eastAsia="Malgun Gothic" w:hAnsi="Times New Roman" w:cs="Times New Roman"/>
          <w:sz w:val="24"/>
          <w:szCs w:val="24"/>
          <w:lang w:val="en-US"/>
        </w:rPr>
        <w:t>Environment;</w:t>
      </w:r>
      <w:proofErr w:type="gramEnd"/>
    </w:p>
    <w:p w14:paraId="2B2B2A3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Department of Premier and </w:t>
      </w:r>
      <w:proofErr w:type="gramStart"/>
      <w:r w:rsidRPr="007961CF">
        <w:rPr>
          <w:rFonts w:ascii="Times New Roman" w:eastAsia="Malgun Gothic" w:hAnsi="Times New Roman" w:cs="Times New Roman"/>
          <w:sz w:val="24"/>
          <w:szCs w:val="24"/>
          <w:lang w:val="en-US"/>
        </w:rPr>
        <w:t>Cabinet;</w:t>
      </w:r>
      <w:proofErr w:type="gramEnd"/>
    </w:p>
    <w:p w14:paraId="31FE9B21"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Director of Public Prosecutions and Office of the Director of Public </w:t>
      </w:r>
      <w:proofErr w:type="gramStart"/>
      <w:r w:rsidRPr="007961CF">
        <w:rPr>
          <w:rFonts w:ascii="Times New Roman" w:eastAsia="Malgun Gothic" w:hAnsi="Times New Roman" w:cs="Times New Roman"/>
          <w:sz w:val="24"/>
          <w:szCs w:val="24"/>
          <w:lang w:val="en-US"/>
        </w:rPr>
        <w:t>Prosecutions;</w:t>
      </w:r>
      <w:proofErr w:type="gramEnd"/>
    </w:p>
    <w:p w14:paraId="0F920819"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Environment Protection Authority and Environment Protection Authority Staff </w:t>
      </w:r>
      <w:proofErr w:type="gramStart"/>
      <w:r w:rsidRPr="007961CF">
        <w:rPr>
          <w:rFonts w:ascii="Times New Roman" w:eastAsia="Malgun Gothic" w:hAnsi="Times New Roman" w:cs="Times New Roman"/>
          <w:sz w:val="24"/>
          <w:szCs w:val="24"/>
          <w:lang w:val="en-US"/>
        </w:rPr>
        <w:t>Agency;</w:t>
      </w:r>
      <w:proofErr w:type="gramEnd"/>
      <w:r w:rsidRPr="007961CF">
        <w:rPr>
          <w:rFonts w:ascii="Times New Roman" w:eastAsia="Malgun Gothic" w:hAnsi="Times New Roman" w:cs="Times New Roman"/>
          <w:sz w:val="24"/>
          <w:szCs w:val="24"/>
          <w:lang w:val="en-US"/>
        </w:rPr>
        <w:t xml:space="preserve"> </w:t>
      </w:r>
    </w:p>
    <w:p w14:paraId="704D6904"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Health Care Complaints Commission and Health Care Complaints</w:t>
      </w:r>
      <w:r w:rsidRPr="007961CF">
        <w:rPr>
          <w:rFonts w:ascii="Times New Roman" w:eastAsia="Malgun Gothic" w:hAnsi="Times New Roman" w:cs="Times New Roman"/>
          <w:sz w:val="24"/>
          <w:szCs w:val="24"/>
          <w:lang w:val="en-US"/>
        </w:rPr>
        <w:tab/>
        <w:t xml:space="preserve"> Commission Staff </w:t>
      </w:r>
      <w:proofErr w:type="gramStart"/>
      <w:r w:rsidRPr="007961CF">
        <w:rPr>
          <w:rFonts w:ascii="Times New Roman" w:eastAsia="Malgun Gothic" w:hAnsi="Times New Roman" w:cs="Times New Roman"/>
          <w:sz w:val="24"/>
          <w:szCs w:val="24"/>
          <w:lang w:val="en-US"/>
        </w:rPr>
        <w:t>Agency;</w:t>
      </w:r>
      <w:proofErr w:type="gramEnd"/>
    </w:p>
    <w:p w14:paraId="64C2B8A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16.</w:t>
      </w:r>
      <w:r w:rsidRPr="007961CF">
        <w:rPr>
          <w:rFonts w:ascii="Times New Roman" w:eastAsia="Malgun Gothic" w:hAnsi="Times New Roman" w:cs="Times New Roman"/>
          <w:sz w:val="24"/>
          <w:szCs w:val="24"/>
          <w:lang w:val="en-US"/>
        </w:rPr>
        <w:tab/>
        <w:t xml:space="preserve">Hunter and Central Coast Development </w:t>
      </w:r>
      <w:proofErr w:type="gramStart"/>
      <w:r w:rsidRPr="007961CF">
        <w:rPr>
          <w:rFonts w:ascii="Times New Roman" w:eastAsia="Malgun Gothic" w:hAnsi="Times New Roman" w:cs="Times New Roman"/>
          <w:sz w:val="24"/>
          <w:szCs w:val="24"/>
          <w:lang w:val="en-US"/>
        </w:rPr>
        <w:t>Corporation;</w:t>
      </w:r>
      <w:proofErr w:type="gramEnd"/>
      <w:r w:rsidRPr="007961CF">
        <w:rPr>
          <w:rFonts w:ascii="Times New Roman" w:eastAsia="Malgun Gothic" w:hAnsi="Times New Roman" w:cs="Times New Roman"/>
          <w:sz w:val="24"/>
          <w:szCs w:val="24"/>
          <w:lang w:val="en-US"/>
        </w:rPr>
        <w:t xml:space="preserve"> </w:t>
      </w:r>
    </w:p>
    <w:p w14:paraId="1D330F20"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Independent Planning Commission and Office of the Independent Planning </w:t>
      </w:r>
      <w:proofErr w:type="gramStart"/>
      <w:r w:rsidRPr="007961CF">
        <w:rPr>
          <w:rFonts w:ascii="Times New Roman" w:eastAsia="Malgun Gothic" w:hAnsi="Times New Roman" w:cs="Times New Roman"/>
          <w:sz w:val="24"/>
          <w:szCs w:val="24"/>
          <w:lang w:val="en-US"/>
        </w:rPr>
        <w:t>Commission;</w:t>
      </w:r>
      <w:proofErr w:type="gramEnd"/>
      <w:r w:rsidRPr="007961CF">
        <w:rPr>
          <w:rFonts w:ascii="Times New Roman" w:eastAsia="Malgun Gothic" w:hAnsi="Times New Roman" w:cs="Times New Roman"/>
          <w:sz w:val="24"/>
          <w:szCs w:val="24"/>
          <w:lang w:val="en-US"/>
        </w:rPr>
        <w:t xml:space="preserve"> </w:t>
      </w:r>
    </w:p>
    <w:p w14:paraId="4AD80F66"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Information Commissioner and Information and Privacy </w:t>
      </w:r>
      <w:proofErr w:type="gramStart"/>
      <w:r w:rsidRPr="007961CF">
        <w:rPr>
          <w:rFonts w:ascii="Times New Roman" w:eastAsia="Malgun Gothic" w:hAnsi="Times New Roman" w:cs="Times New Roman"/>
          <w:sz w:val="24"/>
          <w:szCs w:val="24"/>
          <w:lang w:val="en-US"/>
        </w:rPr>
        <w:t>Commission;</w:t>
      </w:r>
      <w:proofErr w:type="gramEnd"/>
    </w:p>
    <w:p w14:paraId="5DD38E8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19.</w:t>
      </w:r>
      <w:r w:rsidRPr="007961CF">
        <w:rPr>
          <w:rFonts w:ascii="Times New Roman" w:eastAsia="Malgun Gothic" w:hAnsi="Times New Roman" w:cs="Times New Roman"/>
          <w:sz w:val="24"/>
          <w:szCs w:val="24"/>
          <w:lang w:val="en-US"/>
        </w:rPr>
        <w:tab/>
        <w:t xml:space="preserve">Infrastructure </w:t>
      </w:r>
      <w:proofErr w:type="gramStart"/>
      <w:r w:rsidRPr="007961CF">
        <w:rPr>
          <w:rFonts w:ascii="Times New Roman" w:eastAsia="Malgun Gothic" w:hAnsi="Times New Roman" w:cs="Times New Roman"/>
          <w:sz w:val="24"/>
          <w:szCs w:val="24"/>
          <w:lang w:val="en-US"/>
        </w:rPr>
        <w:t>NSW;</w:t>
      </w:r>
      <w:proofErr w:type="gramEnd"/>
    </w:p>
    <w:p w14:paraId="1810908A"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20. </w:t>
      </w:r>
      <w:r w:rsidRPr="007961CF">
        <w:rPr>
          <w:rFonts w:ascii="Times New Roman" w:eastAsia="Malgun Gothic" w:hAnsi="Times New Roman" w:cs="Times New Roman"/>
          <w:sz w:val="24"/>
          <w:szCs w:val="24"/>
          <w:lang w:val="en-US"/>
        </w:rPr>
        <w:tab/>
        <w:t xml:space="preserve">Inspector of the Law Enforcement Conduct Commission and Office of the Inspector of the Law Enforcement Conduct </w:t>
      </w:r>
      <w:proofErr w:type="gramStart"/>
      <w:r w:rsidRPr="007961CF">
        <w:rPr>
          <w:rFonts w:ascii="Times New Roman" w:eastAsia="Malgun Gothic" w:hAnsi="Times New Roman" w:cs="Times New Roman"/>
          <w:sz w:val="24"/>
          <w:szCs w:val="24"/>
          <w:lang w:val="en-US"/>
        </w:rPr>
        <w:t>Commission;</w:t>
      </w:r>
      <w:proofErr w:type="gramEnd"/>
    </w:p>
    <w:p w14:paraId="4E85C56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Insurance and Care NSW (</w:t>
      </w:r>
      <w:proofErr w:type="spellStart"/>
      <w:r w:rsidRPr="007961CF">
        <w:rPr>
          <w:rFonts w:ascii="Times New Roman" w:eastAsia="Malgun Gothic" w:hAnsi="Times New Roman" w:cs="Times New Roman"/>
          <w:sz w:val="24"/>
          <w:szCs w:val="24"/>
          <w:lang w:val="en-US"/>
        </w:rPr>
        <w:t>icare</w:t>
      </w:r>
      <w:proofErr w:type="spellEnd"/>
      <w:proofErr w:type="gramStart"/>
      <w:r w:rsidRPr="007961CF">
        <w:rPr>
          <w:rFonts w:ascii="Times New Roman" w:eastAsia="Malgun Gothic" w:hAnsi="Times New Roman" w:cs="Times New Roman"/>
          <w:sz w:val="24"/>
          <w:szCs w:val="24"/>
          <w:lang w:val="en-US"/>
        </w:rPr>
        <w:t>);</w:t>
      </w:r>
      <w:proofErr w:type="gramEnd"/>
    </w:p>
    <w:p w14:paraId="7CF25D33"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Law Enforcement Conduct Commission and Office of the Law Enforcement Conduct </w:t>
      </w:r>
      <w:proofErr w:type="gramStart"/>
      <w:r w:rsidRPr="007961CF">
        <w:rPr>
          <w:rFonts w:ascii="Times New Roman" w:eastAsia="Malgun Gothic" w:hAnsi="Times New Roman" w:cs="Times New Roman"/>
          <w:sz w:val="24"/>
          <w:szCs w:val="24"/>
          <w:lang w:val="en-US"/>
        </w:rPr>
        <w:t>Commission;</w:t>
      </w:r>
      <w:proofErr w:type="gramEnd"/>
    </w:p>
    <w:p w14:paraId="78EE5F7D"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t>Legal Aid Commission of NSW and Legal Aid Commission Staff Agency (Legal Aid NSW</w:t>
      </w:r>
      <w:proofErr w:type="gramStart"/>
      <w:r w:rsidRPr="007961CF">
        <w:rPr>
          <w:rFonts w:ascii="Times New Roman" w:eastAsia="Malgun Gothic" w:hAnsi="Times New Roman" w:cs="Times New Roman"/>
          <w:sz w:val="24"/>
          <w:szCs w:val="24"/>
          <w:lang w:val="en-US"/>
        </w:rPr>
        <w:t>);</w:t>
      </w:r>
      <w:proofErr w:type="gramEnd"/>
    </w:p>
    <w:p w14:paraId="6BD249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 xml:space="preserve">Ministry of </w:t>
      </w:r>
      <w:proofErr w:type="gramStart"/>
      <w:r w:rsidRPr="007961CF">
        <w:rPr>
          <w:rFonts w:ascii="Times New Roman" w:eastAsia="Malgun Gothic" w:hAnsi="Times New Roman" w:cs="Times New Roman"/>
          <w:sz w:val="24"/>
          <w:szCs w:val="24"/>
          <w:lang w:val="en-US"/>
        </w:rPr>
        <w:t>Health;</w:t>
      </w:r>
      <w:proofErr w:type="gramEnd"/>
    </w:p>
    <w:p w14:paraId="7D510C6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25. </w:t>
      </w:r>
      <w:r w:rsidRPr="007961CF">
        <w:rPr>
          <w:rFonts w:ascii="Times New Roman" w:eastAsia="Malgun Gothic" w:hAnsi="Times New Roman" w:cs="Times New Roman"/>
          <w:sz w:val="24"/>
          <w:szCs w:val="24"/>
          <w:lang w:val="en-US"/>
        </w:rPr>
        <w:tab/>
        <w:t xml:space="preserve">Multicultural NSW and Multicultural NSW Staff </w:t>
      </w:r>
      <w:proofErr w:type="gramStart"/>
      <w:r w:rsidRPr="007961CF">
        <w:rPr>
          <w:rFonts w:ascii="Times New Roman" w:eastAsia="Malgun Gothic" w:hAnsi="Times New Roman" w:cs="Times New Roman"/>
          <w:sz w:val="24"/>
          <w:szCs w:val="24"/>
          <w:lang w:val="en-US"/>
        </w:rPr>
        <w:t>Agency;</w:t>
      </w:r>
      <w:proofErr w:type="gramEnd"/>
    </w:p>
    <w:p w14:paraId="29563B91"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26. </w:t>
      </w:r>
      <w:r w:rsidRPr="007961CF">
        <w:rPr>
          <w:rFonts w:ascii="Times New Roman" w:eastAsia="Malgun Gothic" w:hAnsi="Times New Roman" w:cs="Times New Roman"/>
          <w:sz w:val="24"/>
          <w:szCs w:val="24"/>
          <w:lang w:val="en-US"/>
        </w:rPr>
        <w:tab/>
        <w:t xml:space="preserve">New South Wales Crime Commission and New South Wales Crime Commission Staff </w:t>
      </w:r>
      <w:proofErr w:type="gramStart"/>
      <w:r w:rsidRPr="007961CF">
        <w:rPr>
          <w:rFonts w:ascii="Times New Roman" w:eastAsia="Malgun Gothic" w:hAnsi="Times New Roman" w:cs="Times New Roman"/>
          <w:sz w:val="24"/>
          <w:szCs w:val="24"/>
          <w:lang w:val="en-US"/>
        </w:rPr>
        <w:t>Agency;</w:t>
      </w:r>
      <w:proofErr w:type="gramEnd"/>
    </w:p>
    <w:p w14:paraId="6C37E34B"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27. </w:t>
      </w:r>
      <w:r w:rsidRPr="007961CF">
        <w:rPr>
          <w:rFonts w:ascii="Times New Roman" w:eastAsia="Malgun Gothic" w:hAnsi="Times New Roman" w:cs="Times New Roman"/>
          <w:sz w:val="24"/>
          <w:szCs w:val="24"/>
          <w:lang w:val="en-US"/>
        </w:rPr>
        <w:tab/>
        <w:t xml:space="preserve">NSW Education Standards Authority (NESA) and NSW Education Standards Authority Staff </w:t>
      </w:r>
      <w:proofErr w:type="gramStart"/>
      <w:r w:rsidRPr="007961CF">
        <w:rPr>
          <w:rFonts w:ascii="Times New Roman" w:eastAsia="Malgun Gothic" w:hAnsi="Times New Roman" w:cs="Times New Roman"/>
          <w:sz w:val="24"/>
          <w:szCs w:val="24"/>
          <w:lang w:val="en-US"/>
        </w:rPr>
        <w:t>Agency;</w:t>
      </w:r>
      <w:proofErr w:type="gramEnd"/>
    </w:p>
    <w:p w14:paraId="3717A83C"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28. </w:t>
      </w:r>
      <w:r w:rsidRPr="007961CF">
        <w:rPr>
          <w:rFonts w:ascii="Times New Roman" w:eastAsia="Malgun Gothic" w:hAnsi="Times New Roman" w:cs="Times New Roman"/>
          <w:sz w:val="24"/>
          <w:szCs w:val="24"/>
          <w:lang w:val="en-US"/>
        </w:rPr>
        <w:tab/>
        <w:t xml:space="preserve">New South Wales Electoral Commission and NSW Electoral Commission Staff </w:t>
      </w:r>
      <w:proofErr w:type="gramStart"/>
      <w:r w:rsidRPr="007961CF">
        <w:rPr>
          <w:rFonts w:ascii="Times New Roman" w:eastAsia="Malgun Gothic" w:hAnsi="Times New Roman" w:cs="Times New Roman"/>
          <w:sz w:val="24"/>
          <w:szCs w:val="24"/>
          <w:lang w:val="en-US"/>
        </w:rPr>
        <w:t>Agency;</w:t>
      </w:r>
      <w:proofErr w:type="gramEnd"/>
    </w:p>
    <w:p w14:paraId="219DE68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29. </w:t>
      </w:r>
      <w:r w:rsidRPr="007961CF">
        <w:rPr>
          <w:rFonts w:ascii="Times New Roman" w:eastAsia="Malgun Gothic" w:hAnsi="Times New Roman" w:cs="Times New Roman"/>
          <w:sz w:val="24"/>
          <w:szCs w:val="24"/>
          <w:lang w:val="en-US"/>
        </w:rPr>
        <w:tab/>
        <w:t xml:space="preserve">NSW Food </w:t>
      </w:r>
      <w:proofErr w:type="gramStart"/>
      <w:r w:rsidRPr="007961CF">
        <w:rPr>
          <w:rFonts w:ascii="Times New Roman" w:eastAsia="Malgun Gothic" w:hAnsi="Times New Roman" w:cs="Times New Roman"/>
          <w:sz w:val="24"/>
          <w:szCs w:val="24"/>
          <w:lang w:val="en-US"/>
        </w:rPr>
        <w:t>Authority;</w:t>
      </w:r>
      <w:proofErr w:type="gramEnd"/>
    </w:p>
    <w:p w14:paraId="41A1B5F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30. </w:t>
      </w:r>
      <w:r w:rsidRPr="007961CF">
        <w:rPr>
          <w:rFonts w:ascii="Times New Roman" w:eastAsia="Malgun Gothic" w:hAnsi="Times New Roman" w:cs="Times New Roman"/>
          <w:sz w:val="24"/>
          <w:szCs w:val="24"/>
          <w:lang w:val="en-US"/>
        </w:rPr>
        <w:tab/>
        <w:t>New South Wales Land and Housing Corporation (Housing NSW</w:t>
      </w:r>
      <w:proofErr w:type="gramStart"/>
      <w:r w:rsidRPr="007961CF">
        <w:rPr>
          <w:rFonts w:ascii="Times New Roman" w:eastAsia="Malgun Gothic" w:hAnsi="Times New Roman" w:cs="Times New Roman"/>
          <w:sz w:val="24"/>
          <w:szCs w:val="24"/>
          <w:lang w:val="en-US"/>
        </w:rPr>
        <w:t>);</w:t>
      </w:r>
      <w:proofErr w:type="gramEnd"/>
    </w:p>
    <w:p w14:paraId="73CF88C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31. </w:t>
      </w:r>
      <w:r w:rsidRPr="007961CF">
        <w:rPr>
          <w:rFonts w:ascii="Times New Roman" w:eastAsia="Malgun Gothic" w:hAnsi="Times New Roman" w:cs="Times New Roman"/>
          <w:sz w:val="24"/>
          <w:szCs w:val="24"/>
          <w:lang w:val="en-US"/>
        </w:rPr>
        <w:tab/>
        <w:t xml:space="preserve">New South Wales Rural Assistance </w:t>
      </w:r>
      <w:proofErr w:type="gramStart"/>
      <w:r w:rsidRPr="007961CF">
        <w:rPr>
          <w:rFonts w:ascii="Times New Roman" w:eastAsia="Malgun Gothic" w:hAnsi="Times New Roman" w:cs="Times New Roman"/>
          <w:sz w:val="24"/>
          <w:szCs w:val="24"/>
          <w:lang w:val="en-US"/>
        </w:rPr>
        <w:t>Authority;</w:t>
      </w:r>
      <w:proofErr w:type="gramEnd"/>
    </w:p>
    <w:p w14:paraId="7BBFC46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32. </w:t>
      </w:r>
      <w:r w:rsidRPr="007961CF">
        <w:rPr>
          <w:rFonts w:ascii="Times New Roman" w:eastAsia="Malgun Gothic" w:hAnsi="Times New Roman" w:cs="Times New Roman"/>
          <w:sz w:val="24"/>
          <w:szCs w:val="24"/>
          <w:lang w:val="en-US"/>
        </w:rPr>
        <w:tab/>
        <w:t xml:space="preserve">Ombudsman and the Ombudsman's </w:t>
      </w:r>
      <w:proofErr w:type="gramStart"/>
      <w:r w:rsidRPr="007961CF">
        <w:rPr>
          <w:rFonts w:ascii="Times New Roman" w:eastAsia="Malgun Gothic" w:hAnsi="Times New Roman" w:cs="Times New Roman"/>
          <w:sz w:val="24"/>
          <w:szCs w:val="24"/>
          <w:lang w:val="en-US"/>
        </w:rPr>
        <w:t>Office;</w:t>
      </w:r>
      <w:proofErr w:type="gramEnd"/>
    </w:p>
    <w:p w14:paraId="06DFDDB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33. </w:t>
      </w:r>
      <w:r w:rsidRPr="007961CF">
        <w:rPr>
          <w:rFonts w:ascii="Times New Roman" w:eastAsia="Malgun Gothic" w:hAnsi="Times New Roman" w:cs="Times New Roman"/>
          <w:sz w:val="24"/>
          <w:szCs w:val="24"/>
          <w:lang w:val="en-US"/>
        </w:rPr>
        <w:tab/>
        <w:t xml:space="preserve">Parliamentary Counsel and Parliamentary Counsel's </w:t>
      </w:r>
      <w:proofErr w:type="gramStart"/>
      <w:r w:rsidRPr="007961CF">
        <w:rPr>
          <w:rFonts w:ascii="Times New Roman" w:eastAsia="Malgun Gothic" w:hAnsi="Times New Roman" w:cs="Times New Roman"/>
          <w:sz w:val="24"/>
          <w:szCs w:val="24"/>
          <w:lang w:val="en-US"/>
        </w:rPr>
        <w:t>Office;</w:t>
      </w:r>
      <w:proofErr w:type="gramEnd"/>
    </w:p>
    <w:p w14:paraId="5549BE6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34. </w:t>
      </w:r>
      <w:r w:rsidRPr="007961CF">
        <w:rPr>
          <w:rFonts w:ascii="Times New Roman" w:eastAsia="Malgun Gothic" w:hAnsi="Times New Roman" w:cs="Times New Roman"/>
          <w:sz w:val="24"/>
          <w:szCs w:val="24"/>
          <w:lang w:val="en-US"/>
        </w:rPr>
        <w:tab/>
        <w:t xml:space="preserve">Place Management </w:t>
      </w:r>
      <w:proofErr w:type="gramStart"/>
      <w:r w:rsidRPr="007961CF">
        <w:rPr>
          <w:rFonts w:ascii="Times New Roman" w:eastAsia="Malgun Gothic" w:hAnsi="Times New Roman" w:cs="Times New Roman"/>
          <w:sz w:val="24"/>
          <w:szCs w:val="24"/>
          <w:lang w:val="en-US"/>
        </w:rPr>
        <w:t>NSW;</w:t>
      </w:r>
      <w:proofErr w:type="gramEnd"/>
    </w:p>
    <w:p w14:paraId="09193D3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35. </w:t>
      </w:r>
      <w:r w:rsidRPr="007961CF">
        <w:rPr>
          <w:rFonts w:ascii="Times New Roman" w:eastAsia="Malgun Gothic" w:hAnsi="Times New Roman" w:cs="Times New Roman"/>
          <w:sz w:val="24"/>
          <w:szCs w:val="24"/>
          <w:lang w:val="en-US"/>
        </w:rPr>
        <w:tab/>
        <w:t xml:space="preserve">Public Service Commissioner and Public Service </w:t>
      </w:r>
      <w:proofErr w:type="gramStart"/>
      <w:r w:rsidRPr="007961CF">
        <w:rPr>
          <w:rFonts w:ascii="Times New Roman" w:eastAsia="Malgun Gothic" w:hAnsi="Times New Roman" w:cs="Times New Roman"/>
          <w:sz w:val="24"/>
          <w:szCs w:val="24"/>
          <w:lang w:val="en-US"/>
        </w:rPr>
        <w:t>Commission;</w:t>
      </w:r>
      <w:proofErr w:type="gramEnd"/>
    </w:p>
    <w:p w14:paraId="284F619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36. </w:t>
      </w:r>
      <w:r w:rsidRPr="007961CF">
        <w:rPr>
          <w:rFonts w:ascii="Times New Roman" w:eastAsia="Malgun Gothic" w:hAnsi="Times New Roman" w:cs="Times New Roman"/>
          <w:sz w:val="24"/>
          <w:szCs w:val="24"/>
          <w:lang w:val="en-US"/>
        </w:rPr>
        <w:tab/>
        <w:t xml:space="preserve">Regional </w:t>
      </w:r>
      <w:proofErr w:type="gramStart"/>
      <w:r w:rsidRPr="007961CF">
        <w:rPr>
          <w:rFonts w:ascii="Times New Roman" w:eastAsia="Malgun Gothic" w:hAnsi="Times New Roman" w:cs="Times New Roman"/>
          <w:sz w:val="24"/>
          <w:szCs w:val="24"/>
          <w:lang w:val="en-US"/>
        </w:rPr>
        <w:t>NSW;</w:t>
      </w:r>
      <w:proofErr w:type="gramEnd"/>
    </w:p>
    <w:p w14:paraId="085FD78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37. </w:t>
      </w:r>
      <w:r w:rsidRPr="007961CF">
        <w:rPr>
          <w:rFonts w:ascii="Times New Roman" w:eastAsia="Malgun Gothic" w:hAnsi="Times New Roman" w:cs="Times New Roman"/>
          <w:sz w:val="24"/>
          <w:szCs w:val="24"/>
          <w:lang w:val="en-US"/>
        </w:rPr>
        <w:tab/>
        <w:t xml:space="preserve">Resilience </w:t>
      </w:r>
      <w:proofErr w:type="gramStart"/>
      <w:r w:rsidRPr="007961CF">
        <w:rPr>
          <w:rFonts w:ascii="Times New Roman" w:eastAsia="Malgun Gothic" w:hAnsi="Times New Roman" w:cs="Times New Roman"/>
          <w:sz w:val="24"/>
          <w:szCs w:val="24"/>
          <w:lang w:val="en-US"/>
        </w:rPr>
        <w:t>NSW;</w:t>
      </w:r>
      <w:proofErr w:type="gramEnd"/>
    </w:p>
    <w:p w14:paraId="5FDCA25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38. </w:t>
      </w:r>
      <w:r w:rsidRPr="007961CF">
        <w:rPr>
          <w:rFonts w:ascii="Times New Roman" w:eastAsia="Malgun Gothic" w:hAnsi="Times New Roman" w:cs="Times New Roman"/>
          <w:sz w:val="24"/>
          <w:szCs w:val="24"/>
          <w:lang w:val="en-US"/>
        </w:rPr>
        <w:tab/>
        <w:t xml:space="preserve">State Insurance Regulatory </w:t>
      </w:r>
      <w:proofErr w:type="gramStart"/>
      <w:r w:rsidRPr="007961CF">
        <w:rPr>
          <w:rFonts w:ascii="Times New Roman" w:eastAsia="Malgun Gothic" w:hAnsi="Times New Roman" w:cs="Times New Roman"/>
          <w:sz w:val="24"/>
          <w:szCs w:val="24"/>
          <w:lang w:val="en-US"/>
        </w:rPr>
        <w:t>Authority;</w:t>
      </w:r>
      <w:proofErr w:type="gramEnd"/>
      <w:r w:rsidRPr="007961CF">
        <w:rPr>
          <w:rFonts w:ascii="Times New Roman" w:eastAsia="Malgun Gothic" w:hAnsi="Times New Roman" w:cs="Times New Roman"/>
          <w:sz w:val="24"/>
          <w:szCs w:val="24"/>
          <w:lang w:val="en-US"/>
        </w:rPr>
        <w:t xml:space="preserve"> </w:t>
      </w:r>
    </w:p>
    <w:p w14:paraId="2E4DFD2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39.</w:t>
      </w:r>
      <w:r w:rsidRPr="007961CF">
        <w:rPr>
          <w:rFonts w:ascii="Times New Roman" w:eastAsia="Malgun Gothic" w:hAnsi="Times New Roman" w:cs="Times New Roman"/>
          <w:sz w:val="24"/>
          <w:szCs w:val="24"/>
          <w:lang w:val="en-US"/>
        </w:rPr>
        <w:tab/>
        <w:t xml:space="preserve">State Library of </w:t>
      </w:r>
      <w:proofErr w:type="gramStart"/>
      <w:r w:rsidRPr="007961CF">
        <w:rPr>
          <w:rFonts w:ascii="Times New Roman" w:eastAsia="Malgun Gothic" w:hAnsi="Times New Roman" w:cs="Times New Roman"/>
          <w:sz w:val="24"/>
          <w:szCs w:val="24"/>
          <w:lang w:val="en-US"/>
        </w:rPr>
        <w:t>NSW;</w:t>
      </w:r>
      <w:proofErr w:type="gramEnd"/>
    </w:p>
    <w:p w14:paraId="00F6084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 xml:space="preserve">40. </w:t>
      </w:r>
      <w:r w:rsidRPr="007961CF">
        <w:rPr>
          <w:rFonts w:ascii="Times New Roman" w:eastAsia="Malgun Gothic" w:hAnsi="Times New Roman" w:cs="Times New Roman"/>
          <w:sz w:val="24"/>
          <w:szCs w:val="24"/>
          <w:lang w:val="en-US"/>
        </w:rPr>
        <w:tab/>
        <w:t xml:space="preserve">Sydney Olympic Park </w:t>
      </w:r>
      <w:proofErr w:type="gramStart"/>
      <w:r w:rsidRPr="007961CF">
        <w:rPr>
          <w:rFonts w:ascii="Times New Roman" w:eastAsia="Malgun Gothic" w:hAnsi="Times New Roman" w:cs="Times New Roman"/>
          <w:sz w:val="24"/>
          <w:szCs w:val="24"/>
          <w:lang w:val="en-US"/>
        </w:rPr>
        <w:t>Authority;</w:t>
      </w:r>
      <w:proofErr w:type="gramEnd"/>
    </w:p>
    <w:p w14:paraId="79A770D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41. </w:t>
      </w:r>
      <w:r w:rsidRPr="007961CF">
        <w:rPr>
          <w:rFonts w:ascii="Times New Roman" w:eastAsia="Malgun Gothic" w:hAnsi="Times New Roman" w:cs="Times New Roman"/>
          <w:sz w:val="24"/>
          <w:szCs w:val="24"/>
          <w:lang w:val="en-US"/>
        </w:rPr>
        <w:tab/>
        <w:t xml:space="preserve">TAFE </w:t>
      </w:r>
      <w:proofErr w:type="gramStart"/>
      <w:r w:rsidRPr="007961CF">
        <w:rPr>
          <w:rFonts w:ascii="Times New Roman" w:eastAsia="Malgun Gothic" w:hAnsi="Times New Roman" w:cs="Times New Roman"/>
          <w:sz w:val="24"/>
          <w:szCs w:val="24"/>
          <w:lang w:val="en-US"/>
        </w:rPr>
        <w:t>NSW;</w:t>
      </w:r>
      <w:proofErr w:type="gramEnd"/>
    </w:p>
    <w:p w14:paraId="27A0D00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42. </w:t>
      </w:r>
      <w:r w:rsidRPr="007961CF">
        <w:rPr>
          <w:rFonts w:ascii="Times New Roman" w:eastAsia="Malgun Gothic" w:hAnsi="Times New Roman" w:cs="Times New Roman"/>
          <w:sz w:val="24"/>
          <w:szCs w:val="24"/>
          <w:lang w:val="en-US"/>
        </w:rPr>
        <w:tab/>
      </w:r>
      <w:proofErr w:type="spellStart"/>
      <w:r w:rsidRPr="007961CF">
        <w:rPr>
          <w:rFonts w:ascii="Times New Roman" w:eastAsia="Malgun Gothic" w:hAnsi="Times New Roman" w:cs="Times New Roman"/>
          <w:sz w:val="24"/>
          <w:szCs w:val="24"/>
          <w:lang w:val="en-US"/>
        </w:rPr>
        <w:t>Taronga</w:t>
      </w:r>
      <w:proofErr w:type="spellEnd"/>
      <w:r w:rsidRPr="007961CF">
        <w:rPr>
          <w:rFonts w:ascii="Times New Roman" w:eastAsia="Malgun Gothic" w:hAnsi="Times New Roman" w:cs="Times New Roman"/>
          <w:sz w:val="24"/>
          <w:szCs w:val="24"/>
          <w:lang w:val="en-US"/>
        </w:rPr>
        <w:t xml:space="preserve"> Conservation Society </w:t>
      </w:r>
      <w:proofErr w:type="gramStart"/>
      <w:r w:rsidRPr="007961CF">
        <w:rPr>
          <w:rFonts w:ascii="Times New Roman" w:eastAsia="Malgun Gothic" w:hAnsi="Times New Roman" w:cs="Times New Roman"/>
          <w:sz w:val="24"/>
          <w:szCs w:val="24"/>
          <w:lang w:val="en-US"/>
        </w:rPr>
        <w:t>Australia;</w:t>
      </w:r>
      <w:proofErr w:type="gramEnd"/>
    </w:p>
    <w:p w14:paraId="5F59A5E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43. </w:t>
      </w:r>
      <w:r w:rsidRPr="007961CF">
        <w:rPr>
          <w:rFonts w:ascii="Times New Roman" w:eastAsia="Malgun Gothic" w:hAnsi="Times New Roman" w:cs="Times New Roman"/>
          <w:sz w:val="24"/>
          <w:szCs w:val="24"/>
          <w:lang w:val="en-US"/>
        </w:rPr>
        <w:tab/>
        <w:t xml:space="preserve">The Audit Office of New South </w:t>
      </w:r>
      <w:proofErr w:type="gramStart"/>
      <w:r w:rsidRPr="007961CF">
        <w:rPr>
          <w:rFonts w:ascii="Times New Roman" w:eastAsia="Malgun Gothic" w:hAnsi="Times New Roman" w:cs="Times New Roman"/>
          <w:sz w:val="24"/>
          <w:szCs w:val="24"/>
          <w:lang w:val="en-US"/>
        </w:rPr>
        <w:t>Wales;</w:t>
      </w:r>
      <w:proofErr w:type="gramEnd"/>
    </w:p>
    <w:p w14:paraId="0D3DCD4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44. </w:t>
      </w:r>
      <w:r w:rsidRPr="007961CF">
        <w:rPr>
          <w:rFonts w:ascii="Times New Roman" w:eastAsia="Malgun Gothic" w:hAnsi="Times New Roman" w:cs="Times New Roman"/>
          <w:sz w:val="24"/>
          <w:szCs w:val="24"/>
          <w:lang w:val="en-US"/>
        </w:rPr>
        <w:tab/>
        <w:t xml:space="preserve">The </w:t>
      </w:r>
      <w:proofErr w:type="gramStart"/>
      <w:r w:rsidRPr="007961CF">
        <w:rPr>
          <w:rFonts w:ascii="Times New Roman" w:eastAsia="Malgun Gothic" w:hAnsi="Times New Roman" w:cs="Times New Roman"/>
          <w:sz w:val="24"/>
          <w:szCs w:val="24"/>
          <w:lang w:val="en-US"/>
        </w:rPr>
        <w:t>Treasury;</w:t>
      </w:r>
      <w:proofErr w:type="gramEnd"/>
    </w:p>
    <w:p w14:paraId="16F9188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45. </w:t>
      </w:r>
      <w:r w:rsidRPr="007961CF">
        <w:rPr>
          <w:rFonts w:ascii="Times New Roman" w:eastAsia="Malgun Gothic" w:hAnsi="Times New Roman" w:cs="Times New Roman"/>
          <w:sz w:val="24"/>
          <w:szCs w:val="24"/>
          <w:lang w:val="en-US"/>
        </w:rPr>
        <w:tab/>
        <w:t>Transport for NSW; and</w:t>
      </w:r>
    </w:p>
    <w:p w14:paraId="6D2DBC1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46. </w:t>
      </w:r>
      <w:r w:rsidRPr="007961CF">
        <w:rPr>
          <w:rFonts w:ascii="Times New Roman" w:eastAsia="Malgun Gothic" w:hAnsi="Times New Roman" w:cs="Times New Roman"/>
          <w:sz w:val="24"/>
          <w:szCs w:val="24"/>
          <w:lang w:val="en-US"/>
        </w:rPr>
        <w:tab/>
        <w:t xml:space="preserve">Venues NSW. </w:t>
      </w:r>
    </w:p>
    <w:p w14:paraId="0E94C2A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7BFC387C" w14:textId="69D81A53" w:rsidR="007961CF" w:rsidRPr="00537F7C" w:rsidRDefault="007961CF" w:rsidP="00537F7C">
      <w:pPr>
        <w:widowControl w:val="0"/>
        <w:autoSpaceDE w:val="0"/>
        <w:autoSpaceDN w:val="0"/>
        <w:adjustRightInd w:val="0"/>
        <w:spacing w:after="0" w:line="240" w:lineRule="auto"/>
        <w:jc w:val="both"/>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Notes for New South Wales</w:t>
      </w:r>
      <w:r w:rsidR="003744D1" w:rsidRPr="00537F7C">
        <w:rPr>
          <w:rFonts w:ascii="Times New Roman" w:eastAsia="Malgun Gothic" w:hAnsi="Times New Roman" w:cs="Times New Roman"/>
          <w:b/>
          <w:bCs/>
          <w:sz w:val="24"/>
          <w:szCs w:val="24"/>
          <w:lang w:val="en-US"/>
        </w:rPr>
        <w:t>:</w:t>
      </w:r>
    </w:p>
    <w:p w14:paraId="160FF99D" w14:textId="77777777"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p>
    <w:p w14:paraId="7DE7CC94" w14:textId="1E438CC7" w:rsidR="007961CF" w:rsidRDefault="00D12738">
      <w:pPr>
        <w:widowControl w:val="0"/>
        <w:autoSpaceDE w:val="0"/>
        <w:autoSpaceDN w:val="0"/>
        <w:adjustRightInd w:val="0"/>
        <w:spacing w:after="0" w:line="240" w:lineRule="auto"/>
        <w:ind w:left="720" w:hanging="720"/>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1.</w:t>
      </w:r>
      <w:r w:rsidR="004440FF">
        <w:rPr>
          <w:rFonts w:ascii="Times New Roman" w:eastAsia="Malgun Gothic" w:hAnsi="Times New Roman" w:cs="Times New Roman"/>
          <w:sz w:val="24"/>
          <w:szCs w:val="24"/>
          <w:lang w:val="en-US"/>
        </w:rPr>
        <w:tab/>
      </w:r>
      <w:r w:rsidR="007961CF" w:rsidRPr="007961CF">
        <w:rPr>
          <w:rFonts w:ascii="Times New Roman" w:eastAsia="Malgun Gothic" w:hAnsi="Times New Roman" w:cs="Times New Roman"/>
          <w:sz w:val="24"/>
          <w:szCs w:val="24"/>
          <w:lang w:val="en-US"/>
        </w:rPr>
        <w:t xml:space="preserve">For entities listed for New South Wales, Chapter 16 (Government </w:t>
      </w:r>
      <w:r>
        <w:rPr>
          <w:rFonts w:ascii="Times New Roman" w:eastAsia="Malgun Gothic" w:hAnsi="Times New Roman" w:cs="Times New Roman"/>
          <w:sz w:val="24"/>
          <w:szCs w:val="24"/>
          <w:lang w:val="en-US"/>
        </w:rPr>
        <w:t>P</w:t>
      </w:r>
      <w:r w:rsidR="007961CF" w:rsidRPr="007961CF">
        <w:rPr>
          <w:rFonts w:ascii="Times New Roman" w:eastAsia="Malgun Gothic" w:hAnsi="Times New Roman" w:cs="Times New Roman"/>
          <w:sz w:val="24"/>
          <w:szCs w:val="24"/>
          <w:lang w:val="en-US"/>
        </w:rPr>
        <w:t xml:space="preserve">rocurement) does not cover: </w:t>
      </w:r>
    </w:p>
    <w:p w14:paraId="6E40316B" w14:textId="77777777" w:rsidR="00D12738" w:rsidRPr="007961CF" w:rsidRDefault="00D12738" w:rsidP="00537F7C">
      <w:pPr>
        <w:widowControl w:val="0"/>
        <w:autoSpaceDE w:val="0"/>
        <w:autoSpaceDN w:val="0"/>
        <w:adjustRightInd w:val="0"/>
        <w:spacing w:after="0" w:line="240" w:lineRule="auto"/>
        <w:ind w:left="720" w:hanging="720"/>
        <w:jc w:val="both"/>
        <w:rPr>
          <w:rFonts w:ascii="Times New Roman" w:eastAsia="Malgun Gothic" w:hAnsi="Times New Roman" w:cs="Times New Roman"/>
          <w:sz w:val="24"/>
          <w:szCs w:val="24"/>
          <w:lang w:val="en-US"/>
        </w:rPr>
      </w:pPr>
    </w:p>
    <w:p w14:paraId="2FBE675C" w14:textId="79F8153F" w:rsidR="00D12738" w:rsidRPr="007961CF" w:rsidRDefault="00D12738"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(a)</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 xml:space="preserve">procurement of health and welfare services, education services or motor </w:t>
      </w:r>
      <w:proofErr w:type="gramStart"/>
      <w:r w:rsidR="007961CF" w:rsidRPr="007961CF">
        <w:rPr>
          <w:rFonts w:ascii="Times New Roman" w:eastAsia="Batang" w:hAnsi="Times New Roman" w:cs="Times New Roman"/>
          <w:sz w:val="24"/>
          <w:szCs w:val="24"/>
          <w:lang w:val="en-AU"/>
        </w:rPr>
        <w:t>vehicles;</w:t>
      </w:r>
      <w:proofErr w:type="gramEnd"/>
      <w:r w:rsidR="007961CF" w:rsidRPr="007961CF">
        <w:rPr>
          <w:rFonts w:ascii="Times New Roman" w:eastAsia="Batang" w:hAnsi="Times New Roman" w:cs="Times New Roman"/>
          <w:sz w:val="24"/>
          <w:szCs w:val="24"/>
          <w:lang w:val="en-AU"/>
        </w:rPr>
        <w:t xml:space="preserve"> </w:t>
      </w:r>
    </w:p>
    <w:p w14:paraId="527FDFC3" w14:textId="77777777" w:rsidR="00D12738" w:rsidRDefault="00D12738" w:rsidP="00D12738">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p>
    <w:p w14:paraId="61C68F74" w14:textId="7794973D" w:rsidR="007961CF" w:rsidRDefault="00D12738" w:rsidP="00D12738">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(b)</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 xml:space="preserve">procurements undertaken by a covered entity on behalf of a non-covered </w:t>
      </w:r>
      <w:proofErr w:type="gramStart"/>
      <w:r w:rsidR="007961CF" w:rsidRPr="007961CF">
        <w:rPr>
          <w:rFonts w:ascii="Times New Roman" w:eastAsia="Batang" w:hAnsi="Times New Roman" w:cs="Times New Roman"/>
          <w:sz w:val="24"/>
          <w:szCs w:val="24"/>
          <w:lang w:val="en-AU"/>
        </w:rPr>
        <w:t>entity;</w:t>
      </w:r>
      <w:proofErr w:type="gramEnd"/>
    </w:p>
    <w:p w14:paraId="7D0AB44A" w14:textId="77777777" w:rsidR="00D12738" w:rsidRPr="007961CF" w:rsidRDefault="00D12738"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p>
    <w:p w14:paraId="568E43B3" w14:textId="25D3E953" w:rsidR="004440FF" w:rsidRDefault="00D12738" w:rsidP="00D12738">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(c)</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procurement related to the functions of the Privacy Commission by the Information and Privacy Commission; or</w:t>
      </w:r>
    </w:p>
    <w:p w14:paraId="5A2600D5" w14:textId="77777777" w:rsidR="004440FF" w:rsidRPr="007961CF" w:rsidRDefault="004440FF"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p>
    <w:p w14:paraId="044B8C9A" w14:textId="1C4A7CDA" w:rsidR="007961CF" w:rsidRDefault="00D12738"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(d)</w:t>
      </w:r>
      <w:r>
        <w:rPr>
          <w:rFonts w:ascii="Times New Roman" w:eastAsia="Batang" w:hAnsi="Times New Roman" w:cs="Times New Roman"/>
          <w:sz w:val="24"/>
          <w:szCs w:val="24"/>
          <w:lang w:val="en-AU"/>
        </w:rPr>
        <w:tab/>
      </w:r>
      <w:r w:rsidR="007961CF" w:rsidRPr="00D12738">
        <w:rPr>
          <w:rFonts w:ascii="Times New Roman" w:eastAsia="Batang" w:hAnsi="Times New Roman" w:cs="Times New Roman"/>
          <w:sz w:val="24"/>
          <w:szCs w:val="24"/>
          <w:lang w:val="en-AU"/>
        </w:rPr>
        <w:t>procurement by Transport for NSW, related to the functions of the Transport Construction Authority, and The Country Rail Infrastructure Authority or its successor agencies.</w:t>
      </w:r>
    </w:p>
    <w:p w14:paraId="719F777F" w14:textId="77777777" w:rsidR="00D12738" w:rsidRPr="00D12738" w:rsidRDefault="00D12738" w:rsidP="00537F7C">
      <w:pPr>
        <w:widowControl w:val="0"/>
        <w:shd w:val="clear" w:color="auto" w:fill="FFFFFF"/>
        <w:autoSpaceDE w:val="0"/>
        <w:autoSpaceDN w:val="0"/>
        <w:adjustRightInd w:val="0"/>
        <w:spacing w:after="0" w:line="240" w:lineRule="auto"/>
        <w:ind w:left="1440" w:hanging="792"/>
        <w:jc w:val="both"/>
        <w:rPr>
          <w:rFonts w:ascii="Times New Roman" w:eastAsia="Batang" w:hAnsi="Times New Roman" w:cs="Times New Roman"/>
          <w:sz w:val="24"/>
          <w:szCs w:val="24"/>
          <w:lang w:val="en-AU"/>
        </w:rPr>
      </w:pPr>
    </w:p>
    <w:p w14:paraId="615DAD63" w14:textId="024A7577" w:rsidR="007961CF" w:rsidRDefault="00D12738" w:rsidP="00537F7C">
      <w:pPr>
        <w:shd w:val="clear" w:color="auto" w:fill="FFFFFF"/>
        <w:spacing w:after="0" w:line="240" w:lineRule="auto"/>
        <w:ind w:left="648" w:hanging="648"/>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2.</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For TAFE NSW, Chapter 16 (Government Procurement) shall only apply to this entity, following an implementation period of</w:t>
      </w:r>
      <w:r w:rsidR="00655DC1">
        <w:rPr>
          <w:rFonts w:ascii="Times New Roman" w:eastAsia="Batang" w:hAnsi="Times New Roman" w:cs="Times New Roman"/>
          <w:sz w:val="24"/>
          <w:szCs w:val="24"/>
          <w:lang w:val="en-AU"/>
        </w:rPr>
        <w:t xml:space="preserve"> </w:t>
      </w:r>
      <w:r w:rsidR="007961CF" w:rsidRPr="007961CF">
        <w:rPr>
          <w:rFonts w:ascii="Times New Roman" w:eastAsia="Batang" w:hAnsi="Times New Roman" w:cs="Times New Roman"/>
          <w:sz w:val="24"/>
          <w:szCs w:val="24"/>
          <w:lang w:val="en-AU"/>
        </w:rPr>
        <w:t xml:space="preserve">24 months from entry into force </w:t>
      </w:r>
      <w:r w:rsidR="00C32DCC">
        <w:rPr>
          <w:rFonts w:ascii="Times New Roman" w:eastAsia="Batang" w:hAnsi="Times New Roman" w:cs="Times New Roman"/>
          <w:sz w:val="24"/>
          <w:szCs w:val="24"/>
          <w:lang w:val="en-AU"/>
        </w:rPr>
        <w:t xml:space="preserve">of this </w:t>
      </w:r>
      <w:r w:rsidR="007961CF" w:rsidRPr="007961CF">
        <w:rPr>
          <w:rFonts w:ascii="Times New Roman" w:eastAsia="Batang" w:hAnsi="Times New Roman" w:cs="Times New Roman"/>
          <w:sz w:val="24"/>
          <w:szCs w:val="24"/>
          <w:lang w:val="en-AU"/>
        </w:rPr>
        <w:t>Agreement, to allow for necessary changes to technology systems, policies and processes.</w:t>
      </w:r>
    </w:p>
    <w:p w14:paraId="6C67671D" w14:textId="77777777" w:rsidR="00D12738" w:rsidRPr="007961CF" w:rsidRDefault="00D12738" w:rsidP="00537F7C">
      <w:pPr>
        <w:shd w:val="clear" w:color="auto" w:fill="FFFFFF"/>
        <w:spacing w:after="0" w:line="240" w:lineRule="auto"/>
        <w:ind w:left="648"/>
        <w:jc w:val="both"/>
        <w:rPr>
          <w:rFonts w:ascii="Times New Roman" w:eastAsia="Batang" w:hAnsi="Times New Roman" w:cs="Times New Roman"/>
          <w:sz w:val="24"/>
          <w:szCs w:val="24"/>
          <w:lang w:val="en-AU"/>
        </w:rPr>
      </w:pPr>
    </w:p>
    <w:p w14:paraId="61D186B4"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Northern Territory</w:t>
      </w:r>
    </w:p>
    <w:p w14:paraId="3E299C21"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5D5777A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Aboriginal Areas Protection </w:t>
      </w:r>
      <w:proofErr w:type="gramStart"/>
      <w:r w:rsidRPr="007961CF">
        <w:rPr>
          <w:rFonts w:ascii="Times New Roman" w:eastAsia="Malgun Gothic" w:hAnsi="Times New Roman" w:cs="Times New Roman"/>
          <w:sz w:val="24"/>
          <w:szCs w:val="24"/>
          <w:lang w:val="en-US"/>
        </w:rPr>
        <w:t>Authority;</w:t>
      </w:r>
      <w:proofErr w:type="gramEnd"/>
    </w:p>
    <w:p w14:paraId="7F9711F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Auditor General's </w:t>
      </w:r>
      <w:proofErr w:type="gramStart"/>
      <w:r w:rsidRPr="007961CF">
        <w:rPr>
          <w:rFonts w:ascii="Times New Roman" w:eastAsia="Malgun Gothic" w:hAnsi="Times New Roman" w:cs="Times New Roman"/>
          <w:sz w:val="24"/>
          <w:szCs w:val="24"/>
          <w:lang w:val="en-US"/>
        </w:rPr>
        <w:t>Office;</w:t>
      </w:r>
      <w:proofErr w:type="gramEnd"/>
    </w:p>
    <w:p w14:paraId="6198528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Department of the Attorney-General and </w:t>
      </w:r>
      <w:proofErr w:type="gramStart"/>
      <w:r w:rsidRPr="007961CF">
        <w:rPr>
          <w:rFonts w:ascii="Times New Roman" w:eastAsia="Malgun Gothic" w:hAnsi="Times New Roman" w:cs="Times New Roman"/>
          <w:sz w:val="24"/>
          <w:szCs w:val="24"/>
          <w:lang w:val="en-US"/>
        </w:rPr>
        <w:t>Justice;</w:t>
      </w:r>
      <w:proofErr w:type="gramEnd"/>
    </w:p>
    <w:p w14:paraId="2BA3926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Department of the Chief Minister and </w:t>
      </w:r>
      <w:proofErr w:type="gramStart"/>
      <w:r w:rsidRPr="007961CF">
        <w:rPr>
          <w:rFonts w:ascii="Times New Roman" w:eastAsia="Malgun Gothic" w:hAnsi="Times New Roman" w:cs="Times New Roman"/>
          <w:sz w:val="24"/>
          <w:szCs w:val="24"/>
          <w:lang w:val="en-US"/>
        </w:rPr>
        <w:t>Cabinet;</w:t>
      </w:r>
      <w:proofErr w:type="gramEnd"/>
    </w:p>
    <w:p w14:paraId="3D349FE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Department of Corporate and Digital </w:t>
      </w:r>
      <w:proofErr w:type="gramStart"/>
      <w:r w:rsidRPr="007961CF">
        <w:rPr>
          <w:rFonts w:ascii="Times New Roman" w:eastAsia="Malgun Gothic" w:hAnsi="Times New Roman" w:cs="Times New Roman"/>
          <w:sz w:val="24"/>
          <w:szCs w:val="24"/>
          <w:lang w:val="en-US"/>
        </w:rPr>
        <w:t>Development;</w:t>
      </w:r>
      <w:proofErr w:type="gramEnd"/>
    </w:p>
    <w:p w14:paraId="26E7785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Education;</w:t>
      </w:r>
      <w:proofErr w:type="gramEnd"/>
    </w:p>
    <w:p w14:paraId="1900CBD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Department of Environment, Parks and Water </w:t>
      </w:r>
      <w:proofErr w:type="gramStart"/>
      <w:r w:rsidRPr="007961CF">
        <w:rPr>
          <w:rFonts w:ascii="Times New Roman" w:eastAsia="Malgun Gothic" w:hAnsi="Times New Roman" w:cs="Times New Roman"/>
          <w:sz w:val="24"/>
          <w:szCs w:val="24"/>
          <w:lang w:val="en-US"/>
        </w:rPr>
        <w:t>Security;</w:t>
      </w:r>
      <w:proofErr w:type="gramEnd"/>
    </w:p>
    <w:p w14:paraId="4E98EB5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Health;</w:t>
      </w:r>
      <w:proofErr w:type="gramEnd"/>
    </w:p>
    <w:p w14:paraId="5B88781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Department of Industry, Tourism and </w:t>
      </w:r>
      <w:proofErr w:type="gramStart"/>
      <w:r w:rsidRPr="007961CF">
        <w:rPr>
          <w:rFonts w:ascii="Times New Roman" w:eastAsia="Malgun Gothic" w:hAnsi="Times New Roman" w:cs="Times New Roman"/>
          <w:sz w:val="24"/>
          <w:szCs w:val="24"/>
          <w:lang w:val="en-US"/>
        </w:rPr>
        <w:t>Trade;</w:t>
      </w:r>
      <w:proofErr w:type="gramEnd"/>
    </w:p>
    <w:p w14:paraId="1D72DE6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10.</w:t>
      </w:r>
      <w:r w:rsidRPr="007961CF">
        <w:rPr>
          <w:rFonts w:ascii="Times New Roman" w:eastAsia="Malgun Gothic" w:hAnsi="Times New Roman" w:cs="Times New Roman"/>
          <w:sz w:val="24"/>
          <w:szCs w:val="24"/>
          <w:lang w:val="en-US"/>
        </w:rPr>
        <w:tab/>
        <w:t xml:space="preserve">Department of Infrastructure, Planning and </w:t>
      </w:r>
      <w:proofErr w:type="gramStart"/>
      <w:r w:rsidRPr="007961CF">
        <w:rPr>
          <w:rFonts w:ascii="Times New Roman" w:eastAsia="Malgun Gothic" w:hAnsi="Times New Roman" w:cs="Times New Roman"/>
          <w:sz w:val="24"/>
          <w:szCs w:val="24"/>
          <w:lang w:val="en-US"/>
        </w:rPr>
        <w:t>Logistics;</w:t>
      </w:r>
      <w:proofErr w:type="gramEnd"/>
    </w:p>
    <w:p w14:paraId="5ACAA7B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Department of the Legislative </w:t>
      </w:r>
      <w:proofErr w:type="gramStart"/>
      <w:r w:rsidRPr="007961CF">
        <w:rPr>
          <w:rFonts w:ascii="Times New Roman" w:eastAsia="Malgun Gothic" w:hAnsi="Times New Roman" w:cs="Times New Roman"/>
          <w:sz w:val="24"/>
          <w:szCs w:val="24"/>
          <w:lang w:val="en-US"/>
        </w:rPr>
        <w:t>Assembly;</w:t>
      </w:r>
      <w:proofErr w:type="gramEnd"/>
    </w:p>
    <w:p w14:paraId="2B90642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Department of Territory Families, Housing and </w:t>
      </w:r>
      <w:proofErr w:type="gramStart"/>
      <w:r w:rsidRPr="007961CF">
        <w:rPr>
          <w:rFonts w:ascii="Times New Roman" w:eastAsia="Malgun Gothic" w:hAnsi="Times New Roman" w:cs="Times New Roman"/>
          <w:sz w:val="24"/>
          <w:szCs w:val="24"/>
          <w:lang w:val="en-US"/>
        </w:rPr>
        <w:t>Communities;</w:t>
      </w:r>
      <w:proofErr w:type="gramEnd"/>
    </w:p>
    <w:p w14:paraId="5D5F1C1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Department of Treasury and </w:t>
      </w:r>
      <w:proofErr w:type="gramStart"/>
      <w:r w:rsidRPr="007961CF">
        <w:rPr>
          <w:rFonts w:ascii="Times New Roman" w:eastAsia="Malgun Gothic" w:hAnsi="Times New Roman" w:cs="Times New Roman"/>
          <w:sz w:val="24"/>
          <w:szCs w:val="24"/>
          <w:lang w:val="en-US"/>
        </w:rPr>
        <w:t>Finance;</w:t>
      </w:r>
      <w:proofErr w:type="gramEnd"/>
    </w:p>
    <w:p w14:paraId="24C646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Health and Community Services Complaints </w:t>
      </w:r>
      <w:proofErr w:type="gramStart"/>
      <w:r w:rsidRPr="007961CF">
        <w:rPr>
          <w:rFonts w:ascii="Times New Roman" w:eastAsia="Malgun Gothic" w:hAnsi="Times New Roman" w:cs="Times New Roman"/>
          <w:sz w:val="24"/>
          <w:szCs w:val="24"/>
          <w:lang w:val="en-US"/>
        </w:rPr>
        <w:t>Commission;</w:t>
      </w:r>
      <w:proofErr w:type="gramEnd"/>
    </w:p>
    <w:p w14:paraId="6581C43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Museum and Art Gallery of the Northern </w:t>
      </w:r>
      <w:proofErr w:type="gramStart"/>
      <w:r w:rsidRPr="007961CF">
        <w:rPr>
          <w:rFonts w:ascii="Times New Roman" w:eastAsia="Malgun Gothic" w:hAnsi="Times New Roman" w:cs="Times New Roman"/>
          <w:sz w:val="24"/>
          <w:szCs w:val="24"/>
          <w:lang w:val="en-US"/>
        </w:rPr>
        <w:t>Territory;</w:t>
      </w:r>
      <w:proofErr w:type="gramEnd"/>
    </w:p>
    <w:p w14:paraId="3E50557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 xml:space="preserve">16. </w:t>
      </w:r>
      <w:r w:rsidRPr="007961CF">
        <w:rPr>
          <w:rFonts w:ascii="Times New Roman" w:eastAsia="Malgun Gothic" w:hAnsi="Times New Roman" w:cs="Times New Roman"/>
          <w:sz w:val="24"/>
          <w:szCs w:val="24"/>
          <w:lang w:val="en-US"/>
        </w:rPr>
        <w:tab/>
        <w:t xml:space="preserve">Land Development </w:t>
      </w:r>
      <w:proofErr w:type="gramStart"/>
      <w:r w:rsidRPr="007961CF">
        <w:rPr>
          <w:rFonts w:ascii="Times New Roman" w:eastAsia="Malgun Gothic" w:hAnsi="Times New Roman" w:cs="Times New Roman"/>
          <w:sz w:val="24"/>
          <w:szCs w:val="24"/>
          <w:lang w:val="en-US"/>
        </w:rPr>
        <w:t>Corporation;</w:t>
      </w:r>
      <w:proofErr w:type="gramEnd"/>
    </w:p>
    <w:p w14:paraId="2AEB323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Northern Territory Electoral </w:t>
      </w:r>
      <w:proofErr w:type="gramStart"/>
      <w:r w:rsidRPr="007961CF">
        <w:rPr>
          <w:rFonts w:ascii="Times New Roman" w:eastAsia="Malgun Gothic" w:hAnsi="Times New Roman" w:cs="Times New Roman"/>
          <w:sz w:val="24"/>
          <w:szCs w:val="24"/>
          <w:lang w:val="en-US"/>
        </w:rPr>
        <w:t>Commission;</w:t>
      </w:r>
      <w:proofErr w:type="gramEnd"/>
      <w:r w:rsidRPr="007961CF">
        <w:rPr>
          <w:rFonts w:ascii="Times New Roman" w:eastAsia="Malgun Gothic" w:hAnsi="Times New Roman" w:cs="Times New Roman"/>
          <w:sz w:val="24"/>
          <w:szCs w:val="24"/>
          <w:lang w:val="en-US"/>
        </w:rPr>
        <w:t xml:space="preserve"> </w:t>
      </w:r>
    </w:p>
    <w:p w14:paraId="1BF1164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Northern Territory Police, Fire and Emergency </w:t>
      </w:r>
      <w:proofErr w:type="gramStart"/>
      <w:r w:rsidRPr="007961CF">
        <w:rPr>
          <w:rFonts w:ascii="Times New Roman" w:eastAsia="Malgun Gothic" w:hAnsi="Times New Roman" w:cs="Times New Roman"/>
          <w:sz w:val="24"/>
          <w:szCs w:val="24"/>
          <w:lang w:val="en-US"/>
        </w:rPr>
        <w:t>Services;</w:t>
      </w:r>
      <w:proofErr w:type="gramEnd"/>
    </w:p>
    <w:p w14:paraId="0AEFAC0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Office of the Commissioner for Public </w:t>
      </w:r>
      <w:proofErr w:type="gramStart"/>
      <w:r w:rsidRPr="007961CF">
        <w:rPr>
          <w:rFonts w:ascii="Times New Roman" w:eastAsia="Malgun Gothic" w:hAnsi="Times New Roman" w:cs="Times New Roman"/>
          <w:sz w:val="24"/>
          <w:szCs w:val="24"/>
          <w:lang w:val="en-US"/>
        </w:rPr>
        <w:t>Employment;</w:t>
      </w:r>
      <w:proofErr w:type="gramEnd"/>
    </w:p>
    <w:p w14:paraId="27A68DE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20. </w:t>
      </w:r>
      <w:r w:rsidRPr="007961CF">
        <w:rPr>
          <w:rFonts w:ascii="Times New Roman" w:eastAsia="Malgun Gothic" w:hAnsi="Times New Roman" w:cs="Times New Roman"/>
          <w:sz w:val="24"/>
          <w:szCs w:val="24"/>
          <w:lang w:val="en-US"/>
        </w:rPr>
        <w:tab/>
        <w:t xml:space="preserve">Ombudsman's </w:t>
      </w:r>
      <w:proofErr w:type="gramStart"/>
      <w:r w:rsidRPr="007961CF">
        <w:rPr>
          <w:rFonts w:ascii="Times New Roman" w:eastAsia="Malgun Gothic" w:hAnsi="Times New Roman" w:cs="Times New Roman"/>
          <w:sz w:val="24"/>
          <w:szCs w:val="24"/>
          <w:lang w:val="en-US"/>
        </w:rPr>
        <w:t>Office;</w:t>
      </w:r>
      <w:proofErr w:type="gramEnd"/>
    </w:p>
    <w:p w14:paraId="3B9E0A0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 xml:space="preserve">Racing </w:t>
      </w:r>
      <w:proofErr w:type="gramStart"/>
      <w:r w:rsidRPr="007961CF">
        <w:rPr>
          <w:rFonts w:ascii="Times New Roman" w:eastAsia="Malgun Gothic" w:hAnsi="Times New Roman" w:cs="Times New Roman"/>
          <w:sz w:val="24"/>
          <w:szCs w:val="24"/>
          <w:lang w:val="en-US"/>
        </w:rPr>
        <w:t>Commission;</w:t>
      </w:r>
      <w:proofErr w:type="gramEnd"/>
    </w:p>
    <w:p w14:paraId="38F413E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Remuneration </w:t>
      </w:r>
      <w:proofErr w:type="gramStart"/>
      <w:r w:rsidRPr="007961CF">
        <w:rPr>
          <w:rFonts w:ascii="Times New Roman" w:eastAsia="Malgun Gothic" w:hAnsi="Times New Roman" w:cs="Times New Roman"/>
          <w:sz w:val="24"/>
          <w:szCs w:val="24"/>
          <w:lang w:val="en-US"/>
        </w:rPr>
        <w:t>Tribunal;</w:t>
      </w:r>
      <w:proofErr w:type="gramEnd"/>
    </w:p>
    <w:p w14:paraId="06AC387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r>
      <w:proofErr w:type="spellStart"/>
      <w:r w:rsidRPr="007961CF">
        <w:rPr>
          <w:rFonts w:ascii="Times New Roman" w:eastAsia="Malgun Gothic" w:hAnsi="Times New Roman" w:cs="Times New Roman"/>
          <w:sz w:val="24"/>
          <w:szCs w:val="24"/>
          <w:lang w:val="en-US"/>
        </w:rPr>
        <w:t>Strehlow</w:t>
      </w:r>
      <w:proofErr w:type="spellEnd"/>
      <w:r w:rsidRPr="007961CF">
        <w:rPr>
          <w:rFonts w:ascii="Times New Roman" w:eastAsia="Malgun Gothic" w:hAnsi="Times New Roman" w:cs="Times New Roman"/>
          <w:sz w:val="24"/>
          <w:szCs w:val="24"/>
          <w:lang w:val="en-US"/>
        </w:rPr>
        <w:t xml:space="preserve"> Research </w:t>
      </w:r>
      <w:proofErr w:type="gramStart"/>
      <w:r w:rsidRPr="007961CF">
        <w:rPr>
          <w:rFonts w:ascii="Times New Roman" w:eastAsia="Malgun Gothic" w:hAnsi="Times New Roman" w:cs="Times New Roman"/>
          <w:sz w:val="24"/>
          <w:szCs w:val="24"/>
          <w:lang w:val="en-US"/>
        </w:rPr>
        <w:t>Centre;</w:t>
      </w:r>
      <w:proofErr w:type="gramEnd"/>
    </w:p>
    <w:p w14:paraId="17FF2C3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Utilities Commission of the Northern Territory; and</w:t>
      </w:r>
    </w:p>
    <w:p w14:paraId="3350CF1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25. </w:t>
      </w:r>
      <w:r w:rsidRPr="007961CF">
        <w:rPr>
          <w:rFonts w:ascii="Times New Roman" w:eastAsia="Malgun Gothic" w:hAnsi="Times New Roman" w:cs="Times New Roman"/>
          <w:sz w:val="24"/>
          <w:szCs w:val="24"/>
          <w:lang w:val="en-US"/>
        </w:rPr>
        <w:tab/>
        <w:t>Work Health Authority.</w:t>
      </w:r>
    </w:p>
    <w:p w14:paraId="3E248DC7"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04045A44" w14:textId="3DBC3B53"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537F7C">
        <w:rPr>
          <w:rFonts w:ascii="Times New Roman" w:eastAsia="Malgun Gothic" w:hAnsi="Times New Roman" w:cs="Times New Roman"/>
          <w:b/>
          <w:bCs/>
          <w:sz w:val="24"/>
          <w:szCs w:val="24"/>
          <w:lang w:val="en-US"/>
        </w:rPr>
        <w:t>Note for the Northern Territory</w:t>
      </w:r>
      <w:r w:rsidR="003744D1">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For entities listed for the Northern Territory, Chapter 16 (Government Procurement) does not cover set-asides on behalf of the</w:t>
      </w:r>
      <w:r w:rsidR="00E966A7">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Charles Darwin University pursuant to Partnership Agreements between the Northern Territory Government and Charles Darwin University.</w:t>
      </w:r>
    </w:p>
    <w:p w14:paraId="3607A59D"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b/>
          <w:bCs/>
          <w:sz w:val="24"/>
          <w:szCs w:val="24"/>
          <w:u w:val="single"/>
          <w:lang w:val="en-US"/>
        </w:rPr>
      </w:pPr>
    </w:p>
    <w:p w14:paraId="5E6959BD"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Queensland</w:t>
      </w:r>
    </w:p>
    <w:p w14:paraId="0AA4A27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68F9A444"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Entities declared to be departments pursuant to section 14 of the </w:t>
      </w:r>
      <w:r w:rsidRPr="007961CF">
        <w:rPr>
          <w:rFonts w:ascii="Times New Roman" w:eastAsia="Malgun Gothic" w:hAnsi="Times New Roman" w:cs="Times New Roman"/>
          <w:i/>
          <w:iCs/>
          <w:sz w:val="24"/>
          <w:szCs w:val="24"/>
          <w:lang w:val="en-US"/>
        </w:rPr>
        <w:t>Public Service Act 2008</w:t>
      </w:r>
      <w:r w:rsidRPr="007961CF">
        <w:rPr>
          <w:rFonts w:ascii="Times New Roman" w:eastAsia="Malgun Gothic" w:hAnsi="Times New Roman" w:cs="Times New Roman"/>
          <w:sz w:val="24"/>
          <w:szCs w:val="24"/>
          <w:lang w:val="en-US"/>
        </w:rPr>
        <w:t xml:space="preserve"> (Qld</w:t>
      </w:r>
      <w:proofErr w:type="gramStart"/>
      <w:r w:rsidRPr="007961CF">
        <w:rPr>
          <w:rFonts w:ascii="Times New Roman" w:eastAsia="Malgun Gothic" w:hAnsi="Times New Roman" w:cs="Times New Roman"/>
          <w:sz w:val="24"/>
          <w:szCs w:val="24"/>
          <w:lang w:val="en-US"/>
        </w:rPr>
        <w:t>);</w:t>
      </w:r>
      <w:proofErr w:type="gramEnd"/>
    </w:p>
    <w:p w14:paraId="4C1FBA4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Motor Accident Insurance </w:t>
      </w:r>
      <w:proofErr w:type="gramStart"/>
      <w:r w:rsidRPr="007961CF">
        <w:rPr>
          <w:rFonts w:ascii="Times New Roman" w:eastAsia="Malgun Gothic" w:hAnsi="Times New Roman" w:cs="Times New Roman"/>
          <w:sz w:val="24"/>
          <w:szCs w:val="24"/>
          <w:lang w:val="en-US"/>
        </w:rPr>
        <w:t>Commission;</w:t>
      </w:r>
      <w:proofErr w:type="gramEnd"/>
    </w:p>
    <w:p w14:paraId="78399C5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Nominal </w:t>
      </w:r>
      <w:proofErr w:type="gramStart"/>
      <w:r w:rsidRPr="007961CF">
        <w:rPr>
          <w:rFonts w:ascii="Times New Roman" w:eastAsia="Malgun Gothic" w:hAnsi="Times New Roman" w:cs="Times New Roman"/>
          <w:sz w:val="24"/>
          <w:szCs w:val="24"/>
          <w:lang w:val="en-US"/>
        </w:rPr>
        <w:t>Defendant;</w:t>
      </w:r>
      <w:proofErr w:type="gramEnd"/>
    </w:p>
    <w:p w14:paraId="552EB28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Public Safety Business </w:t>
      </w:r>
      <w:proofErr w:type="gramStart"/>
      <w:r w:rsidRPr="007961CF">
        <w:rPr>
          <w:rFonts w:ascii="Times New Roman" w:eastAsia="Malgun Gothic" w:hAnsi="Times New Roman" w:cs="Times New Roman"/>
          <w:sz w:val="24"/>
          <w:szCs w:val="24"/>
          <w:lang w:val="en-US"/>
        </w:rPr>
        <w:t>Agency;</w:t>
      </w:r>
      <w:proofErr w:type="gramEnd"/>
    </w:p>
    <w:p w14:paraId="7B84D76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Public Service Commission; and</w:t>
      </w:r>
    </w:p>
    <w:p w14:paraId="3248D19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Public Trust Office.</w:t>
      </w:r>
    </w:p>
    <w:p w14:paraId="2E9CED1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u w:val="single"/>
          <w:lang w:val="en-US"/>
        </w:rPr>
      </w:pPr>
    </w:p>
    <w:p w14:paraId="7448C659" w14:textId="069BFAB1"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537F7C">
        <w:rPr>
          <w:rFonts w:ascii="Times New Roman" w:eastAsia="Malgun Gothic" w:hAnsi="Times New Roman" w:cs="Times New Roman"/>
          <w:b/>
          <w:bCs/>
          <w:sz w:val="24"/>
          <w:szCs w:val="24"/>
          <w:lang w:val="en-US"/>
        </w:rPr>
        <w:t>Note for Queensland</w:t>
      </w:r>
      <w:r w:rsidR="003C3216">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For the entities listed for Queensland, Chapter 16</w:t>
      </w:r>
      <w:r w:rsidR="00353339">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(Government Procurement) does not cover:</w:t>
      </w:r>
    </w:p>
    <w:p w14:paraId="19719CFB" w14:textId="77777777" w:rsidR="000C1250" w:rsidRDefault="000C1250" w:rsidP="000C1250">
      <w:pPr>
        <w:widowControl w:val="0"/>
        <w:shd w:val="clear" w:color="auto" w:fill="FFFFFF"/>
        <w:autoSpaceDE w:val="0"/>
        <w:autoSpaceDN w:val="0"/>
        <w:adjustRightInd w:val="0"/>
        <w:spacing w:after="0" w:line="240" w:lineRule="auto"/>
        <w:jc w:val="both"/>
        <w:rPr>
          <w:rFonts w:ascii="Times New Roman" w:eastAsia="Batang" w:hAnsi="Times New Roman" w:cs="Times New Roman"/>
          <w:sz w:val="24"/>
          <w:szCs w:val="24"/>
          <w:lang w:val="en-AU"/>
        </w:rPr>
      </w:pPr>
    </w:p>
    <w:p w14:paraId="26EE3D58" w14:textId="647BE85B" w:rsidR="007961CF" w:rsidRPr="007961CF" w:rsidRDefault="000C1250" w:rsidP="00537F7C">
      <w:pPr>
        <w:widowControl w:val="0"/>
        <w:shd w:val="clear" w:color="auto" w:fill="FFFFFF"/>
        <w:autoSpaceDE w:val="0"/>
        <w:autoSpaceDN w:val="0"/>
        <w:adjustRightInd w:val="0"/>
        <w:spacing w:after="0" w:line="240" w:lineRule="auto"/>
        <w:ind w:firstLine="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(a)</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 xml:space="preserve">procurement by covered entities on behalf of non-covered </w:t>
      </w:r>
      <w:proofErr w:type="gramStart"/>
      <w:r w:rsidR="007961CF" w:rsidRPr="007961CF">
        <w:rPr>
          <w:rFonts w:ascii="Times New Roman" w:eastAsia="Batang" w:hAnsi="Times New Roman" w:cs="Times New Roman"/>
          <w:sz w:val="24"/>
          <w:szCs w:val="24"/>
          <w:lang w:val="en-AU"/>
        </w:rPr>
        <w:t>entities;</w:t>
      </w:r>
      <w:proofErr w:type="gramEnd"/>
    </w:p>
    <w:p w14:paraId="5C1D6253" w14:textId="77777777" w:rsidR="000C1250" w:rsidRDefault="000C1250" w:rsidP="000C1250">
      <w:pPr>
        <w:widowControl w:val="0"/>
        <w:shd w:val="clear" w:color="auto" w:fill="FFFFFF"/>
        <w:autoSpaceDE w:val="0"/>
        <w:autoSpaceDN w:val="0"/>
        <w:adjustRightInd w:val="0"/>
        <w:spacing w:after="0" w:line="240" w:lineRule="auto"/>
        <w:jc w:val="both"/>
        <w:rPr>
          <w:rFonts w:ascii="Times New Roman" w:eastAsia="Batang" w:hAnsi="Times New Roman" w:cs="Times New Roman"/>
          <w:sz w:val="24"/>
          <w:szCs w:val="24"/>
          <w:lang w:val="en-AU"/>
        </w:rPr>
      </w:pPr>
    </w:p>
    <w:p w14:paraId="647DD603" w14:textId="5D6F97B9" w:rsidR="000C1250" w:rsidRDefault="000C1250" w:rsidP="000C1250">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(b)</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procurement undertaken by departments, or parts of departments, which deliver health, education, training or arts services; or</w:t>
      </w:r>
    </w:p>
    <w:p w14:paraId="614BB04B" w14:textId="77777777" w:rsidR="000C1250" w:rsidRDefault="000C1250" w:rsidP="000C1250">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p>
    <w:p w14:paraId="4453ABCF" w14:textId="5A2EDC72" w:rsidR="007961CF" w:rsidRPr="007961CF" w:rsidRDefault="000C1250" w:rsidP="00537F7C">
      <w:pPr>
        <w:widowControl w:val="0"/>
        <w:shd w:val="clear" w:color="auto" w:fill="FFFFFF"/>
        <w:autoSpaceDE w:val="0"/>
        <w:autoSpaceDN w:val="0"/>
        <w:adjustRightInd w:val="0"/>
        <w:spacing w:after="0" w:line="240" w:lineRule="auto"/>
        <w:ind w:left="1440" w:hanging="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(c)</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procurement of health services, education services, training services, arts services, welfare services, government advertising and motor vehicles.</w:t>
      </w:r>
    </w:p>
    <w:p w14:paraId="58F2F0B3"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7B08EE52"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South Australia</w:t>
      </w:r>
    </w:p>
    <w:p w14:paraId="20ABC431"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78923DC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Adelaide Cemeteries </w:t>
      </w:r>
      <w:proofErr w:type="gramStart"/>
      <w:r w:rsidRPr="007961CF">
        <w:rPr>
          <w:rFonts w:ascii="Times New Roman" w:eastAsia="Malgun Gothic" w:hAnsi="Times New Roman" w:cs="Times New Roman"/>
          <w:sz w:val="24"/>
          <w:szCs w:val="24"/>
          <w:lang w:val="en-US"/>
        </w:rPr>
        <w:t>Authority;</w:t>
      </w:r>
      <w:proofErr w:type="gramEnd"/>
    </w:p>
    <w:p w14:paraId="1D58DB0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Adelaide Festival Centre </w:t>
      </w:r>
      <w:proofErr w:type="gramStart"/>
      <w:r w:rsidRPr="007961CF">
        <w:rPr>
          <w:rFonts w:ascii="Times New Roman" w:eastAsia="Malgun Gothic" w:hAnsi="Times New Roman" w:cs="Times New Roman"/>
          <w:sz w:val="24"/>
          <w:szCs w:val="24"/>
          <w:lang w:val="en-US"/>
        </w:rPr>
        <w:t>Trust;</w:t>
      </w:r>
      <w:proofErr w:type="gramEnd"/>
    </w:p>
    <w:p w14:paraId="74D860F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Adelaide Venue Management </w:t>
      </w:r>
      <w:proofErr w:type="gramStart"/>
      <w:r w:rsidRPr="007961CF">
        <w:rPr>
          <w:rFonts w:ascii="Times New Roman" w:eastAsia="Malgun Gothic" w:hAnsi="Times New Roman" w:cs="Times New Roman"/>
          <w:sz w:val="24"/>
          <w:szCs w:val="24"/>
          <w:lang w:val="en-US"/>
        </w:rPr>
        <w:t>Corporation;</w:t>
      </w:r>
      <w:proofErr w:type="gramEnd"/>
    </w:p>
    <w:p w14:paraId="2C0C6BA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4.</w:t>
      </w:r>
      <w:r w:rsidRPr="007961CF">
        <w:rPr>
          <w:rFonts w:ascii="Times New Roman" w:eastAsia="Malgun Gothic" w:hAnsi="Times New Roman" w:cs="Times New Roman"/>
          <w:sz w:val="24"/>
          <w:szCs w:val="24"/>
          <w:lang w:val="en-US"/>
        </w:rPr>
        <w:tab/>
        <w:t xml:space="preserve">Attorney-General's </w:t>
      </w:r>
      <w:proofErr w:type="gramStart"/>
      <w:r w:rsidRPr="007961CF">
        <w:rPr>
          <w:rFonts w:ascii="Times New Roman" w:eastAsia="Malgun Gothic" w:hAnsi="Times New Roman" w:cs="Times New Roman"/>
          <w:sz w:val="24"/>
          <w:szCs w:val="24"/>
          <w:lang w:val="en-US"/>
        </w:rPr>
        <w:t>Department;</w:t>
      </w:r>
      <w:proofErr w:type="gramEnd"/>
    </w:p>
    <w:p w14:paraId="738B893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Auditor-General's </w:t>
      </w:r>
      <w:proofErr w:type="gramStart"/>
      <w:r w:rsidRPr="007961CF">
        <w:rPr>
          <w:rFonts w:ascii="Times New Roman" w:eastAsia="Malgun Gothic" w:hAnsi="Times New Roman" w:cs="Times New Roman"/>
          <w:sz w:val="24"/>
          <w:szCs w:val="24"/>
          <w:lang w:val="en-US"/>
        </w:rPr>
        <w:t>Department;</w:t>
      </w:r>
      <w:proofErr w:type="gramEnd"/>
    </w:p>
    <w:p w14:paraId="4B1BD3C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Courts Administration </w:t>
      </w:r>
      <w:proofErr w:type="gramStart"/>
      <w:r w:rsidRPr="007961CF">
        <w:rPr>
          <w:rFonts w:ascii="Times New Roman" w:eastAsia="Malgun Gothic" w:hAnsi="Times New Roman" w:cs="Times New Roman"/>
          <w:sz w:val="24"/>
          <w:szCs w:val="24"/>
          <w:lang w:val="en-US"/>
        </w:rPr>
        <w:t>Authority;</w:t>
      </w:r>
      <w:proofErr w:type="gramEnd"/>
    </w:p>
    <w:p w14:paraId="059765C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r>
      <w:proofErr w:type="spellStart"/>
      <w:r w:rsidRPr="007961CF">
        <w:rPr>
          <w:rFonts w:ascii="Times New Roman" w:eastAsia="Malgun Gothic" w:hAnsi="Times New Roman" w:cs="Times New Roman"/>
          <w:sz w:val="24"/>
          <w:szCs w:val="24"/>
          <w:lang w:val="en-US"/>
        </w:rPr>
        <w:t>Defence</w:t>
      </w:r>
      <w:proofErr w:type="spellEnd"/>
      <w:r w:rsidRPr="007961CF">
        <w:rPr>
          <w:rFonts w:ascii="Times New Roman" w:eastAsia="Malgun Gothic" w:hAnsi="Times New Roman" w:cs="Times New Roman"/>
          <w:sz w:val="24"/>
          <w:szCs w:val="24"/>
          <w:lang w:val="en-US"/>
        </w:rPr>
        <w:t xml:space="preserve"> </w:t>
      </w:r>
      <w:proofErr w:type="gramStart"/>
      <w:r w:rsidRPr="007961CF">
        <w:rPr>
          <w:rFonts w:ascii="Times New Roman" w:eastAsia="Malgun Gothic" w:hAnsi="Times New Roman" w:cs="Times New Roman"/>
          <w:sz w:val="24"/>
          <w:szCs w:val="24"/>
          <w:lang w:val="en-US"/>
        </w:rPr>
        <w:t>SA;</w:t>
      </w:r>
      <w:proofErr w:type="gramEnd"/>
    </w:p>
    <w:p w14:paraId="1C27AAB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Department for Child </w:t>
      </w:r>
      <w:proofErr w:type="gramStart"/>
      <w:r w:rsidRPr="007961CF">
        <w:rPr>
          <w:rFonts w:ascii="Times New Roman" w:eastAsia="Malgun Gothic" w:hAnsi="Times New Roman" w:cs="Times New Roman"/>
          <w:sz w:val="24"/>
          <w:szCs w:val="24"/>
          <w:lang w:val="en-US"/>
        </w:rPr>
        <w:t>Protection;</w:t>
      </w:r>
      <w:proofErr w:type="gramEnd"/>
    </w:p>
    <w:p w14:paraId="38CD86F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 xml:space="preserve">9. </w:t>
      </w:r>
      <w:r w:rsidRPr="007961CF">
        <w:rPr>
          <w:rFonts w:ascii="Times New Roman" w:eastAsia="Malgun Gothic" w:hAnsi="Times New Roman" w:cs="Times New Roman"/>
          <w:sz w:val="24"/>
          <w:szCs w:val="24"/>
          <w:lang w:val="en-US"/>
        </w:rPr>
        <w:tab/>
        <w:t xml:space="preserve">Department for Correctional </w:t>
      </w:r>
      <w:proofErr w:type="gramStart"/>
      <w:r w:rsidRPr="007961CF">
        <w:rPr>
          <w:rFonts w:ascii="Times New Roman" w:eastAsia="Malgun Gothic" w:hAnsi="Times New Roman" w:cs="Times New Roman"/>
          <w:sz w:val="24"/>
          <w:szCs w:val="24"/>
          <w:lang w:val="en-US"/>
        </w:rPr>
        <w:t>Services;</w:t>
      </w:r>
      <w:proofErr w:type="gramEnd"/>
    </w:p>
    <w:p w14:paraId="3FBEE8E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Department for </w:t>
      </w:r>
      <w:proofErr w:type="gramStart"/>
      <w:r w:rsidRPr="007961CF">
        <w:rPr>
          <w:rFonts w:ascii="Times New Roman" w:eastAsia="Malgun Gothic" w:hAnsi="Times New Roman" w:cs="Times New Roman"/>
          <w:sz w:val="24"/>
          <w:szCs w:val="24"/>
          <w:lang w:val="en-US"/>
        </w:rPr>
        <w:t>Education;</w:t>
      </w:r>
      <w:proofErr w:type="gramEnd"/>
    </w:p>
    <w:p w14:paraId="19F9AA7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Department for Environment and </w:t>
      </w:r>
      <w:proofErr w:type="gramStart"/>
      <w:r w:rsidRPr="007961CF">
        <w:rPr>
          <w:rFonts w:ascii="Times New Roman" w:eastAsia="Malgun Gothic" w:hAnsi="Times New Roman" w:cs="Times New Roman"/>
          <w:sz w:val="24"/>
          <w:szCs w:val="24"/>
          <w:lang w:val="en-US"/>
        </w:rPr>
        <w:t>Water;</w:t>
      </w:r>
      <w:proofErr w:type="gramEnd"/>
    </w:p>
    <w:p w14:paraId="1A0DEBE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Department for Energy and </w:t>
      </w:r>
      <w:proofErr w:type="gramStart"/>
      <w:r w:rsidRPr="007961CF">
        <w:rPr>
          <w:rFonts w:ascii="Times New Roman" w:eastAsia="Malgun Gothic" w:hAnsi="Times New Roman" w:cs="Times New Roman"/>
          <w:sz w:val="24"/>
          <w:szCs w:val="24"/>
          <w:lang w:val="en-US"/>
        </w:rPr>
        <w:t>Mining;</w:t>
      </w:r>
      <w:proofErr w:type="gramEnd"/>
    </w:p>
    <w:p w14:paraId="231EDD3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Department for Health and </w:t>
      </w:r>
      <w:proofErr w:type="gramStart"/>
      <w:r w:rsidRPr="007961CF">
        <w:rPr>
          <w:rFonts w:ascii="Times New Roman" w:eastAsia="Malgun Gothic" w:hAnsi="Times New Roman" w:cs="Times New Roman"/>
          <w:sz w:val="24"/>
          <w:szCs w:val="24"/>
          <w:lang w:val="en-US"/>
        </w:rPr>
        <w:t>Wellbeing;</w:t>
      </w:r>
      <w:proofErr w:type="gramEnd"/>
    </w:p>
    <w:p w14:paraId="721A90C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Department for Innovation and </w:t>
      </w:r>
      <w:proofErr w:type="gramStart"/>
      <w:r w:rsidRPr="007961CF">
        <w:rPr>
          <w:rFonts w:ascii="Times New Roman" w:eastAsia="Malgun Gothic" w:hAnsi="Times New Roman" w:cs="Times New Roman"/>
          <w:sz w:val="24"/>
          <w:szCs w:val="24"/>
          <w:lang w:val="en-US"/>
        </w:rPr>
        <w:t>Skills;</w:t>
      </w:r>
      <w:proofErr w:type="gramEnd"/>
    </w:p>
    <w:p w14:paraId="0031FD4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Department for Trade, Tourism and </w:t>
      </w:r>
      <w:proofErr w:type="gramStart"/>
      <w:r w:rsidRPr="007961CF">
        <w:rPr>
          <w:rFonts w:ascii="Times New Roman" w:eastAsia="Malgun Gothic" w:hAnsi="Times New Roman" w:cs="Times New Roman"/>
          <w:sz w:val="24"/>
          <w:szCs w:val="24"/>
          <w:lang w:val="en-US"/>
        </w:rPr>
        <w:t>Investment;</w:t>
      </w:r>
      <w:proofErr w:type="gramEnd"/>
    </w:p>
    <w:p w14:paraId="18CEBA4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16. </w:t>
      </w:r>
      <w:r w:rsidRPr="007961CF">
        <w:rPr>
          <w:rFonts w:ascii="Times New Roman" w:eastAsia="Malgun Gothic" w:hAnsi="Times New Roman" w:cs="Times New Roman"/>
          <w:sz w:val="24"/>
          <w:szCs w:val="24"/>
          <w:lang w:val="en-US"/>
        </w:rPr>
        <w:tab/>
        <w:t xml:space="preserve">Department of Human </w:t>
      </w:r>
      <w:proofErr w:type="gramStart"/>
      <w:r w:rsidRPr="007961CF">
        <w:rPr>
          <w:rFonts w:ascii="Times New Roman" w:eastAsia="Malgun Gothic" w:hAnsi="Times New Roman" w:cs="Times New Roman"/>
          <w:sz w:val="24"/>
          <w:szCs w:val="24"/>
          <w:lang w:val="en-US"/>
        </w:rPr>
        <w:t>Services;</w:t>
      </w:r>
      <w:proofErr w:type="gramEnd"/>
    </w:p>
    <w:p w14:paraId="4DCC163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Department of Planning, Transport and </w:t>
      </w:r>
      <w:proofErr w:type="gramStart"/>
      <w:r w:rsidRPr="007961CF">
        <w:rPr>
          <w:rFonts w:ascii="Times New Roman" w:eastAsia="Malgun Gothic" w:hAnsi="Times New Roman" w:cs="Times New Roman"/>
          <w:sz w:val="24"/>
          <w:szCs w:val="24"/>
          <w:lang w:val="en-US"/>
        </w:rPr>
        <w:t>Infrastructure;</w:t>
      </w:r>
      <w:proofErr w:type="gramEnd"/>
    </w:p>
    <w:p w14:paraId="297C68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Department of Primary Industries and Regions South </w:t>
      </w:r>
      <w:proofErr w:type="gramStart"/>
      <w:r w:rsidRPr="007961CF">
        <w:rPr>
          <w:rFonts w:ascii="Times New Roman" w:eastAsia="Malgun Gothic" w:hAnsi="Times New Roman" w:cs="Times New Roman"/>
          <w:sz w:val="24"/>
          <w:szCs w:val="24"/>
          <w:lang w:val="en-US"/>
        </w:rPr>
        <w:t>Australia;</w:t>
      </w:r>
      <w:proofErr w:type="gramEnd"/>
    </w:p>
    <w:p w14:paraId="24BE9E4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Department of the Premier and </w:t>
      </w:r>
      <w:proofErr w:type="gramStart"/>
      <w:r w:rsidRPr="007961CF">
        <w:rPr>
          <w:rFonts w:ascii="Times New Roman" w:eastAsia="Malgun Gothic" w:hAnsi="Times New Roman" w:cs="Times New Roman"/>
          <w:sz w:val="24"/>
          <w:szCs w:val="24"/>
          <w:lang w:val="en-US"/>
        </w:rPr>
        <w:t>Cabinet;</w:t>
      </w:r>
      <w:proofErr w:type="gramEnd"/>
      <w:r w:rsidRPr="007961CF">
        <w:rPr>
          <w:rFonts w:ascii="Times New Roman" w:eastAsia="Malgun Gothic" w:hAnsi="Times New Roman" w:cs="Times New Roman"/>
          <w:sz w:val="24"/>
          <w:szCs w:val="24"/>
          <w:lang w:val="en-US"/>
        </w:rPr>
        <w:t xml:space="preserve"> </w:t>
      </w:r>
    </w:p>
    <w:p w14:paraId="3FCAAF4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20. </w:t>
      </w:r>
      <w:r w:rsidRPr="007961CF">
        <w:rPr>
          <w:rFonts w:ascii="Times New Roman" w:eastAsia="Malgun Gothic" w:hAnsi="Times New Roman" w:cs="Times New Roman"/>
          <w:sz w:val="24"/>
          <w:szCs w:val="24"/>
          <w:lang w:val="en-US"/>
        </w:rPr>
        <w:tab/>
        <w:t xml:space="preserve">Department of Treasury and </w:t>
      </w:r>
      <w:proofErr w:type="gramStart"/>
      <w:r w:rsidRPr="007961CF">
        <w:rPr>
          <w:rFonts w:ascii="Times New Roman" w:eastAsia="Malgun Gothic" w:hAnsi="Times New Roman" w:cs="Times New Roman"/>
          <w:sz w:val="24"/>
          <w:szCs w:val="24"/>
          <w:lang w:val="en-US"/>
        </w:rPr>
        <w:t>Finance;</w:t>
      </w:r>
      <w:proofErr w:type="gramEnd"/>
    </w:p>
    <w:p w14:paraId="5DB249E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 xml:space="preserve">Electoral Commission of South </w:t>
      </w:r>
      <w:proofErr w:type="gramStart"/>
      <w:r w:rsidRPr="007961CF">
        <w:rPr>
          <w:rFonts w:ascii="Times New Roman" w:eastAsia="Malgun Gothic" w:hAnsi="Times New Roman" w:cs="Times New Roman"/>
          <w:sz w:val="24"/>
          <w:szCs w:val="24"/>
          <w:lang w:val="en-US"/>
        </w:rPr>
        <w:t>Australia;</w:t>
      </w:r>
      <w:proofErr w:type="gramEnd"/>
    </w:p>
    <w:p w14:paraId="1BCABF8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Environment Protection </w:t>
      </w:r>
      <w:proofErr w:type="gramStart"/>
      <w:r w:rsidRPr="007961CF">
        <w:rPr>
          <w:rFonts w:ascii="Times New Roman" w:eastAsia="Malgun Gothic" w:hAnsi="Times New Roman" w:cs="Times New Roman"/>
          <w:sz w:val="24"/>
          <w:szCs w:val="24"/>
          <w:lang w:val="en-US"/>
        </w:rPr>
        <w:t>Authority;</w:t>
      </w:r>
      <w:proofErr w:type="gramEnd"/>
    </w:p>
    <w:p w14:paraId="4C21400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r>
      <w:proofErr w:type="spellStart"/>
      <w:r w:rsidRPr="007961CF">
        <w:rPr>
          <w:rFonts w:ascii="Times New Roman" w:eastAsia="Malgun Gothic" w:hAnsi="Times New Roman" w:cs="Times New Roman"/>
          <w:sz w:val="24"/>
          <w:szCs w:val="24"/>
          <w:lang w:val="en-US"/>
        </w:rPr>
        <w:t>HomeStart</w:t>
      </w:r>
      <w:proofErr w:type="spellEnd"/>
      <w:r w:rsidRPr="007961CF">
        <w:rPr>
          <w:rFonts w:ascii="Times New Roman" w:eastAsia="Malgun Gothic" w:hAnsi="Times New Roman" w:cs="Times New Roman"/>
          <w:sz w:val="24"/>
          <w:szCs w:val="24"/>
          <w:lang w:val="en-US"/>
        </w:rPr>
        <w:t xml:space="preserve"> </w:t>
      </w:r>
      <w:proofErr w:type="gramStart"/>
      <w:r w:rsidRPr="007961CF">
        <w:rPr>
          <w:rFonts w:ascii="Times New Roman" w:eastAsia="Malgun Gothic" w:hAnsi="Times New Roman" w:cs="Times New Roman"/>
          <w:sz w:val="24"/>
          <w:szCs w:val="24"/>
          <w:lang w:val="en-US"/>
        </w:rPr>
        <w:t>Finance;</w:t>
      </w:r>
      <w:proofErr w:type="gramEnd"/>
    </w:p>
    <w:p w14:paraId="32A2450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 xml:space="preserve">Independent Gambling </w:t>
      </w:r>
      <w:proofErr w:type="gramStart"/>
      <w:r w:rsidRPr="007961CF">
        <w:rPr>
          <w:rFonts w:ascii="Times New Roman" w:eastAsia="Malgun Gothic" w:hAnsi="Times New Roman" w:cs="Times New Roman"/>
          <w:sz w:val="24"/>
          <w:szCs w:val="24"/>
          <w:lang w:val="en-US"/>
        </w:rPr>
        <w:t>Authority;</w:t>
      </w:r>
      <w:proofErr w:type="gramEnd"/>
    </w:p>
    <w:p w14:paraId="163EFA6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25. </w:t>
      </w:r>
      <w:r w:rsidRPr="007961CF">
        <w:rPr>
          <w:rFonts w:ascii="Times New Roman" w:eastAsia="Malgun Gothic" w:hAnsi="Times New Roman" w:cs="Times New Roman"/>
          <w:sz w:val="24"/>
          <w:szCs w:val="24"/>
          <w:lang w:val="en-US"/>
        </w:rPr>
        <w:tab/>
        <w:t xml:space="preserve">Parliament of South </w:t>
      </w:r>
      <w:proofErr w:type="gramStart"/>
      <w:r w:rsidRPr="007961CF">
        <w:rPr>
          <w:rFonts w:ascii="Times New Roman" w:eastAsia="Malgun Gothic" w:hAnsi="Times New Roman" w:cs="Times New Roman"/>
          <w:sz w:val="24"/>
          <w:szCs w:val="24"/>
          <w:lang w:val="en-US"/>
        </w:rPr>
        <w:t>Australia;</w:t>
      </w:r>
      <w:proofErr w:type="gramEnd"/>
    </w:p>
    <w:p w14:paraId="0918371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26. </w:t>
      </w:r>
      <w:r w:rsidRPr="007961CF">
        <w:rPr>
          <w:rFonts w:ascii="Times New Roman" w:eastAsia="Malgun Gothic" w:hAnsi="Times New Roman" w:cs="Times New Roman"/>
          <w:sz w:val="24"/>
          <w:szCs w:val="24"/>
          <w:lang w:val="en-US"/>
        </w:rPr>
        <w:tab/>
        <w:t xml:space="preserve">Public </w:t>
      </w:r>
      <w:proofErr w:type="gramStart"/>
      <w:r w:rsidRPr="007961CF">
        <w:rPr>
          <w:rFonts w:ascii="Times New Roman" w:eastAsia="Malgun Gothic" w:hAnsi="Times New Roman" w:cs="Times New Roman"/>
          <w:sz w:val="24"/>
          <w:szCs w:val="24"/>
          <w:lang w:val="en-US"/>
        </w:rPr>
        <w:t>Trustee;</w:t>
      </w:r>
      <w:proofErr w:type="gramEnd"/>
    </w:p>
    <w:p w14:paraId="0106AE7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27. </w:t>
      </w:r>
      <w:r w:rsidRPr="007961CF">
        <w:rPr>
          <w:rFonts w:ascii="Times New Roman" w:eastAsia="Malgun Gothic" w:hAnsi="Times New Roman" w:cs="Times New Roman"/>
          <w:sz w:val="24"/>
          <w:szCs w:val="24"/>
          <w:lang w:val="en-US"/>
        </w:rPr>
        <w:tab/>
        <w:t xml:space="preserve">Return to Work Corporation of South </w:t>
      </w:r>
      <w:proofErr w:type="gramStart"/>
      <w:r w:rsidRPr="007961CF">
        <w:rPr>
          <w:rFonts w:ascii="Times New Roman" w:eastAsia="Malgun Gothic" w:hAnsi="Times New Roman" w:cs="Times New Roman"/>
          <w:sz w:val="24"/>
          <w:szCs w:val="24"/>
          <w:lang w:val="en-US"/>
        </w:rPr>
        <w:t>Australia;</w:t>
      </w:r>
      <w:proofErr w:type="gramEnd"/>
      <w:r w:rsidRPr="007961CF">
        <w:rPr>
          <w:rFonts w:ascii="Times New Roman" w:eastAsia="Malgun Gothic" w:hAnsi="Times New Roman" w:cs="Times New Roman"/>
          <w:sz w:val="24"/>
          <w:szCs w:val="24"/>
          <w:lang w:val="en-US"/>
        </w:rPr>
        <w:t xml:space="preserve"> </w:t>
      </w:r>
    </w:p>
    <w:p w14:paraId="785F289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28. </w:t>
      </w:r>
      <w:r w:rsidRPr="007961CF">
        <w:rPr>
          <w:rFonts w:ascii="Times New Roman" w:eastAsia="Malgun Gothic" w:hAnsi="Times New Roman" w:cs="Times New Roman"/>
          <w:sz w:val="24"/>
          <w:szCs w:val="24"/>
          <w:lang w:val="en-US"/>
        </w:rPr>
        <w:tab/>
        <w:t xml:space="preserve">South Australia Country Fire </w:t>
      </w:r>
      <w:proofErr w:type="gramStart"/>
      <w:r w:rsidRPr="007961CF">
        <w:rPr>
          <w:rFonts w:ascii="Times New Roman" w:eastAsia="Malgun Gothic" w:hAnsi="Times New Roman" w:cs="Times New Roman"/>
          <w:sz w:val="24"/>
          <w:szCs w:val="24"/>
          <w:lang w:val="en-US"/>
        </w:rPr>
        <w:t>Service;</w:t>
      </w:r>
      <w:proofErr w:type="gramEnd"/>
    </w:p>
    <w:p w14:paraId="75A65A7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29. </w:t>
      </w:r>
      <w:r w:rsidRPr="007961CF">
        <w:rPr>
          <w:rFonts w:ascii="Times New Roman" w:eastAsia="Malgun Gothic" w:hAnsi="Times New Roman" w:cs="Times New Roman"/>
          <w:sz w:val="24"/>
          <w:szCs w:val="24"/>
          <w:lang w:val="en-US"/>
        </w:rPr>
        <w:tab/>
        <w:t xml:space="preserve">South Australia </w:t>
      </w:r>
      <w:proofErr w:type="gramStart"/>
      <w:r w:rsidRPr="007961CF">
        <w:rPr>
          <w:rFonts w:ascii="Times New Roman" w:eastAsia="Malgun Gothic" w:hAnsi="Times New Roman" w:cs="Times New Roman"/>
          <w:sz w:val="24"/>
          <w:szCs w:val="24"/>
          <w:lang w:val="en-US"/>
        </w:rPr>
        <w:t>Police;</w:t>
      </w:r>
      <w:proofErr w:type="gramEnd"/>
    </w:p>
    <w:p w14:paraId="09E9729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30. </w:t>
      </w:r>
      <w:r w:rsidRPr="007961CF">
        <w:rPr>
          <w:rFonts w:ascii="Times New Roman" w:eastAsia="Malgun Gothic" w:hAnsi="Times New Roman" w:cs="Times New Roman"/>
          <w:sz w:val="24"/>
          <w:szCs w:val="24"/>
          <w:lang w:val="en-US"/>
        </w:rPr>
        <w:tab/>
        <w:t xml:space="preserve">South Australian Fire and Emergency Services </w:t>
      </w:r>
      <w:proofErr w:type="gramStart"/>
      <w:r w:rsidRPr="007961CF">
        <w:rPr>
          <w:rFonts w:ascii="Times New Roman" w:eastAsia="Malgun Gothic" w:hAnsi="Times New Roman" w:cs="Times New Roman"/>
          <w:sz w:val="24"/>
          <w:szCs w:val="24"/>
          <w:lang w:val="en-US"/>
        </w:rPr>
        <w:t>Commission;</w:t>
      </w:r>
      <w:proofErr w:type="gramEnd"/>
    </w:p>
    <w:p w14:paraId="5BDE630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31. </w:t>
      </w:r>
      <w:r w:rsidRPr="007961CF">
        <w:rPr>
          <w:rFonts w:ascii="Times New Roman" w:eastAsia="Malgun Gothic" w:hAnsi="Times New Roman" w:cs="Times New Roman"/>
          <w:sz w:val="24"/>
          <w:szCs w:val="24"/>
          <w:lang w:val="en-US"/>
        </w:rPr>
        <w:tab/>
        <w:t xml:space="preserve">South Australian Forestry </w:t>
      </w:r>
      <w:proofErr w:type="gramStart"/>
      <w:r w:rsidRPr="007961CF">
        <w:rPr>
          <w:rFonts w:ascii="Times New Roman" w:eastAsia="Malgun Gothic" w:hAnsi="Times New Roman" w:cs="Times New Roman"/>
          <w:sz w:val="24"/>
          <w:szCs w:val="24"/>
          <w:lang w:val="en-US"/>
        </w:rPr>
        <w:t>Corporation;</w:t>
      </w:r>
      <w:proofErr w:type="gramEnd"/>
    </w:p>
    <w:p w14:paraId="7D89B84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32. </w:t>
      </w:r>
      <w:r w:rsidRPr="007961CF">
        <w:rPr>
          <w:rFonts w:ascii="Times New Roman" w:eastAsia="Malgun Gothic" w:hAnsi="Times New Roman" w:cs="Times New Roman"/>
          <w:sz w:val="24"/>
          <w:szCs w:val="24"/>
          <w:lang w:val="en-US"/>
        </w:rPr>
        <w:tab/>
        <w:t xml:space="preserve">South Australian Metropolitan Fire </w:t>
      </w:r>
      <w:proofErr w:type="gramStart"/>
      <w:r w:rsidRPr="007961CF">
        <w:rPr>
          <w:rFonts w:ascii="Times New Roman" w:eastAsia="Malgun Gothic" w:hAnsi="Times New Roman" w:cs="Times New Roman"/>
          <w:sz w:val="24"/>
          <w:szCs w:val="24"/>
          <w:lang w:val="en-US"/>
        </w:rPr>
        <w:t>Service;</w:t>
      </w:r>
      <w:proofErr w:type="gramEnd"/>
    </w:p>
    <w:p w14:paraId="276FEA4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33. </w:t>
      </w:r>
      <w:r w:rsidRPr="007961CF">
        <w:rPr>
          <w:rFonts w:ascii="Times New Roman" w:eastAsia="Malgun Gothic" w:hAnsi="Times New Roman" w:cs="Times New Roman"/>
          <w:sz w:val="24"/>
          <w:szCs w:val="24"/>
          <w:lang w:val="en-US"/>
        </w:rPr>
        <w:tab/>
        <w:t xml:space="preserve">South Australian Tourism </w:t>
      </w:r>
      <w:proofErr w:type="gramStart"/>
      <w:r w:rsidRPr="007961CF">
        <w:rPr>
          <w:rFonts w:ascii="Times New Roman" w:eastAsia="Malgun Gothic" w:hAnsi="Times New Roman" w:cs="Times New Roman"/>
          <w:sz w:val="24"/>
          <w:szCs w:val="24"/>
          <w:lang w:val="en-US"/>
        </w:rPr>
        <w:t>Commission;</w:t>
      </w:r>
      <w:proofErr w:type="gramEnd"/>
    </w:p>
    <w:p w14:paraId="0B7BF90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34. </w:t>
      </w:r>
      <w:r w:rsidRPr="007961CF">
        <w:rPr>
          <w:rFonts w:ascii="Times New Roman" w:eastAsia="Malgun Gothic" w:hAnsi="Times New Roman" w:cs="Times New Roman"/>
          <w:sz w:val="24"/>
          <w:szCs w:val="24"/>
          <w:lang w:val="en-US"/>
        </w:rPr>
        <w:tab/>
        <w:t xml:space="preserve">South Australian Water </w:t>
      </w:r>
      <w:proofErr w:type="gramStart"/>
      <w:r w:rsidRPr="007961CF">
        <w:rPr>
          <w:rFonts w:ascii="Times New Roman" w:eastAsia="Malgun Gothic" w:hAnsi="Times New Roman" w:cs="Times New Roman"/>
          <w:sz w:val="24"/>
          <w:szCs w:val="24"/>
          <w:lang w:val="en-US"/>
        </w:rPr>
        <w:t>Corporation;</w:t>
      </w:r>
      <w:proofErr w:type="gramEnd"/>
    </w:p>
    <w:p w14:paraId="2E0CEA0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35. </w:t>
      </w:r>
      <w:r w:rsidRPr="007961CF">
        <w:rPr>
          <w:rFonts w:ascii="Times New Roman" w:eastAsia="Malgun Gothic" w:hAnsi="Times New Roman" w:cs="Times New Roman"/>
          <w:sz w:val="24"/>
          <w:szCs w:val="24"/>
          <w:lang w:val="en-US"/>
        </w:rPr>
        <w:tab/>
        <w:t xml:space="preserve">State Emergency </w:t>
      </w:r>
      <w:proofErr w:type="gramStart"/>
      <w:r w:rsidRPr="007961CF">
        <w:rPr>
          <w:rFonts w:ascii="Times New Roman" w:eastAsia="Malgun Gothic" w:hAnsi="Times New Roman" w:cs="Times New Roman"/>
          <w:sz w:val="24"/>
          <w:szCs w:val="24"/>
          <w:lang w:val="en-US"/>
        </w:rPr>
        <w:t>Service;</w:t>
      </w:r>
      <w:proofErr w:type="gramEnd"/>
    </w:p>
    <w:p w14:paraId="407A73F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36. </w:t>
      </w:r>
      <w:r w:rsidRPr="007961CF">
        <w:rPr>
          <w:rFonts w:ascii="Times New Roman" w:eastAsia="Malgun Gothic" w:hAnsi="Times New Roman" w:cs="Times New Roman"/>
          <w:sz w:val="24"/>
          <w:szCs w:val="24"/>
          <w:lang w:val="en-US"/>
        </w:rPr>
        <w:tab/>
        <w:t xml:space="preserve">State Procurement </w:t>
      </w:r>
      <w:proofErr w:type="gramStart"/>
      <w:r w:rsidRPr="007961CF">
        <w:rPr>
          <w:rFonts w:ascii="Times New Roman" w:eastAsia="Malgun Gothic" w:hAnsi="Times New Roman" w:cs="Times New Roman"/>
          <w:sz w:val="24"/>
          <w:szCs w:val="24"/>
          <w:lang w:val="en-US"/>
        </w:rPr>
        <w:t>Board;</w:t>
      </w:r>
      <w:proofErr w:type="gramEnd"/>
    </w:p>
    <w:p w14:paraId="34BED23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37. </w:t>
      </w:r>
      <w:r w:rsidRPr="007961CF">
        <w:rPr>
          <w:rFonts w:ascii="Times New Roman" w:eastAsia="Malgun Gothic" w:hAnsi="Times New Roman" w:cs="Times New Roman"/>
          <w:sz w:val="24"/>
          <w:szCs w:val="24"/>
          <w:lang w:val="en-US"/>
        </w:rPr>
        <w:tab/>
        <w:t xml:space="preserve">TAFE </w:t>
      </w:r>
      <w:proofErr w:type="gramStart"/>
      <w:r w:rsidRPr="007961CF">
        <w:rPr>
          <w:rFonts w:ascii="Times New Roman" w:eastAsia="Malgun Gothic" w:hAnsi="Times New Roman" w:cs="Times New Roman"/>
          <w:sz w:val="24"/>
          <w:szCs w:val="24"/>
          <w:lang w:val="en-US"/>
        </w:rPr>
        <w:t>SA;</w:t>
      </w:r>
      <w:proofErr w:type="gramEnd"/>
    </w:p>
    <w:p w14:paraId="179491B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38.</w:t>
      </w:r>
      <w:r w:rsidRPr="007961CF">
        <w:rPr>
          <w:rFonts w:ascii="Times New Roman" w:eastAsia="Malgun Gothic" w:hAnsi="Times New Roman" w:cs="Times New Roman"/>
          <w:sz w:val="24"/>
          <w:szCs w:val="24"/>
          <w:lang w:val="en-US"/>
        </w:rPr>
        <w:tab/>
        <w:t>Urban Renewal Authority; and</w:t>
      </w:r>
    </w:p>
    <w:p w14:paraId="39A77A6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39.</w:t>
      </w:r>
      <w:r w:rsidRPr="007961CF">
        <w:rPr>
          <w:rFonts w:ascii="Times New Roman" w:eastAsia="Malgun Gothic" w:hAnsi="Times New Roman" w:cs="Times New Roman"/>
          <w:sz w:val="24"/>
          <w:szCs w:val="24"/>
          <w:lang w:val="en-US"/>
        </w:rPr>
        <w:tab/>
        <w:t>West Beach Trust.</w:t>
      </w:r>
    </w:p>
    <w:p w14:paraId="69101949" w14:textId="77777777" w:rsidR="007961CF" w:rsidRPr="007961CF" w:rsidRDefault="007961CF" w:rsidP="007961CF">
      <w:pPr>
        <w:widowControl w:val="0"/>
        <w:autoSpaceDE w:val="0"/>
        <w:autoSpaceDN w:val="0"/>
        <w:adjustRightInd w:val="0"/>
        <w:spacing w:after="0" w:line="240" w:lineRule="auto"/>
        <w:ind w:firstLine="648"/>
        <w:rPr>
          <w:rFonts w:ascii="Times New Roman" w:eastAsia="Malgun Gothic" w:hAnsi="Times New Roman" w:cs="Times New Roman"/>
          <w:sz w:val="24"/>
          <w:szCs w:val="24"/>
          <w:lang w:val="en-US"/>
        </w:rPr>
      </w:pPr>
    </w:p>
    <w:p w14:paraId="29A6EB20" w14:textId="27528852"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bookmarkStart w:id="1" w:name="_Hlk73630637"/>
      <w:r w:rsidRPr="00537F7C">
        <w:rPr>
          <w:rFonts w:ascii="Times New Roman" w:eastAsia="Malgun Gothic" w:hAnsi="Times New Roman" w:cs="Times New Roman"/>
          <w:b/>
          <w:bCs/>
          <w:sz w:val="24"/>
          <w:szCs w:val="24"/>
          <w:lang w:val="en-US"/>
        </w:rPr>
        <w:t>Notes for South Australia</w:t>
      </w:r>
      <w:r w:rsidR="00A63DE4" w:rsidRPr="00537F7C">
        <w:rPr>
          <w:rFonts w:ascii="Times New Roman" w:eastAsia="Malgun Gothic" w:hAnsi="Times New Roman" w:cs="Times New Roman"/>
          <w:b/>
          <w:bCs/>
          <w:sz w:val="24"/>
          <w:szCs w:val="24"/>
          <w:lang w:val="en-US"/>
        </w:rPr>
        <w:t>:</w:t>
      </w:r>
    </w:p>
    <w:p w14:paraId="0396E9C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bookmarkEnd w:id="1"/>
    <w:p w14:paraId="4F93C8F1" w14:textId="11544BF4" w:rsidR="007961CF" w:rsidRPr="007961CF" w:rsidRDefault="002D63CB" w:rsidP="00537F7C">
      <w:pPr>
        <w:widowControl w:val="0"/>
        <w:autoSpaceDE w:val="0"/>
        <w:autoSpaceDN w:val="0"/>
        <w:adjustRightInd w:val="0"/>
        <w:spacing w:after="0" w:line="240" w:lineRule="auto"/>
        <w:ind w:left="709" w:hanging="709"/>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1.</w:t>
      </w:r>
      <w:r>
        <w:rPr>
          <w:rFonts w:ascii="Times New Roman" w:eastAsia="Malgun Gothic" w:hAnsi="Times New Roman" w:cs="Times New Roman"/>
          <w:sz w:val="24"/>
          <w:szCs w:val="24"/>
          <w:lang w:val="en-US"/>
        </w:rPr>
        <w:tab/>
      </w:r>
      <w:r w:rsidR="007961CF" w:rsidRPr="007961CF">
        <w:rPr>
          <w:rFonts w:ascii="Times New Roman" w:eastAsia="Malgun Gothic" w:hAnsi="Times New Roman" w:cs="Times New Roman"/>
          <w:sz w:val="24"/>
          <w:szCs w:val="24"/>
          <w:lang w:val="en-US"/>
        </w:rPr>
        <w:t>For the entities listed for South Australia, Chapter 16 (Government Procurement) does not cover the procurement of health and welfare services, education services, advertising services, or motor vehicles</w:t>
      </w:r>
      <w:r w:rsidR="005D4AC6">
        <w:rPr>
          <w:rFonts w:ascii="Times New Roman" w:eastAsia="Malgun Gothic" w:hAnsi="Times New Roman" w:cs="Times New Roman"/>
          <w:sz w:val="24"/>
          <w:szCs w:val="24"/>
          <w:lang w:val="en-US"/>
        </w:rPr>
        <w:t>.</w:t>
      </w:r>
    </w:p>
    <w:p w14:paraId="7390A83B" w14:textId="77777777" w:rsidR="007961CF" w:rsidRPr="007961CF" w:rsidRDefault="007961CF" w:rsidP="00537F7C">
      <w:pPr>
        <w:widowControl w:val="0"/>
        <w:autoSpaceDE w:val="0"/>
        <w:autoSpaceDN w:val="0"/>
        <w:adjustRightInd w:val="0"/>
        <w:spacing w:after="0" w:line="240" w:lineRule="auto"/>
        <w:ind w:left="709" w:hanging="142"/>
        <w:jc w:val="both"/>
        <w:rPr>
          <w:rFonts w:ascii="Times New Roman" w:eastAsia="Malgun Gothic" w:hAnsi="Times New Roman" w:cs="Times New Roman"/>
          <w:sz w:val="24"/>
          <w:szCs w:val="24"/>
          <w:lang w:val="en-US"/>
        </w:rPr>
      </w:pPr>
    </w:p>
    <w:p w14:paraId="0F92C1BE" w14:textId="4308EA27" w:rsidR="007961CF" w:rsidRPr="007961CF" w:rsidRDefault="002D63CB" w:rsidP="00537F7C">
      <w:pPr>
        <w:widowControl w:val="0"/>
        <w:autoSpaceDE w:val="0"/>
        <w:autoSpaceDN w:val="0"/>
        <w:adjustRightInd w:val="0"/>
        <w:spacing w:after="0" w:line="240" w:lineRule="auto"/>
        <w:ind w:left="709" w:hanging="709"/>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2.</w:t>
      </w:r>
      <w:r>
        <w:rPr>
          <w:rFonts w:ascii="Times New Roman" w:eastAsia="Malgun Gothic" w:hAnsi="Times New Roman" w:cs="Times New Roman"/>
          <w:sz w:val="24"/>
          <w:szCs w:val="24"/>
          <w:lang w:val="en-US"/>
        </w:rPr>
        <w:tab/>
      </w:r>
      <w:r w:rsidR="007961CF" w:rsidRPr="007961CF">
        <w:rPr>
          <w:rFonts w:ascii="Times New Roman" w:eastAsia="Malgun Gothic" w:hAnsi="Times New Roman" w:cs="Times New Roman"/>
          <w:sz w:val="24"/>
          <w:szCs w:val="24"/>
          <w:lang w:val="en-US"/>
        </w:rPr>
        <w:t xml:space="preserve">For Adelaide Venue Management Corporation, </w:t>
      </w:r>
      <w:proofErr w:type="spellStart"/>
      <w:r w:rsidR="007961CF" w:rsidRPr="007961CF">
        <w:rPr>
          <w:rFonts w:ascii="Times New Roman" w:eastAsia="Malgun Gothic" w:hAnsi="Times New Roman" w:cs="Times New Roman"/>
          <w:sz w:val="24"/>
          <w:szCs w:val="24"/>
          <w:lang w:val="en-US"/>
        </w:rPr>
        <w:t>HomeStart</w:t>
      </w:r>
      <w:proofErr w:type="spellEnd"/>
      <w:r w:rsidR="007961CF" w:rsidRPr="007961CF">
        <w:rPr>
          <w:rFonts w:ascii="Times New Roman" w:eastAsia="Malgun Gothic" w:hAnsi="Times New Roman" w:cs="Times New Roman"/>
          <w:sz w:val="24"/>
          <w:szCs w:val="24"/>
          <w:lang w:val="en-US"/>
        </w:rPr>
        <w:t xml:space="preserve"> Finance, Return to Work Corporation of South Australia,</w:t>
      </w:r>
      <w:r>
        <w:rPr>
          <w:rFonts w:ascii="Times New Roman" w:eastAsia="Malgun Gothic" w:hAnsi="Times New Roman" w:cs="Times New Roman"/>
          <w:sz w:val="24"/>
          <w:szCs w:val="24"/>
          <w:lang w:val="en-US"/>
        </w:rPr>
        <w:t xml:space="preserve"> </w:t>
      </w:r>
      <w:r w:rsidR="007961CF" w:rsidRPr="007961CF">
        <w:rPr>
          <w:rFonts w:ascii="Times New Roman" w:eastAsia="Malgun Gothic" w:hAnsi="Times New Roman" w:cs="Times New Roman"/>
          <w:sz w:val="24"/>
          <w:szCs w:val="24"/>
          <w:lang w:val="en-US"/>
        </w:rPr>
        <w:t>South Australian Forestry Corporation, South Australian Water Corporation and the Urban Renewal Authority, Chapter 16 (Government Procurement) shall only apply to these entities</w:t>
      </w:r>
      <w:r>
        <w:rPr>
          <w:rFonts w:ascii="Times New Roman" w:eastAsia="Malgun Gothic" w:hAnsi="Times New Roman" w:cs="Times New Roman"/>
          <w:sz w:val="24"/>
          <w:szCs w:val="24"/>
          <w:lang w:val="en-US"/>
        </w:rPr>
        <w:t xml:space="preserve"> </w:t>
      </w:r>
      <w:r w:rsidR="007961CF" w:rsidRPr="007961CF">
        <w:rPr>
          <w:rFonts w:ascii="Times New Roman" w:eastAsia="Malgun Gothic" w:hAnsi="Times New Roman" w:cs="Times New Roman"/>
          <w:sz w:val="24"/>
          <w:szCs w:val="24"/>
          <w:lang w:val="en-US"/>
        </w:rPr>
        <w:t>from 1 July 2022 or entry in force of this Agreement, whichever date is later.</w:t>
      </w:r>
    </w:p>
    <w:p w14:paraId="0C1F557E" w14:textId="42B33C9E" w:rsid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71294C57" w14:textId="5862A8BB" w:rsidR="00891A48" w:rsidRDefault="00891A48"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5BEFE2FA" w14:textId="1CE370E1" w:rsidR="00891A48" w:rsidRDefault="00891A48"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5C6E3C55" w14:textId="77777777" w:rsidR="00891A48" w:rsidRPr="007961CF" w:rsidRDefault="00891A48"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291F707B"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lastRenderedPageBreak/>
        <w:t>Tasmania</w:t>
      </w:r>
    </w:p>
    <w:p w14:paraId="362AF0E1" w14:textId="77777777" w:rsidR="007961CF" w:rsidRPr="007961CF" w:rsidRDefault="007961CF" w:rsidP="007961CF">
      <w:pPr>
        <w:widowControl w:val="0"/>
        <w:autoSpaceDE w:val="0"/>
        <w:autoSpaceDN w:val="0"/>
        <w:adjustRightInd w:val="0"/>
        <w:spacing w:after="0" w:line="240" w:lineRule="auto"/>
        <w:ind w:firstLine="648"/>
        <w:rPr>
          <w:rFonts w:ascii="Times New Roman" w:eastAsia="Malgun Gothic" w:hAnsi="Times New Roman" w:cs="Times New Roman"/>
          <w:sz w:val="24"/>
          <w:szCs w:val="24"/>
          <w:lang w:val="en-US"/>
        </w:rPr>
      </w:pPr>
    </w:p>
    <w:p w14:paraId="2867CB8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Brand </w:t>
      </w:r>
      <w:proofErr w:type="gramStart"/>
      <w:r w:rsidRPr="007961CF">
        <w:rPr>
          <w:rFonts w:ascii="Times New Roman" w:eastAsia="Malgun Gothic" w:hAnsi="Times New Roman" w:cs="Times New Roman"/>
          <w:sz w:val="24"/>
          <w:szCs w:val="24"/>
          <w:lang w:val="en-US"/>
        </w:rPr>
        <w:t>Tasmania;</w:t>
      </w:r>
      <w:proofErr w:type="gramEnd"/>
    </w:p>
    <w:p w14:paraId="30F86B3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2.</w:t>
      </w:r>
      <w:r w:rsidRPr="007961CF">
        <w:rPr>
          <w:rFonts w:ascii="Times New Roman" w:eastAsia="Malgun Gothic" w:hAnsi="Times New Roman" w:cs="Times New Roman"/>
          <w:sz w:val="24"/>
          <w:szCs w:val="24"/>
          <w:lang w:val="en-US"/>
        </w:rPr>
        <w:tab/>
        <w:t xml:space="preserve">Department of Communities </w:t>
      </w:r>
      <w:proofErr w:type="gramStart"/>
      <w:r w:rsidRPr="007961CF">
        <w:rPr>
          <w:rFonts w:ascii="Times New Roman" w:eastAsia="Malgun Gothic" w:hAnsi="Times New Roman" w:cs="Times New Roman"/>
          <w:sz w:val="24"/>
          <w:szCs w:val="24"/>
          <w:lang w:val="en-US"/>
        </w:rPr>
        <w:t>Tasmania;</w:t>
      </w:r>
      <w:proofErr w:type="gramEnd"/>
    </w:p>
    <w:p w14:paraId="4536D18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Education;</w:t>
      </w:r>
      <w:proofErr w:type="gramEnd"/>
    </w:p>
    <w:p w14:paraId="63114E7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Health;</w:t>
      </w:r>
      <w:proofErr w:type="gramEnd"/>
    </w:p>
    <w:p w14:paraId="29FBC89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Justice;</w:t>
      </w:r>
      <w:proofErr w:type="gramEnd"/>
    </w:p>
    <w:p w14:paraId="3B4B9D9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Department of Police, Fire and Emergency </w:t>
      </w:r>
      <w:proofErr w:type="gramStart"/>
      <w:r w:rsidRPr="007961CF">
        <w:rPr>
          <w:rFonts w:ascii="Times New Roman" w:eastAsia="Malgun Gothic" w:hAnsi="Times New Roman" w:cs="Times New Roman"/>
          <w:sz w:val="24"/>
          <w:szCs w:val="24"/>
          <w:lang w:val="en-US"/>
        </w:rPr>
        <w:t>Management;</w:t>
      </w:r>
      <w:proofErr w:type="gramEnd"/>
    </w:p>
    <w:p w14:paraId="5EE9043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Department of Premier and </w:t>
      </w:r>
      <w:proofErr w:type="gramStart"/>
      <w:r w:rsidRPr="007961CF">
        <w:rPr>
          <w:rFonts w:ascii="Times New Roman" w:eastAsia="Malgun Gothic" w:hAnsi="Times New Roman" w:cs="Times New Roman"/>
          <w:sz w:val="24"/>
          <w:szCs w:val="24"/>
          <w:lang w:val="en-US"/>
        </w:rPr>
        <w:t>Cabinet;</w:t>
      </w:r>
      <w:proofErr w:type="gramEnd"/>
    </w:p>
    <w:p w14:paraId="2C54915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Department of Primary Industries, Parks, Water and </w:t>
      </w:r>
      <w:proofErr w:type="gramStart"/>
      <w:r w:rsidRPr="007961CF">
        <w:rPr>
          <w:rFonts w:ascii="Times New Roman" w:eastAsia="Malgun Gothic" w:hAnsi="Times New Roman" w:cs="Times New Roman"/>
          <w:sz w:val="24"/>
          <w:szCs w:val="24"/>
          <w:lang w:val="en-US"/>
        </w:rPr>
        <w:t>Environment;</w:t>
      </w:r>
      <w:proofErr w:type="gramEnd"/>
    </w:p>
    <w:p w14:paraId="4357C59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Department of State </w:t>
      </w:r>
      <w:proofErr w:type="gramStart"/>
      <w:r w:rsidRPr="007961CF">
        <w:rPr>
          <w:rFonts w:ascii="Times New Roman" w:eastAsia="Malgun Gothic" w:hAnsi="Times New Roman" w:cs="Times New Roman"/>
          <w:sz w:val="24"/>
          <w:szCs w:val="24"/>
          <w:lang w:val="en-US"/>
        </w:rPr>
        <w:t>Growth;</w:t>
      </w:r>
      <w:proofErr w:type="gramEnd"/>
    </w:p>
    <w:p w14:paraId="1944F52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Department of Treasury and </w:t>
      </w:r>
      <w:proofErr w:type="gramStart"/>
      <w:r w:rsidRPr="007961CF">
        <w:rPr>
          <w:rFonts w:ascii="Times New Roman" w:eastAsia="Malgun Gothic" w:hAnsi="Times New Roman" w:cs="Times New Roman"/>
          <w:sz w:val="24"/>
          <w:szCs w:val="24"/>
          <w:lang w:val="en-US"/>
        </w:rPr>
        <w:t>Finance;</w:t>
      </w:r>
      <w:proofErr w:type="gramEnd"/>
    </w:p>
    <w:p w14:paraId="057E6A5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Director of Inland </w:t>
      </w:r>
      <w:proofErr w:type="gramStart"/>
      <w:r w:rsidRPr="007961CF">
        <w:rPr>
          <w:rFonts w:ascii="Times New Roman" w:eastAsia="Malgun Gothic" w:hAnsi="Times New Roman" w:cs="Times New Roman"/>
          <w:sz w:val="24"/>
          <w:szCs w:val="24"/>
          <w:lang w:val="en-US"/>
        </w:rPr>
        <w:t>Fisheries;</w:t>
      </w:r>
      <w:proofErr w:type="gramEnd"/>
    </w:p>
    <w:p w14:paraId="5DC308F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House of </w:t>
      </w:r>
      <w:proofErr w:type="gramStart"/>
      <w:r w:rsidRPr="007961CF">
        <w:rPr>
          <w:rFonts w:ascii="Times New Roman" w:eastAsia="Malgun Gothic" w:hAnsi="Times New Roman" w:cs="Times New Roman"/>
          <w:sz w:val="24"/>
          <w:szCs w:val="24"/>
          <w:lang w:val="en-US"/>
        </w:rPr>
        <w:t>Assembly;</w:t>
      </w:r>
      <w:proofErr w:type="gramEnd"/>
    </w:p>
    <w:p w14:paraId="1E3ABDE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Integrity </w:t>
      </w:r>
      <w:proofErr w:type="gramStart"/>
      <w:r w:rsidRPr="007961CF">
        <w:rPr>
          <w:rFonts w:ascii="Times New Roman" w:eastAsia="Malgun Gothic" w:hAnsi="Times New Roman" w:cs="Times New Roman"/>
          <w:sz w:val="24"/>
          <w:szCs w:val="24"/>
          <w:lang w:val="en-US"/>
        </w:rPr>
        <w:t>Commission;</w:t>
      </w:r>
      <w:proofErr w:type="gramEnd"/>
    </w:p>
    <w:p w14:paraId="4E93EAC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Legislative </w:t>
      </w:r>
      <w:proofErr w:type="gramStart"/>
      <w:r w:rsidRPr="007961CF">
        <w:rPr>
          <w:rFonts w:ascii="Times New Roman" w:eastAsia="Malgun Gothic" w:hAnsi="Times New Roman" w:cs="Times New Roman"/>
          <w:sz w:val="24"/>
          <w:szCs w:val="24"/>
          <w:lang w:val="en-US"/>
        </w:rPr>
        <w:t>Council;</w:t>
      </w:r>
      <w:proofErr w:type="gramEnd"/>
    </w:p>
    <w:p w14:paraId="1BA3E14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Legislature-</w:t>
      </w:r>
      <w:proofErr w:type="gramStart"/>
      <w:r w:rsidRPr="007961CF">
        <w:rPr>
          <w:rFonts w:ascii="Times New Roman" w:eastAsia="Malgun Gothic" w:hAnsi="Times New Roman" w:cs="Times New Roman"/>
          <w:sz w:val="24"/>
          <w:szCs w:val="24"/>
          <w:lang w:val="en-US"/>
        </w:rPr>
        <w:t>General;</w:t>
      </w:r>
      <w:proofErr w:type="gramEnd"/>
    </w:p>
    <w:p w14:paraId="7905ADE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16. </w:t>
      </w:r>
      <w:r w:rsidRPr="007961CF">
        <w:rPr>
          <w:rFonts w:ascii="Times New Roman" w:eastAsia="Malgun Gothic" w:hAnsi="Times New Roman" w:cs="Times New Roman"/>
          <w:sz w:val="24"/>
          <w:szCs w:val="24"/>
          <w:lang w:val="en-US"/>
        </w:rPr>
        <w:tab/>
        <w:t>Macquarie Point Development Corporation (MPDC</w:t>
      </w:r>
      <w:proofErr w:type="gramStart"/>
      <w:r w:rsidRPr="007961CF">
        <w:rPr>
          <w:rFonts w:ascii="Times New Roman" w:eastAsia="Malgun Gothic" w:hAnsi="Times New Roman" w:cs="Times New Roman"/>
          <w:sz w:val="24"/>
          <w:szCs w:val="24"/>
          <w:lang w:val="en-US"/>
        </w:rPr>
        <w:t>);</w:t>
      </w:r>
      <w:proofErr w:type="gramEnd"/>
    </w:p>
    <w:p w14:paraId="69EDDD6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Marine and Safety Tasmania (MAST</w:t>
      </w:r>
      <w:proofErr w:type="gramStart"/>
      <w:r w:rsidRPr="007961CF">
        <w:rPr>
          <w:rFonts w:ascii="Times New Roman" w:eastAsia="Malgun Gothic" w:hAnsi="Times New Roman" w:cs="Times New Roman"/>
          <w:sz w:val="24"/>
          <w:szCs w:val="24"/>
          <w:lang w:val="en-US"/>
        </w:rPr>
        <w:t>);</w:t>
      </w:r>
      <w:proofErr w:type="gramEnd"/>
    </w:p>
    <w:p w14:paraId="6553616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Office of the Director of Public </w:t>
      </w:r>
      <w:proofErr w:type="gramStart"/>
      <w:r w:rsidRPr="007961CF">
        <w:rPr>
          <w:rFonts w:ascii="Times New Roman" w:eastAsia="Malgun Gothic" w:hAnsi="Times New Roman" w:cs="Times New Roman"/>
          <w:sz w:val="24"/>
          <w:szCs w:val="24"/>
          <w:lang w:val="en-US"/>
        </w:rPr>
        <w:t>Prosecutions;</w:t>
      </w:r>
      <w:proofErr w:type="gramEnd"/>
    </w:p>
    <w:p w14:paraId="4ACC93F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Office of the </w:t>
      </w:r>
      <w:proofErr w:type="gramStart"/>
      <w:r w:rsidRPr="007961CF">
        <w:rPr>
          <w:rFonts w:ascii="Times New Roman" w:eastAsia="Malgun Gothic" w:hAnsi="Times New Roman" w:cs="Times New Roman"/>
          <w:sz w:val="24"/>
          <w:szCs w:val="24"/>
          <w:lang w:val="en-US"/>
        </w:rPr>
        <w:t>Governor;</w:t>
      </w:r>
      <w:proofErr w:type="gramEnd"/>
    </w:p>
    <w:p w14:paraId="25556BF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20.</w:t>
      </w:r>
      <w:r w:rsidRPr="007961CF">
        <w:rPr>
          <w:rFonts w:ascii="Times New Roman" w:eastAsia="Malgun Gothic" w:hAnsi="Times New Roman" w:cs="Times New Roman"/>
          <w:sz w:val="24"/>
          <w:szCs w:val="24"/>
          <w:lang w:val="en-US"/>
        </w:rPr>
        <w:tab/>
        <w:t xml:space="preserve">Office of the </w:t>
      </w:r>
      <w:proofErr w:type="gramStart"/>
      <w:r w:rsidRPr="007961CF">
        <w:rPr>
          <w:rFonts w:ascii="Times New Roman" w:eastAsia="Malgun Gothic" w:hAnsi="Times New Roman" w:cs="Times New Roman"/>
          <w:sz w:val="24"/>
          <w:szCs w:val="24"/>
          <w:lang w:val="en-US"/>
        </w:rPr>
        <w:t>Ombudsman;</w:t>
      </w:r>
      <w:proofErr w:type="gramEnd"/>
    </w:p>
    <w:p w14:paraId="591C62A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 xml:space="preserve">Royal Tasmanian Botanical </w:t>
      </w:r>
      <w:proofErr w:type="gramStart"/>
      <w:r w:rsidRPr="007961CF">
        <w:rPr>
          <w:rFonts w:ascii="Times New Roman" w:eastAsia="Malgun Gothic" w:hAnsi="Times New Roman" w:cs="Times New Roman"/>
          <w:sz w:val="24"/>
          <w:szCs w:val="24"/>
          <w:lang w:val="en-US"/>
        </w:rPr>
        <w:t>Gardens;</w:t>
      </w:r>
      <w:proofErr w:type="gramEnd"/>
    </w:p>
    <w:p w14:paraId="3102BFF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State Fire </w:t>
      </w:r>
      <w:proofErr w:type="gramStart"/>
      <w:r w:rsidRPr="007961CF">
        <w:rPr>
          <w:rFonts w:ascii="Times New Roman" w:eastAsia="Malgun Gothic" w:hAnsi="Times New Roman" w:cs="Times New Roman"/>
          <w:sz w:val="24"/>
          <w:szCs w:val="24"/>
          <w:lang w:val="en-US"/>
        </w:rPr>
        <w:t>Commission;</w:t>
      </w:r>
      <w:proofErr w:type="gramEnd"/>
    </w:p>
    <w:p w14:paraId="518C6D1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t>Tasmanian Audit Office; and</w:t>
      </w:r>
    </w:p>
    <w:p w14:paraId="13428BF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Tourism Tasmania.</w:t>
      </w:r>
    </w:p>
    <w:p w14:paraId="7B0120F4"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6E2B1DD8" w14:textId="7287579F" w:rsid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b/>
          <w:bCs/>
          <w:sz w:val="24"/>
          <w:szCs w:val="24"/>
          <w:u w:val="single"/>
          <w:lang w:val="en-US"/>
        </w:rPr>
      </w:pPr>
      <w:r w:rsidRPr="00537F7C">
        <w:rPr>
          <w:rFonts w:ascii="Times New Roman" w:eastAsia="Malgun Gothic" w:hAnsi="Times New Roman" w:cs="Times New Roman"/>
          <w:b/>
          <w:bCs/>
          <w:sz w:val="24"/>
          <w:szCs w:val="24"/>
          <w:lang w:val="en-US"/>
        </w:rPr>
        <w:t>Note for Tasmania</w:t>
      </w:r>
      <w:r w:rsidR="00A63DE4">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For the entities listed for Tasmania, Chapter 16 (Government Procurement) does not cover the procurement of health and welfare services, education services, or advertising services.</w:t>
      </w:r>
    </w:p>
    <w:p w14:paraId="725D3AC5" w14:textId="77777777" w:rsidR="00570887" w:rsidRPr="007961CF" w:rsidRDefault="00570887" w:rsidP="00537F7C">
      <w:pPr>
        <w:widowControl w:val="0"/>
        <w:autoSpaceDE w:val="0"/>
        <w:autoSpaceDN w:val="0"/>
        <w:adjustRightInd w:val="0"/>
        <w:spacing w:after="0" w:line="240" w:lineRule="auto"/>
        <w:ind w:left="720" w:firstLine="720"/>
        <w:jc w:val="both"/>
        <w:rPr>
          <w:rFonts w:ascii="Times New Roman" w:eastAsia="Malgun Gothic" w:hAnsi="Times New Roman" w:cs="Times New Roman"/>
          <w:b/>
          <w:bCs/>
          <w:sz w:val="24"/>
          <w:szCs w:val="24"/>
          <w:u w:val="single"/>
          <w:lang w:val="en-US"/>
        </w:rPr>
      </w:pPr>
    </w:p>
    <w:p w14:paraId="0724EBCC"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Victoria</w:t>
      </w:r>
    </w:p>
    <w:p w14:paraId="2E769C32" w14:textId="77777777" w:rsidR="007961CF" w:rsidRPr="007961CF" w:rsidRDefault="007961CF" w:rsidP="007961CF">
      <w:pPr>
        <w:widowControl w:val="0"/>
        <w:autoSpaceDE w:val="0"/>
        <w:autoSpaceDN w:val="0"/>
        <w:adjustRightInd w:val="0"/>
        <w:spacing w:after="0" w:line="240" w:lineRule="auto"/>
        <w:ind w:left="648"/>
        <w:rPr>
          <w:rFonts w:ascii="Times New Roman" w:eastAsia="Malgun Gothic" w:hAnsi="Times New Roman" w:cs="Times New Roman"/>
          <w:sz w:val="24"/>
          <w:szCs w:val="24"/>
          <w:lang w:val="en-US"/>
        </w:rPr>
      </w:pPr>
    </w:p>
    <w:p w14:paraId="1752EEA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Commission for Children and Young </w:t>
      </w:r>
      <w:proofErr w:type="gramStart"/>
      <w:r w:rsidRPr="007961CF">
        <w:rPr>
          <w:rFonts w:ascii="Times New Roman" w:eastAsia="Malgun Gothic" w:hAnsi="Times New Roman" w:cs="Times New Roman"/>
          <w:sz w:val="24"/>
          <w:szCs w:val="24"/>
          <w:lang w:val="en-US"/>
        </w:rPr>
        <w:t>People;</w:t>
      </w:r>
      <w:proofErr w:type="gramEnd"/>
    </w:p>
    <w:p w14:paraId="639A30E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 xml:space="preserve">Department of Education and </w:t>
      </w:r>
      <w:proofErr w:type="gramStart"/>
      <w:r w:rsidRPr="007961CF">
        <w:rPr>
          <w:rFonts w:ascii="Times New Roman" w:eastAsia="Malgun Gothic" w:hAnsi="Times New Roman" w:cs="Times New Roman"/>
          <w:sz w:val="24"/>
          <w:szCs w:val="24"/>
          <w:lang w:val="en-US"/>
        </w:rPr>
        <w:t>Training;</w:t>
      </w:r>
      <w:proofErr w:type="gramEnd"/>
    </w:p>
    <w:p w14:paraId="2D528BD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Department of Environment, Land, Water and </w:t>
      </w:r>
      <w:proofErr w:type="gramStart"/>
      <w:r w:rsidRPr="007961CF">
        <w:rPr>
          <w:rFonts w:ascii="Times New Roman" w:eastAsia="Malgun Gothic" w:hAnsi="Times New Roman" w:cs="Times New Roman"/>
          <w:sz w:val="24"/>
          <w:szCs w:val="24"/>
          <w:lang w:val="en-US"/>
        </w:rPr>
        <w:t>Planning;</w:t>
      </w:r>
      <w:proofErr w:type="gramEnd"/>
    </w:p>
    <w:p w14:paraId="52CACDD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Department of Health and Human </w:t>
      </w:r>
      <w:proofErr w:type="gramStart"/>
      <w:r w:rsidRPr="007961CF">
        <w:rPr>
          <w:rFonts w:ascii="Times New Roman" w:eastAsia="Malgun Gothic" w:hAnsi="Times New Roman" w:cs="Times New Roman"/>
          <w:sz w:val="24"/>
          <w:szCs w:val="24"/>
          <w:lang w:val="en-US"/>
        </w:rPr>
        <w:t>Services;</w:t>
      </w:r>
      <w:proofErr w:type="gramEnd"/>
    </w:p>
    <w:p w14:paraId="4947365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Department of Jobs, Precincts and </w:t>
      </w:r>
      <w:proofErr w:type="gramStart"/>
      <w:r w:rsidRPr="007961CF">
        <w:rPr>
          <w:rFonts w:ascii="Times New Roman" w:eastAsia="Malgun Gothic" w:hAnsi="Times New Roman" w:cs="Times New Roman"/>
          <w:sz w:val="24"/>
          <w:szCs w:val="24"/>
          <w:lang w:val="en-US"/>
        </w:rPr>
        <w:t>Regions;</w:t>
      </w:r>
      <w:proofErr w:type="gramEnd"/>
    </w:p>
    <w:p w14:paraId="4BFCE99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Department of Justice and Community </w:t>
      </w:r>
      <w:proofErr w:type="gramStart"/>
      <w:r w:rsidRPr="007961CF">
        <w:rPr>
          <w:rFonts w:ascii="Times New Roman" w:eastAsia="Malgun Gothic" w:hAnsi="Times New Roman" w:cs="Times New Roman"/>
          <w:sz w:val="24"/>
          <w:szCs w:val="24"/>
          <w:lang w:val="en-US"/>
        </w:rPr>
        <w:t>Safety;</w:t>
      </w:r>
      <w:proofErr w:type="gramEnd"/>
    </w:p>
    <w:p w14:paraId="409A505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Department of Premier and </w:t>
      </w:r>
      <w:proofErr w:type="gramStart"/>
      <w:r w:rsidRPr="007961CF">
        <w:rPr>
          <w:rFonts w:ascii="Times New Roman" w:eastAsia="Malgun Gothic" w:hAnsi="Times New Roman" w:cs="Times New Roman"/>
          <w:sz w:val="24"/>
          <w:szCs w:val="24"/>
          <w:lang w:val="en-US"/>
        </w:rPr>
        <w:t>Cabinet;</w:t>
      </w:r>
      <w:proofErr w:type="gramEnd"/>
    </w:p>
    <w:p w14:paraId="7B084D6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8.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Transport;</w:t>
      </w:r>
      <w:proofErr w:type="gramEnd"/>
    </w:p>
    <w:p w14:paraId="088E4CA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Department of Treasury and </w:t>
      </w:r>
      <w:proofErr w:type="gramStart"/>
      <w:r w:rsidRPr="007961CF">
        <w:rPr>
          <w:rFonts w:ascii="Times New Roman" w:eastAsia="Malgun Gothic" w:hAnsi="Times New Roman" w:cs="Times New Roman"/>
          <w:sz w:val="24"/>
          <w:szCs w:val="24"/>
          <w:lang w:val="en-US"/>
        </w:rPr>
        <w:t>Finance;</w:t>
      </w:r>
      <w:proofErr w:type="gramEnd"/>
    </w:p>
    <w:p w14:paraId="56203DD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Essential Services </w:t>
      </w:r>
      <w:proofErr w:type="gramStart"/>
      <w:r w:rsidRPr="007961CF">
        <w:rPr>
          <w:rFonts w:ascii="Times New Roman" w:eastAsia="Malgun Gothic" w:hAnsi="Times New Roman" w:cs="Times New Roman"/>
          <w:sz w:val="24"/>
          <w:szCs w:val="24"/>
          <w:lang w:val="en-US"/>
        </w:rPr>
        <w:t>Commission;</w:t>
      </w:r>
      <w:proofErr w:type="gramEnd"/>
    </w:p>
    <w:p w14:paraId="2DF08B3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Game Management </w:t>
      </w:r>
      <w:proofErr w:type="gramStart"/>
      <w:r w:rsidRPr="007961CF">
        <w:rPr>
          <w:rFonts w:ascii="Times New Roman" w:eastAsia="Malgun Gothic" w:hAnsi="Times New Roman" w:cs="Times New Roman"/>
          <w:sz w:val="24"/>
          <w:szCs w:val="24"/>
          <w:lang w:val="en-US"/>
        </w:rPr>
        <w:t>Authority;</w:t>
      </w:r>
      <w:proofErr w:type="gramEnd"/>
    </w:p>
    <w:p w14:paraId="001A76D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Independent Broad-Based Anti-corruption </w:t>
      </w:r>
      <w:proofErr w:type="gramStart"/>
      <w:r w:rsidRPr="007961CF">
        <w:rPr>
          <w:rFonts w:ascii="Times New Roman" w:eastAsia="Malgun Gothic" w:hAnsi="Times New Roman" w:cs="Times New Roman"/>
          <w:sz w:val="24"/>
          <w:szCs w:val="24"/>
          <w:lang w:val="en-US"/>
        </w:rPr>
        <w:t>Commission;</w:t>
      </w:r>
      <w:proofErr w:type="gramEnd"/>
    </w:p>
    <w:p w14:paraId="124E854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Infrastructure </w:t>
      </w:r>
      <w:proofErr w:type="gramStart"/>
      <w:r w:rsidRPr="007961CF">
        <w:rPr>
          <w:rFonts w:ascii="Times New Roman" w:eastAsia="Malgun Gothic" w:hAnsi="Times New Roman" w:cs="Times New Roman"/>
          <w:sz w:val="24"/>
          <w:szCs w:val="24"/>
          <w:lang w:val="en-US"/>
        </w:rPr>
        <w:t>Victoria;</w:t>
      </w:r>
      <w:proofErr w:type="gramEnd"/>
    </w:p>
    <w:p w14:paraId="695BC6D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Office of Public </w:t>
      </w:r>
      <w:proofErr w:type="gramStart"/>
      <w:r w:rsidRPr="007961CF">
        <w:rPr>
          <w:rFonts w:ascii="Times New Roman" w:eastAsia="Malgun Gothic" w:hAnsi="Times New Roman" w:cs="Times New Roman"/>
          <w:sz w:val="24"/>
          <w:szCs w:val="24"/>
          <w:lang w:val="en-US"/>
        </w:rPr>
        <w:t>Prosecutions;</w:t>
      </w:r>
      <w:proofErr w:type="gramEnd"/>
    </w:p>
    <w:p w14:paraId="00E80A5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Office of the Chief Commissioner of Police (Victoria Police</w:t>
      </w:r>
      <w:proofErr w:type="gramStart"/>
      <w:r w:rsidRPr="007961CF">
        <w:rPr>
          <w:rFonts w:ascii="Times New Roman" w:eastAsia="Malgun Gothic" w:hAnsi="Times New Roman" w:cs="Times New Roman"/>
          <w:sz w:val="24"/>
          <w:szCs w:val="24"/>
          <w:lang w:val="en-US"/>
        </w:rPr>
        <w:t>);</w:t>
      </w:r>
      <w:proofErr w:type="gramEnd"/>
    </w:p>
    <w:p w14:paraId="60E18EA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 xml:space="preserve">16. </w:t>
      </w:r>
      <w:r w:rsidRPr="007961CF">
        <w:rPr>
          <w:rFonts w:ascii="Times New Roman" w:eastAsia="Malgun Gothic" w:hAnsi="Times New Roman" w:cs="Times New Roman"/>
          <w:sz w:val="24"/>
          <w:szCs w:val="24"/>
          <w:lang w:val="en-US"/>
        </w:rPr>
        <w:tab/>
        <w:t xml:space="preserve">Office of the Commissioner for Environmental </w:t>
      </w:r>
      <w:proofErr w:type="gramStart"/>
      <w:r w:rsidRPr="007961CF">
        <w:rPr>
          <w:rFonts w:ascii="Times New Roman" w:eastAsia="Malgun Gothic" w:hAnsi="Times New Roman" w:cs="Times New Roman"/>
          <w:sz w:val="24"/>
          <w:szCs w:val="24"/>
          <w:lang w:val="en-US"/>
        </w:rPr>
        <w:t>Sustainability;</w:t>
      </w:r>
      <w:proofErr w:type="gramEnd"/>
    </w:p>
    <w:p w14:paraId="482AC82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Office of the Legal Services </w:t>
      </w:r>
      <w:proofErr w:type="gramStart"/>
      <w:r w:rsidRPr="007961CF">
        <w:rPr>
          <w:rFonts w:ascii="Times New Roman" w:eastAsia="Malgun Gothic" w:hAnsi="Times New Roman" w:cs="Times New Roman"/>
          <w:sz w:val="24"/>
          <w:szCs w:val="24"/>
          <w:lang w:val="en-US"/>
        </w:rPr>
        <w:t>Commissioner;</w:t>
      </w:r>
      <w:proofErr w:type="gramEnd"/>
    </w:p>
    <w:p w14:paraId="2C4E696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Office of the </w:t>
      </w:r>
      <w:proofErr w:type="gramStart"/>
      <w:r w:rsidRPr="007961CF">
        <w:rPr>
          <w:rFonts w:ascii="Times New Roman" w:eastAsia="Malgun Gothic" w:hAnsi="Times New Roman" w:cs="Times New Roman"/>
          <w:sz w:val="24"/>
          <w:szCs w:val="24"/>
          <w:lang w:val="en-US"/>
        </w:rPr>
        <w:t>Ombudsman;</w:t>
      </w:r>
      <w:proofErr w:type="gramEnd"/>
    </w:p>
    <w:p w14:paraId="572E3BF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Office of the Road Safety Camera </w:t>
      </w:r>
      <w:proofErr w:type="gramStart"/>
      <w:r w:rsidRPr="007961CF">
        <w:rPr>
          <w:rFonts w:ascii="Times New Roman" w:eastAsia="Malgun Gothic" w:hAnsi="Times New Roman" w:cs="Times New Roman"/>
          <w:sz w:val="24"/>
          <w:szCs w:val="24"/>
          <w:lang w:val="en-US"/>
        </w:rPr>
        <w:t>Commissioner;</w:t>
      </w:r>
      <w:proofErr w:type="gramEnd"/>
    </w:p>
    <w:p w14:paraId="23BFE26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20.</w:t>
      </w:r>
      <w:r w:rsidRPr="007961CF">
        <w:rPr>
          <w:rFonts w:ascii="Times New Roman" w:eastAsia="Malgun Gothic" w:hAnsi="Times New Roman" w:cs="Times New Roman"/>
          <w:sz w:val="24"/>
          <w:szCs w:val="24"/>
          <w:lang w:val="en-US"/>
        </w:rPr>
        <w:tab/>
        <w:t xml:space="preserve">Office of the Victorian Information </w:t>
      </w:r>
      <w:proofErr w:type="gramStart"/>
      <w:r w:rsidRPr="007961CF">
        <w:rPr>
          <w:rFonts w:ascii="Times New Roman" w:eastAsia="Malgun Gothic" w:hAnsi="Times New Roman" w:cs="Times New Roman"/>
          <w:sz w:val="24"/>
          <w:szCs w:val="24"/>
          <w:lang w:val="en-US"/>
        </w:rPr>
        <w:t>Commissioner;</w:t>
      </w:r>
      <w:proofErr w:type="gramEnd"/>
    </w:p>
    <w:p w14:paraId="135E4C1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 xml:space="preserve">Office of the Victorian </w:t>
      </w:r>
      <w:proofErr w:type="gramStart"/>
      <w:r w:rsidRPr="007961CF">
        <w:rPr>
          <w:rFonts w:ascii="Times New Roman" w:eastAsia="Malgun Gothic" w:hAnsi="Times New Roman" w:cs="Times New Roman"/>
          <w:sz w:val="24"/>
          <w:szCs w:val="24"/>
          <w:lang w:val="en-US"/>
        </w:rPr>
        <w:t>Inspectorate;</w:t>
      </w:r>
      <w:proofErr w:type="gramEnd"/>
      <w:r w:rsidRPr="007961CF">
        <w:rPr>
          <w:rFonts w:ascii="Times New Roman" w:eastAsia="Malgun Gothic" w:hAnsi="Times New Roman" w:cs="Times New Roman"/>
          <w:sz w:val="24"/>
          <w:szCs w:val="24"/>
          <w:lang w:val="en-US"/>
        </w:rPr>
        <w:t xml:space="preserve"> </w:t>
      </w:r>
    </w:p>
    <w:p w14:paraId="2398BAD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Commercial Passenger Vehicle </w:t>
      </w:r>
      <w:proofErr w:type="gramStart"/>
      <w:r w:rsidRPr="007961CF">
        <w:rPr>
          <w:rFonts w:ascii="Times New Roman" w:eastAsia="Malgun Gothic" w:hAnsi="Times New Roman" w:cs="Times New Roman"/>
          <w:sz w:val="24"/>
          <w:szCs w:val="24"/>
          <w:lang w:val="en-US"/>
        </w:rPr>
        <w:t>Commission;</w:t>
      </w:r>
      <w:proofErr w:type="gramEnd"/>
    </w:p>
    <w:p w14:paraId="35445FF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t xml:space="preserve">Victorian Auditor-General's </w:t>
      </w:r>
      <w:proofErr w:type="gramStart"/>
      <w:r w:rsidRPr="007961CF">
        <w:rPr>
          <w:rFonts w:ascii="Times New Roman" w:eastAsia="Malgun Gothic" w:hAnsi="Times New Roman" w:cs="Times New Roman"/>
          <w:sz w:val="24"/>
          <w:szCs w:val="24"/>
          <w:lang w:val="en-US"/>
        </w:rPr>
        <w:t>Office;</w:t>
      </w:r>
      <w:proofErr w:type="gramEnd"/>
    </w:p>
    <w:p w14:paraId="1B2321E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 xml:space="preserve">Victorian Commission for Gambling and Liquor </w:t>
      </w:r>
      <w:proofErr w:type="gramStart"/>
      <w:r w:rsidRPr="007961CF">
        <w:rPr>
          <w:rFonts w:ascii="Times New Roman" w:eastAsia="Malgun Gothic" w:hAnsi="Times New Roman" w:cs="Times New Roman"/>
          <w:sz w:val="24"/>
          <w:szCs w:val="24"/>
          <w:lang w:val="en-US"/>
        </w:rPr>
        <w:t>Regulation;</w:t>
      </w:r>
      <w:proofErr w:type="gramEnd"/>
    </w:p>
    <w:p w14:paraId="2DD7C50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25. </w:t>
      </w:r>
      <w:r w:rsidRPr="007961CF">
        <w:rPr>
          <w:rFonts w:ascii="Times New Roman" w:eastAsia="Malgun Gothic" w:hAnsi="Times New Roman" w:cs="Times New Roman"/>
          <w:sz w:val="24"/>
          <w:szCs w:val="24"/>
          <w:lang w:val="en-US"/>
        </w:rPr>
        <w:tab/>
        <w:t xml:space="preserve">Victorian Electoral </w:t>
      </w:r>
      <w:proofErr w:type="gramStart"/>
      <w:r w:rsidRPr="007961CF">
        <w:rPr>
          <w:rFonts w:ascii="Times New Roman" w:eastAsia="Malgun Gothic" w:hAnsi="Times New Roman" w:cs="Times New Roman"/>
          <w:sz w:val="24"/>
          <w:szCs w:val="24"/>
          <w:lang w:val="en-US"/>
        </w:rPr>
        <w:t>Commission;</w:t>
      </w:r>
      <w:proofErr w:type="gramEnd"/>
    </w:p>
    <w:p w14:paraId="49AF57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26. </w:t>
      </w:r>
      <w:r w:rsidRPr="007961CF">
        <w:rPr>
          <w:rFonts w:ascii="Times New Roman" w:eastAsia="Malgun Gothic" w:hAnsi="Times New Roman" w:cs="Times New Roman"/>
          <w:sz w:val="24"/>
          <w:szCs w:val="24"/>
          <w:lang w:val="en-US"/>
        </w:rPr>
        <w:tab/>
        <w:t xml:space="preserve">Victorian Equal Opportunity and Human Rights </w:t>
      </w:r>
      <w:proofErr w:type="gramStart"/>
      <w:r w:rsidRPr="007961CF">
        <w:rPr>
          <w:rFonts w:ascii="Times New Roman" w:eastAsia="Malgun Gothic" w:hAnsi="Times New Roman" w:cs="Times New Roman"/>
          <w:sz w:val="24"/>
          <w:szCs w:val="24"/>
          <w:lang w:val="en-US"/>
        </w:rPr>
        <w:t>Commission;</w:t>
      </w:r>
      <w:proofErr w:type="gramEnd"/>
    </w:p>
    <w:p w14:paraId="66B9799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27. </w:t>
      </w:r>
      <w:r w:rsidRPr="007961CF">
        <w:rPr>
          <w:rFonts w:ascii="Times New Roman" w:eastAsia="Malgun Gothic" w:hAnsi="Times New Roman" w:cs="Times New Roman"/>
          <w:sz w:val="24"/>
          <w:szCs w:val="24"/>
          <w:lang w:val="en-US"/>
        </w:rPr>
        <w:tab/>
        <w:t>Victorian Public Sector Commission; and</w:t>
      </w:r>
    </w:p>
    <w:p w14:paraId="747A67E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28. </w:t>
      </w:r>
      <w:r w:rsidRPr="007961CF">
        <w:rPr>
          <w:rFonts w:ascii="Times New Roman" w:eastAsia="Malgun Gothic" w:hAnsi="Times New Roman" w:cs="Times New Roman"/>
          <w:sz w:val="24"/>
          <w:szCs w:val="24"/>
          <w:lang w:val="en-US"/>
        </w:rPr>
        <w:tab/>
        <w:t>Victorian Responsible Gambling Foundation.</w:t>
      </w:r>
    </w:p>
    <w:p w14:paraId="16F0DEC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0A41DED7" w14:textId="5889C379" w:rsidR="00326945"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537F7C">
        <w:rPr>
          <w:rFonts w:ascii="Times New Roman" w:eastAsia="Malgun Gothic" w:hAnsi="Times New Roman" w:cs="Times New Roman"/>
          <w:b/>
          <w:bCs/>
          <w:sz w:val="24"/>
          <w:szCs w:val="24"/>
          <w:lang w:val="en-US"/>
        </w:rPr>
        <w:t>Note for Victoria</w:t>
      </w:r>
      <w:r w:rsidR="00A63DE4">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For entities listed for Victoria, Chapter 16 (Government Procurement) does not cover:</w:t>
      </w:r>
    </w:p>
    <w:p w14:paraId="3447C391" w14:textId="77777777" w:rsidR="00326945" w:rsidRDefault="00326945" w:rsidP="00326945">
      <w:pPr>
        <w:widowControl w:val="0"/>
        <w:autoSpaceDE w:val="0"/>
        <w:autoSpaceDN w:val="0"/>
        <w:adjustRightInd w:val="0"/>
        <w:spacing w:after="0" w:line="240" w:lineRule="auto"/>
        <w:ind w:firstLine="720"/>
        <w:jc w:val="both"/>
        <w:rPr>
          <w:rFonts w:ascii="Times New Roman" w:eastAsia="Batang" w:hAnsi="Times New Roman" w:cs="Times New Roman"/>
          <w:sz w:val="24"/>
          <w:szCs w:val="24"/>
          <w:lang w:val="en-AU"/>
        </w:rPr>
      </w:pPr>
    </w:p>
    <w:p w14:paraId="26E74311" w14:textId="464F080F" w:rsidR="00326945" w:rsidRDefault="00326945" w:rsidP="00326945">
      <w:pPr>
        <w:widowControl w:val="0"/>
        <w:autoSpaceDE w:val="0"/>
        <w:autoSpaceDN w:val="0"/>
        <w:adjustRightInd w:val="0"/>
        <w:spacing w:after="0" w:line="240" w:lineRule="auto"/>
        <w:ind w:firstLine="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(a)</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the procurement of motor vehicles; or</w:t>
      </w:r>
    </w:p>
    <w:p w14:paraId="7BDFEAA0" w14:textId="77777777" w:rsidR="00326945" w:rsidRDefault="00326945" w:rsidP="00326945">
      <w:pPr>
        <w:widowControl w:val="0"/>
        <w:autoSpaceDE w:val="0"/>
        <w:autoSpaceDN w:val="0"/>
        <w:adjustRightInd w:val="0"/>
        <w:spacing w:after="0" w:line="240" w:lineRule="auto"/>
        <w:ind w:firstLine="720"/>
        <w:jc w:val="both"/>
        <w:rPr>
          <w:rFonts w:ascii="Times New Roman" w:eastAsia="Batang" w:hAnsi="Times New Roman" w:cs="Times New Roman"/>
          <w:sz w:val="24"/>
          <w:szCs w:val="24"/>
          <w:lang w:val="en-AU"/>
        </w:rPr>
      </w:pPr>
    </w:p>
    <w:p w14:paraId="72D62F4D" w14:textId="32D11544" w:rsidR="007961CF" w:rsidRDefault="00326945" w:rsidP="00326945">
      <w:pPr>
        <w:widowControl w:val="0"/>
        <w:autoSpaceDE w:val="0"/>
        <w:autoSpaceDN w:val="0"/>
        <w:adjustRightInd w:val="0"/>
        <w:spacing w:after="0" w:line="240" w:lineRule="auto"/>
        <w:ind w:firstLine="720"/>
        <w:jc w:val="both"/>
        <w:rPr>
          <w:rFonts w:ascii="Times New Roman" w:eastAsia="Batang" w:hAnsi="Times New Roman" w:cs="Times New Roman"/>
          <w:sz w:val="24"/>
          <w:szCs w:val="24"/>
          <w:lang w:val="en-AU"/>
        </w:rPr>
      </w:pPr>
      <w:r>
        <w:rPr>
          <w:rFonts w:ascii="Times New Roman" w:eastAsia="Batang" w:hAnsi="Times New Roman" w:cs="Times New Roman"/>
          <w:sz w:val="24"/>
          <w:szCs w:val="24"/>
          <w:lang w:val="en-AU"/>
        </w:rPr>
        <w:t>(b)</w:t>
      </w:r>
      <w:r>
        <w:rPr>
          <w:rFonts w:ascii="Times New Roman" w:eastAsia="Batang" w:hAnsi="Times New Roman" w:cs="Times New Roman"/>
          <w:sz w:val="24"/>
          <w:szCs w:val="24"/>
          <w:lang w:val="en-AU"/>
        </w:rPr>
        <w:tab/>
      </w:r>
      <w:r w:rsidR="007961CF" w:rsidRPr="007961CF">
        <w:rPr>
          <w:rFonts w:ascii="Times New Roman" w:eastAsia="Batang" w:hAnsi="Times New Roman" w:cs="Times New Roman"/>
          <w:sz w:val="24"/>
          <w:szCs w:val="24"/>
          <w:lang w:val="en-AU"/>
        </w:rPr>
        <w:t>procurement by covered entities on behalf of non-covered entities.</w:t>
      </w:r>
    </w:p>
    <w:p w14:paraId="4A59542B" w14:textId="77777777" w:rsidR="00326945" w:rsidRPr="007961CF" w:rsidRDefault="00326945" w:rsidP="00537F7C">
      <w:pPr>
        <w:widowControl w:val="0"/>
        <w:autoSpaceDE w:val="0"/>
        <w:autoSpaceDN w:val="0"/>
        <w:adjustRightInd w:val="0"/>
        <w:spacing w:after="0" w:line="240" w:lineRule="auto"/>
        <w:ind w:firstLine="720"/>
        <w:jc w:val="both"/>
        <w:rPr>
          <w:rFonts w:ascii="Times New Roman" w:eastAsia="Batang" w:hAnsi="Times New Roman" w:cs="Times New Roman"/>
          <w:sz w:val="24"/>
          <w:szCs w:val="24"/>
          <w:lang w:val="en-AU"/>
        </w:rPr>
      </w:pPr>
    </w:p>
    <w:p w14:paraId="1DE18AD2"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
          <w:bCs/>
          <w:sz w:val="24"/>
          <w:szCs w:val="24"/>
          <w:lang w:val="en-US"/>
        </w:rPr>
      </w:pPr>
      <w:r w:rsidRPr="00537F7C">
        <w:rPr>
          <w:rFonts w:ascii="Times New Roman" w:eastAsia="Malgun Gothic" w:hAnsi="Times New Roman" w:cs="Times New Roman"/>
          <w:b/>
          <w:bCs/>
          <w:sz w:val="24"/>
          <w:szCs w:val="24"/>
          <w:lang w:val="en-US"/>
        </w:rPr>
        <w:t>Western Australia</w:t>
      </w:r>
    </w:p>
    <w:p w14:paraId="709758D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793896B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 </w:t>
      </w:r>
      <w:r w:rsidRPr="007961CF">
        <w:rPr>
          <w:rFonts w:ascii="Times New Roman" w:eastAsia="Malgun Gothic" w:hAnsi="Times New Roman" w:cs="Times New Roman"/>
          <w:sz w:val="24"/>
          <w:szCs w:val="24"/>
          <w:lang w:val="en-US"/>
        </w:rPr>
        <w:tab/>
        <w:t xml:space="preserve">Botanic Gardens and Parks </w:t>
      </w:r>
      <w:proofErr w:type="gramStart"/>
      <w:r w:rsidRPr="007961CF">
        <w:rPr>
          <w:rFonts w:ascii="Times New Roman" w:eastAsia="Malgun Gothic" w:hAnsi="Times New Roman" w:cs="Times New Roman"/>
          <w:sz w:val="24"/>
          <w:szCs w:val="24"/>
          <w:lang w:val="en-US"/>
        </w:rPr>
        <w:t>Authority;</w:t>
      </w:r>
      <w:proofErr w:type="gramEnd"/>
    </w:p>
    <w:p w14:paraId="0AFB87B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 </w:t>
      </w:r>
      <w:r w:rsidRPr="007961CF">
        <w:rPr>
          <w:rFonts w:ascii="Times New Roman" w:eastAsia="Malgun Gothic" w:hAnsi="Times New Roman" w:cs="Times New Roman"/>
          <w:sz w:val="24"/>
          <w:szCs w:val="24"/>
          <w:lang w:val="en-US"/>
        </w:rPr>
        <w:tab/>
        <w:t>Corruption and Crime Commission (Western Australia</w:t>
      </w:r>
      <w:proofErr w:type="gramStart"/>
      <w:r w:rsidRPr="007961CF">
        <w:rPr>
          <w:rFonts w:ascii="Times New Roman" w:eastAsia="Malgun Gothic" w:hAnsi="Times New Roman" w:cs="Times New Roman"/>
          <w:sz w:val="24"/>
          <w:szCs w:val="24"/>
          <w:lang w:val="en-US"/>
        </w:rPr>
        <w:t>);</w:t>
      </w:r>
      <w:proofErr w:type="gramEnd"/>
    </w:p>
    <w:p w14:paraId="6E92FE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 </w:t>
      </w:r>
      <w:r w:rsidRPr="007961CF">
        <w:rPr>
          <w:rFonts w:ascii="Times New Roman" w:eastAsia="Malgun Gothic" w:hAnsi="Times New Roman" w:cs="Times New Roman"/>
          <w:sz w:val="24"/>
          <w:szCs w:val="24"/>
          <w:lang w:val="en-US"/>
        </w:rPr>
        <w:tab/>
        <w:t xml:space="preserve">Country High Schools Hostels </w:t>
      </w:r>
      <w:proofErr w:type="gramStart"/>
      <w:r w:rsidRPr="007961CF">
        <w:rPr>
          <w:rFonts w:ascii="Times New Roman" w:eastAsia="Malgun Gothic" w:hAnsi="Times New Roman" w:cs="Times New Roman"/>
          <w:sz w:val="24"/>
          <w:szCs w:val="24"/>
          <w:lang w:val="en-US"/>
        </w:rPr>
        <w:t>Authority;</w:t>
      </w:r>
      <w:proofErr w:type="gramEnd"/>
    </w:p>
    <w:p w14:paraId="1830DDF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 </w:t>
      </w:r>
      <w:r w:rsidRPr="007961CF">
        <w:rPr>
          <w:rFonts w:ascii="Times New Roman" w:eastAsia="Malgun Gothic" w:hAnsi="Times New Roman" w:cs="Times New Roman"/>
          <w:sz w:val="24"/>
          <w:szCs w:val="24"/>
          <w:lang w:val="en-US"/>
        </w:rPr>
        <w:tab/>
        <w:t xml:space="preserve">Department of Biodiversity, Conservation and </w:t>
      </w:r>
      <w:proofErr w:type="gramStart"/>
      <w:r w:rsidRPr="007961CF">
        <w:rPr>
          <w:rFonts w:ascii="Times New Roman" w:eastAsia="Malgun Gothic" w:hAnsi="Times New Roman" w:cs="Times New Roman"/>
          <w:sz w:val="24"/>
          <w:szCs w:val="24"/>
          <w:lang w:val="en-US"/>
        </w:rPr>
        <w:t>Attractions;</w:t>
      </w:r>
      <w:proofErr w:type="gramEnd"/>
    </w:p>
    <w:p w14:paraId="25C09C0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Communities;</w:t>
      </w:r>
      <w:proofErr w:type="gramEnd"/>
    </w:p>
    <w:p w14:paraId="692FB5E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6.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Education;</w:t>
      </w:r>
      <w:proofErr w:type="gramEnd"/>
    </w:p>
    <w:p w14:paraId="6663341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7. </w:t>
      </w:r>
      <w:r w:rsidRPr="007961CF">
        <w:rPr>
          <w:rFonts w:ascii="Times New Roman" w:eastAsia="Malgun Gothic" w:hAnsi="Times New Roman" w:cs="Times New Roman"/>
          <w:sz w:val="24"/>
          <w:szCs w:val="24"/>
          <w:lang w:val="en-US"/>
        </w:rPr>
        <w:tab/>
        <w:t xml:space="preserve">Department of Fire and Emergency </w:t>
      </w:r>
      <w:proofErr w:type="gramStart"/>
      <w:r w:rsidRPr="007961CF">
        <w:rPr>
          <w:rFonts w:ascii="Times New Roman" w:eastAsia="Malgun Gothic" w:hAnsi="Times New Roman" w:cs="Times New Roman"/>
          <w:sz w:val="24"/>
          <w:szCs w:val="24"/>
          <w:lang w:val="en-US"/>
        </w:rPr>
        <w:t>Services;</w:t>
      </w:r>
      <w:proofErr w:type="gramEnd"/>
    </w:p>
    <w:p w14:paraId="06D14A6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8.</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Finance;</w:t>
      </w:r>
      <w:proofErr w:type="gramEnd"/>
    </w:p>
    <w:p w14:paraId="261FAC7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9.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Health;</w:t>
      </w:r>
      <w:proofErr w:type="gramEnd"/>
    </w:p>
    <w:p w14:paraId="2828AF7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10. </w:t>
      </w:r>
      <w:r w:rsidRPr="007961CF">
        <w:rPr>
          <w:rFonts w:ascii="Times New Roman" w:eastAsia="Malgun Gothic" w:hAnsi="Times New Roman" w:cs="Times New Roman"/>
          <w:sz w:val="24"/>
          <w:szCs w:val="24"/>
          <w:lang w:val="en-US"/>
        </w:rPr>
        <w:tab/>
        <w:t xml:space="preserve">Department of Jobs, Tourism, Science and </w:t>
      </w:r>
      <w:proofErr w:type="gramStart"/>
      <w:r w:rsidRPr="007961CF">
        <w:rPr>
          <w:rFonts w:ascii="Times New Roman" w:eastAsia="Malgun Gothic" w:hAnsi="Times New Roman" w:cs="Times New Roman"/>
          <w:sz w:val="24"/>
          <w:szCs w:val="24"/>
          <w:lang w:val="en-US"/>
        </w:rPr>
        <w:t>Innovation;</w:t>
      </w:r>
      <w:proofErr w:type="gramEnd"/>
    </w:p>
    <w:p w14:paraId="3BE05EB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11.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Justice;</w:t>
      </w:r>
      <w:proofErr w:type="gramEnd"/>
    </w:p>
    <w:p w14:paraId="299D8CC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12. </w:t>
      </w:r>
      <w:r w:rsidRPr="007961CF">
        <w:rPr>
          <w:rFonts w:ascii="Times New Roman" w:eastAsia="Malgun Gothic" w:hAnsi="Times New Roman" w:cs="Times New Roman"/>
          <w:sz w:val="24"/>
          <w:szCs w:val="24"/>
          <w:lang w:val="en-US"/>
        </w:rPr>
        <w:tab/>
        <w:t xml:space="preserve">Department of Local Government, Sport and Cultural </w:t>
      </w:r>
      <w:proofErr w:type="gramStart"/>
      <w:r w:rsidRPr="007961CF">
        <w:rPr>
          <w:rFonts w:ascii="Times New Roman" w:eastAsia="Malgun Gothic" w:hAnsi="Times New Roman" w:cs="Times New Roman"/>
          <w:sz w:val="24"/>
          <w:szCs w:val="24"/>
          <w:lang w:val="en-US"/>
        </w:rPr>
        <w:t>Industries;</w:t>
      </w:r>
      <w:proofErr w:type="gramEnd"/>
    </w:p>
    <w:p w14:paraId="1C2FB93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13. </w:t>
      </w:r>
      <w:r w:rsidRPr="007961CF">
        <w:rPr>
          <w:rFonts w:ascii="Times New Roman" w:eastAsia="Malgun Gothic" w:hAnsi="Times New Roman" w:cs="Times New Roman"/>
          <w:sz w:val="24"/>
          <w:szCs w:val="24"/>
          <w:lang w:val="en-US"/>
        </w:rPr>
        <w:tab/>
        <w:t xml:space="preserve">Department of Mines, Industry Regulation and </w:t>
      </w:r>
      <w:proofErr w:type="gramStart"/>
      <w:r w:rsidRPr="007961CF">
        <w:rPr>
          <w:rFonts w:ascii="Times New Roman" w:eastAsia="Malgun Gothic" w:hAnsi="Times New Roman" w:cs="Times New Roman"/>
          <w:sz w:val="24"/>
          <w:szCs w:val="24"/>
          <w:lang w:val="en-US"/>
        </w:rPr>
        <w:t>Safety;</w:t>
      </w:r>
      <w:proofErr w:type="gramEnd"/>
    </w:p>
    <w:p w14:paraId="6DE2436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14. </w:t>
      </w:r>
      <w:r w:rsidRPr="007961CF">
        <w:rPr>
          <w:rFonts w:ascii="Times New Roman" w:eastAsia="Malgun Gothic" w:hAnsi="Times New Roman" w:cs="Times New Roman"/>
          <w:sz w:val="24"/>
          <w:szCs w:val="24"/>
          <w:lang w:val="en-US"/>
        </w:rPr>
        <w:tab/>
        <w:t xml:space="preserve">Department of Planning, Lands and </w:t>
      </w:r>
      <w:proofErr w:type="gramStart"/>
      <w:r w:rsidRPr="007961CF">
        <w:rPr>
          <w:rFonts w:ascii="Times New Roman" w:eastAsia="Malgun Gothic" w:hAnsi="Times New Roman" w:cs="Times New Roman"/>
          <w:sz w:val="24"/>
          <w:szCs w:val="24"/>
          <w:lang w:val="en-US"/>
        </w:rPr>
        <w:t>Heritage;</w:t>
      </w:r>
      <w:proofErr w:type="gramEnd"/>
    </w:p>
    <w:p w14:paraId="1C40DC5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Department of Primary Industries and Regional </w:t>
      </w:r>
      <w:proofErr w:type="gramStart"/>
      <w:r w:rsidRPr="007961CF">
        <w:rPr>
          <w:rFonts w:ascii="Times New Roman" w:eastAsia="Malgun Gothic" w:hAnsi="Times New Roman" w:cs="Times New Roman"/>
          <w:sz w:val="24"/>
          <w:szCs w:val="24"/>
          <w:lang w:val="en-US"/>
        </w:rPr>
        <w:t>Development;</w:t>
      </w:r>
      <w:proofErr w:type="gramEnd"/>
    </w:p>
    <w:p w14:paraId="7F522E0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16. </w:t>
      </w:r>
      <w:r w:rsidRPr="007961CF">
        <w:rPr>
          <w:rFonts w:ascii="Times New Roman" w:eastAsia="Malgun Gothic" w:hAnsi="Times New Roman" w:cs="Times New Roman"/>
          <w:sz w:val="24"/>
          <w:szCs w:val="24"/>
          <w:lang w:val="en-US"/>
        </w:rPr>
        <w:tab/>
        <w:t xml:space="preserve">Department of Training and Workforce </w:t>
      </w:r>
      <w:proofErr w:type="gramStart"/>
      <w:r w:rsidRPr="007961CF">
        <w:rPr>
          <w:rFonts w:ascii="Times New Roman" w:eastAsia="Malgun Gothic" w:hAnsi="Times New Roman" w:cs="Times New Roman"/>
          <w:sz w:val="24"/>
          <w:szCs w:val="24"/>
          <w:lang w:val="en-US"/>
        </w:rPr>
        <w:t>Development;</w:t>
      </w:r>
      <w:proofErr w:type="gramEnd"/>
    </w:p>
    <w:p w14:paraId="0EBBB6E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17.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Transport;</w:t>
      </w:r>
      <w:proofErr w:type="gramEnd"/>
    </w:p>
    <w:p w14:paraId="5263996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18. </w:t>
      </w:r>
      <w:r w:rsidRPr="007961CF">
        <w:rPr>
          <w:rFonts w:ascii="Times New Roman" w:eastAsia="Malgun Gothic" w:hAnsi="Times New Roman" w:cs="Times New Roman"/>
          <w:sz w:val="24"/>
          <w:szCs w:val="24"/>
          <w:lang w:val="en-US"/>
        </w:rPr>
        <w:tab/>
        <w:t xml:space="preserve">Department of </w:t>
      </w:r>
      <w:proofErr w:type="gramStart"/>
      <w:r w:rsidRPr="007961CF">
        <w:rPr>
          <w:rFonts w:ascii="Times New Roman" w:eastAsia="Malgun Gothic" w:hAnsi="Times New Roman" w:cs="Times New Roman"/>
          <w:sz w:val="24"/>
          <w:szCs w:val="24"/>
          <w:lang w:val="en-US"/>
        </w:rPr>
        <w:t>Treasury;</w:t>
      </w:r>
      <w:proofErr w:type="gramEnd"/>
    </w:p>
    <w:p w14:paraId="5200B8B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Department of the Premier and </w:t>
      </w:r>
      <w:proofErr w:type="gramStart"/>
      <w:r w:rsidRPr="007961CF">
        <w:rPr>
          <w:rFonts w:ascii="Times New Roman" w:eastAsia="Malgun Gothic" w:hAnsi="Times New Roman" w:cs="Times New Roman"/>
          <w:sz w:val="24"/>
          <w:szCs w:val="24"/>
          <w:lang w:val="en-US"/>
        </w:rPr>
        <w:t>Cabinet;</w:t>
      </w:r>
      <w:proofErr w:type="gramEnd"/>
    </w:p>
    <w:p w14:paraId="00BB3C72"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20. </w:t>
      </w:r>
      <w:r w:rsidRPr="007961CF">
        <w:rPr>
          <w:rFonts w:ascii="Times New Roman" w:eastAsia="Malgun Gothic" w:hAnsi="Times New Roman" w:cs="Times New Roman"/>
          <w:sz w:val="24"/>
          <w:szCs w:val="24"/>
          <w:lang w:val="en-US"/>
        </w:rPr>
        <w:tab/>
        <w:t xml:space="preserve">Department of the Registrar Western Australian Industrial Relations </w:t>
      </w:r>
      <w:proofErr w:type="gramStart"/>
      <w:r w:rsidRPr="007961CF">
        <w:rPr>
          <w:rFonts w:ascii="Times New Roman" w:eastAsia="Malgun Gothic" w:hAnsi="Times New Roman" w:cs="Times New Roman"/>
          <w:sz w:val="24"/>
          <w:szCs w:val="24"/>
          <w:lang w:val="en-US"/>
        </w:rPr>
        <w:t>Commission;</w:t>
      </w:r>
      <w:proofErr w:type="gramEnd"/>
    </w:p>
    <w:p w14:paraId="2A0A8D7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21. </w:t>
      </w:r>
      <w:r w:rsidRPr="007961CF">
        <w:rPr>
          <w:rFonts w:ascii="Times New Roman" w:eastAsia="Malgun Gothic" w:hAnsi="Times New Roman" w:cs="Times New Roman"/>
          <w:sz w:val="24"/>
          <w:szCs w:val="24"/>
          <w:lang w:val="en-US"/>
        </w:rPr>
        <w:tab/>
        <w:t xml:space="preserve">Department of Water and Environmental </w:t>
      </w:r>
      <w:proofErr w:type="gramStart"/>
      <w:r w:rsidRPr="007961CF">
        <w:rPr>
          <w:rFonts w:ascii="Times New Roman" w:eastAsia="Malgun Gothic" w:hAnsi="Times New Roman" w:cs="Times New Roman"/>
          <w:sz w:val="24"/>
          <w:szCs w:val="24"/>
          <w:lang w:val="en-US"/>
        </w:rPr>
        <w:t>Regulation;</w:t>
      </w:r>
      <w:proofErr w:type="gramEnd"/>
    </w:p>
    <w:p w14:paraId="71E22D4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22. </w:t>
      </w:r>
      <w:r w:rsidRPr="007961CF">
        <w:rPr>
          <w:rFonts w:ascii="Times New Roman" w:eastAsia="Malgun Gothic" w:hAnsi="Times New Roman" w:cs="Times New Roman"/>
          <w:sz w:val="24"/>
          <w:szCs w:val="24"/>
          <w:lang w:val="en-US"/>
        </w:rPr>
        <w:tab/>
        <w:t xml:space="preserve">Equal Opportunity </w:t>
      </w:r>
      <w:proofErr w:type="gramStart"/>
      <w:r w:rsidRPr="007961CF">
        <w:rPr>
          <w:rFonts w:ascii="Times New Roman" w:eastAsia="Malgun Gothic" w:hAnsi="Times New Roman" w:cs="Times New Roman"/>
          <w:sz w:val="24"/>
          <w:szCs w:val="24"/>
          <w:lang w:val="en-US"/>
        </w:rPr>
        <w:t>Commission;</w:t>
      </w:r>
      <w:proofErr w:type="gramEnd"/>
    </w:p>
    <w:p w14:paraId="0CF0E03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23. </w:t>
      </w:r>
      <w:r w:rsidRPr="007961CF">
        <w:rPr>
          <w:rFonts w:ascii="Times New Roman" w:eastAsia="Malgun Gothic" w:hAnsi="Times New Roman" w:cs="Times New Roman"/>
          <w:sz w:val="24"/>
          <w:szCs w:val="24"/>
          <w:lang w:val="en-US"/>
        </w:rPr>
        <w:tab/>
        <w:t xml:space="preserve">Gascoyne Development </w:t>
      </w:r>
      <w:proofErr w:type="gramStart"/>
      <w:r w:rsidRPr="007961CF">
        <w:rPr>
          <w:rFonts w:ascii="Times New Roman" w:eastAsia="Malgun Gothic" w:hAnsi="Times New Roman" w:cs="Times New Roman"/>
          <w:sz w:val="24"/>
          <w:szCs w:val="24"/>
          <w:lang w:val="en-US"/>
        </w:rPr>
        <w:t>Commission;</w:t>
      </w:r>
      <w:proofErr w:type="gramEnd"/>
    </w:p>
    <w:p w14:paraId="0FD67C2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24. </w:t>
      </w:r>
      <w:r w:rsidRPr="007961CF">
        <w:rPr>
          <w:rFonts w:ascii="Times New Roman" w:eastAsia="Malgun Gothic" w:hAnsi="Times New Roman" w:cs="Times New Roman"/>
          <w:sz w:val="24"/>
          <w:szCs w:val="24"/>
          <w:lang w:val="en-US"/>
        </w:rPr>
        <w:tab/>
        <w:t xml:space="preserve">Goldfields Esperance Development </w:t>
      </w:r>
      <w:proofErr w:type="gramStart"/>
      <w:r w:rsidRPr="007961CF">
        <w:rPr>
          <w:rFonts w:ascii="Times New Roman" w:eastAsia="Malgun Gothic" w:hAnsi="Times New Roman" w:cs="Times New Roman"/>
          <w:sz w:val="24"/>
          <w:szCs w:val="24"/>
          <w:lang w:val="en-US"/>
        </w:rPr>
        <w:t>Commission;</w:t>
      </w:r>
      <w:proofErr w:type="gramEnd"/>
    </w:p>
    <w:p w14:paraId="32663D7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lastRenderedPageBreak/>
        <w:t>25.</w:t>
      </w:r>
      <w:r w:rsidRPr="007961CF">
        <w:rPr>
          <w:rFonts w:ascii="Times New Roman" w:eastAsia="Malgun Gothic" w:hAnsi="Times New Roman" w:cs="Times New Roman"/>
          <w:sz w:val="24"/>
          <w:szCs w:val="24"/>
          <w:lang w:val="en-US"/>
        </w:rPr>
        <w:tab/>
        <w:t xml:space="preserve">Governor's </w:t>
      </w:r>
      <w:proofErr w:type="gramStart"/>
      <w:r w:rsidRPr="007961CF">
        <w:rPr>
          <w:rFonts w:ascii="Times New Roman" w:eastAsia="Malgun Gothic" w:hAnsi="Times New Roman" w:cs="Times New Roman"/>
          <w:sz w:val="24"/>
          <w:szCs w:val="24"/>
          <w:lang w:val="en-US"/>
        </w:rPr>
        <w:t>Establishment;</w:t>
      </w:r>
      <w:proofErr w:type="gramEnd"/>
    </w:p>
    <w:p w14:paraId="1750A86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26. </w:t>
      </w:r>
      <w:r w:rsidRPr="007961CF">
        <w:rPr>
          <w:rFonts w:ascii="Times New Roman" w:eastAsia="Malgun Gothic" w:hAnsi="Times New Roman" w:cs="Times New Roman"/>
          <w:sz w:val="24"/>
          <w:szCs w:val="24"/>
          <w:lang w:val="en-US"/>
        </w:rPr>
        <w:tab/>
        <w:t xml:space="preserve">Great Southern Development </w:t>
      </w:r>
      <w:proofErr w:type="gramStart"/>
      <w:r w:rsidRPr="007961CF">
        <w:rPr>
          <w:rFonts w:ascii="Times New Roman" w:eastAsia="Malgun Gothic" w:hAnsi="Times New Roman" w:cs="Times New Roman"/>
          <w:sz w:val="24"/>
          <w:szCs w:val="24"/>
          <w:lang w:val="en-US"/>
        </w:rPr>
        <w:t>Commission;</w:t>
      </w:r>
      <w:proofErr w:type="gramEnd"/>
    </w:p>
    <w:p w14:paraId="0C59CE7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27. </w:t>
      </w:r>
      <w:r w:rsidRPr="007961CF">
        <w:rPr>
          <w:rFonts w:ascii="Times New Roman" w:eastAsia="Malgun Gothic" w:hAnsi="Times New Roman" w:cs="Times New Roman"/>
          <w:sz w:val="24"/>
          <w:szCs w:val="24"/>
          <w:lang w:val="en-US"/>
        </w:rPr>
        <w:tab/>
        <w:t xml:space="preserve">Heritage Council of Western </w:t>
      </w:r>
      <w:proofErr w:type="gramStart"/>
      <w:r w:rsidRPr="007961CF">
        <w:rPr>
          <w:rFonts w:ascii="Times New Roman" w:eastAsia="Malgun Gothic" w:hAnsi="Times New Roman" w:cs="Times New Roman"/>
          <w:sz w:val="24"/>
          <w:szCs w:val="24"/>
          <w:lang w:val="en-US"/>
        </w:rPr>
        <w:t>Australia;</w:t>
      </w:r>
      <w:proofErr w:type="gramEnd"/>
    </w:p>
    <w:p w14:paraId="6C526A8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28. </w:t>
      </w:r>
      <w:r w:rsidRPr="007961CF">
        <w:rPr>
          <w:rFonts w:ascii="Times New Roman" w:eastAsia="Malgun Gothic" w:hAnsi="Times New Roman" w:cs="Times New Roman"/>
          <w:sz w:val="24"/>
          <w:szCs w:val="24"/>
          <w:lang w:val="en-US"/>
        </w:rPr>
        <w:tab/>
        <w:t xml:space="preserve">Kimberley Development </w:t>
      </w:r>
      <w:proofErr w:type="gramStart"/>
      <w:r w:rsidRPr="007961CF">
        <w:rPr>
          <w:rFonts w:ascii="Times New Roman" w:eastAsia="Malgun Gothic" w:hAnsi="Times New Roman" w:cs="Times New Roman"/>
          <w:sz w:val="24"/>
          <w:szCs w:val="24"/>
          <w:lang w:val="en-US"/>
        </w:rPr>
        <w:t>Commission;</w:t>
      </w:r>
      <w:proofErr w:type="gramEnd"/>
    </w:p>
    <w:p w14:paraId="30CE42F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29. </w:t>
      </w:r>
      <w:r w:rsidRPr="007961CF">
        <w:rPr>
          <w:rFonts w:ascii="Times New Roman" w:eastAsia="Malgun Gothic" w:hAnsi="Times New Roman" w:cs="Times New Roman"/>
          <w:sz w:val="24"/>
          <w:szCs w:val="24"/>
          <w:lang w:val="en-US"/>
        </w:rPr>
        <w:tab/>
        <w:t xml:space="preserve">Law Reform Commission of Western </w:t>
      </w:r>
      <w:proofErr w:type="gramStart"/>
      <w:r w:rsidRPr="007961CF">
        <w:rPr>
          <w:rFonts w:ascii="Times New Roman" w:eastAsia="Malgun Gothic" w:hAnsi="Times New Roman" w:cs="Times New Roman"/>
          <w:sz w:val="24"/>
          <w:szCs w:val="24"/>
          <w:lang w:val="en-US"/>
        </w:rPr>
        <w:t>Australia;</w:t>
      </w:r>
      <w:proofErr w:type="gramEnd"/>
    </w:p>
    <w:p w14:paraId="73ECE4B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30. </w:t>
      </w:r>
      <w:r w:rsidRPr="007961CF">
        <w:rPr>
          <w:rFonts w:ascii="Times New Roman" w:eastAsia="Malgun Gothic" w:hAnsi="Times New Roman" w:cs="Times New Roman"/>
          <w:sz w:val="24"/>
          <w:szCs w:val="24"/>
          <w:lang w:val="en-US"/>
        </w:rPr>
        <w:tab/>
        <w:t xml:space="preserve">Legislative </w:t>
      </w:r>
      <w:proofErr w:type="gramStart"/>
      <w:r w:rsidRPr="007961CF">
        <w:rPr>
          <w:rFonts w:ascii="Times New Roman" w:eastAsia="Malgun Gothic" w:hAnsi="Times New Roman" w:cs="Times New Roman"/>
          <w:sz w:val="24"/>
          <w:szCs w:val="24"/>
          <w:lang w:val="en-US"/>
        </w:rPr>
        <w:t>Assembly;</w:t>
      </w:r>
      <w:proofErr w:type="gramEnd"/>
    </w:p>
    <w:p w14:paraId="620EFD2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31. </w:t>
      </w:r>
      <w:r w:rsidRPr="007961CF">
        <w:rPr>
          <w:rFonts w:ascii="Times New Roman" w:eastAsia="Malgun Gothic" w:hAnsi="Times New Roman" w:cs="Times New Roman"/>
          <w:sz w:val="24"/>
          <w:szCs w:val="24"/>
          <w:lang w:val="en-US"/>
        </w:rPr>
        <w:tab/>
        <w:t xml:space="preserve">Legislative </w:t>
      </w:r>
      <w:proofErr w:type="gramStart"/>
      <w:r w:rsidRPr="007961CF">
        <w:rPr>
          <w:rFonts w:ascii="Times New Roman" w:eastAsia="Malgun Gothic" w:hAnsi="Times New Roman" w:cs="Times New Roman"/>
          <w:sz w:val="24"/>
          <w:szCs w:val="24"/>
          <w:lang w:val="en-US"/>
        </w:rPr>
        <w:t>Council;</w:t>
      </w:r>
      <w:proofErr w:type="gramEnd"/>
    </w:p>
    <w:p w14:paraId="74135FE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32. </w:t>
      </w:r>
      <w:r w:rsidRPr="007961CF">
        <w:rPr>
          <w:rFonts w:ascii="Times New Roman" w:eastAsia="Malgun Gothic" w:hAnsi="Times New Roman" w:cs="Times New Roman"/>
          <w:sz w:val="24"/>
          <w:szCs w:val="24"/>
          <w:lang w:val="en-US"/>
        </w:rPr>
        <w:tab/>
        <w:t xml:space="preserve">Main Roads Western </w:t>
      </w:r>
      <w:proofErr w:type="gramStart"/>
      <w:r w:rsidRPr="007961CF">
        <w:rPr>
          <w:rFonts w:ascii="Times New Roman" w:eastAsia="Malgun Gothic" w:hAnsi="Times New Roman" w:cs="Times New Roman"/>
          <w:sz w:val="24"/>
          <w:szCs w:val="24"/>
          <w:lang w:val="en-US"/>
        </w:rPr>
        <w:t>Australia;</w:t>
      </w:r>
      <w:proofErr w:type="gramEnd"/>
    </w:p>
    <w:p w14:paraId="2653998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33. </w:t>
      </w:r>
      <w:r w:rsidRPr="007961CF">
        <w:rPr>
          <w:rFonts w:ascii="Times New Roman" w:eastAsia="Malgun Gothic" w:hAnsi="Times New Roman" w:cs="Times New Roman"/>
          <w:sz w:val="24"/>
          <w:szCs w:val="24"/>
          <w:lang w:val="en-US"/>
        </w:rPr>
        <w:tab/>
      </w:r>
      <w:proofErr w:type="spellStart"/>
      <w:r w:rsidRPr="007961CF">
        <w:rPr>
          <w:rFonts w:ascii="Times New Roman" w:eastAsia="Malgun Gothic" w:hAnsi="Times New Roman" w:cs="Times New Roman"/>
          <w:sz w:val="24"/>
          <w:szCs w:val="24"/>
          <w:lang w:val="en-US"/>
        </w:rPr>
        <w:t>Mid West</w:t>
      </w:r>
      <w:proofErr w:type="spellEnd"/>
      <w:r w:rsidRPr="007961CF">
        <w:rPr>
          <w:rFonts w:ascii="Times New Roman" w:eastAsia="Malgun Gothic" w:hAnsi="Times New Roman" w:cs="Times New Roman"/>
          <w:sz w:val="24"/>
          <w:szCs w:val="24"/>
          <w:lang w:val="en-US"/>
        </w:rPr>
        <w:t xml:space="preserve"> Development </w:t>
      </w:r>
      <w:proofErr w:type="gramStart"/>
      <w:r w:rsidRPr="007961CF">
        <w:rPr>
          <w:rFonts w:ascii="Times New Roman" w:eastAsia="Malgun Gothic" w:hAnsi="Times New Roman" w:cs="Times New Roman"/>
          <w:sz w:val="24"/>
          <w:szCs w:val="24"/>
          <w:lang w:val="en-US"/>
        </w:rPr>
        <w:t>Commission;</w:t>
      </w:r>
      <w:proofErr w:type="gramEnd"/>
    </w:p>
    <w:p w14:paraId="7035C44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34. </w:t>
      </w:r>
      <w:r w:rsidRPr="007961CF">
        <w:rPr>
          <w:rFonts w:ascii="Times New Roman" w:eastAsia="Malgun Gothic" w:hAnsi="Times New Roman" w:cs="Times New Roman"/>
          <w:sz w:val="24"/>
          <w:szCs w:val="24"/>
          <w:lang w:val="en-US"/>
        </w:rPr>
        <w:tab/>
        <w:t xml:space="preserve">Minerals Research Institute of Western </w:t>
      </w:r>
      <w:proofErr w:type="gramStart"/>
      <w:r w:rsidRPr="007961CF">
        <w:rPr>
          <w:rFonts w:ascii="Times New Roman" w:eastAsia="Malgun Gothic" w:hAnsi="Times New Roman" w:cs="Times New Roman"/>
          <w:sz w:val="24"/>
          <w:szCs w:val="24"/>
          <w:lang w:val="en-US"/>
        </w:rPr>
        <w:t>Australia;</w:t>
      </w:r>
      <w:proofErr w:type="gramEnd"/>
    </w:p>
    <w:p w14:paraId="59B6E7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35. </w:t>
      </w:r>
      <w:r w:rsidRPr="007961CF">
        <w:rPr>
          <w:rFonts w:ascii="Times New Roman" w:eastAsia="Malgun Gothic" w:hAnsi="Times New Roman" w:cs="Times New Roman"/>
          <w:sz w:val="24"/>
          <w:szCs w:val="24"/>
          <w:lang w:val="en-US"/>
        </w:rPr>
        <w:tab/>
        <w:t>National Trust of Australia (WA</w:t>
      </w:r>
      <w:proofErr w:type="gramStart"/>
      <w:r w:rsidRPr="007961CF">
        <w:rPr>
          <w:rFonts w:ascii="Times New Roman" w:eastAsia="Malgun Gothic" w:hAnsi="Times New Roman" w:cs="Times New Roman"/>
          <w:sz w:val="24"/>
          <w:szCs w:val="24"/>
          <w:lang w:val="en-US"/>
        </w:rPr>
        <w:t>);</w:t>
      </w:r>
      <w:proofErr w:type="gramEnd"/>
    </w:p>
    <w:p w14:paraId="58D262F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36.  </w:t>
      </w:r>
      <w:r w:rsidRPr="007961CF">
        <w:rPr>
          <w:rFonts w:ascii="Times New Roman" w:eastAsia="Malgun Gothic" w:hAnsi="Times New Roman" w:cs="Times New Roman"/>
          <w:sz w:val="24"/>
          <w:szCs w:val="24"/>
          <w:lang w:val="en-US"/>
        </w:rPr>
        <w:tab/>
        <w:t xml:space="preserve">Office of the Auditor </w:t>
      </w:r>
      <w:proofErr w:type="gramStart"/>
      <w:r w:rsidRPr="007961CF">
        <w:rPr>
          <w:rFonts w:ascii="Times New Roman" w:eastAsia="Malgun Gothic" w:hAnsi="Times New Roman" w:cs="Times New Roman"/>
          <w:sz w:val="24"/>
          <w:szCs w:val="24"/>
          <w:lang w:val="en-US"/>
        </w:rPr>
        <w:t>General;</w:t>
      </w:r>
      <w:proofErr w:type="gramEnd"/>
    </w:p>
    <w:p w14:paraId="1A2C242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37.  </w:t>
      </w:r>
      <w:r w:rsidRPr="007961CF">
        <w:rPr>
          <w:rFonts w:ascii="Times New Roman" w:eastAsia="Malgun Gothic" w:hAnsi="Times New Roman" w:cs="Times New Roman"/>
          <w:sz w:val="24"/>
          <w:szCs w:val="24"/>
          <w:lang w:val="en-US"/>
        </w:rPr>
        <w:tab/>
        <w:t xml:space="preserve">Office of the Director of Public </w:t>
      </w:r>
      <w:proofErr w:type="gramStart"/>
      <w:r w:rsidRPr="007961CF">
        <w:rPr>
          <w:rFonts w:ascii="Times New Roman" w:eastAsia="Malgun Gothic" w:hAnsi="Times New Roman" w:cs="Times New Roman"/>
          <w:sz w:val="24"/>
          <w:szCs w:val="24"/>
          <w:lang w:val="en-US"/>
        </w:rPr>
        <w:t>Prosecutions;</w:t>
      </w:r>
      <w:proofErr w:type="gramEnd"/>
    </w:p>
    <w:p w14:paraId="2A72E3E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38. </w:t>
      </w:r>
      <w:r w:rsidRPr="007961CF">
        <w:rPr>
          <w:rFonts w:ascii="Times New Roman" w:eastAsia="Malgun Gothic" w:hAnsi="Times New Roman" w:cs="Times New Roman"/>
          <w:sz w:val="24"/>
          <w:szCs w:val="24"/>
          <w:lang w:val="en-US"/>
        </w:rPr>
        <w:tab/>
        <w:t xml:space="preserve">Office of the Information </w:t>
      </w:r>
      <w:proofErr w:type="gramStart"/>
      <w:r w:rsidRPr="007961CF">
        <w:rPr>
          <w:rFonts w:ascii="Times New Roman" w:eastAsia="Malgun Gothic" w:hAnsi="Times New Roman" w:cs="Times New Roman"/>
          <w:sz w:val="24"/>
          <w:szCs w:val="24"/>
          <w:lang w:val="en-US"/>
        </w:rPr>
        <w:t>Commissioner;</w:t>
      </w:r>
      <w:proofErr w:type="gramEnd"/>
    </w:p>
    <w:p w14:paraId="149CD2B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39.  </w:t>
      </w:r>
      <w:r w:rsidRPr="007961CF">
        <w:rPr>
          <w:rFonts w:ascii="Times New Roman" w:eastAsia="Malgun Gothic" w:hAnsi="Times New Roman" w:cs="Times New Roman"/>
          <w:sz w:val="24"/>
          <w:szCs w:val="24"/>
          <w:lang w:val="en-US"/>
        </w:rPr>
        <w:tab/>
        <w:t xml:space="preserve">Office of the Inspector of Custodial </w:t>
      </w:r>
      <w:proofErr w:type="gramStart"/>
      <w:r w:rsidRPr="007961CF">
        <w:rPr>
          <w:rFonts w:ascii="Times New Roman" w:eastAsia="Malgun Gothic" w:hAnsi="Times New Roman" w:cs="Times New Roman"/>
          <w:sz w:val="24"/>
          <w:szCs w:val="24"/>
          <w:lang w:val="en-US"/>
        </w:rPr>
        <w:t>Services;</w:t>
      </w:r>
      <w:proofErr w:type="gramEnd"/>
    </w:p>
    <w:p w14:paraId="5F4C246C" w14:textId="77777777" w:rsidR="007961CF" w:rsidRPr="007961CF" w:rsidRDefault="007961CF" w:rsidP="007961CF">
      <w:pPr>
        <w:widowControl w:val="0"/>
        <w:autoSpaceDE w:val="0"/>
        <w:autoSpaceDN w:val="0"/>
        <w:adjustRightInd w:val="0"/>
        <w:spacing w:after="0" w:line="240" w:lineRule="auto"/>
        <w:ind w:left="720" w:hanging="720"/>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40.  </w:t>
      </w:r>
      <w:r w:rsidRPr="007961CF">
        <w:rPr>
          <w:rFonts w:ascii="Times New Roman" w:eastAsia="Malgun Gothic" w:hAnsi="Times New Roman" w:cs="Times New Roman"/>
          <w:sz w:val="24"/>
          <w:szCs w:val="24"/>
          <w:lang w:val="en-US"/>
        </w:rPr>
        <w:tab/>
        <w:t xml:space="preserve">Office of the Parliamentary Commissioner for Administrative </w:t>
      </w:r>
      <w:proofErr w:type="gramStart"/>
      <w:r w:rsidRPr="007961CF">
        <w:rPr>
          <w:rFonts w:ascii="Times New Roman" w:eastAsia="Malgun Gothic" w:hAnsi="Times New Roman" w:cs="Times New Roman"/>
          <w:sz w:val="24"/>
          <w:szCs w:val="24"/>
          <w:lang w:val="en-US"/>
        </w:rPr>
        <w:t>Investigations;</w:t>
      </w:r>
      <w:proofErr w:type="gramEnd"/>
    </w:p>
    <w:p w14:paraId="071E25B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41.  </w:t>
      </w:r>
      <w:r w:rsidRPr="007961CF">
        <w:rPr>
          <w:rFonts w:ascii="Times New Roman" w:eastAsia="Malgun Gothic" w:hAnsi="Times New Roman" w:cs="Times New Roman"/>
          <w:sz w:val="24"/>
          <w:szCs w:val="24"/>
          <w:lang w:val="en-US"/>
        </w:rPr>
        <w:tab/>
        <w:t xml:space="preserve">Parliamentary Services </w:t>
      </w:r>
      <w:proofErr w:type="gramStart"/>
      <w:r w:rsidRPr="007961CF">
        <w:rPr>
          <w:rFonts w:ascii="Times New Roman" w:eastAsia="Malgun Gothic" w:hAnsi="Times New Roman" w:cs="Times New Roman"/>
          <w:sz w:val="24"/>
          <w:szCs w:val="24"/>
          <w:lang w:val="en-US"/>
        </w:rPr>
        <w:t>Department;</w:t>
      </w:r>
      <w:proofErr w:type="gramEnd"/>
    </w:p>
    <w:p w14:paraId="2A98C4B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42.  </w:t>
      </w:r>
      <w:r w:rsidRPr="007961CF">
        <w:rPr>
          <w:rFonts w:ascii="Times New Roman" w:eastAsia="Malgun Gothic" w:hAnsi="Times New Roman" w:cs="Times New Roman"/>
          <w:sz w:val="24"/>
          <w:szCs w:val="24"/>
          <w:lang w:val="en-US"/>
        </w:rPr>
        <w:tab/>
        <w:t xml:space="preserve">Peel Development </w:t>
      </w:r>
      <w:proofErr w:type="gramStart"/>
      <w:r w:rsidRPr="007961CF">
        <w:rPr>
          <w:rFonts w:ascii="Times New Roman" w:eastAsia="Malgun Gothic" w:hAnsi="Times New Roman" w:cs="Times New Roman"/>
          <w:sz w:val="24"/>
          <w:szCs w:val="24"/>
          <w:lang w:val="en-US"/>
        </w:rPr>
        <w:t>Commission;</w:t>
      </w:r>
      <w:proofErr w:type="gramEnd"/>
    </w:p>
    <w:p w14:paraId="41BEF93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43.  </w:t>
      </w:r>
      <w:r w:rsidRPr="007961CF">
        <w:rPr>
          <w:rFonts w:ascii="Times New Roman" w:eastAsia="Malgun Gothic" w:hAnsi="Times New Roman" w:cs="Times New Roman"/>
          <w:sz w:val="24"/>
          <w:szCs w:val="24"/>
          <w:lang w:val="en-US"/>
        </w:rPr>
        <w:tab/>
        <w:t xml:space="preserve">Pilbara Development </w:t>
      </w:r>
      <w:proofErr w:type="gramStart"/>
      <w:r w:rsidRPr="007961CF">
        <w:rPr>
          <w:rFonts w:ascii="Times New Roman" w:eastAsia="Malgun Gothic" w:hAnsi="Times New Roman" w:cs="Times New Roman"/>
          <w:sz w:val="24"/>
          <w:szCs w:val="24"/>
          <w:lang w:val="en-US"/>
        </w:rPr>
        <w:t>Commission;</w:t>
      </w:r>
      <w:proofErr w:type="gramEnd"/>
    </w:p>
    <w:p w14:paraId="566BAC4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44.  </w:t>
      </w:r>
      <w:r w:rsidRPr="007961CF">
        <w:rPr>
          <w:rFonts w:ascii="Times New Roman" w:eastAsia="Malgun Gothic" w:hAnsi="Times New Roman" w:cs="Times New Roman"/>
          <w:sz w:val="24"/>
          <w:szCs w:val="24"/>
          <w:lang w:val="en-US"/>
        </w:rPr>
        <w:tab/>
        <w:t xml:space="preserve">Public Sector </w:t>
      </w:r>
      <w:proofErr w:type="gramStart"/>
      <w:r w:rsidRPr="007961CF">
        <w:rPr>
          <w:rFonts w:ascii="Times New Roman" w:eastAsia="Malgun Gothic" w:hAnsi="Times New Roman" w:cs="Times New Roman"/>
          <w:sz w:val="24"/>
          <w:szCs w:val="24"/>
          <w:lang w:val="en-US"/>
        </w:rPr>
        <w:t>Commission;</w:t>
      </w:r>
      <w:proofErr w:type="gramEnd"/>
    </w:p>
    <w:p w14:paraId="7BBD6FA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45.  </w:t>
      </w:r>
      <w:r w:rsidRPr="007961CF">
        <w:rPr>
          <w:rFonts w:ascii="Times New Roman" w:eastAsia="Malgun Gothic" w:hAnsi="Times New Roman" w:cs="Times New Roman"/>
          <w:sz w:val="24"/>
          <w:szCs w:val="24"/>
          <w:lang w:val="en-US"/>
        </w:rPr>
        <w:tab/>
        <w:t xml:space="preserve">Public Transport </w:t>
      </w:r>
      <w:proofErr w:type="gramStart"/>
      <w:r w:rsidRPr="007961CF">
        <w:rPr>
          <w:rFonts w:ascii="Times New Roman" w:eastAsia="Malgun Gothic" w:hAnsi="Times New Roman" w:cs="Times New Roman"/>
          <w:sz w:val="24"/>
          <w:szCs w:val="24"/>
          <w:lang w:val="en-US"/>
        </w:rPr>
        <w:t>Authority;</w:t>
      </w:r>
      <w:proofErr w:type="gramEnd"/>
    </w:p>
    <w:p w14:paraId="2D70E1D6"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46.  </w:t>
      </w:r>
      <w:r w:rsidRPr="007961CF">
        <w:rPr>
          <w:rFonts w:ascii="Times New Roman" w:eastAsia="Malgun Gothic" w:hAnsi="Times New Roman" w:cs="Times New Roman"/>
          <w:sz w:val="24"/>
          <w:szCs w:val="24"/>
          <w:lang w:val="en-US"/>
        </w:rPr>
        <w:tab/>
        <w:t xml:space="preserve">Rottnest Island </w:t>
      </w:r>
      <w:proofErr w:type="gramStart"/>
      <w:r w:rsidRPr="007961CF">
        <w:rPr>
          <w:rFonts w:ascii="Times New Roman" w:eastAsia="Malgun Gothic" w:hAnsi="Times New Roman" w:cs="Times New Roman"/>
          <w:sz w:val="24"/>
          <w:szCs w:val="24"/>
          <w:lang w:val="en-US"/>
        </w:rPr>
        <w:t>Authority;</w:t>
      </w:r>
      <w:proofErr w:type="gramEnd"/>
    </w:p>
    <w:p w14:paraId="5E94A0F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47.  </w:t>
      </w:r>
      <w:r w:rsidRPr="007961CF">
        <w:rPr>
          <w:rFonts w:ascii="Times New Roman" w:eastAsia="Malgun Gothic" w:hAnsi="Times New Roman" w:cs="Times New Roman"/>
          <w:sz w:val="24"/>
          <w:szCs w:val="24"/>
          <w:lang w:val="en-US"/>
        </w:rPr>
        <w:tab/>
        <w:t xml:space="preserve">Rural Business Development </w:t>
      </w:r>
      <w:proofErr w:type="gramStart"/>
      <w:r w:rsidRPr="007961CF">
        <w:rPr>
          <w:rFonts w:ascii="Times New Roman" w:eastAsia="Malgun Gothic" w:hAnsi="Times New Roman" w:cs="Times New Roman"/>
          <w:sz w:val="24"/>
          <w:szCs w:val="24"/>
          <w:lang w:val="en-US"/>
        </w:rPr>
        <w:t>Corporation;</w:t>
      </w:r>
      <w:proofErr w:type="gramEnd"/>
    </w:p>
    <w:p w14:paraId="06EEFAF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48. </w:t>
      </w:r>
      <w:r w:rsidRPr="007961CF">
        <w:rPr>
          <w:rFonts w:ascii="Times New Roman" w:eastAsia="Malgun Gothic" w:hAnsi="Times New Roman" w:cs="Times New Roman"/>
          <w:sz w:val="24"/>
          <w:szCs w:val="24"/>
          <w:lang w:val="en-US"/>
        </w:rPr>
        <w:tab/>
        <w:t xml:space="preserve">Salaries and Allowances </w:t>
      </w:r>
      <w:proofErr w:type="gramStart"/>
      <w:r w:rsidRPr="007961CF">
        <w:rPr>
          <w:rFonts w:ascii="Times New Roman" w:eastAsia="Malgun Gothic" w:hAnsi="Times New Roman" w:cs="Times New Roman"/>
          <w:sz w:val="24"/>
          <w:szCs w:val="24"/>
          <w:lang w:val="en-US"/>
        </w:rPr>
        <w:t>Tribunal;</w:t>
      </w:r>
      <w:proofErr w:type="gramEnd"/>
    </w:p>
    <w:p w14:paraId="191FBA0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49.  </w:t>
      </w:r>
      <w:r w:rsidRPr="007961CF">
        <w:rPr>
          <w:rFonts w:ascii="Times New Roman" w:eastAsia="Malgun Gothic" w:hAnsi="Times New Roman" w:cs="Times New Roman"/>
          <w:sz w:val="24"/>
          <w:szCs w:val="24"/>
          <w:lang w:val="en-US"/>
        </w:rPr>
        <w:tab/>
        <w:t xml:space="preserve">Small Business Development </w:t>
      </w:r>
      <w:proofErr w:type="gramStart"/>
      <w:r w:rsidRPr="007961CF">
        <w:rPr>
          <w:rFonts w:ascii="Times New Roman" w:eastAsia="Malgun Gothic" w:hAnsi="Times New Roman" w:cs="Times New Roman"/>
          <w:sz w:val="24"/>
          <w:szCs w:val="24"/>
          <w:lang w:val="en-US"/>
        </w:rPr>
        <w:t>Corporation;</w:t>
      </w:r>
      <w:proofErr w:type="gramEnd"/>
    </w:p>
    <w:p w14:paraId="712FF9D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50.  </w:t>
      </w:r>
      <w:r w:rsidRPr="007961CF">
        <w:rPr>
          <w:rFonts w:ascii="Times New Roman" w:eastAsia="Malgun Gothic" w:hAnsi="Times New Roman" w:cs="Times New Roman"/>
          <w:sz w:val="24"/>
          <w:szCs w:val="24"/>
          <w:lang w:val="en-US"/>
        </w:rPr>
        <w:tab/>
        <w:t xml:space="preserve">South West Development </w:t>
      </w:r>
      <w:proofErr w:type="gramStart"/>
      <w:r w:rsidRPr="007961CF">
        <w:rPr>
          <w:rFonts w:ascii="Times New Roman" w:eastAsia="Malgun Gothic" w:hAnsi="Times New Roman" w:cs="Times New Roman"/>
          <w:sz w:val="24"/>
          <w:szCs w:val="24"/>
          <w:lang w:val="en-US"/>
        </w:rPr>
        <w:t>Commission;</w:t>
      </w:r>
      <w:proofErr w:type="gramEnd"/>
    </w:p>
    <w:p w14:paraId="589013B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51.  </w:t>
      </w:r>
      <w:r w:rsidRPr="007961CF">
        <w:rPr>
          <w:rFonts w:ascii="Times New Roman" w:eastAsia="Malgun Gothic" w:hAnsi="Times New Roman" w:cs="Times New Roman"/>
          <w:sz w:val="24"/>
          <w:szCs w:val="24"/>
          <w:lang w:val="en-US"/>
        </w:rPr>
        <w:tab/>
        <w:t xml:space="preserve">State Library of Western </w:t>
      </w:r>
      <w:proofErr w:type="gramStart"/>
      <w:r w:rsidRPr="007961CF">
        <w:rPr>
          <w:rFonts w:ascii="Times New Roman" w:eastAsia="Malgun Gothic" w:hAnsi="Times New Roman" w:cs="Times New Roman"/>
          <w:sz w:val="24"/>
          <w:szCs w:val="24"/>
          <w:lang w:val="en-US"/>
        </w:rPr>
        <w:t>Australia;</w:t>
      </w:r>
      <w:proofErr w:type="gramEnd"/>
    </w:p>
    <w:p w14:paraId="2A50CA9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52.  </w:t>
      </w:r>
      <w:r w:rsidRPr="007961CF">
        <w:rPr>
          <w:rFonts w:ascii="Times New Roman" w:eastAsia="Malgun Gothic" w:hAnsi="Times New Roman" w:cs="Times New Roman"/>
          <w:sz w:val="24"/>
          <w:szCs w:val="24"/>
          <w:lang w:val="en-US"/>
        </w:rPr>
        <w:tab/>
        <w:t xml:space="preserve">Swan River </w:t>
      </w:r>
      <w:proofErr w:type="gramStart"/>
      <w:r w:rsidRPr="007961CF">
        <w:rPr>
          <w:rFonts w:ascii="Times New Roman" w:eastAsia="Malgun Gothic" w:hAnsi="Times New Roman" w:cs="Times New Roman"/>
          <w:sz w:val="24"/>
          <w:szCs w:val="24"/>
          <w:lang w:val="en-US"/>
        </w:rPr>
        <w:t>Trust;</w:t>
      </w:r>
      <w:proofErr w:type="gramEnd"/>
    </w:p>
    <w:p w14:paraId="7877DEE9"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53.  </w:t>
      </w:r>
      <w:r w:rsidRPr="007961CF">
        <w:rPr>
          <w:rFonts w:ascii="Times New Roman" w:eastAsia="Malgun Gothic" w:hAnsi="Times New Roman" w:cs="Times New Roman"/>
          <w:sz w:val="24"/>
          <w:szCs w:val="24"/>
          <w:lang w:val="en-US"/>
        </w:rPr>
        <w:tab/>
        <w:t xml:space="preserve">Western Australia </w:t>
      </w:r>
      <w:proofErr w:type="gramStart"/>
      <w:r w:rsidRPr="007961CF">
        <w:rPr>
          <w:rFonts w:ascii="Times New Roman" w:eastAsia="Malgun Gothic" w:hAnsi="Times New Roman" w:cs="Times New Roman"/>
          <w:sz w:val="24"/>
          <w:szCs w:val="24"/>
          <w:lang w:val="en-US"/>
        </w:rPr>
        <w:t>Police;</w:t>
      </w:r>
      <w:proofErr w:type="gramEnd"/>
    </w:p>
    <w:p w14:paraId="29AF805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54.  </w:t>
      </w:r>
      <w:r w:rsidRPr="007961CF">
        <w:rPr>
          <w:rFonts w:ascii="Times New Roman" w:eastAsia="Malgun Gothic" w:hAnsi="Times New Roman" w:cs="Times New Roman"/>
          <w:sz w:val="24"/>
          <w:szCs w:val="24"/>
          <w:lang w:val="en-US"/>
        </w:rPr>
        <w:tab/>
        <w:t xml:space="preserve">Western Australian Electoral </w:t>
      </w:r>
      <w:proofErr w:type="gramStart"/>
      <w:r w:rsidRPr="007961CF">
        <w:rPr>
          <w:rFonts w:ascii="Times New Roman" w:eastAsia="Malgun Gothic" w:hAnsi="Times New Roman" w:cs="Times New Roman"/>
          <w:sz w:val="24"/>
          <w:szCs w:val="24"/>
          <w:lang w:val="en-US"/>
        </w:rPr>
        <w:t>Commission;</w:t>
      </w:r>
      <w:proofErr w:type="gramEnd"/>
    </w:p>
    <w:p w14:paraId="4CDC430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55.  </w:t>
      </w:r>
      <w:r w:rsidRPr="007961CF">
        <w:rPr>
          <w:rFonts w:ascii="Times New Roman" w:eastAsia="Malgun Gothic" w:hAnsi="Times New Roman" w:cs="Times New Roman"/>
          <w:sz w:val="24"/>
          <w:szCs w:val="24"/>
          <w:lang w:val="en-US"/>
        </w:rPr>
        <w:tab/>
        <w:t>Western Australian Land Information Authority (Landgate</w:t>
      </w:r>
      <w:proofErr w:type="gramStart"/>
      <w:r w:rsidRPr="007961CF">
        <w:rPr>
          <w:rFonts w:ascii="Times New Roman" w:eastAsia="Malgun Gothic" w:hAnsi="Times New Roman" w:cs="Times New Roman"/>
          <w:sz w:val="24"/>
          <w:szCs w:val="24"/>
          <w:lang w:val="en-US"/>
        </w:rPr>
        <w:t>);</w:t>
      </w:r>
      <w:proofErr w:type="gramEnd"/>
    </w:p>
    <w:p w14:paraId="39045C2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56.  </w:t>
      </w:r>
      <w:r w:rsidRPr="007961CF">
        <w:rPr>
          <w:rFonts w:ascii="Times New Roman" w:eastAsia="Malgun Gothic" w:hAnsi="Times New Roman" w:cs="Times New Roman"/>
          <w:sz w:val="24"/>
          <w:szCs w:val="24"/>
          <w:lang w:val="en-US"/>
        </w:rPr>
        <w:tab/>
        <w:t xml:space="preserve">Western Australian Planning </w:t>
      </w:r>
      <w:proofErr w:type="gramStart"/>
      <w:r w:rsidRPr="007961CF">
        <w:rPr>
          <w:rFonts w:ascii="Times New Roman" w:eastAsia="Malgun Gothic" w:hAnsi="Times New Roman" w:cs="Times New Roman"/>
          <w:sz w:val="24"/>
          <w:szCs w:val="24"/>
          <w:lang w:val="en-US"/>
        </w:rPr>
        <w:t>Commission;</w:t>
      </w:r>
      <w:proofErr w:type="gramEnd"/>
    </w:p>
    <w:p w14:paraId="7751151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57.  </w:t>
      </w:r>
      <w:r w:rsidRPr="007961CF">
        <w:rPr>
          <w:rFonts w:ascii="Times New Roman" w:eastAsia="Malgun Gothic" w:hAnsi="Times New Roman" w:cs="Times New Roman"/>
          <w:sz w:val="24"/>
          <w:szCs w:val="24"/>
          <w:lang w:val="en-US"/>
        </w:rPr>
        <w:tab/>
        <w:t xml:space="preserve">Western Australian Sports Centre Trust (trading as </w:t>
      </w:r>
      <w:proofErr w:type="spellStart"/>
      <w:r w:rsidRPr="007961CF">
        <w:rPr>
          <w:rFonts w:ascii="Times New Roman" w:eastAsia="Malgun Gothic" w:hAnsi="Times New Roman" w:cs="Times New Roman"/>
          <w:sz w:val="24"/>
          <w:szCs w:val="24"/>
          <w:lang w:val="en-US"/>
        </w:rPr>
        <w:t>VenuesWest</w:t>
      </w:r>
      <w:proofErr w:type="spellEnd"/>
      <w:proofErr w:type="gramStart"/>
      <w:r w:rsidRPr="007961CF">
        <w:rPr>
          <w:rFonts w:ascii="Times New Roman" w:eastAsia="Malgun Gothic" w:hAnsi="Times New Roman" w:cs="Times New Roman"/>
          <w:sz w:val="24"/>
          <w:szCs w:val="24"/>
          <w:lang w:val="en-US"/>
        </w:rPr>
        <w:t>);</w:t>
      </w:r>
      <w:proofErr w:type="gramEnd"/>
    </w:p>
    <w:p w14:paraId="7CA419E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58. </w:t>
      </w:r>
      <w:r w:rsidRPr="007961CF">
        <w:rPr>
          <w:rFonts w:ascii="Times New Roman" w:eastAsia="Malgun Gothic" w:hAnsi="Times New Roman" w:cs="Times New Roman"/>
          <w:sz w:val="24"/>
          <w:szCs w:val="24"/>
          <w:lang w:val="en-US"/>
        </w:rPr>
        <w:tab/>
        <w:t>Wheatbelt Development Commission; and</w:t>
      </w:r>
    </w:p>
    <w:p w14:paraId="3E81C1D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59.  </w:t>
      </w:r>
      <w:r w:rsidRPr="007961CF">
        <w:rPr>
          <w:rFonts w:ascii="Times New Roman" w:eastAsia="Malgun Gothic" w:hAnsi="Times New Roman" w:cs="Times New Roman"/>
          <w:sz w:val="24"/>
          <w:szCs w:val="24"/>
          <w:lang w:val="en-US"/>
        </w:rPr>
        <w:tab/>
        <w:t>Zoological Parks Authority.</w:t>
      </w:r>
    </w:p>
    <w:p w14:paraId="12F69E7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339D9031" w14:textId="7FD58F97"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537F7C">
        <w:rPr>
          <w:rFonts w:ascii="Times New Roman" w:eastAsia="Malgun Gothic" w:hAnsi="Times New Roman" w:cs="Times New Roman"/>
          <w:b/>
          <w:bCs/>
          <w:sz w:val="24"/>
          <w:szCs w:val="24"/>
          <w:lang w:val="en-US"/>
        </w:rPr>
        <w:t>Note for Western Australia</w:t>
      </w:r>
      <w:r w:rsidR="004A348A" w:rsidRPr="00537F7C">
        <w:rPr>
          <w:rFonts w:ascii="Times New Roman" w:eastAsia="Malgun Gothic" w:hAnsi="Times New Roman" w:cs="Times New Roman"/>
          <w:sz w:val="24"/>
          <w:szCs w:val="24"/>
          <w:lang w:val="en-US"/>
        </w:rPr>
        <w:t>:</w:t>
      </w:r>
      <w:r w:rsidR="008D0488" w:rsidRPr="008D0488">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For greater certainty, consistent with paragraph 11 of Article 16.8 (Qualification of Suppliers), in relation to procurements from the Department of Finance, Building Management and Works' Prequalification Scheme; and Main Road's National Prequalification System for Civil (Road and Bridge) Construction Contracts Scheme, requests for participation in a procurement from suppliers not already prequalified at the time of tender release will not be considered due to the time and complexity involved in assessing requests.</w:t>
      </w:r>
      <w:r w:rsidR="00ED68AA">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 xml:space="preserve"> This does not preclude suppliers from applying at any time to become prequalified.</w:t>
      </w:r>
      <w:r w:rsidR="00BD5E86">
        <w:rPr>
          <w:rFonts w:ascii="Times New Roman" w:eastAsia="Malgun Gothic" w:hAnsi="Times New Roman" w:cs="Times New Roman"/>
          <w:sz w:val="24"/>
          <w:szCs w:val="24"/>
          <w:lang w:val="en-US"/>
        </w:rPr>
        <w:t xml:space="preserve"> </w:t>
      </w:r>
      <w:r w:rsidRPr="007961CF">
        <w:rPr>
          <w:rFonts w:ascii="Times New Roman" w:eastAsia="Malgun Gothic" w:hAnsi="Times New Roman" w:cs="Times New Roman"/>
          <w:sz w:val="24"/>
          <w:szCs w:val="24"/>
          <w:lang w:val="en-US"/>
        </w:rPr>
        <w:t xml:space="preserve"> Prequalification ensures the financial security of building and construction contractors and does not discriminate between local suppliers and the suppliers of the other Party.</w:t>
      </w:r>
    </w:p>
    <w:p w14:paraId="3EB1640B" w14:textId="77777777" w:rsidR="00187CBC" w:rsidRPr="007961CF" w:rsidRDefault="00187CBC"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p>
    <w:p w14:paraId="3657D556" w14:textId="0EEB932E" w:rsidR="007961CF" w:rsidRPr="00033571" w:rsidRDefault="007961CF" w:rsidP="00537F7C">
      <w:pPr>
        <w:widowControl w:val="0"/>
        <w:autoSpaceDE w:val="0"/>
        <w:autoSpaceDN w:val="0"/>
        <w:adjustRightInd w:val="0"/>
        <w:spacing w:after="0" w:line="240" w:lineRule="auto"/>
        <w:jc w:val="both"/>
        <w:rPr>
          <w:rFonts w:ascii="Times New Roman" w:eastAsia="Malgun Gothic" w:hAnsi="Times New Roman" w:cs="Times New Roman"/>
          <w:bCs/>
          <w:i/>
          <w:iCs/>
          <w:sz w:val="24"/>
          <w:szCs w:val="24"/>
          <w:lang w:val="en-US"/>
        </w:rPr>
      </w:pPr>
      <w:r w:rsidRPr="00033571">
        <w:rPr>
          <w:rFonts w:ascii="Times New Roman" w:eastAsia="Malgun Gothic" w:hAnsi="Times New Roman" w:cs="Times New Roman"/>
          <w:bCs/>
          <w:i/>
          <w:iCs/>
          <w:sz w:val="24"/>
          <w:szCs w:val="24"/>
          <w:lang w:val="en-US"/>
        </w:rPr>
        <w:t>Note to Section B</w:t>
      </w:r>
      <w:r w:rsidR="00033571">
        <w:rPr>
          <w:rFonts w:ascii="Times New Roman" w:eastAsia="Malgun Gothic" w:hAnsi="Times New Roman" w:cs="Times New Roman"/>
          <w:bCs/>
          <w:i/>
          <w:iCs/>
          <w:sz w:val="24"/>
          <w:szCs w:val="24"/>
          <w:lang w:val="en-US"/>
        </w:rPr>
        <w:t>:</w:t>
      </w:r>
    </w:p>
    <w:p w14:paraId="797BE4A8" w14:textId="20FFEC2E" w:rsidR="00907B8D" w:rsidRPr="007961CF" w:rsidRDefault="00907B8D" w:rsidP="00537F7C">
      <w:pPr>
        <w:widowControl w:val="0"/>
        <w:autoSpaceDE w:val="0"/>
        <w:autoSpaceDN w:val="0"/>
        <w:adjustRightInd w:val="0"/>
        <w:spacing w:after="0" w:line="240" w:lineRule="auto"/>
        <w:jc w:val="both"/>
        <w:rPr>
          <w:rFonts w:ascii="Times New Roman" w:eastAsia="Malgun Gothic" w:hAnsi="Times New Roman" w:cs="Times New Roman"/>
          <w:b/>
          <w:w w:val="90"/>
          <w:sz w:val="24"/>
          <w:szCs w:val="24"/>
          <w:lang w:val="en-US"/>
        </w:rPr>
      </w:pPr>
      <w:r>
        <w:rPr>
          <w:rFonts w:ascii="Times New Roman" w:eastAsia="MS Mincho" w:hAnsi="Times New Roman" w:cs="Times New Roman"/>
          <w:iCs/>
          <w:sz w:val="24"/>
          <w:szCs w:val="24"/>
          <w:lang w:val="en-AU"/>
        </w:rPr>
        <w:tab/>
      </w:r>
    </w:p>
    <w:p w14:paraId="62A007D3" w14:textId="2AA357FA" w:rsidR="007961CF" w:rsidRPr="007961CF" w:rsidRDefault="00E05381" w:rsidP="00537F7C">
      <w:pPr>
        <w:spacing w:after="0" w:line="240" w:lineRule="auto"/>
        <w:ind w:left="720" w:hanging="720"/>
        <w:jc w:val="both"/>
        <w:rPr>
          <w:rFonts w:ascii="Times New Roman" w:eastAsia="MS Mincho" w:hAnsi="Times New Roman" w:cs="Times New Roman"/>
          <w:i/>
          <w:iCs/>
          <w:sz w:val="24"/>
          <w:szCs w:val="24"/>
          <w:lang w:val="en-AU"/>
        </w:rPr>
      </w:pPr>
      <w:r>
        <w:rPr>
          <w:rFonts w:ascii="Times New Roman" w:eastAsia="MS Mincho" w:hAnsi="Times New Roman" w:cs="Times New Roman"/>
          <w:iCs/>
          <w:sz w:val="24"/>
          <w:szCs w:val="24"/>
          <w:lang w:val="en-AU"/>
        </w:rPr>
        <w:t>1.</w:t>
      </w:r>
      <w:r>
        <w:rPr>
          <w:rFonts w:ascii="Times New Roman" w:eastAsia="MS Mincho" w:hAnsi="Times New Roman" w:cs="Times New Roman"/>
          <w:iCs/>
          <w:sz w:val="24"/>
          <w:szCs w:val="24"/>
          <w:lang w:val="en-AU"/>
        </w:rPr>
        <w:tab/>
      </w:r>
      <w:r w:rsidR="007961CF" w:rsidRPr="007961CF">
        <w:rPr>
          <w:rFonts w:ascii="Times New Roman" w:eastAsia="MS Mincho" w:hAnsi="Times New Roman" w:cs="Times New Roman"/>
          <w:iCs/>
          <w:sz w:val="24"/>
          <w:szCs w:val="24"/>
          <w:lang w:val="en-AU"/>
        </w:rPr>
        <w:t>Chapter 16 (Government Procurement) only covers those entities listed in this Section.</w:t>
      </w:r>
      <w:r w:rsidR="007961CF" w:rsidRPr="007961CF">
        <w:rPr>
          <w:rFonts w:ascii="Times New Roman" w:eastAsia="MS Mincho" w:hAnsi="Times New Roman" w:cs="Times New Roman"/>
          <w:i/>
          <w:iCs/>
          <w:sz w:val="24"/>
          <w:szCs w:val="24"/>
          <w:lang w:val="en-AU"/>
        </w:rPr>
        <w:br w:type="page"/>
      </w:r>
    </w:p>
    <w:p w14:paraId="305923B6" w14:textId="60F1141A" w:rsidR="007961CF" w:rsidRPr="007961CF" w:rsidRDefault="007C0927" w:rsidP="007961CF">
      <w:pPr>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C – </w:t>
      </w:r>
      <w:r>
        <w:rPr>
          <w:rFonts w:ascii="Times New Roman" w:eastAsia="Malgun Gothic" w:hAnsi="Times New Roman" w:cs="Times New Roman"/>
          <w:b/>
          <w:sz w:val="24"/>
          <w:szCs w:val="24"/>
          <w:lang w:val="en-US"/>
        </w:rPr>
        <w:t>All Other Entities</w:t>
      </w:r>
    </w:p>
    <w:p w14:paraId="66BBD2D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4E942DCA" w14:textId="77777777"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537F7C">
        <w:rPr>
          <w:rFonts w:ascii="Times New Roman" w:eastAsia="Malgun Gothic" w:hAnsi="Times New Roman" w:cs="Times New Roman"/>
          <w:bCs/>
          <w:i/>
          <w:iCs/>
          <w:sz w:val="24"/>
          <w:szCs w:val="24"/>
          <w:lang w:val="en-US"/>
        </w:rPr>
        <w:t>Thresholds:</w:t>
      </w:r>
      <w:r w:rsidRPr="00537F7C">
        <w:rPr>
          <w:rFonts w:ascii="Times New Roman" w:eastAsia="Malgun Gothic" w:hAnsi="Times New Roman" w:cs="Times New Roman"/>
          <w:bCs/>
          <w:i/>
          <w:iCs/>
          <w:sz w:val="24"/>
          <w:szCs w:val="24"/>
          <w:lang w:val="en-US"/>
        </w:rPr>
        <w:br/>
      </w:r>
    </w:p>
    <w:p w14:paraId="25AD7441" w14:textId="676AEA9D" w:rsidR="007961CF" w:rsidRPr="007961CF" w:rsidRDefault="007961CF" w:rsidP="00537F7C">
      <w:pPr>
        <w:widowControl w:val="0"/>
        <w:autoSpaceDE w:val="0"/>
        <w:autoSpaceDN w:val="0"/>
        <w:adjustRightInd w:val="0"/>
        <w:spacing w:after="0" w:line="240" w:lineRule="auto"/>
        <w:jc w:val="both"/>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Unless otherwise specified, Chapter 16 (Government Procurement) covers procurement by entities listed in this </w:t>
      </w:r>
      <w:r w:rsidR="00703636">
        <w:rPr>
          <w:rFonts w:ascii="Times New Roman" w:eastAsia="Malgun Gothic" w:hAnsi="Times New Roman" w:cs="Times New Roman"/>
          <w:sz w:val="24"/>
          <w:szCs w:val="24"/>
          <w:lang w:val="en-US"/>
        </w:rPr>
        <w:t>Section</w:t>
      </w:r>
      <w:r w:rsidRPr="007961CF">
        <w:rPr>
          <w:rFonts w:ascii="Times New Roman" w:eastAsia="Malgun Gothic" w:hAnsi="Times New Roman" w:cs="Times New Roman"/>
          <w:sz w:val="24"/>
          <w:szCs w:val="24"/>
          <w:lang w:val="en-US"/>
        </w:rPr>
        <w:t>, subject to the following thresholds:</w:t>
      </w:r>
    </w:p>
    <w:p w14:paraId="0A519B3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77BD1A6B" w14:textId="77777777" w:rsidR="007961CF" w:rsidRPr="007961CF" w:rsidRDefault="007961CF" w:rsidP="007961CF">
      <w:pPr>
        <w:widowControl w:val="0"/>
        <w:autoSpaceDE w:val="0"/>
        <w:autoSpaceDN w:val="0"/>
        <w:adjustRightInd w:val="0"/>
        <w:spacing w:after="0" w:line="240" w:lineRule="auto"/>
        <w:ind w:left="1296"/>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Goods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400,000</w:t>
      </w:r>
    </w:p>
    <w:p w14:paraId="2CAB81F8" w14:textId="77777777" w:rsidR="007961CF" w:rsidRPr="007961CF" w:rsidRDefault="007961CF" w:rsidP="007961CF">
      <w:pPr>
        <w:widowControl w:val="0"/>
        <w:autoSpaceDE w:val="0"/>
        <w:autoSpaceDN w:val="0"/>
        <w:adjustRightInd w:val="0"/>
        <w:spacing w:after="0" w:line="240" w:lineRule="auto"/>
        <w:ind w:left="1296"/>
        <w:rPr>
          <w:rFonts w:ascii="Times New Roman" w:eastAsia="Malgun Gothic" w:hAnsi="Times New Roman" w:cs="Times New Roman"/>
          <w:sz w:val="24"/>
          <w:szCs w:val="24"/>
          <w:lang w:val="en-US"/>
        </w:rPr>
      </w:pPr>
    </w:p>
    <w:p w14:paraId="4AA5CDC0" w14:textId="77777777" w:rsidR="007961CF" w:rsidRPr="007961CF" w:rsidRDefault="007961CF" w:rsidP="007961CF">
      <w:pPr>
        <w:widowControl w:val="0"/>
        <w:autoSpaceDE w:val="0"/>
        <w:autoSpaceDN w:val="0"/>
        <w:adjustRightInd w:val="0"/>
        <w:spacing w:after="0" w:line="240" w:lineRule="auto"/>
        <w:ind w:left="1296"/>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Services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400,000</w:t>
      </w:r>
    </w:p>
    <w:p w14:paraId="55D3239A" w14:textId="77777777" w:rsidR="007961CF" w:rsidRPr="007961CF" w:rsidRDefault="007961CF" w:rsidP="007961CF">
      <w:pPr>
        <w:widowControl w:val="0"/>
        <w:autoSpaceDE w:val="0"/>
        <w:autoSpaceDN w:val="0"/>
        <w:adjustRightInd w:val="0"/>
        <w:spacing w:after="0" w:line="240" w:lineRule="auto"/>
        <w:ind w:left="1296"/>
        <w:rPr>
          <w:rFonts w:ascii="Times New Roman" w:eastAsia="Malgun Gothic" w:hAnsi="Times New Roman" w:cs="Times New Roman"/>
          <w:sz w:val="24"/>
          <w:szCs w:val="24"/>
          <w:lang w:val="en-US"/>
        </w:rPr>
      </w:pPr>
    </w:p>
    <w:p w14:paraId="2009B785" w14:textId="77777777" w:rsidR="007961CF" w:rsidRPr="007961CF" w:rsidRDefault="007961CF" w:rsidP="007961CF">
      <w:pPr>
        <w:widowControl w:val="0"/>
        <w:autoSpaceDE w:val="0"/>
        <w:autoSpaceDN w:val="0"/>
        <w:adjustRightInd w:val="0"/>
        <w:spacing w:after="0" w:line="240" w:lineRule="auto"/>
        <w:ind w:left="1296"/>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Construction Services</w:t>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r>
      <w:r w:rsidRPr="007961CF">
        <w:rPr>
          <w:rFonts w:ascii="Times New Roman" w:eastAsia="Malgun Gothic" w:hAnsi="Times New Roman" w:cs="Times New Roman"/>
          <w:sz w:val="24"/>
          <w:szCs w:val="24"/>
          <w:lang w:val="en-US"/>
        </w:rPr>
        <w:tab/>
        <w:t>SDR 5,000,000</w:t>
      </w:r>
    </w:p>
    <w:p w14:paraId="2FD2245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
          <w:sz w:val="24"/>
          <w:szCs w:val="24"/>
          <w:lang w:val="en-US"/>
        </w:rPr>
      </w:pPr>
    </w:p>
    <w:p w14:paraId="2BC9BC5C" w14:textId="6D1BEA2F" w:rsidR="007961CF" w:rsidRPr="00537F7C"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537F7C">
        <w:rPr>
          <w:rFonts w:ascii="Times New Roman" w:eastAsia="Malgun Gothic" w:hAnsi="Times New Roman" w:cs="Times New Roman"/>
          <w:bCs/>
          <w:i/>
          <w:iCs/>
          <w:sz w:val="24"/>
          <w:szCs w:val="24"/>
          <w:lang w:val="en-US"/>
        </w:rPr>
        <w:t>List of Entities:</w:t>
      </w:r>
    </w:p>
    <w:p w14:paraId="754BCE3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
          <w:sz w:val="24"/>
          <w:szCs w:val="24"/>
          <w:lang w:val="en-US"/>
        </w:rPr>
      </w:pPr>
    </w:p>
    <w:p w14:paraId="7833080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1.</w:t>
      </w:r>
      <w:r w:rsidRPr="007961CF">
        <w:rPr>
          <w:rFonts w:ascii="Times New Roman" w:eastAsia="Malgun Gothic" w:hAnsi="Times New Roman" w:cs="Times New Roman"/>
          <w:sz w:val="24"/>
          <w:szCs w:val="24"/>
          <w:lang w:val="en-US"/>
        </w:rPr>
        <w:tab/>
        <w:t xml:space="preserve">Australian Digital Health </w:t>
      </w:r>
      <w:proofErr w:type="gramStart"/>
      <w:r w:rsidRPr="007961CF">
        <w:rPr>
          <w:rFonts w:ascii="Times New Roman" w:eastAsia="Malgun Gothic" w:hAnsi="Times New Roman" w:cs="Times New Roman"/>
          <w:sz w:val="24"/>
          <w:szCs w:val="24"/>
          <w:lang w:val="en-US"/>
        </w:rPr>
        <w:t>Agency;</w:t>
      </w:r>
      <w:proofErr w:type="gramEnd"/>
    </w:p>
    <w:p w14:paraId="58C875C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w:t>
      </w:r>
      <w:r w:rsidRPr="007961CF">
        <w:rPr>
          <w:rFonts w:ascii="Times New Roman" w:eastAsia="Malgun Gothic" w:hAnsi="Times New Roman" w:cs="Times New Roman"/>
          <w:bCs/>
          <w:sz w:val="24"/>
          <w:szCs w:val="24"/>
          <w:lang w:val="en-US"/>
        </w:rPr>
        <w:tab/>
        <w:t xml:space="preserve">Australian Human Rights </w:t>
      </w:r>
      <w:proofErr w:type="gramStart"/>
      <w:r w:rsidRPr="007961CF">
        <w:rPr>
          <w:rFonts w:ascii="Times New Roman" w:eastAsia="Malgun Gothic" w:hAnsi="Times New Roman" w:cs="Times New Roman"/>
          <w:bCs/>
          <w:sz w:val="24"/>
          <w:szCs w:val="24"/>
          <w:lang w:val="en-US"/>
        </w:rPr>
        <w:t>Commission;</w:t>
      </w:r>
      <w:proofErr w:type="gramEnd"/>
    </w:p>
    <w:p w14:paraId="1D5AF67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3.</w:t>
      </w:r>
      <w:r w:rsidRPr="007961CF">
        <w:rPr>
          <w:rFonts w:ascii="Times New Roman" w:eastAsia="Malgun Gothic" w:hAnsi="Times New Roman" w:cs="Times New Roman"/>
          <w:bCs/>
          <w:sz w:val="24"/>
          <w:szCs w:val="24"/>
          <w:lang w:val="en-US"/>
        </w:rPr>
        <w:tab/>
        <w:t xml:space="preserve">Australian Institute of Health and </w:t>
      </w:r>
      <w:proofErr w:type="gramStart"/>
      <w:r w:rsidRPr="007961CF">
        <w:rPr>
          <w:rFonts w:ascii="Times New Roman" w:eastAsia="Malgun Gothic" w:hAnsi="Times New Roman" w:cs="Times New Roman"/>
          <w:bCs/>
          <w:sz w:val="24"/>
          <w:szCs w:val="24"/>
          <w:lang w:val="en-US"/>
        </w:rPr>
        <w:t>Welfare;</w:t>
      </w:r>
      <w:proofErr w:type="gramEnd"/>
    </w:p>
    <w:p w14:paraId="45ACE16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4.</w:t>
      </w:r>
      <w:r w:rsidRPr="007961CF">
        <w:rPr>
          <w:rFonts w:ascii="Times New Roman" w:eastAsia="Malgun Gothic" w:hAnsi="Times New Roman" w:cs="Times New Roman"/>
          <w:bCs/>
          <w:sz w:val="24"/>
          <w:szCs w:val="24"/>
          <w:lang w:val="en-US"/>
        </w:rPr>
        <w:tab/>
        <w:t xml:space="preserve">Australian Institute of Marine </w:t>
      </w:r>
      <w:proofErr w:type="gramStart"/>
      <w:r w:rsidRPr="007961CF">
        <w:rPr>
          <w:rFonts w:ascii="Times New Roman" w:eastAsia="Malgun Gothic" w:hAnsi="Times New Roman" w:cs="Times New Roman"/>
          <w:bCs/>
          <w:sz w:val="24"/>
          <w:szCs w:val="24"/>
          <w:lang w:val="en-US"/>
        </w:rPr>
        <w:t>Science;</w:t>
      </w:r>
      <w:proofErr w:type="gramEnd"/>
    </w:p>
    <w:p w14:paraId="1451226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5.</w:t>
      </w:r>
      <w:r w:rsidRPr="007961CF">
        <w:rPr>
          <w:rFonts w:ascii="Times New Roman" w:eastAsia="Malgun Gothic" w:hAnsi="Times New Roman" w:cs="Times New Roman"/>
          <w:bCs/>
          <w:sz w:val="24"/>
          <w:szCs w:val="24"/>
          <w:lang w:val="en-US"/>
        </w:rPr>
        <w:tab/>
        <w:t xml:space="preserve">Australian Maritime Safety </w:t>
      </w:r>
      <w:proofErr w:type="gramStart"/>
      <w:r w:rsidRPr="007961CF">
        <w:rPr>
          <w:rFonts w:ascii="Times New Roman" w:eastAsia="Malgun Gothic" w:hAnsi="Times New Roman" w:cs="Times New Roman"/>
          <w:bCs/>
          <w:sz w:val="24"/>
          <w:szCs w:val="24"/>
          <w:lang w:val="en-US"/>
        </w:rPr>
        <w:t>Authority;</w:t>
      </w:r>
      <w:proofErr w:type="gramEnd"/>
    </w:p>
    <w:p w14:paraId="07A0F94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6.</w:t>
      </w:r>
      <w:r w:rsidRPr="007961CF">
        <w:rPr>
          <w:rFonts w:ascii="Times New Roman" w:eastAsia="Malgun Gothic" w:hAnsi="Times New Roman" w:cs="Times New Roman"/>
          <w:bCs/>
          <w:sz w:val="24"/>
          <w:szCs w:val="24"/>
          <w:lang w:val="en-US"/>
        </w:rPr>
        <w:tab/>
        <w:t xml:space="preserve">Australian National Maritime </w:t>
      </w:r>
      <w:proofErr w:type="gramStart"/>
      <w:r w:rsidRPr="007961CF">
        <w:rPr>
          <w:rFonts w:ascii="Times New Roman" w:eastAsia="Malgun Gothic" w:hAnsi="Times New Roman" w:cs="Times New Roman"/>
          <w:bCs/>
          <w:sz w:val="24"/>
          <w:szCs w:val="24"/>
          <w:lang w:val="en-US"/>
        </w:rPr>
        <w:t>Museum;</w:t>
      </w:r>
      <w:proofErr w:type="gramEnd"/>
    </w:p>
    <w:p w14:paraId="4586B21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7.</w:t>
      </w:r>
      <w:r w:rsidRPr="007961CF">
        <w:rPr>
          <w:rFonts w:ascii="Times New Roman" w:eastAsia="Malgun Gothic" w:hAnsi="Times New Roman" w:cs="Times New Roman"/>
          <w:bCs/>
          <w:sz w:val="24"/>
          <w:szCs w:val="24"/>
          <w:lang w:val="en-US"/>
        </w:rPr>
        <w:tab/>
        <w:t xml:space="preserve">Australian Nuclear Science and Technology </w:t>
      </w:r>
      <w:proofErr w:type="spellStart"/>
      <w:proofErr w:type="gramStart"/>
      <w:r w:rsidRPr="007961CF">
        <w:rPr>
          <w:rFonts w:ascii="Times New Roman" w:eastAsia="Malgun Gothic" w:hAnsi="Times New Roman" w:cs="Times New Roman"/>
          <w:bCs/>
          <w:sz w:val="24"/>
          <w:szCs w:val="24"/>
          <w:lang w:val="en-US"/>
        </w:rPr>
        <w:t>Organisation</w:t>
      </w:r>
      <w:proofErr w:type="spellEnd"/>
      <w:r w:rsidRPr="007961CF">
        <w:rPr>
          <w:rFonts w:ascii="Times New Roman" w:eastAsia="Malgun Gothic" w:hAnsi="Times New Roman" w:cs="Times New Roman"/>
          <w:bCs/>
          <w:sz w:val="24"/>
          <w:szCs w:val="24"/>
          <w:lang w:val="en-US"/>
        </w:rPr>
        <w:t>;</w:t>
      </w:r>
      <w:proofErr w:type="gramEnd"/>
    </w:p>
    <w:p w14:paraId="5B6AEBC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8.</w:t>
      </w:r>
      <w:r w:rsidRPr="007961CF">
        <w:rPr>
          <w:rFonts w:ascii="Times New Roman" w:eastAsia="Malgun Gothic" w:hAnsi="Times New Roman" w:cs="Times New Roman"/>
          <w:bCs/>
          <w:sz w:val="24"/>
          <w:szCs w:val="24"/>
          <w:lang w:val="en-US"/>
        </w:rPr>
        <w:tab/>
        <w:t xml:space="preserve">Australian Pesticides and Veterinary Medicines </w:t>
      </w:r>
      <w:proofErr w:type="gramStart"/>
      <w:r w:rsidRPr="007961CF">
        <w:rPr>
          <w:rFonts w:ascii="Times New Roman" w:eastAsia="Malgun Gothic" w:hAnsi="Times New Roman" w:cs="Times New Roman"/>
          <w:bCs/>
          <w:sz w:val="24"/>
          <w:szCs w:val="24"/>
          <w:lang w:val="en-US"/>
        </w:rPr>
        <w:t>Authority;</w:t>
      </w:r>
      <w:proofErr w:type="gramEnd"/>
    </w:p>
    <w:p w14:paraId="2FE41FD0"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9.</w:t>
      </w:r>
      <w:r w:rsidRPr="007961CF">
        <w:rPr>
          <w:rFonts w:ascii="Times New Roman" w:eastAsia="Malgun Gothic" w:hAnsi="Times New Roman" w:cs="Times New Roman"/>
          <w:bCs/>
          <w:sz w:val="24"/>
          <w:szCs w:val="24"/>
          <w:lang w:val="en-US"/>
        </w:rPr>
        <w:tab/>
        <w:t xml:space="preserve">Australian War </w:t>
      </w:r>
      <w:proofErr w:type="gramStart"/>
      <w:r w:rsidRPr="007961CF">
        <w:rPr>
          <w:rFonts w:ascii="Times New Roman" w:eastAsia="Malgun Gothic" w:hAnsi="Times New Roman" w:cs="Times New Roman"/>
          <w:bCs/>
          <w:sz w:val="24"/>
          <w:szCs w:val="24"/>
          <w:lang w:val="en-US"/>
        </w:rPr>
        <w:t>Memorial;</w:t>
      </w:r>
      <w:proofErr w:type="gramEnd"/>
    </w:p>
    <w:p w14:paraId="5DA54554"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10.</w:t>
      </w:r>
      <w:r w:rsidRPr="007961CF">
        <w:rPr>
          <w:rFonts w:ascii="Times New Roman" w:eastAsia="Malgun Gothic" w:hAnsi="Times New Roman" w:cs="Times New Roman"/>
          <w:bCs/>
          <w:sz w:val="24"/>
          <w:szCs w:val="24"/>
          <w:lang w:val="en-US"/>
        </w:rPr>
        <w:tab/>
      </w:r>
      <w:proofErr w:type="gramStart"/>
      <w:r w:rsidRPr="007961CF">
        <w:rPr>
          <w:rFonts w:ascii="Times New Roman" w:eastAsia="Malgun Gothic" w:hAnsi="Times New Roman" w:cs="Times New Roman"/>
          <w:bCs/>
          <w:sz w:val="24"/>
          <w:szCs w:val="24"/>
          <w:lang w:val="en-US"/>
        </w:rPr>
        <w:t>Comcare;</w:t>
      </w:r>
      <w:proofErr w:type="gramEnd"/>
    </w:p>
    <w:p w14:paraId="28618E6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11.</w:t>
      </w:r>
      <w:r w:rsidRPr="007961CF">
        <w:rPr>
          <w:rFonts w:ascii="Times New Roman" w:eastAsia="Malgun Gothic" w:hAnsi="Times New Roman" w:cs="Times New Roman"/>
          <w:bCs/>
          <w:sz w:val="24"/>
          <w:szCs w:val="24"/>
          <w:lang w:val="en-US"/>
        </w:rPr>
        <w:tab/>
        <w:t xml:space="preserve">Commonwealth Scientific and Industrial Research </w:t>
      </w:r>
      <w:proofErr w:type="spellStart"/>
      <w:proofErr w:type="gramStart"/>
      <w:r w:rsidRPr="007961CF">
        <w:rPr>
          <w:rFonts w:ascii="Times New Roman" w:eastAsia="Malgun Gothic" w:hAnsi="Times New Roman" w:cs="Times New Roman"/>
          <w:bCs/>
          <w:sz w:val="24"/>
          <w:szCs w:val="24"/>
          <w:lang w:val="en-US"/>
        </w:rPr>
        <w:t>Organisation</w:t>
      </w:r>
      <w:proofErr w:type="spellEnd"/>
      <w:r w:rsidRPr="007961CF">
        <w:rPr>
          <w:rFonts w:ascii="Times New Roman" w:eastAsia="Malgun Gothic" w:hAnsi="Times New Roman" w:cs="Times New Roman"/>
          <w:bCs/>
          <w:sz w:val="24"/>
          <w:szCs w:val="24"/>
          <w:lang w:val="en-US"/>
        </w:rPr>
        <w:t>;</w:t>
      </w:r>
      <w:proofErr w:type="gramEnd"/>
    </w:p>
    <w:p w14:paraId="41A07B3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12.</w:t>
      </w:r>
      <w:r w:rsidRPr="007961CF">
        <w:rPr>
          <w:rFonts w:ascii="Times New Roman" w:eastAsia="Malgun Gothic" w:hAnsi="Times New Roman" w:cs="Times New Roman"/>
          <w:bCs/>
          <w:sz w:val="24"/>
          <w:szCs w:val="24"/>
          <w:lang w:val="en-US"/>
        </w:rPr>
        <w:tab/>
        <w:t xml:space="preserve">Director of National </w:t>
      </w:r>
      <w:proofErr w:type="gramStart"/>
      <w:r w:rsidRPr="007961CF">
        <w:rPr>
          <w:rFonts w:ascii="Times New Roman" w:eastAsia="Malgun Gothic" w:hAnsi="Times New Roman" w:cs="Times New Roman"/>
          <w:bCs/>
          <w:sz w:val="24"/>
          <w:szCs w:val="24"/>
          <w:lang w:val="en-US"/>
        </w:rPr>
        <w:t>Parks;</w:t>
      </w:r>
      <w:proofErr w:type="gramEnd"/>
    </w:p>
    <w:p w14:paraId="44A4454C"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13.</w:t>
      </w:r>
      <w:r w:rsidRPr="007961CF">
        <w:rPr>
          <w:rFonts w:ascii="Times New Roman" w:eastAsia="Malgun Gothic" w:hAnsi="Times New Roman" w:cs="Times New Roman"/>
          <w:bCs/>
          <w:sz w:val="24"/>
          <w:szCs w:val="24"/>
          <w:lang w:val="en-US"/>
        </w:rPr>
        <w:tab/>
        <w:t xml:space="preserve">Export Finance and Insurance </w:t>
      </w:r>
      <w:proofErr w:type="gramStart"/>
      <w:r w:rsidRPr="007961CF">
        <w:rPr>
          <w:rFonts w:ascii="Times New Roman" w:eastAsia="Malgun Gothic" w:hAnsi="Times New Roman" w:cs="Times New Roman"/>
          <w:bCs/>
          <w:sz w:val="24"/>
          <w:szCs w:val="24"/>
          <w:lang w:val="en-US"/>
        </w:rPr>
        <w:t>Corporation;</w:t>
      </w:r>
      <w:proofErr w:type="gramEnd"/>
    </w:p>
    <w:p w14:paraId="6D035DA8"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14.</w:t>
      </w:r>
      <w:r w:rsidRPr="007961CF">
        <w:rPr>
          <w:rFonts w:ascii="Times New Roman" w:eastAsia="Malgun Gothic" w:hAnsi="Times New Roman" w:cs="Times New Roman"/>
          <w:bCs/>
          <w:sz w:val="24"/>
          <w:szCs w:val="24"/>
          <w:lang w:val="en-US"/>
        </w:rPr>
        <w:tab/>
        <w:t xml:space="preserve">Grains Research and Development </w:t>
      </w:r>
      <w:proofErr w:type="gramStart"/>
      <w:r w:rsidRPr="007961CF">
        <w:rPr>
          <w:rFonts w:ascii="Times New Roman" w:eastAsia="Malgun Gothic" w:hAnsi="Times New Roman" w:cs="Times New Roman"/>
          <w:bCs/>
          <w:sz w:val="24"/>
          <w:szCs w:val="24"/>
          <w:lang w:val="en-US"/>
        </w:rPr>
        <w:t>Corporation;</w:t>
      </w:r>
      <w:proofErr w:type="gramEnd"/>
    </w:p>
    <w:p w14:paraId="352CE93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15. </w:t>
      </w:r>
      <w:r w:rsidRPr="007961CF">
        <w:rPr>
          <w:rFonts w:ascii="Times New Roman" w:eastAsia="Malgun Gothic" w:hAnsi="Times New Roman" w:cs="Times New Roman"/>
          <w:sz w:val="24"/>
          <w:szCs w:val="24"/>
          <w:lang w:val="en-US"/>
        </w:rPr>
        <w:tab/>
        <w:t xml:space="preserve">Independent Hospital Pricing </w:t>
      </w:r>
      <w:proofErr w:type="gramStart"/>
      <w:r w:rsidRPr="007961CF">
        <w:rPr>
          <w:rFonts w:ascii="Times New Roman" w:eastAsia="Malgun Gothic" w:hAnsi="Times New Roman" w:cs="Times New Roman"/>
          <w:sz w:val="24"/>
          <w:szCs w:val="24"/>
          <w:lang w:val="en-US"/>
        </w:rPr>
        <w:t>Authority;</w:t>
      </w:r>
      <w:proofErr w:type="gramEnd"/>
    </w:p>
    <w:p w14:paraId="16FB040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16. </w:t>
      </w:r>
      <w:r w:rsidRPr="007961CF">
        <w:rPr>
          <w:rFonts w:ascii="Times New Roman" w:eastAsia="Malgun Gothic" w:hAnsi="Times New Roman" w:cs="Times New Roman"/>
          <w:sz w:val="24"/>
          <w:szCs w:val="24"/>
          <w:lang w:val="en-US"/>
        </w:rPr>
        <w:tab/>
        <w:t xml:space="preserve">Murray-Darling Basin </w:t>
      </w:r>
      <w:proofErr w:type="gramStart"/>
      <w:r w:rsidRPr="007961CF">
        <w:rPr>
          <w:rFonts w:ascii="Times New Roman" w:eastAsia="Malgun Gothic" w:hAnsi="Times New Roman" w:cs="Times New Roman"/>
          <w:sz w:val="24"/>
          <w:szCs w:val="24"/>
          <w:lang w:val="en-US"/>
        </w:rPr>
        <w:t>Authority;</w:t>
      </w:r>
      <w:proofErr w:type="gramEnd"/>
    </w:p>
    <w:p w14:paraId="36D714E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17</w:t>
      </w:r>
      <w:r w:rsidRPr="007961CF">
        <w:rPr>
          <w:rFonts w:ascii="Times New Roman" w:eastAsia="Malgun Gothic" w:hAnsi="Times New Roman" w:cs="Times New Roman"/>
          <w:bCs/>
          <w:sz w:val="24"/>
          <w:szCs w:val="24"/>
          <w:lang w:val="en-US"/>
        </w:rPr>
        <w:t>.</w:t>
      </w:r>
      <w:r w:rsidRPr="007961CF">
        <w:rPr>
          <w:rFonts w:ascii="Times New Roman" w:eastAsia="Malgun Gothic" w:hAnsi="Times New Roman" w:cs="Times New Roman"/>
          <w:bCs/>
          <w:sz w:val="24"/>
          <w:szCs w:val="24"/>
          <w:lang w:val="en-US"/>
        </w:rPr>
        <w:tab/>
        <w:t xml:space="preserve">National Gallery of </w:t>
      </w:r>
      <w:proofErr w:type="gramStart"/>
      <w:r w:rsidRPr="007961CF">
        <w:rPr>
          <w:rFonts w:ascii="Times New Roman" w:eastAsia="Malgun Gothic" w:hAnsi="Times New Roman" w:cs="Times New Roman"/>
          <w:bCs/>
          <w:sz w:val="24"/>
          <w:szCs w:val="24"/>
          <w:lang w:val="en-US"/>
        </w:rPr>
        <w:t>Australia;</w:t>
      </w:r>
      <w:proofErr w:type="gramEnd"/>
    </w:p>
    <w:p w14:paraId="7448D16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18.</w:t>
      </w:r>
      <w:r w:rsidRPr="007961CF">
        <w:rPr>
          <w:rFonts w:ascii="Times New Roman" w:eastAsia="Malgun Gothic" w:hAnsi="Times New Roman" w:cs="Times New Roman"/>
          <w:bCs/>
          <w:sz w:val="24"/>
          <w:szCs w:val="24"/>
          <w:lang w:val="en-US"/>
        </w:rPr>
        <w:tab/>
        <w:t xml:space="preserve">National Museum of </w:t>
      </w:r>
      <w:proofErr w:type="gramStart"/>
      <w:r w:rsidRPr="007961CF">
        <w:rPr>
          <w:rFonts w:ascii="Times New Roman" w:eastAsia="Malgun Gothic" w:hAnsi="Times New Roman" w:cs="Times New Roman"/>
          <w:bCs/>
          <w:sz w:val="24"/>
          <w:szCs w:val="24"/>
          <w:lang w:val="en-US"/>
        </w:rPr>
        <w:t>Australia;</w:t>
      </w:r>
      <w:proofErr w:type="gramEnd"/>
    </w:p>
    <w:p w14:paraId="289567AE"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r w:rsidRPr="007961CF">
        <w:rPr>
          <w:rFonts w:ascii="Times New Roman" w:eastAsia="Malgun Gothic" w:hAnsi="Times New Roman" w:cs="Times New Roman"/>
          <w:sz w:val="24"/>
          <w:szCs w:val="24"/>
          <w:lang w:val="en-US"/>
        </w:rPr>
        <w:t xml:space="preserve">19. </w:t>
      </w:r>
      <w:r w:rsidRPr="007961CF">
        <w:rPr>
          <w:rFonts w:ascii="Times New Roman" w:eastAsia="Malgun Gothic" w:hAnsi="Times New Roman" w:cs="Times New Roman"/>
          <w:sz w:val="24"/>
          <w:szCs w:val="24"/>
          <w:lang w:val="en-US"/>
        </w:rPr>
        <w:tab/>
        <w:t xml:space="preserve">National Portrait Gallery of </w:t>
      </w:r>
      <w:proofErr w:type="gramStart"/>
      <w:r w:rsidRPr="007961CF">
        <w:rPr>
          <w:rFonts w:ascii="Times New Roman" w:eastAsia="Malgun Gothic" w:hAnsi="Times New Roman" w:cs="Times New Roman"/>
          <w:sz w:val="24"/>
          <w:szCs w:val="24"/>
          <w:lang w:val="en-US"/>
        </w:rPr>
        <w:t>Australia;</w:t>
      </w:r>
      <w:proofErr w:type="gramEnd"/>
    </w:p>
    <w:p w14:paraId="06B7585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20.</w:t>
      </w:r>
      <w:r w:rsidRPr="007961CF">
        <w:rPr>
          <w:rFonts w:ascii="Times New Roman" w:eastAsia="Malgun Gothic" w:hAnsi="Times New Roman" w:cs="Times New Roman"/>
          <w:bCs/>
          <w:sz w:val="24"/>
          <w:szCs w:val="24"/>
          <w:lang w:val="en-US"/>
        </w:rPr>
        <w:tab/>
        <w:t xml:space="preserve">Old Parliament </w:t>
      </w:r>
      <w:proofErr w:type="gramStart"/>
      <w:r w:rsidRPr="007961CF">
        <w:rPr>
          <w:rFonts w:ascii="Times New Roman" w:eastAsia="Malgun Gothic" w:hAnsi="Times New Roman" w:cs="Times New Roman"/>
          <w:bCs/>
          <w:sz w:val="24"/>
          <w:szCs w:val="24"/>
          <w:lang w:val="en-US"/>
        </w:rPr>
        <w:t>House;</w:t>
      </w:r>
      <w:proofErr w:type="gramEnd"/>
    </w:p>
    <w:p w14:paraId="42C53BE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sz w:val="24"/>
          <w:szCs w:val="24"/>
          <w:lang w:val="en-US"/>
        </w:rPr>
        <w:t>21.</w:t>
      </w:r>
      <w:r w:rsidRPr="007961CF">
        <w:rPr>
          <w:rFonts w:ascii="Times New Roman" w:eastAsia="Malgun Gothic" w:hAnsi="Times New Roman" w:cs="Times New Roman"/>
          <w:sz w:val="24"/>
          <w:szCs w:val="24"/>
          <w:lang w:val="en-US"/>
        </w:rPr>
        <w:tab/>
        <w:t xml:space="preserve">Regional Investment </w:t>
      </w:r>
      <w:proofErr w:type="gramStart"/>
      <w:r w:rsidRPr="007961CF">
        <w:rPr>
          <w:rFonts w:ascii="Times New Roman" w:eastAsia="Malgun Gothic" w:hAnsi="Times New Roman" w:cs="Times New Roman"/>
          <w:sz w:val="24"/>
          <w:szCs w:val="24"/>
          <w:lang w:val="en-US"/>
        </w:rPr>
        <w:t>Corporation;</w:t>
      </w:r>
      <w:proofErr w:type="gramEnd"/>
    </w:p>
    <w:p w14:paraId="2396EFA5"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22.</w:t>
      </w:r>
      <w:r w:rsidRPr="007961CF">
        <w:rPr>
          <w:rFonts w:ascii="Times New Roman" w:eastAsia="Malgun Gothic" w:hAnsi="Times New Roman" w:cs="Times New Roman"/>
          <w:bCs/>
          <w:sz w:val="24"/>
          <w:szCs w:val="24"/>
          <w:lang w:val="en-US"/>
        </w:rPr>
        <w:tab/>
        <w:t xml:space="preserve">Reserve Bank of </w:t>
      </w:r>
      <w:proofErr w:type="gramStart"/>
      <w:r w:rsidRPr="007961CF">
        <w:rPr>
          <w:rFonts w:ascii="Times New Roman" w:eastAsia="Malgun Gothic" w:hAnsi="Times New Roman" w:cs="Times New Roman"/>
          <w:bCs/>
          <w:sz w:val="24"/>
          <w:szCs w:val="24"/>
          <w:lang w:val="en-US"/>
        </w:rPr>
        <w:t>Australia;</w:t>
      </w:r>
      <w:proofErr w:type="gramEnd"/>
    </w:p>
    <w:p w14:paraId="70745CA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23.</w:t>
      </w:r>
      <w:r w:rsidRPr="007961CF">
        <w:rPr>
          <w:rFonts w:ascii="Times New Roman" w:eastAsia="Malgun Gothic" w:hAnsi="Times New Roman" w:cs="Times New Roman"/>
          <w:bCs/>
          <w:sz w:val="24"/>
          <w:szCs w:val="24"/>
          <w:lang w:val="en-US"/>
        </w:rPr>
        <w:tab/>
        <w:t xml:space="preserve">Sydney </w:t>
      </w:r>
      <w:proofErr w:type="spellStart"/>
      <w:r w:rsidRPr="007961CF">
        <w:rPr>
          <w:rFonts w:ascii="Times New Roman" w:eastAsia="Malgun Gothic" w:hAnsi="Times New Roman" w:cs="Times New Roman"/>
          <w:bCs/>
          <w:sz w:val="24"/>
          <w:szCs w:val="24"/>
          <w:lang w:val="en-US"/>
        </w:rPr>
        <w:t>Harbour</w:t>
      </w:r>
      <w:proofErr w:type="spellEnd"/>
      <w:r w:rsidRPr="007961CF">
        <w:rPr>
          <w:rFonts w:ascii="Times New Roman" w:eastAsia="Malgun Gothic" w:hAnsi="Times New Roman" w:cs="Times New Roman"/>
          <w:bCs/>
          <w:sz w:val="24"/>
          <w:szCs w:val="24"/>
          <w:lang w:val="en-US"/>
        </w:rPr>
        <w:t xml:space="preserve"> Federation Trust; and</w:t>
      </w:r>
    </w:p>
    <w:p w14:paraId="3B13C9C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Cs/>
          <w:sz w:val="24"/>
          <w:szCs w:val="24"/>
          <w:lang w:val="en-US"/>
        </w:rPr>
      </w:pPr>
      <w:r w:rsidRPr="007961CF">
        <w:rPr>
          <w:rFonts w:ascii="Times New Roman" w:eastAsia="Malgun Gothic" w:hAnsi="Times New Roman" w:cs="Times New Roman"/>
          <w:bCs/>
          <w:sz w:val="24"/>
          <w:szCs w:val="24"/>
          <w:lang w:val="en-US"/>
        </w:rPr>
        <w:t>24.</w:t>
      </w:r>
      <w:r w:rsidRPr="007961CF">
        <w:rPr>
          <w:rFonts w:ascii="Times New Roman" w:eastAsia="Malgun Gothic" w:hAnsi="Times New Roman" w:cs="Times New Roman"/>
          <w:bCs/>
          <w:sz w:val="24"/>
          <w:szCs w:val="24"/>
          <w:lang w:val="en-US"/>
        </w:rPr>
        <w:tab/>
        <w:t>Tourism Australia.</w:t>
      </w:r>
    </w:p>
    <w:p w14:paraId="013110B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b/>
          <w:sz w:val="24"/>
          <w:szCs w:val="24"/>
          <w:lang w:val="en-US"/>
        </w:rPr>
      </w:pPr>
    </w:p>
    <w:p w14:paraId="525C1201" w14:textId="059AAE5D" w:rsidR="007961CF" w:rsidRPr="00033571" w:rsidRDefault="007961CF" w:rsidP="007961CF">
      <w:pPr>
        <w:widowControl w:val="0"/>
        <w:autoSpaceDE w:val="0"/>
        <w:autoSpaceDN w:val="0"/>
        <w:adjustRightInd w:val="0"/>
        <w:spacing w:after="0" w:line="240" w:lineRule="auto"/>
        <w:rPr>
          <w:rFonts w:ascii="Times New Roman" w:eastAsia="Malgun Gothic" w:hAnsi="Times New Roman" w:cs="Times New Roman"/>
          <w:bCs/>
          <w:i/>
          <w:iCs/>
          <w:sz w:val="24"/>
          <w:szCs w:val="24"/>
          <w:lang w:val="en-US"/>
        </w:rPr>
      </w:pPr>
      <w:r w:rsidRPr="00033571">
        <w:rPr>
          <w:rFonts w:ascii="Times New Roman" w:eastAsia="Malgun Gothic" w:hAnsi="Times New Roman" w:cs="Times New Roman"/>
          <w:bCs/>
          <w:i/>
          <w:iCs/>
          <w:sz w:val="24"/>
          <w:szCs w:val="24"/>
          <w:lang w:val="en-US"/>
        </w:rPr>
        <w:t>Notes to Section C</w:t>
      </w:r>
      <w:r w:rsidR="00033571" w:rsidRPr="00033571">
        <w:rPr>
          <w:rFonts w:ascii="Times New Roman" w:eastAsia="Malgun Gothic" w:hAnsi="Times New Roman" w:cs="Times New Roman"/>
          <w:bCs/>
          <w:i/>
          <w:iCs/>
          <w:sz w:val="24"/>
          <w:szCs w:val="24"/>
          <w:lang w:val="en-US"/>
        </w:rPr>
        <w:t>:</w:t>
      </w:r>
    </w:p>
    <w:p w14:paraId="73895B27" w14:textId="77777777" w:rsidR="00A91D0C" w:rsidRPr="007961CF" w:rsidRDefault="00A91D0C" w:rsidP="007961CF">
      <w:pPr>
        <w:widowControl w:val="0"/>
        <w:autoSpaceDE w:val="0"/>
        <w:autoSpaceDN w:val="0"/>
        <w:adjustRightInd w:val="0"/>
        <w:spacing w:after="0" w:line="240" w:lineRule="auto"/>
        <w:rPr>
          <w:rFonts w:ascii="Times New Roman" w:eastAsia="Malgun Gothic" w:hAnsi="Times New Roman" w:cs="Times New Roman"/>
          <w:b/>
          <w:w w:val="90"/>
          <w:sz w:val="24"/>
          <w:szCs w:val="24"/>
          <w:lang w:val="en-US"/>
        </w:rPr>
      </w:pPr>
    </w:p>
    <w:p w14:paraId="312B870F" w14:textId="04E2DF6C" w:rsidR="007961CF" w:rsidRDefault="00A91D0C" w:rsidP="00A91D0C">
      <w:pPr>
        <w:widowControl w:val="0"/>
        <w:autoSpaceDE w:val="0"/>
        <w:autoSpaceDN w:val="0"/>
        <w:adjustRightInd w:val="0"/>
        <w:spacing w:after="0" w:line="240" w:lineRule="auto"/>
        <w:ind w:left="720" w:hanging="720"/>
        <w:jc w:val="both"/>
        <w:rPr>
          <w:rFonts w:ascii="Times New Roman" w:eastAsia="MS Mincho" w:hAnsi="Times New Roman" w:cs="Times New Roman"/>
          <w:iCs/>
          <w:sz w:val="24"/>
          <w:szCs w:val="24"/>
          <w:lang w:val="en-AU"/>
        </w:rPr>
      </w:pPr>
      <w:r>
        <w:rPr>
          <w:rFonts w:ascii="Times New Roman" w:eastAsia="MS Mincho" w:hAnsi="Times New Roman" w:cs="Times New Roman"/>
          <w:iCs/>
          <w:sz w:val="24"/>
          <w:szCs w:val="24"/>
          <w:lang w:val="en-AU"/>
        </w:rPr>
        <w:t>1.</w:t>
      </w:r>
      <w:r>
        <w:rPr>
          <w:rFonts w:ascii="Times New Roman" w:eastAsia="MS Mincho" w:hAnsi="Times New Roman" w:cs="Times New Roman"/>
          <w:iCs/>
          <w:sz w:val="24"/>
          <w:szCs w:val="24"/>
          <w:lang w:val="en-AU"/>
        </w:rPr>
        <w:tab/>
      </w:r>
      <w:r w:rsidR="007961CF" w:rsidRPr="007961CF">
        <w:rPr>
          <w:rFonts w:ascii="Times New Roman" w:eastAsia="MS Mincho" w:hAnsi="Times New Roman" w:cs="Times New Roman"/>
          <w:iCs/>
          <w:sz w:val="24"/>
          <w:szCs w:val="24"/>
          <w:lang w:val="en-AU"/>
        </w:rPr>
        <w:t xml:space="preserve">Chapter 16 (Government Procurement) only covers those entities listed in this Section.  </w:t>
      </w:r>
    </w:p>
    <w:p w14:paraId="76324F0D" w14:textId="77777777" w:rsidR="00A91D0C" w:rsidRPr="007961CF" w:rsidRDefault="00A91D0C" w:rsidP="00537F7C">
      <w:pPr>
        <w:widowControl w:val="0"/>
        <w:autoSpaceDE w:val="0"/>
        <w:autoSpaceDN w:val="0"/>
        <w:adjustRightInd w:val="0"/>
        <w:spacing w:after="0" w:line="240" w:lineRule="auto"/>
        <w:ind w:left="720" w:hanging="720"/>
        <w:jc w:val="both"/>
        <w:rPr>
          <w:rFonts w:ascii="Times New Roman" w:eastAsia="MS Mincho" w:hAnsi="Times New Roman" w:cs="Times New Roman"/>
          <w:iCs/>
          <w:sz w:val="24"/>
          <w:szCs w:val="24"/>
          <w:lang w:val="en-AU"/>
        </w:rPr>
      </w:pPr>
    </w:p>
    <w:p w14:paraId="6DE90F75" w14:textId="72A20D08" w:rsidR="007961CF" w:rsidRPr="007961CF" w:rsidRDefault="00A91D0C" w:rsidP="00537F7C">
      <w:pPr>
        <w:widowControl w:val="0"/>
        <w:autoSpaceDE w:val="0"/>
        <w:autoSpaceDN w:val="0"/>
        <w:adjustRightInd w:val="0"/>
        <w:spacing w:after="0" w:line="240" w:lineRule="auto"/>
        <w:ind w:left="720" w:hanging="720"/>
        <w:jc w:val="both"/>
        <w:rPr>
          <w:rFonts w:ascii="Times New Roman" w:eastAsia="MS Mincho" w:hAnsi="Times New Roman" w:cs="Times New Roman"/>
          <w:iCs/>
          <w:sz w:val="24"/>
          <w:szCs w:val="24"/>
          <w:lang w:val="en-AU"/>
        </w:rPr>
      </w:pPr>
      <w:r>
        <w:rPr>
          <w:rFonts w:ascii="Times New Roman" w:eastAsia="MS Mincho" w:hAnsi="Times New Roman" w:cs="Times New Roman"/>
          <w:iCs/>
          <w:sz w:val="24"/>
          <w:szCs w:val="24"/>
          <w:lang w:val="en-AU"/>
        </w:rPr>
        <w:t>2.</w:t>
      </w:r>
      <w:r>
        <w:rPr>
          <w:rFonts w:ascii="Times New Roman" w:eastAsia="MS Mincho" w:hAnsi="Times New Roman" w:cs="Times New Roman"/>
          <w:iCs/>
          <w:sz w:val="24"/>
          <w:szCs w:val="24"/>
          <w:lang w:val="en-AU"/>
        </w:rPr>
        <w:tab/>
      </w:r>
      <w:r w:rsidR="007961CF" w:rsidRPr="007961CF">
        <w:rPr>
          <w:rFonts w:ascii="Times New Roman" w:eastAsia="MS Mincho" w:hAnsi="Times New Roman" w:cs="Times New Roman"/>
          <w:iCs/>
          <w:sz w:val="24"/>
          <w:szCs w:val="24"/>
          <w:lang w:val="en-AU"/>
        </w:rPr>
        <w:t>Chapter 16 (Government Procurement) does not cover the procurement of telecommunications services by the</w:t>
      </w:r>
      <w:r>
        <w:rPr>
          <w:rFonts w:ascii="Times New Roman" w:eastAsia="MS Mincho" w:hAnsi="Times New Roman" w:cs="Times New Roman"/>
          <w:iCs/>
          <w:sz w:val="24"/>
          <w:szCs w:val="24"/>
          <w:lang w:val="en-AU"/>
        </w:rPr>
        <w:t xml:space="preserve"> </w:t>
      </w:r>
      <w:r w:rsidR="007961CF" w:rsidRPr="007961CF">
        <w:rPr>
          <w:rFonts w:ascii="Times New Roman" w:eastAsia="MS Mincho" w:hAnsi="Times New Roman" w:cs="Times New Roman"/>
          <w:iCs/>
          <w:sz w:val="24"/>
          <w:szCs w:val="24"/>
          <w:lang w:val="en-AU"/>
        </w:rPr>
        <w:t>Australian War Memorial.</w:t>
      </w:r>
      <w:r w:rsidR="007961CF" w:rsidRPr="007961CF">
        <w:rPr>
          <w:rFonts w:ascii="Times New Roman" w:eastAsia="MS Mincho" w:hAnsi="Times New Roman" w:cs="Times New Roman"/>
          <w:i/>
          <w:iCs/>
          <w:sz w:val="24"/>
          <w:szCs w:val="24"/>
          <w:lang w:val="en-AU"/>
        </w:rPr>
        <w:br w:type="page"/>
      </w:r>
    </w:p>
    <w:p w14:paraId="2102E082" w14:textId="61FFC729" w:rsidR="007961CF" w:rsidRPr="007961CF" w:rsidRDefault="00123C0A" w:rsidP="007961CF">
      <w:pPr>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D – </w:t>
      </w:r>
      <w:r>
        <w:rPr>
          <w:rFonts w:ascii="Times New Roman" w:eastAsia="Malgun Gothic" w:hAnsi="Times New Roman" w:cs="Times New Roman"/>
          <w:b/>
          <w:sz w:val="24"/>
          <w:szCs w:val="24"/>
          <w:lang w:val="en-US"/>
        </w:rPr>
        <w:t>Goods</w:t>
      </w:r>
      <w:r w:rsidR="007961CF" w:rsidRPr="007961CF">
        <w:rPr>
          <w:rFonts w:ascii="Times New Roman" w:eastAsia="Malgun Gothic" w:hAnsi="Times New Roman" w:cs="Times New Roman"/>
          <w:b/>
          <w:sz w:val="24"/>
          <w:szCs w:val="24"/>
          <w:lang w:val="en-US"/>
        </w:rPr>
        <w:br/>
      </w:r>
    </w:p>
    <w:p w14:paraId="799C0B07" w14:textId="06AB891A" w:rsidR="00FB4C2A" w:rsidRPr="007961CF" w:rsidRDefault="00FB4C2A" w:rsidP="00537F7C">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w:t>
      </w:r>
      <w:r>
        <w:rPr>
          <w:rFonts w:ascii="Times New Roman" w:eastAsia="Calibri" w:hAnsi="Times New Roman" w:cs="Times New Roman"/>
          <w:sz w:val="24"/>
          <w:szCs w:val="24"/>
          <w:lang w:eastAsia="ko-KR"/>
        </w:rPr>
        <w:tab/>
      </w:r>
      <w:r w:rsidR="007961CF" w:rsidRPr="007961CF">
        <w:rPr>
          <w:rFonts w:ascii="Times New Roman" w:eastAsia="Calibri" w:hAnsi="Times New Roman" w:cs="Times New Roman"/>
          <w:sz w:val="24"/>
          <w:szCs w:val="24"/>
          <w:lang w:eastAsia="ko-KR"/>
        </w:rPr>
        <w:t>Unless otherwise specified, Chapter 16 (Government Procurement) covers procurement of all goods by the entities listed in Sections A, B and C.</w:t>
      </w:r>
    </w:p>
    <w:p w14:paraId="5782004B" w14:textId="77777777" w:rsidR="00514E4A" w:rsidRDefault="00514E4A" w:rsidP="00514E4A">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lang w:eastAsia="ko-KR"/>
        </w:rPr>
      </w:pPr>
    </w:p>
    <w:p w14:paraId="6C33A8AD" w14:textId="1C33D180" w:rsidR="007961CF" w:rsidRPr="007961CF" w:rsidRDefault="00514E4A" w:rsidP="00537F7C">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w:t>
      </w:r>
      <w:r>
        <w:rPr>
          <w:rFonts w:ascii="Times New Roman" w:eastAsia="Calibri" w:hAnsi="Times New Roman" w:cs="Times New Roman"/>
          <w:sz w:val="24"/>
          <w:szCs w:val="24"/>
          <w:lang w:eastAsia="ko-KR"/>
        </w:rPr>
        <w:tab/>
      </w:r>
      <w:r w:rsidR="007961CF" w:rsidRPr="007961CF">
        <w:rPr>
          <w:rFonts w:ascii="Times New Roman" w:eastAsia="Calibri" w:hAnsi="Times New Roman" w:cs="Times New Roman"/>
          <w:sz w:val="24"/>
          <w:szCs w:val="24"/>
          <w:lang w:eastAsia="ko-KR"/>
        </w:rPr>
        <w:t>Chapter 16 (Government Procurement) does not cover the procurement of blood and blood-related products, including plasma derived products.</w:t>
      </w:r>
    </w:p>
    <w:p w14:paraId="14DAD489" w14:textId="77777777" w:rsidR="007961CF" w:rsidRPr="007961CF" w:rsidRDefault="007961CF" w:rsidP="007961CF">
      <w:pPr>
        <w:spacing w:after="240" w:line="240" w:lineRule="auto"/>
        <w:jc w:val="both"/>
        <w:rPr>
          <w:rFonts w:ascii="Times New Roman" w:eastAsia="Calibri" w:hAnsi="Times New Roman" w:cs="Times New Roman"/>
          <w:sz w:val="24"/>
          <w:szCs w:val="24"/>
        </w:rPr>
      </w:pPr>
    </w:p>
    <w:p w14:paraId="2A183D99" w14:textId="77777777" w:rsidR="007961CF" w:rsidRPr="007961CF" w:rsidRDefault="007961CF" w:rsidP="007961CF">
      <w:pPr>
        <w:spacing w:after="0" w:line="240" w:lineRule="auto"/>
        <w:rPr>
          <w:rFonts w:ascii="Times New Roman" w:eastAsia="Calibri" w:hAnsi="Times New Roman" w:cs="Times New Roman"/>
          <w:sz w:val="24"/>
          <w:szCs w:val="24"/>
          <w:lang w:eastAsia="ko-KR"/>
        </w:rPr>
      </w:pPr>
      <w:r w:rsidRPr="007961CF">
        <w:rPr>
          <w:rFonts w:ascii="Times New Roman" w:eastAsia="Malgun Gothic" w:hAnsi="Times New Roman" w:cs="Times New Roman"/>
          <w:w w:val="90"/>
          <w:sz w:val="24"/>
          <w:szCs w:val="24"/>
          <w:lang w:val="en-US" w:eastAsia="ko-KR"/>
        </w:rPr>
        <w:br w:type="page"/>
      </w:r>
    </w:p>
    <w:p w14:paraId="7EFFE866" w14:textId="7C73113C" w:rsidR="007961CF" w:rsidRPr="007961CF" w:rsidRDefault="0030157E"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E – </w:t>
      </w:r>
      <w:r>
        <w:rPr>
          <w:rFonts w:ascii="Times New Roman" w:eastAsia="Malgun Gothic" w:hAnsi="Times New Roman" w:cs="Times New Roman"/>
          <w:b/>
          <w:sz w:val="24"/>
          <w:szCs w:val="24"/>
          <w:lang w:val="en-US"/>
        </w:rPr>
        <w:t>Services</w:t>
      </w:r>
    </w:p>
    <w:p w14:paraId="4FC8FE36" w14:textId="77777777" w:rsidR="00C55941" w:rsidRDefault="00C55941" w:rsidP="00C55941">
      <w:pPr>
        <w:spacing w:after="0"/>
        <w:ind w:left="720" w:hanging="720"/>
        <w:jc w:val="both"/>
        <w:rPr>
          <w:rFonts w:ascii="Times New Roman" w:hAnsi="Times New Roman" w:cs="Times New Roman"/>
          <w:sz w:val="24"/>
          <w:szCs w:val="24"/>
        </w:rPr>
      </w:pPr>
    </w:p>
    <w:p w14:paraId="3A839EBF" w14:textId="32FA84E4" w:rsidR="007961CF" w:rsidRPr="00537F7C" w:rsidRDefault="00C55941" w:rsidP="00537F7C">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961CF" w:rsidRPr="00537F7C">
        <w:rPr>
          <w:rFonts w:ascii="Times New Roman" w:hAnsi="Times New Roman" w:cs="Times New Roman"/>
          <w:sz w:val="24"/>
          <w:szCs w:val="24"/>
        </w:rPr>
        <w:t>Unless otherwise specified, Chapter 16 (Government Procurement) covers all services procured by the entities listed in Sections A, B and C.</w:t>
      </w:r>
    </w:p>
    <w:p w14:paraId="3F1C184C" w14:textId="77777777" w:rsidR="00726541" w:rsidRPr="00537F7C" w:rsidRDefault="00726541" w:rsidP="00537F7C">
      <w:pPr>
        <w:spacing w:after="0"/>
        <w:jc w:val="both"/>
        <w:rPr>
          <w:rFonts w:ascii="Times New Roman" w:hAnsi="Times New Roman" w:cs="Times New Roman"/>
          <w:sz w:val="24"/>
          <w:szCs w:val="24"/>
        </w:rPr>
      </w:pPr>
    </w:p>
    <w:p w14:paraId="3CBFF46A" w14:textId="41401D2D" w:rsidR="00726541" w:rsidRPr="00537F7C" w:rsidRDefault="00C55941" w:rsidP="00537F7C">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961CF" w:rsidRPr="00537F7C">
        <w:rPr>
          <w:rFonts w:ascii="Times New Roman" w:hAnsi="Times New Roman" w:cs="Times New Roman"/>
          <w:sz w:val="24"/>
          <w:szCs w:val="24"/>
        </w:rPr>
        <w:t>Chapter 16 (Government Procurement) does not cover the procurement of:</w:t>
      </w:r>
    </w:p>
    <w:p w14:paraId="4A555F4F" w14:textId="77777777" w:rsidR="002F288A" w:rsidRPr="00537F7C" w:rsidRDefault="002F288A" w:rsidP="00537F7C">
      <w:pPr>
        <w:spacing w:after="0"/>
        <w:jc w:val="both"/>
        <w:rPr>
          <w:rFonts w:ascii="Times New Roman" w:hAnsi="Times New Roman" w:cs="Times New Roman"/>
          <w:sz w:val="24"/>
          <w:szCs w:val="24"/>
        </w:rPr>
      </w:pPr>
    </w:p>
    <w:p w14:paraId="4B99947B" w14:textId="4DA261B6" w:rsidR="002F288A" w:rsidRDefault="002F288A" w:rsidP="00537F7C">
      <w:pPr>
        <w:spacing w:after="0"/>
        <w:ind w:firstLine="720"/>
        <w:jc w:val="both"/>
        <w:rPr>
          <w:rFonts w:ascii="Times New Roman" w:hAnsi="Times New Roman" w:cs="Times New Roman"/>
          <w:sz w:val="24"/>
          <w:szCs w:val="24"/>
        </w:rPr>
      </w:pPr>
      <w:r w:rsidRPr="00537F7C">
        <w:rPr>
          <w:rFonts w:ascii="Times New Roman" w:hAnsi="Times New Roman" w:cs="Times New Roman"/>
          <w:sz w:val="24"/>
          <w:szCs w:val="24"/>
        </w:rPr>
        <w:t>(a)</w:t>
      </w:r>
      <w:r w:rsidRPr="00537F7C">
        <w:rPr>
          <w:rFonts w:ascii="Times New Roman" w:hAnsi="Times New Roman" w:cs="Times New Roman"/>
          <w:sz w:val="24"/>
          <w:szCs w:val="24"/>
        </w:rPr>
        <w:tab/>
      </w:r>
      <w:r w:rsidR="007961CF" w:rsidRPr="00537F7C">
        <w:rPr>
          <w:rFonts w:ascii="Times New Roman" w:hAnsi="Times New Roman" w:cs="Times New Roman"/>
          <w:sz w:val="24"/>
          <w:szCs w:val="24"/>
        </w:rPr>
        <w:t xml:space="preserve">plasma fractionation </w:t>
      </w:r>
      <w:proofErr w:type="gramStart"/>
      <w:r w:rsidR="007961CF" w:rsidRPr="00537F7C">
        <w:rPr>
          <w:rFonts w:ascii="Times New Roman" w:hAnsi="Times New Roman" w:cs="Times New Roman"/>
          <w:sz w:val="24"/>
          <w:szCs w:val="24"/>
        </w:rPr>
        <w:t>services;</w:t>
      </w:r>
      <w:proofErr w:type="gramEnd"/>
    </w:p>
    <w:p w14:paraId="461DEA4C" w14:textId="77777777" w:rsidR="002F288A" w:rsidRPr="00537F7C" w:rsidRDefault="002F288A" w:rsidP="00537F7C">
      <w:pPr>
        <w:spacing w:after="0"/>
        <w:ind w:firstLine="720"/>
        <w:jc w:val="both"/>
        <w:rPr>
          <w:rFonts w:ascii="Times New Roman" w:hAnsi="Times New Roman" w:cs="Times New Roman"/>
          <w:sz w:val="24"/>
          <w:szCs w:val="24"/>
        </w:rPr>
      </w:pPr>
    </w:p>
    <w:p w14:paraId="558F7047" w14:textId="6C3491A8" w:rsidR="007961CF" w:rsidRPr="00537F7C" w:rsidRDefault="002F288A" w:rsidP="00537F7C">
      <w:pPr>
        <w:spacing w:after="0"/>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government advertising </w:t>
      </w:r>
      <w:proofErr w:type="gramStart"/>
      <w:r w:rsidR="007961CF" w:rsidRPr="00537F7C">
        <w:rPr>
          <w:rFonts w:ascii="Times New Roman" w:hAnsi="Times New Roman" w:cs="Times New Roman"/>
          <w:sz w:val="24"/>
          <w:szCs w:val="24"/>
        </w:rPr>
        <w:t>services;</w:t>
      </w:r>
      <w:proofErr w:type="gramEnd"/>
    </w:p>
    <w:p w14:paraId="11BC322C" w14:textId="77777777" w:rsidR="002F288A" w:rsidRDefault="002F288A" w:rsidP="00537F7C">
      <w:pPr>
        <w:spacing w:after="0"/>
        <w:jc w:val="both"/>
        <w:rPr>
          <w:rFonts w:ascii="Times New Roman" w:hAnsi="Times New Roman" w:cs="Times New Roman"/>
          <w:sz w:val="24"/>
          <w:szCs w:val="24"/>
        </w:rPr>
      </w:pPr>
    </w:p>
    <w:p w14:paraId="7AD33233" w14:textId="4F04D5B8" w:rsidR="007961CF" w:rsidRPr="00537F7C" w:rsidRDefault="002F288A" w:rsidP="00537F7C">
      <w:pPr>
        <w:spacing w:after="0"/>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7961CF" w:rsidRPr="00537F7C">
        <w:rPr>
          <w:rFonts w:ascii="Times New Roman" w:hAnsi="Times New Roman" w:cs="Times New Roman"/>
          <w:sz w:val="24"/>
          <w:szCs w:val="24"/>
        </w:rPr>
        <w:t>health and welfare services; and</w:t>
      </w:r>
    </w:p>
    <w:p w14:paraId="7F9FC79B" w14:textId="77777777" w:rsidR="002F288A" w:rsidRDefault="002F288A" w:rsidP="00537F7C">
      <w:pPr>
        <w:spacing w:after="0"/>
        <w:jc w:val="both"/>
        <w:rPr>
          <w:rFonts w:ascii="Times New Roman" w:hAnsi="Times New Roman" w:cs="Times New Roman"/>
          <w:sz w:val="24"/>
          <w:szCs w:val="24"/>
        </w:rPr>
      </w:pPr>
    </w:p>
    <w:p w14:paraId="1339C9A3" w14:textId="60F7827D" w:rsidR="007961CF" w:rsidRPr="00537F7C" w:rsidRDefault="002F288A" w:rsidP="00537F7C">
      <w:pPr>
        <w:spacing w:after="0"/>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7961CF" w:rsidRPr="00537F7C">
        <w:rPr>
          <w:rFonts w:ascii="Times New Roman" w:hAnsi="Times New Roman" w:cs="Times New Roman"/>
          <w:sz w:val="24"/>
          <w:szCs w:val="24"/>
        </w:rPr>
        <w:t>research and development services.</w:t>
      </w:r>
    </w:p>
    <w:p w14:paraId="2AF9367A"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35ABAC01" w14:textId="77777777" w:rsidR="007961CF" w:rsidRPr="007961CF" w:rsidRDefault="007961CF" w:rsidP="007961CF">
      <w:pPr>
        <w:spacing w:after="0" w:line="240" w:lineRule="auto"/>
        <w:rPr>
          <w:rFonts w:ascii="Times New Roman" w:eastAsia="Malgun Gothic" w:hAnsi="Times New Roman" w:cs="Times New Roman"/>
          <w:b/>
          <w:sz w:val="24"/>
          <w:szCs w:val="24"/>
          <w:lang w:val="en-US"/>
        </w:rPr>
      </w:pPr>
    </w:p>
    <w:p w14:paraId="15F2795C" w14:textId="77777777" w:rsidR="007961CF" w:rsidRPr="007961CF" w:rsidRDefault="007961CF" w:rsidP="007961CF">
      <w:pPr>
        <w:spacing w:after="0" w:line="240" w:lineRule="auto"/>
        <w:rPr>
          <w:rFonts w:ascii="Times New Roman" w:eastAsia="Malgun Gothic" w:hAnsi="Times New Roman" w:cs="Times New Roman"/>
          <w:b/>
          <w:sz w:val="24"/>
          <w:szCs w:val="24"/>
          <w:lang w:val="en-US"/>
        </w:rPr>
      </w:pPr>
      <w:r w:rsidRPr="007961CF">
        <w:rPr>
          <w:rFonts w:ascii="Times New Roman" w:eastAsia="Malgun Gothic" w:hAnsi="Times New Roman" w:cs="Times New Roman"/>
          <w:b/>
          <w:sz w:val="24"/>
          <w:szCs w:val="24"/>
          <w:lang w:val="en-US"/>
        </w:rPr>
        <w:br w:type="page"/>
      </w:r>
    </w:p>
    <w:p w14:paraId="12266D7B" w14:textId="22EA0FA2" w:rsidR="007961CF" w:rsidRPr="007961CF" w:rsidRDefault="00A77810"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F – </w:t>
      </w:r>
      <w:r>
        <w:rPr>
          <w:rFonts w:ascii="Times New Roman" w:eastAsia="Malgun Gothic" w:hAnsi="Times New Roman" w:cs="Times New Roman"/>
          <w:b/>
          <w:sz w:val="24"/>
          <w:szCs w:val="24"/>
          <w:lang w:val="en-US"/>
        </w:rPr>
        <w:t>Construction Services</w:t>
      </w:r>
    </w:p>
    <w:p w14:paraId="1812AE7F" w14:textId="2E5D07E8" w:rsidR="00A77810" w:rsidRPr="007961CF" w:rsidRDefault="00A77810">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p>
    <w:p w14:paraId="067A60EA" w14:textId="34B1E715" w:rsidR="007961CF" w:rsidRPr="007961CF" w:rsidRDefault="007961CF" w:rsidP="00DE3209">
      <w:pPr>
        <w:spacing w:after="0" w:line="240" w:lineRule="auto"/>
        <w:ind w:left="709" w:firstLine="720"/>
        <w:jc w:val="both"/>
        <w:rPr>
          <w:rFonts w:ascii="Times New Roman" w:eastAsia="MS Mincho" w:hAnsi="Times New Roman" w:cs="Times New Roman"/>
          <w:iCs/>
          <w:sz w:val="24"/>
          <w:szCs w:val="24"/>
          <w:lang w:val="en-AU" w:eastAsia="ko-KR"/>
        </w:rPr>
      </w:pPr>
      <w:r w:rsidRPr="007961CF">
        <w:rPr>
          <w:rFonts w:ascii="Times New Roman" w:eastAsia="MS Mincho" w:hAnsi="Times New Roman" w:cs="Times New Roman"/>
          <w:iCs/>
          <w:sz w:val="24"/>
          <w:szCs w:val="24"/>
          <w:lang w:val="en-AU" w:eastAsia="ko-KR"/>
        </w:rPr>
        <w:t xml:space="preserve">Chapter 16 (Government Procurement) </w:t>
      </w:r>
      <w:r w:rsidR="00D30D1E">
        <w:rPr>
          <w:rFonts w:ascii="Times New Roman" w:eastAsia="MS Mincho" w:hAnsi="Times New Roman" w:cs="Times New Roman"/>
          <w:iCs/>
          <w:sz w:val="24"/>
          <w:szCs w:val="24"/>
          <w:lang w:val="en-AU" w:eastAsia="ko-KR"/>
        </w:rPr>
        <w:t>applies</w:t>
      </w:r>
      <w:r w:rsidRPr="007961CF">
        <w:rPr>
          <w:rFonts w:ascii="Times New Roman" w:eastAsia="MS Mincho" w:hAnsi="Times New Roman" w:cs="Times New Roman"/>
          <w:iCs/>
          <w:sz w:val="24"/>
          <w:szCs w:val="24"/>
          <w:lang w:val="en-AU" w:eastAsia="ko-KR"/>
        </w:rPr>
        <w:t xml:space="preserve"> to procurement of all construction services in Division 51 of the Provisional Central Product Classification (CPC Prov.) and the Services Sectoral Classification List published by the WTO (WTO document MTN.GNS/W/120), procured by the entities listed in Sections A, B and C, unless otherwise specified in Chapter 16 (Government Procurement), including in this Schedule. </w:t>
      </w:r>
    </w:p>
    <w:p w14:paraId="1FE4A922" w14:textId="77777777" w:rsidR="007961CF" w:rsidRPr="007961CF" w:rsidRDefault="007961CF" w:rsidP="007961CF">
      <w:pPr>
        <w:spacing w:after="0" w:line="240" w:lineRule="auto"/>
        <w:ind w:left="648"/>
        <w:rPr>
          <w:rFonts w:ascii="Times New Roman" w:eastAsia="MS Mincho" w:hAnsi="Times New Roman" w:cs="Times New Roman"/>
          <w:iCs/>
          <w:sz w:val="24"/>
          <w:szCs w:val="24"/>
          <w:lang w:val="en-AU" w:eastAsia="ko-KR"/>
        </w:rPr>
      </w:pPr>
    </w:p>
    <w:p w14:paraId="223932B4" w14:textId="77777777" w:rsidR="007961CF" w:rsidRPr="007961CF" w:rsidRDefault="007961CF" w:rsidP="007961CF">
      <w:pPr>
        <w:spacing w:after="0" w:line="240" w:lineRule="auto"/>
        <w:rPr>
          <w:rFonts w:ascii="Times New Roman" w:eastAsia="Malgun Gothic" w:hAnsi="Times New Roman" w:cs="Times New Roman"/>
          <w:w w:val="90"/>
          <w:sz w:val="24"/>
          <w:szCs w:val="24"/>
          <w:lang w:val="en-US"/>
        </w:rPr>
      </w:pPr>
      <w:r w:rsidRPr="007961CF">
        <w:rPr>
          <w:rFonts w:ascii="Times New Roman" w:eastAsia="Malgun Gothic" w:hAnsi="Times New Roman" w:cs="Times New Roman"/>
          <w:w w:val="90"/>
          <w:sz w:val="24"/>
          <w:szCs w:val="24"/>
          <w:lang w:val="en-US"/>
        </w:rPr>
        <w:br w:type="page"/>
      </w:r>
    </w:p>
    <w:p w14:paraId="075AE375" w14:textId="56BF212C" w:rsidR="007961CF" w:rsidRPr="007961CF" w:rsidRDefault="00B702C2"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G – </w:t>
      </w:r>
      <w:r>
        <w:rPr>
          <w:rFonts w:ascii="Times New Roman" w:eastAsia="Malgun Gothic" w:hAnsi="Times New Roman" w:cs="Times New Roman"/>
          <w:b/>
          <w:sz w:val="24"/>
          <w:szCs w:val="24"/>
          <w:lang w:val="en-US"/>
        </w:rPr>
        <w:t>General Notes</w:t>
      </w:r>
    </w:p>
    <w:p w14:paraId="44D4BE98" w14:textId="77777777" w:rsidR="007961CF" w:rsidRPr="007961CF" w:rsidRDefault="007961CF" w:rsidP="007961CF">
      <w:pPr>
        <w:widowControl w:val="0"/>
        <w:autoSpaceDE w:val="0"/>
        <w:autoSpaceDN w:val="0"/>
        <w:adjustRightInd w:val="0"/>
        <w:spacing w:after="0" w:line="240" w:lineRule="auto"/>
        <w:jc w:val="center"/>
        <w:rPr>
          <w:rFonts w:ascii="Times New Roman" w:eastAsia="Malgun Gothic" w:hAnsi="Times New Roman" w:cs="Times New Roman"/>
          <w:b/>
          <w:w w:val="90"/>
          <w:sz w:val="24"/>
          <w:szCs w:val="24"/>
          <w:lang w:val="en-US"/>
        </w:rPr>
      </w:pPr>
    </w:p>
    <w:p w14:paraId="30A0A4D0" w14:textId="77777777" w:rsidR="007961CF" w:rsidRPr="00537F7C" w:rsidRDefault="007961CF" w:rsidP="00DE3209">
      <w:pPr>
        <w:spacing w:after="0"/>
        <w:ind w:left="709" w:firstLine="720"/>
        <w:jc w:val="both"/>
        <w:rPr>
          <w:rFonts w:ascii="Times New Roman" w:hAnsi="Times New Roman" w:cs="Times New Roman"/>
          <w:sz w:val="24"/>
          <w:szCs w:val="24"/>
        </w:rPr>
      </w:pPr>
      <w:r w:rsidRPr="00537F7C">
        <w:rPr>
          <w:rFonts w:ascii="Times New Roman" w:hAnsi="Times New Roman" w:cs="Times New Roman"/>
          <w:sz w:val="24"/>
          <w:szCs w:val="24"/>
        </w:rPr>
        <w:t>The following General Notes apply without exception to Chapter 16 (Government Procurement), including all Sections of this Schedule.</w:t>
      </w:r>
    </w:p>
    <w:p w14:paraId="1DDF8001" w14:textId="77777777" w:rsidR="007961CF" w:rsidRPr="00537F7C" w:rsidRDefault="007961CF" w:rsidP="00537F7C">
      <w:pPr>
        <w:spacing w:after="0"/>
        <w:jc w:val="both"/>
        <w:rPr>
          <w:rFonts w:ascii="Times New Roman" w:hAnsi="Times New Roman" w:cs="Times New Roman"/>
          <w:sz w:val="24"/>
          <w:szCs w:val="24"/>
        </w:rPr>
      </w:pPr>
    </w:p>
    <w:p w14:paraId="223E61EF" w14:textId="64A1455B" w:rsidR="007961CF" w:rsidRPr="00537F7C" w:rsidRDefault="00C5767C" w:rsidP="00537F7C">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Chapter 16 (Government Procurement) does not apply to: </w:t>
      </w:r>
    </w:p>
    <w:p w14:paraId="7202887D" w14:textId="77777777" w:rsidR="00C5767C" w:rsidRDefault="00C5767C" w:rsidP="00537F7C">
      <w:pPr>
        <w:spacing w:after="0"/>
        <w:jc w:val="both"/>
        <w:rPr>
          <w:rFonts w:ascii="Times New Roman" w:hAnsi="Times New Roman" w:cs="Times New Roman"/>
          <w:sz w:val="24"/>
          <w:szCs w:val="24"/>
        </w:rPr>
      </w:pPr>
    </w:p>
    <w:p w14:paraId="4E3FD0CF" w14:textId="2F3C3D51" w:rsidR="007961CF" w:rsidRPr="00537F7C" w:rsidRDefault="00C5767C" w:rsidP="00537F7C">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any form of preference to benefit small and medium </w:t>
      </w:r>
      <w:proofErr w:type="gramStart"/>
      <w:r w:rsidR="007961CF" w:rsidRPr="00537F7C">
        <w:rPr>
          <w:rFonts w:ascii="Times New Roman" w:hAnsi="Times New Roman" w:cs="Times New Roman"/>
          <w:sz w:val="24"/>
          <w:szCs w:val="24"/>
        </w:rPr>
        <w:t>enterprises;</w:t>
      </w:r>
      <w:proofErr w:type="gramEnd"/>
    </w:p>
    <w:p w14:paraId="3A7B36F9" w14:textId="77777777" w:rsidR="00C5767C" w:rsidRDefault="00C5767C" w:rsidP="00537F7C">
      <w:pPr>
        <w:spacing w:after="0"/>
        <w:jc w:val="both"/>
        <w:rPr>
          <w:rFonts w:ascii="Times New Roman" w:hAnsi="Times New Roman" w:cs="Times New Roman"/>
          <w:sz w:val="24"/>
          <w:szCs w:val="24"/>
        </w:rPr>
      </w:pPr>
    </w:p>
    <w:p w14:paraId="013A7DE1" w14:textId="08C6FDBC" w:rsidR="007961CF" w:rsidRPr="00537F7C" w:rsidRDefault="00C5767C" w:rsidP="00537F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measures to protect national treasures of artistic, historic, or archaeological </w:t>
      </w:r>
      <w:proofErr w:type="gramStart"/>
      <w:r w:rsidR="007961CF" w:rsidRPr="00537F7C">
        <w:rPr>
          <w:rFonts w:ascii="Times New Roman" w:hAnsi="Times New Roman" w:cs="Times New Roman"/>
          <w:sz w:val="24"/>
          <w:szCs w:val="24"/>
        </w:rPr>
        <w:t>value;</w:t>
      </w:r>
      <w:proofErr w:type="gramEnd"/>
    </w:p>
    <w:p w14:paraId="185FD9E9" w14:textId="77777777" w:rsidR="00C5767C" w:rsidRDefault="00C5767C" w:rsidP="00537F7C">
      <w:pPr>
        <w:spacing w:after="0"/>
        <w:jc w:val="both"/>
        <w:rPr>
          <w:rFonts w:ascii="Times New Roman" w:hAnsi="Times New Roman" w:cs="Times New Roman"/>
          <w:sz w:val="24"/>
          <w:szCs w:val="24"/>
        </w:rPr>
      </w:pPr>
    </w:p>
    <w:p w14:paraId="3BFBCAB3" w14:textId="54EFEF64" w:rsidR="007961CF" w:rsidRPr="00537F7C" w:rsidRDefault="00C5767C" w:rsidP="00537F7C">
      <w:pPr>
        <w:spacing w:after="0"/>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measures for the health and welfare of Indigenous </w:t>
      </w:r>
      <w:proofErr w:type="gramStart"/>
      <w:r w:rsidR="007961CF" w:rsidRPr="00537F7C">
        <w:rPr>
          <w:rFonts w:ascii="Times New Roman" w:hAnsi="Times New Roman" w:cs="Times New Roman"/>
          <w:sz w:val="24"/>
          <w:szCs w:val="24"/>
        </w:rPr>
        <w:t>people;</w:t>
      </w:r>
      <w:proofErr w:type="gramEnd"/>
      <w:r w:rsidR="007961CF" w:rsidRPr="00537F7C">
        <w:rPr>
          <w:rFonts w:ascii="Times New Roman" w:hAnsi="Times New Roman" w:cs="Times New Roman"/>
          <w:sz w:val="24"/>
          <w:szCs w:val="24"/>
        </w:rPr>
        <w:t xml:space="preserve"> </w:t>
      </w:r>
    </w:p>
    <w:p w14:paraId="397C374C" w14:textId="77777777" w:rsidR="00C5767C" w:rsidRDefault="00C5767C" w:rsidP="00537F7C">
      <w:pPr>
        <w:spacing w:after="0"/>
        <w:jc w:val="both"/>
        <w:rPr>
          <w:rFonts w:ascii="Times New Roman" w:hAnsi="Times New Roman" w:cs="Times New Roman"/>
          <w:sz w:val="24"/>
          <w:szCs w:val="24"/>
        </w:rPr>
      </w:pPr>
    </w:p>
    <w:p w14:paraId="459C0414" w14:textId="7DEAD4AA" w:rsidR="007961CF" w:rsidRDefault="00C5767C" w:rsidP="00537F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7961CF" w:rsidRPr="00537F7C">
        <w:rPr>
          <w:rFonts w:ascii="Times New Roman" w:hAnsi="Times New Roman" w:cs="Times New Roman"/>
          <w:sz w:val="24"/>
          <w:szCs w:val="24"/>
        </w:rPr>
        <w:t>measures for the economic and social advancement of Indigenous people; and</w:t>
      </w:r>
    </w:p>
    <w:p w14:paraId="1342F7EE" w14:textId="77777777" w:rsidR="00C5767C" w:rsidRPr="00537F7C" w:rsidRDefault="00C5767C" w:rsidP="00537F7C">
      <w:pPr>
        <w:spacing w:after="0"/>
        <w:ind w:left="1440" w:hanging="720"/>
        <w:jc w:val="both"/>
        <w:rPr>
          <w:rFonts w:ascii="Times New Roman" w:hAnsi="Times New Roman" w:cs="Times New Roman"/>
          <w:sz w:val="24"/>
          <w:szCs w:val="24"/>
        </w:rPr>
      </w:pPr>
    </w:p>
    <w:p w14:paraId="0D554A69" w14:textId="46E46026" w:rsidR="007961CF" w:rsidRPr="00537F7C" w:rsidRDefault="00C5767C" w:rsidP="00537F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7961CF" w:rsidRPr="00537F7C">
        <w:rPr>
          <w:rFonts w:ascii="Times New Roman" w:hAnsi="Times New Roman" w:cs="Times New Roman"/>
          <w:sz w:val="24"/>
          <w:szCs w:val="24"/>
        </w:rPr>
        <w:t>procurement of goods and services outside the territory of the procuring Party for consumption outside the territory of the procuring Party.</w:t>
      </w:r>
    </w:p>
    <w:p w14:paraId="1C145B24" w14:textId="77777777" w:rsidR="007961CF" w:rsidRPr="00537F7C" w:rsidRDefault="007961CF" w:rsidP="00537F7C">
      <w:pPr>
        <w:spacing w:after="0"/>
        <w:jc w:val="both"/>
        <w:rPr>
          <w:rFonts w:ascii="Times New Roman" w:hAnsi="Times New Roman" w:cs="Times New Roman"/>
          <w:sz w:val="24"/>
          <w:szCs w:val="24"/>
        </w:rPr>
      </w:pPr>
    </w:p>
    <w:p w14:paraId="53F92202" w14:textId="6C255B7B" w:rsidR="007961CF" w:rsidRPr="00537F7C" w:rsidRDefault="00C5767C" w:rsidP="00537F7C">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961CF" w:rsidRPr="00537F7C">
        <w:rPr>
          <w:rFonts w:ascii="Times New Roman" w:hAnsi="Times New Roman" w:cs="Times New Roman"/>
          <w:sz w:val="24"/>
          <w:szCs w:val="24"/>
        </w:rPr>
        <w:t>For greater certainty:</w:t>
      </w:r>
    </w:p>
    <w:p w14:paraId="7DB155D7" w14:textId="77777777" w:rsidR="00C5767C" w:rsidRDefault="00C5767C" w:rsidP="00C5767C">
      <w:pPr>
        <w:spacing w:after="0"/>
        <w:jc w:val="both"/>
        <w:rPr>
          <w:rFonts w:ascii="Times New Roman" w:hAnsi="Times New Roman" w:cs="Times New Roman"/>
          <w:sz w:val="24"/>
          <w:szCs w:val="24"/>
        </w:rPr>
      </w:pPr>
    </w:p>
    <w:p w14:paraId="179A8DD5" w14:textId="115E60D4" w:rsidR="007961CF" w:rsidRDefault="00C5767C" w:rsidP="00C576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961CF" w:rsidRPr="00537F7C">
        <w:rPr>
          <w:rFonts w:ascii="Times New Roman" w:hAnsi="Times New Roman" w:cs="Times New Roman"/>
          <w:sz w:val="24"/>
          <w:szCs w:val="24"/>
        </w:rPr>
        <w:t xml:space="preserve">Chapter 16 (Government Procurement) does not apply to procurement funded by grants and sponsorship payments received from persons not listed in Section A, B and </w:t>
      </w:r>
      <w:proofErr w:type="gramStart"/>
      <w:r w:rsidR="007961CF" w:rsidRPr="00537F7C">
        <w:rPr>
          <w:rFonts w:ascii="Times New Roman" w:hAnsi="Times New Roman" w:cs="Times New Roman"/>
          <w:sz w:val="24"/>
          <w:szCs w:val="24"/>
        </w:rPr>
        <w:t>C;</w:t>
      </w:r>
      <w:proofErr w:type="gramEnd"/>
    </w:p>
    <w:p w14:paraId="06A2EDD5" w14:textId="77777777" w:rsidR="00C5767C" w:rsidRPr="00537F7C" w:rsidRDefault="00C5767C" w:rsidP="00537F7C">
      <w:pPr>
        <w:spacing w:after="0"/>
        <w:ind w:left="1440" w:hanging="720"/>
        <w:jc w:val="both"/>
        <w:rPr>
          <w:rFonts w:ascii="Times New Roman" w:hAnsi="Times New Roman" w:cs="Times New Roman"/>
          <w:sz w:val="24"/>
          <w:szCs w:val="24"/>
        </w:rPr>
      </w:pPr>
    </w:p>
    <w:p w14:paraId="1F3FD576" w14:textId="18A59382" w:rsidR="007961CF" w:rsidRDefault="00C5767C" w:rsidP="00C576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961CF" w:rsidRPr="00537F7C">
        <w:rPr>
          <w:rFonts w:ascii="Times New Roman" w:hAnsi="Times New Roman" w:cs="Times New Roman"/>
          <w:sz w:val="24"/>
          <w:szCs w:val="24"/>
        </w:rPr>
        <w:t>Chapter 16 (Government Procurement) does not apply to procurement by a procuring entity from another government entity; and</w:t>
      </w:r>
    </w:p>
    <w:p w14:paraId="03D1ADEF" w14:textId="77777777" w:rsidR="00C5767C" w:rsidRPr="00537F7C" w:rsidRDefault="00C5767C" w:rsidP="00537F7C">
      <w:pPr>
        <w:spacing w:after="0"/>
        <w:ind w:left="1440" w:hanging="720"/>
        <w:jc w:val="both"/>
        <w:rPr>
          <w:rFonts w:ascii="Times New Roman" w:hAnsi="Times New Roman" w:cs="Times New Roman"/>
          <w:sz w:val="24"/>
          <w:szCs w:val="24"/>
        </w:rPr>
      </w:pPr>
    </w:p>
    <w:p w14:paraId="6EECC25E" w14:textId="3EF5594A" w:rsidR="007961CF" w:rsidRPr="00537F7C" w:rsidRDefault="00C5767C" w:rsidP="00537F7C">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7961CF" w:rsidRPr="00537F7C">
        <w:rPr>
          <w:rFonts w:ascii="Times New Roman" w:hAnsi="Times New Roman" w:cs="Times New Roman"/>
          <w:sz w:val="24"/>
          <w:szCs w:val="24"/>
        </w:rPr>
        <w:t>a procuring entity may use limited tendering procedures for unsolicited innovative proposals under paragraph 1 of Article 16.12 (Limited Tendering).</w:t>
      </w:r>
    </w:p>
    <w:p w14:paraId="0BE97A53"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17068477" w14:textId="77777777" w:rsidR="007961CF" w:rsidRPr="007961CF" w:rsidRDefault="007961CF" w:rsidP="007961CF">
      <w:pPr>
        <w:widowControl w:val="0"/>
        <w:tabs>
          <w:tab w:val="left" w:pos="709"/>
          <w:tab w:val="left" w:pos="1418"/>
          <w:tab w:val="left" w:pos="2127"/>
          <w:tab w:val="left" w:pos="2835"/>
        </w:tabs>
        <w:autoSpaceDE w:val="0"/>
        <w:autoSpaceDN w:val="0"/>
        <w:adjustRightInd w:val="0"/>
        <w:spacing w:after="0" w:line="240" w:lineRule="auto"/>
        <w:jc w:val="both"/>
        <w:rPr>
          <w:rFonts w:ascii="Times New Roman" w:eastAsia="Malgun Gothic" w:hAnsi="Times New Roman" w:cs="Times New Roman"/>
          <w:w w:val="90"/>
          <w:sz w:val="24"/>
          <w:szCs w:val="24"/>
          <w:lang w:val="en-US"/>
        </w:rPr>
      </w:pPr>
      <w:r w:rsidRPr="007961CF">
        <w:rPr>
          <w:rFonts w:ascii="Times New Roman" w:eastAsia="Malgun Gothic" w:hAnsi="Times New Roman" w:cs="Times New Roman"/>
          <w:w w:val="90"/>
          <w:sz w:val="24"/>
          <w:szCs w:val="24"/>
          <w:lang w:val="en-US"/>
        </w:rPr>
        <w:t xml:space="preserve"> </w:t>
      </w:r>
    </w:p>
    <w:p w14:paraId="7014998D"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sz w:val="24"/>
          <w:szCs w:val="24"/>
          <w:lang w:val="en-US"/>
        </w:rPr>
      </w:pPr>
    </w:p>
    <w:p w14:paraId="6153ABA2"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61EC57F7"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42F79112" w14:textId="77777777" w:rsidR="007961CF" w:rsidRPr="007961CF" w:rsidRDefault="007961CF" w:rsidP="007961CF">
      <w:pPr>
        <w:spacing w:after="0" w:line="240" w:lineRule="auto"/>
        <w:rPr>
          <w:rFonts w:ascii="Times New Roman" w:eastAsia="Malgun Gothic" w:hAnsi="Times New Roman" w:cs="Times New Roman"/>
          <w:w w:val="90"/>
          <w:sz w:val="24"/>
          <w:szCs w:val="24"/>
          <w:lang w:val="en-US"/>
        </w:rPr>
      </w:pPr>
      <w:r w:rsidRPr="007961CF">
        <w:rPr>
          <w:rFonts w:ascii="Times New Roman" w:eastAsia="Malgun Gothic" w:hAnsi="Times New Roman" w:cs="Times New Roman"/>
          <w:w w:val="90"/>
          <w:sz w:val="24"/>
          <w:szCs w:val="24"/>
          <w:lang w:val="en-US"/>
        </w:rPr>
        <w:br w:type="page"/>
      </w:r>
    </w:p>
    <w:p w14:paraId="2E85406C" w14:textId="05B95E84" w:rsidR="007961CF" w:rsidRPr="007961CF" w:rsidRDefault="005C6B0C"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H – </w:t>
      </w:r>
      <w:r>
        <w:rPr>
          <w:rFonts w:ascii="Times New Roman" w:eastAsia="Malgun Gothic" w:hAnsi="Times New Roman" w:cs="Times New Roman"/>
          <w:b/>
          <w:sz w:val="24"/>
          <w:szCs w:val="24"/>
          <w:lang w:val="en-US"/>
        </w:rPr>
        <w:t>Threshold Adjustment Formula</w:t>
      </w:r>
    </w:p>
    <w:p w14:paraId="490543C1"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6A0518C1" w14:textId="7673A8AC" w:rsidR="007961CF" w:rsidRPr="007961CF" w:rsidRDefault="002B3318"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rPr>
      </w:pPr>
      <w:r>
        <w:rPr>
          <w:rFonts w:ascii="Times New Roman" w:eastAsia="Batang" w:hAnsi="Times New Roman" w:cs="Times New Roman"/>
          <w:sz w:val="24"/>
          <w:szCs w:val="24"/>
        </w:rPr>
        <w:t>1.</w:t>
      </w:r>
      <w:r>
        <w:rPr>
          <w:rFonts w:ascii="Times New Roman" w:eastAsia="Batang" w:hAnsi="Times New Roman" w:cs="Times New Roman"/>
          <w:sz w:val="24"/>
          <w:szCs w:val="24"/>
        </w:rPr>
        <w:tab/>
      </w:r>
      <w:r w:rsidR="007961CF" w:rsidRPr="007961CF">
        <w:rPr>
          <w:rFonts w:ascii="Times New Roman" w:eastAsia="Batang" w:hAnsi="Times New Roman" w:cs="Times New Roman"/>
          <w:sz w:val="24"/>
          <w:szCs w:val="24"/>
        </w:rPr>
        <w:t xml:space="preserve">The thresholds shall be adjusted in every even-numbered year with each adjustment taking effect on 1 January, beginning on 1 January of the first even numbered year after the date of entry into force of this Agreement for Australia. </w:t>
      </w:r>
    </w:p>
    <w:p w14:paraId="6093958E" w14:textId="77777777" w:rsidR="007961CF" w:rsidRPr="007961CF" w:rsidRDefault="007961CF" w:rsidP="00537F7C">
      <w:pPr>
        <w:autoSpaceDE w:val="0"/>
        <w:autoSpaceDN w:val="0"/>
        <w:adjustRightInd w:val="0"/>
        <w:spacing w:after="0" w:line="240" w:lineRule="auto"/>
        <w:ind w:left="720"/>
        <w:jc w:val="both"/>
        <w:rPr>
          <w:rFonts w:ascii="Times New Roman" w:eastAsia="Batang" w:hAnsi="Times New Roman" w:cs="Times New Roman"/>
          <w:sz w:val="24"/>
          <w:szCs w:val="24"/>
        </w:rPr>
      </w:pPr>
    </w:p>
    <w:p w14:paraId="18DD4294" w14:textId="61D71BA5" w:rsidR="007961CF" w:rsidRPr="007961CF" w:rsidRDefault="002B3318"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rPr>
      </w:pPr>
      <w:r>
        <w:rPr>
          <w:rFonts w:ascii="Times New Roman" w:eastAsia="Batang" w:hAnsi="Times New Roman" w:cs="Times New Roman"/>
          <w:sz w:val="24"/>
          <w:szCs w:val="24"/>
        </w:rPr>
        <w:t>2.</w:t>
      </w:r>
      <w:r>
        <w:rPr>
          <w:rFonts w:ascii="Times New Roman" w:eastAsia="Batang" w:hAnsi="Times New Roman" w:cs="Times New Roman"/>
          <w:sz w:val="24"/>
          <w:szCs w:val="24"/>
        </w:rPr>
        <w:tab/>
      </w:r>
      <w:r w:rsidR="007961CF" w:rsidRPr="007961CF">
        <w:rPr>
          <w:rFonts w:ascii="Times New Roman" w:eastAsia="Batang" w:hAnsi="Times New Roman" w:cs="Times New Roman"/>
          <w:sz w:val="24"/>
          <w:szCs w:val="24"/>
        </w:rPr>
        <w:t xml:space="preserve">Every two years, Australia shall calculate and convert the value of the thresholds under Chapter 16 (Government Procurement) expressed in Australian dollars. These calculations shall be based on the conversion rates published by the International Monetary Fund in its monthly </w:t>
      </w:r>
      <w:r w:rsidR="007961CF" w:rsidRPr="007961CF">
        <w:rPr>
          <w:rFonts w:ascii="Times New Roman" w:eastAsia="Batang" w:hAnsi="Times New Roman" w:cs="Times New Roman"/>
          <w:i/>
          <w:iCs/>
          <w:sz w:val="24"/>
          <w:szCs w:val="24"/>
        </w:rPr>
        <w:t>International Financial Statistics</w:t>
      </w:r>
      <w:r w:rsidR="007961CF" w:rsidRPr="007961CF">
        <w:rPr>
          <w:rFonts w:ascii="Times New Roman" w:eastAsia="Batang" w:hAnsi="Times New Roman" w:cs="Times New Roman"/>
          <w:sz w:val="24"/>
          <w:szCs w:val="24"/>
        </w:rPr>
        <w:t>.</w:t>
      </w:r>
    </w:p>
    <w:p w14:paraId="7B4FE102" w14:textId="77777777" w:rsidR="007961CF" w:rsidRPr="007961CF" w:rsidRDefault="007961CF" w:rsidP="00537F7C">
      <w:pPr>
        <w:autoSpaceDE w:val="0"/>
        <w:autoSpaceDN w:val="0"/>
        <w:adjustRightInd w:val="0"/>
        <w:spacing w:after="0" w:line="240" w:lineRule="auto"/>
        <w:jc w:val="both"/>
        <w:rPr>
          <w:rFonts w:ascii="Times New Roman" w:eastAsia="Batang" w:hAnsi="Times New Roman" w:cs="Times New Roman"/>
          <w:sz w:val="24"/>
          <w:szCs w:val="24"/>
        </w:rPr>
      </w:pPr>
      <w:r w:rsidRPr="007961CF">
        <w:rPr>
          <w:rFonts w:ascii="Times New Roman" w:eastAsia="Batang" w:hAnsi="Times New Roman" w:cs="Times New Roman"/>
          <w:sz w:val="24"/>
          <w:szCs w:val="24"/>
        </w:rPr>
        <w:t xml:space="preserve"> </w:t>
      </w:r>
    </w:p>
    <w:p w14:paraId="4278013D" w14:textId="5711C87B" w:rsidR="007961CF" w:rsidRPr="007961CF" w:rsidRDefault="002B3318"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rPr>
      </w:pPr>
      <w:r>
        <w:rPr>
          <w:rFonts w:ascii="Times New Roman" w:eastAsia="Batang" w:hAnsi="Times New Roman" w:cs="Times New Roman"/>
          <w:sz w:val="24"/>
          <w:szCs w:val="24"/>
        </w:rPr>
        <w:t>3.</w:t>
      </w:r>
      <w:r>
        <w:rPr>
          <w:rFonts w:ascii="Times New Roman" w:eastAsia="Batang" w:hAnsi="Times New Roman" w:cs="Times New Roman"/>
          <w:sz w:val="24"/>
          <w:szCs w:val="24"/>
        </w:rPr>
        <w:tab/>
      </w:r>
      <w:r w:rsidR="007961CF" w:rsidRPr="007961CF">
        <w:rPr>
          <w:rFonts w:ascii="Times New Roman" w:eastAsia="Batang" w:hAnsi="Times New Roman" w:cs="Times New Roman"/>
          <w:sz w:val="24"/>
          <w:szCs w:val="24"/>
        </w:rPr>
        <w:t xml:space="preserve">The conversion rates shall be the average of the daily values of the Australian dollar in terms of the Special Drawing Rights (SDR) over the two-year period preceding 1 October or 1 November of the year before the adjusted thresholds are to take </w:t>
      </w:r>
      <w:proofErr w:type="gramStart"/>
      <w:r w:rsidR="007961CF" w:rsidRPr="007961CF">
        <w:rPr>
          <w:rFonts w:ascii="Times New Roman" w:eastAsia="Batang" w:hAnsi="Times New Roman" w:cs="Times New Roman"/>
          <w:sz w:val="24"/>
          <w:szCs w:val="24"/>
        </w:rPr>
        <w:t>effect, and</w:t>
      </w:r>
      <w:proofErr w:type="gramEnd"/>
      <w:r w:rsidR="007961CF" w:rsidRPr="007961CF">
        <w:rPr>
          <w:rFonts w:ascii="Times New Roman" w:eastAsia="Batang" w:hAnsi="Times New Roman" w:cs="Times New Roman"/>
          <w:sz w:val="24"/>
          <w:szCs w:val="24"/>
        </w:rPr>
        <w:t xml:space="preserve"> rounded to the nearest thousand Australian dollars.</w:t>
      </w:r>
    </w:p>
    <w:p w14:paraId="10D45036" w14:textId="77777777" w:rsidR="007961CF" w:rsidRPr="007961CF" w:rsidRDefault="007961CF" w:rsidP="00537F7C">
      <w:pPr>
        <w:autoSpaceDE w:val="0"/>
        <w:autoSpaceDN w:val="0"/>
        <w:adjustRightInd w:val="0"/>
        <w:spacing w:after="0" w:line="240" w:lineRule="auto"/>
        <w:jc w:val="both"/>
        <w:rPr>
          <w:rFonts w:ascii="Times New Roman" w:eastAsia="Batang" w:hAnsi="Times New Roman" w:cs="Times New Roman"/>
          <w:sz w:val="24"/>
          <w:szCs w:val="24"/>
        </w:rPr>
      </w:pPr>
      <w:r w:rsidRPr="007961CF">
        <w:rPr>
          <w:rFonts w:ascii="Times New Roman" w:eastAsia="Batang" w:hAnsi="Times New Roman" w:cs="Times New Roman"/>
          <w:sz w:val="24"/>
          <w:szCs w:val="24"/>
        </w:rPr>
        <w:t xml:space="preserve"> </w:t>
      </w:r>
    </w:p>
    <w:p w14:paraId="3C15F34C" w14:textId="0286DAE7" w:rsidR="007961CF" w:rsidRPr="007961CF" w:rsidRDefault="002B3318"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rPr>
      </w:pPr>
      <w:r>
        <w:rPr>
          <w:rFonts w:ascii="Times New Roman" w:eastAsia="Batang" w:hAnsi="Times New Roman" w:cs="Times New Roman"/>
          <w:sz w:val="24"/>
          <w:szCs w:val="24"/>
        </w:rPr>
        <w:t>4.</w:t>
      </w:r>
      <w:r>
        <w:rPr>
          <w:rFonts w:ascii="Times New Roman" w:eastAsia="Batang" w:hAnsi="Times New Roman" w:cs="Times New Roman"/>
          <w:sz w:val="24"/>
          <w:szCs w:val="24"/>
        </w:rPr>
        <w:tab/>
      </w:r>
      <w:r w:rsidR="007961CF" w:rsidRPr="007961CF">
        <w:rPr>
          <w:rFonts w:ascii="Times New Roman" w:eastAsia="Batang" w:hAnsi="Times New Roman" w:cs="Times New Roman"/>
          <w:sz w:val="24"/>
          <w:szCs w:val="24"/>
        </w:rPr>
        <w:t xml:space="preserve">Australia shall notify the United Kingdom of the current thresholds in its currency immediately after this Agreement enters into force, and the adjusted thresholds in its currency thereafter in a timely manner. </w:t>
      </w:r>
    </w:p>
    <w:p w14:paraId="31236F9F" w14:textId="77777777" w:rsidR="007961CF" w:rsidRPr="007961CF" w:rsidRDefault="007961CF" w:rsidP="00537F7C">
      <w:pPr>
        <w:autoSpaceDE w:val="0"/>
        <w:autoSpaceDN w:val="0"/>
        <w:adjustRightInd w:val="0"/>
        <w:spacing w:after="0" w:line="240" w:lineRule="auto"/>
        <w:jc w:val="both"/>
        <w:rPr>
          <w:rFonts w:ascii="Times New Roman" w:eastAsia="Batang" w:hAnsi="Times New Roman" w:cs="Times New Roman"/>
          <w:sz w:val="24"/>
          <w:szCs w:val="24"/>
        </w:rPr>
      </w:pPr>
    </w:p>
    <w:p w14:paraId="377DE567" w14:textId="025614D3" w:rsidR="007961CF" w:rsidRPr="007961CF" w:rsidRDefault="002B3318" w:rsidP="00537F7C">
      <w:pPr>
        <w:widowControl w:val="0"/>
        <w:autoSpaceDE w:val="0"/>
        <w:autoSpaceDN w:val="0"/>
        <w:adjustRightInd w:val="0"/>
        <w:spacing w:after="0" w:line="240" w:lineRule="auto"/>
        <w:ind w:left="720" w:hanging="720"/>
        <w:jc w:val="both"/>
        <w:rPr>
          <w:rFonts w:ascii="Times New Roman" w:eastAsia="Batang" w:hAnsi="Times New Roman" w:cs="Times New Roman"/>
          <w:sz w:val="24"/>
          <w:szCs w:val="24"/>
        </w:rPr>
      </w:pPr>
      <w:r>
        <w:rPr>
          <w:rFonts w:ascii="Times New Roman" w:eastAsia="Batang" w:hAnsi="Times New Roman" w:cs="Times New Roman"/>
          <w:sz w:val="24"/>
          <w:szCs w:val="24"/>
        </w:rPr>
        <w:t>5.</w:t>
      </w:r>
      <w:r>
        <w:rPr>
          <w:rFonts w:ascii="Times New Roman" w:eastAsia="Batang" w:hAnsi="Times New Roman" w:cs="Times New Roman"/>
          <w:sz w:val="24"/>
          <w:szCs w:val="24"/>
        </w:rPr>
        <w:tab/>
      </w:r>
      <w:r w:rsidR="007961CF" w:rsidRPr="007961CF">
        <w:rPr>
          <w:rFonts w:ascii="Times New Roman" w:eastAsia="Batang" w:hAnsi="Times New Roman" w:cs="Times New Roman"/>
          <w:sz w:val="24"/>
          <w:szCs w:val="24"/>
        </w:rPr>
        <w:t xml:space="preserve">Australia shall consult if a major change in its national currency relative to the SDR or to the national currency of the United Kingdom were to create a significant problem </w:t>
      </w:r>
      <w:proofErr w:type="gramStart"/>
      <w:r w:rsidR="007961CF" w:rsidRPr="007961CF">
        <w:rPr>
          <w:rFonts w:ascii="Times New Roman" w:eastAsia="Batang" w:hAnsi="Times New Roman" w:cs="Times New Roman"/>
          <w:sz w:val="24"/>
          <w:szCs w:val="24"/>
        </w:rPr>
        <w:t>with regard to</w:t>
      </w:r>
      <w:proofErr w:type="gramEnd"/>
      <w:r w:rsidR="007961CF" w:rsidRPr="007961CF">
        <w:rPr>
          <w:rFonts w:ascii="Times New Roman" w:eastAsia="Batang" w:hAnsi="Times New Roman" w:cs="Times New Roman"/>
          <w:sz w:val="24"/>
          <w:szCs w:val="24"/>
        </w:rPr>
        <w:t xml:space="preserve"> the application of Chapter 16 (Government Procurement).</w:t>
      </w:r>
    </w:p>
    <w:p w14:paraId="73D6748F"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0542917B" w14:textId="77777777" w:rsidR="007961CF" w:rsidRPr="007961CF"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65D3D527" w14:textId="77777777" w:rsidR="007961CF" w:rsidRPr="007961CF" w:rsidRDefault="007961CF" w:rsidP="007961CF">
      <w:pPr>
        <w:rPr>
          <w:rFonts w:ascii="Times New Roman" w:eastAsia="Malgun Gothic" w:hAnsi="Times New Roman" w:cs="Times New Roman"/>
          <w:w w:val="90"/>
          <w:sz w:val="24"/>
          <w:szCs w:val="24"/>
          <w:lang w:val="en-US"/>
        </w:rPr>
      </w:pPr>
      <w:r w:rsidRPr="007961CF">
        <w:rPr>
          <w:rFonts w:ascii="Times New Roman" w:eastAsia="Malgun Gothic" w:hAnsi="Times New Roman" w:cs="Times New Roman"/>
          <w:w w:val="90"/>
          <w:sz w:val="24"/>
          <w:szCs w:val="24"/>
          <w:lang w:val="en-US"/>
        </w:rPr>
        <w:br w:type="page"/>
      </w:r>
    </w:p>
    <w:p w14:paraId="0AA51F39" w14:textId="43F460EF" w:rsidR="007961CF" w:rsidRPr="007961CF" w:rsidRDefault="00A747C8" w:rsidP="007961CF">
      <w:pPr>
        <w:widowControl w:val="0"/>
        <w:autoSpaceDE w:val="0"/>
        <w:autoSpaceDN w:val="0"/>
        <w:adjustRightInd w:val="0"/>
        <w:spacing w:after="0" w:line="240" w:lineRule="auto"/>
        <w:jc w:val="center"/>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lastRenderedPageBreak/>
        <w:t>Section</w:t>
      </w:r>
      <w:r w:rsidRPr="007961CF">
        <w:rPr>
          <w:rFonts w:ascii="Times New Roman" w:eastAsia="Malgun Gothic" w:hAnsi="Times New Roman" w:cs="Times New Roman"/>
          <w:b/>
          <w:sz w:val="24"/>
          <w:szCs w:val="24"/>
          <w:lang w:val="en-US"/>
        </w:rPr>
        <w:t xml:space="preserve"> </w:t>
      </w:r>
      <w:r w:rsidR="007961CF" w:rsidRPr="007961CF">
        <w:rPr>
          <w:rFonts w:ascii="Times New Roman" w:eastAsia="Malgun Gothic" w:hAnsi="Times New Roman" w:cs="Times New Roman"/>
          <w:b/>
          <w:sz w:val="24"/>
          <w:szCs w:val="24"/>
          <w:lang w:val="en-US"/>
        </w:rPr>
        <w:t xml:space="preserve">I – </w:t>
      </w:r>
      <w:r>
        <w:rPr>
          <w:rFonts w:ascii="Times New Roman" w:eastAsia="Malgun Gothic" w:hAnsi="Times New Roman" w:cs="Times New Roman"/>
          <w:b/>
          <w:sz w:val="24"/>
          <w:szCs w:val="24"/>
          <w:lang w:val="en-US"/>
        </w:rPr>
        <w:t>Procurement Information</w:t>
      </w:r>
    </w:p>
    <w:p w14:paraId="7BAB9051" w14:textId="77777777" w:rsidR="007961CF" w:rsidRPr="00B91EE2" w:rsidRDefault="007961CF" w:rsidP="007961CF">
      <w:pPr>
        <w:widowControl w:val="0"/>
        <w:autoSpaceDE w:val="0"/>
        <w:autoSpaceDN w:val="0"/>
        <w:adjustRightInd w:val="0"/>
        <w:spacing w:after="0" w:line="240" w:lineRule="auto"/>
        <w:rPr>
          <w:rFonts w:ascii="Times New Roman" w:eastAsia="Malgun Gothic" w:hAnsi="Times New Roman" w:cs="Times New Roman"/>
          <w:w w:val="90"/>
          <w:sz w:val="24"/>
          <w:szCs w:val="24"/>
          <w:lang w:val="en-US"/>
        </w:rPr>
      </w:pPr>
    </w:p>
    <w:p w14:paraId="7FCC5F9E" w14:textId="7ADE7173" w:rsidR="007961CF" w:rsidRPr="00B91EE2" w:rsidRDefault="007961CF" w:rsidP="00DE3209">
      <w:pPr>
        <w:autoSpaceDE w:val="0"/>
        <w:autoSpaceDN w:val="0"/>
        <w:adjustRightInd w:val="0"/>
        <w:spacing w:after="0" w:line="240" w:lineRule="auto"/>
        <w:ind w:left="709" w:firstLine="720"/>
        <w:jc w:val="both"/>
        <w:rPr>
          <w:rFonts w:ascii="Times New Roman" w:hAnsi="Times New Roman" w:cs="Times New Roman"/>
          <w:sz w:val="24"/>
          <w:szCs w:val="24"/>
        </w:rPr>
      </w:pPr>
      <w:r w:rsidRPr="00B91EE2">
        <w:rPr>
          <w:rFonts w:ascii="Times New Roman" w:hAnsi="Times New Roman" w:cs="Times New Roman"/>
          <w:sz w:val="24"/>
          <w:szCs w:val="24"/>
        </w:rPr>
        <w:t xml:space="preserve">All information required by Article 16.5 (Information on the Procurement System) is published in Appendices II and III of the </w:t>
      </w:r>
      <w:r w:rsidRPr="00DE3209">
        <w:rPr>
          <w:rFonts w:ascii="Times New Roman" w:hAnsi="Times New Roman"/>
          <w:i/>
          <w:sz w:val="24"/>
        </w:rPr>
        <w:t>Agreement on Government Procurement</w:t>
      </w:r>
      <w:r w:rsidRPr="00B91EE2">
        <w:rPr>
          <w:rFonts w:ascii="Times New Roman" w:hAnsi="Times New Roman" w:cs="Times New Roman"/>
          <w:sz w:val="24"/>
          <w:szCs w:val="24"/>
        </w:rPr>
        <w:t xml:space="preserve">, as </w:t>
      </w:r>
      <w:r w:rsidR="00C96911">
        <w:rPr>
          <w:rFonts w:ascii="Times New Roman" w:hAnsi="Times New Roman" w:cs="Times New Roman"/>
          <w:sz w:val="24"/>
          <w:szCs w:val="24"/>
        </w:rPr>
        <w:t xml:space="preserve">amended by the </w:t>
      </w:r>
      <w:r w:rsidR="00C96911" w:rsidRPr="007277FE">
        <w:rPr>
          <w:rFonts w:ascii="Times New Roman" w:hAnsi="Times New Roman" w:cs="Times New Roman"/>
          <w:i/>
          <w:iCs/>
          <w:sz w:val="24"/>
          <w:szCs w:val="24"/>
        </w:rPr>
        <w:t>Protocol A</w:t>
      </w:r>
      <w:r w:rsidR="009067BC" w:rsidRPr="007277FE">
        <w:rPr>
          <w:rFonts w:ascii="Times New Roman" w:hAnsi="Times New Roman" w:cs="Times New Roman"/>
          <w:i/>
          <w:iCs/>
          <w:sz w:val="24"/>
          <w:szCs w:val="24"/>
        </w:rPr>
        <w:t>mendi</w:t>
      </w:r>
      <w:r w:rsidR="007277FE" w:rsidRPr="007277FE">
        <w:rPr>
          <w:rFonts w:ascii="Times New Roman" w:hAnsi="Times New Roman" w:cs="Times New Roman"/>
          <w:i/>
          <w:iCs/>
          <w:sz w:val="24"/>
          <w:szCs w:val="24"/>
        </w:rPr>
        <w:t>ng the Agreement on Government Procurement</w:t>
      </w:r>
      <w:r w:rsidR="007277FE">
        <w:rPr>
          <w:rFonts w:ascii="Times New Roman" w:hAnsi="Times New Roman" w:cs="Times New Roman"/>
          <w:sz w:val="24"/>
          <w:szCs w:val="24"/>
        </w:rPr>
        <w:t xml:space="preserve">, </w:t>
      </w:r>
      <w:r w:rsidR="00CD342F">
        <w:rPr>
          <w:rFonts w:ascii="Times New Roman" w:hAnsi="Times New Roman" w:cs="Times New Roman"/>
          <w:sz w:val="24"/>
          <w:szCs w:val="24"/>
        </w:rPr>
        <w:t>in Annex 4 to the WTO Agreement</w:t>
      </w:r>
      <w:r w:rsidRPr="00B91EE2">
        <w:rPr>
          <w:rFonts w:ascii="Times New Roman" w:hAnsi="Times New Roman" w:cs="Times New Roman"/>
          <w:sz w:val="24"/>
          <w:szCs w:val="24"/>
        </w:rPr>
        <w:t xml:space="preserve">. </w:t>
      </w:r>
      <w:r w:rsidR="004B7B39" w:rsidRPr="00B91EE2">
        <w:rPr>
          <w:rFonts w:ascii="Times New Roman" w:hAnsi="Times New Roman" w:cs="Times New Roman"/>
          <w:sz w:val="24"/>
          <w:szCs w:val="24"/>
        </w:rPr>
        <w:t xml:space="preserve"> </w:t>
      </w:r>
      <w:r w:rsidRPr="00B91EE2">
        <w:rPr>
          <w:rFonts w:ascii="Times New Roman" w:hAnsi="Times New Roman" w:cs="Times New Roman"/>
          <w:sz w:val="24"/>
          <w:szCs w:val="24"/>
        </w:rPr>
        <w:t>These are accessible via the WTO Integrated Government Procurement Market Access Information (e-GPA) Portal, as follows:</w:t>
      </w:r>
    </w:p>
    <w:p w14:paraId="5E7D3BB0" w14:textId="77777777" w:rsidR="007961CF" w:rsidRPr="00B91EE2" w:rsidRDefault="007961CF" w:rsidP="00537F7C">
      <w:pPr>
        <w:autoSpaceDE w:val="0"/>
        <w:autoSpaceDN w:val="0"/>
        <w:adjustRightInd w:val="0"/>
        <w:spacing w:after="0" w:line="240" w:lineRule="auto"/>
        <w:jc w:val="both"/>
        <w:rPr>
          <w:rFonts w:ascii="Times New Roman" w:hAnsi="Times New Roman" w:cs="Times New Roman"/>
          <w:sz w:val="24"/>
          <w:szCs w:val="24"/>
        </w:rPr>
      </w:pPr>
    </w:p>
    <w:p w14:paraId="0567C28E" w14:textId="47EF8959" w:rsidR="007961CF" w:rsidRPr="00B91EE2" w:rsidRDefault="006248A4" w:rsidP="00963EEE">
      <w:pPr>
        <w:autoSpaceDE w:val="0"/>
        <w:autoSpaceDN w:val="0"/>
        <w:adjustRightInd w:val="0"/>
        <w:spacing w:after="0" w:line="240" w:lineRule="auto"/>
        <w:ind w:left="1418" w:hanging="720"/>
        <w:jc w:val="both"/>
        <w:rPr>
          <w:rFonts w:ascii="Times New Roman" w:hAnsi="Times New Roman" w:cs="Times New Roman"/>
          <w:sz w:val="24"/>
          <w:szCs w:val="24"/>
        </w:rPr>
      </w:pPr>
      <w:r>
        <w:rPr>
          <w:rFonts w:ascii="Times New Roman" w:hAnsi="Times New Roman" w:cs="Times New Roman"/>
          <w:sz w:val="24"/>
          <w:szCs w:val="24"/>
        </w:rPr>
        <w:t>(a)</w:t>
      </w:r>
      <w:r w:rsidR="00B91EE2" w:rsidRPr="00537F7C">
        <w:rPr>
          <w:rFonts w:ascii="Times New Roman" w:hAnsi="Times New Roman" w:cs="Times New Roman"/>
          <w:sz w:val="24"/>
          <w:szCs w:val="24"/>
        </w:rPr>
        <w:tab/>
      </w:r>
      <w:hyperlink r:id="rId14" w:history="1">
        <w:r w:rsidR="007961CF" w:rsidRPr="00B91EE2">
          <w:rPr>
            <w:rFonts w:ascii="Times New Roman" w:hAnsi="Times New Roman" w:cs="Times New Roman"/>
            <w:color w:val="0000FF"/>
            <w:sz w:val="24"/>
            <w:szCs w:val="24"/>
            <w:u w:val="single"/>
          </w:rPr>
          <w:t>Appendix II</w:t>
        </w:r>
      </w:hyperlink>
      <w:r w:rsidR="007961CF" w:rsidRPr="00B91EE2">
        <w:rPr>
          <w:rFonts w:ascii="Times New Roman" w:hAnsi="Times New Roman" w:cs="Times New Roman"/>
          <w:sz w:val="24"/>
          <w:szCs w:val="24"/>
        </w:rPr>
        <w:t xml:space="preserve"> – </w:t>
      </w:r>
      <w:r>
        <w:rPr>
          <w:rFonts w:ascii="Times New Roman" w:hAnsi="Times New Roman" w:cs="Times New Roman"/>
          <w:sz w:val="24"/>
          <w:szCs w:val="24"/>
        </w:rPr>
        <w:t>l</w:t>
      </w:r>
      <w:r w:rsidR="007961CF" w:rsidRPr="00B91EE2">
        <w:rPr>
          <w:rFonts w:ascii="Times New Roman" w:hAnsi="Times New Roman" w:cs="Times New Roman"/>
          <w:sz w:val="24"/>
          <w:szCs w:val="24"/>
        </w:rPr>
        <w:t xml:space="preserve">aws, </w:t>
      </w:r>
      <w:r>
        <w:rPr>
          <w:rFonts w:ascii="Times New Roman" w:hAnsi="Times New Roman" w:cs="Times New Roman"/>
          <w:sz w:val="24"/>
          <w:szCs w:val="24"/>
        </w:rPr>
        <w:t>r</w:t>
      </w:r>
      <w:r w:rsidR="007961CF" w:rsidRPr="00B91EE2">
        <w:rPr>
          <w:rFonts w:ascii="Times New Roman" w:hAnsi="Times New Roman" w:cs="Times New Roman"/>
          <w:sz w:val="24"/>
          <w:szCs w:val="24"/>
        </w:rPr>
        <w:t xml:space="preserve">egulations, </w:t>
      </w:r>
      <w:r>
        <w:rPr>
          <w:rFonts w:ascii="Times New Roman" w:hAnsi="Times New Roman" w:cs="Times New Roman"/>
          <w:sz w:val="24"/>
          <w:szCs w:val="24"/>
        </w:rPr>
        <w:t>j</w:t>
      </w:r>
      <w:r w:rsidR="007961CF" w:rsidRPr="00B91EE2">
        <w:rPr>
          <w:rFonts w:ascii="Times New Roman" w:hAnsi="Times New Roman" w:cs="Times New Roman"/>
          <w:sz w:val="24"/>
          <w:szCs w:val="24"/>
        </w:rPr>
        <w:t xml:space="preserve">udicial </w:t>
      </w:r>
      <w:r>
        <w:rPr>
          <w:rFonts w:ascii="Times New Roman" w:hAnsi="Times New Roman" w:cs="Times New Roman"/>
          <w:sz w:val="24"/>
          <w:szCs w:val="24"/>
        </w:rPr>
        <w:t>d</w:t>
      </w:r>
      <w:r w:rsidR="007961CF" w:rsidRPr="00B91EE2">
        <w:rPr>
          <w:rFonts w:ascii="Times New Roman" w:hAnsi="Times New Roman" w:cs="Times New Roman"/>
          <w:sz w:val="24"/>
          <w:szCs w:val="24"/>
        </w:rPr>
        <w:t xml:space="preserve">ecisions, </w:t>
      </w:r>
      <w:r>
        <w:rPr>
          <w:rFonts w:ascii="Times New Roman" w:hAnsi="Times New Roman" w:cs="Times New Roman"/>
          <w:sz w:val="24"/>
          <w:szCs w:val="24"/>
        </w:rPr>
        <w:t>a</w:t>
      </w:r>
      <w:r w:rsidR="007961CF" w:rsidRPr="00B91EE2">
        <w:rPr>
          <w:rFonts w:ascii="Times New Roman" w:hAnsi="Times New Roman" w:cs="Times New Roman"/>
          <w:sz w:val="24"/>
          <w:szCs w:val="24"/>
        </w:rPr>
        <w:t xml:space="preserve">dministrative </w:t>
      </w:r>
      <w:r>
        <w:rPr>
          <w:rFonts w:ascii="Times New Roman" w:hAnsi="Times New Roman" w:cs="Times New Roman"/>
          <w:sz w:val="24"/>
          <w:szCs w:val="24"/>
        </w:rPr>
        <w:t>r</w:t>
      </w:r>
      <w:r w:rsidR="007961CF" w:rsidRPr="00B91EE2">
        <w:rPr>
          <w:rFonts w:ascii="Times New Roman" w:hAnsi="Times New Roman" w:cs="Times New Roman"/>
          <w:sz w:val="24"/>
          <w:szCs w:val="24"/>
        </w:rPr>
        <w:t xml:space="preserve">ulings, </w:t>
      </w:r>
      <w:r>
        <w:rPr>
          <w:rFonts w:ascii="Times New Roman" w:hAnsi="Times New Roman" w:cs="Times New Roman"/>
          <w:sz w:val="24"/>
          <w:szCs w:val="24"/>
        </w:rPr>
        <w:t>c</w:t>
      </w:r>
      <w:r w:rsidR="007961CF" w:rsidRPr="00B91EE2">
        <w:rPr>
          <w:rFonts w:ascii="Times New Roman" w:hAnsi="Times New Roman" w:cs="Times New Roman"/>
          <w:sz w:val="24"/>
          <w:szCs w:val="24"/>
        </w:rPr>
        <w:t xml:space="preserve">ontract </w:t>
      </w:r>
      <w:r>
        <w:rPr>
          <w:rFonts w:ascii="Times New Roman" w:hAnsi="Times New Roman" w:cs="Times New Roman"/>
          <w:sz w:val="24"/>
          <w:szCs w:val="24"/>
        </w:rPr>
        <w:t>c</w:t>
      </w:r>
      <w:r w:rsidR="007961CF" w:rsidRPr="00B91EE2">
        <w:rPr>
          <w:rFonts w:ascii="Times New Roman" w:hAnsi="Times New Roman" w:cs="Times New Roman"/>
          <w:sz w:val="24"/>
          <w:szCs w:val="24"/>
        </w:rPr>
        <w:t>lauses, and procedures regarding covered government procurement.</w:t>
      </w:r>
    </w:p>
    <w:p w14:paraId="789F7F79" w14:textId="77777777" w:rsidR="007961CF" w:rsidRPr="00B91EE2" w:rsidRDefault="007961CF" w:rsidP="00963EEE">
      <w:pPr>
        <w:autoSpaceDE w:val="0"/>
        <w:autoSpaceDN w:val="0"/>
        <w:adjustRightInd w:val="0"/>
        <w:spacing w:after="0" w:line="240" w:lineRule="auto"/>
        <w:ind w:left="1418"/>
        <w:jc w:val="both"/>
        <w:rPr>
          <w:rFonts w:ascii="Times New Roman" w:hAnsi="Times New Roman" w:cs="Times New Roman"/>
          <w:sz w:val="24"/>
          <w:szCs w:val="24"/>
        </w:rPr>
      </w:pPr>
    </w:p>
    <w:p w14:paraId="08735537" w14:textId="47AB163F" w:rsidR="00264004" w:rsidRPr="00264004" w:rsidRDefault="006248A4" w:rsidP="00963EEE">
      <w:pPr>
        <w:autoSpaceDE w:val="0"/>
        <w:autoSpaceDN w:val="0"/>
        <w:adjustRightInd w:val="0"/>
        <w:spacing w:after="0" w:line="240" w:lineRule="auto"/>
        <w:ind w:left="1418" w:hanging="720"/>
        <w:jc w:val="both"/>
        <w:rPr>
          <w:rFonts w:ascii="Times New Roman" w:hAnsi="Times New Roman" w:cs="Times New Roman"/>
          <w:sz w:val="24"/>
          <w:szCs w:val="24"/>
        </w:rPr>
      </w:pPr>
      <w:r>
        <w:rPr>
          <w:rFonts w:ascii="Times New Roman" w:hAnsi="Times New Roman" w:cs="Times New Roman"/>
          <w:sz w:val="24"/>
          <w:szCs w:val="24"/>
        </w:rPr>
        <w:t>(b)</w:t>
      </w:r>
      <w:r w:rsidR="00B91EE2" w:rsidRPr="00537F7C">
        <w:rPr>
          <w:rFonts w:ascii="Times New Roman" w:hAnsi="Times New Roman" w:cs="Times New Roman"/>
          <w:sz w:val="24"/>
          <w:szCs w:val="24"/>
        </w:rPr>
        <w:tab/>
      </w:r>
      <w:hyperlink r:id="rId15" w:history="1">
        <w:r w:rsidR="007961CF" w:rsidRPr="00B91EE2">
          <w:rPr>
            <w:rFonts w:ascii="Times New Roman" w:hAnsi="Times New Roman" w:cs="Times New Roman"/>
            <w:color w:val="0000FF"/>
            <w:sz w:val="24"/>
            <w:szCs w:val="24"/>
            <w:u w:val="single"/>
          </w:rPr>
          <w:t>Appendix III</w:t>
        </w:r>
      </w:hyperlink>
      <w:r w:rsidR="007961CF" w:rsidRPr="00B91EE2">
        <w:rPr>
          <w:rFonts w:ascii="Times New Roman" w:hAnsi="Times New Roman" w:cs="Times New Roman"/>
          <w:sz w:val="24"/>
          <w:szCs w:val="24"/>
        </w:rPr>
        <w:t xml:space="preserve"> – </w:t>
      </w:r>
      <w:r>
        <w:rPr>
          <w:rFonts w:ascii="Times New Roman" w:hAnsi="Times New Roman" w:cs="Times New Roman"/>
          <w:sz w:val="24"/>
          <w:szCs w:val="24"/>
        </w:rPr>
        <w:t>p</w:t>
      </w:r>
      <w:r w:rsidR="007961CF" w:rsidRPr="00B91EE2">
        <w:rPr>
          <w:rFonts w:ascii="Times New Roman" w:hAnsi="Times New Roman" w:cs="Times New Roman"/>
          <w:sz w:val="24"/>
          <w:szCs w:val="24"/>
        </w:rPr>
        <w:t xml:space="preserve">rocurement notices, </w:t>
      </w:r>
      <w:r>
        <w:rPr>
          <w:rFonts w:ascii="Times New Roman" w:hAnsi="Times New Roman" w:cs="Times New Roman"/>
          <w:sz w:val="24"/>
          <w:szCs w:val="24"/>
        </w:rPr>
        <w:t>m</w:t>
      </w:r>
      <w:r w:rsidR="007961CF" w:rsidRPr="00B91EE2">
        <w:rPr>
          <w:rFonts w:ascii="Times New Roman" w:hAnsi="Times New Roman" w:cs="Times New Roman"/>
          <w:sz w:val="24"/>
          <w:szCs w:val="24"/>
        </w:rPr>
        <w:t>ulti-use lists of suppliers,</w:t>
      </w:r>
      <w:r>
        <w:rPr>
          <w:rFonts w:ascii="Times New Roman" w:hAnsi="Times New Roman" w:cs="Times New Roman"/>
          <w:sz w:val="24"/>
          <w:szCs w:val="24"/>
        </w:rPr>
        <w:t xml:space="preserve"> and</w:t>
      </w:r>
      <w:r w:rsidR="007961CF" w:rsidRPr="00B91EE2">
        <w:rPr>
          <w:rFonts w:ascii="Times New Roman" w:hAnsi="Times New Roman" w:cs="Times New Roman"/>
          <w:sz w:val="24"/>
          <w:szCs w:val="24"/>
        </w:rPr>
        <w:t xml:space="preserve"> </w:t>
      </w:r>
      <w:r>
        <w:rPr>
          <w:rFonts w:ascii="Times New Roman" w:hAnsi="Times New Roman" w:cs="Times New Roman"/>
          <w:sz w:val="24"/>
          <w:szCs w:val="24"/>
        </w:rPr>
        <w:t>a</w:t>
      </w:r>
      <w:r w:rsidR="007961CF" w:rsidRPr="00B91EE2">
        <w:rPr>
          <w:rFonts w:ascii="Times New Roman" w:hAnsi="Times New Roman" w:cs="Times New Roman"/>
          <w:sz w:val="24"/>
          <w:szCs w:val="24"/>
        </w:rPr>
        <w:t>ward information.</w:t>
      </w:r>
    </w:p>
    <w:sectPr w:rsidR="00264004" w:rsidRPr="00264004" w:rsidSect="001B7B32">
      <w:footerReference w:type="default" r:id="rId16"/>
      <w:pgSz w:w="11906" w:h="16838" w:code="9"/>
      <w:pgMar w:top="1701" w:right="1644" w:bottom="1701" w:left="221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82DA" w14:textId="77777777" w:rsidR="00573796" w:rsidRDefault="00573796" w:rsidP="00E357D2">
      <w:pPr>
        <w:spacing w:after="0" w:line="240" w:lineRule="auto"/>
      </w:pPr>
      <w:r>
        <w:separator/>
      </w:r>
    </w:p>
  </w:endnote>
  <w:endnote w:type="continuationSeparator" w:id="0">
    <w:p w14:paraId="4510B456" w14:textId="77777777" w:rsidR="00573796" w:rsidRDefault="00573796" w:rsidP="00E357D2">
      <w:pPr>
        <w:spacing w:after="0" w:line="240" w:lineRule="auto"/>
      </w:pPr>
      <w:r>
        <w:continuationSeparator/>
      </w:r>
    </w:p>
  </w:endnote>
  <w:endnote w:type="continuationNotice" w:id="1">
    <w:p w14:paraId="1EDB06ED" w14:textId="77777777" w:rsidR="00573796" w:rsidRDefault="00573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625782"/>
      <w:docPartObj>
        <w:docPartGallery w:val="Page Numbers (Bottom of Page)"/>
        <w:docPartUnique/>
      </w:docPartObj>
    </w:sdtPr>
    <w:sdtEndPr>
      <w:rPr>
        <w:rFonts w:ascii="Times New Roman" w:hAnsi="Times New Roman" w:cs="Times New Roman"/>
        <w:noProof/>
        <w:sz w:val="20"/>
        <w:szCs w:val="20"/>
      </w:rPr>
    </w:sdtEndPr>
    <w:sdtContent>
      <w:p w14:paraId="52984B28" w14:textId="65A2A43C" w:rsidR="001360F0" w:rsidRPr="00544915" w:rsidRDefault="001360F0">
        <w:pPr>
          <w:pStyle w:val="Footer"/>
          <w:jc w:val="center"/>
          <w:rPr>
            <w:rFonts w:ascii="Times New Roman" w:hAnsi="Times New Roman" w:cs="Times New Roman"/>
            <w:sz w:val="20"/>
            <w:szCs w:val="20"/>
          </w:rPr>
        </w:pPr>
        <w:r w:rsidRPr="00544915">
          <w:rPr>
            <w:rFonts w:ascii="Times New Roman" w:hAnsi="Times New Roman" w:cs="Times New Roman"/>
            <w:sz w:val="20"/>
            <w:szCs w:val="20"/>
          </w:rPr>
          <w:t xml:space="preserve">16A - AUSTRALIA - </w:t>
        </w:r>
        <w:r w:rsidRPr="002D358D">
          <w:rPr>
            <w:rFonts w:ascii="Times New Roman" w:hAnsi="Times New Roman" w:cs="Times New Roman"/>
            <w:sz w:val="20"/>
            <w:szCs w:val="20"/>
          </w:rPr>
          <w:fldChar w:fldCharType="begin"/>
        </w:r>
        <w:r w:rsidRPr="00CD342F">
          <w:rPr>
            <w:rFonts w:ascii="Times New Roman" w:hAnsi="Times New Roman" w:cs="Times New Roman"/>
            <w:sz w:val="20"/>
            <w:szCs w:val="20"/>
          </w:rPr>
          <w:instrText xml:space="preserve"> PAGE   \* MERGEFORMAT </w:instrText>
        </w:r>
        <w:r w:rsidRPr="002D358D">
          <w:rPr>
            <w:rFonts w:ascii="Times New Roman" w:hAnsi="Times New Roman" w:cs="Times New Roman"/>
            <w:sz w:val="20"/>
            <w:szCs w:val="20"/>
          </w:rPr>
          <w:fldChar w:fldCharType="separate"/>
        </w:r>
        <w:r w:rsidRPr="00CD342F">
          <w:rPr>
            <w:rFonts w:ascii="Times New Roman" w:hAnsi="Times New Roman" w:cs="Times New Roman"/>
            <w:noProof/>
            <w:sz w:val="20"/>
            <w:szCs w:val="20"/>
          </w:rPr>
          <w:t>2</w:t>
        </w:r>
        <w:r w:rsidRPr="002D358D">
          <w:rPr>
            <w:rFonts w:ascii="Times New Roman" w:hAnsi="Times New Roman" w:cs="Times New Roman"/>
            <w:noProof/>
            <w:sz w:val="20"/>
            <w:szCs w:val="20"/>
          </w:rPr>
          <w:fldChar w:fldCharType="end"/>
        </w:r>
      </w:p>
    </w:sdtContent>
  </w:sdt>
  <w:p w14:paraId="37882DB3" w14:textId="77777777" w:rsidR="001360F0" w:rsidRDefault="001360F0" w:rsidP="009F2C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2D00" w14:textId="77777777" w:rsidR="00573796" w:rsidRDefault="00573796" w:rsidP="00E357D2">
      <w:pPr>
        <w:spacing w:after="0" w:line="240" w:lineRule="auto"/>
      </w:pPr>
      <w:r>
        <w:separator/>
      </w:r>
    </w:p>
  </w:footnote>
  <w:footnote w:type="continuationSeparator" w:id="0">
    <w:p w14:paraId="699F4DB2" w14:textId="77777777" w:rsidR="00573796" w:rsidRDefault="00573796" w:rsidP="00E357D2">
      <w:pPr>
        <w:spacing w:after="0" w:line="240" w:lineRule="auto"/>
      </w:pPr>
      <w:r>
        <w:continuationSeparator/>
      </w:r>
    </w:p>
  </w:footnote>
  <w:footnote w:type="continuationNotice" w:id="1">
    <w:p w14:paraId="58B5CB33" w14:textId="77777777" w:rsidR="00573796" w:rsidRDefault="005737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79A3D28"/>
    <w:multiLevelType w:val="hybridMultilevel"/>
    <w:tmpl w:val="02F60642"/>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9CF7724"/>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A4D509F"/>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10" w15:restartNumberingAfterBreak="0">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36214D07"/>
    <w:multiLevelType w:val="hybridMultilevel"/>
    <w:tmpl w:val="1B96C4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E9402C"/>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7387CC6"/>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C494E40"/>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15" w15:restartNumberingAfterBreak="0">
    <w:nsid w:val="57454AB1"/>
    <w:multiLevelType w:val="multilevel"/>
    <w:tmpl w:val="3078F3FE"/>
    <w:lvl w:ilvl="0">
      <w:start w:val="1"/>
      <w:numFmt w:val="decimal"/>
      <w:pStyle w:val="Heading1"/>
      <w:suff w:val="nothing"/>
      <w:lvlText w:val="%1  "/>
      <w:lvlJc w:val="left"/>
      <w:pPr>
        <w:ind w:left="0" w:firstLine="0"/>
      </w:p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lvl>
    <w:lvl w:ilvl="3">
      <w:start w:val="1"/>
      <w:numFmt w:val="decimal"/>
      <w:pStyle w:val="Heading4"/>
      <w:suff w:val="nothing"/>
      <w:lvlText w:val="%1.%2.%3.%4  "/>
      <w:lvlJc w:val="left"/>
      <w:pPr>
        <w:ind w:left="0" w:firstLine="0"/>
      </w:pPr>
    </w:lvl>
    <w:lvl w:ilvl="4">
      <w:start w:val="1"/>
      <w:numFmt w:val="decimal"/>
      <w:pStyle w:val="Heading5"/>
      <w:suff w:val="nothing"/>
      <w:lvlText w:val="%1.%2.%3.%4.%5  "/>
      <w:lvlJc w:val="left"/>
      <w:pPr>
        <w:ind w:left="0" w:firstLine="0"/>
      </w:pPr>
    </w:lvl>
    <w:lvl w:ilvl="5">
      <w:start w:val="1"/>
      <w:numFmt w:val="decimal"/>
      <w:pStyle w:val="Heading6"/>
      <w:suff w:val="nothing"/>
      <w:lvlText w:val="%1.%2.%3.%4.%5.%6  "/>
      <w:lvlJc w:val="left"/>
      <w:pPr>
        <w:ind w:left="0" w:firstLine="0"/>
      </w:pPr>
    </w:lvl>
    <w:lvl w:ilvl="6">
      <w:start w:val="2"/>
      <w:numFmt w:val="decimal"/>
      <w:lvlRestart w:val="0"/>
      <w:pStyle w:val="BodyText"/>
      <w:suff w:val="nothing"/>
      <w:lvlText w:val="%7.  "/>
      <w:lvlJc w:val="left"/>
      <w:pPr>
        <w:ind w:left="0" w:firstLine="0"/>
      </w:pPr>
      <w:rPr>
        <w:rFonts w:hint="default"/>
      </w:rPr>
    </w:lvl>
    <w:lvl w:ilvl="7">
      <w:start w:val="1"/>
      <w:numFmt w:val="lowerLetter"/>
      <w:pStyle w:val="BodyText2"/>
      <w:lvlText w:val="%8."/>
      <w:lvlJc w:val="left"/>
      <w:pPr>
        <w:tabs>
          <w:tab w:val="num" w:pos="907"/>
        </w:tabs>
        <w:ind w:left="907" w:hanging="340"/>
      </w:pPr>
      <w:rPr>
        <w:rFonts w:ascii="Times New Roman" w:eastAsiaTheme="minorHAnsi" w:hAnsi="Times New Roman" w:cs="Times New Roman" w:hint="default"/>
        <w:sz w:val="24"/>
        <w:szCs w:val="24"/>
      </w:rPr>
    </w:lvl>
    <w:lvl w:ilvl="8">
      <w:start w:val="1"/>
      <w:numFmt w:val="lowerRoman"/>
      <w:pStyle w:val="BodyText3"/>
      <w:lvlText w:val="%9."/>
      <w:lvlJc w:val="left"/>
      <w:pPr>
        <w:tabs>
          <w:tab w:val="num" w:pos="1247"/>
        </w:tabs>
        <w:ind w:left="1247" w:hanging="340"/>
      </w:pPr>
      <w:rPr>
        <w:rFonts w:hint="default"/>
      </w:rPr>
    </w:lvl>
  </w:abstractNum>
  <w:abstractNum w:abstractNumId="16"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7" w15:restartNumberingAfterBreak="0">
    <w:nsid w:val="5EBE6E5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42463F"/>
    <w:multiLevelType w:val="hybridMultilevel"/>
    <w:tmpl w:val="02F60642"/>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D526BA"/>
    <w:multiLevelType w:val="hybridMultilevel"/>
    <w:tmpl w:val="F8C8C3C6"/>
    <w:lvl w:ilvl="0" w:tplc="513E3446">
      <w:start w:val="1"/>
      <w:numFmt w:val="decimal"/>
      <w:lvlText w:val="%1."/>
      <w:lvlJc w:val="left"/>
      <w:pPr>
        <w:ind w:left="3240" w:hanging="360"/>
      </w:pPr>
    </w:lvl>
    <w:lvl w:ilvl="1" w:tplc="0809000F">
      <w:start w:val="1"/>
      <w:numFmt w:val="decimal"/>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0" w15:restartNumberingAfterBreak="0">
    <w:nsid w:val="63DE18BF"/>
    <w:multiLevelType w:val="hybridMultilevel"/>
    <w:tmpl w:val="FC1C7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3963E3"/>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num w:numId="1">
    <w:abstractNumId w:val="15"/>
  </w:num>
  <w:num w:numId="2">
    <w:abstractNumId w:val="9"/>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19"/>
    <w:lvlOverride w:ilvl="0">
      <w:startOverride w:val="1"/>
    </w:lvlOverride>
  </w:num>
  <w:num w:numId="11">
    <w:abstractNumId w:val="16"/>
  </w:num>
  <w:num w:numId="12">
    <w:abstractNumId w:val="21"/>
  </w:num>
  <w:num w:numId="13">
    <w:abstractNumId w:val="14"/>
  </w:num>
  <w:num w:numId="14">
    <w:abstractNumId w:val="17"/>
  </w:num>
  <w:num w:numId="15">
    <w:abstractNumId w:val="11"/>
  </w:num>
  <w:num w:numId="16">
    <w:abstractNumId w:val="20"/>
  </w:num>
  <w:num w:numId="17">
    <w:abstractNumId w:val="18"/>
  </w:num>
  <w:num w:numId="18">
    <w:abstractNumId w:val="8"/>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D2"/>
    <w:rsid w:val="00000016"/>
    <w:rsid w:val="00000500"/>
    <w:rsid w:val="00000987"/>
    <w:rsid w:val="00001343"/>
    <w:rsid w:val="000022C1"/>
    <w:rsid w:val="00002EA6"/>
    <w:rsid w:val="00003277"/>
    <w:rsid w:val="00003B74"/>
    <w:rsid w:val="00003CF0"/>
    <w:rsid w:val="00003F12"/>
    <w:rsid w:val="00004002"/>
    <w:rsid w:val="00004638"/>
    <w:rsid w:val="00005318"/>
    <w:rsid w:val="00006688"/>
    <w:rsid w:val="00006A4B"/>
    <w:rsid w:val="000077FC"/>
    <w:rsid w:val="00010599"/>
    <w:rsid w:val="000114C6"/>
    <w:rsid w:val="00011596"/>
    <w:rsid w:val="00011A8C"/>
    <w:rsid w:val="00011BBA"/>
    <w:rsid w:val="0001241F"/>
    <w:rsid w:val="0001310C"/>
    <w:rsid w:val="00014997"/>
    <w:rsid w:val="00014ACE"/>
    <w:rsid w:val="000150FA"/>
    <w:rsid w:val="0001568C"/>
    <w:rsid w:val="00017440"/>
    <w:rsid w:val="000203D1"/>
    <w:rsid w:val="00021139"/>
    <w:rsid w:val="000213E3"/>
    <w:rsid w:val="00024D03"/>
    <w:rsid w:val="00026406"/>
    <w:rsid w:val="000266EE"/>
    <w:rsid w:val="00026C7C"/>
    <w:rsid w:val="0003003D"/>
    <w:rsid w:val="0003070F"/>
    <w:rsid w:val="00031DAB"/>
    <w:rsid w:val="00033571"/>
    <w:rsid w:val="00034450"/>
    <w:rsid w:val="000349C6"/>
    <w:rsid w:val="00034A63"/>
    <w:rsid w:val="000364AC"/>
    <w:rsid w:val="00037023"/>
    <w:rsid w:val="00037BB9"/>
    <w:rsid w:val="00037D83"/>
    <w:rsid w:val="00041047"/>
    <w:rsid w:val="000412E9"/>
    <w:rsid w:val="00041CFF"/>
    <w:rsid w:val="000421D9"/>
    <w:rsid w:val="00043307"/>
    <w:rsid w:val="00044A27"/>
    <w:rsid w:val="00044E04"/>
    <w:rsid w:val="000451C3"/>
    <w:rsid w:val="00045C1D"/>
    <w:rsid w:val="00047225"/>
    <w:rsid w:val="000504D0"/>
    <w:rsid w:val="000516D3"/>
    <w:rsid w:val="00052BD1"/>
    <w:rsid w:val="00053AAE"/>
    <w:rsid w:val="00053EB0"/>
    <w:rsid w:val="00056C9B"/>
    <w:rsid w:val="00056DBC"/>
    <w:rsid w:val="0005766A"/>
    <w:rsid w:val="000604FF"/>
    <w:rsid w:val="00060640"/>
    <w:rsid w:val="000609BE"/>
    <w:rsid w:val="00061A10"/>
    <w:rsid w:val="00061C02"/>
    <w:rsid w:val="00062069"/>
    <w:rsid w:val="000621DE"/>
    <w:rsid w:val="00062257"/>
    <w:rsid w:val="000628F9"/>
    <w:rsid w:val="000629AC"/>
    <w:rsid w:val="00065406"/>
    <w:rsid w:val="00065A47"/>
    <w:rsid w:val="00066DFB"/>
    <w:rsid w:val="00066FD6"/>
    <w:rsid w:val="00067E23"/>
    <w:rsid w:val="00070893"/>
    <w:rsid w:val="00071523"/>
    <w:rsid w:val="00071F6B"/>
    <w:rsid w:val="00072AE8"/>
    <w:rsid w:val="00072C34"/>
    <w:rsid w:val="00072F96"/>
    <w:rsid w:val="0007369F"/>
    <w:rsid w:val="00074127"/>
    <w:rsid w:val="00074451"/>
    <w:rsid w:val="000744BC"/>
    <w:rsid w:val="00074EF4"/>
    <w:rsid w:val="00075323"/>
    <w:rsid w:val="00075A46"/>
    <w:rsid w:val="00075D29"/>
    <w:rsid w:val="00076442"/>
    <w:rsid w:val="00076918"/>
    <w:rsid w:val="00076E3E"/>
    <w:rsid w:val="0007706E"/>
    <w:rsid w:val="000774F3"/>
    <w:rsid w:val="00077BDF"/>
    <w:rsid w:val="00077F03"/>
    <w:rsid w:val="000812B1"/>
    <w:rsid w:val="00081314"/>
    <w:rsid w:val="000829EF"/>
    <w:rsid w:val="00083C00"/>
    <w:rsid w:val="0008439D"/>
    <w:rsid w:val="00084584"/>
    <w:rsid w:val="00084F78"/>
    <w:rsid w:val="00085F71"/>
    <w:rsid w:val="0008636B"/>
    <w:rsid w:val="0008662D"/>
    <w:rsid w:val="00086C24"/>
    <w:rsid w:val="00087426"/>
    <w:rsid w:val="00087D2A"/>
    <w:rsid w:val="00087DD8"/>
    <w:rsid w:val="00087F4F"/>
    <w:rsid w:val="000900BA"/>
    <w:rsid w:val="000908A5"/>
    <w:rsid w:val="000910E4"/>
    <w:rsid w:val="00091646"/>
    <w:rsid w:val="00092C45"/>
    <w:rsid w:val="000937C3"/>
    <w:rsid w:val="00095DF1"/>
    <w:rsid w:val="00095FD1"/>
    <w:rsid w:val="000967C4"/>
    <w:rsid w:val="00097676"/>
    <w:rsid w:val="000A0015"/>
    <w:rsid w:val="000A0CD2"/>
    <w:rsid w:val="000A1588"/>
    <w:rsid w:val="000A1F5D"/>
    <w:rsid w:val="000A2103"/>
    <w:rsid w:val="000A241A"/>
    <w:rsid w:val="000A2B7E"/>
    <w:rsid w:val="000A3111"/>
    <w:rsid w:val="000A3354"/>
    <w:rsid w:val="000A3CBD"/>
    <w:rsid w:val="000A44E2"/>
    <w:rsid w:val="000A463E"/>
    <w:rsid w:val="000A50BF"/>
    <w:rsid w:val="000A5DD5"/>
    <w:rsid w:val="000A7062"/>
    <w:rsid w:val="000A71CB"/>
    <w:rsid w:val="000A78C5"/>
    <w:rsid w:val="000B079F"/>
    <w:rsid w:val="000B0972"/>
    <w:rsid w:val="000B1BA1"/>
    <w:rsid w:val="000B1CC4"/>
    <w:rsid w:val="000B388E"/>
    <w:rsid w:val="000B42CE"/>
    <w:rsid w:val="000B446A"/>
    <w:rsid w:val="000B464E"/>
    <w:rsid w:val="000B469B"/>
    <w:rsid w:val="000B490C"/>
    <w:rsid w:val="000B67AF"/>
    <w:rsid w:val="000C0010"/>
    <w:rsid w:val="000C1250"/>
    <w:rsid w:val="000C15E0"/>
    <w:rsid w:val="000C1A0F"/>
    <w:rsid w:val="000C25C3"/>
    <w:rsid w:val="000C2DD9"/>
    <w:rsid w:val="000C3010"/>
    <w:rsid w:val="000C31E6"/>
    <w:rsid w:val="000C326B"/>
    <w:rsid w:val="000C34D0"/>
    <w:rsid w:val="000C3695"/>
    <w:rsid w:val="000C39E4"/>
    <w:rsid w:val="000C3DEE"/>
    <w:rsid w:val="000C482D"/>
    <w:rsid w:val="000C522E"/>
    <w:rsid w:val="000C60D6"/>
    <w:rsid w:val="000C7DA9"/>
    <w:rsid w:val="000D01FA"/>
    <w:rsid w:val="000D1148"/>
    <w:rsid w:val="000D12E3"/>
    <w:rsid w:val="000D58B0"/>
    <w:rsid w:val="000D5951"/>
    <w:rsid w:val="000D59AB"/>
    <w:rsid w:val="000D692C"/>
    <w:rsid w:val="000D6F7F"/>
    <w:rsid w:val="000D70C1"/>
    <w:rsid w:val="000D736B"/>
    <w:rsid w:val="000D7392"/>
    <w:rsid w:val="000D7B91"/>
    <w:rsid w:val="000D7C86"/>
    <w:rsid w:val="000D7D07"/>
    <w:rsid w:val="000E0609"/>
    <w:rsid w:val="000E0F70"/>
    <w:rsid w:val="000E2574"/>
    <w:rsid w:val="000E289B"/>
    <w:rsid w:val="000E4ED7"/>
    <w:rsid w:val="000E71BA"/>
    <w:rsid w:val="000E7750"/>
    <w:rsid w:val="000F05B4"/>
    <w:rsid w:val="000F0E22"/>
    <w:rsid w:val="000F0E57"/>
    <w:rsid w:val="000F151D"/>
    <w:rsid w:val="000F2025"/>
    <w:rsid w:val="000F2710"/>
    <w:rsid w:val="000F30AE"/>
    <w:rsid w:val="000F333F"/>
    <w:rsid w:val="000F3838"/>
    <w:rsid w:val="000F5EB2"/>
    <w:rsid w:val="000F6442"/>
    <w:rsid w:val="000F78E7"/>
    <w:rsid w:val="000F7B5D"/>
    <w:rsid w:val="000F7CD6"/>
    <w:rsid w:val="00102091"/>
    <w:rsid w:val="001029CD"/>
    <w:rsid w:val="00103AE8"/>
    <w:rsid w:val="00103EB8"/>
    <w:rsid w:val="0010515D"/>
    <w:rsid w:val="001053BF"/>
    <w:rsid w:val="00105556"/>
    <w:rsid w:val="001060B7"/>
    <w:rsid w:val="001063E8"/>
    <w:rsid w:val="00106E66"/>
    <w:rsid w:val="001079EA"/>
    <w:rsid w:val="00107C9C"/>
    <w:rsid w:val="00107F6F"/>
    <w:rsid w:val="00110A62"/>
    <w:rsid w:val="00110F6F"/>
    <w:rsid w:val="00112482"/>
    <w:rsid w:val="00113353"/>
    <w:rsid w:val="00113882"/>
    <w:rsid w:val="0011512E"/>
    <w:rsid w:val="00116308"/>
    <w:rsid w:val="00116755"/>
    <w:rsid w:val="001203FF"/>
    <w:rsid w:val="00121E65"/>
    <w:rsid w:val="00121E9C"/>
    <w:rsid w:val="00122C0F"/>
    <w:rsid w:val="00123C0A"/>
    <w:rsid w:val="001247BB"/>
    <w:rsid w:val="00124975"/>
    <w:rsid w:val="0012594F"/>
    <w:rsid w:val="00126A45"/>
    <w:rsid w:val="00126DC1"/>
    <w:rsid w:val="00127193"/>
    <w:rsid w:val="00127383"/>
    <w:rsid w:val="001275D4"/>
    <w:rsid w:val="00127695"/>
    <w:rsid w:val="001278D7"/>
    <w:rsid w:val="001278F9"/>
    <w:rsid w:val="001313CF"/>
    <w:rsid w:val="001332F0"/>
    <w:rsid w:val="0013338D"/>
    <w:rsid w:val="00133830"/>
    <w:rsid w:val="0013387E"/>
    <w:rsid w:val="00133B32"/>
    <w:rsid w:val="0013454C"/>
    <w:rsid w:val="00134ECD"/>
    <w:rsid w:val="001355BE"/>
    <w:rsid w:val="00135BC0"/>
    <w:rsid w:val="001360F0"/>
    <w:rsid w:val="001364E4"/>
    <w:rsid w:val="00137666"/>
    <w:rsid w:val="00137829"/>
    <w:rsid w:val="0014123D"/>
    <w:rsid w:val="00141C9A"/>
    <w:rsid w:val="001420BE"/>
    <w:rsid w:val="001422FD"/>
    <w:rsid w:val="001427C3"/>
    <w:rsid w:val="00142D08"/>
    <w:rsid w:val="00143F9C"/>
    <w:rsid w:val="001441FA"/>
    <w:rsid w:val="00145197"/>
    <w:rsid w:val="00145748"/>
    <w:rsid w:val="00145DE2"/>
    <w:rsid w:val="00145F03"/>
    <w:rsid w:val="0014795A"/>
    <w:rsid w:val="00147DDE"/>
    <w:rsid w:val="00150E9B"/>
    <w:rsid w:val="0015160C"/>
    <w:rsid w:val="00151DFE"/>
    <w:rsid w:val="0015217B"/>
    <w:rsid w:val="00152552"/>
    <w:rsid w:val="0015280D"/>
    <w:rsid w:val="001530BF"/>
    <w:rsid w:val="0015413C"/>
    <w:rsid w:val="00154DEC"/>
    <w:rsid w:val="00155BD7"/>
    <w:rsid w:val="00155FA5"/>
    <w:rsid w:val="001560B5"/>
    <w:rsid w:val="001566E1"/>
    <w:rsid w:val="00156E6F"/>
    <w:rsid w:val="0015798D"/>
    <w:rsid w:val="00160AE5"/>
    <w:rsid w:val="00161649"/>
    <w:rsid w:val="0016239E"/>
    <w:rsid w:val="00162659"/>
    <w:rsid w:val="00163873"/>
    <w:rsid w:val="001638FB"/>
    <w:rsid w:val="00163A53"/>
    <w:rsid w:val="0016434E"/>
    <w:rsid w:val="001649BF"/>
    <w:rsid w:val="00166B68"/>
    <w:rsid w:val="00167B79"/>
    <w:rsid w:val="00171A77"/>
    <w:rsid w:val="00171E37"/>
    <w:rsid w:val="001723B0"/>
    <w:rsid w:val="00174225"/>
    <w:rsid w:val="0017467D"/>
    <w:rsid w:val="00174703"/>
    <w:rsid w:val="00174AEC"/>
    <w:rsid w:val="00174CA0"/>
    <w:rsid w:val="00176416"/>
    <w:rsid w:val="00176523"/>
    <w:rsid w:val="00176852"/>
    <w:rsid w:val="00180AC3"/>
    <w:rsid w:val="00180BF8"/>
    <w:rsid w:val="00180C08"/>
    <w:rsid w:val="00182B35"/>
    <w:rsid w:val="00184947"/>
    <w:rsid w:val="00184E2F"/>
    <w:rsid w:val="001852D6"/>
    <w:rsid w:val="00185795"/>
    <w:rsid w:val="00185942"/>
    <w:rsid w:val="001872EE"/>
    <w:rsid w:val="00187CBC"/>
    <w:rsid w:val="001905BB"/>
    <w:rsid w:val="00190BAE"/>
    <w:rsid w:val="001912C5"/>
    <w:rsid w:val="00191A9C"/>
    <w:rsid w:val="00191EA9"/>
    <w:rsid w:val="00191EC3"/>
    <w:rsid w:val="001924CC"/>
    <w:rsid w:val="0019267C"/>
    <w:rsid w:val="00192DD3"/>
    <w:rsid w:val="0019302C"/>
    <w:rsid w:val="0019366C"/>
    <w:rsid w:val="00193D60"/>
    <w:rsid w:val="001943EE"/>
    <w:rsid w:val="00194468"/>
    <w:rsid w:val="00195813"/>
    <w:rsid w:val="00195D0E"/>
    <w:rsid w:val="001966AC"/>
    <w:rsid w:val="00196BA0"/>
    <w:rsid w:val="001A0E77"/>
    <w:rsid w:val="001A1107"/>
    <w:rsid w:val="001A1964"/>
    <w:rsid w:val="001A1B21"/>
    <w:rsid w:val="001A2C2D"/>
    <w:rsid w:val="001A426C"/>
    <w:rsid w:val="001A5649"/>
    <w:rsid w:val="001A6814"/>
    <w:rsid w:val="001A7B80"/>
    <w:rsid w:val="001B0F11"/>
    <w:rsid w:val="001B2127"/>
    <w:rsid w:val="001B239F"/>
    <w:rsid w:val="001B28D3"/>
    <w:rsid w:val="001B3E11"/>
    <w:rsid w:val="001B4F90"/>
    <w:rsid w:val="001B5089"/>
    <w:rsid w:val="001B5257"/>
    <w:rsid w:val="001B5463"/>
    <w:rsid w:val="001B60A3"/>
    <w:rsid w:val="001B6D83"/>
    <w:rsid w:val="001B77B8"/>
    <w:rsid w:val="001B7B32"/>
    <w:rsid w:val="001C02DB"/>
    <w:rsid w:val="001C07DC"/>
    <w:rsid w:val="001C0DDF"/>
    <w:rsid w:val="001C19F0"/>
    <w:rsid w:val="001C2075"/>
    <w:rsid w:val="001C2733"/>
    <w:rsid w:val="001C3858"/>
    <w:rsid w:val="001C3C17"/>
    <w:rsid w:val="001C46D0"/>
    <w:rsid w:val="001C4922"/>
    <w:rsid w:val="001C61F8"/>
    <w:rsid w:val="001C6636"/>
    <w:rsid w:val="001C7886"/>
    <w:rsid w:val="001C7F06"/>
    <w:rsid w:val="001D0237"/>
    <w:rsid w:val="001D0EAF"/>
    <w:rsid w:val="001D129F"/>
    <w:rsid w:val="001D1B9E"/>
    <w:rsid w:val="001D3206"/>
    <w:rsid w:val="001D3413"/>
    <w:rsid w:val="001D41FD"/>
    <w:rsid w:val="001D45F0"/>
    <w:rsid w:val="001D4D6F"/>
    <w:rsid w:val="001D4E6C"/>
    <w:rsid w:val="001D6141"/>
    <w:rsid w:val="001D6F84"/>
    <w:rsid w:val="001E01A7"/>
    <w:rsid w:val="001E0752"/>
    <w:rsid w:val="001E0F8A"/>
    <w:rsid w:val="001E1367"/>
    <w:rsid w:val="001E1C50"/>
    <w:rsid w:val="001E1D28"/>
    <w:rsid w:val="001E2CE9"/>
    <w:rsid w:val="001E3416"/>
    <w:rsid w:val="001E34D2"/>
    <w:rsid w:val="001E43A8"/>
    <w:rsid w:val="001E45A7"/>
    <w:rsid w:val="001E45FD"/>
    <w:rsid w:val="001E50F8"/>
    <w:rsid w:val="001E5166"/>
    <w:rsid w:val="001E568D"/>
    <w:rsid w:val="001E5CCE"/>
    <w:rsid w:val="001E62D3"/>
    <w:rsid w:val="001E62FB"/>
    <w:rsid w:val="001E6573"/>
    <w:rsid w:val="001E6A6D"/>
    <w:rsid w:val="001E6D16"/>
    <w:rsid w:val="001F0EEF"/>
    <w:rsid w:val="001F1533"/>
    <w:rsid w:val="001F1937"/>
    <w:rsid w:val="001F2522"/>
    <w:rsid w:val="001F296E"/>
    <w:rsid w:val="001F4DF4"/>
    <w:rsid w:val="001F6FF2"/>
    <w:rsid w:val="001F7BF5"/>
    <w:rsid w:val="00200B69"/>
    <w:rsid w:val="00201E92"/>
    <w:rsid w:val="002024E3"/>
    <w:rsid w:val="00202E29"/>
    <w:rsid w:val="00204951"/>
    <w:rsid w:val="00205297"/>
    <w:rsid w:val="002062E0"/>
    <w:rsid w:val="00206733"/>
    <w:rsid w:val="00206955"/>
    <w:rsid w:val="00206A6C"/>
    <w:rsid w:val="00206AB4"/>
    <w:rsid w:val="00206FAA"/>
    <w:rsid w:val="00207F99"/>
    <w:rsid w:val="002104A6"/>
    <w:rsid w:val="00210D28"/>
    <w:rsid w:val="00210F44"/>
    <w:rsid w:val="00210FC4"/>
    <w:rsid w:val="00211377"/>
    <w:rsid w:val="00211B4C"/>
    <w:rsid w:val="0021261B"/>
    <w:rsid w:val="002126BE"/>
    <w:rsid w:val="00212D98"/>
    <w:rsid w:val="002138A5"/>
    <w:rsid w:val="0021438C"/>
    <w:rsid w:val="0021595F"/>
    <w:rsid w:val="002160EF"/>
    <w:rsid w:val="00216750"/>
    <w:rsid w:val="00217F47"/>
    <w:rsid w:val="00221849"/>
    <w:rsid w:val="0022184B"/>
    <w:rsid w:val="00221A6E"/>
    <w:rsid w:val="002228A5"/>
    <w:rsid w:val="002240F5"/>
    <w:rsid w:val="0022426E"/>
    <w:rsid w:val="00224CF5"/>
    <w:rsid w:val="0022546F"/>
    <w:rsid w:val="00225787"/>
    <w:rsid w:val="00225C3F"/>
    <w:rsid w:val="00225C6F"/>
    <w:rsid w:val="002278AE"/>
    <w:rsid w:val="0023076F"/>
    <w:rsid w:val="00230978"/>
    <w:rsid w:val="00231102"/>
    <w:rsid w:val="00231967"/>
    <w:rsid w:val="00231C8E"/>
    <w:rsid w:val="00232448"/>
    <w:rsid w:val="0023266A"/>
    <w:rsid w:val="00232CE9"/>
    <w:rsid w:val="00233895"/>
    <w:rsid w:val="00234A56"/>
    <w:rsid w:val="002355F0"/>
    <w:rsid w:val="0023572C"/>
    <w:rsid w:val="00237096"/>
    <w:rsid w:val="002375BB"/>
    <w:rsid w:val="002379A1"/>
    <w:rsid w:val="00237C29"/>
    <w:rsid w:val="00241CE3"/>
    <w:rsid w:val="00242CAF"/>
    <w:rsid w:val="002440DC"/>
    <w:rsid w:val="002455BF"/>
    <w:rsid w:val="002457C9"/>
    <w:rsid w:val="002465B0"/>
    <w:rsid w:val="00251F18"/>
    <w:rsid w:val="002522B1"/>
    <w:rsid w:val="0025355D"/>
    <w:rsid w:val="002543DC"/>
    <w:rsid w:val="002545A3"/>
    <w:rsid w:val="00257735"/>
    <w:rsid w:val="00257BD9"/>
    <w:rsid w:val="002603FC"/>
    <w:rsid w:val="00260867"/>
    <w:rsid w:val="00260C6E"/>
    <w:rsid w:val="00260FC0"/>
    <w:rsid w:val="00260FC3"/>
    <w:rsid w:val="00262066"/>
    <w:rsid w:val="002622F7"/>
    <w:rsid w:val="00262640"/>
    <w:rsid w:val="00264004"/>
    <w:rsid w:val="002642E2"/>
    <w:rsid w:val="00264559"/>
    <w:rsid w:val="002651E8"/>
    <w:rsid w:val="0026546F"/>
    <w:rsid w:val="002659AB"/>
    <w:rsid w:val="00265E34"/>
    <w:rsid w:val="00267E60"/>
    <w:rsid w:val="00267EA3"/>
    <w:rsid w:val="00270082"/>
    <w:rsid w:val="002711F7"/>
    <w:rsid w:val="00271B0E"/>
    <w:rsid w:val="00272678"/>
    <w:rsid w:val="002731FF"/>
    <w:rsid w:val="00274C88"/>
    <w:rsid w:val="00276277"/>
    <w:rsid w:val="002765C6"/>
    <w:rsid w:val="002772E5"/>
    <w:rsid w:val="0027739B"/>
    <w:rsid w:val="00277A1C"/>
    <w:rsid w:val="00277E09"/>
    <w:rsid w:val="00277E17"/>
    <w:rsid w:val="00277FD9"/>
    <w:rsid w:val="00280B81"/>
    <w:rsid w:val="00280C2D"/>
    <w:rsid w:val="00280C9F"/>
    <w:rsid w:val="002814DC"/>
    <w:rsid w:val="0028195C"/>
    <w:rsid w:val="00281E25"/>
    <w:rsid w:val="00282C82"/>
    <w:rsid w:val="002837D3"/>
    <w:rsid w:val="00283E73"/>
    <w:rsid w:val="00285037"/>
    <w:rsid w:val="002865E2"/>
    <w:rsid w:val="0028750C"/>
    <w:rsid w:val="002878FA"/>
    <w:rsid w:val="0029032A"/>
    <w:rsid w:val="00290532"/>
    <w:rsid w:val="0029133D"/>
    <w:rsid w:val="002943EE"/>
    <w:rsid w:val="002956D0"/>
    <w:rsid w:val="002964F6"/>
    <w:rsid w:val="00296CFB"/>
    <w:rsid w:val="00297597"/>
    <w:rsid w:val="002A07A2"/>
    <w:rsid w:val="002A0D0D"/>
    <w:rsid w:val="002A12FD"/>
    <w:rsid w:val="002A22C8"/>
    <w:rsid w:val="002A313A"/>
    <w:rsid w:val="002A4938"/>
    <w:rsid w:val="002A516D"/>
    <w:rsid w:val="002A5247"/>
    <w:rsid w:val="002A552C"/>
    <w:rsid w:val="002A557B"/>
    <w:rsid w:val="002A5BFF"/>
    <w:rsid w:val="002A5CDF"/>
    <w:rsid w:val="002A68AD"/>
    <w:rsid w:val="002A7447"/>
    <w:rsid w:val="002B01B4"/>
    <w:rsid w:val="002B0654"/>
    <w:rsid w:val="002B1694"/>
    <w:rsid w:val="002B177E"/>
    <w:rsid w:val="002B2711"/>
    <w:rsid w:val="002B2973"/>
    <w:rsid w:val="002B3318"/>
    <w:rsid w:val="002B3A04"/>
    <w:rsid w:val="002B3C15"/>
    <w:rsid w:val="002B52C5"/>
    <w:rsid w:val="002B5729"/>
    <w:rsid w:val="002B661D"/>
    <w:rsid w:val="002B7660"/>
    <w:rsid w:val="002C05B7"/>
    <w:rsid w:val="002C1C11"/>
    <w:rsid w:val="002C1C5B"/>
    <w:rsid w:val="002C2B32"/>
    <w:rsid w:val="002C2C05"/>
    <w:rsid w:val="002C304B"/>
    <w:rsid w:val="002C320D"/>
    <w:rsid w:val="002C3648"/>
    <w:rsid w:val="002C4959"/>
    <w:rsid w:val="002C5459"/>
    <w:rsid w:val="002C5A78"/>
    <w:rsid w:val="002C5BAC"/>
    <w:rsid w:val="002C7783"/>
    <w:rsid w:val="002C7D5F"/>
    <w:rsid w:val="002D034E"/>
    <w:rsid w:val="002D056B"/>
    <w:rsid w:val="002D0646"/>
    <w:rsid w:val="002D09BC"/>
    <w:rsid w:val="002D22F1"/>
    <w:rsid w:val="002D2792"/>
    <w:rsid w:val="002D2995"/>
    <w:rsid w:val="002D30FB"/>
    <w:rsid w:val="002D3170"/>
    <w:rsid w:val="002D32C0"/>
    <w:rsid w:val="002D358D"/>
    <w:rsid w:val="002D38CF"/>
    <w:rsid w:val="002D3937"/>
    <w:rsid w:val="002D3B19"/>
    <w:rsid w:val="002D3DCF"/>
    <w:rsid w:val="002D4477"/>
    <w:rsid w:val="002D5B67"/>
    <w:rsid w:val="002D61AF"/>
    <w:rsid w:val="002D6342"/>
    <w:rsid w:val="002D63CB"/>
    <w:rsid w:val="002D683C"/>
    <w:rsid w:val="002D6ECB"/>
    <w:rsid w:val="002D71EB"/>
    <w:rsid w:val="002D734D"/>
    <w:rsid w:val="002E0D41"/>
    <w:rsid w:val="002E1145"/>
    <w:rsid w:val="002E1759"/>
    <w:rsid w:val="002E18CC"/>
    <w:rsid w:val="002E2B3D"/>
    <w:rsid w:val="002E35E4"/>
    <w:rsid w:val="002E3B36"/>
    <w:rsid w:val="002E4420"/>
    <w:rsid w:val="002E5173"/>
    <w:rsid w:val="002E569C"/>
    <w:rsid w:val="002E73B7"/>
    <w:rsid w:val="002F167C"/>
    <w:rsid w:val="002F18CF"/>
    <w:rsid w:val="002F1B56"/>
    <w:rsid w:val="002F1ED9"/>
    <w:rsid w:val="002F288A"/>
    <w:rsid w:val="002F2C0B"/>
    <w:rsid w:val="002F341F"/>
    <w:rsid w:val="002F4BA8"/>
    <w:rsid w:val="002F5185"/>
    <w:rsid w:val="002F5491"/>
    <w:rsid w:val="002F6CB8"/>
    <w:rsid w:val="002F735F"/>
    <w:rsid w:val="002F7572"/>
    <w:rsid w:val="002F7C1F"/>
    <w:rsid w:val="0030146F"/>
    <w:rsid w:val="0030157E"/>
    <w:rsid w:val="003032B1"/>
    <w:rsid w:val="0030342D"/>
    <w:rsid w:val="00303805"/>
    <w:rsid w:val="003044D5"/>
    <w:rsid w:val="00305457"/>
    <w:rsid w:val="003057F9"/>
    <w:rsid w:val="00305945"/>
    <w:rsid w:val="00305F30"/>
    <w:rsid w:val="003069F2"/>
    <w:rsid w:val="00307AF6"/>
    <w:rsid w:val="00310D1F"/>
    <w:rsid w:val="00310D7F"/>
    <w:rsid w:val="00313CB6"/>
    <w:rsid w:val="00313D66"/>
    <w:rsid w:val="0031454B"/>
    <w:rsid w:val="00315C53"/>
    <w:rsid w:val="00316708"/>
    <w:rsid w:val="00316D72"/>
    <w:rsid w:val="003170FB"/>
    <w:rsid w:val="0032031F"/>
    <w:rsid w:val="003205CD"/>
    <w:rsid w:val="00320B04"/>
    <w:rsid w:val="003229C4"/>
    <w:rsid w:val="00322A22"/>
    <w:rsid w:val="0032312C"/>
    <w:rsid w:val="00323585"/>
    <w:rsid w:val="003235E4"/>
    <w:rsid w:val="00323F15"/>
    <w:rsid w:val="00323F3C"/>
    <w:rsid w:val="00324AF6"/>
    <w:rsid w:val="00324B6D"/>
    <w:rsid w:val="00324D8C"/>
    <w:rsid w:val="003250A4"/>
    <w:rsid w:val="00325B96"/>
    <w:rsid w:val="00326945"/>
    <w:rsid w:val="00326A22"/>
    <w:rsid w:val="00327545"/>
    <w:rsid w:val="003276D9"/>
    <w:rsid w:val="00327C01"/>
    <w:rsid w:val="00330643"/>
    <w:rsid w:val="00330B26"/>
    <w:rsid w:val="00330E73"/>
    <w:rsid w:val="00331FAF"/>
    <w:rsid w:val="00332601"/>
    <w:rsid w:val="003328BB"/>
    <w:rsid w:val="00333390"/>
    <w:rsid w:val="00333AC8"/>
    <w:rsid w:val="003345BB"/>
    <w:rsid w:val="00334F00"/>
    <w:rsid w:val="00335196"/>
    <w:rsid w:val="00335D5B"/>
    <w:rsid w:val="00336614"/>
    <w:rsid w:val="0033784A"/>
    <w:rsid w:val="00340702"/>
    <w:rsid w:val="00341D3D"/>
    <w:rsid w:val="00342487"/>
    <w:rsid w:val="003435D8"/>
    <w:rsid w:val="003453B5"/>
    <w:rsid w:val="00347369"/>
    <w:rsid w:val="0035109A"/>
    <w:rsid w:val="003532BC"/>
    <w:rsid w:val="00353339"/>
    <w:rsid w:val="00353AC4"/>
    <w:rsid w:val="0035410D"/>
    <w:rsid w:val="00355772"/>
    <w:rsid w:val="00355D04"/>
    <w:rsid w:val="003568F2"/>
    <w:rsid w:val="00357BAB"/>
    <w:rsid w:val="0036022B"/>
    <w:rsid w:val="00360975"/>
    <w:rsid w:val="00360D28"/>
    <w:rsid w:val="0036151E"/>
    <w:rsid w:val="00361E96"/>
    <w:rsid w:val="00363401"/>
    <w:rsid w:val="003662E6"/>
    <w:rsid w:val="003666E9"/>
    <w:rsid w:val="003668FA"/>
    <w:rsid w:val="00366E44"/>
    <w:rsid w:val="00367466"/>
    <w:rsid w:val="0036749A"/>
    <w:rsid w:val="00367634"/>
    <w:rsid w:val="0036768A"/>
    <w:rsid w:val="003708B4"/>
    <w:rsid w:val="003715B6"/>
    <w:rsid w:val="00371B88"/>
    <w:rsid w:val="00371E52"/>
    <w:rsid w:val="003721B3"/>
    <w:rsid w:val="00372B16"/>
    <w:rsid w:val="003744D1"/>
    <w:rsid w:val="003745AC"/>
    <w:rsid w:val="00376CB6"/>
    <w:rsid w:val="00377F54"/>
    <w:rsid w:val="003803E6"/>
    <w:rsid w:val="00380520"/>
    <w:rsid w:val="003807F2"/>
    <w:rsid w:val="0038117E"/>
    <w:rsid w:val="00381D28"/>
    <w:rsid w:val="00381E80"/>
    <w:rsid w:val="003833BB"/>
    <w:rsid w:val="00383641"/>
    <w:rsid w:val="00383BF2"/>
    <w:rsid w:val="00383DA3"/>
    <w:rsid w:val="00384974"/>
    <w:rsid w:val="00384FA0"/>
    <w:rsid w:val="0038570B"/>
    <w:rsid w:val="00385721"/>
    <w:rsid w:val="0038654F"/>
    <w:rsid w:val="00387C5E"/>
    <w:rsid w:val="00390AD8"/>
    <w:rsid w:val="00390E2C"/>
    <w:rsid w:val="003918DD"/>
    <w:rsid w:val="00394B04"/>
    <w:rsid w:val="00395044"/>
    <w:rsid w:val="003953B0"/>
    <w:rsid w:val="003959C7"/>
    <w:rsid w:val="00395E5B"/>
    <w:rsid w:val="00397D77"/>
    <w:rsid w:val="003A013B"/>
    <w:rsid w:val="003A0E7D"/>
    <w:rsid w:val="003A12B5"/>
    <w:rsid w:val="003A1721"/>
    <w:rsid w:val="003A1A28"/>
    <w:rsid w:val="003A30D8"/>
    <w:rsid w:val="003A4140"/>
    <w:rsid w:val="003A41DD"/>
    <w:rsid w:val="003A422F"/>
    <w:rsid w:val="003A4FFC"/>
    <w:rsid w:val="003A51B9"/>
    <w:rsid w:val="003A5C0B"/>
    <w:rsid w:val="003A5D6C"/>
    <w:rsid w:val="003B0471"/>
    <w:rsid w:val="003B0AFD"/>
    <w:rsid w:val="003B0BAF"/>
    <w:rsid w:val="003B0BED"/>
    <w:rsid w:val="003B24DB"/>
    <w:rsid w:val="003B2A6B"/>
    <w:rsid w:val="003B4E4C"/>
    <w:rsid w:val="003B5A7B"/>
    <w:rsid w:val="003B62D3"/>
    <w:rsid w:val="003B64F4"/>
    <w:rsid w:val="003B6562"/>
    <w:rsid w:val="003C0047"/>
    <w:rsid w:val="003C16DA"/>
    <w:rsid w:val="003C2491"/>
    <w:rsid w:val="003C3216"/>
    <w:rsid w:val="003C3675"/>
    <w:rsid w:val="003C4229"/>
    <w:rsid w:val="003C42F2"/>
    <w:rsid w:val="003C4A03"/>
    <w:rsid w:val="003C4B2A"/>
    <w:rsid w:val="003C6D76"/>
    <w:rsid w:val="003C6F61"/>
    <w:rsid w:val="003C7E4A"/>
    <w:rsid w:val="003D0687"/>
    <w:rsid w:val="003D0709"/>
    <w:rsid w:val="003D09FF"/>
    <w:rsid w:val="003D0EA2"/>
    <w:rsid w:val="003D3B4F"/>
    <w:rsid w:val="003D4606"/>
    <w:rsid w:val="003D4FE1"/>
    <w:rsid w:val="003D55CF"/>
    <w:rsid w:val="003D5AD1"/>
    <w:rsid w:val="003D6890"/>
    <w:rsid w:val="003D71B2"/>
    <w:rsid w:val="003E0787"/>
    <w:rsid w:val="003E0D25"/>
    <w:rsid w:val="003E14BA"/>
    <w:rsid w:val="003E33D9"/>
    <w:rsid w:val="003E33F2"/>
    <w:rsid w:val="003E3510"/>
    <w:rsid w:val="003E46CE"/>
    <w:rsid w:val="003E4BAA"/>
    <w:rsid w:val="003E5A31"/>
    <w:rsid w:val="003E5D52"/>
    <w:rsid w:val="003E676D"/>
    <w:rsid w:val="003E7CCF"/>
    <w:rsid w:val="003F05D5"/>
    <w:rsid w:val="003F1E0F"/>
    <w:rsid w:val="003F1F13"/>
    <w:rsid w:val="003F2B9B"/>
    <w:rsid w:val="003F32BD"/>
    <w:rsid w:val="003F3599"/>
    <w:rsid w:val="003F3CC0"/>
    <w:rsid w:val="003F488F"/>
    <w:rsid w:val="003F527F"/>
    <w:rsid w:val="003F59A4"/>
    <w:rsid w:val="003F7DEA"/>
    <w:rsid w:val="00400114"/>
    <w:rsid w:val="004002E1"/>
    <w:rsid w:val="00401F8D"/>
    <w:rsid w:val="00402A41"/>
    <w:rsid w:val="0040328A"/>
    <w:rsid w:val="00404E9B"/>
    <w:rsid w:val="00405353"/>
    <w:rsid w:val="00407AA6"/>
    <w:rsid w:val="00410122"/>
    <w:rsid w:val="00411517"/>
    <w:rsid w:val="004117FF"/>
    <w:rsid w:val="00411CD2"/>
    <w:rsid w:val="00411FA1"/>
    <w:rsid w:val="0041299C"/>
    <w:rsid w:val="0041302A"/>
    <w:rsid w:val="00413D12"/>
    <w:rsid w:val="004142EA"/>
    <w:rsid w:val="00414305"/>
    <w:rsid w:val="00414A75"/>
    <w:rsid w:val="00415197"/>
    <w:rsid w:val="00415B46"/>
    <w:rsid w:val="00415EEF"/>
    <w:rsid w:val="00416CDE"/>
    <w:rsid w:val="004170BC"/>
    <w:rsid w:val="00417721"/>
    <w:rsid w:val="004178FA"/>
    <w:rsid w:val="004179E7"/>
    <w:rsid w:val="004207E9"/>
    <w:rsid w:val="00420E23"/>
    <w:rsid w:val="00422E6C"/>
    <w:rsid w:val="00423540"/>
    <w:rsid w:val="0042433E"/>
    <w:rsid w:val="00424490"/>
    <w:rsid w:val="004267B5"/>
    <w:rsid w:val="004303CB"/>
    <w:rsid w:val="004306C8"/>
    <w:rsid w:val="004309F8"/>
    <w:rsid w:val="00430ADE"/>
    <w:rsid w:val="00431060"/>
    <w:rsid w:val="004317AF"/>
    <w:rsid w:val="00431EA0"/>
    <w:rsid w:val="0043240E"/>
    <w:rsid w:val="00433697"/>
    <w:rsid w:val="00433BE3"/>
    <w:rsid w:val="00434757"/>
    <w:rsid w:val="00434A8B"/>
    <w:rsid w:val="004360E5"/>
    <w:rsid w:val="0043736E"/>
    <w:rsid w:val="00437F53"/>
    <w:rsid w:val="004408EE"/>
    <w:rsid w:val="0044099A"/>
    <w:rsid w:val="00441308"/>
    <w:rsid w:val="0044135C"/>
    <w:rsid w:val="00441698"/>
    <w:rsid w:val="00442A0B"/>
    <w:rsid w:val="004440FF"/>
    <w:rsid w:val="00444AC7"/>
    <w:rsid w:val="004456B3"/>
    <w:rsid w:val="004464E1"/>
    <w:rsid w:val="0044669C"/>
    <w:rsid w:val="00446779"/>
    <w:rsid w:val="00446902"/>
    <w:rsid w:val="00447E11"/>
    <w:rsid w:val="00447E5C"/>
    <w:rsid w:val="004510C2"/>
    <w:rsid w:val="004513D2"/>
    <w:rsid w:val="00451485"/>
    <w:rsid w:val="00451C0B"/>
    <w:rsid w:val="00451D77"/>
    <w:rsid w:val="00452154"/>
    <w:rsid w:val="004525EC"/>
    <w:rsid w:val="00452970"/>
    <w:rsid w:val="00453394"/>
    <w:rsid w:val="00454A97"/>
    <w:rsid w:val="0045705B"/>
    <w:rsid w:val="00457C3F"/>
    <w:rsid w:val="0046162C"/>
    <w:rsid w:val="00462211"/>
    <w:rsid w:val="0046231E"/>
    <w:rsid w:val="00462870"/>
    <w:rsid w:val="00462AD7"/>
    <w:rsid w:val="00462B4D"/>
    <w:rsid w:val="00462BE0"/>
    <w:rsid w:val="00463139"/>
    <w:rsid w:val="004633DA"/>
    <w:rsid w:val="00464233"/>
    <w:rsid w:val="004657FE"/>
    <w:rsid w:val="00467D48"/>
    <w:rsid w:val="00470AA9"/>
    <w:rsid w:val="00471571"/>
    <w:rsid w:val="00472A05"/>
    <w:rsid w:val="00473396"/>
    <w:rsid w:val="00473F2F"/>
    <w:rsid w:val="004742FD"/>
    <w:rsid w:val="00475C9A"/>
    <w:rsid w:val="00476E6D"/>
    <w:rsid w:val="0047726E"/>
    <w:rsid w:val="00480015"/>
    <w:rsid w:val="004800CC"/>
    <w:rsid w:val="004822A2"/>
    <w:rsid w:val="00484152"/>
    <w:rsid w:val="004848E6"/>
    <w:rsid w:val="00484E89"/>
    <w:rsid w:val="0048510C"/>
    <w:rsid w:val="00486474"/>
    <w:rsid w:val="00486E03"/>
    <w:rsid w:val="0048777A"/>
    <w:rsid w:val="00490173"/>
    <w:rsid w:val="00490458"/>
    <w:rsid w:val="00490769"/>
    <w:rsid w:val="00491628"/>
    <w:rsid w:val="00491873"/>
    <w:rsid w:val="00493356"/>
    <w:rsid w:val="00493406"/>
    <w:rsid w:val="00493557"/>
    <w:rsid w:val="00493997"/>
    <w:rsid w:val="0049422C"/>
    <w:rsid w:val="004955E7"/>
    <w:rsid w:val="00495838"/>
    <w:rsid w:val="00496950"/>
    <w:rsid w:val="004A07A6"/>
    <w:rsid w:val="004A0BAE"/>
    <w:rsid w:val="004A0D26"/>
    <w:rsid w:val="004A0F1C"/>
    <w:rsid w:val="004A1A16"/>
    <w:rsid w:val="004A2117"/>
    <w:rsid w:val="004A3205"/>
    <w:rsid w:val="004A348A"/>
    <w:rsid w:val="004A56A0"/>
    <w:rsid w:val="004A56C7"/>
    <w:rsid w:val="004A57E0"/>
    <w:rsid w:val="004A5EE3"/>
    <w:rsid w:val="004A67C8"/>
    <w:rsid w:val="004A7797"/>
    <w:rsid w:val="004A7910"/>
    <w:rsid w:val="004A7C28"/>
    <w:rsid w:val="004A7E05"/>
    <w:rsid w:val="004A7E29"/>
    <w:rsid w:val="004B0434"/>
    <w:rsid w:val="004B0816"/>
    <w:rsid w:val="004B1204"/>
    <w:rsid w:val="004B20F7"/>
    <w:rsid w:val="004B392F"/>
    <w:rsid w:val="004B3D98"/>
    <w:rsid w:val="004B3E87"/>
    <w:rsid w:val="004B4A16"/>
    <w:rsid w:val="004B5871"/>
    <w:rsid w:val="004B7B39"/>
    <w:rsid w:val="004B7C5C"/>
    <w:rsid w:val="004C0EA4"/>
    <w:rsid w:val="004C169B"/>
    <w:rsid w:val="004C1B5F"/>
    <w:rsid w:val="004C2A2E"/>
    <w:rsid w:val="004C2E32"/>
    <w:rsid w:val="004C35C5"/>
    <w:rsid w:val="004C5091"/>
    <w:rsid w:val="004C5752"/>
    <w:rsid w:val="004C57B3"/>
    <w:rsid w:val="004C5A7A"/>
    <w:rsid w:val="004C630F"/>
    <w:rsid w:val="004C63E7"/>
    <w:rsid w:val="004C7978"/>
    <w:rsid w:val="004D02DE"/>
    <w:rsid w:val="004D1230"/>
    <w:rsid w:val="004D5251"/>
    <w:rsid w:val="004D5876"/>
    <w:rsid w:val="004D6497"/>
    <w:rsid w:val="004D67E2"/>
    <w:rsid w:val="004D6DA6"/>
    <w:rsid w:val="004D7C9C"/>
    <w:rsid w:val="004E0107"/>
    <w:rsid w:val="004E1805"/>
    <w:rsid w:val="004E2552"/>
    <w:rsid w:val="004E28C0"/>
    <w:rsid w:val="004E3161"/>
    <w:rsid w:val="004E33CF"/>
    <w:rsid w:val="004E3DB7"/>
    <w:rsid w:val="004E3FF2"/>
    <w:rsid w:val="004E5007"/>
    <w:rsid w:val="004E570B"/>
    <w:rsid w:val="004E7554"/>
    <w:rsid w:val="004E7918"/>
    <w:rsid w:val="004E79A9"/>
    <w:rsid w:val="004E7E01"/>
    <w:rsid w:val="004F1629"/>
    <w:rsid w:val="004F164F"/>
    <w:rsid w:val="004F3234"/>
    <w:rsid w:val="004F3A3E"/>
    <w:rsid w:val="004F464A"/>
    <w:rsid w:val="004F5963"/>
    <w:rsid w:val="004F63FD"/>
    <w:rsid w:val="00502267"/>
    <w:rsid w:val="00502414"/>
    <w:rsid w:val="00502863"/>
    <w:rsid w:val="00502C22"/>
    <w:rsid w:val="005030B4"/>
    <w:rsid w:val="00503184"/>
    <w:rsid w:val="00503D70"/>
    <w:rsid w:val="00506028"/>
    <w:rsid w:val="0050674E"/>
    <w:rsid w:val="0050683A"/>
    <w:rsid w:val="00506FB8"/>
    <w:rsid w:val="005073AB"/>
    <w:rsid w:val="00507559"/>
    <w:rsid w:val="00507865"/>
    <w:rsid w:val="00510463"/>
    <w:rsid w:val="00511161"/>
    <w:rsid w:val="00511261"/>
    <w:rsid w:val="00511332"/>
    <w:rsid w:val="005115D3"/>
    <w:rsid w:val="00511850"/>
    <w:rsid w:val="00511A44"/>
    <w:rsid w:val="00512C08"/>
    <w:rsid w:val="005130F2"/>
    <w:rsid w:val="00514E4A"/>
    <w:rsid w:val="005152E7"/>
    <w:rsid w:val="005158BC"/>
    <w:rsid w:val="005158E6"/>
    <w:rsid w:val="00515F54"/>
    <w:rsid w:val="0051614A"/>
    <w:rsid w:val="005164DE"/>
    <w:rsid w:val="00516A32"/>
    <w:rsid w:val="00517490"/>
    <w:rsid w:val="005223DC"/>
    <w:rsid w:val="005231C0"/>
    <w:rsid w:val="0052380C"/>
    <w:rsid w:val="005239D1"/>
    <w:rsid w:val="00524732"/>
    <w:rsid w:val="00524A0E"/>
    <w:rsid w:val="00524F98"/>
    <w:rsid w:val="005252B7"/>
    <w:rsid w:val="0052538B"/>
    <w:rsid w:val="00525725"/>
    <w:rsid w:val="005261AB"/>
    <w:rsid w:val="005270E9"/>
    <w:rsid w:val="00527254"/>
    <w:rsid w:val="0053000E"/>
    <w:rsid w:val="005311AC"/>
    <w:rsid w:val="0053125F"/>
    <w:rsid w:val="0053128F"/>
    <w:rsid w:val="005316D1"/>
    <w:rsid w:val="005317E0"/>
    <w:rsid w:val="00531BAF"/>
    <w:rsid w:val="00531FC8"/>
    <w:rsid w:val="00533B6D"/>
    <w:rsid w:val="00534413"/>
    <w:rsid w:val="00534E68"/>
    <w:rsid w:val="0053580C"/>
    <w:rsid w:val="00536195"/>
    <w:rsid w:val="005365ED"/>
    <w:rsid w:val="00536A4F"/>
    <w:rsid w:val="00536C6C"/>
    <w:rsid w:val="00536D95"/>
    <w:rsid w:val="00537423"/>
    <w:rsid w:val="005375C4"/>
    <w:rsid w:val="005377F9"/>
    <w:rsid w:val="00537F59"/>
    <w:rsid w:val="00537F7C"/>
    <w:rsid w:val="00540046"/>
    <w:rsid w:val="00541720"/>
    <w:rsid w:val="005417BB"/>
    <w:rsid w:val="00541897"/>
    <w:rsid w:val="00541F29"/>
    <w:rsid w:val="00541F3C"/>
    <w:rsid w:val="00542C38"/>
    <w:rsid w:val="005431DB"/>
    <w:rsid w:val="00543BCE"/>
    <w:rsid w:val="0054433F"/>
    <w:rsid w:val="00544915"/>
    <w:rsid w:val="0054620C"/>
    <w:rsid w:val="00547921"/>
    <w:rsid w:val="005502A3"/>
    <w:rsid w:val="00550FBA"/>
    <w:rsid w:val="005511F2"/>
    <w:rsid w:val="00551EC6"/>
    <w:rsid w:val="0055206E"/>
    <w:rsid w:val="00553E60"/>
    <w:rsid w:val="005547AE"/>
    <w:rsid w:val="00554959"/>
    <w:rsid w:val="00554DA4"/>
    <w:rsid w:val="00555117"/>
    <w:rsid w:val="005560A3"/>
    <w:rsid w:val="00556361"/>
    <w:rsid w:val="00556548"/>
    <w:rsid w:val="00557909"/>
    <w:rsid w:val="005608D5"/>
    <w:rsid w:val="00560D8F"/>
    <w:rsid w:val="00561348"/>
    <w:rsid w:val="00561788"/>
    <w:rsid w:val="00561B97"/>
    <w:rsid w:val="00561DF0"/>
    <w:rsid w:val="005620BB"/>
    <w:rsid w:val="0056266A"/>
    <w:rsid w:val="00563388"/>
    <w:rsid w:val="0056488D"/>
    <w:rsid w:val="00564AD9"/>
    <w:rsid w:val="00565BAD"/>
    <w:rsid w:val="005671DC"/>
    <w:rsid w:val="00567E51"/>
    <w:rsid w:val="005702A8"/>
    <w:rsid w:val="0057061D"/>
    <w:rsid w:val="005706A9"/>
    <w:rsid w:val="00570887"/>
    <w:rsid w:val="00570B57"/>
    <w:rsid w:val="00572A8F"/>
    <w:rsid w:val="00572DFE"/>
    <w:rsid w:val="00573796"/>
    <w:rsid w:val="005747E1"/>
    <w:rsid w:val="00574B32"/>
    <w:rsid w:val="00575A4C"/>
    <w:rsid w:val="00575C4B"/>
    <w:rsid w:val="00575D20"/>
    <w:rsid w:val="00576127"/>
    <w:rsid w:val="0057653D"/>
    <w:rsid w:val="00576D67"/>
    <w:rsid w:val="00576F3C"/>
    <w:rsid w:val="005771BD"/>
    <w:rsid w:val="00577722"/>
    <w:rsid w:val="00577F12"/>
    <w:rsid w:val="005804CD"/>
    <w:rsid w:val="0058053E"/>
    <w:rsid w:val="00581B7D"/>
    <w:rsid w:val="00582857"/>
    <w:rsid w:val="00582C02"/>
    <w:rsid w:val="00582C87"/>
    <w:rsid w:val="00582CF1"/>
    <w:rsid w:val="00583A12"/>
    <w:rsid w:val="00583D8C"/>
    <w:rsid w:val="00584219"/>
    <w:rsid w:val="005849F4"/>
    <w:rsid w:val="005851F5"/>
    <w:rsid w:val="0058553F"/>
    <w:rsid w:val="00585702"/>
    <w:rsid w:val="00585E1B"/>
    <w:rsid w:val="00586CF1"/>
    <w:rsid w:val="00586EBF"/>
    <w:rsid w:val="00590BC2"/>
    <w:rsid w:val="005913A4"/>
    <w:rsid w:val="00592B28"/>
    <w:rsid w:val="00592FEE"/>
    <w:rsid w:val="005931EC"/>
    <w:rsid w:val="0059330F"/>
    <w:rsid w:val="0059436B"/>
    <w:rsid w:val="00594BE1"/>
    <w:rsid w:val="005967DB"/>
    <w:rsid w:val="00596D9E"/>
    <w:rsid w:val="005A0037"/>
    <w:rsid w:val="005A1DF2"/>
    <w:rsid w:val="005A26B0"/>
    <w:rsid w:val="005A2F92"/>
    <w:rsid w:val="005A4A04"/>
    <w:rsid w:val="005A4E78"/>
    <w:rsid w:val="005A5C8E"/>
    <w:rsid w:val="005A66C4"/>
    <w:rsid w:val="005A6D2B"/>
    <w:rsid w:val="005A6D51"/>
    <w:rsid w:val="005A7285"/>
    <w:rsid w:val="005A7825"/>
    <w:rsid w:val="005A7F8D"/>
    <w:rsid w:val="005B123C"/>
    <w:rsid w:val="005B12CE"/>
    <w:rsid w:val="005B292D"/>
    <w:rsid w:val="005B2FCA"/>
    <w:rsid w:val="005B36AC"/>
    <w:rsid w:val="005B4F56"/>
    <w:rsid w:val="005B6756"/>
    <w:rsid w:val="005B746B"/>
    <w:rsid w:val="005C0521"/>
    <w:rsid w:val="005C0A16"/>
    <w:rsid w:val="005C20ED"/>
    <w:rsid w:val="005C2476"/>
    <w:rsid w:val="005C2852"/>
    <w:rsid w:val="005C39D2"/>
    <w:rsid w:val="005C3AF0"/>
    <w:rsid w:val="005C3EF8"/>
    <w:rsid w:val="005C3F16"/>
    <w:rsid w:val="005C40AA"/>
    <w:rsid w:val="005C4428"/>
    <w:rsid w:val="005C51A0"/>
    <w:rsid w:val="005C6066"/>
    <w:rsid w:val="005C6379"/>
    <w:rsid w:val="005C6443"/>
    <w:rsid w:val="005C6765"/>
    <w:rsid w:val="005C6B0C"/>
    <w:rsid w:val="005C7B98"/>
    <w:rsid w:val="005C7C36"/>
    <w:rsid w:val="005D0BBF"/>
    <w:rsid w:val="005D0FE8"/>
    <w:rsid w:val="005D1350"/>
    <w:rsid w:val="005D19F8"/>
    <w:rsid w:val="005D1E85"/>
    <w:rsid w:val="005D1F74"/>
    <w:rsid w:val="005D202D"/>
    <w:rsid w:val="005D2736"/>
    <w:rsid w:val="005D35BA"/>
    <w:rsid w:val="005D3E61"/>
    <w:rsid w:val="005D3FBC"/>
    <w:rsid w:val="005D4AC6"/>
    <w:rsid w:val="005D5D3F"/>
    <w:rsid w:val="005D6495"/>
    <w:rsid w:val="005D6575"/>
    <w:rsid w:val="005D6DF5"/>
    <w:rsid w:val="005D7165"/>
    <w:rsid w:val="005D7CE5"/>
    <w:rsid w:val="005E189C"/>
    <w:rsid w:val="005E29DC"/>
    <w:rsid w:val="005E3B03"/>
    <w:rsid w:val="005E3EFF"/>
    <w:rsid w:val="005E41FD"/>
    <w:rsid w:val="005E5AC9"/>
    <w:rsid w:val="005E6645"/>
    <w:rsid w:val="005E6AC4"/>
    <w:rsid w:val="005F1098"/>
    <w:rsid w:val="005F2297"/>
    <w:rsid w:val="005F23D9"/>
    <w:rsid w:val="005F2793"/>
    <w:rsid w:val="005F2850"/>
    <w:rsid w:val="005F295A"/>
    <w:rsid w:val="005F307C"/>
    <w:rsid w:val="005F325F"/>
    <w:rsid w:val="005F39C9"/>
    <w:rsid w:val="005F3A50"/>
    <w:rsid w:val="005F4409"/>
    <w:rsid w:val="005F506B"/>
    <w:rsid w:val="005F5535"/>
    <w:rsid w:val="005F5665"/>
    <w:rsid w:val="005F571D"/>
    <w:rsid w:val="005F5BBD"/>
    <w:rsid w:val="005F5D6F"/>
    <w:rsid w:val="005F648C"/>
    <w:rsid w:val="005F7104"/>
    <w:rsid w:val="00600357"/>
    <w:rsid w:val="00600745"/>
    <w:rsid w:val="006014AB"/>
    <w:rsid w:val="006031F9"/>
    <w:rsid w:val="00603FAF"/>
    <w:rsid w:val="0060637E"/>
    <w:rsid w:val="0060770A"/>
    <w:rsid w:val="00607AFE"/>
    <w:rsid w:val="00610107"/>
    <w:rsid w:val="00610AF8"/>
    <w:rsid w:val="00611EA6"/>
    <w:rsid w:val="00614075"/>
    <w:rsid w:val="00614172"/>
    <w:rsid w:val="00614F62"/>
    <w:rsid w:val="00615D52"/>
    <w:rsid w:val="00616F06"/>
    <w:rsid w:val="00616F77"/>
    <w:rsid w:val="006171A3"/>
    <w:rsid w:val="00617555"/>
    <w:rsid w:val="00617664"/>
    <w:rsid w:val="006204D9"/>
    <w:rsid w:val="00620669"/>
    <w:rsid w:val="0062127C"/>
    <w:rsid w:val="00621541"/>
    <w:rsid w:val="00621C62"/>
    <w:rsid w:val="00621D3B"/>
    <w:rsid w:val="00622F28"/>
    <w:rsid w:val="0062323A"/>
    <w:rsid w:val="006237B8"/>
    <w:rsid w:val="00623CB3"/>
    <w:rsid w:val="006248A4"/>
    <w:rsid w:val="00625A45"/>
    <w:rsid w:val="00625A6F"/>
    <w:rsid w:val="006265FE"/>
    <w:rsid w:val="006266DF"/>
    <w:rsid w:val="00626E14"/>
    <w:rsid w:val="006274B6"/>
    <w:rsid w:val="00631552"/>
    <w:rsid w:val="00631982"/>
    <w:rsid w:val="00631E5C"/>
    <w:rsid w:val="00632CD7"/>
    <w:rsid w:val="00634A71"/>
    <w:rsid w:val="00635574"/>
    <w:rsid w:val="00635B14"/>
    <w:rsid w:val="00636009"/>
    <w:rsid w:val="00641259"/>
    <w:rsid w:val="00641A21"/>
    <w:rsid w:val="00641F3F"/>
    <w:rsid w:val="00642FAC"/>
    <w:rsid w:val="006437CB"/>
    <w:rsid w:val="00644175"/>
    <w:rsid w:val="006445A5"/>
    <w:rsid w:val="0064471F"/>
    <w:rsid w:val="006449F7"/>
    <w:rsid w:val="00644C18"/>
    <w:rsid w:val="00647E54"/>
    <w:rsid w:val="006504C0"/>
    <w:rsid w:val="00650E91"/>
    <w:rsid w:val="00651745"/>
    <w:rsid w:val="00651DDD"/>
    <w:rsid w:val="006522F9"/>
    <w:rsid w:val="0065368A"/>
    <w:rsid w:val="00653CC7"/>
    <w:rsid w:val="006556BB"/>
    <w:rsid w:val="00655DC1"/>
    <w:rsid w:val="0065607F"/>
    <w:rsid w:val="00656A52"/>
    <w:rsid w:val="00657408"/>
    <w:rsid w:val="006607F0"/>
    <w:rsid w:val="006625DA"/>
    <w:rsid w:val="00662642"/>
    <w:rsid w:val="00663A73"/>
    <w:rsid w:val="00664A7C"/>
    <w:rsid w:val="00665A18"/>
    <w:rsid w:val="00665DEC"/>
    <w:rsid w:val="006661C3"/>
    <w:rsid w:val="006661DE"/>
    <w:rsid w:val="0066784E"/>
    <w:rsid w:val="00667D67"/>
    <w:rsid w:val="00670332"/>
    <w:rsid w:val="00670356"/>
    <w:rsid w:val="00670ED8"/>
    <w:rsid w:val="0067268A"/>
    <w:rsid w:val="00672D3C"/>
    <w:rsid w:val="00674A3E"/>
    <w:rsid w:val="006761E0"/>
    <w:rsid w:val="00676284"/>
    <w:rsid w:val="006763B7"/>
    <w:rsid w:val="00676AC1"/>
    <w:rsid w:val="00676FEC"/>
    <w:rsid w:val="00677C51"/>
    <w:rsid w:val="0068090C"/>
    <w:rsid w:val="00681558"/>
    <w:rsid w:val="00682B38"/>
    <w:rsid w:val="00683100"/>
    <w:rsid w:val="006832B6"/>
    <w:rsid w:val="00684418"/>
    <w:rsid w:val="00684541"/>
    <w:rsid w:val="00684D5E"/>
    <w:rsid w:val="006854A2"/>
    <w:rsid w:val="00685F9A"/>
    <w:rsid w:val="00686507"/>
    <w:rsid w:val="0068695A"/>
    <w:rsid w:val="006870FF"/>
    <w:rsid w:val="00687CC0"/>
    <w:rsid w:val="006905F3"/>
    <w:rsid w:val="00690B39"/>
    <w:rsid w:val="00690F15"/>
    <w:rsid w:val="006912E9"/>
    <w:rsid w:val="00691527"/>
    <w:rsid w:val="00692B32"/>
    <w:rsid w:val="00693736"/>
    <w:rsid w:val="00693A08"/>
    <w:rsid w:val="006946F4"/>
    <w:rsid w:val="00694F17"/>
    <w:rsid w:val="006953E8"/>
    <w:rsid w:val="0069573E"/>
    <w:rsid w:val="0069594E"/>
    <w:rsid w:val="00695A70"/>
    <w:rsid w:val="00697A9D"/>
    <w:rsid w:val="006A00E1"/>
    <w:rsid w:val="006A02D2"/>
    <w:rsid w:val="006A0EE1"/>
    <w:rsid w:val="006A12B1"/>
    <w:rsid w:val="006A1667"/>
    <w:rsid w:val="006A1CA6"/>
    <w:rsid w:val="006A2FCB"/>
    <w:rsid w:val="006A32C9"/>
    <w:rsid w:val="006A33C5"/>
    <w:rsid w:val="006A38FA"/>
    <w:rsid w:val="006A4752"/>
    <w:rsid w:val="006A4C52"/>
    <w:rsid w:val="006A4F57"/>
    <w:rsid w:val="006A5525"/>
    <w:rsid w:val="006A56D8"/>
    <w:rsid w:val="006A5738"/>
    <w:rsid w:val="006A5AE3"/>
    <w:rsid w:val="006A5D73"/>
    <w:rsid w:val="006A5D96"/>
    <w:rsid w:val="006A7C1F"/>
    <w:rsid w:val="006B0227"/>
    <w:rsid w:val="006B0736"/>
    <w:rsid w:val="006B0AE5"/>
    <w:rsid w:val="006B2A51"/>
    <w:rsid w:val="006B3404"/>
    <w:rsid w:val="006B3590"/>
    <w:rsid w:val="006B4084"/>
    <w:rsid w:val="006B443B"/>
    <w:rsid w:val="006B4B7C"/>
    <w:rsid w:val="006B5182"/>
    <w:rsid w:val="006B56C4"/>
    <w:rsid w:val="006B587E"/>
    <w:rsid w:val="006B6210"/>
    <w:rsid w:val="006B7335"/>
    <w:rsid w:val="006B7621"/>
    <w:rsid w:val="006B7BCC"/>
    <w:rsid w:val="006C0320"/>
    <w:rsid w:val="006C4614"/>
    <w:rsid w:val="006C4BBF"/>
    <w:rsid w:val="006C6425"/>
    <w:rsid w:val="006C65EC"/>
    <w:rsid w:val="006C77B8"/>
    <w:rsid w:val="006C7B88"/>
    <w:rsid w:val="006D02A3"/>
    <w:rsid w:val="006D0870"/>
    <w:rsid w:val="006D0DF8"/>
    <w:rsid w:val="006D139B"/>
    <w:rsid w:val="006D1766"/>
    <w:rsid w:val="006D1CE9"/>
    <w:rsid w:val="006D246C"/>
    <w:rsid w:val="006D46F3"/>
    <w:rsid w:val="006D5115"/>
    <w:rsid w:val="006D62EF"/>
    <w:rsid w:val="006D675C"/>
    <w:rsid w:val="006D68FA"/>
    <w:rsid w:val="006D76AC"/>
    <w:rsid w:val="006D7C1A"/>
    <w:rsid w:val="006E0220"/>
    <w:rsid w:val="006E045E"/>
    <w:rsid w:val="006E0BDD"/>
    <w:rsid w:val="006E109E"/>
    <w:rsid w:val="006E141F"/>
    <w:rsid w:val="006E2A96"/>
    <w:rsid w:val="006E353B"/>
    <w:rsid w:val="006E3E03"/>
    <w:rsid w:val="006E3EB6"/>
    <w:rsid w:val="006E513C"/>
    <w:rsid w:val="006E556E"/>
    <w:rsid w:val="006E56EC"/>
    <w:rsid w:val="006E606E"/>
    <w:rsid w:val="006E63F4"/>
    <w:rsid w:val="006E6C7C"/>
    <w:rsid w:val="006F0277"/>
    <w:rsid w:val="006F11A9"/>
    <w:rsid w:val="006F1210"/>
    <w:rsid w:val="006F1903"/>
    <w:rsid w:val="006F45F9"/>
    <w:rsid w:val="006F4E5D"/>
    <w:rsid w:val="006F52A0"/>
    <w:rsid w:val="006F57EA"/>
    <w:rsid w:val="006F5B41"/>
    <w:rsid w:val="006F5F3B"/>
    <w:rsid w:val="006F67CE"/>
    <w:rsid w:val="006F71B3"/>
    <w:rsid w:val="006F7499"/>
    <w:rsid w:val="006F7C8C"/>
    <w:rsid w:val="007006F2"/>
    <w:rsid w:val="00700AA7"/>
    <w:rsid w:val="00701ABA"/>
    <w:rsid w:val="0070202B"/>
    <w:rsid w:val="00702417"/>
    <w:rsid w:val="00702933"/>
    <w:rsid w:val="00702CB6"/>
    <w:rsid w:val="00702FD9"/>
    <w:rsid w:val="0070328C"/>
    <w:rsid w:val="00703636"/>
    <w:rsid w:val="00703F93"/>
    <w:rsid w:val="007045EA"/>
    <w:rsid w:val="007045F7"/>
    <w:rsid w:val="00705E95"/>
    <w:rsid w:val="00706C0B"/>
    <w:rsid w:val="007078F6"/>
    <w:rsid w:val="00707B17"/>
    <w:rsid w:val="007103CA"/>
    <w:rsid w:val="00711223"/>
    <w:rsid w:val="00712A3E"/>
    <w:rsid w:val="00712AFD"/>
    <w:rsid w:val="00712BB6"/>
    <w:rsid w:val="00712FA4"/>
    <w:rsid w:val="00715339"/>
    <w:rsid w:val="0071558A"/>
    <w:rsid w:val="0071569C"/>
    <w:rsid w:val="00715A23"/>
    <w:rsid w:val="0071625E"/>
    <w:rsid w:val="00716E37"/>
    <w:rsid w:val="00717228"/>
    <w:rsid w:val="007176D2"/>
    <w:rsid w:val="0071798F"/>
    <w:rsid w:val="00720064"/>
    <w:rsid w:val="00720103"/>
    <w:rsid w:val="00720793"/>
    <w:rsid w:val="00720A5E"/>
    <w:rsid w:val="00720C35"/>
    <w:rsid w:val="00720F44"/>
    <w:rsid w:val="00721076"/>
    <w:rsid w:val="00721588"/>
    <w:rsid w:val="00721A6C"/>
    <w:rsid w:val="00721EEF"/>
    <w:rsid w:val="00721FB6"/>
    <w:rsid w:val="00722CDD"/>
    <w:rsid w:val="00723A6C"/>
    <w:rsid w:val="00723DB7"/>
    <w:rsid w:val="0072420B"/>
    <w:rsid w:val="00724492"/>
    <w:rsid w:val="00724ED2"/>
    <w:rsid w:val="007255F0"/>
    <w:rsid w:val="00726541"/>
    <w:rsid w:val="007277FE"/>
    <w:rsid w:val="00730894"/>
    <w:rsid w:val="00731621"/>
    <w:rsid w:val="007321ED"/>
    <w:rsid w:val="0073297E"/>
    <w:rsid w:val="00732B0E"/>
    <w:rsid w:val="00733342"/>
    <w:rsid w:val="00733578"/>
    <w:rsid w:val="007343D1"/>
    <w:rsid w:val="0073479B"/>
    <w:rsid w:val="007347A1"/>
    <w:rsid w:val="00734D01"/>
    <w:rsid w:val="007357EE"/>
    <w:rsid w:val="007362DC"/>
    <w:rsid w:val="00737EA5"/>
    <w:rsid w:val="007401E0"/>
    <w:rsid w:val="0074026D"/>
    <w:rsid w:val="00741759"/>
    <w:rsid w:val="0074192A"/>
    <w:rsid w:val="00742979"/>
    <w:rsid w:val="00744432"/>
    <w:rsid w:val="00744A7D"/>
    <w:rsid w:val="00744C51"/>
    <w:rsid w:val="00746502"/>
    <w:rsid w:val="00746FE3"/>
    <w:rsid w:val="00747B67"/>
    <w:rsid w:val="00747CA5"/>
    <w:rsid w:val="007505A9"/>
    <w:rsid w:val="00750BEE"/>
    <w:rsid w:val="00750DAB"/>
    <w:rsid w:val="00750DEF"/>
    <w:rsid w:val="007523D7"/>
    <w:rsid w:val="00753064"/>
    <w:rsid w:val="007531F5"/>
    <w:rsid w:val="00753CFD"/>
    <w:rsid w:val="007550C2"/>
    <w:rsid w:val="0075518C"/>
    <w:rsid w:val="00755746"/>
    <w:rsid w:val="00756271"/>
    <w:rsid w:val="0075779E"/>
    <w:rsid w:val="00757A29"/>
    <w:rsid w:val="007603F2"/>
    <w:rsid w:val="00760DE5"/>
    <w:rsid w:val="007612E4"/>
    <w:rsid w:val="007614EB"/>
    <w:rsid w:val="00761C80"/>
    <w:rsid w:val="0076285D"/>
    <w:rsid w:val="007629AD"/>
    <w:rsid w:val="00762ECE"/>
    <w:rsid w:val="00762F24"/>
    <w:rsid w:val="00763947"/>
    <w:rsid w:val="00764035"/>
    <w:rsid w:val="00764621"/>
    <w:rsid w:val="00766155"/>
    <w:rsid w:val="007668DA"/>
    <w:rsid w:val="007674E1"/>
    <w:rsid w:val="00770905"/>
    <w:rsid w:val="00771AF9"/>
    <w:rsid w:val="00772035"/>
    <w:rsid w:val="007720A4"/>
    <w:rsid w:val="007723D0"/>
    <w:rsid w:val="00772C8D"/>
    <w:rsid w:val="0077366D"/>
    <w:rsid w:val="00774C74"/>
    <w:rsid w:val="00775D04"/>
    <w:rsid w:val="0077600E"/>
    <w:rsid w:val="007761F8"/>
    <w:rsid w:val="00776305"/>
    <w:rsid w:val="007766A8"/>
    <w:rsid w:val="0077776F"/>
    <w:rsid w:val="00777A69"/>
    <w:rsid w:val="00783040"/>
    <w:rsid w:val="007830A1"/>
    <w:rsid w:val="00783CD1"/>
    <w:rsid w:val="00785729"/>
    <w:rsid w:val="00785B05"/>
    <w:rsid w:val="00786B84"/>
    <w:rsid w:val="007906B9"/>
    <w:rsid w:val="00790C42"/>
    <w:rsid w:val="00791C23"/>
    <w:rsid w:val="00792153"/>
    <w:rsid w:val="00793D40"/>
    <w:rsid w:val="0079408A"/>
    <w:rsid w:val="007961CF"/>
    <w:rsid w:val="007961DC"/>
    <w:rsid w:val="007976C7"/>
    <w:rsid w:val="007A00EA"/>
    <w:rsid w:val="007A1B94"/>
    <w:rsid w:val="007A1E4A"/>
    <w:rsid w:val="007A2243"/>
    <w:rsid w:val="007A3362"/>
    <w:rsid w:val="007A3562"/>
    <w:rsid w:val="007A41AF"/>
    <w:rsid w:val="007A42F7"/>
    <w:rsid w:val="007A4874"/>
    <w:rsid w:val="007A5A13"/>
    <w:rsid w:val="007A645A"/>
    <w:rsid w:val="007A6792"/>
    <w:rsid w:val="007A6DDD"/>
    <w:rsid w:val="007A728A"/>
    <w:rsid w:val="007B1226"/>
    <w:rsid w:val="007B2F93"/>
    <w:rsid w:val="007B35CE"/>
    <w:rsid w:val="007B3A48"/>
    <w:rsid w:val="007B3B2A"/>
    <w:rsid w:val="007B3F4A"/>
    <w:rsid w:val="007B4549"/>
    <w:rsid w:val="007B47B4"/>
    <w:rsid w:val="007B63D0"/>
    <w:rsid w:val="007B6412"/>
    <w:rsid w:val="007B6663"/>
    <w:rsid w:val="007B6D95"/>
    <w:rsid w:val="007B79EC"/>
    <w:rsid w:val="007C0341"/>
    <w:rsid w:val="007C06D2"/>
    <w:rsid w:val="007C0927"/>
    <w:rsid w:val="007C0B34"/>
    <w:rsid w:val="007C0D46"/>
    <w:rsid w:val="007C0F3F"/>
    <w:rsid w:val="007C0F56"/>
    <w:rsid w:val="007C12A0"/>
    <w:rsid w:val="007C1A8C"/>
    <w:rsid w:val="007C1CEE"/>
    <w:rsid w:val="007C2A9E"/>
    <w:rsid w:val="007C39C0"/>
    <w:rsid w:val="007C4173"/>
    <w:rsid w:val="007C4F6A"/>
    <w:rsid w:val="007C5623"/>
    <w:rsid w:val="007C5895"/>
    <w:rsid w:val="007C5CCD"/>
    <w:rsid w:val="007C6504"/>
    <w:rsid w:val="007C6585"/>
    <w:rsid w:val="007C7976"/>
    <w:rsid w:val="007C7ACF"/>
    <w:rsid w:val="007D09A1"/>
    <w:rsid w:val="007D0CFB"/>
    <w:rsid w:val="007D0E35"/>
    <w:rsid w:val="007D12D7"/>
    <w:rsid w:val="007D2290"/>
    <w:rsid w:val="007D2938"/>
    <w:rsid w:val="007D2EA0"/>
    <w:rsid w:val="007D402D"/>
    <w:rsid w:val="007D45E8"/>
    <w:rsid w:val="007D4657"/>
    <w:rsid w:val="007D7100"/>
    <w:rsid w:val="007E043D"/>
    <w:rsid w:val="007E14EB"/>
    <w:rsid w:val="007E1A41"/>
    <w:rsid w:val="007E1DA5"/>
    <w:rsid w:val="007E2424"/>
    <w:rsid w:val="007E32FD"/>
    <w:rsid w:val="007E3F17"/>
    <w:rsid w:val="007E44A0"/>
    <w:rsid w:val="007E4E84"/>
    <w:rsid w:val="007E6D87"/>
    <w:rsid w:val="007E6F34"/>
    <w:rsid w:val="007E700F"/>
    <w:rsid w:val="007F06CE"/>
    <w:rsid w:val="007F12D3"/>
    <w:rsid w:val="007F1346"/>
    <w:rsid w:val="007F13A2"/>
    <w:rsid w:val="007F1A12"/>
    <w:rsid w:val="007F1AE5"/>
    <w:rsid w:val="007F1F23"/>
    <w:rsid w:val="007F2782"/>
    <w:rsid w:val="007F39DB"/>
    <w:rsid w:val="007F4D5D"/>
    <w:rsid w:val="007F587A"/>
    <w:rsid w:val="007F5A22"/>
    <w:rsid w:val="007F79FF"/>
    <w:rsid w:val="00800328"/>
    <w:rsid w:val="008005C8"/>
    <w:rsid w:val="00800D8F"/>
    <w:rsid w:val="008015DD"/>
    <w:rsid w:val="0080254B"/>
    <w:rsid w:val="00802C8C"/>
    <w:rsid w:val="0080497D"/>
    <w:rsid w:val="00804C4B"/>
    <w:rsid w:val="008054D7"/>
    <w:rsid w:val="008068F1"/>
    <w:rsid w:val="00810B64"/>
    <w:rsid w:val="00810C6C"/>
    <w:rsid w:val="008117D1"/>
    <w:rsid w:val="00811EB0"/>
    <w:rsid w:val="008128AA"/>
    <w:rsid w:val="00812AEE"/>
    <w:rsid w:val="00813042"/>
    <w:rsid w:val="00813123"/>
    <w:rsid w:val="00813BF7"/>
    <w:rsid w:val="008143CB"/>
    <w:rsid w:val="00814F5C"/>
    <w:rsid w:val="008164AD"/>
    <w:rsid w:val="00817438"/>
    <w:rsid w:val="00817B18"/>
    <w:rsid w:val="0082039F"/>
    <w:rsid w:val="00820CD5"/>
    <w:rsid w:val="008217DC"/>
    <w:rsid w:val="0082275B"/>
    <w:rsid w:val="008227FD"/>
    <w:rsid w:val="00822F1F"/>
    <w:rsid w:val="00823530"/>
    <w:rsid w:val="00823C33"/>
    <w:rsid w:val="00823EDC"/>
    <w:rsid w:val="00824BE6"/>
    <w:rsid w:val="00825AF1"/>
    <w:rsid w:val="00826F39"/>
    <w:rsid w:val="0082781C"/>
    <w:rsid w:val="0083021E"/>
    <w:rsid w:val="008308BA"/>
    <w:rsid w:val="00830BC4"/>
    <w:rsid w:val="00831724"/>
    <w:rsid w:val="00831AFF"/>
    <w:rsid w:val="00831EEB"/>
    <w:rsid w:val="00832869"/>
    <w:rsid w:val="008329D4"/>
    <w:rsid w:val="00832E9E"/>
    <w:rsid w:val="008333CC"/>
    <w:rsid w:val="008342CA"/>
    <w:rsid w:val="008352B7"/>
    <w:rsid w:val="00835427"/>
    <w:rsid w:val="00836F25"/>
    <w:rsid w:val="00837032"/>
    <w:rsid w:val="008416A4"/>
    <w:rsid w:val="00841841"/>
    <w:rsid w:val="00842E87"/>
    <w:rsid w:val="00843F49"/>
    <w:rsid w:val="0084401B"/>
    <w:rsid w:val="00844486"/>
    <w:rsid w:val="00844921"/>
    <w:rsid w:val="008449B1"/>
    <w:rsid w:val="00845850"/>
    <w:rsid w:val="00850673"/>
    <w:rsid w:val="008506A0"/>
    <w:rsid w:val="00850FA8"/>
    <w:rsid w:val="00851BF9"/>
    <w:rsid w:val="00851E1C"/>
    <w:rsid w:val="008526C8"/>
    <w:rsid w:val="0085298F"/>
    <w:rsid w:val="00852B72"/>
    <w:rsid w:val="00852C36"/>
    <w:rsid w:val="008532A2"/>
    <w:rsid w:val="00854180"/>
    <w:rsid w:val="00854AD6"/>
    <w:rsid w:val="00855539"/>
    <w:rsid w:val="008557BD"/>
    <w:rsid w:val="00856329"/>
    <w:rsid w:val="00856748"/>
    <w:rsid w:val="008571C8"/>
    <w:rsid w:val="008602CD"/>
    <w:rsid w:val="00860E9E"/>
    <w:rsid w:val="00862084"/>
    <w:rsid w:val="00862167"/>
    <w:rsid w:val="008638D9"/>
    <w:rsid w:val="00866291"/>
    <w:rsid w:val="0086670E"/>
    <w:rsid w:val="00866743"/>
    <w:rsid w:val="0086709C"/>
    <w:rsid w:val="00867397"/>
    <w:rsid w:val="008676A6"/>
    <w:rsid w:val="0087059A"/>
    <w:rsid w:val="0087088B"/>
    <w:rsid w:val="00870897"/>
    <w:rsid w:val="00870CCD"/>
    <w:rsid w:val="008710EA"/>
    <w:rsid w:val="0087138F"/>
    <w:rsid w:val="008714D3"/>
    <w:rsid w:val="00871A80"/>
    <w:rsid w:val="00871E94"/>
    <w:rsid w:val="0087237E"/>
    <w:rsid w:val="0087292E"/>
    <w:rsid w:val="00872C28"/>
    <w:rsid w:val="0087415D"/>
    <w:rsid w:val="00874BE5"/>
    <w:rsid w:val="00876570"/>
    <w:rsid w:val="0087731F"/>
    <w:rsid w:val="008776E7"/>
    <w:rsid w:val="00880019"/>
    <w:rsid w:val="00880728"/>
    <w:rsid w:val="0088096A"/>
    <w:rsid w:val="0088119E"/>
    <w:rsid w:val="00881809"/>
    <w:rsid w:val="0088194F"/>
    <w:rsid w:val="008819DF"/>
    <w:rsid w:val="008822D9"/>
    <w:rsid w:val="00882443"/>
    <w:rsid w:val="008826F6"/>
    <w:rsid w:val="00882D98"/>
    <w:rsid w:val="008831CB"/>
    <w:rsid w:val="00883294"/>
    <w:rsid w:val="00883985"/>
    <w:rsid w:val="008846C7"/>
    <w:rsid w:val="0088670F"/>
    <w:rsid w:val="00886763"/>
    <w:rsid w:val="008868BF"/>
    <w:rsid w:val="00886927"/>
    <w:rsid w:val="0088719B"/>
    <w:rsid w:val="008918E9"/>
    <w:rsid w:val="00891A48"/>
    <w:rsid w:val="00892099"/>
    <w:rsid w:val="00892708"/>
    <w:rsid w:val="00893D3A"/>
    <w:rsid w:val="0089415E"/>
    <w:rsid w:val="00894846"/>
    <w:rsid w:val="00894A3F"/>
    <w:rsid w:val="00894B3C"/>
    <w:rsid w:val="00894EC3"/>
    <w:rsid w:val="00895C37"/>
    <w:rsid w:val="008A0534"/>
    <w:rsid w:val="008A0E9B"/>
    <w:rsid w:val="008A0F70"/>
    <w:rsid w:val="008A194E"/>
    <w:rsid w:val="008A1955"/>
    <w:rsid w:val="008A297A"/>
    <w:rsid w:val="008A311A"/>
    <w:rsid w:val="008A3F0F"/>
    <w:rsid w:val="008A4039"/>
    <w:rsid w:val="008A4042"/>
    <w:rsid w:val="008A4582"/>
    <w:rsid w:val="008A4C8F"/>
    <w:rsid w:val="008A5416"/>
    <w:rsid w:val="008A5DF4"/>
    <w:rsid w:val="008A5F45"/>
    <w:rsid w:val="008A6B23"/>
    <w:rsid w:val="008A7C40"/>
    <w:rsid w:val="008B2BEB"/>
    <w:rsid w:val="008B3422"/>
    <w:rsid w:val="008B356D"/>
    <w:rsid w:val="008B3D75"/>
    <w:rsid w:val="008B3E66"/>
    <w:rsid w:val="008B4C8A"/>
    <w:rsid w:val="008B5D36"/>
    <w:rsid w:val="008B67B7"/>
    <w:rsid w:val="008B684C"/>
    <w:rsid w:val="008B6C69"/>
    <w:rsid w:val="008B6F8F"/>
    <w:rsid w:val="008B7212"/>
    <w:rsid w:val="008B7DF0"/>
    <w:rsid w:val="008C01CE"/>
    <w:rsid w:val="008C077D"/>
    <w:rsid w:val="008C1666"/>
    <w:rsid w:val="008C349B"/>
    <w:rsid w:val="008C3B99"/>
    <w:rsid w:val="008C4443"/>
    <w:rsid w:val="008C4E0A"/>
    <w:rsid w:val="008C573F"/>
    <w:rsid w:val="008C57D8"/>
    <w:rsid w:val="008C6358"/>
    <w:rsid w:val="008C65CA"/>
    <w:rsid w:val="008C6AB1"/>
    <w:rsid w:val="008C6F6D"/>
    <w:rsid w:val="008C72AA"/>
    <w:rsid w:val="008C768A"/>
    <w:rsid w:val="008D0488"/>
    <w:rsid w:val="008D0E47"/>
    <w:rsid w:val="008D1283"/>
    <w:rsid w:val="008D17D7"/>
    <w:rsid w:val="008D2032"/>
    <w:rsid w:val="008D2DC1"/>
    <w:rsid w:val="008D5EF6"/>
    <w:rsid w:val="008D7F2F"/>
    <w:rsid w:val="008E03F2"/>
    <w:rsid w:val="008E0493"/>
    <w:rsid w:val="008E06C3"/>
    <w:rsid w:val="008E11BF"/>
    <w:rsid w:val="008E2371"/>
    <w:rsid w:val="008E3185"/>
    <w:rsid w:val="008E3C9A"/>
    <w:rsid w:val="008E4000"/>
    <w:rsid w:val="008E4278"/>
    <w:rsid w:val="008E4287"/>
    <w:rsid w:val="008E45CB"/>
    <w:rsid w:val="008E5913"/>
    <w:rsid w:val="008E5924"/>
    <w:rsid w:val="008E6C30"/>
    <w:rsid w:val="008E7610"/>
    <w:rsid w:val="008E7C53"/>
    <w:rsid w:val="008F00DD"/>
    <w:rsid w:val="008F03E3"/>
    <w:rsid w:val="008F066E"/>
    <w:rsid w:val="008F14E8"/>
    <w:rsid w:val="008F2390"/>
    <w:rsid w:val="008F32C1"/>
    <w:rsid w:val="008F4195"/>
    <w:rsid w:val="008F43DC"/>
    <w:rsid w:val="008F576E"/>
    <w:rsid w:val="008F62EE"/>
    <w:rsid w:val="008F62FB"/>
    <w:rsid w:val="008F65B9"/>
    <w:rsid w:val="008F7934"/>
    <w:rsid w:val="008F7B49"/>
    <w:rsid w:val="008F7D32"/>
    <w:rsid w:val="008F7DF2"/>
    <w:rsid w:val="00900291"/>
    <w:rsid w:val="00900F29"/>
    <w:rsid w:val="00901204"/>
    <w:rsid w:val="00901325"/>
    <w:rsid w:val="00901A76"/>
    <w:rsid w:val="00901B7E"/>
    <w:rsid w:val="00902EEE"/>
    <w:rsid w:val="009035F8"/>
    <w:rsid w:val="009057F9"/>
    <w:rsid w:val="009062FC"/>
    <w:rsid w:val="009067BC"/>
    <w:rsid w:val="0090708A"/>
    <w:rsid w:val="009072C5"/>
    <w:rsid w:val="00907B8D"/>
    <w:rsid w:val="009106AB"/>
    <w:rsid w:val="00911F0D"/>
    <w:rsid w:val="009125F1"/>
    <w:rsid w:val="009126E3"/>
    <w:rsid w:val="00913ADF"/>
    <w:rsid w:val="009145DC"/>
    <w:rsid w:val="009147D5"/>
    <w:rsid w:val="009157F2"/>
    <w:rsid w:val="009209EA"/>
    <w:rsid w:val="00921BB6"/>
    <w:rsid w:val="00921DF6"/>
    <w:rsid w:val="009223EE"/>
    <w:rsid w:val="009239ED"/>
    <w:rsid w:val="0092496E"/>
    <w:rsid w:val="009256DC"/>
    <w:rsid w:val="00925A45"/>
    <w:rsid w:val="00926DDD"/>
    <w:rsid w:val="00927A7A"/>
    <w:rsid w:val="00927C32"/>
    <w:rsid w:val="009306CF"/>
    <w:rsid w:val="00930911"/>
    <w:rsid w:val="00930BED"/>
    <w:rsid w:val="00930E5B"/>
    <w:rsid w:val="009312D4"/>
    <w:rsid w:val="00931C91"/>
    <w:rsid w:val="0093279C"/>
    <w:rsid w:val="00932825"/>
    <w:rsid w:val="00932B94"/>
    <w:rsid w:val="00932C1E"/>
    <w:rsid w:val="009330D9"/>
    <w:rsid w:val="00934868"/>
    <w:rsid w:val="009375AA"/>
    <w:rsid w:val="00937922"/>
    <w:rsid w:val="00937AF9"/>
    <w:rsid w:val="009402C1"/>
    <w:rsid w:val="0094059A"/>
    <w:rsid w:val="00941693"/>
    <w:rsid w:val="00941EA9"/>
    <w:rsid w:val="00942AA2"/>
    <w:rsid w:val="00942E9B"/>
    <w:rsid w:val="00943C6B"/>
    <w:rsid w:val="00943DF5"/>
    <w:rsid w:val="0094431F"/>
    <w:rsid w:val="00945345"/>
    <w:rsid w:val="00950180"/>
    <w:rsid w:val="009507BF"/>
    <w:rsid w:val="00950BB1"/>
    <w:rsid w:val="00950C8E"/>
    <w:rsid w:val="00950FC8"/>
    <w:rsid w:val="0095109C"/>
    <w:rsid w:val="0095110A"/>
    <w:rsid w:val="009516F6"/>
    <w:rsid w:val="00951968"/>
    <w:rsid w:val="009528E5"/>
    <w:rsid w:val="0095411A"/>
    <w:rsid w:val="009546FE"/>
    <w:rsid w:val="00954940"/>
    <w:rsid w:val="00954D1F"/>
    <w:rsid w:val="00956563"/>
    <w:rsid w:val="009565B9"/>
    <w:rsid w:val="00956F4B"/>
    <w:rsid w:val="00957E5D"/>
    <w:rsid w:val="0096017E"/>
    <w:rsid w:val="00960ACE"/>
    <w:rsid w:val="009610AA"/>
    <w:rsid w:val="009628F1"/>
    <w:rsid w:val="00963EEE"/>
    <w:rsid w:val="00964D24"/>
    <w:rsid w:val="009658EB"/>
    <w:rsid w:val="009663EE"/>
    <w:rsid w:val="00966F1F"/>
    <w:rsid w:val="00966FB2"/>
    <w:rsid w:val="009673D2"/>
    <w:rsid w:val="00967596"/>
    <w:rsid w:val="00967F01"/>
    <w:rsid w:val="00967FF8"/>
    <w:rsid w:val="009704B1"/>
    <w:rsid w:val="0097073F"/>
    <w:rsid w:val="00970A7C"/>
    <w:rsid w:val="009711C4"/>
    <w:rsid w:val="009712F6"/>
    <w:rsid w:val="00971C4F"/>
    <w:rsid w:val="009737C7"/>
    <w:rsid w:val="009738A6"/>
    <w:rsid w:val="00973A3D"/>
    <w:rsid w:val="00973FD2"/>
    <w:rsid w:val="0097781A"/>
    <w:rsid w:val="00980495"/>
    <w:rsid w:val="009806B4"/>
    <w:rsid w:val="00981560"/>
    <w:rsid w:val="00981680"/>
    <w:rsid w:val="00981E90"/>
    <w:rsid w:val="00981F2B"/>
    <w:rsid w:val="00982041"/>
    <w:rsid w:val="00982C10"/>
    <w:rsid w:val="00982E0E"/>
    <w:rsid w:val="009845F8"/>
    <w:rsid w:val="00984F41"/>
    <w:rsid w:val="00986A42"/>
    <w:rsid w:val="009873EB"/>
    <w:rsid w:val="00987AB3"/>
    <w:rsid w:val="00987AF3"/>
    <w:rsid w:val="00987E30"/>
    <w:rsid w:val="00990201"/>
    <w:rsid w:val="0099059E"/>
    <w:rsid w:val="00990D25"/>
    <w:rsid w:val="009913DC"/>
    <w:rsid w:val="00991CCE"/>
    <w:rsid w:val="00992145"/>
    <w:rsid w:val="00992A55"/>
    <w:rsid w:val="009932E8"/>
    <w:rsid w:val="009935D1"/>
    <w:rsid w:val="00993A39"/>
    <w:rsid w:val="009A0E71"/>
    <w:rsid w:val="009A100D"/>
    <w:rsid w:val="009A1921"/>
    <w:rsid w:val="009A212D"/>
    <w:rsid w:val="009A2F29"/>
    <w:rsid w:val="009A34FC"/>
    <w:rsid w:val="009A3572"/>
    <w:rsid w:val="009A3868"/>
    <w:rsid w:val="009A3B9E"/>
    <w:rsid w:val="009A67C3"/>
    <w:rsid w:val="009A7799"/>
    <w:rsid w:val="009A7938"/>
    <w:rsid w:val="009B0117"/>
    <w:rsid w:val="009B06BF"/>
    <w:rsid w:val="009B0834"/>
    <w:rsid w:val="009B08E1"/>
    <w:rsid w:val="009B0AB5"/>
    <w:rsid w:val="009B138D"/>
    <w:rsid w:val="009B14AF"/>
    <w:rsid w:val="009B1D99"/>
    <w:rsid w:val="009B2353"/>
    <w:rsid w:val="009B26D2"/>
    <w:rsid w:val="009B296F"/>
    <w:rsid w:val="009B5353"/>
    <w:rsid w:val="009B56C1"/>
    <w:rsid w:val="009B6FD8"/>
    <w:rsid w:val="009C0945"/>
    <w:rsid w:val="009C1891"/>
    <w:rsid w:val="009C2864"/>
    <w:rsid w:val="009C2896"/>
    <w:rsid w:val="009C2FEE"/>
    <w:rsid w:val="009C4530"/>
    <w:rsid w:val="009C4627"/>
    <w:rsid w:val="009C4948"/>
    <w:rsid w:val="009C4C96"/>
    <w:rsid w:val="009C60BE"/>
    <w:rsid w:val="009C6278"/>
    <w:rsid w:val="009C71C5"/>
    <w:rsid w:val="009C72A1"/>
    <w:rsid w:val="009C7325"/>
    <w:rsid w:val="009D035F"/>
    <w:rsid w:val="009D0835"/>
    <w:rsid w:val="009D1171"/>
    <w:rsid w:val="009D13E5"/>
    <w:rsid w:val="009D144F"/>
    <w:rsid w:val="009D2182"/>
    <w:rsid w:val="009D2922"/>
    <w:rsid w:val="009D326A"/>
    <w:rsid w:val="009D3355"/>
    <w:rsid w:val="009D439F"/>
    <w:rsid w:val="009D48E6"/>
    <w:rsid w:val="009D6543"/>
    <w:rsid w:val="009D703D"/>
    <w:rsid w:val="009D756D"/>
    <w:rsid w:val="009D7883"/>
    <w:rsid w:val="009D7B0D"/>
    <w:rsid w:val="009E0639"/>
    <w:rsid w:val="009E0BF7"/>
    <w:rsid w:val="009E0D6D"/>
    <w:rsid w:val="009E3C35"/>
    <w:rsid w:val="009E497B"/>
    <w:rsid w:val="009E513E"/>
    <w:rsid w:val="009E63A8"/>
    <w:rsid w:val="009E755D"/>
    <w:rsid w:val="009E7EF3"/>
    <w:rsid w:val="009F1202"/>
    <w:rsid w:val="009F17F0"/>
    <w:rsid w:val="009F1DF4"/>
    <w:rsid w:val="009F2A88"/>
    <w:rsid w:val="009F2C1A"/>
    <w:rsid w:val="009F2F3A"/>
    <w:rsid w:val="009F3A5A"/>
    <w:rsid w:val="009F4424"/>
    <w:rsid w:val="009F503B"/>
    <w:rsid w:val="009F5CCD"/>
    <w:rsid w:val="009F5D64"/>
    <w:rsid w:val="009F633D"/>
    <w:rsid w:val="009F6612"/>
    <w:rsid w:val="009F6822"/>
    <w:rsid w:val="009F7752"/>
    <w:rsid w:val="00A00618"/>
    <w:rsid w:val="00A00680"/>
    <w:rsid w:val="00A00917"/>
    <w:rsid w:val="00A009D4"/>
    <w:rsid w:val="00A00FDA"/>
    <w:rsid w:val="00A01076"/>
    <w:rsid w:val="00A017B1"/>
    <w:rsid w:val="00A02BFC"/>
    <w:rsid w:val="00A033FC"/>
    <w:rsid w:val="00A043D9"/>
    <w:rsid w:val="00A04425"/>
    <w:rsid w:val="00A046CB"/>
    <w:rsid w:val="00A05973"/>
    <w:rsid w:val="00A05E22"/>
    <w:rsid w:val="00A069DF"/>
    <w:rsid w:val="00A07BD5"/>
    <w:rsid w:val="00A12C4F"/>
    <w:rsid w:val="00A12FE0"/>
    <w:rsid w:val="00A134A1"/>
    <w:rsid w:val="00A135D7"/>
    <w:rsid w:val="00A13625"/>
    <w:rsid w:val="00A14151"/>
    <w:rsid w:val="00A15BD8"/>
    <w:rsid w:val="00A15D01"/>
    <w:rsid w:val="00A16052"/>
    <w:rsid w:val="00A16F76"/>
    <w:rsid w:val="00A17527"/>
    <w:rsid w:val="00A2049B"/>
    <w:rsid w:val="00A20925"/>
    <w:rsid w:val="00A20A88"/>
    <w:rsid w:val="00A2159B"/>
    <w:rsid w:val="00A215D8"/>
    <w:rsid w:val="00A23880"/>
    <w:rsid w:val="00A23972"/>
    <w:rsid w:val="00A23A7D"/>
    <w:rsid w:val="00A23C1D"/>
    <w:rsid w:val="00A24627"/>
    <w:rsid w:val="00A24F54"/>
    <w:rsid w:val="00A25122"/>
    <w:rsid w:val="00A260F1"/>
    <w:rsid w:val="00A263D6"/>
    <w:rsid w:val="00A26953"/>
    <w:rsid w:val="00A27BA1"/>
    <w:rsid w:val="00A27F18"/>
    <w:rsid w:val="00A317FA"/>
    <w:rsid w:val="00A31C22"/>
    <w:rsid w:val="00A33E8A"/>
    <w:rsid w:val="00A340B7"/>
    <w:rsid w:val="00A34433"/>
    <w:rsid w:val="00A3470C"/>
    <w:rsid w:val="00A34BA0"/>
    <w:rsid w:val="00A34E21"/>
    <w:rsid w:val="00A40635"/>
    <w:rsid w:val="00A41283"/>
    <w:rsid w:val="00A44CB2"/>
    <w:rsid w:val="00A454FE"/>
    <w:rsid w:val="00A5073B"/>
    <w:rsid w:val="00A527FF"/>
    <w:rsid w:val="00A52D87"/>
    <w:rsid w:val="00A53BDD"/>
    <w:rsid w:val="00A54468"/>
    <w:rsid w:val="00A54950"/>
    <w:rsid w:val="00A56906"/>
    <w:rsid w:val="00A57544"/>
    <w:rsid w:val="00A575A9"/>
    <w:rsid w:val="00A60035"/>
    <w:rsid w:val="00A60796"/>
    <w:rsid w:val="00A61375"/>
    <w:rsid w:val="00A61FCD"/>
    <w:rsid w:val="00A624B6"/>
    <w:rsid w:val="00A63DE4"/>
    <w:rsid w:val="00A65511"/>
    <w:rsid w:val="00A65E02"/>
    <w:rsid w:val="00A65FD5"/>
    <w:rsid w:val="00A66224"/>
    <w:rsid w:val="00A6662C"/>
    <w:rsid w:val="00A674F1"/>
    <w:rsid w:val="00A67D59"/>
    <w:rsid w:val="00A70502"/>
    <w:rsid w:val="00A7057B"/>
    <w:rsid w:val="00A7063D"/>
    <w:rsid w:val="00A70ABA"/>
    <w:rsid w:val="00A70D82"/>
    <w:rsid w:val="00A71887"/>
    <w:rsid w:val="00A72733"/>
    <w:rsid w:val="00A72AAC"/>
    <w:rsid w:val="00A73460"/>
    <w:rsid w:val="00A7379D"/>
    <w:rsid w:val="00A73B96"/>
    <w:rsid w:val="00A747C8"/>
    <w:rsid w:val="00A748F6"/>
    <w:rsid w:val="00A7593E"/>
    <w:rsid w:val="00A759D0"/>
    <w:rsid w:val="00A75A0D"/>
    <w:rsid w:val="00A76B82"/>
    <w:rsid w:val="00A76C44"/>
    <w:rsid w:val="00A77810"/>
    <w:rsid w:val="00A77835"/>
    <w:rsid w:val="00A77AA1"/>
    <w:rsid w:val="00A77EF8"/>
    <w:rsid w:val="00A80785"/>
    <w:rsid w:val="00A81596"/>
    <w:rsid w:val="00A821F4"/>
    <w:rsid w:val="00A831C9"/>
    <w:rsid w:val="00A83661"/>
    <w:rsid w:val="00A84A52"/>
    <w:rsid w:val="00A85249"/>
    <w:rsid w:val="00A854F6"/>
    <w:rsid w:val="00A8584C"/>
    <w:rsid w:val="00A86BD1"/>
    <w:rsid w:val="00A875C9"/>
    <w:rsid w:val="00A87BCE"/>
    <w:rsid w:val="00A90ADE"/>
    <w:rsid w:val="00A91158"/>
    <w:rsid w:val="00A91D0C"/>
    <w:rsid w:val="00A9335D"/>
    <w:rsid w:val="00A947E4"/>
    <w:rsid w:val="00A950F3"/>
    <w:rsid w:val="00A95A4B"/>
    <w:rsid w:val="00A95C49"/>
    <w:rsid w:val="00A960C5"/>
    <w:rsid w:val="00A964F7"/>
    <w:rsid w:val="00A96E94"/>
    <w:rsid w:val="00AA0AEA"/>
    <w:rsid w:val="00AA20A2"/>
    <w:rsid w:val="00AA2B29"/>
    <w:rsid w:val="00AA2CAF"/>
    <w:rsid w:val="00AA3026"/>
    <w:rsid w:val="00AA4328"/>
    <w:rsid w:val="00AA4390"/>
    <w:rsid w:val="00AA490C"/>
    <w:rsid w:val="00AA55C7"/>
    <w:rsid w:val="00AA69B6"/>
    <w:rsid w:val="00AA6AE8"/>
    <w:rsid w:val="00AA6FF3"/>
    <w:rsid w:val="00AA708B"/>
    <w:rsid w:val="00AA71C8"/>
    <w:rsid w:val="00AA7649"/>
    <w:rsid w:val="00AB0CF9"/>
    <w:rsid w:val="00AB1380"/>
    <w:rsid w:val="00AB1610"/>
    <w:rsid w:val="00AB1922"/>
    <w:rsid w:val="00AB1C18"/>
    <w:rsid w:val="00AB282C"/>
    <w:rsid w:val="00AB28C4"/>
    <w:rsid w:val="00AB34CB"/>
    <w:rsid w:val="00AB36CD"/>
    <w:rsid w:val="00AB44AE"/>
    <w:rsid w:val="00AB4B46"/>
    <w:rsid w:val="00AB4EF3"/>
    <w:rsid w:val="00AB50BC"/>
    <w:rsid w:val="00AB52D0"/>
    <w:rsid w:val="00AB6A41"/>
    <w:rsid w:val="00AC005A"/>
    <w:rsid w:val="00AC112C"/>
    <w:rsid w:val="00AC2079"/>
    <w:rsid w:val="00AC20B8"/>
    <w:rsid w:val="00AC24B2"/>
    <w:rsid w:val="00AC3471"/>
    <w:rsid w:val="00AC54DD"/>
    <w:rsid w:val="00AC5E77"/>
    <w:rsid w:val="00AC5F7F"/>
    <w:rsid w:val="00AC70E1"/>
    <w:rsid w:val="00AC7A36"/>
    <w:rsid w:val="00AC7A38"/>
    <w:rsid w:val="00AD022D"/>
    <w:rsid w:val="00AD04E9"/>
    <w:rsid w:val="00AD0587"/>
    <w:rsid w:val="00AD0B27"/>
    <w:rsid w:val="00AD24F7"/>
    <w:rsid w:val="00AD2C1C"/>
    <w:rsid w:val="00AD2DDE"/>
    <w:rsid w:val="00AD31BD"/>
    <w:rsid w:val="00AD3809"/>
    <w:rsid w:val="00AD3FC7"/>
    <w:rsid w:val="00AD4001"/>
    <w:rsid w:val="00AD4016"/>
    <w:rsid w:val="00AD48B2"/>
    <w:rsid w:val="00AD58C7"/>
    <w:rsid w:val="00AD6B09"/>
    <w:rsid w:val="00AD6E37"/>
    <w:rsid w:val="00AD6FF6"/>
    <w:rsid w:val="00AE006F"/>
    <w:rsid w:val="00AE15D5"/>
    <w:rsid w:val="00AE1D57"/>
    <w:rsid w:val="00AE2212"/>
    <w:rsid w:val="00AE2DC8"/>
    <w:rsid w:val="00AE38A1"/>
    <w:rsid w:val="00AE3B2E"/>
    <w:rsid w:val="00AE3C95"/>
    <w:rsid w:val="00AE465C"/>
    <w:rsid w:val="00AE4C9F"/>
    <w:rsid w:val="00AE4CF6"/>
    <w:rsid w:val="00AE510E"/>
    <w:rsid w:val="00AE61A1"/>
    <w:rsid w:val="00AE6527"/>
    <w:rsid w:val="00AE6E22"/>
    <w:rsid w:val="00AE7718"/>
    <w:rsid w:val="00AF1114"/>
    <w:rsid w:val="00AF3092"/>
    <w:rsid w:val="00AF4346"/>
    <w:rsid w:val="00AF4D41"/>
    <w:rsid w:val="00AF50D2"/>
    <w:rsid w:val="00AF534D"/>
    <w:rsid w:val="00AF5B7D"/>
    <w:rsid w:val="00AF5DE0"/>
    <w:rsid w:val="00AF76E0"/>
    <w:rsid w:val="00AF7ABC"/>
    <w:rsid w:val="00B010A4"/>
    <w:rsid w:val="00B020EA"/>
    <w:rsid w:val="00B02FF1"/>
    <w:rsid w:val="00B034A8"/>
    <w:rsid w:val="00B04C73"/>
    <w:rsid w:val="00B04F3D"/>
    <w:rsid w:val="00B05FCC"/>
    <w:rsid w:val="00B06940"/>
    <w:rsid w:val="00B0702A"/>
    <w:rsid w:val="00B07D6F"/>
    <w:rsid w:val="00B10579"/>
    <w:rsid w:val="00B10BF8"/>
    <w:rsid w:val="00B10E8C"/>
    <w:rsid w:val="00B1143A"/>
    <w:rsid w:val="00B11C07"/>
    <w:rsid w:val="00B11D08"/>
    <w:rsid w:val="00B12233"/>
    <w:rsid w:val="00B1314C"/>
    <w:rsid w:val="00B133BE"/>
    <w:rsid w:val="00B136F1"/>
    <w:rsid w:val="00B13BC3"/>
    <w:rsid w:val="00B14374"/>
    <w:rsid w:val="00B15030"/>
    <w:rsid w:val="00B1519E"/>
    <w:rsid w:val="00B16B95"/>
    <w:rsid w:val="00B203FF"/>
    <w:rsid w:val="00B2232C"/>
    <w:rsid w:val="00B225DE"/>
    <w:rsid w:val="00B22612"/>
    <w:rsid w:val="00B226AC"/>
    <w:rsid w:val="00B228B1"/>
    <w:rsid w:val="00B233BA"/>
    <w:rsid w:val="00B23974"/>
    <w:rsid w:val="00B24053"/>
    <w:rsid w:val="00B25E39"/>
    <w:rsid w:val="00B26214"/>
    <w:rsid w:val="00B26395"/>
    <w:rsid w:val="00B26A2E"/>
    <w:rsid w:val="00B271FF"/>
    <w:rsid w:val="00B2755A"/>
    <w:rsid w:val="00B276E7"/>
    <w:rsid w:val="00B2791F"/>
    <w:rsid w:val="00B27A01"/>
    <w:rsid w:val="00B27BDD"/>
    <w:rsid w:val="00B30DC7"/>
    <w:rsid w:val="00B32B52"/>
    <w:rsid w:val="00B33046"/>
    <w:rsid w:val="00B33442"/>
    <w:rsid w:val="00B334C6"/>
    <w:rsid w:val="00B33609"/>
    <w:rsid w:val="00B337DB"/>
    <w:rsid w:val="00B35472"/>
    <w:rsid w:val="00B404D7"/>
    <w:rsid w:val="00B405B9"/>
    <w:rsid w:val="00B40BE6"/>
    <w:rsid w:val="00B41493"/>
    <w:rsid w:val="00B41A82"/>
    <w:rsid w:val="00B43157"/>
    <w:rsid w:val="00B432A3"/>
    <w:rsid w:val="00B4336B"/>
    <w:rsid w:val="00B43444"/>
    <w:rsid w:val="00B43464"/>
    <w:rsid w:val="00B43A22"/>
    <w:rsid w:val="00B43BDF"/>
    <w:rsid w:val="00B469DC"/>
    <w:rsid w:val="00B478ED"/>
    <w:rsid w:val="00B47E73"/>
    <w:rsid w:val="00B50588"/>
    <w:rsid w:val="00B50D13"/>
    <w:rsid w:val="00B5139E"/>
    <w:rsid w:val="00B52832"/>
    <w:rsid w:val="00B5299F"/>
    <w:rsid w:val="00B534CA"/>
    <w:rsid w:val="00B536B0"/>
    <w:rsid w:val="00B53DD5"/>
    <w:rsid w:val="00B54954"/>
    <w:rsid w:val="00B554A1"/>
    <w:rsid w:val="00B56AF1"/>
    <w:rsid w:val="00B579AF"/>
    <w:rsid w:val="00B606FE"/>
    <w:rsid w:val="00B61068"/>
    <w:rsid w:val="00B614DB"/>
    <w:rsid w:val="00B61603"/>
    <w:rsid w:val="00B61D88"/>
    <w:rsid w:val="00B63110"/>
    <w:rsid w:val="00B63892"/>
    <w:rsid w:val="00B63CA4"/>
    <w:rsid w:val="00B665E0"/>
    <w:rsid w:val="00B670A0"/>
    <w:rsid w:val="00B670B0"/>
    <w:rsid w:val="00B7013C"/>
    <w:rsid w:val="00B702C2"/>
    <w:rsid w:val="00B711CA"/>
    <w:rsid w:val="00B71AF1"/>
    <w:rsid w:val="00B72093"/>
    <w:rsid w:val="00B72DCF"/>
    <w:rsid w:val="00B7410E"/>
    <w:rsid w:val="00B7636D"/>
    <w:rsid w:val="00B76AAB"/>
    <w:rsid w:val="00B77204"/>
    <w:rsid w:val="00B7762C"/>
    <w:rsid w:val="00B779C0"/>
    <w:rsid w:val="00B804FF"/>
    <w:rsid w:val="00B824AF"/>
    <w:rsid w:val="00B829A1"/>
    <w:rsid w:val="00B8373D"/>
    <w:rsid w:val="00B84007"/>
    <w:rsid w:val="00B847DF"/>
    <w:rsid w:val="00B84AB6"/>
    <w:rsid w:val="00B85DDA"/>
    <w:rsid w:val="00B86384"/>
    <w:rsid w:val="00B86BFD"/>
    <w:rsid w:val="00B8748B"/>
    <w:rsid w:val="00B8793C"/>
    <w:rsid w:val="00B87CCE"/>
    <w:rsid w:val="00B87FCF"/>
    <w:rsid w:val="00B91899"/>
    <w:rsid w:val="00B91AAD"/>
    <w:rsid w:val="00B91EE2"/>
    <w:rsid w:val="00B936F3"/>
    <w:rsid w:val="00B942D8"/>
    <w:rsid w:val="00B956BE"/>
    <w:rsid w:val="00B96109"/>
    <w:rsid w:val="00B962AE"/>
    <w:rsid w:val="00BA0B53"/>
    <w:rsid w:val="00BA1100"/>
    <w:rsid w:val="00BA16BA"/>
    <w:rsid w:val="00BA1FE8"/>
    <w:rsid w:val="00BA2221"/>
    <w:rsid w:val="00BA2F75"/>
    <w:rsid w:val="00BA3789"/>
    <w:rsid w:val="00BA3D9D"/>
    <w:rsid w:val="00BA5DE0"/>
    <w:rsid w:val="00BA5EB3"/>
    <w:rsid w:val="00BA689C"/>
    <w:rsid w:val="00BA6CB9"/>
    <w:rsid w:val="00BA74DF"/>
    <w:rsid w:val="00BA758A"/>
    <w:rsid w:val="00BB137F"/>
    <w:rsid w:val="00BB1909"/>
    <w:rsid w:val="00BB1E78"/>
    <w:rsid w:val="00BB2A9D"/>
    <w:rsid w:val="00BB3AFC"/>
    <w:rsid w:val="00BB3DA4"/>
    <w:rsid w:val="00BB3DA8"/>
    <w:rsid w:val="00BB3DCC"/>
    <w:rsid w:val="00BB4E2A"/>
    <w:rsid w:val="00BB4E3D"/>
    <w:rsid w:val="00BC0172"/>
    <w:rsid w:val="00BC239F"/>
    <w:rsid w:val="00BC2AD4"/>
    <w:rsid w:val="00BC2C6D"/>
    <w:rsid w:val="00BC2D9F"/>
    <w:rsid w:val="00BC31D5"/>
    <w:rsid w:val="00BC38EB"/>
    <w:rsid w:val="00BC55C3"/>
    <w:rsid w:val="00BC5B42"/>
    <w:rsid w:val="00BC5D88"/>
    <w:rsid w:val="00BC6223"/>
    <w:rsid w:val="00BC6FD2"/>
    <w:rsid w:val="00BC7882"/>
    <w:rsid w:val="00BD1D1A"/>
    <w:rsid w:val="00BD2987"/>
    <w:rsid w:val="00BD2DC6"/>
    <w:rsid w:val="00BD30F0"/>
    <w:rsid w:val="00BD3683"/>
    <w:rsid w:val="00BD36BB"/>
    <w:rsid w:val="00BD3A2D"/>
    <w:rsid w:val="00BD41CF"/>
    <w:rsid w:val="00BD4933"/>
    <w:rsid w:val="00BD5E86"/>
    <w:rsid w:val="00BD68EA"/>
    <w:rsid w:val="00BD7065"/>
    <w:rsid w:val="00BD70EF"/>
    <w:rsid w:val="00BD753B"/>
    <w:rsid w:val="00BD7EA5"/>
    <w:rsid w:val="00BE0173"/>
    <w:rsid w:val="00BE08A0"/>
    <w:rsid w:val="00BE0F59"/>
    <w:rsid w:val="00BE0FCE"/>
    <w:rsid w:val="00BE1F57"/>
    <w:rsid w:val="00BE2813"/>
    <w:rsid w:val="00BE3565"/>
    <w:rsid w:val="00BE6B0E"/>
    <w:rsid w:val="00BE7F30"/>
    <w:rsid w:val="00BF07CA"/>
    <w:rsid w:val="00BF1E0D"/>
    <w:rsid w:val="00BF1FC2"/>
    <w:rsid w:val="00BF227C"/>
    <w:rsid w:val="00BF2D11"/>
    <w:rsid w:val="00BF2E2C"/>
    <w:rsid w:val="00BF3372"/>
    <w:rsid w:val="00BF3510"/>
    <w:rsid w:val="00BF482F"/>
    <w:rsid w:val="00BF4991"/>
    <w:rsid w:val="00BF4D42"/>
    <w:rsid w:val="00BF4E26"/>
    <w:rsid w:val="00BF54EB"/>
    <w:rsid w:val="00BF57F1"/>
    <w:rsid w:val="00BF58A6"/>
    <w:rsid w:val="00BF6317"/>
    <w:rsid w:val="00BF71DF"/>
    <w:rsid w:val="00C002C7"/>
    <w:rsid w:val="00C00F65"/>
    <w:rsid w:val="00C01E5A"/>
    <w:rsid w:val="00C0242F"/>
    <w:rsid w:val="00C03534"/>
    <w:rsid w:val="00C04A1C"/>
    <w:rsid w:val="00C0505B"/>
    <w:rsid w:val="00C05915"/>
    <w:rsid w:val="00C05ED3"/>
    <w:rsid w:val="00C063EC"/>
    <w:rsid w:val="00C06E95"/>
    <w:rsid w:val="00C07EA5"/>
    <w:rsid w:val="00C1010B"/>
    <w:rsid w:val="00C102F0"/>
    <w:rsid w:val="00C11016"/>
    <w:rsid w:val="00C12AF0"/>
    <w:rsid w:val="00C14265"/>
    <w:rsid w:val="00C146C3"/>
    <w:rsid w:val="00C15145"/>
    <w:rsid w:val="00C16922"/>
    <w:rsid w:val="00C16A9E"/>
    <w:rsid w:val="00C16DD0"/>
    <w:rsid w:val="00C171A6"/>
    <w:rsid w:val="00C175E9"/>
    <w:rsid w:val="00C21294"/>
    <w:rsid w:val="00C217F1"/>
    <w:rsid w:val="00C21CF9"/>
    <w:rsid w:val="00C2315D"/>
    <w:rsid w:val="00C23255"/>
    <w:rsid w:val="00C23DFD"/>
    <w:rsid w:val="00C2480A"/>
    <w:rsid w:val="00C24C02"/>
    <w:rsid w:val="00C25A59"/>
    <w:rsid w:val="00C25C2B"/>
    <w:rsid w:val="00C25FD4"/>
    <w:rsid w:val="00C2622A"/>
    <w:rsid w:val="00C266D3"/>
    <w:rsid w:val="00C30EBD"/>
    <w:rsid w:val="00C31071"/>
    <w:rsid w:val="00C31838"/>
    <w:rsid w:val="00C32564"/>
    <w:rsid w:val="00C325A6"/>
    <w:rsid w:val="00C327ED"/>
    <w:rsid w:val="00C32DCC"/>
    <w:rsid w:val="00C34299"/>
    <w:rsid w:val="00C342CE"/>
    <w:rsid w:val="00C348F2"/>
    <w:rsid w:val="00C34FD3"/>
    <w:rsid w:val="00C354CB"/>
    <w:rsid w:val="00C35B73"/>
    <w:rsid w:val="00C373A1"/>
    <w:rsid w:val="00C37741"/>
    <w:rsid w:val="00C42289"/>
    <w:rsid w:val="00C4425D"/>
    <w:rsid w:val="00C44891"/>
    <w:rsid w:val="00C448D5"/>
    <w:rsid w:val="00C45192"/>
    <w:rsid w:val="00C45513"/>
    <w:rsid w:val="00C46F4A"/>
    <w:rsid w:val="00C46F4B"/>
    <w:rsid w:val="00C500F0"/>
    <w:rsid w:val="00C507A6"/>
    <w:rsid w:val="00C5087A"/>
    <w:rsid w:val="00C50CE4"/>
    <w:rsid w:val="00C50DB1"/>
    <w:rsid w:val="00C50E30"/>
    <w:rsid w:val="00C513D9"/>
    <w:rsid w:val="00C51667"/>
    <w:rsid w:val="00C51FB1"/>
    <w:rsid w:val="00C52589"/>
    <w:rsid w:val="00C52F1D"/>
    <w:rsid w:val="00C53C01"/>
    <w:rsid w:val="00C55591"/>
    <w:rsid w:val="00C556CE"/>
    <w:rsid w:val="00C55941"/>
    <w:rsid w:val="00C56B24"/>
    <w:rsid w:val="00C5767C"/>
    <w:rsid w:val="00C57EDD"/>
    <w:rsid w:val="00C602C7"/>
    <w:rsid w:val="00C60D01"/>
    <w:rsid w:val="00C60DE6"/>
    <w:rsid w:val="00C61156"/>
    <w:rsid w:val="00C612AA"/>
    <w:rsid w:val="00C63AD6"/>
    <w:rsid w:val="00C63D40"/>
    <w:rsid w:val="00C63FFA"/>
    <w:rsid w:val="00C64383"/>
    <w:rsid w:val="00C65068"/>
    <w:rsid w:val="00C674E9"/>
    <w:rsid w:val="00C67A79"/>
    <w:rsid w:val="00C71390"/>
    <w:rsid w:val="00C71486"/>
    <w:rsid w:val="00C725DB"/>
    <w:rsid w:val="00C72E77"/>
    <w:rsid w:val="00C74209"/>
    <w:rsid w:val="00C746AC"/>
    <w:rsid w:val="00C74851"/>
    <w:rsid w:val="00C7603C"/>
    <w:rsid w:val="00C776E2"/>
    <w:rsid w:val="00C7796D"/>
    <w:rsid w:val="00C77A11"/>
    <w:rsid w:val="00C77AB1"/>
    <w:rsid w:val="00C8060D"/>
    <w:rsid w:val="00C80DA2"/>
    <w:rsid w:val="00C80DC1"/>
    <w:rsid w:val="00C81719"/>
    <w:rsid w:val="00C81B08"/>
    <w:rsid w:val="00C82FB4"/>
    <w:rsid w:val="00C83AEA"/>
    <w:rsid w:val="00C83B2E"/>
    <w:rsid w:val="00C84A60"/>
    <w:rsid w:val="00C87049"/>
    <w:rsid w:val="00C871B9"/>
    <w:rsid w:val="00C878C1"/>
    <w:rsid w:val="00C87B1D"/>
    <w:rsid w:val="00C91C1B"/>
    <w:rsid w:val="00C91C46"/>
    <w:rsid w:val="00C9280A"/>
    <w:rsid w:val="00C92B8E"/>
    <w:rsid w:val="00C931FD"/>
    <w:rsid w:val="00C940CC"/>
    <w:rsid w:val="00C9432E"/>
    <w:rsid w:val="00C9461B"/>
    <w:rsid w:val="00C96911"/>
    <w:rsid w:val="00C96E9A"/>
    <w:rsid w:val="00C971FB"/>
    <w:rsid w:val="00C97493"/>
    <w:rsid w:val="00C977C4"/>
    <w:rsid w:val="00C97CAF"/>
    <w:rsid w:val="00C97F86"/>
    <w:rsid w:val="00CA0573"/>
    <w:rsid w:val="00CA0CD2"/>
    <w:rsid w:val="00CA1780"/>
    <w:rsid w:val="00CA18EA"/>
    <w:rsid w:val="00CA2A68"/>
    <w:rsid w:val="00CA3BF9"/>
    <w:rsid w:val="00CA5C1F"/>
    <w:rsid w:val="00CA6DFB"/>
    <w:rsid w:val="00CA750E"/>
    <w:rsid w:val="00CA7EAD"/>
    <w:rsid w:val="00CB0155"/>
    <w:rsid w:val="00CB0A2B"/>
    <w:rsid w:val="00CB0A80"/>
    <w:rsid w:val="00CB18D6"/>
    <w:rsid w:val="00CB26A6"/>
    <w:rsid w:val="00CB2927"/>
    <w:rsid w:val="00CB4A1D"/>
    <w:rsid w:val="00CB4C0D"/>
    <w:rsid w:val="00CB4FC9"/>
    <w:rsid w:val="00CB506D"/>
    <w:rsid w:val="00CB5AF0"/>
    <w:rsid w:val="00CB61B5"/>
    <w:rsid w:val="00CB6817"/>
    <w:rsid w:val="00CB69BB"/>
    <w:rsid w:val="00CB767E"/>
    <w:rsid w:val="00CB7FAF"/>
    <w:rsid w:val="00CC050D"/>
    <w:rsid w:val="00CC0E06"/>
    <w:rsid w:val="00CC13BB"/>
    <w:rsid w:val="00CC22A8"/>
    <w:rsid w:val="00CC24DF"/>
    <w:rsid w:val="00CC2829"/>
    <w:rsid w:val="00CC3636"/>
    <w:rsid w:val="00CC3CE6"/>
    <w:rsid w:val="00CC4BE5"/>
    <w:rsid w:val="00CC5ABB"/>
    <w:rsid w:val="00CC5C28"/>
    <w:rsid w:val="00CC6F98"/>
    <w:rsid w:val="00CD0CF5"/>
    <w:rsid w:val="00CD1ABE"/>
    <w:rsid w:val="00CD1BE0"/>
    <w:rsid w:val="00CD2F6B"/>
    <w:rsid w:val="00CD342F"/>
    <w:rsid w:val="00CD44AA"/>
    <w:rsid w:val="00CD5744"/>
    <w:rsid w:val="00CD5A0A"/>
    <w:rsid w:val="00CD5D35"/>
    <w:rsid w:val="00CD6CCF"/>
    <w:rsid w:val="00CE01A8"/>
    <w:rsid w:val="00CE1F59"/>
    <w:rsid w:val="00CE2006"/>
    <w:rsid w:val="00CE49E0"/>
    <w:rsid w:val="00CE4C50"/>
    <w:rsid w:val="00CE4E1B"/>
    <w:rsid w:val="00CE571E"/>
    <w:rsid w:val="00CE5A94"/>
    <w:rsid w:val="00CE61C5"/>
    <w:rsid w:val="00CE71D1"/>
    <w:rsid w:val="00CE788A"/>
    <w:rsid w:val="00CE7A09"/>
    <w:rsid w:val="00CF017C"/>
    <w:rsid w:val="00CF0ED5"/>
    <w:rsid w:val="00CF1267"/>
    <w:rsid w:val="00CF1955"/>
    <w:rsid w:val="00CF195D"/>
    <w:rsid w:val="00CF2126"/>
    <w:rsid w:val="00CF2944"/>
    <w:rsid w:val="00CF4D9C"/>
    <w:rsid w:val="00CF4E07"/>
    <w:rsid w:val="00CF53FA"/>
    <w:rsid w:val="00CF55EB"/>
    <w:rsid w:val="00CF5AA9"/>
    <w:rsid w:val="00CF5C0A"/>
    <w:rsid w:val="00CF6B9D"/>
    <w:rsid w:val="00CF6E91"/>
    <w:rsid w:val="00CF7FFA"/>
    <w:rsid w:val="00D0041F"/>
    <w:rsid w:val="00D0198B"/>
    <w:rsid w:val="00D034FE"/>
    <w:rsid w:val="00D0373B"/>
    <w:rsid w:val="00D03DD5"/>
    <w:rsid w:val="00D053F8"/>
    <w:rsid w:val="00D073CB"/>
    <w:rsid w:val="00D0797C"/>
    <w:rsid w:val="00D11220"/>
    <w:rsid w:val="00D11429"/>
    <w:rsid w:val="00D1231B"/>
    <w:rsid w:val="00D12738"/>
    <w:rsid w:val="00D1336B"/>
    <w:rsid w:val="00D1365B"/>
    <w:rsid w:val="00D141F8"/>
    <w:rsid w:val="00D14B6F"/>
    <w:rsid w:val="00D154FC"/>
    <w:rsid w:val="00D164E9"/>
    <w:rsid w:val="00D16561"/>
    <w:rsid w:val="00D1693E"/>
    <w:rsid w:val="00D209E9"/>
    <w:rsid w:val="00D20D2A"/>
    <w:rsid w:val="00D20DB3"/>
    <w:rsid w:val="00D20DD3"/>
    <w:rsid w:val="00D217BF"/>
    <w:rsid w:val="00D21D58"/>
    <w:rsid w:val="00D2200C"/>
    <w:rsid w:val="00D22465"/>
    <w:rsid w:val="00D23106"/>
    <w:rsid w:val="00D23139"/>
    <w:rsid w:val="00D2380A"/>
    <w:rsid w:val="00D238B8"/>
    <w:rsid w:val="00D2402E"/>
    <w:rsid w:val="00D259A6"/>
    <w:rsid w:val="00D266CF"/>
    <w:rsid w:val="00D26941"/>
    <w:rsid w:val="00D27818"/>
    <w:rsid w:val="00D27EAB"/>
    <w:rsid w:val="00D303AD"/>
    <w:rsid w:val="00D30D1E"/>
    <w:rsid w:val="00D31E39"/>
    <w:rsid w:val="00D32EB0"/>
    <w:rsid w:val="00D32EBF"/>
    <w:rsid w:val="00D331D1"/>
    <w:rsid w:val="00D341AC"/>
    <w:rsid w:val="00D34693"/>
    <w:rsid w:val="00D34BBA"/>
    <w:rsid w:val="00D353D6"/>
    <w:rsid w:val="00D35446"/>
    <w:rsid w:val="00D3608F"/>
    <w:rsid w:val="00D36941"/>
    <w:rsid w:val="00D37459"/>
    <w:rsid w:val="00D400B7"/>
    <w:rsid w:val="00D4015E"/>
    <w:rsid w:val="00D407E4"/>
    <w:rsid w:val="00D40B21"/>
    <w:rsid w:val="00D41E27"/>
    <w:rsid w:val="00D427C7"/>
    <w:rsid w:val="00D43E1A"/>
    <w:rsid w:val="00D45FC0"/>
    <w:rsid w:val="00D46297"/>
    <w:rsid w:val="00D46A24"/>
    <w:rsid w:val="00D47598"/>
    <w:rsid w:val="00D4769B"/>
    <w:rsid w:val="00D479AF"/>
    <w:rsid w:val="00D50C40"/>
    <w:rsid w:val="00D522E2"/>
    <w:rsid w:val="00D5269A"/>
    <w:rsid w:val="00D53302"/>
    <w:rsid w:val="00D5340D"/>
    <w:rsid w:val="00D5387B"/>
    <w:rsid w:val="00D5388D"/>
    <w:rsid w:val="00D53972"/>
    <w:rsid w:val="00D53A0C"/>
    <w:rsid w:val="00D5517A"/>
    <w:rsid w:val="00D55806"/>
    <w:rsid w:val="00D55DD3"/>
    <w:rsid w:val="00D56E4F"/>
    <w:rsid w:val="00D5739C"/>
    <w:rsid w:val="00D614D6"/>
    <w:rsid w:val="00D61780"/>
    <w:rsid w:val="00D61C27"/>
    <w:rsid w:val="00D61D5A"/>
    <w:rsid w:val="00D62EFF"/>
    <w:rsid w:val="00D62FB5"/>
    <w:rsid w:val="00D636D1"/>
    <w:rsid w:val="00D63A6F"/>
    <w:rsid w:val="00D63D45"/>
    <w:rsid w:val="00D6422D"/>
    <w:rsid w:val="00D645FE"/>
    <w:rsid w:val="00D64917"/>
    <w:rsid w:val="00D6495F"/>
    <w:rsid w:val="00D666F3"/>
    <w:rsid w:val="00D6685F"/>
    <w:rsid w:val="00D66C0A"/>
    <w:rsid w:val="00D70041"/>
    <w:rsid w:val="00D70C74"/>
    <w:rsid w:val="00D716AA"/>
    <w:rsid w:val="00D72017"/>
    <w:rsid w:val="00D721D5"/>
    <w:rsid w:val="00D72CAA"/>
    <w:rsid w:val="00D746B0"/>
    <w:rsid w:val="00D74C88"/>
    <w:rsid w:val="00D762F1"/>
    <w:rsid w:val="00D803BF"/>
    <w:rsid w:val="00D813C4"/>
    <w:rsid w:val="00D82A34"/>
    <w:rsid w:val="00D82ECA"/>
    <w:rsid w:val="00D83816"/>
    <w:rsid w:val="00D8563C"/>
    <w:rsid w:val="00D8629C"/>
    <w:rsid w:val="00D86D4D"/>
    <w:rsid w:val="00D86F17"/>
    <w:rsid w:val="00D87390"/>
    <w:rsid w:val="00D8757C"/>
    <w:rsid w:val="00D87984"/>
    <w:rsid w:val="00D87BE2"/>
    <w:rsid w:val="00D87E37"/>
    <w:rsid w:val="00D901A5"/>
    <w:rsid w:val="00D90343"/>
    <w:rsid w:val="00D90BBE"/>
    <w:rsid w:val="00D9141B"/>
    <w:rsid w:val="00D92576"/>
    <w:rsid w:val="00D9273F"/>
    <w:rsid w:val="00D94AAD"/>
    <w:rsid w:val="00D95932"/>
    <w:rsid w:val="00D95BED"/>
    <w:rsid w:val="00DA0977"/>
    <w:rsid w:val="00DA0E11"/>
    <w:rsid w:val="00DA1F61"/>
    <w:rsid w:val="00DA2863"/>
    <w:rsid w:val="00DA3466"/>
    <w:rsid w:val="00DA3D30"/>
    <w:rsid w:val="00DA3DBB"/>
    <w:rsid w:val="00DA417C"/>
    <w:rsid w:val="00DA4A33"/>
    <w:rsid w:val="00DA64A2"/>
    <w:rsid w:val="00DA6678"/>
    <w:rsid w:val="00DA671E"/>
    <w:rsid w:val="00DA7EFF"/>
    <w:rsid w:val="00DB0019"/>
    <w:rsid w:val="00DB2B15"/>
    <w:rsid w:val="00DB2D58"/>
    <w:rsid w:val="00DB2D6A"/>
    <w:rsid w:val="00DB2E0D"/>
    <w:rsid w:val="00DB31C6"/>
    <w:rsid w:val="00DB3C9C"/>
    <w:rsid w:val="00DB3EAE"/>
    <w:rsid w:val="00DB41B8"/>
    <w:rsid w:val="00DB4E4B"/>
    <w:rsid w:val="00DB5108"/>
    <w:rsid w:val="00DB5C53"/>
    <w:rsid w:val="00DB635A"/>
    <w:rsid w:val="00DC026E"/>
    <w:rsid w:val="00DC10AE"/>
    <w:rsid w:val="00DC1A51"/>
    <w:rsid w:val="00DC3BAA"/>
    <w:rsid w:val="00DC484B"/>
    <w:rsid w:val="00DC48ED"/>
    <w:rsid w:val="00DC4936"/>
    <w:rsid w:val="00DC49F5"/>
    <w:rsid w:val="00DD01F3"/>
    <w:rsid w:val="00DD1814"/>
    <w:rsid w:val="00DD1D90"/>
    <w:rsid w:val="00DD25B6"/>
    <w:rsid w:val="00DD2784"/>
    <w:rsid w:val="00DD27ED"/>
    <w:rsid w:val="00DD314C"/>
    <w:rsid w:val="00DD3645"/>
    <w:rsid w:val="00DD4480"/>
    <w:rsid w:val="00DD4575"/>
    <w:rsid w:val="00DD4E14"/>
    <w:rsid w:val="00DD657C"/>
    <w:rsid w:val="00DD695A"/>
    <w:rsid w:val="00DE13DE"/>
    <w:rsid w:val="00DE1836"/>
    <w:rsid w:val="00DE18B9"/>
    <w:rsid w:val="00DE1A04"/>
    <w:rsid w:val="00DE27C8"/>
    <w:rsid w:val="00DE2DB0"/>
    <w:rsid w:val="00DE3209"/>
    <w:rsid w:val="00DE49A4"/>
    <w:rsid w:val="00DE5907"/>
    <w:rsid w:val="00DE5C13"/>
    <w:rsid w:val="00DE5E5B"/>
    <w:rsid w:val="00DE5E6A"/>
    <w:rsid w:val="00DE63AB"/>
    <w:rsid w:val="00DE6562"/>
    <w:rsid w:val="00DE6A6E"/>
    <w:rsid w:val="00DE749F"/>
    <w:rsid w:val="00DE7B5A"/>
    <w:rsid w:val="00DF0AC0"/>
    <w:rsid w:val="00DF1598"/>
    <w:rsid w:val="00DF2F97"/>
    <w:rsid w:val="00DF329D"/>
    <w:rsid w:val="00DF4179"/>
    <w:rsid w:val="00DF429E"/>
    <w:rsid w:val="00DF42A9"/>
    <w:rsid w:val="00DF569F"/>
    <w:rsid w:val="00DF5894"/>
    <w:rsid w:val="00DF6417"/>
    <w:rsid w:val="00DF7276"/>
    <w:rsid w:val="00DF7673"/>
    <w:rsid w:val="00E018D3"/>
    <w:rsid w:val="00E01FD3"/>
    <w:rsid w:val="00E02470"/>
    <w:rsid w:val="00E025A0"/>
    <w:rsid w:val="00E02C6E"/>
    <w:rsid w:val="00E02FD9"/>
    <w:rsid w:val="00E03698"/>
    <w:rsid w:val="00E03963"/>
    <w:rsid w:val="00E0400B"/>
    <w:rsid w:val="00E048CE"/>
    <w:rsid w:val="00E04A93"/>
    <w:rsid w:val="00E05381"/>
    <w:rsid w:val="00E063D9"/>
    <w:rsid w:val="00E1086D"/>
    <w:rsid w:val="00E10AFA"/>
    <w:rsid w:val="00E10E22"/>
    <w:rsid w:val="00E11791"/>
    <w:rsid w:val="00E11A62"/>
    <w:rsid w:val="00E11CA3"/>
    <w:rsid w:val="00E1266C"/>
    <w:rsid w:val="00E12BD5"/>
    <w:rsid w:val="00E142AE"/>
    <w:rsid w:val="00E14B79"/>
    <w:rsid w:val="00E15C8B"/>
    <w:rsid w:val="00E16EEF"/>
    <w:rsid w:val="00E1744B"/>
    <w:rsid w:val="00E17A52"/>
    <w:rsid w:val="00E17BDF"/>
    <w:rsid w:val="00E17BE0"/>
    <w:rsid w:val="00E20A37"/>
    <w:rsid w:val="00E20D99"/>
    <w:rsid w:val="00E2189C"/>
    <w:rsid w:val="00E21C9A"/>
    <w:rsid w:val="00E22000"/>
    <w:rsid w:val="00E227C9"/>
    <w:rsid w:val="00E238B0"/>
    <w:rsid w:val="00E23E75"/>
    <w:rsid w:val="00E24146"/>
    <w:rsid w:val="00E2476D"/>
    <w:rsid w:val="00E24E06"/>
    <w:rsid w:val="00E26973"/>
    <w:rsid w:val="00E26D8F"/>
    <w:rsid w:val="00E2711B"/>
    <w:rsid w:val="00E30FF9"/>
    <w:rsid w:val="00E31C88"/>
    <w:rsid w:val="00E31FFB"/>
    <w:rsid w:val="00E32F0C"/>
    <w:rsid w:val="00E34418"/>
    <w:rsid w:val="00E347E4"/>
    <w:rsid w:val="00E34B49"/>
    <w:rsid w:val="00E34F74"/>
    <w:rsid w:val="00E3558E"/>
    <w:rsid w:val="00E35627"/>
    <w:rsid w:val="00E357D2"/>
    <w:rsid w:val="00E35979"/>
    <w:rsid w:val="00E35F04"/>
    <w:rsid w:val="00E365FB"/>
    <w:rsid w:val="00E36D37"/>
    <w:rsid w:val="00E3701A"/>
    <w:rsid w:val="00E3744E"/>
    <w:rsid w:val="00E37D54"/>
    <w:rsid w:val="00E407D3"/>
    <w:rsid w:val="00E41136"/>
    <w:rsid w:val="00E41979"/>
    <w:rsid w:val="00E41F7F"/>
    <w:rsid w:val="00E4269E"/>
    <w:rsid w:val="00E4280F"/>
    <w:rsid w:val="00E42B31"/>
    <w:rsid w:val="00E43305"/>
    <w:rsid w:val="00E443A6"/>
    <w:rsid w:val="00E44ED3"/>
    <w:rsid w:val="00E44FCE"/>
    <w:rsid w:val="00E4540B"/>
    <w:rsid w:val="00E45A1D"/>
    <w:rsid w:val="00E47201"/>
    <w:rsid w:val="00E47B28"/>
    <w:rsid w:val="00E47F91"/>
    <w:rsid w:val="00E505BB"/>
    <w:rsid w:val="00E50704"/>
    <w:rsid w:val="00E517FA"/>
    <w:rsid w:val="00E519F8"/>
    <w:rsid w:val="00E523E8"/>
    <w:rsid w:val="00E53C3B"/>
    <w:rsid w:val="00E54186"/>
    <w:rsid w:val="00E54A51"/>
    <w:rsid w:val="00E54E45"/>
    <w:rsid w:val="00E54EB1"/>
    <w:rsid w:val="00E555F2"/>
    <w:rsid w:val="00E55795"/>
    <w:rsid w:val="00E56545"/>
    <w:rsid w:val="00E56B38"/>
    <w:rsid w:val="00E57484"/>
    <w:rsid w:val="00E602C0"/>
    <w:rsid w:val="00E60460"/>
    <w:rsid w:val="00E60949"/>
    <w:rsid w:val="00E60BD3"/>
    <w:rsid w:val="00E6121E"/>
    <w:rsid w:val="00E61CC3"/>
    <w:rsid w:val="00E61F8F"/>
    <w:rsid w:val="00E6296E"/>
    <w:rsid w:val="00E62C60"/>
    <w:rsid w:val="00E638EE"/>
    <w:rsid w:val="00E63BA0"/>
    <w:rsid w:val="00E63CE0"/>
    <w:rsid w:val="00E641AC"/>
    <w:rsid w:val="00E646F0"/>
    <w:rsid w:val="00E64ED4"/>
    <w:rsid w:val="00E64F93"/>
    <w:rsid w:val="00E650C2"/>
    <w:rsid w:val="00E6526A"/>
    <w:rsid w:val="00E6705B"/>
    <w:rsid w:val="00E70CFF"/>
    <w:rsid w:val="00E70E47"/>
    <w:rsid w:val="00E7131E"/>
    <w:rsid w:val="00E72978"/>
    <w:rsid w:val="00E74BEB"/>
    <w:rsid w:val="00E74C15"/>
    <w:rsid w:val="00E75728"/>
    <w:rsid w:val="00E76231"/>
    <w:rsid w:val="00E7665B"/>
    <w:rsid w:val="00E7687B"/>
    <w:rsid w:val="00E76D33"/>
    <w:rsid w:val="00E800F5"/>
    <w:rsid w:val="00E80124"/>
    <w:rsid w:val="00E80C31"/>
    <w:rsid w:val="00E8225B"/>
    <w:rsid w:val="00E82513"/>
    <w:rsid w:val="00E83F1A"/>
    <w:rsid w:val="00E85317"/>
    <w:rsid w:val="00E85524"/>
    <w:rsid w:val="00E85D01"/>
    <w:rsid w:val="00E86E95"/>
    <w:rsid w:val="00E8743C"/>
    <w:rsid w:val="00E91C07"/>
    <w:rsid w:val="00E91C9B"/>
    <w:rsid w:val="00E93AC6"/>
    <w:rsid w:val="00E93D57"/>
    <w:rsid w:val="00E945C5"/>
    <w:rsid w:val="00E94A1E"/>
    <w:rsid w:val="00E94ACF"/>
    <w:rsid w:val="00E953C9"/>
    <w:rsid w:val="00E956D5"/>
    <w:rsid w:val="00E95C06"/>
    <w:rsid w:val="00E95DF6"/>
    <w:rsid w:val="00E9625D"/>
    <w:rsid w:val="00E9661F"/>
    <w:rsid w:val="00E966A7"/>
    <w:rsid w:val="00E96749"/>
    <w:rsid w:val="00E9779A"/>
    <w:rsid w:val="00EA082E"/>
    <w:rsid w:val="00EA12D3"/>
    <w:rsid w:val="00EA189C"/>
    <w:rsid w:val="00EA1A84"/>
    <w:rsid w:val="00EA205B"/>
    <w:rsid w:val="00EA2E30"/>
    <w:rsid w:val="00EA31C8"/>
    <w:rsid w:val="00EA3EA5"/>
    <w:rsid w:val="00EA453B"/>
    <w:rsid w:val="00EA51BA"/>
    <w:rsid w:val="00EA5BDF"/>
    <w:rsid w:val="00EA5C2D"/>
    <w:rsid w:val="00EA5C7C"/>
    <w:rsid w:val="00EA6B10"/>
    <w:rsid w:val="00EA6F32"/>
    <w:rsid w:val="00EB04BA"/>
    <w:rsid w:val="00EB0819"/>
    <w:rsid w:val="00EB11A7"/>
    <w:rsid w:val="00EB1AD9"/>
    <w:rsid w:val="00EB1C66"/>
    <w:rsid w:val="00EB204A"/>
    <w:rsid w:val="00EB2C1E"/>
    <w:rsid w:val="00EB2DC3"/>
    <w:rsid w:val="00EB2F0B"/>
    <w:rsid w:val="00EB3DD1"/>
    <w:rsid w:val="00EB452D"/>
    <w:rsid w:val="00EB5074"/>
    <w:rsid w:val="00EB57B2"/>
    <w:rsid w:val="00EB57D5"/>
    <w:rsid w:val="00EB5A42"/>
    <w:rsid w:val="00EB663E"/>
    <w:rsid w:val="00EB6B37"/>
    <w:rsid w:val="00EC069B"/>
    <w:rsid w:val="00EC0DC6"/>
    <w:rsid w:val="00EC0F74"/>
    <w:rsid w:val="00EC18BC"/>
    <w:rsid w:val="00EC1952"/>
    <w:rsid w:val="00EC22BC"/>
    <w:rsid w:val="00EC3C4B"/>
    <w:rsid w:val="00EC3CE8"/>
    <w:rsid w:val="00EC424B"/>
    <w:rsid w:val="00EC43D5"/>
    <w:rsid w:val="00EC4B5E"/>
    <w:rsid w:val="00EC5B66"/>
    <w:rsid w:val="00EC5C41"/>
    <w:rsid w:val="00EC5F14"/>
    <w:rsid w:val="00EC61D1"/>
    <w:rsid w:val="00EC6D37"/>
    <w:rsid w:val="00EC7383"/>
    <w:rsid w:val="00EC73BF"/>
    <w:rsid w:val="00EC7DFD"/>
    <w:rsid w:val="00ED0D35"/>
    <w:rsid w:val="00ED158D"/>
    <w:rsid w:val="00ED24AE"/>
    <w:rsid w:val="00ED30CA"/>
    <w:rsid w:val="00ED3B6B"/>
    <w:rsid w:val="00ED68AA"/>
    <w:rsid w:val="00ED7728"/>
    <w:rsid w:val="00EE0691"/>
    <w:rsid w:val="00EE0B2B"/>
    <w:rsid w:val="00EE1DEC"/>
    <w:rsid w:val="00EE2A3C"/>
    <w:rsid w:val="00EE2B74"/>
    <w:rsid w:val="00EE36A0"/>
    <w:rsid w:val="00EE38BE"/>
    <w:rsid w:val="00EE3E30"/>
    <w:rsid w:val="00EE4B94"/>
    <w:rsid w:val="00EE4E09"/>
    <w:rsid w:val="00EE5BB8"/>
    <w:rsid w:val="00EE5D88"/>
    <w:rsid w:val="00EE620F"/>
    <w:rsid w:val="00EE6538"/>
    <w:rsid w:val="00EE74D8"/>
    <w:rsid w:val="00EE7A4E"/>
    <w:rsid w:val="00EF0076"/>
    <w:rsid w:val="00EF0F95"/>
    <w:rsid w:val="00EF145E"/>
    <w:rsid w:val="00EF14C9"/>
    <w:rsid w:val="00EF1AB3"/>
    <w:rsid w:val="00EF1C5C"/>
    <w:rsid w:val="00EF1C95"/>
    <w:rsid w:val="00EF25CF"/>
    <w:rsid w:val="00EF287A"/>
    <w:rsid w:val="00EF2B2A"/>
    <w:rsid w:val="00EF3466"/>
    <w:rsid w:val="00EF4302"/>
    <w:rsid w:val="00EF4A61"/>
    <w:rsid w:val="00EF4FBC"/>
    <w:rsid w:val="00EF6D25"/>
    <w:rsid w:val="00EF72FA"/>
    <w:rsid w:val="00EF73F7"/>
    <w:rsid w:val="00F00427"/>
    <w:rsid w:val="00F00C5B"/>
    <w:rsid w:val="00F010F1"/>
    <w:rsid w:val="00F014F7"/>
    <w:rsid w:val="00F0184E"/>
    <w:rsid w:val="00F01EA6"/>
    <w:rsid w:val="00F02F80"/>
    <w:rsid w:val="00F03799"/>
    <w:rsid w:val="00F04121"/>
    <w:rsid w:val="00F04CB4"/>
    <w:rsid w:val="00F0504D"/>
    <w:rsid w:val="00F0575A"/>
    <w:rsid w:val="00F07872"/>
    <w:rsid w:val="00F102DA"/>
    <w:rsid w:val="00F10463"/>
    <w:rsid w:val="00F10595"/>
    <w:rsid w:val="00F110D1"/>
    <w:rsid w:val="00F11EBB"/>
    <w:rsid w:val="00F13805"/>
    <w:rsid w:val="00F140C6"/>
    <w:rsid w:val="00F14243"/>
    <w:rsid w:val="00F146F5"/>
    <w:rsid w:val="00F14855"/>
    <w:rsid w:val="00F14949"/>
    <w:rsid w:val="00F2097F"/>
    <w:rsid w:val="00F20D9C"/>
    <w:rsid w:val="00F21CF0"/>
    <w:rsid w:val="00F2237E"/>
    <w:rsid w:val="00F23A4B"/>
    <w:rsid w:val="00F246DF"/>
    <w:rsid w:val="00F24D9A"/>
    <w:rsid w:val="00F24FBA"/>
    <w:rsid w:val="00F2519D"/>
    <w:rsid w:val="00F256EB"/>
    <w:rsid w:val="00F25A7B"/>
    <w:rsid w:val="00F2616A"/>
    <w:rsid w:val="00F2648B"/>
    <w:rsid w:val="00F2713B"/>
    <w:rsid w:val="00F3017E"/>
    <w:rsid w:val="00F30485"/>
    <w:rsid w:val="00F32BE7"/>
    <w:rsid w:val="00F331C5"/>
    <w:rsid w:val="00F335B5"/>
    <w:rsid w:val="00F33CA7"/>
    <w:rsid w:val="00F356BE"/>
    <w:rsid w:val="00F35FD2"/>
    <w:rsid w:val="00F367DC"/>
    <w:rsid w:val="00F36EA0"/>
    <w:rsid w:val="00F36F9B"/>
    <w:rsid w:val="00F37184"/>
    <w:rsid w:val="00F3718E"/>
    <w:rsid w:val="00F377AB"/>
    <w:rsid w:val="00F37932"/>
    <w:rsid w:val="00F37957"/>
    <w:rsid w:val="00F37B5F"/>
    <w:rsid w:val="00F37E7F"/>
    <w:rsid w:val="00F401A7"/>
    <w:rsid w:val="00F40B32"/>
    <w:rsid w:val="00F40CE8"/>
    <w:rsid w:val="00F40FB6"/>
    <w:rsid w:val="00F430E8"/>
    <w:rsid w:val="00F43C59"/>
    <w:rsid w:val="00F4405F"/>
    <w:rsid w:val="00F447C2"/>
    <w:rsid w:val="00F44815"/>
    <w:rsid w:val="00F44CF9"/>
    <w:rsid w:val="00F44F6A"/>
    <w:rsid w:val="00F45CCC"/>
    <w:rsid w:val="00F45E21"/>
    <w:rsid w:val="00F464B7"/>
    <w:rsid w:val="00F466AD"/>
    <w:rsid w:val="00F46A10"/>
    <w:rsid w:val="00F4723D"/>
    <w:rsid w:val="00F47A94"/>
    <w:rsid w:val="00F512D8"/>
    <w:rsid w:val="00F51CCF"/>
    <w:rsid w:val="00F51F44"/>
    <w:rsid w:val="00F523A2"/>
    <w:rsid w:val="00F542C0"/>
    <w:rsid w:val="00F57D83"/>
    <w:rsid w:val="00F57F5A"/>
    <w:rsid w:val="00F60298"/>
    <w:rsid w:val="00F60A0B"/>
    <w:rsid w:val="00F60C51"/>
    <w:rsid w:val="00F6127C"/>
    <w:rsid w:val="00F6127D"/>
    <w:rsid w:val="00F614C8"/>
    <w:rsid w:val="00F61690"/>
    <w:rsid w:val="00F620FC"/>
    <w:rsid w:val="00F63F73"/>
    <w:rsid w:val="00F6421B"/>
    <w:rsid w:val="00F65A06"/>
    <w:rsid w:val="00F65D52"/>
    <w:rsid w:val="00F66A4F"/>
    <w:rsid w:val="00F66C40"/>
    <w:rsid w:val="00F66C45"/>
    <w:rsid w:val="00F70735"/>
    <w:rsid w:val="00F70F57"/>
    <w:rsid w:val="00F716FF"/>
    <w:rsid w:val="00F720CF"/>
    <w:rsid w:val="00F7211C"/>
    <w:rsid w:val="00F72EDD"/>
    <w:rsid w:val="00F73899"/>
    <w:rsid w:val="00F74896"/>
    <w:rsid w:val="00F74994"/>
    <w:rsid w:val="00F74CFF"/>
    <w:rsid w:val="00F776B4"/>
    <w:rsid w:val="00F77C1F"/>
    <w:rsid w:val="00F77E2D"/>
    <w:rsid w:val="00F77F5F"/>
    <w:rsid w:val="00F80C50"/>
    <w:rsid w:val="00F8148B"/>
    <w:rsid w:val="00F818DB"/>
    <w:rsid w:val="00F82AF3"/>
    <w:rsid w:val="00F82BD7"/>
    <w:rsid w:val="00F82C88"/>
    <w:rsid w:val="00F832F3"/>
    <w:rsid w:val="00F83F57"/>
    <w:rsid w:val="00F850F7"/>
    <w:rsid w:val="00F85A9D"/>
    <w:rsid w:val="00F85AB8"/>
    <w:rsid w:val="00F86937"/>
    <w:rsid w:val="00F86F8E"/>
    <w:rsid w:val="00F87611"/>
    <w:rsid w:val="00F902D8"/>
    <w:rsid w:val="00F90919"/>
    <w:rsid w:val="00F90F6A"/>
    <w:rsid w:val="00F914D0"/>
    <w:rsid w:val="00F91BD4"/>
    <w:rsid w:val="00F92726"/>
    <w:rsid w:val="00F92A27"/>
    <w:rsid w:val="00F93144"/>
    <w:rsid w:val="00F95FF5"/>
    <w:rsid w:val="00F961D0"/>
    <w:rsid w:val="00F96285"/>
    <w:rsid w:val="00F963BA"/>
    <w:rsid w:val="00F9689A"/>
    <w:rsid w:val="00F968F9"/>
    <w:rsid w:val="00FA02A4"/>
    <w:rsid w:val="00FA02B3"/>
    <w:rsid w:val="00FA0F27"/>
    <w:rsid w:val="00FA1F1E"/>
    <w:rsid w:val="00FA248C"/>
    <w:rsid w:val="00FA25D2"/>
    <w:rsid w:val="00FA2BAE"/>
    <w:rsid w:val="00FA436E"/>
    <w:rsid w:val="00FA4665"/>
    <w:rsid w:val="00FA472B"/>
    <w:rsid w:val="00FA473D"/>
    <w:rsid w:val="00FA64CB"/>
    <w:rsid w:val="00FA69C0"/>
    <w:rsid w:val="00FA6A65"/>
    <w:rsid w:val="00FA6CDC"/>
    <w:rsid w:val="00FA713B"/>
    <w:rsid w:val="00FA798F"/>
    <w:rsid w:val="00FA7BB4"/>
    <w:rsid w:val="00FB03BA"/>
    <w:rsid w:val="00FB0C08"/>
    <w:rsid w:val="00FB1656"/>
    <w:rsid w:val="00FB300D"/>
    <w:rsid w:val="00FB41C6"/>
    <w:rsid w:val="00FB42D4"/>
    <w:rsid w:val="00FB4C2A"/>
    <w:rsid w:val="00FB53BD"/>
    <w:rsid w:val="00FB61D6"/>
    <w:rsid w:val="00FB6635"/>
    <w:rsid w:val="00FB7023"/>
    <w:rsid w:val="00FB7154"/>
    <w:rsid w:val="00FB73F0"/>
    <w:rsid w:val="00FB762D"/>
    <w:rsid w:val="00FC0AFA"/>
    <w:rsid w:val="00FC1BC5"/>
    <w:rsid w:val="00FC23EA"/>
    <w:rsid w:val="00FC37B5"/>
    <w:rsid w:val="00FC38B3"/>
    <w:rsid w:val="00FC4042"/>
    <w:rsid w:val="00FC47B0"/>
    <w:rsid w:val="00FC4959"/>
    <w:rsid w:val="00FC4C9E"/>
    <w:rsid w:val="00FC5308"/>
    <w:rsid w:val="00FC5895"/>
    <w:rsid w:val="00FC61A7"/>
    <w:rsid w:val="00FC6E1D"/>
    <w:rsid w:val="00FC70F3"/>
    <w:rsid w:val="00FC7433"/>
    <w:rsid w:val="00FC7EEF"/>
    <w:rsid w:val="00FD2386"/>
    <w:rsid w:val="00FD273B"/>
    <w:rsid w:val="00FD31AE"/>
    <w:rsid w:val="00FD409B"/>
    <w:rsid w:val="00FD4158"/>
    <w:rsid w:val="00FD4FAA"/>
    <w:rsid w:val="00FD72EF"/>
    <w:rsid w:val="00FD7B89"/>
    <w:rsid w:val="00FE050E"/>
    <w:rsid w:val="00FE1471"/>
    <w:rsid w:val="00FE1889"/>
    <w:rsid w:val="00FE1EA7"/>
    <w:rsid w:val="00FE3D1F"/>
    <w:rsid w:val="00FE4465"/>
    <w:rsid w:val="00FE44B6"/>
    <w:rsid w:val="00FE5104"/>
    <w:rsid w:val="00FE51E5"/>
    <w:rsid w:val="00FE5836"/>
    <w:rsid w:val="00FE6083"/>
    <w:rsid w:val="00FE6AE0"/>
    <w:rsid w:val="00FE72C1"/>
    <w:rsid w:val="00FF1B4F"/>
    <w:rsid w:val="00FF1E8C"/>
    <w:rsid w:val="00FF2CED"/>
    <w:rsid w:val="00FF2ED1"/>
    <w:rsid w:val="00FF33D1"/>
    <w:rsid w:val="00FF3B67"/>
    <w:rsid w:val="00FF4B46"/>
    <w:rsid w:val="00FF4D90"/>
    <w:rsid w:val="00FF554F"/>
    <w:rsid w:val="01EDEEE2"/>
    <w:rsid w:val="02F5FA9B"/>
    <w:rsid w:val="031A4ECD"/>
    <w:rsid w:val="031C44D7"/>
    <w:rsid w:val="03294BA2"/>
    <w:rsid w:val="03F0CF94"/>
    <w:rsid w:val="054BA58D"/>
    <w:rsid w:val="05B1AB83"/>
    <w:rsid w:val="05FC8176"/>
    <w:rsid w:val="06BE2E23"/>
    <w:rsid w:val="06D7E4A4"/>
    <w:rsid w:val="06E9C7CE"/>
    <w:rsid w:val="074F38ED"/>
    <w:rsid w:val="079EC5F5"/>
    <w:rsid w:val="07D2072C"/>
    <w:rsid w:val="0899B544"/>
    <w:rsid w:val="08FA0294"/>
    <w:rsid w:val="090E008E"/>
    <w:rsid w:val="0993F975"/>
    <w:rsid w:val="09C07FB9"/>
    <w:rsid w:val="0A3042B0"/>
    <w:rsid w:val="0A32F4F4"/>
    <w:rsid w:val="0A5C52EA"/>
    <w:rsid w:val="0AD4D648"/>
    <w:rsid w:val="0ADB1E6B"/>
    <w:rsid w:val="0AF0E6EB"/>
    <w:rsid w:val="0B2DAFB0"/>
    <w:rsid w:val="0B5C501A"/>
    <w:rsid w:val="0BD69C85"/>
    <w:rsid w:val="0BED14BE"/>
    <w:rsid w:val="0C54FFDB"/>
    <w:rsid w:val="0D706996"/>
    <w:rsid w:val="0E758433"/>
    <w:rsid w:val="0EB60301"/>
    <w:rsid w:val="0F52F07D"/>
    <w:rsid w:val="0F6A3DC0"/>
    <w:rsid w:val="1022677D"/>
    <w:rsid w:val="109F4C1A"/>
    <w:rsid w:val="10F37833"/>
    <w:rsid w:val="111959D8"/>
    <w:rsid w:val="113CF35E"/>
    <w:rsid w:val="11596AD4"/>
    <w:rsid w:val="1397350C"/>
    <w:rsid w:val="13FACC66"/>
    <w:rsid w:val="14C710D0"/>
    <w:rsid w:val="15C0D1BE"/>
    <w:rsid w:val="15E4A978"/>
    <w:rsid w:val="168E9693"/>
    <w:rsid w:val="17766A56"/>
    <w:rsid w:val="1797469B"/>
    <w:rsid w:val="17A9935E"/>
    <w:rsid w:val="1808EEFA"/>
    <w:rsid w:val="182B5E12"/>
    <w:rsid w:val="18686D77"/>
    <w:rsid w:val="187BAB97"/>
    <w:rsid w:val="189CA289"/>
    <w:rsid w:val="18A8480B"/>
    <w:rsid w:val="18F87280"/>
    <w:rsid w:val="191DDC08"/>
    <w:rsid w:val="195FDB39"/>
    <w:rsid w:val="1980A8EE"/>
    <w:rsid w:val="1981E319"/>
    <w:rsid w:val="1A12902D"/>
    <w:rsid w:val="1A78569F"/>
    <w:rsid w:val="1ACD5569"/>
    <w:rsid w:val="1AF32DED"/>
    <w:rsid w:val="1AF48934"/>
    <w:rsid w:val="1B1588E3"/>
    <w:rsid w:val="1B3C4439"/>
    <w:rsid w:val="1B8C46BD"/>
    <w:rsid w:val="1BB5C08E"/>
    <w:rsid w:val="1C29BCC8"/>
    <w:rsid w:val="1C59B159"/>
    <w:rsid w:val="1CF8E036"/>
    <w:rsid w:val="1D136FAA"/>
    <w:rsid w:val="1D589BF6"/>
    <w:rsid w:val="1D754120"/>
    <w:rsid w:val="1D7DD275"/>
    <w:rsid w:val="1DB20BE9"/>
    <w:rsid w:val="1E21E215"/>
    <w:rsid w:val="1F123D01"/>
    <w:rsid w:val="1F236D9A"/>
    <w:rsid w:val="1F266FB8"/>
    <w:rsid w:val="1F8C3E2F"/>
    <w:rsid w:val="1FEFA3A6"/>
    <w:rsid w:val="204D6A77"/>
    <w:rsid w:val="20873D63"/>
    <w:rsid w:val="20D9290A"/>
    <w:rsid w:val="210F2BA3"/>
    <w:rsid w:val="211D13DB"/>
    <w:rsid w:val="2129D344"/>
    <w:rsid w:val="212D6B4B"/>
    <w:rsid w:val="2130CCA1"/>
    <w:rsid w:val="216AA5CD"/>
    <w:rsid w:val="21C1BECF"/>
    <w:rsid w:val="21C462AC"/>
    <w:rsid w:val="21FD17CC"/>
    <w:rsid w:val="223E2C68"/>
    <w:rsid w:val="223E66F0"/>
    <w:rsid w:val="2276EC82"/>
    <w:rsid w:val="22CAE56C"/>
    <w:rsid w:val="23212314"/>
    <w:rsid w:val="23755FD9"/>
    <w:rsid w:val="23E1B20F"/>
    <w:rsid w:val="23F1D6F8"/>
    <w:rsid w:val="23FDAA06"/>
    <w:rsid w:val="244AFDBA"/>
    <w:rsid w:val="249012C8"/>
    <w:rsid w:val="24A08451"/>
    <w:rsid w:val="24DF9565"/>
    <w:rsid w:val="25BA4156"/>
    <w:rsid w:val="263C7263"/>
    <w:rsid w:val="2650FD3F"/>
    <w:rsid w:val="26B6BA22"/>
    <w:rsid w:val="26C0E835"/>
    <w:rsid w:val="26FD361D"/>
    <w:rsid w:val="279B6137"/>
    <w:rsid w:val="281F9D73"/>
    <w:rsid w:val="282F9980"/>
    <w:rsid w:val="28CE2335"/>
    <w:rsid w:val="2935FF6D"/>
    <w:rsid w:val="29E49A6F"/>
    <w:rsid w:val="2A5DD51A"/>
    <w:rsid w:val="2A6FD7C3"/>
    <w:rsid w:val="2A836AAF"/>
    <w:rsid w:val="2A8C2798"/>
    <w:rsid w:val="2A969A4D"/>
    <w:rsid w:val="2AF0DBFC"/>
    <w:rsid w:val="2B175E35"/>
    <w:rsid w:val="2B24FC4E"/>
    <w:rsid w:val="2B29A91D"/>
    <w:rsid w:val="2B2D2536"/>
    <w:rsid w:val="2BB0FA7E"/>
    <w:rsid w:val="2C41E4E7"/>
    <w:rsid w:val="2D34D8E8"/>
    <w:rsid w:val="2D7AF361"/>
    <w:rsid w:val="2DC5DE9D"/>
    <w:rsid w:val="2E91BD01"/>
    <w:rsid w:val="2F77DA5A"/>
    <w:rsid w:val="2FB91F8E"/>
    <w:rsid w:val="2FC025A4"/>
    <w:rsid w:val="2FDCED43"/>
    <w:rsid w:val="2FF0C9AF"/>
    <w:rsid w:val="2FF48311"/>
    <w:rsid w:val="300D9B6E"/>
    <w:rsid w:val="30587264"/>
    <w:rsid w:val="30B8569A"/>
    <w:rsid w:val="30DE0949"/>
    <w:rsid w:val="31828678"/>
    <w:rsid w:val="31AD575C"/>
    <w:rsid w:val="31D2FEA4"/>
    <w:rsid w:val="31F06452"/>
    <w:rsid w:val="32169EAA"/>
    <w:rsid w:val="331E56D9"/>
    <w:rsid w:val="331FD907"/>
    <w:rsid w:val="334629EE"/>
    <w:rsid w:val="336F75E9"/>
    <w:rsid w:val="33CAAFFD"/>
    <w:rsid w:val="33D2EC29"/>
    <w:rsid w:val="340C3CCD"/>
    <w:rsid w:val="34458E3A"/>
    <w:rsid w:val="34F0430A"/>
    <w:rsid w:val="3581B7BD"/>
    <w:rsid w:val="360371F0"/>
    <w:rsid w:val="36A45424"/>
    <w:rsid w:val="36CE8F0A"/>
    <w:rsid w:val="36FE12D9"/>
    <w:rsid w:val="3730C373"/>
    <w:rsid w:val="3735C9E6"/>
    <w:rsid w:val="374A6E29"/>
    <w:rsid w:val="378D5961"/>
    <w:rsid w:val="383FDD9B"/>
    <w:rsid w:val="3938EFCD"/>
    <w:rsid w:val="394D54B5"/>
    <w:rsid w:val="39A6FA98"/>
    <w:rsid w:val="39CAD85B"/>
    <w:rsid w:val="3B02F853"/>
    <w:rsid w:val="3B31EFA5"/>
    <w:rsid w:val="3B758C8F"/>
    <w:rsid w:val="3B7A9F75"/>
    <w:rsid w:val="3BA2B787"/>
    <w:rsid w:val="3BABCD29"/>
    <w:rsid w:val="3BE721BA"/>
    <w:rsid w:val="3CF08C5C"/>
    <w:rsid w:val="3D100365"/>
    <w:rsid w:val="3D4DCF10"/>
    <w:rsid w:val="3DBB4D79"/>
    <w:rsid w:val="3E34920D"/>
    <w:rsid w:val="3E807D58"/>
    <w:rsid w:val="3EC24E7C"/>
    <w:rsid w:val="3ED3E4B4"/>
    <w:rsid w:val="3FA5611A"/>
    <w:rsid w:val="3FF2C8B3"/>
    <w:rsid w:val="40102950"/>
    <w:rsid w:val="403F2639"/>
    <w:rsid w:val="40815062"/>
    <w:rsid w:val="40E1AD79"/>
    <w:rsid w:val="4152861C"/>
    <w:rsid w:val="416CEAC5"/>
    <w:rsid w:val="417F8657"/>
    <w:rsid w:val="41E553AA"/>
    <w:rsid w:val="425F8195"/>
    <w:rsid w:val="428C6D35"/>
    <w:rsid w:val="42965743"/>
    <w:rsid w:val="429B16C7"/>
    <w:rsid w:val="42AE3C07"/>
    <w:rsid w:val="42AFE906"/>
    <w:rsid w:val="42C50C62"/>
    <w:rsid w:val="42EE913A"/>
    <w:rsid w:val="432E6BCE"/>
    <w:rsid w:val="43B859AC"/>
    <w:rsid w:val="43D24971"/>
    <w:rsid w:val="43FC0857"/>
    <w:rsid w:val="448C22A8"/>
    <w:rsid w:val="44923318"/>
    <w:rsid w:val="44B8794D"/>
    <w:rsid w:val="44D50559"/>
    <w:rsid w:val="454B11BC"/>
    <w:rsid w:val="4575C72D"/>
    <w:rsid w:val="45C3006F"/>
    <w:rsid w:val="4639876C"/>
    <w:rsid w:val="46BFE909"/>
    <w:rsid w:val="47133103"/>
    <w:rsid w:val="47452415"/>
    <w:rsid w:val="475898C6"/>
    <w:rsid w:val="4794DD01"/>
    <w:rsid w:val="47DEB22F"/>
    <w:rsid w:val="480936D9"/>
    <w:rsid w:val="4810AACF"/>
    <w:rsid w:val="489FA913"/>
    <w:rsid w:val="49D66FD9"/>
    <w:rsid w:val="4A3DBFBD"/>
    <w:rsid w:val="4AF4C847"/>
    <w:rsid w:val="4B058FCC"/>
    <w:rsid w:val="4B4E60B1"/>
    <w:rsid w:val="4B7C16C2"/>
    <w:rsid w:val="4CACF7D0"/>
    <w:rsid w:val="4CC74E22"/>
    <w:rsid w:val="4D57631E"/>
    <w:rsid w:val="4DAE664C"/>
    <w:rsid w:val="4DC9A87F"/>
    <w:rsid w:val="4E1991B4"/>
    <w:rsid w:val="4F191D66"/>
    <w:rsid w:val="4F1B1139"/>
    <w:rsid w:val="4FFCD1F9"/>
    <w:rsid w:val="5003DC7A"/>
    <w:rsid w:val="505A43CD"/>
    <w:rsid w:val="50CD0968"/>
    <w:rsid w:val="50D72102"/>
    <w:rsid w:val="50F2F194"/>
    <w:rsid w:val="51418204"/>
    <w:rsid w:val="517F0F6C"/>
    <w:rsid w:val="520E1D97"/>
    <w:rsid w:val="521F8224"/>
    <w:rsid w:val="52AFCDEE"/>
    <w:rsid w:val="52F7F59B"/>
    <w:rsid w:val="530BCD0D"/>
    <w:rsid w:val="530EE6B0"/>
    <w:rsid w:val="536C2184"/>
    <w:rsid w:val="539C7EB0"/>
    <w:rsid w:val="53C98F38"/>
    <w:rsid w:val="54B653C3"/>
    <w:rsid w:val="54CDC2F4"/>
    <w:rsid w:val="54F62E57"/>
    <w:rsid w:val="553079A7"/>
    <w:rsid w:val="55427A59"/>
    <w:rsid w:val="5573C783"/>
    <w:rsid w:val="56182D3D"/>
    <w:rsid w:val="567C1530"/>
    <w:rsid w:val="57632622"/>
    <w:rsid w:val="57C41D95"/>
    <w:rsid w:val="5823062F"/>
    <w:rsid w:val="58348CB4"/>
    <w:rsid w:val="5866D962"/>
    <w:rsid w:val="5898207C"/>
    <w:rsid w:val="58B85A1E"/>
    <w:rsid w:val="58DBC4AD"/>
    <w:rsid w:val="590EF74D"/>
    <w:rsid w:val="593A83A5"/>
    <w:rsid w:val="596D9839"/>
    <w:rsid w:val="59A6AAC2"/>
    <w:rsid w:val="59C56E60"/>
    <w:rsid w:val="5A808ADA"/>
    <w:rsid w:val="5A8602E0"/>
    <w:rsid w:val="5B223F54"/>
    <w:rsid w:val="5BCFC13E"/>
    <w:rsid w:val="5CF1D01A"/>
    <w:rsid w:val="5D32C2A1"/>
    <w:rsid w:val="5F40CE97"/>
    <w:rsid w:val="5FA5E726"/>
    <w:rsid w:val="6024D4FC"/>
    <w:rsid w:val="60C4B202"/>
    <w:rsid w:val="60E4F39A"/>
    <w:rsid w:val="6102C73A"/>
    <w:rsid w:val="611BEC93"/>
    <w:rsid w:val="615B5200"/>
    <w:rsid w:val="61FF27B2"/>
    <w:rsid w:val="620BD3B7"/>
    <w:rsid w:val="6260468B"/>
    <w:rsid w:val="62A30C82"/>
    <w:rsid w:val="6347AC8D"/>
    <w:rsid w:val="634AAE32"/>
    <w:rsid w:val="634D9402"/>
    <w:rsid w:val="63AA3B44"/>
    <w:rsid w:val="643DFBB0"/>
    <w:rsid w:val="644CAFED"/>
    <w:rsid w:val="644DE467"/>
    <w:rsid w:val="649528A7"/>
    <w:rsid w:val="66499E4C"/>
    <w:rsid w:val="6651EA2D"/>
    <w:rsid w:val="668F6FB2"/>
    <w:rsid w:val="675223B1"/>
    <w:rsid w:val="67630030"/>
    <w:rsid w:val="676ACCCA"/>
    <w:rsid w:val="68248614"/>
    <w:rsid w:val="685ED841"/>
    <w:rsid w:val="68A2812B"/>
    <w:rsid w:val="68E10110"/>
    <w:rsid w:val="691E52A5"/>
    <w:rsid w:val="692A4D5C"/>
    <w:rsid w:val="6A1B70DC"/>
    <w:rsid w:val="6A34B5A0"/>
    <w:rsid w:val="6A83AD5D"/>
    <w:rsid w:val="6B19CFA7"/>
    <w:rsid w:val="6B7DB545"/>
    <w:rsid w:val="6BDC7315"/>
    <w:rsid w:val="6C492A68"/>
    <w:rsid w:val="6C87A6AF"/>
    <w:rsid w:val="6CFC971D"/>
    <w:rsid w:val="6D2DE3E1"/>
    <w:rsid w:val="6DA1622B"/>
    <w:rsid w:val="6DA28E95"/>
    <w:rsid w:val="6DAD07AD"/>
    <w:rsid w:val="6DC37332"/>
    <w:rsid w:val="6DE7B1C0"/>
    <w:rsid w:val="6E041403"/>
    <w:rsid w:val="6E2E90EA"/>
    <w:rsid w:val="6E44F88F"/>
    <w:rsid w:val="6EE7EC9E"/>
    <w:rsid w:val="6FF4CDD0"/>
    <w:rsid w:val="703667E3"/>
    <w:rsid w:val="7052DFF9"/>
    <w:rsid w:val="707B8645"/>
    <w:rsid w:val="70924E53"/>
    <w:rsid w:val="710F17BE"/>
    <w:rsid w:val="712D0D14"/>
    <w:rsid w:val="71400E53"/>
    <w:rsid w:val="719AF6EB"/>
    <w:rsid w:val="72254EB9"/>
    <w:rsid w:val="7233F9FD"/>
    <w:rsid w:val="72450E5A"/>
    <w:rsid w:val="73243702"/>
    <w:rsid w:val="7383B032"/>
    <w:rsid w:val="73BEBEE7"/>
    <w:rsid w:val="73DD45AE"/>
    <w:rsid w:val="74DF3729"/>
    <w:rsid w:val="754A8C81"/>
    <w:rsid w:val="75563203"/>
    <w:rsid w:val="766C8FF8"/>
    <w:rsid w:val="77B0EA96"/>
    <w:rsid w:val="77F28AF6"/>
    <w:rsid w:val="780869CA"/>
    <w:rsid w:val="7819B8F4"/>
    <w:rsid w:val="7848445E"/>
    <w:rsid w:val="7858A68A"/>
    <w:rsid w:val="785A59C5"/>
    <w:rsid w:val="788D4ACE"/>
    <w:rsid w:val="78B87816"/>
    <w:rsid w:val="796502C5"/>
    <w:rsid w:val="7A14AF58"/>
    <w:rsid w:val="7A566DD7"/>
    <w:rsid w:val="7B6D431C"/>
    <w:rsid w:val="7B77E7BC"/>
    <w:rsid w:val="7B86A2BB"/>
    <w:rsid w:val="7BCE79BF"/>
    <w:rsid w:val="7BD3036F"/>
    <w:rsid w:val="7C66410D"/>
    <w:rsid w:val="7C9B8E4D"/>
    <w:rsid w:val="7CD0DF89"/>
    <w:rsid w:val="7CF0876C"/>
    <w:rsid w:val="7CF405D6"/>
    <w:rsid w:val="7D0A18E2"/>
    <w:rsid w:val="7D142D9D"/>
    <w:rsid w:val="7DB46763"/>
    <w:rsid w:val="7EDD6027"/>
    <w:rsid w:val="7F4D072E"/>
    <w:rsid w:val="7F998F7F"/>
    <w:rsid w:val="7FE4F0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A1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D2"/>
    <w:rPr>
      <w:rFonts w:asciiTheme="minorHAnsi" w:hAnsiTheme="minorHAnsi" w:cstheme="minorBidi"/>
      <w:szCs w:val="22"/>
    </w:rPr>
  </w:style>
  <w:style w:type="paragraph" w:styleId="Heading1">
    <w:name w:val="heading 1"/>
    <w:basedOn w:val="Normal"/>
    <w:next w:val="Heading2"/>
    <w:link w:val="Heading1Char"/>
    <w:uiPriority w:val="2"/>
    <w:qFormat/>
    <w:rsid w:val="0015160C"/>
    <w:pPr>
      <w:keepNext/>
      <w:keepLines/>
      <w:numPr>
        <w:numId w:val="1"/>
      </w:numPr>
      <w:spacing w:after="240" w:line="240" w:lineRule="auto"/>
      <w:jc w:val="both"/>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unhideWhenUsed/>
    <w:qFormat/>
    <w:rsid w:val="0015160C"/>
    <w:pPr>
      <w:keepNext/>
      <w:keepLines/>
      <w:numPr>
        <w:ilvl w:val="1"/>
        <w:numId w:val="1"/>
      </w:numPr>
      <w:spacing w:after="240" w:line="240" w:lineRule="auto"/>
      <w:jc w:val="both"/>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unhideWhenUsed/>
    <w:qFormat/>
    <w:rsid w:val="0015160C"/>
    <w:pPr>
      <w:keepNext/>
      <w:keepLines/>
      <w:numPr>
        <w:ilvl w:val="2"/>
        <w:numId w:val="1"/>
      </w:numPr>
      <w:spacing w:after="240" w:line="240" w:lineRule="auto"/>
      <w:jc w:val="both"/>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unhideWhenUsed/>
    <w:qFormat/>
    <w:rsid w:val="0015160C"/>
    <w:pPr>
      <w:keepNext/>
      <w:keepLines/>
      <w:numPr>
        <w:ilvl w:val="3"/>
        <w:numId w:val="1"/>
      </w:numPr>
      <w:spacing w:after="240" w:line="240" w:lineRule="auto"/>
      <w:jc w:val="both"/>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unhideWhenUsed/>
    <w:qFormat/>
    <w:rsid w:val="0015160C"/>
    <w:pPr>
      <w:keepNext/>
      <w:keepLines/>
      <w:numPr>
        <w:ilvl w:val="4"/>
        <w:numId w:val="1"/>
      </w:numPr>
      <w:spacing w:after="240" w:line="240" w:lineRule="auto"/>
      <w:jc w:val="both"/>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unhideWhenUsed/>
    <w:qFormat/>
    <w:rsid w:val="0015160C"/>
    <w:pPr>
      <w:keepNext/>
      <w:keepLines/>
      <w:numPr>
        <w:ilvl w:val="5"/>
        <w:numId w:val="1"/>
      </w:numPr>
      <w:spacing w:after="240" w:line="240" w:lineRule="auto"/>
      <w:jc w:val="both"/>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qFormat/>
    <w:rsid w:val="007961CF"/>
    <w:pPr>
      <w:tabs>
        <w:tab w:val="left" w:pos="567"/>
        <w:tab w:val="left" w:pos="1134"/>
        <w:tab w:val="num" w:pos="1296"/>
      </w:tabs>
      <w:spacing w:before="240" w:after="60" w:line="240" w:lineRule="auto"/>
      <w:ind w:left="1296" w:hanging="288"/>
      <w:outlineLvl w:val="6"/>
    </w:pPr>
    <w:rPr>
      <w:rFonts w:ascii="Courier New" w:eastAsia="SimSun" w:hAnsi="Courier New" w:cs="Courier New"/>
      <w:sz w:val="24"/>
      <w:szCs w:val="24"/>
      <w:lang w:val="en-AU" w:eastAsia="zh-CN"/>
    </w:rPr>
  </w:style>
  <w:style w:type="paragraph" w:styleId="Heading8">
    <w:name w:val="heading 8"/>
    <w:basedOn w:val="Normal"/>
    <w:next w:val="Normal"/>
    <w:link w:val="Heading8Char"/>
    <w:uiPriority w:val="99"/>
    <w:qFormat/>
    <w:rsid w:val="007961CF"/>
    <w:pPr>
      <w:tabs>
        <w:tab w:val="left" w:pos="567"/>
        <w:tab w:val="num" w:pos="1440"/>
      </w:tabs>
      <w:spacing w:before="240" w:after="60" w:line="240" w:lineRule="auto"/>
      <w:ind w:left="1440" w:hanging="432"/>
      <w:outlineLvl w:val="7"/>
    </w:pPr>
    <w:rPr>
      <w:rFonts w:ascii="Courier New" w:eastAsia="SimSun" w:hAnsi="Courier New" w:cs="Courier New"/>
      <w:i/>
      <w:iCs/>
      <w:sz w:val="24"/>
      <w:szCs w:val="24"/>
      <w:lang w:val="en-AU" w:eastAsia="zh-CN"/>
    </w:rPr>
  </w:style>
  <w:style w:type="paragraph" w:styleId="Heading9">
    <w:name w:val="heading 9"/>
    <w:basedOn w:val="Normal"/>
    <w:next w:val="Normal"/>
    <w:link w:val="Heading9Char"/>
    <w:uiPriority w:val="99"/>
    <w:qFormat/>
    <w:rsid w:val="007961CF"/>
    <w:pPr>
      <w:tabs>
        <w:tab w:val="left" w:pos="567"/>
        <w:tab w:val="left" w:pos="1134"/>
        <w:tab w:val="num" w:pos="1584"/>
      </w:tabs>
      <w:spacing w:before="240" w:after="60" w:line="240" w:lineRule="auto"/>
      <w:ind w:left="1584" w:hanging="144"/>
      <w:outlineLvl w:val="8"/>
    </w:pPr>
    <w:rPr>
      <w:rFonts w:ascii="Arial" w:eastAsia="SimSun" w:hAnsi="Arial" w:cs="Arial"/>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unhideWhenUsed/>
    <w:rsid w:val="00E357D2"/>
    <w:pPr>
      <w:tabs>
        <w:tab w:val="center" w:pos="4513"/>
        <w:tab w:val="right" w:pos="9026"/>
      </w:tabs>
      <w:spacing w:after="0" w:line="240" w:lineRule="auto"/>
    </w:pPr>
  </w:style>
  <w:style w:type="character" w:customStyle="1" w:styleId="HeaderChar">
    <w:name w:val="Header Char"/>
    <w:aliases w:val="Header1 Char"/>
    <w:basedOn w:val="DefaultParagraphFont"/>
    <w:link w:val="Header"/>
    <w:uiPriority w:val="99"/>
    <w:rsid w:val="00E357D2"/>
  </w:style>
  <w:style w:type="paragraph" w:styleId="Footer">
    <w:name w:val="footer"/>
    <w:basedOn w:val="Normal"/>
    <w:link w:val="FooterChar"/>
    <w:uiPriority w:val="99"/>
    <w:unhideWhenUsed/>
    <w:rsid w:val="00E35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D2"/>
  </w:style>
  <w:style w:type="paragraph" w:styleId="NormalWeb">
    <w:name w:val="Normal (Web)"/>
    <w:basedOn w:val="Normal"/>
    <w:uiPriority w:val="99"/>
    <w:unhideWhenUsed/>
    <w:rsid w:val="00E357D2"/>
    <w:pPr>
      <w:spacing w:after="0" w:line="240" w:lineRule="auto"/>
      <w:jc w:val="both"/>
    </w:pPr>
    <w:rPr>
      <w:rFonts w:ascii="Times New Roman" w:hAnsi="Times New Roman" w:cs="Times New Roman"/>
      <w:sz w:val="24"/>
      <w:szCs w:val="24"/>
    </w:rPr>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No Spacing1"/>
    <w:basedOn w:val="Normal"/>
    <w:link w:val="ListParagraphChar"/>
    <w:uiPriority w:val="34"/>
    <w:qFormat/>
    <w:rsid w:val="00372B16"/>
    <w:pPr>
      <w:ind w:left="720"/>
      <w:contextualSpacing/>
    </w:pPr>
  </w:style>
  <w:style w:type="character" w:styleId="CommentReference">
    <w:name w:val="annotation reference"/>
    <w:basedOn w:val="DefaultParagraphFont"/>
    <w:uiPriority w:val="99"/>
    <w:semiHidden/>
    <w:unhideWhenUsed/>
    <w:rsid w:val="00831724"/>
    <w:rPr>
      <w:sz w:val="16"/>
      <w:szCs w:val="16"/>
    </w:rPr>
  </w:style>
  <w:style w:type="paragraph" w:styleId="CommentText">
    <w:name w:val="annotation text"/>
    <w:basedOn w:val="Normal"/>
    <w:link w:val="CommentTextChar"/>
    <w:uiPriority w:val="99"/>
    <w:unhideWhenUsed/>
    <w:rsid w:val="00831724"/>
    <w:pPr>
      <w:spacing w:line="240" w:lineRule="auto"/>
    </w:pPr>
    <w:rPr>
      <w:sz w:val="20"/>
      <w:szCs w:val="20"/>
    </w:rPr>
  </w:style>
  <w:style w:type="character" w:customStyle="1" w:styleId="CommentTextChar">
    <w:name w:val="Comment Text Char"/>
    <w:basedOn w:val="DefaultParagraphFont"/>
    <w:link w:val="CommentText"/>
    <w:uiPriority w:val="99"/>
    <w:rsid w:val="0083172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31724"/>
    <w:rPr>
      <w:b/>
      <w:bCs/>
    </w:rPr>
  </w:style>
  <w:style w:type="character" w:customStyle="1" w:styleId="CommentSubjectChar">
    <w:name w:val="Comment Subject Char"/>
    <w:basedOn w:val="CommentTextChar"/>
    <w:link w:val="CommentSubject"/>
    <w:uiPriority w:val="99"/>
    <w:semiHidden/>
    <w:rsid w:val="00831724"/>
    <w:rPr>
      <w:rFonts w:asciiTheme="minorHAnsi" w:hAnsiTheme="minorHAnsi" w:cstheme="minorBidi"/>
      <w:b/>
      <w:bCs/>
      <w:sz w:val="20"/>
      <w:szCs w:val="20"/>
    </w:rPr>
  </w:style>
  <w:style w:type="character" w:customStyle="1" w:styleId="Heading1Char">
    <w:name w:val="Heading 1 Char"/>
    <w:basedOn w:val="DefaultParagraphFont"/>
    <w:link w:val="Heading1"/>
    <w:uiPriority w:val="2"/>
    <w:rsid w:val="0015160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15160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15160C"/>
    <w:rPr>
      <w:rFonts w:ascii="Verdana" w:eastAsiaTheme="majorEastAsia" w:hAnsi="Verdana" w:cstheme="majorBidi"/>
      <w:b/>
      <w:bCs/>
      <w:color w:val="006283"/>
      <w:sz w:val="18"/>
      <w:szCs w:val="22"/>
    </w:rPr>
  </w:style>
  <w:style w:type="character" w:customStyle="1" w:styleId="Heading4Char">
    <w:name w:val="Heading 4 Char"/>
    <w:basedOn w:val="DefaultParagraphFont"/>
    <w:link w:val="Heading4"/>
    <w:uiPriority w:val="2"/>
    <w:rsid w:val="0015160C"/>
    <w:rPr>
      <w:rFonts w:ascii="Verdana" w:eastAsiaTheme="majorEastAsia" w:hAnsi="Verdana" w:cstheme="majorBidi"/>
      <w:b/>
      <w:bCs/>
      <w:iCs/>
      <w:color w:val="006283"/>
      <w:sz w:val="18"/>
      <w:szCs w:val="22"/>
    </w:rPr>
  </w:style>
  <w:style w:type="character" w:customStyle="1" w:styleId="Heading5Char">
    <w:name w:val="Heading 5 Char"/>
    <w:basedOn w:val="DefaultParagraphFont"/>
    <w:link w:val="Heading5"/>
    <w:uiPriority w:val="2"/>
    <w:rsid w:val="0015160C"/>
    <w:rPr>
      <w:rFonts w:ascii="Verdana" w:eastAsiaTheme="majorEastAsia" w:hAnsi="Verdana" w:cstheme="majorBidi"/>
      <w:b/>
      <w:color w:val="006283"/>
      <w:sz w:val="18"/>
      <w:szCs w:val="22"/>
    </w:rPr>
  </w:style>
  <w:style w:type="character" w:customStyle="1" w:styleId="Heading6Char">
    <w:name w:val="Heading 6 Char"/>
    <w:basedOn w:val="DefaultParagraphFont"/>
    <w:link w:val="Heading6"/>
    <w:uiPriority w:val="2"/>
    <w:rsid w:val="0015160C"/>
    <w:rPr>
      <w:rFonts w:ascii="Verdana" w:eastAsiaTheme="majorEastAsia" w:hAnsi="Verdana" w:cstheme="majorBidi"/>
      <w:b/>
      <w:iCs/>
      <w:color w:val="006283"/>
      <w:sz w:val="18"/>
      <w:szCs w:val="22"/>
    </w:rPr>
  </w:style>
  <w:style w:type="paragraph" w:styleId="BodyText">
    <w:name w:val="Body Text"/>
    <w:basedOn w:val="Normal"/>
    <w:link w:val="BodyTextChar"/>
    <w:uiPriority w:val="1"/>
    <w:unhideWhenUsed/>
    <w:qFormat/>
    <w:rsid w:val="0015160C"/>
    <w:pPr>
      <w:numPr>
        <w:ilvl w:val="6"/>
        <w:numId w:val="1"/>
      </w:numPr>
      <w:spacing w:after="240" w:line="240" w:lineRule="auto"/>
      <w:jc w:val="both"/>
    </w:pPr>
    <w:rPr>
      <w:rFonts w:ascii="Verdana" w:hAnsi="Verdana"/>
      <w:sz w:val="18"/>
    </w:rPr>
  </w:style>
  <w:style w:type="character" w:customStyle="1" w:styleId="BodyTextChar">
    <w:name w:val="Body Text Char"/>
    <w:basedOn w:val="DefaultParagraphFont"/>
    <w:link w:val="BodyText"/>
    <w:uiPriority w:val="1"/>
    <w:rsid w:val="0015160C"/>
    <w:rPr>
      <w:rFonts w:ascii="Verdana" w:hAnsi="Verdana" w:cstheme="minorBidi"/>
      <w:sz w:val="18"/>
      <w:szCs w:val="22"/>
    </w:rPr>
  </w:style>
  <w:style w:type="paragraph" w:styleId="BodyText2">
    <w:name w:val="Body Text 2"/>
    <w:basedOn w:val="Normal"/>
    <w:link w:val="BodyText2Char"/>
    <w:uiPriority w:val="1"/>
    <w:unhideWhenUsed/>
    <w:qFormat/>
    <w:rsid w:val="0015160C"/>
    <w:pPr>
      <w:numPr>
        <w:ilvl w:val="7"/>
        <w:numId w:val="1"/>
      </w:numPr>
      <w:spacing w:after="240" w:line="240" w:lineRule="auto"/>
      <w:jc w:val="both"/>
    </w:pPr>
    <w:rPr>
      <w:rFonts w:ascii="Verdana" w:hAnsi="Verdana"/>
      <w:sz w:val="18"/>
    </w:rPr>
  </w:style>
  <w:style w:type="character" w:customStyle="1" w:styleId="BodyText2Char">
    <w:name w:val="Body Text 2 Char"/>
    <w:basedOn w:val="DefaultParagraphFont"/>
    <w:link w:val="BodyText2"/>
    <w:uiPriority w:val="1"/>
    <w:rsid w:val="0015160C"/>
    <w:rPr>
      <w:rFonts w:ascii="Verdana" w:hAnsi="Verdana" w:cstheme="minorBidi"/>
      <w:sz w:val="18"/>
      <w:szCs w:val="22"/>
    </w:rPr>
  </w:style>
  <w:style w:type="paragraph" w:styleId="BodyText3">
    <w:name w:val="Body Text 3"/>
    <w:basedOn w:val="Normal"/>
    <w:link w:val="BodyText3Char"/>
    <w:uiPriority w:val="1"/>
    <w:unhideWhenUsed/>
    <w:qFormat/>
    <w:rsid w:val="0015160C"/>
    <w:pPr>
      <w:numPr>
        <w:ilvl w:val="8"/>
        <w:numId w:val="1"/>
      </w:numPr>
      <w:spacing w:after="240" w:line="240" w:lineRule="auto"/>
      <w:jc w:val="both"/>
    </w:pPr>
    <w:rPr>
      <w:rFonts w:ascii="Verdana" w:hAnsi="Verdana"/>
      <w:sz w:val="18"/>
      <w:szCs w:val="16"/>
    </w:rPr>
  </w:style>
  <w:style w:type="character" w:customStyle="1" w:styleId="BodyText3Char">
    <w:name w:val="Body Text 3 Char"/>
    <w:basedOn w:val="DefaultParagraphFont"/>
    <w:link w:val="BodyText3"/>
    <w:uiPriority w:val="1"/>
    <w:rsid w:val="0015160C"/>
    <w:rPr>
      <w:rFonts w:ascii="Verdana" w:hAnsi="Verdana" w:cstheme="minorBidi"/>
      <w:sz w:val="18"/>
      <w:szCs w:val="16"/>
    </w:rPr>
  </w:style>
  <w:style w:type="paragraph" w:styleId="FootnoteText">
    <w:name w:val="footnote text"/>
    <w:aliases w:val="Final Footnote Text"/>
    <w:basedOn w:val="Normal"/>
    <w:link w:val="FootnoteTextChar"/>
    <w:unhideWhenUsed/>
    <w:rsid w:val="00B8748B"/>
    <w:pPr>
      <w:spacing w:after="0" w:line="240" w:lineRule="auto"/>
    </w:pPr>
    <w:rPr>
      <w:rFonts w:ascii="Calibri" w:hAnsi="Calibri" w:cs="Calibri"/>
      <w:sz w:val="20"/>
      <w:szCs w:val="20"/>
      <w:lang w:eastAsia="en-GB"/>
    </w:rPr>
  </w:style>
  <w:style w:type="character" w:customStyle="1" w:styleId="FootnoteTextChar">
    <w:name w:val="Footnote Text Char"/>
    <w:aliases w:val="Final Footnote Text Char"/>
    <w:basedOn w:val="DefaultParagraphFont"/>
    <w:link w:val="FootnoteText"/>
    <w:rsid w:val="00B8748B"/>
    <w:rPr>
      <w:rFonts w:cs="Calibri"/>
      <w:sz w:val="20"/>
      <w:szCs w:val="20"/>
      <w:lang w:eastAsia="en-GB"/>
    </w:rPr>
  </w:style>
  <w:style w:type="paragraph" w:customStyle="1" w:styleId="SummaryText">
    <w:name w:val="SummaryText"/>
    <w:basedOn w:val="Normal"/>
    <w:uiPriority w:val="4"/>
    <w:qFormat/>
    <w:rsid w:val="00B8748B"/>
    <w:pPr>
      <w:spacing w:after="240" w:line="240" w:lineRule="auto"/>
      <w:ind w:left="360" w:hanging="360"/>
      <w:jc w:val="both"/>
    </w:pPr>
    <w:rPr>
      <w:rFonts w:ascii="Verdana" w:eastAsia="Calibri" w:hAnsi="Verdana" w:cs="Times New Roman"/>
      <w:sz w:val="18"/>
    </w:rPr>
  </w:style>
  <w:style w:type="character" w:styleId="FootnoteReference">
    <w:name w:val="footnote reference"/>
    <w:aliases w:val="BVI fnr,(Footnote Reference),Footnote Reference/"/>
    <w:basedOn w:val="DefaultParagraphFont"/>
    <w:unhideWhenUsed/>
    <w:rsid w:val="00B8748B"/>
    <w:rPr>
      <w:vertAlign w:val="superscript"/>
    </w:rPr>
  </w:style>
  <w:style w:type="table" w:styleId="TableGrid">
    <w:name w:val="Table Grid"/>
    <w:basedOn w:val="TableNormal"/>
    <w:uiPriority w:val="59"/>
    <w:rsid w:val="000A78C5"/>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
    <w:basedOn w:val="DefaultParagraphFont"/>
    <w:link w:val="ListParagraph"/>
    <w:uiPriority w:val="34"/>
    <w:qFormat/>
    <w:locked/>
    <w:rsid w:val="000A78C5"/>
    <w:rPr>
      <w:rFonts w:asciiTheme="minorHAnsi" w:hAnsiTheme="minorHAnsi" w:cstheme="minorBidi"/>
      <w:szCs w:val="22"/>
    </w:rPr>
  </w:style>
  <w:style w:type="character" w:styleId="UnresolvedMention">
    <w:name w:val="Unresolved Mention"/>
    <w:basedOn w:val="DefaultParagraphFont"/>
    <w:uiPriority w:val="99"/>
    <w:unhideWhenUsed/>
    <w:rsid w:val="008C4443"/>
    <w:rPr>
      <w:color w:val="605E5C"/>
      <w:shd w:val="clear" w:color="auto" w:fill="E1DFDD"/>
    </w:rPr>
  </w:style>
  <w:style w:type="character" w:styleId="Mention">
    <w:name w:val="Mention"/>
    <w:basedOn w:val="DefaultParagraphFont"/>
    <w:uiPriority w:val="99"/>
    <w:unhideWhenUsed/>
    <w:rsid w:val="008C4443"/>
    <w:rPr>
      <w:color w:val="2B579A"/>
      <w:shd w:val="clear" w:color="auto" w:fill="E1DFDD"/>
    </w:rPr>
  </w:style>
  <w:style w:type="paragraph" w:styleId="Revision">
    <w:name w:val="Revision"/>
    <w:hidden/>
    <w:uiPriority w:val="99"/>
    <w:semiHidden/>
    <w:rsid w:val="00210F44"/>
    <w:pPr>
      <w:spacing w:after="0" w:line="240" w:lineRule="auto"/>
    </w:pPr>
    <w:rPr>
      <w:rFonts w:asciiTheme="minorHAnsi" w:hAnsiTheme="minorHAnsi" w:cstheme="minorBidi"/>
      <w:szCs w:val="22"/>
    </w:rPr>
  </w:style>
  <w:style w:type="character" w:styleId="Hyperlink">
    <w:name w:val="Hyperlink"/>
    <w:basedOn w:val="DefaultParagraphFont"/>
    <w:uiPriority w:val="99"/>
    <w:unhideWhenUsed/>
    <w:rsid w:val="00CD5744"/>
    <w:rPr>
      <w:color w:val="0563C1" w:themeColor="hyperlink"/>
      <w:u w:val="single"/>
    </w:rPr>
  </w:style>
  <w:style w:type="character" w:customStyle="1" w:styleId="Heading7Char">
    <w:name w:val="Heading 7 Char"/>
    <w:basedOn w:val="DefaultParagraphFont"/>
    <w:link w:val="Heading7"/>
    <w:rsid w:val="007961CF"/>
    <w:rPr>
      <w:rFonts w:ascii="Courier New" w:eastAsia="SimSun" w:hAnsi="Courier New" w:cs="Courier New"/>
      <w:sz w:val="24"/>
      <w:lang w:val="en-AU" w:eastAsia="zh-CN"/>
    </w:rPr>
  </w:style>
  <w:style w:type="character" w:customStyle="1" w:styleId="Heading8Char">
    <w:name w:val="Heading 8 Char"/>
    <w:basedOn w:val="DefaultParagraphFont"/>
    <w:link w:val="Heading8"/>
    <w:uiPriority w:val="99"/>
    <w:rsid w:val="007961CF"/>
    <w:rPr>
      <w:rFonts w:ascii="Courier New" w:eastAsia="SimSun" w:hAnsi="Courier New" w:cs="Courier New"/>
      <w:i/>
      <w:iCs/>
      <w:sz w:val="24"/>
      <w:lang w:val="en-AU" w:eastAsia="zh-CN"/>
    </w:rPr>
  </w:style>
  <w:style w:type="character" w:customStyle="1" w:styleId="Heading9Char">
    <w:name w:val="Heading 9 Char"/>
    <w:basedOn w:val="DefaultParagraphFont"/>
    <w:link w:val="Heading9"/>
    <w:uiPriority w:val="99"/>
    <w:rsid w:val="007961CF"/>
    <w:rPr>
      <w:rFonts w:ascii="Arial" w:eastAsia="SimSun" w:hAnsi="Arial" w:cs="Arial"/>
      <w:szCs w:val="22"/>
      <w:lang w:val="en-AU" w:eastAsia="zh-CN"/>
    </w:rPr>
  </w:style>
  <w:style w:type="numbering" w:customStyle="1" w:styleId="NoList1">
    <w:name w:val="No List1"/>
    <w:next w:val="NoList"/>
    <w:uiPriority w:val="99"/>
    <w:semiHidden/>
    <w:unhideWhenUsed/>
    <w:rsid w:val="007961CF"/>
  </w:style>
  <w:style w:type="paragraph" w:styleId="BalloonText">
    <w:name w:val="Balloon Text"/>
    <w:basedOn w:val="Normal"/>
    <w:link w:val="BalloonTextChar"/>
    <w:uiPriority w:val="99"/>
    <w:semiHidden/>
    <w:unhideWhenUsed/>
    <w:rsid w:val="007961CF"/>
    <w:pPr>
      <w:widowControl w:val="0"/>
      <w:autoSpaceDE w:val="0"/>
      <w:autoSpaceDN w:val="0"/>
      <w:adjustRightInd w:val="0"/>
      <w:spacing w:after="0" w:line="240" w:lineRule="auto"/>
    </w:pPr>
    <w:rPr>
      <w:rFonts w:ascii="Segoe UI" w:eastAsia="Malgun Gothic" w:hAnsi="Segoe UI" w:cs="Segoe UI"/>
      <w:w w:val="90"/>
      <w:sz w:val="18"/>
      <w:szCs w:val="18"/>
      <w:lang w:val="en-US"/>
    </w:rPr>
  </w:style>
  <w:style w:type="character" w:customStyle="1" w:styleId="BalloonTextChar">
    <w:name w:val="Balloon Text Char"/>
    <w:basedOn w:val="DefaultParagraphFont"/>
    <w:link w:val="BalloonText"/>
    <w:uiPriority w:val="99"/>
    <w:semiHidden/>
    <w:rsid w:val="007961CF"/>
    <w:rPr>
      <w:rFonts w:ascii="Segoe UI" w:eastAsia="Malgun Gothic" w:hAnsi="Segoe UI" w:cs="Segoe UI"/>
      <w:w w:val="90"/>
      <w:sz w:val="18"/>
      <w:szCs w:val="18"/>
      <w:lang w:val="en-US"/>
    </w:rPr>
  </w:style>
  <w:style w:type="paragraph" w:customStyle="1" w:styleId="Default">
    <w:name w:val="Default"/>
    <w:rsid w:val="007961CF"/>
    <w:pPr>
      <w:autoSpaceDE w:val="0"/>
      <w:autoSpaceDN w:val="0"/>
      <w:adjustRightInd w:val="0"/>
      <w:spacing w:after="0" w:line="240" w:lineRule="auto"/>
    </w:pPr>
    <w:rPr>
      <w:rFonts w:ascii="Times New Roman" w:hAnsi="Times New Roman"/>
      <w:color w:val="000000"/>
      <w:sz w:val="24"/>
    </w:rPr>
  </w:style>
  <w:style w:type="character" w:customStyle="1" w:styleId="UnresolvedMention1">
    <w:name w:val="Unresolved Mention1"/>
    <w:basedOn w:val="DefaultParagraphFont"/>
    <w:uiPriority w:val="99"/>
    <w:unhideWhenUsed/>
    <w:rsid w:val="007961CF"/>
    <w:rPr>
      <w:color w:val="605E5C"/>
      <w:shd w:val="clear" w:color="auto" w:fill="E1DFDD"/>
    </w:rPr>
  </w:style>
  <w:style w:type="character" w:customStyle="1" w:styleId="Mention1">
    <w:name w:val="Mention1"/>
    <w:basedOn w:val="DefaultParagraphFont"/>
    <w:uiPriority w:val="99"/>
    <w:unhideWhenUsed/>
    <w:rsid w:val="007961CF"/>
    <w:rPr>
      <w:color w:val="2B579A"/>
      <w:shd w:val="clear" w:color="auto" w:fill="E1DFDD"/>
    </w:rPr>
  </w:style>
  <w:style w:type="table" w:customStyle="1" w:styleId="TableGrid1">
    <w:name w:val="Table Grid1"/>
    <w:basedOn w:val="TableNormal"/>
    <w:next w:val="TableGrid"/>
    <w:rsid w:val="007961CF"/>
    <w:pPr>
      <w:spacing w:after="0" w:line="240" w:lineRule="auto"/>
    </w:pPr>
    <w:rPr>
      <w:rFonts w:asciiTheme="minorHAnsi" w:hAnsiTheme="minorHAnsi"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link w:val="paragraph0"/>
    <w:qFormat/>
    <w:rsid w:val="007961CF"/>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w w:val="90"/>
      <w:sz w:val="24"/>
      <w:szCs w:val="24"/>
      <w:lang w:val="en-US" w:eastAsia="en-GB"/>
    </w:rPr>
  </w:style>
  <w:style w:type="character" w:customStyle="1" w:styleId="normaltextrun">
    <w:name w:val="normaltextrun"/>
    <w:basedOn w:val="DefaultParagraphFont"/>
    <w:rsid w:val="007961CF"/>
  </w:style>
  <w:style w:type="character" w:customStyle="1" w:styleId="eop">
    <w:name w:val="eop"/>
    <w:basedOn w:val="DefaultParagraphFont"/>
    <w:rsid w:val="007961CF"/>
  </w:style>
  <w:style w:type="character" w:customStyle="1" w:styleId="UnresolvedMention2">
    <w:name w:val="Unresolved Mention2"/>
    <w:basedOn w:val="DefaultParagraphFont"/>
    <w:uiPriority w:val="99"/>
    <w:unhideWhenUsed/>
    <w:rsid w:val="007961CF"/>
    <w:rPr>
      <w:color w:val="605E5C"/>
      <w:shd w:val="clear" w:color="auto" w:fill="E1DFDD"/>
    </w:rPr>
  </w:style>
  <w:style w:type="character" w:customStyle="1" w:styleId="Mention2">
    <w:name w:val="Mention2"/>
    <w:basedOn w:val="DefaultParagraphFont"/>
    <w:uiPriority w:val="99"/>
    <w:unhideWhenUsed/>
    <w:rsid w:val="007961CF"/>
    <w:rPr>
      <w:color w:val="2B579A"/>
      <w:shd w:val="clear" w:color="auto" w:fill="E1DFDD"/>
    </w:rPr>
  </w:style>
  <w:style w:type="character" w:styleId="PageNumber">
    <w:name w:val="page number"/>
    <w:basedOn w:val="DefaultParagraphFont"/>
    <w:rsid w:val="007961CF"/>
  </w:style>
  <w:style w:type="paragraph" w:styleId="ListNumber">
    <w:name w:val="List Number"/>
    <w:basedOn w:val="Normal"/>
    <w:rsid w:val="007961CF"/>
    <w:pPr>
      <w:tabs>
        <w:tab w:val="num" w:pos="360"/>
        <w:tab w:val="left" w:pos="567"/>
        <w:tab w:val="left" w:pos="1134"/>
      </w:tabs>
      <w:spacing w:before="120" w:after="120" w:line="240" w:lineRule="auto"/>
    </w:pPr>
    <w:rPr>
      <w:rFonts w:ascii="Times New Roman" w:eastAsia="SimSun" w:hAnsi="Times New Roman" w:cs="Times New Roman"/>
      <w:sz w:val="24"/>
      <w:szCs w:val="24"/>
      <w:lang w:val="en-AU" w:eastAsia="zh-CN"/>
    </w:rPr>
  </w:style>
  <w:style w:type="paragraph" w:styleId="ListBullet">
    <w:name w:val="List Bullet"/>
    <w:basedOn w:val="Normal"/>
    <w:rsid w:val="007961CF"/>
    <w:pPr>
      <w:tabs>
        <w:tab w:val="left" w:pos="567"/>
        <w:tab w:val="num" w:pos="1440"/>
      </w:tabs>
      <w:spacing w:before="120" w:after="120" w:line="240" w:lineRule="auto"/>
      <w:ind w:left="567" w:hanging="567"/>
    </w:pPr>
    <w:rPr>
      <w:rFonts w:ascii="Times New Roman" w:eastAsia="MS Mincho" w:hAnsi="Times New Roman" w:cs="Times New Roman"/>
      <w:sz w:val="24"/>
      <w:szCs w:val="24"/>
      <w:lang w:val="en-AU" w:eastAsia="ja-JP"/>
    </w:rPr>
  </w:style>
  <w:style w:type="paragraph" w:customStyle="1" w:styleId="FTAArticleText-Numberedparas">
    <w:name w:val="FTA Article Text - Numbered paras"/>
    <w:basedOn w:val="Normal"/>
    <w:link w:val="FTAArticleText-NumberedparasCharChar"/>
    <w:uiPriority w:val="99"/>
    <w:rsid w:val="007961CF"/>
    <w:pPr>
      <w:spacing w:before="240" w:after="120" w:line="240" w:lineRule="auto"/>
    </w:pPr>
    <w:rPr>
      <w:rFonts w:ascii="Times New Roman" w:eastAsia="SimSun" w:hAnsi="Times New Roman" w:cs="Times New Roman"/>
      <w:sz w:val="24"/>
      <w:szCs w:val="24"/>
      <w:lang w:val="en-AU" w:eastAsia="zh-CN"/>
    </w:rPr>
  </w:style>
  <w:style w:type="character" w:customStyle="1" w:styleId="FTAArticleText-NumberedparasCharChar">
    <w:name w:val="FTA Article Text - Numbered paras Char Char"/>
    <w:basedOn w:val="DefaultParagraphFont"/>
    <w:link w:val="FTAArticleText-Numberedparas"/>
    <w:uiPriority w:val="99"/>
    <w:locked/>
    <w:rsid w:val="007961CF"/>
    <w:rPr>
      <w:rFonts w:ascii="Times New Roman" w:eastAsia="SimSun" w:hAnsi="Times New Roman"/>
      <w:sz w:val="24"/>
      <w:lang w:val="en-AU" w:eastAsia="zh-CN"/>
    </w:rPr>
  </w:style>
  <w:style w:type="paragraph" w:styleId="PlainText">
    <w:name w:val="Plain Text"/>
    <w:basedOn w:val="Normal"/>
    <w:link w:val="PlainTextChar"/>
    <w:uiPriority w:val="99"/>
    <w:rsid w:val="007961CF"/>
    <w:pPr>
      <w:widowControl w:val="0"/>
      <w:spacing w:after="0" w:line="240" w:lineRule="auto"/>
      <w:jc w:val="both"/>
    </w:pPr>
    <w:rPr>
      <w:rFonts w:ascii="MS Mincho" w:eastAsia="MS Mincho" w:hAnsi="Courier New" w:cs="MS Mincho"/>
      <w:kern w:val="2"/>
      <w:sz w:val="21"/>
      <w:szCs w:val="21"/>
      <w:lang w:eastAsia="ja-JP"/>
    </w:rPr>
  </w:style>
  <w:style w:type="character" w:customStyle="1" w:styleId="PlainTextChar">
    <w:name w:val="Plain Text Char"/>
    <w:basedOn w:val="DefaultParagraphFont"/>
    <w:link w:val="PlainText"/>
    <w:uiPriority w:val="99"/>
    <w:rsid w:val="007961CF"/>
    <w:rPr>
      <w:rFonts w:ascii="MS Mincho" w:eastAsia="MS Mincho" w:hAnsi="Courier New" w:cs="MS Mincho"/>
      <w:kern w:val="2"/>
      <w:sz w:val="21"/>
      <w:szCs w:val="21"/>
      <w:lang w:eastAsia="ja-JP"/>
    </w:rPr>
  </w:style>
  <w:style w:type="paragraph" w:styleId="BodyTextIndent2">
    <w:name w:val="Body Text Indent 2"/>
    <w:basedOn w:val="Normal"/>
    <w:link w:val="BodyTextIndent2Char"/>
    <w:rsid w:val="007961CF"/>
    <w:pPr>
      <w:tabs>
        <w:tab w:val="left" w:pos="2268"/>
      </w:tabs>
      <w:spacing w:after="120" w:line="360" w:lineRule="auto"/>
      <w:ind w:left="1701" w:right="567"/>
      <w:jc w:val="both"/>
    </w:pPr>
    <w:rPr>
      <w:rFonts w:ascii="Times" w:eastAsia="MS Mincho" w:hAnsi="Times" w:cs="Times"/>
      <w:lang w:val="en-AU"/>
    </w:rPr>
  </w:style>
  <w:style w:type="character" w:customStyle="1" w:styleId="BodyTextIndent2Char">
    <w:name w:val="Body Text Indent 2 Char"/>
    <w:basedOn w:val="DefaultParagraphFont"/>
    <w:link w:val="BodyTextIndent2"/>
    <w:rsid w:val="007961CF"/>
    <w:rPr>
      <w:rFonts w:ascii="Times" w:eastAsia="MS Mincho" w:hAnsi="Times" w:cs="Times"/>
      <w:szCs w:val="22"/>
      <w:lang w:val="en-AU"/>
    </w:rPr>
  </w:style>
  <w:style w:type="paragraph" w:styleId="ListNumber3">
    <w:name w:val="List Number 3"/>
    <w:basedOn w:val="Normal"/>
    <w:rsid w:val="007961CF"/>
    <w:pPr>
      <w:tabs>
        <w:tab w:val="num" w:pos="926"/>
        <w:tab w:val="num" w:pos="1134"/>
        <w:tab w:val="num" w:pos="1701"/>
      </w:tabs>
      <w:spacing w:after="0" w:line="240" w:lineRule="auto"/>
      <w:ind w:left="926" w:hanging="567"/>
    </w:pPr>
    <w:rPr>
      <w:rFonts w:ascii="Times New Roman" w:eastAsia="MS Mincho" w:hAnsi="Times New Roman" w:cs="Times New Roman"/>
      <w:sz w:val="24"/>
      <w:szCs w:val="24"/>
      <w:lang w:val="en-AU" w:eastAsia="ja-JP"/>
    </w:rPr>
  </w:style>
  <w:style w:type="paragraph" w:styleId="ListNumber2">
    <w:name w:val="List Number 2"/>
    <w:basedOn w:val="Normal"/>
    <w:rsid w:val="007961CF"/>
    <w:pPr>
      <w:spacing w:after="0" w:line="240" w:lineRule="auto"/>
    </w:pPr>
    <w:rPr>
      <w:rFonts w:ascii="Times New Roman" w:eastAsia="MS Mincho" w:hAnsi="Times New Roman" w:cs="Times New Roman"/>
      <w:sz w:val="24"/>
      <w:szCs w:val="24"/>
      <w:lang w:val="en-AU" w:eastAsia="ja-JP"/>
    </w:rPr>
  </w:style>
  <w:style w:type="paragraph" w:customStyle="1" w:styleId="FTAArticleTextIndent1">
    <w:name w:val="FTA Article Text Indent 1"/>
    <w:basedOn w:val="FTAArticleText-Numberedparas"/>
    <w:link w:val="FTAArticleTextIndent1CharChar"/>
    <w:uiPriority w:val="99"/>
    <w:rsid w:val="007961CF"/>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7961CF"/>
    <w:rPr>
      <w:rFonts w:ascii="Times New Roman" w:eastAsia="SimSun" w:hAnsi="Times New Roman"/>
      <w:sz w:val="24"/>
      <w:lang w:val="en-AU" w:eastAsia="zh-CN"/>
    </w:rPr>
  </w:style>
  <w:style w:type="paragraph" w:customStyle="1" w:styleId="FTAArticleTextIndent2">
    <w:name w:val="FTA Article Text Indent 2"/>
    <w:basedOn w:val="FTAArticleTextIndent1"/>
    <w:link w:val="FTAArticleTextIndent2CharChar"/>
    <w:uiPriority w:val="99"/>
    <w:rsid w:val="007961CF"/>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7961CF"/>
    <w:rPr>
      <w:rFonts w:ascii="Times New Roman" w:eastAsia="SimSun" w:hAnsi="Times New Roman"/>
      <w:sz w:val="24"/>
      <w:lang w:val="en-AU" w:eastAsia="zh-CN"/>
    </w:rPr>
  </w:style>
  <w:style w:type="paragraph" w:styleId="BodyTextIndent">
    <w:name w:val="Body Text Indent"/>
    <w:basedOn w:val="Normal"/>
    <w:link w:val="BodyTextIndentChar"/>
    <w:rsid w:val="007961CF"/>
    <w:pPr>
      <w:spacing w:after="120" w:line="240" w:lineRule="auto"/>
      <w:ind w:left="283"/>
    </w:pPr>
    <w:rPr>
      <w:rFonts w:ascii="Times New Roman" w:eastAsia="MS Mincho" w:hAnsi="Times New Roman" w:cs="Times New Roman"/>
      <w:sz w:val="24"/>
      <w:szCs w:val="24"/>
      <w:lang w:val="en-AU" w:eastAsia="ja-JP"/>
    </w:rPr>
  </w:style>
  <w:style w:type="character" w:customStyle="1" w:styleId="BodyTextIndentChar">
    <w:name w:val="Body Text Indent Char"/>
    <w:basedOn w:val="DefaultParagraphFont"/>
    <w:link w:val="BodyTextIndent"/>
    <w:rsid w:val="007961CF"/>
    <w:rPr>
      <w:rFonts w:ascii="Times New Roman" w:eastAsia="MS Mincho" w:hAnsi="Times New Roman"/>
      <w:sz w:val="24"/>
      <w:lang w:val="en-AU" w:eastAsia="ja-JP"/>
    </w:rPr>
  </w:style>
  <w:style w:type="paragraph" w:customStyle="1" w:styleId="FTAArticleText-singlepara">
    <w:name w:val="FTA Article Text - single para"/>
    <w:basedOn w:val="FTAArticleText-Numberedparas"/>
    <w:uiPriority w:val="99"/>
    <w:rsid w:val="007961CF"/>
  </w:style>
  <w:style w:type="character" w:customStyle="1" w:styleId="strikethroughChar">
    <w:name w:val="strike through Char"/>
    <w:basedOn w:val="DefaultParagraphFont"/>
    <w:link w:val="strikethrough"/>
    <w:uiPriority w:val="99"/>
    <w:locked/>
    <w:rsid w:val="007961CF"/>
    <w:rPr>
      <w:rFonts w:ascii="Times" w:eastAsia="MS Mincho" w:hAnsi="Times" w:cs="Times"/>
      <w:strike/>
      <w:sz w:val="24"/>
      <w:lang w:val="en-AU" w:eastAsia="ja-JP"/>
    </w:rPr>
  </w:style>
  <w:style w:type="paragraph" w:customStyle="1" w:styleId="strikethrough">
    <w:name w:val="strike through"/>
    <w:basedOn w:val="Normal"/>
    <w:link w:val="strikethroughChar"/>
    <w:uiPriority w:val="99"/>
    <w:rsid w:val="007961C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120" w:line="240" w:lineRule="auto"/>
    </w:pPr>
    <w:rPr>
      <w:rFonts w:ascii="Times" w:eastAsia="MS Mincho" w:hAnsi="Times" w:cs="Times"/>
      <w:strike/>
      <w:sz w:val="24"/>
      <w:szCs w:val="24"/>
      <w:lang w:val="en-AU" w:eastAsia="ja-JP"/>
    </w:rPr>
  </w:style>
  <w:style w:type="paragraph" w:styleId="BodyTextIndent3">
    <w:name w:val="Body Text Indent 3"/>
    <w:basedOn w:val="Normal"/>
    <w:link w:val="BodyTextIndent3Char"/>
    <w:rsid w:val="007961CF"/>
    <w:pPr>
      <w:spacing w:after="120" w:line="240" w:lineRule="auto"/>
      <w:ind w:left="283"/>
    </w:pPr>
    <w:rPr>
      <w:rFonts w:ascii="Times New Roman" w:eastAsia="MS Mincho" w:hAnsi="Times New Roman" w:cs="Times New Roman"/>
      <w:sz w:val="16"/>
      <w:szCs w:val="16"/>
      <w:lang w:val="en-AU" w:eastAsia="ja-JP"/>
    </w:rPr>
  </w:style>
  <w:style w:type="character" w:customStyle="1" w:styleId="BodyTextIndent3Char">
    <w:name w:val="Body Text Indent 3 Char"/>
    <w:basedOn w:val="DefaultParagraphFont"/>
    <w:link w:val="BodyTextIndent3"/>
    <w:rsid w:val="007961CF"/>
    <w:rPr>
      <w:rFonts w:ascii="Times New Roman" w:eastAsia="MS Mincho" w:hAnsi="Times New Roman"/>
      <w:sz w:val="16"/>
      <w:szCs w:val="16"/>
      <w:lang w:val="en-AU" w:eastAsia="ja-JP"/>
    </w:rPr>
  </w:style>
  <w:style w:type="paragraph" w:styleId="Index1">
    <w:name w:val="index 1"/>
    <w:basedOn w:val="Normal"/>
    <w:next w:val="Normal"/>
    <w:autoRedefine/>
    <w:semiHidden/>
    <w:rsid w:val="007961CF"/>
    <w:pPr>
      <w:spacing w:after="0" w:line="240" w:lineRule="auto"/>
    </w:pPr>
    <w:rPr>
      <w:rFonts w:ascii="Times New Roman" w:eastAsia="MS Mincho" w:hAnsi="Times New Roman" w:cs="Times New Roman"/>
      <w:color w:val="0000FF"/>
      <w:sz w:val="24"/>
      <w:szCs w:val="24"/>
      <w:lang w:val="en-AU" w:eastAsia="ja-JP"/>
    </w:rPr>
  </w:style>
  <w:style w:type="paragraph" w:styleId="IndexHeading">
    <w:name w:val="index heading"/>
    <w:basedOn w:val="Normal"/>
    <w:next w:val="Index1"/>
    <w:semiHidden/>
    <w:rsid w:val="007961CF"/>
    <w:pPr>
      <w:tabs>
        <w:tab w:val="left" w:pos="720"/>
      </w:tabs>
      <w:spacing w:after="0" w:line="240" w:lineRule="auto"/>
      <w:jc w:val="both"/>
    </w:pPr>
    <w:rPr>
      <w:rFonts w:ascii="Times New Roman" w:eastAsia="MS Mincho" w:hAnsi="Times New Roman" w:cs="Times New Roman"/>
    </w:rPr>
  </w:style>
  <w:style w:type="paragraph" w:customStyle="1" w:styleId="BodyText4">
    <w:name w:val="Body Text 4"/>
    <w:basedOn w:val="Normal"/>
    <w:rsid w:val="007961CF"/>
    <w:pPr>
      <w:tabs>
        <w:tab w:val="num" w:pos="2160"/>
      </w:tabs>
      <w:spacing w:after="240" w:line="240" w:lineRule="auto"/>
      <w:ind w:left="2160" w:hanging="720"/>
      <w:jc w:val="both"/>
    </w:pPr>
    <w:rPr>
      <w:rFonts w:ascii="Times New Roman" w:eastAsia="MS Mincho" w:hAnsi="Times New Roman" w:cs="Times New Roman"/>
    </w:rPr>
  </w:style>
  <w:style w:type="paragraph" w:customStyle="1" w:styleId="hstyle0">
    <w:name w:val="hstyle0"/>
    <w:basedOn w:val="Normal"/>
    <w:rsid w:val="007961CF"/>
    <w:pPr>
      <w:spacing w:after="0" w:line="384" w:lineRule="auto"/>
      <w:jc w:val="both"/>
    </w:pPr>
    <w:rPr>
      <w:rFonts w:ascii="Batang" w:eastAsia="Malgun Gothic" w:hAnsi="Batang" w:cs="Batang"/>
      <w:color w:val="000000"/>
      <w:sz w:val="20"/>
      <w:szCs w:val="20"/>
      <w:lang w:val="en-US" w:eastAsia="ko-KR"/>
    </w:rPr>
  </w:style>
  <w:style w:type="character" w:customStyle="1" w:styleId="CharChar">
    <w:name w:val="Char Char"/>
    <w:basedOn w:val="DefaultParagraphFont"/>
    <w:uiPriority w:val="99"/>
    <w:rsid w:val="007961CF"/>
    <w:rPr>
      <w:rFonts w:eastAsia="Times New Roman"/>
      <w:sz w:val="24"/>
      <w:szCs w:val="24"/>
      <w:lang w:val="en-US" w:eastAsia="ko-KR"/>
    </w:rPr>
  </w:style>
  <w:style w:type="paragraph" w:styleId="Title">
    <w:name w:val="Title"/>
    <w:basedOn w:val="Normal"/>
    <w:link w:val="TitleChar"/>
    <w:qFormat/>
    <w:rsid w:val="007961CF"/>
    <w:pPr>
      <w:spacing w:after="0" w:line="240" w:lineRule="auto"/>
      <w:jc w:val="center"/>
    </w:pPr>
    <w:rPr>
      <w:rFonts w:ascii="Arial" w:eastAsia="Malgun Gothic" w:hAnsi="Arial" w:cs="Arial"/>
      <w:b/>
      <w:bCs/>
      <w:sz w:val="24"/>
      <w:szCs w:val="24"/>
      <w:lang w:val="es-ES_tradnl" w:eastAsia="ko-KR"/>
    </w:rPr>
  </w:style>
  <w:style w:type="character" w:customStyle="1" w:styleId="TitleChar">
    <w:name w:val="Title Char"/>
    <w:basedOn w:val="DefaultParagraphFont"/>
    <w:link w:val="Title"/>
    <w:rsid w:val="007961CF"/>
    <w:rPr>
      <w:rFonts w:ascii="Arial" w:eastAsia="Malgun Gothic" w:hAnsi="Arial" w:cs="Arial"/>
      <w:b/>
      <w:bCs/>
      <w:sz w:val="24"/>
      <w:lang w:val="es-ES_tradnl" w:eastAsia="ko-KR"/>
    </w:rPr>
  </w:style>
  <w:style w:type="paragraph" w:styleId="DocumentMap">
    <w:name w:val="Document Map"/>
    <w:basedOn w:val="Normal"/>
    <w:link w:val="DocumentMapChar"/>
    <w:uiPriority w:val="99"/>
    <w:semiHidden/>
    <w:rsid w:val="007961CF"/>
    <w:pPr>
      <w:widowControl w:val="0"/>
      <w:shd w:val="clear" w:color="auto" w:fill="000080"/>
      <w:autoSpaceDE w:val="0"/>
      <w:autoSpaceDN w:val="0"/>
      <w:adjustRightInd w:val="0"/>
      <w:spacing w:after="0" w:line="240" w:lineRule="auto"/>
    </w:pPr>
    <w:rPr>
      <w:rFonts w:ascii="Arial" w:eastAsia="Malgun Gothic" w:hAnsi="Arial" w:cs="Arial"/>
      <w:w w:val="90"/>
      <w:sz w:val="24"/>
      <w:szCs w:val="24"/>
      <w:lang w:val="en-US"/>
    </w:rPr>
  </w:style>
  <w:style w:type="character" w:customStyle="1" w:styleId="DocumentMapChar">
    <w:name w:val="Document Map Char"/>
    <w:basedOn w:val="DefaultParagraphFont"/>
    <w:link w:val="DocumentMap"/>
    <w:uiPriority w:val="99"/>
    <w:semiHidden/>
    <w:rsid w:val="007961CF"/>
    <w:rPr>
      <w:rFonts w:ascii="Arial" w:eastAsia="Malgun Gothic" w:hAnsi="Arial" w:cs="Arial"/>
      <w:w w:val="90"/>
      <w:sz w:val="24"/>
      <w:shd w:val="clear" w:color="auto" w:fill="000080"/>
      <w:lang w:val="en-US"/>
    </w:rPr>
  </w:style>
  <w:style w:type="paragraph" w:customStyle="1" w:styleId="1">
    <w:name w:val="수정1"/>
    <w:hidden/>
    <w:uiPriority w:val="99"/>
    <w:semiHidden/>
    <w:rsid w:val="007961CF"/>
    <w:pPr>
      <w:spacing w:after="0" w:line="240" w:lineRule="auto"/>
    </w:pPr>
    <w:rPr>
      <w:rFonts w:ascii="Times New Roman" w:eastAsia="Malgun Gothic" w:hAnsi="Times New Roman"/>
      <w:w w:val="90"/>
      <w:sz w:val="24"/>
      <w:lang w:val="en-US"/>
    </w:rPr>
  </w:style>
  <w:style w:type="paragraph" w:customStyle="1" w:styleId="10">
    <w:name w:val="목록 단락1"/>
    <w:basedOn w:val="Normal"/>
    <w:uiPriority w:val="99"/>
    <w:qFormat/>
    <w:rsid w:val="007961CF"/>
    <w:pPr>
      <w:spacing w:after="200" w:line="276" w:lineRule="auto"/>
      <w:ind w:left="720"/>
    </w:pPr>
    <w:rPr>
      <w:rFonts w:ascii="Calibri" w:eastAsia="Malgun Gothic" w:hAnsi="Calibri" w:cs="Calibri"/>
      <w:lang w:val="en-AU"/>
    </w:rPr>
  </w:style>
  <w:style w:type="character" w:customStyle="1" w:styleId="HeaderChar1">
    <w:name w:val="Header Char1"/>
    <w:aliases w:val="Header1 Char1"/>
    <w:basedOn w:val="DefaultParagraphFont"/>
    <w:uiPriority w:val="99"/>
    <w:locked/>
    <w:rsid w:val="007961CF"/>
    <w:rPr>
      <w:sz w:val="24"/>
      <w:szCs w:val="24"/>
      <w:lang w:val="en-US" w:eastAsia="en-US"/>
    </w:rPr>
  </w:style>
  <w:style w:type="character" w:customStyle="1" w:styleId="FooterChar1">
    <w:name w:val="Footer Char1"/>
    <w:basedOn w:val="DefaultParagraphFont"/>
    <w:uiPriority w:val="99"/>
    <w:locked/>
    <w:rsid w:val="007961CF"/>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7961CF"/>
    <w:rPr>
      <w:rFonts w:eastAsia="Times New Roman"/>
      <w:sz w:val="24"/>
      <w:szCs w:val="24"/>
      <w:lang w:val="en-GB" w:eastAsia="en-US"/>
    </w:rPr>
  </w:style>
  <w:style w:type="paragraph" w:customStyle="1" w:styleId="Textpara1">
    <w:name w:val="Text para 1"/>
    <w:basedOn w:val="ListNumber"/>
    <w:uiPriority w:val="99"/>
    <w:rsid w:val="007961CF"/>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7961CF"/>
    <w:pPr>
      <w:tabs>
        <w:tab w:val="clear" w:pos="567"/>
        <w:tab w:val="left" w:pos="1134"/>
        <w:tab w:val="left" w:pos="1588"/>
      </w:tabs>
      <w:ind w:left="1134" w:hanging="567"/>
      <w:jc w:val="both"/>
    </w:pPr>
  </w:style>
  <w:style w:type="character" w:styleId="FollowedHyperlink">
    <w:name w:val="FollowedHyperlink"/>
    <w:basedOn w:val="DefaultParagraphFont"/>
    <w:uiPriority w:val="99"/>
    <w:semiHidden/>
    <w:unhideWhenUsed/>
    <w:rsid w:val="007961CF"/>
    <w:rPr>
      <w:color w:val="800080"/>
      <w:u w:val="single"/>
    </w:rPr>
  </w:style>
  <w:style w:type="paragraph" w:customStyle="1" w:styleId="Japan">
    <w:name w:val="Japan"/>
    <w:basedOn w:val="Normal"/>
    <w:rsid w:val="007961CF"/>
    <w:pPr>
      <w:spacing w:before="120" w:after="120" w:line="240" w:lineRule="auto"/>
      <w:ind w:left="567" w:right="567"/>
      <w:jc w:val="both"/>
    </w:pPr>
    <w:rPr>
      <w:rFonts w:ascii="Courier New" w:eastAsia="Times New Roman" w:hAnsi="Courier New" w:cs="Times New Roman"/>
      <w:sz w:val="24"/>
      <w:lang w:val="en-US"/>
    </w:rPr>
  </w:style>
  <w:style w:type="paragraph" w:styleId="BlockText">
    <w:name w:val="Block Text"/>
    <w:basedOn w:val="Normal"/>
    <w:rsid w:val="007961CF"/>
    <w:pPr>
      <w:tabs>
        <w:tab w:val="left" w:pos="720"/>
      </w:tabs>
      <w:spacing w:after="240" w:line="240" w:lineRule="auto"/>
      <w:ind w:left="1440" w:right="1440"/>
      <w:jc w:val="both"/>
    </w:pPr>
    <w:rPr>
      <w:rFonts w:ascii="Times New Roman" w:eastAsia="MS Mincho" w:hAnsi="Times New Roman" w:cs="Times New Roman"/>
      <w:szCs w:val="20"/>
      <w:lang w:eastAsia="en-GB"/>
    </w:rPr>
  </w:style>
  <w:style w:type="paragraph" w:customStyle="1" w:styleId="BodyText5">
    <w:name w:val="Body Text 5"/>
    <w:basedOn w:val="Normal"/>
    <w:rsid w:val="007961CF"/>
    <w:pPr>
      <w:numPr>
        <w:ilvl w:val="8"/>
        <w:numId w:val="2"/>
      </w:numPr>
      <w:tabs>
        <w:tab w:val="left" w:pos="720"/>
      </w:tabs>
      <w:spacing w:after="240" w:line="240" w:lineRule="auto"/>
      <w:jc w:val="both"/>
    </w:pPr>
    <w:rPr>
      <w:rFonts w:ascii="Times New Roman" w:eastAsia="MS Mincho" w:hAnsi="Times New Roman" w:cs="Times New Roman"/>
      <w:szCs w:val="20"/>
      <w:lang w:eastAsia="en-GB"/>
    </w:rPr>
  </w:style>
  <w:style w:type="paragraph" w:styleId="BodyTextFirstIndent">
    <w:name w:val="Body Text First Indent"/>
    <w:basedOn w:val="BodyText"/>
    <w:link w:val="BodyTextFirstIndentChar"/>
    <w:rsid w:val="007961CF"/>
    <w:pPr>
      <w:numPr>
        <w:ilvl w:val="0"/>
        <w:numId w:val="0"/>
      </w:numPr>
      <w:ind w:firstLine="720"/>
    </w:pPr>
    <w:rPr>
      <w:rFonts w:ascii="Times New Roman" w:eastAsia="MS Mincho" w:hAnsi="Times New Roman" w:cs="Times New Roman"/>
      <w:sz w:val="22"/>
      <w:szCs w:val="20"/>
      <w:lang w:eastAsia="en-GB"/>
    </w:rPr>
  </w:style>
  <w:style w:type="character" w:customStyle="1" w:styleId="BodyTextFirstIndentChar">
    <w:name w:val="Body Text First Indent Char"/>
    <w:basedOn w:val="BodyTextChar"/>
    <w:link w:val="BodyTextFirstIndent"/>
    <w:rsid w:val="007961CF"/>
    <w:rPr>
      <w:rFonts w:ascii="Times New Roman" w:eastAsia="MS Mincho" w:hAnsi="Times New Roman" w:cstheme="minorBidi"/>
      <w:sz w:val="18"/>
      <w:szCs w:val="20"/>
      <w:lang w:eastAsia="en-GB"/>
    </w:rPr>
  </w:style>
  <w:style w:type="paragraph" w:styleId="BodyTextFirstIndent2">
    <w:name w:val="Body Text First Indent 2"/>
    <w:basedOn w:val="BodyTextIndent"/>
    <w:link w:val="BodyTextFirstIndent2Char"/>
    <w:rsid w:val="007961CF"/>
    <w:pPr>
      <w:tabs>
        <w:tab w:val="left" w:pos="720"/>
      </w:tabs>
      <w:spacing w:after="240"/>
      <w:ind w:left="720" w:firstLine="720"/>
      <w:jc w:val="both"/>
    </w:pPr>
    <w:rPr>
      <w:sz w:val="22"/>
      <w:szCs w:val="20"/>
      <w:lang w:val="en-GB" w:eastAsia="en-GB"/>
    </w:rPr>
  </w:style>
  <w:style w:type="character" w:customStyle="1" w:styleId="BodyTextFirstIndent2Char">
    <w:name w:val="Body Text First Indent 2 Char"/>
    <w:basedOn w:val="BodyTextIndentChar"/>
    <w:link w:val="BodyTextFirstIndent2"/>
    <w:rsid w:val="007961CF"/>
    <w:rPr>
      <w:rFonts w:ascii="Times New Roman" w:eastAsia="MS Mincho" w:hAnsi="Times New Roman"/>
      <w:sz w:val="24"/>
      <w:szCs w:val="20"/>
      <w:lang w:val="en-AU" w:eastAsia="en-GB"/>
    </w:rPr>
  </w:style>
  <w:style w:type="character" w:customStyle="1" w:styleId="EndnoteTextChar">
    <w:name w:val="Endnote Text Char"/>
    <w:basedOn w:val="DefaultParagraphFont"/>
    <w:link w:val="EndnoteText"/>
    <w:semiHidden/>
    <w:rsid w:val="007961CF"/>
    <w:rPr>
      <w:rFonts w:eastAsia="MS Mincho"/>
      <w:lang w:eastAsia="en-GB"/>
    </w:rPr>
  </w:style>
  <w:style w:type="paragraph" w:styleId="EndnoteText">
    <w:name w:val="endnote text"/>
    <w:basedOn w:val="Normal"/>
    <w:link w:val="EndnoteTextChar"/>
    <w:semiHidden/>
    <w:rsid w:val="007961CF"/>
    <w:pPr>
      <w:spacing w:after="0" w:line="240" w:lineRule="auto"/>
    </w:pPr>
    <w:rPr>
      <w:rFonts w:ascii="Calibri" w:eastAsia="MS Mincho" w:hAnsi="Calibri" w:cs="Times New Roman"/>
      <w:szCs w:val="24"/>
      <w:lang w:eastAsia="en-GB"/>
    </w:rPr>
  </w:style>
  <w:style w:type="character" w:customStyle="1" w:styleId="EndnoteTextChar1">
    <w:name w:val="Endnote Text Char1"/>
    <w:basedOn w:val="DefaultParagraphFont"/>
    <w:uiPriority w:val="99"/>
    <w:semiHidden/>
    <w:rsid w:val="007961CF"/>
    <w:rPr>
      <w:rFonts w:asciiTheme="minorHAnsi" w:hAnsiTheme="minorHAnsi" w:cstheme="minorBidi"/>
      <w:sz w:val="20"/>
      <w:szCs w:val="20"/>
    </w:rPr>
  </w:style>
  <w:style w:type="paragraph" w:styleId="List">
    <w:name w:val="List"/>
    <w:basedOn w:val="Normal"/>
    <w:rsid w:val="007961CF"/>
    <w:pPr>
      <w:tabs>
        <w:tab w:val="left" w:pos="720"/>
      </w:tabs>
      <w:spacing w:after="0" w:line="240" w:lineRule="auto"/>
      <w:ind w:left="720" w:hanging="720"/>
      <w:jc w:val="both"/>
    </w:pPr>
    <w:rPr>
      <w:rFonts w:ascii="Times New Roman" w:eastAsia="MS Mincho" w:hAnsi="Times New Roman" w:cs="Times New Roman"/>
      <w:szCs w:val="20"/>
      <w:lang w:eastAsia="en-GB"/>
    </w:rPr>
  </w:style>
  <w:style w:type="paragraph" w:styleId="List2">
    <w:name w:val="List 2"/>
    <w:basedOn w:val="Normal"/>
    <w:rsid w:val="007961CF"/>
    <w:pPr>
      <w:tabs>
        <w:tab w:val="left" w:pos="720"/>
      </w:tabs>
      <w:spacing w:after="0" w:line="240" w:lineRule="auto"/>
      <w:ind w:left="1440" w:hanging="720"/>
      <w:jc w:val="both"/>
    </w:pPr>
    <w:rPr>
      <w:rFonts w:ascii="Times New Roman" w:eastAsia="MS Mincho" w:hAnsi="Times New Roman" w:cs="Times New Roman"/>
      <w:szCs w:val="20"/>
      <w:lang w:eastAsia="en-GB"/>
    </w:rPr>
  </w:style>
  <w:style w:type="paragraph" w:styleId="List3">
    <w:name w:val="List 3"/>
    <w:basedOn w:val="Normal"/>
    <w:rsid w:val="007961CF"/>
    <w:pPr>
      <w:tabs>
        <w:tab w:val="left" w:pos="720"/>
      </w:tabs>
      <w:spacing w:after="0" w:line="240" w:lineRule="auto"/>
      <w:ind w:left="720" w:firstLine="720"/>
      <w:jc w:val="both"/>
    </w:pPr>
    <w:rPr>
      <w:rFonts w:ascii="Times New Roman" w:eastAsia="MS Mincho" w:hAnsi="Times New Roman" w:cs="Times New Roman"/>
      <w:szCs w:val="20"/>
      <w:lang w:eastAsia="en-GB"/>
    </w:rPr>
  </w:style>
  <w:style w:type="paragraph" w:styleId="List4">
    <w:name w:val="List 4"/>
    <w:basedOn w:val="Normal"/>
    <w:rsid w:val="007961CF"/>
    <w:pPr>
      <w:tabs>
        <w:tab w:val="left" w:pos="720"/>
      </w:tabs>
      <w:spacing w:after="0" w:line="240" w:lineRule="auto"/>
      <w:ind w:left="2160" w:hanging="720"/>
      <w:jc w:val="both"/>
    </w:pPr>
    <w:rPr>
      <w:rFonts w:ascii="Times New Roman" w:eastAsia="MS Mincho" w:hAnsi="Times New Roman" w:cs="Times New Roman"/>
      <w:szCs w:val="20"/>
      <w:lang w:eastAsia="en-GB"/>
    </w:rPr>
  </w:style>
  <w:style w:type="paragraph" w:styleId="List5">
    <w:name w:val="List 5"/>
    <w:basedOn w:val="Normal"/>
    <w:rsid w:val="007961CF"/>
    <w:pPr>
      <w:tabs>
        <w:tab w:val="left" w:pos="720"/>
      </w:tabs>
      <w:spacing w:after="0" w:line="240" w:lineRule="auto"/>
      <w:ind w:left="1440" w:firstLine="720"/>
      <w:jc w:val="both"/>
    </w:pPr>
    <w:rPr>
      <w:rFonts w:ascii="Times New Roman" w:eastAsia="MS Mincho" w:hAnsi="Times New Roman" w:cs="Times New Roman"/>
      <w:szCs w:val="20"/>
      <w:lang w:eastAsia="en-GB"/>
    </w:rPr>
  </w:style>
  <w:style w:type="paragraph" w:styleId="ListBullet2">
    <w:name w:val="List Bullet 2"/>
    <w:basedOn w:val="Normal"/>
    <w:autoRedefine/>
    <w:rsid w:val="007961CF"/>
    <w:pPr>
      <w:numPr>
        <w:numId w:val="3"/>
      </w:numPr>
      <w:tabs>
        <w:tab w:val="clear" w:pos="643"/>
        <w:tab w:val="left" w:pos="720"/>
      </w:tabs>
      <w:spacing w:after="0" w:line="240" w:lineRule="auto"/>
      <w:ind w:left="1440" w:hanging="720"/>
      <w:jc w:val="both"/>
    </w:pPr>
    <w:rPr>
      <w:rFonts w:ascii="Times New Roman" w:eastAsia="MS Mincho" w:hAnsi="Times New Roman" w:cs="Times New Roman"/>
      <w:szCs w:val="20"/>
      <w:lang w:eastAsia="en-GB"/>
    </w:rPr>
  </w:style>
  <w:style w:type="paragraph" w:styleId="ListBullet3">
    <w:name w:val="List Bullet 3"/>
    <w:basedOn w:val="Normal"/>
    <w:autoRedefine/>
    <w:rsid w:val="007961CF"/>
    <w:pPr>
      <w:numPr>
        <w:numId w:val="4"/>
      </w:numPr>
      <w:tabs>
        <w:tab w:val="clear" w:pos="926"/>
        <w:tab w:val="left" w:pos="720"/>
      </w:tabs>
      <w:spacing w:after="0" w:line="240" w:lineRule="auto"/>
      <w:ind w:left="720" w:firstLine="0"/>
      <w:jc w:val="both"/>
    </w:pPr>
    <w:rPr>
      <w:rFonts w:ascii="Times New Roman" w:eastAsia="MS Mincho" w:hAnsi="Times New Roman" w:cs="Times New Roman"/>
      <w:szCs w:val="20"/>
      <w:lang w:eastAsia="en-GB"/>
    </w:rPr>
  </w:style>
  <w:style w:type="paragraph" w:styleId="ListBullet4">
    <w:name w:val="List Bullet 4"/>
    <w:basedOn w:val="Normal"/>
    <w:autoRedefine/>
    <w:rsid w:val="007961CF"/>
    <w:pPr>
      <w:numPr>
        <w:numId w:val="5"/>
      </w:numPr>
      <w:tabs>
        <w:tab w:val="clear" w:pos="1209"/>
        <w:tab w:val="left" w:pos="720"/>
        <w:tab w:val="left" w:pos="1440"/>
      </w:tabs>
      <w:spacing w:after="0" w:line="240" w:lineRule="auto"/>
      <w:ind w:left="2160" w:hanging="720"/>
      <w:jc w:val="both"/>
    </w:pPr>
    <w:rPr>
      <w:rFonts w:ascii="Times New Roman" w:eastAsia="MS Mincho" w:hAnsi="Times New Roman" w:cs="Times New Roman"/>
      <w:szCs w:val="20"/>
      <w:lang w:eastAsia="en-GB"/>
    </w:rPr>
  </w:style>
  <w:style w:type="paragraph" w:styleId="ListBullet5">
    <w:name w:val="List Bullet 5"/>
    <w:basedOn w:val="Normal"/>
    <w:autoRedefine/>
    <w:rsid w:val="007961CF"/>
    <w:pPr>
      <w:numPr>
        <w:numId w:val="6"/>
      </w:numPr>
      <w:tabs>
        <w:tab w:val="clear" w:pos="1492"/>
        <w:tab w:val="left" w:pos="720"/>
        <w:tab w:val="left" w:pos="1440"/>
      </w:tabs>
      <w:spacing w:after="0" w:line="240" w:lineRule="auto"/>
      <w:ind w:left="1440" w:firstLine="0"/>
      <w:jc w:val="both"/>
    </w:pPr>
    <w:rPr>
      <w:rFonts w:ascii="Times New Roman" w:eastAsia="MS Mincho" w:hAnsi="Times New Roman" w:cs="Times New Roman"/>
      <w:szCs w:val="20"/>
      <w:lang w:eastAsia="en-GB"/>
    </w:rPr>
  </w:style>
  <w:style w:type="paragraph" w:styleId="ListContinue">
    <w:name w:val="List Continue"/>
    <w:basedOn w:val="Normal"/>
    <w:rsid w:val="007961CF"/>
    <w:pPr>
      <w:tabs>
        <w:tab w:val="left" w:pos="720"/>
      </w:tabs>
      <w:spacing w:after="240" w:line="240" w:lineRule="auto"/>
      <w:ind w:left="720"/>
      <w:jc w:val="both"/>
    </w:pPr>
    <w:rPr>
      <w:rFonts w:ascii="Times New Roman" w:eastAsia="MS Mincho" w:hAnsi="Times New Roman" w:cs="Times New Roman"/>
      <w:szCs w:val="20"/>
      <w:lang w:eastAsia="en-GB"/>
    </w:rPr>
  </w:style>
  <w:style w:type="paragraph" w:styleId="ListContinue2">
    <w:name w:val="List Continue 2"/>
    <w:basedOn w:val="Normal"/>
    <w:rsid w:val="007961CF"/>
    <w:pPr>
      <w:tabs>
        <w:tab w:val="left" w:pos="720"/>
      </w:tabs>
      <w:spacing w:after="240" w:line="240" w:lineRule="auto"/>
      <w:ind w:left="720" w:firstLine="720"/>
      <w:jc w:val="both"/>
    </w:pPr>
    <w:rPr>
      <w:rFonts w:ascii="Times New Roman" w:eastAsia="MS Mincho" w:hAnsi="Times New Roman" w:cs="Times New Roman"/>
      <w:szCs w:val="20"/>
      <w:lang w:eastAsia="en-GB"/>
    </w:rPr>
  </w:style>
  <w:style w:type="paragraph" w:styleId="ListContinue3">
    <w:name w:val="List Continue 3"/>
    <w:basedOn w:val="Normal"/>
    <w:rsid w:val="007961CF"/>
    <w:pPr>
      <w:tabs>
        <w:tab w:val="left" w:pos="720"/>
      </w:tabs>
      <w:spacing w:after="240" w:line="240" w:lineRule="auto"/>
      <w:ind w:left="1440"/>
      <w:jc w:val="both"/>
    </w:pPr>
    <w:rPr>
      <w:rFonts w:ascii="Times New Roman" w:eastAsia="MS Mincho" w:hAnsi="Times New Roman" w:cs="Times New Roman"/>
      <w:szCs w:val="20"/>
      <w:lang w:eastAsia="en-GB"/>
    </w:rPr>
  </w:style>
  <w:style w:type="paragraph" w:styleId="ListContinue4">
    <w:name w:val="List Continue 4"/>
    <w:basedOn w:val="Normal"/>
    <w:rsid w:val="007961CF"/>
    <w:pPr>
      <w:tabs>
        <w:tab w:val="left" w:pos="720"/>
      </w:tabs>
      <w:spacing w:after="240" w:line="240" w:lineRule="auto"/>
      <w:ind w:left="1440" w:firstLine="720"/>
      <w:jc w:val="both"/>
    </w:pPr>
    <w:rPr>
      <w:rFonts w:ascii="Times New Roman" w:eastAsia="MS Mincho" w:hAnsi="Times New Roman" w:cs="Times New Roman"/>
      <w:szCs w:val="20"/>
      <w:lang w:eastAsia="en-GB"/>
    </w:rPr>
  </w:style>
  <w:style w:type="paragraph" w:styleId="ListContinue5">
    <w:name w:val="List Continue 5"/>
    <w:basedOn w:val="Normal"/>
    <w:rsid w:val="007961CF"/>
    <w:pPr>
      <w:tabs>
        <w:tab w:val="left" w:pos="720"/>
      </w:tabs>
      <w:spacing w:after="240" w:line="240" w:lineRule="auto"/>
      <w:ind w:left="2160" w:hanging="720"/>
      <w:jc w:val="both"/>
    </w:pPr>
    <w:rPr>
      <w:rFonts w:ascii="Times New Roman" w:eastAsia="MS Mincho" w:hAnsi="Times New Roman" w:cs="Times New Roman"/>
      <w:szCs w:val="20"/>
      <w:lang w:eastAsia="en-GB"/>
    </w:rPr>
  </w:style>
  <w:style w:type="paragraph" w:styleId="ListNumber4">
    <w:name w:val="List Number 4"/>
    <w:basedOn w:val="Normal"/>
    <w:rsid w:val="007961CF"/>
    <w:pPr>
      <w:numPr>
        <w:numId w:val="7"/>
      </w:numPr>
      <w:tabs>
        <w:tab w:val="clear" w:pos="1209"/>
        <w:tab w:val="left" w:pos="720"/>
      </w:tabs>
      <w:spacing w:after="0" w:line="240" w:lineRule="auto"/>
      <w:ind w:left="2160" w:hanging="720"/>
      <w:jc w:val="both"/>
    </w:pPr>
    <w:rPr>
      <w:rFonts w:ascii="Times New Roman" w:eastAsia="MS Mincho" w:hAnsi="Times New Roman" w:cs="Times New Roman"/>
      <w:szCs w:val="20"/>
      <w:lang w:eastAsia="en-GB"/>
    </w:rPr>
  </w:style>
  <w:style w:type="paragraph" w:styleId="ListNumber5">
    <w:name w:val="List Number 5"/>
    <w:basedOn w:val="Normal"/>
    <w:rsid w:val="007961CF"/>
    <w:pPr>
      <w:numPr>
        <w:numId w:val="8"/>
      </w:numPr>
      <w:tabs>
        <w:tab w:val="clear" w:pos="1492"/>
        <w:tab w:val="left" w:pos="720"/>
      </w:tabs>
      <w:spacing w:after="0" w:line="240" w:lineRule="auto"/>
      <w:ind w:left="1440" w:firstLine="0"/>
      <w:jc w:val="both"/>
    </w:pPr>
    <w:rPr>
      <w:rFonts w:ascii="Times New Roman" w:eastAsia="MS Mincho" w:hAnsi="Times New Roman" w:cs="Times New Roman"/>
      <w:szCs w:val="20"/>
      <w:lang w:eastAsia="en-GB"/>
    </w:rPr>
  </w:style>
  <w:style w:type="paragraph" w:styleId="Subtitle">
    <w:name w:val="Subtitle"/>
    <w:basedOn w:val="Normal"/>
    <w:link w:val="SubtitleChar"/>
    <w:qFormat/>
    <w:rsid w:val="007961CF"/>
    <w:pPr>
      <w:tabs>
        <w:tab w:val="left" w:pos="720"/>
      </w:tabs>
      <w:spacing w:after="0" w:line="240" w:lineRule="auto"/>
      <w:jc w:val="center"/>
      <w:outlineLvl w:val="1"/>
    </w:pPr>
    <w:rPr>
      <w:rFonts w:ascii="Times New Roman" w:eastAsia="MS Mincho" w:hAnsi="Times New Roman" w:cs="Times New Roman"/>
      <w:szCs w:val="20"/>
      <w:lang w:eastAsia="en-GB"/>
    </w:rPr>
  </w:style>
  <w:style w:type="character" w:customStyle="1" w:styleId="SubtitleChar">
    <w:name w:val="Subtitle Char"/>
    <w:basedOn w:val="DefaultParagraphFont"/>
    <w:link w:val="Subtitle"/>
    <w:rsid w:val="007961CF"/>
    <w:rPr>
      <w:rFonts w:ascii="Times New Roman" w:eastAsia="MS Mincho" w:hAnsi="Times New Roman"/>
      <w:szCs w:val="20"/>
      <w:lang w:eastAsia="en-GB"/>
    </w:rPr>
  </w:style>
  <w:style w:type="paragraph" w:customStyle="1" w:styleId="Title2">
    <w:name w:val="Title 2"/>
    <w:basedOn w:val="Normal"/>
    <w:rsid w:val="007961CF"/>
    <w:pPr>
      <w:tabs>
        <w:tab w:val="left" w:pos="720"/>
      </w:tabs>
      <w:spacing w:after="0" w:line="240" w:lineRule="auto"/>
      <w:jc w:val="center"/>
    </w:pPr>
    <w:rPr>
      <w:rFonts w:ascii="Times New Roman" w:eastAsia="MS Mincho" w:hAnsi="Times New Roman" w:cs="Times New Roman"/>
      <w:szCs w:val="20"/>
      <w:u w:val="single"/>
      <w:lang w:eastAsia="en-GB"/>
    </w:rPr>
  </w:style>
  <w:style w:type="paragraph" w:customStyle="1" w:styleId="Title3">
    <w:name w:val="Title 3"/>
    <w:basedOn w:val="Normal"/>
    <w:rsid w:val="007961CF"/>
    <w:pPr>
      <w:tabs>
        <w:tab w:val="left" w:pos="720"/>
      </w:tabs>
      <w:spacing w:after="0" w:line="240" w:lineRule="auto"/>
      <w:jc w:val="center"/>
    </w:pPr>
    <w:rPr>
      <w:rFonts w:ascii="Times New Roman" w:eastAsia="MS Mincho" w:hAnsi="Times New Roman" w:cs="Times New Roman"/>
      <w:i/>
      <w:szCs w:val="20"/>
      <w:lang w:eastAsia="en-GB"/>
    </w:rPr>
  </w:style>
  <w:style w:type="paragraph" w:customStyle="1" w:styleId="TitleCountry">
    <w:name w:val="Title Country"/>
    <w:basedOn w:val="Normal"/>
    <w:rsid w:val="007961CF"/>
    <w:pPr>
      <w:tabs>
        <w:tab w:val="left" w:pos="720"/>
      </w:tabs>
      <w:spacing w:after="0" w:line="240" w:lineRule="auto"/>
      <w:jc w:val="center"/>
    </w:pPr>
    <w:rPr>
      <w:rFonts w:ascii="Times New Roman" w:eastAsia="MS Mincho" w:hAnsi="Times New Roman" w:cs="Times New Roman"/>
      <w:caps/>
      <w:szCs w:val="20"/>
      <w:lang w:eastAsia="en-GB"/>
    </w:rPr>
  </w:style>
  <w:style w:type="paragraph" w:styleId="TOC1">
    <w:name w:val="toc 1"/>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b/>
      <w:caps/>
      <w:szCs w:val="20"/>
      <w:lang w:eastAsia="en-GB"/>
    </w:rPr>
  </w:style>
  <w:style w:type="paragraph" w:styleId="TOC2">
    <w:name w:val="toc 2"/>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smallCaps/>
      <w:szCs w:val="20"/>
      <w:lang w:eastAsia="en-GB"/>
    </w:rPr>
  </w:style>
  <w:style w:type="paragraph" w:styleId="TOC3">
    <w:name w:val="toc 3"/>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b/>
      <w:szCs w:val="20"/>
      <w:lang w:eastAsia="en-GB"/>
    </w:rPr>
  </w:style>
  <w:style w:type="paragraph" w:styleId="TOC4">
    <w:name w:val="toc 4"/>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szCs w:val="20"/>
      <w:lang w:eastAsia="en-GB"/>
    </w:rPr>
  </w:style>
  <w:style w:type="paragraph" w:styleId="TOC5">
    <w:name w:val="toc 5"/>
    <w:basedOn w:val="Normal"/>
    <w:next w:val="Normal"/>
    <w:autoRedefine/>
    <w:rsid w:val="007961CF"/>
    <w:pPr>
      <w:tabs>
        <w:tab w:val="left" w:pos="720"/>
        <w:tab w:val="right" w:leader="dot" w:pos="9072"/>
      </w:tabs>
      <w:spacing w:before="60" w:after="60" w:line="240" w:lineRule="auto"/>
      <w:ind w:left="720" w:right="720" w:hanging="720"/>
    </w:pPr>
    <w:rPr>
      <w:rFonts w:ascii="Times New Roman" w:eastAsia="MS Mincho" w:hAnsi="Times New Roman" w:cs="Times New Roman"/>
      <w:i/>
      <w:szCs w:val="20"/>
      <w:lang w:eastAsia="en-GB"/>
    </w:rPr>
  </w:style>
  <w:style w:type="paragraph" w:styleId="TOC6">
    <w:name w:val="toc 6"/>
    <w:basedOn w:val="Normal"/>
    <w:next w:val="Normal"/>
    <w:autoRedefine/>
    <w:rsid w:val="007961CF"/>
    <w:pPr>
      <w:tabs>
        <w:tab w:val="left" w:pos="720"/>
        <w:tab w:val="right" w:leader="dot" w:pos="9072"/>
      </w:tabs>
      <w:spacing w:before="60" w:after="60" w:line="240" w:lineRule="auto"/>
      <w:ind w:left="720" w:right="720"/>
    </w:pPr>
    <w:rPr>
      <w:rFonts w:ascii="Times New Roman" w:eastAsia="MS Mincho" w:hAnsi="Times New Roman" w:cs="Times New Roman"/>
      <w:sz w:val="20"/>
      <w:szCs w:val="20"/>
      <w:lang w:eastAsia="en-GB"/>
    </w:rPr>
  </w:style>
  <w:style w:type="paragraph" w:styleId="TOC7">
    <w:name w:val="toc 7"/>
    <w:basedOn w:val="Normal"/>
    <w:next w:val="Normal"/>
    <w:autoRedefine/>
    <w:rsid w:val="007961CF"/>
    <w:pPr>
      <w:tabs>
        <w:tab w:val="left" w:pos="720"/>
        <w:tab w:val="right" w:leader="dot" w:pos="9072"/>
      </w:tabs>
      <w:spacing w:before="60" w:after="60" w:line="240" w:lineRule="auto"/>
      <w:ind w:left="1100" w:right="720"/>
    </w:pPr>
    <w:rPr>
      <w:rFonts w:ascii="Times New Roman" w:eastAsia="MS Mincho" w:hAnsi="Times New Roman" w:cs="Times New Roman"/>
      <w:sz w:val="20"/>
      <w:szCs w:val="20"/>
      <w:lang w:eastAsia="en-GB"/>
    </w:rPr>
  </w:style>
  <w:style w:type="paragraph" w:styleId="TOC8">
    <w:name w:val="toc 8"/>
    <w:basedOn w:val="Normal"/>
    <w:next w:val="Normal"/>
    <w:autoRedefine/>
    <w:rsid w:val="007961CF"/>
    <w:pPr>
      <w:tabs>
        <w:tab w:val="left" w:pos="720"/>
        <w:tab w:val="right" w:leader="dot" w:pos="9072"/>
      </w:tabs>
      <w:spacing w:before="60" w:after="60" w:line="240" w:lineRule="auto"/>
      <w:ind w:left="1321" w:right="720"/>
    </w:pPr>
    <w:rPr>
      <w:rFonts w:ascii="Times New Roman" w:eastAsia="MS Mincho" w:hAnsi="Times New Roman" w:cs="Times New Roman"/>
      <w:sz w:val="20"/>
      <w:szCs w:val="20"/>
      <w:lang w:eastAsia="en-GB"/>
    </w:rPr>
  </w:style>
  <w:style w:type="paragraph" w:styleId="TOC9">
    <w:name w:val="toc 9"/>
    <w:basedOn w:val="Normal"/>
    <w:next w:val="Normal"/>
    <w:autoRedefine/>
    <w:rsid w:val="007961CF"/>
    <w:pPr>
      <w:tabs>
        <w:tab w:val="left" w:pos="720"/>
        <w:tab w:val="right" w:leader="dot" w:pos="9072"/>
      </w:tabs>
      <w:spacing w:before="60" w:after="60" w:line="240" w:lineRule="auto"/>
      <w:ind w:left="1542" w:right="720"/>
    </w:pPr>
    <w:rPr>
      <w:rFonts w:ascii="Times New Roman" w:eastAsia="MS Mincho" w:hAnsi="Times New Roman" w:cs="Times New Roman"/>
      <w:sz w:val="20"/>
      <w:szCs w:val="20"/>
      <w:lang w:eastAsia="en-GB"/>
    </w:rPr>
  </w:style>
  <w:style w:type="paragraph" w:customStyle="1" w:styleId="ParagrNum-WTO">
    <w:name w:val="Paragr. Num. - WTO"/>
    <w:basedOn w:val="Normal"/>
    <w:rsid w:val="007961CF"/>
    <w:pPr>
      <w:numPr>
        <w:numId w:val="9"/>
      </w:numPr>
      <w:tabs>
        <w:tab w:val="clear" w:pos="360"/>
        <w:tab w:val="left" w:pos="720"/>
      </w:tabs>
      <w:spacing w:after="240" w:line="240" w:lineRule="auto"/>
      <w:jc w:val="both"/>
    </w:pPr>
    <w:rPr>
      <w:rFonts w:ascii="Times New Roman" w:eastAsia="MS Mincho" w:hAnsi="Times New Roman" w:cs="Times New Roman"/>
      <w:szCs w:val="20"/>
      <w:lang w:eastAsia="en-GB"/>
    </w:rPr>
  </w:style>
  <w:style w:type="paragraph" w:styleId="EnvelopeAddress">
    <w:name w:val="envelope address"/>
    <w:basedOn w:val="Normal"/>
    <w:rsid w:val="007961CF"/>
    <w:pPr>
      <w:framePr w:w="7920" w:h="1980" w:hRule="exact" w:hSpace="180" w:wrap="auto" w:hAnchor="page" w:xAlign="center" w:yAlign="bottom"/>
      <w:tabs>
        <w:tab w:val="left" w:pos="720"/>
      </w:tabs>
      <w:spacing w:after="0" w:line="240" w:lineRule="auto"/>
      <w:ind w:left="2880"/>
      <w:jc w:val="both"/>
    </w:pPr>
    <w:rPr>
      <w:rFonts w:ascii="Arial" w:eastAsia="MS Mincho" w:hAnsi="Arial" w:cs="Times New Roman"/>
      <w:sz w:val="24"/>
      <w:szCs w:val="20"/>
      <w:lang w:eastAsia="en-GB"/>
    </w:rPr>
  </w:style>
  <w:style w:type="paragraph" w:customStyle="1" w:styleId="ChapArt">
    <w:name w:val="Chap_Art"/>
    <w:basedOn w:val="Normal"/>
    <w:link w:val="ChapArt0"/>
    <w:qFormat/>
    <w:rsid w:val="007961CF"/>
    <w:pPr>
      <w:kinsoku w:val="0"/>
      <w:overflowPunct w:val="0"/>
      <w:adjustRightInd w:val="0"/>
      <w:spacing w:after="0" w:line="240" w:lineRule="auto"/>
      <w:jc w:val="center"/>
    </w:pPr>
    <w:rPr>
      <w:rFonts w:ascii="Courier New" w:eastAsia="MS Mincho" w:hAnsi="Courier New" w:cs="Courier New"/>
      <w:sz w:val="24"/>
      <w:szCs w:val="24"/>
      <w:lang w:val="en-US" w:eastAsia="de-DE"/>
    </w:rPr>
  </w:style>
  <w:style w:type="character" w:customStyle="1" w:styleId="ChapArt0">
    <w:name w:val="Chap_Art (文字)"/>
    <w:link w:val="ChapArt"/>
    <w:rsid w:val="007961CF"/>
    <w:rPr>
      <w:rFonts w:ascii="Courier New" w:eastAsia="MS Mincho" w:hAnsi="Courier New" w:cs="Courier New"/>
      <w:sz w:val="24"/>
      <w:lang w:val="en-US" w:eastAsia="de-DE"/>
    </w:rPr>
  </w:style>
  <w:style w:type="character" w:customStyle="1" w:styleId="paragraph0">
    <w:name w:val="paragraph (文字)"/>
    <w:link w:val="paragraph"/>
    <w:rsid w:val="007961CF"/>
    <w:rPr>
      <w:rFonts w:ascii="Times New Roman" w:eastAsia="Times New Roman" w:hAnsi="Times New Roman"/>
      <w:w w:val="90"/>
      <w:sz w:val="24"/>
      <w:lang w:val="en-US" w:eastAsia="en-GB"/>
    </w:rPr>
  </w:style>
  <w:style w:type="paragraph" w:customStyle="1" w:styleId="SummaryHeader">
    <w:name w:val="SummaryHeader"/>
    <w:basedOn w:val="Normal"/>
    <w:uiPriority w:val="4"/>
    <w:qFormat/>
    <w:rsid w:val="007961CF"/>
    <w:pPr>
      <w:spacing w:after="240" w:line="240" w:lineRule="auto"/>
      <w:jc w:val="both"/>
      <w:outlineLvl w:val="0"/>
    </w:pPr>
    <w:rPr>
      <w:rFonts w:ascii="Verdana" w:eastAsia="Calibri" w:hAnsi="Verdana" w:cs="Times New Roman"/>
      <w:b/>
      <w:caps/>
      <w:color w:val="006283"/>
      <w:sz w:val="18"/>
    </w:rPr>
  </w:style>
  <w:style w:type="paragraph" w:customStyle="1" w:styleId="Normal1">
    <w:name w:val="Normal1"/>
    <w:rsid w:val="007961CF"/>
    <w:pPr>
      <w:spacing w:after="0" w:line="240" w:lineRule="auto"/>
      <w:jc w:val="both"/>
    </w:pPr>
    <w:rPr>
      <w:rFonts w:ascii="Times New Roman" w:eastAsia="Times New Roman" w:hAnsi="Times New Roman"/>
      <w:color w:val="000000"/>
      <w:sz w:val="24"/>
      <w:lang w:val="en-US" w:eastAsia="ja-JP"/>
    </w:rPr>
  </w:style>
  <w:style w:type="paragraph" w:customStyle="1" w:styleId="SummarySubheader">
    <w:name w:val="SummarySubheader"/>
    <w:basedOn w:val="Normal"/>
    <w:uiPriority w:val="4"/>
    <w:qFormat/>
    <w:rsid w:val="007961CF"/>
    <w:pPr>
      <w:spacing w:after="240" w:line="240" w:lineRule="auto"/>
      <w:jc w:val="both"/>
      <w:outlineLvl w:val="1"/>
    </w:pPr>
    <w:rPr>
      <w:rFonts w:ascii="Verdana" w:eastAsia="Calibri" w:hAnsi="Verdana" w:cs="Times New Roman"/>
      <w:b/>
      <w:color w:val="006283"/>
      <w:sz w:val="18"/>
    </w:rPr>
  </w:style>
  <w:style w:type="numbering" w:customStyle="1" w:styleId="LegalHeadings">
    <w:name w:val="LegalHeadings"/>
    <w:uiPriority w:val="99"/>
    <w:rsid w:val="007961CF"/>
    <w:pPr>
      <w:numPr>
        <w:numId w:val="11"/>
      </w:numPr>
    </w:pPr>
  </w:style>
  <w:style w:type="paragraph" w:customStyle="1" w:styleId="browse-content">
    <w:name w:val="browse-content"/>
    <w:basedOn w:val="Normal"/>
    <w:rsid w:val="007961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Style1">
    <w:name w:val="Style1"/>
    <w:uiPriority w:val="99"/>
    <w:rsid w:val="007961CF"/>
    <w:pPr>
      <w:numPr>
        <w:numId w:val="14"/>
      </w:numPr>
    </w:pPr>
  </w:style>
  <w:style w:type="character" w:styleId="EndnoteReference">
    <w:name w:val="endnote reference"/>
    <w:basedOn w:val="DefaultParagraphFont"/>
    <w:uiPriority w:val="99"/>
    <w:semiHidden/>
    <w:unhideWhenUsed/>
    <w:rsid w:val="0079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4572">
      <w:bodyDiv w:val="1"/>
      <w:marLeft w:val="0"/>
      <w:marRight w:val="0"/>
      <w:marTop w:val="0"/>
      <w:marBottom w:val="0"/>
      <w:divBdr>
        <w:top w:val="none" w:sz="0" w:space="0" w:color="auto"/>
        <w:left w:val="none" w:sz="0" w:space="0" w:color="auto"/>
        <w:bottom w:val="none" w:sz="0" w:space="0" w:color="auto"/>
        <w:right w:val="none" w:sz="0" w:space="0" w:color="auto"/>
      </w:divBdr>
    </w:div>
    <w:div w:id="729504733">
      <w:bodyDiv w:val="1"/>
      <w:marLeft w:val="0"/>
      <w:marRight w:val="0"/>
      <w:marTop w:val="0"/>
      <w:marBottom w:val="0"/>
      <w:divBdr>
        <w:top w:val="none" w:sz="0" w:space="0" w:color="auto"/>
        <w:left w:val="none" w:sz="0" w:space="0" w:color="auto"/>
        <w:bottom w:val="none" w:sz="0" w:space="0" w:color="auto"/>
        <w:right w:val="none" w:sz="0" w:space="0" w:color="auto"/>
      </w:divBdr>
      <w:divsChild>
        <w:div w:id="1027439876">
          <w:marLeft w:val="0"/>
          <w:marRight w:val="0"/>
          <w:marTop w:val="0"/>
          <w:marBottom w:val="0"/>
          <w:divBdr>
            <w:top w:val="none" w:sz="0" w:space="0" w:color="auto"/>
            <w:left w:val="none" w:sz="0" w:space="0" w:color="auto"/>
            <w:bottom w:val="none" w:sz="0" w:space="0" w:color="auto"/>
            <w:right w:val="none" w:sz="0" w:space="0" w:color="auto"/>
          </w:divBdr>
          <w:divsChild>
            <w:div w:id="1930263175">
              <w:marLeft w:val="0"/>
              <w:marRight w:val="0"/>
              <w:marTop w:val="0"/>
              <w:marBottom w:val="0"/>
              <w:divBdr>
                <w:top w:val="none" w:sz="0" w:space="0" w:color="auto"/>
                <w:left w:val="none" w:sz="0" w:space="0" w:color="auto"/>
                <w:bottom w:val="none" w:sz="0" w:space="0" w:color="auto"/>
                <w:right w:val="none" w:sz="0" w:space="0" w:color="auto"/>
              </w:divBdr>
              <w:divsChild>
                <w:div w:id="2139448537">
                  <w:marLeft w:val="0"/>
                  <w:marRight w:val="0"/>
                  <w:marTop w:val="0"/>
                  <w:marBottom w:val="0"/>
                  <w:divBdr>
                    <w:top w:val="none" w:sz="0" w:space="0" w:color="auto"/>
                    <w:left w:val="none" w:sz="0" w:space="0" w:color="auto"/>
                    <w:bottom w:val="none" w:sz="0" w:space="0" w:color="auto"/>
                    <w:right w:val="none" w:sz="0" w:space="0" w:color="auto"/>
                  </w:divBdr>
                  <w:divsChild>
                    <w:div w:id="2072147696">
                      <w:marLeft w:val="0"/>
                      <w:marRight w:val="0"/>
                      <w:marTop w:val="0"/>
                      <w:marBottom w:val="0"/>
                      <w:divBdr>
                        <w:top w:val="none" w:sz="0" w:space="0" w:color="auto"/>
                        <w:left w:val="none" w:sz="0" w:space="0" w:color="auto"/>
                        <w:bottom w:val="none" w:sz="0" w:space="0" w:color="auto"/>
                        <w:right w:val="none" w:sz="0" w:space="0" w:color="auto"/>
                      </w:divBdr>
                      <w:divsChild>
                        <w:div w:id="159348810">
                          <w:marLeft w:val="0"/>
                          <w:marRight w:val="0"/>
                          <w:marTop w:val="0"/>
                          <w:marBottom w:val="0"/>
                          <w:divBdr>
                            <w:top w:val="none" w:sz="0" w:space="0" w:color="auto"/>
                            <w:left w:val="none" w:sz="0" w:space="0" w:color="auto"/>
                            <w:bottom w:val="none" w:sz="0" w:space="0" w:color="auto"/>
                            <w:right w:val="none" w:sz="0" w:space="0" w:color="auto"/>
                          </w:divBdr>
                        </w:div>
                        <w:div w:id="781416195">
                          <w:marLeft w:val="0"/>
                          <w:marRight w:val="0"/>
                          <w:marTop w:val="0"/>
                          <w:marBottom w:val="0"/>
                          <w:divBdr>
                            <w:top w:val="none" w:sz="0" w:space="0" w:color="auto"/>
                            <w:left w:val="none" w:sz="0" w:space="0" w:color="auto"/>
                            <w:bottom w:val="none" w:sz="0" w:space="0" w:color="auto"/>
                            <w:right w:val="none" w:sz="0" w:space="0" w:color="auto"/>
                          </w:divBdr>
                        </w:div>
                        <w:div w:id="1734544775">
                          <w:marLeft w:val="0"/>
                          <w:marRight w:val="0"/>
                          <w:marTop w:val="0"/>
                          <w:marBottom w:val="0"/>
                          <w:divBdr>
                            <w:top w:val="none" w:sz="0" w:space="0" w:color="auto"/>
                            <w:left w:val="none" w:sz="0" w:space="0" w:color="auto"/>
                            <w:bottom w:val="none" w:sz="0" w:space="0" w:color="auto"/>
                            <w:right w:val="none" w:sz="0" w:space="0" w:color="auto"/>
                          </w:divBdr>
                        </w:div>
                        <w:div w:id="1755518325">
                          <w:marLeft w:val="0"/>
                          <w:marRight w:val="0"/>
                          <w:marTop w:val="0"/>
                          <w:marBottom w:val="0"/>
                          <w:divBdr>
                            <w:top w:val="none" w:sz="0" w:space="0" w:color="auto"/>
                            <w:left w:val="none" w:sz="0" w:space="0" w:color="auto"/>
                            <w:bottom w:val="none" w:sz="0" w:space="0" w:color="auto"/>
                            <w:right w:val="none" w:sz="0" w:space="0" w:color="auto"/>
                          </w:divBdr>
                        </w:div>
                        <w:div w:id="1840267046">
                          <w:marLeft w:val="0"/>
                          <w:marRight w:val="0"/>
                          <w:marTop w:val="0"/>
                          <w:marBottom w:val="0"/>
                          <w:divBdr>
                            <w:top w:val="none" w:sz="0" w:space="0" w:color="auto"/>
                            <w:left w:val="none" w:sz="0" w:space="0" w:color="auto"/>
                            <w:bottom w:val="none" w:sz="0" w:space="0" w:color="auto"/>
                            <w:right w:val="none" w:sz="0" w:space="0" w:color="auto"/>
                          </w:divBdr>
                        </w:div>
                      </w:divsChild>
                    </w:div>
                    <w:div w:id="2091659341">
                      <w:marLeft w:val="0"/>
                      <w:marRight w:val="0"/>
                      <w:marTop w:val="0"/>
                      <w:marBottom w:val="0"/>
                      <w:divBdr>
                        <w:top w:val="none" w:sz="0" w:space="0" w:color="auto"/>
                        <w:left w:val="none" w:sz="0" w:space="0" w:color="auto"/>
                        <w:bottom w:val="none" w:sz="0" w:space="0" w:color="auto"/>
                        <w:right w:val="none" w:sz="0" w:space="0" w:color="auto"/>
                      </w:divBdr>
                      <w:divsChild>
                        <w:div w:id="167870322">
                          <w:marLeft w:val="0"/>
                          <w:marRight w:val="0"/>
                          <w:marTop w:val="0"/>
                          <w:marBottom w:val="0"/>
                          <w:divBdr>
                            <w:top w:val="none" w:sz="0" w:space="0" w:color="auto"/>
                            <w:left w:val="none" w:sz="0" w:space="0" w:color="auto"/>
                            <w:bottom w:val="none" w:sz="0" w:space="0" w:color="auto"/>
                            <w:right w:val="none" w:sz="0" w:space="0" w:color="auto"/>
                          </w:divBdr>
                        </w:div>
                        <w:div w:id="181827659">
                          <w:marLeft w:val="0"/>
                          <w:marRight w:val="0"/>
                          <w:marTop w:val="0"/>
                          <w:marBottom w:val="0"/>
                          <w:divBdr>
                            <w:top w:val="none" w:sz="0" w:space="0" w:color="auto"/>
                            <w:left w:val="none" w:sz="0" w:space="0" w:color="auto"/>
                            <w:bottom w:val="none" w:sz="0" w:space="0" w:color="auto"/>
                            <w:right w:val="none" w:sz="0" w:space="0" w:color="auto"/>
                          </w:divBdr>
                        </w:div>
                        <w:div w:id="285623768">
                          <w:marLeft w:val="0"/>
                          <w:marRight w:val="0"/>
                          <w:marTop w:val="0"/>
                          <w:marBottom w:val="0"/>
                          <w:divBdr>
                            <w:top w:val="none" w:sz="0" w:space="0" w:color="auto"/>
                            <w:left w:val="none" w:sz="0" w:space="0" w:color="auto"/>
                            <w:bottom w:val="none" w:sz="0" w:space="0" w:color="auto"/>
                            <w:right w:val="none" w:sz="0" w:space="0" w:color="auto"/>
                          </w:divBdr>
                        </w:div>
                        <w:div w:id="1024282109">
                          <w:marLeft w:val="0"/>
                          <w:marRight w:val="0"/>
                          <w:marTop w:val="0"/>
                          <w:marBottom w:val="0"/>
                          <w:divBdr>
                            <w:top w:val="none" w:sz="0" w:space="0" w:color="auto"/>
                            <w:left w:val="none" w:sz="0" w:space="0" w:color="auto"/>
                            <w:bottom w:val="none" w:sz="0" w:space="0" w:color="auto"/>
                            <w:right w:val="none" w:sz="0" w:space="0" w:color="auto"/>
                          </w:divBdr>
                        </w:div>
                        <w:div w:id="1104761750">
                          <w:marLeft w:val="0"/>
                          <w:marRight w:val="0"/>
                          <w:marTop w:val="0"/>
                          <w:marBottom w:val="0"/>
                          <w:divBdr>
                            <w:top w:val="none" w:sz="0" w:space="0" w:color="auto"/>
                            <w:left w:val="none" w:sz="0" w:space="0" w:color="auto"/>
                            <w:bottom w:val="none" w:sz="0" w:space="0" w:color="auto"/>
                            <w:right w:val="none" w:sz="0" w:space="0" w:color="auto"/>
                          </w:divBdr>
                        </w:div>
                        <w:div w:id="2006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1185631472">
      <w:bodyDiv w:val="1"/>
      <w:marLeft w:val="0"/>
      <w:marRight w:val="0"/>
      <w:marTop w:val="0"/>
      <w:marBottom w:val="0"/>
      <w:divBdr>
        <w:top w:val="none" w:sz="0" w:space="0" w:color="auto"/>
        <w:left w:val="none" w:sz="0" w:space="0" w:color="auto"/>
        <w:bottom w:val="none" w:sz="0" w:space="0" w:color="auto"/>
        <w:right w:val="none" w:sz="0" w:space="0" w:color="auto"/>
      </w:divBdr>
    </w:div>
    <w:div w:id="1477993861">
      <w:bodyDiv w:val="1"/>
      <w:marLeft w:val="0"/>
      <w:marRight w:val="0"/>
      <w:marTop w:val="0"/>
      <w:marBottom w:val="0"/>
      <w:divBdr>
        <w:top w:val="none" w:sz="0" w:space="0" w:color="auto"/>
        <w:left w:val="none" w:sz="0" w:space="0" w:color="auto"/>
        <w:bottom w:val="none" w:sz="0" w:space="0" w:color="auto"/>
        <w:right w:val="none" w:sz="0" w:space="0" w:color="auto"/>
      </w:divBdr>
    </w:div>
    <w:div w:id="1507675956">
      <w:bodyDiv w:val="1"/>
      <w:marLeft w:val="0"/>
      <w:marRight w:val="0"/>
      <w:marTop w:val="0"/>
      <w:marBottom w:val="0"/>
      <w:divBdr>
        <w:top w:val="none" w:sz="0" w:space="0" w:color="auto"/>
        <w:left w:val="none" w:sz="0" w:space="0" w:color="auto"/>
        <w:bottom w:val="none" w:sz="0" w:space="0" w:color="auto"/>
        <w:right w:val="none" w:sz="0" w:space="0" w:color="auto"/>
      </w:divBdr>
    </w:div>
    <w:div w:id="1515416379">
      <w:bodyDiv w:val="1"/>
      <w:marLeft w:val="0"/>
      <w:marRight w:val="0"/>
      <w:marTop w:val="0"/>
      <w:marBottom w:val="0"/>
      <w:divBdr>
        <w:top w:val="none" w:sz="0" w:space="0" w:color="auto"/>
        <w:left w:val="none" w:sz="0" w:space="0" w:color="auto"/>
        <w:bottom w:val="none" w:sz="0" w:space="0" w:color="auto"/>
        <w:right w:val="none" w:sz="0" w:space="0" w:color="auto"/>
      </w:divBdr>
    </w:div>
    <w:div w:id="1832211562">
      <w:bodyDiv w:val="1"/>
      <w:marLeft w:val="0"/>
      <w:marRight w:val="0"/>
      <w:marTop w:val="0"/>
      <w:marBottom w:val="0"/>
      <w:divBdr>
        <w:top w:val="none" w:sz="0" w:space="0" w:color="auto"/>
        <w:left w:val="none" w:sz="0" w:space="0" w:color="auto"/>
        <w:bottom w:val="none" w:sz="0" w:space="0" w:color="auto"/>
        <w:right w:val="none" w:sz="0" w:space="0" w:color="auto"/>
      </w:divBdr>
    </w:div>
    <w:div w:id="1875071510">
      <w:bodyDiv w:val="1"/>
      <w:marLeft w:val="0"/>
      <w:marRight w:val="0"/>
      <w:marTop w:val="0"/>
      <w:marBottom w:val="0"/>
      <w:divBdr>
        <w:top w:val="none" w:sz="0" w:space="0" w:color="auto"/>
        <w:left w:val="none" w:sz="0" w:space="0" w:color="auto"/>
        <w:bottom w:val="none" w:sz="0" w:space="0" w:color="auto"/>
        <w:right w:val="none" w:sz="0" w:space="0" w:color="auto"/>
      </w:divBdr>
    </w:div>
    <w:div w:id="2001693875">
      <w:bodyDiv w:val="1"/>
      <w:marLeft w:val="0"/>
      <w:marRight w:val="0"/>
      <w:marTop w:val="0"/>
      <w:marBottom w:val="0"/>
      <w:divBdr>
        <w:top w:val="none" w:sz="0" w:space="0" w:color="auto"/>
        <w:left w:val="none" w:sz="0" w:space="0" w:color="auto"/>
        <w:bottom w:val="none" w:sz="0" w:space="0" w:color="auto"/>
        <w:right w:val="none" w:sz="0" w:space="0" w:color="auto"/>
      </w:divBdr>
    </w:div>
    <w:div w:id="20904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ce.oas.org/trade/nafta/chap-105.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b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gpa.wto.org/en/ContactInformation/Details?PartyId=1030&amp;AppendixNumber=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pa.wto.org/en/ContactInformation/Details?PartyId=1030&amp;AppendixNumb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7fd9e60a-720a-478c-bf76-b460d35d354e">H6263HTYEWN5-2078147068-698423</_dlc_DocId>
    <Team_x0020_function xmlns="de5d2c1d-031a-4a57-bace-00f393ccdecc">
      <Value>FTAs</Value>
    </Team_x0020_function>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Procurement, Intellectual Property ＆ Sustainability</TermName>
          <TermId xmlns="http://schemas.microsoft.com/office/infopath/2007/PartnerControls">3fedbcb8-f4fc-4aaa-b95d-8c2990750957</TermId>
        </TermInfo>
      </Terms>
    </m975189f4ba442ecbf67d4147307b177>
    <LegacyReferencesToOtherItems xmlns="b67a7830-db79-4a49-bf27-2aff92a2201a" xsi:nil="true"/>
    <LegacyLastModifiedDate xmlns="b67a7830-db79-4a49-bf27-2aff92a2201a" xsi:nil="true"/>
    <Retention_x0020_Label xmlns="a8f60570-4bd3-4f2b-950b-a996de8ab151">Group Review</Retention_x0020_Label>
    <LegacyDocumentID xmlns="a172083e-e40c-4314-b43a-827352a1ed2c" xsi:nil="true"/>
    <Document_x0020_Notes xmlns="b413c3fd-5a3b-4239-b985-69032e371c04" xsi:nil="true"/>
    <LegacyMP xmlns="a172083e-e40c-4314-b43a-827352a1ed2c" xsi:nil="true"/>
    <CIRRUSPreviousID xmlns="b413c3fd-5a3b-4239-b985-69032e371c04" xsi:nil="true"/>
    <LegacyFolderDocumentID xmlns="a172083e-e40c-4314-b43a-827352a1ed2c" xsi:nil="true"/>
    <CIRRUSPreviousRetentionPolicy xmlns="b413c3fd-5a3b-4239-b985-69032e371c04" xsi:nil="true"/>
    <LegacyCurrentLocation xmlns="b67a7830-db79-4a49-bf27-2aff92a2201a" xsi:nil="true"/>
    <LegacyRecordCategoryIdentifier xmlns="b67a7830-db79-4a49-bf27-2aff92a2201a" xsi:nil="true"/>
    <LegacyDateClosed xmlns="b67a7830-db79-4a49-bf27-2aff92a2201a" xsi:nil="true"/>
    <LegacyMinister xmlns="a172083e-e40c-4314-b43a-827352a1ed2c" xsi:nil="true"/>
    <LegacyAdditionalAuthors xmlns="b67a7830-db79-4a49-bf27-2aff92a2201a" xsi:nil="true"/>
    <National_x0020_Caveat xmlns="7fd9e60a-720a-478c-bf76-b460d35d354e" xsi:nil="true"/>
    <Security_x0020_Classification xmlns="7fd9e60a-720a-478c-bf76-b460d35d354e">OFFICIAL</Security_x0020_Classification>
    <_dlc_DocIdUrl xmlns="7fd9e60a-720a-478c-bf76-b460d35d354e">
      <Url>https://dbis.sharepoint.com/sites/dit/183/_layouts/15/DocIdRedir.aspx?ID=H6263HTYEWN5-2078147068-698423</Url>
      <Description>H6263HTYEWN5-2078147068-698423</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Folder xmlns="b67a7830-db79-4a49-bf27-2aff92a2201a" xsi:nil="true"/>
    <LegacyTags xmlns="b67a7830-db79-4a49-bf27-2aff92a2201a" xsi:nil="true"/>
    <Handling_x0020_Instructions xmlns="b413c3fd-5a3b-4239-b985-69032e371c04" xsi:nil="true"/>
    <CIRRUSPreviousLocation xmlns="b413c3fd-5a3b-4239-b985-69032e371c04" xsi:nil="true"/>
    <LegacyCaseReferenceNumber xmlns="c0e5669f-1bcb-499c-94e0-3ccb733d3d13" xsi:nil="true"/>
    <SharedWithUsers xmlns="7fd9e60a-720a-478c-bf76-b460d35d354e">
      <UserInfo>
        <DisplayName>Hyams, Adam (TRADE)</DisplayName>
        <AccountId>24959</AccountId>
        <AccountType/>
      </UserInfo>
      <UserInfo>
        <DisplayName>Sheila Storey</DisplayName>
        <AccountId>127201</AccountId>
        <AccountType/>
      </UserInfo>
      <UserInfo>
        <DisplayName>Sherlock, Michael</DisplayName>
        <AccountId>15372</AccountId>
        <AccountType/>
      </UserInfo>
      <UserInfo>
        <DisplayName>Rinaldi, Janis (TRADE)</DisplayName>
        <AccountId>48465</AccountId>
        <AccountType/>
      </UserInfo>
      <UserInfo>
        <DisplayName>Blake, Yasmin (TRADE)</DisplayName>
        <AccountId>125600</AccountId>
        <AccountType/>
      </UserInfo>
      <UserInfo>
        <DisplayName>Kidder, Aidan (TRADE)</DisplayName>
        <AccountId>33301</AccountId>
        <AccountType/>
      </UserInfo>
      <UserInfo>
        <DisplayName>Lawson, Joanne (Trade)</DisplayName>
        <AccountId>3072</AccountId>
        <AccountType/>
      </UserInfo>
      <UserInfo>
        <DisplayName>Portal, Paige (Trade)</DisplayName>
        <AccountId>56878</AccountId>
        <AccountType/>
      </UserInfo>
      <UserInfo>
        <DisplayName>Ritchie, Ben (Trade)</DisplayName>
        <AccountId>3085</AccountId>
        <AccountType/>
      </UserInfo>
      <UserInfo>
        <DisplayName>Hill, Justin (Trade)</DisplayName>
        <AccountId>2967</AccountId>
        <AccountType/>
      </UserInfo>
      <UserInfo>
        <DisplayName>Koutsoumbos, Tony (TRADE)</DisplayName>
        <AccountId>118798</AccountId>
        <AccountType/>
      </UserInfo>
      <UserInfo>
        <DisplayName>john.kenyon@cabinetoffice.gov.uk</DisplayName>
        <AccountId>68463</AccountId>
        <AccountType/>
      </UserInfo>
      <UserInfo>
        <DisplayName>Jefferis, Joelle (TRADE)</DisplayName>
        <AccountId>58785</AccountId>
        <AccountType/>
      </UserInfo>
    </SharedWithUsers>
    <MovedtonewSharepoint_x003f_ xmlns="de5d2c1d-031a-4a57-bace-00f393ccdecc">false</MovedtonewSharepoint_x003f_>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7fd9e60a-720a-478c-bf76-b460d35d354e">
      <Value>146</Value>
    </TaxCatchAll>
    <Status xmlns="de5d2c1d-031a-4a57-bace-00f393ccdecc">Draft</Status>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DIT</Government_x0020_Body>
    <Date_x0020_Opened xmlns="b413c3fd-5a3b-4239-b985-69032e371c04">2021-05-18T15:16:12+00:00</Date_x0020_Opened>
    <Country xmlns="de5d2c1d-031a-4a57-bace-00f393ccdecc">
      <Value>Australia</Value>
    </Country>
    <Descriptor xmlns="7fd9e60a-720a-478c-bf76-b460d35d354e" xsi:nil="true"/>
    <LegacyDateFileRequested xmlns="a172083e-e40c-4314-b43a-827352a1ed2c" xsi:nil="true"/>
    <Document_x0020_type xmlns="de5d2c1d-031a-4a57-bace-00f393ccdecc" xsi:nil="true"/>
    <LegacyPhysicalItemLocation xmlns="a172083e-e40c-4314-b43a-827352a1ed2c" xsi:nil="true"/>
    <LegacyDispositionAsOfDate xmlns="b67a7830-db79-4a49-bf27-2aff92a220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8E49EDC11FF543B91C9831759B6025" ma:contentTypeVersion="4098" ma:contentTypeDescription="Create a new document." ma:contentTypeScope="" ma:versionID="07bfe3de86ce5ada419028879875429c">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de5d2c1d-031a-4a57-bace-00f393ccdecc" xmlns:ns9="c0e5669f-1bcb-499c-94e0-3ccb733d3d13" targetNamespace="http://schemas.microsoft.com/office/2006/metadata/properties" ma:root="true" ma:fieldsID="72b7441c470672d1a7c5c52e0943c48d"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de5d2c1d-031a-4a57-bace-00f393ccdec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DateTaken" minOccurs="0"/>
                <xsd:element ref="ns8:MediaServiceAutoKeyPoints" minOccurs="0"/>
                <xsd:element ref="ns8:MediaServiceKeyPoints" minOccurs="0"/>
                <xsd:element ref="ns8:Country" minOccurs="0"/>
                <xsd:element ref="ns8:Document_x0020_type" minOccurs="0"/>
                <xsd:element ref="ns8:Team_x0020_function" minOccurs="0"/>
                <xsd:element ref="ns8:Status" minOccurs="0"/>
                <xsd:element ref="ns8:MovedtonewSharepoi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5d2c1d-031a-4a57-bace-00f393ccdec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element name="Country" ma:index="78" nillable="true" ma:displayName="Country" ma:format="Dropdown" ma:internalName="Country">
      <xsd:complexType>
        <xsd:complexContent>
          <xsd:extension base="dms:MultiChoiceFillIn">
            <xsd:sequence>
              <xsd:element name="Value" maxOccurs="unbounded" minOccurs="0" nillable="true">
                <xsd:simpleType>
                  <xsd:union memberTypes="dms:Text">
                    <xsd:simpleType>
                      <xsd:restriction base="dms:Choice">
                        <xsd:enumeration value="Not relevant"/>
                        <xsd:enumeration value="New Zealand"/>
                        <xsd:enumeration value="Australia"/>
                        <xsd:enumeration value="USA"/>
                        <xsd:enumeration value="CPTPP"/>
                        <xsd:enumeration value="EEA"/>
                        <xsd:enumeration value="Switzerland"/>
                        <xsd:enumeration value="India"/>
                        <xsd:enumeration value="Canada"/>
                        <xsd:enumeration value="Mexico"/>
                      </xsd:restriction>
                    </xsd:simpleType>
                  </xsd:union>
                </xsd:simpleType>
              </xsd:element>
            </xsd:sequence>
          </xsd:extension>
        </xsd:complexContent>
      </xsd:complexType>
    </xsd:element>
    <xsd:element name="Document_x0020_type" ma:index="79" nillable="true" ma:displayName="Document type" ma:format="Dropdown" ma:indexed="true" ma:internalName="Document_x0020_type">
      <xsd:simpleType>
        <xsd:restriction base="dms:Choice">
          <xsd:enumeration value="PQ"/>
          <xsd:enumeration value="FOI"/>
          <xsd:enumeration value="Briefing"/>
          <xsd:enumeration value="Policy"/>
          <xsd:enumeration value="Chapter text"/>
          <xsd:enumeration value="Schedules"/>
          <xsd:enumeration value="Admin"/>
          <xsd:enumeration value="Submission"/>
          <xsd:enumeration value="Correspondence"/>
          <xsd:enumeration value="L&amp;D material"/>
          <xsd:enumeration value="Readout"/>
        </xsd:restriction>
      </xsd:simpleType>
    </xsd:element>
    <xsd:element name="Team_x0020_function" ma:index="80" nillable="true" ma:displayName="Team function" ma:description="What part of the team's work does this item relate to?" ma:format="Dropdown" ma:internalName="Team_x0020_function">
      <xsd:complexType>
        <xsd:complexContent>
          <xsd:extension base="dms:MultiChoice">
            <xsd:sequence>
              <xsd:element name="Value" maxOccurs="unbounded" minOccurs="0" nillable="true">
                <xsd:simpleType>
                  <xsd:restriction base="dms:Choice">
                    <xsd:enumeration value="Admin"/>
                    <xsd:enumeration value="FTAs"/>
                    <xsd:enumeration value="GPA"/>
                    <xsd:enumeration value="BTR"/>
                    <xsd:enumeration value="Implementation"/>
                    <xsd:enumeration value="Other"/>
                    <xsd:enumeration value="Stakeholder"/>
                    <xsd:enumeration value="Domestic policy"/>
                  </xsd:restriction>
                </xsd:simpleType>
              </xsd:element>
            </xsd:sequence>
          </xsd:extension>
        </xsd:complexContent>
      </xsd:complexType>
    </xsd:element>
    <xsd:element name="Status" ma:index="81" nillable="true" ma:displayName="Status" ma:default="Draft" ma:format="Dropdown" ma:internalName="Status">
      <xsd:simpleType>
        <xsd:restriction base="dms:Choice">
          <xsd:enumeration value="Finalised"/>
          <xsd:enumeration value="Draft"/>
          <xsd:enumeration value="To delete"/>
        </xsd:restriction>
      </xsd:simpleType>
    </xsd:element>
    <xsd:element name="MovedtonewSharepoint_x003f_" ma:index="82" nillable="true" ma:displayName="Moved to new Sharepoint?" ma:default="0" ma:format="Dropdown" ma:internalName="MovedtonewSharepoint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379A9-3423-4CF0-B3D6-13E84594B7A9}">
  <ds:schemaRefs>
    <ds:schemaRef ds:uri="http://schemas.microsoft.com/sharepoint/events"/>
  </ds:schemaRefs>
</ds:datastoreItem>
</file>

<file path=customXml/itemProps2.xml><?xml version="1.0" encoding="utf-8"?>
<ds:datastoreItem xmlns:ds="http://schemas.openxmlformats.org/officeDocument/2006/customXml" ds:itemID="{DEF5393A-1399-4AEC-91BB-EB5F490E6DF8}">
  <ds:schemaRefs>
    <ds:schemaRef ds:uri="http://schemas.openxmlformats.org/officeDocument/2006/bibliography"/>
  </ds:schemaRefs>
</ds:datastoreItem>
</file>

<file path=customXml/itemProps3.xml><?xml version="1.0" encoding="utf-8"?>
<ds:datastoreItem xmlns:ds="http://schemas.openxmlformats.org/officeDocument/2006/customXml" ds:itemID="{5049C4DF-DAB6-4964-B6C8-326F4942345C}">
  <ds:schemaRefs>
    <ds:schemaRef ds:uri="http://schemas.microsoft.com/office/2006/metadata/properties"/>
    <ds:schemaRef ds:uri="http://schemas.microsoft.com/office/infopath/2007/PartnerControls"/>
    <ds:schemaRef ds:uri="b67a7830-db79-4a49-bf27-2aff92a2201a"/>
    <ds:schemaRef ds:uri="a172083e-e40c-4314-b43a-827352a1ed2c"/>
    <ds:schemaRef ds:uri="7fd9e60a-720a-478c-bf76-b460d35d354e"/>
    <ds:schemaRef ds:uri="de5d2c1d-031a-4a57-bace-00f393ccdecc"/>
    <ds:schemaRef ds:uri="c963a4c1-1bb4-49f2-a011-9c776a7eed2a"/>
    <ds:schemaRef ds:uri="a8f60570-4bd3-4f2b-950b-a996de8ab151"/>
    <ds:schemaRef ds:uri="b413c3fd-5a3b-4239-b985-69032e371c04"/>
    <ds:schemaRef ds:uri="c0e5669f-1bcb-499c-94e0-3ccb733d3d13"/>
  </ds:schemaRefs>
</ds:datastoreItem>
</file>

<file path=customXml/itemProps4.xml><?xml version="1.0" encoding="utf-8"?>
<ds:datastoreItem xmlns:ds="http://schemas.openxmlformats.org/officeDocument/2006/customXml" ds:itemID="{5C828BCA-1F2C-4563-B4DC-C1BD74AA9EE7}">
  <ds:schemaRefs>
    <ds:schemaRef ds:uri="http://schemas.microsoft.com/sharepoint/v3/contenttype/forms"/>
  </ds:schemaRefs>
</ds:datastoreItem>
</file>

<file path=customXml/itemProps5.xml><?xml version="1.0" encoding="utf-8"?>
<ds:datastoreItem xmlns:ds="http://schemas.openxmlformats.org/officeDocument/2006/customXml" ds:itemID="{86BE45BF-C048-4EB4-A24A-BDDF3C72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de5d2c1d-031a-4a57-bace-00f393ccdec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3928</Words>
  <Characters>24376</Characters>
  <Application>Microsoft Office Word</Application>
  <DocSecurity>0</DocSecurity>
  <Lines>802</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2021-12-09T04:03:00Z</dcterms:created>
  <dcterms:modified xsi:type="dcterms:W3CDTF">2021-12-09T04:05:00Z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146;#Procurement, Intellectual Property ＆ Sustainability|3fedbcb8-f4fc-4aaa-b95d-8c2990750957</vt:lpwstr>
  </property>
  <property fmtid="{D5CDD505-2E9C-101B-9397-08002B2CF9AE}" pid="3" name="ContentTypeId">
    <vt:lpwstr>0x010100BB8E49EDC11FF543B91C9831759B6025</vt:lpwstr>
  </property>
  <property fmtid="{D5CDD505-2E9C-101B-9397-08002B2CF9AE}" pid="4" name="MSIP_Label_c1c05e37-788c-4c59-b50e-5c98323c0a70_Enabled">
    <vt:lpwstr>true</vt:lpwstr>
  </property>
  <property fmtid="{D5CDD505-2E9C-101B-9397-08002B2CF9AE}" pid="5" name="MSIP_Label_c1c05e37-788c-4c59-b50e-5c98323c0a70_Name">
    <vt:lpwstr>OFFICIAL</vt:lpwstr>
  </property>
  <property fmtid="{D5CDD505-2E9C-101B-9397-08002B2CF9AE}" pid="6" name="MSIP_Label_c1c05e37-788c-4c59-b50e-5c98323c0a70_SetDate">
    <vt:lpwstr>2021-05-18T13:48:31Z</vt:lpwstr>
  </property>
  <property fmtid="{D5CDD505-2E9C-101B-9397-08002B2CF9AE}" pid="7" name="MSIP_Label_c1c05e37-788c-4c59-b50e-5c98323c0a70_ContentBits">
    <vt:lpwstr>0</vt:lpwstr>
  </property>
  <property fmtid="{D5CDD505-2E9C-101B-9397-08002B2CF9AE}" pid="8" name="MSIP_Label_c1c05e37-788c-4c59-b50e-5c98323c0a70_ActionId">
    <vt:lpwstr>920a83b3-903a-49e7-ad21-f97a36a93b63</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Method">
    <vt:lpwstr>Standard</vt:lpwstr>
  </property>
  <property fmtid="{D5CDD505-2E9C-101B-9397-08002B2CF9AE}" pid="11" name="_dlc_DocIdItemGuid">
    <vt:lpwstr>a664af67-3fa3-4b2d-9f48-3dfd815285a7</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 Sensitive</vt:lpwstr>
  </property>
  <property fmtid="{D5CDD505-2E9C-101B-9397-08002B2CF9AE}" pid="15" name="PM_Qualifier">
    <vt:lpwstr/>
  </property>
  <property fmtid="{D5CDD505-2E9C-101B-9397-08002B2CF9AE}" pid="16" name="PM_SecurityClassification">
    <vt:lpwstr>OFFICIAL:Sensitive</vt:lpwstr>
  </property>
  <property fmtid="{D5CDD505-2E9C-101B-9397-08002B2CF9AE}" pid="17" name="PM_InsertionValue">
    <vt:lpwstr>OFFICIAL: Sensitive</vt:lpwstr>
  </property>
  <property fmtid="{D5CDD505-2E9C-101B-9397-08002B2CF9AE}" pid="18" name="PM_Originating_FileId">
    <vt:lpwstr>C9989AB364F34096A824B4976D57B92D</vt:lpwstr>
  </property>
  <property fmtid="{D5CDD505-2E9C-101B-9397-08002B2CF9AE}" pid="19" name="PM_ProtectiveMarkingValue_Footer">
    <vt:lpwstr>OFFICIAL: Sensitive</vt:lpwstr>
  </property>
  <property fmtid="{D5CDD505-2E9C-101B-9397-08002B2CF9AE}" pid="20" name="PM_Originator_Hash_SHA1">
    <vt:lpwstr>BB24B90B748909E5424472032769D6A2766E68BB</vt:lpwstr>
  </property>
  <property fmtid="{D5CDD505-2E9C-101B-9397-08002B2CF9AE}" pid="21" name="PM_OriginationTimeStamp">
    <vt:lpwstr>2021-12-09T04:02:25Z</vt:lpwstr>
  </property>
  <property fmtid="{D5CDD505-2E9C-101B-9397-08002B2CF9AE}" pid="22" name="PM_ProtectiveMarkingValue_Header">
    <vt:lpwstr>OFFICIAL: Sensitive</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3801E223DB70CE77F8C3150749F103D2</vt:lpwstr>
  </property>
  <property fmtid="{D5CDD505-2E9C-101B-9397-08002B2CF9AE}" pid="30" name="PM_Hash_Salt">
    <vt:lpwstr>154946ADB5D5BE07A7FA29ACA83B8B2D</vt:lpwstr>
  </property>
  <property fmtid="{D5CDD505-2E9C-101B-9397-08002B2CF9AE}" pid="31" name="PM_Hash_SHA1">
    <vt:lpwstr>F91088223F9FBF8287E4095F37ED0BD327DDCB88</vt:lpwstr>
  </property>
  <property fmtid="{D5CDD505-2E9C-101B-9397-08002B2CF9AE}" pid="32" name="PM_SecurityClassification_Prev">
    <vt:lpwstr>OFFICIAL:Sensitive</vt:lpwstr>
  </property>
  <property fmtid="{D5CDD505-2E9C-101B-9397-08002B2CF9AE}" pid="33" name="PM_Qualifier_Prev">
    <vt:lpwstr/>
  </property>
  <property fmtid="{D5CDD505-2E9C-101B-9397-08002B2CF9AE}" pid="34" name="PM_MinimumSecurityClassification">
    <vt:lpwstr>OFFICIAL:Sensitive</vt:lpwstr>
  </property>
</Properties>
</file>