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0C4B8" w14:textId="77777777" w:rsidR="00DB04A0" w:rsidRDefault="00DB04A0" w:rsidP="00397C74">
      <w:pPr>
        <w:pStyle w:val="Heading1smallspaceafter"/>
        <w:rPr>
          <w:sz w:val="24"/>
          <w:szCs w:val="24"/>
        </w:rPr>
      </w:pPr>
      <w:bookmarkStart w:id="0" w:name="_Toc457299792"/>
      <w:r w:rsidRPr="00943730">
        <w:rPr>
          <w:noProof/>
          <w:lang w:val="en-AU" w:eastAsia="en-AU"/>
        </w:rPr>
        <w:drawing>
          <wp:anchor distT="0" distB="0" distL="114300" distR="114300" simplePos="0" relativeHeight="251658240" behindDoc="0" locked="0" layoutInCell="1" allowOverlap="1" wp14:anchorId="2CD697AB" wp14:editId="023BB811">
            <wp:simplePos x="0" y="0"/>
            <wp:positionH relativeFrom="column">
              <wp:posOffset>3810</wp:posOffset>
            </wp:positionH>
            <wp:positionV relativeFrom="paragraph">
              <wp:posOffset>0</wp:posOffset>
            </wp:positionV>
            <wp:extent cx="3166920" cy="554400"/>
            <wp:effectExtent l="0" t="0" r="0" b="0"/>
            <wp:wrapSquare wrapText="bothSides"/>
            <wp:docPr id="4" name="Picture 4" descr="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anchor>
        </w:drawing>
      </w:r>
    </w:p>
    <w:bookmarkEnd w:id="0"/>
    <w:p w14:paraId="667FADE4" w14:textId="545D51C0" w:rsidR="003A5358" w:rsidRPr="00397C74" w:rsidRDefault="00B37F32" w:rsidP="00397C74">
      <w:pPr>
        <w:pStyle w:val="Heading1"/>
      </w:pPr>
      <w:r w:rsidRPr="00397C74">
        <w:rPr>
          <w:caps w:val="0"/>
        </w:rPr>
        <w:t>2019 AID EVALUATION PLAN OUTCOME</w:t>
      </w:r>
    </w:p>
    <w:p w14:paraId="30A1C924" w14:textId="04E2F8CF" w:rsidR="00DB04A0" w:rsidRDefault="00DB04A0" w:rsidP="00DB04A0">
      <w:pPr>
        <w:spacing w:before="0"/>
        <w:jc w:val="both"/>
      </w:pPr>
      <w:r>
        <w:t xml:space="preserve">The </w:t>
      </w:r>
      <w:r w:rsidR="00AE7D4F">
        <w:t>Aid</w:t>
      </w:r>
      <w:r>
        <w:t xml:space="preserve"> </w:t>
      </w:r>
      <w:r w:rsidR="00AE7D4F">
        <w:t>Evaluation</w:t>
      </w:r>
      <w:r>
        <w:t xml:space="preserve"> </w:t>
      </w:r>
      <w:r w:rsidR="00AE7D4F">
        <w:t>P</w:t>
      </w:r>
      <w:r>
        <w:t xml:space="preserve">lan for 2019 included a total of 48 evaluations.  The department exceeded the plan by two, publishing 50 evaluations, 44 (88%) of which had a management response.  This continues the high level of publication and management response rate from previous years and demonstrates continued accountability and transparency of the aid program since the introduction of an updated </w:t>
      </w:r>
      <w:r w:rsidR="00AE7D4F">
        <w:t>A</w:t>
      </w:r>
      <w:r>
        <w:t xml:space="preserve">id </w:t>
      </w:r>
      <w:r w:rsidR="00AE7D4F">
        <w:t>E</w:t>
      </w:r>
      <w:r>
        <w:t xml:space="preserve">valuation </w:t>
      </w:r>
      <w:r w:rsidR="00AE7D4F">
        <w:t>P</w:t>
      </w:r>
      <w:r>
        <w:t>olicy in 2016.</w:t>
      </w:r>
    </w:p>
    <w:p w14:paraId="49AE41E5" w14:textId="77777777" w:rsidR="00DB04A0" w:rsidRDefault="00DB04A0" w:rsidP="00DB04A0">
      <w:pPr>
        <w:spacing w:before="0"/>
        <w:jc w:val="both"/>
      </w:pPr>
    </w:p>
    <w:p w14:paraId="3D22C389" w14:textId="442D6690" w:rsidR="00DB04A0" w:rsidRDefault="00DB04A0" w:rsidP="00DB04A0">
      <w:pPr>
        <w:spacing w:before="0"/>
        <w:jc w:val="both"/>
      </w:pPr>
      <w:r>
        <w:t>Performance against the 2019 plan includ</w:t>
      </w:r>
      <w:r w:rsidR="00AE7D4F">
        <w:t xml:space="preserve">ing </w:t>
      </w:r>
      <w:r>
        <w:t>lin</w:t>
      </w:r>
      <w:bookmarkStart w:id="1" w:name="_GoBack"/>
      <w:bookmarkEnd w:id="1"/>
      <w:r>
        <w:t>ks to all published evaluations is reported in Attachment A.</w:t>
      </w:r>
    </w:p>
    <w:sectPr w:rsidR="00DB04A0" w:rsidSect="00DB04A0">
      <w:headerReference w:type="default" r:id="rId9"/>
      <w:footerReference w:type="default" r:id="rId10"/>
      <w:headerReference w:type="first" r:id="rId11"/>
      <w:footerReference w:type="first" r:id="rId12"/>
      <w:pgSz w:w="11906" w:h="16838" w:code="9"/>
      <w:pgMar w:top="1985" w:right="1134" w:bottom="1701" w:left="1134" w:header="567" w:footer="567"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467FF" w14:textId="77777777" w:rsidR="00821F1D" w:rsidRDefault="00821F1D" w:rsidP="003A5358">
      <w:r>
        <w:separator/>
      </w:r>
    </w:p>
  </w:endnote>
  <w:endnote w:type="continuationSeparator" w:id="0">
    <w:p w14:paraId="651A5A01" w14:textId="77777777" w:rsidR="00821F1D" w:rsidRDefault="00821F1D"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5AE1" w14:textId="77777777" w:rsidR="00397C74" w:rsidRDefault="00397C74" w:rsidP="00397C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F89F" w14:textId="77777777" w:rsidR="005166E9" w:rsidRDefault="005166E9" w:rsidP="00D203EB">
    <w:pPr>
      <w:pStyle w:val="Classification"/>
    </w:pPr>
  </w:p>
  <w:p w14:paraId="0D4DD69D" w14:textId="77777777" w:rsidR="005166E9" w:rsidRDefault="005166E9" w:rsidP="003A5358">
    <w:pPr>
      <w:pStyle w:val="Footer"/>
    </w:pPr>
    <w:r>
      <w:tab/>
    </w:r>
    <w:r w:rsidRPr="005B583F">
      <w:fldChar w:fldCharType="begin"/>
    </w:r>
    <w:r>
      <w:instrText xml:space="preserve"> STYLEREF  Title  \* MERGEFORMAT </w:instrText>
    </w:r>
    <w:r w:rsidRPr="005B583F">
      <w:fldChar w:fldCharType="separate"/>
    </w:r>
    <w:r w:rsidR="00821F1D">
      <w:rPr>
        <w:b/>
        <w:bCs/>
        <w:noProof/>
        <w:lang w:val="en-US"/>
      </w:rPr>
      <w:t>Error! No text of specified style in document.</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CB7FCD">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BFEA" w14:textId="77777777" w:rsidR="00821F1D" w:rsidRPr="008C5A0E" w:rsidRDefault="00821F1D" w:rsidP="003A5358">
      <w:pPr>
        <w:pStyle w:val="FootnoteSeparator"/>
      </w:pPr>
    </w:p>
  </w:footnote>
  <w:footnote w:type="continuationSeparator" w:id="0">
    <w:p w14:paraId="54795E32" w14:textId="77777777" w:rsidR="00821F1D" w:rsidRDefault="00821F1D"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3822" w14:textId="7BCA5F10" w:rsidR="005166E9" w:rsidRPr="00696EF9" w:rsidRDefault="00696EF9" w:rsidP="00182992">
    <w:pPr>
      <w:pStyle w:val="Classification"/>
      <w:tabs>
        <w:tab w:val="clear" w:pos="4513"/>
        <w:tab w:val="clear" w:pos="9026"/>
        <w:tab w:val="left" w:pos="7095"/>
      </w:tabs>
      <w:jc w:val="left"/>
      <w:rPr>
        <w:sz w:val="18"/>
        <w:szCs w:val="18"/>
      </w:rPr>
    </w:pPr>
    <w:r w:rsidRPr="00696EF9">
      <w:rPr>
        <w:sz w:val="18"/>
        <w:szCs w:val="18"/>
      </w:rPr>
      <w:t>October 20</w:t>
    </w:r>
    <w:r w:rsidR="005166E9" w:rsidRPr="00696EF9">
      <w:rPr>
        <w:noProof/>
        <w:sz w:val="18"/>
        <w:szCs w:val="18"/>
        <w:lang w:val="en-AU" w:eastAsia="en-AU"/>
      </w:rPr>
      <w:drawing>
        <wp:anchor distT="0" distB="0" distL="114300" distR="114300" simplePos="0" relativeHeight="251709440" behindDoc="1" locked="1" layoutInCell="1" allowOverlap="1" wp14:anchorId="5DAB85A2" wp14:editId="55BB2E25">
          <wp:simplePos x="0" y="0"/>
          <wp:positionH relativeFrom="page">
            <wp:posOffset>47625</wp:posOffset>
          </wp:positionH>
          <wp:positionV relativeFrom="page">
            <wp:align>top</wp:align>
          </wp:positionV>
          <wp:extent cx="7558405" cy="10777855"/>
          <wp:effectExtent l="0" t="0" r="4445" b="444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80129"/>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20</w:t>
    </w:r>
    <w:r w:rsidR="0018299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26C5" w14:textId="77777777" w:rsidR="005166E9" w:rsidRPr="00806503" w:rsidRDefault="005166E9" w:rsidP="00D203EB">
    <w:pPr>
      <w:pStyle w:val="Classification"/>
    </w:pPr>
    <w:r w:rsidRPr="00B92E1E">
      <w:rPr>
        <w:noProof/>
        <w:lang w:val="en-AU" w:eastAsia="en-AU"/>
      </w:rPr>
      <w:drawing>
        <wp:anchor distT="0" distB="0" distL="114300" distR="114300" simplePos="0" relativeHeight="251707392" behindDoc="1" locked="1" layoutInCell="1" allowOverlap="1" wp14:anchorId="66D53035" wp14:editId="6227AB7E">
          <wp:simplePos x="0" y="0"/>
          <wp:positionH relativeFrom="page">
            <wp:align>left</wp:align>
          </wp:positionH>
          <wp:positionV relativeFrom="page">
            <wp:align>center</wp:align>
          </wp:positionV>
          <wp:extent cx="7558405" cy="10692130"/>
          <wp:effectExtent l="0" t="0" r="444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6E8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085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5EB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CD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60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88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50D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08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FA7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7200075"/>
    <w:multiLevelType w:val="multilevel"/>
    <w:tmpl w:val="7346BAA2"/>
    <w:numStyleLink w:val="BulletsList"/>
  </w:abstractNum>
  <w:abstractNum w:abstractNumId="15" w15:restartNumberingAfterBreak="0">
    <w:nsid w:val="4B565667"/>
    <w:multiLevelType w:val="multilevel"/>
    <w:tmpl w:val="7346BAA2"/>
    <w:numStyleLink w:val="BulletsList"/>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3C1EA7"/>
    <w:multiLevelType w:val="multilevel"/>
    <w:tmpl w:val="7346BAA2"/>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num>
  <w:num w:numId="25">
    <w:abstractNumId w:val="17"/>
  </w:num>
  <w:num w:numId="26">
    <w:abstractNumId w:val="10"/>
  </w:num>
  <w:num w:numId="27">
    <w:abstractNumId w:val="10"/>
  </w:num>
  <w:num w:numId="28">
    <w:abstractNumId w:val="10"/>
  </w:num>
  <w:num w:numId="29">
    <w:abstractNumId w:val="13"/>
  </w:num>
  <w:num w:numId="30">
    <w:abstractNumId w:val="13"/>
  </w:num>
  <w:num w:numId="31">
    <w:abstractNumId w:val="13"/>
  </w:num>
  <w:num w:numId="32">
    <w:abstractNumId w:val="12"/>
  </w:num>
  <w:num w:numId="33">
    <w:abstractNumId w:val="20"/>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1D"/>
    <w:rsid w:val="00013F0E"/>
    <w:rsid w:val="0002080A"/>
    <w:rsid w:val="00027287"/>
    <w:rsid w:val="0002782F"/>
    <w:rsid w:val="000356C3"/>
    <w:rsid w:val="000524C5"/>
    <w:rsid w:val="00054E4D"/>
    <w:rsid w:val="00057479"/>
    <w:rsid w:val="00060073"/>
    <w:rsid w:val="000B0F2B"/>
    <w:rsid w:val="000B3155"/>
    <w:rsid w:val="000B321A"/>
    <w:rsid w:val="000E79F6"/>
    <w:rsid w:val="00112074"/>
    <w:rsid w:val="001250CF"/>
    <w:rsid w:val="00137C52"/>
    <w:rsid w:val="00141E3E"/>
    <w:rsid w:val="001541EA"/>
    <w:rsid w:val="00157C34"/>
    <w:rsid w:val="00182992"/>
    <w:rsid w:val="001C013B"/>
    <w:rsid w:val="001C7935"/>
    <w:rsid w:val="001D663E"/>
    <w:rsid w:val="001E1DC0"/>
    <w:rsid w:val="00203BF7"/>
    <w:rsid w:val="002144A0"/>
    <w:rsid w:val="0022186C"/>
    <w:rsid w:val="0023481D"/>
    <w:rsid w:val="0024653B"/>
    <w:rsid w:val="002532E7"/>
    <w:rsid w:val="00271503"/>
    <w:rsid w:val="00276B76"/>
    <w:rsid w:val="00277689"/>
    <w:rsid w:val="0028602A"/>
    <w:rsid w:val="002A36EA"/>
    <w:rsid w:val="002D484F"/>
    <w:rsid w:val="002E4E1E"/>
    <w:rsid w:val="003002C0"/>
    <w:rsid w:val="00301144"/>
    <w:rsid w:val="003148B7"/>
    <w:rsid w:val="003158C3"/>
    <w:rsid w:val="00317F3F"/>
    <w:rsid w:val="003274CD"/>
    <w:rsid w:val="00333501"/>
    <w:rsid w:val="003457C4"/>
    <w:rsid w:val="0035119D"/>
    <w:rsid w:val="003567C7"/>
    <w:rsid w:val="00363B3C"/>
    <w:rsid w:val="00397C74"/>
    <w:rsid w:val="003A5358"/>
    <w:rsid w:val="003B4F12"/>
    <w:rsid w:val="003E0442"/>
    <w:rsid w:val="003E73AA"/>
    <w:rsid w:val="00400BA9"/>
    <w:rsid w:val="004074ED"/>
    <w:rsid w:val="004215E7"/>
    <w:rsid w:val="004230ED"/>
    <w:rsid w:val="00423F31"/>
    <w:rsid w:val="00425CB9"/>
    <w:rsid w:val="00426C51"/>
    <w:rsid w:val="00431899"/>
    <w:rsid w:val="00467695"/>
    <w:rsid w:val="00481CA0"/>
    <w:rsid w:val="00486804"/>
    <w:rsid w:val="00495F8E"/>
    <w:rsid w:val="004B3775"/>
    <w:rsid w:val="004D0AEE"/>
    <w:rsid w:val="004D336E"/>
    <w:rsid w:val="004D633C"/>
    <w:rsid w:val="004E058F"/>
    <w:rsid w:val="004E3B87"/>
    <w:rsid w:val="004F65A2"/>
    <w:rsid w:val="00501EA3"/>
    <w:rsid w:val="0050405D"/>
    <w:rsid w:val="00510921"/>
    <w:rsid w:val="00510AD3"/>
    <w:rsid w:val="00513348"/>
    <w:rsid w:val="005166E9"/>
    <w:rsid w:val="00533B5D"/>
    <w:rsid w:val="00555927"/>
    <w:rsid w:val="0058458D"/>
    <w:rsid w:val="00596DED"/>
    <w:rsid w:val="005B583F"/>
    <w:rsid w:val="005E62A3"/>
    <w:rsid w:val="00617926"/>
    <w:rsid w:val="00623BA1"/>
    <w:rsid w:val="00627558"/>
    <w:rsid w:val="006346BC"/>
    <w:rsid w:val="00655169"/>
    <w:rsid w:val="00660AF5"/>
    <w:rsid w:val="0066652A"/>
    <w:rsid w:val="00682167"/>
    <w:rsid w:val="00687B3B"/>
    <w:rsid w:val="00696EF9"/>
    <w:rsid w:val="006B0E2A"/>
    <w:rsid w:val="006C42AF"/>
    <w:rsid w:val="006C483E"/>
    <w:rsid w:val="006D5A31"/>
    <w:rsid w:val="006E2A12"/>
    <w:rsid w:val="006F0606"/>
    <w:rsid w:val="00700B3A"/>
    <w:rsid w:val="0071086E"/>
    <w:rsid w:val="00711D8E"/>
    <w:rsid w:val="00712672"/>
    <w:rsid w:val="00734E3F"/>
    <w:rsid w:val="00736985"/>
    <w:rsid w:val="00745DF5"/>
    <w:rsid w:val="00750DBA"/>
    <w:rsid w:val="00756044"/>
    <w:rsid w:val="00761FBB"/>
    <w:rsid w:val="00774489"/>
    <w:rsid w:val="0079738A"/>
    <w:rsid w:val="007B6200"/>
    <w:rsid w:val="007E3380"/>
    <w:rsid w:val="007F3395"/>
    <w:rsid w:val="00801B9F"/>
    <w:rsid w:val="00806503"/>
    <w:rsid w:val="00821F1D"/>
    <w:rsid w:val="00834336"/>
    <w:rsid w:val="00844EB4"/>
    <w:rsid w:val="0085011E"/>
    <w:rsid w:val="0086377F"/>
    <w:rsid w:val="008830D2"/>
    <w:rsid w:val="00892441"/>
    <w:rsid w:val="0089271A"/>
    <w:rsid w:val="008C455D"/>
    <w:rsid w:val="008C5A0E"/>
    <w:rsid w:val="008D197D"/>
    <w:rsid w:val="008E032F"/>
    <w:rsid w:val="008F516A"/>
    <w:rsid w:val="00940B41"/>
    <w:rsid w:val="00961895"/>
    <w:rsid w:val="0096668E"/>
    <w:rsid w:val="00982A5F"/>
    <w:rsid w:val="009946C6"/>
    <w:rsid w:val="009B0F02"/>
    <w:rsid w:val="009B12CA"/>
    <w:rsid w:val="009B4D3B"/>
    <w:rsid w:val="009D7407"/>
    <w:rsid w:val="009E0866"/>
    <w:rsid w:val="009F6423"/>
    <w:rsid w:val="00A13E4D"/>
    <w:rsid w:val="00A24100"/>
    <w:rsid w:val="00A2486C"/>
    <w:rsid w:val="00A24A62"/>
    <w:rsid w:val="00A31C9F"/>
    <w:rsid w:val="00A4144F"/>
    <w:rsid w:val="00A6241D"/>
    <w:rsid w:val="00A65F96"/>
    <w:rsid w:val="00A75A27"/>
    <w:rsid w:val="00AB388E"/>
    <w:rsid w:val="00AC164A"/>
    <w:rsid w:val="00AC5C34"/>
    <w:rsid w:val="00AE7D4F"/>
    <w:rsid w:val="00AF2050"/>
    <w:rsid w:val="00AF28BF"/>
    <w:rsid w:val="00AF6D5E"/>
    <w:rsid w:val="00B03CA8"/>
    <w:rsid w:val="00B37F32"/>
    <w:rsid w:val="00B55E19"/>
    <w:rsid w:val="00B6708B"/>
    <w:rsid w:val="00B851FD"/>
    <w:rsid w:val="00B92E1E"/>
    <w:rsid w:val="00BA4B6D"/>
    <w:rsid w:val="00BB19CD"/>
    <w:rsid w:val="00BB26C5"/>
    <w:rsid w:val="00BE0891"/>
    <w:rsid w:val="00BF14D0"/>
    <w:rsid w:val="00BF29D2"/>
    <w:rsid w:val="00BF3A17"/>
    <w:rsid w:val="00BF4DE6"/>
    <w:rsid w:val="00C00C98"/>
    <w:rsid w:val="00C04CAA"/>
    <w:rsid w:val="00C16478"/>
    <w:rsid w:val="00C3731C"/>
    <w:rsid w:val="00C42CDE"/>
    <w:rsid w:val="00C63EE9"/>
    <w:rsid w:val="00C83D3A"/>
    <w:rsid w:val="00C86007"/>
    <w:rsid w:val="00C97D0C"/>
    <w:rsid w:val="00CA37B1"/>
    <w:rsid w:val="00CA6EC9"/>
    <w:rsid w:val="00CB1959"/>
    <w:rsid w:val="00CB7FCD"/>
    <w:rsid w:val="00CC431B"/>
    <w:rsid w:val="00CC4FB1"/>
    <w:rsid w:val="00CD2F34"/>
    <w:rsid w:val="00D0296C"/>
    <w:rsid w:val="00D203EB"/>
    <w:rsid w:val="00D21011"/>
    <w:rsid w:val="00D40C15"/>
    <w:rsid w:val="00D500E9"/>
    <w:rsid w:val="00D947F5"/>
    <w:rsid w:val="00DA74E2"/>
    <w:rsid w:val="00DB04A0"/>
    <w:rsid w:val="00E357B7"/>
    <w:rsid w:val="00E377D5"/>
    <w:rsid w:val="00E53800"/>
    <w:rsid w:val="00E6081F"/>
    <w:rsid w:val="00E6753E"/>
    <w:rsid w:val="00E82491"/>
    <w:rsid w:val="00E839A4"/>
    <w:rsid w:val="00EA04B2"/>
    <w:rsid w:val="00EA0BCE"/>
    <w:rsid w:val="00EA20F3"/>
    <w:rsid w:val="00EB641B"/>
    <w:rsid w:val="00ED43D1"/>
    <w:rsid w:val="00EE4EE1"/>
    <w:rsid w:val="00EF23EA"/>
    <w:rsid w:val="00EF4574"/>
    <w:rsid w:val="00F1611E"/>
    <w:rsid w:val="00F20E5E"/>
    <w:rsid w:val="00F2684E"/>
    <w:rsid w:val="00F4791C"/>
    <w:rsid w:val="00F5404C"/>
    <w:rsid w:val="00F63911"/>
    <w:rsid w:val="00F729EF"/>
    <w:rsid w:val="00F77CAE"/>
    <w:rsid w:val="00F958AE"/>
    <w:rsid w:val="00F96BB9"/>
    <w:rsid w:val="00FA6261"/>
    <w:rsid w:val="00FC750D"/>
    <w:rsid w:val="00FD1DF4"/>
    <w:rsid w:val="00FD22B7"/>
    <w:rsid w:val="00FD6729"/>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8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397C74"/>
    <w:pPr>
      <w:keepNext/>
      <w:keepLines/>
      <w:spacing w:before="300" w:after="600" w:line="380" w:lineRule="exact"/>
      <w:contextualSpacing/>
      <w:jc w:val="center"/>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532E7"/>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C74"/>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FF1E-14E4-4077-9A54-7CBB0462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2019 Aid evaluation plan outcome</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Aid evaluation plan outcome</dc:title>
  <dc:creator/>
  <cp:lastModifiedBy/>
  <cp:revision>1</cp:revision>
  <dcterms:created xsi:type="dcterms:W3CDTF">2020-10-26T04:30:00Z</dcterms:created>
  <dcterms:modified xsi:type="dcterms:W3CDTF">2020-10-26T04:33:00Z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c2fc04b1-7a16-4545-9306-7a3bea3cf062</vt:lpwstr>
  </property>
  <property fmtid="{D5CDD505-2E9C-101B-9397-08002B2CF9AE}" pid="3" name="SEC">
    <vt:lpwstr>OFFICIAL</vt:lpwstr>
  </property>
</Properties>
</file>