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05" w:rsidRPr="00FB16A2" w:rsidRDefault="0049206A" w:rsidP="00761A73">
      <w:pPr>
        <w:jc w:val="center"/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7216" behindDoc="1" locked="0" layoutInCell="1" allowOverlap="1" wp14:anchorId="5F9EEE3F" wp14:editId="6F26CC0A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3200400" cy="887095"/>
            <wp:effectExtent l="0" t="0" r="0" b="8255"/>
            <wp:wrapTight wrapText="bothSides">
              <wp:wrapPolygon edited="0">
                <wp:start x="0" y="0"/>
                <wp:lineTo x="0" y="21337"/>
                <wp:lineTo x="21471" y="21337"/>
                <wp:lineTo x="21471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11B">
        <w:rPr>
          <w:b/>
          <w:bCs/>
          <w:sz w:val="28"/>
          <w:szCs w:val="28"/>
        </w:rPr>
        <w:t>ADDENDUM</w:t>
      </w:r>
      <w:r w:rsidR="002D5F54" w:rsidRPr="00C54467">
        <w:rPr>
          <w:b/>
          <w:bCs/>
          <w:sz w:val="28"/>
          <w:szCs w:val="28"/>
        </w:rPr>
        <w:t xml:space="preserve"> </w:t>
      </w:r>
      <w:r w:rsidR="00A6211B">
        <w:rPr>
          <w:b/>
          <w:bCs/>
          <w:sz w:val="28"/>
          <w:szCs w:val="28"/>
        </w:rPr>
        <w:t>2</w:t>
      </w:r>
    </w:p>
    <w:p w:rsidR="00D26505" w:rsidRDefault="00D26505" w:rsidP="00761A73"/>
    <w:p w:rsidR="00D26505" w:rsidRDefault="00D26505" w:rsidP="00761A73"/>
    <w:p w:rsidR="00D26505" w:rsidRDefault="00D26505" w:rsidP="00761A73"/>
    <w:p w:rsidR="00C54467" w:rsidRDefault="00D26505" w:rsidP="00761A73">
      <w:pPr>
        <w:autoSpaceDE w:val="0"/>
        <w:autoSpaceDN w:val="0"/>
        <w:adjustRightInd w:val="0"/>
        <w:rPr>
          <w:lang w:val="en-US"/>
        </w:rPr>
      </w:pPr>
      <w:r w:rsidRPr="00746576">
        <w:rPr>
          <w:lang w:val="en-US"/>
        </w:rPr>
        <w:t>Date:</w:t>
      </w:r>
      <w:r w:rsidR="00C54467">
        <w:rPr>
          <w:lang w:val="en-US"/>
        </w:rPr>
        <w:t xml:space="preserve"> </w:t>
      </w:r>
      <w:r w:rsidR="00761A73">
        <w:rPr>
          <w:lang w:val="en-US"/>
        </w:rPr>
        <w:tab/>
      </w:r>
      <w:r w:rsidR="00761A73">
        <w:rPr>
          <w:lang w:val="en-US"/>
        </w:rPr>
        <w:tab/>
      </w:r>
      <w:r w:rsidR="00556299">
        <w:rPr>
          <w:b/>
          <w:lang w:val="en-US"/>
        </w:rPr>
        <w:t>11</w:t>
      </w:r>
      <w:r w:rsidR="00A6211B">
        <w:rPr>
          <w:b/>
          <w:lang w:val="en-US"/>
        </w:rPr>
        <w:t xml:space="preserve"> June</w:t>
      </w:r>
      <w:r w:rsidR="004B5741">
        <w:rPr>
          <w:b/>
          <w:lang w:val="en-US"/>
        </w:rPr>
        <w:t xml:space="preserve"> 2013</w:t>
      </w:r>
      <w:r w:rsidRPr="00FB16A2">
        <w:rPr>
          <w:lang w:val="en-US"/>
        </w:rPr>
        <w:tab/>
      </w:r>
      <w:r w:rsidRPr="00FB16A2">
        <w:rPr>
          <w:lang w:val="en-US"/>
        </w:rPr>
        <w:tab/>
      </w:r>
      <w:r w:rsidRPr="00FB16A2">
        <w:rPr>
          <w:lang w:val="en-US"/>
        </w:rPr>
        <w:tab/>
      </w:r>
    </w:p>
    <w:p w:rsidR="00D26505" w:rsidRPr="00FB16A2" w:rsidRDefault="00D26505" w:rsidP="00761A73">
      <w:pPr>
        <w:autoSpaceDE w:val="0"/>
        <w:autoSpaceDN w:val="0"/>
        <w:adjustRightInd w:val="0"/>
        <w:rPr>
          <w:lang w:val="en-US"/>
        </w:rPr>
      </w:pPr>
      <w:r w:rsidRPr="00FB16A2">
        <w:rPr>
          <w:lang w:val="en-US"/>
        </w:rPr>
        <w:t>Pages:</w:t>
      </w:r>
      <w:r w:rsidR="00C54467" w:rsidRPr="002E2F00">
        <w:rPr>
          <w:b/>
          <w:lang w:val="en-US"/>
        </w:rPr>
        <w:t xml:space="preserve"> </w:t>
      </w:r>
      <w:r w:rsidR="00761A73">
        <w:rPr>
          <w:b/>
          <w:lang w:val="en-US"/>
        </w:rPr>
        <w:tab/>
      </w:r>
      <w:r w:rsidR="003151F4">
        <w:rPr>
          <w:b/>
          <w:lang w:val="en-US"/>
        </w:rPr>
        <w:t>5</w:t>
      </w:r>
    </w:p>
    <w:p w:rsidR="00D26505" w:rsidRDefault="00D26505" w:rsidP="00761A73">
      <w:pPr>
        <w:pBdr>
          <w:bottom w:val="single" w:sz="6" w:space="1" w:color="auto"/>
        </w:pBdr>
        <w:autoSpaceDE w:val="0"/>
        <w:autoSpaceDN w:val="0"/>
        <w:adjustRightInd w:val="0"/>
        <w:ind w:left="1418" w:hanging="1418"/>
        <w:rPr>
          <w:b/>
          <w:lang w:val="en-US"/>
        </w:rPr>
      </w:pPr>
      <w:r w:rsidRPr="00FB16A2">
        <w:rPr>
          <w:lang w:val="en-US"/>
        </w:rPr>
        <w:t xml:space="preserve">Subject: </w:t>
      </w:r>
      <w:r w:rsidR="00761A73">
        <w:rPr>
          <w:lang w:val="en-US"/>
        </w:rPr>
        <w:tab/>
      </w:r>
      <w:r w:rsidR="00A6211B">
        <w:rPr>
          <w:b/>
          <w:lang w:val="en-US"/>
        </w:rPr>
        <w:t>Addendum</w:t>
      </w:r>
      <w:r w:rsidRPr="002E2F00">
        <w:rPr>
          <w:b/>
          <w:lang w:val="en-US"/>
        </w:rPr>
        <w:t xml:space="preserve"> </w:t>
      </w:r>
      <w:r w:rsidR="00A6211B">
        <w:rPr>
          <w:b/>
          <w:lang w:val="en-US"/>
        </w:rPr>
        <w:t>2</w:t>
      </w:r>
      <w:r w:rsidR="002D5F54" w:rsidRPr="002E2F00">
        <w:rPr>
          <w:b/>
          <w:lang w:val="en-US"/>
        </w:rPr>
        <w:t xml:space="preserve"> </w:t>
      </w:r>
      <w:r w:rsidRPr="002E2F00">
        <w:rPr>
          <w:b/>
          <w:lang w:val="en-US"/>
        </w:rPr>
        <w:t xml:space="preserve">to the </w:t>
      </w:r>
      <w:r w:rsidR="004B5741">
        <w:rPr>
          <w:b/>
          <w:lang w:val="en-US"/>
        </w:rPr>
        <w:t xml:space="preserve">Request for Submissions for the </w:t>
      </w:r>
      <w:r w:rsidR="004B5741" w:rsidRPr="002225B6">
        <w:rPr>
          <w:b/>
          <w:i/>
          <w:lang w:val="en-US"/>
        </w:rPr>
        <w:t xml:space="preserve">Australia Afghanistan Community Resilience Scheme </w:t>
      </w:r>
      <w:r w:rsidR="00761A73" w:rsidRPr="00761A73">
        <w:rPr>
          <w:b/>
          <w:lang w:val="en-US"/>
        </w:rPr>
        <w:t>(AACRS)</w:t>
      </w:r>
    </w:p>
    <w:p w:rsidR="003151F4" w:rsidRPr="00FB16A2" w:rsidRDefault="003151F4" w:rsidP="00761A73">
      <w:pPr>
        <w:pBdr>
          <w:bottom w:val="single" w:sz="6" w:space="1" w:color="auto"/>
        </w:pBdr>
        <w:autoSpaceDE w:val="0"/>
        <w:autoSpaceDN w:val="0"/>
        <w:adjustRightInd w:val="0"/>
        <w:ind w:left="1418" w:hanging="1418"/>
        <w:rPr>
          <w:lang w:val="en-US"/>
        </w:rPr>
      </w:pPr>
    </w:p>
    <w:p w:rsidR="00761A73" w:rsidRPr="00231C24" w:rsidRDefault="00761A73" w:rsidP="00761A7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FD6682" w:rsidRPr="00335371" w:rsidTr="00FD6682">
        <w:tc>
          <w:tcPr>
            <w:tcW w:w="8856" w:type="dxa"/>
            <w:shd w:val="pct10" w:color="auto" w:fill="auto"/>
          </w:tcPr>
          <w:p w:rsidR="00FD6682" w:rsidRPr="00335371" w:rsidRDefault="00FD6682" w:rsidP="00574C67">
            <w:pPr>
              <w:spacing w:before="30" w:after="30"/>
              <w:rPr>
                <w:b/>
              </w:rPr>
            </w:pPr>
            <w:r w:rsidRPr="00335371">
              <w:rPr>
                <w:b/>
              </w:rPr>
              <w:t>Eligibility</w:t>
            </w:r>
          </w:p>
        </w:tc>
      </w:tr>
      <w:tr w:rsidR="004D7E23" w:rsidRPr="00335371" w:rsidTr="00FD6682">
        <w:trPr>
          <w:trHeight w:val="1890"/>
        </w:trPr>
        <w:tc>
          <w:tcPr>
            <w:tcW w:w="8856" w:type="dxa"/>
          </w:tcPr>
          <w:p w:rsidR="003729A9" w:rsidRDefault="00B509B4" w:rsidP="003729A9">
            <w:pPr>
              <w:rPr>
                <w:b/>
              </w:rPr>
            </w:pPr>
            <w:r w:rsidRPr="00D24183">
              <w:rPr>
                <w:b/>
              </w:rPr>
              <w:t>Question</w:t>
            </w:r>
            <w:r w:rsidR="00556299">
              <w:rPr>
                <w:b/>
              </w:rPr>
              <w:t xml:space="preserve"> 1</w:t>
            </w:r>
            <w:r w:rsidRPr="00D24183">
              <w:rPr>
                <w:b/>
              </w:rPr>
              <w:t>:</w:t>
            </w:r>
          </w:p>
          <w:p w:rsidR="003729A9" w:rsidRPr="003729A9" w:rsidRDefault="003729A9" w:rsidP="003729A9">
            <w:pPr>
              <w:rPr>
                <w:b/>
              </w:rPr>
            </w:pPr>
            <w:r>
              <w:t xml:space="preserve">The </w:t>
            </w:r>
            <w:r w:rsidRPr="003729A9">
              <w:rPr>
                <w:i/>
              </w:rPr>
              <w:t>AACRS Competitive Grant Guidelines</w:t>
            </w:r>
            <w:r>
              <w:t xml:space="preserve"> state that t</w:t>
            </w:r>
            <w:r w:rsidRPr="003729A9">
              <w:t xml:space="preserve">o be eligible to apply for AACRS detailed design </w:t>
            </w:r>
            <w:r>
              <w:t xml:space="preserve">and project funding, NGOs must </w:t>
            </w:r>
            <w:r w:rsidRPr="003729A9">
              <w:t>be re</w:t>
            </w:r>
            <w:r>
              <w:t>gistered to work in Afghanistan</w:t>
            </w:r>
            <w:r w:rsidR="003151F4">
              <w:t xml:space="preserve">.  </w:t>
            </w:r>
            <w:r>
              <w:t>What does it mean to be registered to work in Afghanistan?</w:t>
            </w:r>
            <w:r w:rsidRPr="003729A9">
              <w:t xml:space="preserve"> </w:t>
            </w:r>
          </w:p>
          <w:p w:rsidR="00B509B4" w:rsidRDefault="00B509B4" w:rsidP="00B509B4">
            <w:pPr>
              <w:rPr>
                <w:b/>
              </w:rPr>
            </w:pPr>
          </w:p>
          <w:p w:rsidR="00B509B4" w:rsidRPr="00B509B4" w:rsidRDefault="00B509B4" w:rsidP="00B509B4">
            <w:pPr>
              <w:rPr>
                <w:b/>
              </w:rPr>
            </w:pPr>
            <w:r w:rsidRPr="00B509B4">
              <w:rPr>
                <w:b/>
              </w:rPr>
              <w:t>Answer:</w:t>
            </w:r>
          </w:p>
          <w:p w:rsidR="004D7E23" w:rsidRPr="00B509B4" w:rsidRDefault="003729A9" w:rsidP="00B509B4">
            <w:pPr>
              <w:rPr>
                <w:color w:val="1F497D"/>
              </w:rPr>
            </w:pPr>
            <w:r>
              <w:t xml:space="preserve">To be eligible for AACRS funding, </w:t>
            </w:r>
            <w:r w:rsidR="004D7E23" w:rsidRPr="00B509B4">
              <w:t>organisations must be registered to work in Afghanistan by Afghan</w:t>
            </w:r>
            <w:r w:rsidR="00231F1D">
              <w:t>istan’s</w:t>
            </w:r>
            <w:r w:rsidR="004D7E23" w:rsidRPr="00B509B4">
              <w:t xml:space="preserve"> Ministry of Economy.</w:t>
            </w:r>
          </w:p>
          <w:p w:rsidR="004D7E23" w:rsidRPr="00D24183" w:rsidRDefault="004D7E23" w:rsidP="00761A73">
            <w:pPr>
              <w:rPr>
                <w:b/>
              </w:rPr>
            </w:pPr>
          </w:p>
        </w:tc>
      </w:tr>
      <w:tr w:rsidR="00B509B4" w:rsidRPr="00335371" w:rsidTr="00FD6682">
        <w:trPr>
          <w:trHeight w:val="1890"/>
        </w:trPr>
        <w:tc>
          <w:tcPr>
            <w:tcW w:w="8856" w:type="dxa"/>
          </w:tcPr>
          <w:p w:rsidR="00B509B4" w:rsidRPr="00B509B4" w:rsidRDefault="00B509B4" w:rsidP="00B509B4">
            <w:pPr>
              <w:rPr>
                <w:b/>
              </w:rPr>
            </w:pPr>
            <w:r w:rsidRPr="00B509B4">
              <w:rPr>
                <w:b/>
              </w:rPr>
              <w:t>Question</w:t>
            </w:r>
            <w:r w:rsidR="00556299">
              <w:rPr>
                <w:b/>
              </w:rPr>
              <w:t xml:space="preserve"> 2</w:t>
            </w:r>
            <w:r w:rsidRPr="00B509B4">
              <w:rPr>
                <w:b/>
              </w:rPr>
              <w:t>:</w:t>
            </w:r>
          </w:p>
          <w:p w:rsidR="00B509B4" w:rsidRDefault="003729A9" w:rsidP="00B509B4">
            <w:r>
              <w:t xml:space="preserve">The </w:t>
            </w:r>
            <w:r w:rsidRPr="003729A9">
              <w:rPr>
                <w:i/>
              </w:rPr>
              <w:t>AACRS Competitive Grant Guidelines</w:t>
            </w:r>
            <w:r>
              <w:t xml:space="preserve"> state that t</w:t>
            </w:r>
            <w:r w:rsidRPr="003729A9">
              <w:t>o be eligible to apply for AACRS</w:t>
            </w:r>
            <w:r>
              <w:t xml:space="preserve"> </w:t>
            </w:r>
            <w:r w:rsidRPr="003729A9">
              <w:t xml:space="preserve">detailed design </w:t>
            </w:r>
            <w:r>
              <w:t>and project funding, NGOs must</w:t>
            </w:r>
            <w:r w:rsidRPr="003729A9">
              <w:t xml:space="preserve"> </w:t>
            </w:r>
            <w:r w:rsidR="00B509B4" w:rsidRPr="00B509B4">
              <w:t>“be signatory to the ACFID Code of Conduct, or an international equivalent.”</w:t>
            </w:r>
            <w:r>
              <w:t xml:space="preserve">  Does registration as a US 501(c)3 non-profit count as an “international equivalent”?</w:t>
            </w:r>
          </w:p>
          <w:p w:rsidR="003729A9" w:rsidRDefault="003729A9" w:rsidP="00B509B4"/>
          <w:p w:rsidR="00B509B4" w:rsidRPr="00B509B4" w:rsidRDefault="00B509B4" w:rsidP="00B509B4">
            <w:pPr>
              <w:rPr>
                <w:b/>
              </w:rPr>
            </w:pPr>
            <w:r w:rsidRPr="00B509B4">
              <w:rPr>
                <w:b/>
              </w:rPr>
              <w:t>Answer:</w:t>
            </w:r>
          </w:p>
          <w:p w:rsidR="00B509B4" w:rsidRPr="00B509B4" w:rsidRDefault="003729A9" w:rsidP="00B509B4">
            <w:r>
              <w:t>No</w:t>
            </w:r>
            <w:r w:rsidR="003151F4">
              <w:t xml:space="preserve">.  </w:t>
            </w:r>
            <w:r w:rsidR="00B509B4" w:rsidRPr="00B509B4">
              <w:t>Being a registered non-profit</w:t>
            </w:r>
            <w:r>
              <w:t xml:space="preserve"> </w:t>
            </w:r>
            <w:r w:rsidR="00B509B4" w:rsidRPr="00B509B4">
              <w:t>is not equivalent to being signatory to a code o</w:t>
            </w:r>
            <w:r w:rsidR="00F84BF0">
              <w:t>f conduct for development NGOs</w:t>
            </w:r>
            <w:r w:rsidR="003151F4">
              <w:t xml:space="preserve">.  </w:t>
            </w:r>
            <w:r w:rsidR="00F84BF0">
              <w:t xml:space="preserve">Applicants should review the </w:t>
            </w:r>
            <w:r w:rsidR="00F84BF0" w:rsidRPr="00F84BF0">
              <w:rPr>
                <w:i/>
              </w:rPr>
              <w:t xml:space="preserve">AACRS Competitive Grant </w:t>
            </w:r>
            <w:r w:rsidR="00F84BF0">
              <w:rPr>
                <w:i/>
              </w:rPr>
              <w:t xml:space="preserve">Guidelines – </w:t>
            </w:r>
            <w:r w:rsidR="00F84BF0" w:rsidRPr="00F84BF0">
              <w:rPr>
                <w:i/>
              </w:rPr>
              <w:t>Addendum 1</w:t>
            </w:r>
            <w:r w:rsidR="00F84BF0">
              <w:t xml:space="preserve"> for examples of equivalent codes</w:t>
            </w:r>
            <w:r w:rsidR="003151F4">
              <w:t xml:space="preserve">.  </w:t>
            </w:r>
          </w:p>
          <w:p w:rsidR="00B509B4" w:rsidRDefault="00B509B4" w:rsidP="00B509B4">
            <w:pPr>
              <w:pStyle w:val="ListParagraph"/>
              <w:contextualSpacing w:val="0"/>
              <w:rPr>
                <w:lang w:val="en-US"/>
              </w:rPr>
            </w:pPr>
          </w:p>
        </w:tc>
      </w:tr>
      <w:tr w:rsidR="00556299" w:rsidRPr="00335371" w:rsidTr="00934BF8">
        <w:trPr>
          <w:trHeight w:val="1890"/>
        </w:trPr>
        <w:tc>
          <w:tcPr>
            <w:tcW w:w="8856" w:type="dxa"/>
          </w:tcPr>
          <w:p w:rsidR="00556299" w:rsidRPr="00D24183" w:rsidRDefault="00556299" w:rsidP="00934BF8">
            <w:pPr>
              <w:rPr>
                <w:b/>
              </w:rPr>
            </w:pPr>
            <w:r w:rsidRPr="00D24183">
              <w:rPr>
                <w:b/>
              </w:rPr>
              <w:t>Question</w:t>
            </w:r>
            <w:r>
              <w:rPr>
                <w:b/>
              </w:rPr>
              <w:t xml:space="preserve"> 3</w:t>
            </w:r>
            <w:r w:rsidRPr="00D24183">
              <w:rPr>
                <w:b/>
              </w:rPr>
              <w:t>:</w:t>
            </w:r>
          </w:p>
          <w:p w:rsidR="00556299" w:rsidRPr="00B509B4" w:rsidRDefault="00556299" w:rsidP="00934BF8">
            <w:pPr>
              <w:pStyle w:val="NormalWeb"/>
            </w:pPr>
            <w:r>
              <w:rPr>
                <w:rFonts w:ascii="Arial" w:hAnsi="Arial" w:cs="Arial"/>
                <w:lang w:eastAsia="en-US"/>
              </w:rPr>
              <w:t>If an applicant</w:t>
            </w:r>
            <w:r w:rsidRPr="00B509B4">
              <w:rPr>
                <w:rFonts w:ascii="Arial" w:hAnsi="Arial" w:cs="Arial"/>
                <w:lang w:eastAsia="en-US"/>
              </w:rPr>
              <w:t xml:space="preserve"> </w:t>
            </w:r>
            <w:r w:rsidR="007F06B5">
              <w:rPr>
                <w:rFonts w:ascii="Arial" w:hAnsi="Arial" w:cs="Arial"/>
                <w:lang w:eastAsia="en-US"/>
              </w:rPr>
              <w:t>has an Australian office</w:t>
            </w:r>
            <w:r>
              <w:rPr>
                <w:rFonts w:ascii="Arial" w:hAnsi="Arial" w:cs="Arial"/>
                <w:lang w:eastAsia="en-US"/>
              </w:rPr>
              <w:t>, but works in Afghanistan through affiliate organisations, should it apply as part of a consortium?</w:t>
            </w:r>
          </w:p>
          <w:p w:rsidR="00556299" w:rsidRDefault="00556299" w:rsidP="00934BF8"/>
          <w:p w:rsidR="00556299" w:rsidRPr="00B509B4" w:rsidRDefault="00556299" w:rsidP="00934BF8">
            <w:pPr>
              <w:rPr>
                <w:b/>
              </w:rPr>
            </w:pPr>
            <w:r w:rsidRPr="00B509B4">
              <w:rPr>
                <w:b/>
              </w:rPr>
              <w:t>Answer:</w:t>
            </w:r>
          </w:p>
          <w:p w:rsidR="00556299" w:rsidRPr="00CA4647" w:rsidRDefault="00556299" w:rsidP="00CA4647">
            <w:r>
              <w:t>No</w:t>
            </w:r>
            <w:r w:rsidR="003151F4">
              <w:t xml:space="preserve">.  </w:t>
            </w:r>
            <w:r w:rsidRPr="00B509B4">
              <w:t>If organisations are affiliated through</w:t>
            </w:r>
            <w:r>
              <w:t xml:space="preserve"> an international confederation</w:t>
            </w:r>
            <w:r w:rsidRPr="00B509B4">
              <w:t xml:space="preserve"> then </w:t>
            </w:r>
            <w:r>
              <w:t>they</w:t>
            </w:r>
            <w:r w:rsidRPr="00B509B4">
              <w:t xml:space="preserve"> </w:t>
            </w:r>
            <w:r w:rsidR="00CA4647">
              <w:t>may</w:t>
            </w:r>
            <w:r w:rsidRPr="00B509B4">
              <w:t xml:space="preserve"> apply as </w:t>
            </w:r>
            <w:r>
              <w:t>the</w:t>
            </w:r>
            <w:r w:rsidRPr="00B509B4">
              <w:t xml:space="preserve"> Australia</w:t>
            </w:r>
            <w:r>
              <w:t>n affiliate</w:t>
            </w:r>
            <w:r w:rsidR="003151F4">
              <w:t xml:space="preserve">.  </w:t>
            </w:r>
            <w:r>
              <w:t>They should then</w:t>
            </w:r>
            <w:r w:rsidR="00CA4647">
              <w:t xml:space="preserve"> </w:t>
            </w:r>
            <w:r w:rsidRPr="00CA4647">
              <w:t xml:space="preserve">note </w:t>
            </w:r>
            <w:r w:rsidR="00CA4647" w:rsidRPr="00CA4647">
              <w:t xml:space="preserve">in their response to Annex A of the </w:t>
            </w:r>
            <w:r w:rsidR="00CA4647" w:rsidRPr="00CA4647">
              <w:rPr>
                <w:i/>
              </w:rPr>
              <w:t>AACRS Competitive Grant Guidelines</w:t>
            </w:r>
            <w:r w:rsidR="00CA4647" w:rsidRPr="00CA4647">
              <w:t>, under ‘Concise Profile of NGO’, that the proposed project will be implemented by</w:t>
            </w:r>
            <w:r w:rsidR="00CA4647">
              <w:t xml:space="preserve"> the Afghanistan-based affiliate</w:t>
            </w:r>
            <w:r w:rsidR="00CA4647" w:rsidRPr="00CA4647">
              <w:t>.</w:t>
            </w:r>
          </w:p>
          <w:p w:rsidR="00556299" w:rsidRPr="00335371" w:rsidRDefault="00556299" w:rsidP="00934BF8"/>
        </w:tc>
      </w:tr>
      <w:tr w:rsidR="00FD6682" w:rsidRPr="00335371" w:rsidTr="00FD6682">
        <w:tc>
          <w:tcPr>
            <w:tcW w:w="8856" w:type="dxa"/>
            <w:shd w:val="pct10" w:color="auto" w:fill="auto"/>
          </w:tcPr>
          <w:p w:rsidR="00FD6682" w:rsidRPr="00574C67" w:rsidRDefault="00B509B4" w:rsidP="00574C67">
            <w:pPr>
              <w:spacing w:before="30" w:after="30"/>
              <w:rPr>
                <w:b/>
              </w:rPr>
            </w:pPr>
            <w:r>
              <w:rPr>
                <w:b/>
              </w:rPr>
              <w:t>Proposed Project</w:t>
            </w:r>
          </w:p>
        </w:tc>
      </w:tr>
      <w:tr w:rsidR="00FD6682" w:rsidRPr="00335371" w:rsidTr="00556299">
        <w:trPr>
          <w:trHeight w:val="558"/>
        </w:trPr>
        <w:tc>
          <w:tcPr>
            <w:tcW w:w="8856" w:type="dxa"/>
          </w:tcPr>
          <w:p w:rsidR="003729A9" w:rsidRDefault="00B509B4" w:rsidP="00761A73">
            <w:pPr>
              <w:pStyle w:val="Default"/>
              <w:rPr>
                <w:b/>
                <w:color w:val="auto"/>
                <w:lang w:eastAsia="en-US"/>
              </w:rPr>
            </w:pPr>
            <w:r w:rsidRPr="00B509B4">
              <w:rPr>
                <w:b/>
                <w:color w:val="auto"/>
                <w:lang w:eastAsia="en-US"/>
              </w:rPr>
              <w:t>Question</w:t>
            </w:r>
            <w:r w:rsidR="005211BB">
              <w:rPr>
                <w:b/>
                <w:color w:val="auto"/>
                <w:lang w:eastAsia="en-US"/>
              </w:rPr>
              <w:t xml:space="preserve"> 4</w:t>
            </w:r>
            <w:r w:rsidRPr="00B509B4">
              <w:rPr>
                <w:b/>
                <w:color w:val="auto"/>
                <w:lang w:eastAsia="en-US"/>
              </w:rPr>
              <w:t>:</w:t>
            </w:r>
          </w:p>
          <w:p w:rsidR="00B509B4" w:rsidRPr="00556299" w:rsidRDefault="003729A9" w:rsidP="00556299">
            <w:pPr>
              <w:pStyle w:val="Default"/>
              <w:rPr>
                <w:b/>
                <w:color w:val="auto"/>
                <w:lang w:eastAsia="en-US"/>
              </w:rPr>
            </w:pPr>
            <w:r w:rsidRPr="003729A9">
              <w:rPr>
                <w:color w:val="auto"/>
                <w:lang w:eastAsia="en-US"/>
              </w:rPr>
              <w:t>A</w:t>
            </w:r>
            <w:r w:rsidR="00B509B4" w:rsidRPr="003729A9">
              <w:rPr>
                <w:color w:val="auto"/>
                <w:lang w:eastAsia="en-US"/>
              </w:rPr>
              <w:t>n</w:t>
            </w:r>
            <w:r w:rsidR="00B509B4" w:rsidRPr="00B509B4">
              <w:rPr>
                <w:color w:val="auto"/>
                <w:lang w:eastAsia="en-US"/>
              </w:rPr>
              <w:t xml:space="preserve">nex A </w:t>
            </w:r>
            <w:r>
              <w:rPr>
                <w:color w:val="auto"/>
                <w:lang w:eastAsia="en-US"/>
              </w:rPr>
              <w:t xml:space="preserve">of the </w:t>
            </w:r>
            <w:r w:rsidRPr="003729A9">
              <w:rPr>
                <w:i/>
              </w:rPr>
              <w:t>AACRS Competitive Grant Guidelines</w:t>
            </w:r>
            <w:r>
              <w:t xml:space="preserve"> </w:t>
            </w:r>
            <w:r>
              <w:rPr>
                <w:color w:val="auto"/>
                <w:lang w:eastAsia="en-US"/>
              </w:rPr>
              <w:t>asks applicants to note their project concept</w:t>
            </w:r>
            <w:r w:rsidR="00231F1D">
              <w:rPr>
                <w:color w:val="auto"/>
                <w:lang w:eastAsia="en-US"/>
              </w:rPr>
              <w:t>’s</w:t>
            </w:r>
            <w:r>
              <w:rPr>
                <w:color w:val="auto"/>
                <w:lang w:eastAsia="en-US"/>
              </w:rPr>
              <w:t xml:space="preserve"> “Sectoral Focus”</w:t>
            </w:r>
            <w:r w:rsidR="003151F4">
              <w:rPr>
                <w:color w:val="auto"/>
                <w:lang w:eastAsia="en-US"/>
              </w:rPr>
              <w:t xml:space="preserve">.  </w:t>
            </w:r>
            <w:r>
              <w:rPr>
                <w:color w:val="auto"/>
                <w:lang w:eastAsia="en-US"/>
              </w:rPr>
              <w:t>What does this mean?</w:t>
            </w:r>
          </w:p>
          <w:p w:rsidR="00556299" w:rsidRDefault="00556299" w:rsidP="00556299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6299" w:rsidRDefault="00B509B4" w:rsidP="00556299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B509B4">
              <w:rPr>
                <w:rFonts w:ascii="Arial" w:hAnsi="Arial" w:cs="Arial"/>
                <w:b/>
                <w:sz w:val="24"/>
                <w:szCs w:val="24"/>
              </w:rPr>
              <w:lastRenderedPageBreak/>
              <w:t>Answer:</w:t>
            </w:r>
          </w:p>
          <w:p w:rsidR="00B509B4" w:rsidRDefault="00231F1D" w:rsidP="0055629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Applicants should</w:t>
            </w:r>
            <w:r w:rsidR="00B509B4" w:rsidRPr="00B509B4">
              <w:rPr>
                <w:rFonts w:ascii="Arial" w:hAnsi="Arial" w:cs="Arial"/>
                <w:sz w:val="24"/>
                <w:szCs w:val="24"/>
              </w:rPr>
              <w:t xml:space="preserve"> provide detail</w:t>
            </w:r>
            <w:r w:rsidR="003729A9">
              <w:rPr>
                <w:rFonts w:ascii="Arial" w:hAnsi="Arial" w:cs="Arial"/>
                <w:sz w:val="24"/>
                <w:szCs w:val="24"/>
              </w:rPr>
              <w:t>s</w:t>
            </w:r>
            <w:r w:rsidR="00B509B4" w:rsidRPr="00B509B4">
              <w:rPr>
                <w:rFonts w:ascii="Arial" w:hAnsi="Arial" w:cs="Arial"/>
                <w:sz w:val="24"/>
                <w:szCs w:val="24"/>
              </w:rPr>
              <w:t xml:space="preserve"> of the sector/s </w:t>
            </w:r>
            <w:r>
              <w:rPr>
                <w:rFonts w:ascii="Arial" w:hAnsi="Arial" w:cs="Arial"/>
                <w:sz w:val="24"/>
                <w:szCs w:val="24"/>
              </w:rPr>
              <w:t>their</w:t>
            </w:r>
            <w:r w:rsidR="00B509B4" w:rsidRPr="00B509B4">
              <w:rPr>
                <w:rFonts w:ascii="Arial" w:hAnsi="Arial" w:cs="Arial"/>
                <w:sz w:val="24"/>
                <w:szCs w:val="24"/>
              </w:rPr>
              <w:t xml:space="preserve"> proposed project will </w:t>
            </w:r>
            <w:r w:rsidR="003729A9">
              <w:rPr>
                <w:rFonts w:ascii="Arial" w:hAnsi="Arial" w:cs="Arial"/>
                <w:sz w:val="24"/>
                <w:szCs w:val="24"/>
              </w:rPr>
              <w:t>work in</w:t>
            </w:r>
            <w:r w:rsidR="003151F4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3729A9">
              <w:rPr>
                <w:rFonts w:ascii="Arial" w:hAnsi="Arial" w:cs="Arial"/>
                <w:sz w:val="24"/>
                <w:szCs w:val="24"/>
              </w:rPr>
              <w:t>F</w:t>
            </w:r>
            <w:r w:rsidR="00B509B4" w:rsidRPr="00B509B4">
              <w:rPr>
                <w:rFonts w:ascii="Arial" w:hAnsi="Arial" w:cs="Arial"/>
                <w:sz w:val="24"/>
                <w:szCs w:val="24"/>
              </w:rPr>
              <w:t xml:space="preserve">or example: </w:t>
            </w:r>
            <w:r>
              <w:rPr>
                <w:rFonts w:ascii="Arial" w:hAnsi="Arial" w:cs="Arial"/>
                <w:sz w:val="24"/>
                <w:szCs w:val="24"/>
              </w:rPr>
              <w:t>disaster risk reduction</w:t>
            </w:r>
            <w:r w:rsidR="00B509B4" w:rsidRPr="00B509B4">
              <w:rPr>
                <w:rFonts w:ascii="Arial" w:hAnsi="Arial" w:cs="Arial"/>
                <w:sz w:val="24"/>
                <w:szCs w:val="24"/>
              </w:rPr>
              <w:t>; food security; natural resource management; private sector development.</w:t>
            </w:r>
          </w:p>
          <w:p w:rsidR="00CA4647" w:rsidRPr="00556299" w:rsidRDefault="00CA4647" w:rsidP="00556299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5741" w:rsidRPr="00335371" w:rsidTr="004F4CE9">
        <w:tc>
          <w:tcPr>
            <w:tcW w:w="8856" w:type="dxa"/>
            <w:shd w:val="pct10" w:color="auto" w:fill="auto"/>
          </w:tcPr>
          <w:p w:rsidR="004B5741" w:rsidRPr="00335371" w:rsidRDefault="004B5741" w:rsidP="00574C67">
            <w:pPr>
              <w:spacing w:before="30" w:after="30"/>
              <w:rPr>
                <w:b/>
              </w:rPr>
            </w:pPr>
            <w:r w:rsidRPr="00335371">
              <w:rPr>
                <w:b/>
              </w:rPr>
              <w:lastRenderedPageBreak/>
              <w:t>Submission Format</w:t>
            </w:r>
          </w:p>
        </w:tc>
      </w:tr>
      <w:tr w:rsidR="004B5741" w:rsidRPr="00335371" w:rsidTr="004F4CE9">
        <w:trPr>
          <w:trHeight w:val="1353"/>
        </w:trPr>
        <w:tc>
          <w:tcPr>
            <w:tcW w:w="8856" w:type="dxa"/>
          </w:tcPr>
          <w:p w:rsidR="00C216F0" w:rsidRDefault="004B5741" w:rsidP="00C216F0">
            <w:pPr>
              <w:rPr>
                <w:color w:val="1F497D"/>
              </w:rPr>
            </w:pPr>
            <w:r w:rsidRPr="00C216F0">
              <w:rPr>
                <w:b/>
              </w:rPr>
              <w:t>Question</w:t>
            </w:r>
            <w:r w:rsidR="005211BB">
              <w:rPr>
                <w:b/>
              </w:rPr>
              <w:t xml:space="preserve"> 5</w:t>
            </w:r>
            <w:r w:rsidR="00D24183" w:rsidRPr="00C216F0">
              <w:rPr>
                <w:b/>
              </w:rPr>
              <w:t>:</w:t>
            </w:r>
            <w:r w:rsidR="00C216F0" w:rsidRPr="00C216F0">
              <w:rPr>
                <w:color w:val="1F497D"/>
              </w:rPr>
              <w:t xml:space="preserve"> </w:t>
            </w:r>
          </w:p>
          <w:p w:rsidR="00C216F0" w:rsidRPr="00B509B4" w:rsidRDefault="00C216F0" w:rsidP="00C216F0">
            <w:r w:rsidRPr="00B509B4">
              <w:t>Can Submissions include a title page</w:t>
            </w:r>
            <w:r w:rsidR="003729A9">
              <w:t xml:space="preserve"> </w:t>
            </w:r>
            <w:r w:rsidR="00556299">
              <w:t>on the</w:t>
            </w:r>
            <w:r w:rsidR="003729A9" w:rsidRPr="00B509B4">
              <w:t xml:space="preserve"> front </w:t>
            </w:r>
            <w:r w:rsidR="00556299">
              <w:t>page of their Submission</w:t>
            </w:r>
            <w:r w:rsidR="003729A9">
              <w:t xml:space="preserve">?  For example, a title page </w:t>
            </w:r>
            <w:r w:rsidRPr="00B509B4">
              <w:t xml:space="preserve">with the applicant logo </w:t>
            </w:r>
            <w:r w:rsidR="003729A9">
              <w:t>and project title</w:t>
            </w:r>
            <w:r w:rsidRPr="00B509B4">
              <w:t>?</w:t>
            </w:r>
          </w:p>
          <w:p w:rsidR="00B509B4" w:rsidRDefault="00B509B4" w:rsidP="00B509B4"/>
          <w:p w:rsidR="00B509B4" w:rsidRPr="00B509B4" w:rsidRDefault="00B509B4" w:rsidP="00B509B4">
            <w:pPr>
              <w:rPr>
                <w:b/>
              </w:rPr>
            </w:pPr>
            <w:r w:rsidRPr="00B509B4">
              <w:rPr>
                <w:b/>
              </w:rPr>
              <w:t>Answer:</w:t>
            </w:r>
          </w:p>
          <w:p w:rsidR="00C216F0" w:rsidRPr="00B509B4" w:rsidRDefault="0029793F" w:rsidP="00B509B4">
            <w:r>
              <w:t xml:space="preserve">Yes, but this is not </w:t>
            </w:r>
            <w:r w:rsidR="00231F1D">
              <w:t>a requirement</w:t>
            </w:r>
            <w:r>
              <w:t>.</w:t>
            </w:r>
          </w:p>
          <w:p w:rsidR="004B5741" w:rsidRPr="00335371" w:rsidRDefault="004B5741" w:rsidP="007C6217">
            <w:pPr>
              <w:pStyle w:val="Default"/>
            </w:pPr>
          </w:p>
        </w:tc>
      </w:tr>
      <w:tr w:rsidR="00757926" w:rsidRPr="00335371" w:rsidTr="0029793F">
        <w:trPr>
          <w:trHeight w:val="1579"/>
        </w:trPr>
        <w:tc>
          <w:tcPr>
            <w:tcW w:w="8856" w:type="dxa"/>
          </w:tcPr>
          <w:p w:rsidR="00757926" w:rsidRPr="00D24183" w:rsidRDefault="00757926" w:rsidP="00761A73">
            <w:pPr>
              <w:rPr>
                <w:b/>
              </w:rPr>
            </w:pPr>
            <w:r w:rsidRPr="00D24183">
              <w:rPr>
                <w:b/>
              </w:rPr>
              <w:t>Question</w:t>
            </w:r>
            <w:r w:rsidR="005211BB">
              <w:rPr>
                <w:b/>
              </w:rPr>
              <w:t xml:space="preserve"> 6</w:t>
            </w:r>
            <w:r w:rsidR="00D24183" w:rsidRPr="00D24183">
              <w:rPr>
                <w:b/>
              </w:rPr>
              <w:t>:</w:t>
            </w:r>
          </w:p>
          <w:p w:rsidR="00C216F0" w:rsidRPr="00B509B4" w:rsidRDefault="00B509B4" w:rsidP="00C216F0">
            <w:r>
              <w:t xml:space="preserve">Can Submissions include </w:t>
            </w:r>
            <w:r w:rsidR="00C216F0" w:rsidRPr="00B509B4">
              <w:t>a page of acronyms?</w:t>
            </w:r>
          </w:p>
          <w:p w:rsidR="00B509B4" w:rsidRDefault="00B509B4" w:rsidP="00C216F0"/>
          <w:p w:rsidR="00B509B4" w:rsidRPr="00B509B4" w:rsidRDefault="00B509B4" w:rsidP="00C216F0">
            <w:pPr>
              <w:rPr>
                <w:b/>
              </w:rPr>
            </w:pPr>
            <w:r w:rsidRPr="00B509B4">
              <w:rPr>
                <w:b/>
              </w:rPr>
              <w:t>Answer:</w:t>
            </w:r>
          </w:p>
          <w:p w:rsidR="00231F1D" w:rsidRPr="00B509B4" w:rsidRDefault="00231F1D" w:rsidP="00231F1D">
            <w:r>
              <w:t>Yes, but this is not a requirement.</w:t>
            </w:r>
          </w:p>
          <w:p w:rsidR="00757926" w:rsidRPr="00335371" w:rsidRDefault="00757926" w:rsidP="007C6217"/>
        </w:tc>
      </w:tr>
      <w:tr w:rsidR="00231C24" w:rsidRPr="00335371" w:rsidTr="0029793F">
        <w:trPr>
          <w:trHeight w:val="1887"/>
        </w:trPr>
        <w:tc>
          <w:tcPr>
            <w:tcW w:w="8856" w:type="dxa"/>
          </w:tcPr>
          <w:p w:rsidR="00231C24" w:rsidRDefault="00231C24" w:rsidP="00761A73">
            <w:pPr>
              <w:rPr>
                <w:b/>
              </w:rPr>
            </w:pPr>
            <w:r w:rsidRPr="00D24183">
              <w:rPr>
                <w:b/>
              </w:rPr>
              <w:t>Question</w:t>
            </w:r>
            <w:r w:rsidR="005211BB">
              <w:rPr>
                <w:b/>
              </w:rPr>
              <w:t xml:space="preserve"> 7</w:t>
            </w:r>
            <w:r w:rsidRPr="00D24183">
              <w:rPr>
                <w:b/>
              </w:rPr>
              <w:t xml:space="preserve">: </w:t>
            </w:r>
          </w:p>
          <w:p w:rsidR="00C216F0" w:rsidRPr="00B509B4" w:rsidRDefault="0029793F" w:rsidP="00C216F0">
            <w:r>
              <w:t>C</w:t>
            </w:r>
            <w:r w:rsidR="00C216F0" w:rsidRPr="00B509B4">
              <w:t>an we put our organisation’s logo within</w:t>
            </w:r>
            <w:r>
              <w:t xml:space="preserve"> the headers </w:t>
            </w:r>
            <w:r w:rsidR="0089732D">
              <w:t>and/</w:t>
            </w:r>
            <w:r>
              <w:t xml:space="preserve">or </w:t>
            </w:r>
            <w:r w:rsidR="00C216F0" w:rsidRPr="00B509B4">
              <w:t>footers</w:t>
            </w:r>
            <w:r w:rsidR="00556299">
              <w:t xml:space="preserve"> of our </w:t>
            </w:r>
            <w:r>
              <w:t>Submission</w:t>
            </w:r>
            <w:r w:rsidR="00C216F0" w:rsidRPr="00B509B4">
              <w:t>?</w:t>
            </w:r>
          </w:p>
          <w:p w:rsidR="00B509B4" w:rsidRDefault="00B509B4" w:rsidP="00C216F0"/>
          <w:p w:rsidR="00B509B4" w:rsidRPr="00B509B4" w:rsidRDefault="00B509B4" w:rsidP="00C216F0">
            <w:pPr>
              <w:rPr>
                <w:b/>
              </w:rPr>
            </w:pPr>
            <w:r w:rsidRPr="00B509B4">
              <w:rPr>
                <w:b/>
              </w:rPr>
              <w:t>Answer:</w:t>
            </w:r>
          </w:p>
          <w:p w:rsidR="00231F1D" w:rsidRPr="00B509B4" w:rsidRDefault="00231F1D" w:rsidP="00231F1D">
            <w:r>
              <w:t>Yes, but this is not a requirement.</w:t>
            </w:r>
          </w:p>
          <w:p w:rsidR="00231C24" w:rsidRPr="00335371" w:rsidRDefault="00231C24" w:rsidP="007C6217"/>
        </w:tc>
      </w:tr>
      <w:tr w:rsidR="00834644" w:rsidRPr="00335371" w:rsidTr="00761A73">
        <w:trPr>
          <w:trHeight w:val="699"/>
        </w:trPr>
        <w:tc>
          <w:tcPr>
            <w:tcW w:w="8856" w:type="dxa"/>
          </w:tcPr>
          <w:p w:rsidR="00B509B4" w:rsidRDefault="00B509B4" w:rsidP="00B509B4">
            <w:pPr>
              <w:rPr>
                <w:color w:val="1F497D"/>
              </w:rPr>
            </w:pPr>
            <w:r w:rsidRPr="00D24183">
              <w:rPr>
                <w:b/>
              </w:rPr>
              <w:t>Question</w:t>
            </w:r>
            <w:r w:rsidR="005211BB">
              <w:rPr>
                <w:b/>
              </w:rPr>
              <w:t xml:space="preserve"> 8</w:t>
            </w:r>
            <w:r>
              <w:rPr>
                <w:b/>
              </w:rPr>
              <w:t>:</w:t>
            </w:r>
          </w:p>
          <w:p w:rsidR="00834644" w:rsidRDefault="00834644" w:rsidP="00B509B4">
            <w:r w:rsidRPr="00B509B4">
              <w:t xml:space="preserve">Do we need to include a log frame </w:t>
            </w:r>
            <w:r w:rsidR="0029793F">
              <w:t>as part of our Submission</w:t>
            </w:r>
            <w:r w:rsidRPr="00B509B4">
              <w:t>?</w:t>
            </w:r>
          </w:p>
          <w:p w:rsidR="00B509B4" w:rsidRDefault="00B509B4" w:rsidP="00B509B4"/>
          <w:p w:rsidR="00B509B4" w:rsidRPr="00B509B4" w:rsidRDefault="00B509B4" w:rsidP="00B509B4">
            <w:pPr>
              <w:rPr>
                <w:b/>
              </w:rPr>
            </w:pPr>
            <w:r w:rsidRPr="00B509B4">
              <w:rPr>
                <w:b/>
              </w:rPr>
              <w:t xml:space="preserve">Answer: </w:t>
            </w:r>
          </w:p>
          <w:p w:rsidR="00834644" w:rsidRPr="00B509B4" w:rsidRDefault="00834644" w:rsidP="00B509B4">
            <w:r w:rsidRPr="00B509B4">
              <w:t>No</w:t>
            </w:r>
            <w:r w:rsidR="003151F4">
              <w:t xml:space="preserve">.  </w:t>
            </w:r>
            <w:r w:rsidR="0029793F">
              <w:t xml:space="preserve">The </w:t>
            </w:r>
            <w:r w:rsidR="0029793F" w:rsidRPr="0029793F">
              <w:rPr>
                <w:i/>
              </w:rPr>
              <w:t>AACRS Competitive Grant Guidelines</w:t>
            </w:r>
            <w:r w:rsidR="0029793F">
              <w:t xml:space="preserve"> do not </w:t>
            </w:r>
            <w:r w:rsidR="00934BF8">
              <w:t>require</w:t>
            </w:r>
            <w:r w:rsidR="0029793F">
              <w:t xml:space="preserve"> ap</w:t>
            </w:r>
            <w:r w:rsidR="00934BF8">
              <w:t>plicants to provide a log frame</w:t>
            </w:r>
            <w:r w:rsidR="0029793F">
              <w:t>.</w:t>
            </w:r>
          </w:p>
          <w:p w:rsidR="00834644" w:rsidRPr="00335371" w:rsidRDefault="00834644" w:rsidP="003A5320">
            <w:pPr>
              <w:rPr>
                <w:b/>
              </w:rPr>
            </w:pPr>
          </w:p>
        </w:tc>
      </w:tr>
      <w:tr w:rsidR="003A5320" w:rsidRPr="00335371" w:rsidTr="00761A73">
        <w:trPr>
          <w:trHeight w:val="699"/>
        </w:trPr>
        <w:tc>
          <w:tcPr>
            <w:tcW w:w="8856" w:type="dxa"/>
          </w:tcPr>
          <w:p w:rsidR="003A5320" w:rsidRPr="00335371" w:rsidRDefault="003A5320" w:rsidP="003A5320">
            <w:pPr>
              <w:rPr>
                <w:b/>
              </w:rPr>
            </w:pPr>
            <w:r w:rsidRPr="00335371">
              <w:rPr>
                <w:b/>
              </w:rPr>
              <w:t>Question</w:t>
            </w:r>
            <w:r w:rsidR="005211BB">
              <w:rPr>
                <w:b/>
              </w:rPr>
              <w:t xml:space="preserve"> 9</w:t>
            </w:r>
            <w:r>
              <w:rPr>
                <w:b/>
              </w:rPr>
              <w:t>:</w:t>
            </w:r>
          </w:p>
          <w:p w:rsidR="00834644" w:rsidRPr="00B509B4" w:rsidRDefault="0029793F" w:rsidP="00834644">
            <w:r>
              <w:t xml:space="preserve">When do applicants need to </w:t>
            </w:r>
            <w:r w:rsidR="00834644" w:rsidRPr="00B509B4">
              <w:t>submit supporting documentation</w:t>
            </w:r>
            <w:r>
              <w:t xml:space="preserve">, such as </w:t>
            </w:r>
            <w:r w:rsidR="00834644" w:rsidRPr="00B509B4">
              <w:t xml:space="preserve">information on </w:t>
            </w:r>
            <w:r>
              <w:t xml:space="preserve">financial systems, or </w:t>
            </w:r>
            <w:r w:rsidR="00834644" w:rsidRPr="00B509B4">
              <w:t>child p</w:t>
            </w:r>
            <w:r>
              <w:t>rotection policy and procedures?</w:t>
            </w:r>
          </w:p>
          <w:p w:rsidR="00834644" w:rsidRDefault="00834644" w:rsidP="00834644">
            <w:pPr>
              <w:pStyle w:val="Default"/>
              <w:rPr>
                <w:color w:val="auto"/>
                <w:lang w:eastAsia="en-US"/>
              </w:rPr>
            </w:pPr>
          </w:p>
          <w:p w:rsidR="00B509B4" w:rsidRPr="00B509B4" w:rsidRDefault="00B509B4" w:rsidP="00834644">
            <w:pPr>
              <w:pStyle w:val="Default"/>
              <w:rPr>
                <w:b/>
                <w:color w:val="auto"/>
                <w:lang w:eastAsia="en-US"/>
              </w:rPr>
            </w:pPr>
            <w:r w:rsidRPr="00B509B4">
              <w:rPr>
                <w:b/>
                <w:color w:val="auto"/>
                <w:lang w:eastAsia="en-US"/>
              </w:rPr>
              <w:t>Answer:</w:t>
            </w:r>
          </w:p>
          <w:p w:rsidR="00556299" w:rsidRDefault="00834644" w:rsidP="00834644">
            <w:pPr>
              <w:pStyle w:val="Default"/>
              <w:rPr>
                <w:color w:val="auto"/>
                <w:lang w:eastAsia="en-US"/>
              </w:rPr>
            </w:pPr>
            <w:r w:rsidRPr="00B509B4">
              <w:rPr>
                <w:color w:val="auto"/>
                <w:lang w:eastAsia="en-US"/>
              </w:rPr>
              <w:t xml:space="preserve">All documentation requested in the </w:t>
            </w:r>
            <w:r w:rsidRPr="00B509B4">
              <w:rPr>
                <w:i/>
                <w:color w:val="auto"/>
                <w:lang w:eastAsia="en-US"/>
              </w:rPr>
              <w:t>AACRS Competitive Grant Guidelines</w:t>
            </w:r>
            <w:r w:rsidRPr="00B509B4">
              <w:rPr>
                <w:color w:val="auto"/>
                <w:lang w:eastAsia="en-US"/>
              </w:rPr>
              <w:t xml:space="preserve"> (including the documentation requested in Annex F) is </w:t>
            </w:r>
            <w:r w:rsidR="00934BF8">
              <w:rPr>
                <w:color w:val="auto"/>
                <w:lang w:eastAsia="en-US"/>
              </w:rPr>
              <w:t>to be included</w:t>
            </w:r>
            <w:r w:rsidRPr="00B509B4">
              <w:rPr>
                <w:color w:val="auto"/>
                <w:lang w:eastAsia="en-US"/>
              </w:rPr>
              <w:t xml:space="preserve"> </w:t>
            </w:r>
            <w:r w:rsidR="00934BF8">
              <w:rPr>
                <w:color w:val="auto"/>
                <w:lang w:eastAsia="en-US"/>
              </w:rPr>
              <w:t xml:space="preserve">in </w:t>
            </w:r>
            <w:r w:rsidRPr="00B509B4">
              <w:rPr>
                <w:color w:val="auto"/>
                <w:lang w:eastAsia="en-US"/>
              </w:rPr>
              <w:t xml:space="preserve">the Submission, and cannot be provided </w:t>
            </w:r>
            <w:r w:rsidR="007F2F9B">
              <w:rPr>
                <w:color w:val="auto"/>
                <w:lang w:eastAsia="en-US"/>
              </w:rPr>
              <w:t xml:space="preserve">separately </w:t>
            </w:r>
            <w:r w:rsidRPr="00B509B4">
              <w:rPr>
                <w:color w:val="auto"/>
                <w:lang w:eastAsia="en-US"/>
              </w:rPr>
              <w:t>at a later date</w:t>
            </w:r>
            <w:r w:rsidR="003151F4">
              <w:rPr>
                <w:color w:val="auto"/>
                <w:lang w:eastAsia="en-US"/>
              </w:rPr>
              <w:t xml:space="preserve">.  </w:t>
            </w:r>
          </w:p>
          <w:p w:rsidR="00556299" w:rsidRDefault="00556299" w:rsidP="00834644">
            <w:pPr>
              <w:pStyle w:val="Default"/>
              <w:rPr>
                <w:color w:val="auto"/>
                <w:lang w:eastAsia="en-US"/>
              </w:rPr>
            </w:pPr>
          </w:p>
          <w:p w:rsidR="003A5320" w:rsidRPr="0089732D" w:rsidRDefault="0029793F" w:rsidP="0089732D">
            <w:pPr>
              <w:pStyle w:val="Default"/>
              <w:rPr>
                <w:color w:val="auto"/>
                <w:lang w:eastAsia="en-US"/>
              </w:rPr>
            </w:pPr>
            <w:r w:rsidRPr="0029793F">
              <w:rPr>
                <w:color w:val="auto"/>
                <w:lang w:eastAsia="en-US"/>
              </w:rPr>
              <w:t>Once the Request for Submissions is closed, AusAID will select up to five organisations to be funded through the AACRS</w:t>
            </w:r>
            <w:r w:rsidR="003151F4">
              <w:rPr>
                <w:color w:val="auto"/>
                <w:lang w:eastAsia="en-US"/>
              </w:rPr>
              <w:t xml:space="preserve">.  </w:t>
            </w:r>
            <w:r w:rsidRPr="0029793F">
              <w:rPr>
                <w:color w:val="auto"/>
                <w:lang w:eastAsia="en-US"/>
              </w:rPr>
              <w:t>AusAID will then undertake due diligence assessments of organisations which do not have AusAID accreditation, before finalising grant agreements</w:t>
            </w:r>
            <w:r w:rsidR="003151F4">
              <w:rPr>
                <w:color w:val="auto"/>
                <w:lang w:eastAsia="en-US"/>
              </w:rPr>
              <w:t xml:space="preserve">.  </w:t>
            </w:r>
            <w:r w:rsidRPr="0029793F">
              <w:rPr>
                <w:color w:val="auto"/>
                <w:lang w:eastAsia="en-US"/>
              </w:rPr>
              <w:t xml:space="preserve">It is during this due diligence assessment that information not </w:t>
            </w:r>
            <w:r w:rsidR="007F2F9B">
              <w:rPr>
                <w:color w:val="auto"/>
                <w:lang w:eastAsia="en-US"/>
              </w:rPr>
              <w:t>required</w:t>
            </w:r>
            <w:r w:rsidRPr="0029793F">
              <w:rPr>
                <w:color w:val="auto"/>
                <w:lang w:eastAsia="en-US"/>
              </w:rPr>
              <w:t xml:space="preserve"> as pa</w:t>
            </w:r>
            <w:r w:rsidR="005211BB">
              <w:rPr>
                <w:color w:val="auto"/>
                <w:lang w:eastAsia="en-US"/>
              </w:rPr>
              <w:t xml:space="preserve">rt of the AACRS Submission </w:t>
            </w:r>
            <w:r w:rsidRPr="0029793F">
              <w:rPr>
                <w:color w:val="auto"/>
                <w:lang w:eastAsia="en-US"/>
              </w:rPr>
              <w:t>will be requested</w:t>
            </w:r>
            <w:r>
              <w:rPr>
                <w:color w:val="auto"/>
                <w:lang w:eastAsia="en-US"/>
              </w:rPr>
              <w:t>.</w:t>
            </w:r>
          </w:p>
        </w:tc>
      </w:tr>
      <w:tr w:rsidR="004D7E23" w:rsidRPr="00335371" w:rsidTr="00761A73">
        <w:trPr>
          <w:trHeight w:val="699"/>
        </w:trPr>
        <w:tc>
          <w:tcPr>
            <w:tcW w:w="8856" w:type="dxa"/>
          </w:tcPr>
          <w:p w:rsidR="00B509B4" w:rsidRPr="00B509B4" w:rsidRDefault="00B509B4" w:rsidP="004D7E23">
            <w:pPr>
              <w:rPr>
                <w:b/>
                <w:lang w:val="en-US"/>
              </w:rPr>
            </w:pPr>
            <w:r w:rsidRPr="00B509B4">
              <w:rPr>
                <w:b/>
                <w:lang w:val="en-US"/>
              </w:rPr>
              <w:lastRenderedPageBreak/>
              <w:t>Question</w:t>
            </w:r>
            <w:r w:rsidR="005211BB">
              <w:rPr>
                <w:b/>
                <w:lang w:val="en-US"/>
              </w:rPr>
              <w:t xml:space="preserve"> 10</w:t>
            </w:r>
            <w:r w:rsidRPr="00B509B4">
              <w:rPr>
                <w:b/>
                <w:lang w:val="en-US"/>
              </w:rPr>
              <w:t>:</w:t>
            </w:r>
          </w:p>
          <w:p w:rsidR="004D7E23" w:rsidRDefault="00B509B4" w:rsidP="004D7E23">
            <w:pPr>
              <w:rPr>
                <w:lang w:val="en-US"/>
              </w:rPr>
            </w:pPr>
            <w:r>
              <w:rPr>
                <w:lang w:val="en-US"/>
              </w:rPr>
              <w:t xml:space="preserve">Annex F </w:t>
            </w:r>
            <w:r w:rsidR="0029793F">
              <w:rPr>
                <w:lang w:val="en-US"/>
              </w:rPr>
              <w:t xml:space="preserve">of the </w:t>
            </w:r>
            <w:r w:rsidR="0029793F" w:rsidRPr="0029793F">
              <w:rPr>
                <w:i/>
                <w:lang w:val="en-US"/>
              </w:rPr>
              <w:t>AACRS Competitive Grant Guidelines</w:t>
            </w:r>
            <w:r w:rsidR="0029793F">
              <w:rPr>
                <w:lang w:val="en-US"/>
              </w:rPr>
              <w:t xml:space="preserve"> requests </w:t>
            </w:r>
            <w:r w:rsidR="00231F1D">
              <w:rPr>
                <w:lang w:val="en-US"/>
              </w:rPr>
              <w:t xml:space="preserve">applicants </w:t>
            </w:r>
            <w:r w:rsidR="005211BB">
              <w:rPr>
                <w:lang w:val="en-US"/>
              </w:rPr>
              <w:t xml:space="preserve">to </w:t>
            </w:r>
            <w:r w:rsidR="00231F1D">
              <w:rPr>
                <w:lang w:val="en-US"/>
              </w:rPr>
              <w:t xml:space="preserve">provide </w:t>
            </w:r>
            <w:r w:rsidR="0029793F">
              <w:rPr>
                <w:lang w:val="en-US"/>
              </w:rPr>
              <w:t>financial documentation</w:t>
            </w:r>
            <w:r w:rsidR="003151F4">
              <w:rPr>
                <w:lang w:val="en-US"/>
              </w:rPr>
              <w:t xml:space="preserve">.  </w:t>
            </w:r>
            <w:r w:rsidR="0029793F">
              <w:rPr>
                <w:lang w:val="en-US"/>
              </w:rPr>
              <w:t>Can we provide these documents in a language other than English?</w:t>
            </w:r>
          </w:p>
          <w:p w:rsidR="00B509B4" w:rsidRDefault="00B509B4" w:rsidP="004D7E23">
            <w:pPr>
              <w:rPr>
                <w:lang w:val="en-US"/>
              </w:rPr>
            </w:pPr>
          </w:p>
          <w:p w:rsidR="00B509B4" w:rsidRPr="00B509B4" w:rsidRDefault="00B509B4" w:rsidP="00B509B4">
            <w:pPr>
              <w:rPr>
                <w:b/>
              </w:rPr>
            </w:pPr>
            <w:r w:rsidRPr="00B509B4">
              <w:rPr>
                <w:b/>
              </w:rPr>
              <w:t xml:space="preserve">Answer: </w:t>
            </w:r>
          </w:p>
          <w:p w:rsidR="004D7E23" w:rsidRPr="00B509B4" w:rsidRDefault="004D7E23" w:rsidP="00B509B4">
            <w:pPr>
              <w:rPr>
                <w:lang w:val="en-US"/>
              </w:rPr>
            </w:pPr>
            <w:r w:rsidRPr="00B509B4">
              <w:rPr>
                <w:lang w:val="en-US"/>
              </w:rPr>
              <w:t>No</w:t>
            </w:r>
            <w:r w:rsidR="003151F4">
              <w:rPr>
                <w:lang w:val="en-US"/>
              </w:rPr>
              <w:t xml:space="preserve">.  </w:t>
            </w:r>
            <w:r w:rsidRPr="00B509B4">
              <w:rPr>
                <w:lang w:val="en-US"/>
              </w:rPr>
              <w:t xml:space="preserve">As set out in the </w:t>
            </w:r>
            <w:r w:rsidRPr="00B509B4">
              <w:rPr>
                <w:i/>
                <w:lang w:val="en-US"/>
              </w:rPr>
              <w:t>AACRS Competitive Grant Guidelines</w:t>
            </w:r>
            <w:r w:rsidRPr="00B509B4">
              <w:rPr>
                <w:lang w:val="en-US"/>
              </w:rPr>
              <w:t>, Submissions must all be in English</w:t>
            </w:r>
            <w:r w:rsidR="003151F4">
              <w:rPr>
                <w:lang w:val="en-US"/>
              </w:rPr>
              <w:t xml:space="preserve">.  </w:t>
            </w:r>
            <w:r w:rsidRPr="00B509B4">
              <w:rPr>
                <w:lang w:val="en-US"/>
              </w:rPr>
              <w:t>This includes supporting documents</w:t>
            </w:r>
            <w:r w:rsidR="003151F4">
              <w:rPr>
                <w:lang w:val="en-US"/>
              </w:rPr>
              <w:t xml:space="preserve">.  </w:t>
            </w:r>
            <w:r w:rsidRPr="00B509B4">
              <w:rPr>
                <w:lang w:val="en-US"/>
              </w:rPr>
              <w:t>When an original document is in a language other than English, applicants should provide the document in both the original language and in English</w:t>
            </w:r>
            <w:r w:rsidR="003151F4">
              <w:rPr>
                <w:lang w:val="en-US"/>
              </w:rPr>
              <w:t xml:space="preserve">.  </w:t>
            </w:r>
            <w:r w:rsidRPr="00B509B4">
              <w:rPr>
                <w:lang w:val="en-US"/>
              </w:rPr>
              <w:t>The applicant should state that the translation accurately reflects the original</w:t>
            </w:r>
            <w:r w:rsidR="007F2F9B">
              <w:rPr>
                <w:lang w:val="en-US"/>
              </w:rPr>
              <w:t xml:space="preserve"> document</w:t>
            </w:r>
            <w:r w:rsidR="003151F4">
              <w:rPr>
                <w:lang w:val="en-US"/>
              </w:rPr>
              <w:t xml:space="preserve">.  </w:t>
            </w:r>
          </w:p>
          <w:p w:rsidR="004D7E23" w:rsidRPr="00335371" w:rsidRDefault="004D7E23" w:rsidP="003A5320">
            <w:pPr>
              <w:rPr>
                <w:b/>
              </w:rPr>
            </w:pPr>
          </w:p>
        </w:tc>
      </w:tr>
      <w:tr w:rsidR="003151F4" w:rsidRPr="00335371" w:rsidTr="00761A73">
        <w:trPr>
          <w:trHeight w:val="699"/>
        </w:trPr>
        <w:tc>
          <w:tcPr>
            <w:tcW w:w="8856" w:type="dxa"/>
          </w:tcPr>
          <w:p w:rsidR="003151F4" w:rsidRPr="003151F4" w:rsidRDefault="003151F4" w:rsidP="003151F4">
            <w:pPr>
              <w:rPr>
                <w:b/>
                <w:lang w:val="en-US"/>
              </w:rPr>
            </w:pPr>
            <w:r w:rsidRPr="003151F4">
              <w:rPr>
                <w:b/>
                <w:lang w:val="en-US"/>
              </w:rPr>
              <w:t>Question 11:</w:t>
            </w:r>
          </w:p>
          <w:p w:rsidR="003151F4" w:rsidRPr="003151F4" w:rsidRDefault="003151F4" w:rsidP="003151F4">
            <w:pPr>
              <w:rPr>
                <w:lang w:val="en-US"/>
              </w:rPr>
            </w:pPr>
            <w:r>
              <w:rPr>
                <w:lang w:val="en-US"/>
              </w:rPr>
              <w:t>In w</w:t>
            </w:r>
            <w:r w:rsidRPr="003151F4">
              <w:rPr>
                <w:lang w:val="en-US"/>
              </w:rPr>
              <w:t xml:space="preserve">hat part of </w:t>
            </w:r>
            <w:r w:rsidR="00FC388A">
              <w:rPr>
                <w:lang w:val="en-US"/>
              </w:rPr>
              <w:t>an applicant’s</w:t>
            </w:r>
            <w:r w:rsidRPr="003151F4">
              <w:rPr>
                <w:lang w:val="en-US"/>
              </w:rPr>
              <w:t xml:space="preserve"> AACRS Submission do organisations</w:t>
            </w:r>
            <w:r>
              <w:rPr>
                <w:lang w:val="en-US"/>
              </w:rPr>
              <w:t xml:space="preserve"> accredited through AusAID</w:t>
            </w:r>
            <w:r w:rsidRPr="003151F4">
              <w:rPr>
                <w:lang w:val="en-US"/>
              </w:rPr>
              <w:t xml:space="preserve"> provide details of their accreditation?</w:t>
            </w:r>
          </w:p>
          <w:p w:rsidR="003151F4" w:rsidRDefault="003151F4" w:rsidP="003151F4"/>
          <w:p w:rsidR="003151F4" w:rsidRPr="003151F4" w:rsidRDefault="003151F4" w:rsidP="003151F4">
            <w:pPr>
              <w:rPr>
                <w:b/>
              </w:rPr>
            </w:pPr>
            <w:r w:rsidRPr="003151F4">
              <w:rPr>
                <w:b/>
              </w:rPr>
              <w:t>Answer:</w:t>
            </w:r>
          </w:p>
          <w:p w:rsidR="003151F4" w:rsidRDefault="003151F4" w:rsidP="003151F4">
            <w:r>
              <w:t xml:space="preserve">AusAID accredited NGOs should provide details of their accreditation in their response to Annex A of the </w:t>
            </w:r>
            <w:r w:rsidRPr="003151F4">
              <w:rPr>
                <w:i/>
              </w:rPr>
              <w:t>AACRS Competitive Grant Guidelines</w:t>
            </w:r>
            <w:r>
              <w:t xml:space="preserve">.  </w:t>
            </w:r>
          </w:p>
          <w:p w:rsidR="003151F4" w:rsidRPr="00B509B4" w:rsidRDefault="003151F4" w:rsidP="004D7E23">
            <w:pPr>
              <w:rPr>
                <w:b/>
                <w:lang w:val="en-US"/>
              </w:rPr>
            </w:pPr>
          </w:p>
        </w:tc>
      </w:tr>
      <w:tr w:rsidR="004879A9" w:rsidRPr="00335371" w:rsidTr="00C07220">
        <w:tc>
          <w:tcPr>
            <w:tcW w:w="8856" w:type="dxa"/>
            <w:shd w:val="pct10" w:color="auto" w:fill="auto"/>
          </w:tcPr>
          <w:p w:rsidR="004879A9" w:rsidRPr="00335371" w:rsidRDefault="004879A9" w:rsidP="00574C67">
            <w:pPr>
              <w:spacing w:before="30" w:after="30"/>
              <w:rPr>
                <w:b/>
              </w:rPr>
            </w:pPr>
            <w:r w:rsidRPr="00335371">
              <w:rPr>
                <w:b/>
              </w:rPr>
              <w:t>Budget</w:t>
            </w:r>
          </w:p>
        </w:tc>
      </w:tr>
      <w:tr w:rsidR="004879A9" w:rsidRPr="00335371" w:rsidTr="00761A73">
        <w:trPr>
          <w:trHeight w:val="274"/>
        </w:trPr>
        <w:tc>
          <w:tcPr>
            <w:tcW w:w="8856" w:type="dxa"/>
          </w:tcPr>
          <w:p w:rsidR="004879A9" w:rsidRPr="00E63C30" w:rsidRDefault="004879A9" w:rsidP="00761A73">
            <w:pPr>
              <w:rPr>
                <w:b/>
              </w:rPr>
            </w:pPr>
            <w:r w:rsidRPr="00E63C30">
              <w:rPr>
                <w:b/>
              </w:rPr>
              <w:t>Question</w:t>
            </w:r>
            <w:r w:rsidR="003151F4">
              <w:rPr>
                <w:b/>
              </w:rPr>
              <w:t xml:space="preserve"> 12</w:t>
            </w:r>
            <w:r w:rsidR="00E63C30" w:rsidRPr="00E63C30">
              <w:rPr>
                <w:b/>
              </w:rPr>
              <w:t>:</w:t>
            </w:r>
          </w:p>
          <w:p w:rsidR="00834644" w:rsidRPr="00B509B4" w:rsidRDefault="00FA7D66" w:rsidP="00834644">
            <w:pPr>
              <w:rPr>
                <w:lang w:val="en-US"/>
              </w:rPr>
            </w:pPr>
            <w:r>
              <w:rPr>
                <w:lang w:val="en-US"/>
              </w:rPr>
              <w:t xml:space="preserve">Does AusAID require AACRS projects to </w:t>
            </w:r>
            <w:r w:rsidR="00231F1D">
              <w:rPr>
                <w:lang w:val="en-US"/>
              </w:rPr>
              <w:t>be</w:t>
            </w:r>
            <w:r>
              <w:rPr>
                <w:lang w:val="en-US"/>
              </w:rPr>
              <w:t xml:space="preserve"> co-fund</w:t>
            </w:r>
            <w:r w:rsidR="00231F1D">
              <w:rPr>
                <w:lang w:val="en-US"/>
              </w:rPr>
              <w:t>ed</w:t>
            </w:r>
            <w:r>
              <w:rPr>
                <w:lang w:val="en-US"/>
              </w:rPr>
              <w:t>?</w:t>
            </w:r>
          </w:p>
          <w:p w:rsidR="00834644" w:rsidRPr="00B509B4" w:rsidRDefault="00834644" w:rsidP="00834644">
            <w:pPr>
              <w:rPr>
                <w:lang w:val="en-US"/>
              </w:rPr>
            </w:pPr>
          </w:p>
          <w:p w:rsidR="00B509B4" w:rsidRPr="00B509B4" w:rsidRDefault="00834644" w:rsidP="00834644">
            <w:pPr>
              <w:rPr>
                <w:b/>
                <w:lang w:val="en-US"/>
              </w:rPr>
            </w:pPr>
            <w:r w:rsidRPr="00B509B4">
              <w:rPr>
                <w:b/>
                <w:lang w:val="en-US"/>
              </w:rPr>
              <w:t xml:space="preserve">Answer: </w:t>
            </w:r>
          </w:p>
          <w:p w:rsidR="00834644" w:rsidRPr="00B509B4" w:rsidRDefault="00231F1D" w:rsidP="00834644">
            <w:pPr>
              <w:rPr>
                <w:lang w:val="en-US"/>
              </w:rPr>
            </w:pPr>
            <w:r>
              <w:rPr>
                <w:lang w:val="en-US"/>
              </w:rPr>
              <w:t xml:space="preserve">No, </w:t>
            </w:r>
            <w:r w:rsidR="00834644" w:rsidRPr="00B509B4">
              <w:rPr>
                <w:lang w:val="en-US"/>
              </w:rPr>
              <w:t xml:space="preserve">AACRS </w:t>
            </w:r>
            <w:r>
              <w:rPr>
                <w:lang w:val="en-US"/>
              </w:rPr>
              <w:t>projects do</w:t>
            </w:r>
            <w:r w:rsidR="00834644" w:rsidRPr="00B509B4">
              <w:rPr>
                <w:lang w:val="en-US"/>
              </w:rPr>
              <w:t xml:space="preserve"> not </w:t>
            </w:r>
            <w:r>
              <w:rPr>
                <w:lang w:val="en-US"/>
              </w:rPr>
              <w:t>need</w:t>
            </w:r>
            <w:r w:rsidR="00834644" w:rsidRPr="00B509B4">
              <w:rPr>
                <w:lang w:val="en-US"/>
              </w:rPr>
              <w:t xml:space="preserve"> to be co-funded</w:t>
            </w:r>
            <w:r w:rsidR="003151F4">
              <w:rPr>
                <w:lang w:val="en-US"/>
              </w:rPr>
              <w:t xml:space="preserve">.  </w:t>
            </w:r>
            <w:r w:rsidR="00834644" w:rsidRPr="00B509B4">
              <w:rPr>
                <w:lang w:val="en-US"/>
              </w:rPr>
              <w:t xml:space="preserve">However, applicants should note in their proposed budget if they are funding parts of their proposed project through other sources, and provide detail on this in their response to Annex A of the </w:t>
            </w:r>
            <w:r w:rsidR="00834644" w:rsidRPr="00FA7D66">
              <w:rPr>
                <w:i/>
                <w:lang w:val="en-US"/>
              </w:rPr>
              <w:t>AACRS Competitive Grant Guidelines</w:t>
            </w:r>
            <w:r w:rsidR="00834644" w:rsidRPr="00B509B4">
              <w:rPr>
                <w:lang w:val="en-US"/>
              </w:rPr>
              <w:t>.</w:t>
            </w:r>
          </w:p>
          <w:p w:rsidR="00834644" w:rsidRPr="00335371" w:rsidRDefault="00834644" w:rsidP="007C6217"/>
        </w:tc>
      </w:tr>
      <w:tr w:rsidR="004879A9" w:rsidRPr="00335371" w:rsidTr="00C07220">
        <w:tc>
          <w:tcPr>
            <w:tcW w:w="8856" w:type="dxa"/>
            <w:shd w:val="pct10" w:color="auto" w:fill="auto"/>
          </w:tcPr>
          <w:p w:rsidR="004879A9" w:rsidRPr="00335371" w:rsidRDefault="004879A9" w:rsidP="00574C67">
            <w:pPr>
              <w:spacing w:before="30" w:after="30"/>
              <w:rPr>
                <w:b/>
              </w:rPr>
            </w:pPr>
            <w:r w:rsidRPr="00335371">
              <w:rPr>
                <w:b/>
              </w:rPr>
              <w:t>Letters of Support</w:t>
            </w:r>
          </w:p>
        </w:tc>
      </w:tr>
      <w:tr w:rsidR="004879A9" w:rsidRPr="00335371" w:rsidTr="003A5320">
        <w:trPr>
          <w:trHeight w:val="557"/>
        </w:trPr>
        <w:tc>
          <w:tcPr>
            <w:tcW w:w="8856" w:type="dxa"/>
          </w:tcPr>
          <w:p w:rsidR="004879A9" w:rsidRDefault="004879A9" w:rsidP="00761A73">
            <w:pPr>
              <w:rPr>
                <w:b/>
              </w:rPr>
            </w:pPr>
            <w:r w:rsidRPr="00E63C30">
              <w:rPr>
                <w:b/>
              </w:rPr>
              <w:t>Question</w:t>
            </w:r>
            <w:r w:rsidR="003151F4">
              <w:rPr>
                <w:b/>
              </w:rPr>
              <w:t xml:space="preserve"> 13</w:t>
            </w:r>
            <w:r w:rsidR="00E63C30" w:rsidRPr="00E63C30">
              <w:rPr>
                <w:b/>
              </w:rPr>
              <w:t>:</w:t>
            </w:r>
          </w:p>
          <w:p w:rsidR="007C6217" w:rsidRPr="00394050" w:rsidRDefault="007C6217" w:rsidP="00394050">
            <w:pPr>
              <w:rPr>
                <w:lang w:val="en-US"/>
              </w:rPr>
            </w:pPr>
            <w:r w:rsidRPr="00394050">
              <w:rPr>
                <w:lang w:val="en-US"/>
              </w:rPr>
              <w:t xml:space="preserve">Noting that applicants intending to work with Community Development Councils (CDCs) will likely partner </w:t>
            </w:r>
            <w:r w:rsidR="005211BB">
              <w:rPr>
                <w:lang w:val="en-US"/>
              </w:rPr>
              <w:t xml:space="preserve">with </w:t>
            </w:r>
            <w:r w:rsidRPr="00394050">
              <w:rPr>
                <w:lang w:val="en-US"/>
              </w:rPr>
              <w:t>dozens of CDCs</w:t>
            </w:r>
            <w:r w:rsidR="00C65086" w:rsidRPr="00394050">
              <w:rPr>
                <w:lang w:val="en-US"/>
              </w:rPr>
              <w:t>,</w:t>
            </w:r>
            <w:r w:rsidRPr="00394050">
              <w:rPr>
                <w:lang w:val="en-US"/>
              </w:rPr>
              <w:t xml:space="preserve"> </w:t>
            </w:r>
            <w:r w:rsidR="00C65086" w:rsidRPr="00394050">
              <w:rPr>
                <w:lang w:val="en-US"/>
              </w:rPr>
              <w:t>does AusAID expect a letter of support from each</w:t>
            </w:r>
            <w:r w:rsidR="005211BB">
              <w:rPr>
                <w:lang w:val="en-US"/>
              </w:rPr>
              <w:t xml:space="preserve"> CDC</w:t>
            </w:r>
            <w:r w:rsidR="00C65086" w:rsidRPr="00394050">
              <w:rPr>
                <w:lang w:val="en-US"/>
              </w:rPr>
              <w:t>?</w:t>
            </w:r>
          </w:p>
          <w:p w:rsidR="00C65086" w:rsidRDefault="00C65086" w:rsidP="00C65086">
            <w:pPr>
              <w:rPr>
                <w:lang w:val="en-US"/>
              </w:rPr>
            </w:pPr>
          </w:p>
          <w:p w:rsidR="00C65086" w:rsidRPr="00C65086" w:rsidRDefault="00C65086" w:rsidP="00C65086">
            <w:pPr>
              <w:rPr>
                <w:b/>
                <w:lang w:val="en-US"/>
              </w:rPr>
            </w:pPr>
            <w:r w:rsidRPr="00C65086">
              <w:rPr>
                <w:b/>
                <w:lang w:val="en-US"/>
              </w:rPr>
              <w:t>Answer:</w:t>
            </w:r>
          </w:p>
          <w:p w:rsidR="00C65086" w:rsidRDefault="00C65086" w:rsidP="00C65086">
            <w:pPr>
              <w:rPr>
                <w:lang w:val="en-US"/>
              </w:rPr>
            </w:pPr>
            <w:r w:rsidRPr="00C65086">
              <w:rPr>
                <w:lang w:val="en-US"/>
              </w:rPr>
              <w:t xml:space="preserve">Noting the difficulties of collecting numerous letters of support from CDCs, </w:t>
            </w:r>
            <w:r w:rsidR="00394050">
              <w:rPr>
                <w:lang w:val="en-US"/>
              </w:rPr>
              <w:t>in these circumstances</w:t>
            </w:r>
            <w:r>
              <w:rPr>
                <w:lang w:val="en-US"/>
              </w:rPr>
              <w:t xml:space="preserve"> </w:t>
            </w:r>
            <w:r w:rsidRPr="00C65086">
              <w:rPr>
                <w:lang w:val="en-US"/>
              </w:rPr>
              <w:t xml:space="preserve">it would be appropriate for applicants to provide letters of support from District Development Assemblies in the districts </w:t>
            </w:r>
            <w:r>
              <w:rPr>
                <w:lang w:val="en-US"/>
              </w:rPr>
              <w:t>they</w:t>
            </w:r>
            <w:r w:rsidRPr="00C65086">
              <w:rPr>
                <w:lang w:val="en-US"/>
              </w:rPr>
              <w:t xml:space="preserve"> plan to work in.</w:t>
            </w:r>
          </w:p>
          <w:p w:rsidR="00231F1D" w:rsidRDefault="00231F1D" w:rsidP="00C65086">
            <w:pPr>
              <w:rPr>
                <w:lang w:val="en-US"/>
              </w:rPr>
            </w:pPr>
          </w:p>
          <w:p w:rsidR="00231F1D" w:rsidRPr="00231F1D" w:rsidRDefault="005211BB" w:rsidP="00C65086">
            <w:pPr>
              <w:rPr>
                <w:lang w:val="en-US"/>
              </w:rPr>
            </w:pPr>
            <w:r>
              <w:rPr>
                <w:lang w:val="en-US"/>
              </w:rPr>
              <w:t>Applicants should n</w:t>
            </w:r>
            <w:r w:rsidR="00231F1D">
              <w:rPr>
                <w:lang w:val="en-US"/>
              </w:rPr>
              <w:t xml:space="preserve">ote that this response </w:t>
            </w:r>
            <w:r w:rsidR="007F2F9B">
              <w:rPr>
                <w:lang w:val="en-US"/>
              </w:rPr>
              <w:t>is further to</w:t>
            </w:r>
            <w:r w:rsidR="00231F1D">
              <w:rPr>
                <w:lang w:val="en-US"/>
              </w:rPr>
              <w:t xml:space="preserve"> the advice given in Answer 25 of the </w:t>
            </w:r>
            <w:r w:rsidR="00231F1D" w:rsidRPr="00231F1D">
              <w:rPr>
                <w:i/>
                <w:lang w:val="en-US"/>
              </w:rPr>
              <w:t>AACRS Competitive Grant</w:t>
            </w:r>
            <w:r>
              <w:rPr>
                <w:i/>
                <w:lang w:val="en-US"/>
              </w:rPr>
              <w:t xml:space="preserve"> </w:t>
            </w:r>
            <w:r w:rsidRPr="005211BB">
              <w:rPr>
                <w:i/>
                <w:lang w:val="en-US"/>
              </w:rPr>
              <w:t>Guidelines – Addendum 1</w:t>
            </w:r>
            <w:r>
              <w:rPr>
                <w:lang w:val="en-US"/>
              </w:rPr>
              <w:t>, which states</w:t>
            </w:r>
            <w:r w:rsidR="00231F1D">
              <w:rPr>
                <w:lang w:val="en-US"/>
              </w:rPr>
              <w:t xml:space="preserve"> that </w:t>
            </w:r>
            <w:r w:rsidR="00231F1D" w:rsidRPr="00E63C30">
              <w:t>letter</w:t>
            </w:r>
            <w:r w:rsidR="00231F1D">
              <w:t>s</w:t>
            </w:r>
            <w:r w:rsidR="00231F1D" w:rsidRPr="00E63C30">
              <w:t xml:space="preserve"> of support should only be from Afghan </w:t>
            </w:r>
            <w:r w:rsidR="00231F1D">
              <w:t>CSOs.</w:t>
            </w:r>
          </w:p>
          <w:p w:rsidR="004879A9" w:rsidRPr="00335371" w:rsidRDefault="00761A73" w:rsidP="00FC33D2">
            <w:r>
              <w:t xml:space="preserve"> </w:t>
            </w:r>
          </w:p>
        </w:tc>
      </w:tr>
      <w:tr w:rsidR="00231F1D" w:rsidRPr="00335371" w:rsidTr="003A5320">
        <w:trPr>
          <w:trHeight w:val="557"/>
        </w:trPr>
        <w:tc>
          <w:tcPr>
            <w:tcW w:w="8856" w:type="dxa"/>
          </w:tcPr>
          <w:p w:rsidR="00231F1D" w:rsidRDefault="00231F1D" w:rsidP="00231F1D">
            <w:pPr>
              <w:rPr>
                <w:b/>
              </w:rPr>
            </w:pPr>
            <w:r w:rsidRPr="00E63C30">
              <w:rPr>
                <w:b/>
              </w:rPr>
              <w:lastRenderedPageBreak/>
              <w:t>Question</w:t>
            </w:r>
            <w:r w:rsidR="003151F4">
              <w:rPr>
                <w:b/>
              </w:rPr>
              <w:t xml:space="preserve"> 14</w:t>
            </w:r>
            <w:r>
              <w:rPr>
                <w:b/>
              </w:rPr>
              <w:t>:</w:t>
            </w:r>
          </w:p>
          <w:p w:rsidR="00231F1D" w:rsidRDefault="00231F1D" w:rsidP="00231F1D">
            <w:pPr>
              <w:rPr>
                <w:lang w:val="en-US"/>
              </w:rPr>
            </w:pPr>
            <w:r w:rsidRPr="00231F1D">
              <w:rPr>
                <w:lang w:val="en-US"/>
              </w:rPr>
              <w:t>Is there a limit to the n</w:t>
            </w:r>
            <w:r>
              <w:rPr>
                <w:lang w:val="en-US"/>
              </w:rPr>
              <w:t>umber of letters of support</w:t>
            </w:r>
            <w:r w:rsidRPr="00231F1D">
              <w:rPr>
                <w:lang w:val="en-US"/>
              </w:rPr>
              <w:t xml:space="preserve"> that </w:t>
            </w:r>
            <w:r>
              <w:rPr>
                <w:lang w:val="en-US"/>
              </w:rPr>
              <w:t>organisations can attach?</w:t>
            </w:r>
          </w:p>
          <w:p w:rsidR="00231F1D" w:rsidRDefault="00231F1D" w:rsidP="00231F1D">
            <w:pPr>
              <w:rPr>
                <w:lang w:val="en-US"/>
              </w:rPr>
            </w:pPr>
          </w:p>
          <w:p w:rsidR="00231F1D" w:rsidRPr="00231F1D" w:rsidRDefault="00231F1D" w:rsidP="00231F1D">
            <w:pPr>
              <w:rPr>
                <w:b/>
                <w:lang w:val="en-US"/>
              </w:rPr>
            </w:pPr>
            <w:r w:rsidRPr="00231F1D">
              <w:rPr>
                <w:b/>
                <w:lang w:val="en-US"/>
              </w:rPr>
              <w:t>Answer:</w:t>
            </w:r>
          </w:p>
          <w:p w:rsidR="00231F1D" w:rsidRDefault="00231F1D" w:rsidP="00761A73">
            <w:pPr>
              <w:rPr>
                <w:lang w:val="en-US"/>
              </w:rPr>
            </w:pPr>
            <w:r w:rsidRPr="00231F1D">
              <w:rPr>
                <w:lang w:val="en-US"/>
              </w:rPr>
              <w:t>No, there is no limit to the number of letters an applicant can attach</w:t>
            </w:r>
            <w:r w:rsidR="003151F4">
              <w:rPr>
                <w:lang w:val="en-US"/>
              </w:rPr>
              <w:t xml:space="preserve">.  </w:t>
            </w:r>
            <w:r w:rsidRPr="00231F1D">
              <w:rPr>
                <w:lang w:val="en-US"/>
              </w:rPr>
              <w:t>However, the Submission process is not intended to over-burden applicants or Afghan partners</w:t>
            </w:r>
            <w:r w:rsidR="003151F4">
              <w:rPr>
                <w:lang w:val="en-US"/>
              </w:rPr>
              <w:t xml:space="preserve">.  </w:t>
            </w:r>
            <w:r w:rsidRPr="00231F1D">
              <w:rPr>
                <w:lang w:val="en-US"/>
              </w:rPr>
              <w:t>As such, if applicants are proposing to work with numerous local partner</w:t>
            </w:r>
            <w:r w:rsidR="007F2F9B">
              <w:rPr>
                <w:lang w:val="en-US"/>
              </w:rPr>
              <w:t>s, they should look to provide</w:t>
            </w:r>
            <w:r w:rsidRPr="00231F1D">
              <w:rPr>
                <w:lang w:val="en-US"/>
              </w:rPr>
              <w:t xml:space="preserve"> supporting letters from</w:t>
            </w:r>
            <w:r w:rsidR="007F2F9B">
              <w:rPr>
                <w:lang w:val="en-US"/>
              </w:rPr>
              <w:t xml:space="preserve"> those they consider</w:t>
            </w:r>
            <w:r w:rsidRPr="00231F1D">
              <w:rPr>
                <w:lang w:val="en-US"/>
              </w:rPr>
              <w:t xml:space="preserve"> the key </w:t>
            </w:r>
            <w:r w:rsidR="007F2F9B">
              <w:rPr>
                <w:lang w:val="en-US"/>
              </w:rPr>
              <w:t xml:space="preserve">Afghan </w:t>
            </w:r>
            <w:r w:rsidRPr="00231F1D">
              <w:rPr>
                <w:lang w:val="en-US"/>
              </w:rPr>
              <w:t>partners, rather than all parties.</w:t>
            </w:r>
          </w:p>
          <w:p w:rsidR="003151F4" w:rsidRPr="00556299" w:rsidRDefault="003151F4" w:rsidP="00761A73">
            <w:pPr>
              <w:rPr>
                <w:lang w:val="en-US"/>
              </w:rPr>
            </w:pPr>
          </w:p>
        </w:tc>
      </w:tr>
      <w:tr w:rsidR="005211BB" w:rsidRPr="00335371" w:rsidTr="003A5320">
        <w:trPr>
          <w:trHeight w:val="557"/>
        </w:trPr>
        <w:tc>
          <w:tcPr>
            <w:tcW w:w="8856" w:type="dxa"/>
          </w:tcPr>
          <w:p w:rsidR="005211BB" w:rsidRPr="005211BB" w:rsidRDefault="005211BB" w:rsidP="005211BB">
            <w:pPr>
              <w:rPr>
                <w:b/>
                <w:lang w:val="en-US"/>
              </w:rPr>
            </w:pPr>
            <w:r w:rsidRPr="005211BB">
              <w:rPr>
                <w:b/>
                <w:lang w:val="en-US"/>
              </w:rPr>
              <w:t>Question</w:t>
            </w:r>
            <w:r w:rsidR="003151F4">
              <w:rPr>
                <w:b/>
                <w:lang w:val="en-US"/>
              </w:rPr>
              <w:t xml:space="preserve"> 15</w:t>
            </w:r>
            <w:r w:rsidRPr="005211BB">
              <w:rPr>
                <w:b/>
                <w:lang w:val="en-US"/>
              </w:rPr>
              <w:t>:</w:t>
            </w:r>
          </w:p>
          <w:p w:rsidR="005211BB" w:rsidRDefault="005211BB" w:rsidP="005211BB">
            <w:pPr>
              <w:rPr>
                <w:lang w:val="en-US"/>
              </w:rPr>
            </w:pPr>
            <w:r w:rsidRPr="005211BB">
              <w:rPr>
                <w:lang w:val="en-US"/>
              </w:rPr>
              <w:t>Annex F</w:t>
            </w:r>
            <w:r>
              <w:rPr>
                <w:lang w:val="en-US"/>
              </w:rPr>
              <w:t xml:space="preserve"> of the </w:t>
            </w:r>
            <w:r w:rsidRPr="00556299">
              <w:rPr>
                <w:i/>
                <w:lang w:val="en-US"/>
              </w:rPr>
              <w:t xml:space="preserve">AACRS Competitive Grant </w:t>
            </w:r>
            <w:r w:rsidR="00556299" w:rsidRPr="00556299">
              <w:rPr>
                <w:i/>
                <w:lang w:val="en-US"/>
              </w:rPr>
              <w:t>Guidelines</w:t>
            </w:r>
            <w:r>
              <w:rPr>
                <w:lang w:val="en-US"/>
              </w:rPr>
              <w:t xml:space="preserve"> r</w:t>
            </w:r>
            <w:r w:rsidR="00556299">
              <w:rPr>
                <w:lang w:val="en-US"/>
              </w:rPr>
              <w:t>equests applicants to provide a l</w:t>
            </w:r>
            <w:r w:rsidR="00556299" w:rsidRPr="00556299">
              <w:rPr>
                <w:lang w:val="en-US"/>
              </w:rPr>
              <w:t>etter of support or association from each Afghan partner organisation</w:t>
            </w:r>
            <w:r w:rsidR="00556299">
              <w:rPr>
                <w:lang w:val="en-US"/>
              </w:rPr>
              <w:t xml:space="preserve"> to be involved in the project</w:t>
            </w:r>
            <w:r w:rsidR="003151F4">
              <w:rPr>
                <w:lang w:val="en-US"/>
              </w:rPr>
              <w:t xml:space="preserve">.  </w:t>
            </w:r>
            <w:r w:rsidR="00556299">
              <w:rPr>
                <w:lang w:val="en-US"/>
              </w:rPr>
              <w:t>W</w:t>
            </w:r>
            <w:r w:rsidRPr="005211BB">
              <w:rPr>
                <w:lang w:val="en-US"/>
              </w:rPr>
              <w:t xml:space="preserve">hat type of information should </w:t>
            </w:r>
            <w:r w:rsidR="00556299">
              <w:rPr>
                <w:lang w:val="en-US"/>
              </w:rPr>
              <w:t xml:space="preserve">this </w:t>
            </w:r>
            <w:r w:rsidRPr="005211BB">
              <w:rPr>
                <w:lang w:val="en-US"/>
              </w:rPr>
              <w:t>letter include</w:t>
            </w:r>
            <w:r w:rsidR="00556299">
              <w:rPr>
                <w:lang w:val="en-US"/>
              </w:rPr>
              <w:t>?</w:t>
            </w:r>
          </w:p>
          <w:p w:rsidR="005211BB" w:rsidRDefault="005211BB" w:rsidP="005211BB">
            <w:pPr>
              <w:rPr>
                <w:lang w:val="en-US"/>
              </w:rPr>
            </w:pPr>
          </w:p>
          <w:p w:rsidR="005211BB" w:rsidRPr="005211BB" w:rsidRDefault="005211BB" w:rsidP="005211BB">
            <w:pPr>
              <w:rPr>
                <w:b/>
                <w:lang w:val="en-US"/>
              </w:rPr>
            </w:pPr>
            <w:r w:rsidRPr="005211BB">
              <w:rPr>
                <w:b/>
                <w:lang w:val="en-US"/>
              </w:rPr>
              <w:t>Answer:</w:t>
            </w:r>
          </w:p>
          <w:p w:rsidR="005211BB" w:rsidRPr="005211BB" w:rsidRDefault="007F2F9B" w:rsidP="005211BB">
            <w:pPr>
              <w:rPr>
                <w:lang w:val="en-US"/>
              </w:rPr>
            </w:pPr>
            <w:r>
              <w:rPr>
                <w:lang w:val="en-US"/>
              </w:rPr>
              <w:t xml:space="preserve">There are no specific requirements as to what the letters </w:t>
            </w:r>
            <w:r w:rsidR="005211BB" w:rsidRPr="005211BB">
              <w:rPr>
                <w:lang w:val="en-US"/>
              </w:rPr>
              <w:t xml:space="preserve">of support </w:t>
            </w:r>
            <w:r>
              <w:rPr>
                <w:lang w:val="en-US"/>
              </w:rPr>
              <w:t>should contain</w:t>
            </w:r>
            <w:r w:rsidR="003151F4">
              <w:rPr>
                <w:lang w:val="en-US"/>
              </w:rPr>
              <w:t xml:space="preserve">.  </w:t>
            </w:r>
            <w:r w:rsidR="00941972">
              <w:rPr>
                <w:lang w:val="en-US"/>
              </w:rPr>
              <w:t xml:space="preserve">Applicants may wish to ensure the letters contain </w:t>
            </w:r>
            <w:r w:rsidR="005211BB" w:rsidRPr="005211BB">
              <w:rPr>
                <w:lang w:val="en-US"/>
              </w:rPr>
              <w:t xml:space="preserve">information about </w:t>
            </w:r>
            <w:r w:rsidR="00556299">
              <w:rPr>
                <w:lang w:val="en-US"/>
              </w:rPr>
              <w:t xml:space="preserve">the partner organisation, </w:t>
            </w:r>
            <w:r w:rsidR="005211BB" w:rsidRPr="005211BB">
              <w:rPr>
                <w:lang w:val="en-US"/>
              </w:rPr>
              <w:t>the relationship between the applica</w:t>
            </w:r>
            <w:r w:rsidR="00556299">
              <w:rPr>
                <w:lang w:val="en-US"/>
              </w:rPr>
              <w:t>nt NGO and partner organisation</w:t>
            </w:r>
            <w:r w:rsidR="00941972">
              <w:rPr>
                <w:lang w:val="en-US"/>
              </w:rPr>
              <w:t>,</w:t>
            </w:r>
            <w:r w:rsidR="005211BB" w:rsidRPr="005211BB">
              <w:rPr>
                <w:lang w:val="en-US"/>
              </w:rPr>
              <w:t xml:space="preserve"> and </w:t>
            </w:r>
            <w:r w:rsidR="00941972">
              <w:rPr>
                <w:lang w:val="en-US"/>
              </w:rPr>
              <w:t>the partner organisation’s</w:t>
            </w:r>
            <w:r w:rsidR="00556299">
              <w:rPr>
                <w:lang w:val="en-US"/>
              </w:rPr>
              <w:t xml:space="preserve"> </w:t>
            </w:r>
            <w:r w:rsidR="00941972">
              <w:rPr>
                <w:lang w:val="en-US"/>
              </w:rPr>
              <w:t>agreement</w:t>
            </w:r>
            <w:r w:rsidR="005211BB" w:rsidRPr="005211BB">
              <w:rPr>
                <w:lang w:val="en-US"/>
              </w:rPr>
              <w:t xml:space="preserve"> to collaborate on the proposed project.</w:t>
            </w:r>
          </w:p>
          <w:p w:rsidR="005211BB" w:rsidRPr="00E63C30" w:rsidRDefault="005211BB" w:rsidP="00231F1D">
            <w:pPr>
              <w:rPr>
                <w:b/>
              </w:rPr>
            </w:pPr>
          </w:p>
        </w:tc>
      </w:tr>
      <w:tr w:rsidR="004879A9" w:rsidRPr="00335371" w:rsidTr="00574C67">
        <w:tc>
          <w:tcPr>
            <w:tcW w:w="8856" w:type="dxa"/>
            <w:tcBorders>
              <w:bottom w:val="single" w:sz="4" w:space="0" w:color="auto"/>
            </w:tcBorders>
            <w:shd w:val="pct10" w:color="auto" w:fill="auto"/>
          </w:tcPr>
          <w:p w:rsidR="004879A9" w:rsidRPr="00335371" w:rsidRDefault="00C216F0" w:rsidP="00574C67">
            <w:pPr>
              <w:spacing w:before="30" w:after="30"/>
              <w:rPr>
                <w:b/>
              </w:rPr>
            </w:pPr>
            <w:r>
              <w:rPr>
                <w:b/>
              </w:rPr>
              <w:t>Past Experience</w:t>
            </w:r>
          </w:p>
        </w:tc>
      </w:tr>
      <w:tr w:rsidR="00574C67" w:rsidRPr="00335371" w:rsidTr="00574C67">
        <w:tc>
          <w:tcPr>
            <w:tcW w:w="8856" w:type="dxa"/>
            <w:shd w:val="clear" w:color="auto" w:fill="auto"/>
          </w:tcPr>
          <w:p w:rsidR="00574C67" w:rsidRDefault="00556299" w:rsidP="00574C67">
            <w:pPr>
              <w:rPr>
                <w:b/>
              </w:rPr>
            </w:pPr>
            <w:r>
              <w:rPr>
                <w:b/>
              </w:rPr>
              <w:t>Quest</w:t>
            </w:r>
            <w:r w:rsidR="003151F4">
              <w:rPr>
                <w:b/>
              </w:rPr>
              <w:t>ion 16</w:t>
            </w:r>
            <w:r w:rsidR="00574C67" w:rsidRPr="00761A73">
              <w:rPr>
                <w:b/>
              </w:rPr>
              <w:t>:</w:t>
            </w:r>
          </w:p>
          <w:p w:rsidR="00C216F0" w:rsidRDefault="00394050" w:rsidP="00B509B4">
            <w:pPr>
              <w:rPr>
                <w:lang w:val="en-US"/>
              </w:rPr>
            </w:pPr>
            <w:r>
              <w:rPr>
                <w:lang w:val="en-US"/>
              </w:rPr>
              <w:t>Annex</w:t>
            </w:r>
            <w:r w:rsidR="00C216F0" w:rsidRPr="00B509B4">
              <w:rPr>
                <w:lang w:val="en-US"/>
              </w:rPr>
              <w:t xml:space="preserve"> E</w:t>
            </w:r>
            <w:r>
              <w:rPr>
                <w:lang w:val="en-US"/>
              </w:rPr>
              <w:t xml:space="preserve"> of the </w:t>
            </w:r>
            <w:r w:rsidRPr="00394050">
              <w:rPr>
                <w:i/>
                <w:lang w:val="en-US"/>
              </w:rPr>
              <w:t>AACRS Competitive Grant Guidelines</w:t>
            </w:r>
            <w:r>
              <w:rPr>
                <w:lang w:val="en-US"/>
              </w:rPr>
              <w:t xml:space="preserve"> asks for </w:t>
            </w:r>
            <w:r w:rsidRPr="00394050">
              <w:rPr>
                <w:lang w:val="en-US"/>
              </w:rPr>
              <w:t xml:space="preserve">details of two relevant NGO programs or projects that demonstrates the </w:t>
            </w:r>
            <w:r>
              <w:rPr>
                <w:lang w:val="en-US"/>
              </w:rPr>
              <w:t>applicant’s</w:t>
            </w:r>
            <w:r w:rsidRPr="00394050">
              <w:rPr>
                <w:lang w:val="en-US"/>
              </w:rPr>
              <w:t xml:space="preserve"> ability to </w:t>
            </w:r>
            <w:r w:rsidR="00CA4647" w:rsidRPr="00394050">
              <w:rPr>
                <w:lang w:val="en-US"/>
              </w:rPr>
              <w:t>fulfill</w:t>
            </w:r>
            <w:r w:rsidRPr="00394050">
              <w:rPr>
                <w:lang w:val="en-US"/>
              </w:rPr>
              <w:t xml:space="preserve"> the AACRS objective</w:t>
            </w:r>
            <w:r w:rsidR="003151F4">
              <w:rPr>
                <w:lang w:val="en-US"/>
              </w:rPr>
              <w:t xml:space="preserve">.  </w:t>
            </w:r>
            <w:r w:rsidR="00C216F0" w:rsidRPr="00B509B4">
              <w:rPr>
                <w:lang w:val="en-US"/>
              </w:rPr>
              <w:t>Can we provide details of a project that we are currently executing and not due to finish for a number of years?</w:t>
            </w:r>
          </w:p>
          <w:p w:rsidR="00B509B4" w:rsidRDefault="00B509B4" w:rsidP="00B509B4">
            <w:pPr>
              <w:rPr>
                <w:lang w:val="en-US"/>
              </w:rPr>
            </w:pPr>
          </w:p>
          <w:p w:rsidR="00B509B4" w:rsidRPr="00B509B4" w:rsidRDefault="00B509B4" w:rsidP="00B509B4">
            <w:pPr>
              <w:rPr>
                <w:b/>
                <w:lang w:val="en-US"/>
              </w:rPr>
            </w:pPr>
            <w:r w:rsidRPr="00B509B4">
              <w:rPr>
                <w:b/>
                <w:lang w:val="en-US"/>
              </w:rPr>
              <w:t>Answer:</w:t>
            </w:r>
          </w:p>
          <w:p w:rsidR="00834644" w:rsidRPr="00B509B4" w:rsidRDefault="00C216F0" w:rsidP="00B509B4">
            <w:pPr>
              <w:rPr>
                <w:lang w:val="en-US"/>
              </w:rPr>
            </w:pPr>
            <w:r w:rsidRPr="00B509B4">
              <w:rPr>
                <w:lang w:val="en-US"/>
              </w:rPr>
              <w:t>Yes</w:t>
            </w:r>
            <w:r w:rsidR="003151F4">
              <w:rPr>
                <w:lang w:val="en-US"/>
              </w:rPr>
              <w:t xml:space="preserve">.  </w:t>
            </w:r>
            <w:r w:rsidR="00834644" w:rsidRPr="00B509B4">
              <w:rPr>
                <w:lang w:val="en-US"/>
              </w:rPr>
              <w:t>You are able to provide examples based on ongoing projects in your Submission.</w:t>
            </w:r>
          </w:p>
          <w:p w:rsidR="003A5320" w:rsidRPr="00574C67" w:rsidRDefault="003A5320" w:rsidP="007C6217"/>
        </w:tc>
      </w:tr>
      <w:tr w:rsidR="00834644" w:rsidRPr="00335371" w:rsidTr="00834644">
        <w:tc>
          <w:tcPr>
            <w:tcW w:w="8856" w:type="dxa"/>
            <w:tcBorders>
              <w:bottom w:val="single" w:sz="4" w:space="0" w:color="auto"/>
            </w:tcBorders>
            <w:shd w:val="pct10" w:color="auto" w:fill="auto"/>
          </w:tcPr>
          <w:p w:rsidR="00834644" w:rsidRPr="00335371" w:rsidRDefault="00834644" w:rsidP="00574C67">
            <w:pPr>
              <w:spacing w:before="30" w:after="30"/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834644" w:rsidRPr="00335371" w:rsidTr="00834644">
        <w:tc>
          <w:tcPr>
            <w:tcW w:w="8856" w:type="dxa"/>
            <w:shd w:val="clear" w:color="auto" w:fill="auto"/>
          </w:tcPr>
          <w:p w:rsidR="00834644" w:rsidRPr="00B509B4" w:rsidRDefault="00834644" w:rsidP="00834644">
            <w:pPr>
              <w:rPr>
                <w:b/>
              </w:rPr>
            </w:pPr>
            <w:r w:rsidRPr="00B509B4">
              <w:rPr>
                <w:b/>
              </w:rPr>
              <w:t>Question</w:t>
            </w:r>
            <w:r w:rsidR="003151F4">
              <w:rPr>
                <w:b/>
              </w:rPr>
              <w:t xml:space="preserve"> 17</w:t>
            </w:r>
            <w:r w:rsidRPr="00B509B4">
              <w:rPr>
                <w:b/>
              </w:rPr>
              <w:t>:</w:t>
            </w:r>
          </w:p>
          <w:p w:rsidR="00834644" w:rsidRDefault="00394050" w:rsidP="00834644">
            <w:r>
              <w:rPr>
                <w:lang w:val="en-US"/>
              </w:rPr>
              <w:t>Annex</w:t>
            </w:r>
            <w:r w:rsidRPr="00B509B4">
              <w:rPr>
                <w:lang w:val="en-US"/>
              </w:rPr>
              <w:t xml:space="preserve"> E</w:t>
            </w:r>
            <w:r>
              <w:rPr>
                <w:lang w:val="en-US"/>
              </w:rPr>
              <w:t xml:space="preserve"> of the </w:t>
            </w:r>
            <w:r w:rsidRPr="00394050">
              <w:rPr>
                <w:i/>
                <w:lang w:val="en-US"/>
              </w:rPr>
              <w:t>AACRS Competitive Grant Guidelines</w:t>
            </w:r>
            <w:r>
              <w:rPr>
                <w:lang w:val="en-US"/>
              </w:rPr>
              <w:t xml:space="preserve"> asks for details </w:t>
            </w:r>
            <w:r w:rsidR="00556299">
              <w:rPr>
                <w:lang w:val="en-US"/>
              </w:rPr>
              <w:t>of</w:t>
            </w:r>
            <w:r>
              <w:rPr>
                <w:lang w:val="en-US"/>
              </w:rPr>
              <w:t xml:space="preserve"> two project referees</w:t>
            </w:r>
            <w:r w:rsidR="003151F4">
              <w:rPr>
                <w:lang w:val="en-US"/>
              </w:rPr>
              <w:t xml:space="preserve">.  </w:t>
            </w:r>
            <w:r>
              <w:rPr>
                <w:lang w:val="en-US"/>
              </w:rPr>
              <w:t xml:space="preserve">Should these be </w:t>
            </w:r>
            <w:r w:rsidR="00834644" w:rsidRPr="00834644">
              <w:t xml:space="preserve">external referees or can it be people who worked on the project? </w:t>
            </w:r>
          </w:p>
          <w:p w:rsidR="00B509B4" w:rsidRDefault="00B509B4" w:rsidP="00834644"/>
          <w:p w:rsidR="00B509B4" w:rsidRPr="00B509B4" w:rsidRDefault="00B509B4" w:rsidP="00834644">
            <w:pPr>
              <w:rPr>
                <w:b/>
              </w:rPr>
            </w:pPr>
            <w:r w:rsidRPr="00B509B4">
              <w:rPr>
                <w:b/>
              </w:rPr>
              <w:t>Answer:</w:t>
            </w:r>
          </w:p>
          <w:p w:rsidR="00834644" w:rsidRPr="00834644" w:rsidRDefault="00834644" w:rsidP="00834644">
            <w:r w:rsidRPr="00834644">
              <w:t>The referees should not work for your organisation, or for AusAID</w:t>
            </w:r>
            <w:r w:rsidR="003151F4">
              <w:t xml:space="preserve">.  </w:t>
            </w:r>
            <w:r w:rsidR="00941972">
              <w:t xml:space="preserve">Aside from these </w:t>
            </w:r>
            <w:r w:rsidR="003151F4">
              <w:t>requirements</w:t>
            </w:r>
            <w:r w:rsidRPr="00834644">
              <w:t xml:space="preserve">, </w:t>
            </w:r>
            <w:r w:rsidR="00556299">
              <w:t xml:space="preserve">the choice of referee </w:t>
            </w:r>
            <w:r w:rsidRPr="00834644">
              <w:t xml:space="preserve">is </w:t>
            </w:r>
            <w:r w:rsidR="00394050">
              <w:t>the applicant</w:t>
            </w:r>
            <w:r w:rsidR="00556299">
              <w:t>’s decision</w:t>
            </w:r>
            <w:r w:rsidRPr="00834644">
              <w:t>.</w:t>
            </w:r>
          </w:p>
          <w:p w:rsidR="00834644" w:rsidRPr="00335371" w:rsidRDefault="00834644" w:rsidP="00574C67">
            <w:pPr>
              <w:spacing w:before="30" w:after="30"/>
              <w:rPr>
                <w:b/>
              </w:rPr>
            </w:pPr>
          </w:p>
        </w:tc>
      </w:tr>
      <w:tr w:rsidR="00B509B4" w:rsidRPr="00335371" w:rsidTr="00834644">
        <w:tc>
          <w:tcPr>
            <w:tcW w:w="8856" w:type="dxa"/>
            <w:shd w:val="clear" w:color="auto" w:fill="auto"/>
          </w:tcPr>
          <w:p w:rsidR="00B509B4" w:rsidRPr="00B509B4" w:rsidRDefault="00B509B4" w:rsidP="00B509B4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B509B4">
              <w:rPr>
                <w:rFonts w:ascii="Arial" w:hAnsi="Arial" w:cs="Arial"/>
                <w:b/>
                <w:sz w:val="24"/>
                <w:szCs w:val="24"/>
              </w:rPr>
              <w:t>Question</w:t>
            </w:r>
            <w:r w:rsidR="00556299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="003151F4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B509B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B509B4" w:rsidRDefault="00B509B4" w:rsidP="00B509B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509B4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394050">
              <w:rPr>
                <w:rFonts w:ascii="Arial" w:hAnsi="Arial" w:cs="Arial"/>
                <w:sz w:val="24"/>
                <w:szCs w:val="24"/>
              </w:rPr>
              <w:t xml:space="preserve">an applicant is </w:t>
            </w:r>
            <w:r w:rsidRPr="00B509B4">
              <w:rPr>
                <w:rFonts w:ascii="Arial" w:hAnsi="Arial" w:cs="Arial"/>
                <w:sz w:val="24"/>
                <w:szCs w:val="24"/>
              </w:rPr>
              <w:t xml:space="preserve">requested to </w:t>
            </w:r>
            <w:r w:rsidR="00394050">
              <w:rPr>
                <w:rFonts w:ascii="Arial" w:hAnsi="Arial" w:cs="Arial"/>
                <w:sz w:val="24"/>
                <w:szCs w:val="24"/>
              </w:rPr>
              <w:t>take part in a</w:t>
            </w:r>
            <w:r w:rsidRPr="00B509B4">
              <w:rPr>
                <w:rFonts w:ascii="Arial" w:hAnsi="Arial" w:cs="Arial"/>
                <w:sz w:val="24"/>
                <w:szCs w:val="24"/>
              </w:rPr>
              <w:t xml:space="preserve"> phone interview with the </w:t>
            </w:r>
            <w:r w:rsidR="00394050">
              <w:rPr>
                <w:rFonts w:ascii="Arial" w:hAnsi="Arial" w:cs="Arial"/>
                <w:sz w:val="24"/>
                <w:szCs w:val="24"/>
              </w:rPr>
              <w:t xml:space="preserve">AACRS </w:t>
            </w:r>
            <w:r w:rsidRPr="00B509B4">
              <w:rPr>
                <w:rFonts w:ascii="Arial" w:hAnsi="Arial" w:cs="Arial"/>
                <w:sz w:val="24"/>
                <w:szCs w:val="24"/>
              </w:rPr>
              <w:t>T</w:t>
            </w:r>
            <w:r w:rsidR="00394050">
              <w:rPr>
                <w:rFonts w:ascii="Arial" w:hAnsi="Arial" w:cs="Arial"/>
                <w:sz w:val="24"/>
                <w:szCs w:val="24"/>
              </w:rPr>
              <w:t xml:space="preserve">echnical </w:t>
            </w:r>
            <w:r w:rsidRPr="00B509B4">
              <w:rPr>
                <w:rFonts w:ascii="Arial" w:hAnsi="Arial" w:cs="Arial"/>
                <w:sz w:val="24"/>
                <w:szCs w:val="24"/>
              </w:rPr>
              <w:t>A</w:t>
            </w:r>
            <w:r w:rsidR="00394050">
              <w:rPr>
                <w:rFonts w:ascii="Arial" w:hAnsi="Arial" w:cs="Arial"/>
                <w:sz w:val="24"/>
                <w:szCs w:val="24"/>
              </w:rPr>
              <w:t xml:space="preserve">ssessment </w:t>
            </w:r>
            <w:r w:rsidRPr="00B509B4">
              <w:rPr>
                <w:rFonts w:ascii="Arial" w:hAnsi="Arial" w:cs="Arial"/>
                <w:sz w:val="24"/>
                <w:szCs w:val="24"/>
              </w:rPr>
              <w:t>P</w:t>
            </w:r>
            <w:r w:rsidR="00394050">
              <w:rPr>
                <w:rFonts w:ascii="Arial" w:hAnsi="Arial" w:cs="Arial"/>
                <w:sz w:val="24"/>
                <w:szCs w:val="24"/>
              </w:rPr>
              <w:t>anel,</w:t>
            </w:r>
            <w:r w:rsidRPr="00B509B4">
              <w:rPr>
                <w:rFonts w:ascii="Arial" w:hAnsi="Arial" w:cs="Arial"/>
                <w:sz w:val="24"/>
                <w:szCs w:val="24"/>
              </w:rPr>
              <w:t xml:space="preserve"> who </w:t>
            </w:r>
            <w:r w:rsidR="00394050">
              <w:rPr>
                <w:rFonts w:ascii="Arial" w:hAnsi="Arial" w:cs="Arial"/>
                <w:sz w:val="24"/>
                <w:szCs w:val="24"/>
              </w:rPr>
              <w:t>should take part in this</w:t>
            </w:r>
            <w:r w:rsidRPr="00B509B4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B509B4" w:rsidRDefault="00B509B4" w:rsidP="00B509B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B509B4" w:rsidRPr="00B509B4" w:rsidRDefault="00B509B4" w:rsidP="00B509B4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B509B4">
              <w:rPr>
                <w:rFonts w:ascii="Arial" w:hAnsi="Arial" w:cs="Arial"/>
                <w:b/>
                <w:sz w:val="24"/>
                <w:szCs w:val="24"/>
              </w:rPr>
              <w:lastRenderedPageBreak/>
              <w:t>Answer:</w:t>
            </w:r>
          </w:p>
          <w:p w:rsidR="00B509B4" w:rsidRPr="00B509B4" w:rsidRDefault="00B509B4" w:rsidP="00B509B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509B4">
              <w:rPr>
                <w:rFonts w:ascii="Arial" w:hAnsi="Arial" w:cs="Arial"/>
                <w:sz w:val="24"/>
                <w:szCs w:val="24"/>
              </w:rPr>
              <w:t>If an applicant were to be selected to take part in a phone interview as part of the AACRS assessment, it would be the applican</w:t>
            </w:r>
            <w:r w:rsidR="00556299">
              <w:rPr>
                <w:rFonts w:ascii="Arial" w:hAnsi="Arial" w:cs="Arial"/>
                <w:sz w:val="24"/>
                <w:szCs w:val="24"/>
              </w:rPr>
              <w:t>t’</w:t>
            </w:r>
            <w:r w:rsidRPr="00B509B4">
              <w:rPr>
                <w:rFonts w:ascii="Arial" w:hAnsi="Arial" w:cs="Arial"/>
                <w:sz w:val="24"/>
                <w:szCs w:val="24"/>
              </w:rPr>
              <w:t>s decision as to who they provided for interview.</w:t>
            </w:r>
          </w:p>
          <w:p w:rsidR="00B509B4" w:rsidRDefault="00B509B4" w:rsidP="00834644"/>
        </w:tc>
      </w:tr>
    </w:tbl>
    <w:p w:rsidR="002A1345" w:rsidRDefault="002A1345" w:rsidP="009F09EB"/>
    <w:sectPr w:rsidR="002A1345" w:rsidSect="00B36C11"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58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88A" w:rsidRDefault="00FC388A">
      <w:r>
        <w:separator/>
      </w:r>
    </w:p>
  </w:endnote>
  <w:endnote w:type="continuationSeparator" w:id="0">
    <w:p w:rsidR="00FC388A" w:rsidRDefault="00FC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88A" w:rsidRDefault="00FC388A">
    <w:pPr>
      <w:pStyle w:val="Footer"/>
      <w:framePr w:wrap="around" w:vAnchor="text" w:hAnchor="margin" w:xAlign="right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noProof/>
        <w:sz w:val="19"/>
      </w:rPr>
      <w:t>4</w:t>
    </w:r>
    <w:r>
      <w:rPr>
        <w:rStyle w:val="PageNumber"/>
        <w:sz w:val="19"/>
      </w:rPr>
      <w:fldChar w:fldCharType="end"/>
    </w:r>
  </w:p>
  <w:p w:rsidR="00FC388A" w:rsidRDefault="00FC388A">
    <w:pPr>
      <w:pStyle w:val="Footer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63413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:rsidR="00FC388A" w:rsidRPr="00335371" w:rsidRDefault="00FC388A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335371">
          <w:rPr>
            <w:rFonts w:ascii="Arial" w:hAnsi="Arial" w:cs="Arial"/>
            <w:sz w:val="22"/>
            <w:szCs w:val="22"/>
          </w:rPr>
          <w:fldChar w:fldCharType="begin"/>
        </w:r>
        <w:r w:rsidRPr="00335371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335371">
          <w:rPr>
            <w:rFonts w:ascii="Arial" w:hAnsi="Arial" w:cs="Arial"/>
            <w:sz w:val="22"/>
            <w:szCs w:val="22"/>
          </w:rPr>
          <w:fldChar w:fldCharType="separate"/>
        </w:r>
        <w:r w:rsidR="00584F15">
          <w:rPr>
            <w:rFonts w:ascii="Arial" w:hAnsi="Arial" w:cs="Arial"/>
            <w:noProof/>
            <w:sz w:val="22"/>
            <w:szCs w:val="22"/>
          </w:rPr>
          <w:t>5</w:t>
        </w:r>
        <w:r w:rsidRPr="00335371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:rsidR="00FC388A" w:rsidRDefault="00FC388A">
    <w:pPr>
      <w:pStyle w:val="Footer"/>
      <w:tabs>
        <w:tab w:val="clear" w:pos="8306"/>
      </w:tabs>
      <w:ind w:right="170"/>
      <w:jc w:val="right"/>
      <w:rPr>
        <w:rFonts w:ascii="Arial" w:hAnsi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188"/>
      <w:gridCol w:w="1894"/>
    </w:tblGrid>
    <w:tr w:rsidR="00FC388A">
      <w:tc>
        <w:tcPr>
          <w:tcW w:w="8188" w:type="dxa"/>
        </w:tcPr>
        <w:p w:rsidR="00FC388A" w:rsidRDefault="00FC388A">
          <w:pPr>
            <w:pStyle w:val="Foo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Updated 10-11-06</w:t>
          </w:r>
        </w:p>
      </w:tc>
      <w:tc>
        <w:tcPr>
          <w:tcW w:w="1894" w:type="dxa"/>
        </w:tcPr>
        <w:p w:rsidR="00FC388A" w:rsidRDefault="00FC388A">
          <w:pPr>
            <w:pStyle w:val="Footer"/>
            <w:jc w:val="right"/>
            <w:rPr>
              <w:rFonts w:ascii="Arial" w:hAnsi="Arial"/>
              <w:sz w:val="20"/>
              <w:szCs w:val="20"/>
            </w:rPr>
          </w:pPr>
          <w:r>
            <w:rPr>
              <w:rStyle w:val="PageNumber"/>
              <w:rFonts w:ascii="Arial" w:hAnsi="Arial"/>
              <w:sz w:val="20"/>
              <w:szCs w:val="20"/>
            </w:rPr>
            <w:t xml:space="preserve">Page </w:t>
          </w:r>
          <w:r>
            <w:rPr>
              <w:rStyle w:val="PageNumber"/>
              <w:rFonts w:ascii="Arial" w:hAnsi="Arial"/>
              <w:sz w:val="20"/>
              <w:szCs w:val="20"/>
            </w:rPr>
            <w:fldChar w:fldCharType="begin"/>
          </w:r>
          <w:r>
            <w:rPr>
              <w:rStyle w:val="PageNumber"/>
              <w:rFonts w:ascii="Arial" w:hAnsi="Arial"/>
              <w:sz w:val="20"/>
              <w:szCs w:val="20"/>
            </w:rPr>
            <w:instrText xml:space="preserve">PAGE  </w:instrText>
          </w:r>
          <w:r>
            <w:rPr>
              <w:rStyle w:val="PageNumber"/>
              <w:rFonts w:ascii="Arial" w:hAnsi="Arial"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/>
              <w:noProof/>
              <w:sz w:val="20"/>
              <w:szCs w:val="20"/>
            </w:rPr>
            <w:t>4</w:t>
          </w:r>
          <w:r>
            <w:rPr>
              <w:rStyle w:val="PageNumber"/>
              <w:rFonts w:ascii="Arial" w:hAnsi="Arial"/>
              <w:sz w:val="20"/>
              <w:szCs w:val="20"/>
            </w:rPr>
            <w:fldChar w:fldCharType="end"/>
          </w:r>
        </w:p>
      </w:tc>
    </w:tr>
  </w:tbl>
  <w:p w:rsidR="00FC388A" w:rsidRDefault="00FC388A">
    <w:pPr>
      <w:pStyle w:val="Footer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88A" w:rsidRDefault="00FC388A">
      <w:r>
        <w:separator/>
      </w:r>
    </w:p>
  </w:footnote>
  <w:footnote w:type="continuationSeparator" w:id="0">
    <w:p w:rsidR="00FC388A" w:rsidRDefault="00FC3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88A" w:rsidRDefault="00FC388A">
    <w:pPr>
      <w:pStyle w:val="Header"/>
      <w:rPr>
        <w:sz w:val="19"/>
      </w:rPr>
    </w:pPr>
    <w:r>
      <w:rPr>
        <w:noProof/>
        <w:sz w:val="19"/>
        <w:lang w:val="en-AU" w:eastAsia="en-AU"/>
      </w:rPr>
      <w:drawing>
        <wp:inline distT="0" distB="0" distL="0" distR="0">
          <wp:extent cx="2867025" cy="752475"/>
          <wp:effectExtent l="0" t="0" r="9525" b="9525"/>
          <wp:docPr id="1" name="Picture 1" descr="AusAI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AI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351155</wp:posOffset>
              </wp:positionH>
              <wp:positionV relativeFrom="page">
                <wp:posOffset>1233170</wp:posOffset>
              </wp:positionV>
              <wp:extent cx="6837045" cy="635"/>
              <wp:effectExtent l="8255" t="13970" r="12700" b="1397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704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lg"/>
                        <a:tailEnd type="none" w="sm" len="lg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65pt,97.1pt" to="566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" o:allowincell="f" strokeweight=".5pt">
              <v:stroke startarrowwidth="narrow" startarrowlength="long" endarrowwidth="narrow" endarrowlength="long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8B6CDF"/>
    <w:multiLevelType w:val="hybridMultilevel"/>
    <w:tmpl w:val="73B257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D6015A0"/>
    <w:multiLevelType w:val="hybridMultilevel"/>
    <w:tmpl w:val="CD95EC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FB"/>
    <w:multiLevelType w:val="multilevel"/>
    <w:tmpl w:val="26CCC80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sz w:val="24"/>
      </w:rPr>
    </w:lvl>
    <w:lvl w:ilvl="2">
      <w:start w:val="1"/>
      <w:numFmt w:val="lowerLetter"/>
      <w:suff w:val="space"/>
      <w:lvlText w:val="(%3)"/>
      <w:lvlJc w:val="left"/>
      <w:pPr>
        <w:ind w:left="1701" w:hanging="567"/>
      </w:pPr>
    </w:lvl>
    <w:lvl w:ilvl="3">
      <w:start w:val="1"/>
      <w:numFmt w:val="lowerRoman"/>
      <w:suff w:val="space"/>
      <w:lvlText w:val="(%4)"/>
      <w:lvlJc w:val="left"/>
      <w:pPr>
        <w:ind w:left="2275" w:hanging="576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09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117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25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33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241" w:hanging="708"/>
      </w:pPr>
    </w:lvl>
  </w:abstractNum>
  <w:abstractNum w:abstractNumId="3">
    <w:nsid w:val="02465841"/>
    <w:multiLevelType w:val="hybridMultilevel"/>
    <w:tmpl w:val="DE589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0922DE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62145C"/>
    <w:multiLevelType w:val="hybridMultilevel"/>
    <w:tmpl w:val="6D8AD2F4"/>
    <w:lvl w:ilvl="0" w:tplc="C0922DEE">
      <w:start w:val="1"/>
      <w:numFmt w:val="bullet"/>
      <w:lvlText w:val="−"/>
      <w:lvlJc w:val="left"/>
      <w:pPr>
        <w:ind w:left="720" w:hanging="360"/>
      </w:pPr>
      <w:rPr>
        <w:rFonts w:ascii="Tahoma" w:hAnsi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A3257"/>
    <w:multiLevelType w:val="hybridMultilevel"/>
    <w:tmpl w:val="C9FA08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C6585"/>
    <w:multiLevelType w:val="hybridMultilevel"/>
    <w:tmpl w:val="D1C069CA"/>
    <w:lvl w:ilvl="0" w:tplc="F7B68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DA2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507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4E9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DE4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54E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625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406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961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A15041C"/>
    <w:multiLevelType w:val="hybridMultilevel"/>
    <w:tmpl w:val="CCD0C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058F8"/>
    <w:multiLevelType w:val="hybridMultilevel"/>
    <w:tmpl w:val="929877DE"/>
    <w:lvl w:ilvl="0" w:tplc="F93ACB0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EE631E"/>
    <w:multiLevelType w:val="multilevel"/>
    <w:tmpl w:val="48D237E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2D2C8D"/>
    <w:multiLevelType w:val="hybridMultilevel"/>
    <w:tmpl w:val="48D237E8"/>
    <w:lvl w:ilvl="0" w:tplc="AD4E215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C266D"/>
    <w:multiLevelType w:val="hybridMultilevel"/>
    <w:tmpl w:val="80DAC4B4"/>
    <w:lvl w:ilvl="0" w:tplc="277C3308">
      <w:start w:val="1"/>
      <w:numFmt w:val="decimal"/>
      <w:lvlText w:val="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F3519D"/>
    <w:multiLevelType w:val="hybridMultilevel"/>
    <w:tmpl w:val="FAD8F56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5857B2"/>
    <w:multiLevelType w:val="hybridMultilevel"/>
    <w:tmpl w:val="063ECF16"/>
    <w:lvl w:ilvl="0" w:tplc="6A5CD702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4">
    <w:nsid w:val="2F550081"/>
    <w:multiLevelType w:val="hybridMultilevel"/>
    <w:tmpl w:val="FAF885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C157F"/>
    <w:multiLevelType w:val="hybridMultilevel"/>
    <w:tmpl w:val="9B56C50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A575B"/>
    <w:multiLevelType w:val="hybridMultilevel"/>
    <w:tmpl w:val="0D54B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DD6255"/>
    <w:multiLevelType w:val="hybridMultilevel"/>
    <w:tmpl w:val="140A3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0922DEE">
      <w:start w:val="1"/>
      <w:numFmt w:val="bullet"/>
      <w:lvlText w:val="−"/>
      <w:lvlJc w:val="left"/>
      <w:pPr>
        <w:ind w:left="1440" w:hanging="360"/>
      </w:pPr>
      <w:rPr>
        <w:rFonts w:ascii="Tahoma" w:hAnsi="Tahoma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92ABC"/>
    <w:multiLevelType w:val="hybridMultilevel"/>
    <w:tmpl w:val="C3DC50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0922DE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EC29D0"/>
    <w:multiLevelType w:val="hybridMultilevel"/>
    <w:tmpl w:val="A77A653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E6F93"/>
    <w:multiLevelType w:val="hybridMultilevel"/>
    <w:tmpl w:val="2AB849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2F325"/>
    <w:multiLevelType w:val="hybridMultilevel"/>
    <w:tmpl w:val="88AC83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49674E7"/>
    <w:multiLevelType w:val="hybridMultilevel"/>
    <w:tmpl w:val="3A4AABC4"/>
    <w:lvl w:ilvl="0" w:tplc="C0922DEE">
      <w:start w:val="1"/>
      <w:numFmt w:val="bullet"/>
      <w:lvlText w:val="−"/>
      <w:lvlJc w:val="left"/>
      <w:pPr>
        <w:ind w:left="2160" w:hanging="360"/>
      </w:pPr>
      <w:rPr>
        <w:rFonts w:ascii="Tahoma" w:hAnsi="Tahoma" w:cs="Times New Roman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5A74B8B"/>
    <w:multiLevelType w:val="hybridMultilevel"/>
    <w:tmpl w:val="97E84B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50C78"/>
    <w:multiLevelType w:val="hybridMultilevel"/>
    <w:tmpl w:val="97CAB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182796"/>
    <w:multiLevelType w:val="multilevel"/>
    <w:tmpl w:val="8342F2E4"/>
    <w:lvl w:ilvl="0">
      <w:start w:val="1"/>
      <w:numFmt w:val="decimal"/>
      <w:pStyle w:val="CON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CONLevel11"/>
      <w:lvlText w:val="%1.%2"/>
      <w:lvlJc w:val="left"/>
      <w:pPr>
        <w:tabs>
          <w:tab w:val="num" w:pos="720"/>
        </w:tabs>
        <w:ind w:left="720" w:hanging="70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CONLevela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pStyle w:val="CONLeveli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pStyle w:val="CONLevelA0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Roman"/>
      <w:pStyle w:val="CONLevelI0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9"/>
  </w:num>
  <w:num w:numId="6">
    <w:abstractNumId w:val="2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0"/>
  </w:num>
  <w:num w:numId="10">
    <w:abstractNumId w:val="21"/>
  </w:num>
  <w:num w:numId="11">
    <w:abstractNumId w:val="1"/>
  </w:num>
  <w:num w:numId="12">
    <w:abstractNumId w:val="6"/>
  </w:num>
  <w:num w:numId="13">
    <w:abstractNumId w:val="15"/>
  </w:num>
  <w:num w:numId="14">
    <w:abstractNumId w:val="7"/>
  </w:num>
  <w:num w:numId="1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05"/>
    <w:rsid w:val="000053F9"/>
    <w:rsid w:val="0000722A"/>
    <w:rsid w:val="00014803"/>
    <w:rsid w:val="00015084"/>
    <w:rsid w:val="000157BC"/>
    <w:rsid w:val="000178F7"/>
    <w:rsid w:val="00025BC6"/>
    <w:rsid w:val="000313AD"/>
    <w:rsid w:val="00031AB8"/>
    <w:rsid w:val="00032509"/>
    <w:rsid w:val="00034F1B"/>
    <w:rsid w:val="00036FF4"/>
    <w:rsid w:val="00037931"/>
    <w:rsid w:val="00041A05"/>
    <w:rsid w:val="00044172"/>
    <w:rsid w:val="00050507"/>
    <w:rsid w:val="00050870"/>
    <w:rsid w:val="0005136D"/>
    <w:rsid w:val="0005313C"/>
    <w:rsid w:val="0005520D"/>
    <w:rsid w:val="0005608E"/>
    <w:rsid w:val="00061831"/>
    <w:rsid w:val="00062620"/>
    <w:rsid w:val="0006651D"/>
    <w:rsid w:val="00066EA8"/>
    <w:rsid w:val="00070240"/>
    <w:rsid w:val="000744A7"/>
    <w:rsid w:val="000757A5"/>
    <w:rsid w:val="00077F88"/>
    <w:rsid w:val="00080689"/>
    <w:rsid w:val="00082C10"/>
    <w:rsid w:val="00084AD6"/>
    <w:rsid w:val="00085484"/>
    <w:rsid w:val="0008671A"/>
    <w:rsid w:val="0008686F"/>
    <w:rsid w:val="00087D11"/>
    <w:rsid w:val="00090181"/>
    <w:rsid w:val="000930E0"/>
    <w:rsid w:val="00094CEF"/>
    <w:rsid w:val="000970B9"/>
    <w:rsid w:val="000A0D6D"/>
    <w:rsid w:val="000A1CCA"/>
    <w:rsid w:val="000A3EE3"/>
    <w:rsid w:val="000A44E8"/>
    <w:rsid w:val="000A5ED8"/>
    <w:rsid w:val="000B6647"/>
    <w:rsid w:val="000C1A21"/>
    <w:rsid w:val="000C48FE"/>
    <w:rsid w:val="000C5E93"/>
    <w:rsid w:val="000C6DC4"/>
    <w:rsid w:val="000D02EA"/>
    <w:rsid w:val="000D11A4"/>
    <w:rsid w:val="000D1AFC"/>
    <w:rsid w:val="000D216C"/>
    <w:rsid w:val="000D4E20"/>
    <w:rsid w:val="000D69F9"/>
    <w:rsid w:val="000D70FE"/>
    <w:rsid w:val="000E307C"/>
    <w:rsid w:val="000E49D1"/>
    <w:rsid w:val="000E6D77"/>
    <w:rsid w:val="000E704B"/>
    <w:rsid w:val="000E7738"/>
    <w:rsid w:val="000F35DF"/>
    <w:rsid w:val="000F5D2B"/>
    <w:rsid w:val="000F5E36"/>
    <w:rsid w:val="001022A2"/>
    <w:rsid w:val="001025B7"/>
    <w:rsid w:val="00103337"/>
    <w:rsid w:val="00104A9D"/>
    <w:rsid w:val="00104DD9"/>
    <w:rsid w:val="0010519F"/>
    <w:rsid w:val="00110097"/>
    <w:rsid w:val="00111E7E"/>
    <w:rsid w:val="001136E4"/>
    <w:rsid w:val="0011384A"/>
    <w:rsid w:val="00114452"/>
    <w:rsid w:val="001149ED"/>
    <w:rsid w:val="0012002B"/>
    <w:rsid w:val="00125260"/>
    <w:rsid w:val="00127748"/>
    <w:rsid w:val="001334AC"/>
    <w:rsid w:val="00133AB2"/>
    <w:rsid w:val="00134AA9"/>
    <w:rsid w:val="00136032"/>
    <w:rsid w:val="00140F5A"/>
    <w:rsid w:val="00142262"/>
    <w:rsid w:val="00143E80"/>
    <w:rsid w:val="00151138"/>
    <w:rsid w:val="00152430"/>
    <w:rsid w:val="00153631"/>
    <w:rsid w:val="001537A7"/>
    <w:rsid w:val="00155C7A"/>
    <w:rsid w:val="001629FE"/>
    <w:rsid w:val="00163983"/>
    <w:rsid w:val="00166598"/>
    <w:rsid w:val="00167AE5"/>
    <w:rsid w:val="0017012D"/>
    <w:rsid w:val="001736F9"/>
    <w:rsid w:val="001741C1"/>
    <w:rsid w:val="0017547D"/>
    <w:rsid w:val="001765C0"/>
    <w:rsid w:val="00180F6B"/>
    <w:rsid w:val="001813CB"/>
    <w:rsid w:val="00190854"/>
    <w:rsid w:val="00190D72"/>
    <w:rsid w:val="0019413F"/>
    <w:rsid w:val="001960E8"/>
    <w:rsid w:val="00197EA0"/>
    <w:rsid w:val="001A2C7B"/>
    <w:rsid w:val="001B22C6"/>
    <w:rsid w:val="001B4427"/>
    <w:rsid w:val="001B7442"/>
    <w:rsid w:val="001C6143"/>
    <w:rsid w:val="001D33B7"/>
    <w:rsid w:val="001D4B79"/>
    <w:rsid w:val="001D763E"/>
    <w:rsid w:val="001E3179"/>
    <w:rsid w:val="001E3834"/>
    <w:rsid w:val="001E68BA"/>
    <w:rsid w:val="001F1A48"/>
    <w:rsid w:val="001F23E9"/>
    <w:rsid w:val="001F4189"/>
    <w:rsid w:val="001F4FAA"/>
    <w:rsid w:val="001F4FEB"/>
    <w:rsid w:val="001F71B5"/>
    <w:rsid w:val="00200460"/>
    <w:rsid w:val="00200483"/>
    <w:rsid w:val="00200DD3"/>
    <w:rsid w:val="00201291"/>
    <w:rsid w:val="00201299"/>
    <w:rsid w:val="002040BE"/>
    <w:rsid w:val="00206DE6"/>
    <w:rsid w:val="0021047A"/>
    <w:rsid w:val="00210EB5"/>
    <w:rsid w:val="00211AFA"/>
    <w:rsid w:val="00212B1E"/>
    <w:rsid w:val="00213A30"/>
    <w:rsid w:val="00216071"/>
    <w:rsid w:val="002164F1"/>
    <w:rsid w:val="00217582"/>
    <w:rsid w:val="002225B6"/>
    <w:rsid w:val="00222987"/>
    <w:rsid w:val="00225B14"/>
    <w:rsid w:val="00226448"/>
    <w:rsid w:val="00226541"/>
    <w:rsid w:val="00227B11"/>
    <w:rsid w:val="00230D3E"/>
    <w:rsid w:val="00231C24"/>
    <w:rsid w:val="00231F1D"/>
    <w:rsid w:val="002323A3"/>
    <w:rsid w:val="00236E0D"/>
    <w:rsid w:val="00240DEF"/>
    <w:rsid w:val="00240DF6"/>
    <w:rsid w:val="00241964"/>
    <w:rsid w:val="00246842"/>
    <w:rsid w:val="00247FFD"/>
    <w:rsid w:val="002547B5"/>
    <w:rsid w:val="00261F4F"/>
    <w:rsid w:val="00262CEA"/>
    <w:rsid w:val="00264E36"/>
    <w:rsid w:val="002669DD"/>
    <w:rsid w:val="00274884"/>
    <w:rsid w:val="00274E28"/>
    <w:rsid w:val="00275FC4"/>
    <w:rsid w:val="002766EB"/>
    <w:rsid w:val="002835FC"/>
    <w:rsid w:val="00285D58"/>
    <w:rsid w:val="00285F60"/>
    <w:rsid w:val="00286F64"/>
    <w:rsid w:val="002873D1"/>
    <w:rsid w:val="00287AC5"/>
    <w:rsid w:val="002919A0"/>
    <w:rsid w:val="002937B7"/>
    <w:rsid w:val="00294B9E"/>
    <w:rsid w:val="00296D08"/>
    <w:rsid w:val="0029793F"/>
    <w:rsid w:val="002A11E4"/>
    <w:rsid w:val="002A1345"/>
    <w:rsid w:val="002A2060"/>
    <w:rsid w:val="002A520D"/>
    <w:rsid w:val="002A611D"/>
    <w:rsid w:val="002A79AF"/>
    <w:rsid w:val="002B30C1"/>
    <w:rsid w:val="002B560A"/>
    <w:rsid w:val="002B799B"/>
    <w:rsid w:val="002C119C"/>
    <w:rsid w:val="002C16B8"/>
    <w:rsid w:val="002C1825"/>
    <w:rsid w:val="002C21DB"/>
    <w:rsid w:val="002C2875"/>
    <w:rsid w:val="002C28E8"/>
    <w:rsid w:val="002C2AF7"/>
    <w:rsid w:val="002C4754"/>
    <w:rsid w:val="002C6DD3"/>
    <w:rsid w:val="002D28AF"/>
    <w:rsid w:val="002D5876"/>
    <w:rsid w:val="002D5F54"/>
    <w:rsid w:val="002D7C9F"/>
    <w:rsid w:val="002E047E"/>
    <w:rsid w:val="002E2F00"/>
    <w:rsid w:val="002E312B"/>
    <w:rsid w:val="002E4C91"/>
    <w:rsid w:val="002E509B"/>
    <w:rsid w:val="002E690E"/>
    <w:rsid w:val="002E730C"/>
    <w:rsid w:val="002F3242"/>
    <w:rsid w:val="002F36A6"/>
    <w:rsid w:val="002F5305"/>
    <w:rsid w:val="002F7713"/>
    <w:rsid w:val="0030189B"/>
    <w:rsid w:val="00305681"/>
    <w:rsid w:val="00305C29"/>
    <w:rsid w:val="00306D19"/>
    <w:rsid w:val="00307F1F"/>
    <w:rsid w:val="0031153C"/>
    <w:rsid w:val="00313A33"/>
    <w:rsid w:val="0031463E"/>
    <w:rsid w:val="00314A6C"/>
    <w:rsid w:val="003151F4"/>
    <w:rsid w:val="00316286"/>
    <w:rsid w:val="00316D90"/>
    <w:rsid w:val="00317199"/>
    <w:rsid w:val="00322E73"/>
    <w:rsid w:val="00326017"/>
    <w:rsid w:val="003277EA"/>
    <w:rsid w:val="00327C91"/>
    <w:rsid w:val="00332926"/>
    <w:rsid w:val="0033330E"/>
    <w:rsid w:val="00333321"/>
    <w:rsid w:val="003347EE"/>
    <w:rsid w:val="00335371"/>
    <w:rsid w:val="00336D60"/>
    <w:rsid w:val="0033738B"/>
    <w:rsid w:val="003417BF"/>
    <w:rsid w:val="00341F7C"/>
    <w:rsid w:val="003448BC"/>
    <w:rsid w:val="0034774F"/>
    <w:rsid w:val="003501EB"/>
    <w:rsid w:val="003510D6"/>
    <w:rsid w:val="00351FA7"/>
    <w:rsid w:val="00352B3F"/>
    <w:rsid w:val="00352E8D"/>
    <w:rsid w:val="003538B2"/>
    <w:rsid w:val="003558DE"/>
    <w:rsid w:val="00357632"/>
    <w:rsid w:val="003606D0"/>
    <w:rsid w:val="00367716"/>
    <w:rsid w:val="003729A9"/>
    <w:rsid w:val="00374085"/>
    <w:rsid w:val="003850A3"/>
    <w:rsid w:val="00385532"/>
    <w:rsid w:val="0038559E"/>
    <w:rsid w:val="0038751E"/>
    <w:rsid w:val="0038797F"/>
    <w:rsid w:val="00387CA7"/>
    <w:rsid w:val="00391CE1"/>
    <w:rsid w:val="00392E4E"/>
    <w:rsid w:val="00392F5F"/>
    <w:rsid w:val="00393BEB"/>
    <w:rsid w:val="00394050"/>
    <w:rsid w:val="003A15D6"/>
    <w:rsid w:val="003A302B"/>
    <w:rsid w:val="003A365B"/>
    <w:rsid w:val="003A5320"/>
    <w:rsid w:val="003B114C"/>
    <w:rsid w:val="003B279F"/>
    <w:rsid w:val="003B30F1"/>
    <w:rsid w:val="003B3300"/>
    <w:rsid w:val="003B339A"/>
    <w:rsid w:val="003B384A"/>
    <w:rsid w:val="003B47F4"/>
    <w:rsid w:val="003B6CFA"/>
    <w:rsid w:val="003B739A"/>
    <w:rsid w:val="003C09ED"/>
    <w:rsid w:val="003C395E"/>
    <w:rsid w:val="003C6BD8"/>
    <w:rsid w:val="003D3024"/>
    <w:rsid w:val="003D4216"/>
    <w:rsid w:val="003D4562"/>
    <w:rsid w:val="003D5058"/>
    <w:rsid w:val="003E1C89"/>
    <w:rsid w:val="003E6A45"/>
    <w:rsid w:val="003F080C"/>
    <w:rsid w:val="003F0CE7"/>
    <w:rsid w:val="003F565B"/>
    <w:rsid w:val="003F5BE9"/>
    <w:rsid w:val="003F6A5E"/>
    <w:rsid w:val="00406842"/>
    <w:rsid w:val="004107FB"/>
    <w:rsid w:val="00410E77"/>
    <w:rsid w:val="0041557F"/>
    <w:rsid w:val="0042551D"/>
    <w:rsid w:val="00425ECA"/>
    <w:rsid w:val="004267BE"/>
    <w:rsid w:val="00431DEC"/>
    <w:rsid w:val="004330BF"/>
    <w:rsid w:val="004374F0"/>
    <w:rsid w:val="0044129B"/>
    <w:rsid w:val="004430AC"/>
    <w:rsid w:val="0044478F"/>
    <w:rsid w:val="00444CC1"/>
    <w:rsid w:val="00450074"/>
    <w:rsid w:val="00451644"/>
    <w:rsid w:val="00452FD7"/>
    <w:rsid w:val="004542FA"/>
    <w:rsid w:val="00455EC9"/>
    <w:rsid w:val="00460BAE"/>
    <w:rsid w:val="004638AC"/>
    <w:rsid w:val="00463A0E"/>
    <w:rsid w:val="00472DC8"/>
    <w:rsid w:val="00476ADE"/>
    <w:rsid w:val="00482667"/>
    <w:rsid w:val="00483E1B"/>
    <w:rsid w:val="0048426C"/>
    <w:rsid w:val="004848BE"/>
    <w:rsid w:val="004879A9"/>
    <w:rsid w:val="0049206A"/>
    <w:rsid w:val="00494815"/>
    <w:rsid w:val="0049544D"/>
    <w:rsid w:val="00496639"/>
    <w:rsid w:val="00497A8E"/>
    <w:rsid w:val="004A0749"/>
    <w:rsid w:val="004A0F9E"/>
    <w:rsid w:val="004A5B19"/>
    <w:rsid w:val="004B1FCA"/>
    <w:rsid w:val="004B248D"/>
    <w:rsid w:val="004B3263"/>
    <w:rsid w:val="004B40B2"/>
    <w:rsid w:val="004B49B3"/>
    <w:rsid w:val="004B4C93"/>
    <w:rsid w:val="004B5741"/>
    <w:rsid w:val="004B7B55"/>
    <w:rsid w:val="004C0E49"/>
    <w:rsid w:val="004C3D2A"/>
    <w:rsid w:val="004D0C03"/>
    <w:rsid w:val="004D3FF8"/>
    <w:rsid w:val="004D5179"/>
    <w:rsid w:val="004D584D"/>
    <w:rsid w:val="004D5DDD"/>
    <w:rsid w:val="004D7597"/>
    <w:rsid w:val="004D7E23"/>
    <w:rsid w:val="004E0510"/>
    <w:rsid w:val="004E183F"/>
    <w:rsid w:val="004E4219"/>
    <w:rsid w:val="004E762D"/>
    <w:rsid w:val="004F0AC4"/>
    <w:rsid w:val="004F48FA"/>
    <w:rsid w:val="004F4CE9"/>
    <w:rsid w:val="004F6B6A"/>
    <w:rsid w:val="004F7425"/>
    <w:rsid w:val="004F79DF"/>
    <w:rsid w:val="004F7E6C"/>
    <w:rsid w:val="00500198"/>
    <w:rsid w:val="00500586"/>
    <w:rsid w:val="005050BF"/>
    <w:rsid w:val="00506AD2"/>
    <w:rsid w:val="00507D4E"/>
    <w:rsid w:val="005104BD"/>
    <w:rsid w:val="005142D1"/>
    <w:rsid w:val="00517ADD"/>
    <w:rsid w:val="005211BB"/>
    <w:rsid w:val="005226A3"/>
    <w:rsid w:val="00524D9A"/>
    <w:rsid w:val="0053174B"/>
    <w:rsid w:val="00532C46"/>
    <w:rsid w:val="00535884"/>
    <w:rsid w:val="00541F94"/>
    <w:rsid w:val="00542A4B"/>
    <w:rsid w:val="00544839"/>
    <w:rsid w:val="00544E54"/>
    <w:rsid w:val="005453D2"/>
    <w:rsid w:val="0054577B"/>
    <w:rsid w:val="00546EEC"/>
    <w:rsid w:val="00547660"/>
    <w:rsid w:val="00547A48"/>
    <w:rsid w:val="00550C3A"/>
    <w:rsid w:val="00555EFC"/>
    <w:rsid w:val="00555F26"/>
    <w:rsid w:val="00556299"/>
    <w:rsid w:val="0056052C"/>
    <w:rsid w:val="00565D93"/>
    <w:rsid w:val="005739BD"/>
    <w:rsid w:val="00574C67"/>
    <w:rsid w:val="00577AF1"/>
    <w:rsid w:val="0058191A"/>
    <w:rsid w:val="00582B9E"/>
    <w:rsid w:val="00584F15"/>
    <w:rsid w:val="00586B94"/>
    <w:rsid w:val="00587AE7"/>
    <w:rsid w:val="00590CAF"/>
    <w:rsid w:val="005915EF"/>
    <w:rsid w:val="00592183"/>
    <w:rsid w:val="005A102D"/>
    <w:rsid w:val="005A2084"/>
    <w:rsid w:val="005A2978"/>
    <w:rsid w:val="005A3469"/>
    <w:rsid w:val="005A4251"/>
    <w:rsid w:val="005A67E4"/>
    <w:rsid w:val="005B1096"/>
    <w:rsid w:val="005B1460"/>
    <w:rsid w:val="005B2902"/>
    <w:rsid w:val="005C2132"/>
    <w:rsid w:val="005C2BA0"/>
    <w:rsid w:val="005C439C"/>
    <w:rsid w:val="005C4A4E"/>
    <w:rsid w:val="005C50F3"/>
    <w:rsid w:val="005D04C2"/>
    <w:rsid w:val="005D1467"/>
    <w:rsid w:val="005D30DA"/>
    <w:rsid w:val="005D522E"/>
    <w:rsid w:val="005D5FDA"/>
    <w:rsid w:val="005D629B"/>
    <w:rsid w:val="005D64D2"/>
    <w:rsid w:val="005D6875"/>
    <w:rsid w:val="005E00C4"/>
    <w:rsid w:val="005E1640"/>
    <w:rsid w:val="005E2D7D"/>
    <w:rsid w:val="005E36B2"/>
    <w:rsid w:val="005E399B"/>
    <w:rsid w:val="005E42FF"/>
    <w:rsid w:val="005E7ED8"/>
    <w:rsid w:val="005F4486"/>
    <w:rsid w:val="005F68A2"/>
    <w:rsid w:val="00600263"/>
    <w:rsid w:val="00600813"/>
    <w:rsid w:val="0060099F"/>
    <w:rsid w:val="0060752D"/>
    <w:rsid w:val="006135D3"/>
    <w:rsid w:val="00616234"/>
    <w:rsid w:val="006202F6"/>
    <w:rsid w:val="00620319"/>
    <w:rsid w:val="00623A0E"/>
    <w:rsid w:val="0062406F"/>
    <w:rsid w:val="00625674"/>
    <w:rsid w:val="00632C7F"/>
    <w:rsid w:val="00637508"/>
    <w:rsid w:val="006377E4"/>
    <w:rsid w:val="006407F0"/>
    <w:rsid w:val="00641152"/>
    <w:rsid w:val="006412F5"/>
    <w:rsid w:val="00642695"/>
    <w:rsid w:val="006427E4"/>
    <w:rsid w:val="00643335"/>
    <w:rsid w:val="00645164"/>
    <w:rsid w:val="0064756D"/>
    <w:rsid w:val="00655E51"/>
    <w:rsid w:val="00656EE9"/>
    <w:rsid w:val="006605B0"/>
    <w:rsid w:val="006611E7"/>
    <w:rsid w:val="00662308"/>
    <w:rsid w:val="0066610A"/>
    <w:rsid w:val="00666927"/>
    <w:rsid w:val="006709CF"/>
    <w:rsid w:val="00674424"/>
    <w:rsid w:val="00675954"/>
    <w:rsid w:val="00676508"/>
    <w:rsid w:val="00677C79"/>
    <w:rsid w:val="00682FDE"/>
    <w:rsid w:val="0068342D"/>
    <w:rsid w:val="0068446C"/>
    <w:rsid w:val="006845D6"/>
    <w:rsid w:val="006975F4"/>
    <w:rsid w:val="006A071E"/>
    <w:rsid w:val="006A39B5"/>
    <w:rsid w:val="006A3E42"/>
    <w:rsid w:val="006A4FFA"/>
    <w:rsid w:val="006A50B3"/>
    <w:rsid w:val="006A50F9"/>
    <w:rsid w:val="006B3270"/>
    <w:rsid w:val="006B6BE4"/>
    <w:rsid w:val="006C3905"/>
    <w:rsid w:val="006C3F30"/>
    <w:rsid w:val="006C45F6"/>
    <w:rsid w:val="006C687A"/>
    <w:rsid w:val="006D0EF9"/>
    <w:rsid w:val="006D1E02"/>
    <w:rsid w:val="006D1F59"/>
    <w:rsid w:val="006D55B7"/>
    <w:rsid w:val="006E7AA4"/>
    <w:rsid w:val="006F381A"/>
    <w:rsid w:val="006F619A"/>
    <w:rsid w:val="006F7143"/>
    <w:rsid w:val="006F7C2E"/>
    <w:rsid w:val="00700E4F"/>
    <w:rsid w:val="00700FC9"/>
    <w:rsid w:val="0070260B"/>
    <w:rsid w:val="0070473F"/>
    <w:rsid w:val="00704C34"/>
    <w:rsid w:val="00705238"/>
    <w:rsid w:val="007054DB"/>
    <w:rsid w:val="00707B55"/>
    <w:rsid w:val="00715EE4"/>
    <w:rsid w:val="00715FCB"/>
    <w:rsid w:val="00715FED"/>
    <w:rsid w:val="00717801"/>
    <w:rsid w:val="007345CE"/>
    <w:rsid w:val="007379B1"/>
    <w:rsid w:val="007405B7"/>
    <w:rsid w:val="00743536"/>
    <w:rsid w:val="0075463F"/>
    <w:rsid w:val="00757926"/>
    <w:rsid w:val="00761A73"/>
    <w:rsid w:val="0076360D"/>
    <w:rsid w:val="00765473"/>
    <w:rsid w:val="007669BB"/>
    <w:rsid w:val="00777D75"/>
    <w:rsid w:val="0078509C"/>
    <w:rsid w:val="007861AA"/>
    <w:rsid w:val="007872D5"/>
    <w:rsid w:val="00787E3D"/>
    <w:rsid w:val="007915F1"/>
    <w:rsid w:val="00796E06"/>
    <w:rsid w:val="007975AC"/>
    <w:rsid w:val="007A4CC1"/>
    <w:rsid w:val="007A7C9B"/>
    <w:rsid w:val="007B0F18"/>
    <w:rsid w:val="007B42D3"/>
    <w:rsid w:val="007C0DB4"/>
    <w:rsid w:val="007C2DB5"/>
    <w:rsid w:val="007C6217"/>
    <w:rsid w:val="007C629A"/>
    <w:rsid w:val="007D0516"/>
    <w:rsid w:val="007D0944"/>
    <w:rsid w:val="007D1D66"/>
    <w:rsid w:val="007D3909"/>
    <w:rsid w:val="007D4F22"/>
    <w:rsid w:val="007D786C"/>
    <w:rsid w:val="007E27B1"/>
    <w:rsid w:val="007E4DD7"/>
    <w:rsid w:val="007F06B5"/>
    <w:rsid w:val="007F11CA"/>
    <w:rsid w:val="007F2023"/>
    <w:rsid w:val="007F2F9B"/>
    <w:rsid w:val="007F4925"/>
    <w:rsid w:val="007F74E2"/>
    <w:rsid w:val="007F7900"/>
    <w:rsid w:val="007F7E9A"/>
    <w:rsid w:val="00801CA9"/>
    <w:rsid w:val="00802B37"/>
    <w:rsid w:val="008032D7"/>
    <w:rsid w:val="00805519"/>
    <w:rsid w:val="00810736"/>
    <w:rsid w:val="00813353"/>
    <w:rsid w:val="008138E7"/>
    <w:rsid w:val="0081461F"/>
    <w:rsid w:val="008202AE"/>
    <w:rsid w:val="008206A9"/>
    <w:rsid w:val="00824919"/>
    <w:rsid w:val="00830182"/>
    <w:rsid w:val="00832D8F"/>
    <w:rsid w:val="00832EFE"/>
    <w:rsid w:val="00833AAA"/>
    <w:rsid w:val="00834644"/>
    <w:rsid w:val="00835872"/>
    <w:rsid w:val="00840114"/>
    <w:rsid w:val="008409C7"/>
    <w:rsid w:val="00846D1C"/>
    <w:rsid w:val="00847137"/>
    <w:rsid w:val="00847289"/>
    <w:rsid w:val="008639CE"/>
    <w:rsid w:val="008649C5"/>
    <w:rsid w:val="00864FCE"/>
    <w:rsid w:val="008651B2"/>
    <w:rsid w:val="00872D15"/>
    <w:rsid w:val="008748CA"/>
    <w:rsid w:val="00875FE0"/>
    <w:rsid w:val="00876605"/>
    <w:rsid w:val="00877A92"/>
    <w:rsid w:val="00877F3C"/>
    <w:rsid w:val="00881C58"/>
    <w:rsid w:val="008850C9"/>
    <w:rsid w:val="008918E3"/>
    <w:rsid w:val="00892A10"/>
    <w:rsid w:val="00894B0D"/>
    <w:rsid w:val="008950DB"/>
    <w:rsid w:val="008966DF"/>
    <w:rsid w:val="00897015"/>
    <w:rsid w:val="0089732D"/>
    <w:rsid w:val="0089779E"/>
    <w:rsid w:val="008A15A7"/>
    <w:rsid w:val="008A34DF"/>
    <w:rsid w:val="008B3BE5"/>
    <w:rsid w:val="008B417F"/>
    <w:rsid w:val="008B54B7"/>
    <w:rsid w:val="008C1123"/>
    <w:rsid w:val="008D0147"/>
    <w:rsid w:val="008D0D23"/>
    <w:rsid w:val="008D15B1"/>
    <w:rsid w:val="008D3279"/>
    <w:rsid w:val="008D3A2C"/>
    <w:rsid w:val="008D5F87"/>
    <w:rsid w:val="008D6A76"/>
    <w:rsid w:val="008D6C6D"/>
    <w:rsid w:val="008E2C8D"/>
    <w:rsid w:val="008E3286"/>
    <w:rsid w:val="008E3B5B"/>
    <w:rsid w:val="008E5572"/>
    <w:rsid w:val="008E5EC2"/>
    <w:rsid w:val="008E7E2C"/>
    <w:rsid w:val="008F3CCB"/>
    <w:rsid w:val="008F6D21"/>
    <w:rsid w:val="009070DC"/>
    <w:rsid w:val="00907392"/>
    <w:rsid w:val="009078B2"/>
    <w:rsid w:val="00910214"/>
    <w:rsid w:val="009107FB"/>
    <w:rsid w:val="009129A1"/>
    <w:rsid w:val="009131DD"/>
    <w:rsid w:val="00917AD1"/>
    <w:rsid w:val="00921925"/>
    <w:rsid w:val="00921D64"/>
    <w:rsid w:val="00926A7C"/>
    <w:rsid w:val="00927F73"/>
    <w:rsid w:val="00931710"/>
    <w:rsid w:val="0093424E"/>
    <w:rsid w:val="00934BF8"/>
    <w:rsid w:val="00937675"/>
    <w:rsid w:val="00940BE3"/>
    <w:rsid w:val="00941193"/>
    <w:rsid w:val="00941972"/>
    <w:rsid w:val="00941C43"/>
    <w:rsid w:val="009441E4"/>
    <w:rsid w:val="00945306"/>
    <w:rsid w:val="009464BA"/>
    <w:rsid w:val="00950126"/>
    <w:rsid w:val="00956001"/>
    <w:rsid w:val="00956C57"/>
    <w:rsid w:val="009616DC"/>
    <w:rsid w:val="0096693E"/>
    <w:rsid w:val="00972FDC"/>
    <w:rsid w:val="00975081"/>
    <w:rsid w:val="00976226"/>
    <w:rsid w:val="00977214"/>
    <w:rsid w:val="009816F5"/>
    <w:rsid w:val="00993687"/>
    <w:rsid w:val="009968E4"/>
    <w:rsid w:val="009A05AC"/>
    <w:rsid w:val="009A06CC"/>
    <w:rsid w:val="009A5F9F"/>
    <w:rsid w:val="009A7C7B"/>
    <w:rsid w:val="009B0E17"/>
    <w:rsid w:val="009B3D87"/>
    <w:rsid w:val="009B4A81"/>
    <w:rsid w:val="009B6680"/>
    <w:rsid w:val="009C0914"/>
    <w:rsid w:val="009C25F5"/>
    <w:rsid w:val="009C27B1"/>
    <w:rsid w:val="009C3DC2"/>
    <w:rsid w:val="009C4895"/>
    <w:rsid w:val="009C4AAF"/>
    <w:rsid w:val="009C6789"/>
    <w:rsid w:val="009C6C87"/>
    <w:rsid w:val="009C7194"/>
    <w:rsid w:val="009C7C68"/>
    <w:rsid w:val="009C7ECD"/>
    <w:rsid w:val="009D2AA3"/>
    <w:rsid w:val="009D643B"/>
    <w:rsid w:val="009D7ADA"/>
    <w:rsid w:val="009E0F12"/>
    <w:rsid w:val="009E41BC"/>
    <w:rsid w:val="009F09EB"/>
    <w:rsid w:val="009F0EF1"/>
    <w:rsid w:val="009F36FE"/>
    <w:rsid w:val="00A02017"/>
    <w:rsid w:val="00A024E1"/>
    <w:rsid w:val="00A05714"/>
    <w:rsid w:val="00A06608"/>
    <w:rsid w:val="00A102D9"/>
    <w:rsid w:val="00A1098C"/>
    <w:rsid w:val="00A11AC7"/>
    <w:rsid w:val="00A17B27"/>
    <w:rsid w:val="00A20B0E"/>
    <w:rsid w:val="00A22048"/>
    <w:rsid w:val="00A23787"/>
    <w:rsid w:val="00A24D53"/>
    <w:rsid w:val="00A25BD2"/>
    <w:rsid w:val="00A26360"/>
    <w:rsid w:val="00A27955"/>
    <w:rsid w:val="00A3457D"/>
    <w:rsid w:val="00A35032"/>
    <w:rsid w:val="00A37587"/>
    <w:rsid w:val="00A42213"/>
    <w:rsid w:val="00A47436"/>
    <w:rsid w:val="00A512DA"/>
    <w:rsid w:val="00A521FA"/>
    <w:rsid w:val="00A55CC1"/>
    <w:rsid w:val="00A564F5"/>
    <w:rsid w:val="00A61591"/>
    <w:rsid w:val="00A6211B"/>
    <w:rsid w:val="00A632B3"/>
    <w:rsid w:val="00A63A4D"/>
    <w:rsid w:val="00A63EDA"/>
    <w:rsid w:val="00A7011D"/>
    <w:rsid w:val="00A70EA3"/>
    <w:rsid w:val="00A75B92"/>
    <w:rsid w:val="00A75ECC"/>
    <w:rsid w:val="00A76F04"/>
    <w:rsid w:val="00A77F73"/>
    <w:rsid w:val="00A868C5"/>
    <w:rsid w:val="00A86E60"/>
    <w:rsid w:val="00A91309"/>
    <w:rsid w:val="00A930EA"/>
    <w:rsid w:val="00A938A2"/>
    <w:rsid w:val="00A94E86"/>
    <w:rsid w:val="00A95F19"/>
    <w:rsid w:val="00AA06BC"/>
    <w:rsid w:val="00AA1FC9"/>
    <w:rsid w:val="00AA4415"/>
    <w:rsid w:val="00AA443F"/>
    <w:rsid w:val="00AA460C"/>
    <w:rsid w:val="00AA7971"/>
    <w:rsid w:val="00AA7B68"/>
    <w:rsid w:val="00AB2972"/>
    <w:rsid w:val="00AB52BE"/>
    <w:rsid w:val="00AB5961"/>
    <w:rsid w:val="00AC00D2"/>
    <w:rsid w:val="00AC3446"/>
    <w:rsid w:val="00AC5D88"/>
    <w:rsid w:val="00AC68E1"/>
    <w:rsid w:val="00AC7550"/>
    <w:rsid w:val="00AD1373"/>
    <w:rsid w:val="00AD1523"/>
    <w:rsid w:val="00AD2D1A"/>
    <w:rsid w:val="00AD3F18"/>
    <w:rsid w:val="00AD7B22"/>
    <w:rsid w:val="00AE21FA"/>
    <w:rsid w:val="00AF0C8A"/>
    <w:rsid w:val="00AF24BF"/>
    <w:rsid w:val="00AF3750"/>
    <w:rsid w:val="00AF3D27"/>
    <w:rsid w:val="00AF71D1"/>
    <w:rsid w:val="00AF7F10"/>
    <w:rsid w:val="00B00681"/>
    <w:rsid w:val="00B01085"/>
    <w:rsid w:val="00B036A8"/>
    <w:rsid w:val="00B048A2"/>
    <w:rsid w:val="00B1108B"/>
    <w:rsid w:val="00B15396"/>
    <w:rsid w:val="00B15628"/>
    <w:rsid w:val="00B22292"/>
    <w:rsid w:val="00B2252C"/>
    <w:rsid w:val="00B26AE2"/>
    <w:rsid w:val="00B275BE"/>
    <w:rsid w:val="00B278FA"/>
    <w:rsid w:val="00B27BA7"/>
    <w:rsid w:val="00B30AE5"/>
    <w:rsid w:val="00B3198A"/>
    <w:rsid w:val="00B327B4"/>
    <w:rsid w:val="00B34768"/>
    <w:rsid w:val="00B36255"/>
    <w:rsid w:val="00B3653D"/>
    <w:rsid w:val="00B36C11"/>
    <w:rsid w:val="00B37BAB"/>
    <w:rsid w:val="00B433FF"/>
    <w:rsid w:val="00B457DB"/>
    <w:rsid w:val="00B50992"/>
    <w:rsid w:val="00B509B4"/>
    <w:rsid w:val="00B538BF"/>
    <w:rsid w:val="00B54DFD"/>
    <w:rsid w:val="00B57187"/>
    <w:rsid w:val="00B608EC"/>
    <w:rsid w:val="00B629D2"/>
    <w:rsid w:val="00B65545"/>
    <w:rsid w:val="00B67BCE"/>
    <w:rsid w:val="00B72CAE"/>
    <w:rsid w:val="00B755EC"/>
    <w:rsid w:val="00B75F0D"/>
    <w:rsid w:val="00B76ACC"/>
    <w:rsid w:val="00B76C4E"/>
    <w:rsid w:val="00B76FDE"/>
    <w:rsid w:val="00B7714A"/>
    <w:rsid w:val="00B82798"/>
    <w:rsid w:val="00B83277"/>
    <w:rsid w:val="00B83BE8"/>
    <w:rsid w:val="00B87504"/>
    <w:rsid w:val="00B87754"/>
    <w:rsid w:val="00B91D46"/>
    <w:rsid w:val="00B9346D"/>
    <w:rsid w:val="00B9361B"/>
    <w:rsid w:val="00B93A0B"/>
    <w:rsid w:val="00BA09D4"/>
    <w:rsid w:val="00BA33F8"/>
    <w:rsid w:val="00BA572B"/>
    <w:rsid w:val="00BA7209"/>
    <w:rsid w:val="00BB12F7"/>
    <w:rsid w:val="00BB2934"/>
    <w:rsid w:val="00BB2A5F"/>
    <w:rsid w:val="00BB46D7"/>
    <w:rsid w:val="00BB4864"/>
    <w:rsid w:val="00BB566E"/>
    <w:rsid w:val="00BC37F5"/>
    <w:rsid w:val="00BC4C84"/>
    <w:rsid w:val="00BD052E"/>
    <w:rsid w:val="00BD720B"/>
    <w:rsid w:val="00BE0440"/>
    <w:rsid w:val="00BE0EC5"/>
    <w:rsid w:val="00BE3233"/>
    <w:rsid w:val="00BE4DEE"/>
    <w:rsid w:val="00BE65A3"/>
    <w:rsid w:val="00BF10C0"/>
    <w:rsid w:val="00BF1898"/>
    <w:rsid w:val="00BF2E6E"/>
    <w:rsid w:val="00BF311F"/>
    <w:rsid w:val="00C004AF"/>
    <w:rsid w:val="00C027E2"/>
    <w:rsid w:val="00C03D7B"/>
    <w:rsid w:val="00C0491B"/>
    <w:rsid w:val="00C05704"/>
    <w:rsid w:val="00C07220"/>
    <w:rsid w:val="00C11396"/>
    <w:rsid w:val="00C11B29"/>
    <w:rsid w:val="00C11E96"/>
    <w:rsid w:val="00C15B02"/>
    <w:rsid w:val="00C15C5E"/>
    <w:rsid w:val="00C16552"/>
    <w:rsid w:val="00C20070"/>
    <w:rsid w:val="00C216F0"/>
    <w:rsid w:val="00C225AF"/>
    <w:rsid w:val="00C23C3A"/>
    <w:rsid w:val="00C27153"/>
    <w:rsid w:val="00C30034"/>
    <w:rsid w:val="00C3439E"/>
    <w:rsid w:val="00C4086C"/>
    <w:rsid w:val="00C40D3E"/>
    <w:rsid w:val="00C40DF9"/>
    <w:rsid w:val="00C4358D"/>
    <w:rsid w:val="00C45E62"/>
    <w:rsid w:val="00C470DD"/>
    <w:rsid w:val="00C473FD"/>
    <w:rsid w:val="00C47D08"/>
    <w:rsid w:val="00C50274"/>
    <w:rsid w:val="00C5044E"/>
    <w:rsid w:val="00C50797"/>
    <w:rsid w:val="00C50C56"/>
    <w:rsid w:val="00C52044"/>
    <w:rsid w:val="00C53FE4"/>
    <w:rsid w:val="00C54467"/>
    <w:rsid w:val="00C55BFD"/>
    <w:rsid w:val="00C56439"/>
    <w:rsid w:val="00C57FD5"/>
    <w:rsid w:val="00C60223"/>
    <w:rsid w:val="00C61D99"/>
    <w:rsid w:val="00C65086"/>
    <w:rsid w:val="00C6709B"/>
    <w:rsid w:val="00C7264B"/>
    <w:rsid w:val="00C75408"/>
    <w:rsid w:val="00C76A69"/>
    <w:rsid w:val="00C825BF"/>
    <w:rsid w:val="00C83CA0"/>
    <w:rsid w:val="00C83FF0"/>
    <w:rsid w:val="00C84BF5"/>
    <w:rsid w:val="00C86D14"/>
    <w:rsid w:val="00C9067F"/>
    <w:rsid w:val="00C91875"/>
    <w:rsid w:val="00C93BDB"/>
    <w:rsid w:val="00CA0963"/>
    <w:rsid w:val="00CA4647"/>
    <w:rsid w:val="00CA5A53"/>
    <w:rsid w:val="00CA6D19"/>
    <w:rsid w:val="00CB0680"/>
    <w:rsid w:val="00CB1B2C"/>
    <w:rsid w:val="00CB281F"/>
    <w:rsid w:val="00CB3F10"/>
    <w:rsid w:val="00CB604A"/>
    <w:rsid w:val="00CB777B"/>
    <w:rsid w:val="00CC0D8B"/>
    <w:rsid w:val="00CC36D9"/>
    <w:rsid w:val="00CC5ED4"/>
    <w:rsid w:val="00CC63B1"/>
    <w:rsid w:val="00CD0201"/>
    <w:rsid w:val="00CD31BC"/>
    <w:rsid w:val="00CD3489"/>
    <w:rsid w:val="00CD6C08"/>
    <w:rsid w:val="00CE11EC"/>
    <w:rsid w:val="00CE5F6E"/>
    <w:rsid w:val="00CE74FC"/>
    <w:rsid w:val="00CE7808"/>
    <w:rsid w:val="00CF3A67"/>
    <w:rsid w:val="00CF3C92"/>
    <w:rsid w:val="00CF49AF"/>
    <w:rsid w:val="00D06308"/>
    <w:rsid w:val="00D07C49"/>
    <w:rsid w:val="00D126B2"/>
    <w:rsid w:val="00D159C0"/>
    <w:rsid w:val="00D20F37"/>
    <w:rsid w:val="00D21AA5"/>
    <w:rsid w:val="00D22C27"/>
    <w:rsid w:val="00D2350B"/>
    <w:rsid w:val="00D235CA"/>
    <w:rsid w:val="00D24183"/>
    <w:rsid w:val="00D247B1"/>
    <w:rsid w:val="00D26505"/>
    <w:rsid w:val="00D26ED1"/>
    <w:rsid w:val="00D30A66"/>
    <w:rsid w:val="00D313DF"/>
    <w:rsid w:val="00D31B58"/>
    <w:rsid w:val="00D3249C"/>
    <w:rsid w:val="00D33199"/>
    <w:rsid w:val="00D36680"/>
    <w:rsid w:val="00D36F6A"/>
    <w:rsid w:val="00D411CD"/>
    <w:rsid w:val="00D43D26"/>
    <w:rsid w:val="00D5398C"/>
    <w:rsid w:val="00D56667"/>
    <w:rsid w:val="00D60D42"/>
    <w:rsid w:val="00D61B15"/>
    <w:rsid w:val="00D6289F"/>
    <w:rsid w:val="00D636CB"/>
    <w:rsid w:val="00D6510E"/>
    <w:rsid w:val="00D70DC8"/>
    <w:rsid w:val="00D83928"/>
    <w:rsid w:val="00D83B1E"/>
    <w:rsid w:val="00D83CDE"/>
    <w:rsid w:val="00D84712"/>
    <w:rsid w:val="00D84FA2"/>
    <w:rsid w:val="00D85666"/>
    <w:rsid w:val="00D864F8"/>
    <w:rsid w:val="00D86E13"/>
    <w:rsid w:val="00D8799F"/>
    <w:rsid w:val="00D912B7"/>
    <w:rsid w:val="00D95664"/>
    <w:rsid w:val="00D95781"/>
    <w:rsid w:val="00D978F0"/>
    <w:rsid w:val="00DA1B63"/>
    <w:rsid w:val="00DA4BF7"/>
    <w:rsid w:val="00DA4F54"/>
    <w:rsid w:val="00DA637A"/>
    <w:rsid w:val="00DA6A1E"/>
    <w:rsid w:val="00DB2261"/>
    <w:rsid w:val="00DB3A2F"/>
    <w:rsid w:val="00DB6067"/>
    <w:rsid w:val="00DB6C62"/>
    <w:rsid w:val="00DB75F6"/>
    <w:rsid w:val="00DC0936"/>
    <w:rsid w:val="00DC26A1"/>
    <w:rsid w:val="00DC3255"/>
    <w:rsid w:val="00DC3900"/>
    <w:rsid w:val="00DC4CEB"/>
    <w:rsid w:val="00DC6657"/>
    <w:rsid w:val="00DC6705"/>
    <w:rsid w:val="00DD3F1E"/>
    <w:rsid w:val="00DD627B"/>
    <w:rsid w:val="00DD70A8"/>
    <w:rsid w:val="00DE1ABF"/>
    <w:rsid w:val="00DE2718"/>
    <w:rsid w:val="00DE6219"/>
    <w:rsid w:val="00DF2ECC"/>
    <w:rsid w:val="00DF3DD0"/>
    <w:rsid w:val="00DF4094"/>
    <w:rsid w:val="00DF4D7A"/>
    <w:rsid w:val="00DF7436"/>
    <w:rsid w:val="00DF7785"/>
    <w:rsid w:val="00E00387"/>
    <w:rsid w:val="00E0228E"/>
    <w:rsid w:val="00E02AE0"/>
    <w:rsid w:val="00E069AB"/>
    <w:rsid w:val="00E1621E"/>
    <w:rsid w:val="00E20279"/>
    <w:rsid w:val="00E21C16"/>
    <w:rsid w:val="00E22C55"/>
    <w:rsid w:val="00E22CF3"/>
    <w:rsid w:val="00E23399"/>
    <w:rsid w:val="00E3175B"/>
    <w:rsid w:val="00E3480F"/>
    <w:rsid w:val="00E35423"/>
    <w:rsid w:val="00E428DB"/>
    <w:rsid w:val="00E4357B"/>
    <w:rsid w:val="00E514C0"/>
    <w:rsid w:val="00E52407"/>
    <w:rsid w:val="00E54F3C"/>
    <w:rsid w:val="00E56A2A"/>
    <w:rsid w:val="00E611DF"/>
    <w:rsid w:val="00E638E0"/>
    <w:rsid w:val="00E63C30"/>
    <w:rsid w:val="00E653DB"/>
    <w:rsid w:val="00E65CD8"/>
    <w:rsid w:val="00E717CA"/>
    <w:rsid w:val="00E721E7"/>
    <w:rsid w:val="00E734EF"/>
    <w:rsid w:val="00E752AC"/>
    <w:rsid w:val="00E755C7"/>
    <w:rsid w:val="00E8451B"/>
    <w:rsid w:val="00E84C32"/>
    <w:rsid w:val="00E93965"/>
    <w:rsid w:val="00E94643"/>
    <w:rsid w:val="00E965D4"/>
    <w:rsid w:val="00EA0568"/>
    <w:rsid w:val="00EB1CD6"/>
    <w:rsid w:val="00EC0257"/>
    <w:rsid w:val="00EC06CC"/>
    <w:rsid w:val="00EC5B23"/>
    <w:rsid w:val="00EC669E"/>
    <w:rsid w:val="00EC6AC7"/>
    <w:rsid w:val="00ED0EE8"/>
    <w:rsid w:val="00ED22DE"/>
    <w:rsid w:val="00ED2392"/>
    <w:rsid w:val="00ED2841"/>
    <w:rsid w:val="00ED6771"/>
    <w:rsid w:val="00ED7049"/>
    <w:rsid w:val="00EE0076"/>
    <w:rsid w:val="00EE0B25"/>
    <w:rsid w:val="00EE27A9"/>
    <w:rsid w:val="00EE4084"/>
    <w:rsid w:val="00EE598D"/>
    <w:rsid w:val="00EE67EF"/>
    <w:rsid w:val="00EE7BB1"/>
    <w:rsid w:val="00EF26A7"/>
    <w:rsid w:val="00EF523E"/>
    <w:rsid w:val="00F0302A"/>
    <w:rsid w:val="00F16DAF"/>
    <w:rsid w:val="00F226C6"/>
    <w:rsid w:val="00F23C52"/>
    <w:rsid w:val="00F23DDF"/>
    <w:rsid w:val="00F2750C"/>
    <w:rsid w:val="00F30F59"/>
    <w:rsid w:val="00F33972"/>
    <w:rsid w:val="00F3611B"/>
    <w:rsid w:val="00F361F1"/>
    <w:rsid w:val="00F3685D"/>
    <w:rsid w:val="00F37346"/>
    <w:rsid w:val="00F427C6"/>
    <w:rsid w:val="00F450A4"/>
    <w:rsid w:val="00F508BF"/>
    <w:rsid w:val="00F50EE8"/>
    <w:rsid w:val="00F51119"/>
    <w:rsid w:val="00F53E2A"/>
    <w:rsid w:val="00F6056C"/>
    <w:rsid w:val="00F61789"/>
    <w:rsid w:val="00F627BA"/>
    <w:rsid w:val="00F67A59"/>
    <w:rsid w:val="00F7023C"/>
    <w:rsid w:val="00F75B31"/>
    <w:rsid w:val="00F77A6D"/>
    <w:rsid w:val="00F84BF0"/>
    <w:rsid w:val="00F85F36"/>
    <w:rsid w:val="00F8641C"/>
    <w:rsid w:val="00F9497C"/>
    <w:rsid w:val="00F97434"/>
    <w:rsid w:val="00FA0D1D"/>
    <w:rsid w:val="00FA1783"/>
    <w:rsid w:val="00FA1B26"/>
    <w:rsid w:val="00FA6CD4"/>
    <w:rsid w:val="00FA7D66"/>
    <w:rsid w:val="00FB16A2"/>
    <w:rsid w:val="00FB1950"/>
    <w:rsid w:val="00FC0B65"/>
    <w:rsid w:val="00FC1794"/>
    <w:rsid w:val="00FC33D2"/>
    <w:rsid w:val="00FC388A"/>
    <w:rsid w:val="00FC494B"/>
    <w:rsid w:val="00FC62D1"/>
    <w:rsid w:val="00FC6985"/>
    <w:rsid w:val="00FD0AEB"/>
    <w:rsid w:val="00FD3BF9"/>
    <w:rsid w:val="00FD4941"/>
    <w:rsid w:val="00FD6682"/>
    <w:rsid w:val="00FD776B"/>
    <w:rsid w:val="00FE0E76"/>
    <w:rsid w:val="00FE1659"/>
    <w:rsid w:val="00FE4940"/>
    <w:rsid w:val="00FE4C89"/>
    <w:rsid w:val="00FE522D"/>
    <w:rsid w:val="00FF4A63"/>
    <w:rsid w:val="00FF5A65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505"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Level1">
    <w:name w:val=".CON  Level   1."/>
    <w:basedOn w:val="Normal"/>
    <w:next w:val="Normal"/>
    <w:rsid w:val="00D26505"/>
    <w:pPr>
      <w:keepNext/>
      <w:numPr>
        <w:numId w:val="1"/>
      </w:numPr>
      <w:spacing w:before="240"/>
      <w:outlineLvl w:val="1"/>
    </w:pPr>
    <w:rPr>
      <w:rFonts w:ascii="Times New Roman" w:hAnsi="Times New Roman" w:cs="Times New Roman"/>
      <w:b/>
      <w:szCs w:val="22"/>
    </w:rPr>
  </w:style>
  <w:style w:type="paragraph" w:customStyle="1" w:styleId="CONLevel11">
    <w:name w:val=".CON  Level   1.1"/>
    <w:basedOn w:val="Normal"/>
    <w:next w:val="Normal"/>
    <w:rsid w:val="00D26505"/>
    <w:pPr>
      <w:numPr>
        <w:ilvl w:val="1"/>
        <w:numId w:val="1"/>
      </w:numPr>
      <w:spacing w:before="240"/>
      <w:outlineLvl w:val="2"/>
    </w:pPr>
    <w:rPr>
      <w:rFonts w:ascii="Times New Roman" w:hAnsi="Times New Roman" w:cs="Times New Roman"/>
      <w:szCs w:val="22"/>
    </w:rPr>
  </w:style>
  <w:style w:type="paragraph" w:customStyle="1" w:styleId="CONLevela">
    <w:name w:val=".CON  Level  (a)"/>
    <w:basedOn w:val="Normal"/>
    <w:next w:val="Normal"/>
    <w:rsid w:val="00D26505"/>
    <w:pPr>
      <w:numPr>
        <w:ilvl w:val="2"/>
        <w:numId w:val="1"/>
      </w:numPr>
      <w:spacing w:before="240"/>
      <w:outlineLvl w:val="3"/>
    </w:pPr>
    <w:rPr>
      <w:rFonts w:ascii="Times New Roman" w:hAnsi="Times New Roman" w:cs="Times New Roman"/>
      <w:szCs w:val="22"/>
    </w:rPr>
  </w:style>
  <w:style w:type="paragraph" w:customStyle="1" w:styleId="CONLeveli">
    <w:name w:val=".CON  Level  (i)"/>
    <w:basedOn w:val="Normal"/>
    <w:next w:val="Normal"/>
    <w:rsid w:val="00D26505"/>
    <w:pPr>
      <w:numPr>
        <w:ilvl w:val="3"/>
        <w:numId w:val="1"/>
      </w:numPr>
      <w:spacing w:before="240"/>
      <w:outlineLvl w:val="4"/>
    </w:pPr>
    <w:rPr>
      <w:rFonts w:ascii="Times New Roman" w:hAnsi="Times New Roman" w:cs="Times New Roman"/>
      <w:szCs w:val="22"/>
    </w:rPr>
  </w:style>
  <w:style w:type="paragraph" w:customStyle="1" w:styleId="CONLevelA0">
    <w:name w:val=".CON  Level (A)"/>
    <w:basedOn w:val="Normal"/>
    <w:next w:val="Normal"/>
    <w:rsid w:val="00D26505"/>
    <w:pPr>
      <w:numPr>
        <w:ilvl w:val="4"/>
        <w:numId w:val="1"/>
      </w:numPr>
      <w:spacing w:before="240"/>
      <w:outlineLvl w:val="5"/>
    </w:pPr>
    <w:rPr>
      <w:rFonts w:ascii="Times New Roman" w:hAnsi="Times New Roman" w:cs="Times New Roman"/>
      <w:szCs w:val="22"/>
    </w:rPr>
  </w:style>
  <w:style w:type="paragraph" w:customStyle="1" w:styleId="CONLevelI0">
    <w:name w:val=".CON  Level (I)"/>
    <w:basedOn w:val="Normal"/>
    <w:next w:val="Normal"/>
    <w:rsid w:val="00D26505"/>
    <w:pPr>
      <w:numPr>
        <w:ilvl w:val="5"/>
        <w:numId w:val="1"/>
      </w:numPr>
      <w:spacing w:before="240"/>
      <w:outlineLvl w:val="6"/>
    </w:pPr>
    <w:rPr>
      <w:rFonts w:ascii="Times New Roman" w:hAnsi="Times New Roman" w:cs="Times New Roman"/>
      <w:szCs w:val="22"/>
    </w:rPr>
  </w:style>
  <w:style w:type="character" w:styleId="Hyperlink">
    <w:name w:val="Hyperlink"/>
    <w:basedOn w:val="DefaultParagraphFont"/>
    <w:rsid w:val="002A1345"/>
    <w:rPr>
      <w:color w:val="0000FF"/>
      <w:u w:val="single"/>
    </w:rPr>
  </w:style>
  <w:style w:type="paragraph" w:styleId="BalloonText">
    <w:name w:val="Balloon Text"/>
    <w:basedOn w:val="Normal"/>
    <w:semiHidden/>
    <w:rsid w:val="002A13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C45F6"/>
    <w:pPr>
      <w:tabs>
        <w:tab w:val="center" w:pos="4153"/>
        <w:tab w:val="right" w:pos="8306"/>
      </w:tabs>
    </w:pPr>
    <w:rPr>
      <w:rFonts w:ascii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rsid w:val="006C45F6"/>
    <w:pPr>
      <w:tabs>
        <w:tab w:val="center" w:pos="4153"/>
        <w:tab w:val="right" w:pos="8306"/>
      </w:tabs>
    </w:pPr>
    <w:rPr>
      <w:rFonts w:ascii="Times New Roman" w:hAnsi="Times New Roman" w:cs="Times New Roman"/>
      <w:lang w:val="en-GB"/>
    </w:rPr>
  </w:style>
  <w:style w:type="character" w:styleId="PageNumber">
    <w:name w:val="page number"/>
    <w:basedOn w:val="DefaultParagraphFont"/>
    <w:rsid w:val="006C45F6"/>
  </w:style>
  <w:style w:type="paragraph" w:styleId="ListParagraph">
    <w:name w:val="List Paragraph"/>
    <w:basedOn w:val="Normal"/>
    <w:uiPriority w:val="34"/>
    <w:qFormat/>
    <w:rsid w:val="008649C5"/>
    <w:pPr>
      <w:ind w:left="720"/>
      <w:contextualSpacing/>
    </w:pPr>
  </w:style>
  <w:style w:type="table" w:styleId="TableGrid">
    <w:name w:val="Table Grid"/>
    <w:basedOn w:val="TableNormal"/>
    <w:uiPriority w:val="59"/>
    <w:rsid w:val="004B57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4B5741"/>
    <w:pPr>
      <w:autoSpaceDE w:val="0"/>
      <w:autoSpaceDN w:val="0"/>
    </w:pPr>
    <w:rPr>
      <w:rFonts w:eastAsiaTheme="minorHAnsi"/>
      <w:color w:val="000000"/>
      <w:lang w:eastAsia="en-AU"/>
    </w:rPr>
  </w:style>
  <w:style w:type="paragraph" w:styleId="NormalWeb">
    <w:name w:val="Normal (Web)"/>
    <w:basedOn w:val="Normal"/>
    <w:uiPriority w:val="99"/>
    <w:unhideWhenUsed/>
    <w:rsid w:val="004B5741"/>
    <w:rPr>
      <w:rFonts w:ascii="Times New Roman" w:hAnsi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4B5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5741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741"/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35371"/>
    <w:rPr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834644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B509B4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509B4"/>
    <w:rPr>
      <w:rFonts w:ascii="Calibri" w:eastAsiaTheme="minorHAnsi" w:hAnsi="Calibri" w:cs="Consolas"/>
      <w:sz w:val="22"/>
      <w:szCs w:val="2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448BC"/>
    <w:pPr>
      <w:spacing w:after="0"/>
    </w:pPr>
    <w:rPr>
      <w:rFonts w:ascii="Arial" w:eastAsia="Times New Roman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48BC"/>
    <w:rPr>
      <w:rFonts w:ascii="Arial" w:eastAsiaTheme="minorHAnsi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505"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Level1">
    <w:name w:val=".CON  Level   1."/>
    <w:basedOn w:val="Normal"/>
    <w:next w:val="Normal"/>
    <w:rsid w:val="00D26505"/>
    <w:pPr>
      <w:keepNext/>
      <w:numPr>
        <w:numId w:val="1"/>
      </w:numPr>
      <w:spacing w:before="240"/>
      <w:outlineLvl w:val="1"/>
    </w:pPr>
    <w:rPr>
      <w:rFonts w:ascii="Times New Roman" w:hAnsi="Times New Roman" w:cs="Times New Roman"/>
      <w:b/>
      <w:szCs w:val="22"/>
    </w:rPr>
  </w:style>
  <w:style w:type="paragraph" w:customStyle="1" w:styleId="CONLevel11">
    <w:name w:val=".CON  Level   1.1"/>
    <w:basedOn w:val="Normal"/>
    <w:next w:val="Normal"/>
    <w:rsid w:val="00D26505"/>
    <w:pPr>
      <w:numPr>
        <w:ilvl w:val="1"/>
        <w:numId w:val="1"/>
      </w:numPr>
      <w:spacing w:before="240"/>
      <w:outlineLvl w:val="2"/>
    </w:pPr>
    <w:rPr>
      <w:rFonts w:ascii="Times New Roman" w:hAnsi="Times New Roman" w:cs="Times New Roman"/>
      <w:szCs w:val="22"/>
    </w:rPr>
  </w:style>
  <w:style w:type="paragraph" w:customStyle="1" w:styleId="CONLevela">
    <w:name w:val=".CON  Level  (a)"/>
    <w:basedOn w:val="Normal"/>
    <w:next w:val="Normal"/>
    <w:rsid w:val="00D26505"/>
    <w:pPr>
      <w:numPr>
        <w:ilvl w:val="2"/>
        <w:numId w:val="1"/>
      </w:numPr>
      <w:spacing w:before="240"/>
      <w:outlineLvl w:val="3"/>
    </w:pPr>
    <w:rPr>
      <w:rFonts w:ascii="Times New Roman" w:hAnsi="Times New Roman" w:cs="Times New Roman"/>
      <w:szCs w:val="22"/>
    </w:rPr>
  </w:style>
  <w:style w:type="paragraph" w:customStyle="1" w:styleId="CONLeveli">
    <w:name w:val=".CON  Level  (i)"/>
    <w:basedOn w:val="Normal"/>
    <w:next w:val="Normal"/>
    <w:rsid w:val="00D26505"/>
    <w:pPr>
      <w:numPr>
        <w:ilvl w:val="3"/>
        <w:numId w:val="1"/>
      </w:numPr>
      <w:spacing w:before="240"/>
      <w:outlineLvl w:val="4"/>
    </w:pPr>
    <w:rPr>
      <w:rFonts w:ascii="Times New Roman" w:hAnsi="Times New Roman" w:cs="Times New Roman"/>
      <w:szCs w:val="22"/>
    </w:rPr>
  </w:style>
  <w:style w:type="paragraph" w:customStyle="1" w:styleId="CONLevelA0">
    <w:name w:val=".CON  Level (A)"/>
    <w:basedOn w:val="Normal"/>
    <w:next w:val="Normal"/>
    <w:rsid w:val="00D26505"/>
    <w:pPr>
      <w:numPr>
        <w:ilvl w:val="4"/>
        <w:numId w:val="1"/>
      </w:numPr>
      <w:spacing w:before="240"/>
      <w:outlineLvl w:val="5"/>
    </w:pPr>
    <w:rPr>
      <w:rFonts w:ascii="Times New Roman" w:hAnsi="Times New Roman" w:cs="Times New Roman"/>
      <w:szCs w:val="22"/>
    </w:rPr>
  </w:style>
  <w:style w:type="paragraph" w:customStyle="1" w:styleId="CONLevelI0">
    <w:name w:val=".CON  Level (I)"/>
    <w:basedOn w:val="Normal"/>
    <w:next w:val="Normal"/>
    <w:rsid w:val="00D26505"/>
    <w:pPr>
      <w:numPr>
        <w:ilvl w:val="5"/>
        <w:numId w:val="1"/>
      </w:numPr>
      <w:spacing w:before="240"/>
      <w:outlineLvl w:val="6"/>
    </w:pPr>
    <w:rPr>
      <w:rFonts w:ascii="Times New Roman" w:hAnsi="Times New Roman" w:cs="Times New Roman"/>
      <w:szCs w:val="22"/>
    </w:rPr>
  </w:style>
  <w:style w:type="character" w:styleId="Hyperlink">
    <w:name w:val="Hyperlink"/>
    <w:basedOn w:val="DefaultParagraphFont"/>
    <w:rsid w:val="002A1345"/>
    <w:rPr>
      <w:color w:val="0000FF"/>
      <w:u w:val="single"/>
    </w:rPr>
  </w:style>
  <w:style w:type="paragraph" w:styleId="BalloonText">
    <w:name w:val="Balloon Text"/>
    <w:basedOn w:val="Normal"/>
    <w:semiHidden/>
    <w:rsid w:val="002A13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C45F6"/>
    <w:pPr>
      <w:tabs>
        <w:tab w:val="center" w:pos="4153"/>
        <w:tab w:val="right" w:pos="8306"/>
      </w:tabs>
    </w:pPr>
    <w:rPr>
      <w:rFonts w:ascii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rsid w:val="006C45F6"/>
    <w:pPr>
      <w:tabs>
        <w:tab w:val="center" w:pos="4153"/>
        <w:tab w:val="right" w:pos="8306"/>
      </w:tabs>
    </w:pPr>
    <w:rPr>
      <w:rFonts w:ascii="Times New Roman" w:hAnsi="Times New Roman" w:cs="Times New Roman"/>
      <w:lang w:val="en-GB"/>
    </w:rPr>
  </w:style>
  <w:style w:type="character" w:styleId="PageNumber">
    <w:name w:val="page number"/>
    <w:basedOn w:val="DefaultParagraphFont"/>
    <w:rsid w:val="006C45F6"/>
  </w:style>
  <w:style w:type="paragraph" w:styleId="ListParagraph">
    <w:name w:val="List Paragraph"/>
    <w:basedOn w:val="Normal"/>
    <w:uiPriority w:val="34"/>
    <w:qFormat/>
    <w:rsid w:val="008649C5"/>
    <w:pPr>
      <w:ind w:left="720"/>
      <w:contextualSpacing/>
    </w:pPr>
  </w:style>
  <w:style w:type="table" w:styleId="TableGrid">
    <w:name w:val="Table Grid"/>
    <w:basedOn w:val="TableNormal"/>
    <w:uiPriority w:val="59"/>
    <w:rsid w:val="004B57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4B5741"/>
    <w:pPr>
      <w:autoSpaceDE w:val="0"/>
      <w:autoSpaceDN w:val="0"/>
    </w:pPr>
    <w:rPr>
      <w:rFonts w:eastAsiaTheme="minorHAnsi"/>
      <w:color w:val="000000"/>
      <w:lang w:eastAsia="en-AU"/>
    </w:rPr>
  </w:style>
  <w:style w:type="paragraph" w:styleId="NormalWeb">
    <w:name w:val="Normal (Web)"/>
    <w:basedOn w:val="Normal"/>
    <w:uiPriority w:val="99"/>
    <w:unhideWhenUsed/>
    <w:rsid w:val="004B5741"/>
    <w:rPr>
      <w:rFonts w:ascii="Times New Roman" w:hAnsi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4B5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5741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741"/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35371"/>
    <w:rPr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834644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B509B4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509B4"/>
    <w:rPr>
      <w:rFonts w:ascii="Calibri" w:eastAsiaTheme="minorHAnsi" w:hAnsi="Calibri" w:cs="Consolas"/>
      <w:sz w:val="22"/>
      <w:szCs w:val="2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448BC"/>
    <w:pPr>
      <w:spacing w:after="0"/>
    </w:pPr>
    <w:rPr>
      <w:rFonts w:ascii="Arial" w:eastAsia="Times New Roman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48BC"/>
    <w:rPr>
      <w:rFonts w:ascii="Arial" w:eastAsiaTheme="minorHAnsi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59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0AAA55-4F94-492C-B0C0-80286B75EE47}"/>
</file>

<file path=customXml/itemProps2.xml><?xml version="1.0" encoding="utf-8"?>
<ds:datastoreItem xmlns:ds="http://schemas.openxmlformats.org/officeDocument/2006/customXml" ds:itemID="{F74A533D-75D6-4E2F-9754-74641F95599D}"/>
</file>

<file path=customXml/itemProps3.xml><?xml version="1.0" encoding="utf-8"?>
<ds:datastoreItem xmlns:ds="http://schemas.openxmlformats.org/officeDocument/2006/customXml" ds:itemID="{8A506F1C-7F13-49D3-8794-FA9B7809B66C}"/>
</file>

<file path=customXml/itemProps4.xml><?xml version="1.0" encoding="utf-8"?>
<ds:datastoreItem xmlns:ds="http://schemas.openxmlformats.org/officeDocument/2006/customXml" ds:itemID="{6F046C95-9CFF-4D7B-903C-04BD081171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1155</Words>
  <Characters>6361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1</vt:lpstr>
    </vt:vector>
  </TitlesOfParts>
  <Company>AUSAID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1</dc:title>
  <dc:creator>Administrator</dc:creator>
  <cp:lastModifiedBy>Gemma Edgar</cp:lastModifiedBy>
  <cp:revision>9</cp:revision>
  <cp:lastPrinted>2013-06-11T06:13:00Z</cp:lastPrinted>
  <dcterms:created xsi:type="dcterms:W3CDTF">2013-06-10T08:16:00Z</dcterms:created>
  <dcterms:modified xsi:type="dcterms:W3CDTF">2013-06-11T06:14:00Z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Order">
    <vt:r8>5300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