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157" w:right="2860"/>
        <w:rPr>
          <w:u w:val="none"/>
        </w:rPr>
      </w:pPr>
      <w:r>
        <w:rPr>
          <w:u w:val="none"/>
        </w:rPr>
        <w:t>SCHEDULE</w:t>
      </w:r>
      <w:r>
        <w:rPr>
          <w:spacing w:val="-20"/>
          <w:u w:val="none"/>
        </w:rPr>
        <w:t> </w:t>
      </w:r>
      <w:r>
        <w:rPr>
          <w:u w:val="none"/>
        </w:rPr>
        <w:t>OF</w:t>
      </w:r>
      <w:r>
        <w:rPr>
          <w:spacing w:val="-19"/>
          <w:u w:val="none"/>
        </w:rPr>
        <w:t> </w:t>
      </w:r>
      <w:r>
        <w:rPr>
          <w:u w:val="none"/>
        </w:rPr>
        <w:t>COMMITMENTS </w:t>
      </w:r>
      <w:r>
        <w:rPr>
          <w:spacing w:val="-2"/>
          <w:u w:val="none"/>
        </w:rPr>
        <w:t>AUSTRALIA</w:t>
      </w:r>
    </w:p>
    <w:p>
      <w:pPr>
        <w:pStyle w:val="BodyText"/>
        <w:spacing w:before="18"/>
        <w:rPr>
          <w:b/>
          <w:sz w:val="20"/>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921" w:hRule="atLeast"/>
        </w:trPr>
        <w:tc>
          <w:tcPr>
            <w:tcW w:w="9855" w:type="dxa"/>
            <w:gridSpan w:val="2"/>
          </w:tcPr>
          <w:p>
            <w:pPr>
              <w:pStyle w:val="TableParagraph"/>
              <w:spacing w:before="15"/>
              <w:rPr>
                <w:b/>
                <w:sz w:val="19"/>
              </w:rPr>
            </w:pPr>
          </w:p>
          <w:p>
            <w:pPr>
              <w:pStyle w:val="TableParagraph"/>
              <w:spacing w:line="252" w:lineRule="auto" w:before="1"/>
              <w:ind w:left="403" w:right="301"/>
              <w:rPr>
                <w:sz w:val="19"/>
              </w:rPr>
            </w:pPr>
            <w:r>
              <w:rPr>
                <w:w w:val="105"/>
                <w:sz w:val="19"/>
              </w:rPr>
              <w:t>Market</w:t>
            </w:r>
            <w:r>
              <w:rPr>
                <w:spacing w:val="-12"/>
                <w:w w:val="105"/>
                <w:sz w:val="19"/>
              </w:rPr>
              <w:t> </w:t>
            </w:r>
            <w:r>
              <w:rPr>
                <w:w w:val="105"/>
                <w:sz w:val="19"/>
              </w:rPr>
              <w:t>access</w:t>
            </w:r>
            <w:r>
              <w:rPr>
                <w:spacing w:val="-12"/>
                <w:w w:val="105"/>
                <w:sz w:val="19"/>
              </w:rPr>
              <w:t> </w:t>
            </w:r>
            <w:r>
              <w:rPr>
                <w:w w:val="105"/>
                <w:sz w:val="19"/>
              </w:rPr>
              <w:t>and</w:t>
            </w:r>
            <w:r>
              <w:rPr>
                <w:spacing w:val="-12"/>
                <w:w w:val="105"/>
                <w:sz w:val="19"/>
              </w:rPr>
              <w:t> </w:t>
            </w:r>
            <w:r>
              <w:rPr>
                <w:w w:val="105"/>
                <w:sz w:val="19"/>
              </w:rPr>
              <w:t>national</w:t>
            </w:r>
            <w:r>
              <w:rPr>
                <w:spacing w:val="-12"/>
                <w:w w:val="105"/>
                <w:sz w:val="19"/>
              </w:rPr>
              <w:t> </w:t>
            </w:r>
            <w:r>
              <w:rPr>
                <w:w w:val="105"/>
                <w:sz w:val="19"/>
              </w:rPr>
              <w:t>treatment</w:t>
            </w:r>
            <w:r>
              <w:rPr>
                <w:spacing w:val="-12"/>
                <w:w w:val="105"/>
                <w:sz w:val="19"/>
              </w:rPr>
              <w:t> </w:t>
            </w:r>
            <w:r>
              <w:rPr>
                <w:w w:val="105"/>
                <w:sz w:val="19"/>
              </w:rPr>
              <w:t>measures</w:t>
            </w:r>
            <w:r>
              <w:rPr>
                <w:spacing w:val="-12"/>
                <w:w w:val="105"/>
                <w:sz w:val="19"/>
              </w:rPr>
              <w:t> </w:t>
            </w:r>
            <w:r>
              <w:rPr>
                <w:w w:val="105"/>
                <w:sz w:val="19"/>
              </w:rPr>
              <w:t>listed</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limitations</w:t>
            </w:r>
            <w:r>
              <w:rPr>
                <w:spacing w:val="-12"/>
                <w:w w:val="105"/>
                <w:sz w:val="19"/>
              </w:rPr>
              <w:t> </w:t>
            </w:r>
            <w:r>
              <w:rPr>
                <w:w w:val="105"/>
                <w:sz w:val="19"/>
              </w:rPr>
              <w:t>column</w:t>
            </w:r>
            <w:r>
              <w:rPr>
                <w:spacing w:val="-12"/>
                <w:w w:val="105"/>
                <w:sz w:val="19"/>
              </w:rPr>
              <w:t> </w:t>
            </w:r>
            <w:r>
              <w:rPr>
                <w:w w:val="105"/>
                <w:sz w:val="19"/>
              </w:rPr>
              <w:t>condition</w:t>
            </w:r>
            <w:r>
              <w:rPr>
                <w:spacing w:val="-12"/>
                <w:w w:val="105"/>
                <w:sz w:val="19"/>
              </w:rPr>
              <w:t> </w:t>
            </w:r>
            <w:r>
              <w:rPr>
                <w:w w:val="105"/>
                <w:sz w:val="19"/>
              </w:rPr>
              <w:t>all</w:t>
            </w:r>
            <w:r>
              <w:rPr>
                <w:spacing w:val="-12"/>
                <w:w w:val="105"/>
                <w:sz w:val="19"/>
              </w:rPr>
              <w:t> </w:t>
            </w:r>
            <w:r>
              <w:rPr>
                <w:w w:val="105"/>
                <w:sz w:val="19"/>
              </w:rPr>
              <w:t>sector-specific commitments.</w:t>
            </w:r>
          </w:p>
        </w:tc>
      </w:tr>
      <w:tr>
        <w:trPr>
          <w:trHeight w:val="398" w:hRule="atLeast"/>
        </w:trPr>
        <w:tc>
          <w:tcPr>
            <w:tcW w:w="2602" w:type="dxa"/>
          </w:tcPr>
          <w:p>
            <w:pPr>
              <w:pStyle w:val="TableParagraph"/>
              <w:spacing w:before="58"/>
              <w:ind w:left="110"/>
              <w:rPr>
                <w:b/>
                <w:sz w:val="24"/>
              </w:rPr>
            </w:pPr>
            <w:r>
              <w:rPr>
                <w:b/>
                <w:sz w:val="24"/>
              </w:rPr>
              <w:t>Sector</w:t>
            </w:r>
            <w:r>
              <w:rPr>
                <w:b/>
                <w:spacing w:val="-5"/>
                <w:sz w:val="24"/>
              </w:rPr>
              <w:t> </w:t>
            </w:r>
            <w:r>
              <w:rPr>
                <w:b/>
                <w:sz w:val="24"/>
              </w:rPr>
              <w:t>or</w:t>
            </w:r>
            <w:r>
              <w:rPr>
                <w:b/>
                <w:spacing w:val="-5"/>
                <w:sz w:val="24"/>
              </w:rPr>
              <w:t> </w:t>
            </w:r>
            <w:r>
              <w:rPr>
                <w:b/>
                <w:sz w:val="24"/>
              </w:rPr>
              <w:t>Sub-</w:t>
            </w:r>
            <w:r>
              <w:rPr>
                <w:b/>
                <w:spacing w:val="-2"/>
                <w:sz w:val="24"/>
              </w:rPr>
              <w:t>sector</w:t>
            </w:r>
          </w:p>
        </w:tc>
        <w:tc>
          <w:tcPr>
            <w:tcW w:w="7253" w:type="dxa"/>
          </w:tcPr>
          <w:p>
            <w:pPr>
              <w:pStyle w:val="TableParagraph"/>
              <w:spacing w:before="58"/>
              <w:ind w:left="3" w:right="3"/>
              <w:jc w:val="center"/>
              <w:rPr>
                <w:b/>
                <w:sz w:val="24"/>
              </w:rPr>
            </w:pPr>
            <w:r>
              <w:rPr>
                <w:b/>
                <w:spacing w:val="-2"/>
                <w:sz w:val="24"/>
              </w:rPr>
              <w:t>Limitations</w:t>
            </w:r>
          </w:p>
        </w:tc>
      </w:tr>
      <w:tr>
        <w:trPr>
          <w:trHeight w:val="700" w:hRule="atLeast"/>
        </w:trPr>
        <w:tc>
          <w:tcPr>
            <w:tcW w:w="9855" w:type="dxa"/>
            <w:gridSpan w:val="2"/>
          </w:tcPr>
          <w:p>
            <w:pPr>
              <w:pStyle w:val="TableParagraph"/>
              <w:spacing w:before="168"/>
              <w:ind w:left="110"/>
              <w:rPr>
                <w:b/>
                <w:sz w:val="24"/>
              </w:rPr>
            </w:pPr>
            <w:r>
              <w:rPr>
                <w:b/>
                <w:sz w:val="24"/>
              </w:rPr>
              <w:t>I. HORIZONTAL </w:t>
            </w:r>
            <w:r>
              <w:rPr>
                <w:b/>
                <w:spacing w:val="-2"/>
                <w:sz w:val="24"/>
              </w:rPr>
              <w:t>COMMITMENTS</w:t>
            </w:r>
          </w:p>
        </w:tc>
      </w:tr>
      <w:tr>
        <w:trPr>
          <w:trHeight w:val="9527" w:hRule="atLeast"/>
        </w:trPr>
        <w:tc>
          <w:tcPr>
            <w:tcW w:w="2602" w:type="dxa"/>
          </w:tcPr>
          <w:p>
            <w:pPr>
              <w:pStyle w:val="TableParagraph"/>
              <w:ind w:left="110"/>
              <w:rPr>
                <w:sz w:val="19"/>
              </w:rPr>
            </w:pPr>
            <w:r>
              <w:rPr>
                <w:w w:val="105"/>
                <w:sz w:val="19"/>
              </w:rPr>
              <w:t>ALL</w:t>
            </w:r>
            <w:r>
              <w:rPr>
                <w:spacing w:val="-11"/>
                <w:w w:val="105"/>
                <w:sz w:val="19"/>
              </w:rPr>
              <w:t> </w:t>
            </w:r>
            <w:r>
              <w:rPr>
                <w:w w:val="105"/>
                <w:sz w:val="19"/>
              </w:rPr>
              <w:t>THAI</w:t>
            </w:r>
            <w:r>
              <w:rPr>
                <w:spacing w:val="-10"/>
                <w:w w:val="105"/>
                <w:sz w:val="19"/>
              </w:rPr>
              <w:t> </w:t>
            </w:r>
            <w:r>
              <w:rPr>
                <w:spacing w:val="-2"/>
                <w:w w:val="105"/>
                <w:sz w:val="19"/>
              </w:rPr>
              <w:t>NATIONALS</w:t>
            </w:r>
          </w:p>
        </w:tc>
        <w:tc>
          <w:tcPr>
            <w:tcW w:w="7253" w:type="dxa"/>
          </w:tcPr>
          <w:p>
            <w:pPr>
              <w:pStyle w:val="TableParagraph"/>
              <w:spacing w:before="167"/>
              <w:ind w:left="105"/>
              <w:rPr>
                <w:b/>
                <w:sz w:val="19"/>
              </w:rPr>
            </w:pPr>
            <w:r>
              <w:rPr>
                <w:b/>
                <w:smallCaps/>
                <w:w w:val="105"/>
                <w:sz w:val="19"/>
              </w:rPr>
              <w:t>Temporary</w:t>
            </w:r>
            <w:r>
              <w:rPr>
                <w:b/>
                <w:smallCaps/>
                <w:spacing w:val="-3"/>
                <w:w w:val="105"/>
                <w:sz w:val="19"/>
              </w:rPr>
              <w:t> </w:t>
            </w:r>
            <w:r>
              <w:rPr>
                <w:b/>
                <w:smallCaps/>
                <w:spacing w:val="-4"/>
                <w:w w:val="105"/>
                <w:sz w:val="19"/>
              </w:rPr>
              <w:t>Entry</w:t>
            </w:r>
          </w:p>
          <w:p>
            <w:pPr>
              <w:pStyle w:val="TableParagraph"/>
              <w:spacing w:before="0"/>
              <w:rPr>
                <w:b/>
                <w:sz w:val="16"/>
              </w:rPr>
            </w:pPr>
          </w:p>
          <w:p>
            <w:pPr>
              <w:pStyle w:val="TableParagraph"/>
              <w:spacing w:before="100"/>
              <w:rPr>
                <w:b/>
                <w:sz w:val="16"/>
              </w:rPr>
            </w:pPr>
          </w:p>
          <w:p>
            <w:pPr>
              <w:pStyle w:val="TableParagraph"/>
              <w:spacing w:line="252" w:lineRule="auto" w:before="0"/>
              <w:ind w:left="105" w:right="406"/>
              <w:rPr>
                <w:sz w:val="19"/>
              </w:rPr>
            </w:pPr>
            <w:r>
              <w:rPr>
                <w:w w:val="105"/>
                <w:sz w:val="19"/>
              </w:rPr>
              <w:t>Thai</w:t>
            </w:r>
            <w:r>
              <w:rPr>
                <w:spacing w:val="-12"/>
                <w:w w:val="105"/>
                <w:sz w:val="19"/>
              </w:rPr>
              <w:t> </w:t>
            </w:r>
            <w:r>
              <w:rPr>
                <w:w w:val="105"/>
                <w:sz w:val="19"/>
              </w:rPr>
              <w:t>nationals</w:t>
            </w:r>
            <w:r>
              <w:rPr>
                <w:spacing w:val="-12"/>
                <w:w w:val="105"/>
                <w:sz w:val="19"/>
              </w:rPr>
              <w:t> </w:t>
            </w:r>
            <w:r>
              <w:rPr>
                <w:w w:val="105"/>
                <w:sz w:val="19"/>
              </w:rPr>
              <w:t>will</w:t>
            </w:r>
            <w:r>
              <w:rPr>
                <w:spacing w:val="-12"/>
                <w:w w:val="105"/>
                <w:sz w:val="19"/>
              </w:rPr>
              <w:t> </w:t>
            </w:r>
            <w:r>
              <w:rPr>
                <w:w w:val="105"/>
                <w:sz w:val="19"/>
              </w:rPr>
              <w:t>be</w:t>
            </w:r>
            <w:r>
              <w:rPr>
                <w:spacing w:val="-12"/>
                <w:w w:val="105"/>
                <w:sz w:val="19"/>
              </w:rPr>
              <w:t> </w:t>
            </w:r>
            <w:r>
              <w:rPr>
                <w:w w:val="105"/>
                <w:sz w:val="19"/>
              </w:rPr>
              <w:t>permitted</w:t>
            </w:r>
            <w:r>
              <w:rPr>
                <w:spacing w:val="-12"/>
                <w:w w:val="105"/>
                <w:sz w:val="19"/>
              </w:rPr>
              <w:t> </w:t>
            </w:r>
            <w:r>
              <w:rPr>
                <w:w w:val="105"/>
                <w:sz w:val="19"/>
              </w:rPr>
              <w:t>to</w:t>
            </w:r>
            <w:r>
              <w:rPr>
                <w:spacing w:val="-12"/>
                <w:w w:val="105"/>
                <w:sz w:val="19"/>
              </w:rPr>
              <w:t> </w:t>
            </w:r>
            <w:r>
              <w:rPr>
                <w:w w:val="105"/>
                <w:sz w:val="19"/>
              </w:rPr>
              <w:t>enter</w:t>
            </w:r>
            <w:r>
              <w:rPr>
                <w:spacing w:val="-12"/>
                <w:w w:val="105"/>
                <w:sz w:val="19"/>
              </w:rPr>
              <w:t> </w:t>
            </w:r>
            <w:r>
              <w:rPr>
                <w:w w:val="105"/>
                <w:sz w:val="19"/>
              </w:rPr>
              <w:t>Australia</w:t>
            </w:r>
            <w:r>
              <w:rPr>
                <w:spacing w:val="-12"/>
                <w:w w:val="105"/>
                <w:sz w:val="19"/>
              </w:rPr>
              <w:t> </w:t>
            </w:r>
            <w:r>
              <w:rPr>
                <w:w w:val="105"/>
                <w:sz w:val="19"/>
              </w:rPr>
              <w:t>and</w:t>
            </w:r>
            <w:r>
              <w:rPr>
                <w:spacing w:val="-12"/>
                <w:w w:val="105"/>
                <w:sz w:val="19"/>
              </w:rPr>
              <w:t> </w:t>
            </w:r>
            <w:r>
              <w:rPr>
                <w:w w:val="105"/>
                <w:sz w:val="19"/>
              </w:rPr>
              <w:t>work</w:t>
            </w:r>
            <w:r>
              <w:rPr>
                <w:spacing w:val="-12"/>
                <w:w w:val="105"/>
                <w:sz w:val="19"/>
              </w:rPr>
              <w:t> </w:t>
            </w:r>
            <w:r>
              <w:rPr>
                <w:w w:val="105"/>
                <w:sz w:val="19"/>
              </w:rPr>
              <w:t>without</w:t>
            </w:r>
            <w:r>
              <w:rPr>
                <w:spacing w:val="-12"/>
                <w:w w:val="105"/>
                <w:sz w:val="19"/>
              </w:rPr>
              <w:t> </w:t>
            </w:r>
            <w:r>
              <w:rPr>
                <w:w w:val="105"/>
                <w:sz w:val="19"/>
              </w:rPr>
              <w:t>labour market testing under the following conditions:</w:t>
            </w:r>
          </w:p>
          <w:p>
            <w:pPr>
              <w:pStyle w:val="TableParagraph"/>
              <w:spacing w:before="1"/>
              <w:rPr>
                <w:b/>
                <w:sz w:val="19"/>
              </w:rPr>
            </w:pPr>
          </w:p>
          <w:p>
            <w:pPr>
              <w:pStyle w:val="TableParagraph"/>
              <w:numPr>
                <w:ilvl w:val="0"/>
                <w:numId w:val="1"/>
              </w:numPr>
              <w:tabs>
                <w:tab w:pos="647" w:val="left" w:leader="none"/>
              </w:tabs>
              <w:spacing w:line="249" w:lineRule="auto" w:before="0" w:after="0"/>
              <w:ind w:left="647" w:right="873" w:hanging="543"/>
              <w:jc w:val="left"/>
              <w:rPr>
                <w:sz w:val="19"/>
              </w:rPr>
            </w:pPr>
            <w:r>
              <w:rPr>
                <w:w w:val="105"/>
                <w:sz w:val="19"/>
              </w:rPr>
              <w:t>business</w:t>
            </w:r>
            <w:r>
              <w:rPr>
                <w:spacing w:val="-10"/>
                <w:w w:val="105"/>
                <w:sz w:val="19"/>
              </w:rPr>
              <w:t> </w:t>
            </w:r>
            <w:r>
              <w:rPr>
                <w:w w:val="105"/>
                <w:sz w:val="19"/>
              </w:rPr>
              <w:t>visitors</w:t>
            </w:r>
            <w:r>
              <w:rPr>
                <w:spacing w:val="-10"/>
                <w:w w:val="105"/>
                <w:sz w:val="19"/>
              </w:rPr>
              <w:t> </w:t>
            </w:r>
            <w:r>
              <w:rPr>
                <w:w w:val="105"/>
                <w:sz w:val="19"/>
              </w:rPr>
              <w:t>will</w:t>
            </w:r>
            <w:r>
              <w:rPr>
                <w:spacing w:val="-10"/>
                <w:w w:val="105"/>
                <w:sz w:val="19"/>
              </w:rPr>
              <w:t> </w:t>
            </w:r>
            <w:r>
              <w:rPr>
                <w:w w:val="105"/>
                <w:sz w:val="19"/>
              </w:rPr>
              <w:t>be</w:t>
            </w:r>
            <w:r>
              <w:rPr>
                <w:spacing w:val="-10"/>
                <w:w w:val="105"/>
                <w:sz w:val="19"/>
              </w:rPr>
              <w:t> </w:t>
            </w:r>
            <w:r>
              <w:rPr>
                <w:w w:val="105"/>
                <w:sz w:val="19"/>
              </w:rPr>
              <w:t>permitted</w:t>
            </w:r>
            <w:r>
              <w:rPr>
                <w:spacing w:val="-10"/>
                <w:w w:val="105"/>
                <w:sz w:val="19"/>
              </w:rPr>
              <w:t> </w:t>
            </w:r>
            <w:r>
              <w:rPr>
                <w:w w:val="105"/>
                <w:sz w:val="19"/>
              </w:rPr>
              <w:t>to</w:t>
            </w:r>
            <w:r>
              <w:rPr>
                <w:spacing w:val="-10"/>
                <w:w w:val="105"/>
                <w:sz w:val="19"/>
              </w:rPr>
              <w:t> </w:t>
            </w:r>
            <w:r>
              <w:rPr>
                <w:w w:val="105"/>
                <w:sz w:val="19"/>
              </w:rPr>
              <w:t>enter</w:t>
            </w:r>
            <w:r>
              <w:rPr>
                <w:spacing w:val="-10"/>
                <w:w w:val="105"/>
                <w:sz w:val="19"/>
              </w:rPr>
              <w:t> </w:t>
            </w:r>
            <w:r>
              <w:rPr>
                <w:w w:val="105"/>
                <w:sz w:val="19"/>
              </w:rPr>
              <w:t>and</w:t>
            </w:r>
            <w:r>
              <w:rPr>
                <w:spacing w:val="-10"/>
                <w:w w:val="105"/>
                <w:sz w:val="19"/>
              </w:rPr>
              <w:t> </w:t>
            </w:r>
            <w:r>
              <w:rPr>
                <w:w w:val="105"/>
                <w:sz w:val="19"/>
              </w:rPr>
              <w:t>stay</w:t>
            </w:r>
            <w:r>
              <w:rPr>
                <w:spacing w:val="-10"/>
                <w:w w:val="105"/>
                <w:sz w:val="19"/>
              </w:rPr>
              <w:t> </w:t>
            </w:r>
            <w:r>
              <w:rPr>
                <w:w w:val="105"/>
                <w:sz w:val="19"/>
              </w:rPr>
              <w:t>for</w:t>
            </w:r>
            <w:r>
              <w:rPr>
                <w:spacing w:val="-10"/>
                <w:w w:val="105"/>
                <w:sz w:val="19"/>
              </w:rPr>
              <w:t> </w:t>
            </w:r>
            <w:r>
              <w:rPr>
                <w:w w:val="105"/>
                <w:sz w:val="19"/>
              </w:rPr>
              <w:t>up</w:t>
            </w:r>
            <w:r>
              <w:rPr>
                <w:spacing w:val="-10"/>
                <w:w w:val="105"/>
                <w:sz w:val="19"/>
              </w:rPr>
              <w:t> </w:t>
            </w:r>
            <w:r>
              <w:rPr>
                <w:w w:val="105"/>
                <w:sz w:val="19"/>
              </w:rPr>
              <w:t>to</w:t>
            </w:r>
            <w:r>
              <w:rPr>
                <w:spacing w:val="-10"/>
                <w:w w:val="105"/>
                <w:sz w:val="19"/>
              </w:rPr>
              <w:t> </w:t>
            </w:r>
            <w:r>
              <w:rPr>
                <w:w w:val="105"/>
                <w:sz w:val="19"/>
              </w:rPr>
              <w:t>three </w:t>
            </w:r>
            <w:r>
              <w:rPr>
                <w:spacing w:val="-2"/>
                <w:w w:val="105"/>
                <w:sz w:val="19"/>
              </w:rPr>
              <w:t>months</w:t>
            </w:r>
          </w:p>
          <w:p>
            <w:pPr>
              <w:pStyle w:val="TableParagraph"/>
              <w:numPr>
                <w:ilvl w:val="0"/>
                <w:numId w:val="1"/>
              </w:numPr>
              <w:tabs>
                <w:tab w:pos="647" w:val="left" w:leader="none"/>
              </w:tabs>
              <w:spacing w:line="249" w:lineRule="auto" w:before="0" w:after="0"/>
              <w:ind w:left="647" w:right="906" w:hanging="543"/>
              <w:jc w:val="left"/>
              <w:rPr>
                <w:sz w:val="19"/>
              </w:rPr>
            </w:pPr>
            <w:r>
              <w:rPr>
                <w:w w:val="105"/>
                <w:sz w:val="19"/>
              </w:rPr>
              <w:t>service</w:t>
            </w:r>
            <w:r>
              <w:rPr>
                <w:spacing w:val="-10"/>
                <w:w w:val="105"/>
                <w:sz w:val="19"/>
              </w:rPr>
              <w:t> </w:t>
            </w:r>
            <w:r>
              <w:rPr>
                <w:w w:val="105"/>
                <w:sz w:val="19"/>
              </w:rPr>
              <w:t>sellers</w:t>
            </w:r>
            <w:r>
              <w:rPr>
                <w:spacing w:val="-10"/>
                <w:w w:val="105"/>
                <w:sz w:val="19"/>
              </w:rPr>
              <w:t> </w:t>
            </w:r>
            <w:r>
              <w:rPr>
                <w:w w:val="105"/>
                <w:sz w:val="19"/>
              </w:rPr>
              <w:t>will</w:t>
            </w:r>
            <w:r>
              <w:rPr>
                <w:spacing w:val="-10"/>
                <w:w w:val="105"/>
                <w:sz w:val="19"/>
              </w:rPr>
              <w:t> </w:t>
            </w:r>
            <w:r>
              <w:rPr>
                <w:w w:val="105"/>
                <w:sz w:val="19"/>
              </w:rPr>
              <w:t>be</w:t>
            </w:r>
            <w:r>
              <w:rPr>
                <w:spacing w:val="-10"/>
                <w:w w:val="105"/>
                <w:sz w:val="19"/>
              </w:rPr>
              <w:t> </w:t>
            </w:r>
            <w:r>
              <w:rPr>
                <w:w w:val="105"/>
                <w:sz w:val="19"/>
              </w:rPr>
              <w:t>permitted</w:t>
            </w:r>
            <w:r>
              <w:rPr>
                <w:spacing w:val="-10"/>
                <w:w w:val="105"/>
                <w:sz w:val="19"/>
              </w:rPr>
              <w:t> </w:t>
            </w:r>
            <w:r>
              <w:rPr>
                <w:w w:val="105"/>
                <w:sz w:val="19"/>
              </w:rPr>
              <w:t>to</w:t>
            </w:r>
            <w:r>
              <w:rPr>
                <w:spacing w:val="-10"/>
                <w:w w:val="105"/>
                <w:sz w:val="19"/>
              </w:rPr>
              <w:t> </w:t>
            </w:r>
            <w:r>
              <w:rPr>
                <w:w w:val="105"/>
                <w:sz w:val="19"/>
              </w:rPr>
              <w:t>enter</w:t>
            </w:r>
            <w:r>
              <w:rPr>
                <w:spacing w:val="-10"/>
                <w:w w:val="105"/>
                <w:sz w:val="19"/>
              </w:rPr>
              <w:t> </w:t>
            </w:r>
            <w:r>
              <w:rPr>
                <w:w w:val="105"/>
                <w:sz w:val="19"/>
              </w:rPr>
              <w:t>and</w:t>
            </w:r>
            <w:r>
              <w:rPr>
                <w:spacing w:val="-10"/>
                <w:w w:val="105"/>
                <w:sz w:val="19"/>
              </w:rPr>
              <w:t> </w:t>
            </w:r>
            <w:r>
              <w:rPr>
                <w:w w:val="105"/>
                <w:sz w:val="19"/>
              </w:rPr>
              <w:t>to</w:t>
            </w:r>
            <w:r>
              <w:rPr>
                <w:spacing w:val="-10"/>
                <w:w w:val="105"/>
                <w:sz w:val="19"/>
              </w:rPr>
              <w:t> </w:t>
            </w:r>
            <w:r>
              <w:rPr>
                <w:w w:val="105"/>
                <w:sz w:val="19"/>
              </w:rPr>
              <w:t>stay</w:t>
            </w:r>
            <w:r>
              <w:rPr>
                <w:spacing w:val="-10"/>
                <w:w w:val="105"/>
                <w:sz w:val="19"/>
              </w:rPr>
              <w:t> </w:t>
            </w:r>
            <w:r>
              <w:rPr>
                <w:w w:val="105"/>
                <w:sz w:val="19"/>
              </w:rPr>
              <w:t>initially</w:t>
            </w:r>
            <w:r>
              <w:rPr>
                <w:spacing w:val="-10"/>
                <w:w w:val="105"/>
                <w:sz w:val="19"/>
              </w:rPr>
              <w:t> </w:t>
            </w:r>
            <w:r>
              <w:rPr>
                <w:w w:val="105"/>
                <w:sz w:val="19"/>
              </w:rPr>
              <w:t>for</w:t>
            </w:r>
            <w:r>
              <w:rPr>
                <w:spacing w:val="-10"/>
                <w:w w:val="105"/>
                <w:sz w:val="19"/>
              </w:rPr>
              <w:t> </w:t>
            </w:r>
            <w:r>
              <w:rPr>
                <w:w w:val="105"/>
                <w:sz w:val="19"/>
              </w:rPr>
              <w:t>six months, with a maximum stay of 12 months</w:t>
            </w:r>
          </w:p>
          <w:p>
            <w:pPr>
              <w:pStyle w:val="TableParagraph"/>
              <w:numPr>
                <w:ilvl w:val="0"/>
                <w:numId w:val="1"/>
              </w:numPr>
              <w:tabs>
                <w:tab w:pos="647" w:val="left" w:leader="none"/>
              </w:tabs>
              <w:spacing w:line="249" w:lineRule="auto" w:before="0" w:after="0"/>
              <w:ind w:left="647" w:right="348" w:hanging="543"/>
              <w:jc w:val="left"/>
              <w:rPr>
                <w:sz w:val="19"/>
              </w:rPr>
            </w:pPr>
            <w:r>
              <w:rPr>
                <w:w w:val="105"/>
                <w:sz w:val="19"/>
              </w:rPr>
              <w:t>intra-corporate</w:t>
            </w:r>
            <w:r>
              <w:rPr>
                <w:spacing w:val="-13"/>
                <w:w w:val="105"/>
                <w:sz w:val="19"/>
              </w:rPr>
              <w:t> </w:t>
            </w:r>
            <w:r>
              <w:rPr>
                <w:w w:val="105"/>
                <w:sz w:val="19"/>
              </w:rPr>
              <w:t>transferees</w:t>
            </w:r>
            <w:r>
              <w:rPr>
                <w:spacing w:val="-13"/>
                <w:w w:val="105"/>
                <w:sz w:val="19"/>
              </w:rPr>
              <w:t> </w:t>
            </w:r>
            <w:r>
              <w:rPr>
                <w:w w:val="105"/>
                <w:sz w:val="19"/>
              </w:rPr>
              <w:t>will</w:t>
            </w:r>
            <w:r>
              <w:rPr>
                <w:spacing w:val="-13"/>
                <w:w w:val="105"/>
                <w:sz w:val="19"/>
              </w:rPr>
              <w:t> </w:t>
            </w:r>
            <w:r>
              <w:rPr>
                <w:w w:val="105"/>
                <w:sz w:val="19"/>
              </w:rPr>
              <w:t>be</w:t>
            </w:r>
            <w:r>
              <w:rPr>
                <w:spacing w:val="-13"/>
                <w:w w:val="105"/>
                <w:sz w:val="19"/>
              </w:rPr>
              <w:t> </w:t>
            </w:r>
            <w:r>
              <w:rPr>
                <w:w w:val="105"/>
                <w:sz w:val="19"/>
              </w:rPr>
              <w:t>permitted</w:t>
            </w:r>
            <w:r>
              <w:rPr>
                <w:spacing w:val="-13"/>
                <w:w w:val="105"/>
                <w:sz w:val="19"/>
              </w:rPr>
              <w:t> </w:t>
            </w:r>
            <w:r>
              <w:rPr>
                <w:w w:val="105"/>
                <w:sz w:val="19"/>
              </w:rPr>
              <w:t>to</w:t>
            </w:r>
            <w:r>
              <w:rPr>
                <w:spacing w:val="-13"/>
                <w:w w:val="105"/>
                <w:sz w:val="19"/>
              </w:rPr>
              <w:t> </w:t>
            </w:r>
            <w:r>
              <w:rPr>
                <w:w w:val="105"/>
                <w:sz w:val="19"/>
              </w:rPr>
              <w:t>enter</w:t>
            </w:r>
            <w:r>
              <w:rPr>
                <w:spacing w:val="-13"/>
                <w:w w:val="105"/>
                <w:sz w:val="19"/>
              </w:rPr>
              <w:t> </w:t>
            </w:r>
            <w:r>
              <w:rPr>
                <w:w w:val="105"/>
                <w:sz w:val="19"/>
              </w:rPr>
              <w:t>and</w:t>
            </w:r>
            <w:r>
              <w:rPr>
                <w:spacing w:val="-13"/>
                <w:w w:val="105"/>
                <w:sz w:val="19"/>
              </w:rPr>
              <w:t> </w:t>
            </w:r>
            <w:r>
              <w:rPr>
                <w:w w:val="105"/>
                <w:sz w:val="19"/>
              </w:rPr>
              <w:t>stay</w:t>
            </w:r>
            <w:r>
              <w:rPr>
                <w:spacing w:val="-13"/>
                <w:w w:val="105"/>
                <w:sz w:val="19"/>
              </w:rPr>
              <w:t> </w:t>
            </w:r>
            <w:r>
              <w:rPr>
                <w:w w:val="105"/>
                <w:sz w:val="19"/>
              </w:rPr>
              <w:t>initially</w:t>
            </w:r>
            <w:r>
              <w:rPr>
                <w:spacing w:val="-13"/>
                <w:w w:val="105"/>
                <w:sz w:val="19"/>
              </w:rPr>
              <w:t> </w:t>
            </w:r>
            <w:r>
              <w:rPr>
                <w:w w:val="105"/>
                <w:sz w:val="19"/>
              </w:rPr>
              <w:t>for up to four years with a total period of up to 10 years</w:t>
            </w:r>
          </w:p>
          <w:p>
            <w:pPr>
              <w:pStyle w:val="TableParagraph"/>
              <w:numPr>
                <w:ilvl w:val="0"/>
                <w:numId w:val="1"/>
              </w:numPr>
              <w:tabs>
                <w:tab w:pos="647" w:val="left" w:leader="none"/>
              </w:tabs>
              <w:spacing w:line="249" w:lineRule="auto" w:before="0" w:after="0"/>
              <w:ind w:left="647" w:right="337" w:hanging="543"/>
              <w:jc w:val="left"/>
              <w:rPr>
                <w:sz w:val="19"/>
              </w:rPr>
            </w:pPr>
            <w:r>
              <w:rPr>
                <w:w w:val="105"/>
                <w:sz w:val="19"/>
              </w:rPr>
              <w:t>contractual</w:t>
            </w:r>
            <w:r>
              <w:rPr>
                <w:spacing w:val="-11"/>
                <w:w w:val="105"/>
                <w:sz w:val="19"/>
              </w:rPr>
              <w:t> </w:t>
            </w:r>
            <w:r>
              <w:rPr>
                <w:w w:val="105"/>
                <w:sz w:val="19"/>
              </w:rPr>
              <w:t>service</w:t>
            </w:r>
            <w:r>
              <w:rPr>
                <w:spacing w:val="-11"/>
                <w:w w:val="105"/>
                <w:sz w:val="19"/>
              </w:rPr>
              <w:t> </w:t>
            </w:r>
            <w:r>
              <w:rPr>
                <w:w w:val="105"/>
                <w:sz w:val="19"/>
              </w:rPr>
              <w:t>suppliers</w:t>
            </w:r>
            <w:r>
              <w:rPr>
                <w:spacing w:val="-11"/>
                <w:w w:val="105"/>
                <w:sz w:val="19"/>
              </w:rPr>
              <w:t> </w:t>
            </w:r>
            <w:r>
              <w:rPr>
                <w:w w:val="105"/>
                <w:sz w:val="19"/>
              </w:rPr>
              <w:t>will</w:t>
            </w:r>
            <w:r>
              <w:rPr>
                <w:spacing w:val="-11"/>
                <w:w w:val="105"/>
                <w:sz w:val="19"/>
              </w:rPr>
              <w:t> </w:t>
            </w:r>
            <w:r>
              <w:rPr>
                <w:w w:val="105"/>
                <w:sz w:val="19"/>
              </w:rPr>
              <w:t>be</w:t>
            </w:r>
            <w:r>
              <w:rPr>
                <w:spacing w:val="-11"/>
                <w:w w:val="105"/>
                <w:sz w:val="19"/>
              </w:rPr>
              <w:t> </w:t>
            </w:r>
            <w:r>
              <w:rPr>
                <w:w w:val="105"/>
                <w:sz w:val="19"/>
              </w:rPr>
              <w:t>permitted</w:t>
            </w:r>
            <w:r>
              <w:rPr>
                <w:spacing w:val="-11"/>
                <w:w w:val="105"/>
                <w:sz w:val="19"/>
              </w:rPr>
              <w:t> </w:t>
            </w:r>
            <w:r>
              <w:rPr>
                <w:w w:val="105"/>
                <w:sz w:val="19"/>
              </w:rPr>
              <w:t>to</w:t>
            </w:r>
            <w:r>
              <w:rPr>
                <w:spacing w:val="-11"/>
                <w:w w:val="105"/>
                <w:sz w:val="19"/>
              </w:rPr>
              <w:t> </w:t>
            </w:r>
            <w:r>
              <w:rPr>
                <w:w w:val="105"/>
                <w:sz w:val="19"/>
              </w:rPr>
              <w:t>enter</w:t>
            </w:r>
            <w:r>
              <w:rPr>
                <w:spacing w:val="-11"/>
                <w:w w:val="105"/>
                <w:sz w:val="19"/>
              </w:rPr>
              <w:t> </w:t>
            </w:r>
            <w:r>
              <w:rPr>
                <w:w w:val="105"/>
                <w:sz w:val="19"/>
              </w:rPr>
              <w:t>and</w:t>
            </w:r>
            <w:r>
              <w:rPr>
                <w:spacing w:val="-11"/>
                <w:w w:val="105"/>
                <w:sz w:val="19"/>
              </w:rPr>
              <w:t> </w:t>
            </w:r>
            <w:r>
              <w:rPr>
                <w:w w:val="105"/>
                <w:sz w:val="19"/>
              </w:rPr>
              <w:t>stay</w:t>
            </w:r>
            <w:r>
              <w:rPr>
                <w:spacing w:val="-11"/>
                <w:w w:val="105"/>
                <w:sz w:val="19"/>
              </w:rPr>
              <w:t> </w:t>
            </w:r>
            <w:r>
              <w:rPr>
                <w:w w:val="105"/>
                <w:sz w:val="19"/>
              </w:rPr>
              <w:t>for</w:t>
            </w:r>
            <w:r>
              <w:rPr>
                <w:spacing w:val="-11"/>
                <w:w w:val="105"/>
                <w:sz w:val="19"/>
              </w:rPr>
              <w:t> </w:t>
            </w:r>
            <w:r>
              <w:rPr>
                <w:w w:val="105"/>
                <w:sz w:val="19"/>
              </w:rPr>
              <w:t>up</w:t>
            </w:r>
            <w:r>
              <w:rPr>
                <w:spacing w:val="-11"/>
                <w:w w:val="105"/>
                <w:sz w:val="19"/>
              </w:rPr>
              <w:t> </w:t>
            </w:r>
            <w:r>
              <w:rPr>
                <w:w w:val="105"/>
                <w:sz w:val="19"/>
              </w:rPr>
              <w:t>to three years.</w:t>
            </w:r>
            <w:r>
              <w:rPr>
                <w:spacing w:val="40"/>
                <w:w w:val="105"/>
                <w:sz w:val="19"/>
              </w:rPr>
              <w:t> </w:t>
            </w:r>
            <w:r>
              <w:rPr>
                <w:w w:val="105"/>
                <w:sz w:val="19"/>
              </w:rPr>
              <w:t>Specialist Thai chefs entering as contractual service suppliers will be permitted to enter and stay for up to four years**</w:t>
            </w:r>
          </w:p>
          <w:p>
            <w:pPr>
              <w:pStyle w:val="TableParagraph"/>
              <w:numPr>
                <w:ilvl w:val="0"/>
                <w:numId w:val="1"/>
              </w:numPr>
              <w:tabs>
                <w:tab w:pos="647" w:val="left" w:leader="none"/>
              </w:tabs>
              <w:spacing w:line="252" w:lineRule="auto" w:before="0" w:after="0"/>
              <w:ind w:left="647" w:right="228" w:hanging="543"/>
              <w:jc w:val="left"/>
              <w:rPr>
                <w:sz w:val="19"/>
              </w:rPr>
            </w:pPr>
            <w:r>
              <w:rPr>
                <w:w w:val="105"/>
                <w:sz w:val="19"/>
              </w:rPr>
              <w:t>executives and managers of a business with its head of operations in Thailand</w:t>
            </w:r>
            <w:r>
              <w:rPr>
                <w:spacing w:val="-12"/>
                <w:w w:val="105"/>
                <w:sz w:val="19"/>
              </w:rPr>
              <w:t> </w:t>
            </w:r>
            <w:r>
              <w:rPr>
                <w:w w:val="105"/>
                <w:sz w:val="19"/>
              </w:rPr>
              <w:t>seeking</w:t>
            </w:r>
            <w:r>
              <w:rPr>
                <w:spacing w:val="-12"/>
                <w:w w:val="105"/>
                <w:sz w:val="19"/>
              </w:rPr>
              <w:t> </w:t>
            </w:r>
            <w:r>
              <w:rPr>
                <w:w w:val="105"/>
                <w:sz w:val="19"/>
              </w:rPr>
              <w:t>to</w:t>
            </w:r>
            <w:r>
              <w:rPr>
                <w:spacing w:val="-12"/>
                <w:w w:val="105"/>
                <w:sz w:val="19"/>
              </w:rPr>
              <w:t> </w:t>
            </w:r>
            <w:r>
              <w:rPr>
                <w:w w:val="105"/>
                <w:sz w:val="19"/>
              </w:rPr>
              <w:t>establish</w:t>
            </w:r>
            <w:r>
              <w:rPr>
                <w:spacing w:val="-12"/>
                <w:w w:val="105"/>
                <w:sz w:val="19"/>
              </w:rPr>
              <w:t> </w:t>
            </w:r>
            <w:r>
              <w:rPr>
                <w:w w:val="105"/>
                <w:sz w:val="19"/>
              </w:rPr>
              <w:t>a</w:t>
            </w:r>
            <w:r>
              <w:rPr>
                <w:spacing w:val="-12"/>
                <w:w w:val="105"/>
                <w:sz w:val="19"/>
              </w:rPr>
              <w:t> </w:t>
            </w:r>
            <w:r>
              <w:rPr>
                <w:w w:val="105"/>
                <w:sz w:val="19"/>
              </w:rPr>
              <w:t>subsidiary</w:t>
            </w:r>
            <w:r>
              <w:rPr>
                <w:spacing w:val="-12"/>
                <w:w w:val="105"/>
                <w:sz w:val="19"/>
              </w:rPr>
              <w:t> </w:t>
            </w:r>
            <w:r>
              <w:rPr>
                <w:w w:val="105"/>
                <w:sz w:val="19"/>
              </w:rPr>
              <w:t>in</w:t>
            </w:r>
            <w:r>
              <w:rPr>
                <w:spacing w:val="-12"/>
                <w:w w:val="105"/>
                <w:sz w:val="19"/>
              </w:rPr>
              <w:t> </w:t>
            </w:r>
            <w:r>
              <w:rPr>
                <w:w w:val="105"/>
                <w:sz w:val="19"/>
              </w:rPr>
              <w:t>Australia</w:t>
            </w:r>
            <w:r>
              <w:rPr>
                <w:spacing w:val="-12"/>
                <w:w w:val="105"/>
                <w:sz w:val="19"/>
              </w:rPr>
              <w:t> </w:t>
            </w:r>
            <w:r>
              <w:rPr>
                <w:w w:val="105"/>
                <w:sz w:val="19"/>
              </w:rPr>
              <w:t>will</w:t>
            </w:r>
            <w:r>
              <w:rPr>
                <w:spacing w:val="-12"/>
                <w:w w:val="105"/>
                <w:sz w:val="19"/>
              </w:rPr>
              <w:t> </w:t>
            </w:r>
            <w:r>
              <w:rPr>
                <w:w w:val="105"/>
                <w:sz w:val="19"/>
              </w:rPr>
              <w:t>be</w:t>
            </w:r>
            <w:r>
              <w:rPr>
                <w:spacing w:val="-12"/>
                <w:w w:val="105"/>
                <w:sz w:val="19"/>
              </w:rPr>
              <w:t> </w:t>
            </w:r>
            <w:r>
              <w:rPr>
                <w:w w:val="105"/>
                <w:sz w:val="19"/>
              </w:rPr>
              <w:t>permitted</w:t>
            </w:r>
            <w:r>
              <w:rPr>
                <w:spacing w:val="-12"/>
                <w:w w:val="105"/>
                <w:sz w:val="19"/>
              </w:rPr>
              <w:t> </w:t>
            </w:r>
            <w:r>
              <w:rPr>
                <w:w w:val="105"/>
                <w:sz w:val="19"/>
              </w:rPr>
              <w:t>to enter and stay initially for up to four years</w:t>
            </w:r>
          </w:p>
          <w:p>
            <w:pPr>
              <w:pStyle w:val="TableParagraph"/>
              <w:numPr>
                <w:ilvl w:val="0"/>
                <w:numId w:val="1"/>
              </w:numPr>
              <w:tabs>
                <w:tab w:pos="647" w:val="left" w:leader="none"/>
              </w:tabs>
              <w:spacing w:line="252" w:lineRule="auto" w:before="0" w:after="0"/>
              <w:ind w:left="647" w:right="325" w:hanging="543"/>
              <w:jc w:val="left"/>
              <w:rPr>
                <w:sz w:val="19"/>
              </w:rPr>
            </w:pPr>
            <w:r>
              <w:rPr>
                <w:w w:val="105"/>
                <w:sz w:val="19"/>
              </w:rPr>
              <w:t>spouses</w:t>
            </w:r>
            <w:r>
              <w:rPr>
                <w:spacing w:val="-14"/>
                <w:w w:val="105"/>
                <w:sz w:val="19"/>
              </w:rPr>
              <w:t> </w:t>
            </w:r>
            <w:r>
              <w:rPr>
                <w:w w:val="105"/>
                <w:sz w:val="19"/>
              </w:rPr>
              <w:t>and</w:t>
            </w:r>
            <w:r>
              <w:rPr>
                <w:spacing w:val="-14"/>
                <w:w w:val="105"/>
                <w:sz w:val="19"/>
              </w:rPr>
              <w:t> </w:t>
            </w:r>
            <w:r>
              <w:rPr>
                <w:w w:val="105"/>
                <w:sz w:val="19"/>
              </w:rPr>
              <w:t>dependents</w:t>
            </w:r>
            <w:r>
              <w:rPr>
                <w:spacing w:val="-14"/>
                <w:w w:val="105"/>
                <w:sz w:val="19"/>
              </w:rPr>
              <w:t> </w:t>
            </w:r>
            <w:r>
              <w:rPr>
                <w:w w:val="105"/>
                <w:sz w:val="19"/>
              </w:rPr>
              <w:t>of</w:t>
            </w:r>
            <w:r>
              <w:rPr>
                <w:spacing w:val="-14"/>
                <w:w w:val="105"/>
                <w:sz w:val="19"/>
              </w:rPr>
              <w:t> </w:t>
            </w:r>
            <w:r>
              <w:rPr>
                <w:w w:val="105"/>
                <w:sz w:val="19"/>
              </w:rPr>
              <w:t>intra-corporate</w:t>
            </w:r>
            <w:r>
              <w:rPr>
                <w:spacing w:val="-14"/>
                <w:w w:val="105"/>
                <w:sz w:val="19"/>
              </w:rPr>
              <w:t> </w:t>
            </w:r>
            <w:r>
              <w:rPr>
                <w:w w:val="105"/>
                <w:sz w:val="19"/>
              </w:rPr>
              <w:t>transferees</w:t>
            </w:r>
            <w:r>
              <w:rPr>
                <w:spacing w:val="-14"/>
                <w:w w:val="105"/>
                <w:sz w:val="19"/>
              </w:rPr>
              <w:t> </w:t>
            </w:r>
            <w:r>
              <w:rPr>
                <w:w w:val="105"/>
                <w:sz w:val="19"/>
              </w:rPr>
              <w:t>will</w:t>
            </w:r>
            <w:r>
              <w:rPr>
                <w:spacing w:val="-13"/>
                <w:w w:val="105"/>
                <w:sz w:val="19"/>
              </w:rPr>
              <w:t> </w:t>
            </w:r>
            <w:r>
              <w:rPr>
                <w:w w:val="105"/>
                <w:sz w:val="19"/>
              </w:rPr>
              <w:t>be</w:t>
            </w:r>
            <w:r>
              <w:rPr>
                <w:spacing w:val="-14"/>
                <w:w w:val="105"/>
                <w:sz w:val="19"/>
              </w:rPr>
              <w:t> </w:t>
            </w:r>
            <w:r>
              <w:rPr>
                <w:w w:val="105"/>
                <w:sz w:val="19"/>
              </w:rPr>
              <w:t>permitted to</w:t>
            </w:r>
            <w:r>
              <w:rPr>
                <w:spacing w:val="-3"/>
                <w:w w:val="105"/>
                <w:sz w:val="19"/>
              </w:rPr>
              <w:t> </w:t>
            </w:r>
            <w:r>
              <w:rPr>
                <w:w w:val="105"/>
                <w:sz w:val="19"/>
              </w:rPr>
              <w:t>enter,</w:t>
            </w:r>
            <w:r>
              <w:rPr>
                <w:spacing w:val="-3"/>
                <w:w w:val="105"/>
                <w:sz w:val="19"/>
              </w:rPr>
              <w:t> </w:t>
            </w:r>
            <w:r>
              <w:rPr>
                <w:w w:val="105"/>
                <w:sz w:val="19"/>
              </w:rPr>
              <w:t>stay</w:t>
            </w:r>
            <w:r>
              <w:rPr>
                <w:spacing w:val="-3"/>
                <w:w w:val="105"/>
                <w:sz w:val="19"/>
              </w:rPr>
              <w:t> </w:t>
            </w:r>
            <w:r>
              <w:rPr>
                <w:w w:val="105"/>
                <w:sz w:val="19"/>
              </w:rPr>
              <w:t>and</w:t>
            </w:r>
            <w:r>
              <w:rPr>
                <w:spacing w:val="-3"/>
                <w:w w:val="105"/>
                <w:sz w:val="19"/>
              </w:rPr>
              <w:t> </w:t>
            </w:r>
            <w:r>
              <w:rPr>
                <w:w w:val="105"/>
                <w:sz w:val="19"/>
              </w:rPr>
              <w:t>work</w:t>
            </w:r>
            <w:r>
              <w:rPr>
                <w:spacing w:val="-3"/>
                <w:w w:val="105"/>
                <w:sz w:val="19"/>
              </w:rPr>
              <w:t> </w:t>
            </w:r>
            <w:r>
              <w:rPr>
                <w:w w:val="105"/>
                <w:sz w:val="19"/>
              </w:rPr>
              <w:t>for</w:t>
            </w:r>
            <w:r>
              <w:rPr>
                <w:spacing w:val="-3"/>
                <w:w w:val="105"/>
                <w:sz w:val="19"/>
              </w:rPr>
              <w:t> </w:t>
            </w:r>
            <w:r>
              <w:rPr>
                <w:w w:val="105"/>
                <w:sz w:val="19"/>
              </w:rPr>
              <w:t>the</w:t>
            </w:r>
            <w:r>
              <w:rPr>
                <w:spacing w:val="-3"/>
                <w:w w:val="105"/>
                <w:sz w:val="19"/>
              </w:rPr>
              <w:t> </w:t>
            </w:r>
            <w:r>
              <w:rPr>
                <w:w w:val="105"/>
                <w:sz w:val="19"/>
              </w:rPr>
              <w:t>period</w:t>
            </w:r>
            <w:r>
              <w:rPr>
                <w:spacing w:val="-3"/>
                <w:w w:val="105"/>
                <w:sz w:val="19"/>
              </w:rPr>
              <w:t> </w:t>
            </w:r>
            <w:r>
              <w:rPr>
                <w:w w:val="105"/>
                <w:sz w:val="19"/>
              </w:rPr>
              <w:t>of</w:t>
            </w:r>
            <w:r>
              <w:rPr>
                <w:spacing w:val="-3"/>
                <w:w w:val="105"/>
                <w:sz w:val="19"/>
              </w:rPr>
              <w:t> </w:t>
            </w:r>
            <w:r>
              <w:rPr>
                <w:w w:val="105"/>
                <w:sz w:val="19"/>
              </w:rPr>
              <w:t>the</w:t>
            </w:r>
            <w:r>
              <w:rPr>
                <w:spacing w:val="-3"/>
                <w:w w:val="105"/>
                <w:sz w:val="19"/>
              </w:rPr>
              <w:t> </w:t>
            </w:r>
            <w:r>
              <w:rPr>
                <w:w w:val="105"/>
                <w:sz w:val="19"/>
              </w:rPr>
              <w:t>intra-corporate</w:t>
            </w:r>
            <w:r>
              <w:rPr>
                <w:spacing w:val="-3"/>
                <w:w w:val="105"/>
                <w:sz w:val="19"/>
              </w:rPr>
              <w:t> </w:t>
            </w:r>
            <w:r>
              <w:rPr>
                <w:w w:val="105"/>
                <w:sz w:val="19"/>
              </w:rPr>
              <w:t>transferee’s </w:t>
            </w:r>
            <w:r>
              <w:rPr>
                <w:spacing w:val="-2"/>
                <w:w w:val="105"/>
                <w:sz w:val="19"/>
              </w:rPr>
              <w:t>visa.</w:t>
            </w:r>
          </w:p>
          <w:p>
            <w:pPr>
              <w:pStyle w:val="TableParagraph"/>
              <w:spacing w:line="252" w:lineRule="auto" w:before="193"/>
              <w:ind w:left="105" w:right="266"/>
              <w:jc w:val="both"/>
              <w:rPr>
                <w:sz w:val="19"/>
              </w:rPr>
            </w:pPr>
            <w:r>
              <w:rPr>
                <w:w w:val="105"/>
                <w:sz w:val="19"/>
              </w:rPr>
              <w:t>To</w:t>
            </w:r>
            <w:r>
              <w:rPr>
                <w:spacing w:val="-7"/>
                <w:w w:val="105"/>
                <w:sz w:val="19"/>
              </w:rPr>
              <w:t> </w:t>
            </w:r>
            <w:r>
              <w:rPr>
                <w:w w:val="105"/>
                <w:sz w:val="19"/>
              </w:rPr>
              <w:t>obtain</w:t>
            </w:r>
            <w:r>
              <w:rPr>
                <w:spacing w:val="-7"/>
                <w:w w:val="105"/>
                <w:sz w:val="19"/>
              </w:rPr>
              <w:t> </w:t>
            </w:r>
            <w:r>
              <w:rPr>
                <w:w w:val="105"/>
                <w:sz w:val="19"/>
              </w:rPr>
              <w:t>entry</w:t>
            </w:r>
            <w:r>
              <w:rPr>
                <w:spacing w:val="-7"/>
                <w:w w:val="105"/>
                <w:sz w:val="19"/>
              </w:rPr>
              <w:t> </w:t>
            </w:r>
            <w:r>
              <w:rPr>
                <w:w w:val="105"/>
                <w:sz w:val="19"/>
              </w:rPr>
              <w:t>into</w:t>
            </w:r>
            <w:r>
              <w:rPr>
                <w:spacing w:val="-7"/>
                <w:w w:val="105"/>
                <w:sz w:val="19"/>
              </w:rPr>
              <w:t> </w:t>
            </w:r>
            <w:r>
              <w:rPr>
                <w:w w:val="105"/>
                <w:sz w:val="19"/>
              </w:rPr>
              <w:t>Australia</w:t>
            </w:r>
            <w:r>
              <w:rPr>
                <w:spacing w:val="-7"/>
                <w:w w:val="105"/>
                <w:sz w:val="19"/>
              </w:rPr>
              <w:t> </w:t>
            </w:r>
            <w:r>
              <w:rPr>
                <w:w w:val="105"/>
                <w:sz w:val="19"/>
              </w:rPr>
              <w:t>under</w:t>
            </w:r>
            <w:r>
              <w:rPr>
                <w:spacing w:val="-7"/>
                <w:w w:val="105"/>
                <w:sz w:val="19"/>
              </w:rPr>
              <w:t> </w:t>
            </w:r>
            <w:r>
              <w:rPr>
                <w:w w:val="105"/>
                <w:sz w:val="19"/>
              </w:rPr>
              <w:t>any</w:t>
            </w:r>
            <w:r>
              <w:rPr>
                <w:spacing w:val="-7"/>
                <w:w w:val="105"/>
                <w:sz w:val="19"/>
              </w:rPr>
              <w:t> </w:t>
            </w:r>
            <w:r>
              <w:rPr>
                <w:w w:val="105"/>
                <w:sz w:val="19"/>
              </w:rPr>
              <w:t>of</w:t>
            </w:r>
            <w:r>
              <w:rPr>
                <w:spacing w:val="-7"/>
                <w:w w:val="105"/>
                <w:sz w:val="19"/>
              </w:rPr>
              <w:t> </w:t>
            </w:r>
            <w:r>
              <w:rPr>
                <w:w w:val="105"/>
                <w:sz w:val="19"/>
              </w:rPr>
              <w:t>these</w:t>
            </w:r>
            <w:r>
              <w:rPr>
                <w:spacing w:val="-7"/>
                <w:w w:val="105"/>
                <w:sz w:val="19"/>
              </w:rPr>
              <w:t> </w:t>
            </w:r>
            <w:r>
              <w:rPr>
                <w:w w:val="105"/>
                <w:sz w:val="19"/>
              </w:rPr>
              <w:t>categories,</w:t>
            </w:r>
            <w:r>
              <w:rPr>
                <w:spacing w:val="-7"/>
                <w:w w:val="105"/>
                <w:sz w:val="19"/>
              </w:rPr>
              <w:t> </w:t>
            </w:r>
            <w:r>
              <w:rPr>
                <w:w w:val="105"/>
                <w:sz w:val="19"/>
              </w:rPr>
              <w:t>Thai</w:t>
            </w:r>
            <w:r>
              <w:rPr>
                <w:spacing w:val="-7"/>
                <w:w w:val="105"/>
                <w:sz w:val="19"/>
              </w:rPr>
              <w:t> </w:t>
            </w:r>
            <w:r>
              <w:rPr>
                <w:w w:val="105"/>
                <w:sz w:val="19"/>
              </w:rPr>
              <w:t>nationals</w:t>
            </w:r>
            <w:r>
              <w:rPr>
                <w:spacing w:val="-7"/>
                <w:w w:val="105"/>
                <w:sz w:val="19"/>
              </w:rPr>
              <w:t> </w:t>
            </w:r>
            <w:r>
              <w:rPr>
                <w:w w:val="105"/>
                <w:sz w:val="19"/>
              </w:rPr>
              <w:t>will have</w:t>
            </w:r>
            <w:r>
              <w:rPr>
                <w:spacing w:val="-12"/>
                <w:w w:val="105"/>
                <w:sz w:val="19"/>
              </w:rPr>
              <w:t> </w:t>
            </w:r>
            <w:r>
              <w:rPr>
                <w:w w:val="105"/>
                <w:sz w:val="19"/>
              </w:rPr>
              <w:t>to</w:t>
            </w:r>
            <w:r>
              <w:rPr>
                <w:spacing w:val="-12"/>
                <w:w w:val="105"/>
                <w:sz w:val="19"/>
              </w:rPr>
              <w:t> </w:t>
            </w:r>
            <w:r>
              <w:rPr>
                <w:w w:val="105"/>
                <w:sz w:val="19"/>
              </w:rPr>
              <w:t>fulfil</w:t>
            </w:r>
            <w:r>
              <w:rPr>
                <w:spacing w:val="-12"/>
                <w:w w:val="105"/>
                <w:sz w:val="19"/>
              </w:rPr>
              <w:t> </w:t>
            </w:r>
            <w:r>
              <w:rPr>
                <w:w w:val="105"/>
                <w:sz w:val="19"/>
              </w:rPr>
              <w:t>the</w:t>
            </w:r>
            <w:r>
              <w:rPr>
                <w:spacing w:val="-12"/>
                <w:w w:val="105"/>
                <w:sz w:val="19"/>
              </w:rPr>
              <w:t> </w:t>
            </w:r>
            <w:r>
              <w:rPr>
                <w:w w:val="105"/>
                <w:sz w:val="19"/>
              </w:rPr>
              <w:t>documentary</w:t>
            </w:r>
            <w:r>
              <w:rPr>
                <w:spacing w:val="-12"/>
                <w:w w:val="105"/>
                <w:sz w:val="19"/>
              </w:rPr>
              <w:t> </w:t>
            </w:r>
            <w:r>
              <w:rPr>
                <w:w w:val="105"/>
                <w:sz w:val="19"/>
              </w:rPr>
              <w:t>and</w:t>
            </w:r>
            <w:r>
              <w:rPr>
                <w:spacing w:val="-12"/>
                <w:w w:val="105"/>
                <w:sz w:val="19"/>
              </w:rPr>
              <w:t> </w:t>
            </w:r>
            <w:r>
              <w:rPr>
                <w:w w:val="105"/>
                <w:sz w:val="19"/>
              </w:rPr>
              <w:t>other</w:t>
            </w:r>
            <w:r>
              <w:rPr>
                <w:spacing w:val="-12"/>
                <w:w w:val="105"/>
                <w:sz w:val="19"/>
              </w:rPr>
              <w:t> </w:t>
            </w:r>
            <w:r>
              <w:rPr>
                <w:w w:val="105"/>
                <w:sz w:val="19"/>
              </w:rPr>
              <w:t>requirements</w:t>
            </w:r>
            <w:r>
              <w:rPr>
                <w:spacing w:val="-12"/>
                <w:w w:val="105"/>
                <w:sz w:val="19"/>
              </w:rPr>
              <w:t> </w:t>
            </w:r>
            <w:r>
              <w:rPr>
                <w:w w:val="105"/>
                <w:sz w:val="19"/>
              </w:rPr>
              <w:t>as</w:t>
            </w:r>
            <w:r>
              <w:rPr>
                <w:spacing w:val="-12"/>
                <w:w w:val="105"/>
                <w:sz w:val="19"/>
              </w:rPr>
              <w:t> </w:t>
            </w:r>
            <w:r>
              <w:rPr>
                <w:w w:val="105"/>
                <w:sz w:val="19"/>
              </w:rPr>
              <w:t>notified</w:t>
            </w:r>
            <w:r>
              <w:rPr>
                <w:spacing w:val="-12"/>
                <w:w w:val="105"/>
                <w:sz w:val="19"/>
              </w:rPr>
              <w:t> </w:t>
            </w:r>
            <w:r>
              <w:rPr>
                <w:w w:val="105"/>
                <w:sz w:val="19"/>
              </w:rPr>
              <w:t>by</w:t>
            </w:r>
            <w:r>
              <w:rPr>
                <w:spacing w:val="-12"/>
                <w:w w:val="105"/>
                <w:sz w:val="19"/>
              </w:rPr>
              <w:t> </w:t>
            </w:r>
            <w:r>
              <w:rPr>
                <w:w w:val="105"/>
                <w:sz w:val="19"/>
              </w:rPr>
              <w:t>the</w:t>
            </w:r>
            <w:r>
              <w:rPr>
                <w:spacing w:val="-12"/>
                <w:w w:val="105"/>
                <w:sz w:val="19"/>
              </w:rPr>
              <w:t> </w:t>
            </w:r>
            <w:r>
              <w:rPr>
                <w:w w:val="105"/>
                <w:sz w:val="19"/>
              </w:rPr>
              <w:t>Parties from time to time.</w:t>
            </w:r>
          </w:p>
          <w:p>
            <w:pPr>
              <w:pStyle w:val="TableParagraph"/>
              <w:spacing w:before="145"/>
              <w:rPr>
                <w:b/>
                <w:sz w:val="19"/>
              </w:rPr>
            </w:pPr>
          </w:p>
          <w:p>
            <w:pPr>
              <w:pStyle w:val="TableParagraph"/>
              <w:spacing w:before="0"/>
              <w:ind w:left="105"/>
              <w:jc w:val="both"/>
              <w:rPr>
                <w:sz w:val="19"/>
              </w:rPr>
            </w:pPr>
            <w:r>
              <w:rPr>
                <w:spacing w:val="-2"/>
                <w:w w:val="105"/>
                <w:sz w:val="19"/>
              </w:rPr>
              <w:t>Temporary</w:t>
            </w:r>
            <w:r>
              <w:rPr>
                <w:spacing w:val="-3"/>
                <w:w w:val="105"/>
                <w:sz w:val="19"/>
              </w:rPr>
              <w:t> </w:t>
            </w:r>
            <w:r>
              <w:rPr>
                <w:spacing w:val="-2"/>
                <w:w w:val="105"/>
                <w:sz w:val="19"/>
              </w:rPr>
              <w:t>entry</w:t>
            </w:r>
            <w:r>
              <w:rPr>
                <w:spacing w:val="-3"/>
                <w:w w:val="105"/>
                <w:sz w:val="19"/>
              </w:rPr>
              <w:t> </w:t>
            </w:r>
            <w:r>
              <w:rPr>
                <w:spacing w:val="-2"/>
                <w:w w:val="105"/>
                <w:sz w:val="19"/>
              </w:rPr>
              <w:t>of Thai</w:t>
            </w:r>
            <w:r>
              <w:rPr>
                <w:spacing w:val="-3"/>
                <w:w w:val="105"/>
                <w:sz w:val="19"/>
              </w:rPr>
              <w:t> </w:t>
            </w:r>
            <w:r>
              <w:rPr>
                <w:spacing w:val="-2"/>
                <w:w w:val="105"/>
                <w:sz w:val="19"/>
              </w:rPr>
              <w:t>nationals into</w:t>
            </w:r>
            <w:r>
              <w:rPr>
                <w:spacing w:val="-3"/>
                <w:w w:val="105"/>
                <w:sz w:val="19"/>
              </w:rPr>
              <w:t> </w:t>
            </w:r>
            <w:r>
              <w:rPr>
                <w:spacing w:val="-2"/>
                <w:w w:val="105"/>
                <w:sz w:val="19"/>
              </w:rPr>
              <w:t>Australia</w:t>
            </w:r>
            <w:r>
              <w:rPr>
                <w:spacing w:val="-3"/>
                <w:w w:val="105"/>
                <w:sz w:val="19"/>
              </w:rPr>
              <w:t> </w:t>
            </w:r>
            <w:r>
              <w:rPr>
                <w:spacing w:val="-2"/>
                <w:w w:val="105"/>
                <w:sz w:val="19"/>
              </w:rPr>
              <w:t>is otherwise</w:t>
            </w:r>
            <w:r>
              <w:rPr>
                <w:spacing w:val="-3"/>
                <w:w w:val="105"/>
                <w:sz w:val="19"/>
              </w:rPr>
              <w:t> </w:t>
            </w:r>
            <w:r>
              <w:rPr>
                <w:spacing w:val="-2"/>
                <w:w w:val="105"/>
                <w:sz w:val="19"/>
              </w:rPr>
              <w:t>unbound.</w:t>
            </w:r>
          </w:p>
          <w:p>
            <w:pPr>
              <w:pStyle w:val="TableParagraph"/>
              <w:spacing w:before="148"/>
              <w:rPr>
                <w:b/>
                <w:sz w:val="19"/>
              </w:rPr>
            </w:pPr>
          </w:p>
          <w:p>
            <w:pPr>
              <w:pStyle w:val="TableParagraph"/>
              <w:spacing w:line="252" w:lineRule="auto" w:before="0"/>
              <w:ind w:left="105"/>
              <w:rPr>
                <w:sz w:val="19"/>
              </w:rPr>
            </w:pPr>
            <w:r>
              <w:rPr>
                <w:w w:val="105"/>
                <w:sz w:val="19"/>
              </w:rPr>
              <w:t>Australia will support discussions between the Thai profession and relevant Australian professional bodies with a view to establishing a standard for recognition</w:t>
            </w:r>
            <w:r>
              <w:rPr>
                <w:spacing w:val="-10"/>
                <w:w w:val="105"/>
                <w:sz w:val="19"/>
              </w:rPr>
              <w:t> </w:t>
            </w:r>
            <w:r>
              <w:rPr>
                <w:w w:val="105"/>
                <w:sz w:val="19"/>
              </w:rPr>
              <w:t>of</w:t>
            </w:r>
            <w:r>
              <w:rPr>
                <w:spacing w:val="-10"/>
                <w:w w:val="105"/>
                <w:sz w:val="19"/>
              </w:rPr>
              <w:t> </w:t>
            </w:r>
            <w:r>
              <w:rPr>
                <w:w w:val="105"/>
                <w:sz w:val="19"/>
              </w:rPr>
              <w:t>Thai</w:t>
            </w:r>
            <w:r>
              <w:rPr>
                <w:spacing w:val="-10"/>
                <w:w w:val="105"/>
                <w:sz w:val="19"/>
              </w:rPr>
              <w:t> </w:t>
            </w:r>
            <w:r>
              <w:rPr>
                <w:w w:val="105"/>
                <w:sz w:val="19"/>
              </w:rPr>
              <w:t>qualifications</w:t>
            </w:r>
            <w:r>
              <w:rPr>
                <w:spacing w:val="-10"/>
                <w:w w:val="105"/>
                <w:sz w:val="19"/>
              </w:rPr>
              <w:t> </w:t>
            </w:r>
            <w:r>
              <w:rPr>
                <w:w w:val="105"/>
                <w:sz w:val="19"/>
              </w:rPr>
              <w:t>for</w:t>
            </w:r>
            <w:r>
              <w:rPr>
                <w:spacing w:val="-10"/>
                <w:w w:val="105"/>
                <w:sz w:val="19"/>
              </w:rPr>
              <w:t> </w:t>
            </w:r>
            <w:r>
              <w:rPr>
                <w:w w:val="105"/>
                <w:sz w:val="19"/>
              </w:rPr>
              <w:t>traditional</w:t>
            </w:r>
            <w:r>
              <w:rPr>
                <w:spacing w:val="-10"/>
                <w:w w:val="105"/>
                <w:sz w:val="19"/>
              </w:rPr>
              <w:t> </w:t>
            </w:r>
            <w:r>
              <w:rPr>
                <w:w w:val="105"/>
                <w:sz w:val="19"/>
              </w:rPr>
              <w:t>Thai</w:t>
            </w:r>
            <w:r>
              <w:rPr>
                <w:spacing w:val="-10"/>
                <w:w w:val="105"/>
                <w:sz w:val="19"/>
              </w:rPr>
              <w:t> </w:t>
            </w:r>
            <w:r>
              <w:rPr>
                <w:w w:val="105"/>
                <w:sz w:val="19"/>
              </w:rPr>
              <w:t>massage</w:t>
            </w:r>
            <w:r>
              <w:rPr>
                <w:spacing w:val="-10"/>
                <w:w w:val="105"/>
                <w:sz w:val="19"/>
              </w:rPr>
              <w:t> </w:t>
            </w:r>
            <w:r>
              <w:rPr>
                <w:w w:val="105"/>
                <w:sz w:val="19"/>
              </w:rPr>
              <w:t>therapists.</w:t>
            </w:r>
            <w:r>
              <w:rPr>
                <w:spacing w:val="36"/>
                <w:w w:val="105"/>
                <w:sz w:val="19"/>
              </w:rPr>
              <w:t> </w:t>
            </w:r>
            <w:r>
              <w:rPr>
                <w:w w:val="105"/>
                <w:sz w:val="19"/>
              </w:rPr>
              <w:t>The results of these discussions could be incorporated in the next round of negotiations</w:t>
            </w:r>
            <w:r>
              <w:rPr>
                <w:spacing w:val="-14"/>
                <w:w w:val="105"/>
                <w:sz w:val="19"/>
              </w:rPr>
              <w:t> </w:t>
            </w:r>
            <w:r>
              <w:rPr>
                <w:w w:val="105"/>
                <w:sz w:val="19"/>
              </w:rPr>
              <w:t>on</w:t>
            </w:r>
            <w:r>
              <w:rPr>
                <w:spacing w:val="-13"/>
                <w:w w:val="105"/>
                <w:sz w:val="19"/>
              </w:rPr>
              <w:t> </w:t>
            </w:r>
            <w:r>
              <w:rPr>
                <w:w w:val="105"/>
                <w:sz w:val="19"/>
              </w:rPr>
              <w:t>services</w:t>
            </w:r>
            <w:r>
              <w:rPr>
                <w:spacing w:val="-14"/>
                <w:w w:val="105"/>
                <w:sz w:val="19"/>
              </w:rPr>
              <w:t> </w:t>
            </w:r>
            <w:r>
              <w:rPr>
                <w:w w:val="105"/>
                <w:sz w:val="19"/>
              </w:rPr>
              <w:t>and</w:t>
            </w:r>
            <w:r>
              <w:rPr>
                <w:spacing w:val="-13"/>
                <w:w w:val="105"/>
                <w:sz w:val="19"/>
              </w:rPr>
              <w:t> </w:t>
            </w:r>
            <w:r>
              <w:rPr>
                <w:w w:val="105"/>
                <w:sz w:val="19"/>
              </w:rPr>
              <w:t>investment,</w:t>
            </w:r>
            <w:r>
              <w:rPr>
                <w:spacing w:val="-14"/>
                <w:w w:val="105"/>
                <w:sz w:val="19"/>
              </w:rPr>
              <w:t> </w:t>
            </w:r>
            <w:r>
              <w:rPr>
                <w:w w:val="105"/>
                <w:sz w:val="19"/>
              </w:rPr>
              <w:t>scheduled</w:t>
            </w:r>
            <w:r>
              <w:rPr>
                <w:spacing w:val="-13"/>
                <w:w w:val="105"/>
                <w:sz w:val="19"/>
              </w:rPr>
              <w:t> </w:t>
            </w:r>
            <w:r>
              <w:rPr>
                <w:w w:val="105"/>
                <w:sz w:val="19"/>
              </w:rPr>
              <w:t>to</w:t>
            </w:r>
            <w:r>
              <w:rPr>
                <w:spacing w:val="-14"/>
                <w:w w:val="105"/>
                <w:sz w:val="19"/>
              </w:rPr>
              <w:t> </w:t>
            </w:r>
            <w:r>
              <w:rPr>
                <w:w w:val="105"/>
                <w:sz w:val="19"/>
              </w:rPr>
              <w:t>take</w:t>
            </w:r>
            <w:r>
              <w:rPr>
                <w:spacing w:val="-13"/>
                <w:w w:val="105"/>
                <w:sz w:val="19"/>
              </w:rPr>
              <w:t> </w:t>
            </w:r>
            <w:r>
              <w:rPr>
                <w:w w:val="105"/>
                <w:sz w:val="19"/>
              </w:rPr>
              <w:t>place</w:t>
            </w:r>
            <w:r>
              <w:rPr>
                <w:spacing w:val="-14"/>
                <w:w w:val="105"/>
                <w:sz w:val="19"/>
              </w:rPr>
              <w:t> </w:t>
            </w:r>
            <w:r>
              <w:rPr>
                <w:w w:val="105"/>
                <w:sz w:val="19"/>
              </w:rPr>
              <w:t>within</w:t>
            </w:r>
            <w:r>
              <w:rPr>
                <w:spacing w:val="-13"/>
                <w:w w:val="105"/>
                <w:sz w:val="19"/>
              </w:rPr>
              <w:t> </w:t>
            </w:r>
            <w:r>
              <w:rPr>
                <w:w w:val="105"/>
                <w:sz w:val="19"/>
              </w:rPr>
              <w:t>three years after entry into force of the Agreement.</w:t>
            </w:r>
          </w:p>
          <w:p>
            <w:pPr>
              <w:pStyle w:val="TableParagraph"/>
              <w:spacing w:before="0"/>
              <w:rPr>
                <w:b/>
                <w:sz w:val="19"/>
              </w:rPr>
            </w:pPr>
          </w:p>
          <w:p>
            <w:pPr>
              <w:pStyle w:val="TableParagraph"/>
              <w:spacing w:before="123"/>
              <w:rPr>
                <w:b/>
                <w:sz w:val="19"/>
              </w:rPr>
            </w:pPr>
          </w:p>
          <w:p>
            <w:pPr>
              <w:pStyle w:val="TableParagraph"/>
              <w:tabs>
                <w:tab w:pos="565" w:val="left" w:leader="none"/>
              </w:tabs>
              <w:spacing w:line="235" w:lineRule="auto" w:before="1"/>
              <w:ind w:left="565" w:right="406" w:hanging="461"/>
              <w:rPr>
                <w:sz w:val="16"/>
              </w:rPr>
            </w:pPr>
            <w:r>
              <w:rPr>
                <w:b/>
                <w:spacing w:val="-6"/>
                <w:sz w:val="16"/>
              </w:rPr>
              <w:t>**</w:t>
            </w:r>
            <w:r>
              <w:rPr>
                <w:b/>
                <w:sz w:val="16"/>
              </w:rPr>
              <w:tab/>
            </w:r>
            <w:r>
              <w:rPr>
                <w:sz w:val="16"/>
              </w:rPr>
              <w:t>A specialist Thai chef means an individual who has gained National Skills Standard qualifications for: (i) Thai Cooking Certificate 1 and who has five years of practical experience,</w:t>
            </w:r>
            <w:r>
              <w:rPr>
                <w:spacing w:val="-8"/>
                <w:sz w:val="16"/>
              </w:rPr>
              <w:t> </w:t>
            </w:r>
            <w:r>
              <w:rPr>
                <w:sz w:val="16"/>
              </w:rPr>
              <w:t>(ii)</w:t>
            </w:r>
            <w:r>
              <w:rPr>
                <w:spacing w:val="-8"/>
                <w:sz w:val="16"/>
              </w:rPr>
              <w:t> </w:t>
            </w:r>
            <w:r>
              <w:rPr>
                <w:sz w:val="16"/>
              </w:rPr>
              <w:t>Thai</w:t>
            </w:r>
            <w:r>
              <w:rPr>
                <w:spacing w:val="-8"/>
                <w:sz w:val="16"/>
              </w:rPr>
              <w:t> </w:t>
            </w:r>
            <w:r>
              <w:rPr>
                <w:sz w:val="16"/>
              </w:rPr>
              <w:t>Cooking</w:t>
            </w:r>
            <w:r>
              <w:rPr>
                <w:spacing w:val="-8"/>
                <w:sz w:val="16"/>
              </w:rPr>
              <w:t> </w:t>
            </w:r>
            <w:r>
              <w:rPr>
                <w:sz w:val="16"/>
              </w:rPr>
              <w:t>Certificate</w:t>
            </w:r>
            <w:r>
              <w:rPr>
                <w:spacing w:val="-8"/>
                <w:sz w:val="16"/>
              </w:rPr>
              <w:t> </w:t>
            </w:r>
            <w:r>
              <w:rPr>
                <w:sz w:val="16"/>
              </w:rPr>
              <w:t>2</w:t>
            </w:r>
            <w:r>
              <w:rPr>
                <w:spacing w:val="-8"/>
                <w:sz w:val="16"/>
              </w:rPr>
              <w:t> </w:t>
            </w:r>
            <w:r>
              <w:rPr>
                <w:sz w:val="16"/>
              </w:rPr>
              <w:t>and</w:t>
            </w:r>
            <w:r>
              <w:rPr>
                <w:spacing w:val="-8"/>
                <w:sz w:val="16"/>
              </w:rPr>
              <w:t> </w:t>
            </w:r>
            <w:r>
              <w:rPr>
                <w:sz w:val="16"/>
              </w:rPr>
              <w:t>who</w:t>
            </w:r>
            <w:r>
              <w:rPr>
                <w:spacing w:val="-8"/>
                <w:sz w:val="16"/>
              </w:rPr>
              <w:t> </w:t>
            </w:r>
            <w:r>
              <w:rPr>
                <w:sz w:val="16"/>
              </w:rPr>
              <w:t>has</w:t>
            </w:r>
            <w:r>
              <w:rPr>
                <w:spacing w:val="-8"/>
                <w:sz w:val="16"/>
              </w:rPr>
              <w:t> </w:t>
            </w:r>
            <w:r>
              <w:rPr>
                <w:sz w:val="16"/>
              </w:rPr>
              <w:t>four</w:t>
            </w:r>
            <w:r>
              <w:rPr>
                <w:spacing w:val="-8"/>
                <w:sz w:val="16"/>
              </w:rPr>
              <w:t> </w:t>
            </w:r>
            <w:r>
              <w:rPr>
                <w:sz w:val="16"/>
              </w:rPr>
              <w:t>years</w:t>
            </w:r>
            <w:r>
              <w:rPr>
                <w:spacing w:val="-8"/>
                <w:sz w:val="16"/>
              </w:rPr>
              <w:t> </w:t>
            </w:r>
            <w:r>
              <w:rPr>
                <w:sz w:val="16"/>
              </w:rPr>
              <w:t>of</w:t>
            </w:r>
            <w:r>
              <w:rPr>
                <w:spacing w:val="-8"/>
                <w:sz w:val="16"/>
              </w:rPr>
              <w:t> </w:t>
            </w:r>
            <w:r>
              <w:rPr>
                <w:sz w:val="16"/>
              </w:rPr>
              <w:t>practical</w:t>
            </w:r>
            <w:r>
              <w:rPr>
                <w:spacing w:val="-8"/>
                <w:sz w:val="16"/>
              </w:rPr>
              <w:t> </w:t>
            </w:r>
            <w:r>
              <w:rPr>
                <w:sz w:val="16"/>
              </w:rPr>
              <w:t>experience;</w:t>
            </w:r>
          </w:p>
          <w:p>
            <w:pPr>
              <w:pStyle w:val="TableParagraph"/>
              <w:spacing w:line="157" w:lineRule="exact" w:before="0"/>
              <w:ind w:left="565"/>
              <w:rPr>
                <w:sz w:val="16"/>
              </w:rPr>
            </w:pPr>
            <w:r>
              <w:rPr>
                <w:sz w:val="16"/>
              </w:rPr>
              <w:t>(iii)</w:t>
            </w:r>
            <w:r>
              <w:rPr>
                <w:spacing w:val="-8"/>
                <w:sz w:val="16"/>
              </w:rPr>
              <w:t> </w:t>
            </w:r>
            <w:r>
              <w:rPr>
                <w:sz w:val="16"/>
              </w:rPr>
              <w:t>or</w:t>
            </w:r>
            <w:r>
              <w:rPr>
                <w:spacing w:val="-7"/>
                <w:sz w:val="16"/>
              </w:rPr>
              <w:t> </w:t>
            </w:r>
            <w:r>
              <w:rPr>
                <w:sz w:val="16"/>
              </w:rPr>
              <w:t>Thai</w:t>
            </w:r>
            <w:r>
              <w:rPr>
                <w:spacing w:val="-7"/>
                <w:sz w:val="16"/>
              </w:rPr>
              <w:t> </w:t>
            </w:r>
            <w:r>
              <w:rPr>
                <w:sz w:val="16"/>
              </w:rPr>
              <w:t>Cooking</w:t>
            </w:r>
            <w:r>
              <w:rPr>
                <w:spacing w:val="-7"/>
                <w:sz w:val="16"/>
              </w:rPr>
              <w:t> </w:t>
            </w:r>
            <w:r>
              <w:rPr>
                <w:sz w:val="16"/>
              </w:rPr>
              <w:t>Certificate</w:t>
            </w:r>
            <w:r>
              <w:rPr>
                <w:spacing w:val="-7"/>
                <w:sz w:val="16"/>
              </w:rPr>
              <w:t> </w:t>
            </w:r>
            <w:r>
              <w:rPr>
                <w:sz w:val="16"/>
              </w:rPr>
              <w:t>3</w:t>
            </w:r>
            <w:r>
              <w:rPr>
                <w:spacing w:val="-7"/>
                <w:sz w:val="16"/>
              </w:rPr>
              <w:t> </w:t>
            </w:r>
            <w:r>
              <w:rPr>
                <w:sz w:val="16"/>
              </w:rPr>
              <w:t>and</w:t>
            </w:r>
            <w:r>
              <w:rPr>
                <w:spacing w:val="-7"/>
                <w:sz w:val="16"/>
              </w:rPr>
              <w:t> </w:t>
            </w:r>
            <w:r>
              <w:rPr>
                <w:sz w:val="16"/>
              </w:rPr>
              <w:t>who</w:t>
            </w:r>
            <w:r>
              <w:rPr>
                <w:spacing w:val="-7"/>
                <w:sz w:val="16"/>
              </w:rPr>
              <w:t> </w:t>
            </w:r>
            <w:r>
              <w:rPr>
                <w:sz w:val="16"/>
              </w:rPr>
              <w:t>has</w:t>
            </w:r>
            <w:r>
              <w:rPr>
                <w:spacing w:val="-7"/>
                <w:sz w:val="16"/>
              </w:rPr>
              <w:t> </w:t>
            </w:r>
            <w:r>
              <w:rPr>
                <w:sz w:val="16"/>
              </w:rPr>
              <w:t>three</w:t>
            </w:r>
            <w:r>
              <w:rPr>
                <w:spacing w:val="-7"/>
                <w:sz w:val="16"/>
              </w:rPr>
              <w:t> </w:t>
            </w:r>
            <w:r>
              <w:rPr>
                <w:sz w:val="16"/>
              </w:rPr>
              <w:t>years</w:t>
            </w:r>
            <w:r>
              <w:rPr>
                <w:spacing w:val="-7"/>
                <w:sz w:val="16"/>
              </w:rPr>
              <w:t> </w:t>
            </w:r>
            <w:r>
              <w:rPr>
                <w:sz w:val="16"/>
              </w:rPr>
              <w:t>of</w:t>
            </w:r>
            <w:r>
              <w:rPr>
                <w:spacing w:val="-7"/>
                <w:sz w:val="16"/>
              </w:rPr>
              <w:t> </w:t>
            </w:r>
            <w:r>
              <w:rPr>
                <w:sz w:val="16"/>
              </w:rPr>
              <w:t>practical</w:t>
            </w:r>
            <w:r>
              <w:rPr>
                <w:spacing w:val="-7"/>
                <w:sz w:val="16"/>
              </w:rPr>
              <w:t> </w:t>
            </w:r>
            <w:r>
              <w:rPr>
                <w:spacing w:val="-2"/>
                <w:sz w:val="16"/>
              </w:rPr>
              <w:t>experience.</w:t>
            </w:r>
          </w:p>
        </w:tc>
      </w:tr>
      <w:tr>
        <w:trPr>
          <w:trHeight w:val="2001" w:hRule="atLeast"/>
        </w:trPr>
        <w:tc>
          <w:tcPr>
            <w:tcW w:w="2602" w:type="dxa"/>
          </w:tcPr>
          <w:p>
            <w:pPr>
              <w:pStyle w:val="TableParagraph"/>
              <w:spacing w:line="252" w:lineRule="auto"/>
              <w:ind w:left="110" w:right="293"/>
              <w:rPr>
                <w:sz w:val="19"/>
              </w:rPr>
            </w:pPr>
            <w:r>
              <w:rPr>
                <w:w w:val="105"/>
                <w:sz w:val="19"/>
              </w:rPr>
              <w:t>ALL SECTORS </w:t>
            </w:r>
            <w:r>
              <w:rPr>
                <w:spacing w:val="-2"/>
                <w:w w:val="105"/>
                <w:sz w:val="19"/>
              </w:rPr>
              <w:t>INCLUDED</w:t>
            </w:r>
            <w:r>
              <w:rPr>
                <w:spacing w:val="-12"/>
                <w:w w:val="105"/>
                <w:sz w:val="19"/>
              </w:rPr>
              <w:t> </w:t>
            </w:r>
            <w:r>
              <w:rPr>
                <w:spacing w:val="-2"/>
                <w:w w:val="105"/>
                <w:sz w:val="19"/>
              </w:rPr>
              <w:t>IN</w:t>
            </w:r>
            <w:r>
              <w:rPr>
                <w:spacing w:val="-12"/>
                <w:w w:val="105"/>
                <w:sz w:val="19"/>
              </w:rPr>
              <w:t> </w:t>
            </w:r>
            <w:r>
              <w:rPr>
                <w:spacing w:val="-2"/>
                <w:w w:val="105"/>
                <w:sz w:val="19"/>
              </w:rPr>
              <w:t>THIS SCHEDULE</w:t>
            </w:r>
          </w:p>
        </w:tc>
        <w:tc>
          <w:tcPr>
            <w:tcW w:w="7253" w:type="dxa"/>
          </w:tcPr>
          <w:p>
            <w:pPr>
              <w:pStyle w:val="TableParagraph"/>
              <w:spacing w:before="167"/>
              <w:ind w:left="105"/>
              <w:rPr>
                <w:b/>
                <w:sz w:val="19"/>
              </w:rPr>
            </w:pPr>
            <w:r>
              <w:rPr>
                <w:b/>
                <w:smallCaps/>
                <w:w w:val="105"/>
                <w:sz w:val="19"/>
              </w:rPr>
              <w:t>Foreign</w:t>
            </w:r>
            <w:r>
              <w:rPr>
                <w:b/>
                <w:smallCaps/>
                <w:spacing w:val="-5"/>
                <w:w w:val="105"/>
                <w:sz w:val="19"/>
              </w:rPr>
              <w:t> </w:t>
            </w:r>
            <w:r>
              <w:rPr>
                <w:b/>
                <w:smallCaps/>
                <w:w w:val="105"/>
                <w:sz w:val="19"/>
              </w:rPr>
              <w:t>Direct</w:t>
            </w:r>
            <w:r>
              <w:rPr>
                <w:b/>
                <w:smallCaps/>
                <w:spacing w:val="-4"/>
                <w:w w:val="105"/>
                <w:sz w:val="19"/>
              </w:rPr>
              <w:t> </w:t>
            </w:r>
            <w:r>
              <w:rPr>
                <w:b/>
                <w:smallCaps/>
                <w:w w:val="105"/>
                <w:sz w:val="19"/>
              </w:rPr>
              <w:t>Investment,</w:t>
            </w:r>
            <w:r>
              <w:rPr>
                <w:b/>
                <w:smallCaps/>
                <w:spacing w:val="-1"/>
                <w:w w:val="105"/>
                <w:sz w:val="19"/>
              </w:rPr>
              <w:t> </w:t>
            </w:r>
            <w:r>
              <w:rPr>
                <w:b/>
                <w:smallCaps/>
                <w:w w:val="105"/>
                <w:sz w:val="19"/>
              </w:rPr>
              <w:t>including</w:t>
            </w:r>
            <w:r>
              <w:rPr>
                <w:b/>
                <w:smallCaps/>
                <w:spacing w:val="-5"/>
                <w:w w:val="105"/>
                <w:sz w:val="19"/>
              </w:rPr>
              <w:t> </w:t>
            </w:r>
            <w:r>
              <w:rPr>
                <w:b/>
                <w:smallCaps/>
                <w:w w:val="105"/>
                <w:sz w:val="19"/>
              </w:rPr>
              <w:t>Commercial</w:t>
            </w:r>
            <w:r>
              <w:rPr>
                <w:b/>
                <w:smallCaps/>
                <w:spacing w:val="-4"/>
                <w:w w:val="105"/>
                <w:sz w:val="19"/>
              </w:rPr>
              <w:t> </w:t>
            </w:r>
            <w:r>
              <w:rPr>
                <w:b/>
                <w:smallCaps/>
                <w:spacing w:val="-2"/>
                <w:w w:val="105"/>
                <w:sz w:val="19"/>
              </w:rPr>
              <w:t>Presence</w:t>
            </w:r>
          </w:p>
          <w:p>
            <w:pPr>
              <w:pStyle w:val="TableParagraph"/>
              <w:spacing w:before="0"/>
              <w:rPr>
                <w:b/>
                <w:sz w:val="16"/>
              </w:rPr>
            </w:pPr>
          </w:p>
          <w:p>
            <w:pPr>
              <w:pStyle w:val="TableParagraph"/>
              <w:spacing w:before="104"/>
              <w:rPr>
                <w:b/>
                <w:sz w:val="16"/>
              </w:rPr>
            </w:pPr>
          </w:p>
          <w:p>
            <w:pPr>
              <w:pStyle w:val="TableParagraph"/>
              <w:spacing w:line="252" w:lineRule="auto" w:before="1"/>
              <w:ind w:left="105" w:right="406"/>
              <w:rPr>
                <w:sz w:val="19"/>
              </w:rPr>
            </w:pPr>
            <w:r>
              <w:rPr>
                <w:w w:val="105"/>
                <w:sz w:val="19"/>
              </w:rPr>
              <w:t>Consistently with Australia’s foreign investment policy**, the following investment</w:t>
            </w:r>
            <w:r>
              <w:rPr>
                <w:spacing w:val="-14"/>
                <w:w w:val="105"/>
                <w:sz w:val="19"/>
              </w:rPr>
              <w:t> </w:t>
            </w:r>
            <w:r>
              <w:rPr>
                <w:w w:val="105"/>
                <w:sz w:val="19"/>
              </w:rPr>
              <w:t>activities</w:t>
            </w:r>
            <w:r>
              <w:rPr>
                <w:spacing w:val="-14"/>
                <w:w w:val="105"/>
                <w:sz w:val="19"/>
              </w:rPr>
              <w:t> </w:t>
            </w:r>
            <w:r>
              <w:rPr>
                <w:w w:val="105"/>
                <w:sz w:val="19"/>
              </w:rPr>
              <w:t>require</w:t>
            </w:r>
            <w:r>
              <w:rPr>
                <w:spacing w:val="-14"/>
                <w:w w:val="105"/>
                <w:sz w:val="19"/>
              </w:rPr>
              <w:t> </w:t>
            </w:r>
            <w:r>
              <w:rPr>
                <w:w w:val="105"/>
                <w:sz w:val="19"/>
              </w:rPr>
              <w:t>prior</w:t>
            </w:r>
            <w:r>
              <w:rPr>
                <w:spacing w:val="-14"/>
                <w:w w:val="105"/>
                <w:sz w:val="19"/>
              </w:rPr>
              <w:t> </w:t>
            </w:r>
            <w:r>
              <w:rPr>
                <w:w w:val="105"/>
                <w:sz w:val="19"/>
              </w:rPr>
              <w:t>approval</w:t>
            </w:r>
            <w:r>
              <w:rPr>
                <w:spacing w:val="-14"/>
                <w:w w:val="105"/>
                <w:sz w:val="19"/>
              </w:rPr>
              <w:t> </w:t>
            </w:r>
            <w:r>
              <w:rPr>
                <w:w w:val="105"/>
                <w:sz w:val="19"/>
              </w:rPr>
              <w:t>from</w:t>
            </w:r>
            <w:r>
              <w:rPr>
                <w:spacing w:val="-14"/>
                <w:w w:val="105"/>
                <w:sz w:val="19"/>
              </w:rPr>
              <w:t> </w:t>
            </w:r>
            <w:r>
              <w:rPr>
                <w:w w:val="105"/>
                <w:sz w:val="19"/>
              </w:rPr>
              <w:t>the</w:t>
            </w:r>
            <w:r>
              <w:rPr>
                <w:spacing w:val="-13"/>
                <w:w w:val="105"/>
                <w:sz w:val="19"/>
              </w:rPr>
              <w:t> </w:t>
            </w:r>
            <w:r>
              <w:rPr>
                <w:w w:val="105"/>
                <w:sz w:val="19"/>
              </w:rPr>
              <w:t>Australian</w:t>
            </w:r>
            <w:r>
              <w:rPr>
                <w:spacing w:val="-14"/>
                <w:w w:val="105"/>
                <w:sz w:val="19"/>
              </w:rPr>
              <w:t> </w:t>
            </w:r>
            <w:r>
              <w:rPr>
                <w:w w:val="105"/>
                <w:sz w:val="19"/>
              </w:rPr>
              <w:t>Government:</w:t>
            </w:r>
          </w:p>
          <w:p>
            <w:pPr>
              <w:pStyle w:val="TableParagraph"/>
              <w:numPr>
                <w:ilvl w:val="0"/>
                <w:numId w:val="2"/>
              </w:numPr>
              <w:tabs>
                <w:tab w:pos="671" w:val="left" w:leader="none"/>
              </w:tabs>
              <w:spacing w:line="230" w:lineRule="atLeast" w:before="201" w:after="0"/>
              <w:ind w:left="671" w:right="707" w:hanging="567"/>
              <w:jc w:val="left"/>
              <w:rPr>
                <w:sz w:val="19"/>
              </w:rPr>
            </w:pPr>
            <w:r>
              <w:rPr>
                <w:w w:val="105"/>
                <w:sz w:val="19"/>
              </w:rPr>
              <w:t>acquisitions</w:t>
            </w:r>
            <w:r>
              <w:rPr>
                <w:spacing w:val="-14"/>
                <w:w w:val="105"/>
                <w:sz w:val="19"/>
              </w:rPr>
              <w:t> </w:t>
            </w:r>
            <w:r>
              <w:rPr>
                <w:w w:val="105"/>
                <w:sz w:val="19"/>
              </w:rPr>
              <w:t>by</w:t>
            </w:r>
            <w:r>
              <w:rPr>
                <w:spacing w:val="-14"/>
                <w:w w:val="105"/>
                <w:sz w:val="19"/>
              </w:rPr>
              <w:t> </w:t>
            </w:r>
            <w:r>
              <w:rPr>
                <w:w w:val="105"/>
                <w:sz w:val="19"/>
              </w:rPr>
              <w:t>‘foreign</w:t>
            </w:r>
            <w:r>
              <w:rPr>
                <w:spacing w:val="-14"/>
                <w:w w:val="105"/>
                <w:sz w:val="19"/>
              </w:rPr>
              <w:t> </w:t>
            </w:r>
            <w:r>
              <w:rPr>
                <w:w w:val="105"/>
                <w:sz w:val="19"/>
              </w:rPr>
              <w:t>interests’</w:t>
            </w:r>
            <w:r>
              <w:rPr>
                <w:spacing w:val="-14"/>
                <w:w w:val="105"/>
                <w:sz w:val="19"/>
              </w:rPr>
              <w:t> </w:t>
            </w:r>
            <w:r>
              <w:rPr>
                <w:w w:val="105"/>
                <w:sz w:val="19"/>
              </w:rPr>
              <w:t>of</w:t>
            </w:r>
            <w:r>
              <w:rPr>
                <w:spacing w:val="-14"/>
                <w:w w:val="105"/>
                <w:sz w:val="19"/>
              </w:rPr>
              <w:t> </w:t>
            </w:r>
            <w:r>
              <w:rPr>
                <w:w w:val="105"/>
                <w:sz w:val="19"/>
              </w:rPr>
              <w:t>‘substantial</w:t>
            </w:r>
            <w:r>
              <w:rPr>
                <w:spacing w:val="-14"/>
                <w:w w:val="105"/>
                <w:sz w:val="19"/>
              </w:rPr>
              <w:t> </w:t>
            </w:r>
            <w:r>
              <w:rPr>
                <w:w w:val="105"/>
                <w:sz w:val="19"/>
              </w:rPr>
              <w:t>interests’</w:t>
            </w:r>
            <w:r>
              <w:rPr>
                <w:spacing w:val="-13"/>
                <w:w w:val="105"/>
                <w:sz w:val="19"/>
              </w:rPr>
              <w:t> </w:t>
            </w:r>
            <w:r>
              <w:rPr>
                <w:w w:val="105"/>
                <w:sz w:val="19"/>
              </w:rPr>
              <w:t>in</w:t>
            </w:r>
            <w:r>
              <w:rPr>
                <w:spacing w:val="-14"/>
                <w:w w:val="105"/>
                <w:sz w:val="19"/>
              </w:rPr>
              <w:t> </w:t>
            </w:r>
            <w:r>
              <w:rPr>
                <w:w w:val="105"/>
                <w:sz w:val="19"/>
              </w:rPr>
              <w:t>existing Australian businesses with total assets of $A 50 million or more;</w:t>
            </w:r>
          </w:p>
        </w:tc>
      </w:tr>
    </w:tbl>
    <w:p>
      <w:pPr>
        <w:pStyle w:val="TableParagraph"/>
        <w:spacing w:after="0" w:line="230" w:lineRule="atLeast"/>
        <w:jc w:val="left"/>
        <w:rPr>
          <w:sz w:val="19"/>
        </w:rPr>
        <w:sectPr>
          <w:type w:val="continuous"/>
          <w:pgSz w:w="11900" w:h="16840"/>
          <w:pgMar w:top="120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916" w:hRule="atLeast"/>
        </w:trPr>
        <w:tc>
          <w:tcPr>
            <w:tcW w:w="9855" w:type="dxa"/>
            <w:gridSpan w:val="2"/>
          </w:tcPr>
          <w:p>
            <w:pPr>
              <w:pStyle w:val="TableParagraph"/>
              <w:spacing w:before="15"/>
              <w:rPr>
                <w:b/>
                <w:sz w:val="19"/>
              </w:rPr>
            </w:pPr>
          </w:p>
          <w:p>
            <w:pPr>
              <w:pStyle w:val="TableParagraph"/>
              <w:spacing w:line="247" w:lineRule="auto" w:before="1"/>
              <w:ind w:left="403" w:right="301"/>
              <w:rPr>
                <w:sz w:val="19"/>
              </w:rPr>
            </w:pPr>
            <w:r>
              <w:rPr>
                <w:w w:val="105"/>
                <w:sz w:val="19"/>
              </w:rPr>
              <w:t>Market</w:t>
            </w:r>
            <w:r>
              <w:rPr>
                <w:spacing w:val="-12"/>
                <w:w w:val="105"/>
                <w:sz w:val="19"/>
              </w:rPr>
              <w:t> </w:t>
            </w:r>
            <w:r>
              <w:rPr>
                <w:w w:val="105"/>
                <w:sz w:val="19"/>
              </w:rPr>
              <w:t>access</w:t>
            </w:r>
            <w:r>
              <w:rPr>
                <w:spacing w:val="-12"/>
                <w:w w:val="105"/>
                <w:sz w:val="19"/>
              </w:rPr>
              <w:t> </w:t>
            </w:r>
            <w:r>
              <w:rPr>
                <w:w w:val="105"/>
                <w:sz w:val="19"/>
              </w:rPr>
              <w:t>and</w:t>
            </w:r>
            <w:r>
              <w:rPr>
                <w:spacing w:val="-12"/>
                <w:w w:val="105"/>
                <w:sz w:val="19"/>
              </w:rPr>
              <w:t> </w:t>
            </w:r>
            <w:r>
              <w:rPr>
                <w:w w:val="105"/>
                <w:sz w:val="19"/>
              </w:rPr>
              <w:t>national</w:t>
            </w:r>
            <w:r>
              <w:rPr>
                <w:spacing w:val="-12"/>
                <w:w w:val="105"/>
                <w:sz w:val="19"/>
              </w:rPr>
              <w:t> </w:t>
            </w:r>
            <w:r>
              <w:rPr>
                <w:w w:val="105"/>
                <w:sz w:val="19"/>
              </w:rPr>
              <w:t>treatment</w:t>
            </w:r>
            <w:r>
              <w:rPr>
                <w:spacing w:val="-12"/>
                <w:w w:val="105"/>
                <w:sz w:val="19"/>
              </w:rPr>
              <w:t> </w:t>
            </w:r>
            <w:r>
              <w:rPr>
                <w:w w:val="105"/>
                <w:sz w:val="19"/>
              </w:rPr>
              <w:t>measures</w:t>
            </w:r>
            <w:r>
              <w:rPr>
                <w:spacing w:val="-12"/>
                <w:w w:val="105"/>
                <w:sz w:val="19"/>
              </w:rPr>
              <w:t> </w:t>
            </w:r>
            <w:r>
              <w:rPr>
                <w:w w:val="105"/>
                <w:sz w:val="19"/>
              </w:rPr>
              <w:t>listed</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limitations</w:t>
            </w:r>
            <w:r>
              <w:rPr>
                <w:spacing w:val="-12"/>
                <w:w w:val="105"/>
                <w:sz w:val="19"/>
              </w:rPr>
              <w:t> </w:t>
            </w:r>
            <w:r>
              <w:rPr>
                <w:w w:val="105"/>
                <w:sz w:val="19"/>
              </w:rPr>
              <w:t>column</w:t>
            </w:r>
            <w:r>
              <w:rPr>
                <w:spacing w:val="-12"/>
                <w:w w:val="105"/>
                <w:sz w:val="19"/>
              </w:rPr>
              <w:t> </w:t>
            </w:r>
            <w:r>
              <w:rPr>
                <w:w w:val="105"/>
                <w:sz w:val="19"/>
              </w:rPr>
              <w:t>condition</w:t>
            </w:r>
            <w:r>
              <w:rPr>
                <w:spacing w:val="-12"/>
                <w:w w:val="105"/>
                <w:sz w:val="19"/>
              </w:rPr>
              <w:t> </w:t>
            </w:r>
            <w:r>
              <w:rPr>
                <w:w w:val="105"/>
                <w:sz w:val="19"/>
              </w:rPr>
              <w:t>all</w:t>
            </w:r>
            <w:r>
              <w:rPr>
                <w:spacing w:val="-12"/>
                <w:w w:val="105"/>
                <w:sz w:val="19"/>
              </w:rPr>
              <w:t> </w:t>
            </w:r>
            <w:r>
              <w:rPr>
                <w:w w:val="105"/>
                <w:sz w:val="19"/>
              </w:rPr>
              <w:t>sector-specific commitments.</w:t>
            </w:r>
          </w:p>
        </w:tc>
      </w:tr>
      <w:tr>
        <w:trPr>
          <w:trHeight w:val="398" w:hRule="atLeast"/>
        </w:trPr>
        <w:tc>
          <w:tcPr>
            <w:tcW w:w="2602" w:type="dxa"/>
          </w:tcPr>
          <w:p>
            <w:pPr>
              <w:pStyle w:val="TableParagraph"/>
              <w:spacing w:before="58"/>
              <w:ind w:left="110"/>
              <w:rPr>
                <w:b/>
                <w:sz w:val="24"/>
              </w:rPr>
            </w:pPr>
            <w:r>
              <w:rPr>
                <w:b/>
                <w:sz w:val="24"/>
              </w:rPr>
              <w:t>Sector</w:t>
            </w:r>
            <w:r>
              <w:rPr>
                <w:b/>
                <w:spacing w:val="-5"/>
                <w:sz w:val="24"/>
              </w:rPr>
              <w:t> </w:t>
            </w:r>
            <w:r>
              <w:rPr>
                <w:b/>
                <w:sz w:val="24"/>
              </w:rPr>
              <w:t>or</w:t>
            </w:r>
            <w:r>
              <w:rPr>
                <w:b/>
                <w:spacing w:val="-5"/>
                <w:sz w:val="24"/>
              </w:rPr>
              <w:t> </w:t>
            </w:r>
            <w:r>
              <w:rPr>
                <w:b/>
                <w:sz w:val="24"/>
              </w:rPr>
              <w:t>Sub-</w:t>
            </w:r>
            <w:r>
              <w:rPr>
                <w:b/>
                <w:spacing w:val="-2"/>
                <w:sz w:val="24"/>
              </w:rPr>
              <w:t>sector</w:t>
            </w:r>
          </w:p>
        </w:tc>
        <w:tc>
          <w:tcPr>
            <w:tcW w:w="7253" w:type="dxa"/>
          </w:tcPr>
          <w:p>
            <w:pPr>
              <w:pStyle w:val="TableParagraph"/>
              <w:spacing w:before="58"/>
              <w:ind w:left="3" w:right="3"/>
              <w:jc w:val="center"/>
              <w:rPr>
                <w:b/>
                <w:sz w:val="24"/>
              </w:rPr>
            </w:pPr>
            <w:r>
              <w:rPr>
                <w:b/>
                <w:spacing w:val="-2"/>
                <w:sz w:val="24"/>
              </w:rPr>
              <w:t>Limitations</w:t>
            </w:r>
          </w:p>
        </w:tc>
      </w:tr>
      <w:tr>
        <w:trPr>
          <w:trHeight w:val="13060" w:hRule="atLeast"/>
        </w:trPr>
        <w:tc>
          <w:tcPr>
            <w:tcW w:w="2602" w:type="dxa"/>
          </w:tcPr>
          <w:p>
            <w:pPr>
              <w:pStyle w:val="TableParagraph"/>
              <w:spacing w:before="0"/>
              <w:rPr>
                <w:rFonts w:ascii="Times New Roman"/>
                <w:sz w:val="18"/>
              </w:rPr>
            </w:pPr>
          </w:p>
        </w:tc>
        <w:tc>
          <w:tcPr>
            <w:tcW w:w="7253" w:type="dxa"/>
          </w:tcPr>
          <w:p>
            <w:pPr>
              <w:pStyle w:val="TableParagraph"/>
              <w:numPr>
                <w:ilvl w:val="0"/>
                <w:numId w:val="3"/>
              </w:numPr>
              <w:tabs>
                <w:tab w:pos="671" w:val="left" w:leader="none"/>
              </w:tabs>
              <w:spacing w:line="252" w:lineRule="auto" w:before="164" w:after="0"/>
              <w:ind w:left="671" w:right="256" w:hanging="567"/>
              <w:jc w:val="left"/>
              <w:rPr>
                <w:sz w:val="19"/>
              </w:rPr>
            </w:pPr>
            <w:r>
              <w:rPr>
                <w:w w:val="105"/>
                <w:sz w:val="19"/>
              </w:rPr>
              <w:t>proposals by ‘foreign interests’ to take over offshore companies whose Australian</w:t>
            </w:r>
            <w:r>
              <w:rPr>
                <w:spacing w:val="-2"/>
                <w:w w:val="105"/>
                <w:sz w:val="19"/>
              </w:rPr>
              <w:t> </w:t>
            </w:r>
            <w:r>
              <w:rPr>
                <w:w w:val="105"/>
                <w:sz w:val="19"/>
              </w:rPr>
              <w:t>subsidiaries</w:t>
            </w:r>
            <w:r>
              <w:rPr>
                <w:spacing w:val="-2"/>
                <w:w w:val="105"/>
                <w:sz w:val="19"/>
              </w:rPr>
              <w:t> </w:t>
            </w:r>
            <w:r>
              <w:rPr>
                <w:w w:val="105"/>
                <w:sz w:val="19"/>
              </w:rPr>
              <w:t>or</w:t>
            </w:r>
            <w:r>
              <w:rPr>
                <w:spacing w:val="-2"/>
                <w:w w:val="105"/>
                <w:sz w:val="19"/>
              </w:rPr>
              <w:t> </w:t>
            </w:r>
            <w:r>
              <w:rPr>
                <w:w w:val="105"/>
                <w:sz w:val="19"/>
              </w:rPr>
              <w:t>assets</w:t>
            </w:r>
            <w:r>
              <w:rPr>
                <w:spacing w:val="-2"/>
                <w:w w:val="105"/>
                <w:sz w:val="19"/>
              </w:rPr>
              <w:t> </w:t>
            </w:r>
            <w:r>
              <w:rPr>
                <w:w w:val="105"/>
                <w:sz w:val="19"/>
              </w:rPr>
              <w:t>are</w:t>
            </w:r>
            <w:r>
              <w:rPr>
                <w:spacing w:val="-2"/>
                <w:w w:val="105"/>
                <w:sz w:val="19"/>
              </w:rPr>
              <w:t> </w:t>
            </w:r>
            <w:r>
              <w:rPr>
                <w:w w:val="105"/>
                <w:sz w:val="19"/>
              </w:rPr>
              <w:t>valued</w:t>
            </w:r>
            <w:r>
              <w:rPr>
                <w:spacing w:val="-2"/>
                <w:w w:val="105"/>
                <w:sz w:val="19"/>
              </w:rPr>
              <w:t> </w:t>
            </w:r>
            <w:r>
              <w:rPr>
                <w:w w:val="105"/>
                <w:sz w:val="19"/>
              </w:rPr>
              <w:t>at</w:t>
            </w:r>
            <w:r>
              <w:rPr>
                <w:spacing w:val="-2"/>
                <w:w w:val="105"/>
                <w:sz w:val="19"/>
              </w:rPr>
              <w:t> </w:t>
            </w:r>
            <w:r>
              <w:rPr>
                <w:w w:val="105"/>
                <w:sz w:val="19"/>
              </w:rPr>
              <w:t>$A</w:t>
            </w:r>
            <w:r>
              <w:rPr>
                <w:spacing w:val="-2"/>
                <w:w w:val="105"/>
                <w:sz w:val="19"/>
              </w:rPr>
              <w:t> </w:t>
            </w:r>
            <w:r>
              <w:rPr>
                <w:w w:val="105"/>
                <w:sz w:val="19"/>
              </w:rPr>
              <w:t>50</w:t>
            </w:r>
            <w:r>
              <w:rPr>
                <w:spacing w:val="-2"/>
                <w:w w:val="105"/>
                <w:sz w:val="19"/>
              </w:rPr>
              <w:t> </w:t>
            </w:r>
            <w:r>
              <w:rPr>
                <w:w w:val="105"/>
                <w:sz w:val="19"/>
              </w:rPr>
              <w:t>million</w:t>
            </w:r>
            <w:r>
              <w:rPr>
                <w:spacing w:val="-2"/>
                <w:w w:val="105"/>
                <w:sz w:val="19"/>
              </w:rPr>
              <w:t> </w:t>
            </w:r>
            <w:r>
              <w:rPr>
                <w:w w:val="105"/>
                <w:sz w:val="19"/>
              </w:rPr>
              <w:t>or</w:t>
            </w:r>
            <w:r>
              <w:rPr>
                <w:spacing w:val="-2"/>
                <w:w w:val="105"/>
                <w:sz w:val="19"/>
              </w:rPr>
              <w:t> </w:t>
            </w:r>
            <w:r>
              <w:rPr>
                <w:w w:val="105"/>
                <w:sz w:val="19"/>
              </w:rPr>
              <w:t>more,</w:t>
            </w:r>
            <w:r>
              <w:rPr>
                <w:spacing w:val="-2"/>
                <w:w w:val="105"/>
                <w:sz w:val="19"/>
              </w:rPr>
              <w:t> </w:t>
            </w:r>
            <w:r>
              <w:rPr>
                <w:w w:val="105"/>
                <w:sz w:val="19"/>
              </w:rPr>
              <w:t>or account</w:t>
            </w:r>
            <w:r>
              <w:rPr>
                <w:spacing w:val="-11"/>
                <w:w w:val="105"/>
                <w:sz w:val="19"/>
              </w:rPr>
              <w:t> </w:t>
            </w:r>
            <w:r>
              <w:rPr>
                <w:w w:val="105"/>
                <w:sz w:val="19"/>
              </w:rPr>
              <w:t>for</w:t>
            </w:r>
            <w:r>
              <w:rPr>
                <w:spacing w:val="-11"/>
                <w:w w:val="105"/>
                <w:sz w:val="19"/>
              </w:rPr>
              <w:t> </w:t>
            </w:r>
            <w:r>
              <w:rPr>
                <w:w w:val="105"/>
                <w:sz w:val="19"/>
              </w:rPr>
              <w:t>more</w:t>
            </w:r>
            <w:r>
              <w:rPr>
                <w:spacing w:val="-11"/>
                <w:w w:val="105"/>
                <w:sz w:val="19"/>
              </w:rPr>
              <w:t> </w:t>
            </w:r>
            <w:r>
              <w:rPr>
                <w:w w:val="105"/>
                <w:sz w:val="19"/>
              </w:rPr>
              <w:t>than</w:t>
            </w:r>
            <w:r>
              <w:rPr>
                <w:spacing w:val="-11"/>
                <w:w w:val="105"/>
                <w:sz w:val="19"/>
              </w:rPr>
              <w:t> </w:t>
            </w:r>
            <w:r>
              <w:rPr>
                <w:w w:val="105"/>
                <w:sz w:val="19"/>
              </w:rPr>
              <w:t>50</w:t>
            </w:r>
            <w:r>
              <w:rPr>
                <w:spacing w:val="-11"/>
                <w:w w:val="105"/>
                <w:sz w:val="19"/>
              </w:rPr>
              <w:t> </w:t>
            </w:r>
            <w:r>
              <w:rPr>
                <w:w w:val="105"/>
                <w:sz w:val="19"/>
              </w:rPr>
              <w:t>per</w:t>
            </w:r>
            <w:r>
              <w:rPr>
                <w:spacing w:val="-11"/>
                <w:w w:val="105"/>
                <w:sz w:val="19"/>
              </w:rPr>
              <w:t> </w:t>
            </w:r>
            <w:r>
              <w:rPr>
                <w:w w:val="105"/>
                <w:sz w:val="19"/>
              </w:rPr>
              <w:t>cent</w:t>
            </w:r>
            <w:r>
              <w:rPr>
                <w:spacing w:val="-11"/>
                <w:w w:val="105"/>
                <w:sz w:val="19"/>
              </w:rPr>
              <w:t> </w:t>
            </w:r>
            <w:r>
              <w:rPr>
                <w:w w:val="105"/>
                <w:sz w:val="19"/>
              </w:rPr>
              <w:t>of</w:t>
            </w:r>
            <w:r>
              <w:rPr>
                <w:spacing w:val="-11"/>
                <w:w w:val="105"/>
                <w:sz w:val="19"/>
              </w:rPr>
              <w:t> </w:t>
            </w:r>
            <w:r>
              <w:rPr>
                <w:w w:val="105"/>
                <w:sz w:val="19"/>
              </w:rPr>
              <w:t>the</w:t>
            </w:r>
            <w:r>
              <w:rPr>
                <w:spacing w:val="-11"/>
                <w:w w:val="105"/>
                <w:sz w:val="19"/>
              </w:rPr>
              <w:t> </w:t>
            </w:r>
            <w:r>
              <w:rPr>
                <w:w w:val="105"/>
                <w:sz w:val="19"/>
              </w:rPr>
              <w:t>target</w:t>
            </w:r>
            <w:r>
              <w:rPr>
                <w:spacing w:val="-11"/>
                <w:w w:val="105"/>
                <w:sz w:val="19"/>
              </w:rPr>
              <w:t> </w:t>
            </w:r>
            <w:r>
              <w:rPr>
                <w:w w:val="105"/>
                <w:sz w:val="19"/>
              </w:rPr>
              <w:t>company’s</w:t>
            </w:r>
            <w:r>
              <w:rPr>
                <w:spacing w:val="-11"/>
                <w:w w:val="105"/>
                <w:sz w:val="19"/>
              </w:rPr>
              <w:t> </w:t>
            </w:r>
            <w:r>
              <w:rPr>
                <w:w w:val="105"/>
                <w:sz w:val="19"/>
              </w:rPr>
              <w:t>global</w:t>
            </w:r>
            <w:r>
              <w:rPr>
                <w:spacing w:val="-11"/>
                <w:w w:val="105"/>
                <w:sz w:val="19"/>
              </w:rPr>
              <w:t> </w:t>
            </w:r>
            <w:r>
              <w:rPr>
                <w:w w:val="105"/>
                <w:sz w:val="19"/>
              </w:rPr>
              <w:t>assets;</w:t>
            </w:r>
          </w:p>
          <w:p>
            <w:pPr>
              <w:pStyle w:val="TableParagraph"/>
              <w:numPr>
                <w:ilvl w:val="0"/>
                <w:numId w:val="3"/>
              </w:numPr>
              <w:tabs>
                <w:tab w:pos="671" w:val="left" w:leader="none"/>
              </w:tabs>
              <w:spacing w:line="249" w:lineRule="auto" w:before="0" w:after="0"/>
              <w:ind w:left="671" w:right="379" w:hanging="567"/>
              <w:jc w:val="left"/>
              <w:rPr>
                <w:sz w:val="19"/>
              </w:rPr>
            </w:pPr>
            <w:r>
              <w:rPr>
                <w:w w:val="105"/>
                <w:sz w:val="19"/>
              </w:rPr>
              <w:t>proposals</w:t>
            </w:r>
            <w:r>
              <w:rPr>
                <w:spacing w:val="-14"/>
                <w:w w:val="105"/>
                <w:sz w:val="19"/>
              </w:rPr>
              <w:t> </w:t>
            </w:r>
            <w:r>
              <w:rPr>
                <w:w w:val="105"/>
                <w:sz w:val="19"/>
              </w:rPr>
              <w:t>by</w:t>
            </w:r>
            <w:r>
              <w:rPr>
                <w:spacing w:val="-14"/>
                <w:w w:val="105"/>
                <w:sz w:val="19"/>
              </w:rPr>
              <w:t> </w:t>
            </w:r>
            <w:r>
              <w:rPr>
                <w:w w:val="105"/>
                <w:sz w:val="19"/>
              </w:rPr>
              <w:t>‘foreign</w:t>
            </w:r>
            <w:r>
              <w:rPr>
                <w:spacing w:val="-14"/>
                <w:w w:val="105"/>
                <w:sz w:val="19"/>
              </w:rPr>
              <w:t> </w:t>
            </w:r>
            <w:r>
              <w:rPr>
                <w:w w:val="105"/>
                <w:sz w:val="19"/>
              </w:rPr>
              <w:t>interests’</w:t>
            </w:r>
            <w:r>
              <w:rPr>
                <w:spacing w:val="-14"/>
                <w:w w:val="105"/>
                <w:sz w:val="19"/>
              </w:rPr>
              <w:t> </w:t>
            </w:r>
            <w:r>
              <w:rPr>
                <w:w w:val="105"/>
                <w:sz w:val="19"/>
              </w:rPr>
              <w:t>to</w:t>
            </w:r>
            <w:r>
              <w:rPr>
                <w:spacing w:val="-14"/>
                <w:w w:val="105"/>
                <w:sz w:val="19"/>
              </w:rPr>
              <w:t> </w:t>
            </w:r>
            <w:r>
              <w:rPr>
                <w:w w:val="105"/>
                <w:sz w:val="19"/>
              </w:rPr>
              <w:t>establish</w:t>
            </w:r>
            <w:r>
              <w:rPr>
                <w:spacing w:val="-14"/>
                <w:w w:val="105"/>
                <w:sz w:val="19"/>
              </w:rPr>
              <w:t> </w:t>
            </w:r>
            <w:r>
              <w:rPr>
                <w:w w:val="105"/>
                <w:sz w:val="19"/>
              </w:rPr>
              <w:t>new</w:t>
            </w:r>
            <w:r>
              <w:rPr>
                <w:spacing w:val="-13"/>
                <w:w w:val="105"/>
                <w:sz w:val="19"/>
              </w:rPr>
              <w:t> </w:t>
            </w:r>
            <w:r>
              <w:rPr>
                <w:w w:val="105"/>
                <w:sz w:val="19"/>
              </w:rPr>
              <w:t>businesses</w:t>
            </w:r>
            <w:r>
              <w:rPr>
                <w:spacing w:val="-14"/>
                <w:w w:val="105"/>
                <w:sz w:val="19"/>
              </w:rPr>
              <w:t> </w:t>
            </w:r>
            <w:r>
              <w:rPr>
                <w:w w:val="105"/>
                <w:sz w:val="19"/>
              </w:rPr>
              <w:t>in</w:t>
            </w:r>
            <w:r>
              <w:rPr>
                <w:spacing w:val="-14"/>
                <w:w w:val="105"/>
                <w:sz w:val="19"/>
              </w:rPr>
              <w:t> </w:t>
            </w:r>
            <w:r>
              <w:rPr>
                <w:w w:val="105"/>
                <w:sz w:val="19"/>
              </w:rPr>
              <w:t>Australia involving a total investment of $A 10 million or more;</w:t>
            </w:r>
          </w:p>
          <w:p>
            <w:pPr>
              <w:pStyle w:val="TableParagraph"/>
              <w:numPr>
                <w:ilvl w:val="0"/>
                <w:numId w:val="3"/>
              </w:numPr>
              <w:tabs>
                <w:tab w:pos="671" w:val="left" w:leader="none"/>
              </w:tabs>
              <w:spacing w:line="249" w:lineRule="auto" w:before="0" w:after="0"/>
              <w:ind w:left="671" w:right="247" w:hanging="567"/>
              <w:jc w:val="left"/>
              <w:rPr>
                <w:sz w:val="19"/>
              </w:rPr>
            </w:pPr>
            <w:r>
              <w:rPr>
                <w:w w:val="105"/>
                <w:sz w:val="19"/>
              </w:rPr>
              <w:t>direct</w:t>
            </w:r>
            <w:r>
              <w:rPr>
                <w:spacing w:val="-14"/>
                <w:w w:val="105"/>
                <w:sz w:val="19"/>
              </w:rPr>
              <w:t> </w:t>
            </w:r>
            <w:r>
              <w:rPr>
                <w:w w:val="105"/>
                <w:sz w:val="19"/>
              </w:rPr>
              <w:t>investments</w:t>
            </w:r>
            <w:r>
              <w:rPr>
                <w:spacing w:val="-14"/>
                <w:w w:val="105"/>
                <w:sz w:val="19"/>
              </w:rPr>
              <w:t> </w:t>
            </w:r>
            <w:r>
              <w:rPr>
                <w:w w:val="105"/>
                <w:sz w:val="19"/>
              </w:rPr>
              <w:t>by</w:t>
            </w:r>
            <w:r>
              <w:rPr>
                <w:spacing w:val="-14"/>
                <w:w w:val="105"/>
                <w:sz w:val="19"/>
              </w:rPr>
              <w:t> </w:t>
            </w:r>
            <w:r>
              <w:rPr>
                <w:w w:val="105"/>
                <w:sz w:val="19"/>
              </w:rPr>
              <w:t>foreign</w:t>
            </w:r>
            <w:r>
              <w:rPr>
                <w:spacing w:val="-14"/>
                <w:w w:val="105"/>
                <w:sz w:val="19"/>
              </w:rPr>
              <w:t> </w:t>
            </w:r>
            <w:r>
              <w:rPr>
                <w:w w:val="105"/>
                <w:sz w:val="19"/>
              </w:rPr>
              <w:t>governments</w:t>
            </w:r>
            <w:r>
              <w:rPr>
                <w:spacing w:val="-14"/>
                <w:w w:val="105"/>
                <w:sz w:val="19"/>
              </w:rPr>
              <w:t> </w:t>
            </w:r>
            <w:r>
              <w:rPr>
                <w:w w:val="105"/>
                <w:sz w:val="19"/>
              </w:rPr>
              <w:t>or</w:t>
            </w:r>
            <w:r>
              <w:rPr>
                <w:spacing w:val="-14"/>
                <w:w w:val="105"/>
                <w:sz w:val="19"/>
              </w:rPr>
              <w:t> </w:t>
            </w:r>
            <w:r>
              <w:rPr>
                <w:w w:val="105"/>
                <w:sz w:val="19"/>
              </w:rPr>
              <w:t>their</w:t>
            </w:r>
            <w:r>
              <w:rPr>
                <w:spacing w:val="-13"/>
                <w:w w:val="105"/>
                <w:sz w:val="19"/>
              </w:rPr>
              <w:t> </w:t>
            </w:r>
            <w:r>
              <w:rPr>
                <w:w w:val="105"/>
                <w:sz w:val="19"/>
              </w:rPr>
              <w:t>agencies,</w:t>
            </w:r>
            <w:r>
              <w:rPr>
                <w:spacing w:val="-14"/>
                <w:w w:val="105"/>
                <w:sz w:val="19"/>
              </w:rPr>
              <w:t> </w:t>
            </w:r>
            <w:r>
              <w:rPr>
                <w:w w:val="105"/>
                <w:sz w:val="19"/>
              </w:rPr>
              <w:t>irrespective of size;</w:t>
            </w:r>
          </w:p>
          <w:p>
            <w:pPr>
              <w:pStyle w:val="TableParagraph"/>
              <w:numPr>
                <w:ilvl w:val="0"/>
                <w:numId w:val="3"/>
              </w:numPr>
              <w:tabs>
                <w:tab w:pos="671" w:val="left" w:leader="none"/>
              </w:tabs>
              <w:spacing w:line="249" w:lineRule="auto" w:before="0" w:after="0"/>
              <w:ind w:left="671" w:right="290" w:hanging="567"/>
              <w:jc w:val="left"/>
              <w:rPr>
                <w:sz w:val="19"/>
              </w:rPr>
            </w:pPr>
            <w:r>
              <w:rPr>
                <w:w w:val="105"/>
                <w:sz w:val="19"/>
              </w:rPr>
              <w:t>acquisitions by ‘foreign interests’ of interests in urban land (including interests</w:t>
            </w:r>
            <w:r>
              <w:rPr>
                <w:spacing w:val="-14"/>
                <w:w w:val="105"/>
                <w:sz w:val="19"/>
              </w:rPr>
              <w:t> </w:t>
            </w:r>
            <w:r>
              <w:rPr>
                <w:w w:val="105"/>
                <w:sz w:val="19"/>
              </w:rPr>
              <w:t>that</w:t>
            </w:r>
            <w:r>
              <w:rPr>
                <w:spacing w:val="-14"/>
                <w:w w:val="105"/>
                <w:sz w:val="19"/>
              </w:rPr>
              <w:t> </w:t>
            </w:r>
            <w:r>
              <w:rPr>
                <w:w w:val="105"/>
                <w:sz w:val="19"/>
              </w:rPr>
              <w:t>arise</w:t>
            </w:r>
            <w:r>
              <w:rPr>
                <w:spacing w:val="-14"/>
                <w:w w:val="105"/>
                <w:sz w:val="19"/>
              </w:rPr>
              <w:t> </w:t>
            </w:r>
            <w:r>
              <w:rPr>
                <w:w w:val="105"/>
                <w:sz w:val="19"/>
              </w:rPr>
              <w:t>via</w:t>
            </w:r>
            <w:r>
              <w:rPr>
                <w:spacing w:val="-14"/>
                <w:w w:val="105"/>
                <w:sz w:val="19"/>
              </w:rPr>
              <w:t> </w:t>
            </w:r>
            <w:r>
              <w:rPr>
                <w:w w:val="105"/>
                <w:sz w:val="19"/>
              </w:rPr>
              <w:t>leases,</w:t>
            </w:r>
            <w:r>
              <w:rPr>
                <w:spacing w:val="-14"/>
                <w:w w:val="105"/>
                <w:sz w:val="19"/>
              </w:rPr>
              <w:t> </w:t>
            </w:r>
            <w:r>
              <w:rPr>
                <w:w w:val="105"/>
                <w:sz w:val="19"/>
              </w:rPr>
              <w:t>financing</w:t>
            </w:r>
            <w:r>
              <w:rPr>
                <w:spacing w:val="-13"/>
                <w:w w:val="105"/>
                <w:sz w:val="19"/>
              </w:rPr>
              <w:t> </w:t>
            </w:r>
            <w:r>
              <w:rPr>
                <w:w w:val="105"/>
                <w:sz w:val="19"/>
              </w:rPr>
              <w:t>and</w:t>
            </w:r>
            <w:r>
              <w:rPr>
                <w:spacing w:val="-14"/>
                <w:w w:val="105"/>
                <w:sz w:val="19"/>
              </w:rPr>
              <w:t> </w:t>
            </w:r>
            <w:r>
              <w:rPr>
                <w:w w:val="105"/>
                <w:sz w:val="19"/>
              </w:rPr>
              <w:t>profit</w:t>
            </w:r>
            <w:r>
              <w:rPr>
                <w:spacing w:val="-14"/>
                <w:w w:val="105"/>
                <w:sz w:val="19"/>
              </w:rPr>
              <w:t> </w:t>
            </w:r>
            <w:r>
              <w:rPr>
                <w:w w:val="105"/>
                <w:sz w:val="19"/>
              </w:rPr>
              <w:t>sharing</w:t>
            </w:r>
            <w:r>
              <w:rPr>
                <w:spacing w:val="-14"/>
                <w:w w:val="105"/>
                <w:sz w:val="19"/>
              </w:rPr>
              <w:t> </w:t>
            </w:r>
            <w:r>
              <w:rPr>
                <w:w w:val="105"/>
                <w:sz w:val="19"/>
              </w:rPr>
              <w:t>arrangements and the acquisitions of interests in urban land corporations and trusts) that involve the:</w:t>
            </w:r>
          </w:p>
          <w:p>
            <w:pPr>
              <w:pStyle w:val="TableParagraph"/>
              <w:numPr>
                <w:ilvl w:val="1"/>
                <w:numId w:val="3"/>
              </w:numPr>
              <w:tabs>
                <w:tab w:pos="1237" w:val="left" w:leader="none"/>
              </w:tabs>
              <w:spacing w:line="252" w:lineRule="auto" w:before="207" w:after="0"/>
              <w:ind w:left="1237" w:right="458" w:hanging="567"/>
              <w:jc w:val="left"/>
              <w:rPr>
                <w:sz w:val="19"/>
              </w:rPr>
            </w:pPr>
            <w:r>
              <w:rPr>
                <w:spacing w:val="-2"/>
                <w:w w:val="105"/>
                <w:sz w:val="19"/>
              </w:rPr>
              <w:t>acquisition of developed non-residential commercial real estate, </w:t>
            </w:r>
            <w:r>
              <w:rPr>
                <w:w w:val="105"/>
                <w:sz w:val="19"/>
              </w:rPr>
              <w:t>where the property is subject to heritage listing, valued at $A 5 million or more;</w:t>
            </w:r>
          </w:p>
          <w:p>
            <w:pPr>
              <w:pStyle w:val="TableParagraph"/>
              <w:numPr>
                <w:ilvl w:val="1"/>
                <w:numId w:val="3"/>
              </w:numPr>
              <w:tabs>
                <w:tab w:pos="1237" w:val="left" w:leader="none"/>
              </w:tabs>
              <w:spacing w:line="252" w:lineRule="auto" w:before="2" w:after="0"/>
              <w:ind w:left="1237" w:right="458" w:hanging="567"/>
              <w:jc w:val="left"/>
              <w:rPr>
                <w:sz w:val="19"/>
              </w:rPr>
            </w:pPr>
            <w:r>
              <w:rPr>
                <w:spacing w:val="-2"/>
                <w:w w:val="105"/>
                <w:sz w:val="19"/>
              </w:rPr>
              <w:t>acquisition of developed non-residential commercial real estate, </w:t>
            </w:r>
            <w:r>
              <w:rPr>
                <w:w w:val="105"/>
                <w:sz w:val="19"/>
              </w:rPr>
              <w:t>where the property is not subject to heritage listing, valued at</w:t>
            </w:r>
          </w:p>
          <w:p>
            <w:pPr>
              <w:pStyle w:val="TableParagraph"/>
              <w:spacing w:before="1"/>
              <w:ind w:left="1237"/>
              <w:rPr>
                <w:sz w:val="19"/>
              </w:rPr>
            </w:pPr>
            <w:r>
              <w:rPr>
                <w:w w:val="105"/>
                <w:sz w:val="19"/>
              </w:rPr>
              <w:t>$A</w:t>
            </w:r>
            <w:r>
              <w:rPr>
                <w:spacing w:val="-10"/>
                <w:w w:val="105"/>
                <w:sz w:val="19"/>
              </w:rPr>
              <w:t> </w:t>
            </w:r>
            <w:r>
              <w:rPr>
                <w:w w:val="105"/>
                <w:sz w:val="19"/>
              </w:rPr>
              <w:t>50</w:t>
            </w:r>
            <w:r>
              <w:rPr>
                <w:spacing w:val="-9"/>
                <w:w w:val="105"/>
                <w:sz w:val="19"/>
              </w:rPr>
              <w:t> </w:t>
            </w:r>
            <w:r>
              <w:rPr>
                <w:w w:val="105"/>
                <w:sz w:val="19"/>
              </w:rPr>
              <w:t>million</w:t>
            </w:r>
            <w:r>
              <w:rPr>
                <w:spacing w:val="-9"/>
                <w:w w:val="105"/>
                <w:sz w:val="19"/>
              </w:rPr>
              <w:t> </w:t>
            </w:r>
            <w:r>
              <w:rPr>
                <w:w w:val="105"/>
                <w:sz w:val="19"/>
              </w:rPr>
              <w:t>or</w:t>
            </w:r>
            <w:r>
              <w:rPr>
                <w:spacing w:val="-9"/>
                <w:w w:val="105"/>
                <w:sz w:val="19"/>
              </w:rPr>
              <w:t> </w:t>
            </w:r>
            <w:r>
              <w:rPr>
                <w:spacing w:val="-2"/>
                <w:w w:val="105"/>
                <w:sz w:val="19"/>
              </w:rPr>
              <w:t>more;</w:t>
            </w:r>
          </w:p>
          <w:p>
            <w:pPr>
              <w:pStyle w:val="TableParagraph"/>
              <w:numPr>
                <w:ilvl w:val="1"/>
                <w:numId w:val="3"/>
              </w:numPr>
              <w:tabs>
                <w:tab w:pos="1237" w:val="left" w:leader="none"/>
              </w:tabs>
              <w:spacing w:line="240" w:lineRule="auto" w:before="12" w:after="0"/>
              <w:ind w:left="1237" w:right="0" w:hanging="566"/>
              <w:jc w:val="left"/>
              <w:rPr>
                <w:sz w:val="19"/>
              </w:rPr>
            </w:pPr>
            <w:r>
              <w:rPr>
                <w:sz w:val="19"/>
              </w:rPr>
              <w:t>acquisition</w:t>
            </w:r>
            <w:r>
              <w:rPr>
                <w:spacing w:val="16"/>
                <w:sz w:val="19"/>
              </w:rPr>
              <w:t> </w:t>
            </w:r>
            <w:r>
              <w:rPr>
                <w:sz w:val="19"/>
              </w:rPr>
              <w:t>of</w:t>
            </w:r>
            <w:r>
              <w:rPr>
                <w:spacing w:val="17"/>
                <w:sz w:val="19"/>
              </w:rPr>
              <w:t> </w:t>
            </w:r>
            <w:r>
              <w:rPr>
                <w:sz w:val="19"/>
              </w:rPr>
              <w:t>accommodation</w:t>
            </w:r>
            <w:r>
              <w:rPr>
                <w:spacing w:val="16"/>
                <w:sz w:val="19"/>
              </w:rPr>
              <w:t> </w:t>
            </w:r>
            <w:r>
              <w:rPr>
                <w:sz w:val="19"/>
              </w:rPr>
              <w:t>facilities</w:t>
            </w:r>
            <w:r>
              <w:rPr>
                <w:spacing w:val="17"/>
                <w:sz w:val="19"/>
              </w:rPr>
              <w:t> </w:t>
            </w:r>
            <w:r>
              <w:rPr>
                <w:sz w:val="19"/>
              </w:rPr>
              <w:t>irrespective</w:t>
            </w:r>
            <w:r>
              <w:rPr>
                <w:spacing w:val="16"/>
                <w:sz w:val="19"/>
              </w:rPr>
              <w:t> </w:t>
            </w:r>
            <w:r>
              <w:rPr>
                <w:sz w:val="19"/>
              </w:rPr>
              <w:t>of</w:t>
            </w:r>
            <w:r>
              <w:rPr>
                <w:spacing w:val="17"/>
                <w:sz w:val="19"/>
              </w:rPr>
              <w:t> </w:t>
            </w:r>
            <w:r>
              <w:rPr>
                <w:spacing w:val="-2"/>
                <w:sz w:val="19"/>
              </w:rPr>
              <w:t>value;</w:t>
            </w:r>
          </w:p>
          <w:p>
            <w:pPr>
              <w:pStyle w:val="TableParagraph"/>
              <w:numPr>
                <w:ilvl w:val="1"/>
                <w:numId w:val="3"/>
              </w:numPr>
              <w:tabs>
                <w:tab w:pos="1237" w:val="left" w:leader="none"/>
              </w:tabs>
              <w:spacing w:line="240" w:lineRule="auto" w:before="7" w:after="0"/>
              <w:ind w:left="1237" w:right="0" w:hanging="566"/>
              <w:jc w:val="left"/>
              <w:rPr>
                <w:sz w:val="19"/>
              </w:rPr>
            </w:pPr>
            <w:r>
              <w:rPr>
                <w:spacing w:val="-2"/>
                <w:w w:val="105"/>
                <w:sz w:val="19"/>
              </w:rPr>
              <w:t>acquisition</w:t>
            </w:r>
            <w:r>
              <w:rPr>
                <w:spacing w:val="-4"/>
                <w:w w:val="105"/>
                <w:sz w:val="19"/>
              </w:rPr>
              <w:t> </w:t>
            </w:r>
            <w:r>
              <w:rPr>
                <w:spacing w:val="-2"/>
                <w:w w:val="105"/>
                <w:sz w:val="19"/>
              </w:rPr>
              <w:t>of</w:t>
            </w:r>
            <w:r>
              <w:rPr>
                <w:spacing w:val="-4"/>
                <w:w w:val="105"/>
                <w:sz w:val="19"/>
              </w:rPr>
              <w:t> </w:t>
            </w:r>
            <w:r>
              <w:rPr>
                <w:spacing w:val="-2"/>
                <w:w w:val="105"/>
                <w:sz w:val="19"/>
              </w:rPr>
              <w:t>vacant</w:t>
            </w:r>
            <w:r>
              <w:rPr>
                <w:spacing w:val="-4"/>
                <w:w w:val="105"/>
                <w:sz w:val="19"/>
              </w:rPr>
              <w:t> </w:t>
            </w:r>
            <w:r>
              <w:rPr>
                <w:spacing w:val="-2"/>
                <w:w w:val="105"/>
                <w:sz w:val="19"/>
              </w:rPr>
              <w:t>urban</w:t>
            </w:r>
            <w:r>
              <w:rPr>
                <w:spacing w:val="-4"/>
                <w:w w:val="105"/>
                <w:sz w:val="19"/>
              </w:rPr>
              <w:t> </w:t>
            </w:r>
            <w:r>
              <w:rPr>
                <w:spacing w:val="-2"/>
                <w:w w:val="105"/>
                <w:sz w:val="19"/>
              </w:rPr>
              <w:t>real</w:t>
            </w:r>
            <w:r>
              <w:rPr>
                <w:spacing w:val="-4"/>
                <w:w w:val="105"/>
                <w:sz w:val="19"/>
              </w:rPr>
              <w:t> </w:t>
            </w:r>
            <w:r>
              <w:rPr>
                <w:spacing w:val="-2"/>
                <w:w w:val="105"/>
                <w:sz w:val="19"/>
              </w:rPr>
              <w:t>estate</w:t>
            </w:r>
            <w:r>
              <w:rPr>
                <w:spacing w:val="-4"/>
                <w:w w:val="105"/>
                <w:sz w:val="19"/>
              </w:rPr>
              <w:t> </w:t>
            </w:r>
            <w:r>
              <w:rPr>
                <w:spacing w:val="-2"/>
                <w:w w:val="105"/>
                <w:sz w:val="19"/>
              </w:rPr>
              <w:t>irrespective</w:t>
            </w:r>
            <w:r>
              <w:rPr>
                <w:spacing w:val="-4"/>
                <w:w w:val="105"/>
                <w:sz w:val="19"/>
              </w:rPr>
              <w:t> </w:t>
            </w:r>
            <w:r>
              <w:rPr>
                <w:spacing w:val="-2"/>
                <w:w w:val="105"/>
                <w:sz w:val="19"/>
              </w:rPr>
              <w:t>of</w:t>
            </w:r>
            <w:r>
              <w:rPr>
                <w:spacing w:val="-4"/>
                <w:w w:val="105"/>
                <w:sz w:val="19"/>
              </w:rPr>
              <w:t> </w:t>
            </w:r>
            <w:r>
              <w:rPr>
                <w:spacing w:val="-2"/>
                <w:w w:val="105"/>
                <w:sz w:val="19"/>
              </w:rPr>
              <w:t>value;</w:t>
            </w:r>
          </w:p>
          <w:p>
            <w:pPr>
              <w:pStyle w:val="TableParagraph"/>
              <w:numPr>
                <w:ilvl w:val="1"/>
                <w:numId w:val="3"/>
              </w:numPr>
              <w:tabs>
                <w:tab w:pos="1237" w:val="left" w:leader="none"/>
              </w:tabs>
              <w:spacing w:line="240" w:lineRule="auto" w:before="11" w:after="0"/>
              <w:ind w:left="1237" w:right="0" w:hanging="566"/>
              <w:jc w:val="left"/>
              <w:rPr>
                <w:sz w:val="19"/>
              </w:rPr>
            </w:pPr>
            <w:r>
              <w:rPr>
                <w:spacing w:val="-2"/>
                <w:w w:val="105"/>
                <w:sz w:val="19"/>
              </w:rPr>
              <w:t>acquisition</w:t>
            </w:r>
            <w:r>
              <w:rPr>
                <w:spacing w:val="-4"/>
                <w:w w:val="105"/>
                <w:sz w:val="19"/>
              </w:rPr>
              <w:t> </w:t>
            </w:r>
            <w:r>
              <w:rPr>
                <w:spacing w:val="-2"/>
                <w:w w:val="105"/>
                <w:sz w:val="19"/>
              </w:rPr>
              <w:t>of</w:t>
            </w:r>
            <w:r>
              <w:rPr>
                <w:spacing w:val="-4"/>
                <w:w w:val="105"/>
                <w:sz w:val="19"/>
              </w:rPr>
              <w:t> </w:t>
            </w:r>
            <w:r>
              <w:rPr>
                <w:spacing w:val="-2"/>
                <w:w w:val="105"/>
                <w:sz w:val="19"/>
              </w:rPr>
              <w:t>residential</w:t>
            </w:r>
            <w:r>
              <w:rPr>
                <w:spacing w:val="-4"/>
                <w:w w:val="105"/>
                <w:sz w:val="19"/>
              </w:rPr>
              <w:t> </w:t>
            </w:r>
            <w:r>
              <w:rPr>
                <w:spacing w:val="-2"/>
                <w:w w:val="105"/>
                <w:sz w:val="19"/>
              </w:rPr>
              <w:t>real</w:t>
            </w:r>
            <w:r>
              <w:rPr>
                <w:spacing w:val="-4"/>
                <w:w w:val="105"/>
                <w:sz w:val="19"/>
              </w:rPr>
              <w:t> </w:t>
            </w:r>
            <w:r>
              <w:rPr>
                <w:spacing w:val="-2"/>
                <w:w w:val="105"/>
                <w:sz w:val="19"/>
              </w:rPr>
              <w:t>estate</w:t>
            </w:r>
            <w:r>
              <w:rPr>
                <w:spacing w:val="-4"/>
                <w:w w:val="105"/>
                <w:sz w:val="19"/>
              </w:rPr>
              <w:t> </w:t>
            </w:r>
            <w:r>
              <w:rPr>
                <w:spacing w:val="-2"/>
                <w:w w:val="105"/>
                <w:sz w:val="19"/>
              </w:rPr>
              <w:t>irrespective</w:t>
            </w:r>
            <w:r>
              <w:rPr>
                <w:spacing w:val="-4"/>
                <w:w w:val="105"/>
                <w:sz w:val="19"/>
              </w:rPr>
              <w:t> </w:t>
            </w:r>
            <w:r>
              <w:rPr>
                <w:spacing w:val="-2"/>
                <w:w w:val="105"/>
                <w:sz w:val="19"/>
              </w:rPr>
              <w:t>of</w:t>
            </w:r>
            <w:r>
              <w:rPr>
                <w:spacing w:val="-4"/>
                <w:w w:val="105"/>
                <w:sz w:val="19"/>
              </w:rPr>
              <w:t> </w:t>
            </w:r>
            <w:r>
              <w:rPr>
                <w:spacing w:val="-2"/>
                <w:w w:val="105"/>
                <w:sz w:val="19"/>
              </w:rPr>
              <w:t>value;</w:t>
            </w:r>
            <w:r>
              <w:rPr>
                <w:spacing w:val="-4"/>
                <w:w w:val="105"/>
                <w:sz w:val="19"/>
              </w:rPr>
              <w:t> </w:t>
            </w:r>
            <w:r>
              <w:rPr>
                <w:spacing w:val="-5"/>
                <w:w w:val="105"/>
                <w:sz w:val="19"/>
              </w:rPr>
              <w:t>or</w:t>
            </w:r>
          </w:p>
          <w:p>
            <w:pPr>
              <w:pStyle w:val="TableParagraph"/>
              <w:spacing w:before="10"/>
              <w:rPr>
                <w:b/>
                <w:sz w:val="19"/>
              </w:rPr>
            </w:pPr>
          </w:p>
          <w:p>
            <w:pPr>
              <w:pStyle w:val="TableParagraph"/>
              <w:numPr>
                <w:ilvl w:val="0"/>
                <w:numId w:val="3"/>
              </w:numPr>
              <w:tabs>
                <w:tab w:pos="671" w:val="left" w:leader="none"/>
              </w:tabs>
              <w:spacing w:line="252" w:lineRule="auto" w:before="0" w:after="0"/>
              <w:ind w:left="671" w:right="202" w:hanging="567"/>
              <w:jc w:val="left"/>
              <w:rPr>
                <w:sz w:val="19"/>
              </w:rPr>
            </w:pPr>
            <w:r>
              <w:rPr>
                <w:w w:val="105"/>
                <w:sz w:val="19"/>
              </w:rPr>
              <w:t>proposals where any doubt exits as to whether they are notifiable. (Funding</w:t>
            </w:r>
            <w:r>
              <w:rPr>
                <w:spacing w:val="-14"/>
                <w:w w:val="105"/>
                <w:sz w:val="19"/>
              </w:rPr>
              <w:t> </w:t>
            </w:r>
            <w:r>
              <w:rPr>
                <w:w w:val="105"/>
                <w:sz w:val="19"/>
              </w:rPr>
              <w:t>arrangements</w:t>
            </w:r>
            <w:r>
              <w:rPr>
                <w:spacing w:val="-14"/>
                <w:w w:val="105"/>
                <w:sz w:val="19"/>
              </w:rPr>
              <w:t> </w:t>
            </w:r>
            <w:r>
              <w:rPr>
                <w:w w:val="105"/>
                <w:sz w:val="19"/>
              </w:rPr>
              <w:t>that</w:t>
            </w:r>
            <w:r>
              <w:rPr>
                <w:spacing w:val="-14"/>
                <w:w w:val="105"/>
                <w:sz w:val="19"/>
              </w:rPr>
              <w:t> </w:t>
            </w:r>
            <w:r>
              <w:rPr>
                <w:w w:val="105"/>
                <w:sz w:val="19"/>
              </w:rPr>
              <w:t>include</w:t>
            </w:r>
            <w:r>
              <w:rPr>
                <w:spacing w:val="-14"/>
                <w:w w:val="105"/>
                <w:sz w:val="19"/>
              </w:rPr>
              <w:t> </w:t>
            </w:r>
            <w:r>
              <w:rPr>
                <w:w w:val="105"/>
                <w:sz w:val="19"/>
              </w:rPr>
              <w:t>debt</w:t>
            </w:r>
            <w:r>
              <w:rPr>
                <w:spacing w:val="-14"/>
                <w:w w:val="105"/>
                <w:sz w:val="19"/>
              </w:rPr>
              <w:t> </w:t>
            </w:r>
            <w:r>
              <w:rPr>
                <w:w w:val="105"/>
                <w:sz w:val="19"/>
              </w:rPr>
              <w:t>instruments</w:t>
            </w:r>
            <w:r>
              <w:rPr>
                <w:spacing w:val="-14"/>
                <w:w w:val="105"/>
                <w:sz w:val="19"/>
              </w:rPr>
              <w:t> </w:t>
            </w:r>
            <w:r>
              <w:rPr>
                <w:w w:val="105"/>
                <w:sz w:val="19"/>
              </w:rPr>
              <w:t>having</w:t>
            </w:r>
            <w:r>
              <w:rPr>
                <w:spacing w:val="-13"/>
                <w:w w:val="105"/>
                <w:sz w:val="19"/>
              </w:rPr>
              <w:t> </w:t>
            </w:r>
            <w:r>
              <w:rPr>
                <w:w w:val="105"/>
                <w:sz w:val="19"/>
              </w:rPr>
              <w:t>quasi-equity characteristics will be treated as direct foreign investment).</w:t>
            </w:r>
          </w:p>
          <w:p>
            <w:pPr>
              <w:pStyle w:val="TableParagraph"/>
              <w:spacing w:before="22"/>
              <w:rPr>
                <w:b/>
                <w:sz w:val="19"/>
              </w:rPr>
            </w:pPr>
          </w:p>
          <w:p>
            <w:pPr>
              <w:pStyle w:val="TableParagraph"/>
              <w:spacing w:before="0"/>
              <w:ind w:left="105"/>
              <w:rPr>
                <w:sz w:val="19"/>
              </w:rPr>
            </w:pPr>
            <w:r>
              <w:rPr>
                <w:spacing w:val="-2"/>
                <w:w w:val="105"/>
                <w:sz w:val="19"/>
              </w:rPr>
              <w:t>A</w:t>
            </w:r>
            <w:r>
              <w:rPr>
                <w:spacing w:val="-4"/>
                <w:w w:val="105"/>
                <w:sz w:val="19"/>
              </w:rPr>
              <w:t> </w:t>
            </w:r>
            <w:r>
              <w:rPr>
                <w:spacing w:val="-2"/>
                <w:w w:val="105"/>
                <w:sz w:val="19"/>
              </w:rPr>
              <w:t>‘foreign</w:t>
            </w:r>
            <w:r>
              <w:rPr>
                <w:spacing w:val="-4"/>
                <w:w w:val="105"/>
                <w:sz w:val="19"/>
              </w:rPr>
              <w:t> </w:t>
            </w:r>
            <w:r>
              <w:rPr>
                <w:spacing w:val="-2"/>
                <w:w w:val="105"/>
                <w:sz w:val="19"/>
              </w:rPr>
              <w:t>interest’</w:t>
            </w:r>
            <w:r>
              <w:rPr>
                <w:spacing w:val="-4"/>
                <w:w w:val="105"/>
                <w:sz w:val="19"/>
              </w:rPr>
              <w:t> </w:t>
            </w:r>
            <w:r>
              <w:rPr>
                <w:spacing w:val="-2"/>
                <w:w w:val="105"/>
                <w:sz w:val="19"/>
              </w:rPr>
              <w:t>is</w:t>
            </w:r>
            <w:r>
              <w:rPr>
                <w:spacing w:val="-3"/>
                <w:w w:val="105"/>
                <w:sz w:val="19"/>
              </w:rPr>
              <w:t> </w:t>
            </w:r>
            <w:r>
              <w:rPr>
                <w:spacing w:val="-2"/>
                <w:w w:val="105"/>
                <w:sz w:val="19"/>
              </w:rPr>
              <w:t>defined</w:t>
            </w:r>
            <w:r>
              <w:rPr>
                <w:spacing w:val="-4"/>
                <w:w w:val="105"/>
                <w:sz w:val="19"/>
              </w:rPr>
              <w:t> </w:t>
            </w:r>
            <w:r>
              <w:rPr>
                <w:spacing w:val="-5"/>
                <w:w w:val="105"/>
                <w:sz w:val="19"/>
              </w:rPr>
              <w:t>as:</w:t>
            </w:r>
          </w:p>
          <w:p>
            <w:pPr>
              <w:pStyle w:val="TableParagraph"/>
              <w:spacing w:before="11"/>
              <w:rPr>
                <w:b/>
                <w:sz w:val="19"/>
              </w:rPr>
            </w:pPr>
          </w:p>
          <w:p>
            <w:pPr>
              <w:pStyle w:val="TableParagraph"/>
              <w:numPr>
                <w:ilvl w:val="0"/>
                <w:numId w:val="3"/>
              </w:numPr>
              <w:tabs>
                <w:tab w:pos="647" w:val="left" w:leader="none"/>
              </w:tabs>
              <w:spacing w:line="232" w:lineRule="exact" w:before="0" w:after="0"/>
              <w:ind w:left="647" w:right="0" w:hanging="542"/>
              <w:jc w:val="left"/>
              <w:rPr>
                <w:sz w:val="19"/>
              </w:rPr>
            </w:pPr>
            <w:r>
              <w:rPr>
                <w:w w:val="105"/>
                <w:sz w:val="19"/>
              </w:rPr>
              <w:t>a</w:t>
            </w:r>
            <w:r>
              <w:rPr>
                <w:spacing w:val="-15"/>
                <w:w w:val="105"/>
                <w:sz w:val="19"/>
              </w:rPr>
              <w:t> </w:t>
            </w:r>
            <w:r>
              <w:rPr>
                <w:w w:val="105"/>
                <w:sz w:val="19"/>
              </w:rPr>
              <w:t>natural</w:t>
            </w:r>
            <w:r>
              <w:rPr>
                <w:spacing w:val="-12"/>
                <w:w w:val="105"/>
                <w:sz w:val="19"/>
              </w:rPr>
              <w:t> </w:t>
            </w:r>
            <w:r>
              <w:rPr>
                <w:w w:val="105"/>
                <w:sz w:val="19"/>
              </w:rPr>
              <w:t>person</w:t>
            </w:r>
            <w:r>
              <w:rPr>
                <w:spacing w:val="-12"/>
                <w:w w:val="105"/>
                <w:sz w:val="19"/>
              </w:rPr>
              <w:t> </w:t>
            </w:r>
            <w:r>
              <w:rPr>
                <w:w w:val="105"/>
                <w:sz w:val="19"/>
              </w:rPr>
              <w:t>not</w:t>
            </w:r>
            <w:r>
              <w:rPr>
                <w:spacing w:val="-13"/>
                <w:w w:val="105"/>
                <w:sz w:val="19"/>
              </w:rPr>
              <w:t> </w:t>
            </w:r>
            <w:r>
              <w:rPr>
                <w:w w:val="105"/>
                <w:sz w:val="19"/>
              </w:rPr>
              <w:t>ordinarily</w:t>
            </w:r>
            <w:r>
              <w:rPr>
                <w:spacing w:val="-12"/>
                <w:w w:val="105"/>
                <w:sz w:val="19"/>
              </w:rPr>
              <w:t> </w:t>
            </w:r>
            <w:r>
              <w:rPr>
                <w:w w:val="105"/>
                <w:sz w:val="19"/>
              </w:rPr>
              <w:t>resident</w:t>
            </w:r>
            <w:r>
              <w:rPr>
                <w:spacing w:val="-12"/>
                <w:w w:val="105"/>
                <w:sz w:val="19"/>
              </w:rPr>
              <w:t> </w:t>
            </w:r>
            <w:r>
              <w:rPr>
                <w:w w:val="105"/>
                <w:sz w:val="19"/>
              </w:rPr>
              <w:t>in</w:t>
            </w:r>
            <w:r>
              <w:rPr>
                <w:spacing w:val="-12"/>
                <w:w w:val="105"/>
                <w:sz w:val="19"/>
              </w:rPr>
              <w:t> </w:t>
            </w:r>
            <w:r>
              <w:rPr>
                <w:spacing w:val="-2"/>
                <w:w w:val="105"/>
                <w:sz w:val="19"/>
              </w:rPr>
              <w:t>Australia;</w:t>
            </w:r>
          </w:p>
          <w:p>
            <w:pPr>
              <w:pStyle w:val="TableParagraph"/>
              <w:numPr>
                <w:ilvl w:val="0"/>
                <w:numId w:val="3"/>
              </w:numPr>
              <w:tabs>
                <w:tab w:pos="671" w:val="left" w:leader="none"/>
              </w:tabs>
              <w:spacing w:line="249" w:lineRule="auto" w:before="0" w:after="0"/>
              <w:ind w:left="671" w:right="214" w:hanging="567"/>
              <w:jc w:val="left"/>
              <w:rPr>
                <w:sz w:val="19"/>
              </w:rPr>
            </w:pPr>
            <w:r>
              <w:rPr>
                <w:w w:val="105"/>
                <w:sz w:val="19"/>
              </w:rPr>
              <w:t>a</w:t>
            </w:r>
            <w:r>
              <w:rPr>
                <w:spacing w:val="-12"/>
                <w:w w:val="105"/>
                <w:sz w:val="19"/>
              </w:rPr>
              <w:t> </w:t>
            </w:r>
            <w:r>
              <w:rPr>
                <w:w w:val="105"/>
                <w:sz w:val="19"/>
              </w:rPr>
              <w:t>corporation</w:t>
            </w:r>
            <w:r>
              <w:rPr>
                <w:spacing w:val="-12"/>
                <w:w w:val="105"/>
                <w:sz w:val="19"/>
              </w:rPr>
              <w:t> </w:t>
            </w:r>
            <w:r>
              <w:rPr>
                <w:w w:val="105"/>
                <w:sz w:val="19"/>
              </w:rPr>
              <w:t>in</w:t>
            </w:r>
            <w:r>
              <w:rPr>
                <w:spacing w:val="-12"/>
                <w:w w:val="105"/>
                <w:sz w:val="19"/>
              </w:rPr>
              <w:t> </w:t>
            </w:r>
            <w:r>
              <w:rPr>
                <w:w w:val="105"/>
                <w:sz w:val="19"/>
              </w:rPr>
              <w:t>which</w:t>
            </w:r>
            <w:r>
              <w:rPr>
                <w:spacing w:val="-12"/>
                <w:w w:val="105"/>
                <w:sz w:val="19"/>
              </w:rPr>
              <w:t> </w:t>
            </w:r>
            <w:r>
              <w:rPr>
                <w:w w:val="105"/>
                <w:sz w:val="19"/>
              </w:rPr>
              <w:t>a</w:t>
            </w:r>
            <w:r>
              <w:rPr>
                <w:spacing w:val="-12"/>
                <w:w w:val="105"/>
                <w:sz w:val="19"/>
              </w:rPr>
              <w:t> </w:t>
            </w:r>
            <w:r>
              <w:rPr>
                <w:w w:val="105"/>
                <w:sz w:val="19"/>
              </w:rPr>
              <w:t>natural</w:t>
            </w:r>
            <w:r>
              <w:rPr>
                <w:spacing w:val="-12"/>
                <w:w w:val="105"/>
                <w:sz w:val="19"/>
              </w:rPr>
              <w:t> </w:t>
            </w:r>
            <w:r>
              <w:rPr>
                <w:w w:val="105"/>
                <w:sz w:val="19"/>
              </w:rPr>
              <w:t>person</w:t>
            </w:r>
            <w:r>
              <w:rPr>
                <w:spacing w:val="-12"/>
                <w:w w:val="105"/>
                <w:sz w:val="19"/>
              </w:rPr>
              <w:t> </w:t>
            </w:r>
            <w:r>
              <w:rPr>
                <w:w w:val="105"/>
                <w:sz w:val="19"/>
              </w:rPr>
              <w:t>not</w:t>
            </w:r>
            <w:r>
              <w:rPr>
                <w:spacing w:val="-12"/>
                <w:w w:val="105"/>
                <w:sz w:val="19"/>
              </w:rPr>
              <w:t> </w:t>
            </w:r>
            <w:r>
              <w:rPr>
                <w:w w:val="105"/>
                <w:sz w:val="19"/>
              </w:rPr>
              <w:t>ordinarily</w:t>
            </w:r>
            <w:r>
              <w:rPr>
                <w:spacing w:val="-12"/>
                <w:w w:val="105"/>
                <w:sz w:val="19"/>
              </w:rPr>
              <w:t> </w:t>
            </w:r>
            <w:r>
              <w:rPr>
                <w:w w:val="105"/>
                <w:sz w:val="19"/>
              </w:rPr>
              <w:t>resident</w:t>
            </w:r>
            <w:r>
              <w:rPr>
                <w:spacing w:val="-12"/>
                <w:w w:val="105"/>
                <w:sz w:val="19"/>
              </w:rPr>
              <w:t> </w:t>
            </w:r>
            <w:r>
              <w:rPr>
                <w:w w:val="105"/>
                <w:sz w:val="19"/>
              </w:rPr>
              <w:t>in</w:t>
            </w:r>
            <w:r>
              <w:rPr>
                <w:spacing w:val="-12"/>
                <w:w w:val="105"/>
                <w:sz w:val="19"/>
              </w:rPr>
              <w:t> </w:t>
            </w:r>
            <w:r>
              <w:rPr>
                <w:w w:val="105"/>
                <w:sz w:val="19"/>
              </w:rPr>
              <w:t>Australia or a foreign corporation holds a controlling interest;</w:t>
            </w:r>
          </w:p>
          <w:p>
            <w:pPr>
              <w:pStyle w:val="TableParagraph"/>
              <w:numPr>
                <w:ilvl w:val="0"/>
                <w:numId w:val="3"/>
              </w:numPr>
              <w:tabs>
                <w:tab w:pos="671" w:val="left" w:leader="none"/>
              </w:tabs>
              <w:spacing w:line="249" w:lineRule="auto" w:before="0" w:after="0"/>
              <w:ind w:left="671" w:right="202" w:hanging="567"/>
              <w:jc w:val="left"/>
              <w:rPr>
                <w:sz w:val="19"/>
              </w:rPr>
            </w:pPr>
            <w:r>
              <w:rPr>
                <w:w w:val="105"/>
                <w:sz w:val="19"/>
              </w:rPr>
              <w:t>a corporation in which two or more persons, each of whom is either a natural</w:t>
            </w:r>
            <w:r>
              <w:rPr>
                <w:spacing w:val="-13"/>
                <w:w w:val="105"/>
                <w:sz w:val="19"/>
              </w:rPr>
              <w:t> </w:t>
            </w:r>
            <w:r>
              <w:rPr>
                <w:w w:val="105"/>
                <w:sz w:val="19"/>
              </w:rPr>
              <w:t>person</w:t>
            </w:r>
            <w:r>
              <w:rPr>
                <w:spacing w:val="-13"/>
                <w:w w:val="105"/>
                <w:sz w:val="19"/>
              </w:rPr>
              <w:t> </w:t>
            </w:r>
            <w:r>
              <w:rPr>
                <w:w w:val="105"/>
                <w:sz w:val="19"/>
              </w:rPr>
              <w:t>not</w:t>
            </w:r>
            <w:r>
              <w:rPr>
                <w:spacing w:val="-13"/>
                <w:w w:val="105"/>
                <w:sz w:val="19"/>
              </w:rPr>
              <w:t> </w:t>
            </w:r>
            <w:r>
              <w:rPr>
                <w:w w:val="105"/>
                <w:sz w:val="19"/>
              </w:rPr>
              <w:t>ordinarily</w:t>
            </w:r>
            <w:r>
              <w:rPr>
                <w:spacing w:val="-13"/>
                <w:w w:val="105"/>
                <w:sz w:val="19"/>
              </w:rPr>
              <w:t> </w:t>
            </w:r>
            <w:r>
              <w:rPr>
                <w:w w:val="105"/>
                <w:sz w:val="19"/>
              </w:rPr>
              <w:t>resident</w:t>
            </w:r>
            <w:r>
              <w:rPr>
                <w:spacing w:val="-13"/>
                <w:w w:val="105"/>
                <w:sz w:val="19"/>
              </w:rPr>
              <w:t> </w:t>
            </w:r>
            <w:r>
              <w:rPr>
                <w:w w:val="105"/>
                <w:sz w:val="19"/>
              </w:rPr>
              <w:t>in</w:t>
            </w:r>
            <w:r>
              <w:rPr>
                <w:spacing w:val="-13"/>
                <w:w w:val="105"/>
                <w:sz w:val="19"/>
              </w:rPr>
              <w:t> </w:t>
            </w:r>
            <w:r>
              <w:rPr>
                <w:w w:val="105"/>
                <w:sz w:val="19"/>
              </w:rPr>
              <w:t>Australia</w:t>
            </w:r>
            <w:r>
              <w:rPr>
                <w:spacing w:val="-13"/>
                <w:w w:val="105"/>
                <w:sz w:val="19"/>
              </w:rPr>
              <w:t> </w:t>
            </w:r>
            <w:r>
              <w:rPr>
                <w:w w:val="105"/>
                <w:sz w:val="19"/>
              </w:rPr>
              <w:t>or</w:t>
            </w:r>
            <w:r>
              <w:rPr>
                <w:spacing w:val="-13"/>
                <w:w w:val="105"/>
                <w:sz w:val="19"/>
              </w:rPr>
              <w:t> </w:t>
            </w:r>
            <w:r>
              <w:rPr>
                <w:w w:val="105"/>
                <w:sz w:val="19"/>
              </w:rPr>
              <w:t>a</w:t>
            </w:r>
            <w:r>
              <w:rPr>
                <w:spacing w:val="-13"/>
                <w:w w:val="105"/>
                <w:sz w:val="19"/>
              </w:rPr>
              <w:t> </w:t>
            </w:r>
            <w:r>
              <w:rPr>
                <w:w w:val="105"/>
                <w:sz w:val="19"/>
              </w:rPr>
              <w:t>foreign</w:t>
            </w:r>
            <w:r>
              <w:rPr>
                <w:spacing w:val="-13"/>
                <w:w w:val="105"/>
                <w:sz w:val="19"/>
              </w:rPr>
              <w:t> </w:t>
            </w:r>
            <w:r>
              <w:rPr>
                <w:w w:val="105"/>
                <w:sz w:val="19"/>
              </w:rPr>
              <w:t>corporation, hold an aggregate controlling interest;</w:t>
            </w:r>
          </w:p>
          <w:p>
            <w:pPr>
              <w:pStyle w:val="TableParagraph"/>
              <w:numPr>
                <w:ilvl w:val="0"/>
                <w:numId w:val="3"/>
              </w:numPr>
              <w:tabs>
                <w:tab w:pos="671" w:val="left" w:leader="none"/>
              </w:tabs>
              <w:spacing w:line="252" w:lineRule="auto" w:before="0" w:after="0"/>
              <w:ind w:left="671" w:right="312" w:hanging="567"/>
              <w:jc w:val="left"/>
              <w:rPr>
                <w:sz w:val="19"/>
              </w:rPr>
            </w:pPr>
            <w:r>
              <w:rPr>
                <w:w w:val="105"/>
                <w:sz w:val="19"/>
              </w:rPr>
              <w:t>the trustee of a trust estate in which a natural person not ordinarily resident</w:t>
            </w:r>
            <w:r>
              <w:rPr>
                <w:spacing w:val="-13"/>
                <w:w w:val="105"/>
                <w:sz w:val="19"/>
              </w:rPr>
              <w:t> </w:t>
            </w:r>
            <w:r>
              <w:rPr>
                <w:w w:val="105"/>
                <w:sz w:val="19"/>
              </w:rPr>
              <w:t>in</w:t>
            </w:r>
            <w:r>
              <w:rPr>
                <w:spacing w:val="-13"/>
                <w:w w:val="105"/>
                <w:sz w:val="19"/>
              </w:rPr>
              <w:t> </w:t>
            </w:r>
            <w:r>
              <w:rPr>
                <w:w w:val="105"/>
                <w:sz w:val="19"/>
              </w:rPr>
              <w:t>Australia</w:t>
            </w:r>
            <w:r>
              <w:rPr>
                <w:spacing w:val="-13"/>
                <w:w w:val="105"/>
                <w:sz w:val="19"/>
              </w:rPr>
              <w:t> </w:t>
            </w:r>
            <w:r>
              <w:rPr>
                <w:w w:val="105"/>
                <w:sz w:val="19"/>
              </w:rPr>
              <w:t>or</w:t>
            </w:r>
            <w:r>
              <w:rPr>
                <w:spacing w:val="-13"/>
                <w:w w:val="105"/>
                <w:sz w:val="19"/>
              </w:rPr>
              <w:t> </w:t>
            </w:r>
            <w:r>
              <w:rPr>
                <w:w w:val="105"/>
                <w:sz w:val="19"/>
              </w:rPr>
              <w:t>a</w:t>
            </w:r>
            <w:r>
              <w:rPr>
                <w:spacing w:val="-13"/>
                <w:w w:val="105"/>
                <w:sz w:val="19"/>
              </w:rPr>
              <w:t> </w:t>
            </w:r>
            <w:r>
              <w:rPr>
                <w:w w:val="105"/>
                <w:sz w:val="19"/>
              </w:rPr>
              <w:t>foreign</w:t>
            </w:r>
            <w:r>
              <w:rPr>
                <w:spacing w:val="-13"/>
                <w:w w:val="105"/>
                <w:sz w:val="19"/>
              </w:rPr>
              <w:t> </w:t>
            </w:r>
            <w:r>
              <w:rPr>
                <w:w w:val="105"/>
                <w:sz w:val="19"/>
              </w:rPr>
              <w:t>corporation</w:t>
            </w:r>
            <w:r>
              <w:rPr>
                <w:spacing w:val="-13"/>
                <w:w w:val="105"/>
                <w:sz w:val="19"/>
              </w:rPr>
              <w:t> </w:t>
            </w:r>
            <w:r>
              <w:rPr>
                <w:w w:val="105"/>
                <w:sz w:val="19"/>
              </w:rPr>
              <w:t>holds</w:t>
            </w:r>
            <w:r>
              <w:rPr>
                <w:spacing w:val="-13"/>
                <w:w w:val="105"/>
                <w:sz w:val="19"/>
              </w:rPr>
              <w:t> </w:t>
            </w:r>
            <w:r>
              <w:rPr>
                <w:w w:val="105"/>
                <w:sz w:val="19"/>
              </w:rPr>
              <w:t>a</w:t>
            </w:r>
            <w:r>
              <w:rPr>
                <w:spacing w:val="-13"/>
                <w:w w:val="105"/>
                <w:sz w:val="19"/>
              </w:rPr>
              <w:t> </w:t>
            </w:r>
            <w:r>
              <w:rPr>
                <w:w w:val="105"/>
                <w:sz w:val="19"/>
              </w:rPr>
              <w:t>substantial</w:t>
            </w:r>
            <w:r>
              <w:rPr>
                <w:spacing w:val="-13"/>
                <w:w w:val="105"/>
                <w:sz w:val="19"/>
              </w:rPr>
              <w:t> </w:t>
            </w:r>
            <w:r>
              <w:rPr>
                <w:w w:val="105"/>
                <w:sz w:val="19"/>
              </w:rPr>
              <w:t>interest; </w:t>
            </w:r>
            <w:r>
              <w:rPr>
                <w:spacing w:val="-6"/>
                <w:w w:val="105"/>
                <w:sz w:val="19"/>
              </w:rPr>
              <w:t>or</w:t>
            </w:r>
          </w:p>
          <w:p>
            <w:pPr>
              <w:pStyle w:val="TableParagraph"/>
              <w:numPr>
                <w:ilvl w:val="0"/>
                <w:numId w:val="3"/>
              </w:numPr>
              <w:tabs>
                <w:tab w:pos="671" w:val="left" w:leader="none"/>
              </w:tabs>
              <w:spacing w:line="252" w:lineRule="auto" w:before="0" w:after="0"/>
              <w:ind w:left="671" w:right="279" w:hanging="567"/>
              <w:jc w:val="left"/>
              <w:rPr>
                <w:sz w:val="19"/>
              </w:rPr>
            </w:pPr>
            <w:r>
              <w:rPr>
                <w:w w:val="105"/>
                <w:sz w:val="19"/>
              </w:rPr>
              <w:t>the</w:t>
            </w:r>
            <w:r>
              <w:rPr>
                <w:spacing w:val="-9"/>
                <w:w w:val="105"/>
                <w:sz w:val="19"/>
              </w:rPr>
              <w:t> </w:t>
            </w:r>
            <w:r>
              <w:rPr>
                <w:w w:val="105"/>
                <w:sz w:val="19"/>
              </w:rPr>
              <w:t>trustee</w:t>
            </w:r>
            <w:r>
              <w:rPr>
                <w:spacing w:val="-9"/>
                <w:w w:val="105"/>
                <w:sz w:val="19"/>
              </w:rPr>
              <w:t> </w:t>
            </w:r>
            <w:r>
              <w:rPr>
                <w:w w:val="105"/>
                <w:sz w:val="19"/>
              </w:rPr>
              <w:t>of</w:t>
            </w:r>
            <w:r>
              <w:rPr>
                <w:spacing w:val="-9"/>
                <w:w w:val="105"/>
                <w:sz w:val="19"/>
              </w:rPr>
              <w:t> </w:t>
            </w:r>
            <w:r>
              <w:rPr>
                <w:w w:val="105"/>
                <w:sz w:val="19"/>
              </w:rPr>
              <w:t>a</w:t>
            </w:r>
            <w:r>
              <w:rPr>
                <w:spacing w:val="-9"/>
                <w:w w:val="105"/>
                <w:sz w:val="19"/>
              </w:rPr>
              <w:t> </w:t>
            </w:r>
            <w:r>
              <w:rPr>
                <w:w w:val="105"/>
                <w:sz w:val="19"/>
              </w:rPr>
              <w:t>trust</w:t>
            </w:r>
            <w:r>
              <w:rPr>
                <w:spacing w:val="-9"/>
                <w:w w:val="105"/>
                <w:sz w:val="19"/>
              </w:rPr>
              <w:t> </w:t>
            </w:r>
            <w:r>
              <w:rPr>
                <w:w w:val="105"/>
                <w:sz w:val="19"/>
              </w:rPr>
              <w:t>estate</w:t>
            </w:r>
            <w:r>
              <w:rPr>
                <w:spacing w:val="-9"/>
                <w:w w:val="105"/>
                <w:sz w:val="19"/>
              </w:rPr>
              <w:t> </w:t>
            </w:r>
            <w:r>
              <w:rPr>
                <w:w w:val="105"/>
                <w:sz w:val="19"/>
              </w:rPr>
              <w:t>in</w:t>
            </w:r>
            <w:r>
              <w:rPr>
                <w:spacing w:val="-9"/>
                <w:w w:val="105"/>
                <w:sz w:val="19"/>
              </w:rPr>
              <w:t> </w:t>
            </w:r>
            <w:r>
              <w:rPr>
                <w:w w:val="105"/>
                <w:sz w:val="19"/>
              </w:rPr>
              <w:t>which</w:t>
            </w:r>
            <w:r>
              <w:rPr>
                <w:spacing w:val="-9"/>
                <w:w w:val="105"/>
                <w:sz w:val="19"/>
              </w:rPr>
              <w:t> </w:t>
            </w:r>
            <w:r>
              <w:rPr>
                <w:w w:val="105"/>
                <w:sz w:val="19"/>
              </w:rPr>
              <w:t>two</w:t>
            </w:r>
            <w:r>
              <w:rPr>
                <w:spacing w:val="-9"/>
                <w:w w:val="105"/>
                <w:sz w:val="19"/>
              </w:rPr>
              <w:t> </w:t>
            </w:r>
            <w:r>
              <w:rPr>
                <w:w w:val="105"/>
                <w:sz w:val="19"/>
              </w:rPr>
              <w:t>or</w:t>
            </w:r>
            <w:r>
              <w:rPr>
                <w:spacing w:val="-9"/>
                <w:w w:val="105"/>
                <w:sz w:val="19"/>
              </w:rPr>
              <w:t> </w:t>
            </w:r>
            <w:r>
              <w:rPr>
                <w:w w:val="105"/>
                <w:sz w:val="19"/>
              </w:rPr>
              <w:t>more</w:t>
            </w:r>
            <w:r>
              <w:rPr>
                <w:spacing w:val="-9"/>
                <w:w w:val="105"/>
                <w:sz w:val="19"/>
              </w:rPr>
              <w:t> </w:t>
            </w:r>
            <w:r>
              <w:rPr>
                <w:w w:val="105"/>
                <w:sz w:val="19"/>
              </w:rPr>
              <w:t>persons,</w:t>
            </w:r>
            <w:r>
              <w:rPr>
                <w:spacing w:val="-9"/>
                <w:w w:val="105"/>
                <w:sz w:val="19"/>
              </w:rPr>
              <w:t> </w:t>
            </w:r>
            <w:r>
              <w:rPr>
                <w:w w:val="105"/>
                <w:sz w:val="19"/>
              </w:rPr>
              <w:t>each</w:t>
            </w:r>
            <w:r>
              <w:rPr>
                <w:spacing w:val="-9"/>
                <w:w w:val="105"/>
                <w:sz w:val="19"/>
              </w:rPr>
              <w:t> </w:t>
            </w:r>
            <w:r>
              <w:rPr>
                <w:w w:val="105"/>
                <w:sz w:val="19"/>
              </w:rPr>
              <w:t>of</w:t>
            </w:r>
            <w:r>
              <w:rPr>
                <w:spacing w:val="-9"/>
                <w:w w:val="105"/>
                <w:sz w:val="19"/>
              </w:rPr>
              <w:t> </w:t>
            </w:r>
            <w:r>
              <w:rPr>
                <w:w w:val="105"/>
                <w:sz w:val="19"/>
              </w:rPr>
              <w:t>whom is</w:t>
            </w:r>
            <w:r>
              <w:rPr>
                <w:spacing w:val="-2"/>
                <w:w w:val="105"/>
                <w:sz w:val="19"/>
              </w:rPr>
              <w:t> </w:t>
            </w:r>
            <w:r>
              <w:rPr>
                <w:w w:val="105"/>
                <w:sz w:val="19"/>
              </w:rPr>
              <w:t>either</w:t>
            </w:r>
            <w:r>
              <w:rPr>
                <w:spacing w:val="-2"/>
                <w:w w:val="105"/>
                <w:sz w:val="19"/>
              </w:rPr>
              <w:t> </w:t>
            </w:r>
            <w:r>
              <w:rPr>
                <w:w w:val="105"/>
                <w:sz w:val="19"/>
              </w:rPr>
              <w:t>a</w:t>
            </w:r>
            <w:r>
              <w:rPr>
                <w:spacing w:val="-2"/>
                <w:w w:val="105"/>
                <w:sz w:val="19"/>
              </w:rPr>
              <w:t> </w:t>
            </w:r>
            <w:r>
              <w:rPr>
                <w:w w:val="105"/>
                <w:sz w:val="19"/>
              </w:rPr>
              <w:t>natural</w:t>
            </w:r>
            <w:r>
              <w:rPr>
                <w:spacing w:val="-2"/>
                <w:w w:val="105"/>
                <w:sz w:val="19"/>
              </w:rPr>
              <w:t> </w:t>
            </w:r>
            <w:r>
              <w:rPr>
                <w:w w:val="105"/>
                <w:sz w:val="19"/>
              </w:rPr>
              <w:t>person</w:t>
            </w:r>
            <w:r>
              <w:rPr>
                <w:spacing w:val="-2"/>
                <w:w w:val="105"/>
                <w:sz w:val="19"/>
              </w:rPr>
              <w:t> </w:t>
            </w:r>
            <w:r>
              <w:rPr>
                <w:w w:val="105"/>
                <w:sz w:val="19"/>
              </w:rPr>
              <w:t>not</w:t>
            </w:r>
            <w:r>
              <w:rPr>
                <w:spacing w:val="-2"/>
                <w:w w:val="105"/>
                <w:sz w:val="19"/>
              </w:rPr>
              <w:t> </w:t>
            </w:r>
            <w:r>
              <w:rPr>
                <w:w w:val="105"/>
                <w:sz w:val="19"/>
              </w:rPr>
              <w:t>ordinarily</w:t>
            </w:r>
            <w:r>
              <w:rPr>
                <w:spacing w:val="-2"/>
                <w:w w:val="105"/>
                <w:sz w:val="19"/>
              </w:rPr>
              <w:t> </w:t>
            </w:r>
            <w:r>
              <w:rPr>
                <w:w w:val="105"/>
                <w:sz w:val="19"/>
              </w:rPr>
              <w:t>resident</w:t>
            </w:r>
            <w:r>
              <w:rPr>
                <w:spacing w:val="-2"/>
                <w:w w:val="105"/>
                <w:sz w:val="19"/>
              </w:rPr>
              <w:t> </w:t>
            </w:r>
            <w:r>
              <w:rPr>
                <w:w w:val="105"/>
                <w:sz w:val="19"/>
              </w:rPr>
              <w:t>in</w:t>
            </w:r>
            <w:r>
              <w:rPr>
                <w:spacing w:val="-2"/>
                <w:w w:val="105"/>
                <w:sz w:val="19"/>
              </w:rPr>
              <w:t> </w:t>
            </w:r>
            <w:r>
              <w:rPr>
                <w:w w:val="105"/>
                <w:sz w:val="19"/>
              </w:rPr>
              <w:t>Australia</w:t>
            </w:r>
            <w:r>
              <w:rPr>
                <w:spacing w:val="-2"/>
                <w:w w:val="105"/>
                <w:sz w:val="19"/>
              </w:rPr>
              <w:t> </w:t>
            </w:r>
            <w:r>
              <w:rPr>
                <w:w w:val="105"/>
                <w:sz w:val="19"/>
              </w:rPr>
              <w:t>or</w:t>
            </w:r>
            <w:r>
              <w:rPr>
                <w:spacing w:val="-2"/>
                <w:w w:val="105"/>
                <w:sz w:val="19"/>
              </w:rPr>
              <w:t> </w:t>
            </w:r>
            <w:r>
              <w:rPr>
                <w:w w:val="105"/>
                <w:sz w:val="19"/>
              </w:rPr>
              <w:t>a</w:t>
            </w:r>
            <w:r>
              <w:rPr>
                <w:spacing w:val="-2"/>
                <w:w w:val="105"/>
                <w:sz w:val="19"/>
              </w:rPr>
              <w:t> </w:t>
            </w:r>
            <w:r>
              <w:rPr>
                <w:w w:val="105"/>
                <w:sz w:val="19"/>
              </w:rPr>
              <w:t>foreign corporation, hold an aggregate substantial interest.</w:t>
            </w:r>
          </w:p>
          <w:p>
            <w:pPr>
              <w:pStyle w:val="TableParagraph"/>
              <w:spacing w:line="252" w:lineRule="auto" w:before="200"/>
              <w:ind w:left="105" w:right="212"/>
              <w:rPr>
                <w:sz w:val="19"/>
              </w:rPr>
            </w:pPr>
            <w:r>
              <w:rPr>
                <w:w w:val="105"/>
                <w:sz w:val="19"/>
              </w:rPr>
              <w:t>A</w:t>
            </w:r>
            <w:r>
              <w:rPr>
                <w:spacing w:val="-13"/>
                <w:w w:val="105"/>
                <w:sz w:val="19"/>
              </w:rPr>
              <w:t> </w:t>
            </w:r>
            <w:r>
              <w:rPr>
                <w:w w:val="105"/>
                <w:sz w:val="19"/>
              </w:rPr>
              <w:t>‘substantial</w:t>
            </w:r>
            <w:r>
              <w:rPr>
                <w:spacing w:val="-13"/>
                <w:w w:val="105"/>
                <w:sz w:val="19"/>
              </w:rPr>
              <w:t> </w:t>
            </w:r>
            <w:r>
              <w:rPr>
                <w:w w:val="105"/>
                <w:sz w:val="19"/>
              </w:rPr>
              <w:t>interest’</w:t>
            </w:r>
            <w:r>
              <w:rPr>
                <w:spacing w:val="-13"/>
                <w:w w:val="105"/>
                <w:sz w:val="19"/>
              </w:rPr>
              <w:t> </w:t>
            </w:r>
            <w:r>
              <w:rPr>
                <w:w w:val="105"/>
                <w:sz w:val="19"/>
              </w:rPr>
              <w:t>occurs</w:t>
            </w:r>
            <w:r>
              <w:rPr>
                <w:spacing w:val="-13"/>
                <w:w w:val="105"/>
                <w:sz w:val="19"/>
              </w:rPr>
              <w:t> </w:t>
            </w:r>
            <w:r>
              <w:rPr>
                <w:w w:val="105"/>
                <w:sz w:val="19"/>
              </w:rPr>
              <w:t>when</w:t>
            </w:r>
            <w:r>
              <w:rPr>
                <w:spacing w:val="-13"/>
                <w:w w:val="105"/>
                <w:sz w:val="19"/>
              </w:rPr>
              <w:t> </w:t>
            </w:r>
            <w:r>
              <w:rPr>
                <w:w w:val="105"/>
                <w:sz w:val="19"/>
              </w:rPr>
              <w:t>a</w:t>
            </w:r>
            <w:r>
              <w:rPr>
                <w:spacing w:val="-13"/>
                <w:w w:val="105"/>
                <w:sz w:val="19"/>
              </w:rPr>
              <w:t> </w:t>
            </w:r>
            <w:r>
              <w:rPr>
                <w:w w:val="105"/>
                <w:sz w:val="19"/>
              </w:rPr>
              <w:t>single</w:t>
            </w:r>
            <w:r>
              <w:rPr>
                <w:spacing w:val="-13"/>
                <w:w w:val="105"/>
                <w:sz w:val="19"/>
              </w:rPr>
              <w:t> </w:t>
            </w:r>
            <w:r>
              <w:rPr>
                <w:w w:val="105"/>
                <w:sz w:val="19"/>
              </w:rPr>
              <w:t>foreigner</w:t>
            </w:r>
            <w:r>
              <w:rPr>
                <w:spacing w:val="-13"/>
                <w:w w:val="105"/>
                <w:sz w:val="19"/>
              </w:rPr>
              <w:t> </w:t>
            </w:r>
            <w:r>
              <w:rPr>
                <w:w w:val="105"/>
                <w:sz w:val="19"/>
              </w:rPr>
              <w:t>(and</w:t>
            </w:r>
            <w:r>
              <w:rPr>
                <w:spacing w:val="-13"/>
                <w:w w:val="105"/>
                <w:sz w:val="19"/>
              </w:rPr>
              <w:t> </w:t>
            </w:r>
            <w:r>
              <w:rPr>
                <w:w w:val="105"/>
                <w:sz w:val="19"/>
              </w:rPr>
              <w:t>any</w:t>
            </w:r>
            <w:r>
              <w:rPr>
                <w:spacing w:val="-13"/>
                <w:w w:val="105"/>
                <w:sz w:val="19"/>
              </w:rPr>
              <w:t> </w:t>
            </w:r>
            <w:r>
              <w:rPr>
                <w:w w:val="105"/>
                <w:sz w:val="19"/>
              </w:rPr>
              <w:t>associates)</w:t>
            </w:r>
            <w:r>
              <w:rPr>
                <w:spacing w:val="-13"/>
                <w:w w:val="105"/>
                <w:sz w:val="19"/>
              </w:rPr>
              <w:t> </w:t>
            </w:r>
            <w:r>
              <w:rPr>
                <w:w w:val="105"/>
                <w:sz w:val="19"/>
              </w:rPr>
              <w:t>has 15 per cent or more of the ownership of any corporation, business or trust.</w:t>
            </w:r>
          </w:p>
          <w:p>
            <w:pPr>
              <w:pStyle w:val="TableParagraph"/>
              <w:spacing w:before="9"/>
              <w:rPr>
                <w:b/>
                <w:sz w:val="19"/>
              </w:rPr>
            </w:pPr>
          </w:p>
          <w:p>
            <w:pPr>
              <w:pStyle w:val="TableParagraph"/>
              <w:spacing w:line="252" w:lineRule="auto" w:before="0"/>
              <w:ind w:left="105"/>
              <w:rPr>
                <w:sz w:val="19"/>
              </w:rPr>
            </w:pPr>
            <w:r>
              <w:rPr>
                <w:w w:val="105"/>
                <w:sz w:val="19"/>
              </w:rPr>
              <w:t>An</w:t>
            </w:r>
            <w:r>
              <w:rPr>
                <w:spacing w:val="-14"/>
                <w:w w:val="105"/>
                <w:sz w:val="19"/>
              </w:rPr>
              <w:t> </w:t>
            </w:r>
            <w:r>
              <w:rPr>
                <w:w w:val="105"/>
                <w:sz w:val="19"/>
              </w:rPr>
              <w:t>‘aggregate</w:t>
            </w:r>
            <w:r>
              <w:rPr>
                <w:spacing w:val="-14"/>
                <w:w w:val="105"/>
                <w:sz w:val="19"/>
              </w:rPr>
              <w:t> </w:t>
            </w:r>
            <w:r>
              <w:rPr>
                <w:w w:val="105"/>
                <w:sz w:val="19"/>
              </w:rPr>
              <w:t>substantial</w:t>
            </w:r>
            <w:r>
              <w:rPr>
                <w:spacing w:val="-14"/>
                <w:w w:val="105"/>
                <w:sz w:val="19"/>
              </w:rPr>
              <w:t> </w:t>
            </w:r>
            <w:r>
              <w:rPr>
                <w:w w:val="105"/>
                <w:sz w:val="19"/>
              </w:rPr>
              <w:t>interest’</w:t>
            </w:r>
            <w:r>
              <w:rPr>
                <w:spacing w:val="-14"/>
                <w:w w:val="105"/>
                <w:sz w:val="19"/>
              </w:rPr>
              <w:t> </w:t>
            </w:r>
            <w:r>
              <w:rPr>
                <w:w w:val="105"/>
                <w:sz w:val="19"/>
              </w:rPr>
              <w:t>occurs</w:t>
            </w:r>
            <w:r>
              <w:rPr>
                <w:spacing w:val="-14"/>
                <w:w w:val="105"/>
                <w:sz w:val="19"/>
              </w:rPr>
              <w:t> </w:t>
            </w:r>
            <w:r>
              <w:rPr>
                <w:w w:val="105"/>
                <w:sz w:val="19"/>
              </w:rPr>
              <w:t>when</w:t>
            </w:r>
            <w:r>
              <w:rPr>
                <w:spacing w:val="-14"/>
                <w:w w:val="105"/>
                <w:sz w:val="19"/>
              </w:rPr>
              <w:t> </w:t>
            </w:r>
            <w:r>
              <w:rPr>
                <w:w w:val="105"/>
                <w:sz w:val="19"/>
              </w:rPr>
              <w:t>several</w:t>
            </w:r>
            <w:r>
              <w:rPr>
                <w:spacing w:val="-13"/>
                <w:w w:val="105"/>
                <w:sz w:val="19"/>
              </w:rPr>
              <w:t> </w:t>
            </w:r>
            <w:r>
              <w:rPr>
                <w:w w:val="105"/>
                <w:sz w:val="19"/>
              </w:rPr>
              <w:t>foreigners</w:t>
            </w:r>
            <w:r>
              <w:rPr>
                <w:spacing w:val="-14"/>
                <w:w w:val="105"/>
                <w:sz w:val="19"/>
              </w:rPr>
              <w:t> </w:t>
            </w:r>
            <w:r>
              <w:rPr>
                <w:w w:val="105"/>
                <w:sz w:val="19"/>
              </w:rPr>
              <w:t>(and</w:t>
            </w:r>
            <w:r>
              <w:rPr>
                <w:spacing w:val="-14"/>
                <w:w w:val="105"/>
                <w:sz w:val="19"/>
              </w:rPr>
              <w:t> </w:t>
            </w:r>
            <w:r>
              <w:rPr>
                <w:w w:val="105"/>
                <w:sz w:val="19"/>
              </w:rPr>
              <w:t>any associates) have, in aggregate, 40 per cent or more ownership of any corporation, business or trust.</w:t>
            </w:r>
          </w:p>
          <w:p>
            <w:pPr>
              <w:pStyle w:val="TableParagraph"/>
              <w:spacing w:before="14"/>
              <w:rPr>
                <w:b/>
                <w:sz w:val="19"/>
              </w:rPr>
            </w:pPr>
          </w:p>
          <w:p>
            <w:pPr>
              <w:pStyle w:val="TableParagraph"/>
              <w:spacing w:line="252" w:lineRule="auto" w:before="1"/>
              <w:ind w:left="105" w:right="212"/>
              <w:rPr>
                <w:sz w:val="19"/>
              </w:rPr>
            </w:pPr>
            <w:r>
              <w:rPr>
                <w:w w:val="105"/>
                <w:sz w:val="19"/>
              </w:rPr>
              <w:t>A</w:t>
            </w:r>
            <w:r>
              <w:rPr>
                <w:spacing w:val="-11"/>
                <w:w w:val="105"/>
                <w:sz w:val="19"/>
              </w:rPr>
              <w:t> </w:t>
            </w:r>
            <w:r>
              <w:rPr>
                <w:w w:val="105"/>
                <w:sz w:val="19"/>
              </w:rPr>
              <w:t>‘controlling</w:t>
            </w:r>
            <w:r>
              <w:rPr>
                <w:spacing w:val="-11"/>
                <w:w w:val="105"/>
                <w:sz w:val="19"/>
              </w:rPr>
              <w:t> </w:t>
            </w:r>
            <w:r>
              <w:rPr>
                <w:w w:val="105"/>
                <w:sz w:val="19"/>
              </w:rPr>
              <w:t>interest’</w:t>
            </w:r>
            <w:r>
              <w:rPr>
                <w:spacing w:val="-11"/>
                <w:w w:val="105"/>
                <w:sz w:val="19"/>
              </w:rPr>
              <w:t> </w:t>
            </w:r>
            <w:r>
              <w:rPr>
                <w:w w:val="105"/>
                <w:sz w:val="19"/>
              </w:rPr>
              <w:t>will</w:t>
            </w:r>
            <w:r>
              <w:rPr>
                <w:spacing w:val="-11"/>
                <w:w w:val="105"/>
                <w:sz w:val="19"/>
              </w:rPr>
              <w:t> </w:t>
            </w:r>
            <w:r>
              <w:rPr>
                <w:w w:val="105"/>
                <w:sz w:val="19"/>
              </w:rPr>
              <w:t>be</w:t>
            </w:r>
            <w:r>
              <w:rPr>
                <w:spacing w:val="-11"/>
                <w:w w:val="105"/>
                <w:sz w:val="19"/>
              </w:rPr>
              <w:t> </w:t>
            </w:r>
            <w:r>
              <w:rPr>
                <w:w w:val="105"/>
                <w:sz w:val="19"/>
              </w:rPr>
              <w:t>as</w:t>
            </w:r>
            <w:r>
              <w:rPr>
                <w:spacing w:val="-11"/>
                <w:w w:val="105"/>
                <w:sz w:val="19"/>
              </w:rPr>
              <w:t> </w:t>
            </w:r>
            <w:r>
              <w:rPr>
                <w:w w:val="105"/>
                <w:sz w:val="19"/>
              </w:rPr>
              <w:t>defined</w:t>
            </w:r>
            <w:r>
              <w:rPr>
                <w:spacing w:val="-11"/>
                <w:w w:val="105"/>
                <w:sz w:val="19"/>
              </w:rPr>
              <w:t> </w:t>
            </w:r>
            <w:r>
              <w:rPr>
                <w:w w:val="105"/>
                <w:sz w:val="19"/>
              </w:rPr>
              <w:t>in</w:t>
            </w:r>
            <w:r>
              <w:rPr>
                <w:spacing w:val="-11"/>
                <w:w w:val="105"/>
                <w:sz w:val="19"/>
              </w:rPr>
              <w:t> </w:t>
            </w:r>
            <w:r>
              <w:rPr>
                <w:w w:val="105"/>
                <w:sz w:val="19"/>
              </w:rPr>
              <w:t>section</w:t>
            </w:r>
            <w:r>
              <w:rPr>
                <w:spacing w:val="-11"/>
                <w:w w:val="105"/>
                <w:sz w:val="19"/>
              </w:rPr>
              <w:t> </w:t>
            </w:r>
            <w:r>
              <w:rPr>
                <w:w w:val="105"/>
                <w:sz w:val="19"/>
              </w:rPr>
              <w:t>9</w:t>
            </w:r>
            <w:r>
              <w:rPr>
                <w:spacing w:val="-11"/>
                <w:w w:val="105"/>
                <w:sz w:val="19"/>
              </w:rPr>
              <w:t> </w:t>
            </w:r>
            <w:r>
              <w:rPr>
                <w:w w:val="105"/>
                <w:sz w:val="19"/>
              </w:rPr>
              <w:t>of</w:t>
            </w:r>
            <w:r>
              <w:rPr>
                <w:spacing w:val="-11"/>
                <w:w w:val="105"/>
                <w:sz w:val="19"/>
              </w:rPr>
              <w:t> </w:t>
            </w:r>
            <w:r>
              <w:rPr>
                <w:w w:val="105"/>
                <w:sz w:val="19"/>
              </w:rPr>
              <w:t>the</w:t>
            </w:r>
            <w:r>
              <w:rPr>
                <w:spacing w:val="-10"/>
                <w:w w:val="105"/>
                <w:sz w:val="19"/>
              </w:rPr>
              <w:t> </w:t>
            </w:r>
            <w:r>
              <w:rPr>
                <w:i/>
                <w:w w:val="105"/>
                <w:sz w:val="19"/>
              </w:rPr>
              <w:t>Foreign</w:t>
            </w:r>
            <w:r>
              <w:rPr>
                <w:i/>
                <w:spacing w:val="-11"/>
                <w:w w:val="105"/>
                <w:sz w:val="19"/>
              </w:rPr>
              <w:t> </w:t>
            </w:r>
            <w:r>
              <w:rPr>
                <w:i/>
                <w:w w:val="105"/>
                <w:sz w:val="19"/>
              </w:rPr>
              <w:t>Acquisitions and Takeovers Act</w:t>
            </w:r>
            <w:r>
              <w:rPr>
                <w:w w:val="105"/>
                <w:sz w:val="19"/>
              </w:rPr>
              <w:t>.</w:t>
            </w:r>
          </w:p>
          <w:p>
            <w:pPr>
              <w:pStyle w:val="TableParagraph"/>
              <w:spacing w:before="13"/>
              <w:rPr>
                <w:b/>
                <w:sz w:val="19"/>
              </w:rPr>
            </w:pPr>
          </w:p>
          <w:p>
            <w:pPr>
              <w:pStyle w:val="TableParagraph"/>
              <w:spacing w:before="1"/>
              <w:ind w:left="105"/>
              <w:rPr>
                <w:sz w:val="19"/>
              </w:rPr>
            </w:pPr>
            <w:r>
              <w:rPr>
                <w:w w:val="105"/>
                <w:sz w:val="19"/>
              </w:rPr>
              <w:t>A</w:t>
            </w:r>
            <w:r>
              <w:rPr>
                <w:spacing w:val="-12"/>
                <w:w w:val="105"/>
                <w:sz w:val="19"/>
              </w:rPr>
              <w:t> </w:t>
            </w:r>
            <w:r>
              <w:rPr>
                <w:w w:val="105"/>
                <w:sz w:val="19"/>
              </w:rPr>
              <w:t>‘substantial</w:t>
            </w:r>
            <w:r>
              <w:rPr>
                <w:spacing w:val="-11"/>
                <w:w w:val="105"/>
                <w:sz w:val="19"/>
              </w:rPr>
              <w:t> </w:t>
            </w:r>
            <w:r>
              <w:rPr>
                <w:w w:val="105"/>
                <w:sz w:val="19"/>
              </w:rPr>
              <w:t>interest</w:t>
            </w:r>
            <w:r>
              <w:rPr>
                <w:spacing w:val="-11"/>
                <w:w w:val="105"/>
                <w:sz w:val="19"/>
              </w:rPr>
              <w:t> </w:t>
            </w:r>
            <w:r>
              <w:rPr>
                <w:w w:val="105"/>
                <w:sz w:val="19"/>
              </w:rPr>
              <w:t>in</w:t>
            </w:r>
            <w:r>
              <w:rPr>
                <w:spacing w:val="-11"/>
                <w:w w:val="105"/>
                <w:sz w:val="19"/>
              </w:rPr>
              <w:t> </w:t>
            </w:r>
            <w:r>
              <w:rPr>
                <w:w w:val="105"/>
                <w:sz w:val="19"/>
              </w:rPr>
              <w:t>a</w:t>
            </w:r>
            <w:r>
              <w:rPr>
                <w:spacing w:val="-11"/>
                <w:w w:val="105"/>
                <w:sz w:val="19"/>
              </w:rPr>
              <w:t> </w:t>
            </w:r>
            <w:r>
              <w:rPr>
                <w:w w:val="105"/>
                <w:sz w:val="19"/>
              </w:rPr>
              <w:t>trust</w:t>
            </w:r>
            <w:r>
              <w:rPr>
                <w:spacing w:val="-11"/>
                <w:w w:val="105"/>
                <w:sz w:val="19"/>
              </w:rPr>
              <w:t> </w:t>
            </w:r>
            <w:r>
              <w:rPr>
                <w:w w:val="105"/>
                <w:sz w:val="19"/>
              </w:rPr>
              <w:t>estate’</w:t>
            </w:r>
            <w:r>
              <w:rPr>
                <w:spacing w:val="-11"/>
                <w:w w:val="105"/>
                <w:sz w:val="19"/>
              </w:rPr>
              <w:t> </w:t>
            </w:r>
            <w:r>
              <w:rPr>
                <w:w w:val="105"/>
                <w:sz w:val="19"/>
              </w:rPr>
              <w:t>will</w:t>
            </w:r>
            <w:r>
              <w:rPr>
                <w:spacing w:val="-11"/>
                <w:w w:val="105"/>
                <w:sz w:val="19"/>
              </w:rPr>
              <w:t> </w:t>
            </w:r>
            <w:r>
              <w:rPr>
                <w:w w:val="105"/>
                <w:sz w:val="19"/>
              </w:rPr>
              <w:t>be</w:t>
            </w:r>
            <w:r>
              <w:rPr>
                <w:spacing w:val="-11"/>
                <w:w w:val="105"/>
                <w:sz w:val="19"/>
              </w:rPr>
              <w:t> </w:t>
            </w:r>
            <w:r>
              <w:rPr>
                <w:w w:val="105"/>
                <w:sz w:val="19"/>
              </w:rPr>
              <w:t>as</w:t>
            </w:r>
            <w:r>
              <w:rPr>
                <w:spacing w:val="-11"/>
                <w:w w:val="105"/>
                <w:sz w:val="19"/>
              </w:rPr>
              <w:t> </w:t>
            </w:r>
            <w:r>
              <w:rPr>
                <w:w w:val="105"/>
                <w:sz w:val="19"/>
              </w:rPr>
              <w:t>defined</w:t>
            </w:r>
            <w:r>
              <w:rPr>
                <w:spacing w:val="-11"/>
                <w:w w:val="105"/>
                <w:sz w:val="19"/>
              </w:rPr>
              <w:t> </w:t>
            </w:r>
            <w:r>
              <w:rPr>
                <w:w w:val="105"/>
                <w:sz w:val="19"/>
              </w:rPr>
              <w:t>in</w:t>
            </w:r>
            <w:r>
              <w:rPr>
                <w:spacing w:val="-11"/>
                <w:w w:val="105"/>
                <w:sz w:val="19"/>
              </w:rPr>
              <w:t> </w:t>
            </w:r>
            <w:r>
              <w:rPr>
                <w:w w:val="105"/>
                <w:sz w:val="19"/>
              </w:rPr>
              <w:t>section</w:t>
            </w:r>
            <w:r>
              <w:rPr>
                <w:spacing w:val="-11"/>
                <w:w w:val="105"/>
                <w:sz w:val="19"/>
              </w:rPr>
              <w:t> </w:t>
            </w:r>
            <w:r>
              <w:rPr>
                <w:w w:val="105"/>
                <w:sz w:val="19"/>
              </w:rPr>
              <w:t>9A</w:t>
            </w:r>
            <w:r>
              <w:rPr>
                <w:spacing w:val="-11"/>
                <w:w w:val="105"/>
                <w:sz w:val="19"/>
              </w:rPr>
              <w:t> </w:t>
            </w:r>
            <w:r>
              <w:rPr>
                <w:w w:val="105"/>
                <w:sz w:val="19"/>
              </w:rPr>
              <w:t>of</w:t>
            </w:r>
            <w:r>
              <w:rPr>
                <w:spacing w:val="-12"/>
                <w:w w:val="105"/>
                <w:sz w:val="19"/>
              </w:rPr>
              <w:t> </w:t>
            </w:r>
            <w:r>
              <w:rPr>
                <w:spacing w:val="-5"/>
                <w:w w:val="105"/>
                <w:sz w:val="19"/>
              </w:rPr>
              <w:t>the</w:t>
            </w:r>
          </w:p>
          <w:p>
            <w:pPr>
              <w:pStyle w:val="TableParagraph"/>
              <w:spacing w:before="11"/>
              <w:ind w:left="105"/>
              <w:rPr>
                <w:sz w:val="19"/>
              </w:rPr>
            </w:pPr>
            <w:r>
              <w:rPr>
                <w:i/>
                <w:sz w:val="19"/>
              </w:rPr>
              <w:t>Foreign</w:t>
            </w:r>
            <w:r>
              <w:rPr>
                <w:i/>
                <w:spacing w:val="20"/>
                <w:sz w:val="19"/>
              </w:rPr>
              <w:t> </w:t>
            </w:r>
            <w:r>
              <w:rPr>
                <w:i/>
                <w:sz w:val="19"/>
              </w:rPr>
              <w:t>Acquisitions</w:t>
            </w:r>
            <w:r>
              <w:rPr>
                <w:i/>
                <w:spacing w:val="20"/>
                <w:sz w:val="19"/>
              </w:rPr>
              <w:t> </w:t>
            </w:r>
            <w:r>
              <w:rPr>
                <w:i/>
                <w:sz w:val="19"/>
              </w:rPr>
              <w:t>and</w:t>
            </w:r>
            <w:r>
              <w:rPr>
                <w:i/>
                <w:spacing w:val="21"/>
                <w:sz w:val="19"/>
              </w:rPr>
              <w:t> </w:t>
            </w:r>
            <w:r>
              <w:rPr>
                <w:i/>
                <w:sz w:val="19"/>
              </w:rPr>
              <w:t>Takeovers</w:t>
            </w:r>
            <w:r>
              <w:rPr>
                <w:i/>
                <w:spacing w:val="20"/>
                <w:sz w:val="19"/>
              </w:rPr>
              <w:t> </w:t>
            </w:r>
            <w:r>
              <w:rPr>
                <w:i/>
                <w:spacing w:val="-4"/>
                <w:sz w:val="19"/>
              </w:rPr>
              <w:t>Act</w:t>
            </w:r>
            <w:r>
              <w:rPr>
                <w:spacing w:val="-4"/>
                <w:sz w:val="19"/>
              </w:rPr>
              <w:t>.</w:t>
            </w:r>
          </w:p>
          <w:p>
            <w:pPr>
              <w:pStyle w:val="TableParagraph"/>
              <w:spacing w:before="16"/>
              <w:rPr>
                <w:b/>
                <w:sz w:val="19"/>
              </w:rPr>
            </w:pPr>
          </w:p>
          <w:p>
            <w:pPr>
              <w:pStyle w:val="TableParagraph"/>
              <w:spacing w:line="220" w:lineRule="atLeast" w:before="0"/>
              <w:ind w:left="105"/>
              <w:rPr>
                <w:sz w:val="19"/>
              </w:rPr>
            </w:pPr>
            <w:r>
              <w:rPr>
                <w:w w:val="105"/>
                <w:sz w:val="19"/>
              </w:rPr>
              <w:t>Proposals</w:t>
            </w:r>
            <w:r>
              <w:rPr>
                <w:spacing w:val="-12"/>
                <w:w w:val="105"/>
                <w:sz w:val="19"/>
              </w:rPr>
              <w:t> </w:t>
            </w:r>
            <w:r>
              <w:rPr>
                <w:w w:val="105"/>
                <w:sz w:val="19"/>
              </w:rPr>
              <w:t>may</w:t>
            </w:r>
            <w:r>
              <w:rPr>
                <w:spacing w:val="-12"/>
                <w:w w:val="105"/>
                <w:sz w:val="19"/>
              </w:rPr>
              <w:t> </w:t>
            </w:r>
            <w:r>
              <w:rPr>
                <w:w w:val="105"/>
                <w:sz w:val="19"/>
              </w:rPr>
              <w:t>be</w:t>
            </w:r>
            <w:r>
              <w:rPr>
                <w:spacing w:val="-12"/>
                <w:w w:val="105"/>
                <w:sz w:val="19"/>
              </w:rPr>
              <w:t> </w:t>
            </w:r>
            <w:r>
              <w:rPr>
                <w:w w:val="105"/>
                <w:sz w:val="19"/>
              </w:rPr>
              <w:t>refused,</w:t>
            </w:r>
            <w:r>
              <w:rPr>
                <w:spacing w:val="-12"/>
                <w:w w:val="105"/>
                <w:sz w:val="19"/>
              </w:rPr>
              <w:t> </w:t>
            </w:r>
            <w:r>
              <w:rPr>
                <w:w w:val="105"/>
                <w:sz w:val="19"/>
              </w:rPr>
              <w:t>or</w:t>
            </w:r>
            <w:r>
              <w:rPr>
                <w:spacing w:val="-12"/>
                <w:w w:val="105"/>
                <w:sz w:val="19"/>
              </w:rPr>
              <w:t> </w:t>
            </w:r>
            <w:r>
              <w:rPr>
                <w:w w:val="105"/>
                <w:sz w:val="19"/>
              </w:rPr>
              <w:t>approved</w:t>
            </w:r>
            <w:r>
              <w:rPr>
                <w:spacing w:val="-12"/>
                <w:w w:val="105"/>
                <w:sz w:val="19"/>
              </w:rPr>
              <w:t> </w:t>
            </w:r>
            <w:r>
              <w:rPr>
                <w:w w:val="105"/>
                <w:sz w:val="19"/>
              </w:rPr>
              <w:t>subject</w:t>
            </w:r>
            <w:r>
              <w:rPr>
                <w:spacing w:val="-12"/>
                <w:w w:val="105"/>
                <w:sz w:val="19"/>
              </w:rPr>
              <w:t> </w:t>
            </w:r>
            <w:r>
              <w:rPr>
                <w:w w:val="105"/>
                <w:sz w:val="19"/>
              </w:rPr>
              <w:t>to</w:t>
            </w:r>
            <w:r>
              <w:rPr>
                <w:spacing w:val="-12"/>
                <w:w w:val="105"/>
                <w:sz w:val="19"/>
              </w:rPr>
              <w:t> </w:t>
            </w:r>
            <w:r>
              <w:rPr>
                <w:w w:val="105"/>
                <w:sz w:val="19"/>
              </w:rPr>
              <w:t>the</w:t>
            </w:r>
            <w:r>
              <w:rPr>
                <w:spacing w:val="-12"/>
                <w:w w:val="105"/>
                <w:sz w:val="19"/>
              </w:rPr>
              <w:t> </w:t>
            </w:r>
            <w:r>
              <w:rPr>
                <w:w w:val="105"/>
                <w:sz w:val="19"/>
              </w:rPr>
              <w:t>parties</w:t>
            </w:r>
            <w:r>
              <w:rPr>
                <w:spacing w:val="-12"/>
                <w:w w:val="105"/>
                <w:sz w:val="19"/>
              </w:rPr>
              <w:t> </w:t>
            </w:r>
            <w:r>
              <w:rPr>
                <w:w w:val="105"/>
                <w:sz w:val="19"/>
              </w:rPr>
              <w:t>meeting</w:t>
            </w:r>
            <w:r>
              <w:rPr>
                <w:spacing w:val="-12"/>
                <w:w w:val="105"/>
                <w:sz w:val="19"/>
              </w:rPr>
              <w:t> </w:t>
            </w:r>
            <w:r>
              <w:rPr>
                <w:w w:val="105"/>
                <w:sz w:val="19"/>
              </w:rPr>
              <w:t>certain </w:t>
            </w:r>
            <w:r>
              <w:rPr>
                <w:spacing w:val="-2"/>
                <w:w w:val="105"/>
                <w:sz w:val="19"/>
              </w:rPr>
              <w:t>conditions.</w:t>
            </w:r>
          </w:p>
        </w:tc>
      </w:tr>
    </w:tbl>
    <w:p>
      <w:pPr>
        <w:pStyle w:val="TableParagraph"/>
        <w:spacing w:after="0" w:line="220" w:lineRule="atLeast"/>
        <w:rPr>
          <w:sz w:val="19"/>
        </w:rPr>
        <w:sectPr>
          <w:pgSz w:w="11900" w:h="16840"/>
          <w:pgMar w:top="124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916" w:hRule="atLeast"/>
        </w:trPr>
        <w:tc>
          <w:tcPr>
            <w:tcW w:w="9855" w:type="dxa"/>
            <w:gridSpan w:val="2"/>
          </w:tcPr>
          <w:p>
            <w:pPr>
              <w:pStyle w:val="TableParagraph"/>
              <w:spacing w:before="15"/>
              <w:rPr>
                <w:b/>
                <w:sz w:val="19"/>
              </w:rPr>
            </w:pPr>
          </w:p>
          <w:p>
            <w:pPr>
              <w:pStyle w:val="TableParagraph"/>
              <w:spacing w:line="247" w:lineRule="auto" w:before="1"/>
              <w:ind w:left="403" w:right="301"/>
              <w:rPr>
                <w:sz w:val="19"/>
              </w:rPr>
            </w:pPr>
            <w:r>
              <w:rPr>
                <w:w w:val="105"/>
                <w:sz w:val="19"/>
              </w:rPr>
              <w:t>Market</w:t>
            </w:r>
            <w:r>
              <w:rPr>
                <w:spacing w:val="-12"/>
                <w:w w:val="105"/>
                <w:sz w:val="19"/>
              </w:rPr>
              <w:t> </w:t>
            </w:r>
            <w:r>
              <w:rPr>
                <w:w w:val="105"/>
                <w:sz w:val="19"/>
              </w:rPr>
              <w:t>access</w:t>
            </w:r>
            <w:r>
              <w:rPr>
                <w:spacing w:val="-12"/>
                <w:w w:val="105"/>
                <w:sz w:val="19"/>
              </w:rPr>
              <w:t> </w:t>
            </w:r>
            <w:r>
              <w:rPr>
                <w:w w:val="105"/>
                <w:sz w:val="19"/>
              </w:rPr>
              <w:t>and</w:t>
            </w:r>
            <w:r>
              <w:rPr>
                <w:spacing w:val="-12"/>
                <w:w w:val="105"/>
                <w:sz w:val="19"/>
              </w:rPr>
              <w:t> </w:t>
            </w:r>
            <w:r>
              <w:rPr>
                <w:w w:val="105"/>
                <w:sz w:val="19"/>
              </w:rPr>
              <w:t>national</w:t>
            </w:r>
            <w:r>
              <w:rPr>
                <w:spacing w:val="-12"/>
                <w:w w:val="105"/>
                <w:sz w:val="19"/>
              </w:rPr>
              <w:t> </w:t>
            </w:r>
            <w:r>
              <w:rPr>
                <w:w w:val="105"/>
                <w:sz w:val="19"/>
              </w:rPr>
              <w:t>treatment</w:t>
            </w:r>
            <w:r>
              <w:rPr>
                <w:spacing w:val="-12"/>
                <w:w w:val="105"/>
                <w:sz w:val="19"/>
              </w:rPr>
              <w:t> </w:t>
            </w:r>
            <w:r>
              <w:rPr>
                <w:w w:val="105"/>
                <w:sz w:val="19"/>
              </w:rPr>
              <w:t>measures</w:t>
            </w:r>
            <w:r>
              <w:rPr>
                <w:spacing w:val="-12"/>
                <w:w w:val="105"/>
                <w:sz w:val="19"/>
              </w:rPr>
              <w:t> </w:t>
            </w:r>
            <w:r>
              <w:rPr>
                <w:w w:val="105"/>
                <w:sz w:val="19"/>
              </w:rPr>
              <w:t>listed</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limitations</w:t>
            </w:r>
            <w:r>
              <w:rPr>
                <w:spacing w:val="-12"/>
                <w:w w:val="105"/>
                <w:sz w:val="19"/>
              </w:rPr>
              <w:t> </w:t>
            </w:r>
            <w:r>
              <w:rPr>
                <w:w w:val="105"/>
                <w:sz w:val="19"/>
              </w:rPr>
              <w:t>column</w:t>
            </w:r>
            <w:r>
              <w:rPr>
                <w:spacing w:val="-12"/>
                <w:w w:val="105"/>
                <w:sz w:val="19"/>
              </w:rPr>
              <w:t> </w:t>
            </w:r>
            <w:r>
              <w:rPr>
                <w:w w:val="105"/>
                <w:sz w:val="19"/>
              </w:rPr>
              <w:t>condition</w:t>
            </w:r>
            <w:r>
              <w:rPr>
                <w:spacing w:val="-12"/>
                <w:w w:val="105"/>
                <w:sz w:val="19"/>
              </w:rPr>
              <w:t> </w:t>
            </w:r>
            <w:r>
              <w:rPr>
                <w:w w:val="105"/>
                <w:sz w:val="19"/>
              </w:rPr>
              <w:t>all</w:t>
            </w:r>
            <w:r>
              <w:rPr>
                <w:spacing w:val="-12"/>
                <w:w w:val="105"/>
                <w:sz w:val="19"/>
              </w:rPr>
              <w:t> </w:t>
            </w:r>
            <w:r>
              <w:rPr>
                <w:w w:val="105"/>
                <w:sz w:val="19"/>
              </w:rPr>
              <w:t>sector-specific commitments.</w:t>
            </w:r>
          </w:p>
        </w:tc>
      </w:tr>
      <w:tr>
        <w:trPr>
          <w:trHeight w:val="398" w:hRule="atLeast"/>
        </w:trPr>
        <w:tc>
          <w:tcPr>
            <w:tcW w:w="2602" w:type="dxa"/>
          </w:tcPr>
          <w:p>
            <w:pPr>
              <w:pStyle w:val="TableParagraph"/>
              <w:spacing w:before="58"/>
              <w:ind w:left="110"/>
              <w:rPr>
                <w:b/>
                <w:sz w:val="24"/>
              </w:rPr>
            </w:pPr>
            <w:r>
              <w:rPr>
                <w:b/>
                <w:sz w:val="24"/>
              </w:rPr>
              <w:t>Sector</w:t>
            </w:r>
            <w:r>
              <w:rPr>
                <w:b/>
                <w:spacing w:val="-5"/>
                <w:sz w:val="24"/>
              </w:rPr>
              <w:t> </w:t>
            </w:r>
            <w:r>
              <w:rPr>
                <w:b/>
                <w:sz w:val="24"/>
              </w:rPr>
              <w:t>or</w:t>
            </w:r>
            <w:r>
              <w:rPr>
                <w:b/>
                <w:spacing w:val="-5"/>
                <w:sz w:val="24"/>
              </w:rPr>
              <w:t> </w:t>
            </w:r>
            <w:r>
              <w:rPr>
                <w:b/>
                <w:sz w:val="24"/>
              </w:rPr>
              <w:t>Sub-</w:t>
            </w:r>
            <w:r>
              <w:rPr>
                <w:b/>
                <w:spacing w:val="-2"/>
                <w:sz w:val="24"/>
              </w:rPr>
              <w:t>sector</w:t>
            </w:r>
          </w:p>
        </w:tc>
        <w:tc>
          <w:tcPr>
            <w:tcW w:w="7253" w:type="dxa"/>
          </w:tcPr>
          <w:p>
            <w:pPr>
              <w:pStyle w:val="TableParagraph"/>
              <w:spacing w:before="58"/>
              <w:ind w:left="3" w:right="3"/>
              <w:jc w:val="center"/>
              <w:rPr>
                <w:b/>
                <w:sz w:val="24"/>
              </w:rPr>
            </w:pPr>
            <w:r>
              <w:rPr>
                <w:b/>
                <w:spacing w:val="-2"/>
                <w:sz w:val="24"/>
              </w:rPr>
              <w:t>Limitations</w:t>
            </w:r>
          </w:p>
        </w:tc>
      </w:tr>
      <w:tr>
        <w:trPr>
          <w:trHeight w:val="13079" w:hRule="atLeast"/>
        </w:trPr>
        <w:tc>
          <w:tcPr>
            <w:tcW w:w="2602" w:type="dxa"/>
          </w:tcPr>
          <w:p>
            <w:pPr>
              <w:pStyle w:val="TableParagraph"/>
              <w:spacing w:before="0"/>
              <w:rPr>
                <w:rFonts w:ascii="Times New Roman"/>
                <w:sz w:val="18"/>
              </w:rPr>
            </w:pPr>
          </w:p>
        </w:tc>
        <w:tc>
          <w:tcPr>
            <w:tcW w:w="7253" w:type="dxa"/>
          </w:tcPr>
          <w:p>
            <w:pPr>
              <w:pStyle w:val="TableParagraph"/>
              <w:spacing w:before="188"/>
              <w:rPr>
                <w:b/>
                <w:sz w:val="19"/>
              </w:rPr>
            </w:pPr>
          </w:p>
          <w:p>
            <w:pPr>
              <w:pStyle w:val="TableParagraph"/>
              <w:spacing w:line="252" w:lineRule="auto" w:before="0"/>
              <w:ind w:left="105" w:right="406"/>
              <w:rPr>
                <w:sz w:val="19"/>
              </w:rPr>
            </w:pPr>
            <w:r>
              <w:rPr>
                <w:w w:val="105"/>
                <w:sz w:val="19"/>
              </w:rPr>
              <w:t>Already</w:t>
            </w:r>
            <w:r>
              <w:rPr>
                <w:spacing w:val="-14"/>
                <w:w w:val="105"/>
                <w:sz w:val="19"/>
              </w:rPr>
              <w:t> </w:t>
            </w:r>
            <w:r>
              <w:rPr>
                <w:w w:val="105"/>
                <w:sz w:val="19"/>
              </w:rPr>
              <w:t>established</w:t>
            </w:r>
            <w:r>
              <w:rPr>
                <w:spacing w:val="-14"/>
                <w:w w:val="105"/>
                <w:sz w:val="19"/>
              </w:rPr>
              <w:t> </w:t>
            </w:r>
            <w:r>
              <w:rPr>
                <w:w w:val="105"/>
                <w:sz w:val="19"/>
              </w:rPr>
              <w:t>foreign-owned</w:t>
            </w:r>
            <w:r>
              <w:rPr>
                <w:spacing w:val="-14"/>
                <w:w w:val="105"/>
                <w:sz w:val="19"/>
              </w:rPr>
              <w:t> </w:t>
            </w:r>
            <w:r>
              <w:rPr>
                <w:w w:val="105"/>
                <w:sz w:val="19"/>
              </w:rPr>
              <w:t>or</w:t>
            </w:r>
            <w:r>
              <w:rPr>
                <w:spacing w:val="-14"/>
                <w:w w:val="105"/>
                <w:sz w:val="19"/>
              </w:rPr>
              <w:t> </w:t>
            </w:r>
            <w:r>
              <w:rPr>
                <w:w w:val="105"/>
                <w:sz w:val="19"/>
              </w:rPr>
              <w:t>controlled</w:t>
            </w:r>
            <w:r>
              <w:rPr>
                <w:spacing w:val="-14"/>
                <w:w w:val="105"/>
                <w:sz w:val="19"/>
              </w:rPr>
              <w:t> </w:t>
            </w:r>
            <w:r>
              <w:rPr>
                <w:w w:val="105"/>
                <w:sz w:val="19"/>
              </w:rPr>
              <w:t>enterprises</w:t>
            </w:r>
            <w:r>
              <w:rPr>
                <w:spacing w:val="-14"/>
                <w:w w:val="105"/>
                <w:sz w:val="19"/>
              </w:rPr>
              <w:t> </w:t>
            </w:r>
            <w:r>
              <w:rPr>
                <w:w w:val="105"/>
                <w:sz w:val="19"/>
              </w:rPr>
              <w:t>in</w:t>
            </w:r>
            <w:r>
              <w:rPr>
                <w:spacing w:val="-13"/>
                <w:w w:val="105"/>
                <w:sz w:val="19"/>
              </w:rPr>
              <w:t> </w:t>
            </w:r>
            <w:r>
              <w:rPr>
                <w:w w:val="105"/>
                <w:sz w:val="19"/>
              </w:rPr>
              <w:t>Australia</w:t>
            </w:r>
            <w:r>
              <w:rPr>
                <w:spacing w:val="-14"/>
                <w:w w:val="105"/>
                <w:sz w:val="19"/>
              </w:rPr>
              <w:t> </w:t>
            </w:r>
            <w:r>
              <w:rPr>
                <w:w w:val="105"/>
                <w:sz w:val="19"/>
              </w:rPr>
              <w:t>are also subject to the requirements of Australia’s foreign investment policy guidelines as set out above.</w:t>
            </w:r>
          </w:p>
          <w:p>
            <w:pPr>
              <w:pStyle w:val="TableParagraph"/>
              <w:spacing w:before="15"/>
              <w:rPr>
                <w:b/>
                <w:sz w:val="19"/>
              </w:rPr>
            </w:pPr>
          </w:p>
          <w:p>
            <w:pPr>
              <w:pStyle w:val="TableParagraph"/>
              <w:spacing w:before="0"/>
              <w:ind w:left="105"/>
              <w:rPr>
                <w:b/>
                <w:sz w:val="19"/>
              </w:rPr>
            </w:pPr>
            <w:r>
              <w:rPr>
                <w:b/>
                <w:sz w:val="19"/>
              </w:rPr>
              <w:t>Resident</w:t>
            </w:r>
            <w:r>
              <w:rPr>
                <w:b/>
                <w:spacing w:val="25"/>
                <w:sz w:val="19"/>
              </w:rPr>
              <w:t> </w:t>
            </w:r>
            <w:r>
              <w:rPr>
                <w:b/>
                <w:spacing w:val="-2"/>
                <w:sz w:val="19"/>
              </w:rPr>
              <w:t>directors</w:t>
            </w:r>
          </w:p>
          <w:p>
            <w:pPr>
              <w:pStyle w:val="TableParagraph"/>
              <w:spacing w:before="24"/>
              <w:rPr>
                <w:b/>
                <w:sz w:val="19"/>
              </w:rPr>
            </w:pPr>
          </w:p>
          <w:p>
            <w:pPr>
              <w:pStyle w:val="TableParagraph"/>
              <w:spacing w:line="247" w:lineRule="auto" w:before="0"/>
              <w:ind w:left="105" w:right="406"/>
              <w:rPr>
                <w:sz w:val="19"/>
              </w:rPr>
            </w:pPr>
            <w:r>
              <w:rPr>
                <w:w w:val="105"/>
                <w:sz w:val="19"/>
              </w:rPr>
              <w:t>At</w:t>
            </w:r>
            <w:r>
              <w:rPr>
                <w:spacing w:val="-11"/>
                <w:w w:val="105"/>
                <w:sz w:val="19"/>
              </w:rPr>
              <w:t> </w:t>
            </w:r>
            <w:r>
              <w:rPr>
                <w:w w:val="105"/>
                <w:sz w:val="19"/>
              </w:rPr>
              <w:t>least</w:t>
            </w:r>
            <w:r>
              <w:rPr>
                <w:spacing w:val="-11"/>
                <w:w w:val="105"/>
                <w:sz w:val="19"/>
              </w:rPr>
              <w:t> </w:t>
            </w:r>
            <w:r>
              <w:rPr>
                <w:w w:val="105"/>
                <w:sz w:val="19"/>
              </w:rPr>
              <w:t>two</w:t>
            </w:r>
            <w:r>
              <w:rPr>
                <w:spacing w:val="-11"/>
                <w:w w:val="105"/>
                <w:sz w:val="19"/>
              </w:rPr>
              <w:t> </w:t>
            </w:r>
            <w:r>
              <w:rPr>
                <w:w w:val="105"/>
                <w:sz w:val="19"/>
              </w:rPr>
              <w:t>directors</w:t>
            </w:r>
            <w:r>
              <w:rPr>
                <w:spacing w:val="-11"/>
                <w:w w:val="105"/>
                <w:sz w:val="19"/>
              </w:rPr>
              <w:t> </w:t>
            </w:r>
            <w:r>
              <w:rPr>
                <w:w w:val="105"/>
                <w:sz w:val="19"/>
              </w:rPr>
              <w:t>of</w:t>
            </w:r>
            <w:r>
              <w:rPr>
                <w:spacing w:val="-11"/>
                <w:w w:val="105"/>
                <w:sz w:val="19"/>
              </w:rPr>
              <w:t> </w:t>
            </w:r>
            <w:r>
              <w:rPr>
                <w:w w:val="105"/>
                <w:sz w:val="19"/>
              </w:rPr>
              <w:t>a</w:t>
            </w:r>
            <w:r>
              <w:rPr>
                <w:spacing w:val="-11"/>
                <w:w w:val="105"/>
                <w:sz w:val="19"/>
              </w:rPr>
              <w:t> </w:t>
            </w:r>
            <w:r>
              <w:rPr>
                <w:w w:val="105"/>
                <w:sz w:val="19"/>
              </w:rPr>
              <w:t>public</w:t>
            </w:r>
            <w:r>
              <w:rPr>
                <w:spacing w:val="-11"/>
                <w:w w:val="105"/>
                <w:sz w:val="19"/>
              </w:rPr>
              <w:t> </w:t>
            </w:r>
            <w:r>
              <w:rPr>
                <w:w w:val="105"/>
                <w:sz w:val="19"/>
              </w:rPr>
              <w:t>company</w:t>
            </w:r>
            <w:r>
              <w:rPr>
                <w:spacing w:val="-11"/>
                <w:w w:val="105"/>
                <w:sz w:val="19"/>
              </w:rPr>
              <w:t> </w:t>
            </w:r>
            <w:r>
              <w:rPr>
                <w:w w:val="105"/>
                <w:sz w:val="19"/>
              </w:rPr>
              <w:t>must</w:t>
            </w:r>
            <w:r>
              <w:rPr>
                <w:spacing w:val="-11"/>
                <w:w w:val="105"/>
                <w:sz w:val="19"/>
              </w:rPr>
              <w:t> </w:t>
            </w:r>
            <w:r>
              <w:rPr>
                <w:w w:val="105"/>
                <w:sz w:val="19"/>
              </w:rPr>
              <w:t>be</w:t>
            </w:r>
            <w:r>
              <w:rPr>
                <w:spacing w:val="-11"/>
                <w:w w:val="105"/>
                <w:sz w:val="19"/>
              </w:rPr>
              <w:t> </w:t>
            </w:r>
            <w:r>
              <w:rPr>
                <w:w w:val="105"/>
                <w:sz w:val="19"/>
              </w:rPr>
              <w:t>ordinarily</w:t>
            </w:r>
            <w:r>
              <w:rPr>
                <w:spacing w:val="-11"/>
                <w:w w:val="105"/>
                <w:sz w:val="19"/>
              </w:rPr>
              <w:t> </w:t>
            </w:r>
            <w:r>
              <w:rPr>
                <w:w w:val="105"/>
                <w:sz w:val="19"/>
              </w:rPr>
              <w:t>resident</w:t>
            </w:r>
            <w:r>
              <w:rPr>
                <w:spacing w:val="-11"/>
                <w:w w:val="105"/>
                <w:sz w:val="19"/>
              </w:rPr>
              <w:t> </w:t>
            </w:r>
            <w:r>
              <w:rPr>
                <w:w w:val="105"/>
                <w:sz w:val="19"/>
              </w:rPr>
              <w:t>in </w:t>
            </w:r>
            <w:r>
              <w:rPr>
                <w:spacing w:val="-2"/>
                <w:w w:val="105"/>
                <w:sz w:val="19"/>
              </w:rPr>
              <w:t>Australia.</w:t>
            </w:r>
          </w:p>
          <w:p>
            <w:pPr>
              <w:pStyle w:val="TableParagraph"/>
              <w:spacing w:before="18"/>
              <w:rPr>
                <w:b/>
                <w:sz w:val="19"/>
              </w:rPr>
            </w:pPr>
          </w:p>
          <w:p>
            <w:pPr>
              <w:pStyle w:val="TableParagraph"/>
              <w:spacing w:before="0"/>
              <w:ind w:left="105"/>
              <w:rPr>
                <w:b/>
                <w:sz w:val="19"/>
              </w:rPr>
            </w:pPr>
            <w:r>
              <w:rPr>
                <w:b/>
                <w:spacing w:val="-2"/>
                <w:w w:val="105"/>
                <w:sz w:val="19"/>
              </w:rPr>
              <w:t>Media</w:t>
            </w:r>
            <w:r>
              <w:rPr>
                <w:b/>
                <w:spacing w:val="-7"/>
                <w:w w:val="105"/>
                <w:sz w:val="19"/>
              </w:rPr>
              <w:t> </w:t>
            </w:r>
            <w:r>
              <w:rPr>
                <w:b/>
                <w:spacing w:val="-2"/>
                <w:w w:val="105"/>
                <w:sz w:val="19"/>
              </w:rPr>
              <w:t>sector</w:t>
            </w:r>
          </w:p>
          <w:p>
            <w:pPr>
              <w:pStyle w:val="TableParagraph"/>
              <w:spacing w:before="24"/>
              <w:rPr>
                <w:b/>
                <w:sz w:val="19"/>
              </w:rPr>
            </w:pPr>
          </w:p>
          <w:p>
            <w:pPr>
              <w:pStyle w:val="TableParagraph"/>
              <w:spacing w:line="252" w:lineRule="auto" w:before="0"/>
              <w:ind w:left="105" w:right="406"/>
              <w:rPr>
                <w:sz w:val="19"/>
              </w:rPr>
            </w:pPr>
            <w:r>
              <w:rPr>
                <w:w w:val="105"/>
                <w:sz w:val="19"/>
              </w:rPr>
              <w:t>All</w:t>
            </w:r>
            <w:r>
              <w:rPr>
                <w:spacing w:val="-2"/>
                <w:w w:val="105"/>
                <w:sz w:val="19"/>
              </w:rPr>
              <w:t> </w:t>
            </w:r>
            <w:r>
              <w:rPr>
                <w:w w:val="105"/>
                <w:sz w:val="19"/>
              </w:rPr>
              <w:t>proposals</w:t>
            </w:r>
            <w:r>
              <w:rPr>
                <w:spacing w:val="-2"/>
                <w:w w:val="105"/>
                <w:sz w:val="19"/>
              </w:rPr>
              <w:t> </w:t>
            </w:r>
            <w:r>
              <w:rPr>
                <w:w w:val="105"/>
                <w:sz w:val="19"/>
              </w:rPr>
              <w:t>by</w:t>
            </w:r>
            <w:r>
              <w:rPr>
                <w:spacing w:val="-2"/>
                <w:w w:val="105"/>
                <w:sz w:val="19"/>
              </w:rPr>
              <w:t> </w:t>
            </w:r>
            <w:r>
              <w:rPr>
                <w:w w:val="105"/>
                <w:sz w:val="19"/>
              </w:rPr>
              <w:t>‘foreign</w:t>
            </w:r>
            <w:r>
              <w:rPr>
                <w:spacing w:val="-2"/>
                <w:w w:val="105"/>
                <w:sz w:val="19"/>
              </w:rPr>
              <w:t> </w:t>
            </w:r>
            <w:r>
              <w:rPr>
                <w:w w:val="105"/>
                <w:sz w:val="19"/>
              </w:rPr>
              <w:t>interests’</w:t>
            </w:r>
            <w:r>
              <w:rPr>
                <w:spacing w:val="-2"/>
                <w:w w:val="105"/>
                <w:sz w:val="19"/>
              </w:rPr>
              <w:t> </w:t>
            </w:r>
            <w:r>
              <w:rPr>
                <w:w w:val="105"/>
                <w:sz w:val="19"/>
              </w:rPr>
              <w:t>for</w:t>
            </w:r>
            <w:r>
              <w:rPr>
                <w:spacing w:val="-2"/>
                <w:w w:val="105"/>
                <w:sz w:val="19"/>
              </w:rPr>
              <w:t> </w:t>
            </w:r>
            <w:r>
              <w:rPr>
                <w:w w:val="105"/>
                <w:sz w:val="19"/>
              </w:rPr>
              <w:t>direct</w:t>
            </w:r>
            <w:r>
              <w:rPr>
                <w:spacing w:val="-2"/>
                <w:w w:val="105"/>
                <w:sz w:val="19"/>
              </w:rPr>
              <w:t> </w:t>
            </w:r>
            <w:r>
              <w:rPr>
                <w:w w:val="105"/>
                <w:sz w:val="19"/>
              </w:rPr>
              <w:t>investment</w:t>
            </w:r>
            <w:r>
              <w:rPr>
                <w:spacing w:val="-2"/>
                <w:w w:val="105"/>
                <w:sz w:val="19"/>
              </w:rPr>
              <w:t> </w:t>
            </w:r>
            <w:r>
              <w:rPr>
                <w:w w:val="105"/>
                <w:sz w:val="19"/>
              </w:rPr>
              <w:t>in</w:t>
            </w:r>
            <w:r>
              <w:rPr>
                <w:spacing w:val="-2"/>
                <w:w w:val="105"/>
                <w:sz w:val="19"/>
              </w:rPr>
              <w:t> </w:t>
            </w:r>
            <w:r>
              <w:rPr>
                <w:w w:val="105"/>
                <w:sz w:val="19"/>
              </w:rPr>
              <w:t>the</w:t>
            </w:r>
            <w:r>
              <w:rPr>
                <w:spacing w:val="-2"/>
                <w:w w:val="105"/>
                <w:sz w:val="19"/>
              </w:rPr>
              <w:t> </w:t>
            </w:r>
            <w:r>
              <w:rPr>
                <w:w w:val="105"/>
                <w:sz w:val="19"/>
              </w:rPr>
              <w:t>media</w:t>
            </w:r>
            <w:r>
              <w:rPr>
                <w:spacing w:val="-2"/>
                <w:w w:val="105"/>
                <w:sz w:val="19"/>
              </w:rPr>
              <w:t> </w:t>
            </w:r>
            <w:r>
              <w:rPr>
                <w:w w:val="105"/>
                <w:sz w:val="19"/>
              </w:rPr>
              <w:t>sector irrespective of size are subject to prior approval under the Government’s foreign</w:t>
            </w:r>
            <w:r>
              <w:rPr>
                <w:spacing w:val="-13"/>
                <w:w w:val="105"/>
                <w:sz w:val="19"/>
              </w:rPr>
              <w:t> </w:t>
            </w:r>
            <w:r>
              <w:rPr>
                <w:w w:val="105"/>
                <w:sz w:val="19"/>
              </w:rPr>
              <w:t>investment</w:t>
            </w:r>
            <w:r>
              <w:rPr>
                <w:spacing w:val="-13"/>
                <w:w w:val="105"/>
                <w:sz w:val="19"/>
              </w:rPr>
              <w:t> </w:t>
            </w:r>
            <w:r>
              <w:rPr>
                <w:w w:val="105"/>
                <w:sz w:val="19"/>
              </w:rPr>
              <w:t>policy.</w:t>
            </w:r>
            <w:r>
              <w:rPr>
                <w:spacing w:val="29"/>
                <w:w w:val="105"/>
                <w:sz w:val="19"/>
              </w:rPr>
              <w:t> </w:t>
            </w:r>
            <w:r>
              <w:rPr>
                <w:w w:val="105"/>
                <w:sz w:val="19"/>
              </w:rPr>
              <w:t>Notification</w:t>
            </w:r>
            <w:r>
              <w:rPr>
                <w:spacing w:val="-13"/>
                <w:w w:val="105"/>
                <w:sz w:val="19"/>
              </w:rPr>
              <w:t> </w:t>
            </w:r>
            <w:r>
              <w:rPr>
                <w:w w:val="105"/>
                <w:sz w:val="19"/>
              </w:rPr>
              <w:t>requirements</w:t>
            </w:r>
            <w:r>
              <w:rPr>
                <w:spacing w:val="-13"/>
                <w:w w:val="105"/>
                <w:sz w:val="19"/>
              </w:rPr>
              <w:t> </w:t>
            </w:r>
            <w:r>
              <w:rPr>
                <w:w w:val="105"/>
                <w:sz w:val="19"/>
              </w:rPr>
              <w:t>also</w:t>
            </w:r>
            <w:r>
              <w:rPr>
                <w:spacing w:val="-13"/>
                <w:w w:val="105"/>
                <w:sz w:val="19"/>
              </w:rPr>
              <w:t> </w:t>
            </w:r>
            <w:r>
              <w:rPr>
                <w:w w:val="105"/>
                <w:sz w:val="19"/>
              </w:rPr>
              <w:t>apply</w:t>
            </w:r>
            <w:r>
              <w:rPr>
                <w:spacing w:val="-13"/>
                <w:w w:val="105"/>
                <w:sz w:val="19"/>
              </w:rPr>
              <w:t> </w:t>
            </w:r>
            <w:r>
              <w:rPr>
                <w:w w:val="105"/>
                <w:sz w:val="19"/>
              </w:rPr>
              <w:t>to</w:t>
            </w:r>
            <w:r>
              <w:rPr>
                <w:spacing w:val="-13"/>
                <w:w w:val="105"/>
                <w:sz w:val="19"/>
              </w:rPr>
              <w:t> </w:t>
            </w:r>
            <w:r>
              <w:rPr>
                <w:w w:val="105"/>
                <w:sz w:val="19"/>
              </w:rPr>
              <w:t>proposals </w:t>
            </w:r>
            <w:r>
              <w:rPr>
                <w:sz w:val="19"/>
              </w:rPr>
              <w:t>involving</w:t>
            </w:r>
            <w:r>
              <w:rPr>
                <w:spacing w:val="15"/>
                <w:sz w:val="19"/>
              </w:rPr>
              <w:t> </w:t>
            </w:r>
            <w:r>
              <w:rPr>
                <w:sz w:val="19"/>
              </w:rPr>
              <w:t>the</w:t>
            </w:r>
            <w:r>
              <w:rPr>
                <w:spacing w:val="15"/>
                <w:sz w:val="19"/>
              </w:rPr>
              <w:t> </w:t>
            </w:r>
            <w:r>
              <w:rPr>
                <w:sz w:val="19"/>
              </w:rPr>
              <w:t>acquisition</w:t>
            </w:r>
            <w:r>
              <w:rPr>
                <w:spacing w:val="15"/>
                <w:sz w:val="19"/>
              </w:rPr>
              <w:t> </w:t>
            </w:r>
            <w:r>
              <w:rPr>
                <w:sz w:val="19"/>
              </w:rPr>
              <w:t>of</w:t>
            </w:r>
            <w:r>
              <w:rPr>
                <w:spacing w:val="15"/>
                <w:sz w:val="19"/>
              </w:rPr>
              <w:t> </w:t>
            </w:r>
            <w:r>
              <w:rPr>
                <w:sz w:val="19"/>
              </w:rPr>
              <w:t>portfolio</w:t>
            </w:r>
            <w:r>
              <w:rPr>
                <w:spacing w:val="15"/>
                <w:sz w:val="19"/>
              </w:rPr>
              <w:t> </w:t>
            </w:r>
            <w:r>
              <w:rPr>
                <w:sz w:val="19"/>
              </w:rPr>
              <w:t>shareholdings</w:t>
            </w:r>
            <w:r>
              <w:rPr>
                <w:spacing w:val="15"/>
                <w:sz w:val="19"/>
              </w:rPr>
              <w:t> </w:t>
            </w:r>
            <w:r>
              <w:rPr>
                <w:sz w:val="19"/>
              </w:rPr>
              <w:t>above</w:t>
            </w:r>
            <w:r>
              <w:rPr>
                <w:spacing w:val="15"/>
                <w:sz w:val="19"/>
              </w:rPr>
              <w:t> </w:t>
            </w:r>
            <w:r>
              <w:rPr>
                <w:sz w:val="19"/>
              </w:rPr>
              <w:t>certain</w:t>
            </w:r>
            <w:r>
              <w:rPr>
                <w:spacing w:val="15"/>
                <w:sz w:val="19"/>
              </w:rPr>
              <w:t> </w:t>
            </w:r>
            <w:r>
              <w:rPr>
                <w:spacing w:val="-2"/>
                <w:sz w:val="19"/>
              </w:rPr>
              <w:t>thresholds.</w:t>
            </w:r>
          </w:p>
          <w:p>
            <w:pPr>
              <w:pStyle w:val="TableParagraph"/>
              <w:spacing w:before="16"/>
              <w:rPr>
                <w:b/>
                <w:sz w:val="19"/>
              </w:rPr>
            </w:pPr>
          </w:p>
          <w:p>
            <w:pPr>
              <w:pStyle w:val="TableParagraph"/>
              <w:spacing w:before="0"/>
              <w:ind w:left="105"/>
              <w:rPr>
                <w:b/>
                <w:sz w:val="19"/>
              </w:rPr>
            </w:pPr>
            <w:r>
              <w:rPr>
                <w:b/>
                <w:spacing w:val="-2"/>
                <w:w w:val="105"/>
                <w:sz w:val="19"/>
              </w:rPr>
              <w:t>Newspapers</w:t>
            </w:r>
          </w:p>
          <w:p>
            <w:pPr>
              <w:pStyle w:val="TableParagraph"/>
              <w:spacing w:before="19"/>
              <w:rPr>
                <w:b/>
                <w:sz w:val="19"/>
              </w:rPr>
            </w:pPr>
          </w:p>
          <w:p>
            <w:pPr>
              <w:pStyle w:val="TableParagraph"/>
              <w:spacing w:line="252" w:lineRule="auto" w:before="0"/>
              <w:ind w:left="105" w:right="287"/>
              <w:rPr>
                <w:sz w:val="19"/>
              </w:rPr>
            </w:pPr>
            <w:r>
              <w:rPr>
                <w:w w:val="105"/>
                <w:sz w:val="19"/>
              </w:rPr>
              <w:t>Foreign investment in mass circulation national, metropolitan, suburban and provincial</w:t>
            </w:r>
            <w:r>
              <w:rPr>
                <w:spacing w:val="-6"/>
                <w:w w:val="105"/>
                <w:sz w:val="19"/>
              </w:rPr>
              <w:t> </w:t>
            </w:r>
            <w:r>
              <w:rPr>
                <w:w w:val="105"/>
                <w:sz w:val="19"/>
              </w:rPr>
              <w:t>newspapers</w:t>
            </w:r>
            <w:r>
              <w:rPr>
                <w:spacing w:val="-6"/>
                <w:w w:val="105"/>
                <w:sz w:val="19"/>
              </w:rPr>
              <w:t> </w:t>
            </w:r>
            <w:r>
              <w:rPr>
                <w:w w:val="105"/>
                <w:sz w:val="19"/>
              </w:rPr>
              <w:t>is</w:t>
            </w:r>
            <w:r>
              <w:rPr>
                <w:spacing w:val="-6"/>
                <w:w w:val="105"/>
                <w:sz w:val="19"/>
              </w:rPr>
              <w:t> </w:t>
            </w:r>
            <w:r>
              <w:rPr>
                <w:w w:val="105"/>
                <w:sz w:val="19"/>
              </w:rPr>
              <w:t>restricted.</w:t>
            </w:r>
            <w:r>
              <w:rPr>
                <w:spacing w:val="40"/>
                <w:w w:val="105"/>
                <w:sz w:val="19"/>
              </w:rPr>
              <w:t> </w:t>
            </w:r>
            <w:r>
              <w:rPr>
                <w:w w:val="105"/>
                <w:sz w:val="19"/>
              </w:rPr>
              <w:t>Proposals</w:t>
            </w:r>
            <w:r>
              <w:rPr>
                <w:spacing w:val="-6"/>
                <w:w w:val="105"/>
                <w:sz w:val="19"/>
              </w:rPr>
              <w:t> </w:t>
            </w:r>
            <w:r>
              <w:rPr>
                <w:w w:val="105"/>
                <w:sz w:val="19"/>
              </w:rPr>
              <w:t>by</w:t>
            </w:r>
            <w:r>
              <w:rPr>
                <w:spacing w:val="-6"/>
                <w:w w:val="105"/>
                <w:sz w:val="19"/>
              </w:rPr>
              <w:t> </w:t>
            </w:r>
            <w:r>
              <w:rPr>
                <w:w w:val="105"/>
                <w:sz w:val="19"/>
              </w:rPr>
              <w:t>‘foreign</w:t>
            </w:r>
            <w:r>
              <w:rPr>
                <w:spacing w:val="-6"/>
                <w:w w:val="105"/>
                <w:sz w:val="19"/>
              </w:rPr>
              <w:t> </w:t>
            </w:r>
            <w:r>
              <w:rPr>
                <w:w w:val="105"/>
                <w:sz w:val="19"/>
              </w:rPr>
              <w:t>interests’</w:t>
            </w:r>
            <w:r>
              <w:rPr>
                <w:spacing w:val="-6"/>
                <w:w w:val="105"/>
                <w:sz w:val="19"/>
              </w:rPr>
              <w:t> </w:t>
            </w:r>
            <w:r>
              <w:rPr>
                <w:w w:val="105"/>
                <w:sz w:val="19"/>
              </w:rPr>
              <w:t>to</w:t>
            </w:r>
            <w:r>
              <w:rPr>
                <w:spacing w:val="-6"/>
                <w:w w:val="105"/>
                <w:sz w:val="19"/>
              </w:rPr>
              <w:t> </w:t>
            </w:r>
            <w:r>
              <w:rPr>
                <w:w w:val="105"/>
                <w:sz w:val="19"/>
              </w:rPr>
              <w:t>acquire shareholdings above certain thresholds in an existing newspaper or the establishment</w:t>
            </w:r>
            <w:r>
              <w:rPr>
                <w:spacing w:val="-14"/>
                <w:w w:val="105"/>
                <w:sz w:val="19"/>
              </w:rPr>
              <w:t> </w:t>
            </w:r>
            <w:r>
              <w:rPr>
                <w:w w:val="105"/>
                <w:sz w:val="19"/>
              </w:rPr>
              <w:t>of</w:t>
            </w:r>
            <w:r>
              <w:rPr>
                <w:spacing w:val="-13"/>
                <w:w w:val="105"/>
                <w:sz w:val="19"/>
              </w:rPr>
              <w:t> </w:t>
            </w:r>
            <w:r>
              <w:rPr>
                <w:w w:val="105"/>
                <w:sz w:val="19"/>
              </w:rPr>
              <w:t>a</w:t>
            </w:r>
            <w:r>
              <w:rPr>
                <w:spacing w:val="-14"/>
                <w:w w:val="105"/>
                <w:sz w:val="19"/>
              </w:rPr>
              <w:t> </w:t>
            </w:r>
            <w:r>
              <w:rPr>
                <w:w w:val="105"/>
                <w:sz w:val="19"/>
              </w:rPr>
              <w:t>new</w:t>
            </w:r>
            <w:r>
              <w:rPr>
                <w:spacing w:val="-13"/>
                <w:w w:val="105"/>
                <w:sz w:val="19"/>
              </w:rPr>
              <w:t> </w:t>
            </w:r>
            <w:r>
              <w:rPr>
                <w:w w:val="105"/>
                <w:sz w:val="19"/>
              </w:rPr>
              <w:t>newspaper</w:t>
            </w:r>
            <w:r>
              <w:rPr>
                <w:spacing w:val="-14"/>
                <w:w w:val="105"/>
                <w:sz w:val="19"/>
              </w:rPr>
              <w:t> </w:t>
            </w:r>
            <w:r>
              <w:rPr>
                <w:w w:val="105"/>
                <w:sz w:val="19"/>
              </w:rPr>
              <w:t>are</w:t>
            </w:r>
            <w:r>
              <w:rPr>
                <w:spacing w:val="-13"/>
                <w:w w:val="105"/>
                <w:sz w:val="19"/>
              </w:rPr>
              <w:t> </w:t>
            </w:r>
            <w:r>
              <w:rPr>
                <w:w w:val="105"/>
                <w:sz w:val="19"/>
              </w:rPr>
              <w:t>subject</w:t>
            </w:r>
            <w:r>
              <w:rPr>
                <w:spacing w:val="-14"/>
                <w:w w:val="105"/>
                <w:sz w:val="19"/>
              </w:rPr>
              <w:t> </w:t>
            </w:r>
            <w:r>
              <w:rPr>
                <w:w w:val="105"/>
                <w:sz w:val="19"/>
              </w:rPr>
              <w:t>to</w:t>
            </w:r>
            <w:r>
              <w:rPr>
                <w:spacing w:val="-13"/>
                <w:w w:val="105"/>
                <w:sz w:val="19"/>
              </w:rPr>
              <w:t> </w:t>
            </w:r>
            <w:r>
              <w:rPr>
                <w:w w:val="105"/>
                <w:sz w:val="19"/>
              </w:rPr>
              <w:t>notification</w:t>
            </w:r>
            <w:r>
              <w:rPr>
                <w:spacing w:val="-14"/>
                <w:w w:val="105"/>
                <w:sz w:val="19"/>
              </w:rPr>
              <w:t> </w:t>
            </w:r>
            <w:r>
              <w:rPr>
                <w:w w:val="105"/>
                <w:sz w:val="19"/>
              </w:rPr>
              <w:t>requirements</w:t>
            </w:r>
            <w:r>
              <w:rPr>
                <w:spacing w:val="-13"/>
                <w:w w:val="105"/>
                <w:sz w:val="19"/>
              </w:rPr>
              <w:t> </w:t>
            </w:r>
            <w:r>
              <w:rPr>
                <w:w w:val="105"/>
                <w:sz w:val="19"/>
              </w:rPr>
              <w:t>and case-by-case examination.</w:t>
            </w:r>
          </w:p>
          <w:p>
            <w:pPr>
              <w:pStyle w:val="TableParagraph"/>
              <w:spacing w:before="16"/>
              <w:rPr>
                <w:b/>
                <w:sz w:val="19"/>
              </w:rPr>
            </w:pPr>
          </w:p>
          <w:p>
            <w:pPr>
              <w:pStyle w:val="TableParagraph"/>
              <w:spacing w:before="1"/>
              <w:ind w:left="105"/>
              <w:rPr>
                <w:b/>
                <w:sz w:val="19"/>
              </w:rPr>
            </w:pPr>
            <w:r>
              <w:rPr>
                <w:b/>
                <w:spacing w:val="-2"/>
                <w:w w:val="105"/>
                <w:sz w:val="19"/>
              </w:rPr>
              <w:t>Banking</w:t>
            </w:r>
          </w:p>
          <w:p>
            <w:pPr>
              <w:pStyle w:val="TableParagraph"/>
              <w:spacing w:before="23"/>
              <w:rPr>
                <w:b/>
                <w:sz w:val="19"/>
              </w:rPr>
            </w:pPr>
          </w:p>
          <w:p>
            <w:pPr>
              <w:pStyle w:val="TableParagraph"/>
              <w:spacing w:line="252" w:lineRule="auto" w:before="0"/>
              <w:ind w:left="105" w:right="212"/>
              <w:rPr>
                <w:sz w:val="19"/>
              </w:rPr>
            </w:pPr>
            <w:r>
              <w:rPr>
                <w:w w:val="105"/>
                <w:sz w:val="19"/>
              </w:rPr>
              <w:t>Foreign investment in the banking sector needs to be consistent with the </w:t>
            </w:r>
            <w:r>
              <w:rPr>
                <w:i/>
                <w:w w:val="105"/>
                <w:sz w:val="19"/>
              </w:rPr>
              <w:t>Banking</w:t>
            </w:r>
            <w:r>
              <w:rPr>
                <w:i/>
                <w:spacing w:val="-14"/>
                <w:w w:val="105"/>
                <w:sz w:val="19"/>
              </w:rPr>
              <w:t> </w:t>
            </w:r>
            <w:r>
              <w:rPr>
                <w:i/>
                <w:w w:val="105"/>
                <w:sz w:val="19"/>
              </w:rPr>
              <w:t>Act</w:t>
            </w:r>
            <w:r>
              <w:rPr>
                <w:i/>
                <w:spacing w:val="-14"/>
                <w:w w:val="105"/>
                <w:sz w:val="19"/>
              </w:rPr>
              <w:t> </w:t>
            </w:r>
            <w:r>
              <w:rPr>
                <w:w w:val="105"/>
                <w:sz w:val="19"/>
              </w:rPr>
              <w:t>1959,</w:t>
            </w:r>
            <w:r>
              <w:rPr>
                <w:spacing w:val="-13"/>
                <w:w w:val="105"/>
                <w:sz w:val="19"/>
              </w:rPr>
              <w:t> </w:t>
            </w:r>
            <w:r>
              <w:rPr>
                <w:w w:val="105"/>
                <w:sz w:val="19"/>
              </w:rPr>
              <w:t>the</w:t>
            </w:r>
            <w:r>
              <w:rPr>
                <w:spacing w:val="-14"/>
                <w:w w:val="105"/>
                <w:sz w:val="19"/>
              </w:rPr>
              <w:t> </w:t>
            </w:r>
            <w:r>
              <w:rPr>
                <w:i/>
                <w:w w:val="105"/>
                <w:sz w:val="19"/>
              </w:rPr>
              <w:t>Financial</w:t>
            </w:r>
            <w:r>
              <w:rPr>
                <w:i/>
                <w:spacing w:val="-14"/>
                <w:w w:val="105"/>
                <w:sz w:val="19"/>
              </w:rPr>
              <w:t> </w:t>
            </w:r>
            <w:r>
              <w:rPr>
                <w:i/>
                <w:w w:val="105"/>
                <w:sz w:val="19"/>
              </w:rPr>
              <w:t>Sector</w:t>
            </w:r>
            <w:r>
              <w:rPr>
                <w:i/>
                <w:spacing w:val="-14"/>
                <w:w w:val="105"/>
                <w:sz w:val="19"/>
              </w:rPr>
              <w:t> </w:t>
            </w:r>
            <w:r>
              <w:rPr>
                <w:i/>
                <w:w w:val="105"/>
                <w:sz w:val="19"/>
              </w:rPr>
              <w:t>(Shareholdings)</w:t>
            </w:r>
            <w:r>
              <w:rPr>
                <w:i/>
                <w:spacing w:val="-13"/>
                <w:w w:val="105"/>
                <w:sz w:val="19"/>
              </w:rPr>
              <w:t> </w:t>
            </w:r>
            <w:r>
              <w:rPr>
                <w:i/>
                <w:w w:val="105"/>
                <w:sz w:val="19"/>
              </w:rPr>
              <w:t>Act</w:t>
            </w:r>
            <w:r>
              <w:rPr>
                <w:i/>
                <w:spacing w:val="-13"/>
                <w:w w:val="105"/>
                <w:sz w:val="19"/>
              </w:rPr>
              <w:t> </w:t>
            </w:r>
            <w:r>
              <w:rPr>
                <w:w w:val="105"/>
                <w:sz w:val="19"/>
              </w:rPr>
              <w:t>1998</w:t>
            </w:r>
            <w:r>
              <w:rPr>
                <w:spacing w:val="-14"/>
                <w:w w:val="105"/>
                <w:sz w:val="19"/>
              </w:rPr>
              <w:t> </w:t>
            </w:r>
            <w:r>
              <w:rPr>
                <w:w w:val="105"/>
                <w:sz w:val="19"/>
              </w:rPr>
              <w:t>and</w:t>
            </w:r>
            <w:r>
              <w:rPr>
                <w:spacing w:val="-14"/>
                <w:w w:val="105"/>
                <w:sz w:val="19"/>
              </w:rPr>
              <w:t> </w:t>
            </w:r>
            <w:r>
              <w:rPr>
                <w:w w:val="105"/>
                <w:sz w:val="19"/>
              </w:rPr>
              <w:t>banking policy, including prudential requirements.</w:t>
            </w:r>
            <w:r>
              <w:rPr>
                <w:spacing w:val="40"/>
                <w:w w:val="105"/>
                <w:sz w:val="19"/>
              </w:rPr>
              <w:t> </w:t>
            </w:r>
            <w:r>
              <w:rPr>
                <w:w w:val="105"/>
                <w:sz w:val="19"/>
              </w:rPr>
              <w:t>Any proposed foreign takeover or acquisition of an Australian bank will be considered on a case-by-case basis and judged on its merits.</w:t>
            </w:r>
          </w:p>
          <w:p>
            <w:pPr>
              <w:pStyle w:val="TableParagraph"/>
              <w:spacing w:before="12"/>
              <w:rPr>
                <w:b/>
                <w:sz w:val="19"/>
              </w:rPr>
            </w:pPr>
          </w:p>
          <w:p>
            <w:pPr>
              <w:pStyle w:val="TableParagraph"/>
              <w:spacing w:before="1"/>
              <w:ind w:left="105"/>
              <w:rPr>
                <w:b/>
                <w:sz w:val="19"/>
              </w:rPr>
            </w:pPr>
            <w:r>
              <w:rPr>
                <w:b/>
                <w:sz w:val="19"/>
              </w:rPr>
              <w:t>Broadcasting</w:t>
            </w:r>
            <w:r>
              <w:rPr>
                <w:b/>
                <w:spacing w:val="37"/>
                <w:sz w:val="19"/>
              </w:rPr>
              <w:t> </w:t>
            </w:r>
            <w:r>
              <w:rPr>
                <w:b/>
                <w:spacing w:val="-2"/>
                <w:sz w:val="19"/>
              </w:rPr>
              <w:t>services</w:t>
            </w:r>
          </w:p>
          <w:p>
            <w:pPr>
              <w:pStyle w:val="TableParagraph"/>
              <w:spacing w:before="23"/>
              <w:rPr>
                <w:b/>
                <w:sz w:val="19"/>
              </w:rPr>
            </w:pPr>
          </w:p>
          <w:p>
            <w:pPr>
              <w:pStyle w:val="TableParagraph"/>
              <w:spacing w:line="252" w:lineRule="auto" w:before="0"/>
              <w:ind w:left="105" w:right="287"/>
              <w:rPr>
                <w:sz w:val="19"/>
              </w:rPr>
            </w:pPr>
            <w:r>
              <w:rPr>
                <w:w w:val="105"/>
                <w:sz w:val="19"/>
              </w:rPr>
              <w:t>Under</w:t>
            </w:r>
            <w:r>
              <w:rPr>
                <w:spacing w:val="-6"/>
                <w:w w:val="105"/>
                <w:sz w:val="19"/>
              </w:rPr>
              <w:t> </w:t>
            </w:r>
            <w:r>
              <w:rPr>
                <w:w w:val="105"/>
                <w:sz w:val="19"/>
              </w:rPr>
              <w:t>Australia’s</w:t>
            </w:r>
            <w:r>
              <w:rPr>
                <w:spacing w:val="-6"/>
                <w:w w:val="105"/>
                <w:sz w:val="19"/>
              </w:rPr>
              <w:t> </w:t>
            </w:r>
            <w:r>
              <w:rPr>
                <w:w w:val="105"/>
                <w:sz w:val="19"/>
              </w:rPr>
              <w:t>foreign</w:t>
            </w:r>
            <w:r>
              <w:rPr>
                <w:spacing w:val="-6"/>
                <w:w w:val="105"/>
                <w:sz w:val="19"/>
              </w:rPr>
              <w:t> </w:t>
            </w:r>
            <w:r>
              <w:rPr>
                <w:w w:val="105"/>
                <w:sz w:val="19"/>
              </w:rPr>
              <w:t>investment</w:t>
            </w:r>
            <w:r>
              <w:rPr>
                <w:spacing w:val="-6"/>
                <w:w w:val="105"/>
                <w:sz w:val="19"/>
              </w:rPr>
              <w:t> </w:t>
            </w:r>
            <w:r>
              <w:rPr>
                <w:w w:val="105"/>
                <w:sz w:val="19"/>
              </w:rPr>
              <w:t>policy,</w:t>
            </w:r>
            <w:r>
              <w:rPr>
                <w:spacing w:val="-6"/>
                <w:w w:val="105"/>
                <w:sz w:val="19"/>
              </w:rPr>
              <w:t> </w:t>
            </w:r>
            <w:r>
              <w:rPr>
                <w:w w:val="105"/>
                <w:sz w:val="19"/>
              </w:rPr>
              <w:t>proposals</w:t>
            </w:r>
            <w:r>
              <w:rPr>
                <w:spacing w:val="-6"/>
                <w:w w:val="105"/>
                <w:sz w:val="19"/>
              </w:rPr>
              <w:t> </w:t>
            </w:r>
            <w:r>
              <w:rPr>
                <w:w w:val="105"/>
                <w:sz w:val="19"/>
              </w:rPr>
              <w:t>by</w:t>
            </w:r>
            <w:r>
              <w:rPr>
                <w:spacing w:val="-6"/>
                <w:w w:val="105"/>
                <w:sz w:val="19"/>
              </w:rPr>
              <w:t> </w:t>
            </w:r>
            <w:r>
              <w:rPr>
                <w:w w:val="105"/>
                <w:sz w:val="19"/>
              </w:rPr>
              <w:t>a</w:t>
            </w:r>
            <w:r>
              <w:rPr>
                <w:spacing w:val="-6"/>
                <w:w w:val="105"/>
                <w:sz w:val="19"/>
              </w:rPr>
              <w:t> </w:t>
            </w:r>
            <w:r>
              <w:rPr>
                <w:w w:val="105"/>
                <w:sz w:val="19"/>
              </w:rPr>
              <w:t>‘foreign</w:t>
            </w:r>
            <w:r>
              <w:rPr>
                <w:spacing w:val="-6"/>
                <w:w w:val="105"/>
                <w:sz w:val="19"/>
              </w:rPr>
              <w:t> </w:t>
            </w:r>
            <w:r>
              <w:rPr>
                <w:w w:val="105"/>
                <w:sz w:val="19"/>
              </w:rPr>
              <w:t>interest’</w:t>
            </w:r>
            <w:r>
              <w:rPr>
                <w:spacing w:val="-6"/>
                <w:w w:val="105"/>
                <w:sz w:val="19"/>
              </w:rPr>
              <w:t> </w:t>
            </w:r>
            <w:r>
              <w:rPr>
                <w:w w:val="105"/>
                <w:sz w:val="19"/>
              </w:rPr>
              <w:t>to acquire an interest in an existing broadcasting service or to establish a new broadcasting</w:t>
            </w:r>
            <w:r>
              <w:rPr>
                <w:spacing w:val="-14"/>
                <w:w w:val="105"/>
                <w:sz w:val="19"/>
              </w:rPr>
              <w:t> </w:t>
            </w:r>
            <w:r>
              <w:rPr>
                <w:w w:val="105"/>
                <w:sz w:val="19"/>
              </w:rPr>
              <w:t>service</w:t>
            </w:r>
            <w:r>
              <w:rPr>
                <w:spacing w:val="-14"/>
                <w:w w:val="105"/>
                <w:sz w:val="19"/>
              </w:rPr>
              <w:t> </w:t>
            </w:r>
            <w:r>
              <w:rPr>
                <w:w w:val="105"/>
                <w:sz w:val="19"/>
              </w:rPr>
              <w:t>are</w:t>
            </w:r>
            <w:r>
              <w:rPr>
                <w:spacing w:val="-14"/>
                <w:w w:val="105"/>
                <w:sz w:val="19"/>
              </w:rPr>
              <w:t> </w:t>
            </w:r>
            <w:r>
              <w:rPr>
                <w:w w:val="105"/>
                <w:sz w:val="19"/>
              </w:rPr>
              <w:t>subject</w:t>
            </w:r>
            <w:r>
              <w:rPr>
                <w:spacing w:val="-14"/>
                <w:w w:val="105"/>
                <w:sz w:val="19"/>
              </w:rPr>
              <w:t> </w:t>
            </w:r>
            <w:r>
              <w:rPr>
                <w:w w:val="105"/>
                <w:sz w:val="19"/>
              </w:rPr>
              <w:t>to</w:t>
            </w:r>
            <w:r>
              <w:rPr>
                <w:spacing w:val="-14"/>
                <w:w w:val="105"/>
                <w:sz w:val="19"/>
              </w:rPr>
              <w:t> </w:t>
            </w:r>
            <w:r>
              <w:rPr>
                <w:w w:val="105"/>
                <w:sz w:val="19"/>
              </w:rPr>
              <w:t>notification</w:t>
            </w:r>
            <w:r>
              <w:rPr>
                <w:spacing w:val="-14"/>
                <w:w w:val="105"/>
                <w:sz w:val="19"/>
              </w:rPr>
              <w:t> </w:t>
            </w:r>
            <w:r>
              <w:rPr>
                <w:w w:val="105"/>
                <w:sz w:val="19"/>
              </w:rPr>
              <w:t>requirements</w:t>
            </w:r>
            <w:r>
              <w:rPr>
                <w:spacing w:val="-13"/>
                <w:w w:val="105"/>
                <w:sz w:val="19"/>
              </w:rPr>
              <w:t> </w:t>
            </w:r>
            <w:r>
              <w:rPr>
                <w:w w:val="105"/>
                <w:sz w:val="19"/>
              </w:rPr>
              <w:t>and</w:t>
            </w:r>
            <w:r>
              <w:rPr>
                <w:spacing w:val="-14"/>
                <w:w w:val="105"/>
                <w:sz w:val="19"/>
              </w:rPr>
              <w:t> </w:t>
            </w:r>
            <w:r>
              <w:rPr>
                <w:w w:val="105"/>
                <w:sz w:val="19"/>
              </w:rPr>
              <w:t>case-by-case </w:t>
            </w:r>
            <w:r>
              <w:rPr>
                <w:spacing w:val="-2"/>
                <w:w w:val="105"/>
                <w:sz w:val="19"/>
              </w:rPr>
              <w:t>examination.</w:t>
            </w:r>
          </w:p>
          <w:p>
            <w:pPr>
              <w:pStyle w:val="TableParagraph"/>
              <w:spacing w:before="16"/>
              <w:rPr>
                <w:b/>
                <w:sz w:val="19"/>
              </w:rPr>
            </w:pPr>
          </w:p>
          <w:p>
            <w:pPr>
              <w:pStyle w:val="TableParagraph"/>
              <w:spacing w:line="252" w:lineRule="auto" w:before="0"/>
              <w:ind w:left="105"/>
              <w:rPr>
                <w:sz w:val="19"/>
              </w:rPr>
            </w:pPr>
            <w:r>
              <w:rPr>
                <w:w w:val="105"/>
                <w:sz w:val="19"/>
              </w:rPr>
              <w:t>While proposals by ‘foreign interests’ for investment in a broadcasting service (existing</w:t>
            </w:r>
            <w:r>
              <w:rPr>
                <w:spacing w:val="-3"/>
                <w:w w:val="105"/>
                <w:sz w:val="19"/>
              </w:rPr>
              <w:t> </w:t>
            </w:r>
            <w:r>
              <w:rPr>
                <w:w w:val="105"/>
                <w:sz w:val="19"/>
              </w:rPr>
              <w:t>or</w:t>
            </w:r>
            <w:r>
              <w:rPr>
                <w:spacing w:val="-3"/>
                <w:w w:val="105"/>
                <w:sz w:val="19"/>
              </w:rPr>
              <w:t> </w:t>
            </w:r>
            <w:r>
              <w:rPr>
                <w:w w:val="105"/>
                <w:sz w:val="19"/>
              </w:rPr>
              <w:t>new)</w:t>
            </w:r>
            <w:r>
              <w:rPr>
                <w:spacing w:val="-3"/>
                <w:w w:val="105"/>
                <w:sz w:val="19"/>
              </w:rPr>
              <w:t> </w:t>
            </w:r>
            <w:r>
              <w:rPr>
                <w:w w:val="105"/>
                <w:sz w:val="19"/>
              </w:rPr>
              <w:t>are</w:t>
            </w:r>
            <w:r>
              <w:rPr>
                <w:spacing w:val="-3"/>
                <w:w w:val="105"/>
                <w:sz w:val="19"/>
              </w:rPr>
              <w:t> </w:t>
            </w:r>
            <w:r>
              <w:rPr>
                <w:w w:val="105"/>
                <w:sz w:val="19"/>
              </w:rPr>
              <w:t>subject</w:t>
            </w:r>
            <w:r>
              <w:rPr>
                <w:spacing w:val="-3"/>
                <w:w w:val="105"/>
                <w:sz w:val="19"/>
              </w:rPr>
              <w:t> </w:t>
            </w:r>
            <w:r>
              <w:rPr>
                <w:w w:val="105"/>
                <w:sz w:val="19"/>
              </w:rPr>
              <w:t>to</w:t>
            </w:r>
            <w:r>
              <w:rPr>
                <w:spacing w:val="-3"/>
                <w:w w:val="105"/>
                <w:sz w:val="19"/>
              </w:rPr>
              <w:t> </w:t>
            </w:r>
            <w:r>
              <w:rPr>
                <w:w w:val="105"/>
                <w:sz w:val="19"/>
              </w:rPr>
              <w:t>examination</w:t>
            </w:r>
            <w:r>
              <w:rPr>
                <w:spacing w:val="-3"/>
                <w:w w:val="105"/>
                <w:sz w:val="19"/>
              </w:rPr>
              <w:t> </w:t>
            </w:r>
            <w:r>
              <w:rPr>
                <w:w w:val="105"/>
                <w:sz w:val="19"/>
              </w:rPr>
              <w:t>under</w:t>
            </w:r>
            <w:r>
              <w:rPr>
                <w:spacing w:val="-3"/>
                <w:w w:val="105"/>
                <w:sz w:val="19"/>
              </w:rPr>
              <w:t> </w:t>
            </w:r>
            <w:r>
              <w:rPr>
                <w:w w:val="105"/>
                <w:sz w:val="19"/>
              </w:rPr>
              <w:t>foreign</w:t>
            </w:r>
            <w:r>
              <w:rPr>
                <w:spacing w:val="-3"/>
                <w:w w:val="105"/>
                <w:sz w:val="19"/>
              </w:rPr>
              <w:t> </w:t>
            </w:r>
            <w:r>
              <w:rPr>
                <w:w w:val="105"/>
                <w:sz w:val="19"/>
              </w:rPr>
              <w:t>investment</w:t>
            </w:r>
            <w:r>
              <w:rPr>
                <w:spacing w:val="-3"/>
                <w:w w:val="105"/>
                <w:sz w:val="19"/>
              </w:rPr>
              <w:t> </w:t>
            </w:r>
            <w:r>
              <w:rPr>
                <w:w w:val="105"/>
                <w:sz w:val="19"/>
              </w:rPr>
              <w:t>policy,</w:t>
            </w:r>
            <w:r>
              <w:rPr>
                <w:spacing w:val="-3"/>
                <w:w w:val="105"/>
                <w:sz w:val="19"/>
              </w:rPr>
              <w:t> </w:t>
            </w:r>
            <w:r>
              <w:rPr>
                <w:w w:val="105"/>
                <w:sz w:val="19"/>
              </w:rPr>
              <w:t>a number</w:t>
            </w:r>
            <w:r>
              <w:rPr>
                <w:spacing w:val="-11"/>
                <w:w w:val="105"/>
                <w:sz w:val="19"/>
              </w:rPr>
              <w:t> </w:t>
            </w:r>
            <w:r>
              <w:rPr>
                <w:w w:val="105"/>
                <w:sz w:val="19"/>
              </w:rPr>
              <w:t>of</w:t>
            </w:r>
            <w:r>
              <w:rPr>
                <w:spacing w:val="-11"/>
                <w:w w:val="105"/>
                <w:sz w:val="19"/>
              </w:rPr>
              <w:t> </w:t>
            </w:r>
            <w:r>
              <w:rPr>
                <w:w w:val="105"/>
                <w:sz w:val="19"/>
              </w:rPr>
              <w:t>criteria,</w:t>
            </w:r>
            <w:r>
              <w:rPr>
                <w:spacing w:val="-11"/>
                <w:w w:val="105"/>
                <w:sz w:val="19"/>
              </w:rPr>
              <w:t> </w:t>
            </w:r>
            <w:r>
              <w:rPr>
                <w:w w:val="105"/>
                <w:sz w:val="19"/>
              </w:rPr>
              <w:t>as</w:t>
            </w:r>
            <w:r>
              <w:rPr>
                <w:spacing w:val="-11"/>
                <w:w w:val="105"/>
                <w:sz w:val="19"/>
              </w:rPr>
              <w:t> </w:t>
            </w:r>
            <w:r>
              <w:rPr>
                <w:w w:val="105"/>
                <w:sz w:val="19"/>
              </w:rPr>
              <w:t>set</w:t>
            </w:r>
            <w:r>
              <w:rPr>
                <w:spacing w:val="-11"/>
                <w:w w:val="105"/>
                <w:sz w:val="19"/>
              </w:rPr>
              <w:t> </w:t>
            </w:r>
            <w:r>
              <w:rPr>
                <w:w w:val="105"/>
                <w:sz w:val="19"/>
              </w:rPr>
              <w:t>out</w:t>
            </w:r>
            <w:r>
              <w:rPr>
                <w:spacing w:val="-11"/>
                <w:w w:val="105"/>
                <w:sz w:val="19"/>
              </w:rPr>
              <w:t> </w:t>
            </w:r>
            <w:r>
              <w:rPr>
                <w:w w:val="105"/>
                <w:sz w:val="19"/>
              </w:rPr>
              <w:t>in</w:t>
            </w:r>
            <w:r>
              <w:rPr>
                <w:spacing w:val="-11"/>
                <w:w w:val="105"/>
                <w:sz w:val="19"/>
              </w:rPr>
              <w:t> </w:t>
            </w:r>
            <w:r>
              <w:rPr>
                <w:w w:val="105"/>
                <w:sz w:val="19"/>
              </w:rPr>
              <w:t>the</w:t>
            </w:r>
            <w:r>
              <w:rPr>
                <w:spacing w:val="-11"/>
                <w:w w:val="105"/>
                <w:sz w:val="19"/>
              </w:rPr>
              <w:t> </w:t>
            </w:r>
            <w:r>
              <w:rPr>
                <w:i/>
                <w:w w:val="105"/>
                <w:sz w:val="19"/>
              </w:rPr>
              <w:t>Broadcasting</w:t>
            </w:r>
            <w:r>
              <w:rPr>
                <w:i/>
                <w:spacing w:val="-11"/>
                <w:w w:val="105"/>
                <w:sz w:val="19"/>
              </w:rPr>
              <w:t> </w:t>
            </w:r>
            <w:r>
              <w:rPr>
                <w:i/>
                <w:w w:val="105"/>
                <w:sz w:val="19"/>
              </w:rPr>
              <w:t>Service</w:t>
            </w:r>
            <w:r>
              <w:rPr>
                <w:i/>
                <w:spacing w:val="-11"/>
                <w:w w:val="105"/>
                <w:sz w:val="19"/>
              </w:rPr>
              <w:t> </w:t>
            </w:r>
            <w:r>
              <w:rPr>
                <w:i/>
                <w:w w:val="105"/>
                <w:sz w:val="19"/>
              </w:rPr>
              <w:t>Act</w:t>
            </w:r>
            <w:r>
              <w:rPr>
                <w:i/>
                <w:spacing w:val="-11"/>
                <w:w w:val="105"/>
                <w:sz w:val="19"/>
              </w:rPr>
              <w:t> </w:t>
            </w:r>
            <w:r>
              <w:rPr>
                <w:i/>
                <w:w w:val="105"/>
                <w:sz w:val="19"/>
              </w:rPr>
              <w:t>1992</w:t>
            </w:r>
            <w:r>
              <w:rPr>
                <w:i/>
                <w:spacing w:val="-7"/>
                <w:w w:val="105"/>
                <w:sz w:val="19"/>
              </w:rPr>
              <w:t> </w:t>
            </w:r>
            <w:r>
              <w:rPr>
                <w:w w:val="105"/>
                <w:sz w:val="19"/>
              </w:rPr>
              <w:t>(BSA)</w:t>
            </w:r>
            <w:r>
              <w:rPr>
                <w:i/>
                <w:w w:val="105"/>
                <w:sz w:val="19"/>
              </w:rPr>
              <w:t>,</w:t>
            </w:r>
            <w:r>
              <w:rPr>
                <w:i/>
                <w:spacing w:val="-11"/>
                <w:w w:val="105"/>
                <w:sz w:val="19"/>
              </w:rPr>
              <w:t> </w:t>
            </w:r>
            <w:r>
              <w:rPr>
                <w:w w:val="105"/>
                <w:sz w:val="19"/>
              </w:rPr>
              <w:t>must also be satisfied.</w:t>
            </w:r>
          </w:p>
          <w:p>
            <w:pPr>
              <w:pStyle w:val="TableParagraph"/>
              <w:spacing w:before="11"/>
              <w:rPr>
                <w:b/>
                <w:sz w:val="19"/>
              </w:rPr>
            </w:pPr>
          </w:p>
          <w:p>
            <w:pPr>
              <w:pStyle w:val="TableParagraph"/>
              <w:spacing w:line="252" w:lineRule="auto" w:before="0"/>
              <w:ind w:left="105" w:right="212"/>
              <w:rPr>
                <w:sz w:val="19"/>
              </w:rPr>
            </w:pPr>
            <w:r>
              <w:rPr>
                <w:w w:val="105"/>
                <w:sz w:val="19"/>
              </w:rPr>
              <w:t>Under the </w:t>
            </w:r>
            <w:r>
              <w:rPr>
                <w:i/>
                <w:w w:val="105"/>
                <w:sz w:val="19"/>
              </w:rPr>
              <w:t>BSA</w:t>
            </w:r>
            <w:r>
              <w:rPr>
                <w:w w:val="105"/>
                <w:sz w:val="19"/>
              </w:rPr>
              <w:t>, foreign investment in commercial television broadcasting services</w:t>
            </w:r>
            <w:r>
              <w:rPr>
                <w:spacing w:val="-4"/>
                <w:w w:val="105"/>
                <w:sz w:val="19"/>
              </w:rPr>
              <w:t> </w:t>
            </w:r>
            <w:r>
              <w:rPr>
                <w:w w:val="105"/>
                <w:sz w:val="19"/>
              </w:rPr>
              <w:t>is</w:t>
            </w:r>
            <w:r>
              <w:rPr>
                <w:spacing w:val="-4"/>
                <w:w w:val="105"/>
                <w:sz w:val="19"/>
              </w:rPr>
              <w:t> </w:t>
            </w:r>
            <w:r>
              <w:rPr>
                <w:w w:val="105"/>
                <w:sz w:val="19"/>
              </w:rPr>
              <w:t>restricted.</w:t>
            </w:r>
            <w:r>
              <w:rPr>
                <w:spacing w:val="40"/>
                <w:w w:val="105"/>
                <w:sz w:val="19"/>
              </w:rPr>
              <w:t> </w:t>
            </w:r>
            <w:r>
              <w:rPr>
                <w:w w:val="105"/>
                <w:sz w:val="19"/>
              </w:rPr>
              <w:t>A</w:t>
            </w:r>
            <w:r>
              <w:rPr>
                <w:spacing w:val="-4"/>
                <w:w w:val="105"/>
                <w:sz w:val="19"/>
              </w:rPr>
              <w:t> </w:t>
            </w:r>
            <w:r>
              <w:rPr>
                <w:w w:val="105"/>
                <w:sz w:val="19"/>
              </w:rPr>
              <w:t>foreign</w:t>
            </w:r>
            <w:r>
              <w:rPr>
                <w:spacing w:val="-4"/>
                <w:w w:val="105"/>
                <w:sz w:val="19"/>
              </w:rPr>
              <w:t> </w:t>
            </w:r>
            <w:r>
              <w:rPr>
                <w:w w:val="105"/>
                <w:sz w:val="19"/>
              </w:rPr>
              <w:t>person</w:t>
            </w:r>
            <w:r>
              <w:rPr>
                <w:spacing w:val="-4"/>
                <w:w w:val="105"/>
                <w:sz w:val="19"/>
              </w:rPr>
              <w:t> </w:t>
            </w:r>
            <w:r>
              <w:rPr>
                <w:w w:val="105"/>
                <w:sz w:val="19"/>
              </w:rPr>
              <w:t>is</w:t>
            </w:r>
            <w:r>
              <w:rPr>
                <w:spacing w:val="-4"/>
                <w:w w:val="105"/>
                <w:sz w:val="19"/>
              </w:rPr>
              <w:t> </w:t>
            </w:r>
            <w:r>
              <w:rPr>
                <w:w w:val="105"/>
                <w:sz w:val="19"/>
              </w:rPr>
              <w:t>prohibited</w:t>
            </w:r>
            <w:r>
              <w:rPr>
                <w:spacing w:val="-4"/>
                <w:w w:val="105"/>
                <w:sz w:val="19"/>
              </w:rPr>
              <w:t> </w:t>
            </w:r>
            <w:r>
              <w:rPr>
                <w:w w:val="105"/>
                <w:sz w:val="19"/>
              </w:rPr>
              <w:t>from</w:t>
            </w:r>
            <w:r>
              <w:rPr>
                <w:spacing w:val="-4"/>
                <w:w w:val="105"/>
                <w:sz w:val="19"/>
              </w:rPr>
              <w:t> </w:t>
            </w:r>
            <w:r>
              <w:rPr>
                <w:w w:val="105"/>
                <w:sz w:val="19"/>
              </w:rPr>
              <w:t>being</w:t>
            </w:r>
            <w:r>
              <w:rPr>
                <w:spacing w:val="-4"/>
                <w:w w:val="105"/>
                <w:sz w:val="19"/>
              </w:rPr>
              <w:t> </w:t>
            </w:r>
            <w:r>
              <w:rPr>
                <w:w w:val="105"/>
                <w:sz w:val="19"/>
              </w:rPr>
              <w:t>in</w:t>
            </w:r>
            <w:r>
              <w:rPr>
                <w:spacing w:val="-4"/>
                <w:w w:val="105"/>
                <w:sz w:val="19"/>
              </w:rPr>
              <w:t> </w:t>
            </w:r>
            <w:r>
              <w:rPr>
                <w:w w:val="105"/>
                <w:sz w:val="19"/>
              </w:rPr>
              <w:t>a</w:t>
            </w:r>
            <w:r>
              <w:rPr>
                <w:spacing w:val="-4"/>
                <w:w w:val="105"/>
                <w:sz w:val="19"/>
              </w:rPr>
              <w:t> </w:t>
            </w:r>
            <w:r>
              <w:rPr>
                <w:w w:val="105"/>
                <w:sz w:val="19"/>
              </w:rPr>
              <w:t>position</w:t>
            </w:r>
            <w:r>
              <w:rPr>
                <w:spacing w:val="-4"/>
                <w:w w:val="105"/>
                <w:sz w:val="19"/>
              </w:rPr>
              <w:t> </w:t>
            </w:r>
            <w:r>
              <w:rPr>
                <w:w w:val="105"/>
                <w:sz w:val="19"/>
              </w:rPr>
              <w:t>to exercise control of a commercial television licence.</w:t>
            </w:r>
            <w:r>
              <w:rPr>
                <w:spacing w:val="40"/>
                <w:w w:val="105"/>
                <w:sz w:val="19"/>
              </w:rPr>
              <w:t> </w:t>
            </w:r>
            <w:r>
              <w:rPr>
                <w:w w:val="105"/>
                <w:sz w:val="19"/>
              </w:rPr>
              <w:t>The </w:t>
            </w:r>
            <w:r>
              <w:rPr>
                <w:i/>
                <w:w w:val="105"/>
                <w:sz w:val="19"/>
              </w:rPr>
              <w:t>BSA </w:t>
            </w:r>
            <w:r>
              <w:rPr>
                <w:w w:val="105"/>
                <w:sz w:val="19"/>
              </w:rPr>
              <w:t>outlines when such control is deemed to exist and also restricts the number of directors of each commercial television licensee that may be foreign persons.</w:t>
            </w:r>
            <w:r>
              <w:rPr>
                <w:spacing w:val="40"/>
                <w:w w:val="105"/>
                <w:sz w:val="19"/>
              </w:rPr>
              <w:t> </w:t>
            </w:r>
            <w:r>
              <w:rPr>
                <w:w w:val="105"/>
                <w:sz w:val="19"/>
              </w:rPr>
              <w:t>Financial arrangements</w:t>
            </w:r>
            <w:r>
              <w:rPr>
                <w:spacing w:val="-12"/>
                <w:w w:val="105"/>
                <w:sz w:val="19"/>
              </w:rPr>
              <w:t> </w:t>
            </w:r>
            <w:r>
              <w:rPr>
                <w:w w:val="105"/>
                <w:sz w:val="19"/>
              </w:rPr>
              <w:t>designed</w:t>
            </w:r>
            <w:r>
              <w:rPr>
                <w:spacing w:val="-12"/>
                <w:w w:val="105"/>
                <w:sz w:val="19"/>
              </w:rPr>
              <w:t> </w:t>
            </w:r>
            <w:r>
              <w:rPr>
                <w:w w:val="105"/>
                <w:sz w:val="19"/>
              </w:rPr>
              <w:t>to</w:t>
            </w:r>
            <w:r>
              <w:rPr>
                <w:spacing w:val="-12"/>
                <w:w w:val="105"/>
                <w:sz w:val="19"/>
              </w:rPr>
              <w:t> </w:t>
            </w:r>
            <w:r>
              <w:rPr>
                <w:w w:val="105"/>
                <w:sz w:val="19"/>
              </w:rPr>
              <w:t>avoid</w:t>
            </w:r>
            <w:r>
              <w:rPr>
                <w:spacing w:val="-12"/>
                <w:w w:val="105"/>
                <w:sz w:val="19"/>
              </w:rPr>
              <w:t> </w:t>
            </w:r>
            <w:r>
              <w:rPr>
                <w:w w:val="105"/>
                <w:sz w:val="19"/>
              </w:rPr>
              <w:t>equity</w:t>
            </w:r>
            <w:r>
              <w:rPr>
                <w:spacing w:val="-12"/>
                <w:w w:val="105"/>
                <w:sz w:val="19"/>
              </w:rPr>
              <w:t> </w:t>
            </w:r>
            <w:r>
              <w:rPr>
                <w:w w:val="105"/>
                <w:sz w:val="19"/>
              </w:rPr>
              <w:t>limits</w:t>
            </w:r>
            <w:r>
              <w:rPr>
                <w:spacing w:val="-12"/>
                <w:w w:val="105"/>
                <w:sz w:val="19"/>
              </w:rPr>
              <w:t> </w:t>
            </w:r>
            <w:r>
              <w:rPr>
                <w:w w:val="105"/>
                <w:sz w:val="19"/>
              </w:rPr>
              <w:t>are</w:t>
            </w:r>
            <w:r>
              <w:rPr>
                <w:spacing w:val="-12"/>
                <w:w w:val="105"/>
                <w:sz w:val="19"/>
              </w:rPr>
              <w:t> </w:t>
            </w:r>
            <w:r>
              <w:rPr>
                <w:w w:val="105"/>
                <w:sz w:val="19"/>
              </w:rPr>
              <w:t>treated</w:t>
            </w:r>
            <w:r>
              <w:rPr>
                <w:spacing w:val="-12"/>
                <w:w w:val="105"/>
                <w:sz w:val="19"/>
              </w:rPr>
              <w:t> </w:t>
            </w:r>
            <w:r>
              <w:rPr>
                <w:w w:val="105"/>
                <w:sz w:val="19"/>
              </w:rPr>
              <w:t>as</w:t>
            </w:r>
            <w:r>
              <w:rPr>
                <w:spacing w:val="-12"/>
                <w:w w:val="105"/>
                <w:sz w:val="19"/>
              </w:rPr>
              <w:t> </w:t>
            </w:r>
            <w:r>
              <w:rPr>
                <w:w w:val="105"/>
                <w:sz w:val="19"/>
              </w:rPr>
              <w:t>if</w:t>
            </w:r>
            <w:r>
              <w:rPr>
                <w:spacing w:val="-12"/>
                <w:w w:val="105"/>
                <w:sz w:val="19"/>
              </w:rPr>
              <w:t> </w:t>
            </w:r>
            <w:r>
              <w:rPr>
                <w:w w:val="105"/>
                <w:sz w:val="19"/>
              </w:rPr>
              <w:t>they</w:t>
            </w:r>
            <w:r>
              <w:rPr>
                <w:spacing w:val="-12"/>
                <w:w w:val="105"/>
                <w:sz w:val="19"/>
              </w:rPr>
              <w:t> </w:t>
            </w:r>
            <w:r>
              <w:rPr>
                <w:w w:val="105"/>
                <w:sz w:val="19"/>
              </w:rPr>
              <w:t>were</w:t>
            </w:r>
            <w:r>
              <w:rPr>
                <w:spacing w:val="-12"/>
                <w:w w:val="105"/>
                <w:sz w:val="19"/>
              </w:rPr>
              <w:t> </w:t>
            </w:r>
            <w:r>
              <w:rPr>
                <w:w w:val="105"/>
                <w:sz w:val="19"/>
              </w:rPr>
              <w:t>directly </w:t>
            </w:r>
            <w:r>
              <w:rPr>
                <w:spacing w:val="-2"/>
                <w:w w:val="105"/>
                <w:sz w:val="19"/>
              </w:rPr>
              <w:t>covered.</w:t>
            </w:r>
          </w:p>
          <w:p>
            <w:pPr>
              <w:pStyle w:val="TableParagraph"/>
              <w:spacing w:before="33"/>
              <w:rPr>
                <w:b/>
                <w:sz w:val="19"/>
              </w:rPr>
            </w:pPr>
          </w:p>
          <w:p>
            <w:pPr>
              <w:pStyle w:val="TableParagraph"/>
              <w:spacing w:before="1"/>
              <w:ind w:left="105"/>
              <w:rPr>
                <w:b/>
                <w:sz w:val="19"/>
              </w:rPr>
            </w:pPr>
            <w:r>
              <w:rPr>
                <w:b/>
                <w:sz w:val="19"/>
              </w:rPr>
              <w:t>Australian</w:t>
            </w:r>
            <w:r>
              <w:rPr>
                <w:b/>
                <w:spacing w:val="23"/>
                <w:sz w:val="19"/>
              </w:rPr>
              <w:t> </w:t>
            </w:r>
            <w:r>
              <w:rPr>
                <w:b/>
                <w:sz w:val="19"/>
              </w:rPr>
              <w:t>domestic</w:t>
            </w:r>
            <w:r>
              <w:rPr>
                <w:b/>
                <w:spacing w:val="24"/>
                <w:sz w:val="19"/>
              </w:rPr>
              <w:t> </w:t>
            </w:r>
            <w:r>
              <w:rPr>
                <w:b/>
                <w:spacing w:val="-2"/>
                <w:sz w:val="19"/>
              </w:rPr>
              <w:t>airlines</w:t>
            </w:r>
          </w:p>
        </w:tc>
      </w:tr>
    </w:tbl>
    <w:p>
      <w:pPr>
        <w:pStyle w:val="TableParagraph"/>
        <w:spacing w:after="0"/>
        <w:rPr>
          <w:b/>
          <w:sz w:val="19"/>
        </w:rPr>
        <w:sectPr>
          <w:pgSz w:w="11900" w:h="16840"/>
          <w:pgMar w:top="124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916" w:hRule="atLeast"/>
        </w:trPr>
        <w:tc>
          <w:tcPr>
            <w:tcW w:w="9855" w:type="dxa"/>
            <w:gridSpan w:val="2"/>
          </w:tcPr>
          <w:p>
            <w:pPr>
              <w:pStyle w:val="TableParagraph"/>
              <w:spacing w:before="15"/>
              <w:rPr>
                <w:b/>
                <w:sz w:val="19"/>
              </w:rPr>
            </w:pPr>
          </w:p>
          <w:p>
            <w:pPr>
              <w:pStyle w:val="TableParagraph"/>
              <w:spacing w:line="247" w:lineRule="auto" w:before="1"/>
              <w:ind w:left="403" w:right="301"/>
              <w:rPr>
                <w:sz w:val="19"/>
              </w:rPr>
            </w:pPr>
            <w:r>
              <w:rPr>
                <w:w w:val="105"/>
                <w:sz w:val="19"/>
              </w:rPr>
              <w:t>Market</w:t>
            </w:r>
            <w:r>
              <w:rPr>
                <w:spacing w:val="-12"/>
                <w:w w:val="105"/>
                <w:sz w:val="19"/>
              </w:rPr>
              <w:t> </w:t>
            </w:r>
            <w:r>
              <w:rPr>
                <w:w w:val="105"/>
                <w:sz w:val="19"/>
              </w:rPr>
              <w:t>access</w:t>
            </w:r>
            <w:r>
              <w:rPr>
                <w:spacing w:val="-12"/>
                <w:w w:val="105"/>
                <w:sz w:val="19"/>
              </w:rPr>
              <w:t> </w:t>
            </w:r>
            <w:r>
              <w:rPr>
                <w:w w:val="105"/>
                <w:sz w:val="19"/>
              </w:rPr>
              <w:t>and</w:t>
            </w:r>
            <w:r>
              <w:rPr>
                <w:spacing w:val="-12"/>
                <w:w w:val="105"/>
                <w:sz w:val="19"/>
              </w:rPr>
              <w:t> </w:t>
            </w:r>
            <w:r>
              <w:rPr>
                <w:w w:val="105"/>
                <w:sz w:val="19"/>
              </w:rPr>
              <w:t>national</w:t>
            </w:r>
            <w:r>
              <w:rPr>
                <w:spacing w:val="-12"/>
                <w:w w:val="105"/>
                <w:sz w:val="19"/>
              </w:rPr>
              <w:t> </w:t>
            </w:r>
            <w:r>
              <w:rPr>
                <w:w w:val="105"/>
                <w:sz w:val="19"/>
              </w:rPr>
              <w:t>treatment</w:t>
            </w:r>
            <w:r>
              <w:rPr>
                <w:spacing w:val="-12"/>
                <w:w w:val="105"/>
                <w:sz w:val="19"/>
              </w:rPr>
              <w:t> </w:t>
            </w:r>
            <w:r>
              <w:rPr>
                <w:w w:val="105"/>
                <w:sz w:val="19"/>
              </w:rPr>
              <w:t>measures</w:t>
            </w:r>
            <w:r>
              <w:rPr>
                <w:spacing w:val="-12"/>
                <w:w w:val="105"/>
                <w:sz w:val="19"/>
              </w:rPr>
              <w:t> </w:t>
            </w:r>
            <w:r>
              <w:rPr>
                <w:w w:val="105"/>
                <w:sz w:val="19"/>
              </w:rPr>
              <w:t>listed</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limitations</w:t>
            </w:r>
            <w:r>
              <w:rPr>
                <w:spacing w:val="-12"/>
                <w:w w:val="105"/>
                <w:sz w:val="19"/>
              </w:rPr>
              <w:t> </w:t>
            </w:r>
            <w:r>
              <w:rPr>
                <w:w w:val="105"/>
                <w:sz w:val="19"/>
              </w:rPr>
              <w:t>column</w:t>
            </w:r>
            <w:r>
              <w:rPr>
                <w:spacing w:val="-12"/>
                <w:w w:val="105"/>
                <w:sz w:val="19"/>
              </w:rPr>
              <w:t> </w:t>
            </w:r>
            <w:r>
              <w:rPr>
                <w:w w:val="105"/>
                <w:sz w:val="19"/>
              </w:rPr>
              <w:t>condition</w:t>
            </w:r>
            <w:r>
              <w:rPr>
                <w:spacing w:val="-12"/>
                <w:w w:val="105"/>
                <w:sz w:val="19"/>
              </w:rPr>
              <w:t> </w:t>
            </w:r>
            <w:r>
              <w:rPr>
                <w:w w:val="105"/>
                <w:sz w:val="19"/>
              </w:rPr>
              <w:t>all</w:t>
            </w:r>
            <w:r>
              <w:rPr>
                <w:spacing w:val="-12"/>
                <w:w w:val="105"/>
                <w:sz w:val="19"/>
              </w:rPr>
              <w:t> </w:t>
            </w:r>
            <w:r>
              <w:rPr>
                <w:w w:val="105"/>
                <w:sz w:val="19"/>
              </w:rPr>
              <w:t>sector-specific commitments.</w:t>
            </w:r>
          </w:p>
        </w:tc>
      </w:tr>
      <w:tr>
        <w:trPr>
          <w:trHeight w:val="398" w:hRule="atLeast"/>
        </w:trPr>
        <w:tc>
          <w:tcPr>
            <w:tcW w:w="2602" w:type="dxa"/>
          </w:tcPr>
          <w:p>
            <w:pPr>
              <w:pStyle w:val="TableParagraph"/>
              <w:spacing w:before="58"/>
              <w:ind w:left="110"/>
              <w:rPr>
                <w:b/>
                <w:sz w:val="24"/>
              </w:rPr>
            </w:pPr>
            <w:r>
              <w:rPr>
                <w:b/>
                <w:sz w:val="24"/>
              </w:rPr>
              <w:t>Sector</w:t>
            </w:r>
            <w:r>
              <w:rPr>
                <w:b/>
                <w:spacing w:val="-5"/>
                <w:sz w:val="24"/>
              </w:rPr>
              <w:t> </w:t>
            </w:r>
            <w:r>
              <w:rPr>
                <w:b/>
                <w:sz w:val="24"/>
              </w:rPr>
              <w:t>or</w:t>
            </w:r>
            <w:r>
              <w:rPr>
                <w:b/>
                <w:spacing w:val="-5"/>
                <w:sz w:val="24"/>
              </w:rPr>
              <w:t> </w:t>
            </w:r>
            <w:r>
              <w:rPr>
                <w:b/>
                <w:sz w:val="24"/>
              </w:rPr>
              <w:t>Sub-</w:t>
            </w:r>
            <w:r>
              <w:rPr>
                <w:b/>
                <w:spacing w:val="-2"/>
                <w:sz w:val="24"/>
              </w:rPr>
              <w:t>sector</w:t>
            </w:r>
          </w:p>
        </w:tc>
        <w:tc>
          <w:tcPr>
            <w:tcW w:w="7253" w:type="dxa"/>
          </w:tcPr>
          <w:p>
            <w:pPr>
              <w:pStyle w:val="TableParagraph"/>
              <w:spacing w:before="58"/>
              <w:ind w:left="3" w:right="3"/>
              <w:jc w:val="center"/>
              <w:rPr>
                <w:b/>
                <w:sz w:val="24"/>
              </w:rPr>
            </w:pPr>
            <w:r>
              <w:rPr>
                <w:b/>
                <w:spacing w:val="-2"/>
                <w:sz w:val="24"/>
              </w:rPr>
              <w:t>Limitations</w:t>
            </w:r>
          </w:p>
        </w:tc>
      </w:tr>
      <w:tr>
        <w:trPr>
          <w:trHeight w:val="12004" w:hRule="atLeast"/>
        </w:trPr>
        <w:tc>
          <w:tcPr>
            <w:tcW w:w="2602" w:type="dxa"/>
          </w:tcPr>
          <w:p>
            <w:pPr>
              <w:pStyle w:val="TableParagraph"/>
              <w:spacing w:before="0"/>
              <w:rPr>
                <w:rFonts w:ascii="Times New Roman"/>
                <w:sz w:val="18"/>
              </w:rPr>
            </w:pPr>
          </w:p>
        </w:tc>
        <w:tc>
          <w:tcPr>
            <w:tcW w:w="7253" w:type="dxa"/>
          </w:tcPr>
          <w:p>
            <w:pPr>
              <w:pStyle w:val="TableParagraph"/>
              <w:spacing w:line="264" w:lineRule="auto" w:before="191"/>
              <w:ind w:left="105"/>
              <w:rPr>
                <w:sz w:val="19"/>
              </w:rPr>
            </w:pPr>
            <w:r>
              <w:rPr>
                <w:w w:val="105"/>
                <w:sz w:val="19"/>
              </w:rPr>
              <w:t>Australian</w:t>
            </w:r>
            <w:r>
              <w:rPr>
                <w:spacing w:val="-14"/>
                <w:w w:val="105"/>
                <w:sz w:val="19"/>
              </w:rPr>
              <w:t> </w:t>
            </w:r>
            <w:r>
              <w:rPr>
                <w:w w:val="105"/>
                <w:sz w:val="19"/>
              </w:rPr>
              <w:t>domestic</w:t>
            </w:r>
            <w:r>
              <w:rPr>
                <w:spacing w:val="-14"/>
                <w:w w:val="105"/>
                <w:sz w:val="19"/>
              </w:rPr>
              <w:t> </w:t>
            </w:r>
            <w:r>
              <w:rPr>
                <w:w w:val="105"/>
                <w:sz w:val="19"/>
              </w:rPr>
              <w:t>airline</w:t>
            </w:r>
            <w:r>
              <w:rPr>
                <w:spacing w:val="-14"/>
                <w:w w:val="105"/>
                <w:sz w:val="19"/>
              </w:rPr>
              <w:t> </w:t>
            </w:r>
            <w:r>
              <w:rPr>
                <w:w w:val="105"/>
                <w:sz w:val="19"/>
              </w:rPr>
              <w:t>are</w:t>
            </w:r>
            <w:r>
              <w:rPr>
                <w:spacing w:val="-14"/>
                <w:w w:val="105"/>
                <w:sz w:val="19"/>
              </w:rPr>
              <w:t> </w:t>
            </w:r>
            <w:r>
              <w:rPr>
                <w:w w:val="105"/>
                <w:sz w:val="19"/>
              </w:rPr>
              <w:t>notifiable</w:t>
            </w:r>
            <w:r>
              <w:rPr>
                <w:spacing w:val="-14"/>
                <w:w w:val="105"/>
                <w:sz w:val="19"/>
              </w:rPr>
              <w:t> </w:t>
            </w:r>
            <w:r>
              <w:rPr>
                <w:w w:val="105"/>
                <w:sz w:val="19"/>
              </w:rPr>
              <w:t>in</w:t>
            </w:r>
            <w:r>
              <w:rPr>
                <w:spacing w:val="-14"/>
                <w:w w:val="105"/>
                <w:sz w:val="19"/>
              </w:rPr>
              <w:t> </w:t>
            </w:r>
            <w:r>
              <w:rPr>
                <w:w w:val="105"/>
                <w:sz w:val="19"/>
              </w:rPr>
              <w:t>accordance</w:t>
            </w:r>
            <w:r>
              <w:rPr>
                <w:spacing w:val="-13"/>
                <w:w w:val="105"/>
                <w:sz w:val="19"/>
              </w:rPr>
              <w:t> </w:t>
            </w:r>
            <w:r>
              <w:rPr>
                <w:w w:val="105"/>
                <w:sz w:val="19"/>
              </w:rPr>
              <w:t>with</w:t>
            </w:r>
            <w:r>
              <w:rPr>
                <w:spacing w:val="-14"/>
                <w:w w:val="105"/>
                <w:sz w:val="19"/>
              </w:rPr>
              <w:t> </w:t>
            </w:r>
            <w:r>
              <w:rPr>
                <w:w w:val="105"/>
                <w:sz w:val="19"/>
              </w:rPr>
              <w:t>the</w:t>
            </w:r>
            <w:r>
              <w:rPr>
                <w:spacing w:val="-14"/>
                <w:w w:val="105"/>
                <w:sz w:val="19"/>
              </w:rPr>
              <w:t> </w:t>
            </w:r>
            <w:r>
              <w:rPr>
                <w:w w:val="105"/>
                <w:sz w:val="19"/>
              </w:rPr>
              <w:t>standard notification</w:t>
            </w:r>
            <w:r>
              <w:rPr>
                <w:spacing w:val="-6"/>
                <w:w w:val="105"/>
                <w:sz w:val="19"/>
              </w:rPr>
              <w:t> </w:t>
            </w:r>
            <w:r>
              <w:rPr>
                <w:w w:val="105"/>
                <w:sz w:val="19"/>
              </w:rPr>
              <w:t>requirements</w:t>
            </w:r>
            <w:r>
              <w:rPr>
                <w:spacing w:val="-6"/>
                <w:w w:val="105"/>
                <w:sz w:val="19"/>
              </w:rPr>
              <w:t> </w:t>
            </w:r>
            <w:r>
              <w:rPr>
                <w:w w:val="105"/>
                <w:sz w:val="19"/>
              </w:rPr>
              <w:t>set</w:t>
            </w:r>
            <w:r>
              <w:rPr>
                <w:spacing w:val="-6"/>
                <w:w w:val="105"/>
                <w:sz w:val="19"/>
              </w:rPr>
              <w:t> </w:t>
            </w:r>
            <w:r>
              <w:rPr>
                <w:w w:val="105"/>
                <w:sz w:val="19"/>
              </w:rPr>
              <w:t>out</w:t>
            </w:r>
            <w:r>
              <w:rPr>
                <w:spacing w:val="-6"/>
                <w:w w:val="105"/>
                <w:sz w:val="19"/>
              </w:rPr>
              <w:t> </w:t>
            </w:r>
            <w:r>
              <w:rPr>
                <w:w w:val="105"/>
                <w:sz w:val="19"/>
              </w:rPr>
              <w:t>in</w:t>
            </w:r>
            <w:r>
              <w:rPr>
                <w:spacing w:val="-6"/>
                <w:w w:val="105"/>
                <w:sz w:val="19"/>
              </w:rPr>
              <w:t> </w:t>
            </w:r>
            <w:r>
              <w:rPr>
                <w:w w:val="105"/>
                <w:sz w:val="19"/>
              </w:rPr>
              <w:t>Australia's</w:t>
            </w:r>
            <w:r>
              <w:rPr>
                <w:spacing w:val="-6"/>
                <w:w w:val="105"/>
                <w:sz w:val="19"/>
              </w:rPr>
              <w:t> </w:t>
            </w:r>
            <w:r>
              <w:rPr>
                <w:w w:val="105"/>
                <w:sz w:val="19"/>
              </w:rPr>
              <w:t>foreign</w:t>
            </w:r>
            <w:r>
              <w:rPr>
                <w:spacing w:val="-6"/>
                <w:w w:val="105"/>
                <w:sz w:val="19"/>
              </w:rPr>
              <w:t> </w:t>
            </w:r>
            <w:r>
              <w:rPr>
                <w:w w:val="105"/>
                <w:sz w:val="19"/>
              </w:rPr>
              <w:t>investment</w:t>
            </w:r>
            <w:r>
              <w:rPr>
                <w:spacing w:val="-6"/>
                <w:w w:val="105"/>
                <w:sz w:val="19"/>
              </w:rPr>
              <w:t> </w:t>
            </w:r>
            <w:r>
              <w:rPr>
                <w:w w:val="105"/>
                <w:sz w:val="19"/>
              </w:rPr>
              <w:t>policy.</w:t>
            </w:r>
          </w:p>
          <w:p>
            <w:pPr>
              <w:pStyle w:val="TableParagraph"/>
              <w:spacing w:before="21"/>
              <w:rPr>
                <w:b/>
                <w:sz w:val="19"/>
              </w:rPr>
            </w:pPr>
          </w:p>
          <w:p>
            <w:pPr>
              <w:pStyle w:val="TableParagraph"/>
              <w:spacing w:before="0"/>
              <w:ind w:left="105"/>
              <w:rPr>
                <w:b/>
                <w:sz w:val="19"/>
              </w:rPr>
            </w:pPr>
            <w:r>
              <w:rPr>
                <w:b/>
                <w:sz w:val="19"/>
              </w:rPr>
              <w:t>Australian</w:t>
            </w:r>
            <w:r>
              <w:rPr>
                <w:b/>
                <w:spacing w:val="32"/>
                <w:sz w:val="19"/>
              </w:rPr>
              <w:t> </w:t>
            </w:r>
            <w:r>
              <w:rPr>
                <w:b/>
                <w:sz w:val="19"/>
              </w:rPr>
              <w:t>international</w:t>
            </w:r>
            <w:r>
              <w:rPr>
                <w:b/>
                <w:spacing w:val="32"/>
                <w:sz w:val="19"/>
              </w:rPr>
              <w:t> </w:t>
            </w:r>
            <w:r>
              <w:rPr>
                <w:b/>
                <w:spacing w:val="-2"/>
                <w:sz w:val="19"/>
              </w:rPr>
              <w:t>airlines</w:t>
            </w:r>
          </w:p>
          <w:p>
            <w:pPr>
              <w:pStyle w:val="TableParagraph"/>
              <w:spacing w:before="43"/>
              <w:rPr>
                <w:b/>
                <w:sz w:val="19"/>
              </w:rPr>
            </w:pPr>
          </w:p>
          <w:p>
            <w:pPr>
              <w:pStyle w:val="TableParagraph"/>
              <w:spacing w:line="264" w:lineRule="auto" w:before="0"/>
              <w:ind w:left="105" w:right="212"/>
              <w:rPr>
                <w:sz w:val="19"/>
              </w:rPr>
            </w:pPr>
            <w:r>
              <w:rPr>
                <w:w w:val="105"/>
                <w:sz w:val="19"/>
              </w:rPr>
              <w:t>Under Australia's foreign investment policy, proposals by 'foreign interests' to acquire</w:t>
            </w:r>
            <w:r>
              <w:rPr>
                <w:spacing w:val="-6"/>
                <w:w w:val="105"/>
                <w:sz w:val="19"/>
              </w:rPr>
              <w:t> </w:t>
            </w:r>
            <w:r>
              <w:rPr>
                <w:w w:val="105"/>
                <w:sz w:val="19"/>
              </w:rPr>
              <w:t>interests</w:t>
            </w:r>
            <w:r>
              <w:rPr>
                <w:spacing w:val="-6"/>
                <w:w w:val="105"/>
                <w:sz w:val="19"/>
              </w:rPr>
              <w:t> </w:t>
            </w:r>
            <w:r>
              <w:rPr>
                <w:w w:val="105"/>
                <w:sz w:val="19"/>
              </w:rPr>
              <w:t>in</w:t>
            </w:r>
            <w:r>
              <w:rPr>
                <w:spacing w:val="-6"/>
                <w:w w:val="105"/>
                <w:sz w:val="19"/>
              </w:rPr>
              <w:t> </w:t>
            </w:r>
            <w:r>
              <w:rPr>
                <w:w w:val="105"/>
                <w:sz w:val="19"/>
              </w:rPr>
              <w:t>Australian</w:t>
            </w:r>
            <w:r>
              <w:rPr>
                <w:spacing w:val="-6"/>
                <w:w w:val="105"/>
                <w:sz w:val="19"/>
              </w:rPr>
              <w:t> </w:t>
            </w:r>
            <w:r>
              <w:rPr>
                <w:w w:val="105"/>
                <w:sz w:val="19"/>
              </w:rPr>
              <w:t>international</w:t>
            </w:r>
            <w:r>
              <w:rPr>
                <w:spacing w:val="-6"/>
                <w:w w:val="105"/>
                <w:sz w:val="19"/>
              </w:rPr>
              <w:t> </w:t>
            </w:r>
            <w:r>
              <w:rPr>
                <w:w w:val="105"/>
                <w:sz w:val="19"/>
              </w:rPr>
              <w:t>airlines</w:t>
            </w:r>
            <w:r>
              <w:rPr>
                <w:spacing w:val="-6"/>
                <w:w w:val="105"/>
                <w:sz w:val="19"/>
              </w:rPr>
              <w:t> </w:t>
            </w:r>
            <w:r>
              <w:rPr>
                <w:w w:val="105"/>
                <w:sz w:val="19"/>
              </w:rPr>
              <w:t>are</w:t>
            </w:r>
            <w:r>
              <w:rPr>
                <w:spacing w:val="-6"/>
                <w:w w:val="105"/>
                <w:sz w:val="19"/>
              </w:rPr>
              <w:t> </w:t>
            </w:r>
            <w:r>
              <w:rPr>
                <w:w w:val="105"/>
                <w:sz w:val="19"/>
              </w:rPr>
              <w:t>notifiable</w:t>
            </w:r>
            <w:r>
              <w:rPr>
                <w:spacing w:val="-6"/>
                <w:w w:val="105"/>
                <w:sz w:val="19"/>
              </w:rPr>
              <w:t> </w:t>
            </w:r>
            <w:r>
              <w:rPr>
                <w:w w:val="105"/>
                <w:sz w:val="19"/>
              </w:rPr>
              <w:t>and</w:t>
            </w:r>
            <w:r>
              <w:rPr>
                <w:spacing w:val="-6"/>
                <w:w w:val="105"/>
                <w:sz w:val="19"/>
              </w:rPr>
              <w:t> </w:t>
            </w:r>
            <w:r>
              <w:rPr>
                <w:w w:val="105"/>
                <w:sz w:val="19"/>
              </w:rPr>
              <w:t>subject</w:t>
            </w:r>
            <w:r>
              <w:rPr>
                <w:spacing w:val="-6"/>
                <w:w w:val="105"/>
                <w:sz w:val="19"/>
              </w:rPr>
              <w:t> </w:t>
            </w:r>
            <w:r>
              <w:rPr>
                <w:w w:val="105"/>
                <w:sz w:val="19"/>
              </w:rPr>
              <w:t>to case-by-case examination in accordance with the standard notification requirements set out in Australia's foreign investment policy.</w:t>
            </w:r>
            <w:r>
              <w:rPr>
                <w:spacing w:val="40"/>
                <w:w w:val="105"/>
                <w:sz w:val="19"/>
              </w:rPr>
              <w:t> </w:t>
            </w:r>
            <w:r>
              <w:rPr>
                <w:w w:val="105"/>
                <w:sz w:val="19"/>
              </w:rPr>
              <w:t>Under the </w:t>
            </w:r>
            <w:r>
              <w:rPr>
                <w:i/>
                <w:w w:val="105"/>
                <w:sz w:val="19"/>
              </w:rPr>
              <w:t>Air Navigation Act 1920</w:t>
            </w:r>
            <w:r>
              <w:rPr>
                <w:w w:val="105"/>
                <w:sz w:val="19"/>
              </w:rPr>
              <w:t>, total foreign ownership of an Australian international</w:t>
            </w:r>
            <w:r>
              <w:rPr>
                <w:w w:val="105"/>
                <w:sz w:val="19"/>
              </w:rPr>
              <w:t> airline</w:t>
            </w:r>
            <w:r>
              <w:rPr>
                <w:spacing w:val="-9"/>
                <w:w w:val="105"/>
                <w:sz w:val="19"/>
              </w:rPr>
              <w:t> </w:t>
            </w:r>
            <w:r>
              <w:rPr>
                <w:w w:val="105"/>
                <w:sz w:val="19"/>
              </w:rPr>
              <w:t>(other</w:t>
            </w:r>
            <w:r>
              <w:rPr>
                <w:spacing w:val="-9"/>
                <w:w w:val="105"/>
                <w:sz w:val="19"/>
              </w:rPr>
              <w:t> </w:t>
            </w:r>
            <w:r>
              <w:rPr>
                <w:w w:val="105"/>
                <w:sz w:val="19"/>
              </w:rPr>
              <w:t>than</w:t>
            </w:r>
            <w:r>
              <w:rPr>
                <w:spacing w:val="-9"/>
                <w:w w:val="105"/>
                <w:sz w:val="19"/>
              </w:rPr>
              <w:t> </w:t>
            </w:r>
            <w:r>
              <w:rPr>
                <w:w w:val="105"/>
                <w:sz w:val="19"/>
              </w:rPr>
              <w:t>Qantas)</w:t>
            </w:r>
            <w:r>
              <w:rPr>
                <w:spacing w:val="-9"/>
                <w:w w:val="105"/>
                <w:sz w:val="19"/>
              </w:rPr>
              <w:t> </w:t>
            </w:r>
            <w:r>
              <w:rPr>
                <w:w w:val="105"/>
                <w:sz w:val="19"/>
              </w:rPr>
              <w:t>is</w:t>
            </w:r>
            <w:r>
              <w:rPr>
                <w:spacing w:val="-9"/>
                <w:w w:val="105"/>
                <w:sz w:val="19"/>
              </w:rPr>
              <w:t> </w:t>
            </w:r>
            <w:r>
              <w:rPr>
                <w:w w:val="105"/>
                <w:sz w:val="19"/>
              </w:rPr>
              <w:t>restricted</w:t>
            </w:r>
            <w:r>
              <w:rPr>
                <w:spacing w:val="-9"/>
                <w:w w:val="105"/>
                <w:sz w:val="19"/>
              </w:rPr>
              <w:t> </w:t>
            </w:r>
            <w:r>
              <w:rPr>
                <w:w w:val="105"/>
                <w:sz w:val="19"/>
              </w:rPr>
              <w:t>to</w:t>
            </w:r>
            <w:r>
              <w:rPr>
                <w:spacing w:val="-9"/>
                <w:w w:val="105"/>
                <w:sz w:val="19"/>
              </w:rPr>
              <w:t> </w:t>
            </w:r>
            <w:r>
              <w:rPr>
                <w:w w:val="105"/>
                <w:sz w:val="19"/>
              </w:rPr>
              <w:t>a</w:t>
            </w:r>
            <w:r>
              <w:rPr>
                <w:spacing w:val="-9"/>
                <w:w w:val="105"/>
                <w:sz w:val="19"/>
              </w:rPr>
              <w:t> </w:t>
            </w:r>
            <w:r>
              <w:rPr>
                <w:w w:val="105"/>
                <w:sz w:val="19"/>
              </w:rPr>
              <w:t>maximum</w:t>
            </w:r>
            <w:r>
              <w:rPr>
                <w:spacing w:val="-9"/>
                <w:w w:val="105"/>
                <w:sz w:val="19"/>
              </w:rPr>
              <w:t> </w:t>
            </w:r>
            <w:r>
              <w:rPr>
                <w:w w:val="105"/>
                <w:sz w:val="19"/>
              </w:rPr>
              <w:t>of</w:t>
            </w:r>
            <w:r>
              <w:rPr>
                <w:spacing w:val="-9"/>
                <w:w w:val="105"/>
                <w:sz w:val="19"/>
              </w:rPr>
              <w:t> </w:t>
            </w:r>
            <w:r>
              <w:rPr>
                <w:w w:val="105"/>
                <w:sz w:val="19"/>
              </w:rPr>
              <w:t>49</w:t>
            </w:r>
            <w:r>
              <w:rPr>
                <w:spacing w:val="-9"/>
                <w:w w:val="105"/>
                <w:sz w:val="19"/>
              </w:rPr>
              <w:t> </w:t>
            </w:r>
            <w:r>
              <w:rPr>
                <w:w w:val="105"/>
                <w:sz w:val="19"/>
              </w:rPr>
              <w:t>per</w:t>
            </w:r>
            <w:r>
              <w:rPr>
                <w:spacing w:val="-9"/>
                <w:w w:val="105"/>
                <w:sz w:val="19"/>
              </w:rPr>
              <w:t> </w:t>
            </w:r>
            <w:r>
              <w:rPr>
                <w:w w:val="105"/>
                <w:sz w:val="19"/>
              </w:rPr>
              <w:t>cent.</w:t>
            </w:r>
            <w:r>
              <w:rPr>
                <w:spacing w:val="37"/>
                <w:w w:val="105"/>
                <w:sz w:val="19"/>
              </w:rPr>
              <w:t> </w:t>
            </w:r>
            <w:r>
              <w:rPr>
                <w:w w:val="105"/>
                <w:sz w:val="19"/>
              </w:rPr>
              <w:t>Under</w:t>
            </w:r>
            <w:r>
              <w:rPr>
                <w:spacing w:val="-9"/>
                <w:w w:val="105"/>
                <w:sz w:val="19"/>
              </w:rPr>
              <w:t> </w:t>
            </w:r>
            <w:r>
              <w:rPr>
                <w:w w:val="105"/>
                <w:sz w:val="19"/>
              </w:rPr>
              <w:t>the </w:t>
            </w:r>
            <w:r>
              <w:rPr>
                <w:i/>
                <w:w w:val="105"/>
                <w:sz w:val="19"/>
              </w:rPr>
              <w:t>Qantas Sale Act 1992</w:t>
            </w:r>
            <w:r>
              <w:rPr>
                <w:w w:val="105"/>
                <w:sz w:val="19"/>
              </w:rPr>
              <w:t>, total foreign ownership of Qantas is restricted to a maximum of 49 per cent in aggregate, with an individual holding limited to 25 per cent and aggregate ownership by foreign airlines limited to 35 per cent.</w:t>
            </w:r>
          </w:p>
          <w:p>
            <w:pPr>
              <w:pStyle w:val="TableParagraph"/>
              <w:spacing w:before="18"/>
              <w:rPr>
                <w:b/>
                <w:sz w:val="19"/>
              </w:rPr>
            </w:pPr>
          </w:p>
          <w:p>
            <w:pPr>
              <w:pStyle w:val="TableParagraph"/>
              <w:spacing w:before="0"/>
              <w:ind w:left="105"/>
              <w:rPr>
                <w:b/>
                <w:sz w:val="19"/>
              </w:rPr>
            </w:pPr>
            <w:r>
              <w:rPr>
                <w:b/>
                <w:sz w:val="19"/>
              </w:rPr>
              <w:t>Australian</w:t>
            </w:r>
            <w:r>
              <w:rPr>
                <w:b/>
                <w:spacing w:val="28"/>
                <w:sz w:val="19"/>
              </w:rPr>
              <w:t> </w:t>
            </w:r>
            <w:r>
              <w:rPr>
                <w:b/>
                <w:spacing w:val="-2"/>
                <w:sz w:val="19"/>
              </w:rPr>
              <w:t>airports</w:t>
            </w:r>
          </w:p>
          <w:p>
            <w:pPr>
              <w:pStyle w:val="TableParagraph"/>
              <w:spacing w:before="43"/>
              <w:rPr>
                <w:b/>
                <w:sz w:val="19"/>
              </w:rPr>
            </w:pPr>
          </w:p>
          <w:p>
            <w:pPr>
              <w:pStyle w:val="TableParagraph"/>
              <w:spacing w:line="264" w:lineRule="auto" w:before="0"/>
              <w:ind w:left="105" w:right="212"/>
              <w:rPr>
                <w:sz w:val="19"/>
              </w:rPr>
            </w:pPr>
            <w:r>
              <w:rPr>
                <w:w w:val="105"/>
                <w:sz w:val="19"/>
              </w:rPr>
              <w:t>Foreign</w:t>
            </w:r>
            <w:r>
              <w:rPr>
                <w:spacing w:val="-4"/>
                <w:w w:val="105"/>
                <w:sz w:val="19"/>
              </w:rPr>
              <w:t> </w:t>
            </w:r>
            <w:r>
              <w:rPr>
                <w:w w:val="105"/>
                <w:sz w:val="19"/>
              </w:rPr>
              <w:t>investment</w:t>
            </w:r>
            <w:r>
              <w:rPr>
                <w:spacing w:val="-4"/>
                <w:w w:val="105"/>
                <w:sz w:val="19"/>
              </w:rPr>
              <w:t> </w:t>
            </w:r>
            <w:r>
              <w:rPr>
                <w:w w:val="105"/>
                <w:sz w:val="19"/>
              </w:rPr>
              <w:t>proposals</w:t>
            </w:r>
            <w:r>
              <w:rPr>
                <w:spacing w:val="-4"/>
                <w:w w:val="105"/>
                <w:sz w:val="19"/>
              </w:rPr>
              <w:t> </w:t>
            </w:r>
            <w:r>
              <w:rPr>
                <w:w w:val="105"/>
                <w:sz w:val="19"/>
              </w:rPr>
              <w:t>for</w:t>
            </w:r>
            <w:r>
              <w:rPr>
                <w:spacing w:val="-4"/>
                <w:w w:val="105"/>
                <w:sz w:val="19"/>
              </w:rPr>
              <w:t> </w:t>
            </w:r>
            <w:r>
              <w:rPr>
                <w:w w:val="105"/>
                <w:sz w:val="19"/>
              </w:rPr>
              <w:t>acquisitions</w:t>
            </w:r>
            <w:r>
              <w:rPr>
                <w:spacing w:val="-4"/>
                <w:w w:val="105"/>
                <w:sz w:val="19"/>
              </w:rPr>
              <w:t> </w:t>
            </w:r>
            <w:r>
              <w:rPr>
                <w:w w:val="105"/>
                <w:sz w:val="19"/>
              </w:rPr>
              <w:t>of</w:t>
            </w:r>
            <w:r>
              <w:rPr>
                <w:spacing w:val="-4"/>
                <w:w w:val="105"/>
                <w:sz w:val="19"/>
              </w:rPr>
              <w:t> </w:t>
            </w:r>
            <w:r>
              <w:rPr>
                <w:w w:val="105"/>
                <w:sz w:val="19"/>
              </w:rPr>
              <w:t>interests</w:t>
            </w:r>
            <w:r>
              <w:rPr>
                <w:spacing w:val="-4"/>
                <w:w w:val="105"/>
                <w:sz w:val="19"/>
              </w:rPr>
              <w:t> </w:t>
            </w:r>
            <w:r>
              <w:rPr>
                <w:w w:val="105"/>
                <w:sz w:val="19"/>
              </w:rPr>
              <w:t>in</w:t>
            </w:r>
            <w:r>
              <w:rPr>
                <w:spacing w:val="-4"/>
                <w:w w:val="105"/>
                <w:sz w:val="19"/>
              </w:rPr>
              <w:t> </w:t>
            </w:r>
            <w:r>
              <w:rPr>
                <w:w w:val="105"/>
                <w:sz w:val="19"/>
              </w:rPr>
              <w:t>Australian</w:t>
            </w:r>
            <w:r>
              <w:rPr>
                <w:spacing w:val="-4"/>
                <w:w w:val="105"/>
                <w:sz w:val="19"/>
              </w:rPr>
              <w:t> </w:t>
            </w:r>
            <w:r>
              <w:rPr>
                <w:w w:val="105"/>
                <w:sz w:val="19"/>
              </w:rPr>
              <w:t>airports are subject to case-by-case examination in accordance with standard notification</w:t>
            </w:r>
            <w:r>
              <w:rPr>
                <w:spacing w:val="-14"/>
                <w:w w:val="105"/>
                <w:sz w:val="19"/>
              </w:rPr>
              <w:t> </w:t>
            </w:r>
            <w:r>
              <w:rPr>
                <w:w w:val="105"/>
                <w:sz w:val="19"/>
              </w:rPr>
              <w:t>requirements</w:t>
            </w:r>
            <w:r>
              <w:rPr>
                <w:spacing w:val="-14"/>
                <w:w w:val="105"/>
                <w:sz w:val="19"/>
              </w:rPr>
              <w:t> </w:t>
            </w:r>
            <w:r>
              <w:rPr>
                <w:w w:val="105"/>
                <w:sz w:val="19"/>
              </w:rPr>
              <w:t>in</w:t>
            </w:r>
            <w:r>
              <w:rPr>
                <w:spacing w:val="-14"/>
                <w:w w:val="105"/>
                <w:sz w:val="19"/>
              </w:rPr>
              <w:t> </w:t>
            </w:r>
            <w:r>
              <w:rPr>
                <w:w w:val="105"/>
                <w:sz w:val="19"/>
              </w:rPr>
              <w:t>the</w:t>
            </w:r>
            <w:r>
              <w:rPr>
                <w:spacing w:val="-13"/>
                <w:w w:val="105"/>
                <w:sz w:val="19"/>
              </w:rPr>
              <w:t> </w:t>
            </w:r>
            <w:r>
              <w:rPr>
                <w:i/>
                <w:w w:val="105"/>
                <w:sz w:val="19"/>
              </w:rPr>
              <w:t>Foreign</w:t>
            </w:r>
            <w:r>
              <w:rPr>
                <w:i/>
                <w:spacing w:val="-14"/>
                <w:w w:val="105"/>
                <w:sz w:val="19"/>
              </w:rPr>
              <w:t> </w:t>
            </w:r>
            <w:r>
              <w:rPr>
                <w:i/>
                <w:w w:val="105"/>
                <w:sz w:val="19"/>
              </w:rPr>
              <w:t>Acquisitions</w:t>
            </w:r>
            <w:r>
              <w:rPr>
                <w:i/>
                <w:spacing w:val="-14"/>
                <w:w w:val="105"/>
                <w:sz w:val="19"/>
              </w:rPr>
              <w:t> </w:t>
            </w:r>
            <w:r>
              <w:rPr>
                <w:i/>
                <w:w w:val="105"/>
                <w:sz w:val="19"/>
              </w:rPr>
              <w:t>and</w:t>
            </w:r>
            <w:r>
              <w:rPr>
                <w:i/>
                <w:spacing w:val="-13"/>
                <w:w w:val="105"/>
                <w:sz w:val="19"/>
              </w:rPr>
              <w:t> </w:t>
            </w:r>
            <w:r>
              <w:rPr>
                <w:i/>
                <w:w w:val="105"/>
                <w:sz w:val="19"/>
              </w:rPr>
              <w:t>Takeovers</w:t>
            </w:r>
            <w:r>
              <w:rPr>
                <w:i/>
                <w:spacing w:val="-14"/>
                <w:w w:val="105"/>
                <w:sz w:val="19"/>
              </w:rPr>
              <w:t> </w:t>
            </w:r>
            <w:r>
              <w:rPr>
                <w:i/>
                <w:w w:val="105"/>
                <w:sz w:val="19"/>
              </w:rPr>
              <w:t>Act</w:t>
            </w:r>
            <w:r>
              <w:rPr>
                <w:i/>
                <w:spacing w:val="-13"/>
                <w:w w:val="105"/>
                <w:sz w:val="19"/>
              </w:rPr>
              <w:t> </w:t>
            </w:r>
            <w:r>
              <w:rPr>
                <w:w w:val="105"/>
                <w:sz w:val="19"/>
              </w:rPr>
              <w:t>and</w:t>
            </w:r>
            <w:r>
              <w:rPr>
                <w:spacing w:val="-14"/>
                <w:w w:val="105"/>
                <w:sz w:val="19"/>
              </w:rPr>
              <w:t> </w:t>
            </w:r>
            <w:r>
              <w:rPr>
                <w:w w:val="105"/>
                <w:sz w:val="19"/>
              </w:rPr>
              <w:t>the separate ownership restrictions of the </w:t>
            </w:r>
            <w:r>
              <w:rPr>
                <w:i/>
                <w:w w:val="105"/>
                <w:sz w:val="19"/>
              </w:rPr>
              <w:t>Airports Act 1996 </w:t>
            </w:r>
            <w:r>
              <w:rPr>
                <w:w w:val="105"/>
                <w:sz w:val="19"/>
              </w:rPr>
              <w:t>that limit total foreign ownership in individual leased Federal airports to a maximum of 49 per cent.</w:t>
            </w:r>
          </w:p>
          <w:p>
            <w:pPr>
              <w:pStyle w:val="TableParagraph"/>
              <w:spacing w:before="212"/>
              <w:rPr>
                <w:b/>
                <w:sz w:val="19"/>
              </w:rPr>
            </w:pPr>
          </w:p>
          <w:p>
            <w:pPr>
              <w:pStyle w:val="TableParagraph"/>
              <w:spacing w:before="0"/>
              <w:ind w:left="105"/>
              <w:rPr>
                <w:b/>
                <w:sz w:val="19"/>
              </w:rPr>
            </w:pPr>
            <w:r>
              <w:rPr>
                <w:b/>
                <w:smallCaps/>
                <w:w w:val="105"/>
                <w:sz w:val="19"/>
              </w:rPr>
              <w:t>Indigenous</w:t>
            </w:r>
            <w:r>
              <w:rPr>
                <w:b/>
                <w:smallCaps/>
                <w:spacing w:val="-2"/>
                <w:w w:val="105"/>
                <w:sz w:val="19"/>
              </w:rPr>
              <w:t> </w:t>
            </w:r>
            <w:r>
              <w:rPr>
                <w:b/>
                <w:smallCaps/>
                <w:w w:val="105"/>
                <w:sz w:val="19"/>
              </w:rPr>
              <w:t>persons</w:t>
            </w:r>
            <w:r>
              <w:rPr>
                <w:b/>
                <w:smallCaps/>
                <w:spacing w:val="-2"/>
                <w:w w:val="105"/>
                <w:sz w:val="19"/>
              </w:rPr>
              <w:t> </w:t>
            </w:r>
            <w:r>
              <w:rPr>
                <w:b/>
                <w:smallCaps/>
                <w:w w:val="105"/>
                <w:sz w:val="19"/>
              </w:rPr>
              <w:t>and</w:t>
            </w:r>
            <w:r>
              <w:rPr>
                <w:b/>
                <w:smallCaps/>
                <w:spacing w:val="-1"/>
                <w:w w:val="105"/>
                <w:sz w:val="19"/>
              </w:rPr>
              <w:t> </w:t>
            </w:r>
            <w:r>
              <w:rPr>
                <w:b/>
                <w:smallCaps/>
                <w:spacing w:val="-2"/>
                <w:w w:val="105"/>
                <w:sz w:val="19"/>
              </w:rPr>
              <w:t>organisations</w:t>
            </w:r>
          </w:p>
          <w:p>
            <w:pPr>
              <w:pStyle w:val="TableParagraph"/>
              <w:spacing w:before="58"/>
              <w:rPr>
                <w:b/>
                <w:sz w:val="16"/>
              </w:rPr>
            </w:pPr>
          </w:p>
          <w:p>
            <w:pPr>
              <w:pStyle w:val="TableParagraph"/>
              <w:spacing w:line="252" w:lineRule="auto" w:before="1"/>
              <w:ind w:left="105" w:right="212"/>
              <w:rPr>
                <w:sz w:val="19"/>
              </w:rPr>
            </w:pPr>
            <w:r>
              <w:rPr>
                <w:w w:val="105"/>
                <w:sz w:val="19"/>
              </w:rPr>
              <w:t>Australia reserves the right to adopt or maintain any measure according preferences</w:t>
            </w:r>
            <w:r>
              <w:rPr>
                <w:spacing w:val="-11"/>
                <w:w w:val="105"/>
                <w:sz w:val="19"/>
              </w:rPr>
              <w:t> </w:t>
            </w:r>
            <w:r>
              <w:rPr>
                <w:w w:val="105"/>
                <w:sz w:val="19"/>
              </w:rPr>
              <w:t>to</w:t>
            </w:r>
            <w:r>
              <w:rPr>
                <w:spacing w:val="-11"/>
                <w:w w:val="105"/>
                <w:sz w:val="19"/>
              </w:rPr>
              <w:t> </w:t>
            </w:r>
            <w:r>
              <w:rPr>
                <w:w w:val="105"/>
                <w:sz w:val="19"/>
              </w:rPr>
              <w:t>any</w:t>
            </w:r>
            <w:r>
              <w:rPr>
                <w:spacing w:val="-11"/>
                <w:w w:val="105"/>
                <w:sz w:val="19"/>
              </w:rPr>
              <w:t> </w:t>
            </w:r>
            <w:r>
              <w:rPr>
                <w:w w:val="105"/>
                <w:sz w:val="19"/>
              </w:rPr>
              <w:t>indigenous</w:t>
            </w:r>
            <w:r>
              <w:rPr>
                <w:spacing w:val="-11"/>
                <w:w w:val="105"/>
                <w:sz w:val="19"/>
              </w:rPr>
              <w:t> </w:t>
            </w:r>
            <w:r>
              <w:rPr>
                <w:w w:val="105"/>
                <w:sz w:val="19"/>
              </w:rPr>
              <w:t>person</w:t>
            </w:r>
            <w:r>
              <w:rPr>
                <w:spacing w:val="-11"/>
                <w:w w:val="105"/>
                <w:sz w:val="19"/>
              </w:rPr>
              <w:t> </w:t>
            </w:r>
            <w:r>
              <w:rPr>
                <w:w w:val="105"/>
                <w:sz w:val="19"/>
              </w:rPr>
              <w:t>or</w:t>
            </w:r>
            <w:r>
              <w:rPr>
                <w:spacing w:val="-11"/>
                <w:w w:val="105"/>
                <w:sz w:val="19"/>
              </w:rPr>
              <w:t> </w:t>
            </w:r>
            <w:r>
              <w:rPr>
                <w:w w:val="105"/>
                <w:sz w:val="19"/>
              </w:rPr>
              <w:t>organisation</w:t>
            </w:r>
            <w:r>
              <w:rPr>
                <w:spacing w:val="-11"/>
                <w:w w:val="105"/>
                <w:sz w:val="19"/>
              </w:rPr>
              <w:t> </w:t>
            </w:r>
            <w:r>
              <w:rPr>
                <w:w w:val="105"/>
                <w:sz w:val="19"/>
              </w:rPr>
              <w:t>or</w:t>
            </w:r>
            <w:r>
              <w:rPr>
                <w:spacing w:val="-11"/>
                <w:w w:val="105"/>
                <w:sz w:val="19"/>
              </w:rPr>
              <w:t> </w:t>
            </w:r>
            <w:r>
              <w:rPr>
                <w:w w:val="105"/>
                <w:sz w:val="19"/>
              </w:rPr>
              <w:t>providing</w:t>
            </w:r>
            <w:r>
              <w:rPr>
                <w:spacing w:val="-11"/>
                <w:w w:val="105"/>
                <w:sz w:val="19"/>
              </w:rPr>
              <w:t> </w:t>
            </w:r>
            <w:r>
              <w:rPr>
                <w:w w:val="105"/>
                <w:sz w:val="19"/>
              </w:rPr>
              <w:t>for</w:t>
            </w:r>
            <w:r>
              <w:rPr>
                <w:spacing w:val="-11"/>
                <w:w w:val="105"/>
                <w:sz w:val="19"/>
              </w:rPr>
              <w:t> </w:t>
            </w:r>
            <w:r>
              <w:rPr>
                <w:w w:val="105"/>
                <w:sz w:val="19"/>
              </w:rPr>
              <w:t>the</w:t>
            </w:r>
            <w:r>
              <w:rPr>
                <w:spacing w:val="-11"/>
                <w:w w:val="105"/>
                <w:sz w:val="19"/>
              </w:rPr>
              <w:t> </w:t>
            </w:r>
            <w:r>
              <w:rPr>
                <w:w w:val="105"/>
                <w:sz w:val="19"/>
              </w:rPr>
              <w:t>more favourable</w:t>
            </w:r>
            <w:r>
              <w:rPr>
                <w:spacing w:val="-13"/>
                <w:w w:val="105"/>
                <w:sz w:val="19"/>
              </w:rPr>
              <w:t> </w:t>
            </w:r>
            <w:r>
              <w:rPr>
                <w:w w:val="105"/>
                <w:sz w:val="19"/>
              </w:rPr>
              <w:t>treatment</w:t>
            </w:r>
            <w:r>
              <w:rPr>
                <w:spacing w:val="-13"/>
                <w:w w:val="105"/>
                <w:sz w:val="19"/>
              </w:rPr>
              <w:t> </w:t>
            </w:r>
            <w:r>
              <w:rPr>
                <w:w w:val="105"/>
                <w:sz w:val="19"/>
              </w:rPr>
              <w:t>of</w:t>
            </w:r>
            <w:r>
              <w:rPr>
                <w:spacing w:val="-13"/>
                <w:w w:val="105"/>
                <w:sz w:val="19"/>
              </w:rPr>
              <w:t> </w:t>
            </w:r>
            <w:r>
              <w:rPr>
                <w:w w:val="105"/>
                <w:sz w:val="19"/>
              </w:rPr>
              <w:t>any</w:t>
            </w:r>
            <w:r>
              <w:rPr>
                <w:spacing w:val="-13"/>
                <w:w w:val="105"/>
                <w:sz w:val="19"/>
              </w:rPr>
              <w:t> </w:t>
            </w:r>
            <w:r>
              <w:rPr>
                <w:w w:val="105"/>
                <w:sz w:val="19"/>
              </w:rPr>
              <w:t>indigenous</w:t>
            </w:r>
            <w:r>
              <w:rPr>
                <w:spacing w:val="-13"/>
                <w:w w:val="105"/>
                <w:sz w:val="19"/>
              </w:rPr>
              <w:t> </w:t>
            </w:r>
            <w:r>
              <w:rPr>
                <w:w w:val="105"/>
                <w:sz w:val="19"/>
              </w:rPr>
              <w:t>person</w:t>
            </w:r>
            <w:r>
              <w:rPr>
                <w:spacing w:val="-13"/>
                <w:w w:val="105"/>
                <w:sz w:val="19"/>
              </w:rPr>
              <w:t> </w:t>
            </w:r>
            <w:r>
              <w:rPr>
                <w:w w:val="105"/>
                <w:sz w:val="19"/>
              </w:rPr>
              <w:t>or</w:t>
            </w:r>
            <w:r>
              <w:rPr>
                <w:spacing w:val="-13"/>
                <w:w w:val="105"/>
                <w:sz w:val="19"/>
              </w:rPr>
              <w:t> </w:t>
            </w:r>
            <w:r>
              <w:rPr>
                <w:w w:val="105"/>
                <w:sz w:val="19"/>
              </w:rPr>
              <w:t>organisation</w:t>
            </w:r>
            <w:r>
              <w:rPr>
                <w:spacing w:val="-13"/>
                <w:w w:val="105"/>
                <w:sz w:val="19"/>
              </w:rPr>
              <w:t> </w:t>
            </w:r>
            <w:r>
              <w:rPr>
                <w:w w:val="105"/>
                <w:sz w:val="19"/>
              </w:rPr>
              <w:t>in</w:t>
            </w:r>
            <w:r>
              <w:rPr>
                <w:spacing w:val="-13"/>
                <w:w w:val="105"/>
                <w:sz w:val="19"/>
              </w:rPr>
              <w:t> </w:t>
            </w:r>
            <w:r>
              <w:rPr>
                <w:w w:val="105"/>
                <w:sz w:val="19"/>
              </w:rPr>
              <w:t>relation</w:t>
            </w:r>
            <w:r>
              <w:rPr>
                <w:spacing w:val="-13"/>
                <w:w w:val="105"/>
                <w:sz w:val="19"/>
              </w:rPr>
              <w:t> </w:t>
            </w:r>
            <w:r>
              <w:rPr>
                <w:w w:val="105"/>
                <w:sz w:val="19"/>
              </w:rPr>
              <w:t>to</w:t>
            </w:r>
            <w:r>
              <w:rPr>
                <w:spacing w:val="-13"/>
                <w:w w:val="105"/>
                <w:sz w:val="19"/>
              </w:rPr>
              <w:t> </w:t>
            </w:r>
            <w:r>
              <w:rPr>
                <w:w w:val="105"/>
                <w:sz w:val="19"/>
              </w:rPr>
              <w:t>the acquisition, establishment or operation of any commercial or industrial undertaking in the service sector. In addition, Australia reserves the right to adopt or maintain any measure with respect to investment that accords preferences</w:t>
            </w:r>
            <w:r>
              <w:rPr>
                <w:spacing w:val="-7"/>
                <w:w w:val="105"/>
                <w:sz w:val="19"/>
              </w:rPr>
              <w:t> </w:t>
            </w:r>
            <w:r>
              <w:rPr>
                <w:w w:val="105"/>
                <w:sz w:val="19"/>
              </w:rPr>
              <w:t>to</w:t>
            </w:r>
            <w:r>
              <w:rPr>
                <w:spacing w:val="-7"/>
                <w:w w:val="105"/>
                <w:sz w:val="19"/>
              </w:rPr>
              <w:t> </w:t>
            </w:r>
            <w:r>
              <w:rPr>
                <w:w w:val="105"/>
                <w:sz w:val="19"/>
              </w:rPr>
              <w:t>any</w:t>
            </w:r>
            <w:r>
              <w:rPr>
                <w:spacing w:val="-7"/>
                <w:w w:val="105"/>
                <w:sz w:val="19"/>
              </w:rPr>
              <w:t> </w:t>
            </w:r>
            <w:r>
              <w:rPr>
                <w:w w:val="105"/>
                <w:sz w:val="19"/>
              </w:rPr>
              <w:t>indigenous</w:t>
            </w:r>
            <w:r>
              <w:rPr>
                <w:spacing w:val="-7"/>
                <w:w w:val="105"/>
                <w:sz w:val="19"/>
              </w:rPr>
              <w:t> </w:t>
            </w:r>
            <w:r>
              <w:rPr>
                <w:w w:val="105"/>
                <w:sz w:val="19"/>
              </w:rPr>
              <w:t>person</w:t>
            </w:r>
            <w:r>
              <w:rPr>
                <w:spacing w:val="-7"/>
                <w:w w:val="105"/>
                <w:sz w:val="19"/>
              </w:rPr>
              <w:t> </w:t>
            </w:r>
            <w:r>
              <w:rPr>
                <w:w w:val="105"/>
                <w:sz w:val="19"/>
              </w:rPr>
              <w:t>or</w:t>
            </w:r>
            <w:r>
              <w:rPr>
                <w:spacing w:val="-7"/>
                <w:w w:val="105"/>
                <w:sz w:val="19"/>
              </w:rPr>
              <w:t> </w:t>
            </w:r>
            <w:r>
              <w:rPr>
                <w:w w:val="105"/>
                <w:sz w:val="19"/>
              </w:rPr>
              <w:t>organisation</w:t>
            </w:r>
            <w:r>
              <w:rPr>
                <w:spacing w:val="-7"/>
                <w:w w:val="105"/>
                <w:sz w:val="19"/>
              </w:rPr>
              <w:t> </w:t>
            </w:r>
            <w:r>
              <w:rPr>
                <w:w w:val="105"/>
                <w:sz w:val="19"/>
              </w:rPr>
              <w:t>or</w:t>
            </w:r>
            <w:r>
              <w:rPr>
                <w:spacing w:val="-7"/>
                <w:w w:val="105"/>
                <w:sz w:val="19"/>
              </w:rPr>
              <w:t> </w:t>
            </w:r>
            <w:r>
              <w:rPr>
                <w:w w:val="105"/>
                <w:sz w:val="19"/>
              </w:rPr>
              <w:t>provid</w:t>
            </w:r>
            <w:r>
              <w:rPr>
                <w:b/>
                <w:w w:val="105"/>
                <w:sz w:val="19"/>
              </w:rPr>
              <w:t>es</w:t>
            </w:r>
            <w:r>
              <w:rPr>
                <w:b/>
                <w:spacing w:val="-3"/>
                <w:w w:val="105"/>
                <w:sz w:val="19"/>
              </w:rPr>
              <w:t> </w:t>
            </w:r>
            <w:r>
              <w:rPr>
                <w:w w:val="105"/>
                <w:sz w:val="19"/>
              </w:rPr>
              <w:t>for</w:t>
            </w:r>
            <w:r>
              <w:rPr>
                <w:spacing w:val="-7"/>
                <w:w w:val="105"/>
                <w:sz w:val="19"/>
              </w:rPr>
              <w:t> </w:t>
            </w:r>
            <w:r>
              <w:rPr>
                <w:w w:val="105"/>
                <w:sz w:val="19"/>
              </w:rPr>
              <w:t>the</w:t>
            </w:r>
            <w:r>
              <w:rPr>
                <w:spacing w:val="-7"/>
                <w:w w:val="105"/>
                <w:sz w:val="19"/>
              </w:rPr>
              <w:t> </w:t>
            </w:r>
            <w:r>
              <w:rPr>
                <w:w w:val="105"/>
                <w:sz w:val="19"/>
              </w:rPr>
              <w:t>more favourable treatment of any indigenous person or organisation.</w:t>
            </w:r>
          </w:p>
          <w:p>
            <w:pPr>
              <w:pStyle w:val="TableParagraph"/>
              <w:spacing w:before="14"/>
              <w:rPr>
                <w:b/>
                <w:sz w:val="19"/>
              </w:rPr>
            </w:pPr>
          </w:p>
          <w:p>
            <w:pPr>
              <w:pStyle w:val="TableParagraph"/>
              <w:spacing w:line="252" w:lineRule="auto" w:before="1"/>
              <w:ind w:left="105"/>
              <w:rPr>
                <w:sz w:val="19"/>
              </w:rPr>
            </w:pPr>
            <w:r>
              <w:rPr>
                <w:w w:val="105"/>
                <w:sz w:val="19"/>
              </w:rPr>
              <w:t>For</w:t>
            </w:r>
            <w:r>
              <w:rPr>
                <w:spacing w:val="-11"/>
                <w:w w:val="105"/>
                <w:sz w:val="19"/>
              </w:rPr>
              <w:t> </w:t>
            </w:r>
            <w:r>
              <w:rPr>
                <w:w w:val="105"/>
                <w:sz w:val="19"/>
              </w:rPr>
              <w:t>the</w:t>
            </w:r>
            <w:r>
              <w:rPr>
                <w:spacing w:val="-11"/>
                <w:w w:val="105"/>
                <w:sz w:val="19"/>
              </w:rPr>
              <w:t> </w:t>
            </w:r>
            <w:r>
              <w:rPr>
                <w:w w:val="105"/>
                <w:sz w:val="19"/>
              </w:rPr>
              <w:t>purpose</w:t>
            </w:r>
            <w:r>
              <w:rPr>
                <w:spacing w:val="-11"/>
                <w:w w:val="105"/>
                <w:sz w:val="19"/>
              </w:rPr>
              <w:t> </w:t>
            </w:r>
            <w:r>
              <w:rPr>
                <w:w w:val="105"/>
                <w:sz w:val="19"/>
              </w:rPr>
              <w:t>of</w:t>
            </w:r>
            <w:r>
              <w:rPr>
                <w:spacing w:val="-11"/>
                <w:w w:val="105"/>
                <w:sz w:val="19"/>
              </w:rPr>
              <w:t> </w:t>
            </w:r>
            <w:r>
              <w:rPr>
                <w:w w:val="105"/>
                <w:sz w:val="19"/>
              </w:rPr>
              <w:t>this</w:t>
            </w:r>
            <w:r>
              <w:rPr>
                <w:spacing w:val="-11"/>
                <w:w w:val="105"/>
                <w:sz w:val="19"/>
              </w:rPr>
              <w:t> </w:t>
            </w:r>
            <w:r>
              <w:rPr>
                <w:w w:val="105"/>
                <w:sz w:val="19"/>
              </w:rPr>
              <w:t>exception,</w:t>
            </w:r>
            <w:r>
              <w:rPr>
                <w:spacing w:val="-11"/>
                <w:w w:val="105"/>
                <w:sz w:val="19"/>
              </w:rPr>
              <w:t> </w:t>
            </w:r>
            <w:r>
              <w:rPr>
                <w:w w:val="105"/>
                <w:sz w:val="19"/>
              </w:rPr>
              <w:t>an</w:t>
            </w:r>
            <w:r>
              <w:rPr>
                <w:spacing w:val="-11"/>
                <w:w w:val="105"/>
                <w:sz w:val="19"/>
              </w:rPr>
              <w:t> </w:t>
            </w:r>
            <w:r>
              <w:rPr>
                <w:w w:val="105"/>
                <w:sz w:val="19"/>
              </w:rPr>
              <w:t>indigenous</w:t>
            </w:r>
            <w:r>
              <w:rPr>
                <w:spacing w:val="-11"/>
                <w:w w:val="105"/>
                <w:sz w:val="19"/>
              </w:rPr>
              <w:t> </w:t>
            </w:r>
            <w:r>
              <w:rPr>
                <w:w w:val="105"/>
                <w:sz w:val="19"/>
              </w:rPr>
              <w:t>person</w:t>
            </w:r>
            <w:r>
              <w:rPr>
                <w:spacing w:val="-11"/>
                <w:w w:val="105"/>
                <w:sz w:val="19"/>
              </w:rPr>
              <w:t> </w:t>
            </w:r>
            <w:r>
              <w:rPr>
                <w:w w:val="105"/>
                <w:sz w:val="19"/>
              </w:rPr>
              <w:t>means</w:t>
            </w:r>
            <w:r>
              <w:rPr>
                <w:spacing w:val="-11"/>
                <w:w w:val="105"/>
                <w:sz w:val="19"/>
              </w:rPr>
              <w:t> </w:t>
            </w:r>
            <w:r>
              <w:rPr>
                <w:w w:val="105"/>
                <w:sz w:val="19"/>
              </w:rPr>
              <w:t>a</w:t>
            </w:r>
            <w:r>
              <w:rPr>
                <w:spacing w:val="-11"/>
                <w:w w:val="105"/>
                <w:sz w:val="19"/>
              </w:rPr>
              <w:t> </w:t>
            </w:r>
            <w:r>
              <w:rPr>
                <w:w w:val="105"/>
                <w:sz w:val="19"/>
              </w:rPr>
              <w:t>person</w:t>
            </w:r>
            <w:r>
              <w:rPr>
                <w:spacing w:val="-11"/>
                <w:w w:val="105"/>
                <w:sz w:val="19"/>
              </w:rPr>
              <w:t> </w:t>
            </w:r>
            <w:r>
              <w:rPr>
                <w:w w:val="105"/>
                <w:sz w:val="19"/>
              </w:rPr>
              <w:t>of</w:t>
            </w:r>
            <w:r>
              <w:rPr>
                <w:spacing w:val="-11"/>
                <w:w w:val="105"/>
                <w:sz w:val="19"/>
              </w:rPr>
              <w:t> </w:t>
            </w:r>
            <w:r>
              <w:rPr>
                <w:w w:val="105"/>
                <w:sz w:val="19"/>
              </w:rPr>
              <w:t>the Aboriginal</w:t>
            </w:r>
            <w:r>
              <w:rPr>
                <w:spacing w:val="-3"/>
                <w:w w:val="105"/>
                <w:sz w:val="19"/>
              </w:rPr>
              <w:t> </w:t>
            </w:r>
            <w:r>
              <w:rPr>
                <w:w w:val="105"/>
                <w:sz w:val="19"/>
              </w:rPr>
              <w:t>race</w:t>
            </w:r>
            <w:r>
              <w:rPr>
                <w:spacing w:val="-3"/>
                <w:w w:val="105"/>
                <w:sz w:val="19"/>
              </w:rPr>
              <w:t> </w:t>
            </w:r>
            <w:r>
              <w:rPr>
                <w:w w:val="105"/>
                <w:sz w:val="19"/>
              </w:rPr>
              <w:t>of</w:t>
            </w:r>
            <w:r>
              <w:rPr>
                <w:spacing w:val="-3"/>
                <w:w w:val="105"/>
                <w:sz w:val="19"/>
              </w:rPr>
              <w:t> </w:t>
            </w:r>
            <w:r>
              <w:rPr>
                <w:w w:val="105"/>
                <w:sz w:val="19"/>
              </w:rPr>
              <w:t>Australia</w:t>
            </w:r>
            <w:r>
              <w:rPr>
                <w:spacing w:val="-3"/>
                <w:w w:val="105"/>
                <w:sz w:val="19"/>
              </w:rPr>
              <w:t> </w:t>
            </w:r>
            <w:r>
              <w:rPr>
                <w:w w:val="105"/>
                <w:sz w:val="19"/>
              </w:rPr>
              <w:t>or</w:t>
            </w:r>
            <w:r>
              <w:rPr>
                <w:spacing w:val="-3"/>
                <w:w w:val="105"/>
                <w:sz w:val="19"/>
              </w:rPr>
              <w:t> </w:t>
            </w:r>
            <w:r>
              <w:rPr>
                <w:w w:val="105"/>
                <w:sz w:val="19"/>
              </w:rPr>
              <w:t>a</w:t>
            </w:r>
            <w:r>
              <w:rPr>
                <w:spacing w:val="-3"/>
                <w:w w:val="105"/>
                <w:sz w:val="19"/>
              </w:rPr>
              <w:t> </w:t>
            </w:r>
            <w:r>
              <w:rPr>
                <w:w w:val="105"/>
                <w:sz w:val="19"/>
              </w:rPr>
              <w:t>descendent</w:t>
            </w:r>
            <w:r>
              <w:rPr>
                <w:spacing w:val="-3"/>
                <w:w w:val="105"/>
                <w:sz w:val="19"/>
              </w:rPr>
              <w:t> </w:t>
            </w:r>
            <w:r>
              <w:rPr>
                <w:w w:val="105"/>
                <w:sz w:val="19"/>
              </w:rPr>
              <w:t>of</w:t>
            </w:r>
            <w:r>
              <w:rPr>
                <w:spacing w:val="-3"/>
                <w:w w:val="105"/>
                <w:sz w:val="19"/>
              </w:rPr>
              <w:t> </w:t>
            </w:r>
            <w:r>
              <w:rPr>
                <w:w w:val="105"/>
                <w:sz w:val="19"/>
              </w:rPr>
              <w:t>an</w:t>
            </w:r>
            <w:r>
              <w:rPr>
                <w:spacing w:val="-3"/>
                <w:w w:val="105"/>
                <w:sz w:val="19"/>
              </w:rPr>
              <w:t> </w:t>
            </w:r>
            <w:r>
              <w:rPr>
                <w:w w:val="105"/>
                <w:sz w:val="19"/>
              </w:rPr>
              <w:t>indigenous</w:t>
            </w:r>
            <w:r>
              <w:rPr>
                <w:spacing w:val="-3"/>
                <w:w w:val="105"/>
                <w:sz w:val="19"/>
              </w:rPr>
              <w:t> </w:t>
            </w:r>
            <w:r>
              <w:rPr>
                <w:w w:val="105"/>
                <w:sz w:val="19"/>
              </w:rPr>
              <w:t>inhabitant</w:t>
            </w:r>
            <w:r>
              <w:rPr>
                <w:spacing w:val="-3"/>
                <w:w w:val="105"/>
                <w:sz w:val="19"/>
              </w:rPr>
              <w:t> </w:t>
            </w:r>
            <w:r>
              <w:rPr>
                <w:w w:val="105"/>
                <w:sz w:val="19"/>
              </w:rPr>
              <w:t>of</w:t>
            </w:r>
            <w:r>
              <w:rPr>
                <w:spacing w:val="-3"/>
                <w:w w:val="105"/>
                <w:sz w:val="19"/>
              </w:rPr>
              <w:t> </w:t>
            </w:r>
            <w:r>
              <w:rPr>
                <w:w w:val="105"/>
                <w:sz w:val="19"/>
              </w:rPr>
              <w:t>the Torres Strait Islands.</w:t>
            </w:r>
          </w:p>
          <w:p>
            <w:pPr>
              <w:pStyle w:val="TableParagraph"/>
              <w:spacing w:before="0"/>
              <w:rPr>
                <w:b/>
                <w:sz w:val="19"/>
              </w:rPr>
            </w:pPr>
          </w:p>
          <w:p>
            <w:pPr>
              <w:pStyle w:val="TableParagraph"/>
              <w:spacing w:before="17"/>
              <w:rPr>
                <w:b/>
                <w:sz w:val="19"/>
              </w:rPr>
            </w:pPr>
          </w:p>
          <w:p>
            <w:pPr>
              <w:pStyle w:val="TableParagraph"/>
              <w:spacing w:before="0"/>
              <w:ind w:left="105"/>
              <w:rPr>
                <w:b/>
                <w:sz w:val="19"/>
              </w:rPr>
            </w:pPr>
            <w:r>
              <w:rPr>
                <w:b/>
                <w:smallCaps/>
                <w:w w:val="105"/>
                <w:sz w:val="19"/>
              </w:rPr>
              <w:t>Local</w:t>
            </w:r>
            <w:r>
              <w:rPr>
                <w:b/>
                <w:smallCaps/>
                <w:spacing w:val="-2"/>
                <w:w w:val="105"/>
                <w:sz w:val="19"/>
              </w:rPr>
              <w:t> </w:t>
            </w:r>
            <w:r>
              <w:rPr>
                <w:b/>
                <w:smallCaps/>
                <w:w w:val="105"/>
                <w:sz w:val="19"/>
              </w:rPr>
              <w:t>government</w:t>
            </w:r>
            <w:r>
              <w:rPr>
                <w:b/>
                <w:smallCaps/>
                <w:spacing w:val="-2"/>
                <w:w w:val="105"/>
                <w:sz w:val="19"/>
              </w:rPr>
              <w:t> measures</w:t>
            </w:r>
          </w:p>
          <w:p>
            <w:pPr>
              <w:pStyle w:val="TableParagraph"/>
              <w:spacing w:before="58"/>
              <w:rPr>
                <w:b/>
                <w:sz w:val="16"/>
              </w:rPr>
            </w:pPr>
          </w:p>
          <w:p>
            <w:pPr>
              <w:pStyle w:val="TableParagraph"/>
              <w:spacing w:line="252" w:lineRule="auto" w:before="0"/>
              <w:ind w:left="105" w:right="406"/>
              <w:rPr>
                <w:sz w:val="19"/>
              </w:rPr>
            </w:pPr>
            <w:r>
              <w:rPr>
                <w:w w:val="105"/>
                <w:sz w:val="19"/>
              </w:rPr>
              <w:t>Australia</w:t>
            </w:r>
            <w:r>
              <w:rPr>
                <w:spacing w:val="-12"/>
                <w:w w:val="105"/>
                <w:sz w:val="19"/>
              </w:rPr>
              <w:t> </w:t>
            </w:r>
            <w:r>
              <w:rPr>
                <w:w w:val="105"/>
                <w:sz w:val="19"/>
              </w:rPr>
              <w:t>reserves</w:t>
            </w:r>
            <w:r>
              <w:rPr>
                <w:spacing w:val="-12"/>
                <w:w w:val="105"/>
                <w:sz w:val="19"/>
              </w:rPr>
              <w:t> </w:t>
            </w:r>
            <w:r>
              <w:rPr>
                <w:w w:val="105"/>
                <w:sz w:val="19"/>
              </w:rPr>
              <w:t>the</w:t>
            </w:r>
            <w:r>
              <w:rPr>
                <w:spacing w:val="-12"/>
                <w:w w:val="105"/>
                <w:sz w:val="19"/>
              </w:rPr>
              <w:t> </w:t>
            </w:r>
            <w:r>
              <w:rPr>
                <w:w w:val="105"/>
                <w:sz w:val="19"/>
              </w:rPr>
              <w:t>right</w:t>
            </w:r>
            <w:r>
              <w:rPr>
                <w:spacing w:val="-12"/>
                <w:w w:val="105"/>
                <w:sz w:val="19"/>
              </w:rPr>
              <w:t> </w:t>
            </w:r>
            <w:r>
              <w:rPr>
                <w:w w:val="105"/>
                <w:sz w:val="19"/>
              </w:rPr>
              <w:t>to</w:t>
            </w:r>
            <w:r>
              <w:rPr>
                <w:spacing w:val="-12"/>
                <w:w w:val="105"/>
                <w:sz w:val="19"/>
              </w:rPr>
              <w:t> </w:t>
            </w:r>
            <w:r>
              <w:rPr>
                <w:w w:val="105"/>
                <w:sz w:val="19"/>
              </w:rPr>
              <w:t>adopt</w:t>
            </w:r>
            <w:r>
              <w:rPr>
                <w:spacing w:val="-12"/>
                <w:w w:val="105"/>
                <w:sz w:val="19"/>
              </w:rPr>
              <w:t> </w:t>
            </w:r>
            <w:r>
              <w:rPr>
                <w:w w:val="105"/>
                <w:sz w:val="19"/>
              </w:rPr>
              <w:t>or</w:t>
            </w:r>
            <w:r>
              <w:rPr>
                <w:spacing w:val="-12"/>
                <w:w w:val="105"/>
                <w:sz w:val="19"/>
              </w:rPr>
              <w:t> </w:t>
            </w:r>
            <w:r>
              <w:rPr>
                <w:w w:val="105"/>
                <w:sz w:val="19"/>
              </w:rPr>
              <w:t>maintain</w:t>
            </w:r>
            <w:r>
              <w:rPr>
                <w:spacing w:val="-12"/>
                <w:w w:val="105"/>
                <w:sz w:val="19"/>
              </w:rPr>
              <w:t> </w:t>
            </w:r>
            <w:r>
              <w:rPr>
                <w:w w:val="105"/>
                <w:sz w:val="19"/>
              </w:rPr>
              <w:t>any</w:t>
            </w:r>
            <w:r>
              <w:rPr>
                <w:spacing w:val="-12"/>
                <w:w w:val="105"/>
                <w:sz w:val="19"/>
              </w:rPr>
              <w:t> </w:t>
            </w:r>
            <w:r>
              <w:rPr>
                <w:w w:val="105"/>
                <w:sz w:val="19"/>
              </w:rPr>
              <w:t>measure</w:t>
            </w:r>
            <w:r>
              <w:rPr>
                <w:spacing w:val="-12"/>
                <w:w w:val="105"/>
                <w:sz w:val="19"/>
              </w:rPr>
              <w:t> </w:t>
            </w:r>
            <w:r>
              <w:rPr>
                <w:w w:val="105"/>
                <w:sz w:val="19"/>
              </w:rPr>
              <w:t>administered</w:t>
            </w:r>
            <w:r>
              <w:rPr>
                <w:spacing w:val="-12"/>
                <w:w w:val="105"/>
                <w:sz w:val="19"/>
              </w:rPr>
              <w:t> </w:t>
            </w:r>
            <w:r>
              <w:rPr>
                <w:w w:val="105"/>
                <w:sz w:val="19"/>
              </w:rPr>
              <w:t>at the</w:t>
            </w:r>
            <w:r>
              <w:rPr>
                <w:spacing w:val="-10"/>
                <w:w w:val="105"/>
                <w:sz w:val="19"/>
              </w:rPr>
              <w:t> </w:t>
            </w:r>
            <w:r>
              <w:rPr>
                <w:w w:val="105"/>
                <w:sz w:val="19"/>
              </w:rPr>
              <w:t>local</w:t>
            </w:r>
            <w:r>
              <w:rPr>
                <w:spacing w:val="-10"/>
                <w:w w:val="105"/>
                <w:sz w:val="19"/>
              </w:rPr>
              <w:t> </w:t>
            </w:r>
            <w:r>
              <w:rPr>
                <w:w w:val="105"/>
                <w:sz w:val="19"/>
              </w:rPr>
              <w:t>government</w:t>
            </w:r>
            <w:r>
              <w:rPr>
                <w:spacing w:val="-10"/>
                <w:w w:val="105"/>
                <w:sz w:val="19"/>
              </w:rPr>
              <w:t> </w:t>
            </w:r>
            <w:r>
              <w:rPr>
                <w:w w:val="105"/>
                <w:sz w:val="19"/>
              </w:rPr>
              <w:t>level</w:t>
            </w:r>
            <w:r>
              <w:rPr>
                <w:spacing w:val="-10"/>
                <w:w w:val="105"/>
                <w:sz w:val="19"/>
              </w:rPr>
              <w:t> </w:t>
            </w:r>
            <w:r>
              <w:rPr>
                <w:w w:val="105"/>
                <w:sz w:val="19"/>
              </w:rPr>
              <w:t>unless</w:t>
            </w:r>
            <w:r>
              <w:rPr>
                <w:spacing w:val="-10"/>
                <w:w w:val="105"/>
                <w:sz w:val="19"/>
              </w:rPr>
              <w:t> </w:t>
            </w:r>
            <w:r>
              <w:rPr>
                <w:w w:val="105"/>
                <w:sz w:val="19"/>
              </w:rPr>
              <w:t>that</w:t>
            </w:r>
            <w:r>
              <w:rPr>
                <w:spacing w:val="-10"/>
                <w:w w:val="105"/>
                <w:sz w:val="19"/>
              </w:rPr>
              <w:t> </w:t>
            </w:r>
            <w:r>
              <w:rPr>
                <w:w w:val="105"/>
                <w:sz w:val="19"/>
              </w:rPr>
              <w:t>measure</w:t>
            </w:r>
            <w:r>
              <w:rPr>
                <w:spacing w:val="-10"/>
                <w:w w:val="105"/>
                <w:sz w:val="19"/>
              </w:rPr>
              <w:t> </w:t>
            </w:r>
            <w:r>
              <w:rPr>
                <w:w w:val="105"/>
                <w:sz w:val="19"/>
              </w:rPr>
              <w:t>is</w:t>
            </w:r>
            <w:r>
              <w:rPr>
                <w:spacing w:val="-10"/>
                <w:w w:val="105"/>
                <w:sz w:val="19"/>
              </w:rPr>
              <w:t> </w:t>
            </w:r>
            <w:r>
              <w:rPr>
                <w:w w:val="105"/>
                <w:sz w:val="19"/>
              </w:rPr>
              <w:t>applied</w:t>
            </w:r>
            <w:r>
              <w:rPr>
                <w:spacing w:val="-10"/>
                <w:w w:val="105"/>
                <w:sz w:val="19"/>
              </w:rPr>
              <w:t> </w:t>
            </w:r>
            <w:r>
              <w:rPr>
                <w:w w:val="105"/>
                <w:sz w:val="19"/>
              </w:rPr>
              <w:t>on</w:t>
            </w:r>
            <w:r>
              <w:rPr>
                <w:spacing w:val="-10"/>
                <w:w w:val="105"/>
                <w:sz w:val="19"/>
              </w:rPr>
              <w:t> </w:t>
            </w:r>
            <w:r>
              <w:rPr>
                <w:w w:val="105"/>
                <w:sz w:val="19"/>
              </w:rPr>
              <w:t>a</w:t>
            </w:r>
            <w:r>
              <w:rPr>
                <w:spacing w:val="-10"/>
                <w:w w:val="105"/>
                <w:sz w:val="19"/>
              </w:rPr>
              <w:t> </w:t>
            </w:r>
            <w:r>
              <w:rPr>
                <w:w w:val="105"/>
                <w:sz w:val="19"/>
              </w:rPr>
              <w:t>discriminatory basis with the intention of nullifying or impairing the benefits accruing to Thailand under the terms of the Agreement.</w:t>
            </w:r>
          </w:p>
          <w:p>
            <w:pPr>
              <w:pStyle w:val="TableParagraph"/>
              <w:spacing w:before="11"/>
              <w:rPr>
                <w:b/>
                <w:sz w:val="19"/>
              </w:rPr>
            </w:pPr>
          </w:p>
          <w:p>
            <w:pPr>
              <w:pStyle w:val="TableParagraph"/>
              <w:tabs>
                <w:tab w:pos="565" w:val="left" w:leader="none"/>
              </w:tabs>
              <w:spacing w:line="242" w:lineRule="auto" w:before="0"/>
              <w:ind w:left="565" w:right="292" w:hanging="461"/>
              <w:rPr>
                <w:sz w:val="16"/>
              </w:rPr>
            </w:pPr>
            <w:r>
              <w:rPr>
                <w:spacing w:val="-6"/>
                <w:sz w:val="19"/>
              </w:rPr>
              <w:t>**</w:t>
            </w:r>
            <w:r>
              <w:rPr>
                <w:sz w:val="19"/>
              </w:rPr>
              <w:tab/>
            </w:r>
            <w:r>
              <w:rPr>
                <w:sz w:val="16"/>
              </w:rPr>
              <w:t>Australia’s</w:t>
            </w:r>
            <w:r>
              <w:rPr>
                <w:spacing w:val="-11"/>
                <w:sz w:val="16"/>
              </w:rPr>
              <w:t> </w:t>
            </w:r>
            <w:r>
              <w:rPr>
                <w:sz w:val="16"/>
              </w:rPr>
              <w:t>foreign</w:t>
            </w:r>
            <w:r>
              <w:rPr>
                <w:spacing w:val="-11"/>
                <w:sz w:val="16"/>
              </w:rPr>
              <w:t> </w:t>
            </w:r>
            <w:r>
              <w:rPr>
                <w:sz w:val="16"/>
              </w:rPr>
              <w:t>investment</w:t>
            </w:r>
            <w:r>
              <w:rPr>
                <w:spacing w:val="-11"/>
                <w:sz w:val="16"/>
              </w:rPr>
              <w:t> </w:t>
            </w:r>
            <w:r>
              <w:rPr>
                <w:sz w:val="16"/>
              </w:rPr>
              <w:t>policy</w:t>
            </w:r>
            <w:r>
              <w:rPr>
                <w:spacing w:val="-11"/>
                <w:sz w:val="16"/>
              </w:rPr>
              <w:t> </w:t>
            </w:r>
            <w:r>
              <w:rPr>
                <w:sz w:val="16"/>
              </w:rPr>
              <w:t>comprises</w:t>
            </w:r>
            <w:r>
              <w:rPr>
                <w:spacing w:val="-11"/>
                <w:sz w:val="16"/>
              </w:rPr>
              <w:t> </w:t>
            </w:r>
            <w:r>
              <w:rPr>
                <w:sz w:val="16"/>
              </w:rPr>
              <w:t>the</w:t>
            </w:r>
            <w:r>
              <w:rPr>
                <w:spacing w:val="-11"/>
                <w:sz w:val="16"/>
              </w:rPr>
              <w:t> </w:t>
            </w:r>
            <w:r>
              <w:rPr>
                <w:sz w:val="16"/>
              </w:rPr>
              <w:t>Foreig</w:t>
            </w:r>
            <w:r>
              <w:rPr>
                <w:i/>
                <w:sz w:val="16"/>
              </w:rPr>
              <w:t>n</w:t>
            </w:r>
            <w:r>
              <w:rPr>
                <w:i/>
                <w:spacing w:val="-11"/>
                <w:sz w:val="16"/>
              </w:rPr>
              <w:t> </w:t>
            </w:r>
            <w:r>
              <w:rPr>
                <w:i/>
                <w:sz w:val="16"/>
              </w:rPr>
              <w:t>Acquisitions</w:t>
            </w:r>
            <w:r>
              <w:rPr>
                <w:i/>
                <w:spacing w:val="-11"/>
                <w:sz w:val="16"/>
              </w:rPr>
              <w:t> </w:t>
            </w:r>
            <w:r>
              <w:rPr>
                <w:i/>
                <w:sz w:val="16"/>
              </w:rPr>
              <w:t>and</w:t>
            </w:r>
            <w:r>
              <w:rPr>
                <w:i/>
                <w:spacing w:val="-11"/>
                <w:sz w:val="16"/>
              </w:rPr>
              <w:t> </w:t>
            </w:r>
            <w:r>
              <w:rPr>
                <w:i/>
                <w:sz w:val="16"/>
              </w:rPr>
              <w:t>Takeovers</w:t>
            </w:r>
            <w:r>
              <w:rPr>
                <w:i/>
                <w:spacing w:val="-11"/>
                <w:sz w:val="16"/>
              </w:rPr>
              <w:t> </w:t>
            </w:r>
            <w:r>
              <w:rPr>
                <w:i/>
                <w:sz w:val="16"/>
              </w:rPr>
              <w:t>Act 1975</w:t>
            </w:r>
            <w:r>
              <w:rPr>
                <w:sz w:val="16"/>
              </w:rPr>
              <w:t>, the</w:t>
            </w:r>
            <w:r>
              <w:rPr>
                <w:spacing w:val="-1"/>
                <w:sz w:val="16"/>
              </w:rPr>
              <w:t> </w:t>
            </w:r>
            <w:r>
              <w:rPr>
                <w:i/>
                <w:sz w:val="16"/>
              </w:rPr>
              <w:t>Foreign Acquisition and Takeovers Regulations </w:t>
            </w:r>
            <w:r>
              <w:rPr>
                <w:sz w:val="16"/>
              </w:rPr>
              <w:t>and ministerial statements. Full details are available at </w:t>
            </w:r>
            <w:hyperlink r:id="rId5">
              <w:r>
                <w:rPr>
                  <w:color w:val="0A31FF"/>
                  <w:sz w:val="16"/>
                  <w:u w:val="single" w:color="0A31FF"/>
                </w:rPr>
                <w:t>www.firb.gov.au</w:t>
              </w:r>
              <w:r>
                <w:rPr>
                  <w:sz w:val="16"/>
                </w:rPr>
                <w:t>.</w:t>
              </w:r>
            </w:hyperlink>
          </w:p>
        </w:tc>
      </w:tr>
    </w:tbl>
    <w:p>
      <w:pPr>
        <w:pStyle w:val="TableParagraph"/>
        <w:spacing w:after="0" w:line="242" w:lineRule="auto"/>
        <w:rPr>
          <w:sz w:val="16"/>
        </w:rPr>
        <w:sectPr>
          <w:pgSz w:w="11900" w:h="16840"/>
          <w:pgMar w:top="1240" w:bottom="1929"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b/>
                <w:sz w:val="21"/>
              </w:rPr>
            </w:pPr>
          </w:p>
          <w:p>
            <w:pPr>
              <w:pStyle w:val="TableParagraph"/>
              <w:spacing w:before="1"/>
              <w:ind w:left="11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105"/>
              <w:rPr>
                <w:b/>
                <w:sz w:val="21"/>
              </w:rPr>
            </w:pPr>
            <w:r>
              <w:rPr>
                <w:b/>
                <w:spacing w:val="-2"/>
                <w:sz w:val="21"/>
              </w:rPr>
              <w:t>Limitations</w:t>
            </w:r>
          </w:p>
        </w:tc>
      </w:tr>
      <w:tr>
        <w:trPr>
          <w:trHeight w:val="2327" w:hRule="atLeast"/>
        </w:trPr>
        <w:tc>
          <w:tcPr>
            <w:tcW w:w="9855" w:type="dxa"/>
            <w:gridSpan w:val="2"/>
          </w:tcPr>
          <w:p>
            <w:pPr>
              <w:pStyle w:val="TableParagraph"/>
              <w:spacing w:before="168"/>
              <w:ind w:left="110"/>
              <w:rPr>
                <w:b/>
                <w:sz w:val="24"/>
              </w:rPr>
            </w:pPr>
            <w:r>
              <w:rPr>
                <w:b/>
                <w:sz w:val="24"/>
              </w:rPr>
              <w:t>II.</w:t>
            </w:r>
            <w:r>
              <w:rPr>
                <w:b/>
                <w:spacing w:val="-7"/>
                <w:sz w:val="24"/>
              </w:rPr>
              <w:t> </w:t>
            </w:r>
            <w:r>
              <w:rPr>
                <w:b/>
                <w:sz w:val="24"/>
              </w:rPr>
              <w:t>SECTOR-SPECIFIC</w:t>
            </w:r>
            <w:r>
              <w:rPr>
                <w:b/>
                <w:spacing w:val="-7"/>
                <w:sz w:val="24"/>
              </w:rPr>
              <w:t> </w:t>
            </w:r>
            <w:r>
              <w:rPr>
                <w:b/>
                <w:spacing w:val="-2"/>
                <w:sz w:val="24"/>
              </w:rPr>
              <w:t>COMMITMENTS</w:t>
            </w:r>
          </w:p>
          <w:p>
            <w:pPr>
              <w:pStyle w:val="TableParagraph"/>
              <w:spacing w:line="252" w:lineRule="auto" w:before="237"/>
              <w:ind w:left="830" w:right="301" w:hanging="720"/>
              <w:rPr>
                <w:sz w:val="19"/>
              </w:rPr>
            </w:pPr>
            <w:r>
              <w:rPr>
                <w:w w:val="105"/>
                <w:sz w:val="19"/>
              </w:rPr>
              <w:t>Notes:</w:t>
            </w:r>
            <w:r>
              <w:rPr>
                <w:spacing w:val="70"/>
                <w:w w:val="105"/>
                <w:sz w:val="19"/>
              </w:rPr>
              <w:t> </w:t>
            </w:r>
            <w:r>
              <w:rPr>
                <w:w w:val="105"/>
                <w:sz w:val="19"/>
              </w:rPr>
              <w:t>Commitments</w:t>
            </w:r>
            <w:r>
              <w:rPr>
                <w:spacing w:val="-11"/>
                <w:w w:val="105"/>
                <w:sz w:val="19"/>
              </w:rPr>
              <w:t> </w:t>
            </w:r>
            <w:r>
              <w:rPr>
                <w:w w:val="105"/>
                <w:sz w:val="19"/>
              </w:rPr>
              <w:t>in</w:t>
            </w:r>
            <w:r>
              <w:rPr>
                <w:spacing w:val="-11"/>
                <w:w w:val="105"/>
                <w:sz w:val="19"/>
              </w:rPr>
              <w:t> </w:t>
            </w:r>
            <w:r>
              <w:rPr>
                <w:w w:val="105"/>
                <w:sz w:val="19"/>
              </w:rPr>
              <w:t>this</w:t>
            </w:r>
            <w:r>
              <w:rPr>
                <w:spacing w:val="-11"/>
                <w:w w:val="105"/>
                <w:sz w:val="19"/>
              </w:rPr>
              <w:t> </w:t>
            </w:r>
            <w:r>
              <w:rPr>
                <w:w w:val="105"/>
                <w:sz w:val="19"/>
              </w:rPr>
              <w:t>schedule</w:t>
            </w:r>
            <w:r>
              <w:rPr>
                <w:spacing w:val="-11"/>
                <w:w w:val="105"/>
                <w:sz w:val="19"/>
              </w:rPr>
              <w:t> </w:t>
            </w:r>
            <w:r>
              <w:rPr>
                <w:w w:val="105"/>
                <w:sz w:val="19"/>
              </w:rPr>
              <w:t>are</w:t>
            </w:r>
            <w:r>
              <w:rPr>
                <w:spacing w:val="-11"/>
                <w:w w:val="105"/>
                <w:sz w:val="19"/>
              </w:rPr>
              <w:t> </w:t>
            </w:r>
            <w:r>
              <w:rPr>
                <w:w w:val="105"/>
                <w:sz w:val="19"/>
              </w:rPr>
              <w:t>subject</w:t>
            </w:r>
            <w:r>
              <w:rPr>
                <w:spacing w:val="-11"/>
                <w:w w:val="105"/>
                <w:sz w:val="19"/>
              </w:rPr>
              <w:t> </w:t>
            </w:r>
            <w:r>
              <w:rPr>
                <w:w w:val="105"/>
                <w:sz w:val="19"/>
              </w:rPr>
              <w:t>to</w:t>
            </w:r>
            <w:r>
              <w:rPr>
                <w:spacing w:val="-11"/>
                <w:w w:val="105"/>
                <w:sz w:val="19"/>
              </w:rPr>
              <w:t> </w:t>
            </w:r>
            <w:r>
              <w:rPr>
                <w:w w:val="105"/>
                <w:sz w:val="19"/>
              </w:rPr>
              <w:t>the</w:t>
            </w:r>
            <w:r>
              <w:rPr>
                <w:spacing w:val="-11"/>
                <w:w w:val="105"/>
                <w:sz w:val="19"/>
              </w:rPr>
              <w:t> </w:t>
            </w:r>
            <w:r>
              <w:rPr>
                <w:w w:val="105"/>
                <w:sz w:val="19"/>
              </w:rPr>
              <w:t>general</w:t>
            </w:r>
            <w:r>
              <w:rPr>
                <w:spacing w:val="-11"/>
                <w:w w:val="105"/>
                <w:sz w:val="19"/>
              </w:rPr>
              <w:t> </w:t>
            </w:r>
            <w:r>
              <w:rPr>
                <w:w w:val="105"/>
                <w:sz w:val="19"/>
              </w:rPr>
              <w:t>limitations</w:t>
            </w:r>
            <w:r>
              <w:rPr>
                <w:spacing w:val="-11"/>
                <w:w w:val="105"/>
                <w:sz w:val="19"/>
              </w:rPr>
              <w:t> </w:t>
            </w:r>
            <w:r>
              <w:rPr>
                <w:w w:val="105"/>
                <w:sz w:val="19"/>
              </w:rPr>
              <w:t>contained</w:t>
            </w:r>
            <w:r>
              <w:rPr>
                <w:spacing w:val="-11"/>
                <w:w w:val="105"/>
                <w:sz w:val="19"/>
              </w:rPr>
              <w:t> </w:t>
            </w:r>
            <w:r>
              <w:rPr>
                <w:w w:val="105"/>
                <w:sz w:val="19"/>
              </w:rPr>
              <w:t>in</w:t>
            </w:r>
            <w:r>
              <w:rPr>
                <w:spacing w:val="-11"/>
                <w:w w:val="105"/>
                <w:sz w:val="19"/>
              </w:rPr>
              <w:t> </w:t>
            </w:r>
            <w:r>
              <w:rPr>
                <w:w w:val="105"/>
                <w:sz w:val="19"/>
              </w:rPr>
              <w:t>the</w:t>
            </w:r>
            <w:r>
              <w:rPr>
                <w:spacing w:val="-11"/>
                <w:w w:val="105"/>
                <w:sz w:val="19"/>
              </w:rPr>
              <w:t> </w:t>
            </w:r>
            <w:r>
              <w:rPr>
                <w:w w:val="105"/>
                <w:sz w:val="19"/>
              </w:rPr>
              <w:t>"Horizontal Commitments" section of this schedule.</w:t>
            </w:r>
          </w:p>
          <w:p>
            <w:pPr>
              <w:pStyle w:val="TableParagraph"/>
              <w:spacing w:line="252" w:lineRule="auto" w:before="1"/>
              <w:ind w:left="830" w:right="301"/>
              <w:rPr>
                <w:sz w:val="19"/>
              </w:rPr>
            </w:pPr>
            <w:r>
              <w:rPr>
                <w:w w:val="105"/>
                <w:sz w:val="19"/>
              </w:rPr>
              <w:t>*</w:t>
            </w:r>
            <w:r>
              <w:rPr>
                <w:spacing w:val="-11"/>
                <w:w w:val="105"/>
                <w:sz w:val="19"/>
              </w:rPr>
              <w:t> </w:t>
            </w:r>
            <w:r>
              <w:rPr>
                <w:w w:val="105"/>
                <w:sz w:val="19"/>
              </w:rPr>
              <w:t>Denotes</w:t>
            </w:r>
            <w:r>
              <w:rPr>
                <w:spacing w:val="-11"/>
                <w:w w:val="105"/>
                <w:sz w:val="19"/>
              </w:rPr>
              <w:t> </w:t>
            </w:r>
            <w:r>
              <w:rPr>
                <w:w w:val="105"/>
                <w:sz w:val="19"/>
              </w:rPr>
              <w:t>that</w:t>
            </w:r>
            <w:r>
              <w:rPr>
                <w:spacing w:val="-11"/>
                <w:w w:val="105"/>
                <w:sz w:val="19"/>
              </w:rPr>
              <w:t> </w:t>
            </w:r>
            <w:r>
              <w:rPr>
                <w:w w:val="105"/>
                <w:sz w:val="19"/>
              </w:rPr>
              <w:t>a</w:t>
            </w:r>
            <w:r>
              <w:rPr>
                <w:spacing w:val="-11"/>
                <w:w w:val="105"/>
                <w:sz w:val="19"/>
              </w:rPr>
              <w:t> </w:t>
            </w:r>
            <w:r>
              <w:rPr>
                <w:w w:val="105"/>
                <w:sz w:val="19"/>
              </w:rPr>
              <w:t>sector-specific</w:t>
            </w:r>
            <w:r>
              <w:rPr>
                <w:spacing w:val="-11"/>
                <w:w w:val="105"/>
                <w:sz w:val="19"/>
              </w:rPr>
              <w:t> </w:t>
            </w:r>
            <w:r>
              <w:rPr>
                <w:w w:val="105"/>
                <w:sz w:val="19"/>
              </w:rPr>
              <w:t>commitment</w:t>
            </w:r>
            <w:r>
              <w:rPr>
                <w:spacing w:val="-11"/>
                <w:w w:val="105"/>
                <w:sz w:val="19"/>
              </w:rPr>
              <w:t> </w:t>
            </w:r>
            <w:r>
              <w:rPr>
                <w:w w:val="105"/>
                <w:sz w:val="19"/>
              </w:rPr>
              <w:t>for</w:t>
            </w:r>
            <w:r>
              <w:rPr>
                <w:spacing w:val="-11"/>
                <w:w w:val="105"/>
                <w:sz w:val="19"/>
              </w:rPr>
              <w:t> </w:t>
            </w:r>
            <w:r>
              <w:rPr>
                <w:w w:val="105"/>
                <w:sz w:val="19"/>
              </w:rPr>
              <w:t>cross-border</w:t>
            </w:r>
            <w:r>
              <w:rPr>
                <w:spacing w:val="-11"/>
                <w:w w:val="105"/>
                <w:sz w:val="19"/>
              </w:rPr>
              <w:t> </w:t>
            </w:r>
            <w:r>
              <w:rPr>
                <w:w w:val="105"/>
                <w:sz w:val="19"/>
              </w:rPr>
              <w:t>supply</w:t>
            </w:r>
            <w:r>
              <w:rPr>
                <w:spacing w:val="-11"/>
                <w:w w:val="105"/>
                <w:sz w:val="19"/>
              </w:rPr>
              <w:t> </w:t>
            </w:r>
            <w:r>
              <w:rPr>
                <w:w w:val="105"/>
                <w:sz w:val="19"/>
              </w:rPr>
              <w:t>is</w:t>
            </w:r>
            <w:r>
              <w:rPr>
                <w:spacing w:val="-11"/>
                <w:w w:val="105"/>
                <w:sz w:val="19"/>
              </w:rPr>
              <w:t> </w:t>
            </w:r>
            <w:r>
              <w:rPr>
                <w:w w:val="105"/>
                <w:sz w:val="19"/>
              </w:rPr>
              <w:t>unbound</w:t>
            </w:r>
            <w:r>
              <w:rPr>
                <w:spacing w:val="-11"/>
                <w:w w:val="105"/>
                <w:sz w:val="19"/>
              </w:rPr>
              <w:t> </w:t>
            </w:r>
            <w:r>
              <w:rPr>
                <w:w w:val="105"/>
                <w:sz w:val="19"/>
              </w:rPr>
              <w:t>due</w:t>
            </w:r>
            <w:r>
              <w:rPr>
                <w:spacing w:val="-11"/>
                <w:w w:val="105"/>
                <w:sz w:val="19"/>
              </w:rPr>
              <w:t> </w:t>
            </w:r>
            <w:r>
              <w:rPr>
                <w:w w:val="105"/>
                <w:sz w:val="19"/>
              </w:rPr>
              <w:t>to</w:t>
            </w:r>
            <w:r>
              <w:rPr>
                <w:spacing w:val="-11"/>
                <w:w w:val="105"/>
                <w:sz w:val="19"/>
              </w:rPr>
              <w:t> </w:t>
            </w:r>
            <w:r>
              <w:rPr>
                <w:w w:val="105"/>
                <w:sz w:val="19"/>
              </w:rPr>
              <w:t>lack</w:t>
            </w:r>
            <w:r>
              <w:rPr>
                <w:spacing w:val="-11"/>
                <w:w w:val="105"/>
                <w:sz w:val="19"/>
              </w:rPr>
              <w:t> </w:t>
            </w:r>
            <w:r>
              <w:rPr>
                <w:w w:val="105"/>
                <w:sz w:val="19"/>
              </w:rPr>
              <w:t>of technical feasibility.</w:t>
            </w:r>
          </w:p>
          <w:p>
            <w:pPr>
              <w:pStyle w:val="TableParagraph"/>
              <w:spacing w:line="252" w:lineRule="auto" w:before="2"/>
              <w:ind w:left="830" w:right="301"/>
              <w:rPr>
                <w:sz w:val="19"/>
              </w:rPr>
            </w:pPr>
            <w:r>
              <w:rPr>
                <w:b/>
                <w:w w:val="105"/>
                <w:sz w:val="19"/>
              </w:rPr>
              <w:t>**</w:t>
            </w:r>
            <w:r>
              <w:rPr>
                <w:b/>
                <w:spacing w:val="-10"/>
                <w:w w:val="105"/>
                <w:sz w:val="19"/>
              </w:rPr>
              <w:t> </w:t>
            </w:r>
            <w:r>
              <w:rPr>
                <w:w w:val="105"/>
                <w:sz w:val="19"/>
              </w:rPr>
              <w:t>Denotes</w:t>
            </w:r>
            <w:r>
              <w:rPr>
                <w:spacing w:val="-10"/>
                <w:w w:val="105"/>
                <w:sz w:val="19"/>
              </w:rPr>
              <w:t> </w:t>
            </w:r>
            <w:r>
              <w:rPr>
                <w:w w:val="105"/>
                <w:sz w:val="19"/>
              </w:rPr>
              <w:t>that</w:t>
            </w:r>
            <w:r>
              <w:rPr>
                <w:spacing w:val="-10"/>
                <w:w w:val="105"/>
                <w:sz w:val="19"/>
              </w:rPr>
              <w:t> </w:t>
            </w:r>
            <w:r>
              <w:rPr>
                <w:w w:val="105"/>
                <w:sz w:val="19"/>
              </w:rPr>
              <w:t>the</w:t>
            </w:r>
            <w:r>
              <w:rPr>
                <w:spacing w:val="-10"/>
                <w:w w:val="105"/>
                <w:sz w:val="19"/>
              </w:rPr>
              <w:t> </w:t>
            </w:r>
            <w:r>
              <w:rPr>
                <w:w w:val="105"/>
                <w:sz w:val="19"/>
              </w:rPr>
              <w:t>service</w:t>
            </w:r>
            <w:r>
              <w:rPr>
                <w:spacing w:val="-10"/>
                <w:w w:val="105"/>
                <w:sz w:val="19"/>
              </w:rPr>
              <w:t> </w:t>
            </w:r>
            <w:r>
              <w:rPr>
                <w:w w:val="105"/>
                <w:sz w:val="19"/>
              </w:rPr>
              <w:t>or</w:t>
            </w:r>
            <w:r>
              <w:rPr>
                <w:spacing w:val="-10"/>
                <w:w w:val="105"/>
                <w:sz w:val="19"/>
              </w:rPr>
              <w:t> </w:t>
            </w:r>
            <w:r>
              <w:rPr>
                <w:w w:val="105"/>
                <w:sz w:val="19"/>
              </w:rPr>
              <w:t>services</w:t>
            </w:r>
            <w:r>
              <w:rPr>
                <w:spacing w:val="-10"/>
                <w:w w:val="105"/>
                <w:sz w:val="19"/>
              </w:rPr>
              <w:t> </w:t>
            </w:r>
            <w:r>
              <w:rPr>
                <w:w w:val="105"/>
                <w:sz w:val="19"/>
              </w:rPr>
              <w:t>specified</w:t>
            </w:r>
            <w:r>
              <w:rPr>
                <w:spacing w:val="-10"/>
                <w:w w:val="105"/>
                <w:sz w:val="19"/>
              </w:rPr>
              <w:t> </w:t>
            </w:r>
            <w:r>
              <w:rPr>
                <w:w w:val="105"/>
                <w:sz w:val="19"/>
              </w:rPr>
              <w:t>constitute(s)</w:t>
            </w:r>
            <w:r>
              <w:rPr>
                <w:spacing w:val="-10"/>
                <w:w w:val="105"/>
                <w:sz w:val="19"/>
              </w:rPr>
              <w:t> </w:t>
            </w:r>
            <w:r>
              <w:rPr>
                <w:w w:val="105"/>
                <w:sz w:val="19"/>
              </w:rPr>
              <w:t>only</w:t>
            </w:r>
            <w:r>
              <w:rPr>
                <w:spacing w:val="-10"/>
                <w:w w:val="105"/>
                <w:sz w:val="19"/>
              </w:rPr>
              <w:t> </w:t>
            </w:r>
            <w:r>
              <w:rPr>
                <w:w w:val="105"/>
                <w:sz w:val="19"/>
              </w:rPr>
              <w:t>a</w:t>
            </w:r>
            <w:r>
              <w:rPr>
                <w:spacing w:val="-10"/>
                <w:w w:val="105"/>
                <w:sz w:val="19"/>
              </w:rPr>
              <w:t> </w:t>
            </w:r>
            <w:r>
              <w:rPr>
                <w:w w:val="105"/>
                <w:sz w:val="19"/>
              </w:rPr>
              <w:t>part</w:t>
            </w:r>
            <w:r>
              <w:rPr>
                <w:spacing w:val="-10"/>
                <w:w w:val="105"/>
                <w:sz w:val="19"/>
              </w:rPr>
              <w:t> </w:t>
            </w:r>
            <w:r>
              <w:rPr>
                <w:w w:val="105"/>
                <w:sz w:val="19"/>
              </w:rPr>
              <w:t>of</w:t>
            </w:r>
            <w:r>
              <w:rPr>
                <w:spacing w:val="-10"/>
                <w:w w:val="105"/>
                <w:sz w:val="19"/>
              </w:rPr>
              <w:t> </w:t>
            </w:r>
            <w:r>
              <w:rPr>
                <w:w w:val="105"/>
                <w:sz w:val="19"/>
              </w:rPr>
              <w:t>the</w:t>
            </w:r>
            <w:r>
              <w:rPr>
                <w:spacing w:val="-10"/>
                <w:w w:val="105"/>
                <w:sz w:val="19"/>
              </w:rPr>
              <w:t> </w:t>
            </w:r>
            <w:r>
              <w:rPr>
                <w:w w:val="105"/>
                <w:sz w:val="19"/>
              </w:rPr>
              <w:t>total</w:t>
            </w:r>
            <w:r>
              <w:rPr>
                <w:spacing w:val="-10"/>
                <w:w w:val="105"/>
                <w:sz w:val="19"/>
              </w:rPr>
              <w:t> </w:t>
            </w:r>
            <w:r>
              <w:rPr>
                <w:w w:val="105"/>
                <w:sz w:val="19"/>
              </w:rPr>
              <w:t>range</w:t>
            </w:r>
            <w:r>
              <w:rPr>
                <w:spacing w:val="-10"/>
                <w:w w:val="105"/>
                <w:sz w:val="19"/>
              </w:rPr>
              <w:t> </w:t>
            </w:r>
            <w:r>
              <w:rPr>
                <w:w w:val="105"/>
                <w:sz w:val="19"/>
              </w:rPr>
              <w:t>of activities covered by the CPC Code.</w:t>
            </w:r>
          </w:p>
        </w:tc>
      </w:tr>
      <w:tr>
        <w:trPr>
          <w:trHeight w:val="676" w:hRule="atLeast"/>
        </w:trPr>
        <w:tc>
          <w:tcPr>
            <w:tcW w:w="9855" w:type="dxa"/>
            <w:gridSpan w:val="2"/>
          </w:tcPr>
          <w:p>
            <w:pPr>
              <w:pStyle w:val="TableParagraph"/>
              <w:spacing w:before="177"/>
              <w:ind w:left="110"/>
              <w:rPr>
                <w:b/>
                <w:i/>
                <w:sz w:val="21"/>
              </w:rPr>
            </w:pPr>
            <w:r>
              <w:rPr>
                <w:b/>
                <w:i/>
                <w:sz w:val="21"/>
              </w:rPr>
              <w:t>1.</w:t>
            </w:r>
            <w:r>
              <w:rPr>
                <w:b/>
                <w:i/>
                <w:spacing w:val="40"/>
                <w:sz w:val="21"/>
              </w:rPr>
              <w:t>  </w:t>
            </w:r>
            <w:r>
              <w:rPr>
                <w:b/>
                <w:i/>
                <w:sz w:val="21"/>
              </w:rPr>
              <w:t>BUSINESS</w:t>
            </w:r>
            <w:r>
              <w:rPr>
                <w:b/>
                <w:i/>
                <w:spacing w:val="7"/>
                <w:sz w:val="21"/>
              </w:rPr>
              <w:t> </w:t>
            </w:r>
            <w:r>
              <w:rPr>
                <w:b/>
                <w:i/>
                <w:spacing w:val="-2"/>
                <w:sz w:val="21"/>
              </w:rPr>
              <w:t>SERVICES</w:t>
            </w:r>
          </w:p>
        </w:tc>
      </w:tr>
      <w:tr>
        <w:trPr>
          <w:trHeight w:val="633" w:hRule="atLeast"/>
        </w:trPr>
        <w:tc>
          <w:tcPr>
            <w:tcW w:w="2602" w:type="dxa"/>
          </w:tcPr>
          <w:p>
            <w:pPr>
              <w:pStyle w:val="TableParagraph"/>
              <w:ind w:left="110"/>
              <w:rPr>
                <w:sz w:val="19"/>
              </w:rPr>
            </w:pPr>
            <w:r>
              <w:rPr>
                <w:w w:val="105"/>
                <w:sz w:val="19"/>
              </w:rPr>
              <w:t>A.</w:t>
            </w:r>
            <w:r>
              <w:rPr>
                <w:spacing w:val="66"/>
                <w:w w:val="150"/>
                <w:sz w:val="19"/>
              </w:rPr>
              <w:t> </w:t>
            </w:r>
            <w:r>
              <w:rPr>
                <w:w w:val="105"/>
                <w:sz w:val="19"/>
                <w:u w:val="single"/>
              </w:rPr>
              <w:t>Professional</w:t>
            </w:r>
            <w:r>
              <w:rPr>
                <w:spacing w:val="-10"/>
                <w:w w:val="105"/>
                <w:sz w:val="19"/>
                <w:u w:val="single"/>
              </w:rPr>
              <w:t> </w:t>
            </w:r>
            <w:r>
              <w:rPr>
                <w:spacing w:val="-2"/>
                <w:w w:val="105"/>
                <w:sz w:val="19"/>
                <w:u w:val="single"/>
              </w:rPr>
              <w:t>Services</w:t>
            </w:r>
          </w:p>
        </w:tc>
        <w:tc>
          <w:tcPr>
            <w:tcW w:w="7253" w:type="dxa"/>
          </w:tcPr>
          <w:p>
            <w:pPr>
              <w:pStyle w:val="TableParagraph"/>
              <w:spacing w:before="0"/>
              <w:rPr>
                <w:rFonts w:ascii="Times New Roman"/>
                <w:sz w:val="18"/>
              </w:rPr>
            </w:pPr>
          </w:p>
        </w:tc>
      </w:tr>
      <w:tr>
        <w:trPr>
          <w:trHeight w:val="3157" w:hRule="atLeast"/>
        </w:trPr>
        <w:tc>
          <w:tcPr>
            <w:tcW w:w="2602" w:type="dxa"/>
          </w:tcPr>
          <w:p>
            <w:pPr>
              <w:pStyle w:val="TableParagraph"/>
              <w:ind w:left="110"/>
              <w:rPr>
                <w:sz w:val="19"/>
              </w:rPr>
            </w:pPr>
            <w:r>
              <w:rPr>
                <w:w w:val="105"/>
                <w:sz w:val="19"/>
              </w:rPr>
              <w:t>a)</w:t>
            </w:r>
            <w:r>
              <w:rPr>
                <w:spacing w:val="30"/>
                <w:w w:val="105"/>
                <w:sz w:val="19"/>
              </w:rPr>
              <w:t>  </w:t>
            </w:r>
            <w:r>
              <w:rPr>
                <w:w w:val="105"/>
                <w:sz w:val="19"/>
              </w:rPr>
              <w:t>Legal</w:t>
            </w:r>
            <w:r>
              <w:rPr>
                <w:spacing w:val="-6"/>
                <w:w w:val="105"/>
                <w:sz w:val="19"/>
              </w:rPr>
              <w:t> </w:t>
            </w:r>
            <w:r>
              <w:rPr>
                <w:spacing w:val="-2"/>
                <w:w w:val="105"/>
                <w:sz w:val="19"/>
              </w:rPr>
              <w:t>services</w:t>
            </w:r>
          </w:p>
          <w:p>
            <w:pPr>
              <w:pStyle w:val="TableParagraph"/>
              <w:spacing w:before="19"/>
              <w:rPr>
                <w:b/>
                <w:sz w:val="19"/>
              </w:rPr>
            </w:pPr>
          </w:p>
          <w:p>
            <w:pPr>
              <w:pStyle w:val="TableParagraph"/>
              <w:spacing w:line="252" w:lineRule="auto" w:before="1"/>
              <w:ind w:left="470" w:right="293"/>
              <w:rPr>
                <w:sz w:val="19"/>
              </w:rPr>
            </w:pPr>
            <w:r>
              <w:rPr>
                <w:w w:val="105"/>
                <w:sz w:val="19"/>
              </w:rPr>
              <w:t>Advisory services in home-country law, </w:t>
            </w:r>
            <w:r>
              <w:rPr>
                <w:spacing w:val="-2"/>
                <w:w w:val="105"/>
                <w:sz w:val="19"/>
              </w:rPr>
              <w:t>third-country</w:t>
            </w:r>
            <w:r>
              <w:rPr>
                <w:spacing w:val="-12"/>
                <w:w w:val="105"/>
                <w:sz w:val="19"/>
              </w:rPr>
              <w:t> </w:t>
            </w:r>
            <w:r>
              <w:rPr>
                <w:spacing w:val="-2"/>
                <w:w w:val="105"/>
                <w:sz w:val="19"/>
              </w:rPr>
              <w:t>law</w:t>
            </w:r>
            <w:r>
              <w:rPr>
                <w:spacing w:val="-12"/>
                <w:w w:val="105"/>
                <w:sz w:val="19"/>
              </w:rPr>
              <w:t> </w:t>
            </w:r>
            <w:r>
              <w:rPr>
                <w:spacing w:val="-2"/>
                <w:w w:val="105"/>
                <w:sz w:val="19"/>
              </w:rPr>
              <w:t>and </w:t>
            </w:r>
            <w:r>
              <w:rPr>
                <w:w w:val="105"/>
                <w:sz w:val="19"/>
              </w:rPr>
              <w:t>international law.</w:t>
            </w:r>
          </w:p>
          <w:p>
            <w:pPr>
              <w:pStyle w:val="TableParagraph"/>
              <w:spacing w:line="252" w:lineRule="auto" w:before="3"/>
              <w:ind w:left="470" w:right="150"/>
              <w:rPr>
                <w:sz w:val="19"/>
              </w:rPr>
            </w:pPr>
            <w:r>
              <w:rPr>
                <w:spacing w:val="-2"/>
                <w:w w:val="105"/>
                <w:sz w:val="19"/>
              </w:rPr>
              <w:t>International commercial</w:t>
            </w:r>
            <w:r>
              <w:rPr>
                <w:spacing w:val="-12"/>
                <w:w w:val="105"/>
                <w:sz w:val="19"/>
              </w:rPr>
              <w:t> </w:t>
            </w:r>
            <w:r>
              <w:rPr>
                <w:spacing w:val="-2"/>
                <w:w w:val="105"/>
                <w:sz w:val="19"/>
              </w:rPr>
              <w:t>arbitration </w:t>
            </w:r>
            <w:r>
              <w:rPr>
                <w:w w:val="105"/>
                <w:sz w:val="19"/>
              </w:rPr>
              <w:t>services.</w:t>
            </w:r>
            <w:r>
              <w:rPr>
                <w:spacing w:val="40"/>
                <w:w w:val="105"/>
                <w:sz w:val="19"/>
              </w:rPr>
              <w:t> </w:t>
            </w:r>
            <w:r>
              <w:rPr>
                <w:w w:val="105"/>
                <w:sz w:val="19"/>
              </w:rPr>
              <w:t>Other alternative dispute resolution services </w:t>
            </w:r>
            <w:r>
              <w:rPr>
                <w:spacing w:val="-2"/>
                <w:w w:val="105"/>
                <w:sz w:val="19"/>
              </w:rPr>
              <w:t>(861**)</w:t>
            </w:r>
          </w:p>
        </w:tc>
        <w:tc>
          <w:tcPr>
            <w:tcW w:w="7253" w:type="dxa"/>
          </w:tcPr>
          <w:p>
            <w:pPr>
              <w:pStyle w:val="TableParagraph"/>
              <w:spacing w:line="252" w:lineRule="auto"/>
              <w:ind w:left="105" w:right="406"/>
              <w:rPr>
                <w:sz w:val="19"/>
              </w:rPr>
            </w:pPr>
            <w:r>
              <w:rPr>
                <w:w w:val="105"/>
                <w:sz w:val="19"/>
              </w:rPr>
              <w:t>Natural persons practising foreign law may only join a local law firm as a consultant</w:t>
            </w:r>
            <w:r>
              <w:rPr>
                <w:spacing w:val="-11"/>
                <w:w w:val="105"/>
                <w:sz w:val="19"/>
              </w:rPr>
              <w:t> </w:t>
            </w:r>
            <w:r>
              <w:rPr>
                <w:w w:val="105"/>
                <w:sz w:val="19"/>
              </w:rPr>
              <w:t>and</w:t>
            </w:r>
            <w:r>
              <w:rPr>
                <w:spacing w:val="-11"/>
                <w:w w:val="105"/>
                <w:sz w:val="19"/>
              </w:rPr>
              <w:t> </w:t>
            </w:r>
            <w:r>
              <w:rPr>
                <w:w w:val="105"/>
                <w:sz w:val="19"/>
              </w:rPr>
              <w:t>may</w:t>
            </w:r>
            <w:r>
              <w:rPr>
                <w:spacing w:val="-11"/>
                <w:w w:val="105"/>
                <w:sz w:val="19"/>
              </w:rPr>
              <w:t> </w:t>
            </w:r>
            <w:r>
              <w:rPr>
                <w:w w:val="105"/>
                <w:sz w:val="19"/>
              </w:rPr>
              <w:t>not</w:t>
            </w:r>
            <w:r>
              <w:rPr>
                <w:spacing w:val="-11"/>
                <w:w w:val="105"/>
                <w:sz w:val="19"/>
              </w:rPr>
              <w:t> </w:t>
            </w:r>
            <w:r>
              <w:rPr>
                <w:w w:val="105"/>
                <w:sz w:val="19"/>
              </w:rPr>
              <w:t>enter</w:t>
            </w:r>
            <w:r>
              <w:rPr>
                <w:spacing w:val="-11"/>
                <w:w w:val="105"/>
                <w:sz w:val="19"/>
              </w:rPr>
              <w:t> </w:t>
            </w:r>
            <w:r>
              <w:rPr>
                <w:w w:val="105"/>
                <w:sz w:val="19"/>
              </w:rPr>
              <w:t>into</w:t>
            </w:r>
            <w:r>
              <w:rPr>
                <w:spacing w:val="-11"/>
                <w:w w:val="105"/>
                <w:sz w:val="19"/>
              </w:rPr>
              <w:t> </w:t>
            </w:r>
            <w:r>
              <w:rPr>
                <w:w w:val="105"/>
                <w:sz w:val="19"/>
              </w:rPr>
              <w:t>partnership</w:t>
            </w:r>
            <w:r>
              <w:rPr>
                <w:spacing w:val="-11"/>
                <w:w w:val="105"/>
                <w:sz w:val="19"/>
              </w:rPr>
              <w:t> </w:t>
            </w:r>
            <w:r>
              <w:rPr>
                <w:w w:val="105"/>
                <w:sz w:val="19"/>
              </w:rPr>
              <w:t>with</w:t>
            </w:r>
            <w:r>
              <w:rPr>
                <w:spacing w:val="-11"/>
                <w:w w:val="105"/>
                <w:sz w:val="19"/>
              </w:rPr>
              <w:t> </w:t>
            </w:r>
            <w:r>
              <w:rPr>
                <w:w w:val="105"/>
                <w:sz w:val="19"/>
              </w:rPr>
              <w:t>or</w:t>
            </w:r>
            <w:r>
              <w:rPr>
                <w:spacing w:val="-11"/>
                <w:w w:val="105"/>
                <w:sz w:val="19"/>
              </w:rPr>
              <w:t> </w:t>
            </w:r>
            <w:r>
              <w:rPr>
                <w:w w:val="105"/>
                <w:sz w:val="19"/>
              </w:rPr>
              <w:t>employ</w:t>
            </w:r>
            <w:r>
              <w:rPr>
                <w:spacing w:val="-11"/>
                <w:w w:val="105"/>
                <w:sz w:val="19"/>
              </w:rPr>
              <w:t> </w:t>
            </w:r>
            <w:r>
              <w:rPr>
                <w:w w:val="105"/>
                <w:sz w:val="19"/>
              </w:rPr>
              <w:t>local</w:t>
            </w:r>
            <w:r>
              <w:rPr>
                <w:spacing w:val="-11"/>
                <w:w w:val="105"/>
                <w:sz w:val="19"/>
              </w:rPr>
              <w:t> </w:t>
            </w:r>
            <w:r>
              <w:rPr>
                <w:w w:val="105"/>
                <w:sz w:val="19"/>
              </w:rPr>
              <w:t>lawyers</w:t>
            </w:r>
            <w:r>
              <w:rPr>
                <w:spacing w:val="-11"/>
                <w:w w:val="105"/>
                <w:sz w:val="19"/>
              </w:rPr>
              <w:t> </w:t>
            </w:r>
            <w:r>
              <w:rPr>
                <w:w w:val="105"/>
                <w:sz w:val="19"/>
              </w:rPr>
              <w:t>in Western Australia and South Australia.</w:t>
            </w:r>
            <w:r>
              <w:rPr>
                <w:spacing w:val="40"/>
                <w:w w:val="105"/>
                <w:sz w:val="19"/>
              </w:rPr>
              <w:t> </w:t>
            </w:r>
            <w:r>
              <w:rPr>
                <w:w w:val="105"/>
                <w:sz w:val="19"/>
              </w:rPr>
              <w:t>Otherwise unbound except as indicated in the horizontal section.</w:t>
            </w:r>
          </w:p>
        </w:tc>
      </w:tr>
      <w:tr>
        <w:trPr>
          <w:trHeight w:val="1089" w:hRule="atLeast"/>
        </w:trPr>
        <w:tc>
          <w:tcPr>
            <w:tcW w:w="2602" w:type="dxa"/>
          </w:tcPr>
          <w:p>
            <w:pPr>
              <w:pStyle w:val="TableParagraph"/>
              <w:spacing w:line="252" w:lineRule="auto"/>
              <w:ind w:left="470" w:right="293" w:hanging="360"/>
              <w:rPr>
                <w:sz w:val="19"/>
              </w:rPr>
            </w:pPr>
            <w:r>
              <w:rPr>
                <w:w w:val="105"/>
                <w:sz w:val="19"/>
              </w:rPr>
              <w:t>b)</w:t>
            </w:r>
            <w:r>
              <w:rPr>
                <w:spacing w:val="79"/>
                <w:w w:val="105"/>
                <w:sz w:val="19"/>
              </w:rPr>
              <w:t> </w:t>
            </w:r>
            <w:r>
              <w:rPr>
                <w:w w:val="105"/>
                <w:sz w:val="19"/>
              </w:rPr>
              <w:t>Accounting,</w:t>
            </w:r>
            <w:r>
              <w:rPr>
                <w:spacing w:val="-14"/>
                <w:w w:val="105"/>
                <w:sz w:val="19"/>
              </w:rPr>
              <w:t> </w:t>
            </w:r>
            <w:r>
              <w:rPr>
                <w:w w:val="105"/>
                <w:sz w:val="19"/>
              </w:rPr>
              <w:t>auditing and book-keeping services (862)</w:t>
            </w:r>
          </w:p>
        </w:tc>
        <w:tc>
          <w:tcPr>
            <w:tcW w:w="7253" w:type="dxa"/>
          </w:tcPr>
          <w:p>
            <w:pPr>
              <w:pStyle w:val="TableParagraph"/>
              <w:spacing w:line="252" w:lineRule="auto"/>
              <w:ind w:left="105" w:right="212"/>
              <w:rPr>
                <w:sz w:val="19"/>
              </w:rPr>
            </w:pPr>
            <w:r>
              <w:rPr>
                <w:w w:val="105"/>
                <w:sz w:val="19"/>
              </w:rPr>
              <w:t>Only natural persons may be registered as auditors and liquidators.</w:t>
            </w:r>
            <w:r>
              <w:rPr>
                <w:spacing w:val="40"/>
                <w:w w:val="105"/>
                <w:sz w:val="19"/>
              </w:rPr>
              <w:t> </w:t>
            </w:r>
            <w:r>
              <w:rPr>
                <w:w w:val="105"/>
                <w:sz w:val="19"/>
              </w:rPr>
              <w:t>At least one</w:t>
            </w:r>
            <w:r>
              <w:rPr>
                <w:spacing w:val="-11"/>
                <w:w w:val="105"/>
                <w:sz w:val="19"/>
              </w:rPr>
              <w:t> </w:t>
            </w:r>
            <w:r>
              <w:rPr>
                <w:w w:val="105"/>
                <w:sz w:val="19"/>
              </w:rPr>
              <w:t>equity</w:t>
            </w:r>
            <w:r>
              <w:rPr>
                <w:spacing w:val="-11"/>
                <w:w w:val="105"/>
                <w:sz w:val="19"/>
              </w:rPr>
              <w:t> </w:t>
            </w:r>
            <w:r>
              <w:rPr>
                <w:w w:val="105"/>
                <w:sz w:val="19"/>
              </w:rPr>
              <w:t>partner</w:t>
            </w:r>
            <w:r>
              <w:rPr>
                <w:spacing w:val="-11"/>
                <w:w w:val="105"/>
                <w:sz w:val="19"/>
              </w:rPr>
              <w:t> </w:t>
            </w:r>
            <w:r>
              <w:rPr>
                <w:w w:val="105"/>
                <w:sz w:val="19"/>
              </w:rPr>
              <w:t>in</w:t>
            </w:r>
            <w:r>
              <w:rPr>
                <w:spacing w:val="-11"/>
                <w:w w:val="105"/>
                <w:sz w:val="19"/>
              </w:rPr>
              <w:t> </w:t>
            </w:r>
            <w:r>
              <w:rPr>
                <w:w w:val="105"/>
                <w:sz w:val="19"/>
              </w:rPr>
              <w:t>a</w:t>
            </w:r>
            <w:r>
              <w:rPr>
                <w:spacing w:val="-11"/>
                <w:w w:val="105"/>
                <w:sz w:val="19"/>
              </w:rPr>
              <w:t> </w:t>
            </w:r>
            <w:r>
              <w:rPr>
                <w:w w:val="105"/>
                <w:sz w:val="19"/>
              </w:rPr>
              <w:t>firm</w:t>
            </w:r>
            <w:r>
              <w:rPr>
                <w:spacing w:val="-11"/>
                <w:w w:val="105"/>
                <w:sz w:val="19"/>
              </w:rPr>
              <w:t> </w:t>
            </w:r>
            <w:r>
              <w:rPr>
                <w:w w:val="105"/>
                <w:sz w:val="19"/>
              </w:rPr>
              <w:t>must</w:t>
            </w:r>
            <w:r>
              <w:rPr>
                <w:spacing w:val="-11"/>
                <w:w w:val="105"/>
                <w:sz w:val="19"/>
              </w:rPr>
              <w:t> </w:t>
            </w:r>
            <w:r>
              <w:rPr>
                <w:w w:val="105"/>
                <w:sz w:val="19"/>
              </w:rPr>
              <w:t>be</w:t>
            </w:r>
            <w:r>
              <w:rPr>
                <w:spacing w:val="-11"/>
                <w:w w:val="105"/>
                <w:sz w:val="19"/>
              </w:rPr>
              <w:t> </w:t>
            </w:r>
            <w:r>
              <w:rPr>
                <w:w w:val="105"/>
                <w:sz w:val="19"/>
              </w:rPr>
              <w:t>a</w:t>
            </w:r>
            <w:r>
              <w:rPr>
                <w:spacing w:val="-11"/>
                <w:w w:val="105"/>
                <w:sz w:val="19"/>
              </w:rPr>
              <w:t> </w:t>
            </w:r>
            <w:r>
              <w:rPr>
                <w:w w:val="105"/>
                <w:sz w:val="19"/>
              </w:rPr>
              <w:t>permanent</w:t>
            </w:r>
            <w:r>
              <w:rPr>
                <w:spacing w:val="-11"/>
                <w:w w:val="105"/>
                <w:sz w:val="19"/>
              </w:rPr>
              <w:t> </w:t>
            </w:r>
            <w:r>
              <w:rPr>
                <w:w w:val="105"/>
                <w:sz w:val="19"/>
              </w:rPr>
              <w:t>resident.</w:t>
            </w:r>
            <w:r>
              <w:rPr>
                <w:spacing w:val="35"/>
                <w:w w:val="105"/>
                <w:sz w:val="19"/>
              </w:rPr>
              <w:t> </w:t>
            </w:r>
            <w:r>
              <w:rPr>
                <w:w w:val="105"/>
                <w:sz w:val="19"/>
              </w:rPr>
              <w:t>Otherwise</w:t>
            </w:r>
            <w:r>
              <w:rPr>
                <w:spacing w:val="-11"/>
                <w:w w:val="105"/>
                <w:sz w:val="19"/>
              </w:rPr>
              <w:t> </w:t>
            </w:r>
            <w:r>
              <w:rPr>
                <w:w w:val="105"/>
                <w:sz w:val="19"/>
              </w:rPr>
              <w:t>unbound except as indicated in the horizontal section.</w:t>
            </w:r>
          </w:p>
        </w:tc>
      </w:tr>
      <w:tr>
        <w:trPr>
          <w:trHeight w:val="858" w:hRule="atLeast"/>
        </w:trPr>
        <w:tc>
          <w:tcPr>
            <w:tcW w:w="2602" w:type="dxa"/>
          </w:tcPr>
          <w:p>
            <w:pPr>
              <w:pStyle w:val="TableParagraph"/>
              <w:spacing w:line="252" w:lineRule="auto"/>
              <w:ind w:left="470" w:right="293" w:hanging="360"/>
              <w:rPr>
                <w:sz w:val="19"/>
              </w:rPr>
            </w:pPr>
            <w:r>
              <w:rPr>
                <w:w w:val="105"/>
                <w:sz w:val="19"/>
              </w:rPr>
              <w:t>c)</w:t>
            </w:r>
            <w:r>
              <w:rPr>
                <w:spacing w:val="80"/>
                <w:w w:val="105"/>
                <w:sz w:val="19"/>
              </w:rPr>
              <w:t> </w:t>
            </w:r>
            <w:r>
              <w:rPr>
                <w:w w:val="105"/>
                <w:sz w:val="19"/>
              </w:rPr>
              <w:t>Taxation</w:t>
            </w:r>
            <w:r>
              <w:rPr>
                <w:spacing w:val="-14"/>
                <w:w w:val="105"/>
                <w:sz w:val="19"/>
              </w:rPr>
              <w:t> </w:t>
            </w:r>
            <w:r>
              <w:rPr>
                <w:w w:val="105"/>
                <w:sz w:val="19"/>
              </w:rPr>
              <w:t>services </w:t>
            </w:r>
            <w:r>
              <w:rPr>
                <w:spacing w:val="-2"/>
                <w:w w:val="105"/>
                <w:sz w:val="19"/>
              </w:rPr>
              <w:t>(863)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63" w:hRule="atLeast"/>
        </w:trPr>
        <w:tc>
          <w:tcPr>
            <w:tcW w:w="2602" w:type="dxa"/>
          </w:tcPr>
          <w:p>
            <w:pPr>
              <w:pStyle w:val="TableParagraph"/>
              <w:spacing w:line="252" w:lineRule="auto"/>
              <w:ind w:left="470" w:hanging="360"/>
              <w:rPr>
                <w:sz w:val="19"/>
              </w:rPr>
            </w:pPr>
            <w:r>
              <w:rPr>
                <w:w w:val="105"/>
                <w:sz w:val="19"/>
              </w:rPr>
              <w:t>d)</w:t>
            </w:r>
            <w:r>
              <w:rPr>
                <w:spacing w:val="77"/>
                <w:w w:val="105"/>
                <w:sz w:val="19"/>
              </w:rPr>
              <w:t> </w:t>
            </w:r>
            <w:r>
              <w:rPr>
                <w:w w:val="105"/>
                <w:sz w:val="19"/>
              </w:rPr>
              <w:t>Architectural</w:t>
            </w:r>
            <w:r>
              <w:rPr>
                <w:spacing w:val="-14"/>
                <w:w w:val="105"/>
                <w:sz w:val="19"/>
              </w:rPr>
              <w:t> </w:t>
            </w:r>
            <w:r>
              <w:rPr>
                <w:w w:val="105"/>
                <w:sz w:val="19"/>
              </w:rPr>
              <w:t>services </w:t>
            </w:r>
            <w:r>
              <w:rPr>
                <w:spacing w:val="-2"/>
                <w:w w:val="105"/>
                <w:sz w:val="19"/>
              </w:rPr>
              <w:t>(8671)</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e)</w:t>
            </w:r>
            <w:r>
              <w:rPr>
                <w:spacing w:val="77"/>
                <w:w w:val="105"/>
                <w:sz w:val="19"/>
              </w:rPr>
              <w:t> </w:t>
            </w:r>
            <w:r>
              <w:rPr>
                <w:w w:val="105"/>
                <w:sz w:val="19"/>
              </w:rPr>
              <w:t>Engineering</w:t>
            </w:r>
            <w:r>
              <w:rPr>
                <w:spacing w:val="-14"/>
                <w:w w:val="105"/>
                <w:sz w:val="19"/>
              </w:rPr>
              <w:t> </w:t>
            </w:r>
            <w:r>
              <w:rPr>
                <w:w w:val="105"/>
                <w:sz w:val="19"/>
              </w:rPr>
              <w:t>services </w:t>
            </w:r>
            <w:r>
              <w:rPr>
                <w:spacing w:val="-2"/>
                <w:w w:val="105"/>
                <w:sz w:val="19"/>
              </w:rPr>
              <w:t>(8672)</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tabs>
                <w:tab w:pos="470" w:val="left" w:leader="none"/>
              </w:tabs>
              <w:spacing w:line="252" w:lineRule="auto"/>
              <w:ind w:left="470" w:right="150" w:hanging="360"/>
              <w:rPr>
                <w:sz w:val="19"/>
              </w:rPr>
            </w:pPr>
            <w:r>
              <w:rPr>
                <w:spacing w:val="-6"/>
                <w:w w:val="105"/>
                <w:sz w:val="19"/>
              </w:rPr>
              <w:t>f)</w:t>
            </w:r>
            <w:r>
              <w:rPr>
                <w:sz w:val="19"/>
              </w:rPr>
              <w:tab/>
            </w:r>
            <w:r>
              <w:rPr>
                <w:spacing w:val="-2"/>
                <w:w w:val="105"/>
                <w:sz w:val="19"/>
              </w:rPr>
              <w:t>Integrated</w:t>
            </w:r>
            <w:r>
              <w:rPr>
                <w:spacing w:val="-12"/>
                <w:w w:val="105"/>
                <w:sz w:val="19"/>
              </w:rPr>
              <w:t> </w:t>
            </w:r>
            <w:r>
              <w:rPr>
                <w:spacing w:val="-2"/>
                <w:w w:val="105"/>
                <w:sz w:val="19"/>
              </w:rPr>
              <w:t>engineering </w:t>
            </w:r>
            <w:r>
              <w:rPr>
                <w:w w:val="105"/>
                <w:sz w:val="19"/>
              </w:rPr>
              <w:t>services (8673)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319" w:hRule="atLeast"/>
        </w:trPr>
        <w:tc>
          <w:tcPr>
            <w:tcW w:w="2602" w:type="dxa"/>
          </w:tcPr>
          <w:p>
            <w:pPr>
              <w:pStyle w:val="TableParagraph"/>
              <w:spacing w:line="252" w:lineRule="auto"/>
              <w:ind w:left="470" w:right="216" w:hanging="360"/>
              <w:rPr>
                <w:sz w:val="19"/>
              </w:rPr>
            </w:pPr>
            <w:r>
              <w:rPr>
                <w:w w:val="105"/>
                <w:sz w:val="19"/>
              </w:rPr>
              <w:t>g)</w:t>
            </w:r>
            <w:r>
              <w:rPr>
                <w:spacing w:val="80"/>
                <w:w w:val="105"/>
                <w:sz w:val="19"/>
              </w:rPr>
              <w:t> </w:t>
            </w:r>
            <w:r>
              <w:rPr>
                <w:w w:val="105"/>
                <w:sz w:val="19"/>
              </w:rPr>
              <w:t>Urban planning and </w:t>
            </w:r>
            <w:r>
              <w:rPr>
                <w:spacing w:val="-2"/>
                <w:w w:val="105"/>
                <w:sz w:val="19"/>
              </w:rPr>
              <w:t>landscape architectural</w:t>
            </w:r>
            <w:r>
              <w:rPr>
                <w:spacing w:val="-12"/>
                <w:w w:val="105"/>
                <w:sz w:val="19"/>
              </w:rPr>
              <w:t> </w:t>
            </w:r>
            <w:r>
              <w:rPr>
                <w:spacing w:val="-2"/>
                <w:w w:val="105"/>
                <w:sz w:val="19"/>
              </w:rPr>
              <w:t>services (8674)</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type w:val="continuous"/>
          <w:pgSz w:w="11900" w:h="16840"/>
          <w:pgMar w:top="150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b/>
                <w:sz w:val="21"/>
              </w:rPr>
            </w:pPr>
          </w:p>
          <w:p>
            <w:pPr>
              <w:pStyle w:val="TableParagraph"/>
              <w:spacing w:before="1"/>
              <w:ind w:left="11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105"/>
              <w:rPr>
                <w:b/>
                <w:sz w:val="21"/>
              </w:rPr>
            </w:pPr>
            <w:r>
              <w:rPr>
                <w:b/>
                <w:spacing w:val="-2"/>
                <w:sz w:val="21"/>
              </w:rPr>
              <w:t>Limitations</w:t>
            </w:r>
          </w:p>
        </w:tc>
      </w:tr>
      <w:tr>
        <w:trPr>
          <w:trHeight w:val="3849" w:hRule="atLeast"/>
        </w:trPr>
        <w:tc>
          <w:tcPr>
            <w:tcW w:w="2602" w:type="dxa"/>
          </w:tcPr>
          <w:p>
            <w:pPr>
              <w:pStyle w:val="TableParagraph"/>
              <w:spacing w:line="252" w:lineRule="auto"/>
              <w:ind w:left="470" w:right="150" w:hanging="360"/>
              <w:rPr>
                <w:sz w:val="19"/>
              </w:rPr>
            </w:pPr>
            <w:r>
              <w:rPr>
                <w:w w:val="105"/>
                <w:sz w:val="19"/>
              </w:rPr>
              <w:t>B.</w:t>
            </w:r>
            <w:r>
              <w:rPr>
                <w:spacing w:val="79"/>
                <w:w w:val="105"/>
                <w:sz w:val="19"/>
              </w:rPr>
              <w:t> </w:t>
            </w:r>
            <w:r>
              <w:rPr>
                <w:w w:val="105"/>
                <w:sz w:val="19"/>
                <w:u w:val="single"/>
              </w:rPr>
              <w:t>Computer</w:t>
            </w:r>
            <w:r>
              <w:rPr>
                <w:spacing w:val="-14"/>
                <w:w w:val="105"/>
                <w:sz w:val="19"/>
                <w:u w:val="single"/>
              </w:rPr>
              <w:t> </w:t>
            </w:r>
            <w:r>
              <w:rPr>
                <w:w w:val="105"/>
                <w:sz w:val="19"/>
                <w:u w:val="single"/>
              </w:rPr>
              <w:t>and</w:t>
            </w:r>
            <w:r>
              <w:rPr>
                <w:spacing w:val="-14"/>
                <w:w w:val="105"/>
                <w:sz w:val="19"/>
                <w:u w:val="single"/>
              </w:rPr>
              <w:t> </w:t>
            </w:r>
            <w:r>
              <w:rPr>
                <w:w w:val="105"/>
                <w:sz w:val="19"/>
                <w:u w:val="single"/>
              </w:rPr>
              <w:t>related</w:t>
            </w:r>
            <w:r>
              <w:rPr>
                <w:w w:val="105"/>
                <w:sz w:val="19"/>
              </w:rPr>
              <w:t> </w:t>
            </w:r>
            <w:r>
              <w:rPr>
                <w:w w:val="105"/>
                <w:sz w:val="19"/>
                <w:u w:val="single"/>
              </w:rPr>
              <w:t>services</w:t>
            </w:r>
            <w:r>
              <w:rPr>
                <w:spacing w:val="40"/>
                <w:w w:val="105"/>
                <w:sz w:val="19"/>
              </w:rPr>
              <w:t> </w:t>
            </w:r>
            <w:r>
              <w:rPr>
                <w:w w:val="105"/>
                <w:sz w:val="19"/>
              </w:rPr>
              <w:t>(84), excluding measures relating to content covered by 844 and </w:t>
            </w:r>
            <w:r>
              <w:rPr>
                <w:spacing w:val="-4"/>
                <w:w w:val="105"/>
                <w:sz w:val="19"/>
              </w:rPr>
              <w:t>849</w:t>
            </w:r>
          </w:p>
          <w:p>
            <w:pPr>
              <w:pStyle w:val="TableParagraph"/>
              <w:spacing w:before="8"/>
              <w:rPr>
                <w:b/>
                <w:sz w:val="19"/>
              </w:rPr>
            </w:pPr>
          </w:p>
          <w:p>
            <w:pPr>
              <w:pStyle w:val="TableParagraph"/>
              <w:spacing w:before="0"/>
              <w:ind w:left="470" w:right="143"/>
              <w:rPr>
                <w:sz w:val="16"/>
              </w:rPr>
            </w:pPr>
            <w:r>
              <w:rPr>
                <w:sz w:val="16"/>
              </w:rPr>
              <w:t>(covers consultancy services related to the installation of computer hardware, software implementation services, data processing services and</w:t>
            </w:r>
            <w:r>
              <w:rPr>
                <w:spacing w:val="-12"/>
                <w:sz w:val="16"/>
              </w:rPr>
              <w:t> </w:t>
            </w:r>
            <w:r>
              <w:rPr>
                <w:sz w:val="16"/>
              </w:rPr>
              <w:t>maintenance</w:t>
            </w:r>
            <w:r>
              <w:rPr>
                <w:spacing w:val="-11"/>
                <w:sz w:val="16"/>
              </w:rPr>
              <w:t> </w:t>
            </w:r>
            <w:r>
              <w:rPr>
                <w:sz w:val="16"/>
              </w:rPr>
              <w:t>and</w:t>
            </w:r>
            <w:r>
              <w:rPr>
                <w:spacing w:val="-11"/>
                <w:sz w:val="16"/>
              </w:rPr>
              <w:t> </w:t>
            </w:r>
            <w:r>
              <w:rPr>
                <w:sz w:val="16"/>
              </w:rPr>
              <w:t>repair of office machinery and equipment including </w:t>
            </w:r>
            <w:r>
              <w:rPr>
                <w:spacing w:val="-2"/>
                <w:sz w:val="16"/>
              </w:rPr>
              <w:t>computers.)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C.</w:t>
            </w:r>
            <w:r>
              <w:rPr>
                <w:spacing w:val="80"/>
                <w:w w:val="105"/>
                <w:sz w:val="19"/>
              </w:rPr>
              <w:t> </w:t>
            </w:r>
            <w:r>
              <w:rPr>
                <w:w w:val="105"/>
                <w:sz w:val="19"/>
                <w:u w:val="single"/>
              </w:rPr>
              <w:t>Research and</w:t>
            </w:r>
            <w:r>
              <w:rPr>
                <w:w w:val="105"/>
                <w:sz w:val="19"/>
              </w:rPr>
              <w:t> </w:t>
            </w:r>
            <w:r>
              <w:rPr>
                <w:spacing w:val="-2"/>
                <w:w w:val="105"/>
                <w:sz w:val="19"/>
                <w:u w:val="single"/>
              </w:rPr>
              <w:t>development</w:t>
            </w:r>
            <w:r>
              <w:rPr>
                <w:spacing w:val="-12"/>
                <w:w w:val="105"/>
                <w:sz w:val="19"/>
                <w:u w:val="single"/>
              </w:rPr>
              <w:t> </w:t>
            </w:r>
            <w:r>
              <w:rPr>
                <w:spacing w:val="-2"/>
                <w:w w:val="105"/>
                <w:sz w:val="19"/>
                <w:u w:val="single"/>
              </w:rPr>
              <w:t>service</w:t>
            </w:r>
            <w:r>
              <w:rPr>
                <w:spacing w:val="-2"/>
                <w:w w:val="105"/>
                <w:sz w:val="19"/>
                <w:u w:val="single"/>
              </w:rPr>
              <w:t>s</w:t>
            </w:r>
          </w:p>
        </w:tc>
        <w:tc>
          <w:tcPr>
            <w:tcW w:w="7253" w:type="dxa"/>
          </w:tcPr>
          <w:p>
            <w:pPr>
              <w:pStyle w:val="TableParagraph"/>
              <w:spacing w:before="0"/>
              <w:rPr>
                <w:rFonts w:ascii="Times New Roman"/>
                <w:sz w:val="18"/>
              </w:rPr>
            </w:pPr>
          </w:p>
        </w:tc>
      </w:tr>
      <w:tr>
        <w:trPr>
          <w:trHeight w:val="858" w:hRule="atLeast"/>
        </w:trPr>
        <w:tc>
          <w:tcPr>
            <w:tcW w:w="2602" w:type="dxa"/>
          </w:tcPr>
          <w:p>
            <w:pPr>
              <w:pStyle w:val="TableParagraph"/>
              <w:spacing w:line="230" w:lineRule="atLeast" w:before="149"/>
              <w:ind w:left="470" w:right="293" w:hanging="360"/>
              <w:rPr>
                <w:sz w:val="19"/>
              </w:rPr>
            </w:pPr>
            <w:r>
              <w:rPr>
                <w:w w:val="105"/>
                <w:sz w:val="19"/>
              </w:rPr>
              <w:t>a)</w:t>
            </w:r>
            <w:r>
              <w:rPr>
                <w:spacing w:val="80"/>
                <w:w w:val="105"/>
                <w:sz w:val="19"/>
              </w:rPr>
              <w:t> </w:t>
            </w:r>
            <w:r>
              <w:rPr>
                <w:w w:val="105"/>
                <w:sz w:val="19"/>
              </w:rPr>
              <w:t>R&amp;D services on </w:t>
            </w:r>
            <w:r>
              <w:rPr>
                <w:spacing w:val="-2"/>
                <w:w w:val="105"/>
                <w:sz w:val="19"/>
              </w:rPr>
              <w:t>social</w:t>
            </w:r>
            <w:r>
              <w:rPr>
                <w:spacing w:val="-12"/>
                <w:w w:val="105"/>
                <w:sz w:val="19"/>
              </w:rPr>
              <w:t> </w:t>
            </w:r>
            <w:r>
              <w:rPr>
                <w:spacing w:val="-2"/>
                <w:w w:val="105"/>
                <w:sz w:val="19"/>
              </w:rPr>
              <w:t>sciences</w:t>
            </w:r>
            <w:r>
              <w:rPr>
                <w:spacing w:val="-12"/>
                <w:w w:val="105"/>
                <w:sz w:val="19"/>
              </w:rPr>
              <w:t> </w:t>
            </w:r>
            <w:r>
              <w:rPr>
                <w:spacing w:val="-2"/>
                <w:w w:val="105"/>
                <w:sz w:val="19"/>
              </w:rPr>
              <w:t>and </w:t>
            </w:r>
            <w:r>
              <w:rPr>
                <w:w w:val="105"/>
                <w:sz w:val="19"/>
              </w:rPr>
              <w:t>humanities (852)</w:t>
            </w:r>
          </w:p>
        </w:tc>
        <w:tc>
          <w:tcPr>
            <w:tcW w:w="7253" w:type="dxa"/>
          </w:tcPr>
          <w:p>
            <w:pPr>
              <w:pStyle w:val="TableParagraph"/>
              <w:ind w:left="105"/>
              <w:rPr>
                <w:sz w:val="19"/>
              </w:rPr>
            </w:pPr>
            <w:r>
              <w:rPr>
                <w:sz w:val="19"/>
              </w:rPr>
              <w:t>Permanent</w:t>
            </w:r>
            <w:r>
              <w:rPr>
                <w:spacing w:val="24"/>
                <w:sz w:val="19"/>
              </w:rPr>
              <w:t> </w:t>
            </w:r>
            <w:r>
              <w:rPr>
                <w:sz w:val="19"/>
              </w:rPr>
              <w:t>residency</w:t>
            </w:r>
            <w:r>
              <w:rPr>
                <w:spacing w:val="24"/>
                <w:sz w:val="19"/>
              </w:rPr>
              <w:t> </w:t>
            </w:r>
            <w:r>
              <w:rPr>
                <w:sz w:val="19"/>
              </w:rPr>
              <w:t>requirement</w:t>
            </w:r>
            <w:r>
              <w:rPr>
                <w:spacing w:val="24"/>
                <w:sz w:val="19"/>
              </w:rPr>
              <w:t> </w:t>
            </w:r>
            <w:r>
              <w:rPr>
                <w:sz w:val="19"/>
              </w:rPr>
              <w:t>for</w:t>
            </w:r>
            <w:r>
              <w:rPr>
                <w:spacing w:val="25"/>
                <w:sz w:val="19"/>
              </w:rPr>
              <w:t> </w:t>
            </w:r>
            <w:r>
              <w:rPr>
                <w:sz w:val="19"/>
              </w:rPr>
              <w:t>psychologists</w:t>
            </w:r>
            <w:r>
              <w:rPr>
                <w:spacing w:val="24"/>
                <w:sz w:val="19"/>
              </w:rPr>
              <w:t> </w:t>
            </w:r>
            <w:r>
              <w:rPr>
                <w:sz w:val="19"/>
              </w:rPr>
              <w:t>(Western</w:t>
            </w:r>
            <w:r>
              <w:rPr>
                <w:spacing w:val="24"/>
                <w:sz w:val="19"/>
              </w:rPr>
              <w:t> </w:t>
            </w:r>
            <w:r>
              <w:rPr>
                <w:spacing w:val="-2"/>
                <w:sz w:val="19"/>
              </w:rPr>
              <w:t>Australia).</w:t>
            </w:r>
          </w:p>
        </w:tc>
      </w:tr>
      <w:tr>
        <w:trPr>
          <w:trHeight w:val="815" w:hRule="atLeast"/>
        </w:trPr>
        <w:tc>
          <w:tcPr>
            <w:tcW w:w="2602" w:type="dxa"/>
          </w:tcPr>
          <w:p>
            <w:pPr>
              <w:pStyle w:val="TableParagraph"/>
              <w:ind w:left="110"/>
              <w:rPr>
                <w:sz w:val="19"/>
              </w:rPr>
            </w:pPr>
            <w:r>
              <w:rPr>
                <w:w w:val="105"/>
                <w:sz w:val="19"/>
              </w:rPr>
              <w:t>D.</w:t>
            </w:r>
            <w:r>
              <w:rPr>
                <w:spacing w:val="64"/>
                <w:w w:val="150"/>
                <w:sz w:val="19"/>
              </w:rPr>
              <w:t> </w:t>
            </w:r>
            <w:r>
              <w:rPr>
                <w:w w:val="105"/>
                <w:sz w:val="19"/>
                <w:u w:val="single"/>
              </w:rPr>
              <w:t>Real</w:t>
            </w:r>
            <w:r>
              <w:rPr>
                <w:spacing w:val="-8"/>
                <w:w w:val="105"/>
                <w:sz w:val="19"/>
                <w:u w:val="single"/>
              </w:rPr>
              <w:t> </w:t>
            </w:r>
            <w:r>
              <w:rPr>
                <w:w w:val="105"/>
                <w:sz w:val="19"/>
                <w:u w:val="single"/>
              </w:rPr>
              <w:t>Estate</w:t>
            </w:r>
            <w:r>
              <w:rPr>
                <w:spacing w:val="-8"/>
                <w:w w:val="105"/>
                <w:sz w:val="19"/>
                <w:u w:val="single"/>
              </w:rPr>
              <w:t> </w:t>
            </w:r>
            <w:r>
              <w:rPr>
                <w:spacing w:val="-2"/>
                <w:w w:val="105"/>
                <w:sz w:val="19"/>
                <w:u w:val="single"/>
              </w:rPr>
              <w:t>Services</w:t>
            </w:r>
          </w:p>
        </w:tc>
        <w:tc>
          <w:tcPr>
            <w:tcW w:w="7253" w:type="dxa"/>
          </w:tcPr>
          <w:p>
            <w:pPr>
              <w:pStyle w:val="TableParagraph"/>
              <w:spacing w:before="0"/>
              <w:rPr>
                <w:rFonts w:ascii="Times New Roman"/>
                <w:sz w:val="18"/>
              </w:rPr>
            </w:pPr>
          </w:p>
        </w:tc>
      </w:tr>
      <w:tr>
        <w:trPr>
          <w:trHeight w:val="1550" w:hRule="atLeast"/>
        </w:trPr>
        <w:tc>
          <w:tcPr>
            <w:tcW w:w="2602" w:type="dxa"/>
          </w:tcPr>
          <w:p>
            <w:pPr>
              <w:pStyle w:val="TableParagraph"/>
              <w:numPr>
                <w:ilvl w:val="0"/>
                <w:numId w:val="4"/>
              </w:numPr>
              <w:tabs>
                <w:tab w:pos="470" w:val="left" w:leader="none"/>
              </w:tabs>
              <w:spacing w:line="252" w:lineRule="auto" w:before="176" w:after="0"/>
              <w:ind w:left="470" w:right="249" w:hanging="360"/>
              <w:jc w:val="left"/>
              <w:rPr>
                <w:sz w:val="19"/>
              </w:rPr>
            </w:pPr>
            <w:r>
              <w:rPr>
                <w:w w:val="105"/>
                <w:sz w:val="19"/>
              </w:rPr>
              <w:t>Involving own or </w:t>
            </w:r>
            <w:r>
              <w:rPr>
                <w:spacing w:val="-2"/>
                <w:w w:val="105"/>
                <w:sz w:val="19"/>
              </w:rPr>
              <w:t>leased</w:t>
            </w:r>
            <w:r>
              <w:rPr>
                <w:spacing w:val="-12"/>
                <w:w w:val="105"/>
                <w:sz w:val="19"/>
              </w:rPr>
              <w:t> </w:t>
            </w:r>
            <w:r>
              <w:rPr>
                <w:spacing w:val="-2"/>
                <w:w w:val="105"/>
                <w:sz w:val="19"/>
              </w:rPr>
              <w:t>property</w:t>
            </w:r>
            <w:r>
              <w:rPr>
                <w:spacing w:val="-12"/>
                <w:w w:val="105"/>
                <w:sz w:val="19"/>
              </w:rPr>
              <w:t> </w:t>
            </w:r>
            <w:r>
              <w:rPr>
                <w:spacing w:val="-2"/>
                <w:w w:val="105"/>
                <w:sz w:val="19"/>
              </w:rPr>
              <w:t>(821)</w:t>
            </w:r>
          </w:p>
          <w:p>
            <w:pPr>
              <w:pStyle w:val="TableParagraph"/>
              <w:spacing w:before="14"/>
              <w:rPr>
                <w:b/>
                <w:sz w:val="19"/>
              </w:rPr>
            </w:pPr>
          </w:p>
          <w:p>
            <w:pPr>
              <w:pStyle w:val="TableParagraph"/>
              <w:numPr>
                <w:ilvl w:val="0"/>
                <w:numId w:val="4"/>
              </w:numPr>
              <w:tabs>
                <w:tab w:pos="470" w:val="left" w:leader="none"/>
              </w:tabs>
              <w:spacing w:line="252" w:lineRule="auto" w:before="0" w:after="0"/>
              <w:ind w:left="470" w:right="380" w:hanging="360"/>
              <w:jc w:val="left"/>
              <w:rPr>
                <w:sz w:val="19"/>
              </w:rPr>
            </w:pPr>
            <w:r>
              <w:rPr>
                <w:w w:val="105"/>
                <w:sz w:val="19"/>
              </w:rPr>
              <w:t>On</w:t>
            </w:r>
            <w:r>
              <w:rPr>
                <w:spacing w:val="-14"/>
                <w:w w:val="105"/>
                <w:sz w:val="19"/>
              </w:rPr>
              <w:t> </w:t>
            </w:r>
            <w:r>
              <w:rPr>
                <w:w w:val="105"/>
                <w:sz w:val="19"/>
              </w:rPr>
              <w:t>a</w:t>
            </w:r>
            <w:r>
              <w:rPr>
                <w:spacing w:val="-14"/>
                <w:w w:val="105"/>
                <w:sz w:val="19"/>
              </w:rPr>
              <w:t> </w:t>
            </w:r>
            <w:r>
              <w:rPr>
                <w:w w:val="105"/>
                <w:sz w:val="19"/>
              </w:rPr>
              <w:t>fee</w:t>
            </w:r>
            <w:r>
              <w:rPr>
                <w:spacing w:val="-14"/>
                <w:w w:val="105"/>
                <w:sz w:val="19"/>
              </w:rPr>
              <w:t> </w:t>
            </w:r>
            <w:r>
              <w:rPr>
                <w:w w:val="105"/>
                <w:sz w:val="19"/>
              </w:rPr>
              <w:t>or</w:t>
            </w:r>
            <w:r>
              <w:rPr>
                <w:spacing w:val="-14"/>
                <w:w w:val="105"/>
                <w:sz w:val="19"/>
              </w:rPr>
              <w:t> </w:t>
            </w:r>
            <w:r>
              <w:rPr>
                <w:w w:val="105"/>
                <w:sz w:val="19"/>
              </w:rPr>
              <w:t>contract basis (822)</w:t>
            </w:r>
          </w:p>
        </w:tc>
        <w:tc>
          <w:tcPr>
            <w:tcW w:w="7253" w:type="dxa"/>
          </w:tcPr>
          <w:p>
            <w:pPr>
              <w:pStyle w:val="TableParagraph"/>
              <w:ind w:left="105"/>
              <w:rPr>
                <w:sz w:val="19"/>
              </w:rPr>
            </w:pPr>
            <w:r>
              <w:rPr>
                <w:sz w:val="19"/>
              </w:rPr>
              <w:t>Commercial</w:t>
            </w:r>
            <w:r>
              <w:rPr>
                <w:spacing w:val="19"/>
                <w:sz w:val="19"/>
              </w:rPr>
              <w:t> </w:t>
            </w:r>
            <w:r>
              <w:rPr>
                <w:sz w:val="19"/>
              </w:rPr>
              <w:t>presence</w:t>
            </w:r>
            <w:r>
              <w:rPr>
                <w:spacing w:val="20"/>
                <w:sz w:val="19"/>
              </w:rPr>
              <w:t> </w:t>
            </w:r>
            <w:r>
              <w:rPr>
                <w:spacing w:val="-2"/>
                <w:sz w:val="19"/>
              </w:rPr>
              <w:t>required.</w:t>
            </w:r>
          </w:p>
        </w:tc>
      </w:tr>
      <w:tr>
        <w:trPr>
          <w:trHeight w:val="1089" w:hRule="atLeast"/>
        </w:trPr>
        <w:tc>
          <w:tcPr>
            <w:tcW w:w="2602" w:type="dxa"/>
          </w:tcPr>
          <w:p>
            <w:pPr>
              <w:pStyle w:val="TableParagraph"/>
              <w:spacing w:line="252" w:lineRule="auto"/>
              <w:ind w:left="470" w:right="293" w:hanging="360"/>
              <w:rPr>
                <w:sz w:val="19"/>
              </w:rPr>
            </w:pPr>
            <w:r>
              <w:rPr>
                <w:w w:val="105"/>
                <w:sz w:val="19"/>
              </w:rPr>
              <w:t>E.</w:t>
            </w:r>
            <w:r>
              <w:rPr>
                <w:spacing w:val="80"/>
                <w:w w:val="105"/>
                <w:sz w:val="19"/>
              </w:rPr>
              <w:t> </w:t>
            </w:r>
            <w:r>
              <w:rPr>
                <w:w w:val="105"/>
                <w:sz w:val="19"/>
                <w:u w:val="single"/>
              </w:rPr>
              <w:t>Rental/leasing</w:t>
            </w:r>
            <w:r>
              <w:rPr>
                <w:w w:val="105"/>
                <w:sz w:val="19"/>
              </w:rPr>
              <w:t> </w:t>
            </w:r>
            <w:r>
              <w:rPr>
                <w:spacing w:val="-2"/>
                <w:w w:val="105"/>
                <w:sz w:val="19"/>
                <w:u w:val="single"/>
              </w:rPr>
              <w:t>services</w:t>
            </w:r>
            <w:r>
              <w:rPr>
                <w:spacing w:val="-12"/>
                <w:w w:val="105"/>
                <w:sz w:val="19"/>
                <w:u w:val="single"/>
              </w:rPr>
              <w:t> </w:t>
            </w:r>
            <w:r>
              <w:rPr>
                <w:spacing w:val="-2"/>
                <w:w w:val="105"/>
                <w:sz w:val="19"/>
                <w:u w:val="single"/>
              </w:rPr>
              <w:t>withou</w:t>
            </w:r>
            <w:r>
              <w:rPr>
                <w:spacing w:val="-2"/>
                <w:w w:val="105"/>
                <w:sz w:val="19"/>
                <w:u w:val="single"/>
              </w:rPr>
              <w:t>t</w:t>
            </w:r>
            <w:r>
              <w:rPr>
                <w:spacing w:val="-2"/>
                <w:w w:val="105"/>
                <w:sz w:val="19"/>
              </w:rPr>
              <w:t> </w:t>
            </w:r>
            <w:r>
              <w:rPr>
                <w:spacing w:val="-2"/>
                <w:w w:val="105"/>
                <w:sz w:val="19"/>
                <w:u w:val="single"/>
              </w:rPr>
              <w:t>operators</w:t>
            </w:r>
          </w:p>
        </w:tc>
        <w:tc>
          <w:tcPr>
            <w:tcW w:w="7253" w:type="dxa"/>
          </w:tcPr>
          <w:p>
            <w:pPr>
              <w:pStyle w:val="TableParagraph"/>
              <w:spacing w:before="0"/>
              <w:rPr>
                <w:rFonts w:ascii="Times New Roman"/>
                <w:sz w:val="18"/>
              </w:rPr>
            </w:pPr>
          </w:p>
        </w:tc>
      </w:tr>
      <w:tr>
        <w:trPr>
          <w:trHeight w:val="3940" w:hRule="atLeast"/>
        </w:trPr>
        <w:tc>
          <w:tcPr>
            <w:tcW w:w="2602" w:type="dxa"/>
          </w:tcPr>
          <w:p>
            <w:pPr>
              <w:pStyle w:val="TableParagraph"/>
              <w:ind w:left="110"/>
              <w:rPr>
                <w:sz w:val="19"/>
              </w:rPr>
            </w:pPr>
            <w:r>
              <w:rPr>
                <w:sz w:val="19"/>
              </w:rPr>
              <w:t>Relating</w:t>
            </w:r>
            <w:r>
              <w:rPr>
                <w:spacing w:val="14"/>
                <w:sz w:val="19"/>
              </w:rPr>
              <w:t> </w:t>
            </w:r>
            <w:r>
              <w:rPr>
                <w:spacing w:val="-5"/>
                <w:sz w:val="19"/>
              </w:rPr>
              <w:t>to:</w:t>
            </w:r>
          </w:p>
          <w:p>
            <w:pPr>
              <w:pStyle w:val="TableParagraph"/>
              <w:spacing w:before="24"/>
              <w:rPr>
                <w:b/>
                <w:sz w:val="19"/>
              </w:rPr>
            </w:pPr>
          </w:p>
          <w:p>
            <w:pPr>
              <w:pStyle w:val="TableParagraph"/>
              <w:numPr>
                <w:ilvl w:val="0"/>
                <w:numId w:val="5"/>
              </w:numPr>
              <w:tabs>
                <w:tab w:pos="359" w:val="left" w:leader="none"/>
              </w:tabs>
              <w:spacing w:line="240" w:lineRule="auto" w:before="0" w:after="0"/>
              <w:ind w:left="359" w:right="737" w:hanging="359"/>
              <w:jc w:val="right"/>
              <w:rPr>
                <w:sz w:val="19"/>
              </w:rPr>
            </w:pPr>
            <w:r>
              <w:rPr>
                <w:w w:val="105"/>
                <w:sz w:val="19"/>
              </w:rPr>
              <w:t>Ships</w:t>
            </w:r>
            <w:r>
              <w:rPr>
                <w:spacing w:val="-12"/>
                <w:w w:val="105"/>
                <w:sz w:val="19"/>
              </w:rPr>
              <w:t> </w:t>
            </w:r>
            <w:r>
              <w:rPr>
                <w:spacing w:val="-2"/>
                <w:w w:val="105"/>
                <w:sz w:val="19"/>
              </w:rPr>
              <w:t>(83103**)</w:t>
            </w:r>
          </w:p>
          <w:p>
            <w:pPr>
              <w:pStyle w:val="TableParagraph"/>
              <w:spacing w:before="19"/>
              <w:rPr>
                <w:b/>
                <w:sz w:val="19"/>
              </w:rPr>
            </w:pPr>
          </w:p>
          <w:p>
            <w:pPr>
              <w:pStyle w:val="TableParagraph"/>
              <w:spacing w:before="0"/>
              <w:ind w:left="470" w:right="293"/>
              <w:rPr>
                <w:sz w:val="16"/>
              </w:rPr>
            </w:pPr>
            <w:r>
              <w:rPr>
                <w:sz w:val="16"/>
              </w:rPr>
              <w:t>Excludes cabotage, </w:t>
            </w:r>
            <w:r>
              <w:rPr>
                <w:spacing w:val="-2"/>
                <w:sz w:val="16"/>
              </w:rPr>
              <w:t>intrastate</w:t>
            </w:r>
            <w:r>
              <w:rPr>
                <w:spacing w:val="-7"/>
                <w:sz w:val="16"/>
              </w:rPr>
              <w:t> </w:t>
            </w:r>
            <w:r>
              <w:rPr>
                <w:spacing w:val="-2"/>
                <w:sz w:val="16"/>
              </w:rPr>
              <w:t>and</w:t>
            </w:r>
            <w:r>
              <w:rPr>
                <w:spacing w:val="-7"/>
                <w:sz w:val="16"/>
              </w:rPr>
              <w:t> </w:t>
            </w:r>
            <w:r>
              <w:rPr>
                <w:spacing w:val="-2"/>
                <w:sz w:val="16"/>
              </w:rPr>
              <w:t>offshore trades</w:t>
            </w:r>
          </w:p>
          <w:p>
            <w:pPr>
              <w:pStyle w:val="TableParagraph"/>
              <w:spacing w:before="51"/>
              <w:rPr>
                <w:b/>
                <w:sz w:val="16"/>
              </w:rPr>
            </w:pPr>
          </w:p>
          <w:p>
            <w:pPr>
              <w:pStyle w:val="TableParagraph"/>
              <w:numPr>
                <w:ilvl w:val="0"/>
                <w:numId w:val="5"/>
              </w:numPr>
              <w:tabs>
                <w:tab w:pos="359" w:val="left" w:leader="none"/>
              </w:tabs>
              <w:spacing w:line="240" w:lineRule="auto" w:before="1" w:after="0"/>
              <w:ind w:left="359" w:right="763" w:hanging="359"/>
              <w:jc w:val="right"/>
              <w:rPr>
                <w:sz w:val="19"/>
              </w:rPr>
            </w:pPr>
            <w:r>
              <w:rPr>
                <w:w w:val="105"/>
                <w:sz w:val="19"/>
              </w:rPr>
              <w:t>Aircraft</w:t>
            </w:r>
            <w:r>
              <w:rPr>
                <w:spacing w:val="-14"/>
                <w:w w:val="105"/>
                <w:sz w:val="19"/>
              </w:rPr>
              <w:t> </w:t>
            </w:r>
            <w:r>
              <w:rPr>
                <w:spacing w:val="-2"/>
                <w:w w:val="105"/>
                <w:sz w:val="19"/>
              </w:rPr>
              <w:t>(83104)</w:t>
            </w:r>
          </w:p>
          <w:p>
            <w:pPr>
              <w:pStyle w:val="TableParagraph"/>
              <w:spacing w:before="23"/>
              <w:rPr>
                <w:b/>
                <w:sz w:val="19"/>
              </w:rPr>
            </w:pPr>
          </w:p>
          <w:p>
            <w:pPr>
              <w:pStyle w:val="TableParagraph"/>
              <w:numPr>
                <w:ilvl w:val="0"/>
                <w:numId w:val="5"/>
              </w:numPr>
              <w:tabs>
                <w:tab w:pos="470" w:val="left" w:leader="none"/>
              </w:tabs>
              <w:spacing w:line="247" w:lineRule="auto" w:before="0" w:after="0"/>
              <w:ind w:left="470" w:right="478" w:hanging="360"/>
              <w:jc w:val="left"/>
              <w:rPr>
                <w:sz w:val="19"/>
              </w:rPr>
            </w:pPr>
            <w:r>
              <w:rPr>
                <w:w w:val="105"/>
                <w:sz w:val="19"/>
              </w:rPr>
              <w:t>Other transport </w:t>
            </w:r>
            <w:r>
              <w:rPr>
                <w:spacing w:val="-2"/>
                <w:w w:val="105"/>
                <w:sz w:val="19"/>
              </w:rPr>
              <w:t>equipment</w:t>
            </w:r>
            <w:r>
              <w:rPr>
                <w:spacing w:val="-12"/>
                <w:w w:val="105"/>
                <w:sz w:val="19"/>
              </w:rPr>
              <w:t> </w:t>
            </w:r>
            <w:r>
              <w:rPr>
                <w:spacing w:val="-2"/>
                <w:w w:val="105"/>
                <w:sz w:val="19"/>
              </w:rPr>
              <w:t>(83101,</w:t>
            </w:r>
          </w:p>
          <w:p>
            <w:pPr>
              <w:pStyle w:val="TableParagraph"/>
              <w:spacing w:before="6"/>
              <w:ind w:left="470"/>
              <w:rPr>
                <w:sz w:val="19"/>
              </w:rPr>
            </w:pPr>
            <w:r>
              <w:rPr>
                <w:w w:val="105"/>
                <w:sz w:val="19"/>
              </w:rPr>
              <w:t>83102,</w:t>
            </w:r>
            <w:r>
              <w:rPr>
                <w:spacing w:val="-14"/>
                <w:w w:val="105"/>
                <w:sz w:val="19"/>
              </w:rPr>
              <w:t> </w:t>
            </w:r>
            <w:r>
              <w:rPr>
                <w:spacing w:val="-2"/>
                <w:w w:val="105"/>
                <w:sz w:val="19"/>
              </w:rPr>
              <w:t>83105)</w:t>
            </w:r>
          </w:p>
          <w:p>
            <w:pPr>
              <w:pStyle w:val="TableParagraph"/>
              <w:spacing w:before="24"/>
              <w:rPr>
                <w:b/>
                <w:sz w:val="19"/>
              </w:rPr>
            </w:pPr>
          </w:p>
          <w:p>
            <w:pPr>
              <w:pStyle w:val="TableParagraph"/>
              <w:numPr>
                <w:ilvl w:val="0"/>
                <w:numId w:val="5"/>
              </w:numPr>
              <w:tabs>
                <w:tab w:pos="470" w:val="left" w:leader="none"/>
              </w:tabs>
              <w:spacing w:line="252" w:lineRule="auto" w:before="0" w:after="0"/>
              <w:ind w:left="470" w:right="282" w:hanging="360"/>
              <w:jc w:val="left"/>
              <w:rPr>
                <w:sz w:val="19"/>
              </w:rPr>
            </w:pPr>
            <w:r>
              <w:rPr>
                <w:spacing w:val="-2"/>
                <w:w w:val="105"/>
                <w:sz w:val="19"/>
              </w:rPr>
              <w:t>Other</w:t>
            </w:r>
            <w:r>
              <w:rPr>
                <w:spacing w:val="-12"/>
                <w:w w:val="105"/>
                <w:sz w:val="19"/>
              </w:rPr>
              <w:t> </w:t>
            </w:r>
            <w:r>
              <w:rPr>
                <w:spacing w:val="-2"/>
                <w:w w:val="105"/>
                <w:sz w:val="19"/>
              </w:rPr>
              <w:t>machinery</w:t>
            </w:r>
            <w:r>
              <w:rPr>
                <w:spacing w:val="-12"/>
                <w:w w:val="105"/>
                <w:sz w:val="19"/>
              </w:rPr>
              <w:t> </w:t>
            </w:r>
            <w:r>
              <w:rPr>
                <w:spacing w:val="-2"/>
                <w:w w:val="105"/>
                <w:sz w:val="19"/>
              </w:rPr>
              <w:t>and equipment</w:t>
            </w:r>
            <w:r>
              <w:rPr>
                <w:spacing w:val="-12"/>
                <w:w w:val="105"/>
                <w:sz w:val="19"/>
              </w:rPr>
              <w:t> </w:t>
            </w:r>
            <w:r>
              <w:rPr>
                <w:spacing w:val="-2"/>
                <w:w w:val="105"/>
                <w:sz w:val="19"/>
              </w:rPr>
              <w:t>(83106-9)</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63" w:hRule="atLeast"/>
        </w:trPr>
        <w:tc>
          <w:tcPr>
            <w:tcW w:w="2602" w:type="dxa"/>
          </w:tcPr>
          <w:p>
            <w:pPr>
              <w:pStyle w:val="TableParagraph"/>
              <w:spacing w:line="252" w:lineRule="auto"/>
              <w:ind w:left="470" w:right="293" w:hanging="360"/>
              <w:rPr>
                <w:sz w:val="19"/>
              </w:rPr>
            </w:pPr>
            <w:r>
              <w:rPr>
                <w:w w:val="105"/>
                <w:sz w:val="19"/>
              </w:rPr>
              <w:t>F.</w:t>
            </w:r>
            <w:r>
              <w:rPr>
                <w:spacing w:val="80"/>
                <w:w w:val="105"/>
                <w:sz w:val="19"/>
              </w:rPr>
              <w:t> </w:t>
            </w:r>
            <w:r>
              <w:rPr>
                <w:w w:val="105"/>
                <w:sz w:val="19"/>
                <w:u w:val="single"/>
              </w:rPr>
              <w:t>Other</w:t>
            </w:r>
            <w:r>
              <w:rPr>
                <w:spacing w:val="-14"/>
                <w:w w:val="105"/>
                <w:sz w:val="19"/>
                <w:u w:val="single"/>
              </w:rPr>
              <w:t> </w:t>
            </w:r>
            <w:r>
              <w:rPr>
                <w:w w:val="105"/>
                <w:sz w:val="19"/>
                <w:u w:val="single"/>
              </w:rPr>
              <w:t>business</w:t>
            </w:r>
            <w:r>
              <w:rPr>
                <w:w w:val="105"/>
                <w:sz w:val="19"/>
              </w:rPr>
              <w:t> </w:t>
            </w:r>
            <w:r>
              <w:rPr>
                <w:spacing w:val="-2"/>
                <w:w w:val="105"/>
                <w:sz w:val="19"/>
                <w:u w:val="single"/>
              </w:rPr>
              <w:t>services</w:t>
            </w:r>
          </w:p>
        </w:tc>
        <w:tc>
          <w:tcPr>
            <w:tcW w:w="7253" w:type="dxa"/>
          </w:tcPr>
          <w:p>
            <w:pPr>
              <w:pStyle w:val="TableParagraph"/>
              <w:spacing w:before="0"/>
              <w:rPr>
                <w:rFonts w:ascii="Times New Roman"/>
                <w:sz w:val="18"/>
              </w:rPr>
            </w:pPr>
          </w:p>
        </w:tc>
      </w:tr>
    </w:tbl>
    <w:p>
      <w:pPr>
        <w:pStyle w:val="TableParagraph"/>
        <w:spacing w:after="0"/>
        <w:rPr>
          <w:rFonts w:ascii="Times New Roman"/>
          <w:sz w:val="18"/>
        </w:rPr>
        <w:sectPr>
          <w:pgSz w:w="11900" w:h="16840"/>
          <w:pgMar w:top="124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b/>
                <w:sz w:val="21"/>
              </w:rPr>
            </w:pPr>
          </w:p>
          <w:p>
            <w:pPr>
              <w:pStyle w:val="TableParagraph"/>
              <w:spacing w:before="1"/>
              <w:ind w:left="11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105"/>
              <w:rPr>
                <w:b/>
                <w:sz w:val="21"/>
              </w:rPr>
            </w:pPr>
            <w:r>
              <w:rPr>
                <w:b/>
                <w:spacing w:val="-2"/>
                <w:sz w:val="21"/>
              </w:rPr>
              <w:t>Limitations</w:t>
            </w:r>
          </w:p>
        </w:tc>
      </w:tr>
      <w:tr>
        <w:trPr>
          <w:trHeight w:val="4262" w:hRule="atLeast"/>
        </w:trPr>
        <w:tc>
          <w:tcPr>
            <w:tcW w:w="2602" w:type="dxa"/>
          </w:tcPr>
          <w:p>
            <w:pPr>
              <w:pStyle w:val="TableParagraph"/>
              <w:spacing w:line="252" w:lineRule="auto"/>
              <w:ind w:left="470" w:hanging="360"/>
              <w:rPr>
                <w:sz w:val="19"/>
              </w:rPr>
            </w:pPr>
            <w:r>
              <w:rPr>
                <w:w w:val="105"/>
                <w:sz w:val="19"/>
              </w:rPr>
              <w:t>a)</w:t>
            </w:r>
            <w:r>
              <w:rPr>
                <w:spacing w:val="78"/>
                <w:w w:val="105"/>
                <w:sz w:val="19"/>
              </w:rPr>
              <w:t> </w:t>
            </w:r>
            <w:r>
              <w:rPr>
                <w:w w:val="105"/>
                <w:sz w:val="19"/>
              </w:rPr>
              <w:t>Advertising</w:t>
            </w:r>
            <w:r>
              <w:rPr>
                <w:spacing w:val="-14"/>
                <w:w w:val="105"/>
                <w:sz w:val="19"/>
              </w:rPr>
              <w:t> </w:t>
            </w:r>
            <w:r>
              <w:rPr>
                <w:w w:val="105"/>
                <w:sz w:val="19"/>
              </w:rPr>
              <w:t>services (87110, 87120**,</w:t>
            </w:r>
          </w:p>
          <w:p>
            <w:pPr>
              <w:pStyle w:val="TableParagraph"/>
              <w:spacing w:before="2"/>
              <w:ind w:left="470"/>
              <w:rPr>
                <w:sz w:val="19"/>
              </w:rPr>
            </w:pPr>
            <w:r>
              <w:rPr>
                <w:spacing w:val="-2"/>
                <w:w w:val="105"/>
                <w:sz w:val="19"/>
              </w:rPr>
              <w:t>87190)</w:t>
            </w:r>
          </w:p>
          <w:p>
            <w:pPr>
              <w:pStyle w:val="TableParagraph"/>
              <w:spacing w:before="14"/>
              <w:rPr>
                <w:b/>
                <w:sz w:val="19"/>
              </w:rPr>
            </w:pPr>
          </w:p>
          <w:p>
            <w:pPr>
              <w:pStyle w:val="TableParagraph"/>
              <w:spacing w:before="0"/>
              <w:ind w:left="470" w:right="216"/>
              <w:rPr>
                <w:sz w:val="16"/>
              </w:rPr>
            </w:pPr>
            <w:r>
              <w:rPr>
                <w:sz w:val="16"/>
              </w:rPr>
              <w:t>Covers services by advertising agencies in creating and placing advertising in periodicals, newspapers, radio and television for clients; outdoor</w:t>
            </w:r>
            <w:r>
              <w:rPr>
                <w:spacing w:val="-12"/>
                <w:sz w:val="16"/>
              </w:rPr>
              <w:t> </w:t>
            </w:r>
            <w:r>
              <w:rPr>
                <w:sz w:val="16"/>
              </w:rPr>
              <w:t>advertising;</w:t>
            </w:r>
            <w:r>
              <w:rPr>
                <w:spacing w:val="-11"/>
                <w:sz w:val="16"/>
              </w:rPr>
              <w:t> </w:t>
            </w:r>
            <w:r>
              <w:rPr>
                <w:sz w:val="16"/>
              </w:rPr>
              <w:t>media representation i.e. sale of time</w:t>
            </w:r>
            <w:r>
              <w:rPr>
                <w:spacing w:val="-8"/>
                <w:sz w:val="16"/>
              </w:rPr>
              <w:t> </w:t>
            </w:r>
            <w:r>
              <w:rPr>
                <w:sz w:val="16"/>
              </w:rPr>
              <w:t>and</w:t>
            </w:r>
            <w:r>
              <w:rPr>
                <w:spacing w:val="-8"/>
                <w:sz w:val="16"/>
              </w:rPr>
              <w:t> </w:t>
            </w:r>
            <w:r>
              <w:rPr>
                <w:sz w:val="16"/>
              </w:rPr>
              <w:t>space</w:t>
            </w:r>
            <w:r>
              <w:rPr>
                <w:spacing w:val="-8"/>
                <w:sz w:val="16"/>
              </w:rPr>
              <w:t> </w:t>
            </w:r>
            <w:r>
              <w:rPr>
                <w:sz w:val="16"/>
              </w:rPr>
              <w:t>for</w:t>
            </w:r>
            <w:r>
              <w:rPr>
                <w:spacing w:val="-8"/>
                <w:sz w:val="16"/>
              </w:rPr>
              <w:t> </w:t>
            </w:r>
            <w:r>
              <w:rPr>
                <w:sz w:val="16"/>
              </w:rPr>
              <w:t>various media; distribution and delivery of advertising material</w:t>
            </w:r>
            <w:r>
              <w:rPr>
                <w:spacing w:val="-12"/>
                <w:sz w:val="16"/>
              </w:rPr>
              <w:t> </w:t>
            </w:r>
            <w:r>
              <w:rPr>
                <w:sz w:val="16"/>
              </w:rPr>
              <w:t>or</w:t>
            </w:r>
            <w:r>
              <w:rPr>
                <w:spacing w:val="-11"/>
                <w:sz w:val="16"/>
              </w:rPr>
              <w:t> </w:t>
            </w:r>
            <w:r>
              <w:rPr>
                <w:sz w:val="16"/>
              </w:rPr>
              <w:t>samples.</w:t>
            </w:r>
            <w:r>
              <w:rPr>
                <w:spacing w:val="13"/>
                <w:sz w:val="16"/>
              </w:rPr>
              <w:t> </w:t>
            </w:r>
            <w:r>
              <w:rPr>
                <w:sz w:val="16"/>
              </w:rPr>
              <w:t>Does not include production or broadcast/screening of advertisements for radio, television or cinema.</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292" w:hanging="360"/>
              <w:jc w:val="both"/>
              <w:rPr>
                <w:sz w:val="19"/>
              </w:rPr>
            </w:pPr>
            <w:r>
              <w:rPr>
                <w:w w:val="105"/>
                <w:sz w:val="19"/>
              </w:rPr>
              <w:t>b)</w:t>
            </w:r>
            <w:r>
              <w:rPr>
                <w:spacing w:val="40"/>
                <w:w w:val="105"/>
                <w:sz w:val="19"/>
              </w:rPr>
              <w:t> </w:t>
            </w:r>
            <w:r>
              <w:rPr>
                <w:w w:val="105"/>
                <w:sz w:val="19"/>
              </w:rPr>
              <w:t>Market</w:t>
            </w:r>
            <w:r>
              <w:rPr>
                <w:spacing w:val="-9"/>
                <w:w w:val="105"/>
                <w:sz w:val="19"/>
              </w:rPr>
              <w:t> </w:t>
            </w:r>
            <w:r>
              <w:rPr>
                <w:w w:val="105"/>
                <w:sz w:val="19"/>
              </w:rPr>
              <w:t>research</w:t>
            </w:r>
            <w:r>
              <w:rPr>
                <w:spacing w:val="-9"/>
                <w:w w:val="105"/>
                <w:sz w:val="19"/>
              </w:rPr>
              <w:t> </w:t>
            </w:r>
            <w:r>
              <w:rPr>
                <w:w w:val="105"/>
                <w:sz w:val="19"/>
              </w:rPr>
              <w:t>and </w:t>
            </w:r>
            <w:r>
              <w:rPr>
                <w:spacing w:val="-2"/>
                <w:w w:val="105"/>
                <w:sz w:val="19"/>
              </w:rPr>
              <w:t>public</w:t>
            </w:r>
            <w:r>
              <w:rPr>
                <w:spacing w:val="-12"/>
                <w:w w:val="105"/>
                <w:sz w:val="19"/>
              </w:rPr>
              <w:t> </w:t>
            </w:r>
            <w:r>
              <w:rPr>
                <w:spacing w:val="-2"/>
                <w:w w:val="105"/>
                <w:sz w:val="19"/>
              </w:rPr>
              <w:t>opinion</w:t>
            </w:r>
            <w:r>
              <w:rPr>
                <w:spacing w:val="-12"/>
                <w:w w:val="105"/>
                <w:sz w:val="19"/>
              </w:rPr>
              <w:t> </w:t>
            </w:r>
            <w:r>
              <w:rPr>
                <w:spacing w:val="-2"/>
                <w:w w:val="105"/>
                <w:sz w:val="19"/>
              </w:rPr>
              <w:t>polling </w:t>
            </w:r>
            <w:r>
              <w:rPr>
                <w:w w:val="105"/>
                <w:sz w:val="19"/>
              </w:rPr>
              <w:t>services (864)</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63" w:hRule="atLeast"/>
        </w:trPr>
        <w:tc>
          <w:tcPr>
            <w:tcW w:w="2602" w:type="dxa"/>
          </w:tcPr>
          <w:p>
            <w:pPr>
              <w:pStyle w:val="TableParagraph"/>
              <w:spacing w:line="230" w:lineRule="atLeast" w:before="153"/>
              <w:ind w:left="470" w:right="293" w:hanging="360"/>
              <w:rPr>
                <w:sz w:val="19"/>
              </w:rPr>
            </w:pPr>
            <w:r>
              <w:rPr>
                <w:w w:val="105"/>
                <w:sz w:val="19"/>
              </w:rPr>
              <w:t>c)</w:t>
            </w:r>
            <w:r>
              <w:rPr>
                <w:spacing w:val="80"/>
                <w:w w:val="105"/>
                <w:sz w:val="19"/>
              </w:rPr>
              <w:t> </w:t>
            </w:r>
            <w:r>
              <w:rPr>
                <w:w w:val="105"/>
                <w:sz w:val="19"/>
              </w:rPr>
              <w:t>Management </w:t>
            </w:r>
            <w:r>
              <w:rPr>
                <w:spacing w:val="-2"/>
                <w:w w:val="105"/>
                <w:sz w:val="19"/>
              </w:rPr>
              <w:t>consulting</w:t>
            </w:r>
            <w:r>
              <w:rPr>
                <w:spacing w:val="-12"/>
                <w:w w:val="105"/>
                <w:sz w:val="19"/>
              </w:rPr>
              <w:t> </w:t>
            </w:r>
            <w:r>
              <w:rPr>
                <w:spacing w:val="-2"/>
                <w:w w:val="105"/>
                <w:sz w:val="19"/>
              </w:rPr>
              <w:t>services (865)</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914" w:hRule="atLeast"/>
        </w:trPr>
        <w:tc>
          <w:tcPr>
            <w:tcW w:w="2602" w:type="dxa"/>
          </w:tcPr>
          <w:p>
            <w:pPr>
              <w:pStyle w:val="TableParagraph"/>
              <w:spacing w:line="249" w:lineRule="auto"/>
              <w:ind w:left="470" w:right="485" w:hanging="360"/>
              <w:rPr>
                <w:sz w:val="19"/>
              </w:rPr>
            </w:pPr>
            <w:r>
              <w:rPr>
                <w:w w:val="105"/>
                <w:sz w:val="19"/>
              </w:rPr>
              <w:t>d)</w:t>
            </w:r>
            <w:r>
              <w:rPr>
                <w:spacing w:val="80"/>
                <w:w w:val="105"/>
                <w:sz w:val="19"/>
              </w:rPr>
              <w:t> </w:t>
            </w:r>
            <w:r>
              <w:rPr>
                <w:w w:val="105"/>
                <w:sz w:val="19"/>
              </w:rPr>
              <w:t>Services</w:t>
            </w:r>
            <w:r>
              <w:rPr>
                <w:spacing w:val="-13"/>
                <w:w w:val="105"/>
                <w:sz w:val="19"/>
              </w:rPr>
              <w:t> </w:t>
            </w:r>
            <w:r>
              <w:rPr>
                <w:w w:val="105"/>
                <w:sz w:val="19"/>
              </w:rPr>
              <w:t>related</w:t>
            </w:r>
            <w:r>
              <w:rPr>
                <w:spacing w:val="-13"/>
                <w:w w:val="105"/>
                <w:sz w:val="19"/>
              </w:rPr>
              <w:t> </w:t>
            </w:r>
            <w:r>
              <w:rPr>
                <w:w w:val="105"/>
                <w:sz w:val="19"/>
              </w:rPr>
              <w:t>to </w:t>
            </w:r>
            <w:r>
              <w:rPr>
                <w:spacing w:val="-2"/>
                <w:w w:val="105"/>
                <w:sz w:val="19"/>
              </w:rPr>
              <w:t>management </w:t>
            </w:r>
            <w:r>
              <w:rPr>
                <w:w w:val="105"/>
                <w:sz w:val="19"/>
              </w:rPr>
              <w:t>consulting</w:t>
            </w:r>
            <w:r>
              <w:rPr>
                <w:spacing w:val="-14"/>
                <w:w w:val="105"/>
                <w:sz w:val="19"/>
              </w:rPr>
              <w:t> </w:t>
            </w:r>
            <w:r>
              <w:rPr>
                <w:w w:val="105"/>
                <w:sz w:val="19"/>
              </w:rPr>
              <w:t>(86601,</w:t>
            </w:r>
          </w:p>
          <w:p>
            <w:pPr>
              <w:pStyle w:val="TableParagraph"/>
              <w:spacing w:before="5"/>
              <w:ind w:left="470"/>
              <w:rPr>
                <w:sz w:val="19"/>
              </w:rPr>
            </w:pPr>
            <w:r>
              <w:rPr>
                <w:spacing w:val="-2"/>
                <w:w w:val="105"/>
                <w:sz w:val="19"/>
              </w:rPr>
              <w:t>86609)</w:t>
            </w:r>
          </w:p>
          <w:p>
            <w:pPr>
              <w:pStyle w:val="TableParagraph"/>
              <w:spacing w:before="18"/>
              <w:rPr>
                <w:b/>
                <w:sz w:val="19"/>
              </w:rPr>
            </w:pPr>
          </w:p>
          <w:p>
            <w:pPr>
              <w:pStyle w:val="TableParagraph"/>
              <w:spacing w:before="1"/>
              <w:ind w:left="470"/>
              <w:rPr>
                <w:sz w:val="16"/>
              </w:rPr>
            </w:pPr>
            <w:r>
              <w:rPr>
                <w:spacing w:val="-2"/>
                <w:sz w:val="16"/>
              </w:rPr>
              <w:t>Excludes</w:t>
            </w:r>
            <w:r>
              <w:rPr>
                <w:spacing w:val="-6"/>
                <w:sz w:val="16"/>
              </w:rPr>
              <w:t> </w:t>
            </w:r>
            <w:r>
              <w:rPr>
                <w:spacing w:val="-2"/>
                <w:sz w:val="16"/>
              </w:rPr>
              <w:t>arbitration</w:t>
            </w:r>
            <w:r>
              <w:rPr>
                <w:spacing w:val="-6"/>
                <w:sz w:val="16"/>
              </w:rPr>
              <w:t> </w:t>
            </w:r>
            <w:r>
              <w:rPr>
                <w:spacing w:val="-2"/>
                <w:sz w:val="16"/>
              </w:rPr>
              <w:t>and </w:t>
            </w:r>
            <w:r>
              <w:rPr>
                <w:sz w:val="16"/>
              </w:rPr>
              <w:t>conciliation services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3388" w:hRule="atLeast"/>
        </w:trPr>
        <w:tc>
          <w:tcPr>
            <w:tcW w:w="2602" w:type="dxa"/>
          </w:tcPr>
          <w:p>
            <w:pPr>
              <w:pStyle w:val="TableParagraph"/>
              <w:tabs>
                <w:tab w:pos="470" w:val="left" w:leader="none"/>
              </w:tabs>
              <w:spacing w:line="252" w:lineRule="auto"/>
              <w:ind w:left="470" w:right="260" w:hanging="360"/>
              <w:rPr>
                <w:sz w:val="19"/>
              </w:rPr>
            </w:pPr>
            <w:r>
              <w:rPr>
                <w:spacing w:val="-6"/>
                <w:w w:val="105"/>
                <w:sz w:val="19"/>
              </w:rPr>
              <w:t>f)</w:t>
            </w:r>
            <w:r>
              <w:rPr>
                <w:sz w:val="19"/>
              </w:rPr>
              <w:tab/>
            </w:r>
            <w:r>
              <w:rPr>
                <w:spacing w:val="-2"/>
                <w:w w:val="105"/>
                <w:sz w:val="19"/>
              </w:rPr>
              <w:t>Services</w:t>
            </w:r>
            <w:r>
              <w:rPr>
                <w:spacing w:val="-12"/>
                <w:w w:val="105"/>
                <w:sz w:val="19"/>
              </w:rPr>
              <w:t> </w:t>
            </w:r>
            <w:r>
              <w:rPr>
                <w:spacing w:val="-2"/>
                <w:w w:val="105"/>
                <w:sz w:val="19"/>
              </w:rPr>
              <w:t>incidental</w:t>
            </w:r>
            <w:r>
              <w:rPr>
                <w:spacing w:val="-12"/>
                <w:w w:val="105"/>
                <w:sz w:val="19"/>
              </w:rPr>
              <w:t> </w:t>
            </w:r>
            <w:r>
              <w:rPr>
                <w:spacing w:val="-2"/>
                <w:w w:val="105"/>
                <w:sz w:val="19"/>
              </w:rPr>
              <w:t>to </w:t>
            </w:r>
            <w:r>
              <w:rPr>
                <w:w w:val="105"/>
                <w:sz w:val="19"/>
              </w:rPr>
              <w:t>agriculture, hunting and</w:t>
            </w:r>
            <w:r>
              <w:rPr>
                <w:spacing w:val="-4"/>
                <w:w w:val="105"/>
                <w:sz w:val="19"/>
              </w:rPr>
              <w:t> </w:t>
            </w:r>
            <w:r>
              <w:rPr>
                <w:w w:val="105"/>
                <w:sz w:val="19"/>
              </w:rPr>
              <w:t>forestry</w:t>
            </w:r>
            <w:r>
              <w:rPr>
                <w:spacing w:val="-4"/>
                <w:w w:val="105"/>
                <w:sz w:val="19"/>
              </w:rPr>
              <w:t> </w:t>
            </w:r>
            <w:r>
              <w:rPr>
                <w:w w:val="105"/>
                <w:sz w:val="19"/>
              </w:rPr>
              <w:t>(8811**, 8812**, 8814**)</w:t>
            </w:r>
          </w:p>
          <w:p>
            <w:pPr>
              <w:pStyle w:val="TableParagraph"/>
              <w:spacing w:before="11"/>
              <w:rPr>
                <w:b/>
                <w:sz w:val="19"/>
              </w:rPr>
            </w:pPr>
          </w:p>
          <w:p>
            <w:pPr>
              <w:pStyle w:val="TableParagraph"/>
              <w:spacing w:before="0"/>
              <w:ind w:left="470" w:right="150"/>
              <w:rPr>
                <w:sz w:val="16"/>
              </w:rPr>
            </w:pPr>
            <w:r>
              <w:rPr>
                <w:sz w:val="16"/>
              </w:rPr>
              <w:t>Provision of advice and guidance relating to crop </w:t>
            </w:r>
            <w:r>
              <w:rPr>
                <w:spacing w:val="-2"/>
                <w:sz w:val="16"/>
              </w:rPr>
              <w:t>and</w:t>
            </w:r>
            <w:r>
              <w:rPr>
                <w:spacing w:val="-7"/>
                <w:sz w:val="16"/>
              </w:rPr>
              <w:t> </w:t>
            </w:r>
            <w:r>
              <w:rPr>
                <w:spacing w:val="-2"/>
                <w:sz w:val="16"/>
              </w:rPr>
              <w:t>livestock</w:t>
            </w:r>
            <w:r>
              <w:rPr>
                <w:spacing w:val="-7"/>
                <w:sz w:val="16"/>
              </w:rPr>
              <w:t> </w:t>
            </w:r>
            <w:r>
              <w:rPr>
                <w:spacing w:val="-2"/>
                <w:sz w:val="16"/>
              </w:rPr>
              <w:t>management </w:t>
            </w:r>
            <w:r>
              <w:rPr>
                <w:sz w:val="16"/>
              </w:rPr>
              <w:t>on consultancy basis.</w:t>
            </w:r>
          </w:p>
          <w:p>
            <w:pPr>
              <w:pStyle w:val="TableParagraph"/>
              <w:spacing w:before="0"/>
              <w:ind w:left="470" w:right="188"/>
              <w:rPr>
                <w:sz w:val="16"/>
              </w:rPr>
            </w:pPr>
            <w:r>
              <w:rPr>
                <w:sz w:val="16"/>
              </w:rPr>
              <w:t>Includes specialised consultancy services only, related</w:t>
            </w:r>
            <w:r>
              <w:rPr>
                <w:spacing w:val="-12"/>
                <w:sz w:val="16"/>
              </w:rPr>
              <w:t> </w:t>
            </w:r>
            <w:r>
              <w:rPr>
                <w:sz w:val="16"/>
              </w:rPr>
              <w:t>to</w:t>
            </w:r>
            <w:r>
              <w:rPr>
                <w:spacing w:val="-11"/>
                <w:sz w:val="16"/>
              </w:rPr>
              <w:t> </w:t>
            </w:r>
            <w:r>
              <w:rPr>
                <w:sz w:val="16"/>
              </w:rPr>
              <w:t>forestry</w:t>
            </w:r>
            <w:r>
              <w:rPr>
                <w:spacing w:val="-11"/>
                <w:sz w:val="16"/>
              </w:rPr>
              <w:t> </w:t>
            </w:r>
            <w:r>
              <w:rPr>
                <w:sz w:val="16"/>
              </w:rPr>
              <w:t>activities, timber evaluation, forest management or planning. Does not include logging</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2198" w:hRule="atLeast"/>
        </w:trPr>
        <w:tc>
          <w:tcPr>
            <w:tcW w:w="2602" w:type="dxa"/>
          </w:tcPr>
          <w:p>
            <w:pPr>
              <w:pStyle w:val="TableParagraph"/>
              <w:spacing w:line="252" w:lineRule="auto"/>
              <w:ind w:left="470" w:hanging="360"/>
              <w:rPr>
                <w:sz w:val="19"/>
              </w:rPr>
            </w:pPr>
            <w:r>
              <w:rPr>
                <w:w w:val="105"/>
                <w:sz w:val="19"/>
              </w:rPr>
              <w:t>g)</w:t>
            </w:r>
            <w:r>
              <w:rPr>
                <w:spacing w:val="80"/>
                <w:w w:val="105"/>
                <w:sz w:val="19"/>
              </w:rPr>
              <w:t> </w:t>
            </w:r>
            <w:r>
              <w:rPr>
                <w:w w:val="105"/>
                <w:sz w:val="19"/>
              </w:rPr>
              <w:t>Services</w:t>
            </w:r>
            <w:r>
              <w:rPr>
                <w:spacing w:val="-13"/>
                <w:w w:val="105"/>
                <w:sz w:val="19"/>
              </w:rPr>
              <w:t> </w:t>
            </w:r>
            <w:r>
              <w:rPr>
                <w:w w:val="105"/>
                <w:sz w:val="19"/>
              </w:rPr>
              <w:t>incidental</w:t>
            </w:r>
            <w:r>
              <w:rPr>
                <w:spacing w:val="-13"/>
                <w:w w:val="105"/>
                <w:sz w:val="19"/>
              </w:rPr>
              <w:t> </w:t>
            </w:r>
            <w:r>
              <w:rPr>
                <w:w w:val="105"/>
                <w:sz w:val="19"/>
              </w:rPr>
              <w:t>to fishing (882**)</w:t>
            </w:r>
          </w:p>
          <w:p>
            <w:pPr>
              <w:pStyle w:val="TableParagraph"/>
              <w:spacing w:before="9"/>
              <w:rPr>
                <w:b/>
                <w:sz w:val="19"/>
              </w:rPr>
            </w:pPr>
          </w:p>
          <w:p>
            <w:pPr>
              <w:pStyle w:val="TableParagraph"/>
              <w:spacing w:before="0"/>
              <w:ind w:left="470" w:right="7"/>
              <w:rPr>
                <w:sz w:val="16"/>
              </w:rPr>
            </w:pPr>
            <w:r>
              <w:rPr>
                <w:sz w:val="16"/>
              </w:rPr>
              <w:t>Consists of specialised consultancy services only, related to marine or freshwater fisheries, fish hatchery</w:t>
            </w:r>
            <w:r>
              <w:rPr>
                <w:spacing w:val="-12"/>
                <w:sz w:val="16"/>
              </w:rPr>
              <w:t> </w:t>
            </w:r>
            <w:r>
              <w:rPr>
                <w:sz w:val="16"/>
              </w:rPr>
              <w:t>services.</w:t>
            </w:r>
            <w:r>
              <w:rPr>
                <w:spacing w:val="13"/>
                <w:sz w:val="16"/>
              </w:rPr>
              <w:t> </w:t>
            </w:r>
            <w:r>
              <w:rPr>
                <w:sz w:val="16"/>
              </w:rPr>
              <w:t>Does</w:t>
            </w:r>
            <w:r>
              <w:rPr>
                <w:spacing w:val="-11"/>
                <w:sz w:val="16"/>
              </w:rPr>
              <w:t> </w:t>
            </w:r>
            <w:r>
              <w:rPr>
                <w:sz w:val="16"/>
              </w:rPr>
              <w:t>not include fishing.</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24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b/>
                <w:sz w:val="21"/>
              </w:rPr>
            </w:pPr>
          </w:p>
          <w:p>
            <w:pPr>
              <w:pStyle w:val="TableParagraph"/>
              <w:spacing w:before="1"/>
              <w:ind w:left="11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105"/>
              <w:rPr>
                <w:b/>
                <w:sz w:val="21"/>
              </w:rPr>
            </w:pPr>
            <w:r>
              <w:rPr>
                <w:b/>
                <w:spacing w:val="-2"/>
                <w:sz w:val="21"/>
              </w:rPr>
              <w:t>Limitations</w:t>
            </w:r>
          </w:p>
        </w:tc>
      </w:tr>
      <w:tr>
        <w:trPr>
          <w:trHeight w:val="1319" w:hRule="atLeast"/>
        </w:trPr>
        <w:tc>
          <w:tcPr>
            <w:tcW w:w="2602" w:type="dxa"/>
          </w:tcPr>
          <w:p>
            <w:pPr>
              <w:pStyle w:val="TableParagraph"/>
              <w:spacing w:line="252" w:lineRule="auto"/>
              <w:ind w:left="470" w:hanging="360"/>
              <w:rPr>
                <w:sz w:val="19"/>
              </w:rPr>
            </w:pPr>
            <w:r>
              <w:rPr>
                <w:w w:val="105"/>
                <w:sz w:val="19"/>
              </w:rPr>
              <w:t>h)</w:t>
            </w:r>
            <w:r>
              <w:rPr>
                <w:spacing w:val="80"/>
                <w:w w:val="105"/>
                <w:sz w:val="19"/>
              </w:rPr>
              <w:t> </w:t>
            </w:r>
            <w:r>
              <w:rPr>
                <w:w w:val="105"/>
                <w:sz w:val="19"/>
              </w:rPr>
              <w:t>Services</w:t>
            </w:r>
            <w:r>
              <w:rPr>
                <w:spacing w:val="-13"/>
                <w:w w:val="105"/>
                <w:sz w:val="19"/>
              </w:rPr>
              <w:t> </w:t>
            </w:r>
            <w:r>
              <w:rPr>
                <w:w w:val="105"/>
                <w:sz w:val="19"/>
              </w:rPr>
              <w:t>incidental</w:t>
            </w:r>
            <w:r>
              <w:rPr>
                <w:spacing w:val="-13"/>
                <w:w w:val="105"/>
                <w:sz w:val="19"/>
              </w:rPr>
              <w:t> </w:t>
            </w:r>
            <w:r>
              <w:rPr>
                <w:w w:val="105"/>
                <w:sz w:val="19"/>
              </w:rPr>
              <w:t>to mining and site preparation work for mining (883, 5115)</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2975" w:hRule="atLeast"/>
        </w:trPr>
        <w:tc>
          <w:tcPr>
            <w:tcW w:w="2602" w:type="dxa"/>
          </w:tcPr>
          <w:p>
            <w:pPr>
              <w:pStyle w:val="TableParagraph"/>
              <w:tabs>
                <w:tab w:pos="470" w:val="left" w:leader="none"/>
              </w:tabs>
              <w:spacing w:line="252" w:lineRule="auto"/>
              <w:ind w:left="470" w:right="260" w:hanging="360"/>
              <w:rPr>
                <w:sz w:val="19"/>
              </w:rPr>
            </w:pPr>
            <w:r>
              <w:rPr>
                <w:spacing w:val="-6"/>
                <w:w w:val="105"/>
                <w:sz w:val="19"/>
              </w:rPr>
              <w:t>j)</w:t>
            </w:r>
            <w:r>
              <w:rPr>
                <w:sz w:val="19"/>
              </w:rPr>
              <w:tab/>
            </w:r>
            <w:r>
              <w:rPr>
                <w:spacing w:val="-2"/>
                <w:w w:val="105"/>
                <w:sz w:val="19"/>
              </w:rPr>
              <w:t>Services</w:t>
            </w:r>
            <w:r>
              <w:rPr>
                <w:spacing w:val="-12"/>
                <w:w w:val="105"/>
                <w:sz w:val="19"/>
              </w:rPr>
              <w:t> </w:t>
            </w:r>
            <w:r>
              <w:rPr>
                <w:spacing w:val="-2"/>
                <w:w w:val="105"/>
                <w:sz w:val="19"/>
              </w:rPr>
              <w:t>incidental</w:t>
            </w:r>
            <w:r>
              <w:rPr>
                <w:spacing w:val="-12"/>
                <w:w w:val="105"/>
                <w:sz w:val="19"/>
              </w:rPr>
              <w:t> </w:t>
            </w:r>
            <w:r>
              <w:rPr>
                <w:spacing w:val="-2"/>
                <w:w w:val="105"/>
                <w:sz w:val="19"/>
              </w:rPr>
              <w:t>to </w:t>
            </w:r>
            <w:r>
              <w:rPr>
                <w:w w:val="105"/>
                <w:sz w:val="19"/>
              </w:rPr>
              <w:t>energy distribution </w:t>
            </w:r>
            <w:r>
              <w:rPr>
                <w:spacing w:val="-2"/>
                <w:w w:val="105"/>
                <w:sz w:val="19"/>
              </w:rPr>
              <w:t>(887**)</w:t>
            </w:r>
          </w:p>
          <w:p>
            <w:pPr>
              <w:pStyle w:val="TableParagraph"/>
              <w:spacing w:before="10"/>
              <w:rPr>
                <w:b/>
                <w:sz w:val="19"/>
              </w:rPr>
            </w:pPr>
          </w:p>
          <w:p>
            <w:pPr>
              <w:pStyle w:val="TableParagraph"/>
              <w:spacing w:before="0"/>
              <w:ind w:left="470" w:right="164"/>
              <w:rPr>
                <w:sz w:val="16"/>
              </w:rPr>
            </w:pPr>
            <w:r>
              <w:rPr>
                <w:sz w:val="16"/>
              </w:rPr>
              <w:t>Covers consultancy services related to the transmission and distribution on a fee or contract</w:t>
            </w:r>
            <w:r>
              <w:rPr>
                <w:spacing w:val="-1"/>
                <w:sz w:val="16"/>
              </w:rPr>
              <w:t> </w:t>
            </w:r>
            <w:r>
              <w:rPr>
                <w:sz w:val="16"/>
              </w:rPr>
              <w:t>basis</w:t>
            </w:r>
            <w:r>
              <w:rPr>
                <w:spacing w:val="-1"/>
                <w:sz w:val="16"/>
              </w:rPr>
              <w:t> </w:t>
            </w:r>
            <w:r>
              <w:rPr>
                <w:sz w:val="16"/>
              </w:rPr>
              <w:t>of</w:t>
            </w:r>
            <w:r>
              <w:rPr>
                <w:spacing w:val="-1"/>
                <w:sz w:val="16"/>
              </w:rPr>
              <w:t> </w:t>
            </w:r>
            <w:r>
              <w:rPr>
                <w:sz w:val="16"/>
              </w:rPr>
              <w:t>electricity, gaseous fuels and steam and</w:t>
            </w:r>
            <w:r>
              <w:rPr>
                <w:spacing w:val="-12"/>
                <w:sz w:val="16"/>
              </w:rPr>
              <w:t> </w:t>
            </w:r>
            <w:r>
              <w:rPr>
                <w:sz w:val="16"/>
              </w:rPr>
              <w:t>hot</w:t>
            </w:r>
            <w:r>
              <w:rPr>
                <w:spacing w:val="-11"/>
                <w:sz w:val="16"/>
              </w:rPr>
              <w:t> </w:t>
            </w:r>
            <w:r>
              <w:rPr>
                <w:sz w:val="16"/>
              </w:rPr>
              <w:t>water</w:t>
            </w:r>
            <w:r>
              <w:rPr>
                <w:spacing w:val="-11"/>
                <w:sz w:val="16"/>
              </w:rPr>
              <w:t> </w:t>
            </w:r>
            <w:r>
              <w:rPr>
                <w:sz w:val="16"/>
              </w:rPr>
              <w:t>to</w:t>
            </w:r>
            <w:r>
              <w:rPr>
                <w:spacing w:val="-11"/>
                <w:sz w:val="16"/>
              </w:rPr>
              <w:t> </w:t>
            </w:r>
            <w:r>
              <w:rPr>
                <w:sz w:val="16"/>
              </w:rPr>
              <w:t>household, industrial, commercial and other users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hanging="360"/>
              <w:rPr>
                <w:sz w:val="19"/>
              </w:rPr>
            </w:pPr>
            <w:r>
              <w:rPr>
                <w:w w:val="105"/>
                <w:sz w:val="19"/>
              </w:rPr>
              <w:t>k)</w:t>
            </w:r>
            <w:r>
              <w:rPr>
                <w:spacing w:val="80"/>
                <w:w w:val="105"/>
                <w:sz w:val="19"/>
              </w:rPr>
              <w:t> </w:t>
            </w:r>
            <w:r>
              <w:rPr>
                <w:w w:val="105"/>
                <w:sz w:val="19"/>
              </w:rPr>
              <w:t>Placement</w:t>
            </w:r>
            <w:r>
              <w:rPr>
                <w:spacing w:val="-13"/>
                <w:w w:val="105"/>
                <w:sz w:val="19"/>
              </w:rPr>
              <w:t> </w:t>
            </w:r>
            <w:r>
              <w:rPr>
                <w:w w:val="105"/>
                <w:sz w:val="19"/>
              </w:rPr>
              <w:t>and</w:t>
            </w:r>
            <w:r>
              <w:rPr>
                <w:spacing w:val="-13"/>
                <w:w w:val="105"/>
                <w:sz w:val="19"/>
              </w:rPr>
              <w:t> </w:t>
            </w:r>
            <w:r>
              <w:rPr>
                <w:w w:val="105"/>
                <w:sz w:val="19"/>
              </w:rPr>
              <w:t>supply</w:t>
            </w:r>
            <w:r>
              <w:rPr>
                <w:w w:val="105"/>
                <w:sz w:val="19"/>
              </w:rPr>
              <w:t> services of personnel </w:t>
            </w:r>
            <w:r>
              <w:rPr>
                <w:spacing w:val="-2"/>
                <w:w w:val="105"/>
                <w:sz w:val="19"/>
              </w:rPr>
              <w:t>(872)</w:t>
            </w:r>
          </w:p>
        </w:tc>
        <w:tc>
          <w:tcPr>
            <w:tcW w:w="7253" w:type="dxa"/>
          </w:tcPr>
          <w:p>
            <w:pPr>
              <w:pStyle w:val="TableParagraph"/>
              <w:ind w:left="105"/>
              <w:rPr>
                <w:sz w:val="19"/>
              </w:rPr>
            </w:pPr>
            <w:r>
              <w:rPr>
                <w:sz w:val="19"/>
              </w:rPr>
              <w:t>Unbound</w:t>
            </w:r>
            <w:r>
              <w:rPr>
                <w:spacing w:val="19"/>
                <w:sz w:val="19"/>
              </w:rPr>
              <w:t> </w:t>
            </w:r>
            <w:r>
              <w:rPr>
                <w:sz w:val="19"/>
              </w:rPr>
              <w:t>for</w:t>
            </w:r>
            <w:r>
              <w:rPr>
                <w:spacing w:val="20"/>
                <w:sz w:val="19"/>
              </w:rPr>
              <w:t> </w:t>
            </w:r>
            <w:r>
              <w:rPr>
                <w:sz w:val="19"/>
              </w:rPr>
              <w:t>cross-border</w:t>
            </w:r>
            <w:r>
              <w:rPr>
                <w:spacing w:val="19"/>
                <w:sz w:val="19"/>
              </w:rPr>
              <w:t> </w:t>
            </w:r>
            <w:r>
              <w:rPr>
                <w:spacing w:val="-2"/>
                <w:sz w:val="19"/>
              </w:rPr>
              <w:t>supply.</w:t>
            </w:r>
          </w:p>
        </w:tc>
      </w:tr>
      <w:tr>
        <w:trPr>
          <w:trHeight w:val="858" w:hRule="atLeast"/>
        </w:trPr>
        <w:tc>
          <w:tcPr>
            <w:tcW w:w="2602" w:type="dxa"/>
          </w:tcPr>
          <w:p>
            <w:pPr>
              <w:pStyle w:val="TableParagraph"/>
              <w:tabs>
                <w:tab w:pos="470" w:val="left" w:leader="none"/>
              </w:tabs>
              <w:spacing w:line="252" w:lineRule="auto"/>
              <w:ind w:left="470" w:right="632" w:hanging="360"/>
              <w:rPr>
                <w:sz w:val="19"/>
              </w:rPr>
            </w:pPr>
            <w:r>
              <w:rPr>
                <w:spacing w:val="-6"/>
                <w:w w:val="105"/>
                <w:sz w:val="19"/>
              </w:rPr>
              <w:t>l)</w:t>
            </w:r>
            <w:r>
              <w:rPr>
                <w:sz w:val="19"/>
              </w:rPr>
              <w:tab/>
            </w:r>
            <w:r>
              <w:rPr>
                <w:spacing w:val="-2"/>
                <w:w w:val="105"/>
                <w:sz w:val="19"/>
              </w:rPr>
              <w:t>Investigation</w:t>
            </w:r>
            <w:r>
              <w:rPr>
                <w:spacing w:val="-12"/>
                <w:w w:val="105"/>
                <w:sz w:val="19"/>
              </w:rPr>
              <w:t> </w:t>
            </w:r>
            <w:r>
              <w:rPr>
                <w:spacing w:val="-2"/>
                <w:w w:val="105"/>
                <w:sz w:val="19"/>
              </w:rPr>
              <w:t>and </w:t>
            </w:r>
            <w:r>
              <w:rPr>
                <w:w w:val="105"/>
                <w:sz w:val="19"/>
              </w:rPr>
              <w:t>security (873)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43" w:hanging="360"/>
              <w:rPr>
                <w:sz w:val="19"/>
              </w:rPr>
            </w:pPr>
            <w:r>
              <w:rPr>
                <w:w w:val="105"/>
                <w:sz w:val="19"/>
              </w:rPr>
              <w:t>m)</w:t>
            </w:r>
            <w:r>
              <w:rPr>
                <w:spacing w:val="36"/>
                <w:w w:val="105"/>
                <w:sz w:val="19"/>
              </w:rPr>
              <w:t> </w:t>
            </w:r>
            <w:r>
              <w:rPr>
                <w:w w:val="105"/>
                <w:sz w:val="19"/>
              </w:rPr>
              <w:t>Related</w:t>
            </w:r>
            <w:r>
              <w:rPr>
                <w:spacing w:val="-14"/>
                <w:w w:val="105"/>
                <w:sz w:val="19"/>
              </w:rPr>
              <w:t> </w:t>
            </w:r>
            <w:r>
              <w:rPr>
                <w:w w:val="105"/>
                <w:sz w:val="19"/>
              </w:rPr>
              <w:t>scientific</w:t>
            </w:r>
            <w:r>
              <w:rPr>
                <w:spacing w:val="-14"/>
                <w:w w:val="105"/>
                <w:sz w:val="19"/>
              </w:rPr>
              <w:t> </w:t>
            </w:r>
            <w:r>
              <w:rPr>
                <w:w w:val="105"/>
                <w:sz w:val="19"/>
              </w:rPr>
              <w:t>and technical consulting services (8675)</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63" w:hRule="atLeast"/>
        </w:trPr>
        <w:tc>
          <w:tcPr>
            <w:tcW w:w="2602" w:type="dxa"/>
          </w:tcPr>
          <w:p>
            <w:pPr>
              <w:pStyle w:val="TableParagraph"/>
              <w:spacing w:line="252" w:lineRule="auto"/>
              <w:ind w:left="470" w:hanging="360"/>
              <w:rPr>
                <w:sz w:val="19"/>
              </w:rPr>
            </w:pPr>
            <w:r>
              <w:rPr>
                <w:w w:val="105"/>
                <w:sz w:val="19"/>
              </w:rPr>
              <w:t>n)</w:t>
            </w:r>
            <w:r>
              <w:rPr>
                <w:spacing w:val="68"/>
                <w:w w:val="105"/>
                <w:sz w:val="19"/>
              </w:rPr>
              <w:t> </w:t>
            </w:r>
            <w:r>
              <w:rPr>
                <w:w w:val="105"/>
                <w:sz w:val="19"/>
              </w:rPr>
              <w:t>Building-cleaning services (874)</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o)</w:t>
            </w:r>
            <w:r>
              <w:rPr>
                <w:spacing w:val="77"/>
                <w:w w:val="105"/>
                <w:sz w:val="19"/>
              </w:rPr>
              <w:t> </w:t>
            </w:r>
            <w:r>
              <w:rPr>
                <w:w w:val="105"/>
                <w:sz w:val="19"/>
              </w:rPr>
              <w:t>Photographic</w:t>
            </w:r>
            <w:r>
              <w:rPr>
                <w:spacing w:val="-14"/>
                <w:w w:val="105"/>
                <w:sz w:val="19"/>
              </w:rPr>
              <w:t> </w:t>
            </w:r>
            <w:r>
              <w:rPr>
                <w:w w:val="105"/>
                <w:sz w:val="19"/>
              </w:rPr>
              <w:t>services</w:t>
            </w:r>
            <w:r>
              <w:rPr>
                <w:w w:val="105"/>
                <w:sz w:val="19"/>
              </w:rPr>
              <w:t> </w:t>
            </w:r>
            <w:r>
              <w:rPr>
                <w:spacing w:val="-2"/>
                <w:w w:val="105"/>
                <w:sz w:val="19"/>
              </w:rPr>
              <w:t>(875)</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2562" w:hRule="atLeast"/>
        </w:trPr>
        <w:tc>
          <w:tcPr>
            <w:tcW w:w="2602" w:type="dxa"/>
          </w:tcPr>
          <w:p>
            <w:pPr>
              <w:pStyle w:val="TableParagraph"/>
              <w:spacing w:line="252" w:lineRule="auto"/>
              <w:ind w:left="470" w:hanging="360"/>
              <w:rPr>
                <w:sz w:val="19"/>
              </w:rPr>
            </w:pPr>
            <w:r>
              <w:rPr>
                <w:w w:val="105"/>
                <w:sz w:val="19"/>
              </w:rPr>
              <w:t>p)</w:t>
            </w:r>
            <w:r>
              <w:rPr>
                <w:spacing w:val="78"/>
                <w:w w:val="105"/>
                <w:sz w:val="19"/>
              </w:rPr>
              <w:t> </w:t>
            </w:r>
            <w:r>
              <w:rPr>
                <w:w w:val="105"/>
                <w:sz w:val="19"/>
              </w:rPr>
              <w:t>Convention</w:t>
            </w:r>
            <w:r>
              <w:rPr>
                <w:spacing w:val="-14"/>
                <w:w w:val="105"/>
                <w:sz w:val="19"/>
              </w:rPr>
              <w:t> </w:t>
            </w:r>
            <w:r>
              <w:rPr>
                <w:w w:val="105"/>
                <w:sz w:val="19"/>
              </w:rPr>
              <w:t>services </w:t>
            </w:r>
            <w:r>
              <w:rPr>
                <w:spacing w:val="-2"/>
                <w:w w:val="105"/>
                <w:sz w:val="19"/>
              </w:rPr>
              <w:t>(87909**)</w:t>
            </w:r>
          </w:p>
          <w:p>
            <w:pPr>
              <w:pStyle w:val="TableParagraph"/>
              <w:spacing w:before="9"/>
              <w:rPr>
                <w:b/>
                <w:sz w:val="19"/>
              </w:rPr>
            </w:pPr>
          </w:p>
          <w:p>
            <w:pPr>
              <w:pStyle w:val="TableParagraph"/>
              <w:spacing w:before="0"/>
              <w:ind w:left="470" w:right="121"/>
              <w:rPr>
                <w:sz w:val="16"/>
              </w:rPr>
            </w:pPr>
            <w:r>
              <w:rPr>
                <w:sz w:val="16"/>
              </w:rPr>
              <w:t>Activities of establishments engaged in provision of planning, organising, managing and marketing services for conventions</w:t>
            </w:r>
            <w:r>
              <w:rPr>
                <w:spacing w:val="40"/>
                <w:sz w:val="16"/>
              </w:rPr>
              <w:t> </w:t>
            </w:r>
            <w:r>
              <w:rPr>
                <w:sz w:val="16"/>
              </w:rPr>
              <w:t>and</w:t>
            </w:r>
            <w:r>
              <w:rPr>
                <w:spacing w:val="-12"/>
                <w:sz w:val="16"/>
              </w:rPr>
              <w:t> </w:t>
            </w:r>
            <w:r>
              <w:rPr>
                <w:sz w:val="16"/>
              </w:rPr>
              <w:t>similar</w:t>
            </w:r>
            <w:r>
              <w:rPr>
                <w:spacing w:val="-11"/>
                <w:sz w:val="16"/>
              </w:rPr>
              <w:t> </w:t>
            </w:r>
            <w:r>
              <w:rPr>
                <w:sz w:val="16"/>
              </w:rPr>
              <w:t>events</w:t>
            </w:r>
            <w:r>
              <w:rPr>
                <w:spacing w:val="-11"/>
                <w:sz w:val="16"/>
              </w:rPr>
              <w:t> </w:t>
            </w:r>
            <w:r>
              <w:rPr>
                <w:sz w:val="16"/>
              </w:rPr>
              <w:t>(including catering and beverage </w:t>
            </w:r>
            <w:r>
              <w:rPr>
                <w:spacing w:val="-2"/>
                <w:sz w:val="16"/>
              </w:rPr>
              <w:t>services)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319" w:hRule="atLeast"/>
        </w:trPr>
        <w:tc>
          <w:tcPr>
            <w:tcW w:w="2602" w:type="dxa"/>
          </w:tcPr>
          <w:p>
            <w:pPr>
              <w:pStyle w:val="TableParagraph"/>
              <w:ind w:left="110"/>
              <w:rPr>
                <w:sz w:val="19"/>
              </w:rPr>
            </w:pPr>
            <w:r>
              <w:rPr>
                <w:w w:val="105"/>
                <w:sz w:val="19"/>
              </w:rPr>
              <w:t>q)</w:t>
            </w:r>
            <w:r>
              <w:rPr>
                <w:spacing w:val="34"/>
                <w:w w:val="105"/>
                <w:sz w:val="19"/>
              </w:rPr>
              <w:t>  </w:t>
            </w:r>
            <w:r>
              <w:rPr>
                <w:spacing w:val="-2"/>
                <w:w w:val="105"/>
                <w:sz w:val="19"/>
              </w:rPr>
              <w:t>Other:</w:t>
            </w:r>
          </w:p>
          <w:p>
            <w:pPr>
              <w:pStyle w:val="TableParagraph"/>
              <w:spacing w:before="24"/>
              <w:rPr>
                <w:b/>
                <w:sz w:val="19"/>
              </w:rPr>
            </w:pPr>
          </w:p>
          <w:p>
            <w:pPr>
              <w:pStyle w:val="TableParagraph"/>
              <w:spacing w:line="247" w:lineRule="auto" w:before="0"/>
              <w:ind w:left="470"/>
              <w:rPr>
                <w:sz w:val="19"/>
              </w:rPr>
            </w:pPr>
            <w:r>
              <w:rPr>
                <w:spacing w:val="-2"/>
                <w:w w:val="105"/>
                <w:sz w:val="19"/>
              </w:rPr>
              <w:t>Telephone</w:t>
            </w:r>
            <w:r>
              <w:rPr>
                <w:spacing w:val="-12"/>
                <w:w w:val="105"/>
                <w:sz w:val="19"/>
              </w:rPr>
              <w:t> </w:t>
            </w:r>
            <w:r>
              <w:rPr>
                <w:spacing w:val="-2"/>
                <w:w w:val="105"/>
                <w:sz w:val="19"/>
              </w:rPr>
              <w:t>answering </w:t>
            </w:r>
            <w:r>
              <w:rPr>
                <w:w w:val="105"/>
                <w:sz w:val="19"/>
              </w:rPr>
              <w:t>services (87903)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rPr>
                <w:sz w:val="19"/>
              </w:rPr>
            </w:pPr>
            <w:r>
              <w:rPr>
                <w:spacing w:val="-2"/>
                <w:w w:val="105"/>
                <w:sz w:val="19"/>
              </w:rPr>
              <w:t>Duplicating</w:t>
            </w:r>
            <w:r>
              <w:rPr>
                <w:spacing w:val="-12"/>
                <w:w w:val="105"/>
                <w:sz w:val="19"/>
              </w:rPr>
              <w:t> </w:t>
            </w:r>
            <w:r>
              <w:rPr>
                <w:spacing w:val="-2"/>
                <w:w w:val="105"/>
                <w:sz w:val="19"/>
              </w:rPr>
              <w:t>services (87904)</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240" w:bottom="280" w:left="992" w:right="992"/>
        </w:sectPr>
      </w:pPr>
    </w:p>
    <w:p>
      <w:pPr>
        <w:pStyle w:val="BodyText"/>
        <w:spacing w:before="4"/>
        <w:rPr>
          <w:b/>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b/>
                <w:sz w:val="21"/>
              </w:rPr>
            </w:pPr>
          </w:p>
          <w:p>
            <w:pPr>
              <w:pStyle w:val="TableParagraph"/>
              <w:spacing w:before="1"/>
              <w:ind w:left="11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105"/>
              <w:rPr>
                <w:b/>
                <w:sz w:val="21"/>
              </w:rPr>
            </w:pPr>
            <w:r>
              <w:rPr>
                <w:b/>
                <w:spacing w:val="-2"/>
                <w:sz w:val="21"/>
              </w:rPr>
              <w:t>Limitations</w:t>
            </w:r>
          </w:p>
        </w:tc>
      </w:tr>
      <w:tr>
        <w:trPr>
          <w:trHeight w:val="1089" w:hRule="atLeast"/>
        </w:trPr>
        <w:tc>
          <w:tcPr>
            <w:tcW w:w="2602" w:type="dxa"/>
          </w:tcPr>
          <w:p>
            <w:pPr>
              <w:pStyle w:val="TableParagraph"/>
              <w:spacing w:line="252" w:lineRule="auto"/>
              <w:ind w:left="470"/>
              <w:rPr>
                <w:sz w:val="19"/>
              </w:rPr>
            </w:pPr>
            <w:r>
              <w:rPr>
                <w:w w:val="105"/>
                <w:sz w:val="19"/>
              </w:rPr>
              <w:t>Translation and </w:t>
            </w:r>
            <w:r>
              <w:rPr>
                <w:spacing w:val="-2"/>
                <w:w w:val="105"/>
                <w:sz w:val="19"/>
              </w:rPr>
              <w:t>interpretation</w:t>
            </w:r>
            <w:r>
              <w:rPr>
                <w:spacing w:val="-12"/>
                <w:w w:val="105"/>
                <w:sz w:val="19"/>
              </w:rPr>
              <w:t> </w:t>
            </w:r>
            <w:r>
              <w:rPr>
                <w:spacing w:val="-2"/>
                <w:w w:val="105"/>
                <w:sz w:val="19"/>
              </w:rPr>
              <w:t>services (87905)</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Pr>
                <w:sz w:val="19"/>
              </w:rPr>
            </w:pPr>
            <w:r>
              <w:rPr>
                <w:spacing w:val="-2"/>
                <w:w w:val="105"/>
                <w:sz w:val="19"/>
              </w:rPr>
              <w:t>Mailing</w:t>
            </w:r>
            <w:r>
              <w:rPr>
                <w:spacing w:val="-11"/>
                <w:w w:val="105"/>
                <w:sz w:val="19"/>
              </w:rPr>
              <w:t> </w:t>
            </w:r>
            <w:r>
              <w:rPr>
                <w:spacing w:val="-2"/>
                <w:w w:val="105"/>
                <w:sz w:val="19"/>
              </w:rPr>
              <w:t>list</w:t>
            </w:r>
            <w:r>
              <w:rPr>
                <w:spacing w:val="-11"/>
                <w:w w:val="105"/>
                <w:sz w:val="19"/>
              </w:rPr>
              <w:t> </w:t>
            </w:r>
            <w:r>
              <w:rPr>
                <w:spacing w:val="-2"/>
                <w:w w:val="105"/>
                <w:sz w:val="19"/>
              </w:rPr>
              <w:t>compilation </w:t>
            </w:r>
            <w:r>
              <w:rPr>
                <w:w w:val="105"/>
                <w:sz w:val="19"/>
              </w:rPr>
              <w:t>and mailing services </w:t>
            </w:r>
            <w:r>
              <w:rPr>
                <w:spacing w:val="-2"/>
                <w:w w:val="105"/>
                <w:sz w:val="19"/>
              </w:rPr>
              <w:t>(87906)</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2150" w:hRule="atLeast"/>
        </w:trPr>
        <w:tc>
          <w:tcPr>
            <w:tcW w:w="2602" w:type="dxa"/>
          </w:tcPr>
          <w:p>
            <w:pPr>
              <w:pStyle w:val="TableParagraph"/>
              <w:ind w:left="470"/>
              <w:rPr>
                <w:sz w:val="19"/>
              </w:rPr>
            </w:pPr>
            <w:r>
              <w:rPr>
                <w:spacing w:val="-2"/>
                <w:w w:val="105"/>
                <w:sz w:val="19"/>
              </w:rPr>
              <w:t>Interior design (87907)</w:t>
            </w:r>
          </w:p>
          <w:p>
            <w:pPr>
              <w:pStyle w:val="TableParagraph"/>
              <w:spacing w:before="19"/>
              <w:rPr>
                <w:b/>
                <w:sz w:val="19"/>
              </w:rPr>
            </w:pPr>
          </w:p>
          <w:p>
            <w:pPr>
              <w:pStyle w:val="TableParagraph"/>
              <w:spacing w:before="0"/>
              <w:ind w:left="470" w:right="150"/>
              <w:rPr>
                <w:sz w:val="16"/>
              </w:rPr>
            </w:pPr>
            <w:r>
              <w:rPr>
                <w:sz w:val="16"/>
              </w:rPr>
              <w:t>Specialised consultancy services</w:t>
            </w:r>
            <w:r>
              <w:rPr>
                <w:spacing w:val="-12"/>
                <w:sz w:val="16"/>
              </w:rPr>
              <w:t> </w:t>
            </w:r>
            <w:r>
              <w:rPr>
                <w:sz w:val="16"/>
              </w:rPr>
              <w:t>related</w:t>
            </w:r>
            <w:r>
              <w:rPr>
                <w:spacing w:val="-11"/>
                <w:sz w:val="16"/>
              </w:rPr>
              <w:t> </w:t>
            </w:r>
            <w:r>
              <w:rPr>
                <w:sz w:val="16"/>
              </w:rPr>
              <w:t>to</w:t>
            </w:r>
            <w:r>
              <w:rPr>
                <w:spacing w:val="-11"/>
                <w:sz w:val="16"/>
              </w:rPr>
              <w:t> </w:t>
            </w:r>
            <w:r>
              <w:rPr>
                <w:sz w:val="16"/>
              </w:rPr>
              <w:t>the</w:t>
            </w:r>
            <w:r>
              <w:rPr>
                <w:spacing w:val="-11"/>
                <w:sz w:val="16"/>
              </w:rPr>
              <w:t> </w:t>
            </w:r>
            <w:r>
              <w:rPr>
                <w:sz w:val="16"/>
              </w:rPr>
              <w:t>post-construction design and fitting out of interior living and working spaces.</w:t>
            </w:r>
          </w:p>
          <w:p>
            <w:pPr>
              <w:pStyle w:val="TableParagraph"/>
              <w:spacing w:before="2"/>
              <w:ind w:left="470"/>
              <w:rPr>
                <w:sz w:val="16"/>
              </w:rPr>
            </w:pPr>
            <w:r>
              <w:rPr>
                <w:spacing w:val="-2"/>
                <w:sz w:val="16"/>
              </w:rPr>
              <w:t>Includes</w:t>
            </w:r>
            <w:r>
              <w:rPr>
                <w:spacing w:val="-9"/>
                <w:sz w:val="16"/>
              </w:rPr>
              <w:t> </w:t>
            </w:r>
            <w:r>
              <w:rPr>
                <w:spacing w:val="-2"/>
                <w:sz w:val="16"/>
              </w:rPr>
              <w:t>purchase</w:t>
            </w:r>
            <w:r>
              <w:rPr>
                <w:spacing w:val="-9"/>
                <w:sz w:val="16"/>
              </w:rPr>
              <w:t> </w:t>
            </w:r>
            <w:r>
              <w:rPr>
                <w:spacing w:val="-2"/>
                <w:sz w:val="16"/>
              </w:rPr>
              <w:t>of </w:t>
            </w:r>
            <w:r>
              <w:rPr>
                <w:sz w:val="16"/>
              </w:rPr>
              <w:t>necessary goods.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2101" w:hRule="atLeast"/>
        </w:trPr>
        <w:tc>
          <w:tcPr>
            <w:tcW w:w="2602" w:type="dxa"/>
          </w:tcPr>
          <w:p>
            <w:pPr>
              <w:pStyle w:val="TableParagraph"/>
              <w:spacing w:line="252" w:lineRule="auto"/>
              <w:ind w:left="470" w:right="150"/>
              <w:rPr>
                <w:sz w:val="19"/>
              </w:rPr>
            </w:pPr>
            <w:r>
              <w:rPr>
                <w:w w:val="105"/>
                <w:sz w:val="19"/>
              </w:rPr>
              <w:t>Maintenance and repair services of transport machinery </w:t>
            </w:r>
            <w:r>
              <w:rPr>
                <w:spacing w:val="-2"/>
                <w:w w:val="105"/>
                <w:sz w:val="19"/>
              </w:rPr>
              <w:t>and</w:t>
            </w:r>
            <w:r>
              <w:rPr>
                <w:spacing w:val="-12"/>
                <w:w w:val="105"/>
                <w:sz w:val="19"/>
              </w:rPr>
              <w:t> </w:t>
            </w:r>
            <w:r>
              <w:rPr>
                <w:spacing w:val="-2"/>
                <w:w w:val="105"/>
                <w:sz w:val="19"/>
              </w:rPr>
              <w:t>equipment</w:t>
            </w:r>
            <w:r>
              <w:rPr>
                <w:spacing w:val="-12"/>
                <w:w w:val="105"/>
                <w:sz w:val="19"/>
              </w:rPr>
              <w:t> </w:t>
            </w:r>
            <w:r>
              <w:rPr>
                <w:spacing w:val="-2"/>
                <w:w w:val="105"/>
                <w:sz w:val="19"/>
              </w:rPr>
              <w:t>(6112)</w:t>
            </w:r>
          </w:p>
          <w:p>
            <w:pPr>
              <w:pStyle w:val="TableParagraph"/>
              <w:spacing w:before="6"/>
              <w:rPr>
                <w:b/>
                <w:sz w:val="19"/>
              </w:rPr>
            </w:pPr>
          </w:p>
          <w:p>
            <w:pPr>
              <w:pStyle w:val="TableParagraph"/>
              <w:spacing w:before="0"/>
              <w:ind w:left="470" w:right="295"/>
              <w:rPr>
                <w:sz w:val="16"/>
              </w:rPr>
            </w:pPr>
            <w:r>
              <w:rPr>
                <w:sz w:val="16"/>
              </w:rPr>
              <w:t>Maintenance and repair services</w:t>
            </w:r>
            <w:r>
              <w:rPr>
                <w:spacing w:val="-12"/>
                <w:sz w:val="16"/>
              </w:rPr>
              <w:t> </w:t>
            </w:r>
            <w:r>
              <w:rPr>
                <w:sz w:val="16"/>
              </w:rPr>
              <w:t>of</w:t>
            </w:r>
            <w:r>
              <w:rPr>
                <w:spacing w:val="-11"/>
                <w:sz w:val="16"/>
              </w:rPr>
              <w:t> </w:t>
            </w:r>
            <w:r>
              <w:rPr>
                <w:sz w:val="16"/>
              </w:rPr>
              <w:t>motor</w:t>
            </w:r>
            <w:r>
              <w:rPr>
                <w:spacing w:val="-11"/>
                <w:sz w:val="16"/>
              </w:rPr>
              <w:t> </w:t>
            </w:r>
            <w:r>
              <w:rPr>
                <w:sz w:val="16"/>
              </w:rPr>
              <w:t>vehicles </w:t>
            </w:r>
            <w:r>
              <w:rPr>
                <w:spacing w:val="-2"/>
                <w:sz w:val="16"/>
              </w:rPr>
              <w:t>(61120)</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24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b/>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b/>
                <w:sz w:val="21"/>
              </w:rPr>
            </w:pPr>
          </w:p>
          <w:p>
            <w:pPr>
              <w:pStyle w:val="TableParagraph"/>
              <w:spacing w:before="1"/>
              <w:ind w:left="3"/>
              <w:jc w:val="center"/>
              <w:rPr>
                <w:b/>
                <w:sz w:val="21"/>
              </w:rPr>
            </w:pPr>
            <w:r>
              <w:rPr>
                <w:b/>
                <w:spacing w:val="-2"/>
                <w:sz w:val="21"/>
              </w:rPr>
              <w:t>Limitations</w:t>
            </w:r>
          </w:p>
        </w:tc>
      </w:tr>
      <w:tr>
        <w:trPr>
          <w:trHeight w:val="652" w:hRule="atLeast"/>
        </w:trPr>
        <w:tc>
          <w:tcPr>
            <w:tcW w:w="9855" w:type="dxa"/>
            <w:gridSpan w:val="2"/>
          </w:tcPr>
          <w:p>
            <w:pPr>
              <w:pStyle w:val="TableParagraph"/>
              <w:spacing w:before="177"/>
              <w:ind w:left="110"/>
              <w:rPr>
                <w:b/>
                <w:i/>
                <w:sz w:val="21"/>
              </w:rPr>
            </w:pPr>
            <w:r>
              <w:rPr>
                <w:b/>
                <w:i/>
                <w:sz w:val="21"/>
              </w:rPr>
              <w:t>2.</w:t>
            </w:r>
            <w:r>
              <w:rPr>
                <w:b/>
                <w:i/>
                <w:spacing w:val="61"/>
                <w:sz w:val="21"/>
              </w:rPr>
              <w:t> </w:t>
            </w:r>
            <w:r>
              <w:rPr>
                <w:b/>
                <w:i/>
                <w:sz w:val="21"/>
              </w:rPr>
              <w:t>COMMUNICATION</w:t>
            </w:r>
            <w:r>
              <w:rPr>
                <w:b/>
                <w:i/>
                <w:spacing w:val="12"/>
                <w:sz w:val="21"/>
              </w:rPr>
              <w:t> </w:t>
            </w:r>
            <w:r>
              <w:rPr>
                <w:b/>
                <w:i/>
                <w:spacing w:val="-2"/>
                <w:sz w:val="21"/>
              </w:rPr>
              <w:t>SERVICES</w:t>
            </w:r>
          </w:p>
        </w:tc>
      </w:tr>
      <w:tr>
        <w:trPr>
          <w:trHeight w:val="2697" w:hRule="atLeast"/>
        </w:trPr>
        <w:tc>
          <w:tcPr>
            <w:tcW w:w="2602" w:type="dxa"/>
          </w:tcPr>
          <w:p>
            <w:pPr>
              <w:pStyle w:val="TableParagraph"/>
              <w:spacing w:line="252" w:lineRule="auto"/>
              <w:ind w:left="470" w:hanging="360"/>
              <w:rPr>
                <w:sz w:val="19"/>
              </w:rPr>
            </w:pPr>
            <w:r>
              <w:rPr>
                <w:w w:val="105"/>
                <w:sz w:val="19"/>
              </w:rPr>
              <w:t>C.</w:t>
            </w:r>
            <w:r>
              <w:rPr>
                <w:spacing w:val="49"/>
                <w:w w:val="105"/>
                <w:sz w:val="19"/>
              </w:rPr>
              <w:t> </w:t>
            </w:r>
            <w:r>
              <w:rPr>
                <w:w w:val="105"/>
                <w:sz w:val="19"/>
                <w:u w:val="single"/>
              </w:rPr>
              <w:t>Telecommunications</w:t>
            </w:r>
            <w:r>
              <w:rPr>
                <w:w w:val="105"/>
                <w:sz w:val="19"/>
              </w:rPr>
              <w:t> </w:t>
            </w:r>
            <w:r>
              <w:rPr>
                <w:spacing w:val="-2"/>
                <w:w w:val="105"/>
                <w:sz w:val="19"/>
                <w:u w:val="single"/>
              </w:rPr>
              <w:t>services</w:t>
            </w:r>
          </w:p>
          <w:p>
            <w:pPr>
              <w:pStyle w:val="TableParagraph"/>
              <w:spacing w:before="9"/>
              <w:rPr>
                <w:b/>
                <w:sz w:val="19"/>
              </w:rPr>
            </w:pPr>
          </w:p>
          <w:p>
            <w:pPr>
              <w:pStyle w:val="TableParagraph"/>
              <w:spacing w:line="252" w:lineRule="auto" w:before="1"/>
              <w:ind w:left="470" w:right="216"/>
              <w:rPr>
                <w:sz w:val="19"/>
              </w:rPr>
            </w:pPr>
            <w:r>
              <w:rPr>
                <w:w w:val="105"/>
                <w:sz w:val="19"/>
              </w:rPr>
              <w:t>Covers the following sub-sectors from the Services Sectoral </w:t>
            </w:r>
            <w:r>
              <w:rPr>
                <w:spacing w:val="-2"/>
                <w:w w:val="105"/>
                <w:sz w:val="19"/>
              </w:rPr>
              <w:t>Classification</w:t>
            </w:r>
            <w:r>
              <w:rPr>
                <w:spacing w:val="-11"/>
                <w:w w:val="105"/>
                <w:sz w:val="19"/>
              </w:rPr>
              <w:t> </w:t>
            </w:r>
            <w:r>
              <w:rPr>
                <w:spacing w:val="-2"/>
                <w:w w:val="105"/>
                <w:sz w:val="19"/>
              </w:rPr>
              <w:t>List</w:t>
            </w:r>
            <w:r>
              <w:rPr>
                <w:spacing w:val="-11"/>
                <w:w w:val="105"/>
                <w:sz w:val="19"/>
              </w:rPr>
              <w:t> </w:t>
            </w:r>
            <w:r>
              <w:rPr>
                <w:spacing w:val="-2"/>
                <w:w w:val="105"/>
                <w:sz w:val="19"/>
              </w:rPr>
              <w:t>and </w:t>
            </w:r>
            <w:r>
              <w:rPr>
                <w:w w:val="105"/>
                <w:sz w:val="19"/>
              </w:rPr>
              <w:t>related</w:t>
            </w:r>
            <w:r>
              <w:rPr>
                <w:spacing w:val="-14"/>
                <w:w w:val="105"/>
                <w:sz w:val="19"/>
              </w:rPr>
              <w:t> </w:t>
            </w:r>
            <w:r>
              <w:rPr>
                <w:w w:val="105"/>
                <w:sz w:val="19"/>
              </w:rPr>
              <w:t>CPC</w:t>
            </w:r>
            <w:r>
              <w:rPr>
                <w:spacing w:val="-14"/>
                <w:w w:val="105"/>
                <w:sz w:val="19"/>
              </w:rPr>
              <w:t> </w:t>
            </w:r>
            <w:r>
              <w:rPr>
                <w:w w:val="105"/>
                <w:sz w:val="19"/>
              </w:rPr>
              <w:t>numbers 7521, 7522, 7523,</w:t>
            </w:r>
          </w:p>
          <w:p>
            <w:pPr>
              <w:pStyle w:val="TableParagraph"/>
              <w:spacing w:before="6"/>
              <w:ind w:left="470"/>
              <w:rPr>
                <w:sz w:val="19"/>
              </w:rPr>
            </w:pPr>
            <w:r>
              <w:rPr>
                <w:spacing w:val="-2"/>
                <w:w w:val="105"/>
                <w:sz w:val="19"/>
              </w:rPr>
              <w:t>7529**</w:t>
            </w:r>
          </w:p>
        </w:tc>
        <w:tc>
          <w:tcPr>
            <w:tcW w:w="7253" w:type="dxa"/>
          </w:tcPr>
          <w:p>
            <w:pPr>
              <w:pStyle w:val="TableParagraph"/>
              <w:spacing w:before="0"/>
              <w:rPr>
                <w:rFonts w:ascii="Times New Roman"/>
                <w:sz w:val="18"/>
              </w:rPr>
            </w:pPr>
          </w:p>
        </w:tc>
      </w:tr>
      <w:tr>
        <w:trPr>
          <w:trHeight w:val="8678" w:hRule="atLeast"/>
        </w:trPr>
        <w:tc>
          <w:tcPr>
            <w:tcW w:w="2602" w:type="dxa"/>
          </w:tcPr>
          <w:p>
            <w:pPr>
              <w:pStyle w:val="TableParagraph"/>
              <w:numPr>
                <w:ilvl w:val="0"/>
                <w:numId w:val="6"/>
              </w:numPr>
              <w:tabs>
                <w:tab w:pos="470" w:val="left" w:leader="none"/>
              </w:tabs>
              <w:spacing w:line="252" w:lineRule="auto" w:before="176" w:after="0"/>
              <w:ind w:left="470" w:right="708" w:hanging="360"/>
              <w:jc w:val="left"/>
              <w:rPr>
                <w:sz w:val="19"/>
              </w:rPr>
            </w:pPr>
            <w:r>
              <w:rPr>
                <w:spacing w:val="-2"/>
                <w:w w:val="105"/>
                <w:sz w:val="19"/>
              </w:rPr>
              <w:t>Voice</w:t>
            </w:r>
            <w:r>
              <w:rPr>
                <w:spacing w:val="-12"/>
                <w:w w:val="105"/>
                <w:sz w:val="19"/>
              </w:rPr>
              <w:t> </w:t>
            </w:r>
            <w:r>
              <w:rPr>
                <w:spacing w:val="-2"/>
                <w:w w:val="105"/>
                <w:sz w:val="19"/>
              </w:rPr>
              <w:t>telephone services</w:t>
            </w:r>
            <w:r>
              <w:rPr>
                <w:spacing w:val="-2"/>
                <w:w w:val="105"/>
                <w:sz w:val="19"/>
                <w:vertAlign w:val="superscript"/>
              </w:rPr>
              <w:t>1</w:t>
            </w:r>
          </w:p>
          <w:p>
            <w:pPr>
              <w:pStyle w:val="TableParagraph"/>
              <w:spacing w:before="14"/>
              <w:rPr>
                <w:b/>
                <w:sz w:val="19"/>
              </w:rPr>
            </w:pPr>
          </w:p>
          <w:p>
            <w:pPr>
              <w:pStyle w:val="TableParagraph"/>
              <w:numPr>
                <w:ilvl w:val="0"/>
                <w:numId w:val="6"/>
              </w:numPr>
              <w:tabs>
                <w:tab w:pos="470" w:val="left" w:leader="none"/>
              </w:tabs>
              <w:spacing w:line="252" w:lineRule="auto" w:before="0" w:after="0"/>
              <w:ind w:left="470" w:right="239" w:hanging="360"/>
              <w:jc w:val="left"/>
              <w:rPr>
                <w:sz w:val="19"/>
              </w:rPr>
            </w:pPr>
            <w:r>
              <w:rPr>
                <w:spacing w:val="-2"/>
                <w:w w:val="105"/>
                <w:sz w:val="19"/>
              </w:rPr>
              <w:t>Packet-switched</w:t>
            </w:r>
            <w:r>
              <w:rPr>
                <w:spacing w:val="-12"/>
                <w:w w:val="105"/>
                <w:sz w:val="19"/>
              </w:rPr>
              <w:t> </w:t>
            </w:r>
            <w:r>
              <w:rPr>
                <w:spacing w:val="-2"/>
                <w:w w:val="105"/>
                <w:sz w:val="19"/>
              </w:rPr>
              <w:t>data </w:t>
            </w:r>
            <w:r>
              <w:rPr>
                <w:sz w:val="19"/>
              </w:rPr>
              <w:t>transmission</w:t>
            </w:r>
            <w:r>
              <w:rPr>
                <w:spacing w:val="20"/>
                <w:sz w:val="19"/>
              </w:rPr>
              <w:t> </w:t>
            </w:r>
            <w:r>
              <w:rPr>
                <w:spacing w:val="-2"/>
                <w:sz w:val="19"/>
              </w:rPr>
              <w:t>services</w:t>
            </w:r>
          </w:p>
          <w:p>
            <w:pPr>
              <w:pStyle w:val="TableParagraph"/>
              <w:spacing w:before="14"/>
              <w:rPr>
                <w:b/>
                <w:sz w:val="19"/>
              </w:rPr>
            </w:pPr>
          </w:p>
          <w:p>
            <w:pPr>
              <w:pStyle w:val="TableParagraph"/>
              <w:numPr>
                <w:ilvl w:val="0"/>
                <w:numId w:val="6"/>
              </w:numPr>
              <w:tabs>
                <w:tab w:pos="470" w:val="left" w:leader="none"/>
              </w:tabs>
              <w:spacing w:line="252" w:lineRule="auto" w:before="0" w:after="0"/>
              <w:ind w:left="470" w:right="239" w:hanging="360"/>
              <w:jc w:val="left"/>
              <w:rPr>
                <w:sz w:val="19"/>
              </w:rPr>
            </w:pPr>
            <w:r>
              <w:rPr>
                <w:w w:val="105"/>
                <w:sz w:val="19"/>
              </w:rPr>
              <w:t>Circuit-switched</w:t>
            </w:r>
            <w:r>
              <w:rPr>
                <w:spacing w:val="-9"/>
                <w:w w:val="105"/>
                <w:sz w:val="19"/>
              </w:rPr>
              <w:t> </w:t>
            </w:r>
            <w:r>
              <w:rPr>
                <w:w w:val="105"/>
                <w:sz w:val="19"/>
              </w:rPr>
              <w:t>data </w:t>
            </w:r>
            <w:r>
              <w:rPr>
                <w:spacing w:val="-2"/>
                <w:w w:val="105"/>
                <w:sz w:val="19"/>
              </w:rPr>
              <w:t>transmission</w:t>
            </w:r>
            <w:r>
              <w:rPr>
                <w:spacing w:val="-12"/>
                <w:w w:val="105"/>
                <w:sz w:val="19"/>
              </w:rPr>
              <w:t> </w:t>
            </w:r>
            <w:r>
              <w:rPr>
                <w:spacing w:val="-2"/>
                <w:w w:val="105"/>
                <w:sz w:val="19"/>
              </w:rPr>
              <w:t>services</w:t>
            </w:r>
          </w:p>
          <w:p>
            <w:pPr>
              <w:pStyle w:val="TableParagraph"/>
              <w:spacing w:before="9"/>
              <w:rPr>
                <w:b/>
                <w:sz w:val="19"/>
              </w:rPr>
            </w:pPr>
          </w:p>
          <w:p>
            <w:pPr>
              <w:pStyle w:val="TableParagraph"/>
              <w:numPr>
                <w:ilvl w:val="0"/>
                <w:numId w:val="6"/>
              </w:numPr>
              <w:tabs>
                <w:tab w:pos="469" w:val="left" w:leader="none"/>
              </w:tabs>
              <w:spacing w:line="240" w:lineRule="auto" w:before="0" w:after="0"/>
              <w:ind w:left="469" w:right="0" w:hanging="359"/>
              <w:jc w:val="left"/>
              <w:rPr>
                <w:sz w:val="19"/>
              </w:rPr>
            </w:pPr>
            <w:r>
              <w:rPr>
                <w:w w:val="105"/>
                <w:sz w:val="19"/>
              </w:rPr>
              <w:t>Telex</w:t>
            </w:r>
            <w:r>
              <w:rPr>
                <w:spacing w:val="-11"/>
                <w:w w:val="105"/>
                <w:sz w:val="19"/>
              </w:rPr>
              <w:t> </w:t>
            </w:r>
            <w:r>
              <w:rPr>
                <w:spacing w:val="-2"/>
                <w:w w:val="105"/>
                <w:sz w:val="19"/>
              </w:rPr>
              <w:t>services</w:t>
            </w:r>
          </w:p>
          <w:p>
            <w:pPr>
              <w:pStyle w:val="TableParagraph"/>
              <w:spacing w:before="24"/>
              <w:rPr>
                <w:b/>
                <w:sz w:val="19"/>
              </w:rPr>
            </w:pPr>
          </w:p>
          <w:p>
            <w:pPr>
              <w:pStyle w:val="TableParagraph"/>
              <w:numPr>
                <w:ilvl w:val="0"/>
                <w:numId w:val="6"/>
              </w:numPr>
              <w:tabs>
                <w:tab w:pos="469" w:val="left" w:leader="none"/>
              </w:tabs>
              <w:spacing w:line="240" w:lineRule="auto" w:before="0" w:after="0"/>
              <w:ind w:left="469" w:right="0" w:hanging="359"/>
              <w:jc w:val="left"/>
              <w:rPr>
                <w:sz w:val="19"/>
              </w:rPr>
            </w:pPr>
            <w:r>
              <w:rPr>
                <w:sz w:val="19"/>
              </w:rPr>
              <w:t>Telegraph</w:t>
            </w:r>
            <w:r>
              <w:rPr>
                <w:spacing w:val="18"/>
                <w:sz w:val="19"/>
              </w:rPr>
              <w:t> </w:t>
            </w:r>
            <w:r>
              <w:rPr>
                <w:spacing w:val="-2"/>
                <w:sz w:val="19"/>
              </w:rPr>
              <w:t>services</w:t>
            </w:r>
          </w:p>
          <w:p>
            <w:pPr>
              <w:pStyle w:val="TableParagraph"/>
              <w:spacing w:before="24"/>
              <w:rPr>
                <w:b/>
                <w:sz w:val="19"/>
              </w:rPr>
            </w:pPr>
          </w:p>
          <w:p>
            <w:pPr>
              <w:pStyle w:val="TableParagraph"/>
              <w:numPr>
                <w:ilvl w:val="0"/>
                <w:numId w:val="6"/>
              </w:numPr>
              <w:tabs>
                <w:tab w:pos="469" w:val="left" w:leader="none"/>
              </w:tabs>
              <w:spacing w:line="240" w:lineRule="auto" w:before="0" w:after="0"/>
              <w:ind w:left="469" w:right="0" w:hanging="359"/>
              <w:jc w:val="left"/>
              <w:rPr>
                <w:sz w:val="19"/>
              </w:rPr>
            </w:pPr>
            <w:r>
              <w:rPr>
                <w:sz w:val="19"/>
              </w:rPr>
              <w:t>Facsimile</w:t>
            </w:r>
            <w:r>
              <w:rPr>
                <w:spacing w:val="17"/>
                <w:sz w:val="19"/>
              </w:rPr>
              <w:t> </w:t>
            </w:r>
            <w:r>
              <w:rPr>
                <w:spacing w:val="-2"/>
                <w:sz w:val="19"/>
              </w:rPr>
              <w:t>services</w:t>
            </w:r>
          </w:p>
          <w:p>
            <w:pPr>
              <w:pStyle w:val="TableParagraph"/>
              <w:spacing w:before="24"/>
              <w:rPr>
                <w:b/>
                <w:sz w:val="19"/>
              </w:rPr>
            </w:pPr>
          </w:p>
          <w:p>
            <w:pPr>
              <w:pStyle w:val="TableParagraph"/>
              <w:spacing w:line="252" w:lineRule="auto" w:before="0"/>
              <w:ind w:left="470" w:right="43" w:hanging="360"/>
              <w:rPr>
                <w:sz w:val="19"/>
              </w:rPr>
            </w:pPr>
            <w:r>
              <w:rPr>
                <w:w w:val="105"/>
                <w:sz w:val="19"/>
              </w:rPr>
              <w:t>g)</w:t>
            </w:r>
            <w:r>
              <w:rPr>
                <w:spacing w:val="80"/>
                <w:w w:val="105"/>
                <w:sz w:val="19"/>
              </w:rPr>
              <w:t> </w:t>
            </w:r>
            <w:r>
              <w:rPr>
                <w:w w:val="105"/>
                <w:sz w:val="19"/>
              </w:rPr>
              <w:t>Private</w:t>
            </w:r>
            <w:r>
              <w:rPr>
                <w:spacing w:val="-13"/>
                <w:w w:val="105"/>
                <w:sz w:val="19"/>
              </w:rPr>
              <w:t> </w:t>
            </w:r>
            <w:r>
              <w:rPr>
                <w:w w:val="105"/>
                <w:sz w:val="19"/>
              </w:rPr>
              <w:t>leased</w:t>
            </w:r>
            <w:r>
              <w:rPr>
                <w:spacing w:val="-13"/>
                <w:w w:val="105"/>
                <w:sz w:val="19"/>
              </w:rPr>
              <w:t> </w:t>
            </w:r>
            <w:r>
              <w:rPr>
                <w:w w:val="105"/>
                <w:sz w:val="19"/>
              </w:rPr>
              <w:t>circuit </w:t>
            </w:r>
            <w:r>
              <w:rPr>
                <w:spacing w:val="-2"/>
                <w:w w:val="105"/>
                <w:sz w:val="19"/>
              </w:rPr>
              <w:t>services</w:t>
            </w:r>
          </w:p>
          <w:p>
            <w:pPr>
              <w:pStyle w:val="TableParagraph"/>
              <w:spacing w:before="14"/>
              <w:rPr>
                <w:b/>
                <w:sz w:val="19"/>
              </w:rPr>
            </w:pPr>
          </w:p>
          <w:p>
            <w:pPr>
              <w:pStyle w:val="TableParagraph"/>
              <w:spacing w:line="504" w:lineRule="auto" w:before="0"/>
              <w:ind w:left="470" w:right="851" w:hanging="360"/>
              <w:jc w:val="both"/>
              <w:rPr>
                <w:sz w:val="19"/>
              </w:rPr>
            </w:pPr>
            <w:r>
              <w:rPr>
                <w:w w:val="105"/>
                <w:sz w:val="19"/>
              </w:rPr>
              <w:t>o)</w:t>
            </w:r>
            <w:r>
              <w:rPr>
                <w:spacing w:val="40"/>
                <w:w w:val="105"/>
                <w:sz w:val="19"/>
              </w:rPr>
              <w:t> </w:t>
            </w:r>
            <w:r>
              <w:rPr>
                <w:w w:val="105"/>
                <w:sz w:val="19"/>
                <w:u w:val="single"/>
              </w:rPr>
              <w:t>Other</w:t>
            </w:r>
            <w:r>
              <w:rPr>
                <w:spacing w:val="-14"/>
                <w:w w:val="105"/>
                <w:sz w:val="19"/>
                <w:u w:val="single"/>
              </w:rPr>
              <w:t> </w:t>
            </w:r>
            <w:r>
              <w:rPr>
                <w:w w:val="105"/>
                <w:sz w:val="19"/>
                <w:u w:val="single"/>
              </w:rPr>
              <w:t>services</w:t>
            </w:r>
            <w:r>
              <w:rPr>
                <w:w w:val="105"/>
                <w:sz w:val="19"/>
              </w:rPr>
              <w:t> </w:t>
            </w:r>
            <w:r>
              <w:rPr>
                <w:spacing w:val="-2"/>
                <w:w w:val="105"/>
                <w:sz w:val="19"/>
              </w:rPr>
              <w:t>Digital</w:t>
            </w:r>
            <w:r>
              <w:rPr>
                <w:spacing w:val="-12"/>
                <w:w w:val="105"/>
                <w:sz w:val="19"/>
              </w:rPr>
              <w:t> </w:t>
            </w:r>
            <w:r>
              <w:rPr>
                <w:spacing w:val="-2"/>
                <w:w w:val="105"/>
                <w:sz w:val="19"/>
              </w:rPr>
              <w:t>Cellula</w:t>
            </w:r>
            <w:r>
              <w:rPr>
                <w:spacing w:val="-2"/>
                <w:w w:val="105"/>
                <w:sz w:val="19"/>
              </w:rPr>
              <w:t>r</w:t>
            </w:r>
            <w:r>
              <w:rPr>
                <w:spacing w:val="-2"/>
                <w:w w:val="105"/>
                <w:sz w:val="19"/>
              </w:rPr>
              <w:t> Paging</w:t>
            </w:r>
          </w:p>
          <w:p>
            <w:pPr>
              <w:pStyle w:val="TableParagraph"/>
              <w:spacing w:line="252" w:lineRule="auto" w:before="1"/>
              <w:ind w:left="470"/>
              <w:rPr>
                <w:sz w:val="19"/>
              </w:rPr>
            </w:pPr>
            <w:r>
              <w:rPr>
                <w:spacing w:val="-2"/>
                <w:w w:val="105"/>
                <w:sz w:val="19"/>
              </w:rPr>
              <w:t>Personal </w:t>
            </w:r>
            <w:r>
              <w:rPr>
                <w:spacing w:val="-2"/>
                <w:sz w:val="19"/>
              </w:rPr>
              <w:t>Communications</w:t>
            </w:r>
          </w:p>
          <w:p>
            <w:pPr>
              <w:pStyle w:val="TableParagraph"/>
              <w:spacing w:before="14"/>
              <w:rPr>
                <w:b/>
                <w:sz w:val="19"/>
              </w:rPr>
            </w:pPr>
          </w:p>
          <w:p>
            <w:pPr>
              <w:pStyle w:val="TableParagraph"/>
              <w:spacing w:line="252" w:lineRule="auto" w:before="0"/>
              <w:ind w:left="470" w:right="293"/>
              <w:rPr>
                <w:sz w:val="19"/>
              </w:rPr>
            </w:pPr>
            <w:r>
              <w:rPr>
                <w:w w:val="105"/>
                <w:sz w:val="19"/>
              </w:rPr>
              <w:t>Trunked Radio </w:t>
            </w:r>
            <w:r>
              <w:rPr>
                <w:spacing w:val="-2"/>
                <w:w w:val="105"/>
                <w:sz w:val="19"/>
              </w:rPr>
              <w:t>System</w:t>
            </w:r>
            <w:r>
              <w:rPr>
                <w:spacing w:val="-12"/>
                <w:w w:val="105"/>
                <w:sz w:val="19"/>
              </w:rPr>
              <w:t> </w:t>
            </w:r>
            <w:r>
              <w:rPr>
                <w:spacing w:val="-2"/>
                <w:w w:val="105"/>
                <w:sz w:val="19"/>
              </w:rPr>
              <w:t>Services</w:t>
            </w:r>
          </w:p>
          <w:p>
            <w:pPr>
              <w:pStyle w:val="TableParagraph"/>
              <w:spacing w:before="14"/>
              <w:rPr>
                <w:b/>
                <w:sz w:val="19"/>
              </w:rPr>
            </w:pPr>
          </w:p>
          <w:p>
            <w:pPr>
              <w:pStyle w:val="TableParagraph"/>
              <w:spacing w:before="0"/>
              <w:ind w:left="470"/>
              <w:rPr>
                <w:sz w:val="19"/>
              </w:rPr>
            </w:pPr>
            <w:r>
              <w:rPr>
                <w:spacing w:val="-2"/>
                <w:w w:val="105"/>
                <w:sz w:val="19"/>
              </w:rPr>
              <w:t>Mobile</w:t>
            </w:r>
            <w:r>
              <w:rPr>
                <w:spacing w:val="-6"/>
                <w:w w:val="105"/>
                <w:sz w:val="19"/>
              </w:rPr>
              <w:t> </w:t>
            </w:r>
            <w:r>
              <w:rPr>
                <w:spacing w:val="-2"/>
                <w:w w:val="105"/>
                <w:sz w:val="19"/>
              </w:rPr>
              <w:t>Data</w:t>
            </w:r>
            <w:r>
              <w:rPr>
                <w:spacing w:val="-5"/>
                <w:w w:val="105"/>
                <w:sz w:val="19"/>
              </w:rPr>
              <w:t> </w:t>
            </w:r>
            <w:r>
              <w:rPr>
                <w:spacing w:val="-2"/>
                <w:w w:val="105"/>
                <w:sz w:val="19"/>
              </w:rPr>
              <w:t>Services</w:t>
            </w:r>
            <w:r>
              <w:rPr>
                <w:spacing w:val="-2"/>
                <w:w w:val="105"/>
                <w:sz w:val="19"/>
                <w:vertAlign w:val="superscript"/>
              </w:rPr>
              <w:t>2</w:t>
            </w:r>
          </w:p>
          <w:p>
            <w:pPr>
              <w:pStyle w:val="TableParagraph"/>
              <w:spacing w:before="13"/>
              <w:rPr>
                <w:b/>
                <w:sz w:val="19"/>
              </w:rPr>
            </w:pPr>
          </w:p>
          <w:p>
            <w:pPr>
              <w:pStyle w:val="TableParagraph"/>
              <w:spacing w:before="0"/>
              <w:ind w:left="470"/>
              <w:rPr>
                <w:sz w:val="16"/>
              </w:rPr>
            </w:pPr>
            <w:r>
              <w:rPr>
                <w:sz w:val="16"/>
              </w:rPr>
              <w:t>Services covered by the Broadcasting Services Act 1992</w:t>
            </w:r>
            <w:r>
              <w:rPr>
                <w:spacing w:val="-12"/>
                <w:sz w:val="16"/>
              </w:rPr>
              <w:t> </w:t>
            </w:r>
            <w:r>
              <w:rPr>
                <w:sz w:val="16"/>
              </w:rPr>
              <w:t>are</w:t>
            </w:r>
            <w:r>
              <w:rPr>
                <w:spacing w:val="-11"/>
                <w:sz w:val="16"/>
              </w:rPr>
              <w:t> </w:t>
            </w:r>
            <w:r>
              <w:rPr>
                <w:sz w:val="16"/>
              </w:rPr>
              <w:t>excluded</w:t>
            </w:r>
            <w:r>
              <w:rPr>
                <w:spacing w:val="-11"/>
                <w:sz w:val="16"/>
              </w:rPr>
              <w:t> </w:t>
            </w:r>
            <w:r>
              <w:rPr>
                <w:sz w:val="16"/>
              </w:rPr>
              <w:t>from</w:t>
            </w:r>
            <w:r>
              <w:rPr>
                <w:spacing w:val="-11"/>
                <w:sz w:val="16"/>
              </w:rPr>
              <w:t> </w:t>
            </w:r>
            <w:r>
              <w:rPr>
                <w:sz w:val="16"/>
              </w:rPr>
              <w:t>the basic telecommunications </w:t>
            </w:r>
            <w:r>
              <w:rPr>
                <w:spacing w:val="-2"/>
                <w:sz w:val="16"/>
              </w:rPr>
              <w:t>sector</w:t>
            </w:r>
          </w:p>
        </w:tc>
        <w:tc>
          <w:tcPr>
            <w:tcW w:w="7253" w:type="dxa"/>
          </w:tcPr>
          <w:p>
            <w:pPr>
              <w:pStyle w:val="TableParagraph"/>
              <w:spacing w:before="188"/>
              <w:rPr>
                <w:b/>
                <w:sz w:val="19"/>
              </w:rPr>
            </w:pPr>
          </w:p>
          <w:p>
            <w:pPr>
              <w:pStyle w:val="TableParagraph"/>
              <w:spacing w:line="252" w:lineRule="auto" w:before="0"/>
              <w:ind w:left="388" w:right="406"/>
              <w:rPr>
                <w:sz w:val="19"/>
              </w:rPr>
            </w:pPr>
            <w:r>
              <w:rPr>
                <w:w w:val="105"/>
                <w:sz w:val="19"/>
              </w:rPr>
              <w:t>An</w:t>
            </w:r>
            <w:r>
              <w:rPr>
                <w:spacing w:val="-9"/>
                <w:w w:val="105"/>
                <w:sz w:val="19"/>
              </w:rPr>
              <w:t> </w:t>
            </w:r>
            <w:r>
              <w:rPr>
                <w:w w:val="105"/>
                <w:sz w:val="19"/>
              </w:rPr>
              <w:t>entity</w:t>
            </w:r>
            <w:r>
              <w:rPr>
                <w:spacing w:val="-9"/>
                <w:w w:val="105"/>
                <w:sz w:val="19"/>
              </w:rPr>
              <w:t> </w:t>
            </w:r>
            <w:r>
              <w:rPr>
                <w:w w:val="105"/>
                <w:sz w:val="19"/>
              </w:rPr>
              <w:t>holding</w:t>
            </w:r>
            <w:r>
              <w:rPr>
                <w:spacing w:val="-9"/>
                <w:w w:val="105"/>
                <w:sz w:val="19"/>
              </w:rPr>
              <w:t> </w:t>
            </w:r>
            <w:r>
              <w:rPr>
                <w:w w:val="105"/>
                <w:sz w:val="19"/>
              </w:rPr>
              <w:t>a</w:t>
            </w:r>
            <w:r>
              <w:rPr>
                <w:spacing w:val="-9"/>
                <w:w w:val="105"/>
                <w:sz w:val="19"/>
              </w:rPr>
              <w:t> </w:t>
            </w:r>
            <w:r>
              <w:rPr>
                <w:w w:val="105"/>
                <w:sz w:val="19"/>
              </w:rPr>
              <w:t>new</w:t>
            </w:r>
            <w:r>
              <w:rPr>
                <w:spacing w:val="-9"/>
                <w:w w:val="105"/>
                <w:sz w:val="19"/>
              </w:rPr>
              <w:t> </w:t>
            </w:r>
            <w:r>
              <w:rPr>
                <w:w w:val="105"/>
                <w:sz w:val="19"/>
              </w:rPr>
              <w:t>carrier</w:t>
            </w:r>
            <w:r>
              <w:rPr>
                <w:spacing w:val="-9"/>
                <w:w w:val="105"/>
                <w:sz w:val="19"/>
              </w:rPr>
              <w:t> </w:t>
            </w:r>
            <w:r>
              <w:rPr>
                <w:w w:val="105"/>
                <w:sz w:val="19"/>
              </w:rPr>
              <w:t>licence</w:t>
            </w:r>
            <w:r>
              <w:rPr>
                <w:spacing w:val="-9"/>
                <w:w w:val="105"/>
                <w:sz w:val="19"/>
              </w:rPr>
              <w:t> </w:t>
            </w:r>
            <w:r>
              <w:rPr>
                <w:w w:val="105"/>
                <w:sz w:val="19"/>
              </w:rPr>
              <w:t>must</w:t>
            </w:r>
            <w:r>
              <w:rPr>
                <w:spacing w:val="-9"/>
                <w:w w:val="105"/>
                <w:sz w:val="19"/>
              </w:rPr>
              <w:t> </w:t>
            </w:r>
            <w:r>
              <w:rPr>
                <w:w w:val="105"/>
                <w:sz w:val="19"/>
              </w:rPr>
              <w:t>be</w:t>
            </w:r>
            <w:r>
              <w:rPr>
                <w:spacing w:val="-9"/>
                <w:w w:val="105"/>
                <w:sz w:val="19"/>
              </w:rPr>
              <w:t> </w:t>
            </w:r>
            <w:r>
              <w:rPr>
                <w:w w:val="105"/>
                <w:sz w:val="19"/>
              </w:rPr>
              <w:t>a</w:t>
            </w:r>
            <w:r>
              <w:rPr>
                <w:spacing w:val="-9"/>
                <w:w w:val="105"/>
                <w:sz w:val="19"/>
              </w:rPr>
              <w:t> </w:t>
            </w:r>
            <w:r>
              <w:rPr>
                <w:w w:val="105"/>
                <w:sz w:val="19"/>
              </w:rPr>
              <w:t>public</w:t>
            </w:r>
            <w:r>
              <w:rPr>
                <w:spacing w:val="-9"/>
                <w:w w:val="105"/>
                <w:sz w:val="19"/>
              </w:rPr>
              <w:t> </w:t>
            </w:r>
            <w:r>
              <w:rPr>
                <w:w w:val="105"/>
                <w:sz w:val="19"/>
              </w:rPr>
              <w:t>body</w:t>
            </w:r>
            <w:r>
              <w:rPr>
                <w:spacing w:val="-9"/>
                <w:w w:val="105"/>
                <w:sz w:val="19"/>
              </w:rPr>
              <w:t> </w:t>
            </w:r>
            <w:r>
              <w:rPr>
                <w:w w:val="105"/>
                <w:sz w:val="19"/>
              </w:rPr>
              <w:t>or</w:t>
            </w:r>
            <w:r>
              <w:rPr>
                <w:spacing w:val="-9"/>
                <w:w w:val="105"/>
                <w:sz w:val="19"/>
              </w:rPr>
              <w:t> </w:t>
            </w:r>
            <w:r>
              <w:rPr>
                <w:w w:val="105"/>
                <w:sz w:val="19"/>
              </w:rPr>
              <w:t>a constitutional corporation under Australian law.</w:t>
            </w:r>
          </w:p>
          <w:p>
            <w:pPr>
              <w:pStyle w:val="TableParagraph"/>
              <w:spacing w:before="14"/>
              <w:rPr>
                <w:b/>
                <w:sz w:val="19"/>
              </w:rPr>
            </w:pPr>
          </w:p>
          <w:p>
            <w:pPr>
              <w:pStyle w:val="TableParagraph"/>
              <w:spacing w:line="252" w:lineRule="auto" w:before="0"/>
              <w:ind w:left="388"/>
              <w:rPr>
                <w:sz w:val="19"/>
              </w:rPr>
            </w:pPr>
            <w:r>
              <w:rPr>
                <w:w w:val="105"/>
                <w:sz w:val="19"/>
              </w:rPr>
              <w:t>The Australian Government owns a controlling share of the first licensed general</w:t>
            </w:r>
            <w:r>
              <w:rPr>
                <w:spacing w:val="-1"/>
                <w:w w:val="105"/>
                <w:sz w:val="19"/>
              </w:rPr>
              <w:t> </w:t>
            </w:r>
            <w:r>
              <w:rPr>
                <w:w w:val="105"/>
                <w:sz w:val="19"/>
              </w:rPr>
              <w:t>carrier,</w:t>
            </w:r>
            <w:r>
              <w:rPr>
                <w:spacing w:val="-1"/>
                <w:w w:val="105"/>
                <w:sz w:val="19"/>
              </w:rPr>
              <w:t> </w:t>
            </w:r>
            <w:r>
              <w:rPr>
                <w:w w:val="105"/>
                <w:sz w:val="19"/>
              </w:rPr>
              <w:t>Telstra.</w:t>
            </w:r>
            <w:r>
              <w:rPr>
                <w:spacing w:val="40"/>
                <w:w w:val="105"/>
                <w:sz w:val="19"/>
              </w:rPr>
              <w:t> </w:t>
            </w:r>
            <w:r>
              <w:rPr>
                <w:w w:val="105"/>
                <w:sz w:val="19"/>
              </w:rPr>
              <w:t>Aggregate</w:t>
            </w:r>
            <w:r>
              <w:rPr>
                <w:spacing w:val="-1"/>
                <w:w w:val="105"/>
                <w:sz w:val="19"/>
              </w:rPr>
              <w:t> </w:t>
            </w:r>
            <w:r>
              <w:rPr>
                <w:w w:val="105"/>
                <w:sz w:val="19"/>
              </w:rPr>
              <w:t>foreign</w:t>
            </w:r>
            <w:r>
              <w:rPr>
                <w:spacing w:val="-1"/>
                <w:w w:val="105"/>
                <w:sz w:val="19"/>
              </w:rPr>
              <w:t> </w:t>
            </w:r>
            <w:r>
              <w:rPr>
                <w:w w:val="105"/>
                <w:sz w:val="19"/>
              </w:rPr>
              <w:t>equity</w:t>
            </w:r>
            <w:r>
              <w:rPr>
                <w:spacing w:val="-1"/>
                <w:w w:val="105"/>
                <w:sz w:val="19"/>
              </w:rPr>
              <w:t> </w:t>
            </w:r>
            <w:r>
              <w:rPr>
                <w:w w:val="105"/>
                <w:sz w:val="19"/>
              </w:rPr>
              <w:t>in</w:t>
            </w:r>
            <w:r>
              <w:rPr>
                <w:spacing w:val="-1"/>
                <w:w w:val="105"/>
                <w:sz w:val="19"/>
              </w:rPr>
              <w:t> </w:t>
            </w:r>
            <w:r>
              <w:rPr>
                <w:w w:val="105"/>
                <w:sz w:val="19"/>
              </w:rPr>
              <w:t>Telstra</w:t>
            </w:r>
            <w:r>
              <w:rPr>
                <w:spacing w:val="-1"/>
                <w:w w:val="105"/>
                <w:sz w:val="19"/>
              </w:rPr>
              <w:t> </w:t>
            </w:r>
            <w:r>
              <w:rPr>
                <w:w w:val="105"/>
                <w:sz w:val="19"/>
              </w:rPr>
              <w:t>is</w:t>
            </w:r>
            <w:r>
              <w:rPr>
                <w:spacing w:val="-1"/>
                <w:w w:val="105"/>
                <w:sz w:val="19"/>
              </w:rPr>
              <w:t> </w:t>
            </w:r>
            <w:r>
              <w:rPr>
                <w:w w:val="105"/>
                <w:sz w:val="19"/>
              </w:rPr>
              <w:t>limited</w:t>
            </w:r>
            <w:r>
              <w:rPr>
                <w:spacing w:val="-1"/>
                <w:w w:val="105"/>
                <w:sz w:val="19"/>
              </w:rPr>
              <w:t> </w:t>
            </w:r>
            <w:r>
              <w:rPr>
                <w:w w:val="105"/>
                <w:sz w:val="19"/>
              </w:rPr>
              <w:t>to</w:t>
            </w:r>
            <w:r>
              <w:rPr>
                <w:spacing w:val="-1"/>
                <w:w w:val="105"/>
                <w:sz w:val="19"/>
              </w:rPr>
              <w:t> </w:t>
            </w:r>
            <w:r>
              <w:rPr>
                <w:w w:val="105"/>
                <w:sz w:val="19"/>
              </w:rPr>
              <w:t>35 percent of one-third of the non-government owned shares of Telstra (approximately 11.7 percent). Individual or associated group foreign investment</w:t>
            </w:r>
            <w:r>
              <w:rPr>
                <w:spacing w:val="-12"/>
                <w:w w:val="105"/>
                <w:sz w:val="19"/>
              </w:rPr>
              <w:t> </w:t>
            </w:r>
            <w:r>
              <w:rPr>
                <w:w w:val="105"/>
                <w:sz w:val="19"/>
              </w:rPr>
              <w:t>is</w:t>
            </w:r>
            <w:r>
              <w:rPr>
                <w:spacing w:val="-12"/>
                <w:w w:val="105"/>
                <w:sz w:val="19"/>
              </w:rPr>
              <w:t> </w:t>
            </w:r>
            <w:r>
              <w:rPr>
                <w:w w:val="105"/>
                <w:sz w:val="19"/>
              </w:rPr>
              <w:t>limited</w:t>
            </w:r>
            <w:r>
              <w:rPr>
                <w:spacing w:val="-12"/>
                <w:w w:val="105"/>
                <w:sz w:val="19"/>
              </w:rPr>
              <w:t> </w:t>
            </w:r>
            <w:r>
              <w:rPr>
                <w:w w:val="105"/>
                <w:sz w:val="19"/>
              </w:rPr>
              <w:t>to</w:t>
            </w:r>
            <w:r>
              <w:rPr>
                <w:spacing w:val="-12"/>
                <w:w w:val="105"/>
                <w:sz w:val="19"/>
              </w:rPr>
              <w:t> </w:t>
            </w:r>
            <w:r>
              <w:rPr>
                <w:w w:val="105"/>
                <w:sz w:val="19"/>
              </w:rPr>
              <w:t>5</w:t>
            </w:r>
            <w:r>
              <w:rPr>
                <w:spacing w:val="-12"/>
                <w:w w:val="105"/>
                <w:sz w:val="19"/>
              </w:rPr>
              <w:t> </w:t>
            </w:r>
            <w:r>
              <w:rPr>
                <w:w w:val="105"/>
                <w:sz w:val="19"/>
              </w:rPr>
              <w:t>percent</w:t>
            </w:r>
            <w:r>
              <w:rPr>
                <w:spacing w:val="-12"/>
                <w:w w:val="105"/>
                <w:sz w:val="19"/>
              </w:rPr>
              <w:t> </w:t>
            </w:r>
            <w:r>
              <w:rPr>
                <w:w w:val="105"/>
                <w:sz w:val="19"/>
              </w:rPr>
              <w:t>of</w:t>
            </w:r>
            <w:r>
              <w:rPr>
                <w:spacing w:val="-12"/>
                <w:w w:val="105"/>
                <w:sz w:val="19"/>
              </w:rPr>
              <w:t> </w:t>
            </w:r>
            <w:r>
              <w:rPr>
                <w:w w:val="105"/>
                <w:sz w:val="19"/>
              </w:rPr>
              <w:t>one-third</w:t>
            </w:r>
            <w:r>
              <w:rPr>
                <w:spacing w:val="-12"/>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non-government</w:t>
            </w:r>
            <w:r>
              <w:rPr>
                <w:spacing w:val="-12"/>
                <w:w w:val="105"/>
                <w:sz w:val="19"/>
              </w:rPr>
              <w:t> </w:t>
            </w:r>
            <w:r>
              <w:rPr>
                <w:w w:val="105"/>
                <w:sz w:val="19"/>
              </w:rPr>
              <w:t>owned shares of Telstra (approximately 1.7 percent).</w:t>
            </w:r>
          </w:p>
          <w:p>
            <w:pPr>
              <w:pStyle w:val="TableParagraph"/>
              <w:spacing w:before="13"/>
              <w:rPr>
                <w:b/>
                <w:sz w:val="19"/>
              </w:rPr>
            </w:pPr>
          </w:p>
          <w:p>
            <w:pPr>
              <w:pStyle w:val="TableParagraph"/>
              <w:spacing w:before="0"/>
              <w:ind w:left="388"/>
              <w:rPr>
                <w:sz w:val="19"/>
              </w:rPr>
            </w:pPr>
            <w:r>
              <w:rPr>
                <w:spacing w:val="-2"/>
                <w:w w:val="105"/>
                <w:sz w:val="19"/>
              </w:rPr>
              <w:t>Entry</w:t>
            </w:r>
            <w:r>
              <w:rPr>
                <w:spacing w:val="-4"/>
                <w:w w:val="105"/>
                <w:sz w:val="19"/>
              </w:rPr>
              <w:t> </w:t>
            </w:r>
            <w:r>
              <w:rPr>
                <w:spacing w:val="-2"/>
                <w:w w:val="105"/>
                <w:sz w:val="19"/>
              </w:rPr>
              <w:t>of</w:t>
            </w:r>
            <w:r>
              <w:rPr>
                <w:spacing w:val="-6"/>
                <w:w w:val="105"/>
                <w:sz w:val="19"/>
              </w:rPr>
              <w:t> </w:t>
            </w:r>
            <w:r>
              <w:rPr>
                <w:spacing w:val="-2"/>
                <w:w w:val="105"/>
                <w:sz w:val="19"/>
              </w:rPr>
              <w:t>natural</w:t>
            </w:r>
            <w:r>
              <w:rPr>
                <w:spacing w:val="-4"/>
                <w:w w:val="105"/>
                <w:sz w:val="19"/>
              </w:rPr>
              <w:t> </w:t>
            </w:r>
            <w:r>
              <w:rPr>
                <w:spacing w:val="-2"/>
                <w:w w:val="105"/>
                <w:sz w:val="19"/>
              </w:rPr>
              <w:t>persons unbound</w:t>
            </w:r>
            <w:r>
              <w:rPr>
                <w:spacing w:val="-4"/>
                <w:w w:val="105"/>
                <w:sz w:val="19"/>
              </w:rPr>
              <w:t> </w:t>
            </w:r>
            <w:r>
              <w:rPr>
                <w:spacing w:val="-2"/>
                <w:w w:val="105"/>
                <w:sz w:val="19"/>
              </w:rPr>
              <w:t>except</w:t>
            </w:r>
            <w:r>
              <w:rPr>
                <w:spacing w:val="-3"/>
                <w:w w:val="105"/>
                <w:sz w:val="19"/>
              </w:rPr>
              <w:t> </w:t>
            </w:r>
            <w:r>
              <w:rPr>
                <w:spacing w:val="-2"/>
                <w:w w:val="105"/>
                <w:sz w:val="19"/>
              </w:rPr>
              <w:t>as</w:t>
            </w:r>
            <w:r>
              <w:rPr>
                <w:spacing w:val="-3"/>
                <w:w w:val="105"/>
                <w:sz w:val="19"/>
              </w:rPr>
              <w:t> </w:t>
            </w:r>
            <w:r>
              <w:rPr>
                <w:spacing w:val="-2"/>
                <w:w w:val="105"/>
                <w:sz w:val="19"/>
              </w:rPr>
              <w:t>indicated</w:t>
            </w:r>
            <w:r>
              <w:rPr>
                <w:spacing w:val="-4"/>
                <w:w w:val="105"/>
                <w:sz w:val="19"/>
              </w:rPr>
              <w:t> </w:t>
            </w:r>
            <w:r>
              <w:rPr>
                <w:spacing w:val="-2"/>
                <w:w w:val="105"/>
                <w:sz w:val="19"/>
              </w:rPr>
              <w:t>in</w:t>
            </w:r>
            <w:r>
              <w:rPr>
                <w:spacing w:val="-3"/>
                <w:w w:val="105"/>
                <w:sz w:val="19"/>
              </w:rPr>
              <w:t> </w:t>
            </w:r>
            <w:r>
              <w:rPr>
                <w:spacing w:val="-2"/>
                <w:w w:val="105"/>
                <w:sz w:val="19"/>
              </w:rPr>
              <w:t>horizontal</w:t>
            </w:r>
            <w:r>
              <w:rPr>
                <w:spacing w:val="-4"/>
                <w:w w:val="105"/>
                <w:sz w:val="19"/>
              </w:rPr>
              <w:t> </w:t>
            </w:r>
            <w:r>
              <w:rPr>
                <w:spacing w:val="-2"/>
                <w:w w:val="105"/>
                <w:sz w:val="19"/>
              </w:rPr>
              <w:t>section.</w:t>
            </w:r>
          </w:p>
        </w:tc>
      </w:tr>
      <w:tr>
        <w:trPr>
          <w:trHeight w:val="633" w:hRule="atLeast"/>
        </w:trPr>
        <w:tc>
          <w:tcPr>
            <w:tcW w:w="2602" w:type="dxa"/>
          </w:tcPr>
          <w:p>
            <w:pPr>
              <w:pStyle w:val="TableParagraph"/>
              <w:spacing w:line="230" w:lineRule="atLeast" w:before="153"/>
              <w:ind w:left="470" w:right="293" w:hanging="360"/>
              <w:rPr>
                <w:sz w:val="19"/>
              </w:rPr>
            </w:pPr>
            <w:r>
              <w:rPr>
                <w:w w:val="105"/>
                <w:sz w:val="19"/>
              </w:rPr>
              <w:t>h)</w:t>
            </w:r>
            <w:r>
              <w:rPr>
                <w:spacing w:val="80"/>
                <w:w w:val="105"/>
                <w:sz w:val="19"/>
              </w:rPr>
              <w:t> </w:t>
            </w:r>
            <w:r>
              <w:rPr>
                <w:w w:val="105"/>
                <w:sz w:val="19"/>
              </w:rPr>
              <w:t>Electronic</w:t>
            </w:r>
            <w:r>
              <w:rPr>
                <w:spacing w:val="-14"/>
                <w:w w:val="105"/>
                <w:sz w:val="19"/>
              </w:rPr>
              <w:t> </w:t>
            </w:r>
            <w:r>
              <w:rPr>
                <w:w w:val="105"/>
                <w:sz w:val="19"/>
              </w:rPr>
              <w:t>mail</w:t>
            </w:r>
            <w:r>
              <w:rPr>
                <w:w w:val="105"/>
                <w:sz w:val="19"/>
                <w:vertAlign w:val="superscript"/>
              </w:rPr>
              <w:t>2</w:t>
            </w:r>
            <w:r>
              <w:rPr>
                <w:w w:val="105"/>
                <w:sz w:val="19"/>
                <w:vertAlign w:val="baseline"/>
              </w:rPr>
              <w:t> </w:t>
            </w:r>
            <w:r>
              <w:rPr>
                <w:spacing w:val="-2"/>
                <w:w w:val="105"/>
                <w:sz w:val="19"/>
                <w:vertAlign w:val="baseline"/>
              </w:rPr>
              <w:t>(7523**)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BodyText"/>
        <w:spacing w:before="154"/>
        <w:rPr>
          <w:b/>
          <w:sz w:val="16"/>
        </w:rPr>
      </w:pPr>
    </w:p>
    <w:p>
      <w:pPr>
        <w:spacing w:line="183" w:lineRule="exact" w:before="0"/>
        <w:ind w:left="144" w:right="0" w:firstLine="0"/>
        <w:jc w:val="both"/>
        <w:rPr>
          <w:sz w:val="16"/>
        </w:rPr>
      </w:pPr>
      <w:r>
        <w:rPr>
          <w:sz w:val="16"/>
          <w:vertAlign w:val="superscript"/>
        </w:rPr>
        <w:t>1</w:t>
      </w:r>
      <w:r>
        <w:rPr>
          <w:spacing w:val="-9"/>
          <w:sz w:val="16"/>
          <w:vertAlign w:val="baseline"/>
        </w:rPr>
        <w:t> </w:t>
      </w:r>
      <w:r>
        <w:rPr>
          <w:sz w:val="16"/>
          <w:vertAlign w:val="baseline"/>
        </w:rPr>
        <w:t>Includes</w:t>
      </w:r>
      <w:r>
        <w:rPr>
          <w:spacing w:val="-8"/>
          <w:sz w:val="16"/>
          <w:vertAlign w:val="baseline"/>
        </w:rPr>
        <w:t> </w:t>
      </w:r>
      <w:r>
        <w:rPr>
          <w:sz w:val="16"/>
          <w:vertAlign w:val="baseline"/>
        </w:rPr>
        <w:t>satellite</w:t>
      </w:r>
      <w:r>
        <w:rPr>
          <w:spacing w:val="-8"/>
          <w:sz w:val="16"/>
          <w:vertAlign w:val="baseline"/>
        </w:rPr>
        <w:t> </w:t>
      </w:r>
      <w:r>
        <w:rPr>
          <w:sz w:val="16"/>
          <w:vertAlign w:val="baseline"/>
        </w:rPr>
        <w:t>voice</w:t>
      </w:r>
      <w:r>
        <w:rPr>
          <w:spacing w:val="-8"/>
          <w:sz w:val="16"/>
          <w:vertAlign w:val="baseline"/>
        </w:rPr>
        <w:t> </w:t>
      </w:r>
      <w:r>
        <w:rPr>
          <w:sz w:val="16"/>
          <w:vertAlign w:val="baseline"/>
        </w:rPr>
        <w:t>and</w:t>
      </w:r>
      <w:r>
        <w:rPr>
          <w:spacing w:val="-8"/>
          <w:sz w:val="16"/>
          <w:vertAlign w:val="baseline"/>
        </w:rPr>
        <w:t> </w:t>
      </w:r>
      <w:r>
        <w:rPr>
          <w:sz w:val="16"/>
          <w:vertAlign w:val="baseline"/>
        </w:rPr>
        <w:t>data</w:t>
      </w:r>
      <w:r>
        <w:rPr>
          <w:spacing w:val="-8"/>
          <w:sz w:val="16"/>
          <w:vertAlign w:val="baseline"/>
        </w:rPr>
        <w:t> </w:t>
      </w:r>
      <w:r>
        <w:rPr>
          <w:sz w:val="16"/>
          <w:vertAlign w:val="baseline"/>
        </w:rPr>
        <w:t>transmission,</w:t>
      </w:r>
      <w:r>
        <w:rPr>
          <w:spacing w:val="-8"/>
          <w:sz w:val="16"/>
          <w:vertAlign w:val="baseline"/>
        </w:rPr>
        <w:t> </w:t>
      </w:r>
      <w:r>
        <w:rPr>
          <w:sz w:val="16"/>
          <w:vertAlign w:val="baseline"/>
        </w:rPr>
        <w:t>but</w:t>
      </w:r>
      <w:r>
        <w:rPr>
          <w:spacing w:val="-8"/>
          <w:sz w:val="16"/>
          <w:vertAlign w:val="baseline"/>
        </w:rPr>
        <w:t> </w:t>
      </w:r>
      <w:r>
        <w:rPr>
          <w:sz w:val="16"/>
          <w:vertAlign w:val="baseline"/>
        </w:rPr>
        <w:t>not</w:t>
      </w:r>
      <w:r>
        <w:rPr>
          <w:spacing w:val="-8"/>
          <w:sz w:val="16"/>
          <w:vertAlign w:val="baseline"/>
        </w:rPr>
        <w:t> </w:t>
      </w:r>
      <w:r>
        <w:rPr>
          <w:sz w:val="16"/>
          <w:vertAlign w:val="baseline"/>
        </w:rPr>
        <w:t>broadcasting</w:t>
      </w:r>
      <w:r>
        <w:rPr>
          <w:spacing w:val="-8"/>
          <w:sz w:val="16"/>
          <w:vertAlign w:val="baseline"/>
        </w:rPr>
        <w:t> </w:t>
      </w:r>
      <w:r>
        <w:rPr>
          <w:spacing w:val="-2"/>
          <w:sz w:val="16"/>
          <w:vertAlign w:val="baseline"/>
        </w:rPr>
        <w:t>services.</w:t>
      </w:r>
    </w:p>
    <w:p>
      <w:pPr>
        <w:spacing w:line="240" w:lineRule="auto" w:before="0"/>
        <w:ind w:left="144" w:right="656" w:firstLine="0"/>
        <w:jc w:val="both"/>
        <w:rPr>
          <w:sz w:val="16"/>
        </w:rPr>
      </w:pPr>
      <w:r>
        <w:rPr>
          <w:sz w:val="16"/>
          <w:vertAlign w:val="superscript"/>
        </w:rPr>
        <w:t>2</w:t>
      </w:r>
      <w:r>
        <w:rPr>
          <w:spacing w:val="-6"/>
          <w:sz w:val="16"/>
          <w:vertAlign w:val="baseline"/>
        </w:rPr>
        <w:t> </w:t>
      </w:r>
      <w:r>
        <w:rPr>
          <w:sz w:val="16"/>
          <w:vertAlign w:val="baseline"/>
        </w:rPr>
        <w:t>Email</w:t>
      </w:r>
      <w:r>
        <w:rPr>
          <w:spacing w:val="-6"/>
          <w:sz w:val="16"/>
          <w:vertAlign w:val="baseline"/>
        </w:rPr>
        <w:t> </w:t>
      </w:r>
      <w:r>
        <w:rPr>
          <w:sz w:val="16"/>
          <w:vertAlign w:val="baseline"/>
        </w:rPr>
        <w:t>includes</w:t>
      </w:r>
      <w:r>
        <w:rPr>
          <w:spacing w:val="-6"/>
          <w:sz w:val="16"/>
          <w:vertAlign w:val="baseline"/>
        </w:rPr>
        <w:t> </w:t>
      </w:r>
      <w:r>
        <w:rPr>
          <w:sz w:val="16"/>
          <w:vertAlign w:val="baseline"/>
        </w:rPr>
        <w:t>the</w:t>
      </w:r>
      <w:r>
        <w:rPr>
          <w:spacing w:val="-6"/>
          <w:sz w:val="16"/>
          <w:vertAlign w:val="baseline"/>
        </w:rPr>
        <w:t> </w:t>
      </w:r>
      <w:r>
        <w:rPr>
          <w:sz w:val="16"/>
          <w:vertAlign w:val="baseline"/>
        </w:rPr>
        <w:t>value-added</w:t>
      </w:r>
      <w:r>
        <w:rPr>
          <w:spacing w:val="-6"/>
          <w:sz w:val="16"/>
          <w:vertAlign w:val="baseline"/>
        </w:rPr>
        <w:t> </w:t>
      </w:r>
      <w:r>
        <w:rPr>
          <w:sz w:val="16"/>
          <w:vertAlign w:val="baseline"/>
        </w:rPr>
        <w:t>content</w:t>
      </w:r>
      <w:r>
        <w:rPr>
          <w:spacing w:val="-6"/>
          <w:sz w:val="16"/>
          <w:vertAlign w:val="baseline"/>
        </w:rPr>
        <w:t> </w:t>
      </w:r>
      <w:r>
        <w:rPr>
          <w:sz w:val="16"/>
          <w:vertAlign w:val="baseline"/>
        </w:rPr>
        <w:t>of</w:t>
      </w:r>
      <w:r>
        <w:rPr>
          <w:spacing w:val="-6"/>
          <w:sz w:val="16"/>
          <w:vertAlign w:val="baseline"/>
        </w:rPr>
        <w:t> </w:t>
      </w:r>
      <w:r>
        <w:rPr>
          <w:sz w:val="16"/>
          <w:vertAlign w:val="baseline"/>
        </w:rPr>
        <w:t>Short</w:t>
      </w:r>
      <w:r>
        <w:rPr>
          <w:spacing w:val="-6"/>
          <w:sz w:val="16"/>
          <w:vertAlign w:val="baseline"/>
        </w:rPr>
        <w:t> </w:t>
      </w:r>
      <w:r>
        <w:rPr>
          <w:sz w:val="16"/>
          <w:vertAlign w:val="baseline"/>
        </w:rPr>
        <w:t>Messaging</w:t>
      </w:r>
      <w:r>
        <w:rPr>
          <w:spacing w:val="-6"/>
          <w:sz w:val="16"/>
          <w:vertAlign w:val="baseline"/>
        </w:rPr>
        <w:t> </w:t>
      </w:r>
      <w:r>
        <w:rPr>
          <w:sz w:val="16"/>
          <w:vertAlign w:val="baseline"/>
        </w:rPr>
        <w:t>Service</w:t>
      </w:r>
      <w:r>
        <w:rPr>
          <w:spacing w:val="-6"/>
          <w:sz w:val="16"/>
          <w:vertAlign w:val="baseline"/>
        </w:rPr>
        <w:t> </w:t>
      </w:r>
      <w:r>
        <w:rPr>
          <w:sz w:val="16"/>
          <w:vertAlign w:val="baseline"/>
        </w:rPr>
        <w:t>(SMS)</w:t>
      </w:r>
      <w:r>
        <w:rPr>
          <w:spacing w:val="-6"/>
          <w:sz w:val="16"/>
          <w:vertAlign w:val="baseline"/>
        </w:rPr>
        <w:t> </w:t>
      </w:r>
      <w:r>
        <w:rPr>
          <w:sz w:val="16"/>
          <w:vertAlign w:val="baseline"/>
        </w:rPr>
        <w:t>and</w:t>
      </w:r>
      <w:r>
        <w:rPr>
          <w:spacing w:val="-6"/>
          <w:sz w:val="16"/>
          <w:vertAlign w:val="baseline"/>
        </w:rPr>
        <w:t> </w:t>
      </w:r>
      <w:r>
        <w:rPr>
          <w:sz w:val="16"/>
          <w:vertAlign w:val="baseline"/>
        </w:rPr>
        <w:t>Multimedia</w:t>
      </w:r>
      <w:r>
        <w:rPr>
          <w:spacing w:val="-6"/>
          <w:sz w:val="16"/>
          <w:vertAlign w:val="baseline"/>
        </w:rPr>
        <w:t> </w:t>
      </w:r>
      <w:r>
        <w:rPr>
          <w:sz w:val="16"/>
          <w:vertAlign w:val="baseline"/>
        </w:rPr>
        <w:t>Messaging</w:t>
      </w:r>
      <w:r>
        <w:rPr>
          <w:spacing w:val="-6"/>
          <w:sz w:val="16"/>
          <w:vertAlign w:val="baseline"/>
        </w:rPr>
        <w:t> </w:t>
      </w:r>
      <w:r>
        <w:rPr>
          <w:sz w:val="16"/>
          <w:vertAlign w:val="baseline"/>
        </w:rPr>
        <w:t>Service</w:t>
      </w:r>
      <w:r>
        <w:rPr>
          <w:spacing w:val="-6"/>
          <w:sz w:val="16"/>
          <w:vertAlign w:val="baseline"/>
        </w:rPr>
        <w:t> </w:t>
      </w:r>
      <w:r>
        <w:rPr>
          <w:sz w:val="16"/>
          <w:vertAlign w:val="baseline"/>
        </w:rPr>
        <w:t>(MMS).</w:t>
      </w:r>
      <w:r>
        <w:rPr>
          <w:spacing w:val="-6"/>
          <w:sz w:val="16"/>
          <w:vertAlign w:val="baseline"/>
        </w:rPr>
        <w:t> </w:t>
      </w:r>
      <w:r>
        <w:rPr>
          <w:sz w:val="16"/>
          <w:vertAlign w:val="baseline"/>
        </w:rPr>
        <w:t>The</w:t>
      </w:r>
      <w:r>
        <w:rPr>
          <w:spacing w:val="-6"/>
          <w:sz w:val="16"/>
          <w:vertAlign w:val="baseline"/>
        </w:rPr>
        <w:t> </w:t>
      </w:r>
      <w:r>
        <w:rPr>
          <w:sz w:val="16"/>
          <w:vertAlign w:val="baseline"/>
        </w:rPr>
        <w:t>data transmission</w:t>
      </w:r>
      <w:r>
        <w:rPr>
          <w:spacing w:val="-8"/>
          <w:sz w:val="16"/>
          <w:vertAlign w:val="baseline"/>
        </w:rPr>
        <w:t> </w:t>
      </w:r>
      <w:r>
        <w:rPr>
          <w:sz w:val="16"/>
          <w:vertAlign w:val="baseline"/>
        </w:rPr>
        <w:t>component</w:t>
      </w:r>
      <w:r>
        <w:rPr>
          <w:spacing w:val="-8"/>
          <w:sz w:val="16"/>
          <w:vertAlign w:val="baseline"/>
        </w:rPr>
        <w:t> </w:t>
      </w:r>
      <w:r>
        <w:rPr>
          <w:sz w:val="16"/>
          <w:vertAlign w:val="baseline"/>
        </w:rPr>
        <w:t>of</w:t>
      </w:r>
      <w:r>
        <w:rPr>
          <w:spacing w:val="-8"/>
          <w:sz w:val="16"/>
          <w:vertAlign w:val="baseline"/>
        </w:rPr>
        <w:t> </w:t>
      </w:r>
      <w:r>
        <w:rPr>
          <w:sz w:val="16"/>
          <w:vertAlign w:val="baseline"/>
        </w:rPr>
        <w:t>SMS</w:t>
      </w:r>
      <w:r>
        <w:rPr>
          <w:spacing w:val="-8"/>
          <w:sz w:val="16"/>
          <w:vertAlign w:val="baseline"/>
        </w:rPr>
        <w:t> </w:t>
      </w:r>
      <w:r>
        <w:rPr>
          <w:sz w:val="16"/>
          <w:vertAlign w:val="baseline"/>
        </w:rPr>
        <w:t>and</w:t>
      </w:r>
      <w:r>
        <w:rPr>
          <w:spacing w:val="-8"/>
          <w:sz w:val="16"/>
          <w:vertAlign w:val="baseline"/>
        </w:rPr>
        <w:t> </w:t>
      </w:r>
      <w:r>
        <w:rPr>
          <w:sz w:val="16"/>
          <w:vertAlign w:val="baseline"/>
        </w:rPr>
        <w:t>MMS</w:t>
      </w:r>
      <w:r>
        <w:rPr>
          <w:spacing w:val="-8"/>
          <w:sz w:val="16"/>
          <w:vertAlign w:val="baseline"/>
        </w:rPr>
        <w:t> </w:t>
      </w:r>
      <w:r>
        <w:rPr>
          <w:sz w:val="16"/>
          <w:vertAlign w:val="baseline"/>
        </w:rPr>
        <w:t>comes</w:t>
      </w:r>
      <w:r>
        <w:rPr>
          <w:spacing w:val="-8"/>
          <w:sz w:val="16"/>
          <w:vertAlign w:val="baseline"/>
        </w:rPr>
        <w:t> </w:t>
      </w:r>
      <w:r>
        <w:rPr>
          <w:sz w:val="16"/>
          <w:vertAlign w:val="baseline"/>
        </w:rPr>
        <w:t>under</w:t>
      </w:r>
      <w:r>
        <w:rPr>
          <w:spacing w:val="-8"/>
          <w:sz w:val="16"/>
          <w:vertAlign w:val="baseline"/>
        </w:rPr>
        <w:t> </w:t>
      </w:r>
      <w:r>
        <w:rPr>
          <w:sz w:val="16"/>
          <w:vertAlign w:val="baseline"/>
        </w:rPr>
        <w:t>basic</w:t>
      </w:r>
      <w:r>
        <w:rPr>
          <w:spacing w:val="-8"/>
          <w:sz w:val="16"/>
          <w:vertAlign w:val="baseline"/>
        </w:rPr>
        <w:t> </w:t>
      </w:r>
      <w:r>
        <w:rPr>
          <w:sz w:val="16"/>
          <w:vertAlign w:val="baseline"/>
        </w:rPr>
        <w:t>telecommunications.</w:t>
      </w:r>
      <w:r>
        <w:rPr>
          <w:spacing w:val="30"/>
          <w:sz w:val="16"/>
          <w:vertAlign w:val="baseline"/>
        </w:rPr>
        <w:t> </w:t>
      </w:r>
      <w:r>
        <w:rPr>
          <w:sz w:val="16"/>
          <w:vertAlign w:val="baseline"/>
        </w:rPr>
        <w:t>In</w:t>
      </w:r>
      <w:r>
        <w:rPr>
          <w:spacing w:val="-8"/>
          <w:sz w:val="16"/>
          <w:vertAlign w:val="baseline"/>
        </w:rPr>
        <w:t> </w:t>
      </w:r>
      <w:r>
        <w:rPr>
          <w:sz w:val="16"/>
          <w:vertAlign w:val="baseline"/>
        </w:rPr>
        <w:t>addition,</w:t>
      </w:r>
      <w:r>
        <w:rPr>
          <w:spacing w:val="-8"/>
          <w:sz w:val="16"/>
          <w:vertAlign w:val="baseline"/>
        </w:rPr>
        <w:t> </w:t>
      </w:r>
      <w:r>
        <w:rPr>
          <w:sz w:val="16"/>
          <w:vertAlign w:val="baseline"/>
        </w:rPr>
        <w:t>the</w:t>
      </w:r>
      <w:r>
        <w:rPr>
          <w:spacing w:val="-8"/>
          <w:sz w:val="16"/>
          <w:vertAlign w:val="baseline"/>
        </w:rPr>
        <w:t> </w:t>
      </w:r>
      <w:r>
        <w:rPr>
          <w:sz w:val="16"/>
          <w:vertAlign w:val="baseline"/>
        </w:rPr>
        <w:t>multimedia</w:t>
      </w:r>
      <w:r>
        <w:rPr>
          <w:spacing w:val="-8"/>
          <w:sz w:val="16"/>
          <w:vertAlign w:val="baseline"/>
        </w:rPr>
        <w:t> </w:t>
      </w:r>
      <w:r>
        <w:rPr>
          <w:sz w:val="16"/>
          <w:vertAlign w:val="baseline"/>
        </w:rPr>
        <w:t>content</w:t>
      </w:r>
      <w:r>
        <w:rPr>
          <w:spacing w:val="-8"/>
          <w:sz w:val="16"/>
          <w:vertAlign w:val="baseline"/>
        </w:rPr>
        <w:t> </w:t>
      </w:r>
      <w:r>
        <w:rPr>
          <w:sz w:val="16"/>
          <w:vertAlign w:val="baseline"/>
        </w:rPr>
        <w:t>of</w:t>
      </w:r>
      <w:r>
        <w:rPr>
          <w:spacing w:val="-8"/>
          <w:sz w:val="16"/>
          <w:vertAlign w:val="baseline"/>
        </w:rPr>
        <w:t> </w:t>
      </w:r>
      <w:r>
        <w:rPr>
          <w:sz w:val="16"/>
          <w:vertAlign w:val="baseline"/>
        </w:rPr>
        <w:t>MMS</w:t>
      </w:r>
      <w:r>
        <w:rPr>
          <w:spacing w:val="-8"/>
          <w:sz w:val="16"/>
          <w:vertAlign w:val="baseline"/>
        </w:rPr>
        <w:t> </w:t>
      </w:r>
      <w:r>
        <w:rPr>
          <w:sz w:val="16"/>
          <w:vertAlign w:val="baseline"/>
        </w:rPr>
        <w:t>is deemed an audio-visual service.</w:t>
      </w:r>
    </w:p>
    <w:p>
      <w:pPr>
        <w:spacing w:after="0" w:line="240" w:lineRule="auto"/>
        <w:jc w:val="both"/>
        <w:rPr>
          <w:sz w:val="16"/>
        </w:rPr>
        <w:sectPr>
          <w:pgSz w:w="11900" w:h="16840"/>
          <w:pgMar w:top="150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397" w:hRule="atLeast"/>
        </w:trPr>
        <w:tc>
          <w:tcPr>
            <w:tcW w:w="2602" w:type="dxa"/>
          </w:tcPr>
          <w:p>
            <w:pPr>
              <w:pStyle w:val="TableParagraph"/>
              <w:spacing w:before="0"/>
              <w:rPr>
                <w:rFonts w:ascii="Times New Roman"/>
                <w:sz w:val="18"/>
              </w:rPr>
            </w:pPr>
          </w:p>
        </w:tc>
        <w:tc>
          <w:tcPr>
            <w:tcW w:w="7253" w:type="dxa"/>
          </w:tcPr>
          <w:p>
            <w:pPr>
              <w:pStyle w:val="TableParagraph"/>
              <w:spacing w:before="0"/>
              <w:rPr>
                <w:rFonts w:ascii="Times New Roman"/>
                <w:sz w:val="18"/>
              </w:rPr>
            </w:pPr>
          </w:p>
        </w:tc>
      </w:tr>
      <w:tr>
        <w:trPr>
          <w:trHeight w:val="633" w:hRule="atLeast"/>
        </w:trPr>
        <w:tc>
          <w:tcPr>
            <w:tcW w:w="2602" w:type="dxa"/>
          </w:tcPr>
          <w:p>
            <w:pPr>
              <w:pStyle w:val="TableParagraph"/>
              <w:tabs>
                <w:tab w:pos="470" w:val="left" w:leader="none"/>
              </w:tabs>
              <w:ind w:left="110"/>
              <w:rPr>
                <w:sz w:val="19"/>
              </w:rPr>
            </w:pPr>
            <w:r>
              <w:rPr>
                <w:spacing w:val="-5"/>
                <w:w w:val="105"/>
                <w:sz w:val="19"/>
              </w:rPr>
              <w:t>i)</w:t>
            </w:r>
            <w:r>
              <w:rPr>
                <w:sz w:val="19"/>
              </w:rPr>
              <w:tab/>
            </w:r>
            <w:r>
              <w:rPr>
                <w:w w:val="105"/>
                <w:sz w:val="19"/>
              </w:rPr>
              <w:t>Voice</w:t>
            </w:r>
            <w:r>
              <w:rPr>
                <w:spacing w:val="-14"/>
                <w:w w:val="105"/>
                <w:sz w:val="19"/>
              </w:rPr>
              <w:t> </w:t>
            </w:r>
            <w:r>
              <w:rPr>
                <w:w w:val="105"/>
                <w:sz w:val="19"/>
              </w:rPr>
              <w:t>mail</w:t>
            </w:r>
            <w:r>
              <w:rPr>
                <w:spacing w:val="-13"/>
                <w:w w:val="105"/>
                <w:sz w:val="19"/>
              </w:rPr>
              <w:t> </w:t>
            </w:r>
            <w:r>
              <w:rPr>
                <w:spacing w:val="-2"/>
                <w:w w:val="105"/>
                <w:sz w:val="19"/>
              </w:rPr>
              <w:t>(7523**)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tabs>
                <w:tab w:pos="470" w:val="left" w:leader="none"/>
              </w:tabs>
              <w:spacing w:line="249" w:lineRule="auto"/>
              <w:ind w:left="470" w:right="457" w:hanging="360"/>
              <w:rPr>
                <w:sz w:val="19"/>
              </w:rPr>
            </w:pPr>
            <w:r>
              <w:rPr>
                <w:spacing w:val="-6"/>
                <w:w w:val="105"/>
                <w:sz w:val="19"/>
              </w:rPr>
              <w:t>j)</w:t>
            </w:r>
            <w:r>
              <w:rPr>
                <w:sz w:val="19"/>
              </w:rPr>
              <w:tab/>
            </w:r>
            <w:r>
              <w:rPr>
                <w:spacing w:val="-2"/>
                <w:w w:val="105"/>
                <w:sz w:val="19"/>
              </w:rPr>
              <w:t>On-line</w:t>
            </w:r>
            <w:r>
              <w:rPr>
                <w:spacing w:val="-12"/>
                <w:w w:val="105"/>
                <w:sz w:val="19"/>
              </w:rPr>
              <w:t> </w:t>
            </w:r>
            <w:r>
              <w:rPr>
                <w:spacing w:val="-2"/>
                <w:w w:val="105"/>
                <w:sz w:val="19"/>
              </w:rPr>
              <w:t>information </w:t>
            </w:r>
            <w:r>
              <w:rPr>
                <w:w w:val="105"/>
                <w:sz w:val="19"/>
              </w:rPr>
              <w:t>and data base retrieval (7523**)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k)</w:t>
            </w:r>
            <w:r>
              <w:rPr>
                <w:spacing w:val="80"/>
                <w:w w:val="105"/>
                <w:sz w:val="19"/>
              </w:rPr>
              <w:t> </w:t>
            </w:r>
            <w:r>
              <w:rPr>
                <w:w w:val="105"/>
                <w:sz w:val="19"/>
              </w:rPr>
              <w:t>Electronic data </w:t>
            </w:r>
            <w:r>
              <w:rPr>
                <w:spacing w:val="-2"/>
                <w:w w:val="105"/>
                <w:sz w:val="19"/>
              </w:rPr>
              <w:t>interchange</w:t>
            </w:r>
            <w:r>
              <w:rPr>
                <w:spacing w:val="-12"/>
                <w:w w:val="105"/>
                <w:sz w:val="19"/>
              </w:rPr>
              <w:t> </w:t>
            </w:r>
            <w:r>
              <w:rPr>
                <w:spacing w:val="-2"/>
                <w:w w:val="105"/>
                <w:sz w:val="19"/>
              </w:rPr>
              <w:t>(EDI)</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319" w:hRule="atLeast"/>
        </w:trPr>
        <w:tc>
          <w:tcPr>
            <w:tcW w:w="2602" w:type="dxa"/>
          </w:tcPr>
          <w:p>
            <w:pPr>
              <w:pStyle w:val="TableParagraph"/>
              <w:tabs>
                <w:tab w:pos="470" w:val="left" w:leader="none"/>
              </w:tabs>
              <w:spacing w:line="252" w:lineRule="auto"/>
              <w:ind w:left="470" w:right="511" w:hanging="360"/>
              <w:rPr>
                <w:sz w:val="19"/>
              </w:rPr>
            </w:pPr>
            <w:r>
              <w:rPr>
                <w:spacing w:val="-6"/>
                <w:w w:val="105"/>
                <w:sz w:val="19"/>
              </w:rPr>
              <w:t>l)</w:t>
            </w:r>
            <w:r>
              <w:rPr>
                <w:sz w:val="19"/>
              </w:rPr>
              <w:tab/>
            </w:r>
            <w:r>
              <w:rPr>
                <w:spacing w:val="-2"/>
                <w:w w:val="105"/>
                <w:sz w:val="19"/>
              </w:rPr>
              <w:t>Enhanced/value-</w:t>
            </w:r>
            <w:r>
              <w:rPr>
                <w:w w:val="105"/>
                <w:sz w:val="19"/>
              </w:rPr>
              <w:t>added facsimile </w:t>
            </w:r>
            <w:r>
              <w:rPr>
                <w:spacing w:val="-2"/>
                <w:w w:val="105"/>
                <w:sz w:val="19"/>
              </w:rPr>
              <w:t>services,</w:t>
            </w:r>
            <w:r>
              <w:rPr>
                <w:spacing w:val="-12"/>
                <w:w w:val="105"/>
                <w:sz w:val="19"/>
              </w:rPr>
              <w:t> </w:t>
            </w:r>
            <w:r>
              <w:rPr>
                <w:spacing w:val="-2"/>
                <w:w w:val="105"/>
                <w:sz w:val="19"/>
              </w:rPr>
              <w:t>including </w:t>
            </w:r>
            <w:r>
              <w:rPr>
                <w:w w:val="105"/>
                <w:sz w:val="19"/>
              </w:rPr>
              <w:t>store and retrieve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m)</w:t>
            </w:r>
            <w:r>
              <w:rPr>
                <w:spacing w:val="40"/>
                <w:w w:val="105"/>
                <w:sz w:val="19"/>
              </w:rPr>
              <w:t> </w:t>
            </w:r>
            <w:r>
              <w:rPr>
                <w:w w:val="105"/>
                <w:sz w:val="19"/>
              </w:rPr>
              <w:t>Code and protocol </w:t>
            </w:r>
            <w:r>
              <w:rPr>
                <w:spacing w:val="-2"/>
                <w:w w:val="105"/>
                <w:sz w:val="19"/>
              </w:rPr>
              <w:t>conversion</w:t>
            </w:r>
            <w:r>
              <w:rPr>
                <w:spacing w:val="-12"/>
                <w:w w:val="105"/>
                <w:sz w:val="19"/>
              </w:rPr>
              <w:t> </w:t>
            </w:r>
            <w:r>
              <w:rPr>
                <w:spacing w:val="-2"/>
                <w:w w:val="105"/>
                <w:sz w:val="19"/>
              </w:rPr>
              <w:t>(7523**)</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24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3.</w:t>
            </w:r>
            <w:r>
              <w:rPr>
                <w:b/>
                <w:i/>
                <w:spacing w:val="47"/>
                <w:sz w:val="21"/>
              </w:rPr>
              <w:t>  </w:t>
            </w:r>
            <w:r>
              <w:rPr>
                <w:b/>
                <w:i/>
                <w:sz w:val="21"/>
              </w:rPr>
              <w:t>CONSTRUCTION</w:t>
            </w:r>
            <w:r>
              <w:rPr>
                <w:b/>
                <w:i/>
                <w:spacing w:val="12"/>
                <w:sz w:val="21"/>
              </w:rPr>
              <w:t> </w:t>
            </w:r>
            <w:r>
              <w:rPr>
                <w:b/>
                <w:i/>
                <w:sz w:val="21"/>
              </w:rPr>
              <w:t>AND</w:t>
            </w:r>
            <w:r>
              <w:rPr>
                <w:b/>
                <w:i/>
                <w:spacing w:val="12"/>
                <w:sz w:val="21"/>
              </w:rPr>
              <w:t> </w:t>
            </w:r>
            <w:r>
              <w:rPr>
                <w:b/>
                <w:i/>
                <w:sz w:val="21"/>
              </w:rPr>
              <w:t>RELATED</w:t>
            </w:r>
            <w:r>
              <w:rPr>
                <w:b/>
                <w:i/>
                <w:spacing w:val="12"/>
                <w:sz w:val="21"/>
              </w:rPr>
              <w:t> </w:t>
            </w:r>
            <w:r>
              <w:rPr>
                <w:b/>
                <w:i/>
                <w:sz w:val="21"/>
              </w:rPr>
              <w:t>ENGINEERING</w:t>
            </w:r>
            <w:r>
              <w:rPr>
                <w:b/>
                <w:i/>
                <w:spacing w:val="12"/>
                <w:sz w:val="21"/>
              </w:rPr>
              <w:t> </w:t>
            </w:r>
            <w:r>
              <w:rPr>
                <w:b/>
                <w:i/>
                <w:spacing w:val="-2"/>
                <w:sz w:val="21"/>
              </w:rPr>
              <w:t>SERVICES</w:t>
            </w:r>
          </w:p>
        </w:tc>
      </w:tr>
      <w:tr>
        <w:trPr>
          <w:trHeight w:val="401" w:hRule="atLeast"/>
        </w:trPr>
        <w:tc>
          <w:tcPr>
            <w:tcW w:w="2602" w:type="dxa"/>
            <w:tcBorders>
              <w:bottom w:val="nil"/>
            </w:tcBorders>
          </w:tcPr>
          <w:p>
            <w:pPr>
              <w:pStyle w:val="TableParagraph"/>
              <w:spacing w:line="205" w:lineRule="exact"/>
              <w:ind w:left="110"/>
              <w:rPr>
                <w:sz w:val="19"/>
              </w:rPr>
            </w:pPr>
            <w:r>
              <w:rPr>
                <w:w w:val="105"/>
                <w:sz w:val="19"/>
              </w:rPr>
              <w:t>A.</w:t>
            </w:r>
            <w:r>
              <w:rPr>
                <w:spacing w:val="75"/>
                <w:w w:val="150"/>
                <w:sz w:val="19"/>
              </w:rPr>
              <w:t> </w:t>
            </w:r>
            <w:r>
              <w:rPr>
                <w:w w:val="105"/>
                <w:sz w:val="19"/>
              </w:rPr>
              <w:t>General</w:t>
            </w:r>
            <w:r>
              <w:rPr>
                <w:spacing w:val="-7"/>
                <w:w w:val="105"/>
                <w:sz w:val="19"/>
              </w:rPr>
              <w:t> </w:t>
            </w:r>
            <w:r>
              <w:rPr>
                <w:spacing w:val="-2"/>
                <w:w w:val="105"/>
                <w:sz w:val="19"/>
              </w:rPr>
              <w:t>construction</w:t>
            </w:r>
          </w:p>
        </w:tc>
        <w:tc>
          <w:tcPr>
            <w:tcW w:w="7253" w:type="dxa"/>
            <w:tcBorders>
              <w:bottom w:val="nil"/>
            </w:tcBorders>
          </w:tcPr>
          <w:p>
            <w:pPr>
              <w:pStyle w:val="TableParagraph"/>
              <w:spacing w:line="205" w:lineRule="exact"/>
              <w:ind w:left="105"/>
              <w:rPr>
                <w:sz w:val="19"/>
              </w:rPr>
            </w:pPr>
            <w:r>
              <w:rPr>
                <w:w w:val="105"/>
                <w:sz w:val="19"/>
              </w:rPr>
              <w:t>*No</w:t>
            </w:r>
            <w:r>
              <w:rPr>
                <w:spacing w:val="-10"/>
                <w:w w:val="105"/>
                <w:sz w:val="19"/>
              </w:rPr>
              <w:t> </w:t>
            </w:r>
            <w:r>
              <w:rPr>
                <w:spacing w:val="-2"/>
                <w:w w:val="105"/>
                <w:sz w:val="19"/>
              </w:rPr>
              <w:t>limitations.</w:t>
            </w:r>
          </w:p>
        </w:tc>
      </w:tr>
      <w:tr>
        <w:trPr>
          <w:trHeight w:val="230" w:hRule="atLeast"/>
        </w:trPr>
        <w:tc>
          <w:tcPr>
            <w:tcW w:w="2602" w:type="dxa"/>
            <w:tcBorders>
              <w:top w:val="nil"/>
              <w:bottom w:val="nil"/>
            </w:tcBorders>
          </w:tcPr>
          <w:p>
            <w:pPr>
              <w:pStyle w:val="TableParagraph"/>
              <w:spacing w:line="205" w:lineRule="exact" w:before="5"/>
              <w:ind w:left="470"/>
              <w:rPr>
                <w:sz w:val="19"/>
              </w:rPr>
            </w:pPr>
            <w:r>
              <w:rPr>
                <w:w w:val="105"/>
                <w:sz w:val="19"/>
              </w:rPr>
              <w:t>work</w:t>
            </w:r>
            <w:r>
              <w:rPr>
                <w:spacing w:val="-8"/>
                <w:w w:val="105"/>
                <w:sz w:val="19"/>
              </w:rPr>
              <w:t> </w:t>
            </w:r>
            <w:r>
              <w:rPr>
                <w:w w:val="105"/>
                <w:sz w:val="19"/>
              </w:rPr>
              <w:t>for</w:t>
            </w:r>
            <w:r>
              <w:rPr>
                <w:spacing w:val="-8"/>
                <w:w w:val="105"/>
                <w:sz w:val="19"/>
              </w:rPr>
              <w:t> </w:t>
            </w:r>
            <w:r>
              <w:rPr>
                <w:spacing w:val="-2"/>
                <w:w w:val="105"/>
                <w:sz w:val="19"/>
              </w:rPr>
              <w:t>buildings</w:t>
            </w:r>
          </w:p>
        </w:tc>
        <w:tc>
          <w:tcPr>
            <w:tcW w:w="7253" w:type="dxa"/>
            <w:tcBorders>
              <w:top w:val="nil"/>
              <w:bottom w:val="nil"/>
            </w:tcBorders>
          </w:tcPr>
          <w:p>
            <w:pPr>
              <w:pStyle w:val="TableParagraph"/>
              <w:spacing w:before="0"/>
              <w:rPr>
                <w:rFonts w:ascii="Times New Roman"/>
                <w:sz w:val="16"/>
              </w:rPr>
            </w:pPr>
          </w:p>
        </w:tc>
      </w:tr>
      <w:tr>
        <w:trPr>
          <w:trHeight w:val="345" w:hRule="atLeast"/>
        </w:trPr>
        <w:tc>
          <w:tcPr>
            <w:tcW w:w="2602" w:type="dxa"/>
            <w:tcBorders>
              <w:top w:val="nil"/>
              <w:bottom w:val="nil"/>
            </w:tcBorders>
          </w:tcPr>
          <w:p>
            <w:pPr>
              <w:pStyle w:val="TableParagraph"/>
              <w:spacing w:before="5"/>
              <w:ind w:left="470"/>
              <w:rPr>
                <w:sz w:val="19"/>
              </w:rPr>
            </w:pPr>
            <w:r>
              <w:rPr>
                <w:spacing w:val="-2"/>
                <w:w w:val="105"/>
                <w:sz w:val="19"/>
              </w:rPr>
              <w:t>(512)</w:t>
            </w:r>
          </w:p>
        </w:tc>
        <w:tc>
          <w:tcPr>
            <w:tcW w:w="7253" w:type="dxa"/>
            <w:tcBorders>
              <w:top w:val="nil"/>
              <w:bottom w:val="nil"/>
            </w:tcBorders>
          </w:tcPr>
          <w:p>
            <w:pPr>
              <w:pStyle w:val="TableParagraph"/>
              <w:spacing w:before="0"/>
              <w:rPr>
                <w:rFonts w:ascii="Times New Roman"/>
                <w:sz w:val="20"/>
              </w:rPr>
            </w:pPr>
          </w:p>
        </w:tc>
      </w:tr>
      <w:tr>
        <w:trPr>
          <w:trHeight w:val="345" w:hRule="atLeast"/>
        </w:trPr>
        <w:tc>
          <w:tcPr>
            <w:tcW w:w="2602" w:type="dxa"/>
            <w:tcBorders>
              <w:top w:val="nil"/>
              <w:bottom w:val="nil"/>
            </w:tcBorders>
          </w:tcPr>
          <w:p>
            <w:pPr>
              <w:pStyle w:val="TableParagraph"/>
              <w:spacing w:line="205" w:lineRule="exact" w:before="120"/>
              <w:ind w:left="110"/>
              <w:rPr>
                <w:sz w:val="19"/>
              </w:rPr>
            </w:pPr>
            <w:r>
              <w:rPr>
                <w:w w:val="105"/>
                <w:sz w:val="19"/>
              </w:rPr>
              <w:t>B.</w:t>
            </w:r>
            <w:r>
              <w:rPr>
                <w:spacing w:val="75"/>
                <w:w w:val="150"/>
                <w:sz w:val="19"/>
              </w:rPr>
              <w:t> </w:t>
            </w:r>
            <w:r>
              <w:rPr>
                <w:w w:val="105"/>
                <w:sz w:val="19"/>
              </w:rPr>
              <w:t>General</w:t>
            </w:r>
            <w:r>
              <w:rPr>
                <w:spacing w:val="-7"/>
                <w:w w:val="105"/>
                <w:sz w:val="19"/>
              </w:rPr>
              <w:t> </w:t>
            </w:r>
            <w:r>
              <w:rPr>
                <w:spacing w:val="-2"/>
                <w:w w:val="105"/>
                <w:sz w:val="19"/>
              </w:rPr>
              <w:t>construction</w:t>
            </w:r>
          </w:p>
        </w:tc>
        <w:tc>
          <w:tcPr>
            <w:tcW w:w="7253" w:type="dxa"/>
            <w:tcBorders>
              <w:top w:val="nil"/>
              <w:bottom w:val="nil"/>
            </w:tcBorders>
          </w:tcPr>
          <w:p>
            <w:pPr>
              <w:pStyle w:val="TableParagraph"/>
              <w:spacing w:before="0"/>
              <w:rPr>
                <w:rFonts w:ascii="Times New Roman"/>
                <w:sz w:val="20"/>
              </w:rPr>
            </w:pPr>
          </w:p>
        </w:tc>
      </w:tr>
      <w:tr>
        <w:trPr>
          <w:trHeight w:val="230" w:hRule="atLeast"/>
        </w:trPr>
        <w:tc>
          <w:tcPr>
            <w:tcW w:w="2602" w:type="dxa"/>
            <w:tcBorders>
              <w:top w:val="nil"/>
              <w:bottom w:val="nil"/>
            </w:tcBorders>
          </w:tcPr>
          <w:p>
            <w:pPr>
              <w:pStyle w:val="TableParagraph"/>
              <w:spacing w:line="205" w:lineRule="exact" w:before="5"/>
              <w:ind w:left="470"/>
              <w:rPr>
                <w:sz w:val="19"/>
              </w:rPr>
            </w:pPr>
            <w:r>
              <w:rPr>
                <w:w w:val="105"/>
                <w:sz w:val="19"/>
              </w:rPr>
              <w:t>work</w:t>
            </w:r>
            <w:r>
              <w:rPr>
                <w:spacing w:val="-8"/>
                <w:w w:val="105"/>
                <w:sz w:val="19"/>
              </w:rPr>
              <w:t> </w:t>
            </w:r>
            <w:r>
              <w:rPr>
                <w:w w:val="105"/>
                <w:sz w:val="19"/>
              </w:rPr>
              <w:t>for</w:t>
            </w:r>
            <w:r>
              <w:rPr>
                <w:spacing w:val="-8"/>
                <w:w w:val="105"/>
                <w:sz w:val="19"/>
              </w:rPr>
              <w:t> </w:t>
            </w:r>
            <w:r>
              <w:rPr>
                <w:spacing w:val="-2"/>
                <w:w w:val="105"/>
                <w:sz w:val="19"/>
              </w:rPr>
              <w:t>civil</w:t>
            </w:r>
          </w:p>
        </w:tc>
        <w:tc>
          <w:tcPr>
            <w:tcW w:w="7253" w:type="dxa"/>
            <w:tcBorders>
              <w:top w:val="nil"/>
              <w:bottom w:val="nil"/>
            </w:tcBorders>
          </w:tcPr>
          <w:p>
            <w:pPr>
              <w:pStyle w:val="TableParagraph"/>
              <w:spacing w:before="0"/>
              <w:rPr>
                <w:rFonts w:ascii="Times New Roman"/>
                <w:sz w:val="16"/>
              </w:rPr>
            </w:pPr>
          </w:p>
        </w:tc>
      </w:tr>
      <w:tr>
        <w:trPr>
          <w:trHeight w:val="345" w:hRule="atLeast"/>
        </w:trPr>
        <w:tc>
          <w:tcPr>
            <w:tcW w:w="2602" w:type="dxa"/>
            <w:tcBorders>
              <w:top w:val="nil"/>
              <w:bottom w:val="nil"/>
            </w:tcBorders>
          </w:tcPr>
          <w:p>
            <w:pPr>
              <w:pStyle w:val="TableParagraph"/>
              <w:spacing w:before="5"/>
              <w:ind w:left="470"/>
              <w:rPr>
                <w:sz w:val="19"/>
              </w:rPr>
            </w:pPr>
            <w:r>
              <w:rPr>
                <w:sz w:val="19"/>
              </w:rPr>
              <w:t>engineering</w:t>
            </w:r>
            <w:r>
              <w:rPr>
                <w:spacing w:val="20"/>
                <w:sz w:val="19"/>
              </w:rPr>
              <w:t> </w:t>
            </w:r>
            <w:r>
              <w:rPr>
                <w:spacing w:val="-2"/>
                <w:sz w:val="19"/>
              </w:rPr>
              <w:t>(513)</w:t>
            </w:r>
          </w:p>
        </w:tc>
        <w:tc>
          <w:tcPr>
            <w:tcW w:w="7253" w:type="dxa"/>
            <w:tcBorders>
              <w:top w:val="nil"/>
              <w:bottom w:val="nil"/>
            </w:tcBorders>
          </w:tcPr>
          <w:p>
            <w:pPr>
              <w:pStyle w:val="TableParagraph"/>
              <w:spacing w:before="0"/>
              <w:rPr>
                <w:rFonts w:ascii="Times New Roman"/>
                <w:sz w:val="20"/>
              </w:rPr>
            </w:pPr>
          </w:p>
        </w:tc>
      </w:tr>
      <w:tr>
        <w:trPr>
          <w:trHeight w:val="345" w:hRule="atLeast"/>
        </w:trPr>
        <w:tc>
          <w:tcPr>
            <w:tcW w:w="2602" w:type="dxa"/>
            <w:tcBorders>
              <w:top w:val="nil"/>
              <w:bottom w:val="nil"/>
            </w:tcBorders>
          </w:tcPr>
          <w:p>
            <w:pPr>
              <w:pStyle w:val="TableParagraph"/>
              <w:spacing w:line="205" w:lineRule="exact" w:before="120"/>
              <w:ind w:left="110"/>
              <w:rPr>
                <w:sz w:val="19"/>
              </w:rPr>
            </w:pPr>
            <w:r>
              <w:rPr>
                <w:w w:val="105"/>
                <w:sz w:val="19"/>
              </w:rPr>
              <w:t>C.</w:t>
            </w:r>
            <w:r>
              <w:rPr>
                <w:spacing w:val="55"/>
                <w:w w:val="150"/>
                <w:sz w:val="19"/>
              </w:rPr>
              <w:t> </w:t>
            </w:r>
            <w:r>
              <w:rPr>
                <w:w w:val="105"/>
                <w:sz w:val="19"/>
              </w:rPr>
              <w:t>Installation</w:t>
            </w:r>
            <w:r>
              <w:rPr>
                <w:spacing w:val="-9"/>
                <w:w w:val="105"/>
                <w:sz w:val="19"/>
              </w:rPr>
              <w:t> </w:t>
            </w:r>
            <w:r>
              <w:rPr>
                <w:spacing w:val="-5"/>
                <w:w w:val="105"/>
                <w:sz w:val="19"/>
              </w:rPr>
              <w:t>and</w:t>
            </w:r>
          </w:p>
        </w:tc>
        <w:tc>
          <w:tcPr>
            <w:tcW w:w="7253" w:type="dxa"/>
            <w:tcBorders>
              <w:top w:val="nil"/>
              <w:bottom w:val="nil"/>
            </w:tcBorders>
          </w:tcPr>
          <w:p>
            <w:pPr>
              <w:pStyle w:val="TableParagraph"/>
              <w:spacing w:before="0"/>
              <w:rPr>
                <w:rFonts w:ascii="Times New Roman"/>
                <w:sz w:val="20"/>
              </w:rPr>
            </w:pPr>
          </w:p>
        </w:tc>
      </w:tr>
      <w:tr>
        <w:trPr>
          <w:trHeight w:val="230" w:hRule="atLeast"/>
        </w:trPr>
        <w:tc>
          <w:tcPr>
            <w:tcW w:w="2602" w:type="dxa"/>
            <w:tcBorders>
              <w:top w:val="nil"/>
              <w:bottom w:val="nil"/>
            </w:tcBorders>
          </w:tcPr>
          <w:p>
            <w:pPr>
              <w:pStyle w:val="TableParagraph"/>
              <w:spacing w:line="205" w:lineRule="exact" w:before="5"/>
              <w:ind w:left="470"/>
              <w:rPr>
                <w:sz w:val="19"/>
              </w:rPr>
            </w:pPr>
            <w:r>
              <w:rPr>
                <w:sz w:val="19"/>
              </w:rPr>
              <w:t>assembly</w:t>
            </w:r>
            <w:r>
              <w:rPr>
                <w:spacing w:val="25"/>
                <w:sz w:val="19"/>
              </w:rPr>
              <w:t> </w:t>
            </w:r>
            <w:r>
              <w:rPr>
                <w:spacing w:val="-2"/>
                <w:sz w:val="19"/>
              </w:rPr>
              <w:t>work(514,</w:t>
            </w:r>
          </w:p>
        </w:tc>
        <w:tc>
          <w:tcPr>
            <w:tcW w:w="7253" w:type="dxa"/>
            <w:tcBorders>
              <w:top w:val="nil"/>
              <w:bottom w:val="nil"/>
            </w:tcBorders>
          </w:tcPr>
          <w:p>
            <w:pPr>
              <w:pStyle w:val="TableParagraph"/>
              <w:spacing w:before="0"/>
              <w:rPr>
                <w:rFonts w:ascii="Times New Roman"/>
                <w:sz w:val="16"/>
              </w:rPr>
            </w:pPr>
          </w:p>
        </w:tc>
      </w:tr>
      <w:tr>
        <w:trPr>
          <w:trHeight w:val="343" w:hRule="atLeast"/>
        </w:trPr>
        <w:tc>
          <w:tcPr>
            <w:tcW w:w="2602" w:type="dxa"/>
            <w:tcBorders>
              <w:top w:val="nil"/>
              <w:bottom w:val="nil"/>
            </w:tcBorders>
          </w:tcPr>
          <w:p>
            <w:pPr>
              <w:pStyle w:val="TableParagraph"/>
              <w:spacing w:before="5"/>
              <w:ind w:left="470"/>
              <w:rPr>
                <w:sz w:val="19"/>
              </w:rPr>
            </w:pPr>
            <w:r>
              <w:rPr>
                <w:spacing w:val="-4"/>
                <w:w w:val="105"/>
                <w:sz w:val="19"/>
              </w:rPr>
              <w:t>516)</w:t>
            </w:r>
          </w:p>
        </w:tc>
        <w:tc>
          <w:tcPr>
            <w:tcW w:w="7253" w:type="dxa"/>
            <w:tcBorders>
              <w:top w:val="nil"/>
              <w:bottom w:val="nil"/>
            </w:tcBorders>
          </w:tcPr>
          <w:p>
            <w:pPr>
              <w:pStyle w:val="TableParagraph"/>
              <w:spacing w:before="0"/>
              <w:rPr>
                <w:rFonts w:ascii="Times New Roman"/>
                <w:sz w:val="20"/>
              </w:rPr>
            </w:pPr>
          </w:p>
        </w:tc>
      </w:tr>
      <w:tr>
        <w:trPr>
          <w:trHeight w:val="343" w:hRule="atLeast"/>
        </w:trPr>
        <w:tc>
          <w:tcPr>
            <w:tcW w:w="2602" w:type="dxa"/>
            <w:tcBorders>
              <w:top w:val="nil"/>
              <w:bottom w:val="nil"/>
            </w:tcBorders>
          </w:tcPr>
          <w:p>
            <w:pPr>
              <w:pStyle w:val="TableParagraph"/>
              <w:spacing w:line="205" w:lineRule="exact" w:before="118"/>
              <w:ind w:left="110"/>
              <w:rPr>
                <w:sz w:val="19"/>
              </w:rPr>
            </w:pPr>
            <w:r>
              <w:rPr>
                <w:w w:val="105"/>
                <w:sz w:val="19"/>
              </w:rPr>
              <w:t>D.</w:t>
            </w:r>
            <w:r>
              <w:rPr>
                <w:spacing w:val="64"/>
                <w:w w:val="150"/>
                <w:sz w:val="19"/>
              </w:rPr>
              <w:t> </w:t>
            </w:r>
            <w:r>
              <w:rPr>
                <w:w w:val="105"/>
                <w:sz w:val="19"/>
              </w:rPr>
              <w:t>Building</w:t>
            </w:r>
            <w:r>
              <w:rPr>
                <w:spacing w:val="-8"/>
                <w:w w:val="105"/>
                <w:sz w:val="19"/>
              </w:rPr>
              <w:t> </w:t>
            </w:r>
            <w:r>
              <w:rPr>
                <w:spacing w:val="-2"/>
                <w:w w:val="105"/>
                <w:sz w:val="19"/>
              </w:rPr>
              <w:t>completion</w:t>
            </w:r>
          </w:p>
        </w:tc>
        <w:tc>
          <w:tcPr>
            <w:tcW w:w="7253" w:type="dxa"/>
            <w:tcBorders>
              <w:top w:val="nil"/>
              <w:bottom w:val="nil"/>
            </w:tcBorders>
          </w:tcPr>
          <w:p>
            <w:pPr>
              <w:pStyle w:val="TableParagraph"/>
              <w:spacing w:before="0"/>
              <w:rPr>
                <w:rFonts w:ascii="Times New Roman"/>
                <w:sz w:val="20"/>
              </w:rPr>
            </w:pPr>
          </w:p>
        </w:tc>
      </w:tr>
      <w:tr>
        <w:trPr>
          <w:trHeight w:val="230" w:hRule="atLeast"/>
        </w:trPr>
        <w:tc>
          <w:tcPr>
            <w:tcW w:w="2602" w:type="dxa"/>
            <w:tcBorders>
              <w:top w:val="nil"/>
              <w:bottom w:val="nil"/>
            </w:tcBorders>
          </w:tcPr>
          <w:p>
            <w:pPr>
              <w:pStyle w:val="TableParagraph"/>
              <w:spacing w:line="205" w:lineRule="exact" w:before="5"/>
              <w:ind w:left="470"/>
              <w:rPr>
                <w:sz w:val="19"/>
              </w:rPr>
            </w:pPr>
            <w:r>
              <w:rPr>
                <w:spacing w:val="-2"/>
                <w:w w:val="105"/>
                <w:sz w:val="19"/>
              </w:rPr>
              <w:t>and</w:t>
            </w:r>
            <w:r>
              <w:rPr>
                <w:spacing w:val="-5"/>
                <w:w w:val="105"/>
                <w:sz w:val="19"/>
              </w:rPr>
              <w:t> </w:t>
            </w:r>
            <w:r>
              <w:rPr>
                <w:spacing w:val="-2"/>
                <w:w w:val="105"/>
                <w:sz w:val="19"/>
              </w:rPr>
              <w:t>finishing</w:t>
            </w:r>
            <w:r>
              <w:rPr>
                <w:spacing w:val="-5"/>
                <w:w w:val="105"/>
                <w:sz w:val="19"/>
              </w:rPr>
              <w:t> </w:t>
            </w:r>
            <w:r>
              <w:rPr>
                <w:spacing w:val="-4"/>
                <w:w w:val="105"/>
                <w:sz w:val="19"/>
              </w:rPr>
              <w:t>work</w:t>
            </w:r>
          </w:p>
        </w:tc>
        <w:tc>
          <w:tcPr>
            <w:tcW w:w="7253" w:type="dxa"/>
            <w:tcBorders>
              <w:top w:val="nil"/>
              <w:bottom w:val="nil"/>
            </w:tcBorders>
          </w:tcPr>
          <w:p>
            <w:pPr>
              <w:pStyle w:val="TableParagraph"/>
              <w:spacing w:before="0"/>
              <w:rPr>
                <w:rFonts w:ascii="Times New Roman"/>
                <w:sz w:val="16"/>
              </w:rPr>
            </w:pPr>
          </w:p>
        </w:tc>
      </w:tr>
      <w:tr>
        <w:trPr>
          <w:trHeight w:val="461" w:hRule="atLeast"/>
        </w:trPr>
        <w:tc>
          <w:tcPr>
            <w:tcW w:w="2602" w:type="dxa"/>
            <w:tcBorders>
              <w:top w:val="nil"/>
            </w:tcBorders>
          </w:tcPr>
          <w:p>
            <w:pPr>
              <w:pStyle w:val="TableParagraph"/>
              <w:spacing w:before="5"/>
              <w:ind w:left="470"/>
              <w:rPr>
                <w:sz w:val="19"/>
              </w:rPr>
            </w:pPr>
            <w:r>
              <w:rPr>
                <w:spacing w:val="-2"/>
                <w:w w:val="105"/>
                <w:sz w:val="19"/>
              </w:rPr>
              <w:t>(517)</w:t>
            </w:r>
          </w:p>
        </w:tc>
        <w:tc>
          <w:tcPr>
            <w:tcW w:w="7253" w:type="dxa"/>
            <w:tcBorders>
              <w:top w:val="nil"/>
            </w:tcBorders>
          </w:tcPr>
          <w:p>
            <w:pPr>
              <w:pStyle w:val="TableParagraph"/>
              <w:spacing w:before="0"/>
              <w:rPr>
                <w:rFonts w:ascii="Times New Roman"/>
                <w:sz w:val="20"/>
              </w:rPr>
            </w:pPr>
          </w:p>
        </w:tc>
      </w:tr>
    </w:tbl>
    <w:p>
      <w:pPr>
        <w:pStyle w:val="TableParagraph"/>
        <w:spacing w:after="0"/>
        <w:rPr>
          <w:rFonts w:ascii="Times New Roman"/>
          <w:sz w:val="20"/>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4.</w:t>
            </w:r>
            <w:r>
              <w:rPr>
                <w:b/>
                <w:i/>
                <w:spacing w:val="39"/>
                <w:sz w:val="21"/>
              </w:rPr>
              <w:t>  </w:t>
            </w:r>
            <w:r>
              <w:rPr>
                <w:b/>
                <w:i/>
                <w:sz w:val="21"/>
              </w:rPr>
              <w:t>DISTRIBUTION</w:t>
            </w:r>
            <w:r>
              <w:rPr>
                <w:b/>
                <w:i/>
                <w:spacing w:val="7"/>
                <w:sz w:val="21"/>
              </w:rPr>
              <w:t> </w:t>
            </w:r>
            <w:r>
              <w:rPr>
                <w:b/>
                <w:i/>
                <w:spacing w:val="-2"/>
                <w:sz w:val="21"/>
              </w:rPr>
              <w:t>SERVICES</w:t>
            </w:r>
          </w:p>
        </w:tc>
      </w:tr>
      <w:tr>
        <w:trPr>
          <w:trHeight w:val="1093" w:hRule="atLeast"/>
        </w:trPr>
        <w:tc>
          <w:tcPr>
            <w:tcW w:w="2602" w:type="dxa"/>
          </w:tcPr>
          <w:p>
            <w:pPr>
              <w:pStyle w:val="TableParagraph"/>
              <w:spacing w:line="252" w:lineRule="auto"/>
              <w:ind w:left="470" w:right="43" w:hanging="360"/>
              <w:rPr>
                <w:sz w:val="19"/>
              </w:rPr>
            </w:pPr>
            <w:r>
              <w:rPr>
                <w:w w:val="105"/>
                <w:sz w:val="19"/>
              </w:rPr>
              <w:t>A.</w:t>
            </w:r>
            <w:r>
              <w:rPr>
                <w:spacing w:val="67"/>
                <w:w w:val="105"/>
                <w:sz w:val="19"/>
              </w:rPr>
              <w:t> </w:t>
            </w:r>
            <w:r>
              <w:rPr>
                <w:w w:val="105"/>
                <w:sz w:val="19"/>
              </w:rPr>
              <w:t>Commission</w:t>
            </w:r>
            <w:r>
              <w:rPr>
                <w:spacing w:val="-14"/>
                <w:w w:val="105"/>
                <w:sz w:val="19"/>
              </w:rPr>
              <w:t> </w:t>
            </w:r>
            <w:r>
              <w:rPr>
                <w:w w:val="105"/>
                <w:sz w:val="19"/>
              </w:rPr>
              <w:t>agents' services (62113-</w:t>
            </w:r>
          </w:p>
          <w:p>
            <w:pPr>
              <w:pStyle w:val="TableParagraph"/>
              <w:spacing w:before="2"/>
              <w:ind w:left="470"/>
              <w:rPr>
                <w:sz w:val="19"/>
              </w:rPr>
            </w:pPr>
            <w:r>
              <w:rPr>
                <w:spacing w:val="-2"/>
                <w:w w:val="105"/>
                <w:sz w:val="19"/>
              </w:rPr>
              <w:t>62118)</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right="150" w:hanging="360"/>
              <w:rPr>
                <w:sz w:val="19"/>
              </w:rPr>
            </w:pPr>
            <w:r>
              <w:rPr>
                <w:w w:val="105"/>
                <w:sz w:val="19"/>
              </w:rPr>
              <w:t>B.</w:t>
            </w:r>
            <w:r>
              <w:rPr>
                <w:spacing w:val="80"/>
                <w:w w:val="105"/>
                <w:sz w:val="19"/>
              </w:rPr>
              <w:t> </w:t>
            </w:r>
            <w:r>
              <w:rPr>
                <w:w w:val="105"/>
                <w:sz w:val="19"/>
              </w:rPr>
              <w:t>Wholesale trade </w:t>
            </w:r>
            <w:r>
              <w:rPr>
                <w:spacing w:val="-2"/>
                <w:w w:val="105"/>
                <w:sz w:val="19"/>
              </w:rPr>
              <w:t>services</w:t>
            </w:r>
            <w:r>
              <w:rPr>
                <w:spacing w:val="-12"/>
                <w:w w:val="105"/>
                <w:sz w:val="19"/>
              </w:rPr>
              <w:t> </w:t>
            </w:r>
            <w:r>
              <w:rPr>
                <w:spacing w:val="-2"/>
                <w:w w:val="105"/>
                <w:sz w:val="19"/>
              </w:rPr>
              <w:t>(6223-</w:t>
            </w:r>
            <w:r>
              <w:rPr>
                <w:spacing w:val="-2"/>
                <w:w w:val="105"/>
                <w:sz w:val="19"/>
              </w:rPr>
              <w:t>6228</w:t>
            </w:r>
            <w:r>
              <w:rPr>
                <w:spacing w:val="-2"/>
                <w:w w:val="105"/>
                <w:sz w:val="19"/>
              </w:rPr>
              <w:t>)</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458" w:hRule="atLeast"/>
        </w:trPr>
        <w:tc>
          <w:tcPr>
            <w:tcW w:w="2602" w:type="dxa"/>
          </w:tcPr>
          <w:p>
            <w:pPr>
              <w:pStyle w:val="TableParagraph"/>
              <w:spacing w:line="252" w:lineRule="auto"/>
              <w:ind w:left="470" w:right="216" w:hanging="360"/>
              <w:rPr>
                <w:sz w:val="19"/>
              </w:rPr>
            </w:pPr>
            <w:r>
              <w:rPr>
                <w:w w:val="105"/>
                <w:sz w:val="19"/>
              </w:rPr>
              <w:t>C.</w:t>
            </w:r>
            <w:r>
              <w:rPr>
                <w:spacing w:val="80"/>
                <w:w w:val="105"/>
                <w:sz w:val="19"/>
              </w:rPr>
              <w:t> </w:t>
            </w:r>
            <w:r>
              <w:rPr>
                <w:w w:val="105"/>
                <w:sz w:val="19"/>
              </w:rPr>
              <w:t>Retailing services </w:t>
            </w:r>
            <w:r>
              <w:rPr>
                <w:sz w:val="19"/>
              </w:rPr>
              <w:t>(631,</w:t>
            </w:r>
            <w:r>
              <w:rPr>
                <w:spacing w:val="23"/>
                <w:sz w:val="19"/>
              </w:rPr>
              <w:t> </w:t>
            </w:r>
            <w:r>
              <w:rPr>
                <w:sz w:val="19"/>
              </w:rPr>
              <w:t>63212,</w:t>
            </w:r>
            <w:r>
              <w:rPr>
                <w:spacing w:val="24"/>
                <w:sz w:val="19"/>
              </w:rPr>
              <w:t> </w:t>
            </w:r>
            <w:r>
              <w:rPr>
                <w:sz w:val="19"/>
              </w:rPr>
              <w:t>6322-</w:t>
            </w:r>
            <w:r>
              <w:rPr>
                <w:spacing w:val="-5"/>
                <w:sz w:val="19"/>
              </w:rPr>
              <w:t>9</w:t>
            </w:r>
            <w:r>
              <w:rPr>
                <w:spacing w:val="-5"/>
                <w:sz w:val="19"/>
              </w:rPr>
              <w:t>)</w:t>
            </w:r>
          </w:p>
          <w:p>
            <w:pPr>
              <w:pStyle w:val="TableParagraph"/>
              <w:spacing w:before="9"/>
              <w:rPr>
                <w:sz w:val="19"/>
              </w:rPr>
            </w:pPr>
          </w:p>
          <w:p>
            <w:pPr>
              <w:pStyle w:val="TableParagraph"/>
              <w:spacing w:before="0"/>
              <w:ind w:left="470" w:right="250"/>
              <w:rPr>
                <w:sz w:val="16"/>
              </w:rPr>
            </w:pPr>
            <w:r>
              <w:rPr>
                <w:sz w:val="16"/>
              </w:rPr>
              <w:t>Does</w:t>
            </w:r>
            <w:r>
              <w:rPr>
                <w:spacing w:val="-12"/>
                <w:sz w:val="16"/>
              </w:rPr>
              <w:t> </w:t>
            </w:r>
            <w:r>
              <w:rPr>
                <w:sz w:val="16"/>
              </w:rPr>
              <w:t>not</w:t>
            </w:r>
            <w:r>
              <w:rPr>
                <w:spacing w:val="-11"/>
                <w:sz w:val="16"/>
              </w:rPr>
              <w:t> </w:t>
            </w:r>
            <w:r>
              <w:rPr>
                <w:sz w:val="16"/>
              </w:rPr>
              <w:t>cover</w:t>
            </w:r>
            <w:r>
              <w:rPr>
                <w:spacing w:val="-11"/>
                <w:sz w:val="16"/>
              </w:rPr>
              <w:t> </w:t>
            </w:r>
            <w:r>
              <w:rPr>
                <w:sz w:val="16"/>
              </w:rPr>
              <w:t>dispensing of pharmaceuticals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628" w:hRule="atLeast"/>
        </w:trPr>
        <w:tc>
          <w:tcPr>
            <w:tcW w:w="2602" w:type="dxa"/>
          </w:tcPr>
          <w:p>
            <w:pPr>
              <w:pStyle w:val="TableParagraph"/>
              <w:ind w:left="110"/>
              <w:rPr>
                <w:sz w:val="19"/>
              </w:rPr>
            </w:pPr>
            <w:r>
              <w:rPr>
                <w:w w:val="105"/>
                <w:sz w:val="19"/>
              </w:rPr>
              <w:t>D.</w:t>
            </w:r>
            <w:r>
              <w:rPr>
                <w:spacing w:val="57"/>
                <w:w w:val="150"/>
                <w:sz w:val="19"/>
              </w:rPr>
              <w:t> </w:t>
            </w:r>
            <w:r>
              <w:rPr>
                <w:w w:val="105"/>
                <w:sz w:val="19"/>
              </w:rPr>
              <w:t>Franchising</w:t>
            </w:r>
            <w:r>
              <w:rPr>
                <w:spacing w:val="-10"/>
                <w:w w:val="105"/>
                <w:sz w:val="19"/>
              </w:rPr>
              <w:t> </w:t>
            </w:r>
            <w:r>
              <w:rPr>
                <w:spacing w:val="-2"/>
                <w:w w:val="105"/>
                <w:sz w:val="19"/>
              </w:rPr>
              <w:t>(8929)</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5.</w:t>
            </w:r>
            <w:r>
              <w:rPr>
                <w:b/>
                <w:i/>
                <w:spacing w:val="43"/>
                <w:sz w:val="21"/>
              </w:rPr>
              <w:t>  </w:t>
            </w:r>
            <w:r>
              <w:rPr>
                <w:b/>
                <w:i/>
                <w:sz w:val="21"/>
              </w:rPr>
              <w:t>EDUCATIONAL</w:t>
            </w:r>
            <w:r>
              <w:rPr>
                <w:b/>
                <w:i/>
                <w:spacing w:val="10"/>
                <w:sz w:val="21"/>
              </w:rPr>
              <w:t> </w:t>
            </w:r>
            <w:r>
              <w:rPr>
                <w:b/>
                <w:i/>
                <w:spacing w:val="-2"/>
                <w:sz w:val="21"/>
              </w:rPr>
              <w:t>SERVICES</w:t>
            </w:r>
          </w:p>
        </w:tc>
      </w:tr>
      <w:tr>
        <w:trPr>
          <w:trHeight w:val="1828" w:hRule="atLeast"/>
        </w:trPr>
        <w:tc>
          <w:tcPr>
            <w:tcW w:w="2602" w:type="dxa"/>
          </w:tcPr>
          <w:p>
            <w:pPr>
              <w:pStyle w:val="TableParagraph"/>
              <w:spacing w:line="252" w:lineRule="auto"/>
              <w:ind w:left="470" w:hanging="360"/>
              <w:rPr>
                <w:sz w:val="19"/>
              </w:rPr>
            </w:pPr>
            <w:r>
              <w:rPr>
                <w:w w:val="105"/>
                <w:sz w:val="19"/>
              </w:rPr>
              <w:t>B.</w:t>
            </w:r>
            <w:r>
              <w:rPr>
                <w:spacing w:val="66"/>
                <w:w w:val="105"/>
                <w:sz w:val="19"/>
              </w:rPr>
              <w:t> </w:t>
            </w:r>
            <w:r>
              <w:rPr>
                <w:w w:val="105"/>
                <w:sz w:val="19"/>
              </w:rPr>
              <w:t>Secondary</w:t>
            </w:r>
            <w:r>
              <w:rPr>
                <w:spacing w:val="-14"/>
                <w:w w:val="105"/>
                <w:sz w:val="19"/>
              </w:rPr>
              <w:t> </w:t>
            </w:r>
            <w:r>
              <w:rPr>
                <w:w w:val="105"/>
                <w:sz w:val="19"/>
              </w:rPr>
              <w:t>education services (922**)</w:t>
            </w:r>
          </w:p>
          <w:p>
            <w:pPr>
              <w:pStyle w:val="TableParagraph"/>
              <w:spacing w:before="9"/>
              <w:rPr>
                <w:sz w:val="19"/>
              </w:rPr>
            </w:pPr>
          </w:p>
          <w:p>
            <w:pPr>
              <w:pStyle w:val="TableParagraph"/>
              <w:spacing w:before="0"/>
              <w:ind w:left="470" w:right="214"/>
              <w:rPr>
                <w:sz w:val="16"/>
              </w:rPr>
            </w:pPr>
            <w:r>
              <w:rPr>
                <w:sz w:val="16"/>
              </w:rPr>
              <w:t>Covers general as well as technical and vocational education</w:t>
            </w:r>
            <w:r>
              <w:rPr>
                <w:spacing w:val="-12"/>
                <w:sz w:val="16"/>
              </w:rPr>
              <w:t> </w:t>
            </w:r>
            <w:r>
              <w:rPr>
                <w:sz w:val="16"/>
              </w:rPr>
              <w:t>at</w:t>
            </w:r>
            <w:r>
              <w:rPr>
                <w:spacing w:val="-11"/>
                <w:sz w:val="16"/>
              </w:rPr>
              <w:t> </w:t>
            </w:r>
            <w:r>
              <w:rPr>
                <w:sz w:val="16"/>
              </w:rPr>
              <w:t>the</w:t>
            </w:r>
            <w:r>
              <w:rPr>
                <w:spacing w:val="-11"/>
                <w:sz w:val="16"/>
              </w:rPr>
              <w:t> </w:t>
            </w:r>
            <w:r>
              <w:rPr>
                <w:sz w:val="16"/>
              </w:rPr>
              <w:t>secondary level in private institutions</w:t>
            </w:r>
          </w:p>
        </w:tc>
        <w:tc>
          <w:tcPr>
            <w:tcW w:w="7253" w:type="dxa"/>
          </w:tcPr>
          <w:p>
            <w:pPr>
              <w:pStyle w:val="TableParagraph"/>
              <w:spacing w:line="252" w:lineRule="auto"/>
              <w:ind w:left="105" w:right="406"/>
              <w:rPr>
                <w:sz w:val="19"/>
              </w:rPr>
            </w:pPr>
            <w:r>
              <w:rPr>
                <w:w w:val="105"/>
                <w:sz w:val="19"/>
              </w:rPr>
              <w:t>Commercial</w:t>
            </w:r>
            <w:r>
              <w:rPr>
                <w:spacing w:val="-14"/>
                <w:w w:val="105"/>
                <w:sz w:val="19"/>
              </w:rPr>
              <w:t> </w:t>
            </w:r>
            <w:r>
              <w:rPr>
                <w:w w:val="105"/>
                <w:sz w:val="19"/>
              </w:rPr>
              <w:t>presence</w:t>
            </w:r>
            <w:r>
              <w:rPr>
                <w:spacing w:val="-14"/>
                <w:w w:val="105"/>
                <w:sz w:val="19"/>
              </w:rPr>
              <w:t> </w:t>
            </w:r>
            <w:r>
              <w:rPr>
                <w:w w:val="105"/>
                <w:sz w:val="19"/>
              </w:rPr>
              <w:t>unbound</w:t>
            </w:r>
            <w:r>
              <w:rPr>
                <w:spacing w:val="-14"/>
                <w:w w:val="105"/>
                <w:sz w:val="19"/>
              </w:rPr>
              <w:t> </w:t>
            </w:r>
            <w:r>
              <w:rPr>
                <w:w w:val="105"/>
                <w:sz w:val="19"/>
              </w:rPr>
              <w:t>with</w:t>
            </w:r>
            <w:r>
              <w:rPr>
                <w:spacing w:val="-14"/>
                <w:w w:val="105"/>
                <w:sz w:val="19"/>
              </w:rPr>
              <w:t> </w:t>
            </w:r>
            <w:r>
              <w:rPr>
                <w:w w:val="105"/>
                <w:sz w:val="19"/>
              </w:rPr>
              <w:t>respect</w:t>
            </w:r>
            <w:r>
              <w:rPr>
                <w:spacing w:val="-14"/>
                <w:w w:val="105"/>
                <w:sz w:val="19"/>
              </w:rPr>
              <w:t> </w:t>
            </w:r>
            <w:r>
              <w:rPr>
                <w:w w:val="105"/>
                <w:sz w:val="19"/>
              </w:rPr>
              <w:t>to</w:t>
            </w:r>
            <w:r>
              <w:rPr>
                <w:spacing w:val="-14"/>
                <w:w w:val="105"/>
                <w:sz w:val="19"/>
              </w:rPr>
              <w:t> </w:t>
            </w:r>
            <w:r>
              <w:rPr>
                <w:w w:val="105"/>
                <w:sz w:val="19"/>
              </w:rPr>
              <w:t>national</w:t>
            </w:r>
            <w:r>
              <w:rPr>
                <w:spacing w:val="-13"/>
                <w:w w:val="105"/>
                <w:sz w:val="19"/>
              </w:rPr>
              <w:t> </w:t>
            </w:r>
            <w:r>
              <w:rPr>
                <w:w w:val="105"/>
                <w:sz w:val="19"/>
              </w:rPr>
              <w:t>treatment</w:t>
            </w:r>
            <w:r>
              <w:rPr>
                <w:spacing w:val="-14"/>
                <w:w w:val="105"/>
                <w:sz w:val="19"/>
              </w:rPr>
              <w:t> </w:t>
            </w:r>
            <w:r>
              <w:rPr>
                <w:w w:val="105"/>
                <w:sz w:val="19"/>
              </w:rPr>
              <w:t>measures. No other limitations.</w:t>
            </w:r>
          </w:p>
        </w:tc>
      </w:tr>
      <w:tr>
        <w:trPr>
          <w:trHeight w:val="1641" w:hRule="atLeast"/>
        </w:trPr>
        <w:tc>
          <w:tcPr>
            <w:tcW w:w="2602" w:type="dxa"/>
          </w:tcPr>
          <w:p>
            <w:pPr>
              <w:pStyle w:val="TableParagraph"/>
              <w:spacing w:line="252" w:lineRule="auto"/>
              <w:ind w:left="470" w:hanging="360"/>
              <w:rPr>
                <w:sz w:val="19"/>
              </w:rPr>
            </w:pPr>
            <w:r>
              <w:rPr>
                <w:w w:val="105"/>
                <w:sz w:val="19"/>
              </w:rPr>
              <w:t>C.</w:t>
            </w:r>
            <w:r>
              <w:rPr>
                <w:spacing w:val="60"/>
                <w:w w:val="105"/>
                <w:sz w:val="19"/>
              </w:rPr>
              <w:t> </w:t>
            </w:r>
            <w:r>
              <w:rPr>
                <w:w w:val="105"/>
                <w:sz w:val="19"/>
              </w:rPr>
              <w:t>Higher</w:t>
            </w:r>
            <w:r>
              <w:rPr>
                <w:spacing w:val="-14"/>
                <w:w w:val="105"/>
                <w:sz w:val="19"/>
              </w:rPr>
              <w:t> </w:t>
            </w:r>
            <w:r>
              <w:rPr>
                <w:w w:val="105"/>
                <w:sz w:val="19"/>
              </w:rPr>
              <w:t>education services (923**)</w:t>
            </w:r>
          </w:p>
          <w:p>
            <w:pPr>
              <w:pStyle w:val="TableParagraph"/>
              <w:spacing w:before="9"/>
              <w:rPr>
                <w:sz w:val="19"/>
              </w:rPr>
            </w:pPr>
          </w:p>
          <w:p>
            <w:pPr>
              <w:pStyle w:val="TableParagraph"/>
              <w:spacing w:before="0"/>
              <w:ind w:left="470" w:right="235"/>
              <w:jc w:val="both"/>
              <w:rPr>
                <w:sz w:val="16"/>
              </w:rPr>
            </w:pPr>
            <w:r>
              <w:rPr>
                <w:sz w:val="16"/>
              </w:rPr>
              <w:t>Covers</w:t>
            </w:r>
            <w:r>
              <w:rPr>
                <w:spacing w:val="-12"/>
                <w:sz w:val="16"/>
              </w:rPr>
              <w:t> </w:t>
            </w:r>
            <w:r>
              <w:rPr>
                <w:sz w:val="16"/>
              </w:rPr>
              <w:t>provision</w:t>
            </w:r>
            <w:r>
              <w:rPr>
                <w:spacing w:val="-11"/>
                <w:sz w:val="16"/>
              </w:rPr>
              <w:t> </w:t>
            </w:r>
            <w:r>
              <w:rPr>
                <w:sz w:val="16"/>
              </w:rPr>
              <w:t>of</w:t>
            </w:r>
            <w:r>
              <w:rPr>
                <w:spacing w:val="-11"/>
                <w:sz w:val="16"/>
              </w:rPr>
              <w:t> </w:t>
            </w:r>
            <w:r>
              <w:rPr>
                <w:sz w:val="16"/>
              </w:rPr>
              <w:t>private tertiary</w:t>
            </w:r>
            <w:r>
              <w:rPr>
                <w:spacing w:val="-6"/>
                <w:sz w:val="16"/>
              </w:rPr>
              <w:t> </w:t>
            </w:r>
            <w:r>
              <w:rPr>
                <w:sz w:val="16"/>
              </w:rPr>
              <w:t>education</w:t>
            </w:r>
            <w:r>
              <w:rPr>
                <w:spacing w:val="-6"/>
                <w:sz w:val="16"/>
              </w:rPr>
              <w:t> </w:t>
            </w:r>
            <w:r>
              <w:rPr>
                <w:sz w:val="16"/>
              </w:rPr>
              <w:t>services including</w:t>
            </w:r>
            <w:r>
              <w:rPr>
                <w:spacing w:val="-9"/>
                <w:sz w:val="16"/>
              </w:rPr>
              <w:t> </w:t>
            </w:r>
            <w:r>
              <w:rPr>
                <w:sz w:val="16"/>
              </w:rPr>
              <w:t>at</w:t>
            </w:r>
            <w:r>
              <w:rPr>
                <w:spacing w:val="-8"/>
                <w:sz w:val="16"/>
              </w:rPr>
              <w:t> </w:t>
            </w:r>
            <w:r>
              <w:rPr>
                <w:sz w:val="16"/>
              </w:rPr>
              <w:t>university</w:t>
            </w:r>
            <w:r>
              <w:rPr>
                <w:spacing w:val="-9"/>
                <w:sz w:val="16"/>
              </w:rPr>
              <w:t> </w:t>
            </w:r>
            <w:r>
              <w:rPr>
                <w:spacing w:val="-2"/>
                <w:sz w:val="16"/>
              </w:rPr>
              <w:t>level</w:t>
            </w:r>
          </w:p>
        </w:tc>
        <w:tc>
          <w:tcPr>
            <w:tcW w:w="7253" w:type="dxa"/>
          </w:tcPr>
          <w:p>
            <w:pPr>
              <w:pStyle w:val="TableParagraph"/>
              <w:spacing w:line="252" w:lineRule="auto"/>
              <w:ind w:left="105" w:right="406"/>
              <w:rPr>
                <w:sz w:val="19"/>
              </w:rPr>
            </w:pPr>
            <w:r>
              <w:rPr>
                <w:w w:val="105"/>
                <w:sz w:val="19"/>
              </w:rPr>
              <w:t>Commercial</w:t>
            </w:r>
            <w:r>
              <w:rPr>
                <w:spacing w:val="-14"/>
                <w:w w:val="105"/>
                <w:sz w:val="19"/>
              </w:rPr>
              <w:t> </w:t>
            </w:r>
            <w:r>
              <w:rPr>
                <w:w w:val="105"/>
                <w:sz w:val="19"/>
              </w:rPr>
              <w:t>presence</w:t>
            </w:r>
            <w:r>
              <w:rPr>
                <w:spacing w:val="-14"/>
                <w:w w:val="105"/>
                <w:sz w:val="19"/>
              </w:rPr>
              <w:t> </w:t>
            </w:r>
            <w:r>
              <w:rPr>
                <w:w w:val="105"/>
                <w:sz w:val="19"/>
              </w:rPr>
              <w:t>unbound</w:t>
            </w:r>
            <w:r>
              <w:rPr>
                <w:spacing w:val="-14"/>
                <w:w w:val="105"/>
                <w:sz w:val="19"/>
              </w:rPr>
              <w:t> </w:t>
            </w:r>
            <w:r>
              <w:rPr>
                <w:w w:val="105"/>
                <w:sz w:val="19"/>
              </w:rPr>
              <w:t>with</w:t>
            </w:r>
            <w:r>
              <w:rPr>
                <w:spacing w:val="-14"/>
                <w:w w:val="105"/>
                <w:sz w:val="19"/>
              </w:rPr>
              <w:t> </w:t>
            </w:r>
            <w:r>
              <w:rPr>
                <w:w w:val="105"/>
                <w:sz w:val="19"/>
              </w:rPr>
              <w:t>respect</w:t>
            </w:r>
            <w:r>
              <w:rPr>
                <w:spacing w:val="-14"/>
                <w:w w:val="105"/>
                <w:sz w:val="19"/>
              </w:rPr>
              <w:t> </w:t>
            </w:r>
            <w:r>
              <w:rPr>
                <w:w w:val="105"/>
                <w:sz w:val="19"/>
              </w:rPr>
              <w:t>to</w:t>
            </w:r>
            <w:r>
              <w:rPr>
                <w:spacing w:val="-14"/>
                <w:w w:val="105"/>
                <w:sz w:val="19"/>
              </w:rPr>
              <w:t> </w:t>
            </w:r>
            <w:r>
              <w:rPr>
                <w:w w:val="105"/>
                <w:sz w:val="19"/>
              </w:rPr>
              <w:t>national</w:t>
            </w:r>
            <w:r>
              <w:rPr>
                <w:spacing w:val="-13"/>
                <w:w w:val="105"/>
                <w:sz w:val="19"/>
              </w:rPr>
              <w:t> </w:t>
            </w:r>
            <w:r>
              <w:rPr>
                <w:w w:val="105"/>
                <w:sz w:val="19"/>
              </w:rPr>
              <w:t>treatment</w:t>
            </w:r>
            <w:r>
              <w:rPr>
                <w:spacing w:val="-14"/>
                <w:w w:val="105"/>
                <w:sz w:val="19"/>
              </w:rPr>
              <w:t> </w:t>
            </w:r>
            <w:r>
              <w:rPr>
                <w:w w:val="105"/>
                <w:sz w:val="19"/>
              </w:rPr>
              <w:t>measures. No other limitations.</w:t>
            </w:r>
          </w:p>
        </w:tc>
      </w:tr>
      <w:tr>
        <w:trPr>
          <w:trHeight w:val="1828" w:hRule="atLeast"/>
        </w:trPr>
        <w:tc>
          <w:tcPr>
            <w:tcW w:w="2602" w:type="dxa"/>
          </w:tcPr>
          <w:p>
            <w:pPr>
              <w:pStyle w:val="TableParagraph"/>
              <w:spacing w:line="252" w:lineRule="auto"/>
              <w:ind w:left="470" w:right="293" w:hanging="360"/>
              <w:rPr>
                <w:sz w:val="19"/>
              </w:rPr>
            </w:pPr>
            <w:r>
              <w:rPr>
                <w:w w:val="105"/>
                <w:sz w:val="19"/>
              </w:rPr>
              <w:t>E.</w:t>
            </w:r>
            <w:r>
              <w:rPr>
                <w:spacing w:val="73"/>
                <w:w w:val="105"/>
                <w:sz w:val="19"/>
              </w:rPr>
              <w:t> </w:t>
            </w:r>
            <w:r>
              <w:rPr>
                <w:w w:val="105"/>
                <w:sz w:val="19"/>
              </w:rPr>
              <w:t>Other</w:t>
            </w:r>
            <w:r>
              <w:rPr>
                <w:spacing w:val="-14"/>
                <w:w w:val="105"/>
                <w:sz w:val="19"/>
              </w:rPr>
              <w:t> </w:t>
            </w:r>
            <w:r>
              <w:rPr>
                <w:w w:val="105"/>
                <w:sz w:val="19"/>
              </w:rPr>
              <w:t>education </w:t>
            </w:r>
            <w:r>
              <w:rPr>
                <w:sz w:val="19"/>
              </w:rPr>
              <w:t>services</w:t>
            </w:r>
            <w:r>
              <w:rPr>
                <w:spacing w:val="21"/>
                <w:sz w:val="19"/>
              </w:rPr>
              <w:t> </w:t>
            </w:r>
            <w:r>
              <w:rPr>
                <w:spacing w:val="-2"/>
                <w:sz w:val="19"/>
              </w:rPr>
              <w:t>(929**)</w:t>
            </w:r>
          </w:p>
          <w:p>
            <w:pPr>
              <w:pStyle w:val="TableParagraph"/>
              <w:spacing w:before="9"/>
              <w:rPr>
                <w:sz w:val="19"/>
              </w:rPr>
            </w:pPr>
          </w:p>
          <w:p>
            <w:pPr>
              <w:pStyle w:val="TableParagraph"/>
              <w:spacing w:before="0"/>
              <w:ind w:left="470" w:right="223"/>
              <w:rPr>
                <w:sz w:val="16"/>
              </w:rPr>
            </w:pPr>
            <w:r>
              <w:rPr>
                <w:sz w:val="16"/>
              </w:rPr>
              <w:t>Covers English language tuition and tuition in Thai cuisine,</w:t>
            </w:r>
            <w:r>
              <w:rPr>
                <w:spacing w:val="-12"/>
                <w:sz w:val="16"/>
              </w:rPr>
              <w:t> </w:t>
            </w:r>
            <w:r>
              <w:rPr>
                <w:sz w:val="16"/>
              </w:rPr>
              <w:t>Thai</w:t>
            </w:r>
            <w:r>
              <w:rPr>
                <w:spacing w:val="-11"/>
                <w:sz w:val="16"/>
              </w:rPr>
              <w:t> </w:t>
            </w:r>
            <w:r>
              <w:rPr>
                <w:sz w:val="16"/>
              </w:rPr>
              <w:t>language</w:t>
            </w:r>
            <w:r>
              <w:rPr>
                <w:spacing w:val="-11"/>
                <w:sz w:val="16"/>
              </w:rPr>
              <w:t> </w:t>
            </w:r>
            <w:r>
              <w:rPr>
                <w:sz w:val="16"/>
              </w:rPr>
              <w:t>and Thai traditional massage</w:t>
            </w:r>
          </w:p>
        </w:tc>
        <w:tc>
          <w:tcPr>
            <w:tcW w:w="7253" w:type="dxa"/>
          </w:tcPr>
          <w:p>
            <w:pPr>
              <w:pStyle w:val="TableParagraph"/>
              <w:spacing w:line="252" w:lineRule="auto"/>
              <w:ind w:left="105"/>
              <w:rPr>
                <w:sz w:val="19"/>
              </w:rPr>
            </w:pPr>
            <w:r>
              <w:rPr>
                <w:w w:val="105"/>
                <w:sz w:val="19"/>
              </w:rPr>
              <w:t>For</w:t>
            </w:r>
            <w:r>
              <w:rPr>
                <w:spacing w:val="-14"/>
                <w:w w:val="105"/>
                <w:sz w:val="19"/>
              </w:rPr>
              <w:t> </w:t>
            </w:r>
            <w:r>
              <w:rPr>
                <w:w w:val="105"/>
                <w:sz w:val="19"/>
              </w:rPr>
              <w:t>English</w:t>
            </w:r>
            <w:r>
              <w:rPr>
                <w:spacing w:val="-14"/>
                <w:w w:val="105"/>
                <w:sz w:val="19"/>
              </w:rPr>
              <w:t> </w:t>
            </w:r>
            <w:r>
              <w:rPr>
                <w:w w:val="105"/>
                <w:sz w:val="19"/>
              </w:rPr>
              <w:t>language</w:t>
            </w:r>
            <w:r>
              <w:rPr>
                <w:spacing w:val="-14"/>
                <w:w w:val="105"/>
                <w:sz w:val="19"/>
              </w:rPr>
              <w:t> </w:t>
            </w:r>
            <w:r>
              <w:rPr>
                <w:w w:val="105"/>
                <w:sz w:val="19"/>
              </w:rPr>
              <w:t>tuition,</w:t>
            </w:r>
            <w:r>
              <w:rPr>
                <w:spacing w:val="-14"/>
                <w:w w:val="105"/>
                <w:sz w:val="19"/>
              </w:rPr>
              <w:t> </w:t>
            </w:r>
            <w:r>
              <w:rPr>
                <w:w w:val="105"/>
                <w:sz w:val="19"/>
              </w:rPr>
              <w:t>commercial</w:t>
            </w:r>
            <w:r>
              <w:rPr>
                <w:spacing w:val="-14"/>
                <w:w w:val="105"/>
                <w:sz w:val="19"/>
              </w:rPr>
              <w:t> </w:t>
            </w:r>
            <w:r>
              <w:rPr>
                <w:w w:val="105"/>
                <w:sz w:val="19"/>
              </w:rPr>
              <w:t>presence</w:t>
            </w:r>
            <w:r>
              <w:rPr>
                <w:spacing w:val="-14"/>
                <w:w w:val="105"/>
                <w:sz w:val="19"/>
              </w:rPr>
              <w:t> </w:t>
            </w:r>
            <w:r>
              <w:rPr>
                <w:w w:val="105"/>
                <w:sz w:val="19"/>
              </w:rPr>
              <w:t>unbound</w:t>
            </w:r>
            <w:r>
              <w:rPr>
                <w:spacing w:val="-13"/>
                <w:w w:val="105"/>
                <w:sz w:val="19"/>
              </w:rPr>
              <w:t> </w:t>
            </w:r>
            <w:r>
              <w:rPr>
                <w:w w:val="105"/>
                <w:sz w:val="19"/>
              </w:rPr>
              <w:t>with</w:t>
            </w:r>
            <w:r>
              <w:rPr>
                <w:spacing w:val="-14"/>
                <w:w w:val="105"/>
                <w:sz w:val="19"/>
              </w:rPr>
              <w:t> </w:t>
            </w:r>
            <w:r>
              <w:rPr>
                <w:w w:val="105"/>
                <w:sz w:val="19"/>
              </w:rPr>
              <w:t>respect</w:t>
            </w:r>
            <w:r>
              <w:rPr>
                <w:spacing w:val="-14"/>
                <w:w w:val="105"/>
                <w:sz w:val="19"/>
              </w:rPr>
              <w:t> </w:t>
            </w:r>
            <w:r>
              <w:rPr>
                <w:w w:val="105"/>
                <w:sz w:val="19"/>
              </w:rPr>
              <w:t>to national treatment measures.</w:t>
            </w:r>
            <w:r>
              <w:rPr>
                <w:spacing w:val="40"/>
                <w:w w:val="105"/>
                <w:sz w:val="19"/>
              </w:rPr>
              <w:t> </w:t>
            </w:r>
            <w:r>
              <w:rPr>
                <w:w w:val="105"/>
                <w:sz w:val="19"/>
              </w:rPr>
              <w:t>No other limitations.</w:t>
            </w:r>
          </w:p>
        </w:tc>
      </w:tr>
    </w:tbl>
    <w:p>
      <w:pPr>
        <w:pStyle w:val="TableParagraph"/>
        <w:spacing w:after="0" w:line="252" w:lineRule="auto"/>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6.</w:t>
            </w:r>
            <w:r>
              <w:rPr>
                <w:b/>
                <w:i/>
                <w:spacing w:val="45"/>
                <w:sz w:val="21"/>
              </w:rPr>
              <w:t>  </w:t>
            </w:r>
            <w:r>
              <w:rPr>
                <w:b/>
                <w:i/>
                <w:sz w:val="21"/>
              </w:rPr>
              <w:t>ENVIRONMENTAL</w:t>
            </w:r>
            <w:r>
              <w:rPr>
                <w:b/>
                <w:i/>
                <w:spacing w:val="12"/>
                <w:sz w:val="21"/>
              </w:rPr>
              <w:t> </w:t>
            </w:r>
            <w:r>
              <w:rPr>
                <w:b/>
                <w:i/>
                <w:spacing w:val="-2"/>
                <w:sz w:val="21"/>
              </w:rPr>
              <w:t>SERVICES</w:t>
            </w:r>
          </w:p>
        </w:tc>
      </w:tr>
      <w:tr>
        <w:trPr>
          <w:trHeight w:val="863" w:hRule="atLeast"/>
        </w:trPr>
        <w:tc>
          <w:tcPr>
            <w:tcW w:w="2602" w:type="dxa"/>
          </w:tcPr>
          <w:p>
            <w:pPr>
              <w:pStyle w:val="TableParagraph"/>
              <w:spacing w:line="252" w:lineRule="auto"/>
              <w:ind w:left="470" w:hanging="360"/>
              <w:rPr>
                <w:sz w:val="19"/>
              </w:rPr>
            </w:pPr>
            <w:r>
              <w:rPr>
                <w:w w:val="105"/>
                <w:sz w:val="19"/>
              </w:rPr>
              <w:t>A.</w:t>
            </w:r>
            <w:r>
              <w:rPr>
                <w:spacing w:val="80"/>
                <w:w w:val="105"/>
                <w:sz w:val="19"/>
              </w:rPr>
              <w:t> </w:t>
            </w:r>
            <w:r>
              <w:rPr>
                <w:w w:val="105"/>
                <w:sz w:val="19"/>
              </w:rPr>
              <w:t>Wastewater </w:t>
            </w:r>
            <w:r>
              <w:rPr>
                <w:spacing w:val="-2"/>
                <w:w w:val="105"/>
                <w:sz w:val="19"/>
              </w:rPr>
              <w:t>management</w:t>
            </w:r>
            <w:r>
              <w:rPr>
                <w:spacing w:val="-12"/>
                <w:w w:val="105"/>
                <w:sz w:val="19"/>
              </w:rPr>
              <w:t> </w:t>
            </w:r>
            <w:r>
              <w:rPr>
                <w:spacing w:val="-2"/>
                <w:w w:val="105"/>
                <w:sz w:val="19"/>
              </w:rPr>
              <w:t>(9401</w:t>
            </w:r>
            <w:r>
              <w:rPr>
                <w:spacing w:val="-2"/>
                <w:w w:val="105"/>
                <w:sz w:val="19"/>
              </w:rPr>
              <w:t>)</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43" w:hanging="360"/>
              <w:rPr>
                <w:sz w:val="19"/>
              </w:rPr>
            </w:pPr>
            <w:r>
              <w:rPr>
                <w:w w:val="105"/>
                <w:sz w:val="19"/>
              </w:rPr>
              <w:t>B.</w:t>
            </w:r>
            <w:r>
              <w:rPr>
                <w:spacing w:val="65"/>
                <w:w w:val="105"/>
                <w:sz w:val="19"/>
              </w:rPr>
              <w:t> </w:t>
            </w:r>
            <w:r>
              <w:rPr>
                <w:w w:val="105"/>
                <w:sz w:val="19"/>
              </w:rPr>
              <w:t>Solid/hazardous</w:t>
            </w:r>
            <w:r>
              <w:rPr>
                <w:spacing w:val="-14"/>
                <w:w w:val="105"/>
                <w:sz w:val="19"/>
              </w:rPr>
              <w:t> </w:t>
            </w:r>
            <w:r>
              <w:rPr>
                <w:w w:val="105"/>
                <w:sz w:val="19"/>
              </w:rPr>
              <w:t>wast</w:t>
            </w:r>
            <w:r>
              <w:rPr>
                <w:w w:val="105"/>
                <w:sz w:val="19"/>
              </w:rPr>
              <w:t>e</w:t>
            </w:r>
            <w:r>
              <w:rPr>
                <w:w w:val="105"/>
                <w:sz w:val="19"/>
              </w:rPr>
              <w:t> management (9402,</w:t>
            </w:r>
          </w:p>
          <w:p>
            <w:pPr>
              <w:pStyle w:val="TableParagraph"/>
              <w:spacing w:before="2"/>
              <w:ind w:left="470"/>
              <w:rPr>
                <w:sz w:val="19"/>
              </w:rPr>
            </w:pPr>
            <w:r>
              <w:rPr>
                <w:spacing w:val="-4"/>
                <w:w w:val="105"/>
                <w:sz w:val="19"/>
              </w:rPr>
              <w:t>9403)</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right="214" w:hanging="360"/>
              <w:rPr>
                <w:sz w:val="19"/>
              </w:rPr>
            </w:pPr>
            <w:r>
              <w:rPr>
                <w:w w:val="105"/>
                <w:sz w:val="19"/>
              </w:rPr>
              <w:t>C.</w:t>
            </w:r>
            <w:r>
              <w:rPr>
                <w:spacing w:val="80"/>
                <w:w w:val="105"/>
                <w:sz w:val="19"/>
              </w:rPr>
              <w:t> </w:t>
            </w:r>
            <w:r>
              <w:rPr>
                <w:w w:val="105"/>
                <w:sz w:val="19"/>
              </w:rPr>
              <w:t>Protection</w:t>
            </w:r>
            <w:r>
              <w:rPr>
                <w:spacing w:val="-6"/>
                <w:w w:val="105"/>
                <w:sz w:val="19"/>
              </w:rPr>
              <w:t> </w:t>
            </w:r>
            <w:r>
              <w:rPr>
                <w:w w:val="105"/>
                <w:sz w:val="19"/>
              </w:rPr>
              <w:t>of</w:t>
            </w:r>
            <w:r>
              <w:rPr>
                <w:spacing w:val="-6"/>
                <w:w w:val="105"/>
                <w:sz w:val="19"/>
              </w:rPr>
              <w:t> </w:t>
            </w:r>
            <w:r>
              <w:rPr>
                <w:w w:val="105"/>
                <w:sz w:val="19"/>
              </w:rPr>
              <w:t>ambient air</w:t>
            </w:r>
            <w:r>
              <w:rPr>
                <w:spacing w:val="-14"/>
                <w:w w:val="105"/>
                <w:sz w:val="19"/>
              </w:rPr>
              <w:t> </w:t>
            </w:r>
            <w:r>
              <w:rPr>
                <w:w w:val="105"/>
                <w:sz w:val="19"/>
              </w:rPr>
              <w:t>and</w:t>
            </w:r>
            <w:r>
              <w:rPr>
                <w:spacing w:val="-14"/>
                <w:w w:val="105"/>
                <w:sz w:val="19"/>
              </w:rPr>
              <w:t> </w:t>
            </w:r>
            <w:r>
              <w:rPr>
                <w:w w:val="105"/>
                <w:sz w:val="19"/>
              </w:rPr>
              <w:t>climate</w:t>
            </w:r>
            <w:r>
              <w:rPr>
                <w:spacing w:val="-14"/>
                <w:w w:val="105"/>
                <w:sz w:val="19"/>
              </w:rPr>
              <w:t> </w:t>
            </w:r>
            <w:r>
              <w:rPr>
                <w:w w:val="105"/>
                <w:sz w:val="19"/>
              </w:rPr>
              <w:t>(9404)</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871" w:hRule="atLeast"/>
        </w:trPr>
        <w:tc>
          <w:tcPr>
            <w:tcW w:w="2602" w:type="dxa"/>
          </w:tcPr>
          <w:p>
            <w:pPr>
              <w:pStyle w:val="TableParagraph"/>
              <w:spacing w:line="252" w:lineRule="auto"/>
              <w:ind w:left="470" w:right="293" w:hanging="360"/>
              <w:rPr>
                <w:sz w:val="19"/>
              </w:rPr>
            </w:pPr>
            <w:r>
              <w:rPr>
                <w:w w:val="105"/>
                <w:sz w:val="19"/>
              </w:rPr>
              <w:t>D.</w:t>
            </w:r>
            <w:r>
              <w:rPr>
                <w:spacing w:val="80"/>
                <w:w w:val="105"/>
                <w:sz w:val="19"/>
              </w:rPr>
              <w:t> </w:t>
            </w:r>
            <w:r>
              <w:rPr>
                <w:w w:val="105"/>
                <w:sz w:val="19"/>
              </w:rPr>
              <w:t>Remediation and cleanup</w:t>
            </w:r>
            <w:r>
              <w:rPr>
                <w:spacing w:val="-14"/>
                <w:w w:val="105"/>
                <w:sz w:val="19"/>
              </w:rPr>
              <w:t> </w:t>
            </w:r>
            <w:r>
              <w:rPr>
                <w:w w:val="105"/>
                <w:sz w:val="19"/>
              </w:rPr>
              <w:t>of</w:t>
            </w:r>
            <w:r>
              <w:rPr>
                <w:spacing w:val="-14"/>
                <w:w w:val="105"/>
                <w:sz w:val="19"/>
              </w:rPr>
              <w:t> </w:t>
            </w:r>
            <w:r>
              <w:rPr>
                <w:w w:val="105"/>
                <w:sz w:val="19"/>
              </w:rPr>
              <w:t>soil</w:t>
            </w:r>
            <w:r>
              <w:rPr>
                <w:spacing w:val="-14"/>
                <w:w w:val="105"/>
                <w:sz w:val="19"/>
              </w:rPr>
              <w:t> </w:t>
            </w:r>
            <w:r>
              <w:rPr>
                <w:w w:val="105"/>
                <w:sz w:val="19"/>
              </w:rPr>
              <w:t>and water (9406**)</w:t>
            </w:r>
          </w:p>
          <w:p>
            <w:pPr>
              <w:pStyle w:val="TableParagraph"/>
              <w:spacing w:before="10"/>
              <w:rPr>
                <w:sz w:val="19"/>
              </w:rPr>
            </w:pPr>
          </w:p>
          <w:p>
            <w:pPr>
              <w:pStyle w:val="TableParagraph"/>
              <w:spacing w:before="0"/>
              <w:ind w:left="470" w:right="288"/>
              <w:jc w:val="both"/>
              <w:rPr>
                <w:sz w:val="16"/>
              </w:rPr>
            </w:pPr>
            <w:r>
              <w:rPr>
                <w:sz w:val="16"/>
              </w:rPr>
              <w:t>Treatment,</w:t>
            </w:r>
            <w:r>
              <w:rPr>
                <w:spacing w:val="-12"/>
                <w:sz w:val="16"/>
              </w:rPr>
              <w:t> </w:t>
            </w:r>
            <w:r>
              <w:rPr>
                <w:sz w:val="16"/>
              </w:rPr>
              <w:t>remediation</w:t>
            </w:r>
            <w:r>
              <w:rPr>
                <w:spacing w:val="-11"/>
                <w:sz w:val="16"/>
              </w:rPr>
              <w:t> </w:t>
            </w:r>
            <w:r>
              <w:rPr>
                <w:sz w:val="16"/>
              </w:rPr>
              <w:t>of </w:t>
            </w:r>
            <w:r>
              <w:rPr>
                <w:spacing w:val="-2"/>
                <w:sz w:val="16"/>
              </w:rPr>
              <w:t>contaminated/polluted</w:t>
            </w:r>
            <w:r>
              <w:rPr>
                <w:spacing w:val="-7"/>
                <w:sz w:val="16"/>
              </w:rPr>
              <w:t> </w:t>
            </w:r>
            <w:r>
              <w:rPr>
                <w:spacing w:val="-2"/>
                <w:sz w:val="16"/>
              </w:rPr>
              <w:t>soil </w:t>
            </w:r>
            <w:r>
              <w:rPr>
                <w:sz w:val="16"/>
              </w:rPr>
              <w:t>and water</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E.</w:t>
            </w:r>
            <w:r>
              <w:rPr>
                <w:spacing w:val="80"/>
                <w:w w:val="105"/>
                <w:sz w:val="19"/>
              </w:rPr>
              <w:t> </w:t>
            </w:r>
            <w:r>
              <w:rPr>
                <w:w w:val="105"/>
                <w:sz w:val="19"/>
              </w:rPr>
              <w:t>Noise</w:t>
            </w:r>
            <w:r>
              <w:rPr>
                <w:spacing w:val="-13"/>
                <w:w w:val="105"/>
                <w:sz w:val="19"/>
              </w:rPr>
              <w:t> </w:t>
            </w:r>
            <w:r>
              <w:rPr>
                <w:w w:val="105"/>
                <w:sz w:val="19"/>
              </w:rPr>
              <w:t>and</w:t>
            </w:r>
            <w:r>
              <w:rPr>
                <w:spacing w:val="-13"/>
                <w:w w:val="105"/>
                <w:sz w:val="19"/>
              </w:rPr>
              <w:t> </w:t>
            </w:r>
            <w:r>
              <w:rPr>
                <w:w w:val="105"/>
                <w:sz w:val="19"/>
              </w:rPr>
              <w:t>vibration abatement (9405)</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689" w:hRule="atLeast"/>
        </w:trPr>
        <w:tc>
          <w:tcPr>
            <w:tcW w:w="2602" w:type="dxa"/>
          </w:tcPr>
          <w:p>
            <w:pPr>
              <w:pStyle w:val="TableParagraph"/>
              <w:spacing w:line="252" w:lineRule="auto"/>
              <w:ind w:left="470" w:right="293" w:hanging="360"/>
              <w:rPr>
                <w:sz w:val="19"/>
              </w:rPr>
            </w:pPr>
            <w:r>
              <w:rPr>
                <w:w w:val="105"/>
                <w:sz w:val="19"/>
              </w:rPr>
              <w:t>F.</w:t>
            </w:r>
            <w:r>
              <w:rPr>
                <w:spacing w:val="80"/>
                <w:w w:val="105"/>
                <w:sz w:val="19"/>
              </w:rPr>
              <w:t> </w:t>
            </w:r>
            <w:r>
              <w:rPr>
                <w:w w:val="105"/>
                <w:sz w:val="19"/>
              </w:rPr>
              <w:t>Protection of biodiversity and </w:t>
            </w:r>
            <w:r>
              <w:rPr>
                <w:spacing w:val="-2"/>
                <w:w w:val="105"/>
                <w:sz w:val="19"/>
              </w:rPr>
              <w:t>landscape</w:t>
            </w:r>
            <w:r>
              <w:rPr>
                <w:spacing w:val="-12"/>
                <w:w w:val="105"/>
                <w:sz w:val="19"/>
              </w:rPr>
              <w:t> </w:t>
            </w:r>
            <w:r>
              <w:rPr>
                <w:spacing w:val="-2"/>
                <w:w w:val="105"/>
                <w:sz w:val="19"/>
              </w:rPr>
              <w:t>(9406**)</w:t>
            </w:r>
          </w:p>
          <w:p>
            <w:pPr>
              <w:pStyle w:val="TableParagraph"/>
              <w:spacing w:before="10"/>
              <w:rPr>
                <w:sz w:val="19"/>
              </w:rPr>
            </w:pPr>
          </w:p>
          <w:p>
            <w:pPr>
              <w:pStyle w:val="TableParagraph"/>
              <w:spacing w:before="0"/>
              <w:ind w:left="470"/>
              <w:rPr>
                <w:sz w:val="16"/>
              </w:rPr>
            </w:pPr>
            <w:r>
              <w:rPr>
                <w:spacing w:val="-2"/>
                <w:sz w:val="16"/>
              </w:rPr>
              <w:t>Nature</w:t>
            </w:r>
            <w:r>
              <w:rPr>
                <w:spacing w:val="-9"/>
                <w:sz w:val="16"/>
              </w:rPr>
              <w:t> </w:t>
            </w:r>
            <w:r>
              <w:rPr>
                <w:spacing w:val="-2"/>
                <w:sz w:val="16"/>
              </w:rPr>
              <w:t>and</w:t>
            </w:r>
            <w:r>
              <w:rPr>
                <w:spacing w:val="-9"/>
                <w:sz w:val="16"/>
              </w:rPr>
              <w:t> </w:t>
            </w:r>
            <w:r>
              <w:rPr>
                <w:spacing w:val="-2"/>
                <w:sz w:val="16"/>
              </w:rPr>
              <w:t>landscape </w:t>
            </w:r>
            <w:r>
              <w:rPr>
                <w:sz w:val="16"/>
              </w:rPr>
              <w:t>protection services</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150" w:hanging="360"/>
              <w:rPr>
                <w:sz w:val="19"/>
              </w:rPr>
            </w:pPr>
            <w:r>
              <w:rPr>
                <w:w w:val="105"/>
                <w:sz w:val="19"/>
              </w:rPr>
              <w:t>G.</w:t>
            </w:r>
            <w:r>
              <w:rPr>
                <w:spacing w:val="80"/>
                <w:w w:val="105"/>
                <w:sz w:val="19"/>
              </w:rPr>
              <w:t> </w:t>
            </w:r>
            <w:r>
              <w:rPr>
                <w:w w:val="105"/>
                <w:sz w:val="19"/>
              </w:rPr>
              <w:t>Other environmental </w:t>
            </w:r>
            <w:r>
              <w:rPr>
                <w:spacing w:val="-2"/>
                <w:w w:val="105"/>
                <w:sz w:val="19"/>
              </w:rPr>
              <w:t>and</w:t>
            </w:r>
            <w:r>
              <w:rPr>
                <w:spacing w:val="-12"/>
                <w:w w:val="105"/>
                <w:sz w:val="19"/>
              </w:rPr>
              <w:t> </w:t>
            </w:r>
            <w:r>
              <w:rPr>
                <w:spacing w:val="-2"/>
                <w:w w:val="105"/>
                <w:sz w:val="19"/>
              </w:rPr>
              <w:t>ancillary</w:t>
            </w:r>
            <w:r>
              <w:rPr>
                <w:spacing w:val="-12"/>
                <w:w w:val="105"/>
                <w:sz w:val="19"/>
              </w:rPr>
              <w:t> </w:t>
            </w:r>
            <w:r>
              <w:rPr>
                <w:spacing w:val="-2"/>
                <w:w w:val="105"/>
                <w:sz w:val="19"/>
              </w:rPr>
              <w:t>service</w:t>
            </w:r>
            <w:r>
              <w:rPr>
                <w:spacing w:val="-2"/>
                <w:w w:val="105"/>
                <w:sz w:val="19"/>
              </w:rPr>
              <w:t>s</w:t>
            </w:r>
            <w:r>
              <w:rPr>
                <w:spacing w:val="-2"/>
                <w:w w:val="105"/>
                <w:sz w:val="19"/>
              </w:rPr>
              <w:t> (94090)</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bl>
    <w:p>
      <w:pPr>
        <w:pStyle w:val="TableParagraph"/>
        <w:spacing w:after="0"/>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68"/>
              <w:ind w:left="110"/>
              <w:rPr>
                <w:b/>
                <w:i/>
                <w:sz w:val="24"/>
              </w:rPr>
            </w:pPr>
            <w:r>
              <w:rPr>
                <w:b/>
                <w:i/>
                <w:sz w:val="24"/>
              </w:rPr>
              <w:t>7.</w:t>
            </w:r>
            <w:r>
              <w:rPr>
                <w:b/>
                <w:i/>
                <w:spacing w:val="16"/>
                <w:sz w:val="24"/>
              </w:rPr>
              <w:t> </w:t>
            </w:r>
            <w:r>
              <w:rPr>
                <w:b/>
                <w:i/>
                <w:sz w:val="24"/>
              </w:rPr>
              <w:t>FINANCIAL </w:t>
            </w:r>
            <w:r>
              <w:rPr>
                <w:b/>
                <w:i/>
                <w:spacing w:val="-2"/>
                <w:sz w:val="24"/>
              </w:rPr>
              <w:t>SERVICES</w:t>
            </w:r>
          </w:p>
        </w:tc>
      </w:tr>
      <w:tr>
        <w:trPr>
          <w:trHeight w:val="676" w:hRule="atLeast"/>
        </w:trPr>
        <w:tc>
          <w:tcPr>
            <w:tcW w:w="9855" w:type="dxa"/>
            <w:gridSpan w:val="2"/>
          </w:tcPr>
          <w:p>
            <w:pPr>
              <w:pStyle w:val="TableParagraph"/>
              <w:ind w:left="110"/>
              <w:rPr>
                <w:sz w:val="19"/>
              </w:rPr>
            </w:pPr>
            <w:r>
              <w:rPr>
                <w:w w:val="105"/>
                <w:sz w:val="19"/>
              </w:rPr>
              <w:t>This</w:t>
            </w:r>
            <w:r>
              <w:rPr>
                <w:spacing w:val="-12"/>
                <w:w w:val="105"/>
                <w:sz w:val="19"/>
              </w:rPr>
              <w:t> </w:t>
            </w:r>
            <w:r>
              <w:rPr>
                <w:w w:val="105"/>
                <w:sz w:val="19"/>
              </w:rPr>
              <w:t>sector</w:t>
            </w:r>
            <w:r>
              <w:rPr>
                <w:spacing w:val="-11"/>
                <w:w w:val="105"/>
                <w:sz w:val="19"/>
              </w:rPr>
              <w:t> </w:t>
            </w:r>
            <w:r>
              <w:rPr>
                <w:w w:val="105"/>
                <w:sz w:val="19"/>
              </w:rPr>
              <w:t>is</w:t>
            </w:r>
            <w:r>
              <w:rPr>
                <w:spacing w:val="-11"/>
                <w:w w:val="105"/>
                <w:sz w:val="19"/>
              </w:rPr>
              <w:t> </w:t>
            </w:r>
            <w:r>
              <w:rPr>
                <w:w w:val="105"/>
                <w:sz w:val="19"/>
              </w:rPr>
              <w:t>unbound</w:t>
            </w:r>
            <w:r>
              <w:rPr>
                <w:spacing w:val="-11"/>
                <w:w w:val="105"/>
                <w:sz w:val="19"/>
              </w:rPr>
              <w:t> </w:t>
            </w:r>
            <w:r>
              <w:rPr>
                <w:w w:val="105"/>
                <w:sz w:val="19"/>
              </w:rPr>
              <w:t>except</w:t>
            </w:r>
            <w:r>
              <w:rPr>
                <w:spacing w:val="-11"/>
                <w:w w:val="105"/>
                <w:sz w:val="19"/>
              </w:rPr>
              <w:t> </w:t>
            </w:r>
            <w:r>
              <w:rPr>
                <w:w w:val="105"/>
                <w:sz w:val="19"/>
              </w:rPr>
              <w:t>as</w:t>
            </w:r>
            <w:r>
              <w:rPr>
                <w:spacing w:val="-11"/>
                <w:w w:val="105"/>
                <w:sz w:val="19"/>
              </w:rPr>
              <w:t> </w:t>
            </w:r>
            <w:r>
              <w:rPr>
                <w:w w:val="105"/>
                <w:sz w:val="19"/>
              </w:rPr>
              <w:t>specifically</w:t>
            </w:r>
            <w:r>
              <w:rPr>
                <w:spacing w:val="-11"/>
                <w:w w:val="105"/>
                <w:sz w:val="19"/>
              </w:rPr>
              <w:t> </w:t>
            </w:r>
            <w:r>
              <w:rPr>
                <w:w w:val="105"/>
                <w:sz w:val="19"/>
              </w:rPr>
              <w:t>set</w:t>
            </w:r>
            <w:r>
              <w:rPr>
                <w:spacing w:val="-11"/>
                <w:w w:val="105"/>
                <w:sz w:val="19"/>
              </w:rPr>
              <w:t> </w:t>
            </w:r>
            <w:r>
              <w:rPr>
                <w:w w:val="105"/>
                <w:sz w:val="19"/>
              </w:rPr>
              <w:t>out</w:t>
            </w:r>
            <w:r>
              <w:rPr>
                <w:spacing w:val="-11"/>
                <w:w w:val="105"/>
                <w:sz w:val="19"/>
              </w:rPr>
              <w:t> </w:t>
            </w:r>
            <w:r>
              <w:rPr>
                <w:spacing w:val="-2"/>
                <w:w w:val="105"/>
                <w:sz w:val="19"/>
              </w:rPr>
              <w:t>below.</w:t>
            </w:r>
          </w:p>
        </w:tc>
      </w:tr>
      <w:tr>
        <w:trPr>
          <w:trHeight w:val="7761" w:hRule="atLeast"/>
        </w:trPr>
        <w:tc>
          <w:tcPr>
            <w:tcW w:w="2602" w:type="dxa"/>
          </w:tcPr>
          <w:p>
            <w:pPr>
              <w:pStyle w:val="TableParagraph"/>
              <w:spacing w:line="252" w:lineRule="auto"/>
              <w:ind w:left="470" w:right="599" w:hanging="360"/>
              <w:rPr>
                <w:sz w:val="19"/>
              </w:rPr>
            </w:pPr>
            <w:r>
              <w:rPr>
                <w:w w:val="105"/>
                <w:sz w:val="19"/>
              </w:rPr>
              <w:t>A.</w:t>
            </w:r>
            <w:r>
              <w:rPr>
                <w:spacing w:val="80"/>
                <w:w w:val="105"/>
                <w:sz w:val="19"/>
              </w:rPr>
              <w:t> </w:t>
            </w:r>
            <w:r>
              <w:rPr>
                <w:w w:val="105"/>
                <w:sz w:val="19"/>
                <w:u w:val="single"/>
              </w:rPr>
              <w:t>Insurance and</w:t>
            </w:r>
            <w:r>
              <w:rPr>
                <w:w w:val="105"/>
                <w:sz w:val="19"/>
              </w:rPr>
              <w:t> </w:t>
            </w:r>
            <w:r>
              <w:rPr>
                <w:spacing w:val="-2"/>
                <w:sz w:val="19"/>
                <w:u w:val="single"/>
              </w:rPr>
              <w:t>insurance-related</w:t>
            </w:r>
            <w:r>
              <w:rPr>
                <w:spacing w:val="-2"/>
                <w:sz w:val="19"/>
              </w:rPr>
              <w:t> </w:t>
            </w:r>
            <w:r>
              <w:rPr>
                <w:spacing w:val="-2"/>
                <w:w w:val="105"/>
                <w:sz w:val="19"/>
                <w:u w:val="single"/>
              </w:rPr>
              <w:t>services.</w:t>
            </w:r>
          </w:p>
          <w:p>
            <w:pPr>
              <w:pStyle w:val="TableParagraph"/>
              <w:spacing w:before="15"/>
              <w:rPr>
                <w:sz w:val="19"/>
              </w:rPr>
            </w:pPr>
          </w:p>
          <w:p>
            <w:pPr>
              <w:pStyle w:val="TableParagraph"/>
              <w:spacing w:line="252" w:lineRule="auto" w:before="0"/>
              <w:ind w:left="470" w:right="225"/>
              <w:rPr>
                <w:sz w:val="19"/>
              </w:rPr>
            </w:pPr>
            <w:r>
              <w:rPr>
                <w:w w:val="105"/>
                <w:sz w:val="19"/>
              </w:rPr>
              <w:t>Covers</w:t>
            </w:r>
            <w:r>
              <w:rPr>
                <w:spacing w:val="-14"/>
                <w:w w:val="105"/>
                <w:sz w:val="19"/>
              </w:rPr>
              <w:t> </w:t>
            </w:r>
            <w:r>
              <w:rPr>
                <w:w w:val="105"/>
                <w:sz w:val="19"/>
              </w:rPr>
              <w:t>such</w:t>
            </w:r>
            <w:r>
              <w:rPr>
                <w:spacing w:val="-14"/>
                <w:w w:val="105"/>
                <w:sz w:val="19"/>
              </w:rPr>
              <w:t> </w:t>
            </w:r>
            <w:r>
              <w:rPr>
                <w:w w:val="105"/>
                <w:sz w:val="19"/>
              </w:rPr>
              <w:t>financial services</w:t>
            </w:r>
            <w:r>
              <w:rPr>
                <w:spacing w:val="-14"/>
                <w:w w:val="105"/>
                <w:sz w:val="19"/>
              </w:rPr>
              <w:t> </w:t>
            </w:r>
            <w:r>
              <w:rPr>
                <w:w w:val="105"/>
                <w:sz w:val="19"/>
              </w:rPr>
              <w:t>as</w:t>
            </w:r>
            <w:r>
              <w:rPr>
                <w:spacing w:val="-14"/>
                <w:w w:val="105"/>
                <w:sz w:val="19"/>
              </w:rPr>
              <w:t> </w:t>
            </w:r>
            <w:r>
              <w:rPr>
                <w:w w:val="105"/>
                <w:sz w:val="19"/>
              </w:rPr>
              <w:t>defined</w:t>
            </w:r>
            <w:r>
              <w:rPr>
                <w:spacing w:val="-14"/>
                <w:w w:val="105"/>
                <w:sz w:val="19"/>
              </w:rPr>
              <w:t> </w:t>
            </w:r>
            <w:r>
              <w:rPr>
                <w:w w:val="105"/>
                <w:sz w:val="19"/>
              </w:rPr>
              <w:t>in the Annex on Financial Services in the GATS.</w:t>
            </w:r>
          </w:p>
        </w:tc>
        <w:tc>
          <w:tcPr>
            <w:tcW w:w="7253" w:type="dxa"/>
          </w:tcPr>
          <w:p>
            <w:pPr>
              <w:pStyle w:val="TableParagraph"/>
              <w:spacing w:line="252" w:lineRule="auto"/>
              <w:ind w:left="105"/>
              <w:rPr>
                <w:sz w:val="19"/>
              </w:rPr>
            </w:pPr>
            <w:r>
              <w:rPr>
                <w:w w:val="105"/>
                <w:sz w:val="19"/>
                <w:u w:val="single"/>
              </w:rPr>
              <w:t>Commercial</w:t>
            </w:r>
            <w:r>
              <w:rPr>
                <w:spacing w:val="-9"/>
                <w:w w:val="105"/>
                <w:sz w:val="19"/>
                <w:u w:val="single"/>
              </w:rPr>
              <w:t> </w:t>
            </w:r>
            <w:r>
              <w:rPr>
                <w:w w:val="105"/>
                <w:sz w:val="19"/>
                <w:u w:val="single"/>
              </w:rPr>
              <w:t>presence</w:t>
            </w:r>
            <w:r>
              <w:rPr>
                <w:spacing w:val="-9"/>
                <w:w w:val="105"/>
                <w:sz w:val="19"/>
              </w:rPr>
              <w:t> </w:t>
            </w:r>
            <w:r>
              <w:rPr>
                <w:w w:val="105"/>
                <w:sz w:val="19"/>
              </w:rPr>
              <w:t>for</w:t>
            </w:r>
            <w:r>
              <w:rPr>
                <w:spacing w:val="-9"/>
                <w:w w:val="105"/>
                <w:sz w:val="19"/>
              </w:rPr>
              <w:t> </w:t>
            </w:r>
            <w:r>
              <w:rPr>
                <w:w w:val="105"/>
                <w:sz w:val="19"/>
              </w:rPr>
              <w:t>financial</w:t>
            </w:r>
            <w:r>
              <w:rPr>
                <w:spacing w:val="-9"/>
                <w:w w:val="105"/>
                <w:sz w:val="19"/>
              </w:rPr>
              <w:t> </w:t>
            </w:r>
            <w:r>
              <w:rPr>
                <w:w w:val="105"/>
                <w:sz w:val="19"/>
              </w:rPr>
              <w:t>service</w:t>
            </w:r>
            <w:r>
              <w:rPr>
                <w:spacing w:val="-9"/>
                <w:w w:val="105"/>
                <w:sz w:val="19"/>
              </w:rPr>
              <w:t> </w:t>
            </w:r>
            <w:r>
              <w:rPr>
                <w:w w:val="105"/>
                <w:sz w:val="19"/>
              </w:rPr>
              <w:t>suppliers</w:t>
            </w:r>
            <w:r>
              <w:rPr>
                <w:spacing w:val="-9"/>
                <w:w w:val="105"/>
                <w:sz w:val="19"/>
              </w:rPr>
              <w:t> </w:t>
            </w:r>
            <w:r>
              <w:rPr>
                <w:w w:val="105"/>
                <w:sz w:val="19"/>
              </w:rPr>
              <w:t>is</w:t>
            </w:r>
            <w:r>
              <w:rPr>
                <w:spacing w:val="-9"/>
                <w:w w:val="105"/>
                <w:sz w:val="19"/>
              </w:rPr>
              <w:t> </w:t>
            </w:r>
            <w:r>
              <w:rPr>
                <w:w w:val="105"/>
                <w:sz w:val="19"/>
              </w:rPr>
              <w:t>permitted</w:t>
            </w:r>
            <w:r>
              <w:rPr>
                <w:spacing w:val="-9"/>
                <w:w w:val="105"/>
                <w:sz w:val="19"/>
              </w:rPr>
              <w:t> </w:t>
            </w:r>
            <w:r>
              <w:rPr>
                <w:w w:val="105"/>
                <w:sz w:val="19"/>
              </w:rPr>
              <w:t>subject</w:t>
            </w:r>
            <w:r>
              <w:rPr>
                <w:spacing w:val="-9"/>
                <w:w w:val="105"/>
                <w:sz w:val="19"/>
              </w:rPr>
              <w:t> </w:t>
            </w:r>
            <w:r>
              <w:rPr>
                <w:w w:val="105"/>
                <w:sz w:val="19"/>
              </w:rPr>
              <w:t>to</w:t>
            </w:r>
            <w:r>
              <w:rPr>
                <w:spacing w:val="-9"/>
                <w:w w:val="105"/>
                <w:sz w:val="19"/>
              </w:rPr>
              <w:t> </w:t>
            </w:r>
            <w:r>
              <w:rPr>
                <w:w w:val="105"/>
                <w:sz w:val="19"/>
              </w:rPr>
              <w:t>any terms, conditions and procedures for authorisation of the establishment and expansion</w:t>
            </w:r>
            <w:r>
              <w:rPr>
                <w:spacing w:val="-12"/>
                <w:w w:val="105"/>
                <w:sz w:val="19"/>
              </w:rPr>
              <w:t> </w:t>
            </w:r>
            <w:r>
              <w:rPr>
                <w:w w:val="105"/>
                <w:sz w:val="19"/>
              </w:rPr>
              <w:t>of</w:t>
            </w:r>
            <w:r>
              <w:rPr>
                <w:spacing w:val="-12"/>
                <w:w w:val="105"/>
                <w:sz w:val="19"/>
              </w:rPr>
              <w:t> </w:t>
            </w:r>
            <w:r>
              <w:rPr>
                <w:w w:val="105"/>
                <w:sz w:val="19"/>
              </w:rPr>
              <w:t>a</w:t>
            </w:r>
            <w:r>
              <w:rPr>
                <w:spacing w:val="-12"/>
                <w:w w:val="105"/>
                <w:sz w:val="19"/>
              </w:rPr>
              <w:t> </w:t>
            </w:r>
            <w:r>
              <w:rPr>
                <w:w w:val="105"/>
                <w:sz w:val="19"/>
              </w:rPr>
              <w:t>commercial</w:t>
            </w:r>
            <w:r>
              <w:rPr>
                <w:spacing w:val="-12"/>
                <w:w w:val="105"/>
                <w:sz w:val="19"/>
              </w:rPr>
              <w:t> </w:t>
            </w:r>
            <w:r>
              <w:rPr>
                <w:w w:val="105"/>
                <w:sz w:val="19"/>
              </w:rPr>
              <w:t>presence</w:t>
            </w:r>
            <w:r>
              <w:rPr>
                <w:spacing w:val="-12"/>
                <w:w w:val="105"/>
                <w:sz w:val="19"/>
              </w:rPr>
              <w:t> </w:t>
            </w:r>
            <w:r>
              <w:rPr>
                <w:w w:val="105"/>
                <w:sz w:val="19"/>
              </w:rPr>
              <w:t>that</w:t>
            </w:r>
            <w:r>
              <w:rPr>
                <w:spacing w:val="-12"/>
                <w:w w:val="105"/>
                <w:sz w:val="19"/>
              </w:rPr>
              <w:t> </w:t>
            </w:r>
            <w:r>
              <w:rPr>
                <w:w w:val="105"/>
                <w:sz w:val="19"/>
              </w:rPr>
              <w:t>Australia</w:t>
            </w:r>
            <w:r>
              <w:rPr>
                <w:spacing w:val="-12"/>
                <w:w w:val="105"/>
                <w:sz w:val="19"/>
              </w:rPr>
              <w:t> </w:t>
            </w:r>
            <w:r>
              <w:rPr>
                <w:w w:val="105"/>
                <w:sz w:val="19"/>
              </w:rPr>
              <w:t>may</w:t>
            </w:r>
            <w:r>
              <w:rPr>
                <w:spacing w:val="-12"/>
                <w:w w:val="105"/>
                <w:sz w:val="19"/>
              </w:rPr>
              <w:t> </w:t>
            </w:r>
            <w:r>
              <w:rPr>
                <w:w w:val="105"/>
                <w:sz w:val="19"/>
              </w:rPr>
              <w:t>apply</w:t>
            </w:r>
            <w:r>
              <w:rPr>
                <w:spacing w:val="-12"/>
                <w:w w:val="105"/>
                <w:sz w:val="19"/>
              </w:rPr>
              <w:t> </w:t>
            </w:r>
            <w:r>
              <w:rPr>
                <w:w w:val="105"/>
                <w:sz w:val="19"/>
              </w:rPr>
              <w:t>from</w:t>
            </w:r>
            <w:r>
              <w:rPr>
                <w:spacing w:val="-12"/>
                <w:w w:val="105"/>
                <w:sz w:val="19"/>
              </w:rPr>
              <w:t> </w:t>
            </w:r>
            <w:r>
              <w:rPr>
                <w:w w:val="105"/>
                <w:sz w:val="19"/>
              </w:rPr>
              <w:t>time</w:t>
            </w:r>
            <w:r>
              <w:rPr>
                <w:spacing w:val="-12"/>
                <w:w w:val="105"/>
                <w:sz w:val="19"/>
              </w:rPr>
              <w:t> </w:t>
            </w:r>
            <w:r>
              <w:rPr>
                <w:w w:val="105"/>
                <w:sz w:val="19"/>
              </w:rPr>
              <w:t>to</w:t>
            </w:r>
            <w:r>
              <w:rPr>
                <w:spacing w:val="-12"/>
                <w:w w:val="105"/>
                <w:sz w:val="19"/>
              </w:rPr>
              <w:t> </w:t>
            </w:r>
            <w:r>
              <w:rPr>
                <w:w w:val="105"/>
                <w:sz w:val="19"/>
              </w:rPr>
              <w:t>time and the limitations below.</w:t>
            </w:r>
          </w:p>
          <w:p>
            <w:pPr>
              <w:pStyle w:val="TableParagraph"/>
              <w:spacing w:before="16"/>
              <w:rPr>
                <w:sz w:val="19"/>
              </w:rPr>
            </w:pPr>
          </w:p>
          <w:p>
            <w:pPr>
              <w:pStyle w:val="TableParagraph"/>
              <w:spacing w:line="252" w:lineRule="auto" w:before="0"/>
              <w:ind w:left="105"/>
              <w:rPr>
                <w:sz w:val="19"/>
              </w:rPr>
            </w:pPr>
            <w:r>
              <w:rPr>
                <w:w w:val="105"/>
                <w:sz w:val="19"/>
              </w:rPr>
              <w:t>Approval</w:t>
            </w:r>
            <w:r>
              <w:rPr>
                <w:spacing w:val="-14"/>
                <w:w w:val="105"/>
                <w:sz w:val="19"/>
              </w:rPr>
              <w:t> </w:t>
            </w:r>
            <w:r>
              <w:rPr>
                <w:w w:val="105"/>
                <w:sz w:val="19"/>
              </w:rPr>
              <w:t>of</w:t>
            </w:r>
            <w:r>
              <w:rPr>
                <w:spacing w:val="-14"/>
                <w:w w:val="105"/>
                <w:sz w:val="19"/>
              </w:rPr>
              <w:t> </w:t>
            </w:r>
            <w:r>
              <w:rPr>
                <w:w w:val="105"/>
                <w:sz w:val="19"/>
              </w:rPr>
              <w:t>non-resident</w:t>
            </w:r>
            <w:r>
              <w:rPr>
                <w:spacing w:val="-14"/>
                <w:w w:val="105"/>
                <w:sz w:val="19"/>
              </w:rPr>
              <w:t> </w:t>
            </w:r>
            <w:r>
              <w:rPr>
                <w:w w:val="105"/>
                <w:sz w:val="19"/>
              </w:rPr>
              <w:t>life</w:t>
            </w:r>
            <w:r>
              <w:rPr>
                <w:spacing w:val="-14"/>
                <w:w w:val="105"/>
                <w:sz w:val="19"/>
              </w:rPr>
              <w:t> </w:t>
            </w:r>
            <w:r>
              <w:rPr>
                <w:w w:val="105"/>
                <w:sz w:val="19"/>
              </w:rPr>
              <w:t>insurers</w:t>
            </w:r>
            <w:r>
              <w:rPr>
                <w:spacing w:val="-14"/>
                <w:w w:val="105"/>
                <w:sz w:val="19"/>
              </w:rPr>
              <w:t> </w:t>
            </w:r>
            <w:r>
              <w:rPr>
                <w:w w:val="105"/>
                <w:sz w:val="19"/>
              </w:rPr>
              <w:t>is</w:t>
            </w:r>
            <w:r>
              <w:rPr>
                <w:spacing w:val="-14"/>
                <w:w w:val="105"/>
                <w:sz w:val="19"/>
              </w:rPr>
              <w:t> </w:t>
            </w:r>
            <w:r>
              <w:rPr>
                <w:w w:val="105"/>
                <w:sz w:val="19"/>
              </w:rPr>
              <w:t>restricted</w:t>
            </w:r>
            <w:r>
              <w:rPr>
                <w:spacing w:val="-13"/>
                <w:w w:val="105"/>
                <w:sz w:val="19"/>
              </w:rPr>
              <w:t> </w:t>
            </w:r>
            <w:r>
              <w:rPr>
                <w:w w:val="105"/>
                <w:sz w:val="19"/>
              </w:rPr>
              <w:t>to</w:t>
            </w:r>
            <w:r>
              <w:rPr>
                <w:spacing w:val="-14"/>
                <w:w w:val="105"/>
                <w:sz w:val="19"/>
              </w:rPr>
              <w:t> </w:t>
            </w:r>
            <w:r>
              <w:rPr>
                <w:w w:val="105"/>
                <w:sz w:val="19"/>
              </w:rPr>
              <w:t>subsidiaries</w:t>
            </w:r>
            <w:r>
              <w:rPr>
                <w:spacing w:val="-14"/>
                <w:w w:val="105"/>
                <w:sz w:val="19"/>
              </w:rPr>
              <w:t> </w:t>
            </w:r>
            <w:r>
              <w:rPr>
                <w:w w:val="105"/>
                <w:sz w:val="19"/>
              </w:rPr>
              <w:t>incorporated under Australian law.</w:t>
            </w:r>
          </w:p>
          <w:p>
            <w:pPr>
              <w:pStyle w:val="TableParagraph"/>
              <w:spacing w:before="14"/>
              <w:rPr>
                <w:sz w:val="19"/>
              </w:rPr>
            </w:pPr>
          </w:p>
          <w:p>
            <w:pPr>
              <w:pStyle w:val="TableParagraph"/>
              <w:spacing w:line="249" w:lineRule="auto" w:before="0"/>
              <w:ind w:left="105" w:right="406"/>
              <w:rPr>
                <w:sz w:val="19"/>
              </w:rPr>
            </w:pPr>
            <w:r>
              <w:rPr>
                <w:w w:val="105"/>
                <w:sz w:val="19"/>
              </w:rPr>
              <w:t>Most State and Territory Governments maintain restrictions, by way of monopolies</w:t>
            </w:r>
            <w:r>
              <w:rPr>
                <w:spacing w:val="-14"/>
                <w:w w:val="105"/>
                <w:sz w:val="19"/>
              </w:rPr>
              <w:t> </w:t>
            </w:r>
            <w:r>
              <w:rPr>
                <w:w w:val="105"/>
                <w:sz w:val="19"/>
              </w:rPr>
              <w:t>or</w:t>
            </w:r>
            <w:r>
              <w:rPr>
                <w:spacing w:val="-14"/>
                <w:w w:val="105"/>
                <w:sz w:val="19"/>
              </w:rPr>
              <w:t> </w:t>
            </w:r>
            <w:r>
              <w:rPr>
                <w:w w:val="105"/>
                <w:sz w:val="19"/>
              </w:rPr>
              <w:t>licensing</w:t>
            </w:r>
            <w:r>
              <w:rPr>
                <w:spacing w:val="-14"/>
                <w:w w:val="105"/>
                <w:sz w:val="19"/>
              </w:rPr>
              <w:t> </w:t>
            </w:r>
            <w:r>
              <w:rPr>
                <w:w w:val="105"/>
                <w:sz w:val="19"/>
              </w:rPr>
              <w:t>provisions</w:t>
            </w:r>
            <w:r>
              <w:rPr>
                <w:spacing w:val="-14"/>
                <w:w w:val="105"/>
                <w:sz w:val="19"/>
              </w:rPr>
              <w:t> </w:t>
            </w:r>
            <w:r>
              <w:rPr>
                <w:w w:val="105"/>
                <w:sz w:val="19"/>
              </w:rPr>
              <w:t>and</w:t>
            </w:r>
            <w:r>
              <w:rPr>
                <w:spacing w:val="-14"/>
                <w:w w:val="105"/>
                <w:sz w:val="19"/>
              </w:rPr>
              <w:t> </w:t>
            </w:r>
            <w:r>
              <w:rPr>
                <w:w w:val="105"/>
                <w:sz w:val="19"/>
              </w:rPr>
              <w:t>associated</w:t>
            </w:r>
            <w:r>
              <w:rPr>
                <w:spacing w:val="-14"/>
                <w:w w:val="105"/>
                <w:sz w:val="19"/>
              </w:rPr>
              <w:t> </w:t>
            </w:r>
            <w:r>
              <w:rPr>
                <w:w w:val="105"/>
                <w:sz w:val="19"/>
              </w:rPr>
              <w:t>controls</w:t>
            </w:r>
            <w:r>
              <w:rPr>
                <w:spacing w:val="-13"/>
                <w:w w:val="105"/>
                <w:sz w:val="19"/>
              </w:rPr>
              <w:t> </w:t>
            </w:r>
            <w:r>
              <w:rPr>
                <w:w w:val="105"/>
                <w:sz w:val="19"/>
              </w:rPr>
              <w:t>on</w:t>
            </w:r>
            <w:r>
              <w:rPr>
                <w:spacing w:val="-14"/>
                <w:w w:val="105"/>
                <w:sz w:val="19"/>
              </w:rPr>
              <w:t> </w:t>
            </w:r>
            <w:r>
              <w:rPr>
                <w:w w:val="105"/>
                <w:sz w:val="19"/>
              </w:rPr>
              <w:t>premiums</w:t>
            </w:r>
            <w:r>
              <w:rPr>
                <w:spacing w:val="-14"/>
                <w:w w:val="105"/>
                <w:sz w:val="19"/>
              </w:rPr>
              <w:t> </w:t>
            </w:r>
            <w:r>
              <w:rPr>
                <w:w w:val="105"/>
                <w:sz w:val="19"/>
              </w:rPr>
              <w:t>and other terms of policies, in</w:t>
            </w:r>
            <w:r>
              <w:rPr>
                <w:spacing w:val="40"/>
                <w:w w:val="105"/>
                <w:sz w:val="19"/>
              </w:rPr>
              <w:t> </w:t>
            </w:r>
            <w:r>
              <w:rPr>
                <w:w w:val="105"/>
                <w:sz w:val="19"/>
              </w:rPr>
              <w:t>the following areas of insurance:</w:t>
            </w:r>
          </w:p>
          <w:p>
            <w:pPr>
              <w:pStyle w:val="TableParagraph"/>
              <w:spacing w:before="4"/>
              <w:rPr>
                <w:sz w:val="19"/>
              </w:rPr>
            </w:pPr>
          </w:p>
          <w:p>
            <w:pPr>
              <w:pStyle w:val="TableParagraph"/>
              <w:numPr>
                <w:ilvl w:val="0"/>
                <w:numId w:val="7"/>
              </w:numPr>
              <w:tabs>
                <w:tab w:pos="465" w:val="left" w:leader="none"/>
              </w:tabs>
              <w:spacing w:line="252" w:lineRule="auto" w:before="0" w:after="0"/>
              <w:ind w:left="465" w:right="453" w:hanging="360"/>
              <w:jc w:val="left"/>
              <w:rPr>
                <w:sz w:val="19"/>
              </w:rPr>
            </w:pPr>
            <w:r>
              <w:rPr>
                <w:w w:val="105"/>
                <w:sz w:val="19"/>
              </w:rPr>
              <w:t>Compulsory Third Party Motor Vehicle Accident:</w:t>
            </w:r>
            <w:r>
              <w:rPr>
                <w:spacing w:val="40"/>
                <w:w w:val="105"/>
                <w:sz w:val="19"/>
              </w:rPr>
              <w:t> </w:t>
            </w:r>
            <w:r>
              <w:rPr>
                <w:w w:val="105"/>
                <w:sz w:val="19"/>
              </w:rPr>
              <w:t>Victoria, Western Australia,</w:t>
            </w:r>
            <w:r>
              <w:rPr>
                <w:spacing w:val="-14"/>
                <w:w w:val="105"/>
                <w:sz w:val="19"/>
              </w:rPr>
              <w:t> </w:t>
            </w:r>
            <w:r>
              <w:rPr>
                <w:w w:val="105"/>
                <w:sz w:val="19"/>
              </w:rPr>
              <w:t>Tasmania,</w:t>
            </w:r>
            <w:r>
              <w:rPr>
                <w:spacing w:val="-14"/>
                <w:w w:val="105"/>
                <w:sz w:val="19"/>
              </w:rPr>
              <w:t> </w:t>
            </w:r>
            <w:r>
              <w:rPr>
                <w:w w:val="105"/>
                <w:sz w:val="19"/>
              </w:rPr>
              <w:t>Northern</w:t>
            </w:r>
            <w:r>
              <w:rPr>
                <w:spacing w:val="-14"/>
                <w:w w:val="105"/>
                <w:sz w:val="19"/>
              </w:rPr>
              <w:t> </w:t>
            </w:r>
            <w:r>
              <w:rPr>
                <w:w w:val="105"/>
                <w:sz w:val="19"/>
              </w:rPr>
              <w:t>Territory</w:t>
            </w:r>
            <w:r>
              <w:rPr>
                <w:spacing w:val="-14"/>
                <w:w w:val="105"/>
                <w:sz w:val="19"/>
              </w:rPr>
              <w:t> </w:t>
            </w:r>
            <w:r>
              <w:rPr>
                <w:w w:val="105"/>
                <w:sz w:val="19"/>
              </w:rPr>
              <w:t>(monopolies);</w:t>
            </w:r>
            <w:r>
              <w:rPr>
                <w:spacing w:val="-14"/>
                <w:w w:val="105"/>
                <w:sz w:val="19"/>
              </w:rPr>
              <w:t> </w:t>
            </w:r>
            <w:r>
              <w:rPr>
                <w:w w:val="105"/>
                <w:sz w:val="19"/>
              </w:rPr>
              <w:t>New</w:t>
            </w:r>
            <w:r>
              <w:rPr>
                <w:spacing w:val="-14"/>
                <w:w w:val="105"/>
                <w:sz w:val="19"/>
              </w:rPr>
              <w:t> </w:t>
            </w:r>
            <w:r>
              <w:rPr>
                <w:w w:val="105"/>
                <w:sz w:val="19"/>
              </w:rPr>
              <w:t>South</w:t>
            </w:r>
            <w:r>
              <w:rPr>
                <w:spacing w:val="-13"/>
                <w:w w:val="105"/>
                <w:sz w:val="19"/>
              </w:rPr>
              <w:t> </w:t>
            </w:r>
            <w:r>
              <w:rPr>
                <w:w w:val="105"/>
                <w:sz w:val="19"/>
              </w:rPr>
              <w:t>Wales, Queensland, South Australia, Australian Capital Territory (licensing, premiums/policy terms).</w:t>
            </w:r>
          </w:p>
          <w:p>
            <w:pPr>
              <w:pStyle w:val="TableParagraph"/>
              <w:numPr>
                <w:ilvl w:val="0"/>
                <w:numId w:val="7"/>
              </w:numPr>
              <w:tabs>
                <w:tab w:pos="465" w:val="left" w:leader="none"/>
              </w:tabs>
              <w:spacing w:line="252" w:lineRule="auto" w:before="0" w:after="0"/>
              <w:ind w:left="465" w:right="387" w:hanging="360"/>
              <w:jc w:val="left"/>
              <w:rPr>
                <w:sz w:val="19"/>
              </w:rPr>
            </w:pPr>
            <w:r>
              <w:rPr>
                <w:w w:val="105"/>
                <w:sz w:val="19"/>
              </w:rPr>
              <w:t>Workers Compensation:</w:t>
            </w:r>
            <w:r>
              <w:rPr>
                <w:spacing w:val="40"/>
                <w:w w:val="105"/>
                <w:sz w:val="19"/>
              </w:rPr>
              <w:t> </w:t>
            </w:r>
            <w:r>
              <w:rPr>
                <w:w w:val="105"/>
                <w:sz w:val="19"/>
              </w:rPr>
              <w:t>South Australia, Victoria, Queensland (monopolies);</w:t>
            </w:r>
            <w:r>
              <w:rPr>
                <w:spacing w:val="-14"/>
                <w:w w:val="105"/>
                <w:sz w:val="19"/>
              </w:rPr>
              <w:t> </w:t>
            </w:r>
            <w:r>
              <w:rPr>
                <w:w w:val="105"/>
                <w:sz w:val="19"/>
              </w:rPr>
              <w:t>New</w:t>
            </w:r>
            <w:r>
              <w:rPr>
                <w:spacing w:val="-14"/>
                <w:w w:val="105"/>
                <w:sz w:val="19"/>
              </w:rPr>
              <w:t> </w:t>
            </w:r>
            <w:r>
              <w:rPr>
                <w:w w:val="105"/>
                <w:sz w:val="19"/>
              </w:rPr>
              <w:t>South</w:t>
            </w:r>
            <w:r>
              <w:rPr>
                <w:spacing w:val="-14"/>
                <w:w w:val="105"/>
                <w:sz w:val="19"/>
              </w:rPr>
              <w:t> </w:t>
            </w:r>
            <w:r>
              <w:rPr>
                <w:w w:val="105"/>
                <w:sz w:val="19"/>
              </w:rPr>
              <w:t>Wales,</w:t>
            </w:r>
            <w:r>
              <w:rPr>
                <w:spacing w:val="-14"/>
                <w:w w:val="105"/>
                <w:sz w:val="19"/>
              </w:rPr>
              <w:t> </w:t>
            </w:r>
            <w:r>
              <w:rPr>
                <w:w w:val="105"/>
                <w:sz w:val="19"/>
              </w:rPr>
              <w:t>Western</w:t>
            </w:r>
            <w:r>
              <w:rPr>
                <w:spacing w:val="-14"/>
                <w:w w:val="105"/>
                <w:sz w:val="19"/>
              </w:rPr>
              <w:t> </w:t>
            </w:r>
            <w:r>
              <w:rPr>
                <w:w w:val="105"/>
                <w:sz w:val="19"/>
              </w:rPr>
              <w:t>Australia,</w:t>
            </w:r>
            <w:r>
              <w:rPr>
                <w:spacing w:val="-14"/>
                <w:w w:val="105"/>
                <w:sz w:val="19"/>
              </w:rPr>
              <w:t> </w:t>
            </w:r>
            <w:r>
              <w:rPr>
                <w:w w:val="105"/>
                <w:sz w:val="19"/>
              </w:rPr>
              <w:t>Tasmania</w:t>
            </w:r>
            <w:r>
              <w:rPr>
                <w:spacing w:val="-13"/>
                <w:w w:val="105"/>
                <w:sz w:val="19"/>
              </w:rPr>
              <w:t> </w:t>
            </w:r>
            <w:r>
              <w:rPr>
                <w:w w:val="105"/>
                <w:sz w:val="19"/>
              </w:rPr>
              <w:t>(licensing, premiums/policy terms).</w:t>
            </w:r>
          </w:p>
          <w:p>
            <w:pPr>
              <w:pStyle w:val="TableParagraph"/>
              <w:spacing w:before="2"/>
              <w:rPr>
                <w:sz w:val="19"/>
              </w:rPr>
            </w:pPr>
          </w:p>
          <w:p>
            <w:pPr>
              <w:pStyle w:val="TableParagraph"/>
              <w:spacing w:line="252" w:lineRule="auto" w:before="0"/>
              <w:ind w:left="105"/>
              <w:rPr>
                <w:sz w:val="19"/>
              </w:rPr>
            </w:pPr>
            <w:r>
              <w:rPr>
                <w:w w:val="105"/>
                <w:sz w:val="19"/>
              </w:rPr>
              <w:t>Comcare</w:t>
            </w:r>
            <w:r>
              <w:rPr>
                <w:spacing w:val="-14"/>
                <w:w w:val="105"/>
                <w:sz w:val="19"/>
              </w:rPr>
              <w:t> </w:t>
            </w:r>
            <w:r>
              <w:rPr>
                <w:w w:val="105"/>
                <w:sz w:val="19"/>
              </w:rPr>
              <w:t>is</w:t>
            </w:r>
            <w:r>
              <w:rPr>
                <w:spacing w:val="-14"/>
                <w:w w:val="105"/>
                <w:sz w:val="19"/>
              </w:rPr>
              <w:t> </w:t>
            </w:r>
            <w:r>
              <w:rPr>
                <w:w w:val="105"/>
                <w:sz w:val="19"/>
              </w:rPr>
              <w:t>the</w:t>
            </w:r>
            <w:r>
              <w:rPr>
                <w:spacing w:val="-14"/>
                <w:w w:val="105"/>
                <w:sz w:val="19"/>
              </w:rPr>
              <w:t> </w:t>
            </w:r>
            <w:r>
              <w:rPr>
                <w:w w:val="105"/>
                <w:sz w:val="19"/>
              </w:rPr>
              <w:t>monopoly</w:t>
            </w:r>
            <w:r>
              <w:rPr>
                <w:spacing w:val="-14"/>
                <w:w w:val="105"/>
                <w:sz w:val="19"/>
              </w:rPr>
              <w:t> </w:t>
            </w:r>
            <w:r>
              <w:rPr>
                <w:w w:val="105"/>
                <w:sz w:val="19"/>
              </w:rPr>
              <w:t>provider</w:t>
            </w:r>
            <w:r>
              <w:rPr>
                <w:spacing w:val="-14"/>
                <w:w w:val="105"/>
                <w:sz w:val="19"/>
              </w:rPr>
              <w:t> </w:t>
            </w:r>
            <w:r>
              <w:rPr>
                <w:w w:val="105"/>
                <w:sz w:val="19"/>
              </w:rPr>
              <w:t>of</w:t>
            </w:r>
            <w:r>
              <w:rPr>
                <w:spacing w:val="-14"/>
                <w:w w:val="105"/>
                <w:sz w:val="19"/>
              </w:rPr>
              <w:t> </w:t>
            </w:r>
            <w:r>
              <w:rPr>
                <w:w w:val="105"/>
                <w:sz w:val="19"/>
              </w:rPr>
              <w:t>workers'</w:t>
            </w:r>
            <w:r>
              <w:rPr>
                <w:spacing w:val="-13"/>
                <w:w w:val="105"/>
                <w:sz w:val="19"/>
              </w:rPr>
              <w:t> </w:t>
            </w:r>
            <w:r>
              <w:rPr>
                <w:w w:val="105"/>
                <w:sz w:val="19"/>
              </w:rPr>
              <w:t>compensation</w:t>
            </w:r>
            <w:r>
              <w:rPr>
                <w:spacing w:val="-14"/>
                <w:w w:val="105"/>
                <w:sz w:val="19"/>
              </w:rPr>
              <w:t> </w:t>
            </w:r>
            <w:r>
              <w:rPr>
                <w:w w:val="105"/>
                <w:sz w:val="19"/>
              </w:rPr>
              <w:t>insurance</w:t>
            </w:r>
            <w:r>
              <w:rPr>
                <w:spacing w:val="-14"/>
                <w:w w:val="105"/>
                <w:sz w:val="19"/>
              </w:rPr>
              <w:t> </w:t>
            </w:r>
            <w:r>
              <w:rPr>
                <w:w w:val="105"/>
                <w:sz w:val="19"/>
              </w:rPr>
              <w:t>to Commonwealth Government employees.</w:t>
            </w:r>
          </w:p>
          <w:p>
            <w:pPr>
              <w:pStyle w:val="TableParagraph"/>
              <w:spacing w:before="9"/>
              <w:rPr>
                <w:sz w:val="19"/>
              </w:rPr>
            </w:pPr>
          </w:p>
          <w:p>
            <w:pPr>
              <w:pStyle w:val="TableParagraph"/>
              <w:spacing w:line="252" w:lineRule="auto" w:before="0"/>
              <w:ind w:left="105"/>
              <w:rPr>
                <w:sz w:val="19"/>
              </w:rPr>
            </w:pPr>
            <w:r>
              <w:rPr>
                <w:w w:val="105"/>
                <w:sz w:val="19"/>
              </w:rPr>
              <w:t>Sub-national</w:t>
            </w:r>
            <w:r>
              <w:rPr>
                <w:spacing w:val="-14"/>
                <w:w w:val="105"/>
                <w:sz w:val="19"/>
              </w:rPr>
              <w:t> </w:t>
            </w:r>
            <w:r>
              <w:rPr>
                <w:w w:val="105"/>
                <w:sz w:val="19"/>
              </w:rPr>
              <w:t>guarantees</w:t>
            </w:r>
            <w:r>
              <w:rPr>
                <w:spacing w:val="-14"/>
                <w:w w:val="105"/>
                <w:sz w:val="19"/>
              </w:rPr>
              <w:t> </w:t>
            </w:r>
            <w:r>
              <w:rPr>
                <w:w w:val="105"/>
                <w:sz w:val="19"/>
              </w:rPr>
              <w:t>are</w:t>
            </w:r>
            <w:r>
              <w:rPr>
                <w:spacing w:val="-14"/>
                <w:w w:val="105"/>
                <w:sz w:val="19"/>
              </w:rPr>
              <w:t> </w:t>
            </w:r>
            <w:r>
              <w:rPr>
                <w:w w:val="105"/>
                <w:sz w:val="19"/>
              </w:rPr>
              <w:t>provided</w:t>
            </w:r>
            <w:r>
              <w:rPr>
                <w:spacing w:val="-14"/>
                <w:w w:val="105"/>
                <w:sz w:val="19"/>
              </w:rPr>
              <w:t> </w:t>
            </w:r>
            <w:r>
              <w:rPr>
                <w:w w:val="105"/>
                <w:sz w:val="19"/>
              </w:rPr>
              <w:t>to</w:t>
            </w:r>
            <w:r>
              <w:rPr>
                <w:spacing w:val="-14"/>
                <w:w w:val="105"/>
                <w:sz w:val="19"/>
              </w:rPr>
              <w:t> </w:t>
            </w:r>
            <w:r>
              <w:rPr>
                <w:w w:val="105"/>
                <w:sz w:val="19"/>
              </w:rPr>
              <w:t>some</w:t>
            </w:r>
            <w:r>
              <w:rPr>
                <w:spacing w:val="-14"/>
                <w:w w:val="105"/>
                <w:sz w:val="19"/>
              </w:rPr>
              <w:t> </w:t>
            </w:r>
            <w:r>
              <w:rPr>
                <w:w w:val="105"/>
                <w:sz w:val="19"/>
              </w:rPr>
              <w:t>State</w:t>
            </w:r>
            <w:r>
              <w:rPr>
                <w:spacing w:val="-13"/>
                <w:w w:val="105"/>
                <w:sz w:val="19"/>
              </w:rPr>
              <w:t> </w:t>
            </w:r>
            <w:r>
              <w:rPr>
                <w:w w:val="105"/>
                <w:sz w:val="19"/>
              </w:rPr>
              <w:t>and</w:t>
            </w:r>
            <w:r>
              <w:rPr>
                <w:spacing w:val="-14"/>
                <w:w w:val="105"/>
                <w:sz w:val="19"/>
              </w:rPr>
              <w:t> </w:t>
            </w:r>
            <w:r>
              <w:rPr>
                <w:w w:val="105"/>
                <w:sz w:val="19"/>
              </w:rPr>
              <w:t>Territory</w:t>
            </w:r>
            <w:r>
              <w:rPr>
                <w:spacing w:val="-14"/>
                <w:w w:val="105"/>
                <w:sz w:val="19"/>
              </w:rPr>
              <w:t> </w:t>
            </w:r>
            <w:r>
              <w:rPr>
                <w:w w:val="105"/>
                <w:sz w:val="19"/>
              </w:rPr>
              <w:t>Insurance </w:t>
            </w:r>
            <w:r>
              <w:rPr>
                <w:spacing w:val="-2"/>
                <w:w w:val="105"/>
                <w:sz w:val="19"/>
              </w:rPr>
              <w:t>Offices.</w:t>
            </w:r>
          </w:p>
          <w:p>
            <w:pPr>
              <w:pStyle w:val="TableParagraph"/>
              <w:spacing w:before="14"/>
              <w:rPr>
                <w:sz w:val="19"/>
              </w:rPr>
            </w:pPr>
          </w:p>
          <w:p>
            <w:pPr>
              <w:pStyle w:val="TableParagraph"/>
              <w:spacing w:line="252" w:lineRule="auto" w:before="0"/>
              <w:ind w:left="105" w:right="288"/>
              <w:rPr>
                <w:sz w:val="19"/>
              </w:rPr>
            </w:pPr>
            <w:r>
              <w:rPr>
                <w:w w:val="105"/>
                <w:sz w:val="19"/>
              </w:rPr>
              <w:t>An</w:t>
            </w:r>
            <w:r>
              <w:rPr>
                <w:spacing w:val="-14"/>
                <w:w w:val="105"/>
                <w:sz w:val="19"/>
              </w:rPr>
              <w:t> </w:t>
            </w:r>
            <w:r>
              <w:rPr>
                <w:w w:val="105"/>
                <w:sz w:val="19"/>
              </w:rPr>
              <w:t>authorised</w:t>
            </w:r>
            <w:r>
              <w:rPr>
                <w:spacing w:val="-14"/>
                <w:w w:val="105"/>
                <w:sz w:val="19"/>
              </w:rPr>
              <w:t> </w:t>
            </w:r>
            <w:r>
              <w:rPr>
                <w:w w:val="105"/>
                <w:sz w:val="19"/>
              </w:rPr>
              <w:t>general</w:t>
            </w:r>
            <w:r>
              <w:rPr>
                <w:spacing w:val="-13"/>
                <w:w w:val="105"/>
                <w:sz w:val="19"/>
              </w:rPr>
              <w:t> </w:t>
            </w:r>
            <w:r>
              <w:rPr>
                <w:w w:val="105"/>
                <w:sz w:val="19"/>
              </w:rPr>
              <w:t>(non-life)</w:t>
            </w:r>
            <w:r>
              <w:rPr>
                <w:spacing w:val="-14"/>
                <w:w w:val="105"/>
                <w:sz w:val="19"/>
              </w:rPr>
              <w:t> </w:t>
            </w:r>
            <w:r>
              <w:rPr>
                <w:w w:val="105"/>
                <w:sz w:val="19"/>
              </w:rPr>
              <w:t>insurance</w:t>
            </w:r>
            <w:r>
              <w:rPr>
                <w:spacing w:val="-14"/>
                <w:w w:val="105"/>
                <w:sz w:val="19"/>
              </w:rPr>
              <w:t> </w:t>
            </w:r>
            <w:r>
              <w:rPr>
                <w:w w:val="105"/>
                <w:sz w:val="19"/>
              </w:rPr>
              <w:t>company</w:t>
            </w:r>
            <w:r>
              <w:rPr>
                <w:spacing w:val="-13"/>
                <w:w w:val="105"/>
                <w:sz w:val="19"/>
              </w:rPr>
              <w:t> </w:t>
            </w:r>
            <w:r>
              <w:rPr>
                <w:w w:val="105"/>
                <w:sz w:val="19"/>
              </w:rPr>
              <w:t>operating</w:t>
            </w:r>
            <w:r>
              <w:rPr>
                <w:spacing w:val="-14"/>
                <w:w w:val="105"/>
                <w:sz w:val="19"/>
              </w:rPr>
              <w:t> </w:t>
            </w:r>
            <w:r>
              <w:rPr>
                <w:w w:val="105"/>
                <w:sz w:val="19"/>
              </w:rPr>
              <w:t>in</w:t>
            </w:r>
            <w:r>
              <w:rPr>
                <w:spacing w:val="-14"/>
                <w:w w:val="105"/>
                <w:sz w:val="19"/>
              </w:rPr>
              <w:t> </w:t>
            </w:r>
            <w:r>
              <w:rPr>
                <w:w w:val="105"/>
                <w:sz w:val="19"/>
              </w:rPr>
              <w:t>Australia</w:t>
            </w:r>
            <w:r>
              <w:rPr>
                <w:spacing w:val="-13"/>
                <w:w w:val="105"/>
                <w:sz w:val="19"/>
              </w:rPr>
              <w:t> </w:t>
            </w:r>
            <w:r>
              <w:rPr>
                <w:w w:val="105"/>
                <w:sz w:val="19"/>
              </w:rPr>
              <w:t>as</w:t>
            </w:r>
            <w:r>
              <w:rPr>
                <w:spacing w:val="-14"/>
                <w:w w:val="105"/>
                <w:sz w:val="19"/>
              </w:rPr>
              <w:t> </w:t>
            </w:r>
            <w:r>
              <w:rPr>
                <w:w w:val="105"/>
                <w:sz w:val="19"/>
              </w:rPr>
              <w:t>a non-incorporated entity must appoint an Australian resident as agent of the </w:t>
            </w:r>
            <w:r>
              <w:rPr>
                <w:spacing w:val="-2"/>
                <w:w w:val="105"/>
                <w:sz w:val="19"/>
              </w:rPr>
              <w:t>insurer.</w:t>
            </w:r>
          </w:p>
          <w:p>
            <w:pPr>
              <w:pStyle w:val="TableParagraph"/>
              <w:spacing w:before="15"/>
              <w:rPr>
                <w:sz w:val="19"/>
              </w:rPr>
            </w:pPr>
          </w:p>
          <w:p>
            <w:pPr>
              <w:pStyle w:val="TableParagraph"/>
              <w:spacing w:line="252" w:lineRule="auto" w:before="0"/>
              <w:ind w:left="105"/>
              <w:rPr>
                <w:sz w:val="19"/>
              </w:rPr>
            </w:pPr>
            <w:r>
              <w:rPr>
                <w:w w:val="105"/>
                <w:sz w:val="19"/>
              </w:rPr>
              <w:t>Registered</w:t>
            </w:r>
            <w:r>
              <w:rPr>
                <w:spacing w:val="-13"/>
                <w:w w:val="105"/>
                <w:sz w:val="19"/>
              </w:rPr>
              <w:t> </w:t>
            </w:r>
            <w:r>
              <w:rPr>
                <w:w w:val="105"/>
                <w:sz w:val="19"/>
              </w:rPr>
              <w:t>foreign</w:t>
            </w:r>
            <w:r>
              <w:rPr>
                <w:spacing w:val="-13"/>
                <w:w w:val="105"/>
                <w:sz w:val="19"/>
              </w:rPr>
              <w:t> </w:t>
            </w:r>
            <w:r>
              <w:rPr>
                <w:w w:val="105"/>
                <w:sz w:val="19"/>
              </w:rPr>
              <w:t>life</w:t>
            </w:r>
            <w:r>
              <w:rPr>
                <w:spacing w:val="-13"/>
                <w:w w:val="105"/>
                <w:sz w:val="19"/>
              </w:rPr>
              <w:t> </w:t>
            </w:r>
            <w:r>
              <w:rPr>
                <w:w w:val="105"/>
                <w:sz w:val="19"/>
              </w:rPr>
              <w:t>insurance</w:t>
            </w:r>
            <w:r>
              <w:rPr>
                <w:spacing w:val="-13"/>
                <w:w w:val="105"/>
                <w:sz w:val="19"/>
              </w:rPr>
              <w:t> </w:t>
            </w:r>
            <w:r>
              <w:rPr>
                <w:w w:val="105"/>
                <w:sz w:val="19"/>
              </w:rPr>
              <w:t>companies</w:t>
            </w:r>
            <w:r>
              <w:rPr>
                <w:spacing w:val="-13"/>
                <w:w w:val="105"/>
                <w:sz w:val="19"/>
              </w:rPr>
              <w:t> </w:t>
            </w:r>
            <w:r>
              <w:rPr>
                <w:w w:val="105"/>
                <w:sz w:val="19"/>
              </w:rPr>
              <w:t>are</w:t>
            </w:r>
            <w:r>
              <w:rPr>
                <w:spacing w:val="-13"/>
                <w:w w:val="105"/>
                <w:sz w:val="19"/>
              </w:rPr>
              <w:t> </w:t>
            </w:r>
            <w:r>
              <w:rPr>
                <w:w w:val="105"/>
                <w:sz w:val="19"/>
              </w:rPr>
              <w:t>required</w:t>
            </w:r>
            <w:r>
              <w:rPr>
                <w:spacing w:val="-13"/>
                <w:w w:val="105"/>
                <w:sz w:val="19"/>
              </w:rPr>
              <w:t> </w:t>
            </w:r>
            <w:r>
              <w:rPr>
                <w:w w:val="105"/>
                <w:sz w:val="19"/>
              </w:rPr>
              <w:t>to</w:t>
            </w:r>
            <w:r>
              <w:rPr>
                <w:spacing w:val="-13"/>
                <w:w w:val="105"/>
                <w:sz w:val="19"/>
              </w:rPr>
              <w:t> </w:t>
            </w:r>
            <w:r>
              <w:rPr>
                <w:w w:val="105"/>
                <w:sz w:val="19"/>
              </w:rPr>
              <w:t>have</w:t>
            </w:r>
            <w:r>
              <w:rPr>
                <w:spacing w:val="-13"/>
                <w:w w:val="105"/>
                <w:sz w:val="19"/>
              </w:rPr>
              <w:t> </w:t>
            </w:r>
            <w:r>
              <w:rPr>
                <w:w w:val="105"/>
                <w:sz w:val="19"/>
              </w:rPr>
              <w:t>a</w:t>
            </w:r>
            <w:r>
              <w:rPr>
                <w:spacing w:val="-13"/>
                <w:w w:val="105"/>
                <w:sz w:val="19"/>
              </w:rPr>
              <w:t> </w:t>
            </w:r>
            <w:r>
              <w:rPr>
                <w:w w:val="105"/>
                <w:sz w:val="19"/>
              </w:rPr>
              <w:t>local</w:t>
            </w:r>
            <w:r>
              <w:rPr>
                <w:spacing w:val="-13"/>
                <w:w w:val="105"/>
                <w:sz w:val="19"/>
              </w:rPr>
              <w:t> </w:t>
            </w:r>
            <w:r>
              <w:rPr>
                <w:w w:val="105"/>
                <w:sz w:val="19"/>
              </w:rPr>
              <w:t>agent resident in Australia.</w:t>
            </w:r>
          </w:p>
        </w:tc>
      </w:tr>
      <w:tr>
        <w:trPr>
          <w:trHeight w:val="4540" w:hRule="atLeast"/>
        </w:trPr>
        <w:tc>
          <w:tcPr>
            <w:tcW w:w="2602" w:type="dxa"/>
            <w:tcBorders>
              <w:bottom w:val="nil"/>
            </w:tcBorders>
          </w:tcPr>
          <w:p>
            <w:pPr>
              <w:pStyle w:val="TableParagraph"/>
              <w:numPr>
                <w:ilvl w:val="0"/>
                <w:numId w:val="8"/>
              </w:numPr>
              <w:tabs>
                <w:tab w:pos="463" w:val="left" w:leader="none"/>
                <w:tab w:pos="465" w:val="left" w:leader="none"/>
              </w:tabs>
              <w:spacing w:line="252" w:lineRule="auto" w:before="176" w:after="0"/>
              <w:ind w:left="465" w:right="582" w:hanging="356"/>
              <w:jc w:val="left"/>
              <w:rPr>
                <w:sz w:val="19"/>
              </w:rPr>
            </w:pPr>
            <w:r>
              <w:rPr>
                <w:w w:val="105"/>
                <w:sz w:val="19"/>
              </w:rPr>
              <w:t>Insurance</w:t>
            </w:r>
            <w:r>
              <w:rPr>
                <w:spacing w:val="-14"/>
                <w:w w:val="105"/>
                <w:sz w:val="19"/>
              </w:rPr>
              <w:t> </w:t>
            </w:r>
            <w:r>
              <w:rPr>
                <w:w w:val="105"/>
                <w:sz w:val="19"/>
              </w:rPr>
              <w:t>of</w:t>
            </w:r>
            <w:r>
              <w:rPr>
                <w:spacing w:val="-14"/>
                <w:w w:val="105"/>
                <w:sz w:val="19"/>
              </w:rPr>
              <w:t> </w:t>
            </w:r>
            <w:r>
              <w:rPr>
                <w:w w:val="105"/>
                <w:sz w:val="19"/>
              </w:rPr>
              <w:t>risks relating to:</w:t>
            </w:r>
          </w:p>
          <w:p>
            <w:pPr>
              <w:pStyle w:val="TableParagraph"/>
              <w:spacing w:before="14"/>
              <w:rPr>
                <w:sz w:val="19"/>
              </w:rPr>
            </w:pPr>
          </w:p>
          <w:p>
            <w:pPr>
              <w:pStyle w:val="TableParagraph"/>
              <w:numPr>
                <w:ilvl w:val="1"/>
                <w:numId w:val="8"/>
              </w:numPr>
              <w:tabs>
                <w:tab w:pos="470" w:val="left" w:leader="none"/>
              </w:tabs>
              <w:spacing w:line="252" w:lineRule="auto" w:before="0" w:after="0"/>
              <w:ind w:left="470" w:right="140" w:hanging="360"/>
              <w:jc w:val="left"/>
              <w:rPr>
                <w:sz w:val="19"/>
              </w:rPr>
            </w:pPr>
            <w:r>
              <w:rPr>
                <w:w w:val="105"/>
                <w:sz w:val="19"/>
              </w:rPr>
              <w:t>maritime</w:t>
            </w:r>
            <w:r>
              <w:rPr>
                <w:spacing w:val="-5"/>
                <w:w w:val="105"/>
                <w:sz w:val="19"/>
              </w:rPr>
              <w:t> </w:t>
            </w:r>
            <w:r>
              <w:rPr>
                <w:w w:val="105"/>
                <w:sz w:val="19"/>
              </w:rPr>
              <w:t>shipping</w:t>
            </w:r>
            <w:r>
              <w:rPr>
                <w:spacing w:val="-5"/>
                <w:w w:val="105"/>
                <w:sz w:val="19"/>
              </w:rPr>
              <w:t> </w:t>
            </w:r>
            <w:r>
              <w:rPr>
                <w:w w:val="105"/>
                <w:sz w:val="19"/>
              </w:rPr>
              <w:t>and commercial aviation and space launching and freight (including satellites), with such insurance</w:t>
            </w:r>
            <w:r>
              <w:rPr>
                <w:spacing w:val="-14"/>
                <w:w w:val="105"/>
                <w:sz w:val="19"/>
              </w:rPr>
              <w:t> </w:t>
            </w:r>
            <w:r>
              <w:rPr>
                <w:w w:val="105"/>
                <w:sz w:val="19"/>
              </w:rPr>
              <w:t>to</w:t>
            </w:r>
            <w:r>
              <w:rPr>
                <w:spacing w:val="-14"/>
                <w:w w:val="105"/>
                <w:sz w:val="19"/>
              </w:rPr>
              <w:t> </w:t>
            </w:r>
            <w:r>
              <w:rPr>
                <w:w w:val="105"/>
                <w:sz w:val="19"/>
              </w:rPr>
              <w:t>cover</w:t>
            </w:r>
            <w:r>
              <w:rPr>
                <w:spacing w:val="-14"/>
                <w:w w:val="105"/>
                <w:sz w:val="19"/>
              </w:rPr>
              <w:t> </w:t>
            </w:r>
            <w:r>
              <w:rPr>
                <w:w w:val="105"/>
                <w:sz w:val="19"/>
              </w:rPr>
              <w:t>any or all of the following: the goods being transported, the vehicle transporting the goods and any liability arising therefrom; and</w:t>
            </w:r>
          </w:p>
          <w:p>
            <w:pPr>
              <w:pStyle w:val="TableParagraph"/>
              <w:numPr>
                <w:ilvl w:val="1"/>
                <w:numId w:val="8"/>
              </w:numPr>
              <w:tabs>
                <w:tab w:pos="470" w:val="left" w:leader="none"/>
              </w:tabs>
              <w:spacing w:line="230" w:lineRule="atLeast" w:before="211" w:after="0"/>
              <w:ind w:left="470" w:right="249" w:hanging="360"/>
              <w:jc w:val="left"/>
              <w:rPr>
                <w:sz w:val="19"/>
              </w:rPr>
            </w:pPr>
            <w:r>
              <w:rPr>
                <w:spacing w:val="-2"/>
                <w:w w:val="105"/>
                <w:sz w:val="19"/>
              </w:rPr>
              <w:t>goods</w:t>
            </w:r>
            <w:r>
              <w:rPr>
                <w:spacing w:val="-12"/>
                <w:w w:val="105"/>
                <w:sz w:val="19"/>
              </w:rPr>
              <w:t> </w:t>
            </w:r>
            <w:r>
              <w:rPr>
                <w:spacing w:val="-2"/>
                <w:w w:val="105"/>
                <w:sz w:val="19"/>
              </w:rPr>
              <w:t>in</w:t>
            </w:r>
            <w:r>
              <w:rPr>
                <w:spacing w:val="-12"/>
                <w:w w:val="105"/>
                <w:sz w:val="19"/>
              </w:rPr>
              <w:t> </w:t>
            </w:r>
            <w:r>
              <w:rPr>
                <w:spacing w:val="-2"/>
                <w:w w:val="105"/>
                <w:sz w:val="19"/>
              </w:rPr>
              <w:t>international transit.</w:t>
            </w:r>
          </w:p>
        </w:tc>
        <w:tc>
          <w:tcPr>
            <w:tcW w:w="7253" w:type="dxa"/>
            <w:tcBorders>
              <w:bottom w:val="nil"/>
            </w:tcBorders>
          </w:tcPr>
          <w:p>
            <w:pPr>
              <w:pStyle w:val="TableParagraph"/>
              <w:spacing w:line="252" w:lineRule="auto"/>
              <w:ind w:left="105" w:right="406"/>
              <w:rPr>
                <w:sz w:val="19"/>
              </w:rPr>
            </w:pPr>
            <w:r>
              <w:rPr>
                <w:w w:val="105"/>
                <w:sz w:val="19"/>
                <w:u w:val="single"/>
              </w:rPr>
              <w:t>Cross-border supply</w:t>
            </w:r>
            <w:r>
              <w:rPr>
                <w:w w:val="105"/>
                <w:sz w:val="19"/>
              </w:rPr>
              <w:t> as a principal, through an intermediary or as an intermediary</w:t>
            </w:r>
            <w:r>
              <w:rPr>
                <w:spacing w:val="-14"/>
                <w:w w:val="105"/>
                <w:sz w:val="19"/>
              </w:rPr>
              <w:t> </w:t>
            </w:r>
            <w:r>
              <w:rPr>
                <w:w w:val="105"/>
                <w:sz w:val="19"/>
              </w:rPr>
              <w:t>is</w:t>
            </w:r>
            <w:r>
              <w:rPr>
                <w:spacing w:val="-14"/>
                <w:w w:val="105"/>
                <w:sz w:val="19"/>
              </w:rPr>
              <w:t> </w:t>
            </w:r>
            <w:r>
              <w:rPr>
                <w:w w:val="105"/>
                <w:sz w:val="19"/>
              </w:rPr>
              <w:t>permitted.</w:t>
            </w:r>
            <w:r>
              <w:rPr>
                <w:spacing w:val="28"/>
                <w:w w:val="105"/>
                <w:sz w:val="19"/>
              </w:rPr>
              <w:t> </w:t>
            </w:r>
            <w:r>
              <w:rPr>
                <w:w w:val="105"/>
                <w:sz w:val="19"/>
                <w:u w:val="single"/>
              </w:rPr>
              <w:t>Consumption</w:t>
            </w:r>
            <w:r>
              <w:rPr>
                <w:spacing w:val="-14"/>
                <w:w w:val="105"/>
                <w:sz w:val="19"/>
                <w:u w:val="single"/>
              </w:rPr>
              <w:t> </w:t>
            </w:r>
            <w:r>
              <w:rPr>
                <w:w w:val="105"/>
                <w:sz w:val="19"/>
                <w:u w:val="single"/>
              </w:rPr>
              <w:t>abroad</w:t>
            </w:r>
            <w:r>
              <w:rPr>
                <w:spacing w:val="-14"/>
                <w:w w:val="105"/>
                <w:sz w:val="19"/>
              </w:rPr>
              <w:t> </w:t>
            </w:r>
            <w:r>
              <w:rPr>
                <w:w w:val="105"/>
                <w:sz w:val="19"/>
              </w:rPr>
              <w:t>is</w:t>
            </w:r>
            <w:r>
              <w:rPr>
                <w:spacing w:val="-14"/>
                <w:w w:val="105"/>
                <w:sz w:val="19"/>
              </w:rPr>
              <w:t> </w:t>
            </w:r>
            <w:r>
              <w:rPr>
                <w:w w:val="105"/>
                <w:sz w:val="19"/>
              </w:rPr>
              <w:t>permitted.</w:t>
            </w:r>
            <w:r>
              <w:rPr>
                <w:spacing w:val="28"/>
                <w:w w:val="105"/>
                <w:sz w:val="19"/>
              </w:rPr>
              <w:t> </w:t>
            </w:r>
            <w:r>
              <w:rPr>
                <w:w w:val="105"/>
                <w:sz w:val="19"/>
              </w:rPr>
              <w:t>Otherwise </w:t>
            </w:r>
            <w:r>
              <w:rPr>
                <w:spacing w:val="-2"/>
                <w:w w:val="105"/>
                <w:sz w:val="19"/>
              </w:rPr>
              <w:t>unbound.</w:t>
            </w:r>
          </w:p>
        </w:tc>
      </w:tr>
    </w:tbl>
    <w:p>
      <w:pPr>
        <w:pStyle w:val="TableParagraph"/>
        <w:spacing w:after="0" w:line="252" w:lineRule="auto"/>
        <w:rPr>
          <w:sz w:val="19"/>
        </w:rPr>
        <w:sectPr>
          <w:pgSz w:w="11900" w:h="16840"/>
          <w:pgMar w:top="150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2466" w:hRule="atLeast"/>
        </w:trPr>
        <w:tc>
          <w:tcPr>
            <w:tcW w:w="2602" w:type="dxa"/>
          </w:tcPr>
          <w:p>
            <w:pPr>
              <w:pStyle w:val="TableParagraph"/>
              <w:spacing w:before="188"/>
              <w:rPr>
                <w:sz w:val="19"/>
              </w:rPr>
            </w:pPr>
          </w:p>
          <w:p>
            <w:pPr>
              <w:pStyle w:val="TableParagraph"/>
              <w:spacing w:line="252" w:lineRule="auto" w:before="0"/>
              <w:ind w:left="465" w:hanging="356"/>
              <w:rPr>
                <w:sz w:val="19"/>
              </w:rPr>
            </w:pPr>
            <w:r>
              <w:rPr>
                <w:w w:val="105"/>
                <w:sz w:val="19"/>
              </w:rPr>
              <w:t>2.</w:t>
            </w:r>
            <w:r>
              <w:rPr>
                <w:spacing w:val="80"/>
                <w:w w:val="105"/>
                <w:sz w:val="19"/>
              </w:rPr>
              <w:t> </w:t>
            </w:r>
            <w:r>
              <w:rPr>
                <w:w w:val="105"/>
                <w:sz w:val="19"/>
              </w:rPr>
              <w:t>Reinsurance and retrocession and the services auxiliary to insurance, such as </w:t>
            </w:r>
            <w:r>
              <w:rPr>
                <w:spacing w:val="-2"/>
                <w:w w:val="105"/>
                <w:sz w:val="19"/>
              </w:rPr>
              <w:t>consultancy,</w:t>
            </w:r>
            <w:r>
              <w:rPr>
                <w:spacing w:val="-12"/>
                <w:w w:val="105"/>
                <w:sz w:val="19"/>
              </w:rPr>
              <w:t> </w:t>
            </w:r>
            <w:r>
              <w:rPr>
                <w:spacing w:val="-2"/>
                <w:w w:val="105"/>
                <w:sz w:val="19"/>
              </w:rPr>
              <w:t>actuarial</w:t>
            </w:r>
            <w:r>
              <w:rPr>
                <w:spacing w:val="-2"/>
                <w:w w:val="105"/>
                <w:sz w:val="19"/>
              </w:rPr>
              <w:t>,</w:t>
            </w:r>
            <w:r>
              <w:rPr>
                <w:spacing w:val="-2"/>
                <w:w w:val="105"/>
                <w:sz w:val="19"/>
              </w:rPr>
              <w:t> </w:t>
            </w:r>
            <w:r>
              <w:rPr>
                <w:w w:val="105"/>
                <w:sz w:val="19"/>
              </w:rPr>
              <w:t>risk assessment and claim settlement </w:t>
            </w:r>
            <w:r>
              <w:rPr>
                <w:spacing w:val="-2"/>
                <w:w w:val="105"/>
                <w:sz w:val="19"/>
              </w:rPr>
              <w:t>services.</w:t>
            </w:r>
          </w:p>
        </w:tc>
        <w:tc>
          <w:tcPr>
            <w:tcW w:w="7253" w:type="dxa"/>
          </w:tcPr>
          <w:p>
            <w:pPr>
              <w:pStyle w:val="TableParagraph"/>
              <w:spacing w:before="0"/>
              <w:rPr>
                <w:rFonts w:ascii="Times New Roman"/>
                <w:sz w:val="18"/>
              </w:rPr>
            </w:pPr>
          </w:p>
        </w:tc>
      </w:tr>
      <w:tr>
        <w:trPr>
          <w:trHeight w:val="1093" w:hRule="atLeast"/>
        </w:trPr>
        <w:tc>
          <w:tcPr>
            <w:tcW w:w="2602" w:type="dxa"/>
            <w:tcBorders>
              <w:bottom w:val="nil"/>
            </w:tcBorders>
          </w:tcPr>
          <w:p>
            <w:pPr>
              <w:pStyle w:val="TableParagraph"/>
              <w:spacing w:line="252" w:lineRule="auto"/>
              <w:ind w:left="470" w:right="43" w:hanging="360"/>
              <w:rPr>
                <w:sz w:val="19"/>
              </w:rPr>
            </w:pPr>
            <w:r>
              <w:rPr>
                <w:w w:val="105"/>
                <w:sz w:val="19"/>
              </w:rPr>
              <w:t>B.</w:t>
            </w:r>
            <w:r>
              <w:rPr>
                <w:spacing w:val="80"/>
                <w:w w:val="105"/>
                <w:sz w:val="19"/>
              </w:rPr>
              <w:t> </w:t>
            </w:r>
            <w:r>
              <w:rPr>
                <w:w w:val="105"/>
                <w:sz w:val="19"/>
                <w:u w:val="single"/>
              </w:rPr>
              <w:t>Banking and Other</w:t>
            </w:r>
            <w:r>
              <w:rPr>
                <w:w w:val="105"/>
                <w:sz w:val="19"/>
              </w:rPr>
              <w:t> </w:t>
            </w:r>
            <w:r>
              <w:rPr>
                <w:w w:val="105"/>
                <w:sz w:val="19"/>
                <w:u w:val="single"/>
              </w:rPr>
              <w:t>financial services</w:t>
            </w:r>
            <w:r>
              <w:rPr>
                <w:w w:val="105"/>
                <w:sz w:val="19"/>
              </w:rPr>
              <w:t> </w:t>
            </w:r>
            <w:r>
              <w:rPr>
                <w:sz w:val="19"/>
              </w:rPr>
              <w:t>(excluding insurance)</w:t>
            </w:r>
          </w:p>
        </w:tc>
        <w:tc>
          <w:tcPr>
            <w:tcW w:w="7253" w:type="dxa"/>
            <w:tcBorders>
              <w:bottom w:val="nil"/>
            </w:tcBorders>
          </w:tcPr>
          <w:p>
            <w:pPr>
              <w:pStyle w:val="TableParagraph"/>
              <w:spacing w:line="230" w:lineRule="atLeast" w:before="153"/>
              <w:ind w:left="105"/>
              <w:rPr>
                <w:sz w:val="19"/>
              </w:rPr>
            </w:pPr>
            <w:r>
              <w:rPr>
                <w:w w:val="105"/>
                <w:sz w:val="19"/>
                <w:u w:val="single"/>
              </w:rPr>
              <w:t>Commercial</w:t>
            </w:r>
            <w:r>
              <w:rPr>
                <w:spacing w:val="-9"/>
                <w:w w:val="105"/>
                <w:sz w:val="19"/>
                <w:u w:val="single"/>
              </w:rPr>
              <w:t> </w:t>
            </w:r>
            <w:r>
              <w:rPr>
                <w:w w:val="105"/>
                <w:sz w:val="19"/>
                <w:u w:val="single"/>
              </w:rPr>
              <w:t>presence</w:t>
            </w:r>
            <w:r>
              <w:rPr>
                <w:spacing w:val="-9"/>
                <w:w w:val="105"/>
                <w:sz w:val="19"/>
              </w:rPr>
              <w:t> </w:t>
            </w:r>
            <w:r>
              <w:rPr>
                <w:w w:val="105"/>
                <w:sz w:val="19"/>
              </w:rPr>
              <w:t>for</w:t>
            </w:r>
            <w:r>
              <w:rPr>
                <w:spacing w:val="-9"/>
                <w:w w:val="105"/>
                <w:sz w:val="19"/>
              </w:rPr>
              <w:t> </w:t>
            </w:r>
            <w:r>
              <w:rPr>
                <w:w w:val="105"/>
                <w:sz w:val="19"/>
              </w:rPr>
              <w:t>financial</w:t>
            </w:r>
            <w:r>
              <w:rPr>
                <w:spacing w:val="-9"/>
                <w:w w:val="105"/>
                <w:sz w:val="19"/>
              </w:rPr>
              <w:t> </w:t>
            </w:r>
            <w:r>
              <w:rPr>
                <w:w w:val="105"/>
                <w:sz w:val="19"/>
              </w:rPr>
              <w:t>service</w:t>
            </w:r>
            <w:r>
              <w:rPr>
                <w:spacing w:val="-9"/>
                <w:w w:val="105"/>
                <w:sz w:val="19"/>
              </w:rPr>
              <w:t> </w:t>
            </w:r>
            <w:r>
              <w:rPr>
                <w:w w:val="105"/>
                <w:sz w:val="19"/>
              </w:rPr>
              <w:t>suppliers</w:t>
            </w:r>
            <w:r>
              <w:rPr>
                <w:spacing w:val="-9"/>
                <w:w w:val="105"/>
                <w:sz w:val="19"/>
              </w:rPr>
              <w:t> </w:t>
            </w:r>
            <w:r>
              <w:rPr>
                <w:w w:val="105"/>
                <w:sz w:val="19"/>
              </w:rPr>
              <w:t>is</w:t>
            </w:r>
            <w:r>
              <w:rPr>
                <w:spacing w:val="-9"/>
                <w:w w:val="105"/>
                <w:sz w:val="19"/>
              </w:rPr>
              <w:t> </w:t>
            </w:r>
            <w:r>
              <w:rPr>
                <w:w w:val="105"/>
                <w:sz w:val="19"/>
              </w:rPr>
              <w:t>permitted</w:t>
            </w:r>
            <w:r>
              <w:rPr>
                <w:spacing w:val="-9"/>
                <w:w w:val="105"/>
                <w:sz w:val="19"/>
              </w:rPr>
              <w:t> </w:t>
            </w:r>
            <w:r>
              <w:rPr>
                <w:w w:val="105"/>
                <w:sz w:val="19"/>
              </w:rPr>
              <w:t>subject</w:t>
            </w:r>
            <w:r>
              <w:rPr>
                <w:spacing w:val="-9"/>
                <w:w w:val="105"/>
                <w:sz w:val="19"/>
              </w:rPr>
              <w:t> </w:t>
            </w:r>
            <w:r>
              <w:rPr>
                <w:w w:val="105"/>
                <w:sz w:val="19"/>
              </w:rPr>
              <w:t>to</w:t>
            </w:r>
            <w:r>
              <w:rPr>
                <w:spacing w:val="-9"/>
                <w:w w:val="105"/>
                <w:sz w:val="19"/>
              </w:rPr>
              <w:t> </w:t>
            </w:r>
            <w:r>
              <w:rPr>
                <w:w w:val="105"/>
                <w:sz w:val="19"/>
              </w:rPr>
              <w:t>any terms, conditions and procedures for authorisation of the establishment and expansion</w:t>
            </w:r>
            <w:r>
              <w:rPr>
                <w:spacing w:val="-12"/>
                <w:w w:val="105"/>
                <w:sz w:val="19"/>
              </w:rPr>
              <w:t> </w:t>
            </w:r>
            <w:r>
              <w:rPr>
                <w:w w:val="105"/>
                <w:sz w:val="19"/>
              </w:rPr>
              <w:t>of</w:t>
            </w:r>
            <w:r>
              <w:rPr>
                <w:spacing w:val="-12"/>
                <w:w w:val="105"/>
                <w:sz w:val="19"/>
              </w:rPr>
              <w:t> </w:t>
            </w:r>
            <w:r>
              <w:rPr>
                <w:w w:val="105"/>
                <w:sz w:val="19"/>
              </w:rPr>
              <w:t>a</w:t>
            </w:r>
            <w:r>
              <w:rPr>
                <w:spacing w:val="-12"/>
                <w:w w:val="105"/>
                <w:sz w:val="19"/>
              </w:rPr>
              <w:t> </w:t>
            </w:r>
            <w:r>
              <w:rPr>
                <w:w w:val="105"/>
                <w:sz w:val="19"/>
              </w:rPr>
              <w:t>commercial</w:t>
            </w:r>
            <w:r>
              <w:rPr>
                <w:spacing w:val="-12"/>
                <w:w w:val="105"/>
                <w:sz w:val="19"/>
              </w:rPr>
              <w:t> </w:t>
            </w:r>
            <w:r>
              <w:rPr>
                <w:w w:val="105"/>
                <w:sz w:val="19"/>
              </w:rPr>
              <w:t>presence</w:t>
            </w:r>
            <w:r>
              <w:rPr>
                <w:spacing w:val="-12"/>
                <w:w w:val="105"/>
                <w:sz w:val="19"/>
              </w:rPr>
              <w:t> </w:t>
            </w:r>
            <w:r>
              <w:rPr>
                <w:w w:val="105"/>
                <w:sz w:val="19"/>
              </w:rPr>
              <w:t>that</w:t>
            </w:r>
            <w:r>
              <w:rPr>
                <w:spacing w:val="-12"/>
                <w:w w:val="105"/>
                <w:sz w:val="19"/>
              </w:rPr>
              <w:t> </w:t>
            </w:r>
            <w:r>
              <w:rPr>
                <w:w w:val="105"/>
                <w:sz w:val="19"/>
              </w:rPr>
              <w:t>Australia</w:t>
            </w:r>
            <w:r>
              <w:rPr>
                <w:spacing w:val="-12"/>
                <w:w w:val="105"/>
                <w:sz w:val="19"/>
              </w:rPr>
              <w:t> </w:t>
            </w:r>
            <w:r>
              <w:rPr>
                <w:w w:val="105"/>
                <w:sz w:val="19"/>
              </w:rPr>
              <w:t>may</w:t>
            </w:r>
            <w:r>
              <w:rPr>
                <w:spacing w:val="-12"/>
                <w:w w:val="105"/>
                <w:sz w:val="19"/>
              </w:rPr>
              <w:t> </w:t>
            </w:r>
            <w:r>
              <w:rPr>
                <w:w w:val="105"/>
                <w:sz w:val="19"/>
              </w:rPr>
              <w:t>apply</w:t>
            </w:r>
            <w:r>
              <w:rPr>
                <w:spacing w:val="-12"/>
                <w:w w:val="105"/>
                <w:sz w:val="19"/>
              </w:rPr>
              <w:t> </w:t>
            </w:r>
            <w:r>
              <w:rPr>
                <w:w w:val="105"/>
                <w:sz w:val="19"/>
              </w:rPr>
              <w:t>from</w:t>
            </w:r>
            <w:r>
              <w:rPr>
                <w:spacing w:val="-12"/>
                <w:w w:val="105"/>
                <w:sz w:val="19"/>
              </w:rPr>
              <w:t> </w:t>
            </w:r>
            <w:r>
              <w:rPr>
                <w:w w:val="105"/>
                <w:sz w:val="19"/>
              </w:rPr>
              <w:t>time</w:t>
            </w:r>
            <w:r>
              <w:rPr>
                <w:spacing w:val="-12"/>
                <w:w w:val="105"/>
                <w:sz w:val="19"/>
              </w:rPr>
              <w:t> </w:t>
            </w:r>
            <w:r>
              <w:rPr>
                <w:w w:val="105"/>
                <w:sz w:val="19"/>
              </w:rPr>
              <w:t>to</w:t>
            </w:r>
            <w:r>
              <w:rPr>
                <w:spacing w:val="-12"/>
                <w:w w:val="105"/>
                <w:sz w:val="19"/>
              </w:rPr>
              <w:t> </w:t>
            </w:r>
            <w:r>
              <w:rPr>
                <w:w w:val="105"/>
                <w:sz w:val="19"/>
              </w:rPr>
              <w:t>time and the limitations listed below.</w:t>
            </w:r>
          </w:p>
        </w:tc>
      </w:tr>
      <w:tr>
        <w:trPr>
          <w:trHeight w:val="2208" w:hRule="atLeast"/>
        </w:trPr>
        <w:tc>
          <w:tcPr>
            <w:tcW w:w="2602" w:type="dxa"/>
            <w:tcBorders>
              <w:top w:val="nil"/>
              <w:bottom w:val="nil"/>
            </w:tcBorders>
          </w:tcPr>
          <w:p>
            <w:pPr>
              <w:pStyle w:val="TableParagraph"/>
              <w:spacing w:line="252" w:lineRule="auto" w:before="5"/>
              <w:ind w:left="470" w:right="225"/>
              <w:rPr>
                <w:sz w:val="19"/>
              </w:rPr>
            </w:pPr>
            <w:r>
              <w:rPr>
                <w:w w:val="105"/>
                <w:sz w:val="19"/>
              </w:rPr>
              <w:t>Covers</w:t>
            </w:r>
            <w:r>
              <w:rPr>
                <w:spacing w:val="-14"/>
                <w:w w:val="105"/>
                <w:sz w:val="19"/>
              </w:rPr>
              <w:t> </w:t>
            </w:r>
            <w:r>
              <w:rPr>
                <w:w w:val="105"/>
                <w:sz w:val="19"/>
              </w:rPr>
              <w:t>such</w:t>
            </w:r>
            <w:r>
              <w:rPr>
                <w:spacing w:val="-14"/>
                <w:w w:val="105"/>
                <w:sz w:val="19"/>
              </w:rPr>
              <w:t> </w:t>
            </w:r>
            <w:r>
              <w:rPr>
                <w:w w:val="105"/>
                <w:sz w:val="19"/>
              </w:rPr>
              <w:t>financial services</w:t>
            </w:r>
            <w:r>
              <w:rPr>
                <w:spacing w:val="-14"/>
                <w:w w:val="105"/>
                <w:sz w:val="19"/>
              </w:rPr>
              <w:t> </w:t>
            </w:r>
            <w:r>
              <w:rPr>
                <w:w w:val="105"/>
                <w:sz w:val="19"/>
              </w:rPr>
              <w:t>as</w:t>
            </w:r>
            <w:r>
              <w:rPr>
                <w:spacing w:val="-14"/>
                <w:w w:val="105"/>
                <w:sz w:val="19"/>
              </w:rPr>
              <w:t> </w:t>
            </w:r>
            <w:r>
              <w:rPr>
                <w:w w:val="105"/>
                <w:sz w:val="19"/>
              </w:rPr>
              <w:t>defined</w:t>
            </w:r>
            <w:r>
              <w:rPr>
                <w:spacing w:val="-14"/>
                <w:w w:val="105"/>
                <w:sz w:val="19"/>
              </w:rPr>
              <w:t> </w:t>
            </w:r>
            <w:r>
              <w:rPr>
                <w:w w:val="105"/>
                <w:sz w:val="19"/>
              </w:rPr>
              <w:t>in the Annex on Financial Services in the GATS.</w:t>
            </w:r>
          </w:p>
        </w:tc>
        <w:tc>
          <w:tcPr>
            <w:tcW w:w="7253" w:type="dxa"/>
            <w:tcBorders>
              <w:top w:val="nil"/>
              <w:bottom w:val="nil"/>
            </w:tcBorders>
          </w:tcPr>
          <w:p>
            <w:pPr>
              <w:pStyle w:val="TableParagraph"/>
              <w:spacing w:before="17"/>
              <w:rPr>
                <w:sz w:val="19"/>
              </w:rPr>
            </w:pPr>
          </w:p>
          <w:p>
            <w:pPr>
              <w:pStyle w:val="TableParagraph"/>
              <w:spacing w:line="252" w:lineRule="auto" w:before="0"/>
              <w:ind w:left="105" w:right="406"/>
              <w:rPr>
                <w:sz w:val="19"/>
              </w:rPr>
            </w:pPr>
            <w:r>
              <w:rPr>
                <w:w w:val="105"/>
                <w:sz w:val="19"/>
              </w:rPr>
              <w:t>A foreign bank located overseas is able to offer its services to Australian enterprises,</w:t>
            </w:r>
            <w:r>
              <w:rPr>
                <w:spacing w:val="-11"/>
                <w:w w:val="105"/>
                <w:sz w:val="19"/>
              </w:rPr>
              <w:t> </w:t>
            </w:r>
            <w:r>
              <w:rPr>
                <w:w w:val="105"/>
                <w:sz w:val="19"/>
              </w:rPr>
              <w:t>but</w:t>
            </w:r>
            <w:r>
              <w:rPr>
                <w:spacing w:val="-11"/>
                <w:w w:val="105"/>
                <w:sz w:val="19"/>
              </w:rPr>
              <w:t> </w:t>
            </w:r>
            <w:r>
              <w:rPr>
                <w:w w:val="105"/>
                <w:sz w:val="19"/>
              </w:rPr>
              <w:t>is</w:t>
            </w:r>
            <w:r>
              <w:rPr>
                <w:spacing w:val="-11"/>
                <w:w w:val="105"/>
                <w:sz w:val="19"/>
              </w:rPr>
              <w:t> </w:t>
            </w:r>
            <w:r>
              <w:rPr>
                <w:w w:val="105"/>
                <w:sz w:val="19"/>
              </w:rPr>
              <w:t>not</w:t>
            </w:r>
            <w:r>
              <w:rPr>
                <w:spacing w:val="-11"/>
                <w:w w:val="105"/>
                <w:sz w:val="19"/>
              </w:rPr>
              <w:t> </w:t>
            </w:r>
            <w:r>
              <w:rPr>
                <w:w w:val="105"/>
                <w:sz w:val="19"/>
              </w:rPr>
              <w:t>allowed</w:t>
            </w:r>
            <w:r>
              <w:rPr>
                <w:spacing w:val="-11"/>
                <w:w w:val="105"/>
                <w:sz w:val="19"/>
              </w:rPr>
              <w:t> </w:t>
            </w:r>
            <w:r>
              <w:rPr>
                <w:w w:val="105"/>
                <w:sz w:val="19"/>
              </w:rPr>
              <w:t>to</w:t>
            </w:r>
            <w:r>
              <w:rPr>
                <w:spacing w:val="-11"/>
                <w:w w:val="105"/>
                <w:sz w:val="19"/>
              </w:rPr>
              <w:t> </w:t>
            </w:r>
            <w:r>
              <w:rPr>
                <w:w w:val="105"/>
                <w:sz w:val="19"/>
              </w:rPr>
              <w:t>raise</w:t>
            </w:r>
            <w:r>
              <w:rPr>
                <w:spacing w:val="-11"/>
                <w:w w:val="105"/>
                <w:sz w:val="19"/>
              </w:rPr>
              <w:t> </w:t>
            </w:r>
            <w:r>
              <w:rPr>
                <w:w w:val="105"/>
                <w:sz w:val="19"/>
              </w:rPr>
              <w:t>deposit</w:t>
            </w:r>
            <w:r>
              <w:rPr>
                <w:spacing w:val="-11"/>
                <w:w w:val="105"/>
                <w:sz w:val="19"/>
              </w:rPr>
              <w:t> </w:t>
            </w:r>
            <w:r>
              <w:rPr>
                <w:w w:val="105"/>
                <w:sz w:val="19"/>
              </w:rPr>
              <w:t>funds</w:t>
            </w:r>
            <w:r>
              <w:rPr>
                <w:spacing w:val="-11"/>
                <w:w w:val="105"/>
                <w:sz w:val="19"/>
              </w:rPr>
              <w:t> </w:t>
            </w:r>
            <w:r>
              <w:rPr>
                <w:w w:val="105"/>
                <w:sz w:val="19"/>
              </w:rPr>
              <w:t>in</w:t>
            </w:r>
            <w:r>
              <w:rPr>
                <w:spacing w:val="-11"/>
                <w:w w:val="105"/>
                <w:sz w:val="19"/>
              </w:rPr>
              <w:t> </w:t>
            </w:r>
            <w:r>
              <w:rPr>
                <w:w w:val="105"/>
                <w:sz w:val="19"/>
              </w:rPr>
              <w:t>Australia</w:t>
            </w:r>
            <w:r>
              <w:rPr>
                <w:spacing w:val="-11"/>
                <w:w w:val="105"/>
                <w:sz w:val="19"/>
              </w:rPr>
              <w:t> </w:t>
            </w:r>
            <w:r>
              <w:rPr>
                <w:w w:val="105"/>
                <w:sz w:val="19"/>
              </w:rPr>
              <w:t>or</w:t>
            </w:r>
            <w:r>
              <w:rPr>
                <w:spacing w:val="-11"/>
                <w:w w:val="105"/>
                <w:sz w:val="19"/>
              </w:rPr>
              <w:t> </w:t>
            </w:r>
            <w:r>
              <w:rPr>
                <w:w w:val="105"/>
                <w:sz w:val="19"/>
              </w:rPr>
              <w:t>undertake business within Australia unless it is an authorised bank (or establishes a money</w:t>
            </w:r>
            <w:r>
              <w:rPr>
                <w:spacing w:val="-10"/>
                <w:w w:val="105"/>
                <w:sz w:val="19"/>
              </w:rPr>
              <w:t> </w:t>
            </w:r>
            <w:r>
              <w:rPr>
                <w:w w:val="105"/>
                <w:sz w:val="19"/>
              </w:rPr>
              <w:t>market</w:t>
            </w:r>
            <w:r>
              <w:rPr>
                <w:spacing w:val="-10"/>
                <w:w w:val="105"/>
                <w:sz w:val="19"/>
              </w:rPr>
              <w:t> </w:t>
            </w:r>
            <w:r>
              <w:rPr>
                <w:w w:val="105"/>
                <w:sz w:val="19"/>
              </w:rPr>
              <w:t>corporation,</w:t>
            </w:r>
            <w:r>
              <w:rPr>
                <w:spacing w:val="-10"/>
                <w:w w:val="105"/>
                <w:sz w:val="19"/>
              </w:rPr>
              <w:t> </w:t>
            </w:r>
            <w:r>
              <w:rPr>
                <w:w w:val="105"/>
                <w:sz w:val="19"/>
              </w:rPr>
              <w:t>subsidiary</w:t>
            </w:r>
            <w:r>
              <w:rPr>
                <w:spacing w:val="-10"/>
                <w:w w:val="105"/>
                <w:sz w:val="19"/>
              </w:rPr>
              <w:t> </w:t>
            </w:r>
            <w:r>
              <w:rPr>
                <w:w w:val="105"/>
                <w:sz w:val="19"/>
              </w:rPr>
              <w:t>etc.).</w:t>
            </w:r>
            <w:r>
              <w:rPr>
                <w:spacing w:val="36"/>
                <w:w w:val="105"/>
                <w:sz w:val="19"/>
              </w:rPr>
              <w:t> </w:t>
            </w:r>
            <w:r>
              <w:rPr>
                <w:w w:val="105"/>
                <w:sz w:val="19"/>
              </w:rPr>
              <w:t>Foreign</w:t>
            </w:r>
            <w:r>
              <w:rPr>
                <w:spacing w:val="-10"/>
                <w:w w:val="105"/>
                <w:sz w:val="19"/>
              </w:rPr>
              <w:t> </w:t>
            </w:r>
            <w:r>
              <w:rPr>
                <w:w w:val="105"/>
                <w:sz w:val="19"/>
              </w:rPr>
              <w:t>banks</w:t>
            </w:r>
            <w:r>
              <w:rPr>
                <w:spacing w:val="-10"/>
                <w:w w:val="105"/>
                <w:sz w:val="19"/>
              </w:rPr>
              <w:t> </w:t>
            </w:r>
            <w:r>
              <w:rPr>
                <w:w w:val="105"/>
                <w:sz w:val="19"/>
              </w:rPr>
              <w:t>located</w:t>
            </w:r>
            <w:r>
              <w:rPr>
                <w:spacing w:val="-10"/>
                <w:w w:val="105"/>
                <w:sz w:val="19"/>
              </w:rPr>
              <w:t> </w:t>
            </w:r>
            <w:r>
              <w:rPr>
                <w:w w:val="105"/>
                <w:sz w:val="19"/>
              </w:rPr>
              <w:t>overseas may, however, raise funds in Australia through the issue of debt securities provided that those securities are offered/traded in parcels of not less than</w:t>
            </w:r>
          </w:p>
          <w:p>
            <w:pPr>
              <w:pStyle w:val="TableParagraph"/>
              <w:spacing w:line="259" w:lineRule="auto" w:before="20"/>
              <w:ind w:left="105"/>
              <w:rPr>
                <w:sz w:val="19"/>
              </w:rPr>
            </w:pPr>
            <w:r>
              <w:rPr>
                <w:w w:val="105"/>
                <w:sz w:val="19"/>
              </w:rPr>
              <w:t>$A</w:t>
            </w:r>
            <w:r>
              <w:rPr>
                <w:spacing w:val="-13"/>
                <w:w w:val="105"/>
                <w:sz w:val="19"/>
              </w:rPr>
              <w:t> </w:t>
            </w:r>
            <w:r>
              <w:rPr>
                <w:w w:val="105"/>
                <w:sz w:val="19"/>
              </w:rPr>
              <w:t>500,000</w:t>
            </w:r>
            <w:r>
              <w:rPr>
                <w:spacing w:val="-13"/>
                <w:w w:val="105"/>
                <w:sz w:val="19"/>
              </w:rPr>
              <w:t> </w:t>
            </w:r>
            <w:r>
              <w:rPr>
                <w:w w:val="105"/>
                <w:sz w:val="19"/>
              </w:rPr>
              <w:t>and</w:t>
            </w:r>
            <w:r>
              <w:rPr>
                <w:spacing w:val="-13"/>
                <w:w w:val="105"/>
                <w:sz w:val="19"/>
              </w:rPr>
              <w:t> </w:t>
            </w:r>
            <w:r>
              <w:rPr>
                <w:w w:val="105"/>
                <w:sz w:val="19"/>
              </w:rPr>
              <w:t>the</w:t>
            </w:r>
            <w:r>
              <w:rPr>
                <w:spacing w:val="-13"/>
                <w:w w:val="105"/>
                <w:sz w:val="19"/>
              </w:rPr>
              <w:t> </w:t>
            </w:r>
            <w:r>
              <w:rPr>
                <w:w w:val="105"/>
                <w:sz w:val="19"/>
              </w:rPr>
              <w:t>securities</w:t>
            </w:r>
            <w:r>
              <w:rPr>
                <w:spacing w:val="-13"/>
                <w:w w:val="105"/>
                <w:sz w:val="19"/>
              </w:rPr>
              <w:t> </w:t>
            </w:r>
            <w:r>
              <w:rPr>
                <w:w w:val="105"/>
                <w:sz w:val="19"/>
              </w:rPr>
              <w:t>and</w:t>
            </w:r>
            <w:r>
              <w:rPr>
                <w:spacing w:val="-13"/>
                <w:w w:val="105"/>
                <w:sz w:val="19"/>
              </w:rPr>
              <w:t> </w:t>
            </w:r>
            <w:r>
              <w:rPr>
                <w:w w:val="105"/>
                <w:sz w:val="19"/>
              </w:rPr>
              <w:t>any</w:t>
            </w:r>
            <w:r>
              <w:rPr>
                <w:spacing w:val="-13"/>
                <w:w w:val="105"/>
                <w:sz w:val="19"/>
              </w:rPr>
              <w:t> </w:t>
            </w:r>
            <w:r>
              <w:rPr>
                <w:w w:val="105"/>
                <w:sz w:val="19"/>
              </w:rPr>
              <w:t>information</w:t>
            </w:r>
            <w:r>
              <w:rPr>
                <w:spacing w:val="-13"/>
                <w:w w:val="105"/>
                <w:sz w:val="19"/>
              </w:rPr>
              <w:t> </w:t>
            </w:r>
            <w:r>
              <w:rPr>
                <w:w w:val="105"/>
                <w:sz w:val="19"/>
              </w:rPr>
              <w:t>memoranda</w:t>
            </w:r>
            <w:r>
              <w:rPr>
                <w:spacing w:val="-13"/>
                <w:w w:val="105"/>
                <w:sz w:val="19"/>
              </w:rPr>
              <w:t> </w:t>
            </w:r>
            <w:r>
              <w:rPr>
                <w:w w:val="105"/>
                <w:sz w:val="19"/>
              </w:rPr>
              <w:t>clearly</w:t>
            </w:r>
            <w:r>
              <w:rPr>
                <w:spacing w:val="-13"/>
                <w:w w:val="105"/>
                <w:sz w:val="19"/>
              </w:rPr>
              <w:t> </w:t>
            </w:r>
            <w:r>
              <w:rPr>
                <w:w w:val="105"/>
                <w:sz w:val="19"/>
              </w:rPr>
              <w:t>state</w:t>
            </w:r>
            <w:r>
              <w:rPr>
                <w:spacing w:val="-13"/>
                <w:w w:val="105"/>
                <w:sz w:val="19"/>
              </w:rPr>
              <w:t> </w:t>
            </w:r>
            <w:r>
              <w:rPr>
                <w:w w:val="105"/>
                <w:sz w:val="19"/>
              </w:rPr>
              <w:t>the issuing bank is not authorised under the </w:t>
            </w:r>
            <w:r>
              <w:rPr>
                <w:i/>
                <w:w w:val="105"/>
                <w:sz w:val="19"/>
              </w:rPr>
              <w:t>Banking Act </w:t>
            </w:r>
            <w:r>
              <w:rPr>
                <w:w w:val="105"/>
                <w:sz w:val="19"/>
              </w:rPr>
              <w:t>in Australia.</w:t>
            </w:r>
          </w:p>
        </w:tc>
      </w:tr>
      <w:tr>
        <w:trPr>
          <w:trHeight w:val="2299" w:hRule="atLeast"/>
        </w:trPr>
        <w:tc>
          <w:tcPr>
            <w:tcW w:w="2602" w:type="dxa"/>
            <w:tcBorders>
              <w:top w:val="nil"/>
              <w:bottom w:val="nil"/>
            </w:tcBorders>
          </w:tcPr>
          <w:p>
            <w:pPr>
              <w:pStyle w:val="TableParagraph"/>
              <w:spacing w:before="0"/>
              <w:rPr>
                <w:rFonts w:ascii="Times New Roman"/>
                <w:sz w:val="18"/>
              </w:rPr>
            </w:pPr>
          </w:p>
        </w:tc>
        <w:tc>
          <w:tcPr>
            <w:tcW w:w="7253" w:type="dxa"/>
            <w:tcBorders>
              <w:top w:val="nil"/>
              <w:bottom w:val="nil"/>
            </w:tcBorders>
          </w:tcPr>
          <w:p>
            <w:pPr>
              <w:pStyle w:val="TableParagraph"/>
              <w:spacing w:line="252" w:lineRule="auto" w:before="120"/>
              <w:ind w:left="105" w:right="212"/>
              <w:rPr>
                <w:sz w:val="19"/>
              </w:rPr>
            </w:pPr>
            <w:r>
              <w:rPr>
                <w:w w:val="105"/>
                <w:sz w:val="19"/>
              </w:rPr>
              <w:t>Foreign banks may undertake banking operations in Australia through locally incorporated subsidiaries and/or an authorised branch.</w:t>
            </w:r>
            <w:r>
              <w:rPr>
                <w:spacing w:val="40"/>
                <w:w w:val="105"/>
                <w:sz w:val="19"/>
              </w:rPr>
              <w:t> </w:t>
            </w:r>
            <w:r>
              <w:rPr>
                <w:w w:val="105"/>
                <w:sz w:val="19"/>
              </w:rPr>
              <w:t>However, a branch may not accept "retail" deposits.</w:t>
            </w:r>
            <w:r>
              <w:rPr>
                <w:spacing w:val="40"/>
                <w:w w:val="105"/>
                <w:sz w:val="19"/>
              </w:rPr>
              <w:t> </w:t>
            </w:r>
            <w:r>
              <w:rPr>
                <w:w w:val="105"/>
                <w:sz w:val="19"/>
              </w:rPr>
              <w:t>A foreign bank wishing to accept "retail" deposits must seek authorization as a locally incorporated subsidiary for that purpose.</w:t>
            </w:r>
            <w:r>
              <w:rPr>
                <w:spacing w:val="33"/>
                <w:w w:val="105"/>
                <w:sz w:val="19"/>
              </w:rPr>
              <w:t> </w:t>
            </w:r>
            <w:r>
              <w:rPr>
                <w:w w:val="105"/>
                <w:sz w:val="19"/>
              </w:rPr>
              <w:t>Foreign</w:t>
            </w:r>
            <w:r>
              <w:rPr>
                <w:spacing w:val="-11"/>
                <w:w w:val="105"/>
                <w:sz w:val="19"/>
              </w:rPr>
              <w:t> </w:t>
            </w:r>
            <w:r>
              <w:rPr>
                <w:w w:val="105"/>
                <w:sz w:val="19"/>
              </w:rPr>
              <w:t>bank</w:t>
            </w:r>
            <w:r>
              <w:rPr>
                <w:spacing w:val="-11"/>
                <w:w w:val="105"/>
                <w:sz w:val="19"/>
              </w:rPr>
              <w:t> </w:t>
            </w:r>
            <w:r>
              <w:rPr>
                <w:w w:val="105"/>
                <w:sz w:val="19"/>
              </w:rPr>
              <w:t>branches</w:t>
            </w:r>
            <w:r>
              <w:rPr>
                <w:spacing w:val="-11"/>
                <w:w w:val="105"/>
                <w:sz w:val="19"/>
              </w:rPr>
              <w:t> </w:t>
            </w:r>
            <w:r>
              <w:rPr>
                <w:w w:val="105"/>
                <w:sz w:val="19"/>
              </w:rPr>
              <w:t>may</w:t>
            </w:r>
            <w:r>
              <w:rPr>
                <w:spacing w:val="-11"/>
                <w:w w:val="105"/>
                <w:sz w:val="19"/>
              </w:rPr>
              <w:t> </w:t>
            </w:r>
            <w:r>
              <w:rPr>
                <w:w w:val="105"/>
                <w:sz w:val="19"/>
              </w:rPr>
              <w:t>accept</w:t>
            </w:r>
            <w:r>
              <w:rPr>
                <w:spacing w:val="-11"/>
                <w:w w:val="105"/>
                <w:sz w:val="19"/>
              </w:rPr>
              <w:t> </w:t>
            </w:r>
            <w:r>
              <w:rPr>
                <w:w w:val="105"/>
                <w:sz w:val="19"/>
              </w:rPr>
              <w:t>deposits</w:t>
            </w:r>
            <w:r>
              <w:rPr>
                <w:spacing w:val="-11"/>
                <w:w w:val="105"/>
                <w:sz w:val="19"/>
              </w:rPr>
              <w:t> </w:t>
            </w:r>
            <w:r>
              <w:rPr>
                <w:w w:val="105"/>
                <w:sz w:val="19"/>
              </w:rPr>
              <w:t>(and</w:t>
            </w:r>
            <w:r>
              <w:rPr>
                <w:spacing w:val="-11"/>
                <w:w w:val="105"/>
                <w:sz w:val="19"/>
              </w:rPr>
              <w:t> </w:t>
            </w:r>
            <w:r>
              <w:rPr>
                <w:w w:val="105"/>
                <w:sz w:val="19"/>
              </w:rPr>
              <w:t>other</w:t>
            </w:r>
            <w:r>
              <w:rPr>
                <w:spacing w:val="-11"/>
                <w:w w:val="105"/>
                <w:sz w:val="19"/>
              </w:rPr>
              <w:t> </w:t>
            </w:r>
            <w:r>
              <w:rPr>
                <w:w w:val="105"/>
                <w:sz w:val="19"/>
              </w:rPr>
              <w:t>funds)</w:t>
            </w:r>
            <w:r>
              <w:rPr>
                <w:spacing w:val="-11"/>
                <w:w w:val="105"/>
                <w:sz w:val="19"/>
              </w:rPr>
              <w:t> </w:t>
            </w:r>
            <w:r>
              <w:rPr>
                <w:w w:val="105"/>
                <w:sz w:val="19"/>
              </w:rPr>
              <w:t>in</w:t>
            </w:r>
            <w:r>
              <w:rPr>
                <w:spacing w:val="-11"/>
                <w:w w:val="105"/>
                <w:sz w:val="19"/>
              </w:rPr>
              <w:t> </w:t>
            </w:r>
            <w:r>
              <w:rPr>
                <w:w w:val="105"/>
                <w:sz w:val="19"/>
              </w:rPr>
              <w:t>any amount from incorporated entities, non-residents and their own employees.</w:t>
            </w:r>
          </w:p>
          <w:p>
            <w:pPr>
              <w:pStyle w:val="TableParagraph"/>
              <w:spacing w:line="249" w:lineRule="auto" w:before="6"/>
              <w:ind w:left="105" w:right="212"/>
              <w:rPr>
                <w:sz w:val="19"/>
              </w:rPr>
            </w:pPr>
            <w:r>
              <w:rPr>
                <w:w w:val="105"/>
                <w:sz w:val="19"/>
              </w:rPr>
              <w:t>Deposits</w:t>
            </w:r>
            <w:r>
              <w:rPr>
                <w:spacing w:val="-12"/>
                <w:w w:val="105"/>
                <w:sz w:val="19"/>
              </w:rPr>
              <w:t> </w:t>
            </w:r>
            <w:r>
              <w:rPr>
                <w:w w:val="105"/>
                <w:sz w:val="19"/>
              </w:rPr>
              <w:t>(and</w:t>
            </w:r>
            <w:r>
              <w:rPr>
                <w:spacing w:val="-12"/>
                <w:w w:val="105"/>
                <w:sz w:val="19"/>
              </w:rPr>
              <w:t> </w:t>
            </w:r>
            <w:r>
              <w:rPr>
                <w:w w:val="105"/>
                <w:sz w:val="19"/>
              </w:rPr>
              <w:t>other</w:t>
            </w:r>
            <w:r>
              <w:rPr>
                <w:spacing w:val="-12"/>
                <w:w w:val="105"/>
                <w:sz w:val="19"/>
              </w:rPr>
              <w:t> </w:t>
            </w:r>
            <w:r>
              <w:rPr>
                <w:w w:val="105"/>
                <w:sz w:val="19"/>
              </w:rPr>
              <w:t>funds)</w:t>
            </w:r>
            <w:r>
              <w:rPr>
                <w:spacing w:val="-12"/>
                <w:w w:val="105"/>
                <w:sz w:val="19"/>
              </w:rPr>
              <w:t> </w:t>
            </w:r>
            <w:r>
              <w:rPr>
                <w:w w:val="105"/>
                <w:sz w:val="19"/>
              </w:rPr>
              <w:t>may</w:t>
            </w:r>
            <w:r>
              <w:rPr>
                <w:spacing w:val="-12"/>
                <w:w w:val="105"/>
                <w:sz w:val="19"/>
              </w:rPr>
              <w:t> </w:t>
            </w:r>
            <w:r>
              <w:rPr>
                <w:w w:val="105"/>
                <w:sz w:val="19"/>
              </w:rPr>
              <w:t>only</w:t>
            </w:r>
            <w:r>
              <w:rPr>
                <w:spacing w:val="-12"/>
                <w:w w:val="105"/>
                <w:sz w:val="19"/>
              </w:rPr>
              <w:t> </w:t>
            </w:r>
            <w:r>
              <w:rPr>
                <w:w w:val="105"/>
                <w:sz w:val="19"/>
              </w:rPr>
              <w:t>be</w:t>
            </w:r>
            <w:r>
              <w:rPr>
                <w:spacing w:val="-12"/>
                <w:w w:val="105"/>
                <w:sz w:val="19"/>
              </w:rPr>
              <w:t> </w:t>
            </w:r>
            <w:r>
              <w:rPr>
                <w:w w:val="105"/>
                <w:sz w:val="19"/>
              </w:rPr>
              <w:t>accepted</w:t>
            </w:r>
            <w:r>
              <w:rPr>
                <w:spacing w:val="-12"/>
                <w:w w:val="105"/>
                <w:sz w:val="19"/>
              </w:rPr>
              <w:t> </w:t>
            </w:r>
            <w:r>
              <w:rPr>
                <w:w w:val="105"/>
                <w:sz w:val="19"/>
              </w:rPr>
              <w:t>from</w:t>
            </w:r>
            <w:r>
              <w:rPr>
                <w:spacing w:val="-12"/>
                <w:w w:val="105"/>
                <w:sz w:val="19"/>
              </w:rPr>
              <w:t> </w:t>
            </w:r>
            <w:r>
              <w:rPr>
                <w:w w:val="105"/>
                <w:sz w:val="19"/>
              </w:rPr>
              <w:t>other</w:t>
            </w:r>
            <w:r>
              <w:rPr>
                <w:spacing w:val="-12"/>
                <w:w w:val="105"/>
                <w:sz w:val="19"/>
              </w:rPr>
              <w:t> </w:t>
            </w:r>
            <w:r>
              <w:rPr>
                <w:w w:val="105"/>
                <w:sz w:val="19"/>
              </w:rPr>
              <w:t>sources</w:t>
            </w:r>
            <w:r>
              <w:rPr>
                <w:spacing w:val="-12"/>
                <w:w w:val="105"/>
                <w:sz w:val="19"/>
              </w:rPr>
              <w:t> </w:t>
            </w:r>
            <w:r>
              <w:rPr>
                <w:w w:val="105"/>
                <w:sz w:val="19"/>
              </w:rPr>
              <w:t>where</w:t>
            </w:r>
            <w:r>
              <w:rPr>
                <w:spacing w:val="-12"/>
                <w:w w:val="105"/>
                <w:sz w:val="19"/>
              </w:rPr>
              <w:t> </w:t>
            </w:r>
            <w:r>
              <w:rPr>
                <w:w w:val="105"/>
                <w:sz w:val="19"/>
              </w:rPr>
              <w:t>the initial deposit (or other funds) is greater than $A 250,000.</w:t>
            </w:r>
            <w:r>
              <w:rPr>
                <w:spacing w:val="40"/>
                <w:w w:val="105"/>
                <w:sz w:val="19"/>
              </w:rPr>
              <w:t> </w:t>
            </w:r>
            <w:r>
              <w:rPr>
                <w:w w:val="105"/>
                <w:sz w:val="19"/>
              </w:rPr>
              <w:t>Deposit-taking outside of this is considered to be "retail" banking business.</w:t>
            </w:r>
          </w:p>
        </w:tc>
      </w:tr>
      <w:tr>
        <w:trPr>
          <w:trHeight w:val="2071" w:hRule="atLeast"/>
        </w:trPr>
        <w:tc>
          <w:tcPr>
            <w:tcW w:w="2602" w:type="dxa"/>
            <w:tcBorders>
              <w:top w:val="nil"/>
              <w:bottom w:val="nil"/>
            </w:tcBorders>
          </w:tcPr>
          <w:p>
            <w:pPr>
              <w:pStyle w:val="TableParagraph"/>
              <w:spacing w:before="0"/>
              <w:rPr>
                <w:rFonts w:ascii="Times New Roman"/>
                <w:sz w:val="18"/>
              </w:rPr>
            </w:pPr>
          </w:p>
        </w:tc>
        <w:tc>
          <w:tcPr>
            <w:tcW w:w="7253" w:type="dxa"/>
            <w:tcBorders>
              <w:top w:val="nil"/>
              <w:bottom w:val="nil"/>
            </w:tcBorders>
          </w:tcPr>
          <w:p>
            <w:pPr>
              <w:pStyle w:val="TableParagraph"/>
              <w:spacing w:line="252" w:lineRule="auto" w:before="120"/>
              <w:ind w:left="105" w:right="38"/>
              <w:rPr>
                <w:sz w:val="19"/>
              </w:rPr>
            </w:pPr>
            <w:r>
              <w:rPr>
                <w:w w:val="105"/>
                <w:sz w:val="19"/>
              </w:rPr>
              <w:t>Commonwealth</w:t>
            </w:r>
            <w:r>
              <w:rPr>
                <w:spacing w:val="40"/>
                <w:w w:val="105"/>
                <w:sz w:val="19"/>
              </w:rPr>
              <w:t> </w:t>
            </w:r>
            <w:r>
              <w:rPr>
                <w:w w:val="105"/>
                <w:sz w:val="19"/>
              </w:rPr>
              <w:t>owned</w:t>
            </w:r>
            <w:r>
              <w:rPr>
                <w:spacing w:val="40"/>
                <w:w w:val="105"/>
                <w:sz w:val="19"/>
              </w:rPr>
              <w:t> </w:t>
            </w:r>
            <w:r>
              <w:rPr>
                <w:w w:val="105"/>
                <w:sz w:val="19"/>
              </w:rPr>
              <w:t>entities</w:t>
            </w:r>
            <w:r>
              <w:rPr>
                <w:spacing w:val="40"/>
                <w:w w:val="105"/>
                <w:sz w:val="19"/>
              </w:rPr>
              <w:t> </w:t>
            </w:r>
            <w:r>
              <w:rPr>
                <w:w w:val="105"/>
                <w:sz w:val="19"/>
              </w:rPr>
              <w:t>which</w:t>
            </w:r>
            <w:r>
              <w:rPr>
                <w:spacing w:val="40"/>
                <w:w w:val="105"/>
                <w:sz w:val="19"/>
              </w:rPr>
              <w:t> </w:t>
            </w:r>
            <w:r>
              <w:rPr>
                <w:w w:val="105"/>
                <w:sz w:val="19"/>
              </w:rPr>
              <w:t>may</w:t>
            </w:r>
            <w:r>
              <w:rPr>
                <w:spacing w:val="40"/>
                <w:w w:val="105"/>
                <w:sz w:val="19"/>
              </w:rPr>
              <w:t> </w:t>
            </w:r>
            <w:r>
              <w:rPr>
                <w:w w:val="105"/>
                <w:sz w:val="19"/>
              </w:rPr>
              <w:t>conduct</w:t>
            </w:r>
            <w:r>
              <w:rPr>
                <w:spacing w:val="40"/>
                <w:w w:val="105"/>
                <w:sz w:val="19"/>
              </w:rPr>
              <w:t> </w:t>
            </w:r>
            <w:r>
              <w:rPr>
                <w:w w:val="105"/>
                <w:sz w:val="19"/>
              </w:rPr>
              <w:t>financial</w:t>
            </w:r>
            <w:r>
              <w:rPr>
                <w:spacing w:val="40"/>
                <w:w w:val="105"/>
                <w:sz w:val="19"/>
              </w:rPr>
              <w:t> </w:t>
            </w:r>
            <w:r>
              <w:rPr>
                <w:w w:val="105"/>
                <w:sz w:val="19"/>
              </w:rPr>
              <w:t>operations</w:t>
            </w:r>
            <w:r>
              <w:rPr>
                <w:spacing w:val="40"/>
                <w:w w:val="105"/>
                <w:sz w:val="19"/>
              </w:rPr>
              <w:t> </w:t>
            </w:r>
            <w:r>
              <w:rPr>
                <w:w w:val="105"/>
                <w:sz w:val="19"/>
              </w:rPr>
              <w:t>are guaranteed</w:t>
            </w:r>
            <w:r>
              <w:rPr>
                <w:spacing w:val="40"/>
                <w:w w:val="105"/>
                <w:sz w:val="19"/>
              </w:rPr>
              <w:t> </w:t>
            </w:r>
            <w:r>
              <w:rPr>
                <w:w w:val="105"/>
                <w:sz w:val="19"/>
              </w:rPr>
              <w:t>by</w:t>
            </w:r>
            <w:r>
              <w:rPr>
                <w:spacing w:val="40"/>
                <w:w w:val="105"/>
                <w:sz w:val="19"/>
              </w:rPr>
              <w:t> </w:t>
            </w:r>
            <w:r>
              <w:rPr>
                <w:w w:val="105"/>
                <w:sz w:val="19"/>
              </w:rPr>
              <w:t>the</w:t>
            </w:r>
            <w:r>
              <w:rPr>
                <w:spacing w:val="40"/>
                <w:w w:val="105"/>
                <w:sz w:val="19"/>
              </w:rPr>
              <w:t> </w:t>
            </w:r>
            <w:r>
              <w:rPr>
                <w:w w:val="105"/>
                <w:sz w:val="19"/>
              </w:rPr>
              <w:t>Commonwealth</w:t>
            </w:r>
            <w:r>
              <w:rPr>
                <w:spacing w:val="40"/>
                <w:w w:val="105"/>
                <w:sz w:val="19"/>
              </w:rPr>
              <w:t> </w:t>
            </w:r>
            <w:r>
              <w:rPr>
                <w:w w:val="105"/>
                <w:sz w:val="19"/>
              </w:rPr>
              <w:t>Government.</w:t>
            </w:r>
            <w:r>
              <w:rPr>
                <w:spacing w:val="80"/>
                <w:w w:val="105"/>
                <w:sz w:val="19"/>
              </w:rPr>
              <w:t> </w:t>
            </w:r>
            <w:r>
              <w:rPr>
                <w:w w:val="105"/>
                <w:sz w:val="19"/>
              </w:rPr>
              <w:t>While</w:t>
            </w:r>
            <w:r>
              <w:rPr>
                <w:spacing w:val="40"/>
                <w:w w:val="105"/>
                <w:sz w:val="19"/>
              </w:rPr>
              <w:t> </w:t>
            </w:r>
            <w:r>
              <w:rPr>
                <w:w w:val="105"/>
                <w:sz w:val="19"/>
              </w:rPr>
              <w:t>the</w:t>
            </w:r>
            <w:r>
              <w:rPr>
                <w:spacing w:val="40"/>
                <w:w w:val="105"/>
                <w:sz w:val="19"/>
              </w:rPr>
              <w:t> </w:t>
            </w:r>
            <w:r>
              <w:rPr>
                <w:w w:val="105"/>
                <w:sz w:val="19"/>
              </w:rPr>
              <w:t>Commonwealth sold its remaining shareholding in the Commonwealth Bank of Australia (CBA)</w:t>
            </w:r>
            <w:r>
              <w:rPr>
                <w:w w:val="105"/>
                <w:sz w:val="19"/>
              </w:rPr>
              <w:t> on 19 July 1996, a transitional Commonwealth guarantee has been provided to all of the liabilities of the CBA.</w:t>
            </w:r>
            <w:r>
              <w:rPr>
                <w:spacing w:val="40"/>
                <w:w w:val="105"/>
                <w:sz w:val="19"/>
              </w:rPr>
              <w:t> </w:t>
            </w:r>
            <w:r>
              <w:rPr>
                <w:w w:val="105"/>
                <w:sz w:val="19"/>
              </w:rPr>
              <w:t>The length of time that the guarantee applies depends on the</w:t>
            </w:r>
            <w:r>
              <w:rPr>
                <w:spacing w:val="34"/>
                <w:w w:val="105"/>
                <w:sz w:val="19"/>
              </w:rPr>
              <w:t> </w:t>
            </w:r>
            <w:r>
              <w:rPr>
                <w:w w:val="105"/>
                <w:sz w:val="19"/>
              </w:rPr>
              <w:t>characteristic of the liability.</w:t>
            </w:r>
            <w:r>
              <w:rPr>
                <w:spacing w:val="80"/>
                <w:w w:val="105"/>
                <w:sz w:val="19"/>
              </w:rPr>
              <w:t> </w:t>
            </w:r>
            <w:r>
              <w:rPr>
                <w:w w:val="105"/>
                <w:sz w:val="19"/>
              </w:rPr>
              <w:t>Transitional guarantees also</w:t>
            </w:r>
          </w:p>
          <w:p>
            <w:pPr>
              <w:pStyle w:val="TableParagraph"/>
              <w:spacing w:line="252" w:lineRule="auto" w:before="6"/>
              <w:ind w:left="105"/>
              <w:rPr>
                <w:sz w:val="19"/>
              </w:rPr>
            </w:pPr>
            <w:r>
              <w:rPr>
                <w:spacing w:val="-2"/>
                <w:w w:val="105"/>
                <w:sz w:val="19"/>
              </w:rPr>
              <w:t>apply to the former Commonwealth-owned Australian Industry Development Corporation.</w:t>
            </w:r>
          </w:p>
        </w:tc>
      </w:tr>
      <w:tr>
        <w:trPr>
          <w:trHeight w:val="1149" w:hRule="atLeast"/>
        </w:trPr>
        <w:tc>
          <w:tcPr>
            <w:tcW w:w="2602" w:type="dxa"/>
            <w:tcBorders>
              <w:top w:val="nil"/>
              <w:bottom w:val="nil"/>
            </w:tcBorders>
          </w:tcPr>
          <w:p>
            <w:pPr>
              <w:pStyle w:val="TableParagraph"/>
              <w:spacing w:before="0"/>
              <w:rPr>
                <w:rFonts w:ascii="Times New Roman"/>
                <w:sz w:val="18"/>
              </w:rPr>
            </w:pPr>
          </w:p>
        </w:tc>
        <w:tc>
          <w:tcPr>
            <w:tcW w:w="7253" w:type="dxa"/>
            <w:tcBorders>
              <w:top w:val="nil"/>
              <w:bottom w:val="nil"/>
            </w:tcBorders>
          </w:tcPr>
          <w:p>
            <w:pPr>
              <w:pStyle w:val="TableParagraph"/>
              <w:spacing w:line="252" w:lineRule="auto" w:before="118"/>
              <w:ind w:left="105"/>
              <w:rPr>
                <w:sz w:val="19"/>
              </w:rPr>
            </w:pPr>
            <w:r>
              <w:rPr>
                <w:w w:val="105"/>
                <w:sz w:val="19"/>
              </w:rPr>
              <w:t>A number of State and Territory Governments operate central financing authorities through which the Government's wholly or partly-owned statutory authorities</w:t>
            </w:r>
            <w:r>
              <w:rPr>
                <w:spacing w:val="-12"/>
                <w:w w:val="105"/>
                <w:sz w:val="19"/>
              </w:rPr>
              <w:t> </w:t>
            </w:r>
            <w:r>
              <w:rPr>
                <w:w w:val="105"/>
                <w:sz w:val="19"/>
              </w:rPr>
              <w:t>and</w:t>
            </w:r>
            <w:r>
              <w:rPr>
                <w:spacing w:val="-12"/>
                <w:w w:val="105"/>
                <w:sz w:val="19"/>
              </w:rPr>
              <w:t> </w:t>
            </w:r>
            <w:r>
              <w:rPr>
                <w:w w:val="105"/>
                <w:sz w:val="19"/>
              </w:rPr>
              <w:t>business</w:t>
            </w:r>
            <w:r>
              <w:rPr>
                <w:spacing w:val="-12"/>
                <w:w w:val="105"/>
                <w:sz w:val="19"/>
              </w:rPr>
              <w:t> </w:t>
            </w:r>
            <w:r>
              <w:rPr>
                <w:w w:val="105"/>
                <w:sz w:val="19"/>
              </w:rPr>
              <w:t>enterprises</w:t>
            </w:r>
            <w:r>
              <w:rPr>
                <w:spacing w:val="-12"/>
                <w:w w:val="105"/>
                <w:sz w:val="19"/>
              </w:rPr>
              <w:t> </w:t>
            </w:r>
            <w:r>
              <w:rPr>
                <w:w w:val="105"/>
                <w:sz w:val="19"/>
              </w:rPr>
              <w:t>are</w:t>
            </w:r>
            <w:r>
              <w:rPr>
                <w:spacing w:val="-12"/>
                <w:w w:val="105"/>
                <w:sz w:val="19"/>
              </w:rPr>
              <w:t> </w:t>
            </w:r>
            <w:r>
              <w:rPr>
                <w:w w:val="105"/>
                <w:sz w:val="19"/>
              </w:rPr>
              <w:t>obliged</w:t>
            </w:r>
            <w:r>
              <w:rPr>
                <w:spacing w:val="-12"/>
                <w:w w:val="105"/>
                <w:sz w:val="19"/>
              </w:rPr>
              <w:t> </w:t>
            </w:r>
            <w:r>
              <w:rPr>
                <w:w w:val="105"/>
                <w:sz w:val="19"/>
              </w:rPr>
              <w:t>to</w:t>
            </w:r>
            <w:r>
              <w:rPr>
                <w:spacing w:val="-12"/>
                <w:w w:val="105"/>
                <w:sz w:val="19"/>
              </w:rPr>
              <w:t> </w:t>
            </w:r>
            <w:r>
              <w:rPr>
                <w:w w:val="105"/>
                <w:sz w:val="19"/>
              </w:rPr>
              <w:t>borrow</w:t>
            </w:r>
            <w:r>
              <w:rPr>
                <w:spacing w:val="-12"/>
                <w:w w:val="105"/>
                <w:sz w:val="19"/>
              </w:rPr>
              <w:t> </w:t>
            </w:r>
            <w:r>
              <w:rPr>
                <w:w w:val="105"/>
                <w:sz w:val="19"/>
              </w:rPr>
              <w:t>(and</w:t>
            </w:r>
            <w:r>
              <w:rPr>
                <w:spacing w:val="-12"/>
                <w:w w:val="105"/>
                <w:sz w:val="19"/>
              </w:rPr>
              <w:t> </w:t>
            </w:r>
            <w:r>
              <w:rPr>
                <w:w w:val="105"/>
                <w:sz w:val="19"/>
              </w:rPr>
              <w:t>in</w:t>
            </w:r>
            <w:r>
              <w:rPr>
                <w:spacing w:val="-12"/>
                <w:w w:val="105"/>
                <w:sz w:val="19"/>
              </w:rPr>
              <w:t> </w:t>
            </w:r>
            <w:r>
              <w:rPr>
                <w:w w:val="105"/>
                <w:sz w:val="19"/>
              </w:rPr>
              <w:t>some</w:t>
            </w:r>
            <w:r>
              <w:rPr>
                <w:spacing w:val="-12"/>
                <w:w w:val="105"/>
                <w:sz w:val="19"/>
              </w:rPr>
              <w:t> </w:t>
            </w:r>
            <w:r>
              <w:rPr>
                <w:w w:val="105"/>
                <w:sz w:val="19"/>
              </w:rPr>
              <w:t>cases invest) their funds, or otherwise obtain certain financial services:</w:t>
            </w:r>
          </w:p>
        </w:tc>
      </w:tr>
      <w:tr>
        <w:trPr>
          <w:trHeight w:val="2645" w:hRule="atLeast"/>
        </w:trPr>
        <w:tc>
          <w:tcPr>
            <w:tcW w:w="2602" w:type="dxa"/>
            <w:tcBorders>
              <w:top w:val="nil"/>
            </w:tcBorders>
          </w:tcPr>
          <w:p>
            <w:pPr>
              <w:pStyle w:val="TableParagraph"/>
              <w:spacing w:before="0"/>
              <w:rPr>
                <w:rFonts w:ascii="Times New Roman"/>
                <w:sz w:val="18"/>
              </w:rPr>
            </w:pPr>
          </w:p>
        </w:tc>
        <w:tc>
          <w:tcPr>
            <w:tcW w:w="7253" w:type="dxa"/>
            <w:tcBorders>
              <w:top w:val="nil"/>
            </w:tcBorders>
          </w:tcPr>
          <w:p>
            <w:pPr>
              <w:pStyle w:val="TableParagraph"/>
              <w:spacing w:line="252" w:lineRule="auto" w:before="120"/>
              <w:ind w:left="565"/>
              <w:rPr>
                <w:sz w:val="19"/>
              </w:rPr>
            </w:pPr>
            <w:r>
              <w:rPr>
                <w:w w:val="105"/>
                <w:sz w:val="19"/>
              </w:rPr>
              <w:t>South</w:t>
            </w:r>
            <w:r>
              <w:rPr>
                <w:spacing w:val="-14"/>
                <w:w w:val="105"/>
                <w:sz w:val="19"/>
              </w:rPr>
              <w:t> </w:t>
            </w:r>
            <w:r>
              <w:rPr>
                <w:w w:val="105"/>
                <w:sz w:val="19"/>
              </w:rPr>
              <w:t>Australia</w:t>
            </w:r>
            <w:r>
              <w:rPr>
                <w:spacing w:val="-14"/>
                <w:w w:val="105"/>
                <w:sz w:val="19"/>
              </w:rPr>
              <w:t> </w:t>
            </w:r>
            <w:r>
              <w:rPr>
                <w:w w:val="105"/>
                <w:sz w:val="19"/>
              </w:rPr>
              <w:t>-</w:t>
            </w:r>
            <w:r>
              <w:rPr>
                <w:spacing w:val="-14"/>
                <w:w w:val="105"/>
                <w:sz w:val="19"/>
              </w:rPr>
              <w:t> </w:t>
            </w:r>
            <w:r>
              <w:rPr>
                <w:w w:val="105"/>
                <w:sz w:val="19"/>
              </w:rPr>
              <w:t>South</w:t>
            </w:r>
            <w:r>
              <w:rPr>
                <w:spacing w:val="-14"/>
                <w:w w:val="105"/>
                <w:sz w:val="19"/>
              </w:rPr>
              <w:t> </w:t>
            </w:r>
            <w:r>
              <w:rPr>
                <w:w w:val="105"/>
                <w:sz w:val="19"/>
              </w:rPr>
              <w:t>Australian</w:t>
            </w:r>
            <w:r>
              <w:rPr>
                <w:spacing w:val="-14"/>
                <w:w w:val="105"/>
                <w:sz w:val="19"/>
              </w:rPr>
              <w:t> </w:t>
            </w:r>
            <w:r>
              <w:rPr>
                <w:w w:val="105"/>
                <w:sz w:val="19"/>
              </w:rPr>
              <w:t>Government</w:t>
            </w:r>
            <w:r>
              <w:rPr>
                <w:spacing w:val="-14"/>
                <w:w w:val="105"/>
                <w:sz w:val="19"/>
              </w:rPr>
              <w:t> </w:t>
            </w:r>
            <w:r>
              <w:rPr>
                <w:w w:val="105"/>
                <w:sz w:val="19"/>
              </w:rPr>
              <w:t>Financing</w:t>
            </w:r>
            <w:r>
              <w:rPr>
                <w:spacing w:val="-13"/>
                <w:w w:val="105"/>
                <w:sz w:val="19"/>
              </w:rPr>
              <w:t> </w:t>
            </w:r>
            <w:r>
              <w:rPr>
                <w:w w:val="105"/>
                <w:sz w:val="19"/>
              </w:rPr>
              <w:t>Authority,</w:t>
            </w:r>
            <w:r>
              <w:rPr>
                <w:spacing w:val="-14"/>
                <w:w w:val="105"/>
                <w:sz w:val="19"/>
              </w:rPr>
              <w:t> </w:t>
            </w:r>
            <w:r>
              <w:rPr>
                <w:w w:val="105"/>
                <w:sz w:val="19"/>
              </w:rPr>
              <w:t>Local Government Finance Authority of South Australia</w:t>
            </w:r>
          </w:p>
          <w:p>
            <w:pPr>
              <w:pStyle w:val="TableParagraph"/>
              <w:spacing w:before="2"/>
              <w:ind w:left="565"/>
              <w:rPr>
                <w:sz w:val="19"/>
              </w:rPr>
            </w:pPr>
            <w:r>
              <w:rPr>
                <w:spacing w:val="-2"/>
                <w:w w:val="105"/>
                <w:sz w:val="19"/>
              </w:rPr>
              <w:t>Tasmania</w:t>
            </w:r>
            <w:r>
              <w:rPr>
                <w:spacing w:val="-6"/>
                <w:w w:val="105"/>
                <w:sz w:val="19"/>
              </w:rPr>
              <w:t> </w:t>
            </w:r>
            <w:r>
              <w:rPr>
                <w:spacing w:val="-2"/>
                <w:w w:val="105"/>
                <w:sz w:val="19"/>
              </w:rPr>
              <w:t>-</w:t>
            </w:r>
            <w:r>
              <w:rPr>
                <w:spacing w:val="-9"/>
                <w:w w:val="105"/>
                <w:sz w:val="19"/>
              </w:rPr>
              <w:t> </w:t>
            </w:r>
            <w:r>
              <w:rPr>
                <w:spacing w:val="-2"/>
                <w:w w:val="105"/>
                <w:sz w:val="19"/>
              </w:rPr>
              <w:t>Tascorp</w:t>
            </w:r>
          </w:p>
          <w:p>
            <w:pPr>
              <w:pStyle w:val="TableParagraph"/>
              <w:spacing w:line="252" w:lineRule="auto" w:before="12"/>
              <w:ind w:left="565" w:right="1948"/>
              <w:rPr>
                <w:sz w:val="19"/>
              </w:rPr>
            </w:pPr>
            <w:r>
              <w:rPr>
                <w:w w:val="105"/>
                <w:sz w:val="19"/>
              </w:rPr>
              <w:t>New</w:t>
            </w:r>
            <w:r>
              <w:rPr>
                <w:spacing w:val="-14"/>
                <w:w w:val="105"/>
                <w:sz w:val="19"/>
              </w:rPr>
              <w:t> </w:t>
            </w:r>
            <w:r>
              <w:rPr>
                <w:w w:val="105"/>
                <w:sz w:val="19"/>
              </w:rPr>
              <w:t>South</w:t>
            </w:r>
            <w:r>
              <w:rPr>
                <w:spacing w:val="-14"/>
                <w:w w:val="105"/>
                <w:sz w:val="19"/>
              </w:rPr>
              <w:t> </w:t>
            </w:r>
            <w:r>
              <w:rPr>
                <w:w w:val="105"/>
                <w:sz w:val="19"/>
              </w:rPr>
              <w:t>Wales</w:t>
            </w:r>
            <w:r>
              <w:rPr>
                <w:spacing w:val="-14"/>
                <w:w w:val="105"/>
                <w:sz w:val="19"/>
              </w:rPr>
              <w:t> </w:t>
            </w:r>
            <w:r>
              <w:rPr>
                <w:w w:val="105"/>
                <w:sz w:val="19"/>
              </w:rPr>
              <w:t>-</w:t>
            </w:r>
            <w:r>
              <w:rPr>
                <w:spacing w:val="-14"/>
                <w:w w:val="105"/>
                <w:sz w:val="19"/>
              </w:rPr>
              <w:t> </w:t>
            </w:r>
            <w:r>
              <w:rPr>
                <w:w w:val="105"/>
                <w:sz w:val="19"/>
              </w:rPr>
              <w:t>NSW</w:t>
            </w:r>
            <w:r>
              <w:rPr>
                <w:spacing w:val="-14"/>
                <w:w w:val="105"/>
                <w:sz w:val="19"/>
              </w:rPr>
              <w:t> </w:t>
            </w:r>
            <w:r>
              <w:rPr>
                <w:w w:val="105"/>
                <w:sz w:val="19"/>
              </w:rPr>
              <w:t>Treasury</w:t>
            </w:r>
            <w:r>
              <w:rPr>
                <w:spacing w:val="-14"/>
                <w:w w:val="105"/>
                <w:sz w:val="19"/>
              </w:rPr>
              <w:t> </w:t>
            </w:r>
            <w:r>
              <w:rPr>
                <w:w w:val="105"/>
                <w:sz w:val="19"/>
              </w:rPr>
              <w:t>Corporation Victoria - Treasury Corporation of Victoria</w:t>
            </w:r>
          </w:p>
          <w:p>
            <w:pPr>
              <w:pStyle w:val="TableParagraph"/>
              <w:spacing w:line="252" w:lineRule="auto" w:before="0"/>
              <w:ind w:left="565"/>
              <w:rPr>
                <w:sz w:val="19"/>
              </w:rPr>
            </w:pPr>
            <w:r>
              <w:rPr>
                <w:spacing w:val="-2"/>
                <w:w w:val="105"/>
                <w:sz w:val="19"/>
              </w:rPr>
              <w:t>Queensland - Queensland Treasury Corporation, Queensland Investment Corporation</w:t>
            </w:r>
          </w:p>
          <w:p>
            <w:pPr>
              <w:pStyle w:val="TableParagraph"/>
              <w:spacing w:line="252" w:lineRule="auto" w:before="0"/>
              <w:ind w:left="565" w:right="816"/>
              <w:rPr>
                <w:sz w:val="19"/>
              </w:rPr>
            </w:pPr>
            <w:r>
              <w:rPr>
                <w:w w:val="105"/>
                <w:sz w:val="19"/>
              </w:rPr>
              <w:t>Northern</w:t>
            </w:r>
            <w:r>
              <w:rPr>
                <w:spacing w:val="-1"/>
                <w:w w:val="105"/>
                <w:sz w:val="19"/>
              </w:rPr>
              <w:t> </w:t>
            </w:r>
            <w:r>
              <w:rPr>
                <w:w w:val="105"/>
                <w:sz w:val="19"/>
              </w:rPr>
              <w:t>Territory</w:t>
            </w:r>
            <w:r>
              <w:rPr>
                <w:spacing w:val="-1"/>
                <w:w w:val="105"/>
                <w:sz w:val="19"/>
              </w:rPr>
              <w:t> </w:t>
            </w:r>
            <w:r>
              <w:rPr>
                <w:w w:val="105"/>
                <w:sz w:val="19"/>
              </w:rPr>
              <w:t>-</w:t>
            </w:r>
            <w:r>
              <w:rPr>
                <w:spacing w:val="-3"/>
                <w:w w:val="105"/>
                <w:sz w:val="19"/>
              </w:rPr>
              <w:t> </w:t>
            </w:r>
            <w:r>
              <w:rPr>
                <w:w w:val="105"/>
                <w:sz w:val="19"/>
              </w:rPr>
              <w:t>Northern</w:t>
            </w:r>
            <w:r>
              <w:rPr>
                <w:spacing w:val="-1"/>
                <w:w w:val="105"/>
                <w:sz w:val="19"/>
              </w:rPr>
              <w:t> </w:t>
            </w:r>
            <w:r>
              <w:rPr>
                <w:w w:val="105"/>
                <w:sz w:val="19"/>
              </w:rPr>
              <w:t>Territory</w:t>
            </w:r>
            <w:r>
              <w:rPr>
                <w:spacing w:val="-1"/>
                <w:w w:val="105"/>
                <w:sz w:val="19"/>
              </w:rPr>
              <w:t> </w:t>
            </w:r>
            <w:r>
              <w:rPr>
                <w:w w:val="105"/>
                <w:sz w:val="19"/>
              </w:rPr>
              <w:t>Treasury</w:t>
            </w:r>
            <w:r>
              <w:rPr>
                <w:spacing w:val="-1"/>
                <w:w w:val="105"/>
                <w:sz w:val="19"/>
              </w:rPr>
              <w:t> </w:t>
            </w:r>
            <w:r>
              <w:rPr>
                <w:w w:val="105"/>
                <w:sz w:val="19"/>
              </w:rPr>
              <w:t>Corporation </w:t>
            </w:r>
            <w:r>
              <w:rPr>
                <w:spacing w:val="-2"/>
                <w:w w:val="105"/>
                <w:sz w:val="19"/>
              </w:rPr>
              <w:t>Western Australia -</w:t>
            </w:r>
            <w:r>
              <w:rPr>
                <w:spacing w:val="-3"/>
                <w:w w:val="105"/>
                <w:sz w:val="19"/>
              </w:rPr>
              <w:t> </w:t>
            </w:r>
            <w:r>
              <w:rPr>
                <w:spacing w:val="-2"/>
                <w:w w:val="105"/>
                <w:sz w:val="19"/>
              </w:rPr>
              <w:t>Western Australian Treasury Corporation</w:t>
            </w:r>
          </w:p>
        </w:tc>
      </w:tr>
    </w:tbl>
    <w:p>
      <w:pPr>
        <w:pStyle w:val="TableParagraph"/>
        <w:spacing w:after="0" w:line="252" w:lineRule="auto"/>
        <w:rPr>
          <w:sz w:val="19"/>
        </w:rPr>
        <w:sectPr>
          <w:pgSz w:w="11900" w:h="16840"/>
          <w:pgMar w:top="124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2697" w:hRule="atLeast"/>
        </w:trPr>
        <w:tc>
          <w:tcPr>
            <w:tcW w:w="2602" w:type="dxa"/>
          </w:tcPr>
          <w:p>
            <w:pPr>
              <w:pStyle w:val="TableParagraph"/>
              <w:spacing w:before="0"/>
              <w:rPr>
                <w:rFonts w:ascii="Times New Roman"/>
                <w:sz w:val="18"/>
              </w:rPr>
            </w:pPr>
          </w:p>
        </w:tc>
        <w:tc>
          <w:tcPr>
            <w:tcW w:w="7253" w:type="dxa"/>
          </w:tcPr>
          <w:p>
            <w:pPr>
              <w:pStyle w:val="TableParagraph"/>
              <w:spacing w:line="252" w:lineRule="auto"/>
              <w:ind w:left="105" w:right="406"/>
              <w:rPr>
                <w:sz w:val="19"/>
              </w:rPr>
            </w:pPr>
            <w:r>
              <w:rPr>
                <w:w w:val="105"/>
                <w:sz w:val="19"/>
              </w:rPr>
              <w:t>guaranteed by the State or Territory Governments.</w:t>
            </w:r>
            <w:r>
              <w:rPr>
                <w:spacing w:val="40"/>
                <w:w w:val="105"/>
                <w:sz w:val="19"/>
              </w:rPr>
              <w:t> </w:t>
            </w:r>
            <w:r>
              <w:rPr>
                <w:w w:val="105"/>
                <w:sz w:val="19"/>
              </w:rPr>
              <w:t>A number of State and Territory</w:t>
            </w:r>
            <w:r>
              <w:rPr>
                <w:spacing w:val="-14"/>
                <w:w w:val="105"/>
                <w:sz w:val="19"/>
              </w:rPr>
              <w:t> </w:t>
            </w:r>
            <w:r>
              <w:rPr>
                <w:w w:val="105"/>
                <w:sz w:val="19"/>
              </w:rPr>
              <w:t>Governments</w:t>
            </w:r>
            <w:r>
              <w:rPr>
                <w:spacing w:val="-14"/>
                <w:w w:val="105"/>
                <w:sz w:val="19"/>
              </w:rPr>
              <w:t> </w:t>
            </w:r>
            <w:r>
              <w:rPr>
                <w:w w:val="105"/>
                <w:sz w:val="19"/>
              </w:rPr>
              <w:t>have</w:t>
            </w:r>
            <w:r>
              <w:rPr>
                <w:spacing w:val="-14"/>
                <w:w w:val="105"/>
                <w:sz w:val="19"/>
              </w:rPr>
              <w:t> </w:t>
            </w:r>
            <w:r>
              <w:rPr>
                <w:w w:val="105"/>
                <w:sz w:val="19"/>
              </w:rPr>
              <w:t>also</w:t>
            </w:r>
            <w:r>
              <w:rPr>
                <w:spacing w:val="-14"/>
                <w:w w:val="105"/>
                <w:sz w:val="19"/>
              </w:rPr>
              <w:t> </w:t>
            </w:r>
            <w:r>
              <w:rPr>
                <w:w w:val="105"/>
                <w:sz w:val="19"/>
              </w:rPr>
              <w:t>provided</w:t>
            </w:r>
            <w:r>
              <w:rPr>
                <w:spacing w:val="-14"/>
                <w:w w:val="105"/>
                <w:sz w:val="19"/>
              </w:rPr>
              <w:t> </w:t>
            </w:r>
            <w:r>
              <w:rPr>
                <w:w w:val="105"/>
                <w:sz w:val="19"/>
              </w:rPr>
              <w:t>transitional</w:t>
            </w:r>
            <w:r>
              <w:rPr>
                <w:spacing w:val="-14"/>
                <w:w w:val="105"/>
                <w:sz w:val="19"/>
              </w:rPr>
              <w:t> </w:t>
            </w:r>
            <w:r>
              <w:rPr>
                <w:w w:val="105"/>
                <w:sz w:val="19"/>
              </w:rPr>
              <w:t>guarantees</w:t>
            </w:r>
            <w:r>
              <w:rPr>
                <w:spacing w:val="-13"/>
                <w:w w:val="105"/>
                <w:sz w:val="19"/>
              </w:rPr>
              <w:t> </w:t>
            </w:r>
            <w:r>
              <w:rPr>
                <w:w w:val="105"/>
                <w:sz w:val="19"/>
              </w:rPr>
              <w:t>to</w:t>
            </w:r>
            <w:r>
              <w:rPr>
                <w:spacing w:val="-14"/>
                <w:w w:val="105"/>
                <w:sz w:val="19"/>
              </w:rPr>
              <w:t> </w:t>
            </w:r>
            <w:r>
              <w:rPr>
                <w:w w:val="105"/>
                <w:sz w:val="19"/>
              </w:rPr>
              <w:t>some</w:t>
            </w:r>
            <w:r>
              <w:rPr>
                <w:spacing w:val="-14"/>
                <w:w w:val="105"/>
                <w:sz w:val="19"/>
              </w:rPr>
              <w:t> </w:t>
            </w:r>
            <w:r>
              <w:rPr>
                <w:w w:val="105"/>
                <w:sz w:val="19"/>
              </w:rPr>
              <w:t>of the assets and liabilities of former State-owned or controlled banks.</w:t>
            </w:r>
          </w:p>
          <w:p>
            <w:pPr>
              <w:pStyle w:val="TableParagraph"/>
              <w:spacing w:before="10"/>
              <w:rPr>
                <w:sz w:val="19"/>
              </w:rPr>
            </w:pPr>
          </w:p>
          <w:p>
            <w:pPr>
              <w:pStyle w:val="TableParagraph"/>
              <w:spacing w:before="1"/>
              <w:ind w:left="105"/>
              <w:rPr>
                <w:sz w:val="19"/>
              </w:rPr>
            </w:pPr>
            <w:r>
              <w:rPr>
                <w:w w:val="105"/>
                <w:sz w:val="19"/>
              </w:rPr>
              <w:t>To</w:t>
            </w:r>
            <w:r>
              <w:rPr>
                <w:spacing w:val="-13"/>
                <w:w w:val="105"/>
                <w:sz w:val="19"/>
              </w:rPr>
              <w:t> </w:t>
            </w:r>
            <w:r>
              <w:rPr>
                <w:w w:val="105"/>
                <w:sz w:val="19"/>
              </w:rPr>
              <w:t>obtain</w:t>
            </w:r>
            <w:r>
              <w:rPr>
                <w:spacing w:val="-12"/>
                <w:w w:val="105"/>
                <w:sz w:val="19"/>
              </w:rPr>
              <w:t> </w:t>
            </w:r>
            <w:r>
              <w:rPr>
                <w:w w:val="105"/>
                <w:sz w:val="19"/>
              </w:rPr>
              <w:t>an</w:t>
            </w:r>
            <w:r>
              <w:rPr>
                <w:spacing w:val="-12"/>
                <w:w w:val="105"/>
                <w:sz w:val="19"/>
              </w:rPr>
              <w:t> </w:t>
            </w:r>
            <w:r>
              <w:rPr>
                <w:w w:val="105"/>
                <w:sz w:val="19"/>
              </w:rPr>
              <w:t>Australian</w:t>
            </w:r>
            <w:r>
              <w:rPr>
                <w:spacing w:val="-12"/>
                <w:w w:val="105"/>
                <w:sz w:val="19"/>
              </w:rPr>
              <w:t> </w:t>
            </w:r>
            <w:r>
              <w:rPr>
                <w:w w:val="105"/>
                <w:sz w:val="19"/>
              </w:rPr>
              <w:t>market</w:t>
            </w:r>
            <w:r>
              <w:rPr>
                <w:spacing w:val="-12"/>
                <w:w w:val="105"/>
                <w:sz w:val="19"/>
              </w:rPr>
              <w:t> </w:t>
            </w:r>
            <w:r>
              <w:rPr>
                <w:w w:val="105"/>
                <w:sz w:val="19"/>
              </w:rPr>
              <w:t>licence</w:t>
            </w:r>
            <w:r>
              <w:rPr>
                <w:spacing w:val="-12"/>
                <w:w w:val="105"/>
                <w:sz w:val="19"/>
              </w:rPr>
              <w:t> </w:t>
            </w:r>
            <w:r>
              <w:rPr>
                <w:w w:val="105"/>
                <w:sz w:val="19"/>
              </w:rPr>
              <w:t>an</w:t>
            </w:r>
            <w:r>
              <w:rPr>
                <w:spacing w:val="-12"/>
                <w:w w:val="105"/>
                <w:sz w:val="19"/>
              </w:rPr>
              <w:t> </w:t>
            </w:r>
            <w:r>
              <w:rPr>
                <w:w w:val="105"/>
                <w:sz w:val="19"/>
              </w:rPr>
              <w:t>applicant</w:t>
            </w:r>
            <w:r>
              <w:rPr>
                <w:spacing w:val="-12"/>
                <w:w w:val="105"/>
                <w:sz w:val="19"/>
              </w:rPr>
              <w:t> </w:t>
            </w:r>
            <w:r>
              <w:rPr>
                <w:w w:val="105"/>
                <w:sz w:val="19"/>
              </w:rPr>
              <w:t>must</w:t>
            </w:r>
            <w:r>
              <w:rPr>
                <w:spacing w:val="-12"/>
                <w:w w:val="105"/>
                <w:sz w:val="19"/>
              </w:rPr>
              <w:t> </w:t>
            </w:r>
            <w:r>
              <w:rPr>
                <w:w w:val="105"/>
                <w:sz w:val="19"/>
              </w:rPr>
              <w:t>be</w:t>
            </w:r>
            <w:r>
              <w:rPr>
                <w:spacing w:val="-13"/>
                <w:w w:val="105"/>
                <w:sz w:val="19"/>
              </w:rPr>
              <w:t> </w:t>
            </w:r>
            <w:r>
              <w:rPr>
                <w:w w:val="105"/>
                <w:sz w:val="19"/>
              </w:rPr>
              <w:t>a</w:t>
            </w:r>
            <w:r>
              <w:rPr>
                <w:spacing w:val="-12"/>
                <w:w w:val="105"/>
                <w:sz w:val="19"/>
              </w:rPr>
              <w:t> </w:t>
            </w:r>
            <w:r>
              <w:rPr>
                <w:w w:val="105"/>
                <w:sz w:val="19"/>
              </w:rPr>
              <w:t>body</w:t>
            </w:r>
            <w:r>
              <w:rPr>
                <w:spacing w:val="-12"/>
                <w:w w:val="105"/>
                <w:sz w:val="19"/>
              </w:rPr>
              <w:t> </w:t>
            </w:r>
            <w:r>
              <w:rPr>
                <w:spacing w:val="-2"/>
                <w:w w:val="105"/>
                <w:sz w:val="19"/>
              </w:rPr>
              <w:t>corporate.</w:t>
            </w:r>
          </w:p>
          <w:p>
            <w:pPr>
              <w:pStyle w:val="TableParagraph"/>
              <w:spacing w:before="23"/>
              <w:rPr>
                <w:sz w:val="19"/>
              </w:rPr>
            </w:pPr>
          </w:p>
          <w:p>
            <w:pPr>
              <w:pStyle w:val="TableParagraph"/>
              <w:spacing w:line="252" w:lineRule="auto" w:before="0"/>
              <w:ind w:left="105" w:right="212"/>
              <w:rPr>
                <w:sz w:val="19"/>
              </w:rPr>
            </w:pPr>
            <w:r>
              <w:rPr>
                <w:w w:val="105"/>
                <w:sz w:val="19"/>
              </w:rPr>
              <w:t>The</w:t>
            </w:r>
            <w:r>
              <w:rPr>
                <w:spacing w:val="-4"/>
                <w:w w:val="105"/>
                <w:sz w:val="19"/>
              </w:rPr>
              <w:t> </w:t>
            </w:r>
            <w:r>
              <w:rPr>
                <w:w w:val="105"/>
                <w:sz w:val="19"/>
              </w:rPr>
              <w:t>responsible</w:t>
            </w:r>
            <w:r>
              <w:rPr>
                <w:spacing w:val="-4"/>
                <w:w w:val="105"/>
                <w:sz w:val="19"/>
              </w:rPr>
              <w:t> </w:t>
            </w:r>
            <w:r>
              <w:rPr>
                <w:w w:val="105"/>
                <w:sz w:val="19"/>
              </w:rPr>
              <w:t>entity</w:t>
            </w:r>
            <w:r>
              <w:rPr>
                <w:spacing w:val="-4"/>
                <w:w w:val="105"/>
                <w:sz w:val="19"/>
              </w:rPr>
              <w:t> </w:t>
            </w:r>
            <w:r>
              <w:rPr>
                <w:w w:val="105"/>
                <w:sz w:val="19"/>
              </w:rPr>
              <w:t>of</w:t>
            </w:r>
            <w:r>
              <w:rPr>
                <w:spacing w:val="-4"/>
                <w:w w:val="105"/>
                <w:sz w:val="19"/>
              </w:rPr>
              <w:t> </w:t>
            </w:r>
            <w:r>
              <w:rPr>
                <w:w w:val="105"/>
                <w:sz w:val="19"/>
              </w:rPr>
              <w:t>a</w:t>
            </w:r>
            <w:r>
              <w:rPr>
                <w:spacing w:val="-4"/>
                <w:w w:val="105"/>
                <w:sz w:val="19"/>
              </w:rPr>
              <w:t> </w:t>
            </w:r>
            <w:r>
              <w:rPr>
                <w:w w:val="105"/>
                <w:sz w:val="19"/>
              </w:rPr>
              <w:t>registered</w:t>
            </w:r>
            <w:r>
              <w:rPr>
                <w:spacing w:val="-4"/>
                <w:w w:val="105"/>
                <w:sz w:val="19"/>
              </w:rPr>
              <w:t> </w:t>
            </w:r>
            <w:r>
              <w:rPr>
                <w:w w:val="105"/>
                <w:sz w:val="19"/>
              </w:rPr>
              <w:t>managed</w:t>
            </w:r>
            <w:r>
              <w:rPr>
                <w:spacing w:val="-4"/>
                <w:w w:val="105"/>
                <w:sz w:val="19"/>
              </w:rPr>
              <w:t> </w:t>
            </w:r>
            <w:r>
              <w:rPr>
                <w:w w:val="105"/>
                <w:sz w:val="19"/>
              </w:rPr>
              <w:t>investment</w:t>
            </w:r>
            <w:r>
              <w:rPr>
                <w:spacing w:val="-4"/>
                <w:w w:val="105"/>
                <w:sz w:val="19"/>
              </w:rPr>
              <w:t> </w:t>
            </w:r>
            <w:r>
              <w:rPr>
                <w:w w:val="105"/>
                <w:sz w:val="19"/>
              </w:rPr>
              <w:t>scheme</w:t>
            </w:r>
            <w:r>
              <w:rPr>
                <w:spacing w:val="-4"/>
                <w:w w:val="105"/>
                <w:sz w:val="19"/>
              </w:rPr>
              <w:t> </w:t>
            </w:r>
            <w:r>
              <w:rPr>
                <w:w w:val="105"/>
                <w:sz w:val="19"/>
              </w:rPr>
              <w:t>must</w:t>
            </w:r>
            <w:r>
              <w:rPr>
                <w:spacing w:val="-4"/>
                <w:w w:val="105"/>
                <w:sz w:val="19"/>
              </w:rPr>
              <w:t> </w:t>
            </w:r>
            <w:r>
              <w:rPr>
                <w:w w:val="105"/>
                <w:sz w:val="19"/>
              </w:rPr>
              <w:t>be</w:t>
            </w:r>
            <w:r>
              <w:rPr>
                <w:spacing w:val="-4"/>
                <w:w w:val="105"/>
                <w:sz w:val="19"/>
              </w:rPr>
              <w:t> </w:t>
            </w:r>
            <w:r>
              <w:rPr>
                <w:w w:val="105"/>
                <w:sz w:val="19"/>
              </w:rPr>
              <w:t>a public</w:t>
            </w:r>
            <w:r>
              <w:rPr>
                <w:spacing w:val="-14"/>
                <w:w w:val="105"/>
                <w:sz w:val="19"/>
              </w:rPr>
              <w:t> </w:t>
            </w:r>
            <w:r>
              <w:rPr>
                <w:w w:val="105"/>
                <w:sz w:val="19"/>
              </w:rPr>
              <w:t>company</w:t>
            </w:r>
            <w:r>
              <w:rPr>
                <w:spacing w:val="-14"/>
                <w:w w:val="105"/>
                <w:sz w:val="19"/>
              </w:rPr>
              <w:t> </w:t>
            </w:r>
            <w:r>
              <w:rPr>
                <w:w w:val="105"/>
                <w:sz w:val="19"/>
              </w:rPr>
              <w:t>that</w:t>
            </w:r>
            <w:r>
              <w:rPr>
                <w:spacing w:val="-13"/>
                <w:w w:val="105"/>
                <w:sz w:val="19"/>
              </w:rPr>
              <w:t> </w:t>
            </w:r>
            <w:r>
              <w:rPr>
                <w:w w:val="105"/>
                <w:sz w:val="19"/>
              </w:rPr>
              <w:t>holds</w:t>
            </w:r>
            <w:r>
              <w:rPr>
                <w:spacing w:val="-14"/>
                <w:w w:val="105"/>
                <w:sz w:val="19"/>
              </w:rPr>
              <w:t> </w:t>
            </w:r>
            <w:r>
              <w:rPr>
                <w:w w:val="105"/>
                <w:sz w:val="19"/>
              </w:rPr>
              <w:t>an</w:t>
            </w:r>
            <w:r>
              <w:rPr>
                <w:spacing w:val="-14"/>
                <w:w w:val="105"/>
                <w:sz w:val="19"/>
              </w:rPr>
              <w:t> </w:t>
            </w:r>
            <w:r>
              <w:rPr>
                <w:w w:val="105"/>
                <w:sz w:val="19"/>
              </w:rPr>
              <w:t>Australian</w:t>
            </w:r>
            <w:r>
              <w:rPr>
                <w:spacing w:val="-13"/>
                <w:w w:val="105"/>
                <w:sz w:val="19"/>
              </w:rPr>
              <w:t> </w:t>
            </w:r>
            <w:r>
              <w:rPr>
                <w:w w:val="105"/>
                <w:sz w:val="19"/>
              </w:rPr>
              <w:t>financial</w:t>
            </w:r>
            <w:r>
              <w:rPr>
                <w:spacing w:val="-14"/>
                <w:w w:val="105"/>
                <w:sz w:val="19"/>
              </w:rPr>
              <w:t> </w:t>
            </w:r>
            <w:r>
              <w:rPr>
                <w:w w:val="105"/>
                <w:sz w:val="19"/>
              </w:rPr>
              <w:t>services</w:t>
            </w:r>
            <w:r>
              <w:rPr>
                <w:spacing w:val="-14"/>
                <w:w w:val="105"/>
                <w:sz w:val="19"/>
              </w:rPr>
              <w:t> </w:t>
            </w:r>
            <w:r>
              <w:rPr>
                <w:w w:val="105"/>
                <w:sz w:val="19"/>
              </w:rPr>
              <w:t>licence</w:t>
            </w:r>
            <w:r>
              <w:rPr>
                <w:spacing w:val="-13"/>
                <w:w w:val="105"/>
                <w:sz w:val="19"/>
              </w:rPr>
              <w:t> </w:t>
            </w:r>
            <w:r>
              <w:rPr>
                <w:w w:val="105"/>
                <w:sz w:val="19"/>
              </w:rPr>
              <w:t>authorising</w:t>
            </w:r>
            <w:r>
              <w:rPr>
                <w:spacing w:val="-14"/>
                <w:w w:val="105"/>
                <w:sz w:val="19"/>
              </w:rPr>
              <w:t> </w:t>
            </w:r>
            <w:r>
              <w:rPr>
                <w:w w:val="105"/>
                <w:sz w:val="19"/>
              </w:rPr>
              <w:t>it to operate a managed investment scheme.</w:t>
            </w:r>
          </w:p>
        </w:tc>
      </w:tr>
      <w:tr>
        <w:trPr>
          <w:trHeight w:val="11212" w:hRule="atLeast"/>
        </w:trPr>
        <w:tc>
          <w:tcPr>
            <w:tcW w:w="2602" w:type="dxa"/>
          </w:tcPr>
          <w:p>
            <w:pPr>
              <w:pStyle w:val="TableParagraph"/>
              <w:numPr>
                <w:ilvl w:val="0"/>
                <w:numId w:val="9"/>
              </w:numPr>
              <w:tabs>
                <w:tab w:pos="470" w:val="left" w:leader="none"/>
              </w:tabs>
              <w:spacing w:line="252" w:lineRule="auto" w:before="176" w:after="0"/>
              <w:ind w:left="470" w:right="271" w:hanging="360"/>
              <w:jc w:val="left"/>
              <w:rPr>
                <w:sz w:val="19"/>
              </w:rPr>
            </w:pPr>
            <w:r>
              <w:rPr>
                <w:w w:val="105"/>
                <w:sz w:val="19"/>
              </w:rPr>
              <w:t>Acceptance of deposits and other </w:t>
            </w:r>
            <w:r>
              <w:rPr>
                <w:spacing w:val="-2"/>
                <w:w w:val="105"/>
                <w:sz w:val="19"/>
              </w:rPr>
              <w:t>repayable</w:t>
            </w:r>
            <w:r>
              <w:rPr>
                <w:spacing w:val="-12"/>
                <w:w w:val="105"/>
                <w:sz w:val="19"/>
              </w:rPr>
              <w:t> </w:t>
            </w:r>
            <w:r>
              <w:rPr>
                <w:spacing w:val="-2"/>
                <w:w w:val="105"/>
                <w:sz w:val="19"/>
              </w:rPr>
              <w:t>funds</w:t>
            </w:r>
            <w:r>
              <w:rPr>
                <w:spacing w:val="-12"/>
                <w:w w:val="105"/>
                <w:sz w:val="19"/>
              </w:rPr>
              <w:t> </w:t>
            </w:r>
            <w:r>
              <w:rPr>
                <w:spacing w:val="-2"/>
                <w:w w:val="105"/>
                <w:sz w:val="19"/>
              </w:rPr>
              <w:t>from </w:t>
            </w:r>
            <w:r>
              <w:rPr>
                <w:w w:val="105"/>
                <w:sz w:val="19"/>
              </w:rPr>
              <w:t>the public</w:t>
            </w:r>
          </w:p>
          <w:p>
            <w:pPr>
              <w:pStyle w:val="TableParagraph"/>
              <w:spacing w:before="16"/>
              <w:rPr>
                <w:sz w:val="19"/>
              </w:rPr>
            </w:pPr>
          </w:p>
          <w:p>
            <w:pPr>
              <w:pStyle w:val="TableParagraph"/>
              <w:numPr>
                <w:ilvl w:val="0"/>
                <w:numId w:val="9"/>
              </w:numPr>
              <w:tabs>
                <w:tab w:pos="470" w:val="left" w:leader="none"/>
              </w:tabs>
              <w:spacing w:line="252" w:lineRule="auto" w:before="0" w:after="0"/>
              <w:ind w:left="470" w:right="369" w:hanging="360"/>
              <w:jc w:val="left"/>
              <w:rPr>
                <w:sz w:val="19"/>
              </w:rPr>
            </w:pPr>
            <w:r>
              <w:rPr>
                <w:w w:val="105"/>
                <w:sz w:val="19"/>
              </w:rPr>
              <w:t>Lending</w:t>
            </w:r>
            <w:r>
              <w:rPr>
                <w:spacing w:val="-14"/>
                <w:w w:val="105"/>
                <w:sz w:val="19"/>
              </w:rPr>
              <w:t> </w:t>
            </w:r>
            <w:r>
              <w:rPr>
                <w:w w:val="105"/>
                <w:sz w:val="19"/>
              </w:rPr>
              <w:t>of</w:t>
            </w:r>
            <w:r>
              <w:rPr>
                <w:spacing w:val="-14"/>
                <w:w w:val="105"/>
                <w:sz w:val="19"/>
              </w:rPr>
              <w:t> </w:t>
            </w:r>
            <w:r>
              <w:rPr>
                <w:w w:val="105"/>
                <w:sz w:val="19"/>
              </w:rPr>
              <w:t>all</w:t>
            </w:r>
            <w:r>
              <w:rPr>
                <w:spacing w:val="-14"/>
                <w:w w:val="105"/>
                <w:sz w:val="19"/>
              </w:rPr>
              <w:t> </w:t>
            </w:r>
            <w:r>
              <w:rPr>
                <w:w w:val="105"/>
                <w:sz w:val="19"/>
              </w:rPr>
              <w:t>types, including</w:t>
            </w:r>
            <w:r>
              <w:rPr>
                <w:spacing w:val="-7"/>
                <w:w w:val="105"/>
                <w:sz w:val="19"/>
              </w:rPr>
              <w:t> </w:t>
            </w:r>
            <w:r>
              <w:rPr>
                <w:w w:val="105"/>
                <w:sz w:val="19"/>
              </w:rPr>
              <w:t>consumer credit, mortgage credit,</w:t>
            </w:r>
            <w:r>
              <w:rPr>
                <w:spacing w:val="-14"/>
                <w:w w:val="105"/>
                <w:sz w:val="19"/>
              </w:rPr>
              <w:t> </w:t>
            </w:r>
            <w:r>
              <w:rPr>
                <w:w w:val="105"/>
                <w:sz w:val="19"/>
              </w:rPr>
              <w:t>factoring</w:t>
            </w:r>
            <w:r>
              <w:rPr>
                <w:spacing w:val="-14"/>
                <w:w w:val="105"/>
                <w:sz w:val="19"/>
              </w:rPr>
              <w:t> </w:t>
            </w:r>
            <w:r>
              <w:rPr>
                <w:w w:val="105"/>
                <w:sz w:val="19"/>
              </w:rPr>
              <w:t>and financing of </w:t>
            </w:r>
            <w:r>
              <w:rPr>
                <w:spacing w:val="-2"/>
                <w:w w:val="105"/>
                <w:sz w:val="19"/>
              </w:rPr>
              <w:t>commercial transaction</w:t>
            </w:r>
          </w:p>
          <w:p>
            <w:pPr>
              <w:pStyle w:val="TableParagraph"/>
              <w:spacing w:before="14"/>
              <w:rPr>
                <w:sz w:val="19"/>
              </w:rPr>
            </w:pPr>
          </w:p>
          <w:p>
            <w:pPr>
              <w:pStyle w:val="TableParagraph"/>
              <w:numPr>
                <w:ilvl w:val="0"/>
                <w:numId w:val="9"/>
              </w:numPr>
              <w:tabs>
                <w:tab w:pos="469" w:val="left" w:leader="none"/>
              </w:tabs>
              <w:spacing w:line="240" w:lineRule="auto" w:before="0" w:after="0"/>
              <w:ind w:left="469" w:right="0" w:hanging="359"/>
              <w:jc w:val="left"/>
              <w:rPr>
                <w:sz w:val="19"/>
              </w:rPr>
            </w:pPr>
            <w:r>
              <w:rPr>
                <w:sz w:val="19"/>
              </w:rPr>
              <w:t>Financial</w:t>
            </w:r>
            <w:r>
              <w:rPr>
                <w:spacing w:val="15"/>
                <w:sz w:val="19"/>
              </w:rPr>
              <w:t> </w:t>
            </w:r>
            <w:r>
              <w:rPr>
                <w:spacing w:val="-2"/>
                <w:sz w:val="19"/>
              </w:rPr>
              <w:t>leasing</w:t>
            </w:r>
          </w:p>
          <w:p>
            <w:pPr>
              <w:pStyle w:val="TableParagraph"/>
              <w:spacing w:before="24"/>
              <w:rPr>
                <w:sz w:val="19"/>
              </w:rPr>
            </w:pPr>
          </w:p>
          <w:p>
            <w:pPr>
              <w:pStyle w:val="TableParagraph"/>
              <w:numPr>
                <w:ilvl w:val="0"/>
                <w:numId w:val="9"/>
              </w:numPr>
              <w:tabs>
                <w:tab w:pos="470" w:val="left" w:leader="none"/>
              </w:tabs>
              <w:spacing w:line="252" w:lineRule="auto" w:before="0" w:after="0"/>
              <w:ind w:left="470" w:right="237" w:hanging="360"/>
              <w:jc w:val="left"/>
              <w:rPr>
                <w:sz w:val="19"/>
              </w:rPr>
            </w:pPr>
            <w:r>
              <w:rPr>
                <w:w w:val="105"/>
                <w:sz w:val="19"/>
              </w:rPr>
              <w:t>All payment and money transmission services, including credit, charge and debit</w:t>
            </w:r>
            <w:r>
              <w:rPr>
                <w:spacing w:val="-14"/>
                <w:w w:val="105"/>
                <w:sz w:val="19"/>
              </w:rPr>
              <w:t> </w:t>
            </w:r>
            <w:r>
              <w:rPr>
                <w:w w:val="105"/>
                <w:sz w:val="19"/>
              </w:rPr>
              <w:t>cards,</w:t>
            </w:r>
            <w:r>
              <w:rPr>
                <w:spacing w:val="-14"/>
                <w:w w:val="105"/>
                <w:sz w:val="19"/>
              </w:rPr>
              <w:t> </w:t>
            </w:r>
            <w:r>
              <w:rPr>
                <w:w w:val="105"/>
                <w:sz w:val="19"/>
              </w:rPr>
              <w:t>travellers </w:t>
            </w:r>
            <w:r>
              <w:rPr>
                <w:spacing w:val="-2"/>
                <w:w w:val="105"/>
                <w:sz w:val="19"/>
              </w:rPr>
              <w:t>cheques</w:t>
            </w:r>
            <w:r>
              <w:rPr>
                <w:spacing w:val="-12"/>
                <w:w w:val="105"/>
                <w:sz w:val="19"/>
              </w:rPr>
              <w:t> </w:t>
            </w:r>
            <w:r>
              <w:rPr>
                <w:spacing w:val="-2"/>
                <w:w w:val="105"/>
                <w:sz w:val="19"/>
              </w:rPr>
              <w:t>and</w:t>
            </w:r>
            <w:r>
              <w:rPr>
                <w:spacing w:val="-12"/>
                <w:w w:val="105"/>
                <w:sz w:val="19"/>
              </w:rPr>
              <w:t> </w:t>
            </w:r>
            <w:r>
              <w:rPr>
                <w:spacing w:val="-2"/>
                <w:w w:val="105"/>
                <w:sz w:val="19"/>
              </w:rPr>
              <w:t>bankers drafts</w:t>
            </w:r>
          </w:p>
          <w:p>
            <w:pPr>
              <w:pStyle w:val="TableParagraph"/>
              <w:spacing w:before="14"/>
              <w:rPr>
                <w:sz w:val="19"/>
              </w:rPr>
            </w:pPr>
          </w:p>
          <w:p>
            <w:pPr>
              <w:pStyle w:val="TableParagraph"/>
              <w:numPr>
                <w:ilvl w:val="0"/>
                <w:numId w:val="9"/>
              </w:numPr>
              <w:tabs>
                <w:tab w:pos="470" w:val="left" w:leader="none"/>
              </w:tabs>
              <w:spacing w:line="252" w:lineRule="auto" w:before="0" w:after="0"/>
              <w:ind w:left="470" w:right="708" w:hanging="360"/>
              <w:jc w:val="left"/>
              <w:rPr>
                <w:sz w:val="19"/>
              </w:rPr>
            </w:pPr>
            <w:r>
              <w:rPr>
                <w:spacing w:val="-2"/>
                <w:w w:val="105"/>
                <w:sz w:val="19"/>
              </w:rPr>
              <w:t>Guarantees</w:t>
            </w:r>
            <w:r>
              <w:rPr>
                <w:spacing w:val="-12"/>
                <w:w w:val="105"/>
                <w:sz w:val="19"/>
              </w:rPr>
              <w:t> </w:t>
            </w:r>
            <w:r>
              <w:rPr>
                <w:spacing w:val="-2"/>
                <w:w w:val="105"/>
                <w:sz w:val="19"/>
              </w:rPr>
              <w:t>and commitments</w:t>
            </w:r>
          </w:p>
          <w:p>
            <w:pPr>
              <w:pStyle w:val="TableParagraph"/>
              <w:spacing w:before="14"/>
              <w:rPr>
                <w:sz w:val="19"/>
              </w:rPr>
            </w:pPr>
          </w:p>
          <w:p>
            <w:pPr>
              <w:pStyle w:val="TableParagraph"/>
              <w:numPr>
                <w:ilvl w:val="0"/>
                <w:numId w:val="9"/>
              </w:numPr>
              <w:tabs>
                <w:tab w:pos="470" w:val="left" w:leader="none"/>
              </w:tabs>
              <w:spacing w:line="252" w:lineRule="auto" w:before="0" w:after="0"/>
              <w:ind w:left="470" w:right="172" w:hanging="360"/>
              <w:jc w:val="left"/>
              <w:rPr>
                <w:sz w:val="19"/>
              </w:rPr>
            </w:pPr>
            <w:r>
              <w:rPr>
                <w:w w:val="105"/>
                <w:sz w:val="19"/>
              </w:rPr>
              <w:t>Trading for own account</w:t>
            </w:r>
            <w:r>
              <w:rPr>
                <w:spacing w:val="-14"/>
                <w:w w:val="105"/>
                <w:sz w:val="19"/>
              </w:rPr>
              <w:t> </w:t>
            </w:r>
            <w:r>
              <w:rPr>
                <w:w w:val="105"/>
                <w:sz w:val="19"/>
              </w:rPr>
              <w:t>or</w:t>
            </w:r>
            <w:r>
              <w:rPr>
                <w:spacing w:val="-14"/>
                <w:w w:val="105"/>
                <w:sz w:val="19"/>
              </w:rPr>
              <w:t> </w:t>
            </w:r>
            <w:r>
              <w:rPr>
                <w:w w:val="105"/>
                <w:sz w:val="19"/>
              </w:rPr>
              <w:t>for</w:t>
            </w:r>
            <w:r>
              <w:rPr>
                <w:spacing w:val="-14"/>
                <w:w w:val="105"/>
                <w:sz w:val="19"/>
              </w:rPr>
              <w:t> </w:t>
            </w:r>
            <w:r>
              <w:rPr>
                <w:w w:val="105"/>
                <w:sz w:val="19"/>
              </w:rPr>
              <w:t>account of</w:t>
            </w:r>
            <w:r>
              <w:rPr>
                <w:spacing w:val="-14"/>
                <w:w w:val="105"/>
                <w:sz w:val="19"/>
              </w:rPr>
              <w:t> </w:t>
            </w:r>
            <w:r>
              <w:rPr>
                <w:w w:val="105"/>
                <w:sz w:val="19"/>
              </w:rPr>
              <w:t>customers,</w:t>
            </w:r>
            <w:r>
              <w:rPr>
                <w:spacing w:val="-14"/>
                <w:w w:val="105"/>
                <w:sz w:val="19"/>
              </w:rPr>
              <w:t> </w:t>
            </w:r>
            <w:r>
              <w:rPr>
                <w:w w:val="105"/>
                <w:sz w:val="19"/>
              </w:rPr>
              <w:t>whether on</w:t>
            </w:r>
            <w:r>
              <w:rPr>
                <w:spacing w:val="-14"/>
                <w:w w:val="105"/>
                <w:sz w:val="19"/>
              </w:rPr>
              <w:t> </w:t>
            </w:r>
            <w:r>
              <w:rPr>
                <w:w w:val="105"/>
                <w:sz w:val="19"/>
              </w:rPr>
              <w:t>an</w:t>
            </w:r>
            <w:r>
              <w:rPr>
                <w:spacing w:val="-14"/>
                <w:w w:val="105"/>
                <w:sz w:val="19"/>
              </w:rPr>
              <w:t> </w:t>
            </w:r>
            <w:r>
              <w:rPr>
                <w:w w:val="105"/>
                <w:sz w:val="19"/>
              </w:rPr>
              <w:t>exchange,</w:t>
            </w:r>
            <w:r>
              <w:rPr>
                <w:spacing w:val="-14"/>
                <w:w w:val="105"/>
                <w:sz w:val="19"/>
              </w:rPr>
              <w:t> </w:t>
            </w:r>
            <w:r>
              <w:rPr>
                <w:w w:val="105"/>
                <w:sz w:val="19"/>
              </w:rPr>
              <w:t>in</w:t>
            </w:r>
            <w:r>
              <w:rPr>
                <w:spacing w:val="-13"/>
                <w:w w:val="105"/>
                <w:sz w:val="19"/>
              </w:rPr>
              <w:t> </w:t>
            </w:r>
            <w:r>
              <w:rPr>
                <w:w w:val="105"/>
                <w:sz w:val="19"/>
              </w:rPr>
              <w:t>an </w:t>
            </w:r>
            <w:r>
              <w:rPr>
                <w:spacing w:val="-2"/>
                <w:w w:val="105"/>
                <w:sz w:val="19"/>
              </w:rPr>
              <w:t>over-the-counter </w:t>
            </w:r>
            <w:r>
              <w:rPr>
                <w:w w:val="105"/>
                <w:sz w:val="19"/>
              </w:rPr>
              <w:t>market or otherwise, the following:</w:t>
            </w:r>
          </w:p>
          <w:p>
            <w:pPr>
              <w:pStyle w:val="TableParagraph"/>
              <w:spacing w:before="14"/>
              <w:rPr>
                <w:sz w:val="19"/>
              </w:rPr>
            </w:pPr>
          </w:p>
          <w:p>
            <w:pPr>
              <w:pStyle w:val="TableParagraph"/>
              <w:numPr>
                <w:ilvl w:val="1"/>
                <w:numId w:val="9"/>
              </w:numPr>
              <w:tabs>
                <w:tab w:pos="652" w:val="left" w:leader="none"/>
              </w:tabs>
              <w:spacing w:line="252" w:lineRule="auto" w:before="0" w:after="0"/>
              <w:ind w:left="652" w:right="241" w:hanging="360"/>
              <w:jc w:val="left"/>
              <w:rPr>
                <w:sz w:val="19"/>
              </w:rPr>
            </w:pPr>
            <w:r>
              <w:rPr>
                <w:w w:val="105"/>
                <w:sz w:val="19"/>
              </w:rPr>
              <w:t>Money market </w:t>
            </w:r>
            <w:r>
              <w:rPr>
                <w:spacing w:val="-2"/>
                <w:w w:val="105"/>
                <w:sz w:val="19"/>
              </w:rPr>
              <w:t>instruments (including</w:t>
            </w:r>
            <w:r>
              <w:rPr>
                <w:spacing w:val="-12"/>
                <w:w w:val="105"/>
                <w:sz w:val="19"/>
              </w:rPr>
              <w:t> </w:t>
            </w:r>
            <w:r>
              <w:rPr>
                <w:spacing w:val="-2"/>
                <w:w w:val="105"/>
                <w:sz w:val="19"/>
              </w:rPr>
              <w:t>cheques, </w:t>
            </w:r>
            <w:r>
              <w:rPr>
                <w:w w:val="105"/>
                <w:sz w:val="19"/>
              </w:rPr>
              <w:t>bills, certificates of </w:t>
            </w:r>
            <w:r>
              <w:rPr>
                <w:spacing w:val="-2"/>
                <w:w w:val="105"/>
                <w:sz w:val="19"/>
              </w:rPr>
              <w:t>deposits)</w:t>
            </w:r>
          </w:p>
          <w:p>
            <w:pPr>
              <w:pStyle w:val="TableParagraph"/>
              <w:numPr>
                <w:ilvl w:val="1"/>
                <w:numId w:val="9"/>
              </w:numPr>
              <w:tabs>
                <w:tab w:pos="651" w:val="left" w:leader="none"/>
              </w:tabs>
              <w:spacing w:line="240" w:lineRule="auto" w:before="5" w:after="0"/>
              <w:ind w:left="651" w:right="0" w:hanging="359"/>
              <w:jc w:val="left"/>
              <w:rPr>
                <w:sz w:val="19"/>
              </w:rPr>
            </w:pPr>
            <w:r>
              <w:rPr>
                <w:sz w:val="19"/>
              </w:rPr>
              <w:t>Foreign</w:t>
            </w:r>
            <w:r>
              <w:rPr>
                <w:spacing w:val="14"/>
                <w:sz w:val="19"/>
              </w:rPr>
              <w:t> </w:t>
            </w:r>
            <w:r>
              <w:rPr>
                <w:spacing w:val="-2"/>
                <w:sz w:val="19"/>
              </w:rPr>
              <w:t>exchange</w:t>
            </w:r>
          </w:p>
          <w:p>
            <w:pPr>
              <w:pStyle w:val="TableParagraph"/>
              <w:numPr>
                <w:ilvl w:val="1"/>
                <w:numId w:val="9"/>
              </w:numPr>
              <w:tabs>
                <w:tab w:pos="652" w:val="left" w:leader="none"/>
              </w:tabs>
              <w:spacing w:line="252" w:lineRule="auto" w:before="12" w:after="0"/>
              <w:ind w:left="652" w:right="253" w:hanging="360"/>
              <w:jc w:val="left"/>
              <w:rPr>
                <w:sz w:val="19"/>
              </w:rPr>
            </w:pPr>
            <w:r>
              <w:rPr>
                <w:spacing w:val="-2"/>
                <w:w w:val="105"/>
                <w:sz w:val="19"/>
              </w:rPr>
              <w:t>Derivative</w:t>
            </w:r>
            <w:r>
              <w:rPr>
                <w:spacing w:val="-12"/>
                <w:w w:val="105"/>
                <w:sz w:val="19"/>
              </w:rPr>
              <w:t> </w:t>
            </w:r>
            <w:r>
              <w:rPr>
                <w:spacing w:val="-2"/>
                <w:w w:val="105"/>
                <w:sz w:val="19"/>
              </w:rPr>
              <w:t>products </w:t>
            </w:r>
            <w:r>
              <w:rPr>
                <w:w w:val="105"/>
                <w:sz w:val="19"/>
              </w:rPr>
              <w:t>including, but not limited to, futures and options</w:t>
            </w:r>
          </w:p>
          <w:p>
            <w:pPr>
              <w:pStyle w:val="TableParagraph"/>
              <w:numPr>
                <w:ilvl w:val="1"/>
                <w:numId w:val="9"/>
              </w:numPr>
              <w:tabs>
                <w:tab w:pos="652" w:val="left" w:leader="none"/>
              </w:tabs>
              <w:spacing w:line="249" w:lineRule="auto" w:before="4" w:after="0"/>
              <w:ind w:left="652" w:right="285" w:hanging="360"/>
              <w:jc w:val="left"/>
              <w:rPr>
                <w:sz w:val="19"/>
              </w:rPr>
            </w:pPr>
            <w:r>
              <w:rPr>
                <w:spacing w:val="-2"/>
                <w:w w:val="105"/>
                <w:sz w:val="19"/>
              </w:rPr>
              <w:t>Exchange</w:t>
            </w:r>
            <w:r>
              <w:rPr>
                <w:spacing w:val="-12"/>
                <w:w w:val="105"/>
                <w:sz w:val="19"/>
              </w:rPr>
              <w:t> </w:t>
            </w:r>
            <w:r>
              <w:rPr>
                <w:spacing w:val="-2"/>
                <w:w w:val="105"/>
                <w:sz w:val="19"/>
              </w:rPr>
              <w:t>rate</w:t>
            </w:r>
            <w:r>
              <w:rPr>
                <w:spacing w:val="-12"/>
                <w:w w:val="105"/>
                <w:sz w:val="19"/>
              </w:rPr>
              <w:t> </w:t>
            </w:r>
            <w:r>
              <w:rPr>
                <w:spacing w:val="-2"/>
                <w:w w:val="105"/>
                <w:sz w:val="19"/>
              </w:rPr>
              <w:t>and </w:t>
            </w:r>
            <w:r>
              <w:rPr>
                <w:w w:val="105"/>
                <w:sz w:val="19"/>
              </w:rPr>
              <w:t>interest rate </w:t>
            </w:r>
            <w:r>
              <w:rPr>
                <w:spacing w:val="-2"/>
                <w:w w:val="105"/>
                <w:sz w:val="19"/>
              </w:rPr>
              <w:t>instruments,</w:t>
            </w:r>
          </w:p>
        </w:tc>
        <w:tc>
          <w:tcPr>
            <w:tcW w:w="7253" w:type="dxa"/>
          </w:tcPr>
          <w:p>
            <w:pPr>
              <w:pStyle w:val="TableParagraph"/>
              <w:ind w:left="105"/>
              <w:rPr>
                <w:sz w:val="19"/>
              </w:rPr>
            </w:pPr>
            <w:r>
              <w:rPr>
                <w:spacing w:val="-2"/>
                <w:w w:val="105"/>
                <w:sz w:val="19"/>
                <w:u w:val="single"/>
              </w:rPr>
              <w:t>Consumption</w:t>
            </w:r>
            <w:r>
              <w:rPr>
                <w:spacing w:val="-5"/>
                <w:w w:val="105"/>
                <w:sz w:val="19"/>
                <w:u w:val="single"/>
              </w:rPr>
              <w:t> </w:t>
            </w:r>
            <w:r>
              <w:rPr>
                <w:spacing w:val="-2"/>
                <w:w w:val="105"/>
                <w:sz w:val="19"/>
                <w:u w:val="single"/>
              </w:rPr>
              <w:t>abroad</w:t>
            </w:r>
            <w:r>
              <w:rPr>
                <w:spacing w:val="-5"/>
                <w:w w:val="105"/>
                <w:sz w:val="19"/>
              </w:rPr>
              <w:t> </w:t>
            </w:r>
            <w:r>
              <w:rPr>
                <w:spacing w:val="-2"/>
                <w:w w:val="105"/>
                <w:sz w:val="19"/>
              </w:rPr>
              <w:t>is</w:t>
            </w:r>
            <w:r>
              <w:rPr>
                <w:spacing w:val="-4"/>
                <w:w w:val="105"/>
                <w:sz w:val="19"/>
              </w:rPr>
              <w:t> </w:t>
            </w:r>
            <w:r>
              <w:rPr>
                <w:spacing w:val="-2"/>
                <w:w w:val="105"/>
                <w:sz w:val="19"/>
              </w:rPr>
              <w:t>permitted.</w:t>
            </w:r>
            <w:r>
              <w:rPr>
                <w:spacing w:val="46"/>
                <w:w w:val="105"/>
                <w:sz w:val="19"/>
              </w:rPr>
              <w:t> </w:t>
            </w:r>
            <w:r>
              <w:rPr>
                <w:spacing w:val="-2"/>
                <w:w w:val="105"/>
                <w:sz w:val="19"/>
              </w:rPr>
              <w:t>Otherwise</w:t>
            </w:r>
            <w:r>
              <w:rPr>
                <w:spacing w:val="-5"/>
                <w:w w:val="105"/>
                <w:sz w:val="19"/>
              </w:rPr>
              <w:t> </w:t>
            </w:r>
            <w:r>
              <w:rPr>
                <w:spacing w:val="-2"/>
                <w:w w:val="105"/>
                <w:sz w:val="19"/>
              </w:rPr>
              <w:t>unbound.</w:t>
            </w:r>
          </w:p>
        </w:tc>
      </w:tr>
    </w:tbl>
    <w:p>
      <w:pPr>
        <w:pStyle w:val="TableParagraph"/>
        <w:spacing w:after="0"/>
        <w:rPr>
          <w:sz w:val="19"/>
        </w:rPr>
        <w:sectPr>
          <w:pgSz w:w="11900" w:h="16840"/>
          <w:pgMar w:top="124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13967" w:hRule="atLeast"/>
        </w:trPr>
        <w:tc>
          <w:tcPr>
            <w:tcW w:w="2602" w:type="dxa"/>
          </w:tcPr>
          <w:p>
            <w:pPr>
              <w:pStyle w:val="TableParagraph"/>
              <w:spacing w:line="252" w:lineRule="auto"/>
              <w:ind w:left="652" w:right="584"/>
              <w:rPr>
                <w:sz w:val="19"/>
              </w:rPr>
            </w:pPr>
            <w:r>
              <w:rPr>
                <w:w w:val="105"/>
                <w:sz w:val="19"/>
              </w:rPr>
              <w:t>such</w:t>
            </w:r>
            <w:r>
              <w:rPr>
                <w:spacing w:val="-14"/>
                <w:w w:val="105"/>
                <w:sz w:val="19"/>
              </w:rPr>
              <w:t> </w:t>
            </w:r>
            <w:r>
              <w:rPr>
                <w:w w:val="105"/>
                <w:sz w:val="19"/>
              </w:rPr>
              <w:t>as</w:t>
            </w:r>
            <w:r>
              <w:rPr>
                <w:spacing w:val="-14"/>
                <w:w w:val="105"/>
                <w:sz w:val="19"/>
              </w:rPr>
              <w:t> </w:t>
            </w:r>
            <w:r>
              <w:rPr>
                <w:w w:val="105"/>
                <w:sz w:val="19"/>
              </w:rPr>
              <w:t>swaps, forward rate </w:t>
            </w:r>
            <w:r>
              <w:rPr>
                <w:spacing w:val="-2"/>
                <w:w w:val="105"/>
                <w:sz w:val="19"/>
              </w:rPr>
              <w:t>agreements</w:t>
            </w:r>
          </w:p>
          <w:p>
            <w:pPr>
              <w:pStyle w:val="TableParagraph"/>
              <w:numPr>
                <w:ilvl w:val="0"/>
                <w:numId w:val="10"/>
              </w:numPr>
              <w:tabs>
                <w:tab w:pos="652" w:val="left" w:leader="none"/>
              </w:tabs>
              <w:spacing w:line="247" w:lineRule="auto" w:before="3" w:after="0"/>
              <w:ind w:left="652" w:right="832" w:hanging="360"/>
              <w:jc w:val="left"/>
              <w:rPr>
                <w:sz w:val="19"/>
              </w:rPr>
            </w:pPr>
            <w:r>
              <w:rPr>
                <w:spacing w:val="-2"/>
                <w:w w:val="105"/>
                <w:sz w:val="19"/>
              </w:rPr>
              <w:t>Transferable securities</w:t>
            </w:r>
          </w:p>
          <w:p>
            <w:pPr>
              <w:pStyle w:val="TableParagraph"/>
              <w:numPr>
                <w:ilvl w:val="0"/>
                <w:numId w:val="10"/>
              </w:numPr>
              <w:tabs>
                <w:tab w:pos="652" w:val="left" w:leader="none"/>
              </w:tabs>
              <w:spacing w:line="252" w:lineRule="auto" w:before="6" w:after="0"/>
              <w:ind w:left="652" w:right="482" w:hanging="360"/>
              <w:jc w:val="left"/>
              <w:rPr>
                <w:sz w:val="19"/>
              </w:rPr>
            </w:pPr>
            <w:r>
              <w:rPr>
                <w:spacing w:val="-2"/>
                <w:w w:val="105"/>
                <w:sz w:val="19"/>
              </w:rPr>
              <w:t>Other</w:t>
            </w:r>
            <w:r>
              <w:rPr>
                <w:spacing w:val="-12"/>
                <w:w w:val="105"/>
                <w:sz w:val="19"/>
              </w:rPr>
              <w:t> </w:t>
            </w:r>
            <w:r>
              <w:rPr>
                <w:spacing w:val="-2"/>
                <w:w w:val="105"/>
                <w:sz w:val="19"/>
              </w:rPr>
              <w:t>negotiable </w:t>
            </w:r>
            <w:r>
              <w:rPr>
                <w:w w:val="105"/>
                <w:sz w:val="19"/>
              </w:rPr>
              <w:t>instruments</w:t>
            </w:r>
            <w:r>
              <w:rPr>
                <w:spacing w:val="-2"/>
                <w:w w:val="105"/>
                <w:sz w:val="19"/>
              </w:rPr>
              <w:t> </w:t>
            </w:r>
            <w:r>
              <w:rPr>
                <w:w w:val="105"/>
                <w:sz w:val="19"/>
              </w:rPr>
              <w:t>and financial</w:t>
            </w:r>
            <w:r>
              <w:rPr>
                <w:spacing w:val="-2"/>
                <w:w w:val="105"/>
                <w:sz w:val="19"/>
              </w:rPr>
              <w:t> </w:t>
            </w:r>
            <w:r>
              <w:rPr>
                <w:w w:val="105"/>
                <w:sz w:val="19"/>
              </w:rPr>
              <w:t>assets, </w:t>
            </w:r>
            <w:r>
              <w:rPr>
                <w:spacing w:val="-2"/>
                <w:w w:val="105"/>
                <w:sz w:val="19"/>
              </w:rPr>
              <w:t>including</w:t>
            </w:r>
            <w:r>
              <w:rPr>
                <w:spacing w:val="-12"/>
                <w:w w:val="105"/>
                <w:sz w:val="19"/>
              </w:rPr>
              <w:t> </w:t>
            </w:r>
            <w:r>
              <w:rPr>
                <w:spacing w:val="-2"/>
                <w:w w:val="105"/>
                <w:sz w:val="19"/>
              </w:rPr>
              <w:t>bullion.</w:t>
            </w:r>
          </w:p>
          <w:p>
            <w:pPr>
              <w:pStyle w:val="TableParagraph"/>
              <w:spacing w:before="16"/>
              <w:rPr>
                <w:sz w:val="19"/>
              </w:rPr>
            </w:pPr>
          </w:p>
          <w:p>
            <w:pPr>
              <w:pStyle w:val="TableParagraph"/>
              <w:numPr>
                <w:ilvl w:val="0"/>
                <w:numId w:val="11"/>
              </w:numPr>
              <w:tabs>
                <w:tab w:pos="470" w:val="left" w:leader="none"/>
              </w:tabs>
              <w:spacing w:line="252" w:lineRule="auto" w:before="0" w:after="0"/>
              <w:ind w:left="470" w:right="216" w:hanging="360"/>
              <w:jc w:val="left"/>
              <w:rPr>
                <w:sz w:val="19"/>
              </w:rPr>
            </w:pPr>
            <w:r>
              <w:rPr>
                <w:spacing w:val="-2"/>
                <w:w w:val="105"/>
                <w:sz w:val="19"/>
              </w:rPr>
              <w:t>Participation</w:t>
            </w:r>
            <w:r>
              <w:rPr>
                <w:spacing w:val="-11"/>
                <w:w w:val="105"/>
                <w:sz w:val="19"/>
              </w:rPr>
              <w:t> </w:t>
            </w:r>
            <w:r>
              <w:rPr>
                <w:spacing w:val="-2"/>
                <w:w w:val="105"/>
                <w:sz w:val="19"/>
              </w:rPr>
              <w:t>in</w:t>
            </w:r>
            <w:r>
              <w:rPr>
                <w:spacing w:val="-11"/>
                <w:w w:val="105"/>
                <w:sz w:val="19"/>
              </w:rPr>
              <w:t> </w:t>
            </w:r>
            <w:r>
              <w:rPr>
                <w:spacing w:val="-2"/>
                <w:w w:val="105"/>
                <w:sz w:val="19"/>
              </w:rPr>
              <w:t>issues </w:t>
            </w:r>
            <w:r>
              <w:rPr>
                <w:w w:val="105"/>
                <w:sz w:val="19"/>
              </w:rPr>
              <w:t>of all kinds of securities, including underwriting and placement as agent (whether publicly or privately) and provision of services related</w:t>
            </w:r>
            <w:r>
              <w:rPr>
                <w:spacing w:val="-14"/>
                <w:w w:val="105"/>
                <w:sz w:val="19"/>
              </w:rPr>
              <w:t> </w:t>
            </w:r>
            <w:r>
              <w:rPr>
                <w:w w:val="105"/>
                <w:sz w:val="19"/>
              </w:rPr>
              <w:t>to</w:t>
            </w:r>
            <w:r>
              <w:rPr>
                <w:spacing w:val="-14"/>
                <w:w w:val="105"/>
                <w:sz w:val="19"/>
              </w:rPr>
              <w:t> </w:t>
            </w:r>
            <w:r>
              <w:rPr>
                <w:w w:val="105"/>
                <w:sz w:val="19"/>
              </w:rPr>
              <w:t>such</w:t>
            </w:r>
            <w:r>
              <w:rPr>
                <w:spacing w:val="-14"/>
                <w:w w:val="105"/>
                <w:sz w:val="19"/>
              </w:rPr>
              <w:t> </w:t>
            </w:r>
            <w:r>
              <w:rPr>
                <w:w w:val="105"/>
                <w:sz w:val="19"/>
              </w:rPr>
              <w:t>issues</w:t>
            </w:r>
          </w:p>
          <w:p>
            <w:pPr>
              <w:pStyle w:val="TableParagraph"/>
              <w:spacing w:before="16"/>
              <w:rPr>
                <w:sz w:val="19"/>
              </w:rPr>
            </w:pPr>
          </w:p>
          <w:p>
            <w:pPr>
              <w:pStyle w:val="TableParagraph"/>
              <w:numPr>
                <w:ilvl w:val="0"/>
                <w:numId w:val="11"/>
              </w:numPr>
              <w:tabs>
                <w:tab w:pos="469" w:val="left" w:leader="none"/>
              </w:tabs>
              <w:spacing w:line="240" w:lineRule="auto" w:before="0" w:after="0"/>
              <w:ind w:left="469" w:right="0" w:hanging="359"/>
              <w:jc w:val="left"/>
              <w:rPr>
                <w:sz w:val="19"/>
              </w:rPr>
            </w:pPr>
            <w:r>
              <w:rPr>
                <w:w w:val="105"/>
                <w:sz w:val="19"/>
              </w:rPr>
              <w:t>Money</w:t>
            </w:r>
            <w:r>
              <w:rPr>
                <w:spacing w:val="-14"/>
                <w:w w:val="105"/>
                <w:sz w:val="19"/>
              </w:rPr>
              <w:t> </w:t>
            </w:r>
            <w:r>
              <w:rPr>
                <w:spacing w:val="-2"/>
                <w:w w:val="105"/>
                <w:sz w:val="19"/>
              </w:rPr>
              <w:t>broking</w:t>
            </w:r>
          </w:p>
          <w:p>
            <w:pPr>
              <w:pStyle w:val="TableParagraph"/>
              <w:spacing w:before="24"/>
              <w:rPr>
                <w:sz w:val="19"/>
              </w:rPr>
            </w:pPr>
          </w:p>
          <w:p>
            <w:pPr>
              <w:pStyle w:val="TableParagraph"/>
              <w:numPr>
                <w:ilvl w:val="0"/>
                <w:numId w:val="11"/>
              </w:numPr>
              <w:tabs>
                <w:tab w:pos="470" w:val="left" w:leader="none"/>
              </w:tabs>
              <w:spacing w:line="252" w:lineRule="auto" w:before="0" w:after="0"/>
              <w:ind w:left="470" w:right="161" w:hanging="360"/>
              <w:jc w:val="left"/>
              <w:rPr>
                <w:sz w:val="19"/>
              </w:rPr>
            </w:pPr>
            <w:r>
              <w:rPr>
                <w:w w:val="105"/>
                <w:sz w:val="19"/>
              </w:rPr>
              <w:t>Asset management, such as cash or </w:t>
            </w:r>
            <w:r>
              <w:rPr>
                <w:sz w:val="19"/>
              </w:rPr>
              <w:t>portfolio management, </w:t>
            </w:r>
            <w:r>
              <w:rPr>
                <w:w w:val="105"/>
                <w:sz w:val="19"/>
              </w:rPr>
              <w:t>all forms of collective </w:t>
            </w:r>
            <w:r>
              <w:rPr>
                <w:spacing w:val="-2"/>
                <w:w w:val="105"/>
                <w:sz w:val="19"/>
              </w:rPr>
              <w:t>investment management,</w:t>
            </w:r>
            <w:r>
              <w:rPr>
                <w:spacing w:val="-12"/>
                <w:w w:val="105"/>
                <w:sz w:val="19"/>
              </w:rPr>
              <w:t> </w:t>
            </w:r>
            <w:r>
              <w:rPr>
                <w:spacing w:val="-2"/>
                <w:w w:val="105"/>
                <w:sz w:val="19"/>
              </w:rPr>
              <w:t>pension </w:t>
            </w:r>
            <w:r>
              <w:rPr>
                <w:w w:val="105"/>
                <w:sz w:val="19"/>
              </w:rPr>
              <w:t>fund management, custodial, depository and trust services</w:t>
            </w:r>
          </w:p>
          <w:p>
            <w:pPr>
              <w:pStyle w:val="TableParagraph"/>
              <w:spacing w:before="16"/>
              <w:rPr>
                <w:sz w:val="19"/>
              </w:rPr>
            </w:pPr>
          </w:p>
          <w:p>
            <w:pPr>
              <w:pStyle w:val="TableParagraph"/>
              <w:numPr>
                <w:ilvl w:val="0"/>
                <w:numId w:val="11"/>
              </w:numPr>
              <w:tabs>
                <w:tab w:pos="470" w:val="left" w:leader="none"/>
              </w:tabs>
              <w:spacing w:line="252" w:lineRule="auto" w:before="0" w:after="0"/>
              <w:ind w:left="470" w:right="325" w:hanging="360"/>
              <w:jc w:val="left"/>
              <w:rPr>
                <w:sz w:val="19"/>
              </w:rPr>
            </w:pPr>
            <w:r>
              <w:rPr>
                <w:w w:val="105"/>
                <w:sz w:val="19"/>
              </w:rPr>
              <w:t>Settlement and clearing</w:t>
            </w:r>
            <w:r>
              <w:rPr>
                <w:spacing w:val="-9"/>
                <w:w w:val="105"/>
                <w:sz w:val="19"/>
              </w:rPr>
              <w:t> </w:t>
            </w:r>
            <w:r>
              <w:rPr>
                <w:w w:val="105"/>
                <w:sz w:val="19"/>
              </w:rPr>
              <w:t>services</w:t>
            </w:r>
            <w:r>
              <w:rPr>
                <w:spacing w:val="-9"/>
                <w:w w:val="105"/>
                <w:sz w:val="19"/>
              </w:rPr>
              <w:t> </w:t>
            </w:r>
            <w:r>
              <w:rPr>
                <w:w w:val="105"/>
                <w:sz w:val="19"/>
              </w:rPr>
              <w:t>for financial assets, including securities, derivative products </w:t>
            </w:r>
            <w:r>
              <w:rPr>
                <w:spacing w:val="-2"/>
                <w:w w:val="105"/>
                <w:sz w:val="19"/>
              </w:rPr>
              <w:t>and</w:t>
            </w:r>
            <w:r>
              <w:rPr>
                <w:spacing w:val="-12"/>
                <w:w w:val="105"/>
                <w:sz w:val="19"/>
              </w:rPr>
              <w:t> </w:t>
            </w:r>
            <w:r>
              <w:rPr>
                <w:spacing w:val="-2"/>
                <w:w w:val="105"/>
                <w:sz w:val="19"/>
              </w:rPr>
              <w:t>other</w:t>
            </w:r>
            <w:r>
              <w:rPr>
                <w:spacing w:val="-12"/>
                <w:w w:val="105"/>
                <w:sz w:val="19"/>
              </w:rPr>
              <w:t> </w:t>
            </w:r>
            <w:r>
              <w:rPr>
                <w:spacing w:val="-2"/>
                <w:w w:val="105"/>
                <w:sz w:val="19"/>
              </w:rPr>
              <w:t>negotiable instruments</w:t>
            </w:r>
          </w:p>
          <w:p>
            <w:pPr>
              <w:pStyle w:val="TableParagraph"/>
              <w:spacing w:before="14"/>
              <w:rPr>
                <w:sz w:val="19"/>
              </w:rPr>
            </w:pPr>
          </w:p>
          <w:p>
            <w:pPr>
              <w:pStyle w:val="TableParagraph"/>
              <w:numPr>
                <w:ilvl w:val="0"/>
                <w:numId w:val="11"/>
              </w:numPr>
              <w:tabs>
                <w:tab w:pos="470" w:val="left" w:leader="none"/>
              </w:tabs>
              <w:spacing w:line="252" w:lineRule="auto" w:before="0" w:after="0"/>
              <w:ind w:left="470" w:right="205" w:hanging="360"/>
              <w:jc w:val="left"/>
              <w:rPr>
                <w:sz w:val="19"/>
              </w:rPr>
            </w:pPr>
            <w:r>
              <w:rPr>
                <w:spacing w:val="-2"/>
                <w:w w:val="105"/>
                <w:sz w:val="19"/>
              </w:rPr>
              <w:t>Provision</w:t>
            </w:r>
            <w:r>
              <w:rPr>
                <w:spacing w:val="-12"/>
                <w:w w:val="105"/>
                <w:sz w:val="19"/>
              </w:rPr>
              <w:t> </w:t>
            </w:r>
            <w:r>
              <w:rPr>
                <w:spacing w:val="-2"/>
                <w:w w:val="105"/>
                <w:sz w:val="19"/>
              </w:rPr>
              <w:t>and</w:t>
            </w:r>
            <w:r>
              <w:rPr>
                <w:spacing w:val="-12"/>
                <w:w w:val="105"/>
                <w:sz w:val="19"/>
              </w:rPr>
              <w:t> </w:t>
            </w:r>
            <w:r>
              <w:rPr>
                <w:spacing w:val="-2"/>
                <w:w w:val="105"/>
                <w:sz w:val="19"/>
              </w:rPr>
              <w:t>transfer </w:t>
            </w:r>
            <w:r>
              <w:rPr>
                <w:w w:val="105"/>
                <w:sz w:val="19"/>
              </w:rPr>
              <w:t>of financial information, and financial data processing and related software by suppliers of other financial services</w:t>
            </w:r>
          </w:p>
          <w:p>
            <w:pPr>
              <w:pStyle w:val="TableParagraph"/>
              <w:spacing w:before="20"/>
              <w:rPr>
                <w:sz w:val="19"/>
              </w:rPr>
            </w:pPr>
          </w:p>
          <w:p>
            <w:pPr>
              <w:pStyle w:val="TableParagraph"/>
              <w:numPr>
                <w:ilvl w:val="0"/>
                <w:numId w:val="11"/>
              </w:numPr>
              <w:tabs>
                <w:tab w:pos="469" w:val="left" w:leader="none"/>
              </w:tabs>
              <w:spacing w:line="240" w:lineRule="auto" w:before="0" w:after="0"/>
              <w:ind w:left="469" w:right="0" w:hanging="359"/>
              <w:jc w:val="left"/>
              <w:rPr>
                <w:sz w:val="19"/>
              </w:rPr>
            </w:pPr>
            <w:r>
              <w:rPr>
                <w:spacing w:val="-2"/>
                <w:w w:val="105"/>
                <w:sz w:val="19"/>
              </w:rPr>
              <w:t>Advisory,</w:t>
            </w:r>
          </w:p>
          <w:p>
            <w:pPr>
              <w:pStyle w:val="TableParagraph"/>
              <w:spacing w:line="252" w:lineRule="auto" w:before="7"/>
              <w:ind w:left="470" w:right="216"/>
              <w:rPr>
                <w:sz w:val="19"/>
              </w:rPr>
            </w:pPr>
            <w:r>
              <w:rPr>
                <w:w w:val="105"/>
                <w:sz w:val="19"/>
              </w:rPr>
              <w:t>intermediation and other auxiliary financial services on all</w:t>
            </w:r>
            <w:r>
              <w:rPr>
                <w:spacing w:val="-3"/>
                <w:w w:val="105"/>
                <w:sz w:val="19"/>
              </w:rPr>
              <w:t> </w:t>
            </w:r>
            <w:r>
              <w:rPr>
                <w:w w:val="105"/>
                <w:sz w:val="19"/>
              </w:rPr>
              <w:t>the</w:t>
            </w:r>
            <w:r>
              <w:rPr>
                <w:spacing w:val="-3"/>
                <w:w w:val="105"/>
                <w:sz w:val="19"/>
              </w:rPr>
              <w:t> </w:t>
            </w:r>
            <w:r>
              <w:rPr>
                <w:w w:val="105"/>
                <w:sz w:val="19"/>
              </w:rPr>
              <w:t>activities</w:t>
            </w:r>
            <w:r>
              <w:rPr>
                <w:spacing w:val="-3"/>
                <w:w w:val="105"/>
                <w:sz w:val="19"/>
              </w:rPr>
              <w:t> </w:t>
            </w:r>
            <w:r>
              <w:rPr>
                <w:w w:val="105"/>
                <w:sz w:val="19"/>
              </w:rPr>
              <w:t>listed in 1 - 11 above, including credit reference and analysis, investment </w:t>
            </w:r>
            <w:r>
              <w:rPr>
                <w:spacing w:val="-2"/>
                <w:w w:val="105"/>
                <w:sz w:val="19"/>
              </w:rPr>
              <w:t>and</w:t>
            </w:r>
            <w:r>
              <w:rPr>
                <w:spacing w:val="-12"/>
                <w:w w:val="105"/>
                <w:sz w:val="19"/>
              </w:rPr>
              <w:t> </w:t>
            </w:r>
            <w:r>
              <w:rPr>
                <w:spacing w:val="-2"/>
                <w:w w:val="105"/>
                <w:sz w:val="19"/>
              </w:rPr>
              <w:t>portfolio</w:t>
            </w:r>
            <w:r>
              <w:rPr>
                <w:spacing w:val="-12"/>
                <w:w w:val="105"/>
                <w:sz w:val="19"/>
              </w:rPr>
              <w:t> </w:t>
            </w:r>
            <w:r>
              <w:rPr>
                <w:spacing w:val="-2"/>
                <w:w w:val="105"/>
                <w:sz w:val="19"/>
              </w:rPr>
              <w:t>research</w:t>
            </w:r>
          </w:p>
        </w:tc>
        <w:tc>
          <w:tcPr>
            <w:tcW w:w="7253" w:type="dxa"/>
          </w:tcPr>
          <w:p>
            <w:pPr>
              <w:pStyle w:val="TableParagraph"/>
              <w:spacing w:before="0"/>
              <w:rPr>
                <w:rFonts w:ascii="Times New Roman"/>
                <w:sz w:val="18"/>
              </w:rPr>
            </w:pPr>
          </w:p>
        </w:tc>
      </w:tr>
    </w:tbl>
    <w:p>
      <w:pPr>
        <w:pStyle w:val="TableParagraph"/>
        <w:spacing w:after="0"/>
        <w:rPr>
          <w:rFonts w:ascii="Times New Roman"/>
          <w:sz w:val="18"/>
        </w:rPr>
        <w:sectPr>
          <w:pgSz w:w="11900" w:h="16840"/>
          <w:pgMar w:top="124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1319" w:hRule="atLeast"/>
        </w:trPr>
        <w:tc>
          <w:tcPr>
            <w:tcW w:w="2602" w:type="dxa"/>
          </w:tcPr>
          <w:p>
            <w:pPr>
              <w:pStyle w:val="TableParagraph"/>
              <w:spacing w:line="252" w:lineRule="auto"/>
              <w:ind w:left="470"/>
              <w:rPr>
                <w:sz w:val="19"/>
              </w:rPr>
            </w:pPr>
            <w:r>
              <w:rPr>
                <w:w w:val="105"/>
                <w:sz w:val="19"/>
              </w:rPr>
              <w:t>acquisitions and on </w:t>
            </w:r>
            <w:r>
              <w:rPr>
                <w:spacing w:val="-2"/>
                <w:w w:val="105"/>
                <w:sz w:val="19"/>
              </w:rPr>
              <w:t>corporate</w:t>
            </w:r>
            <w:r>
              <w:rPr>
                <w:spacing w:val="-12"/>
                <w:w w:val="105"/>
                <w:sz w:val="19"/>
              </w:rPr>
              <w:t> </w:t>
            </w:r>
            <w:r>
              <w:rPr>
                <w:spacing w:val="-2"/>
                <w:w w:val="105"/>
                <w:sz w:val="19"/>
              </w:rPr>
              <w:t>restructuring </w:t>
            </w:r>
            <w:r>
              <w:rPr>
                <w:w w:val="105"/>
                <w:sz w:val="19"/>
              </w:rPr>
              <w:t>and strategy.</w:t>
            </w:r>
          </w:p>
        </w:tc>
        <w:tc>
          <w:tcPr>
            <w:tcW w:w="7253" w:type="dxa"/>
          </w:tcPr>
          <w:p>
            <w:pPr>
              <w:pStyle w:val="TableParagraph"/>
              <w:spacing w:before="0"/>
              <w:rPr>
                <w:rFonts w:ascii="Times New Roman"/>
                <w:sz w:val="18"/>
              </w:rPr>
            </w:pPr>
          </w:p>
        </w:tc>
      </w:tr>
      <w:tr>
        <w:trPr>
          <w:trHeight w:val="4770" w:hRule="atLeast"/>
        </w:trPr>
        <w:tc>
          <w:tcPr>
            <w:tcW w:w="2602" w:type="dxa"/>
          </w:tcPr>
          <w:p>
            <w:pPr>
              <w:pStyle w:val="TableParagraph"/>
              <w:spacing w:line="252" w:lineRule="auto"/>
              <w:ind w:left="110" w:right="258"/>
              <w:jc w:val="both"/>
              <w:rPr>
                <w:sz w:val="19"/>
              </w:rPr>
            </w:pPr>
            <w:r>
              <w:rPr>
                <w:w w:val="105"/>
                <w:sz w:val="19"/>
              </w:rPr>
              <w:t>Provision and transfer of financial information and </w:t>
            </w:r>
            <w:r>
              <w:rPr>
                <w:spacing w:val="-2"/>
                <w:w w:val="105"/>
                <w:sz w:val="19"/>
              </w:rPr>
              <w:t>financial</w:t>
            </w:r>
            <w:r>
              <w:rPr>
                <w:spacing w:val="-5"/>
                <w:w w:val="105"/>
                <w:sz w:val="19"/>
              </w:rPr>
              <w:t> </w:t>
            </w:r>
            <w:r>
              <w:rPr>
                <w:spacing w:val="-2"/>
                <w:w w:val="105"/>
                <w:sz w:val="19"/>
              </w:rPr>
              <w:t>data</w:t>
            </w:r>
            <w:r>
              <w:rPr>
                <w:spacing w:val="-5"/>
                <w:w w:val="105"/>
                <w:sz w:val="19"/>
              </w:rPr>
              <w:t> </w:t>
            </w:r>
            <w:r>
              <w:rPr>
                <w:spacing w:val="-2"/>
                <w:w w:val="105"/>
                <w:sz w:val="19"/>
              </w:rPr>
              <w:t>processing.</w:t>
            </w:r>
          </w:p>
          <w:p>
            <w:pPr>
              <w:pStyle w:val="TableParagraph"/>
              <w:spacing w:before="15"/>
              <w:rPr>
                <w:sz w:val="19"/>
              </w:rPr>
            </w:pPr>
          </w:p>
          <w:p>
            <w:pPr>
              <w:pStyle w:val="TableParagraph"/>
              <w:spacing w:line="252" w:lineRule="auto" w:before="0"/>
              <w:ind w:left="110" w:right="139"/>
              <w:rPr>
                <w:sz w:val="19"/>
              </w:rPr>
            </w:pPr>
            <w:r>
              <w:rPr>
                <w:w w:val="105"/>
                <w:sz w:val="19"/>
              </w:rPr>
              <w:t>Advisory and other auxiliary services, excluding intermediation, relating to the services listed in 1 to 11 above (for </w:t>
            </w:r>
            <w:r>
              <w:rPr>
                <w:spacing w:val="-2"/>
                <w:w w:val="105"/>
                <w:sz w:val="19"/>
              </w:rPr>
              <w:t>which</w:t>
            </w:r>
            <w:r>
              <w:rPr>
                <w:spacing w:val="-12"/>
                <w:w w:val="105"/>
                <w:sz w:val="19"/>
              </w:rPr>
              <w:t> </w:t>
            </w:r>
            <w:r>
              <w:rPr>
                <w:spacing w:val="-2"/>
                <w:w w:val="105"/>
                <w:sz w:val="19"/>
              </w:rPr>
              <w:t>consumption</w:t>
            </w:r>
            <w:r>
              <w:rPr>
                <w:spacing w:val="-12"/>
                <w:w w:val="105"/>
                <w:sz w:val="19"/>
              </w:rPr>
              <w:t> </w:t>
            </w:r>
            <w:r>
              <w:rPr>
                <w:spacing w:val="-2"/>
                <w:w w:val="105"/>
                <w:sz w:val="19"/>
              </w:rPr>
              <w:t>abroad </w:t>
            </w:r>
            <w:r>
              <w:rPr>
                <w:w w:val="105"/>
                <w:sz w:val="19"/>
              </w:rPr>
              <w:t>is permitted) including credit reference and analysis, investment and portfolio research and advice, advice on acquisitions and on corporate restructuring</w:t>
            </w:r>
            <w:r>
              <w:rPr>
                <w:w w:val="105"/>
                <w:sz w:val="19"/>
              </w:rPr>
              <w:t> and strategy.</w:t>
            </w:r>
          </w:p>
        </w:tc>
        <w:tc>
          <w:tcPr>
            <w:tcW w:w="7253" w:type="dxa"/>
          </w:tcPr>
          <w:p>
            <w:pPr>
              <w:pStyle w:val="TableParagraph"/>
              <w:ind w:left="105"/>
              <w:rPr>
                <w:sz w:val="19"/>
              </w:rPr>
            </w:pPr>
            <w:r>
              <w:rPr>
                <w:sz w:val="19"/>
                <w:u w:val="single"/>
              </w:rPr>
              <w:t>Cross-border</w:t>
            </w:r>
            <w:r>
              <w:rPr>
                <w:spacing w:val="20"/>
                <w:sz w:val="19"/>
                <w:u w:val="single"/>
              </w:rPr>
              <w:t> </w:t>
            </w:r>
            <w:r>
              <w:rPr>
                <w:sz w:val="19"/>
                <w:u w:val="single"/>
              </w:rPr>
              <w:t>supply</w:t>
            </w:r>
            <w:r>
              <w:rPr>
                <w:spacing w:val="20"/>
                <w:sz w:val="19"/>
              </w:rPr>
              <w:t> </w:t>
            </w:r>
            <w:r>
              <w:rPr>
                <w:sz w:val="19"/>
              </w:rPr>
              <w:t>is</w:t>
            </w:r>
            <w:r>
              <w:rPr>
                <w:spacing w:val="21"/>
                <w:sz w:val="19"/>
              </w:rPr>
              <w:t> </w:t>
            </w:r>
            <w:r>
              <w:rPr>
                <w:sz w:val="19"/>
              </w:rPr>
              <w:t>permitted.</w:t>
            </w:r>
            <w:r>
              <w:rPr>
                <w:spacing w:val="20"/>
                <w:sz w:val="19"/>
              </w:rPr>
              <w:t> </w:t>
            </w:r>
            <w:r>
              <w:rPr>
                <w:sz w:val="19"/>
              </w:rPr>
              <w:t>Otherwise</w:t>
            </w:r>
            <w:r>
              <w:rPr>
                <w:spacing w:val="20"/>
                <w:sz w:val="19"/>
              </w:rPr>
              <w:t> </w:t>
            </w:r>
            <w:r>
              <w:rPr>
                <w:spacing w:val="-2"/>
                <w:sz w:val="19"/>
              </w:rPr>
              <w:t>unbound.</w:t>
            </w:r>
          </w:p>
        </w:tc>
      </w:tr>
    </w:tbl>
    <w:p>
      <w:pPr>
        <w:pStyle w:val="TableParagraph"/>
        <w:spacing w:after="0"/>
        <w:rPr>
          <w:sz w:val="19"/>
        </w:rPr>
        <w:sectPr>
          <w:pgSz w:w="11900" w:h="16840"/>
          <w:pgMar w:top="124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8.</w:t>
            </w:r>
            <w:r>
              <w:rPr>
                <w:b/>
                <w:i/>
                <w:spacing w:val="43"/>
                <w:sz w:val="21"/>
              </w:rPr>
              <w:t>  </w:t>
            </w:r>
            <w:r>
              <w:rPr>
                <w:b/>
                <w:i/>
                <w:sz w:val="21"/>
              </w:rPr>
              <w:t>HEALTH-RELATED</w:t>
            </w:r>
            <w:r>
              <w:rPr>
                <w:b/>
                <w:i/>
                <w:spacing w:val="11"/>
                <w:sz w:val="21"/>
              </w:rPr>
              <w:t> </w:t>
            </w:r>
            <w:r>
              <w:rPr>
                <w:b/>
                <w:i/>
                <w:sz w:val="21"/>
              </w:rPr>
              <w:t>AND</w:t>
            </w:r>
            <w:r>
              <w:rPr>
                <w:b/>
                <w:i/>
                <w:spacing w:val="9"/>
                <w:sz w:val="21"/>
              </w:rPr>
              <w:t> </w:t>
            </w:r>
            <w:r>
              <w:rPr>
                <w:b/>
                <w:i/>
                <w:sz w:val="21"/>
              </w:rPr>
              <w:t>SOCIAL</w:t>
            </w:r>
            <w:r>
              <w:rPr>
                <w:b/>
                <w:i/>
                <w:spacing w:val="10"/>
                <w:sz w:val="21"/>
              </w:rPr>
              <w:t> </w:t>
            </w:r>
            <w:r>
              <w:rPr>
                <w:b/>
                <w:i/>
                <w:spacing w:val="-2"/>
                <w:sz w:val="21"/>
              </w:rPr>
              <w:t>SERVICES</w:t>
            </w:r>
          </w:p>
        </w:tc>
      </w:tr>
      <w:tr>
        <w:trPr>
          <w:trHeight w:val="2750" w:hRule="atLeast"/>
        </w:trPr>
        <w:tc>
          <w:tcPr>
            <w:tcW w:w="2602" w:type="dxa"/>
          </w:tcPr>
          <w:p>
            <w:pPr>
              <w:pStyle w:val="TableParagraph"/>
              <w:spacing w:line="252" w:lineRule="auto"/>
              <w:ind w:left="470" w:hanging="360"/>
              <w:rPr>
                <w:sz w:val="19"/>
              </w:rPr>
            </w:pPr>
            <w:r>
              <w:rPr>
                <w:w w:val="105"/>
                <w:sz w:val="19"/>
              </w:rPr>
              <w:t>B.</w:t>
            </w:r>
            <w:r>
              <w:rPr>
                <w:spacing w:val="80"/>
                <w:w w:val="105"/>
                <w:sz w:val="19"/>
              </w:rPr>
              <w:t> </w:t>
            </w:r>
            <w:r>
              <w:rPr>
                <w:w w:val="105"/>
                <w:sz w:val="19"/>
                <w:u w:val="single"/>
              </w:rPr>
              <w:t>Other</w:t>
            </w:r>
            <w:r>
              <w:rPr>
                <w:spacing w:val="-14"/>
                <w:w w:val="105"/>
                <w:sz w:val="19"/>
                <w:u w:val="single"/>
              </w:rPr>
              <w:t> </w:t>
            </w:r>
            <w:r>
              <w:rPr>
                <w:w w:val="105"/>
                <w:sz w:val="19"/>
                <w:u w:val="single"/>
              </w:rPr>
              <w:t>human</w:t>
            </w:r>
            <w:r>
              <w:rPr>
                <w:spacing w:val="-13"/>
                <w:w w:val="105"/>
                <w:sz w:val="19"/>
                <w:u w:val="single"/>
              </w:rPr>
              <w:t> </w:t>
            </w:r>
            <w:r>
              <w:rPr>
                <w:w w:val="105"/>
                <w:sz w:val="19"/>
                <w:u w:val="single"/>
              </w:rPr>
              <w:t>health</w:t>
            </w:r>
            <w:r>
              <w:rPr>
                <w:w w:val="105"/>
                <w:sz w:val="19"/>
              </w:rPr>
              <w:t> </w:t>
            </w:r>
            <w:r>
              <w:rPr>
                <w:w w:val="105"/>
                <w:sz w:val="19"/>
                <w:u w:val="single"/>
              </w:rPr>
              <w:t>services </w:t>
            </w:r>
            <w:r>
              <w:rPr>
                <w:w w:val="105"/>
                <w:sz w:val="19"/>
              </w:rPr>
              <w:t>(93199**)</w:t>
            </w:r>
          </w:p>
          <w:p>
            <w:pPr>
              <w:pStyle w:val="TableParagraph"/>
              <w:spacing w:before="9"/>
              <w:rPr>
                <w:sz w:val="19"/>
              </w:rPr>
            </w:pPr>
          </w:p>
          <w:p>
            <w:pPr>
              <w:pStyle w:val="TableParagraph"/>
              <w:spacing w:before="0"/>
              <w:ind w:left="470" w:right="164"/>
              <w:rPr>
                <w:sz w:val="16"/>
              </w:rPr>
            </w:pPr>
            <w:r>
              <w:rPr>
                <w:sz w:val="16"/>
              </w:rPr>
              <w:t>Covers podiatry and chiropody services. Includes podiatry services carried</w:t>
            </w:r>
            <w:r>
              <w:rPr>
                <w:spacing w:val="-4"/>
                <w:sz w:val="16"/>
              </w:rPr>
              <w:t> </w:t>
            </w:r>
            <w:r>
              <w:rPr>
                <w:sz w:val="16"/>
              </w:rPr>
              <w:t>out</w:t>
            </w:r>
            <w:r>
              <w:rPr>
                <w:spacing w:val="-4"/>
                <w:sz w:val="16"/>
              </w:rPr>
              <w:t> </w:t>
            </w:r>
            <w:r>
              <w:rPr>
                <w:sz w:val="16"/>
              </w:rPr>
              <w:t>in</w:t>
            </w:r>
            <w:r>
              <w:rPr>
                <w:spacing w:val="-4"/>
                <w:sz w:val="16"/>
              </w:rPr>
              <w:t> </w:t>
            </w:r>
            <w:r>
              <w:rPr>
                <w:sz w:val="16"/>
              </w:rPr>
              <w:t>health</w:t>
            </w:r>
            <w:r>
              <w:rPr>
                <w:spacing w:val="-4"/>
                <w:sz w:val="16"/>
              </w:rPr>
              <w:t> </w:t>
            </w:r>
            <w:r>
              <w:rPr>
                <w:sz w:val="16"/>
              </w:rPr>
              <w:t>clinics, residential health facilities other</w:t>
            </w:r>
            <w:r>
              <w:rPr>
                <w:spacing w:val="-12"/>
                <w:sz w:val="16"/>
              </w:rPr>
              <w:t> </w:t>
            </w:r>
            <w:r>
              <w:rPr>
                <w:sz w:val="16"/>
              </w:rPr>
              <w:t>than</w:t>
            </w:r>
            <w:r>
              <w:rPr>
                <w:spacing w:val="-11"/>
                <w:sz w:val="16"/>
              </w:rPr>
              <w:t> </w:t>
            </w:r>
            <w:r>
              <w:rPr>
                <w:sz w:val="16"/>
              </w:rPr>
              <w:t>hospitals,</w:t>
            </w:r>
            <w:r>
              <w:rPr>
                <w:spacing w:val="-11"/>
                <w:sz w:val="16"/>
              </w:rPr>
              <w:t> </w:t>
            </w:r>
            <w:r>
              <w:rPr>
                <w:sz w:val="16"/>
              </w:rPr>
              <w:t>as</w:t>
            </w:r>
            <w:r>
              <w:rPr>
                <w:spacing w:val="-11"/>
                <w:sz w:val="16"/>
              </w:rPr>
              <w:t> </w:t>
            </w:r>
            <w:r>
              <w:rPr>
                <w:sz w:val="16"/>
              </w:rPr>
              <w:t>well as</w:t>
            </w:r>
            <w:r>
              <w:rPr>
                <w:spacing w:val="-12"/>
                <w:sz w:val="16"/>
              </w:rPr>
              <w:t> </w:t>
            </w:r>
            <w:r>
              <w:rPr>
                <w:sz w:val="16"/>
              </w:rPr>
              <w:t>in</w:t>
            </w:r>
            <w:r>
              <w:rPr>
                <w:spacing w:val="-11"/>
                <w:sz w:val="16"/>
              </w:rPr>
              <w:t> </w:t>
            </w:r>
            <w:r>
              <w:rPr>
                <w:sz w:val="16"/>
              </w:rPr>
              <w:t>own</w:t>
            </w:r>
            <w:r>
              <w:rPr>
                <w:spacing w:val="-11"/>
                <w:sz w:val="16"/>
              </w:rPr>
              <w:t> </w:t>
            </w:r>
            <w:r>
              <w:rPr>
                <w:sz w:val="16"/>
              </w:rPr>
              <w:t>consulting</w:t>
            </w:r>
            <w:r>
              <w:rPr>
                <w:spacing w:val="-11"/>
                <w:sz w:val="16"/>
              </w:rPr>
              <w:t> </w:t>
            </w:r>
            <w:r>
              <w:rPr>
                <w:sz w:val="16"/>
              </w:rPr>
              <w:t>rooms, patients homes or </w:t>
            </w:r>
            <w:r>
              <w:rPr>
                <w:spacing w:val="-2"/>
                <w:sz w:val="16"/>
              </w:rPr>
              <w:t>elsewhere</w:t>
            </w:r>
          </w:p>
        </w:tc>
        <w:tc>
          <w:tcPr>
            <w:tcW w:w="7253" w:type="dxa"/>
          </w:tcPr>
          <w:p>
            <w:pPr>
              <w:pStyle w:val="TableParagraph"/>
              <w:spacing w:line="252" w:lineRule="auto"/>
              <w:ind w:left="105" w:right="816"/>
              <w:rPr>
                <w:sz w:val="19"/>
              </w:rPr>
            </w:pPr>
            <w:r>
              <w:rPr>
                <w:w w:val="105"/>
                <w:sz w:val="19"/>
              </w:rPr>
              <w:t>Permanent</w:t>
            </w:r>
            <w:r>
              <w:rPr>
                <w:spacing w:val="-14"/>
                <w:w w:val="105"/>
                <w:sz w:val="19"/>
              </w:rPr>
              <w:t> </w:t>
            </w:r>
            <w:r>
              <w:rPr>
                <w:w w:val="105"/>
                <w:sz w:val="19"/>
              </w:rPr>
              <w:t>residency</w:t>
            </w:r>
            <w:r>
              <w:rPr>
                <w:spacing w:val="-14"/>
                <w:w w:val="105"/>
                <w:sz w:val="19"/>
              </w:rPr>
              <w:t> </w:t>
            </w:r>
            <w:r>
              <w:rPr>
                <w:w w:val="105"/>
                <w:sz w:val="19"/>
              </w:rPr>
              <w:t>requirement</w:t>
            </w:r>
            <w:r>
              <w:rPr>
                <w:spacing w:val="-14"/>
                <w:w w:val="105"/>
                <w:sz w:val="19"/>
              </w:rPr>
              <w:t> </w:t>
            </w:r>
            <w:r>
              <w:rPr>
                <w:w w:val="105"/>
                <w:sz w:val="19"/>
              </w:rPr>
              <w:t>for:</w:t>
            </w:r>
            <w:r>
              <w:rPr>
                <w:spacing w:val="-14"/>
                <w:w w:val="105"/>
                <w:sz w:val="19"/>
              </w:rPr>
              <w:t> </w:t>
            </w:r>
            <w:r>
              <w:rPr>
                <w:w w:val="105"/>
                <w:sz w:val="19"/>
              </w:rPr>
              <w:t>chiropodists</w:t>
            </w:r>
            <w:r>
              <w:rPr>
                <w:spacing w:val="-14"/>
                <w:w w:val="105"/>
                <w:sz w:val="19"/>
              </w:rPr>
              <w:t> </w:t>
            </w:r>
            <w:r>
              <w:rPr>
                <w:w w:val="105"/>
                <w:sz w:val="19"/>
              </w:rPr>
              <w:t>(South</w:t>
            </w:r>
            <w:r>
              <w:rPr>
                <w:spacing w:val="-14"/>
                <w:w w:val="105"/>
                <w:sz w:val="19"/>
              </w:rPr>
              <w:t> </w:t>
            </w:r>
            <w:r>
              <w:rPr>
                <w:w w:val="105"/>
                <w:sz w:val="19"/>
              </w:rPr>
              <w:t>Australia)</w:t>
            </w:r>
            <w:r>
              <w:rPr>
                <w:spacing w:val="-13"/>
                <w:w w:val="105"/>
                <w:sz w:val="19"/>
              </w:rPr>
              <w:t> </w:t>
            </w:r>
            <w:r>
              <w:rPr>
                <w:w w:val="105"/>
                <w:sz w:val="19"/>
              </w:rPr>
              <w:t>and podiatrists (Western Australia).</w:t>
            </w:r>
          </w:p>
        </w:tc>
      </w:tr>
    </w:tbl>
    <w:p>
      <w:pPr>
        <w:pStyle w:val="TableParagraph"/>
        <w:spacing w:after="0" w:line="252" w:lineRule="auto"/>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9.</w:t>
            </w:r>
            <w:r>
              <w:rPr>
                <w:b/>
                <w:i/>
                <w:spacing w:val="62"/>
                <w:sz w:val="21"/>
              </w:rPr>
              <w:t> </w:t>
            </w:r>
            <w:r>
              <w:rPr>
                <w:b/>
                <w:i/>
                <w:sz w:val="21"/>
              </w:rPr>
              <w:t>TOURISM</w:t>
            </w:r>
            <w:r>
              <w:rPr>
                <w:b/>
                <w:i/>
                <w:spacing w:val="11"/>
                <w:sz w:val="21"/>
              </w:rPr>
              <w:t> </w:t>
            </w:r>
            <w:r>
              <w:rPr>
                <w:b/>
                <w:i/>
                <w:sz w:val="21"/>
              </w:rPr>
              <w:t>AND</w:t>
            </w:r>
            <w:r>
              <w:rPr>
                <w:b/>
                <w:i/>
                <w:spacing w:val="12"/>
                <w:sz w:val="21"/>
              </w:rPr>
              <w:t> </w:t>
            </w:r>
            <w:r>
              <w:rPr>
                <w:b/>
                <w:i/>
                <w:sz w:val="21"/>
              </w:rPr>
              <w:t>TRAVEL</w:t>
            </w:r>
            <w:r>
              <w:rPr>
                <w:b/>
                <w:i/>
                <w:spacing w:val="12"/>
                <w:sz w:val="21"/>
              </w:rPr>
              <w:t> </w:t>
            </w:r>
            <w:r>
              <w:rPr>
                <w:b/>
                <w:i/>
                <w:sz w:val="21"/>
              </w:rPr>
              <w:t>RELATED</w:t>
            </w:r>
            <w:r>
              <w:rPr>
                <w:b/>
                <w:i/>
                <w:spacing w:val="11"/>
                <w:sz w:val="21"/>
              </w:rPr>
              <w:t> </w:t>
            </w:r>
            <w:r>
              <w:rPr>
                <w:b/>
                <w:i/>
                <w:spacing w:val="-2"/>
                <w:sz w:val="21"/>
              </w:rPr>
              <w:t>SERVICES</w:t>
            </w:r>
          </w:p>
        </w:tc>
      </w:tr>
      <w:tr>
        <w:trPr>
          <w:trHeight w:val="863" w:hRule="atLeast"/>
        </w:trPr>
        <w:tc>
          <w:tcPr>
            <w:tcW w:w="2602" w:type="dxa"/>
          </w:tcPr>
          <w:p>
            <w:pPr>
              <w:pStyle w:val="TableParagraph"/>
              <w:spacing w:line="252" w:lineRule="auto"/>
              <w:ind w:left="470" w:right="43" w:hanging="360"/>
              <w:rPr>
                <w:sz w:val="19"/>
              </w:rPr>
            </w:pPr>
            <w:r>
              <w:rPr>
                <w:w w:val="105"/>
                <w:sz w:val="19"/>
              </w:rPr>
              <w:t>A.</w:t>
            </w:r>
            <w:r>
              <w:rPr>
                <w:spacing w:val="78"/>
                <w:w w:val="105"/>
                <w:sz w:val="19"/>
              </w:rPr>
              <w:t> </w:t>
            </w:r>
            <w:r>
              <w:rPr>
                <w:w w:val="105"/>
                <w:sz w:val="19"/>
                <w:u w:val="single"/>
              </w:rPr>
              <w:t>Hotels</w:t>
            </w:r>
            <w:r>
              <w:rPr>
                <w:spacing w:val="-14"/>
                <w:w w:val="105"/>
                <w:sz w:val="19"/>
                <w:u w:val="single"/>
              </w:rPr>
              <w:t> </w:t>
            </w:r>
            <w:r>
              <w:rPr>
                <w:w w:val="105"/>
                <w:sz w:val="19"/>
                <w:u w:val="single"/>
              </w:rPr>
              <w:t>and</w:t>
            </w:r>
            <w:r>
              <w:rPr>
                <w:spacing w:val="-14"/>
                <w:w w:val="105"/>
                <w:sz w:val="19"/>
                <w:u w:val="single"/>
              </w:rPr>
              <w:t> </w:t>
            </w:r>
            <w:r>
              <w:rPr>
                <w:w w:val="105"/>
                <w:sz w:val="19"/>
                <w:u w:val="single"/>
              </w:rPr>
              <w:t>restaurants</w:t>
            </w:r>
            <w:r>
              <w:rPr>
                <w:w w:val="105"/>
                <w:sz w:val="19"/>
              </w:rPr>
              <w:t> (641, 642, 643)</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150" w:hanging="360"/>
              <w:rPr>
                <w:sz w:val="19"/>
              </w:rPr>
            </w:pPr>
            <w:r>
              <w:rPr>
                <w:w w:val="105"/>
                <w:sz w:val="19"/>
              </w:rPr>
              <w:t>B.</w:t>
            </w:r>
            <w:r>
              <w:rPr>
                <w:spacing w:val="80"/>
                <w:w w:val="105"/>
                <w:sz w:val="19"/>
              </w:rPr>
              <w:t> </w:t>
            </w:r>
            <w:r>
              <w:rPr>
                <w:w w:val="105"/>
                <w:sz w:val="19"/>
                <w:u w:val="single"/>
              </w:rPr>
              <w:t>Travel agencies and</w:t>
            </w:r>
            <w:r>
              <w:rPr>
                <w:w w:val="105"/>
                <w:sz w:val="19"/>
              </w:rPr>
              <w:t> </w:t>
            </w:r>
            <w:r>
              <w:rPr>
                <w:spacing w:val="-2"/>
                <w:w w:val="105"/>
                <w:sz w:val="19"/>
                <w:u w:val="single"/>
              </w:rPr>
              <w:t>tour</w:t>
            </w:r>
            <w:r>
              <w:rPr>
                <w:spacing w:val="-12"/>
                <w:w w:val="105"/>
                <w:sz w:val="19"/>
                <w:u w:val="single"/>
              </w:rPr>
              <w:t> </w:t>
            </w:r>
            <w:r>
              <w:rPr>
                <w:spacing w:val="-2"/>
                <w:w w:val="105"/>
                <w:sz w:val="19"/>
                <w:u w:val="single"/>
              </w:rPr>
              <w:t>operator</w:t>
            </w:r>
            <w:r>
              <w:rPr>
                <w:spacing w:val="-12"/>
                <w:w w:val="105"/>
                <w:sz w:val="19"/>
                <w:u w:val="single"/>
              </w:rPr>
              <w:t> </w:t>
            </w:r>
            <w:r>
              <w:rPr>
                <w:spacing w:val="-2"/>
                <w:w w:val="105"/>
                <w:sz w:val="19"/>
                <w:u w:val="single"/>
              </w:rPr>
              <w:t>service</w:t>
            </w:r>
            <w:r>
              <w:rPr>
                <w:spacing w:val="-2"/>
                <w:w w:val="105"/>
                <w:sz w:val="19"/>
                <w:u w:val="single"/>
              </w:rPr>
              <w:t>s</w:t>
            </w:r>
            <w:r>
              <w:rPr>
                <w:spacing w:val="-2"/>
                <w:w w:val="105"/>
                <w:sz w:val="19"/>
              </w:rPr>
              <w:t> (7471)</w:t>
            </w:r>
          </w:p>
        </w:tc>
        <w:tc>
          <w:tcPr>
            <w:tcW w:w="7253" w:type="dxa"/>
          </w:tcPr>
          <w:p>
            <w:pPr>
              <w:pStyle w:val="TableParagraph"/>
              <w:ind w:left="105"/>
              <w:rPr>
                <w:sz w:val="19"/>
              </w:rPr>
            </w:pPr>
            <w:r>
              <w:rPr>
                <w:sz w:val="19"/>
              </w:rPr>
              <w:t>Commercial</w:t>
            </w:r>
            <w:r>
              <w:rPr>
                <w:spacing w:val="19"/>
                <w:sz w:val="19"/>
              </w:rPr>
              <w:t> </w:t>
            </w:r>
            <w:r>
              <w:rPr>
                <w:sz w:val="19"/>
              </w:rPr>
              <w:t>presence</w:t>
            </w:r>
            <w:r>
              <w:rPr>
                <w:spacing w:val="20"/>
                <w:sz w:val="19"/>
              </w:rPr>
              <w:t> </w:t>
            </w:r>
            <w:r>
              <w:rPr>
                <w:spacing w:val="-2"/>
                <w:sz w:val="19"/>
              </w:rPr>
              <w:t>required.</w:t>
            </w:r>
          </w:p>
        </w:tc>
      </w:tr>
      <w:tr>
        <w:trPr>
          <w:trHeight w:val="858" w:hRule="atLeast"/>
        </w:trPr>
        <w:tc>
          <w:tcPr>
            <w:tcW w:w="2602" w:type="dxa"/>
          </w:tcPr>
          <w:p>
            <w:pPr>
              <w:pStyle w:val="TableParagraph"/>
              <w:spacing w:line="252" w:lineRule="auto"/>
              <w:ind w:left="470" w:hanging="360"/>
              <w:rPr>
                <w:sz w:val="19"/>
              </w:rPr>
            </w:pPr>
            <w:r>
              <w:rPr>
                <w:w w:val="105"/>
                <w:sz w:val="19"/>
              </w:rPr>
              <w:t>C.</w:t>
            </w:r>
            <w:r>
              <w:rPr>
                <w:spacing w:val="80"/>
                <w:w w:val="105"/>
                <w:sz w:val="19"/>
              </w:rPr>
              <w:t> </w:t>
            </w:r>
            <w:r>
              <w:rPr>
                <w:w w:val="105"/>
                <w:sz w:val="19"/>
                <w:u w:val="single"/>
              </w:rPr>
              <w:t>Tourist guide</w:t>
            </w:r>
            <w:r>
              <w:rPr>
                <w:w w:val="105"/>
                <w:sz w:val="19"/>
              </w:rPr>
              <w:t> </w:t>
            </w:r>
            <w:r>
              <w:rPr>
                <w:spacing w:val="-2"/>
                <w:sz w:val="19"/>
                <w:u w:val="single"/>
              </w:rPr>
              <w:t>services</w:t>
            </w:r>
            <w:r>
              <w:rPr>
                <w:spacing w:val="-2"/>
                <w:sz w:val="19"/>
              </w:rPr>
              <w:t>(7472)</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10.</w:t>
            </w:r>
            <w:r>
              <w:rPr>
                <w:b/>
                <w:i/>
                <w:spacing w:val="19"/>
                <w:sz w:val="21"/>
              </w:rPr>
              <w:t> </w:t>
            </w:r>
            <w:r>
              <w:rPr>
                <w:b/>
                <w:i/>
                <w:sz w:val="21"/>
              </w:rPr>
              <w:t>RECREATIONAL,</w:t>
            </w:r>
            <w:r>
              <w:rPr>
                <w:b/>
                <w:i/>
                <w:spacing w:val="19"/>
                <w:sz w:val="21"/>
              </w:rPr>
              <w:t> </w:t>
            </w:r>
            <w:r>
              <w:rPr>
                <w:b/>
                <w:i/>
                <w:sz w:val="21"/>
              </w:rPr>
              <w:t>CULTURAL</w:t>
            </w:r>
            <w:r>
              <w:rPr>
                <w:b/>
                <w:i/>
                <w:spacing w:val="20"/>
                <w:sz w:val="21"/>
              </w:rPr>
              <w:t> </w:t>
            </w:r>
            <w:r>
              <w:rPr>
                <w:b/>
                <w:i/>
                <w:sz w:val="21"/>
              </w:rPr>
              <w:t>AND</w:t>
            </w:r>
            <w:r>
              <w:rPr>
                <w:b/>
                <w:i/>
                <w:spacing w:val="19"/>
                <w:sz w:val="21"/>
              </w:rPr>
              <w:t> </w:t>
            </w:r>
            <w:r>
              <w:rPr>
                <w:b/>
                <w:i/>
                <w:sz w:val="21"/>
              </w:rPr>
              <w:t>SPORTING</w:t>
            </w:r>
            <w:r>
              <w:rPr>
                <w:b/>
                <w:i/>
                <w:spacing w:val="20"/>
                <w:sz w:val="21"/>
              </w:rPr>
              <w:t> </w:t>
            </w:r>
            <w:r>
              <w:rPr>
                <w:b/>
                <w:i/>
                <w:spacing w:val="-2"/>
                <w:sz w:val="21"/>
              </w:rPr>
              <w:t>SERVICES</w:t>
            </w:r>
          </w:p>
        </w:tc>
      </w:tr>
      <w:tr>
        <w:trPr>
          <w:trHeight w:val="863" w:hRule="atLeast"/>
        </w:trPr>
        <w:tc>
          <w:tcPr>
            <w:tcW w:w="2602" w:type="dxa"/>
          </w:tcPr>
          <w:p>
            <w:pPr>
              <w:pStyle w:val="TableParagraph"/>
              <w:spacing w:line="252" w:lineRule="auto"/>
              <w:ind w:left="470" w:hanging="360"/>
              <w:rPr>
                <w:sz w:val="19"/>
              </w:rPr>
            </w:pPr>
            <w:r>
              <w:rPr>
                <w:w w:val="105"/>
                <w:sz w:val="19"/>
              </w:rPr>
              <w:t>B.</w:t>
            </w:r>
            <w:r>
              <w:rPr>
                <w:spacing w:val="79"/>
                <w:w w:val="105"/>
                <w:sz w:val="19"/>
              </w:rPr>
              <w:t> </w:t>
            </w:r>
            <w:r>
              <w:rPr>
                <w:w w:val="105"/>
                <w:sz w:val="19"/>
                <w:u w:val="single"/>
              </w:rPr>
              <w:t>News</w:t>
            </w:r>
            <w:r>
              <w:rPr>
                <w:spacing w:val="-14"/>
                <w:w w:val="105"/>
                <w:sz w:val="19"/>
                <w:u w:val="single"/>
              </w:rPr>
              <w:t> </w:t>
            </w:r>
            <w:r>
              <w:rPr>
                <w:w w:val="105"/>
                <w:sz w:val="19"/>
                <w:u w:val="single"/>
              </w:rPr>
              <w:t>agency</w:t>
            </w:r>
            <w:r>
              <w:rPr>
                <w:spacing w:val="-14"/>
                <w:w w:val="105"/>
                <w:sz w:val="19"/>
                <w:u w:val="single"/>
              </w:rPr>
              <w:t> </w:t>
            </w:r>
            <w:r>
              <w:rPr>
                <w:w w:val="105"/>
                <w:sz w:val="19"/>
                <w:u w:val="single"/>
              </w:rPr>
              <w:t>services</w:t>
            </w:r>
            <w:r>
              <w:rPr>
                <w:w w:val="105"/>
                <w:sz w:val="19"/>
              </w:rPr>
              <w:t> </w:t>
            </w:r>
            <w:r>
              <w:rPr>
                <w:spacing w:val="-2"/>
                <w:w w:val="105"/>
                <w:sz w:val="19"/>
              </w:rPr>
              <w:t>(962)</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58" w:hRule="atLeast"/>
        </w:trPr>
        <w:tc>
          <w:tcPr>
            <w:tcW w:w="2602" w:type="dxa"/>
          </w:tcPr>
          <w:p>
            <w:pPr>
              <w:pStyle w:val="TableParagraph"/>
              <w:spacing w:line="252" w:lineRule="auto"/>
              <w:ind w:left="470" w:hanging="360"/>
              <w:rPr>
                <w:sz w:val="19"/>
              </w:rPr>
            </w:pPr>
            <w:r>
              <w:rPr>
                <w:w w:val="105"/>
                <w:sz w:val="19"/>
              </w:rPr>
              <w:t>D.</w:t>
            </w:r>
            <w:r>
              <w:rPr>
                <w:spacing w:val="80"/>
                <w:w w:val="105"/>
                <w:sz w:val="19"/>
              </w:rPr>
              <w:t> </w:t>
            </w:r>
            <w:r>
              <w:rPr>
                <w:w w:val="105"/>
                <w:sz w:val="19"/>
                <w:u w:val="single"/>
              </w:rPr>
              <w:t>Sporting and other</w:t>
            </w:r>
            <w:r>
              <w:rPr>
                <w:w w:val="105"/>
                <w:sz w:val="19"/>
              </w:rPr>
              <w:t> </w:t>
            </w:r>
            <w:r>
              <w:rPr>
                <w:spacing w:val="-2"/>
                <w:w w:val="105"/>
                <w:sz w:val="19"/>
                <w:u w:val="single"/>
              </w:rPr>
              <w:t>recreational</w:t>
            </w:r>
            <w:r>
              <w:rPr>
                <w:spacing w:val="-12"/>
                <w:w w:val="105"/>
                <w:sz w:val="19"/>
                <w:u w:val="single"/>
              </w:rPr>
              <w:t> </w:t>
            </w:r>
            <w:r>
              <w:rPr>
                <w:spacing w:val="-2"/>
                <w:w w:val="105"/>
                <w:sz w:val="19"/>
                <w:u w:val="single"/>
              </w:rPr>
              <w:t>services</w:t>
            </w:r>
          </w:p>
        </w:tc>
        <w:tc>
          <w:tcPr>
            <w:tcW w:w="7253" w:type="dxa"/>
          </w:tcPr>
          <w:p>
            <w:pPr>
              <w:pStyle w:val="TableParagraph"/>
              <w:spacing w:before="0"/>
              <w:rPr>
                <w:rFonts w:ascii="Times New Roman"/>
                <w:sz w:val="18"/>
              </w:rPr>
            </w:pPr>
          </w:p>
        </w:tc>
      </w:tr>
      <w:tr>
        <w:trPr>
          <w:trHeight w:val="858" w:hRule="atLeast"/>
        </w:trPr>
        <w:tc>
          <w:tcPr>
            <w:tcW w:w="2602" w:type="dxa"/>
          </w:tcPr>
          <w:p>
            <w:pPr>
              <w:pStyle w:val="TableParagraph"/>
              <w:spacing w:line="252" w:lineRule="auto"/>
              <w:ind w:left="470" w:right="293"/>
              <w:rPr>
                <w:sz w:val="19"/>
              </w:rPr>
            </w:pPr>
            <w:r>
              <w:rPr>
                <w:spacing w:val="-2"/>
                <w:w w:val="105"/>
                <w:sz w:val="19"/>
              </w:rPr>
              <w:t>Sporting</w:t>
            </w:r>
            <w:r>
              <w:rPr>
                <w:spacing w:val="-12"/>
                <w:w w:val="105"/>
                <w:sz w:val="19"/>
              </w:rPr>
              <w:t> </w:t>
            </w:r>
            <w:r>
              <w:rPr>
                <w:spacing w:val="-2"/>
                <w:w w:val="105"/>
                <w:sz w:val="19"/>
              </w:rPr>
              <w:t>services (9641)</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458" w:hRule="atLeast"/>
        </w:trPr>
        <w:tc>
          <w:tcPr>
            <w:tcW w:w="2602" w:type="dxa"/>
          </w:tcPr>
          <w:p>
            <w:pPr>
              <w:pStyle w:val="TableParagraph"/>
              <w:spacing w:line="252" w:lineRule="auto"/>
              <w:ind w:left="470"/>
              <w:rPr>
                <w:sz w:val="19"/>
              </w:rPr>
            </w:pPr>
            <w:r>
              <w:rPr>
                <w:spacing w:val="-2"/>
                <w:w w:val="105"/>
                <w:sz w:val="19"/>
              </w:rPr>
              <w:t>Other</w:t>
            </w:r>
            <w:r>
              <w:rPr>
                <w:spacing w:val="-12"/>
                <w:w w:val="105"/>
                <w:sz w:val="19"/>
              </w:rPr>
              <w:t> </w:t>
            </w:r>
            <w:r>
              <w:rPr>
                <w:spacing w:val="-2"/>
                <w:w w:val="105"/>
                <w:sz w:val="19"/>
              </w:rPr>
              <w:t>recreational </w:t>
            </w:r>
            <w:r>
              <w:rPr>
                <w:w w:val="105"/>
                <w:sz w:val="19"/>
              </w:rPr>
              <w:t>services (96491)</w:t>
            </w:r>
          </w:p>
          <w:p>
            <w:pPr>
              <w:pStyle w:val="TableParagraph"/>
              <w:spacing w:before="9"/>
              <w:rPr>
                <w:sz w:val="19"/>
              </w:rPr>
            </w:pPr>
          </w:p>
          <w:p>
            <w:pPr>
              <w:pStyle w:val="TableParagraph"/>
              <w:spacing w:before="0"/>
              <w:ind w:left="470" w:right="206"/>
              <w:rPr>
                <w:sz w:val="16"/>
              </w:rPr>
            </w:pPr>
            <w:r>
              <w:rPr>
                <w:sz w:val="16"/>
              </w:rPr>
              <w:t>Covers</w:t>
            </w:r>
            <w:r>
              <w:rPr>
                <w:spacing w:val="-12"/>
                <w:sz w:val="16"/>
              </w:rPr>
              <w:t> </w:t>
            </w:r>
            <w:r>
              <w:rPr>
                <w:sz w:val="16"/>
              </w:rPr>
              <w:t>recreation</w:t>
            </w:r>
            <w:r>
              <w:rPr>
                <w:spacing w:val="-11"/>
                <w:sz w:val="16"/>
              </w:rPr>
              <w:t> </w:t>
            </w:r>
            <w:r>
              <w:rPr>
                <w:sz w:val="16"/>
              </w:rPr>
              <w:t>park</w:t>
            </w:r>
            <w:r>
              <w:rPr>
                <w:spacing w:val="-11"/>
                <w:sz w:val="16"/>
              </w:rPr>
              <w:t> </w:t>
            </w:r>
            <w:r>
              <w:rPr>
                <w:sz w:val="16"/>
              </w:rPr>
              <w:t>and beach services</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5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70" w:hRule="atLeast"/>
        </w:trPr>
        <w:tc>
          <w:tcPr>
            <w:tcW w:w="2602" w:type="dxa"/>
          </w:tcPr>
          <w:p>
            <w:pPr>
              <w:pStyle w:val="TableParagraph"/>
              <w:spacing w:before="2"/>
              <w:rPr>
                <w:sz w:val="21"/>
              </w:rPr>
            </w:pPr>
          </w:p>
          <w:p>
            <w:pPr>
              <w:pStyle w:val="TableParagraph"/>
              <w:spacing w:before="1"/>
              <w:ind w:left="66" w:right="62"/>
              <w:jc w:val="center"/>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671" w:hRule="atLeast"/>
        </w:trPr>
        <w:tc>
          <w:tcPr>
            <w:tcW w:w="9855" w:type="dxa"/>
            <w:gridSpan w:val="2"/>
          </w:tcPr>
          <w:p>
            <w:pPr>
              <w:pStyle w:val="TableParagraph"/>
              <w:spacing w:before="177"/>
              <w:ind w:left="110"/>
              <w:rPr>
                <w:b/>
                <w:i/>
                <w:sz w:val="21"/>
              </w:rPr>
            </w:pPr>
            <w:r>
              <w:rPr>
                <w:b/>
                <w:i/>
                <w:sz w:val="21"/>
              </w:rPr>
              <w:t>11.</w:t>
            </w:r>
            <w:r>
              <w:rPr>
                <w:b/>
                <w:i/>
                <w:spacing w:val="16"/>
                <w:sz w:val="21"/>
              </w:rPr>
              <w:t> </w:t>
            </w:r>
            <w:r>
              <w:rPr>
                <w:b/>
                <w:i/>
                <w:sz w:val="21"/>
              </w:rPr>
              <w:t>TRANSPORT</w:t>
            </w:r>
            <w:r>
              <w:rPr>
                <w:b/>
                <w:i/>
                <w:spacing w:val="17"/>
                <w:sz w:val="21"/>
              </w:rPr>
              <w:t> </w:t>
            </w:r>
            <w:r>
              <w:rPr>
                <w:b/>
                <w:i/>
                <w:spacing w:val="-2"/>
                <w:sz w:val="21"/>
              </w:rPr>
              <w:t>SERVICES</w:t>
            </w:r>
          </w:p>
        </w:tc>
      </w:tr>
      <w:tr>
        <w:trPr>
          <w:trHeight w:val="863" w:hRule="atLeast"/>
        </w:trPr>
        <w:tc>
          <w:tcPr>
            <w:tcW w:w="2602" w:type="dxa"/>
          </w:tcPr>
          <w:p>
            <w:pPr>
              <w:pStyle w:val="TableParagraph"/>
              <w:spacing w:line="252" w:lineRule="auto"/>
              <w:ind w:left="470" w:hanging="360"/>
              <w:rPr>
                <w:sz w:val="19"/>
              </w:rPr>
            </w:pPr>
            <w:r>
              <w:rPr>
                <w:w w:val="105"/>
                <w:sz w:val="19"/>
              </w:rPr>
              <w:t>A.</w:t>
            </w:r>
            <w:r>
              <w:rPr>
                <w:spacing w:val="71"/>
                <w:w w:val="105"/>
                <w:sz w:val="19"/>
              </w:rPr>
              <w:t> </w:t>
            </w:r>
            <w:r>
              <w:rPr>
                <w:w w:val="105"/>
                <w:sz w:val="19"/>
                <w:u w:val="single"/>
              </w:rPr>
              <w:t>Maritime</w:t>
            </w:r>
            <w:r>
              <w:rPr>
                <w:spacing w:val="-14"/>
                <w:w w:val="105"/>
                <w:sz w:val="19"/>
                <w:u w:val="single"/>
              </w:rPr>
              <w:t> </w:t>
            </w:r>
            <w:r>
              <w:rPr>
                <w:w w:val="105"/>
                <w:sz w:val="19"/>
                <w:u w:val="single"/>
              </w:rPr>
              <w:t>transport</w:t>
            </w:r>
            <w:r>
              <w:rPr>
                <w:w w:val="105"/>
                <w:sz w:val="19"/>
              </w:rPr>
              <w:t> </w:t>
            </w:r>
            <w:r>
              <w:rPr>
                <w:spacing w:val="-2"/>
                <w:w w:val="105"/>
                <w:sz w:val="19"/>
                <w:u w:val="single"/>
              </w:rPr>
              <w:t>services</w:t>
            </w:r>
          </w:p>
        </w:tc>
        <w:tc>
          <w:tcPr>
            <w:tcW w:w="7253" w:type="dxa"/>
          </w:tcPr>
          <w:p>
            <w:pPr>
              <w:pStyle w:val="TableParagraph"/>
              <w:spacing w:before="0"/>
              <w:rPr>
                <w:rFonts w:ascii="Times New Roman"/>
                <w:sz w:val="18"/>
              </w:rPr>
            </w:pPr>
          </w:p>
        </w:tc>
      </w:tr>
      <w:tr>
        <w:trPr>
          <w:trHeight w:val="2927" w:hRule="atLeast"/>
        </w:trPr>
        <w:tc>
          <w:tcPr>
            <w:tcW w:w="2602" w:type="dxa"/>
          </w:tcPr>
          <w:p>
            <w:pPr>
              <w:pStyle w:val="TableParagraph"/>
              <w:spacing w:line="252" w:lineRule="auto"/>
              <w:ind w:left="470" w:right="150"/>
              <w:rPr>
                <w:sz w:val="19"/>
              </w:rPr>
            </w:pPr>
            <w:r>
              <w:rPr>
                <w:spacing w:val="-2"/>
                <w:w w:val="105"/>
                <w:sz w:val="19"/>
              </w:rPr>
              <w:t>International</w:t>
            </w:r>
            <w:r>
              <w:rPr>
                <w:spacing w:val="-12"/>
                <w:w w:val="105"/>
                <w:sz w:val="19"/>
              </w:rPr>
              <w:t> </w:t>
            </w:r>
            <w:r>
              <w:rPr>
                <w:spacing w:val="-2"/>
                <w:w w:val="105"/>
                <w:sz w:val="19"/>
              </w:rPr>
              <w:t>transport </w:t>
            </w:r>
            <w:r>
              <w:rPr>
                <w:w w:val="105"/>
                <w:sz w:val="19"/>
              </w:rPr>
              <w:t>(freight and passengers) (7211</w:t>
            </w:r>
          </w:p>
          <w:p>
            <w:pPr>
              <w:pStyle w:val="TableParagraph"/>
              <w:spacing w:line="252" w:lineRule="auto" w:before="0"/>
              <w:ind w:left="470" w:right="150"/>
              <w:rPr>
                <w:sz w:val="19"/>
              </w:rPr>
            </w:pPr>
            <w:r>
              <w:rPr>
                <w:w w:val="105"/>
                <w:sz w:val="19"/>
              </w:rPr>
              <w:t>and 7212 less </w:t>
            </w:r>
            <w:r>
              <w:rPr>
                <w:spacing w:val="-2"/>
                <w:w w:val="105"/>
                <w:sz w:val="19"/>
              </w:rPr>
              <w:t>cabotage</w:t>
            </w:r>
            <w:r>
              <w:rPr>
                <w:spacing w:val="-12"/>
                <w:w w:val="105"/>
                <w:sz w:val="19"/>
              </w:rPr>
              <w:t> </w:t>
            </w:r>
            <w:r>
              <w:rPr>
                <w:spacing w:val="-2"/>
                <w:w w:val="105"/>
                <w:sz w:val="19"/>
              </w:rPr>
              <w:t>and</w:t>
            </w:r>
            <w:r>
              <w:rPr>
                <w:spacing w:val="-12"/>
                <w:w w:val="105"/>
                <w:sz w:val="19"/>
              </w:rPr>
              <w:t> </w:t>
            </w:r>
            <w:r>
              <w:rPr>
                <w:spacing w:val="-2"/>
                <w:w w:val="105"/>
                <w:sz w:val="19"/>
              </w:rPr>
              <w:t>offshore </w:t>
            </w:r>
            <w:r>
              <w:rPr>
                <w:w w:val="105"/>
                <w:sz w:val="19"/>
              </w:rPr>
              <w:t>transport</w:t>
            </w:r>
            <w:r>
              <w:rPr>
                <w:spacing w:val="-3"/>
                <w:w w:val="105"/>
                <w:sz w:val="19"/>
              </w:rPr>
              <w:t> </w:t>
            </w:r>
            <w:r>
              <w:rPr>
                <w:w w:val="105"/>
                <w:sz w:val="19"/>
              </w:rPr>
              <w:t>–</w:t>
            </w:r>
            <w:r>
              <w:rPr>
                <w:spacing w:val="-3"/>
                <w:w w:val="105"/>
                <w:sz w:val="19"/>
              </w:rPr>
              <w:t> </w:t>
            </w:r>
            <w:r>
              <w:rPr>
                <w:w w:val="105"/>
                <w:sz w:val="19"/>
              </w:rPr>
              <w:t>as</w:t>
            </w:r>
            <w:r>
              <w:rPr>
                <w:spacing w:val="-3"/>
                <w:w w:val="105"/>
                <w:sz w:val="19"/>
              </w:rPr>
              <w:t> </w:t>
            </w:r>
            <w:r>
              <w:rPr>
                <w:w w:val="105"/>
                <w:sz w:val="19"/>
              </w:rPr>
              <w:t>defined in Note to Schedule)</w:t>
            </w:r>
          </w:p>
        </w:tc>
        <w:tc>
          <w:tcPr>
            <w:tcW w:w="7253" w:type="dxa"/>
          </w:tcPr>
          <w:p>
            <w:pPr>
              <w:pStyle w:val="TableParagraph"/>
              <w:spacing w:line="252" w:lineRule="auto"/>
              <w:ind w:left="105"/>
              <w:rPr>
                <w:sz w:val="19"/>
              </w:rPr>
            </w:pPr>
            <w:r>
              <w:rPr>
                <w:w w:val="105"/>
                <w:sz w:val="19"/>
              </w:rPr>
              <w:t>See</w:t>
            </w:r>
            <w:r>
              <w:rPr>
                <w:spacing w:val="-11"/>
                <w:w w:val="105"/>
                <w:sz w:val="19"/>
              </w:rPr>
              <w:t> </w:t>
            </w:r>
            <w:r>
              <w:rPr>
                <w:w w:val="105"/>
                <w:sz w:val="19"/>
              </w:rPr>
              <w:t>Note</w:t>
            </w:r>
            <w:r>
              <w:rPr>
                <w:spacing w:val="-11"/>
                <w:w w:val="105"/>
                <w:sz w:val="19"/>
              </w:rPr>
              <w:t> </w:t>
            </w:r>
            <w:r>
              <w:rPr>
                <w:w w:val="105"/>
                <w:sz w:val="19"/>
              </w:rPr>
              <w:t>to</w:t>
            </w:r>
            <w:r>
              <w:rPr>
                <w:spacing w:val="-11"/>
                <w:w w:val="105"/>
                <w:sz w:val="19"/>
              </w:rPr>
              <w:t> </w:t>
            </w:r>
            <w:r>
              <w:rPr>
                <w:w w:val="105"/>
                <w:sz w:val="19"/>
              </w:rPr>
              <w:t>Schedule.</w:t>
            </w:r>
            <w:r>
              <w:rPr>
                <w:spacing w:val="35"/>
                <w:w w:val="105"/>
                <w:sz w:val="19"/>
              </w:rPr>
              <w:t> </w:t>
            </w:r>
            <w:r>
              <w:rPr>
                <w:w w:val="105"/>
                <w:sz w:val="19"/>
              </w:rPr>
              <w:t>No</w:t>
            </w:r>
            <w:r>
              <w:rPr>
                <w:spacing w:val="-11"/>
                <w:w w:val="105"/>
                <w:sz w:val="19"/>
              </w:rPr>
              <w:t> </w:t>
            </w:r>
            <w:r>
              <w:rPr>
                <w:w w:val="105"/>
                <w:sz w:val="19"/>
              </w:rPr>
              <w:t>limitations</w:t>
            </w:r>
            <w:r>
              <w:rPr>
                <w:spacing w:val="-11"/>
                <w:w w:val="105"/>
                <w:sz w:val="19"/>
              </w:rPr>
              <w:t> </w:t>
            </w:r>
            <w:r>
              <w:rPr>
                <w:w w:val="105"/>
                <w:sz w:val="19"/>
              </w:rPr>
              <w:t>on</w:t>
            </w:r>
            <w:r>
              <w:rPr>
                <w:spacing w:val="-11"/>
                <w:w w:val="105"/>
                <w:sz w:val="19"/>
              </w:rPr>
              <w:t> </w:t>
            </w:r>
            <w:r>
              <w:rPr>
                <w:w w:val="105"/>
                <w:sz w:val="19"/>
              </w:rPr>
              <w:t>Liner</w:t>
            </w:r>
            <w:r>
              <w:rPr>
                <w:spacing w:val="-11"/>
                <w:w w:val="105"/>
                <w:sz w:val="19"/>
              </w:rPr>
              <w:t> </w:t>
            </w:r>
            <w:r>
              <w:rPr>
                <w:w w:val="105"/>
                <w:sz w:val="19"/>
              </w:rPr>
              <w:t>Shipping,</w:t>
            </w:r>
            <w:r>
              <w:rPr>
                <w:spacing w:val="-11"/>
                <w:w w:val="105"/>
                <w:sz w:val="19"/>
              </w:rPr>
              <w:t> </w:t>
            </w:r>
            <w:r>
              <w:rPr>
                <w:w w:val="105"/>
                <w:sz w:val="19"/>
              </w:rPr>
              <w:t>Bulk,</w:t>
            </w:r>
            <w:r>
              <w:rPr>
                <w:spacing w:val="-11"/>
                <w:w w:val="105"/>
                <w:sz w:val="19"/>
              </w:rPr>
              <w:t> </w:t>
            </w:r>
            <w:r>
              <w:rPr>
                <w:w w:val="105"/>
                <w:sz w:val="19"/>
              </w:rPr>
              <w:t>tramp</w:t>
            </w:r>
            <w:r>
              <w:rPr>
                <w:spacing w:val="-11"/>
                <w:w w:val="105"/>
                <w:sz w:val="19"/>
              </w:rPr>
              <w:t> </w:t>
            </w:r>
            <w:r>
              <w:rPr>
                <w:w w:val="105"/>
                <w:sz w:val="19"/>
              </w:rPr>
              <w:t>and</w:t>
            </w:r>
            <w:r>
              <w:rPr>
                <w:spacing w:val="-11"/>
                <w:w w:val="105"/>
                <w:sz w:val="19"/>
              </w:rPr>
              <w:t> </w:t>
            </w:r>
            <w:r>
              <w:rPr>
                <w:w w:val="105"/>
                <w:sz w:val="19"/>
              </w:rPr>
              <w:t>other international shipping, including international passenger transportation.</w:t>
            </w:r>
          </w:p>
          <w:p>
            <w:pPr>
              <w:pStyle w:val="TableParagraph"/>
              <w:spacing w:before="9"/>
              <w:rPr>
                <w:sz w:val="19"/>
              </w:rPr>
            </w:pPr>
          </w:p>
          <w:p>
            <w:pPr>
              <w:pStyle w:val="TableParagraph"/>
              <w:spacing w:line="252" w:lineRule="auto" w:before="1"/>
              <w:ind w:left="105" w:right="212"/>
              <w:rPr>
                <w:sz w:val="19"/>
              </w:rPr>
            </w:pPr>
            <w:r>
              <w:rPr>
                <w:w w:val="105"/>
                <w:sz w:val="19"/>
              </w:rPr>
              <w:t>Establishment</w:t>
            </w:r>
            <w:r>
              <w:rPr>
                <w:spacing w:val="-12"/>
                <w:w w:val="105"/>
                <w:sz w:val="19"/>
              </w:rPr>
              <w:t> </w:t>
            </w:r>
            <w:r>
              <w:rPr>
                <w:w w:val="105"/>
                <w:sz w:val="19"/>
              </w:rPr>
              <w:t>of</w:t>
            </w:r>
            <w:r>
              <w:rPr>
                <w:spacing w:val="-12"/>
                <w:w w:val="105"/>
                <w:sz w:val="19"/>
              </w:rPr>
              <w:t> </w:t>
            </w:r>
            <w:r>
              <w:rPr>
                <w:w w:val="105"/>
                <w:sz w:val="19"/>
              </w:rPr>
              <w:t>registered</w:t>
            </w:r>
            <w:r>
              <w:rPr>
                <w:spacing w:val="-12"/>
                <w:w w:val="105"/>
                <w:sz w:val="19"/>
              </w:rPr>
              <w:t> </w:t>
            </w:r>
            <w:r>
              <w:rPr>
                <w:w w:val="105"/>
                <w:sz w:val="19"/>
              </w:rPr>
              <w:t>company</w:t>
            </w:r>
            <w:r>
              <w:rPr>
                <w:spacing w:val="-12"/>
                <w:w w:val="105"/>
                <w:sz w:val="19"/>
              </w:rPr>
              <w:t> </w:t>
            </w:r>
            <w:r>
              <w:rPr>
                <w:w w:val="105"/>
                <w:sz w:val="19"/>
              </w:rPr>
              <w:t>for</w:t>
            </w:r>
            <w:r>
              <w:rPr>
                <w:spacing w:val="-12"/>
                <w:w w:val="105"/>
                <w:sz w:val="19"/>
              </w:rPr>
              <w:t> </w:t>
            </w:r>
            <w:r>
              <w:rPr>
                <w:w w:val="105"/>
                <w:sz w:val="19"/>
              </w:rPr>
              <w:t>the</w:t>
            </w:r>
            <w:r>
              <w:rPr>
                <w:spacing w:val="-12"/>
                <w:w w:val="105"/>
                <w:sz w:val="19"/>
              </w:rPr>
              <w:t> </w:t>
            </w:r>
            <w:r>
              <w:rPr>
                <w:w w:val="105"/>
                <w:sz w:val="19"/>
              </w:rPr>
              <w:t>purpose</w:t>
            </w:r>
            <w:r>
              <w:rPr>
                <w:spacing w:val="-12"/>
                <w:w w:val="105"/>
                <w:sz w:val="19"/>
              </w:rPr>
              <w:t> </w:t>
            </w:r>
            <w:r>
              <w:rPr>
                <w:w w:val="105"/>
                <w:sz w:val="19"/>
              </w:rPr>
              <w:t>of</w:t>
            </w:r>
            <w:r>
              <w:rPr>
                <w:spacing w:val="-12"/>
                <w:w w:val="105"/>
                <w:sz w:val="19"/>
              </w:rPr>
              <w:t> </w:t>
            </w:r>
            <w:r>
              <w:rPr>
                <w:w w:val="105"/>
                <w:sz w:val="19"/>
              </w:rPr>
              <w:t>operating</w:t>
            </w:r>
            <w:r>
              <w:rPr>
                <w:spacing w:val="-12"/>
                <w:w w:val="105"/>
                <w:sz w:val="19"/>
              </w:rPr>
              <w:t> </w:t>
            </w:r>
            <w:r>
              <w:rPr>
                <w:w w:val="105"/>
                <w:sz w:val="19"/>
              </w:rPr>
              <w:t>a</w:t>
            </w:r>
            <w:r>
              <w:rPr>
                <w:spacing w:val="-12"/>
                <w:w w:val="105"/>
                <w:sz w:val="19"/>
              </w:rPr>
              <w:t> </w:t>
            </w:r>
            <w:r>
              <w:rPr>
                <w:w w:val="105"/>
                <w:sz w:val="19"/>
              </w:rPr>
              <w:t>fleet</w:t>
            </w:r>
            <w:r>
              <w:rPr>
                <w:spacing w:val="-12"/>
                <w:w w:val="105"/>
                <w:sz w:val="19"/>
              </w:rPr>
              <w:t> </w:t>
            </w:r>
            <w:r>
              <w:rPr>
                <w:w w:val="105"/>
                <w:sz w:val="19"/>
              </w:rPr>
              <w:t>under the national flag of Australia: nationality requirements for ownership and registration of vessels as defined by the Shipping Registration Act 1981.</w:t>
            </w:r>
          </w:p>
          <w:p>
            <w:pPr>
              <w:pStyle w:val="TableParagraph"/>
              <w:spacing w:before="14"/>
              <w:rPr>
                <w:sz w:val="19"/>
              </w:rPr>
            </w:pPr>
          </w:p>
          <w:p>
            <w:pPr>
              <w:pStyle w:val="TableParagraph"/>
              <w:spacing w:line="252" w:lineRule="auto" w:before="0"/>
              <w:ind w:left="105"/>
              <w:rPr>
                <w:sz w:val="19"/>
              </w:rPr>
            </w:pPr>
            <w:r>
              <w:rPr>
                <w:w w:val="105"/>
                <w:sz w:val="19"/>
              </w:rPr>
              <w:t>No limitations on other forms of commercial presence for the supply of international</w:t>
            </w:r>
            <w:r>
              <w:rPr>
                <w:spacing w:val="-14"/>
                <w:w w:val="105"/>
                <w:sz w:val="19"/>
              </w:rPr>
              <w:t> </w:t>
            </w:r>
            <w:r>
              <w:rPr>
                <w:w w:val="105"/>
                <w:sz w:val="19"/>
              </w:rPr>
              <w:t>maritime</w:t>
            </w:r>
            <w:r>
              <w:rPr>
                <w:spacing w:val="-14"/>
                <w:w w:val="105"/>
                <w:sz w:val="19"/>
              </w:rPr>
              <w:t> </w:t>
            </w:r>
            <w:r>
              <w:rPr>
                <w:w w:val="105"/>
                <w:sz w:val="19"/>
              </w:rPr>
              <w:t>transport</w:t>
            </w:r>
            <w:r>
              <w:rPr>
                <w:spacing w:val="-14"/>
                <w:w w:val="105"/>
                <w:sz w:val="19"/>
              </w:rPr>
              <w:t> </w:t>
            </w:r>
            <w:r>
              <w:rPr>
                <w:w w:val="105"/>
                <w:sz w:val="19"/>
              </w:rPr>
              <w:t>services</w:t>
            </w:r>
            <w:r>
              <w:rPr>
                <w:spacing w:val="-14"/>
                <w:w w:val="105"/>
                <w:sz w:val="19"/>
              </w:rPr>
              <w:t> </w:t>
            </w:r>
            <w:r>
              <w:rPr>
                <w:w w:val="105"/>
                <w:sz w:val="19"/>
              </w:rPr>
              <w:t>(as</w:t>
            </w:r>
            <w:r>
              <w:rPr>
                <w:spacing w:val="-14"/>
                <w:w w:val="105"/>
                <w:sz w:val="19"/>
              </w:rPr>
              <w:t> </w:t>
            </w:r>
            <w:r>
              <w:rPr>
                <w:w w:val="105"/>
                <w:sz w:val="19"/>
              </w:rPr>
              <w:t>defined</w:t>
            </w:r>
            <w:r>
              <w:rPr>
                <w:spacing w:val="-14"/>
                <w:w w:val="105"/>
                <w:sz w:val="19"/>
              </w:rPr>
              <w:t> </w:t>
            </w:r>
            <w:r>
              <w:rPr>
                <w:w w:val="105"/>
                <w:sz w:val="19"/>
              </w:rPr>
              <w:t>in</w:t>
            </w:r>
            <w:r>
              <w:rPr>
                <w:spacing w:val="-13"/>
                <w:w w:val="105"/>
                <w:sz w:val="19"/>
              </w:rPr>
              <w:t> </w:t>
            </w:r>
            <w:r>
              <w:rPr>
                <w:w w:val="105"/>
                <w:sz w:val="19"/>
              </w:rPr>
              <w:t>Note</w:t>
            </w:r>
            <w:r>
              <w:rPr>
                <w:spacing w:val="-14"/>
                <w:w w:val="105"/>
                <w:sz w:val="19"/>
              </w:rPr>
              <w:t> </w:t>
            </w:r>
            <w:r>
              <w:rPr>
                <w:w w:val="105"/>
                <w:sz w:val="19"/>
              </w:rPr>
              <w:t>to</w:t>
            </w:r>
            <w:r>
              <w:rPr>
                <w:spacing w:val="-14"/>
                <w:w w:val="105"/>
                <w:sz w:val="19"/>
              </w:rPr>
              <w:t> </w:t>
            </w:r>
            <w:r>
              <w:rPr>
                <w:w w:val="105"/>
                <w:sz w:val="19"/>
              </w:rPr>
              <w:t>Schedule).</w:t>
            </w:r>
          </w:p>
          <w:p>
            <w:pPr>
              <w:pStyle w:val="TableParagraph"/>
              <w:spacing w:before="14"/>
              <w:rPr>
                <w:sz w:val="19"/>
              </w:rPr>
            </w:pPr>
          </w:p>
          <w:p>
            <w:pPr>
              <w:pStyle w:val="TableParagraph"/>
              <w:spacing w:before="0"/>
              <w:ind w:left="105"/>
              <w:rPr>
                <w:sz w:val="19"/>
              </w:rPr>
            </w:pPr>
            <w:r>
              <w:rPr>
                <w:w w:val="105"/>
                <w:sz w:val="19"/>
              </w:rPr>
              <w:t>Ships</w:t>
            </w:r>
            <w:r>
              <w:rPr>
                <w:spacing w:val="-13"/>
                <w:w w:val="105"/>
                <w:sz w:val="19"/>
              </w:rPr>
              <w:t> </w:t>
            </w:r>
            <w:r>
              <w:rPr>
                <w:w w:val="105"/>
                <w:sz w:val="19"/>
              </w:rPr>
              <w:t>crews</w:t>
            </w:r>
            <w:r>
              <w:rPr>
                <w:spacing w:val="-12"/>
                <w:w w:val="105"/>
                <w:sz w:val="19"/>
              </w:rPr>
              <w:t> </w:t>
            </w:r>
            <w:r>
              <w:rPr>
                <w:w w:val="105"/>
                <w:sz w:val="19"/>
              </w:rPr>
              <w:t>and</w:t>
            </w:r>
            <w:r>
              <w:rPr>
                <w:spacing w:val="-13"/>
                <w:w w:val="105"/>
                <w:sz w:val="19"/>
              </w:rPr>
              <w:t> </w:t>
            </w:r>
            <w:r>
              <w:rPr>
                <w:w w:val="105"/>
                <w:sz w:val="19"/>
              </w:rPr>
              <w:t>key</w:t>
            </w:r>
            <w:r>
              <w:rPr>
                <w:spacing w:val="-12"/>
                <w:w w:val="105"/>
                <w:sz w:val="19"/>
              </w:rPr>
              <w:t> </w:t>
            </w:r>
            <w:r>
              <w:rPr>
                <w:w w:val="105"/>
                <w:sz w:val="19"/>
              </w:rPr>
              <w:t>shore</w:t>
            </w:r>
            <w:r>
              <w:rPr>
                <w:spacing w:val="-13"/>
                <w:w w:val="105"/>
                <w:sz w:val="19"/>
              </w:rPr>
              <w:t> </w:t>
            </w:r>
            <w:r>
              <w:rPr>
                <w:w w:val="105"/>
                <w:sz w:val="19"/>
              </w:rPr>
              <w:t>personnel:</w:t>
            </w:r>
            <w:r>
              <w:rPr>
                <w:spacing w:val="-12"/>
                <w:w w:val="105"/>
                <w:sz w:val="19"/>
              </w:rPr>
              <w:t> </w:t>
            </w:r>
            <w:r>
              <w:rPr>
                <w:spacing w:val="-2"/>
                <w:w w:val="105"/>
                <w:sz w:val="19"/>
              </w:rPr>
              <w:t>unbound.</w:t>
            </w:r>
          </w:p>
        </w:tc>
      </w:tr>
      <w:tr>
        <w:trPr>
          <w:trHeight w:val="628" w:hRule="atLeast"/>
        </w:trPr>
        <w:tc>
          <w:tcPr>
            <w:tcW w:w="2602" w:type="dxa"/>
          </w:tcPr>
          <w:p>
            <w:pPr>
              <w:pStyle w:val="TableParagraph"/>
              <w:ind w:left="4" w:right="66"/>
              <w:jc w:val="center"/>
              <w:rPr>
                <w:sz w:val="19"/>
              </w:rPr>
            </w:pPr>
            <w:r>
              <w:rPr>
                <w:sz w:val="19"/>
                <w:u w:val="single"/>
              </w:rPr>
              <w:t>Maritime</w:t>
            </w:r>
            <w:r>
              <w:rPr>
                <w:spacing w:val="18"/>
                <w:sz w:val="19"/>
                <w:u w:val="single"/>
              </w:rPr>
              <w:t> </w:t>
            </w:r>
            <w:r>
              <w:rPr>
                <w:sz w:val="19"/>
                <w:u w:val="single"/>
              </w:rPr>
              <w:t>auxiliary</w:t>
            </w:r>
            <w:r>
              <w:rPr>
                <w:spacing w:val="19"/>
                <w:sz w:val="19"/>
                <w:u w:val="single"/>
              </w:rPr>
              <w:t> </w:t>
            </w:r>
            <w:r>
              <w:rPr>
                <w:spacing w:val="-2"/>
                <w:sz w:val="19"/>
                <w:u w:val="single"/>
              </w:rPr>
              <w:t>services</w:t>
            </w:r>
          </w:p>
        </w:tc>
        <w:tc>
          <w:tcPr>
            <w:tcW w:w="7253" w:type="dxa"/>
          </w:tcPr>
          <w:p>
            <w:pPr>
              <w:pStyle w:val="TableParagraph"/>
              <w:spacing w:before="0"/>
              <w:rPr>
                <w:rFonts w:ascii="Times New Roman"/>
                <w:sz w:val="18"/>
              </w:rPr>
            </w:pPr>
          </w:p>
        </w:tc>
      </w:tr>
      <w:tr>
        <w:trPr>
          <w:trHeight w:val="1780" w:hRule="atLeast"/>
        </w:trPr>
        <w:tc>
          <w:tcPr>
            <w:tcW w:w="2602" w:type="dxa"/>
          </w:tcPr>
          <w:p>
            <w:pPr>
              <w:pStyle w:val="TableParagraph"/>
              <w:spacing w:line="252" w:lineRule="auto"/>
              <w:ind w:left="470" w:right="192"/>
              <w:rPr>
                <w:sz w:val="19"/>
              </w:rPr>
            </w:pPr>
            <w:r>
              <w:rPr>
                <w:w w:val="105"/>
                <w:sz w:val="19"/>
              </w:rPr>
              <w:t>International rental of vessels with crew (less cabotage and offshore</w:t>
            </w:r>
            <w:r>
              <w:rPr>
                <w:spacing w:val="-14"/>
                <w:w w:val="105"/>
                <w:sz w:val="19"/>
              </w:rPr>
              <w:t> </w:t>
            </w:r>
            <w:r>
              <w:rPr>
                <w:w w:val="105"/>
                <w:sz w:val="19"/>
              </w:rPr>
              <w:t>transport</w:t>
            </w:r>
            <w:r>
              <w:rPr>
                <w:spacing w:val="-14"/>
                <w:w w:val="105"/>
                <w:sz w:val="19"/>
              </w:rPr>
              <w:t> </w:t>
            </w:r>
            <w:r>
              <w:rPr>
                <w:w w:val="105"/>
                <w:sz w:val="19"/>
              </w:rPr>
              <w:t>-</w:t>
            </w:r>
            <w:r>
              <w:rPr>
                <w:spacing w:val="-14"/>
                <w:w w:val="105"/>
                <w:sz w:val="19"/>
              </w:rPr>
              <w:t> </w:t>
            </w:r>
            <w:r>
              <w:rPr>
                <w:w w:val="105"/>
                <w:sz w:val="19"/>
              </w:rPr>
              <w:t>as defined in Note to </w:t>
            </w:r>
            <w:r>
              <w:rPr>
                <w:spacing w:val="-2"/>
                <w:w w:val="105"/>
                <w:sz w:val="19"/>
              </w:rPr>
              <w:t>Schedule)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780" w:hRule="atLeast"/>
        </w:trPr>
        <w:tc>
          <w:tcPr>
            <w:tcW w:w="2602" w:type="dxa"/>
          </w:tcPr>
          <w:p>
            <w:pPr>
              <w:pStyle w:val="TableParagraph"/>
              <w:spacing w:line="252" w:lineRule="auto"/>
              <w:ind w:left="470" w:right="150"/>
              <w:rPr>
                <w:sz w:val="19"/>
              </w:rPr>
            </w:pPr>
            <w:r>
              <w:rPr>
                <w:w w:val="105"/>
                <w:sz w:val="19"/>
              </w:rPr>
              <w:t>Maritime cargo </w:t>
            </w:r>
            <w:r>
              <w:rPr>
                <w:spacing w:val="-2"/>
                <w:w w:val="105"/>
                <w:sz w:val="19"/>
              </w:rPr>
              <w:t>handling</w:t>
            </w:r>
            <w:r>
              <w:rPr>
                <w:spacing w:val="-12"/>
                <w:w w:val="105"/>
                <w:sz w:val="19"/>
              </w:rPr>
              <w:t> </w:t>
            </w:r>
            <w:r>
              <w:rPr>
                <w:spacing w:val="-2"/>
                <w:w w:val="105"/>
                <w:sz w:val="19"/>
              </w:rPr>
              <w:t>services</w:t>
            </w:r>
            <w:r>
              <w:rPr>
                <w:spacing w:val="-12"/>
                <w:w w:val="105"/>
                <w:sz w:val="19"/>
              </w:rPr>
              <w:t> </w:t>
            </w:r>
            <w:r>
              <w:rPr>
                <w:spacing w:val="-2"/>
                <w:w w:val="105"/>
                <w:sz w:val="19"/>
              </w:rPr>
              <w:t>(as </w:t>
            </w:r>
            <w:r>
              <w:rPr>
                <w:w w:val="105"/>
                <w:sz w:val="19"/>
              </w:rPr>
              <w:t>described in Note to </w:t>
            </w:r>
            <w:r>
              <w:rPr>
                <w:spacing w:val="-2"/>
                <w:w w:val="105"/>
                <w:sz w:val="19"/>
              </w:rPr>
              <w:t>Schedule)</w:t>
            </w:r>
          </w:p>
        </w:tc>
        <w:tc>
          <w:tcPr>
            <w:tcW w:w="7253" w:type="dxa"/>
          </w:tcPr>
          <w:p>
            <w:pPr>
              <w:pStyle w:val="TableParagraph"/>
              <w:spacing w:line="252" w:lineRule="auto"/>
              <w:ind w:left="105" w:right="212"/>
              <w:rPr>
                <w:sz w:val="19"/>
              </w:rPr>
            </w:pPr>
            <w:r>
              <w:rPr>
                <w:w w:val="105"/>
                <w:sz w:val="19"/>
              </w:rPr>
              <w:t>Licences/concessions</w:t>
            </w:r>
            <w:r>
              <w:rPr>
                <w:spacing w:val="-14"/>
                <w:w w:val="105"/>
                <w:sz w:val="19"/>
              </w:rPr>
              <w:t> </w:t>
            </w:r>
            <w:r>
              <w:rPr>
                <w:w w:val="105"/>
                <w:sz w:val="19"/>
              </w:rPr>
              <w:t>are</w:t>
            </w:r>
            <w:r>
              <w:rPr>
                <w:spacing w:val="-14"/>
                <w:w w:val="105"/>
                <w:sz w:val="19"/>
              </w:rPr>
              <w:t> </w:t>
            </w:r>
            <w:r>
              <w:rPr>
                <w:w w:val="105"/>
                <w:sz w:val="19"/>
              </w:rPr>
              <w:t>granted</w:t>
            </w:r>
            <w:r>
              <w:rPr>
                <w:spacing w:val="-14"/>
                <w:w w:val="105"/>
                <w:sz w:val="19"/>
              </w:rPr>
              <w:t> </w:t>
            </w:r>
            <w:r>
              <w:rPr>
                <w:w w:val="105"/>
                <w:sz w:val="19"/>
              </w:rPr>
              <w:t>by</w:t>
            </w:r>
            <w:r>
              <w:rPr>
                <w:spacing w:val="-14"/>
                <w:w w:val="105"/>
                <w:sz w:val="19"/>
              </w:rPr>
              <w:t> </w:t>
            </w:r>
            <w:r>
              <w:rPr>
                <w:w w:val="105"/>
                <w:sz w:val="19"/>
              </w:rPr>
              <w:t>port</w:t>
            </w:r>
            <w:r>
              <w:rPr>
                <w:spacing w:val="-14"/>
                <w:w w:val="105"/>
                <w:sz w:val="19"/>
              </w:rPr>
              <w:t> </w:t>
            </w:r>
            <w:r>
              <w:rPr>
                <w:w w:val="105"/>
                <w:sz w:val="19"/>
              </w:rPr>
              <w:t>authorities.</w:t>
            </w:r>
            <w:r>
              <w:rPr>
                <w:spacing w:val="22"/>
                <w:w w:val="105"/>
                <w:sz w:val="19"/>
              </w:rPr>
              <w:t> </w:t>
            </w:r>
            <w:r>
              <w:rPr>
                <w:w w:val="105"/>
                <w:sz w:val="19"/>
              </w:rPr>
              <w:t>Public</w:t>
            </w:r>
            <w:r>
              <w:rPr>
                <w:spacing w:val="-14"/>
                <w:w w:val="105"/>
                <w:sz w:val="19"/>
              </w:rPr>
              <w:t> </w:t>
            </w:r>
            <w:r>
              <w:rPr>
                <w:w w:val="105"/>
                <w:sz w:val="19"/>
              </w:rPr>
              <w:t>utility</w:t>
            </w:r>
            <w:r>
              <w:rPr>
                <w:spacing w:val="-14"/>
                <w:w w:val="105"/>
                <w:sz w:val="19"/>
              </w:rPr>
              <w:t> </w:t>
            </w:r>
            <w:r>
              <w:rPr>
                <w:w w:val="105"/>
                <w:sz w:val="19"/>
              </w:rPr>
              <w:t>concession or licensing procedures may apply in the case of the occupation of the public domain for the conduct of these activities.</w:t>
            </w:r>
          </w:p>
          <w:p>
            <w:pPr>
              <w:pStyle w:val="TableParagraph"/>
              <w:spacing w:line="252" w:lineRule="auto" w:before="3"/>
              <w:ind w:left="105" w:right="212"/>
              <w:rPr>
                <w:sz w:val="19"/>
              </w:rPr>
            </w:pPr>
            <w:r>
              <w:rPr>
                <w:w w:val="105"/>
                <w:sz w:val="19"/>
              </w:rPr>
              <w:t>Unbound except as indicated in the horizontal section.</w:t>
            </w:r>
            <w:r>
              <w:rPr>
                <w:spacing w:val="40"/>
                <w:w w:val="105"/>
                <w:sz w:val="19"/>
              </w:rPr>
              <w:t> </w:t>
            </w:r>
            <w:r>
              <w:rPr>
                <w:w w:val="105"/>
                <w:sz w:val="19"/>
              </w:rPr>
              <w:t>In addition there is a requirement</w:t>
            </w:r>
            <w:r>
              <w:rPr>
                <w:spacing w:val="-13"/>
                <w:w w:val="105"/>
                <w:sz w:val="19"/>
              </w:rPr>
              <w:t> </w:t>
            </w:r>
            <w:r>
              <w:rPr>
                <w:w w:val="105"/>
                <w:sz w:val="19"/>
              </w:rPr>
              <w:t>for</w:t>
            </w:r>
            <w:r>
              <w:rPr>
                <w:spacing w:val="-13"/>
                <w:w w:val="105"/>
                <w:sz w:val="19"/>
              </w:rPr>
              <w:t> </w:t>
            </w:r>
            <w:r>
              <w:rPr>
                <w:w w:val="105"/>
                <w:sz w:val="19"/>
              </w:rPr>
              <w:t>shore</w:t>
            </w:r>
            <w:r>
              <w:rPr>
                <w:spacing w:val="-13"/>
                <w:w w:val="105"/>
                <w:sz w:val="19"/>
              </w:rPr>
              <w:t> </w:t>
            </w:r>
            <w:r>
              <w:rPr>
                <w:w w:val="105"/>
                <w:sz w:val="19"/>
              </w:rPr>
              <w:t>labour</w:t>
            </w:r>
            <w:r>
              <w:rPr>
                <w:spacing w:val="-13"/>
                <w:w w:val="105"/>
                <w:sz w:val="19"/>
              </w:rPr>
              <w:t> </w:t>
            </w:r>
            <w:r>
              <w:rPr>
                <w:w w:val="105"/>
                <w:sz w:val="19"/>
              </w:rPr>
              <w:t>to</w:t>
            </w:r>
            <w:r>
              <w:rPr>
                <w:spacing w:val="-13"/>
                <w:w w:val="105"/>
                <w:sz w:val="19"/>
              </w:rPr>
              <w:t> </w:t>
            </w:r>
            <w:r>
              <w:rPr>
                <w:w w:val="105"/>
                <w:sz w:val="19"/>
              </w:rPr>
              <w:t>undertake</w:t>
            </w:r>
            <w:r>
              <w:rPr>
                <w:spacing w:val="-13"/>
                <w:w w:val="105"/>
                <w:sz w:val="19"/>
              </w:rPr>
              <w:t> </w:t>
            </w:r>
            <w:r>
              <w:rPr>
                <w:w w:val="105"/>
                <w:sz w:val="19"/>
              </w:rPr>
              <w:t>loading</w:t>
            </w:r>
            <w:r>
              <w:rPr>
                <w:spacing w:val="-13"/>
                <w:w w:val="105"/>
                <w:sz w:val="19"/>
              </w:rPr>
              <w:t> </w:t>
            </w:r>
            <w:r>
              <w:rPr>
                <w:w w:val="105"/>
                <w:sz w:val="19"/>
              </w:rPr>
              <w:t>and</w:t>
            </w:r>
            <w:r>
              <w:rPr>
                <w:spacing w:val="-13"/>
                <w:w w:val="105"/>
                <w:sz w:val="19"/>
              </w:rPr>
              <w:t> </w:t>
            </w:r>
            <w:r>
              <w:rPr>
                <w:w w:val="105"/>
                <w:sz w:val="19"/>
              </w:rPr>
              <w:t>unloading</w:t>
            </w:r>
            <w:r>
              <w:rPr>
                <w:spacing w:val="-13"/>
                <w:w w:val="105"/>
                <w:sz w:val="19"/>
              </w:rPr>
              <w:t> </w:t>
            </w:r>
            <w:r>
              <w:rPr>
                <w:w w:val="105"/>
                <w:sz w:val="19"/>
              </w:rPr>
              <w:t>of</w:t>
            </w:r>
            <w:r>
              <w:rPr>
                <w:spacing w:val="-13"/>
                <w:w w:val="105"/>
                <w:sz w:val="19"/>
              </w:rPr>
              <w:t> </w:t>
            </w:r>
            <w:r>
              <w:rPr>
                <w:w w:val="105"/>
                <w:sz w:val="19"/>
              </w:rPr>
              <w:t>ships</w:t>
            </w:r>
            <w:r>
              <w:rPr>
                <w:spacing w:val="-13"/>
                <w:w w:val="105"/>
                <w:sz w:val="19"/>
              </w:rPr>
              <w:t> </w:t>
            </w:r>
            <w:r>
              <w:rPr>
                <w:w w:val="105"/>
                <w:sz w:val="19"/>
              </w:rPr>
              <w:t>under the Navigation Act 1912.</w:t>
            </w:r>
          </w:p>
        </w:tc>
      </w:tr>
      <w:tr>
        <w:trPr>
          <w:trHeight w:val="1089" w:hRule="atLeast"/>
        </w:trPr>
        <w:tc>
          <w:tcPr>
            <w:tcW w:w="2602" w:type="dxa"/>
          </w:tcPr>
          <w:p>
            <w:pPr>
              <w:pStyle w:val="TableParagraph"/>
              <w:spacing w:line="252" w:lineRule="auto"/>
              <w:ind w:left="470"/>
              <w:rPr>
                <w:sz w:val="19"/>
              </w:rPr>
            </w:pPr>
            <w:r>
              <w:rPr>
                <w:w w:val="105"/>
                <w:sz w:val="19"/>
              </w:rPr>
              <w:t>Storage and </w:t>
            </w:r>
            <w:r>
              <w:rPr>
                <w:sz w:val="19"/>
              </w:rPr>
              <w:t>warehousing services </w:t>
            </w:r>
            <w:r>
              <w:rPr>
                <w:spacing w:val="-2"/>
                <w:w w:val="105"/>
                <w:sz w:val="19"/>
              </w:rPr>
              <w:t>(742)</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1319" w:hRule="atLeast"/>
        </w:trPr>
        <w:tc>
          <w:tcPr>
            <w:tcW w:w="2602" w:type="dxa"/>
          </w:tcPr>
          <w:p>
            <w:pPr>
              <w:pStyle w:val="TableParagraph"/>
              <w:spacing w:line="252" w:lineRule="auto"/>
              <w:ind w:left="470" w:right="150"/>
              <w:rPr>
                <w:sz w:val="19"/>
              </w:rPr>
            </w:pPr>
            <w:r>
              <w:rPr>
                <w:w w:val="105"/>
                <w:sz w:val="19"/>
              </w:rPr>
              <w:t>Maritime freight forwarding services (as</w:t>
            </w:r>
            <w:r>
              <w:rPr>
                <w:spacing w:val="-14"/>
                <w:w w:val="105"/>
                <w:sz w:val="19"/>
              </w:rPr>
              <w:t> </w:t>
            </w:r>
            <w:r>
              <w:rPr>
                <w:w w:val="105"/>
                <w:sz w:val="19"/>
              </w:rPr>
              <w:t>defined</w:t>
            </w:r>
            <w:r>
              <w:rPr>
                <w:spacing w:val="-14"/>
                <w:w w:val="105"/>
                <w:sz w:val="19"/>
              </w:rPr>
              <w:t> </w:t>
            </w:r>
            <w:r>
              <w:rPr>
                <w:w w:val="105"/>
                <w:sz w:val="19"/>
              </w:rPr>
              <w:t>in</w:t>
            </w:r>
            <w:r>
              <w:rPr>
                <w:spacing w:val="-14"/>
                <w:w w:val="105"/>
                <w:sz w:val="19"/>
              </w:rPr>
              <w:t> </w:t>
            </w:r>
            <w:r>
              <w:rPr>
                <w:w w:val="105"/>
                <w:sz w:val="19"/>
              </w:rPr>
              <w:t>Note</w:t>
            </w:r>
            <w:r>
              <w:rPr>
                <w:spacing w:val="-14"/>
                <w:w w:val="105"/>
                <w:sz w:val="19"/>
              </w:rPr>
              <w:t> </w:t>
            </w:r>
            <w:r>
              <w:rPr>
                <w:w w:val="105"/>
                <w:sz w:val="19"/>
              </w:rPr>
              <w:t>to </w:t>
            </w:r>
            <w:r>
              <w:rPr>
                <w:spacing w:val="-2"/>
                <w:w w:val="105"/>
                <w:sz w:val="19"/>
              </w:rPr>
              <w:t>Schedule)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94" w:hRule="atLeast"/>
        </w:trPr>
        <w:tc>
          <w:tcPr>
            <w:tcW w:w="2602" w:type="dxa"/>
          </w:tcPr>
          <w:p>
            <w:pPr>
              <w:pStyle w:val="TableParagraph"/>
              <w:spacing w:line="252" w:lineRule="auto"/>
              <w:ind w:left="470" w:right="150"/>
              <w:rPr>
                <w:sz w:val="19"/>
              </w:rPr>
            </w:pPr>
            <w:r>
              <w:rPr>
                <w:w w:val="105"/>
                <w:sz w:val="19"/>
              </w:rPr>
              <w:t>Customs clearance </w:t>
            </w:r>
            <w:r>
              <w:rPr>
                <w:spacing w:val="-2"/>
                <w:w w:val="105"/>
                <w:sz w:val="19"/>
              </w:rPr>
              <w:t>services</w:t>
            </w:r>
            <w:r>
              <w:rPr>
                <w:spacing w:val="-12"/>
                <w:w w:val="105"/>
                <w:sz w:val="19"/>
              </w:rPr>
              <w:t> </w:t>
            </w:r>
            <w:r>
              <w:rPr>
                <w:spacing w:val="-2"/>
                <w:w w:val="105"/>
                <w:sz w:val="19"/>
              </w:rPr>
              <w:t>(as</w:t>
            </w:r>
            <w:r>
              <w:rPr>
                <w:spacing w:val="-12"/>
                <w:w w:val="105"/>
                <w:sz w:val="19"/>
              </w:rPr>
              <w:t> </w:t>
            </w:r>
            <w:r>
              <w:rPr>
                <w:spacing w:val="-2"/>
                <w:w w:val="105"/>
                <w:sz w:val="19"/>
              </w:rPr>
              <w:t>described </w:t>
            </w:r>
            <w:r>
              <w:rPr>
                <w:w w:val="105"/>
                <w:sz w:val="19"/>
              </w:rPr>
              <w:t>in Note to Schedule)</w:t>
            </w:r>
          </w:p>
        </w:tc>
        <w:tc>
          <w:tcPr>
            <w:tcW w:w="7253" w:type="dxa"/>
          </w:tcPr>
          <w:p>
            <w:pPr>
              <w:pStyle w:val="TableParagraph"/>
              <w:spacing w:line="252" w:lineRule="auto"/>
              <w:ind w:left="105" w:right="406"/>
              <w:rPr>
                <w:sz w:val="19"/>
              </w:rPr>
            </w:pPr>
            <w:r>
              <w:rPr>
                <w:w w:val="105"/>
                <w:sz w:val="19"/>
              </w:rPr>
              <w:t>*To</w:t>
            </w:r>
            <w:r>
              <w:rPr>
                <w:spacing w:val="-11"/>
                <w:w w:val="105"/>
                <w:sz w:val="19"/>
              </w:rPr>
              <w:t> </w:t>
            </w:r>
            <w:r>
              <w:rPr>
                <w:w w:val="105"/>
                <w:sz w:val="19"/>
              </w:rPr>
              <w:t>act</w:t>
            </w:r>
            <w:r>
              <w:rPr>
                <w:spacing w:val="-11"/>
                <w:w w:val="105"/>
                <w:sz w:val="19"/>
              </w:rPr>
              <w:t> </w:t>
            </w:r>
            <w:r>
              <w:rPr>
                <w:w w:val="105"/>
                <w:sz w:val="19"/>
              </w:rPr>
              <w:t>as</w:t>
            </w:r>
            <w:r>
              <w:rPr>
                <w:spacing w:val="-11"/>
                <w:w w:val="105"/>
                <w:sz w:val="19"/>
              </w:rPr>
              <w:t> </w:t>
            </w:r>
            <w:r>
              <w:rPr>
                <w:w w:val="105"/>
                <w:sz w:val="19"/>
              </w:rPr>
              <w:t>a</w:t>
            </w:r>
            <w:r>
              <w:rPr>
                <w:spacing w:val="-11"/>
                <w:w w:val="105"/>
                <w:sz w:val="19"/>
              </w:rPr>
              <w:t> </w:t>
            </w:r>
            <w:r>
              <w:rPr>
                <w:w w:val="105"/>
                <w:sz w:val="19"/>
              </w:rPr>
              <w:t>customs</w:t>
            </w:r>
            <w:r>
              <w:rPr>
                <w:spacing w:val="-11"/>
                <w:w w:val="105"/>
                <w:sz w:val="19"/>
              </w:rPr>
              <w:t> </w:t>
            </w:r>
            <w:r>
              <w:rPr>
                <w:w w:val="105"/>
                <w:sz w:val="19"/>
              </w:rPr>
              <w:t>broker</w:t>
            </w:r>
            <w:r>
              <w:rPr>
                <w:spacing w:val="-11"/>
                <w:w w:val="105"/>
                <w:sz w:val="19"/>
              </w:rPr>
              <w:t> </w:t>
            </w:r>
            <w:r>
              <w:rPr>
                <w:w w:val="105"/>
                <w:sz w:val="19"/>
              </w:rPr>
              <w:t>in</w:t>
            </w:r>
            <w:r>
              <w:rPr>
                <w:spacing w:val="-11"/>
                <w:w w:val="105"/>
                <w:sz w:val="19"/>
              </w:rPr>
              <w:t> </w:t>
            </w:r>
            <w:r>
              <w:rPr>
                <w:w w:val="105"/>
                <w:sz w:val="19"/>
              </w:rPr>
              <w:t>Australia,</w:t>
            </w:r>
            <w:r>
              <w:rPr>
                <w:spacing w:val="-11"/>
                <w:w w:val="105"/>
                <w:sz w:val="19"/>
              </w:rPr>
              <w:t> </w:t>
            </w:r>
            <w:r>
              <w:rPr>
                <w:w w:val="105"/>
                <w:sz w:val="19"/>
              </w:rPr>
              <w:t>service</w:t>
            </w:r>
            <w:r>
              <w:rPr>
                <w:spacing w:val="-11"/>
                <w:w w:val="105"/>
                <w:sz w:val="19"/>
              </w:rPr>
              <w:t> </w:t>
            </w:r>
            <w:r>
              <w:rPr>
                <w:w w:val="105"/>
                <w:sz w:val="19"/>
              </w:rPr>
              <w:t>providers</w:t>
            </w:r>
            <w:r>
              <w:rPr>
                <w:spacing w:val="-11"/>
                <w:w w:val="105"/>
                <w:sz w:val="19"/>
              </w:rPr>
              <w:t> </w:t>
            </w:r>
            <w:r>
              <w:rPr>
                <w:w w:val="105"/>
                <w:sz w:val="19"/>
              </w:rPr>
              <w:t>must</w:t>
            </w:r>
            <w:r>
              <w:rPr>
                <w:spacing w:val="-11"/>
                <w:w w:val="105"/>
                <w:sz w:val="19"/>
              </w:rPr>
              <w:t> </w:t>
            </w:r>
            <w:r>
              <w:rPr>
                <w:w w:val="105"/>
                <w:sz w:val="19"/>
              </w:rPr>
              <w:t>provide</w:t>
            </w:r>
            <w:r>
              <w:rPr>
                <w:spacing w:val="-11"/>
                <w:w w:val="105"/>
                <w:sz w:val="19"/>
              </w:rPr>
              <w:t> </w:t>
            </w:r>
            <w:r>
              <w:rPr>
                <w:w w:val="105"/>
                <w:sz w:val="19"/>
              </w:rPr>
              <w:t>the service in and from Australia.</w:t>
            </w:r>
            <w:r>
              <w:rPr>
                <w:spacing w:val="40"/>
                <w:w w:val="105"/>
                <w:sz w:val="19"/>
              </w:rPr>
              <w:t> </w:t>
            </w:r>
            <w:r>
              <w:rPr>
                <w:w w:val="105"/>
                <w:sz w:val="19"/>
              </w:rPr>
              <w:t>Unbound for cross-border supply and consumption abroad.</w:t>
            </w:r>
          </w:p>
        </w:tc>
      </w:tr>
      <w:tr>
        <w:trPr>
          <w:trHeight w:val="1089" w:hRule="atLeast"/>
        </w:trPr>
        <w:tc>
          <w:tcPr>
            <w:tcW w:w="2602" w:type="dxa"/>
          </w:tcPr>
          <w:p>
            <w:pPr>
              <w:pStyle w:val="TableParagraph"/>
              <w:spacing w:line="249" w:lineRule="auto"/>
              <w:ind w:left="470" w:right="150"/>
              <w:rPr>
                <w:sz w:val="19"/>
              </w:rPr>
            </w:pPr>
            <w:r>
              <w:rPr>
                <w:spacing w:val="-2"/>
                <w:w w:val="105"/>
                <w:sz w:val="19"/>
              </w:rPr>
              <w:t>Pre-shipment inspection</w:t>
            </w:r>
            <w:r>
              <w:rPr>
                <w:spacing w:val="-12"/>
                <w:w w:val="105"/>
                <w:sz w:val="19"/>
              </w:rPr>
              <w:t> </w:t>
            </w:r>
            <w:r>
              <w:rPr>
                <w:spacing w:val="-2"/>
                <w:w w:val="105"/>
                <w:sz w:val="19"/>
              </w:rPr>
              <w:t>(as</w:t>
            </w:r>
            <w:r>
              <w:rPr>
                <w:spacing w:val="-12"/>
                <w:w w:val="105"/>
                <w:sz w:val="19"/>
              </w:rPr>
              <w:t> </w:t>
            </w:r>
            <w:r>
              <w:rPr>
                <w:spacing w:val="-2"/>
                <w:w w:val="105"/>
                <w:sz w:val="19"/>
              </w:rPr>
              <w:t>defined </w:t>
            </w:r>
            <w:r>
              <w:rPr>
                <w:w w:val="105"/>
                <w:sz w:val="19"/>
              </w:rPr>
              <w:t>in Note to Schedule)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398" w:hRule="atLeast"/>
        </w:trPr>
        <w:tc>
          <w:tcPr>
            <w:tcW w:w="2602" w:type="dxa"/>
          </w:tcPr>
          <w:p>
            <w:pPr>
              <w:pStyle w:val="TableParagraph"/>
              <w:spacing w:before="0"/>
              <w:rPr>
                <w:rFonts w:ascii="Times New Roman"/>
                <w:sz w:val="18"/>
              </w:rPr>
            </w:pPr>
          </w:p>
        </w:tc>
        <w:tc>
          <w:tcPr>
            <w:tcW w:w="7253" w:type="dxa"/>
          </w:tcPr>
          <w:p>
            <w:pPr>
              <w:pStyle w:val="TableParagraph"/>
              <w:spacing w:line="201" w:lineRule="exact"/>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line="201" w:lineRule="exact"/>
        <w:rPr>
          <w:sz w:val="19"/>
        </w:rPr>
        <w:sectPr>
          <w:pgSz w:w="11900" w:h="16840"/>
          <w:pgMar w:top="150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66" w:right="62"/>
              <w:jc w:val="center"/>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858" w:hRule="atLeast"/>
        </w:trPr>
        <w:tc>
          <w:tcPr>
            <w:tcW w:w="2602" w:type="dxa"/>
          </w:tcPr>
          <w:p>
            <w:pPr>
              <w:pStyle w:val="TableParagraph"/>
              <w:spacing w:line="252" w:lineRule="auto"/>
              <w:ind w:left="470" w:right="150"/>
              <w:rPr>
                <w:sz w:val="19"/>
              </w:rPr>
            </w:pPr>
            <w:r>
              <w:rPr>
                <w:spacing w:val="-2"/>
                <w:w w:val="105"/>
                <w:sz w:val="19"/>
              </w:rPr>
              <w:t>services</w:t>
            </w:r>
            <w:r>
              <w:rPr>
                <w:spacing w:val="-12"/>
                <w:w w:val="105"/>
                <w:sz w:val="19"/>
              </w:rPr>
              <w:t> </w:t>
            </w:r>
            <w:r>
              <w:rPr>
                <w:spacing w:val="-2"/>
                <w:w w:val="105"/>
                <w:sz w:val="19"/>
              </w:rPr>
              <w:t>(as</w:t>
            </w:r>
            <w:r>
              <w:rPr>
                <w:spacing w:val="-12"/>
                <w:w w:val="105"/>
                <w:sz w:val="19"/>
              </w:rPr>
              <w:t> </w:t>
            </w:r>
            <w:r>
              <w:rPr>
                <w:spacing w:val="-2"/>
                <w:w w:val="105"/>
                <w:sz w:val="19"/>
              </w:rPr>
              <w:t>described </w:t>
            </w:r>
            <w:r>
              <w:rPr>
                <w:w w:val="105"/>
                <w:sz w:val="19"/>
              </w:rPr>
              <w:t>in Note to Schedule)</w:t>
            </w:r>
          </w:p>
        </w:tc>
        <w:tc>
          <w:tcPr>
            <w:tcW w:w="7253" w:type="dxa"/>
          </w:tcPr>
          <w:p>
            <w:pPr>
              <w:pStyle w:val="TableParagraph"/>
              <w:spacing w:before="0"/>
              <w:rPr>
                <w:rFonts w:ascii="Times New Roman"/>
                <w:sz w:val="16"/>
              </w:rPr>
            </w:pPr>
          </w:p>
        </w:tc>
      </w:tr>
      <w:tr>
        <w:trPr>
          <w:trHeight w:val="628" w:hRule="atLeast"/>
        </w:trPr>
        <w:tc>
          <w:tcPr>
            <w:tcW w:w="2602" w:type="dxa"/>
          </w:tcPr>
          <w:p>
            <w:pPr>
              <w:pStyle w:val="TableParagraph"/>
              <w:ind w:left="110"/>
              <w:rPr>
                <w:sz w:val="19"/>
              </w:rPr>
            </w:pPr>
            <w:r>
              <w:rPr>
                <w:w w:val="105"/>
                <w:sz w:val="19"/>
              </w:rPr>
              <w:t>C.</w:t>
            </w:r>
            <w:r>
              <w:rPr>
                <w:spacing w:val="67"/>
                <w:w w:val="150"/>
                <w:sz w:val="19"/>
              </w:rPr>
              <w:t> </w:t>
            </w:r>
            <w:r>
              <w:rPr>
                <w:w w:val="105"/>
                <w:sz w:val="19"/>
                <w:u w:val="single"/>
              </w:rPr>
              <w:t>Air</w:t>
            </w:r>
            <w:r>
              <w:rPr>
                <w:spacing w:val="-6"/>
                <w:w w:val="105"/>
                <w:sz w:val="19"/>
                <w:u w:val="single"/>
              </w:rPr>
              <w:t> </w:t>
            </w:r>
            <w:r>
              <w:rPr>
                <w:w w:val="105"/>
                <w:sz w:val="19"/>
                <w:u w:val="single"/>
              </w:rPr>
              <w:t>Transport</w:t>
            </w:r>
            <w:r>
              <w:rPr>
                <w:spacing w:val="-7"/>
                <w:w w:val="105"/>
                <w:sz w:val="19"/>
                <w:u w:val="single"/>
              </w:rPr>
              <w:t> </w:t>
            </w:r>
            <w:r>
              <w:rPr>
                <w:spacing w:val="-2"/>
                <w:w w:val="105"/>
                <w:sz w:val="19"/>
                <w:u w:val="single"/>
              </w:rPr>
              <w:t>Services</w:t>
            </w:r>
          </w:p>
        </w:tc>
        <w:tc>
          <w:tcPr>
            <w:tcW w:w="7253" w:type="dxa"/>
          </w:tcPr>
          <w:p>
            <w:pPr>
              <w:pStyle w:val="TableParagraph"/>
              <w:spacing w:before="0"/>
              <w:rPr>
                <w:rFonts w:ascii="Times New Roman"/>
                <w:sz w:val="16"/>
              </w:rPr>
            </w:pPr>
          </w:p>
        </w:tc>
      </w:tr>
      <w:tr>
        <w:trPr>
          <w:trHeight w:val="4310" w:hRule="atLeast"/>
        </w:trPr>
        <w:tc>
          <w:tcPr>
            <w:tcW w:w="2602" w:type="dxa"/>
          </w:tcPr>
          <w:p>
            <w:pPr>
              <w:pStyle w:val="TableParagraph"/>
              <w:ind w:left="110"/>
              <w:rPr>
                <w:sz w:val="19"/>
              </w:rPr>
            </w:pPr>
            <w:r>
              <w:rPr>
                <w:sz w:val="19"/>
              </w:rPr>
              <w:t>Ground</w:t>
            </w:r>
            <w:r>
              <w:rPr>
                <w:spacing w:val="15"/>
                <w:sz w:val="19"/>
              </w:rPr>
              <w:t> </w:t>
            </w:r>
            <w:r>
              <w:rPr>
                <w:sz w:val="19"/>
              </w:rPr>
              <w:t>handling</w:t>
            </w:r>
            <w:r>
              <w:rPr>
                <w:spacing w:val="15"/>
                <w:sz w:val="19"/>
              </w:rPr>
              <w:t> </w:t>
            </w:r>
            <w:r>
              <w:rPr>
                <w:spacing w:val="-2"/>
                <w:sz w:val="19"/>
              </w:rPr>
              <w:t>services:</w:t>
            </w:r>
          </w:p>
          <w:p>
            <w:pPr>
              <w:pStyle w:val="TableParagraph"/>
              <w:spacing w:before="24"/>
              <w:rPr>
                <w:sz w:val="19"/>
              </w:rPr>
            </w:pPr>
          </w:p>
          <w:p>
            <w:pPr>
              <w:pStyle w:val="TableParagraph"/>
              <w:numPr>
                <w:ilvl w:val="0"/>
                <w:numId w:val="12"/>
              </w:numPr>
              <w:tabs>
                <w:tab w:pos="470" w:val="left" w:leader="none"/>
              </w:tabs>
              <w:spacing w:line="252" w:lineRule="auto" w:before="0" w:after="0"/>
              <w:ind w:left="470" w:right="664" w:hanging="360"/>
              <w:jc w:val="left"/>
              <w:rPr>
                <w:sz w:val="19"/>
              </w:rPr>
            </w:pPr>
            <w:r>
              <w:rPr>
                <w:spacing w:val="-2"/>
                <w:w w:val="105"/>
                <w:sz w:val="19"/>
              </w:rPr>
              <w:t>Airport</w:t>
            </w:r>
            <w:r>
              <w:rPr>
                <w:spacing w:val="-12"/>
                <w:w w:val="105"/>
                <w:sz w:val="19"/>
              </w:rPr>
              <w:t> </w:t>
            </w:r>
            <w:r>
              <w:rPr>
                <w:spacing w:val="-2"/>
                <w:w w:val="105"/>
                <w:sz w:val="19"/>
              </w:rPr>
              <w:t>operation </w:t>
            </w:r>
            <w:r>
              <w:rPr>
                <w:w w:val="105"/>
                <w:sz w:val="19"/>
              </w:rPr>
              <w:t>services</w:t>
            </w:r>
            <w:r>
              <w:rPr>
                <w:spacing w:val="-1"/>
                <w:w w:val="105"/>
                <w:sz w:val="19"/>
              </w:rPr>
              <w:t> </w:t>
            </w:r>
            <w:r>
              <w:rPr>
                <w:w w:val="105"/>
                <w:sz w:val="19"/>
              </w:rPr>
              <w:t>(7461</w:t>
            </w:r>
            <w:r>
              <w:rPr>
                <w:spacing w:val="-1"/>
                <w:w w:val="105"/>
                <w:sz w:val="19"/>
              </w:rPr>
              <w:t> </w:t>
            </w:r>
            <w:r>
              <w:rPr>
                <w:w w:val="105"/>
                <w:sz w:val="19"/>
              </w:rPr>
              <w:t>- excludes cargo </w:t>
            </w:r>
            <w:r>
              <w:rPr>
                <w:spacing w:val="-2"/>
                <w:w w:val="105"/>
                <w:sz w:val="19"/>
              </w:rPr>
              <w:t>handling)</w:t>
            </w:r>
          </w:p>
          <w:p>
            <w:pPr>
              <w:pStyle w:val="TableParagraph"/>
              <w:spacing w:before="16"/>
              <w:rPr>
                <w:sz w:val="19"/>
              </w:rPr>
            </w:pPr>
          </w:p>
          <w:p>
            <w:pPr>
              <w:pStyle w:val="TableParagraph"/>
              <w:numPr>
                <w:ilvl w:val="0"/>
                <w:numId w:val="12"/>
              </w:numPr>
              <w:tabs>
                <w:tab w:pos="470" w:val="left" w:leader="none"/>
              </w:tabs>
              <w:spacing w:line="252" w:lineRule="auto" w:before="0" w:after="0"/>
              <w:ind w:left="470" w:right="248" w:hanging="360"/>
              <w:jc w:val="left"/>
              <w:rPr>
                <w:sz w:val="19"/>
              </w:rPr>
            </w:pPr>
            <w:r>
              <w:rPr>
                <w:w w:val="105"/>
                <w:sz w:val="19"/>
              </w:rPr>
              <w:t>Cargo handling (74110</w:t>
            </w:r>
            <w:r>
              <w:rPr>
                <w:spacing w:val="-14"/>
                <w:w w:val="105"/>
                <w:sz w:val="19"/>
              </w:rPr>
              <w:t> </w:t>
            </w:r>
            <w:r>
              <w:rPr>
                <w:w w:val="105"/>
                <w:sz w:val="19"/>
              </w:rPr>
              <w:t>and</w:t>
            </w:r>
            <w:r>
              <w:rPr>
                <w:spacing w:val="-14"/>
                <w:w w:val="105"/>
                <w:sz w:val="19"/>
              </w:rPr>
              <w:t> </w:t>
            </w:r>
            <w:r>
              <w:rPr>
                <w:w w:val="105"/>
                <w:sz w:val="19"/>
              </w:rPr>
              <w:t>74190</w:t>
            </w:r>
            <w:r>
              <w:rPr>
                <w:spacing w:val="-14"/>
                <w:w w:val="105"/>
                <w:sz w:val="19"/>
              </w:rPr>
              <w:t> </w:t>
            </w:r>
            <w:r>
              <w:rPr>
                <w:w w:val="105"/>
                <w:sz w:val="19"/>
              </w:rPr>
              <w:t>air </w:t>
            </w:r>
            <w:r>
              <w:rPr>
                <w:sz w:val="19"/>
              </w:rPr>
              <w:t>transport</w:t>
            </w:r>
            <w:r>
              <w:rPr>
                <w:spacing w:val="20"/>
                <w:sz w:val="19"/>
              </w:rPr>
              <w:t> </w:t>
            </w:r>
            <w:r>
              <w:rPr>
                <w:sz w:val="19"/>
              </w:rPr>
              <w:t>sector</w:t>
            </w:r>
            <w:r>
              <w:rPr>
                <w:spacing w:val="20"/>
                <w:sz w:val="19"/>
              </w:rPr>
              <w:t> </w:t>
            </w:r>
            <w:r>
              <w:rPr>
                <w:spacing w:val="-2"/>
                <w:sz w:val="19"/>
              </w:rPr>
              <w:t>only)</w:t>
            </w:r>
          </w:p>
          <w:p>
            <w:pPr>
              <w:pStyle w:val="TableParagraph"/>
              <w:spacing w:before="10"/>
              <w:rPr>
                <w:sz w:val="19"/>
              </w:rPr>
            </w:pPr>
          </w:p>
          <w:p>
            <w:pPr>
              <w:pStyle w:val="TableParagraph"/>
              <w:numPr>
                <w:ilvl w:val="0"/>
                <w:numId w:val="12"/>
              </w:numPr>
              <w:tabs>
                <w:tab w:pos="470" w:val="left" w:leader="none"/>
              </w:tabs>
              <w:spacing w:line="252" w:lineRule="auto" w:before="0" w:after="0"/>
              <w:ind w:left="470" w:right="347" w:hanging="360"/>
              <w:jc w:val="left"/>
              <w:rPr>
                <w:sz w:val="19"/>
              </w:rPr>
            </w:pPr>
            <w:r>
              <w:rPr>
                <w:w w:val="105"/>
                <w:sz w:val="19"/>
              </w:rPr>
              <w:t>Other supporting services for air transport (7469 – </w:t>
            </w:r>
            <w:r>
              <w:rPr>
                <w:spacing w:val="-2"/>
                <w:w w:val="105"/>
                <w:sz w:val="19"/>
              </w:rPr>
              <w:t>excludes</w:t>
            </w:r>
            <w:r>
              <w:rPr>
                <w:spacing w:val="-12"/>
                <w:w w:val="105"/>
                <w:sz w:val="19"/>
              </w:rPr>
              <w:t> </w:t>
            </w:r>
            <w:r>
              <w:rPr>
                <w:spacing w:val="-2"/>
                <w:w w:val="105"/>
                <w:sz w:val="19"/>
              </w:rPr>
              <w:t>airport</w:t>
            </w:r>
            <w:r>
              <w:rPr>
                <w:spacing w:val="-12"/>
                <w:w w:val="105"/>
                <w:sz w:val="19"/>
              </w:rPr>
              <w:t> </w:t>
            </w:r>
            <w:r>
              <w:rPr>
                <w:spacing w:val="-2"/>
                <w:w w:val="105"/>
                <w:sz w:val="19"/>
              </w:rPr>
              <w:t>and </w:t>
            </w:r>
            <w:r>
              <w:rPr>
                <w:w w:val="105"/>
                <w:sz w:val="19"/>
              </w:rPr>
              <w:t>terminal</w:t>
            </w:r>
            <w:r>
              <w:rPr>
                <w:spacing w:val="-14"/>
                <w:w w:val="105"/>
                <w:sz w:val="19"/>
              </w:rPr>
              <w:t> </w:t>
            </w:r>
            <w:r>
              <w:rPr>
                <w:w w:val="105"/>
                <w:sz w:val="19"/>
              </w:rPr>
              <w:t>fire-fighting </w:t>
            </w:r>
            <w:r>
              <w:rPr>
                <w:spacing w:val="-2"/>
                <w:w w:val="105"/>
                <w:sz w:val="19"/>
              </w:rPr>
              <w:t>services)</w:t>
            </w:r>
          </w:p>
        </w:tc>
        <w:tc>
          <w:tcPr>
            <w:tcW w:w="7253" w:type="dxa"/>
          </w:tcPr>
          <w:p>
            <w:pPr>
              <w:pStyle w:val="TableParagraph"/>
              <w:spacing w:before="0"/>
              <w:rPr>
                <w:sz w:val="19"/>
              </w:rPr>
            </w:pPr>
          </w:p>
          <w:p>
            <w:pPr>
              <w:pStyle w:val="TableParagraph"/>
              <w:spacing w:before="200"/>
              <w:rPr>
                <w:sz w:val="19"/>
              </w:rPr>
            </w:pPr>
          </w:p>
          <w:p>
            <w:pPr>
              <w:pStyle w:val="TableParagraph"/>
              <w:spacing w:before="0"/>
              <w:ind w:left="105"/>
              <w:rPr>
                <w:sz w:val="19"/>
              </w:rPr>
            </w:pPr>
            <w:r>
              <w:rPr>
                <w:w w:val="105"/>
                <w:sz w:val="19"/>
              </w:rPr>
              <w:t>*No</w:t>
            </w:r>
            <w:r>
              <w:rPr>
                <w:spacing w:val="-10"/>
                <w:w w:val="105"/>
                <w:sz w:val="19"/>
              </w:rPr>
              <w:t> </w:t>
            </w:r>
            <w:r>
              <w:rPr>
                <w:spacing w:val="-2"/>
                <w:w w:val="105"/>
                <w:sz w:val="19"/>
              </w:rPr>
              <w:t>limitations.</w:t>
            </w:r>
          </w:p>
        </w:tc>
      </w:tr>
      <w:tr>
        <w:trPr>
          <w:trHeight w:val="4449" w:hRule="atLeast"/>
        </w:trPr>
        <w:tc>
          <w:tcPr>
            <w:tcW w:w="2602" w:type="dxa"/>
          </w:tcPr>
          <w:p>
            <w:pPr>
              <w:pStyle w:val="TableParagraph"/>
              <w:spacing w:line="252" w:lineRule="auto"/>
              <w:ind w:left="470" w:right="293" w:hanging="360"/>
              <w:rPr>
                <w:sz w:val="19"/>
              </w:rPr>
            </w:pPr>
            <w:r>
              <w:rPr>
                <w:w w:val="105"/>
                <w:sz w:val="19"/>
              </w:rPr>
              <w:t>d)</w:t>
            </w:r>
            <w:r>
              <w:rPr>
                <w:spacing w:val="80"/>
                <w:w w:val="105"/>
                <w:sz w:val="19"/>
              </w:rPr>
              <w:t> </w:t>
            </w:r>
            <w:r>
              <w:rPr>
                <w:w w:val="105"/>
                <w:sz w:val="19"/>
              </w:rPr>
              <w:t>Maintenance</w:t>
            </w:r>
            <w:r>
              <w:rPr>
                <w:spacing w:val="-14"/>
                <w:w w:val="105"/>
                <w:sz w:val="19"/>
              </w:rPr>
              <w:t> </w:t>
            </w:r>
            <w:r>
              <w:rPr>
                <w:w w:val="105"/>
                <w:sz w:val="19"/>
              </w:rPr>
              <w:t>and repair of aircraft </w:t>
            </w:r>
            <w:r>
              <w:rPr>
                <w:spacing w:val="-2"/>
                <w:w w:val="105"/>
                <w:sz w:val="19"/>
              </w:rPr>
              <w:t>(8868**)</w:t>
            </w:r>
          </w:p>
          <w:p>
            <w:pPr>
              <w:pStyle w:val="TableParagraph"/>
              <w:spacing w:before="10"/>
              <w:rPr>
                <w:sz w:val="19"/>
              </w:rPr>
            </w:pPr>
          </w:p>
          <w:p>
            <w:pPr>
              <w:pStyle w:val="TableParagraph"/>
              <w:spacing w:before="0"/>
              <w:ind w:left="470" w:right="214"/>
              <w:rPr>
                <w:sz w:val="16"/>
              </w:rPr>
            </w:pPr>
            <w:r>
              <w:rPr>
                <w:sz w:val="16"/>
              </w:rPr>
              <w:t>Covers establishments mainly</w:t>
            </w:r>
            <w:r>
              <w:rPr>
                <w:spacing w:val="-12"/>
                <w:sz w:val="16"/>
              </w:rPr>
              <w:t> </w:t>
            </w:r>
            <w:r>
              <w:rPr>
                <w:sz w:val="16"/>
              </w:rPr>
              <w:t>engaged</w:t>
            </w:r>
            <w:r>
              <w:rPr>
                <w:spacing w:val="-11"/>
                <w:sz w:val="16"/>
              </w:rPr>
              <w:t> </w:t>
            </w:r>
            <w:r>
              <w:rPr>
                <w:sz w:val="16"/>
              </w:rPr>
              <w:t>in</w:t>
            </w:r>
            <w:r>
              <w:rPr>
                <w:spacing w:val="-11"/>
                <w:sz w:val="16"/>
              </w:rPr>
              <w:t> </w:t>
            </w:r>
            <w:r>
              <w:rPr>
                <w:sz w:val="16"/>
              </w:rPr>
              <w:t>periodic maintenance and repair (routine</w:t>
            </w:r>
            <w:r>
              <w:rPr>
                <w:spacing w:val="-12"/>
                <w:sz w:val="16"/>
              </w:rPr>
              <w:t> </w:t>
            </w:r>
            <w:r>
              <w:rPr>
                <w:sz w:val="16"/>
              </w:rPr>
              <w:t>and</w:t>
            </w:r>
            <w:r>
              <w:rPr>
                <w:spacing w:val="-11"/>
                <w:sz w:val="16"/>
              </w:rPr>
              <w:t> </w:t>
            </w:r>
            <w:r>
              <w:rPr>
                <w:sz w:val="16"/>
              </w:rPr>
              <w:t>emergency)</w:t>
            </w:r>
            <w:r>
              <w:rPr>
                <w:spacing w:val="-11"/>
                <w:sz w:val="16"/>
              </w:rPr>
              <w:t> </w:t>
            </w:r>
            <w:r>
              <w:rPr>
                <w:sz w:val="16"/>
              </w:rPr>
              <w:t>of airframes</w:t>
            </w:r>
            <w:r>
              <w:rPr>
                <w:spacing w:val="-12"/>
                <w:sz w:val="16"/>
              </w:rPr>
              <w:t> </w:t>
            </w:r>
            <w:r>
              <w:rPr>
                <w:sz w:val="16"/>
              </w:rPr>
              <w:t>(including</w:t>
            </w:r>
            <w:r>
              <w:rPr>
                <w:spacing w:val="-11"/>
                <w:sz w:val="16"/>
              </w:rPr>
              <w:t> </w:t>
            </w:r>
            <w:r>
              <w:rPr>
                <w:sz w:val="16"/>
              </w:rPr>
              <w:t>wings, doors, control surfaces) avionics, engines and engine components, hydraulics, pressurisation and</w:t>
            </w:r>
            <w:r>
              <w:rPr>
                <w:spacing w:val="-8"/>
                <w:sz w:val="16"/>
              </w:rPr>
              <w:t> </w:t>
            </w:r>
            <w:r>
              <w:rPr>
                <w:sz w:val="16"/>
              </w:rPr>
              <w:t>electrical</w:t>
            </w:r>
            <w:r>
              <w:rPr>
                <w:spacing w:val="-8"/>
                <w:sz w:val="16"/>
              </w:rPr>
              <w:t> </w:t>
            </w:r>
            <w:r>
              <w:rPr>
                <w:sz w:val="16"/>
              </w:rPr>
              <w:t>systems</w:t>
            </w:r>
            <w:r>
              <w:rPr>
                <w:spacing w:val="-8"/>
                <w:sz w:val="16"/>
              </w:rPr>
              <w:t> </w:t>
            </w:r>
            <w:r>
              <w:rPr>
                <w:sz w:val="16"/>
              </w:rPr>
              <w:t>and landing gear.</w:t>
            </w:r>
            <w:r>
              <w:rPr>
                <w:spacing w:val="40"/>
                <w:sz w:val="16"/>
              </w:rPr>
              <w:t> </w:t>
            </w:r>
            <w:r>
              <w:rPr>
                <w:sz w:val="16"/>
              </w:rPr>
              <w:t>Includes painting, other fuselage surface treatments and repair of flight-deck (and other) transparencies.</w:t>
            </w:r>
          </w:p>
          <w:p>
            <w:pPr>
              <w:pStyle w:val="TableParagraph"/>
              <w:spacing w:before="0"/>
              <w:ind w:left="470" w:right="223"/>
              <w:rPr>
                <w:sz w:val="16"/>
              </w:rPr>
            </w:pPr>
            <w:r>
              <w:rPr>
                <w:sz w:val="16"/>
              </w:rPr>
              <w:t>Further</w:t>
            </w:r>
            <w:r>
              <w:rPr>
                <w:spacing w:val="-12"/>
                <w:sz w:val="16"/>
              </w:rPr>
              <w:t> </w:t>
            </w:r>
            <w:r>
              <w:rPr>
                <w:sz w:val="16"/>
              </w:rPr>
              <w:t>includes</w:t>
            </w:r>
            <w:r>
              <w:rPr>
                <w:spacing w:val="-11"/>
                <w:sz w:val="16"/>
              </w:rPr>
              <w:t> </w:t>
            </w:r>
            <w:r>
              <w:rPr>
                <w:sz w:val="16"/>
              </w:rPr>
              <w:t>rotary</w:t>
            </w:r>
            <w:r>
              <w:rPr>
                <w:spacing w:val="-11"/>
                <w:sz w:val="16"/>
              </w:rPr>
              <w:t> </w:t>
            </w:r>
            <w:r>
              <w:rPr>
                <w:sz w:val="16"/>
              </w:rPr>
              <w:t>and glider aircraft.</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tc>
      </w:tr>
      <w:tr>
        <w:trPr>
          <w:trHeight w:val="3666" w:hRule="atLeast"/>
        </w:trPr>
        <w:tc>
          <w:tcPr>
            <w:tcW w:w="2602" w:type="dxa"/>
          </w:tcPr>
          <w:p>
            <w:pPr>
              <w:pStyle w:val="TableParagraph"/>
              <w:spacing w:line="252" w:lineRule="auto"/>
              <w:ind w:left="470"/>
              <w:rPr>
                <w:sz w:val="19"/>
              </w:rPr>
            </w:pPr>
            <w:r>
              <w:rPr>
                <w:spacing w:val="-2"/>
                <w:w w:val="105"/>
                <w:sz w:val="19"/>
              </w:rPr>
              <w:t>Computer</w:t>
            </w:r>
            <w:r>
              <w:rPr>
                <w:spacing w:val="-12"/>
                <w:w w:val="105"/>
                <w:sz w:val="19"/>
              </w:rPr>
              <w:t> </w:t>
            </w:r>
            <w:r>
              <w:rPr>
                <w:spacing w:val="-2"/>
                <w:w w:val="105"/>
                <w:sz w:val="19"/>
              </w:rPr>
              <w:t>reservation systems</w:t>
            </w:r>
          </w:p>
          <w:p>
            <w:pPr>
              <w:pStyle w:val="TableParagraph"/>
              <w:spacing w:before="2"/>
              <w:ind w:left="470"/>
              <w:rPr>
                <w:sz w:val="19"/>
              </w:rPr>
            </w:pPr>
            <w:r>
              <w:rPr>
                <w:spacing w:val="-2"/>
                <w:w w:val="105"/>
                <w:sz w:val="19"/>
              </w:rPr>
              <w:t>(7523**)</w:t>
            </w:r>
          </w:p>
          <w:p>
            <w:pPr>
              <w:pStyle w:val="TableParagraph"/>
              <w:spacing w:before="19"/>
              <w:rPr>
                <w:sz w:val="19"/>
              </w:rPr>
            </w:pPr>
          </w:p>
          <w:p>
            <w:pPr>
              <w:pStyle w:val="TableParagraph"/>
              <w:spacing w:before="0"/>
              <w:ind w:left="470" w:right="150"/>
              <w:rPr>
                <w:sz w:val="16"/>
              </w:rPr>
            </w:pPr>
            <w:r>
              <w:rPr>
                <w:sz w:val="16"/>
              </w:rPr>
              <w:t>Activities of establishments engaged in providing and maintaining computer reservation to other enterprises engaged in the provision of travel agency </w:t>
            </w:r>
            <w:r>
              <w:rPr>
                <w:spacing w:val="-2"/>
                <w:sz w:val="16"/>
              </w:rPr>
              <w:t>services, including transport </w:t>
            </w:r>
            <w:r>
              <w:rPr>
                <w:sz w:val="16"/>
              </w:rPr>
              <w:t>and accommodation booking, tour and travel wholesaling/retailing - to establishments engaged in providing reservation services (such as travel</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bl>
    <w:p>
      <w:pPr>
        <w:pStyle w:val="TableParagraph"/>
        <w:spacing w:after="0"/>
        <w:rPr>
          <w:sz w:val="19"/>
        </w:rPr>
        <w:sectPr>
          <w:pgSz w:w="11900" w:h="16840"/>
          <w:pgMar w:top="1240" w:bottom="280" w:left="992" w:right="992"/>
        </w:sectPr>
      </w:pPr>
    </w:p>
    <w:p>
      <w:pPr>
        <w:pStyle w:val="BodyText"/>
        <w:spacing w:before="4"/>
        <w:rPr>
          <w:sz w:val="2"/>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2"/>
        <w:gridCol w:w="7253"/>
      </w:tblGrid>
      <w:tr>
        <w:trPr>
          <w:trHeight w:val="565" w:hRule="atLeast"/>
        </w:trPr>
        <w:tc>
          <w:tcPr>
            <w:tcW w:w="2602" w:type="dxa"/>
          </w:tcPr>
          <w:p>
            <w:pPr>
              <w:pStyle w:val="TableParagraph"/>
              <w:spacing w:before="2"/>
              <w:rPr>
                <w:sz w:val="21"/>
              </w:rPr>
            </w:pPr>
          </w:p>
          <w:p>
            <w:pPr>
              <w:pStyle w:val="TableParagraph"/>
              <w:spacing w:before="1"/>
              <w:ind w:left="230"/>
              <w:rPr>
                <w:b/>
                <w:sz w:val="21"/>
              </w:rPr>
            </w:pPr>
            <w:r>
              <w:rPr>
                <w:b/>
                <w:sz w:val="21"/>
              </w:rPr>
              <w:t>Sector</w:t>
            </w:r>
            <w:r>
              <w:rPr>
                <w:b/>
                <w:spacing w:val="9"/>
                <w:sz w:val="21"/>
              </w:rPr>
              <w:t> </w:t>
            </w:r>
            <w:r>
              <w:rPr>
                <w:b/>
                <w:sz w:val="21"/>
              </w:rPr>
              <w:t>or</w:t>
            </w:r>
            <w:r>
              <w:rPr>
                <w:b/>
                <w:spacing w:val="9"/>
                <w:sz w:val="21"/>
              </w:rPr>
              <w:t> </w:t>
            </w:r>
            <w:r>
              <w:rPr>
                <w:b/>
                <w:sz w:val="21"/>
              </w:rPr>
              <w:t>Sub-</w:t>
            </w:r>
            <w:r>
              <w:rPr>
                <w:b/>
                <w:spacing w:val="-2"/>
                <w:sz w:val="21"/>
              </w:rPr>
              <w:t>sector</w:t>
            </w:r>
          </w:p>
        </w:tc>
        <w:tc>
          <w:tcPr>
            <w:tcW w:w="7253" w:type="dxa"/>
          </w:tcPr>
          <w:p>
            <w:pPr>
              <w:pStyle w:val="TableParagraph"/>
              <w:spacing w:before="2"/>
              <w:rPr>
                <w:sz w:val="21"/>
              </w:rPr>
            </w:pPr>
          </w:p>
          <w:p>
            <w:pPr>
              <w:pStyle w:val="TableParagraph"/>
              <w:spacing w:before="1"/>
              <w:ind w:left="3"/>
              <w:jc w:val="center"/>
              <w:rPr>
                <w:b/>
                <w:sz w:val="21"/>
              </w:rPr>
            </w:pPr>
            <w:r>
              <w:rPr>
                <w:b/>
                <w:spacing w:val="-2"/>
                <w:sz w:val="21"/>
              </w:rPr>
              <w:t>Limitations</w:t>
            </w:r>
          </w:p>
        </w:tc>
      </w:tr>
      <w:tr>
        <w:trPr>
          <w:trHeight w:val="1319" w:hRule="atLeast"/>
        </w:trPr>
        <w:tc>
          <w:tcPr>
            <w:tcW w:w="2602" w:type="dxa"/>
          </w:tcPr>
          <w:p>
            <w:pPr>
              <w:pStyle w:val="TableParagraph"/>
              <w:spacing w:before="171"/>
              <w:ind w:left="470" w:right="179"/>
              <w:rPr>
                <w:sz w:val="16"/>
              </w:rPr>
            </w:pPr>
            <w:r>
              <w:rPr>
                <w:sz w:val="16"/>
              </w:rPr>
              <w:t>services related to air carriers include the provision of information on air</w:t>
            </w:r>
            <w:r>
              <w:rPr>
                <w:spacing w:val="-12"/>
                <w:sz w:val="16"/>
              </w:rPr>
              <w:t> </w:t>
            </w:r>
            <w:r>
              <w:rPr>
                <w:sz w:val="16"/>
              </w:rPr>
              <w:t>carrier</w:t>
            </w:r>
            <w:r>
              <w:rPr>
                <w:spacing w:val="-11"/>
                <w:sz w:val="16"/>
              </w:rPr>
              <w:t> </w:t>
            </w:r>
            <w:r>
              <w:rPr>
                <w:sz w:val="16"/>
              </w:rPr>
              <w:t>schedules,</w:t>
            </w:r>
            <w:r>
              <w:rPr>
                <w:spacing w:val="-11"/>
                <w:sz w:val="16"/>
              </w:rPr>
              <w:t> </w:t>
            </w:r>
            <w:r>
              <w:rPr>
                <w:sz w:val="16"/>
              </w:rPr>
              <w:t>space availability and tariffs.</w:t>
            </w:r>
          </w:p>
        </w:tc>
        <w:tc>
          <w:tcPr>
            <w:tcW w:w="7253" w:type="dxa"/>
          </w:tcPr>
          <w:p>
            <w:pPr>
              <w:pStyle w:val="TableParagraph"/>
              <w:spacing w:before="0"/>
              <w:rPr>
                <w:rFonts w:ascii="Times New Roman"/>
                <w:sz w:val="18"/>
              </w:rPr>
            </w:pPr>
          </w:p>
        </w:tc>
      </w:tr>
      <w:tr>
        <w:trPr>
          <w:trHeight w:val="858" w:hRule="atLeast"/>
        </w:trPr>
        <w:tc>
          <w:tcPr>
            <w:tcW w:w="2602" w:type="dxa"/>
          </w:tcPr>
          <w:p>
            <w:pPr>
              <w:pStyle w:val="TableParagraph"/>
              <w:spacing w:line="252" w:lineRule="auto"/>
              <w:ind w:left="470" w:right="293" w:hanging="360"/>
              <w:rPr>
                <w:sz w:val="19"/>
              </w:rPr>
            </w:pPr>
            <w:r>
              <w:rPr>
                <w:w w:val="105"/>
                <w:sz w:val="19"/>
              </w:rPr>
              <w:t>F.</w:t>
            </w:r>
            <w:r>
              <w:rPr>
                <w:spacing w:val="80"/>
                <w:w w:val="105"/>
                <w:sz w:val="19"/>
              </w:rPr>
              <w:t> </w:t>
            </w:r>
            <w:r>
              <w:rPr>
                <w:w w:val="105"/>
                <w:sz w:val="19"/>
                <w:u w:val="single"/>
              </w:rPr>
              <w:t>Road</w:t>
            </w:r>
            <w:r>
              <w:rPr>
                <w:spacing w:val="-14"/>
                <w:w w:val="105"/>
                <w:sz w:val="19"/>
                <w:u w:val="single"/>
              </w:rPr>
              <w:t> </w:t>
            </w:r>
            <w:r>
              <w:rPr>
                <w:w w:val="105"/>
                <w:sz w:val="19"/>
                <w:u w:val="single"/>
              </w:rPr>
              <w:t>transport</w:t>
            </w:r>
            <w:r>
              <w:rPr>
                <w:w w:val="105"/>
                <w:sz w:val="19"/>
              </w:rPr>
              <w:t> </w:t>
            </w:r>
            <w:r>
              <w:rPr>
                <w:spacing w:val="-2"/>
                <w:w w:val="105"/>
                <w:sz w:val="19"/>
                <w:u w:val="single"/>
              </w:rPr>
              <w:t>services</w:t>
            </w:r>
          </w:p>
        </w:tc>
        <w:tc>
          <w:tcPr>
            <w:tcW w:w="7253" w:type="dxa"/>
          </w:tcPr>
          <w:p>
            <w:pPr>
              <w:pStyle w:val="TableParagraph"/>
              <w:spacing w:before="0"/>
              <w:rPr>
                <w:rFonts w:ascii="Times New Roman"/>
                <w:sz w:val="18"/>
              </w:rPr>
            </w:pPr>
          </w:p>
        </w:tc>
      </w:tr>
      <w:tr>
        <w:trPr>
          <w:trHeight w:val="1689" w:hRule="atLeast"/>
        </w:trPr>
        <w:tc>
          <w:tcPr>
            <w:tcW w:w="2602" w:type="dxa"/>
          </w:tcPr>
          <w:p>
            <w:pPr>
              <w:pStyle w:val="TableParagraph"/>
              <w:spacing w:line="252" w:lineRule="auto"/>
              <w:ind w:left="470" w:right="43" w:hanging="360"/>
              <w:rPr>
                <w:sz w:val="19"/>
              </w:rPr>
            </w:pPr>
            <w:r>
              <w:rPr>
                <w:w w:val="105"/>
                <w:sz w:val="19"/>
              </w:rPr>
              <w:t>a)</w:t>
            </w:r>
            <w:r>
              <w:rPr>
                <w:spacing w:val="80"/>
                <w:w w:val="105"/>
                <w:sz w:val="19"/>
              </w:rPr>
              <w:t> </w:t>
            </w:r>
            <w:r>
              <w:rPr>
                <w:w w:val="105"/>
                <w:sz w:val="19"/>
              </w:rPr>
              <w:t>Passenger </w:t>
            </w:r>
            <w:r>
              <w:rPr>
                <w:spacing w:val="-2"/>
                <w:w w:val="105"/>
                <w:sz w:val="19"/>
              </w:rPr>
              <w:t>transportation</w:t>
            </w:r>
            <w:r>
              <w:rPr>
                <w:spacing w:val="-12"/>
                <w:w w:val="105"/>
                <w:sz w:val="19"/>
              </w:rPr>
              <w:t> </w:t>
            </w:r>
            <w:r>
              <w:rPr>
                <w:spacing w:val="-2"/>
                <w:w w:val="105"/>
                <w:sz w:val="19"/>
              </w:rPr>
              <w:t>(71213,</w:t>
            </w:r>
          </w:p>
          <w:p>
            <w:pPr>
              <w:pStyle w:val="TableParagraph"/>
              <w:spacing w:before="2"/>
              <w:ind w:left="470"/>
              <w:rPr>
                <w:sz w:val="19"/>
              </w:rPr>
            </w:pPr>
            <w:r>
              <w:rPr>
                <w:w w:val="105"/>
                <w:sz w:val="19"/>
              </w:rPr>
              <w:t>71214,</w:t>
            </w:r>
            <w:r>
              <w:rPr>
                <w:spacing w:val="-14"/>
                <w:w w:val="105"/>
                <w:sz w:val="19"/>
              </w:rPr>
              <w:t> </w:t>
            </w:r>
            <w:r>
              <w:rPr>
                <w:spacing w:val="-2"/>
                <w:w w:val="105"/>
                <w:sz w:val="19"/>
              </w:rPr>
              <w:t>7122)</w:t>
            </w:r>
          </w:p>
          <w:p>
            <w:pPr>
              <w:pStyle w:val="TableParagraph"/>
              <w:spacing w:before="19"/>
              <w:rPr>
                <w:sz w:val="19"/>
              </w:rPr>
            </w:pPr>
          </w:p>
          <w:p>
            <w:pPr>
              <w:pStyle w:val="TableParagraph"/>
              <w:spacing w:before="0"/>
              <w:ind w:left="470" w:right="401"/>
              <w:rPr>
                <w:sz w:val="16"/>
              </w:rPr>
            </w:pPr>
            <w:r>
              <w:rPr>
                <w:sz w:val="16"/>
              </w:rPr>
              <w:t>Does</w:t>
            </w:r>
            <w:r>
              <w:rPr>
                <w:spacing w:val="-12"/>
                <w:sz w:val="16"/>
              </w:rPr>
              <w:t> </w:t>
            </w:r>
            <w:r>
              <w:rPr>
                <w:sz w:val="16"/>
              </w:rPr>
              <w:t>not</w:t>
            </w:r>
            <w:r>
              <w:rPr>
                <w:spacing w:val="-11"/>
                <w:sz w:val="16"/>
              </w:rPr>
              <w:t> </w:t>
            </w:r>
            <w:r>
              <w:rPr>
                <w:sz w:val="16"/>
              </w:rPr>
              <w:t>include</w:t>
            </w:r>
            <w:r>
              <w:rPr>
                <w:spacing w:val="-11"/>
                <w:sz w:val="16"/>
              </w:rPr>
              <w:t> </w:t>
            </w:r>
            <w:r>
              <w:rPr>
                <w:sz w:val="16"/>
              </w:rPr>
              <w:t>regular urban bus services</w:t>
            </w:r>
          </w:p>
        </w:tc>
        <w:tc>
          <w:tcPr>
            <w:tcW w:w="7253" w:type="dxa"/>
          </w:tcPr>
          <w:p>
            <w:pPr>
              <w:pStyle w:val="TableParagraph"/>
              <w:ind w:left="105"/>
              <w:rPr>
                <w:sz w:val="19"/>
              </w:rPr>
            </w:pPr>
            <w:r>
              <w:rPr>
                <w:w w:val="105"/>
                <w:sz w:val="19"/>
              </w:rPr>
              <w:t>No</w:t>
            </w:r>
            <w:r>
              <w:rPr>
                <w:spacing w:val="-14"/>
                <w:w w:val="105"/>
                <w:sz w:val="19"/>
              </w:rPr>
              <w:t> </w:t>
            </w:r>
            <w:r>
              <w:rPr>
                <w:w w:val="105"/>
                <w:sz w:val="19"/>
              </w:rPr>
              <w:t>limitations.</w:t>
            </w:r>
            <w:r>
              <w:rPr>
                <w:spacing w:val="30"/>
                <w:w w:val="105"/>
                <w:sz w:val="19"/>
              </w:rPr>
              <w:t> </w:t>
            </w:r>
            <w:r>
              <w:rPr>
                <w:w w:val="105"/>
                <w:sz w:val="19"/>
              </w:rPr>
              <w:t>Cross-border</w:t>
            </w:r>
            <w:r>
              <w:rPr>
                <w:spacing w:val="-13"/>
                <w:w w:val="105"/>
                <w:sz w:val="19"/>
              </w:rPr>
              <w:t> </w:t>
            </w:r>
            <w:r>
              <w:rPr>
                <w:w w:val="105"/>
                <w:sz w:val="19"/>
              </w:rPr>
              <w:t>supply</w:t>
            </w:r>
            <w:r>
              <w:rPr>
                <w:spacing w:val="-13"/>
                <w:w w:val="105"/>
                <w:sz w:val="19"/>
              </w:rPr>
              <w:t> </w:t>
            </w:r>
            <w:r>
              <w:rPr>
                <w:spacing w:val="-2"/>
                <w:w w:val="105"/>
                <w:sz w:val="19"/>
              </w:rPr>
              <w:t>unbound.</w:t>
            </w:r>
          </w:p>
        </w:tc>
      </w:tr>
      <w:tr>
        <w:trPr>
          <w:trHeight w:val="1089" w:hRule="atLeast"/>
        </w:trPr>
        <w:tc>
          <w:tcPr>
            <w:tcW w:w="2602" w:type="dxa"/>
          </w:tcPr>
          <w:p>
            <w:pPr>
              <w:pStyle w:val="TableParagraph"/>
              <w:spacing w:line="252" w:lineRule="auto"/>
              <w:ind w:left="470" w:hanging="360"/>
              <w:rPr>
                <w:sz w:val="19"/>
              </w:rPr>
            </w:pPr>
            <w:r>
              <w:rPr>
                <w:w w:val="105"/>
                <w:sz w:val="19"/>
              </w:rPr>
              <w:t>b)</w:t>
            </w:r>
            <w:r>
              <w:rPr>
                <w:spacing w:val="80"/>
                <w:w w:val="105"/>
                <w:sz w:val="19"/>
              </w:rPr>
              <w:t> </w:t>
            </w:r>
            <w:r>
              <w:rPr>
                <w:w w:val="105"/>
                <w:sz w:val="19"/>
              </w:rPr>
              <w:t>Freight transportation </w:t>
            </w:r>
            <w:r>
              <w:rPr>
                <w:spacing w:val="-2"/>
                <w:w w:val="105"/>
                <w:sz w:val="19"/>
              </w:rPr>
              <w:t>(71231,</w:t>
            </w:r>
            <w:r>
              <w:rPr>
                <w:spacing w:val="-12"/>
                <w:w w:val="105"/>
                <w:sz w:val="19"/>
              </w:rPr>
              <w:t> </w:t>
            </w:r>
            <w:r>
              <w:rPr>
                <w:spacing w:val="-2"/>
                <w:w w:val="105"/>
                <w:sz w:val="19"/>
              </w:rPr>
              <w:t>71232,</w:t>
            </w:r>
            <w:r>
              <w:rPr>
                <w:spacing w:val="-12"/>
                <w:w w:val="105"/>
                <w:sz w:val="19"/>
              </w:rPr>
              <w:t> </w:t>
            </w:r>
            <w:r>
              <w:rPr>
                <w:spacing w:val="-2"/>
                <w:w w:val="105"/>
                <w:sz w:val="19"/>
              </w:rPr>
              <w:t>71233</w:t>
            </w:r>
            <w:r>
              <w:rPr>
                <w:spacing w:val="-2"/>
                <w:w w:val="105"/>
                <w:sz w:val="19"/>
              </w:rPr>
              <w:t>,</w:t>
            </w:r>
          </w:p>
          <w:p>
            <w:pPr>
              <w:pStyle w:val="TableParagraph"/>
              <w:spacing w:before="2"/>
              <w:ind w:left="470"/>
              <w:rPr>
                <w:sz w:val="19"/>
              </w:rPr>
            </w:pPr>
            <w:r>
              <w:rPr>
                <w:spacing w:val="-2"/>
                <w:w w:val="105"/>
                <w:sz w:val="19"/>
              </w:rPr>
              <w:t>71234)</w:t>
            </w:r>
          </w:p>
        </w:tc>
        <w:tc>
          <w:tcPr>
            <w:tcW w:w="7253" w:type="dxa"/>
          </w:tcPr>
          <w:p>
            <w:pPr>
              <w:pStyle w:val="TableParagraph"/>
              <w:ind w:left="105"/>
              <w:rPr>
                <w:sz w:val="19"/>
              </w:rPr>
            </w:pPr>
            <w:r>
              <w:rPr>
                <w:w w:val="105"/>
                <w:sz w:val="19"/>
              </w:rPr>
              <w:t>No</w:t>
            </w:r>
            <w:r>
              <w:rPr>
                <w:spacing w:val="-14"/>
                <w:w w:val="105"/>
                <w:sz w:val="19"/>
              </w:rPr>
              <w:t> </w:t>
            </w:r>
            <w:r>
              <w:rPr>
                <w:w w:val="105"/>
                <w:sz w:val="19"/>
              </w:rPr>
              <w:t>limitations.</w:t>
            </w:r>
            <w:r>
              <w:rPr>
                <w:spacing w:val="30"/>
                <w:w w:val="105"/>
                <w:sz w:val="19"/>
              </w:rPr>
              <w:t> </w:t>
            </w:r>
            <w:r>
              <w:rPr>
                <w:w w:val="105"/>
                <w:sz w:val="19"/>
              </w:rPr>
              <w:t>Cross-border</w:t>
            </w:r>
            <w:r>
              <w:rPr>
                <w:spacing w:val="-13"/>
                <w:w w:val="105"/>
                <w:sz w:val="19"/>
              </w:rPr>
              <w:t> </w:t>
            </w:r>
            <w:r>
              <w:rPr>
                <w:w w:val="105"/>
                <w:sz w:val="19"/>
              </w:rPr>
              <w:t>supply</w:t>
            </w:r>
            <w:r>
              <w:rPr>
                <w:spacing w:val="-13"/>
                <w:w w:val="105"/>
                <w:sz w:val="19"/>
              </w:rPr>
              <w:t> </w:t>
            </w:r>
            <w:r>
              <w:rPr>
                <w:spacing w:val="-2"/>
                <w:w w:val="105"/>
                <w:sz w:val="19"/>
              </w:rPr>
              <w:t>unbound.</w:t>
            </w:r>
          </w:p>
        </w:tc>
      </w:tr>
      <w:tr>
        <w:trPr>
          <w:trHeight w:val="628" w:hRule="atLeast"/>
        </w:trPr>
        <w:tc>
          <w:tcPr>
            <w:tcW w:w="2602" w:type="dxa"/>
          </w:tcPr>
          <w:p>
            <w:pPr>
              <w:pStyle w:val="TableParagraph"/>
              <w:ind w:left="110"/>
              <w:rPr>
                <w:sz w:val="19"/>
              </w:rPr>
            </w:pPr>
            <w:r>
              <w:rPr>
                <w:w w:val="105"/>
                <w:sz w:val="19"/>
              </w:rPr>
              <w:t>G.</w:t>
            </w:r>
            <w:r>
              <w:rPr>
                <w:spacing w:val="77"/>
                <w:w w:val="105"/>
                <w:sz w:val="19"/>
              </w:rPr>
              <w:t> </w:t>
            </w:r>
            <w:r>
              <w:rPr>
                <w:w w:val="105"/>
                <w:sz w:val="19"/>
                <w:u w:val="single"/>
              </w:rPr>
              <w:t>Pipeline</w:t>
            </w:r>
            <w:r>
              <w:rPr>
                <w:spacing w:val="-8"/>
                <w:w w:val="105"/>
                <w:sz w:val="19"/>
                <w:u w:val="single"/>
              </w:rPr>
              <w:t> </w:t>
            </w:r>
            <w:r>
              <w:rPr>
                <w:spacing w:val="-2"/>
                <w:w w:val="105"/>
                <w:sz w:val="19"/>
                <w:u w:val="single"/>
              </w:rPr>
              <w:t>transport</w:t>
            </w:r>
          </w:p>
        </w:tc>
        <w:tc>
          <w:tcPr>
            <w:tcW w:w="7253" w:type="dxa"/>
          </w:tcPr>
          <w:p>
            <w:pPr>
              <w:pStyle w:val="TableParagraph"/>
              <w:spacing w:before="0"/>
              <w:rPr>
                <w:rFonts w:ascii="Times New Roman"/>
                <w:sz w:val="18"/>
              </w:rPr>
            </w:pPr>
          </w:p>
        </w:tc>
      </w:tr>
      <w:tr>
        <w:trPr>
          <w:trHeight w:val="1550" w:hRule="atLeast"/>
        </w:trPr>
        <w:tc>
          <w:tcPr>
            <w:tcW w:w="2602" w:type="dxa"/>
          </w:tcPr>
          <w:p>
            <w:pPr>
              <w:pStyle w:val="TableParagraph"/>
              <w:ind w:left="110"/>
              <w:rPr>
                <w:sz w:val="19"/>
              </w:rPr>
            </w:pPr>
            <w:r>
              <w:rPr>
                <w:sz w:val="19"/>
              </w:rPr>
              <w:t>Transportation</w:t>
            </w:r>
            <w:r>
              <w:rPr>
                <w:spacing w:val="24"/>
                <w:sz w:val="19"/>
              </w:rPr>
              <w:t> </w:t>
            </w:r>
            <w:r>
              <w:rPr>
                <w:spacing w:val="-5"/>
                <w:sz w:val="19"/>
              </w:rPr>
              <w:t>of:</w:t>
            </w:r>
          </w:p>
          <w:p>
            <w:pPr>
              <w:pStyle w:val="TableParagraph"/>
              <w:spacing w:before="24"/>
              <w:rPr>
                <w:sz w:val="19"/>
              </w:rPr>
            </w:pPr>
          </w:p>
          <w:p>
            <w:pPr>
              <w:pStyle w:val="TableParagraph"/>
              <w:numPr>
                <w:ilvl w:val="0"/>
                <w:numId w:val="13"/>
              </w:numPr>
              <w:tabs>
                <w:tab w:pos="829" w:val="left" w:leader="none"/>
              </w:tabs>
              <w:spacing w:line="240" w:lineRule="auto" w:before="0" w:after="0"/>
              <w:ind w:left="829" w:right="0" w:hanging="359"/>
              <w:jc w:val="left"/>
              <w:rPr>
                <w:sz w:val="19"/>
              </w:rPr>
            </w:pPr>
            <w:r>
              <w:rPr>
                <w:w w:val="105"/>
                <w:sz w:val="19"/>
              </w:rPr>
              <w:t>fuels</w:t>
            </w:r>
            <w:r>
              <w:rPr>
                <w:spacing w:val="-10"/>
                <w:w w:val="105"/>
                <w:sz w:val="19"/>
              </w:rPr>
              <w:t> </w:t>
            </w:r>
            <w:r>
              <w:rPr>
                <w:spacing w:val="-2"/>
                <w:w w:val="105"/>
                <w:sz w:val="19"/>
              </w:rPr>
              <w:t>(7131)</w:t>
            </w:r>
          </w:p>
          <w:p>
            <w:pPr>
              <w:pStyle w:val="TableParagraph"/>
              <w:numPr>
                <w:ilvl w:val="0"/>
                <w:numId w:val="13"/>
              </w:numPr>
              <w:tabs>
                <w:tab w:pos="830" w:val="left" w:leader="none"/>
              </w:tabs>
              <w:spacing w:line="252" w:lineRule="auto" w:before="12" w:after="0"/>
              <w:ind w:left="830" w:right="720" w:hanging="360"/>
              <w:jc w:val="left"/>
              <w:rPr>
                <w:sz w:val="19"/>
              </w:rPr>
            </w:pPr>
            <w:r>
              <w:rPr>
                <w:spacing w:val="-2"/>
                <w:w w:val="105"/>
                <w:sz w:val="19"/>
              </w:rPr>
              <w:t>other</w:t>
            </w:r>
            <w:r>
              <w:rPr>
                <w:spacing w:val="-12"/>
                <w:w w:val="105"/>
                <w:sz w:val="19"/>
              </w:rPr>
              <w:t> </w:t>
            </w:r>
            <w:r>
              <w:rPr>
                <w:spacing w:val="-2"/>
                <w:w w:val="105"/>
                <w:sz w:val="19"/>
              </w:rPr>
              <w:t>goods (7139)</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863" w:hRule="atLeast"/>
        </w:trPr>
        <w:tc>
          <w:tcPr>
            <w:tcW w:w="2602" w:type="dxa"/>
          </w:tcPr>
          <w:p>
            <w:pPr>
              <w:pStyle w:val="TableParagraph"/>
              <w:spacing w:line="252" w:lineRule="auto"/>
              <w:ind w:left="470" w:right="225" w:hanging="360"/>
              <w:rPr>
                <w:sz w:val="19"/>
              </w:rPr>
            </w:pPr>
            <w:r>
              <w:rPr>
                <w:w w:val="105"/>
                <w:sz w:val="19"/>
              </w:rPr>
              <w:t>H.</w:t>
            </w:r>
            <w:r>
              <w:rPr>
                <w:spacing w:val="80"/>
                <w:w w:val="105"/>
                <w:sz w:val="19"/>
              </w:rPr>
              <w:t> </w:t>
            </w:r>
            <w:r>
              <w:rPr>
                <w:w w:val="105"/>
                <w:sz w:val="19"/>
                <w:u w:val="single"/>
              </w:rPr>
              <w:t>Services auxiliary to</w:t>
            </w:r>
            <w:r>
              <w:rPr>
                <w:w w:val="105"/>
                <w:sz w:val="19"/>
              </w:rPr>
              <w:t> </w:t>
            </w:r>
            <w:r>
              <w:rPr>
                <w:w w:val="105"/>
                <w:sz w:val="19"/>
                <w:u w:val="single"/>
              </w:rPr>
              <w:t>all</w:t>
            </w:r>
            <w:r>
              <w:rPr>
                <w:spacing w:val="-14"/>
                <w:w w:val="105"/>
                <w:sz w:val="19"/>
                <w:u w:val="single"/>
              </w:rPr>
              <w:t> </w:t>
            </w:r>
            <w:r>
              <w:rPr>
                <w:w w:val="105"/>
                <w:sz w:val="19"/>
                <w:u w:val="single"/>
              </w:rPr>
              <w:t>modes</w:t>
            </w:r>
            <w:r>
              <w:rPr>
                <w:spacing w:val="-14"/>
                <w:w w:val="105"/>
                <w:sz w:val="19"/>
                <w:u w:val="single"/>
              </w:rPr>
              <w:t> </w:t>
            </w:r>
            <w:r>
              <w:rPr>
                <w:w w:val="105"/>
                <w:sz w:val="19"/>
                <w:u w:val="single"/>
              </w:rPr>
              <w:t>of</w:t>
            </w:r>
            <w:r>
              <w:rPr>
                <w:spacing w:val="-14"/>
                <w:w w:val="105"/>
                <w:sz w:val="19"/>
                <w:u w:val="single"/>
              </w:rPr>
              <w:t> </w:t>
            </w:r>
            <w:r>
              <w:rPr>
                <w:w w:val="105"/>
                <w:sz w:val="19"/>
                <w:u w:val="single"/>
              </w:rPr>
              <w:t>transport</w:t>
            </w:r>
          </w:p>
        </w:tc>
        <w:tc>
          <w:tcPr>
            <w:tcW w:w="7253" w:type="dxa"/>
          </w:tcPr>
          <w:p>
            <w:pPr>
              <w:pStyle w:val="TableParagraph"/>
              <w:spacing w:before="0"/>
              <w:rPr>
                <w:rFonts w:ascii="Times New Roman"/>
                <w:sz w:val="18"/>
              </w:rPr>
            </w:pPr>
          </w:p>
        </w:tc>
      </w:tr>
      <w:tr>
        <w:trPr>
          <w:trHeight w:val="1319" w:hRule="atLeast"/>
        </w:trPr>
        <w:tc>
          <w:tcPr>
            <w:tcW w:w="2602" w:type="dxa"/>
          </w:tcPr>
          <w:p>
            <w:pPr>
              <w:pStyle w:val="TableParagraph"/>
              <w:spacing w:line="252" w:lineRule="auto"/>
              <w:ind w:left="470" w:right="293" w:hanging="360"/>
              <w:rPr>
                <w:sz w:val="19"/>
              </w:rPr>
            </w:pPr>
            <w:r>
              <w:rPr>
                <w:w w:val="105"/>
                <w:sz w:val="19"/>
              </w:rPr>
              <w:t>b)</w:t>
            </w:r>
            <w:r>
              <w:rPr>
                <w:spacing w:val="80"/>
                <w:w w:val="105"/>
                <w:sz w:val="19"/>
              </w:rPr>
              <w:t> </w:t>
            </w:r>
            <w:r>
              <w:rPr>
                <w:w w:val="105"/>
                <w:sz w:val="19"/>
              </w:rPr>
              <w:t>Storage and </w:t>
            </w:r>
            <w:r>
              <w:rPr>
                <w:sz w:val="19"/>
              </w:rPr>
              <w:t>warehouse services </w:t>
            </w:r>
            <w:r>
              <w:rPr>
                <w:w w:val="105"/>
                <w:sz w:val="19"/>
              </w:rPr>
              <w:t>(742 excluding </w:t>
            </w:r>
            <w:r>
              <w:rPr>
                <w:spacing w:val="-2"/>
                <w:w w:val="105"/>
                <w:sz w:val="19"/>
              </w:rPr>
              <w:t>maritime)</w:t>
            </w:r>
          </w:p>
        </w:tc>
        <w:tc>
          <w:tcPr>
            <w:tcW w:w="7253" w:type="dxa"/>
          </w:tcPr>
          <w:p>
            <w:pPr>
              <w:pStyle w:val="TableParagraph"/>
              <w:ind w:left="105"/>
              <w:rPr>
                <w:sz w:val="19"/>
              </w:rPr>
            </w:pPr>
            <w:r>
              <w:rPr>
                <w:w w:val="105"/>
                <w:sz w:val="19"/>
              </w:rPr>
              <w:t>*No</w:t>
            </w:r>
            <w:r>
              <w:rPr>
                <w:spacing w:val="-10"/>
                <w:w w:val="105"/>
                <w:sz w:val="19"/>
              </w:rPr>
              <w:t> </w:t>
            </w:r>
            <w:r>
              <w:rPr>
                <w:spacing w:val="-2"/>
                <w:w w:val="105"/>
                <w:sz w:val="19"/>
              </w:rPr>
              <w:t>limitations.</w:t>
            </w:r>
          </w:p>
          <w:p>
            <w:pPr>
              <w:pStyle w:val="TableParagraph"/>
              <w:spacing w:before="8"/>
              <w:ind w:left="105"/>
              <w:rPr>
                <w:sz w:val="19"/>
              </w:rPr>
            </w:pPr>
            <w:r>
              <w:rPr>
                <w:spacing w:val="-10"/>
                <w:w w:val="105"/>
                <w:sz w:val="19"/>
              </w:rPr>
              <w:t>.</w:t>
            </w:r>
          </w:p>
        </w:tc>
      </w:tr>
      <w:tr>
        <w:trPr>
          <w:trHeight w:val="1089" w:hRule="atLeast"/>
        </w:trPr>
        <w:tc>
          <w:tcPr>
            <w:tcW w:w="2602" w:type="dxa"/>
          </w:tcPr>
          <w:p>
            <w:pPr>
              <w:pStyle w:val="TableParagraph"/>
              <w:spacing w:line="249" w:lineRule="auto"/>
              <w:ind w:left="470" w:right="293" w:hanging="360"/>
              <w:rPr>
                <w:sz w:val="19"/>
              </w:rPr>
            </w:pPr>
            <w:r>
              <w:rPr>
                <w:w w:val="105"/>
                <w:sz w:val="19"/>
              </w:rPr>
              <w:t>c)</w:t>
            </w:r>
            <w:r>
              <w:rPr>
                <w:spacing w:val="80"/>
                <w:w w:val="105"/>
                <w:sz w:val="19"/>
              </w:rPr>
              <w:t> </w:t>
            </w:r>
            <w:r>
              <w:rPr>
                <w:w w:val="105"/>
                <w:sz w:val="19"/>
              </w:rPr>
              <w:t>Freight</w:t>
            </w:r>
            <w:r>
              <w:rPr>
                <w:spacing w:val="-14"/>
                <w:w w:val="105"/>
                <w:sz w:val="19"/>
              </w:rPr>
              <w:t> </w:t>
            </w:r>
            <w:r>
              <w:rPr>
                <w:w w:val="105"/>
                <w:sz w:val="19"/>
              </w:rPr>
              <w:t>Forwarding (748 excluding </w:t>
            </w:r>
            <w:r>
              <w:rPr>
                <w:spacing w:val="-2"/>
                <w:w w:val="105"/>
                <w:sz w:val="19"/>
              </w:rPr>
              <w:t>maritime)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tc>
      </w:tr>
      <w:tr>
        <w:trPr>
          <w:trHeight w:val="1089" w:hRule="atLeast"/>
        </w:trPr>
        <w:tc>
          <w:tcPr>
            <w:tcW w:w="2602" w:type="dxa"/>
          </w:tcPr>
          <w:p>
            <w:pPr>
              <w:pStyle w:val="TableParagraph"/>
              <w:spacing w:line="252" w:lineRule="auto"/>
              <w:ind w:left="470" w:right="293" w:hanging="360"/>
              <w:rPr>
                <w:sz w:val="19"/>
              </w:rPr>
            </w:pPr>
            <w:r>
              <w:rPr>
                <w:w w:val="105"/>
                <w:sz w:val="19"/>
              </w:rPr>
              <w:t>d)</w:t>
            </w:r>
            <w:r>
              <w:rPr>
                <w:spacing w:val="80"/>
                <w:w w:val="105"/>
                <w:sz w:val="19"/>
              </w:rPr>
              <w:t> </w:t>
            </w:r>
            <w:r>
              <w:rPr>
                <w:w w:val="105"/>
                <w:sz w:val="19"/>
              </w:rPr>
              <w:t>Pre-shipment inspection (749 </w:t>
            </w:r>
            <w:r>
              <w:rPr>
                <w:spacing w:val="-2"/>
                <w:w w:val="105"/>
                <w:sz w:val="19"/>
              </w:rPr>
              <w:t>excluding</w:t>
            </w:r>
            <w:r>
              <w:rPr>
                <w:spacing w:val="-12"/>
                <w:w w:val="105"/>
                <w:sz w:val="19"/>
              </w:rPr>
              <w:t> </w:t>
            </w:r>
            <w:r>
              <w:rPr>
                <w:spacing w:val="-2"/>
                <w:w w:val="105"/>
                <w:sz w:val="19"/>
              </w:rPr>
              <w:t>maritime)</w:t>
            </w:r>
          </w:p>
        </w:tc>
        <w:tc>
          <w:tcPr>
            <w:tcW w:w="7253" w:type="dxa"/>
          </w:tcPr>
          <w:p>
            <w:pPr>
              <w:pStyle w:val="TableParagraph"/>
              <w:ind w:left="105"/>
              <w:rPr>
                <w:sz w:val="19"/>
              </w:rPr>
            </w:pPr>
            <w:r>
              <w:rPr>
                <w:w w:val="105"/>
                <w:sz w:val="19"/>
              </w:rPr>
              <w:t>No</w:t>
            </w:r>
            <w:r>
              <w:rPr>
                <w:spacing w:val="-8"/>
                <w:w w:val="105"/>
                <w:sz w:val="19"/>
              </w:rPr>
              <w:t> </w:t>
            </w:r>
            <w:r>
              <w:rPr>
                <w:spacing w:val="-2"/>
                <w:w w:val="105"/>
                <w:sz w:val="19"/>
              </w:rPr>
              <w:t>limitations.</w:t>
            </w:r>
          </w:p>
          <w:p>
            <w:pPr>
              <w:pStyle w:val="TableParagraph"/>
              <w:spacing w:before="12"/>
              <w:ind w:left="105"/>
              <w:rPr>
                <w:sz w:val="19"/>
              </w:rPr>
            </w:pPr>
            <w:r>
              <w:rPr>
                <w:spacing w:val="-10"/>
                <w:w w:val="105"/>
                <w:sz w:val="19"/>
              </w:rPr>
              <w:t>.</w:t>
            </w:r>
          </w:p>
        </w:tc>
      </w:tr>
    </w:tbl>
    <w:p>
      <w:pPr>
        <w:pStyle w:val="TableParagraph"/>
        <w:spacing w:after="0"/>
        <w:rPr>
          <w:sz w:val="19"/>
        </w:rPr>
        <w:sectPr>
          <w:pgSz w:w="11900" w:h="16840"/>
          <w:pgMar w:top="1240" w:bottom="280" w:left="992" w:right="992"/>
        </w:sectPr>
      </w:pPr>
    </w:p>
    <w:p>
      <w:pPr>
        <w:pStyle w:val="Heading1"/>
        <w:ind w:firstLine="0"/>
        <w:jc w:val="center"/>
        <w:rPr>
          <w:u w:val="none"/>
        </w:rPr>
      </w:pPr>
      <w:r>
        <w:rPr>
          <w:spacing w:val="-4"/>
          <w:u w:val="single"/>
        </w:rPr>
        <w:t>NOTE</w:t>
      </w:r>
      <w:r>
        <w:rPr>
          <w:spacing w:val="-7"/>
          <w:u w:val="single"/>
        </w:rPr>
        <w:t> </w:t>
      </w:r>
      <w:r>
        <w:rPr>
          <w:spacing w:val="-4"/>
          <w:u w:val="single"/>
        </w:rPr>
        <w:t>TO</w:t>
      </w:r>
      <w:r>
        <w:rPr>
          <w:spacing w:val="-3"/>
          <w:u w:val="single"/>
        </w:rPr>
        <w:t> </w:t>
      </w:r>
      <w:r>
        <w:rPr>
          <w:spacing w:val="-4"/>
          <w:u w:val="single"/>
        </w:rPr>
        <w:t>SCHEDULE:</w:t>
      </w:r>
      <w:r>
        <w:rPr>
          <w:spacing w:val="-9"/>
          <w:u w:val="single"/>
        </w:rPr>
        <w:t> </w:t>
      </w:r>
      <w:r>
        <w:rPr>
          <w:spacing w:val="-4"/>
          <w:u w:val="single"/>
        </w:rPr>
        <w:t>MARITIME</w:t>
      </w:r>
      <w:r>
        <w:rPr>
          <w:spacing w:val="-6"/>
          <w:u w:val="single"/>
        </w:rPr>
        <w:t> </w:t>
      </w:r>
      <w:r>
        <w:rPr>
          <w:spacing w:val="-4"/>
          <w:u w:val="single"/>
        </w:rPr>
        <w:t>TRANSPORT</w:t>
      </w:r>
      <w:r>
        <w:rPr>
          <w:spacing w:val="-6"/>
          <w:u w:val="single"/>
        </w:rPr>
        <w:t> </w:t>
      </w:r>
      <w:r>
        <w:rPr>
          <w:spacing w:val="-4"/>
          <w:u w:val="single"/>
        </w:rPr>
        <w:t>SERVICES</w:t>
      </w:r>
    </w:p>
    <w:p>
      <w:pPr>
        <w:pStyle w:val="BodyText"/>
        <w:spacing w:before="11"/>
        <w:rPr>
          <w:b/>
        </w:rPr>
      </w:pPr>
    </w:p>
    <w:p>
      <w:pPr>
        <w:pStyle w:val="BodyText"/>
        <w:ind w:left="144"/>
      </w:pPr>
      <w:r>
        <w:rPr>
          <w:spacing w:val="-2"/>
          <w:u w:val="single"/>
        </w:rPr>
        <w:t>DEFINITIONS</w:t>
      </w:r>
    </w:p>
    <w:p>
      <w:pPr>
        <w:pStyle w:val="BodyText"/>
        <w:spacing w:before="26"/>
      </w:pPr>
    </w:p>
    <w:p>
      <w:pPr>
        <w:pStyle w:val="ListParagraph"/>
        <w:numPr>
          <w:ilvl w:val="0"/>
          <w:numId w:val="14"/>
        </w:numPr>
        <w:tabs>
          <w:tab w:pos="512" w:val="left" w:leader="none"/>
          <w:tab w:pos="572" w:val="left" w:leader="none"/>
        </w:tabs>
        <w:spacing w:line="249" w:lineRule="auto" w:before="0" w:after="0"/>
        <w:ind w:left="572" w:right="1153" w:hanging="428"/>
        <w:jc w:val="left"/>
        <w:rPr>
          <w:sz w:val="21"/>
        </w:rPr>
      </w:pPr>
      <w:r>
        <w:rPr>
          <w:sz w:val="21"/>
        </w:rPr>
        <w:t>Multimodal Transport Operator: the person on whose behalf the bill of lading/multimodal document evidencing a contract of multimodal carriage of goods, is issued and who is responsible for the carriage of goods pursuant to the contract of carriage.</w:t>
      </w:r>
    </w:p>
    <w:p>
      <w:pPr>
        <w:pStyle w:val="BodyText"/>
        <w:spacing w:before="18"/>
      </w:pPr>
    </w:p>
    <w:p>
      <w:pPr>
        <w:pStyle w:val="ListParagraph"/>
        <w:numPr>
          <w:ilvl w:val="0"/>
          <w:numId w:val="14"/>
        </w:numPr>
        <w:tabs>
          <w:tab w:pos="504" w:val="left" w:leader="none"/>
          <w:tab w:pos="512" w:val="left" w:leader="none"/>
        </w:tabs>
        <w:spacing w:line="249" w:lineRule="auto" w:before="0" w:after="0"/>
        <w:ind w:left="504" w:right="605" w:hanging="360"/>
        <w:jc w:val="left"/>
        <w:rPr>
          <w:sz w:val="21"/>
        </w:rPr>
      </w:pPr>
      <w:r>
        <w:rPr>
          <w:sz w:val="21"/>
        </w:rPr>
        <w:t>Cabotage:</w:t>
      </w:r>
      <w:r>
        <w:rPr>
          <w:sz w:val="21"/>
        </w:rPr>
        <w:t> for the purposes of this Schedule, cabotage is defined as the transportation of passengers or goods between a port located in Australia and another port located in Australia and traffic originating and terminating in the same port located in Australia.</w:t>
      </w:r>
    </w:p>
    <w:p>
      <w:pPr>
        <w:pStyle w:val="BodyText"/>
        <w:spacing w:before="13"/>
      </w:pPr>
    </w:p>
    <w:p>
      <w:pPr>
        <w:pStyle w:val="ListParagraph"/>
        <w:numPr>
          <w:ilvl w:val="0"/>
          <w:numId w:val="14"/>
        </w:numPr>
        <w:tabs>
          <w:tab w:pos="502" w:val="left" w:leader="none"/>
          <w:tab w:pos="504" w:val="left" w:leader="none"/>
        </w:tabs>
        <w:spacing w:line="252" w:lineRule="auto" w:before="0" w:after="0"/>
        <w:ind w:left="504" w:right="305" w:hanging="360"/>
        <w:jc w:val="left"/>
        <w:rPr>
          <w:sz w:val="21"/>
        </w:rPr>
      </w:pPr>
      <w:r>
        <w:rPr>
          <w:sz w:val="21"/>
        </w:rPr>
        <w:t>Offshore Transport refers</w:t>
      </w:r>
      <w:r>
        <w:rPr>
          <w:spacing w:val="25"/>
          <w:sz w:val="21"/>
        </w:rPr>
        <w:t> </w:t>
      </w:r>
      <w:r>
        <w:rPr>
          <w:sz w:val="21"/>
        </w:rPr>
        <w:t>to shipping services</w:t>
      </w:r>
      <w:r>
        <w:rPr>
          <w:spacing w:val="25"/>
          <w:sz w:val="21"/>
        </w:rPr>
        <w:t> </w:t>
      </w:r>
      <w:r>
        <w:rPr>
          <w:sz w:val="21"/>
        </w:rPr>
        <w:t>involving the transportation of</w:t>
      </w:r>
      <w:r>
        <w:rPr>
          <w:spacing w:val="25"/>
          <w:sz w:val="21"/>
        </w:rPr>
        <w:t> </w:t>
      </w:r>
      <w:r>
        <w:rPr>
          <w:sz w:val="21"/>
        </w:rPr>
        <w:t>passengers</w:t>
      </w:r>
      <w:r>
        <w:rPr>
          <w:spacing w:val="25"/>
          <w:sz w:val="21"/>
        </w:rPr>
        <w:t> </w:t>
      </w:r>
      <w:r>
        <w:rPr>
          <w:sz w:val="21"/>
        </w:rPr>
        <w:t>or goods between a port located in Australia and any location associated with or incidental to, the exploration or exploitation of natural resources of the continental shelf of Australia, the seabed of the Australian coastal sea and the subsoil of that seabed.</w:t>
      </w:r>
    </w:p>
    <w:p>
      <w:pPr>
        <w:pStyle w:val="BodyText"/>
        <w:spacing w:before="11"/>
      </w:pPr>
    </w:p>
    <w:p>
      <w:pPr>
        <w:pStyle w:val="ListParagraph"/>
        <w:numPr>
          <w:ilvl w:val="0"/>
          <w:numId w:val="14"/>
        </w:numPr>
        <w:tabs>
          <w:tab w:pos="502" w:val="left" w:leader="none"/>
          <w:tab w:pos="504" w:val="left" w:leader="none"/>
        </w:tabs>
        <w:spacing w:line="252" w:lineRule="auto" w:before="1" w:after="0"/>
        <w:ind w:left="504" w:right="272" w:hanging="360"/>
        <w:jc w:val="left"/>
        <w:rPr>
          <w:sz w:val="21"/>
        </w:rPr>
      </w:pPr>
      <w:r>
        <w:rPr>
          <w:sz w:val="21"/>
        </w:rPr>
        <w:t>Other</w:t>
      </w:r>
      <w:r>
        <w:rPr>
          <w:spacing w:val="19"/>
          <w:sz w:val="21"/>
        </w:rPr>
        <w:t> </w:t>
      </w:r>
      <w:r>
        <w:rPr>
          <w:sz w:val="21"/>
        </w:rPr>
        <w:t>Forms</w:t>
      </w:r>
      <w:r>
        <w:rPr>
          <w:spacing w:val="22"/>
          <w:sz w:val="21"/>
        </w:rPr>
        <w:t> </w:t>
      </w:r>
      <w:r>
        <w:rPr>
          <w:sz w:val="21"/>
        </w:rPr>
        <w:t>of</w:t>
      </w:r>
      <w:r>
        <w:rPr>
          <w:spacing w:val="22"/>
          <w:sz w:val="21"/>
        </w:rPr>
        <w:t> </w:t>
      </w:r>
      <w:r>
        <w:rPr>
          <w:sz w:val="21"/>
        </w:rPr>
        <w:t>Commercial</w:t>
      </w:r>
      <w:r>
        <w:rPr>
          <w:spacing w:val="19"/>
          <w:sz w:val="21"/>
        </w:rPr>
        <w:t> </w:t>
      </w:r>
      <w:r>
        <w:rPr>
          <w:sz w:val="21"/>
        </w:rPr>
        <w:t>Presence</w:t>
      </w:r>
      <w:r>
        <w:rPr>
          <w:spacing w:val="19"/>
          <w:sz w:val="21"/>
        </w:rPr>
        <w:t> </w:t>
      </w:r>
      <w:r>
        <w:rPr>
          <w:sz w:val="21"/>
        </w:rPr>
        <w:t>for</w:t>
      </w:r>
      <w:r>
        <w:rPr>
          <w:spacing w:val="19"/>
          <w:sz w:val="21"/>
        </w:rPr>
        <w:t> </w:t>
      </w:r>
      <w:r>
        <w:rPr>
          <w:sz w:val="21"/>
        </w:rPr>
        <w:t>the</w:t>
      </w:r>
      <w:r>
        <w:rPr>
          <w:spacing w:val="19"/>
          <w:sz w:val="21"/>
        </w:rPr>
        <w:t> </w:t>
      </w:r>
      <w:r>
        <w:rPr>
          <w:sz w:val="21"/>
        </w:rPr>
        <w:t>Supply</w:t>
      </w:r>
      <w:r>
        <w:rPr>
          <w:spacing w:val="22"/>
          <w:sz w:val="21"/>
        </w:rPr>
        <w:t> </w:t>
      </w:r>
      <w:r>
        <w:rPr>
          <w:sz w:val="21"/>
        </w:rPr>
        <w:t>of</w:t>
      </w:r>
      <w:r>
        <w:rPr>
          <w:spacing w:val="22"/>
          <w:sz w:val="21"/>
        </w:rPr>
        <w:t> </w:t>
      </w:r>
      <w:r>
        <w:rPr>
          <w:sz w:val="21"/>
        </w:rPr>
        <w:t>International</w:t>
      </w:r>
      <w:r>
        <w:rPr>
          <w:spacing w:val="19"/>
          <w:sz w:val="21"/>
        </w:rPr>
        <w:t> </w:t>
      </w:r>
      <w:r>
        <w:rPr>
          <w:sz w:val="21"/>
        </w:rPr>
        <w:t>Maritime</w:t>
      </w:r>
      <w:r>
        <w:rPr>
          <w:spacing w:val="19"/>
          <w:sz w:val="21"/>
        </w:rPr>
        <w:t> </w:t>
      </w:r>
      <w:r>
        <w:rPr>
          <w:sz w:val="21"/>
        </w:rPr>
        <w:t>Transport Services:</w:t>
      </w:r>
      <w:r>
        <w:rPr>
          <w:spacing w:val="40"/>
          <w:sz w:val="21"/>
        </w:rPr>
        <w:t> </w:t>
      </w:r>
      <w:r>
        <w:rPr>
          <w:sz w:val="21"/>
        </w:rPr>
        <w:t>for the purposes of this Schedule, means the ability for international maritime transport service suppliers of other Members to undertake locally all activities which are necessary for the supply to their customers of a partially or fully integrated transport service, within which the maritime transport constitutes a substantial element.</w:t>
      </w:r>
      <w:r>
        <w:rPr>
          <w:spacing w:val="40"/>
          <w:sz w:val="21"/>
        </w:rPr>
        <w:t> </w:t>
      </w:r>
      <w:r>
        <w:rPr>
          <w:sz w:val="21"/>
        </w:rPr>
        <w:t>This commitment shall not be construed as limiting in any manner the commitments undertaken under the cross-border mode of delivery.</w:t>
      </w:r>
    </w:p>
    <w:p>
      <w:pPr>
        <w:pStyle w:val="BodyText"/>
        <w:spacing w:before="8"/>
      </w:pPr>
    </w:p>
    <w:p>
      <w:pPr>
        <w:pStyle w:val="BodyText"/>
        <w:ind w:left="514"/>
      </w:pPr>
      <w:r>
        <w:rPr/>
        <w:t>These</w:t>
      </w:r>
      <w:r>
        <w:rPr>
          <w:spacing w:val="2"/>
        </w:rPr>
        <w:t> </w:t>
      </w:r>
      <w:r>
        <w:rPr/>
        <w:t>activities</w:t>
      </w:r>
      <w:r>
        <w:rPr>
          <w:spacing w:val="4"/>
        </w:rPr>
        <w:t> </w:t>
      </w:r>
      <w:r>
        <w:rPr>
          <w:spacing w:val="-2"/>
        </w:rPr>
        <w:t>include:</w:t>
      </w:r>
    </w:p>
    <w:p>
      <w:pPr>
        <w:pStyle w:val="BodyText"/>
        <w:spacing w:before="7"/>
      </w:pPr>
    </w:p>
    <w:p>
      <w:pPr>
        <w:pStyle w:val="ListParagraph"/>
        <w:numPr>
          <w:ilvl w:val="1"/>
          <w:numId w:val="14"/>
        </w:numPr>
        <w:tabs>
          <w:tab w:pos="864" w:val="left" w:leader="none"/>
        </w:tabs>
        <w:spacing w:line="249" w:lineRule="auto" w:before="0" w:after="0"/>
        <w:ind w:left="864" w:right="289" w:hanging="360"/>
        <w:jc w:val="left"/>
        <w:rPr>
          <w:sz w:val="21"/>
        </w:rPr>
      </w:pPr>
      <w:r>
        <w:rPr>
          <w:sz w:val="21"/>
        </w:rPr>
        <w:t>marketing and sales of maritime transport and related services through direct contact with customers, from quotation to invoicing, these services being those operated or offered by the service supplier itself or by service suppliers with which the service seller has established standing business arrangements;</w:t>
      </w:r>
    </w:p>
    <w:p>
      <w:pPr>
        <w:pStyle w:val="BodyText"/>
        <w:spacing w:before="5"/>
      </w:pPr>
    </w:p>
    <w:p>
      <w:pPr>
        <w:pStyle w:val="ListParagraph"/>
        <w:numPr>
          <w:ilvl w:val="1"/>
          <w:numId w:val="14"/>
        </w:numPr>
        <w:tabs>
          <w:tab w:pos="864" w:val="left" w:leader="none"/>
        </w:tabs>
        <w:spacing w:line="249" w:lineRule="auto" w:before="0" w:after="0"/>
        <w:ind w:left="864" w:right="341" w:hanging="360"/>
        <w:jc w:val="left"/>
        <w:rPr>
          <w:sz w:val="21"/>
        </w:rPr>
      </w:pPr>
      <w:r>
        <w:rPr>
          <w:sz w:val="21"/>
        </w:rPr>
        <w:t>the acquisition, on their own account or on behalf of their customers (and the resale to their customers) of any transport and related services, including inward transport services by any mode, particularly inland waterways, road and rail, necessary for the supply of the integrated </w:t>
      </w:r>
      <w:r>
        <w:rPr>
          <w:spacing w:val="-2"/>
          <w:sz w:val="21"/>
        </w:rPr>
        <w:t>service;</w:t>
      </w:r>
    </w:p>
    <w:p>
      <w:pPr>
        <w:pStyle w:val="BodyText"/>
      </w:pPr>
    </w:p>
    <w:p>
      <w:pPr>
        <w:pStyle w:val="ListParagraph"/>
        <w:numPr>
          <w:ilvl w:val="1"/>
          <w:numId w:val="14"/>
        </w:numPr>
        <w:tabs>
          <w:tab w:pos="864" w:val="left" w:leader="none"/>
        </w:tabs>
        <w:spacing w:line="249" w:lineRule="auto" w:before="0" w:after="0"/>
        <w:ind w:left="864" w:right="486" w:hanging="360"/>
        <w:jc w:val="left"/>
        <w:rPr>
          <w:sz w:val="21"/>
        </w:rPr>
      </w:pPr>
      <w:r>
        <w:rPr>
          <w:sz w:val="21"/>
        </w:rPr>
        <w:t>the preparation of documentation concerning transport documents, customs documents, or other documents related to the origin and character of the goods transported;</w:t>
      </w:r>
    </w:p>
    <w:p>
      <w:pPr>
        <w:pStyle w:val="ListParagraph"/>
        <w:numPr>
          <w:ilvl w:val="1"/>
          <w:numId w:val="14"/>
        </w:numPr>
        <w:tabs>
          <w:tab w:pos="864" w:val="left" w:leader="none"/>
        </w:tabs>
        <w:spacing w:line="249" w:lineRule="auto" w:before="239" w:after="0"/>
        <w:ind w:left="864" w:right="793" w:hanging="360"/>
        <w:jc w:val="left"/>
        <w:rPr>
          <w:sz w:val="21"/>
        </w:rPr>
      </w:pPr>
      <w:r>
        <w:rPr>
          <w:sz w:val="21"/>
        </w:rPr>
        <w:t>the provision of business information by any means, including computerised information systems and electronic data;</w:t>
      </w:r>
    </w:p>
    <w:p>
      <w:pPr>
        <w:pStyle w:val="BodyText"/>
        <w:spacing w:before="3"/>
      </w:pPr>
    </w:p>
    <w:p>
      <w:pPr>
        <w:pStyle w:val="ListParagraph"/>
        <w:numPr>
          <w:ilvl w:val="1"/>
          <w:numId w:val="14"/>
        </w:numPr>
        <w:tabs>
          <w:tab w:pos="864" w:val="left" w:leader="none"/>
        </w:tabs>
        <w:spacing w:line="249" w:lineRule="auto" w:before="0" w:after="0"/>
        <w:ind w:left="864" w:right="382" w:hanging="360"/>
        <w:jc w:val="left"/>
        <w:rPr>
          <w:sz w:val="21"/>
        </w:rPr>
      </w:pPr>
      <w:r>
        <w:rPr>
          <w:sz w:val="21"/>
        </w:rPr>
        <w:t>the setting up of any business arrangements (including participation in the stock of a company) and the appointment of personnel recruited locally (or, in the case of foreign personnel, subject to the horizontal commitment on movement of personnel) with any locally established shipping agency;</w:t>
      </w:r>
    </w:p>
    <w:p>
      <w:pPr>
        <w:pStyle w:val="BodyText"/>
      </w:pPr>
    </w:p>
    <w:p>
      <w:pPr>
        <w:pStyle w:val="ListParagraph"/>
        <w:numPr>
          <w:ilvl w:val="1"/>
          <w:numId w:val="14"/>
        </w:numPr>
        <w:tabs>
          <w:tab w:pos="864" w:val="left" w:leader="none"/>
        </w:tabs>
        <w:spacing w:line="249" w:lineRule="auto" w:before="0" w:after="0"/>
        <w:ind w:left="864" w:right="241" w:hanging="360"/>
        <w:jc w:val="left"/>
        <w:rPr>
          <w:sz w:val="21"/>
        </w:rPr>
      </w:pPr>
      <w:r>
        <w:rPr>
          <w:sz w:val="21"/>
        </w:rPr>
        <w:t>acting on behalf of the companies, organising the call of the ship or taking over cargoes when </w:t>
      </w:r>
      <w:r>
        <w:rPr>
          <w:spacing w:val="-2"/>
          <w:sz w:val="21"/>
        </w:rPr>
        <w:t>required.</w:t>
      </w:r>
    </w:p>
    <w:p>
      <w:pPr>
        <w:pStyle w:val="BodyText"/>
        <w:spacing w:before="13"/>
      </w:pPr>
    </w:p>
    <w:p>
      <w:pPr>
        <w:pStyle w:val="ListParagraph"/>
        <w:numPr>
          <w:ilvl w:val="0"/>
          <w:numId w:val="14"/>
        </w:numPr>
        <w:tabs>
          <w:tab w:pos="576" w:val="left" w:leader="none"/>
        </w:tabs>
        <w:spacing w:line="252" w:lineRule="auto" w:before="0" w:after="0"/>
        <w:ind w:left="576" w:right="250" w:hanging="432"/>
        <w:jc w:val="left"/>
        <w:rPr>
          <w:sz w:val="21"/>
        </w:rPr>
      </w:pPr>
      <w:r>
        <w:rPr>
          <w:sz w:val="21"/>
        </w:rPr>
        <w:t>International Rental of Vessels with Crew: rental and/or leasing services of all types of sea-going vessels with crew (such as tankers, bulk dry cargo vessels, cargo and freight vessels) for the purpose of international trade.</w:t>
      </w:r>
    </w:p>
    <w:p>
      <w:pPr>
        <w:pStyle w:val="ListParagraph"/>
        <w:numPr>
          <w:ilvl w:val="0"/>
          <w:numId w:val="14"/>
        </w:numPr>
        <w:tabs>
          <w:tab w:pos="572" w:val="left" w:leader="none"/>
        </w:tabs>
        <w:spacing w:line="249" w:lineRule="auto" w:before="239" w:after="0"/>
        <w:ind w:left="572" w:right="733" w:hanging="428"/>
        <w:jc w:val="both"/>
        <w:rPr>
          <w:rFonts w:ascii="Times New Roman"/>
          <w:sz w:val="24"/>
        </w:rPr>
      </w:pPr>
      <w:r>
        <w:rPr>
          <w:sz w:val="21"/>
        </w:rPr>
        <w:t>Maritime Cargo Handling Services: activities exercised by stevedore companies, including terminal operators, but not including the direct activities of dockers, when this workforce is organised</w:t>
      </w:r>
      <w:r>
        <w:rPr>
          <w:spacing w:val="18"/>
          <w:sz w:val="21"/>
        </w:rPr>
        <w:t> </w:t>
      </w:r>
      <w:r>
        <w:rPr>
          <w:sz w:val="21"/>
        </w:rPr>
        <w:t>independently</w:t>
      </w:r>
      <w:r>
        <w:rPr>
          <w:spacing w:val="18"/>
          <w:sz w:val="21"/>
        </w:rPr>
        <w:t> </w:t>
      </w:r>
      <w:r>
        <w:rPr>
          <w:sz w:val="21"/>
        </w:rPr>
        <w:t>of</w:t>
      </w:r>
      <w:r>
        <w:rPr>
          <w:spacing w:val="18"/>
          <w:sz w:val="21"/>
        </w:rPr>
        <w:t> </w:t>
      </w:r>
      <w:r>
        <w:rPr>
          <w:sz w:val="21"/>
        </w:rPr>
        <w:t>the</w:t>
      </w:r>
      <w:r>
        <w:rPr>
          <w:spacing w:val="18"/>
          <w:sz w:val="21"/>
        </w:rPr>
        <w:t> </w:t>
      </w:r>
      <w:r>
        <w:rPr>
          <w:sz w:val="21"/>
        </w:rPr>
        <w:t>stevedoring</w:t>
      </w:r>
      <w:r>
        <w:rPr>
          <w:spacing w:val="18"/>
          <w:sz w:val="21"/>
        </w:rPr>
        <w:t> </w:t>
      </w:r>
      <w:r>
        <w:rPr>
          <w:sz w:val="21"/>
        </w:rPr>
        <w:t>of</w:t>
      </w:r>
      <w:r>
        <w:rPr>
          <w:spacing w:val="18"/>
          <w:sz w:val="21"/>
        </w:rPr>
        <w:t> </w:t>
      </w:r>
      <w:r>
        <w:rPr>
          <w:sz w:val="21"/>
        </w:rPr>
        <w:t>terminal</w:t>
      </w:r>
      <w:r>
        <w:rPr>
          <w:spacing w:val="18"/>
          <w:sz w:val="21"/>
        </w:rPr>
        <w:t> </w:t>
      </w:r>
      <w:r>
        <w:rPr>
          <w:sz w:val="21"/>
        </w:rPr>
        <w:t>operator</w:t>
      </w:r>
      <w:r>
        <w:rPr>
          <w:spacing w:val="18"/>
          <w:sz w:val="21"/>
        </w:rPr>
        <w:t> </w:t>
      </w:r>
      <w:r>
        <w:rPr>
          <w:sz w:val="21"/>
        </w:rPr>
        <w:t>companies.</w:t>
      </w:r>
      <w:r>
        <w:rPr>
          <w:spacing w:val="80"/>
          <w:sz w:val="21"/>
        </w:rPr>
        <w:t> </w:t>
      </w:r>
      <w:r>
        <w:rPr>
          <w:sz w:val="21"/>
        </w:rPr>
        <w:t>The</w:t>
      </w:r>
      <w:r>
        <w:rPr>
          <w:spacing w:val="18"/>
          <w:sz w:val="21"/>
        </w:rPr>
        <w:t> </w:t>
      </w:r>
      <w:r>
        <w:rPr>
          <w:sz w:val="21"/>
        </w:rPr>
        <w:t>activities</w:t>
      </w:r>
    </w:p>
    <w:p>
      <w:pPr>
        <w:pStyle w:val="ListParagraph"/>
        <w:spacing w:after="0" w:line="249" w:lineRule="auto"/>
        <w:jc w:val="both"/>
        <w:rPr>
          <w:rFonts w:ascii="Times New Roman"/>
          <w:sz w:val="24"/>
        </w:rPr>
        <w:sectPr>
          <w:pgSz w:w="11900" w:h="16840"/>
          <w:pgMar w:top="1200" w:bottom="280" w:left="992" w:right="992"/>
        </w:sectPr>
      </w:pPr>
    </w:p>
    <w:p>
      <w:pPr>
        <w:pStyle w:val="BodyText"/>
        <w:spacing w:line="252" w:lineRule="auto" w:before="72"/>
        <w:ind w:left="572" w:right="391"/>
      </w:pPr>
      <w:r>
        <w:rPr/>
        <w:t>covered include the organisation and supervision of: the loading/discharging of cargo to/from a ship; the lashing/unlashing of cargo; and, the reception/delivery and safekeeping of cargoes in the wharf area before shipment or after discharge.</w:t>
      </w:r>
      <w:r>
        <w:rPr>
          <w:spacing w:val="80"/>
        </w:rPr>
        <w:t> </w:t>
      </w:r>
      <w:r>
        <w:rPr/>
        <w:t>The organisation and supervision includes the arrangements for (1) engaging skilled labour (dockers), (2) using all the necessary</w:t>
      </w:r>
      <w:r>
        <w:rPr>
          <w:spacing w:val="80"/>
        </w:rPr>
        <w:t> </w:t>
      </w:r>
      <w:r>
        <w:rPr/>
        <w:t>equipment</w:t>
      </w:r>
      <w:r>
        <w:rPr>
          <w:spacing w:val="28"/>
        </w:rPr>
        <w:t> </w:t>
      </w:r>
      <w:r>
        <w:rPr/>
        <w:t>for</w:t>
      </w:r>
      <w:r>
        <w:rPr>
          <w:spacing w:val="28"/>
        </w:rPr>
        <w:t> </w:t>
      </w:r>
      <w:r>
        <w:rPr/>
        <w:t>on-board</w:t>
      </w:r>
      <w:r>
        <w:rPr>
          <w:spacing w:val="28"/>
        </w:rPr>
        <w:t> </w:t>
      </w:r>
      <w:r>
        <w:rPr/>
        <w:t>or</w:t>
      </w:r>
      <w:r>
        <w:rPr>
          <w:spacing w:val="28"/>
        </w:rPr>
        <w:t> </w:t>
      </w:r>
      <w:r>
        <w:rPr/>
        <w:t>shore</w:t>
      </w:r>
      <w:r>
        <w:rPr>
          <w:spacing w:val="28"/>
        </w:rPr>
        <w:t> </w:t>
      </w:r>
      <w:r>
        <w:rPr/>
        <w:t>use</w:t>
      </w:r>
      <w:r>
        <w:rPr>
          <w:spacing w:val="28"/>
        </w:rPr>
        <w:t> </w:t>
      </w:r>
      <w:r>
        <w:rPr/>
        <w:t>and</w:t>
      </w:r>
      <w:r>
        <w:rPr>
          <w:spacing w:val="28"/>
        </w:rPr>
        <w:t> </w:t>
      </w:r>
      <w:r>
        <w:rPr/>
        <w:t>the</w:t>
      </w:r>
      <w:r>
        <w:rPr>
          <w:spacing w:val="28"/>
        </w:rPr>
        <w:t> </w:t>
      </w:r>
      <w:r>
        <w:rPr/>
        <w:t>appropriate</w:t>
      </w:r>
      <w:r>
        <w:rPr>
          <w:spacing w:val="28"/>
        </w:rPr>
        <w:t> </w:t>
      </w:r>
      <w:r>
        <w:rPr/>
        <w:t>storage</w:t>
      </w:r>
      <w:r>
        <w:rPr>
          <w:spacing w:val="28"/>
        </w:rPr>
        <w:t> </w:t>
      </w:r>
      <w:r>
        <w:rPr/>
        <w:t>space,</w:t>
      </w:r>
      <w:r>
        <w:rPr>
          <w:spacing w:val="28"/>
        </w:rPr>
        <w:t> </w:t>
      </w:r>
      <w:r>
        <w:rPr/>
        <w:t>whether</w:t>
      </w:r>
      <w:r>
        <w:rPr>
          <w:spacing w:val="28"/>
        </w:rPr>
        <w:t> </w:t>
      </w:r>
      <w:r>
        <w:rPr/>
        <w:t>by ownership, rental or otherwise, (3) the checking of parcels and markings, the weighing and measuring</w:t>
      </w:r>
      <w:r>
        <w:rPr>
          <w:spacing w:val="23"/>
        </w:rPr>
        <w:t> </w:t>
      </w:r>
      <w:r>
        <w:rPr/>
        <w:t>of</w:t>
      </w:r>
      <w:r>
        <w:rPr>
          <w:spacing w:val="23"/>
        </w:rPr>
        <w:t> </w:t>
      </w:r>
      <w:r>
        <w:rPr/>
        <w:t>cargo</w:t>
      </w:r>
      <w:r>
        <w:rPr>
          <w:spacing w:val="23"/>
        </w:rPr>
        <w:t> </w:t>
      </w:r>
      <w:r>
        <w:rPr/>
        <w:t>(upon</w:t>
      </w:r>
      <w:r>
        <w:rPr>
          <w:spacing w:val="23"/>
        </w:rPr>
        <w:t> </w:t>
      </w:r>
      <w:r>
        <w:rPr/>
        <w:t>request</w:t>
      </w:r>
      <w:r>
        <w:rPr>
          <w:spacing w:val="23"/>
        </w:rPr>
        <w:t> </w:t>
      </w:r>
      <w:r>
        <w:rPr/>
        <w:t>of</w:t>
      </w:r>
      <w:r>
        <w:rPr>
          <w:spacing w:val="23"/>
        </w:rPr>
        <w:t> </w:t>
      </w:r>
      <w:r>
        <w:rPr/>
        <w:t>the</w:t>
      </w:r>
      <w:r>
        <w:rPr>
          <w:spacing w:val="23"/>
        </w:rPr>
        <w:t> </w:t>
      </w:r>
      <w:r>
        <w:rPr/>
        <w:t>owner),</w:t>
      </w:r>
      <w:r>
        <w:rPr>
          <w:spacing w:val="23"/>
        </w:rPr>
        <w:t> </w:t>
      </w:r>
      <w:r>
        <w:rPr/>
        <w:t>and</w:t>
      </w:r>
      <w:r>
        <w:rPr>
          <w:spacing w:val="23"/>
        </w:rPr>
        <w:t> </w:t>
      </w:r>
      <w:r>
        <w:rPr/>
        <w:t>(4)</w:t>
      </w:r>
      <w:r>
        <w:rPr>
          <w:spacing w:val="23"/>
        </w:rPr>
        <w:t> </w:t>
      </w:r>
      <w:r>
        <w:rPr/>
        <w:t>the</w:t>
      </w:r>
      <w:r>
        <w:rPr>
          <w:spacing w:val="23"/>
        </w:rPr>
        <w:t> </w:t>
      </w:r>
      <w:r>
        <w:rPr/>
        <w:t>administrative</w:t>
      </w:r>
      <w:r>
        <w:rPr>
          <w:spacing w:val="23"/>
        </w:rPr>
        <w:t> </w:t>
      </w:r>
      <w:r>
        <w:rPr/>
        <w:t>duties</w:t>
      </w:r>
      <w:r>
        <w:rPr>
          <w:spacing w:val="23"/>
        </w:rPr>
        <w:t> </w:t>
      </w:r>
      <w:r>
        <w:rPr/>
        <w:t>as</w:t>
      </w:r>
      <w:r>
        <w:rPr>
          <w:spacing w:val="23"/>
        </w:rPr>
        <w:t> </w:t>
      </w:r>
      <w:r>
        <w:rPr/>
        <w:t>well</w:t>
      </w:r>
      <w:r>
        <w:rPr>
          <w:spacing w:val="23"/>
        </w:rPr>
        <w:t> </w:t>
      </w:r>
      <w:r>
        <w:rPr/>
        <w:t>as the responsibility related to the services.</w:t>
      </w:r>
      <w:r>
        <w:rPr>
          <w:spacing w:val="80"/>
        </w:rPr>
        <w:t> </w:t>
      </w:r>
      <w:r>
        <w:rPr/>
        <w:t>Container terminal operators can furthermore be appointed for stuffing/stripping containers and e.g. the survey and supply of electricity to </w:t>
      </w:r>
      <w:r>
        <w:rPr>
          <w:spacing w:val="-2"/>
        </w:rPr>
        <w:t>containers.</w:t>
      </w:r>
    </w:p>
    <w:p>
      <w:pPr>
        <w:pStyle w:val="ListParagraph"/>
        <w:numPr>
          <w:ilvl w:val="0"/>
          <w:numId w:val="14"/>
        </w:numPr>
        <w:tabs>
          <w:tab w:pos="598" w:val="left" w:leader="none"/>
          <w:tab w:pos="600" w:val="left" w:leader="none"/>
        </w:tabs>
        <w:spacing w:line="249" w:lineRule="auto" w:before="219" w:after="0"/>
        <w:ind w:left="600" w:right="478" w:hanging="456"/>
        <w:jc w:val="both"/>
        <w:rPr>
          <w:sz w:val="21"/>
        </w:rPr>
      </w:pPr>
      <w:r>
        <w:rPr>
          <w:sz w:val="21"/>
        </w:rPr>
        <w:t>Maritime Freight Forwarding Services: the organisation and monitoring of shipment operations on behalf of shippers, through the acquisition of transport and related services, preparation of documentation and provision of business information.</w:t>
      </w:r>
    </w:p>
    <w:p>
      <w:pPr>
        <w:pStyle w:val="BodyText"/>
        <w:spacing w:before="18"/>
      </w:pPr>
    </w:p>
    <w:p>
      <w:pPr>
        <w:pStyle w:val="ListParagraph"/>
        <w:numPr>
          <w:ilvl w:val="0"/>
          <w:numId w:val="14"/>
        </w:numPr>
        <w:tabs>
          <w:tab w:pos="572" w:val="left" w:leader="none"/>
        </w:tabs>
        <w:spacing w:line="249" w:lineRule="auto" w:before="0" w:after="0"/>
        <w:ind w:left="572" w:right="456" w:hanging="428"/>
        <w:jc w:val="left"/>
        <w:rPr>
          <w:sz w:val="21"/>
        </w:rPr>
      </w:pPr>
      <w:r>
        <w:rPr>
          <w:sz w:val="21"/>
        </w:rPr>
        <w:t>Customs Clearance Services: activities consisting in carrying out on behalf of another party customs formalities concerning import, export or through-transport of cargoes, whether this is</w:t>
      </w:r>
      <w:r>
        <w:rPr>
          <w:spacing w:val="40"/>
          <w:sz w:val="21"/>
        </w:rPr>
        <w:t> </w:t>
      </w:r>
      <w:r>
        <w:rPr>
          <w:sz w:val="21"/>
        </w:rPr>
        <w:t>the main activity of the service provider or a usual complement of its main activity.</w:t>
      </w:r>
    </w:p>
    <w:p>
      <w:pPr>
        <w:pStyle w:val="BodyText"/>
        <w:spacing w:before="13"/>
      </w:pPr>
    </w:p>
    <w:p>
      <w:pPr>
        <w:pStyle w:val="ListParagraph"/>
        <w:numPr>
          <w:ilvl w:val="0"/>
          <w:numId w:val="14"/>
        </w:numPr>
        <w:tabs>
          <w:tab w:pos="576" w:val="left" w:leader="none"/>
        </w:tabs>
        <w:spacing w:line="252" w:lineRule="auto" w:before="0" w:after="0"/>
        <w:ind w:left="576" w:right="363" w:hanging="432"/>
        <w:jc w:val="left"/>
        <w:rPr>
          <w:sz w:val="21"/>
        </w:rPr>
      </w:pPr>
      <w:r>
        <w:rPr>
          <w:sz w:val="21"/>
        </w:rPr>
        <w:t>Preshipment Inspection: all services performed on a fee or contract basis involved in the verification of the quality, quantity, price (including currency exchange rate and financial terms), and/or the customs classification of goods to be exported.</w:t>
      </w:r>
      <w:r>
        <w:rPr>
          <w:spacing w:val="40"/>
          <w:sz w:val="21"/>
        </w:rPr>
        <w:t> </w:t>
      </w:r>
      <w:r>
        <w:rPr>
          <w:sz w:val="21"/>
        </w:rPr>
        <w:t>Does not include customs or quarantine inspection.</w:t>
      </w:r>
    </w:p>
    <w:p>
      <w:pPr>
        <w:pStyle w:val="BodyText"/>
        <w:spacing w:before="12"/>
      </w:pPr>
    </w:p>
    <w:p>
      <w:pPr>
        <w:pStyle w:val="ListParagraph"/>
        <w:numPr>
          <w:ilvl w:val="0"/>
          <w:numId w:val="14"/>
        </w:numPr>
        <w:tabs>
          <w:tab w:pos="574" w:val="left" w:leader="none"/>
          <w:tab w:pos="576" w:val="left" w:leader="none"/>
        </w:tabs>
        <w:spacing w:line="249" w:lineRule="auto" w:before="0" w:after="0"/>
        <w:ind w:left="576" w:right="439" w:hanging="432"/>
        <w:jc w:val="left"/>
        <w:rPr>
          <w:sz w:val="21"/>
        </w:rPr>
      </w:pPr>
      <w:r>
        <w:rPr>
          <w:sz w:val="21"/>
        </w:rPr>
        <w:t>Maritime</w:t>
      </w:r>
      <w:r>
        <w:rPr>
          <w:spacing w:val="36"/>
          <w:sz w:val="21"/>
        </w:rPr>
        <w:t> </w:t>
      </w:r>
      <w:r>
        <w:rPr>
          <w:sz w:val="21"/>
        </w:rPr>
        <w:t>Agency</w:t>
      </w:r>
      <w:r>
        <w:rPr>
          <w:spacing w:val="36"/>
          <w:sz w:val="21"/>
        </w:rPr>
        <w:t> </w:t>
      </w:r>
      <w:r>
        <w:rPr>
          <w:sz w:val="21"/>
        </w:rPr>
        <w:t>Services:</w:t>
      </w:r>
      <w:r>
        <w:rPr>
          <w:spacing w:val="36"/>
          <w:sz w:val="21"/>
        </w:rPr>
        <w:t> </w:t>
      </w:r>
      <w:r>
        <w:rPr>
          <w:sz w:val="21"/>
        </w:rPr>
        <w:t>activities</w:t>
      </w:r>
      <w:r>
        <w:rPr>
          <w:spacing w:val="36"/>
          <w:sz w:val="21"/>
        </w:rPr>
        <w:t> </w:t>
      </w:r>
      <w:r>
        <w:rPr>
          <w:sz w:val="21"/>
        </w:rPr>
        <w:t>consisting</w:t>
      </w:r>
      <w:r>
        <w:rPr>
          <w:spacing w:val="36"/>
          <w:sz w:val="21"/>
        </w:rPr>
        <w:t> </w:t>
      </w:r>
      <w:r>
        <w:rPr>
          <w:sz w:val="21"/>
        </w:rPr>
        <w:t>in</w:t>
      </w:r>
      <w:r>
        <w:rPr>
          <w:spacing w:val="36"/>
          <w:sz w:val="21"/>
        </w:rPr>
        <w:t> </w:t>
      </w:r>
      <w:r>
        <w:rPr>
          <w:sz w:val="21"/>
        </w:rPr>
        <w:t>representing,</w:t>
      </w:r>
      <w:r>
        <w:rPr>
          <w:spacing w:val="36"/>
          <w:sz w:val="21"/>
        </w:rPr>
        <w:t> </w:t>
      </w:r>
      <w:r>
        <w:rPr>
          <w:sz w:val="21"/>
        </w:rPr>
        <w:t>within</w:t>
      </w:r>
      <w:r>
        <w:rPr>
          <w:spacing w:val="36"/>
          <w:sz w:val="21"/>
        </w:rPr>
        <w:t> </w:t>
      </w:r>
      <w:r>
        <w:rPr>
          <w:sz w:val="21"/>
        </w:rPr>
        <w:t>a</w:t>
      </w:r>
      <w:r>
        <w:rPr>
          <w:spacing w:val="36"/>
          <w:sz w:val="21"/>
        </w:rPr>
        <w:t> </w:t>
      </w:r>
      <w:r>
        <w:rPr>
          <w:sz w:val="21"/>
        </w:rPr>
        <w:t>given</w:t>
      </w:r>
      <w:r>
        <w:rPr>
          <w:spacing w:val="36"/>
          <w:sz w:val="21"/>
        </w:rPr>
        <w:t> </w:t>
      </w:r>
      <w:r>
        <w:rPr>
          <w:sz w:val="21"/>
        </w:rPr>
        <w:t>geographic area, as an agent, the business interests of one or more shipping line or shipping companies, for the following purposes:</w:t>
      </w:r>
    </w:p>
    <w:p>
      <w:pPr>
        <w:pStyle w:val="ListParagraph"/>
        <w:numPr>
          <w:ilvl w:val="0"/>
          <w:numId w:val="15"/>
        </w:numPr>
        <w:tabs>
          <w:tab w:pos="932" w:val="left" w:leader="none"/>
        </w:tabs>
        <w:spacing w:line="252" w:lineRule="auto" w:before="230" w:after="0"/>
        <w:ind w:left="932" w:right="313" w:hanging="360"/>
        <w:jc w:val="left"/>
        <w:rPr>
          <w:sz w:val="21"/>
        </w:rPr>
      </w:pPr>
      <w:r>
        <w:rPr>
          <w:sz w:val="21"/>
        </w:rPr>
        <w:t>marketing and sales of maritime transport and related services, from quotation to invoicing, and issuance of bills of lading on behalf of the companies; acquisition and resale of the necessary related services, preparation of documentation, and provision of business </w:t>
      </w:r>
      <w:r>
        <w:rPr>
          <w:spacing w:val="-2"/>
          <w:sz w:val="21"/>
        </w:rPr>
        <w:t>information</w:t>
      </w:r>
    </w:p>
    <w:p>
      <w:pPr>
        <w:pStyle w:val="ListParagraph"/>
        <w:numPr>
          <w:ilvl w:val="0"/>
          <w:numId w:val="15"/>
        </w:numPr>
        <w:tabs>
          <w:tab w:pos="932" w:val="left" w:leader="none"/>
        </w:tabs>
        <w:spacing w:line="252" w:lineRule="auto" w:before="224" w:after="0"/>
        <w:ind w:left="932" w:right="697" w:hanging="360"/>
        <w:jc w:val="left"/>
        <w:rPr>
          <w:sz w:val="21"/>
        </w:rPr>
      </w:pPr>
      <w:r>
        <w:rPr>
          <w:sz w:val="21"/>
        </w:rPr>
        <w:t>acting on behalf of the companies organising the call of the ship or taking over cargoes when required.</w:t>
      </w:r>
    </w:p>
    <w:p>
      <w:pPr>
        <w:pStyle w:val="BodyText"/>
        <w:spacing w:before="10"/>
      </w:pPr>
    </w:p>
    <w:p>
      <w:pPr>
        <w:pStyle w:val="BodyText"/>
        <w:ind w:left="144"/>
      </w:pPr>
      <w:r>
        <w:rPr/>
        <w:t>Note</w:t>
      </w:r>
      <w:r>
        <w:rPr>
          <w:spacing w:val="7"/>
        </w:rPr>
        <w:t> </w:t>
      </w:r>
      <w:r>
        <w:rPr/>
        <w:t>on</w:t>
      </w:r>
      <w:r>
        <w:rPr>
          <w:spacing w:val="7"/>
        </w:rPr>
        <w:t> </w:t>
      </w:r>
      <w:r>
        <w:rPr/>
        <w:t>Liner</w:t>
      </w:r>
      <w:r>
        <w:rPr>
          <w:spacing w:val="7"/>
        </w:rPr>
        <w:t> </w:t>
      </w:r>
      <w:r>
        <w:rPr>
          <w:spacing w:val="-2"/>
        </w:rPr>
        <w:t>Shipping</w:t>
      </w:r>
    </w:p>
    <w:p>
      <w:pPr>
        <w:pStyle w:val="BodyText"/>
        <w:spacing w:before="26"/>
      </w:pPr>
    </w:p>
    <w:p>
      <w:pPr>
        <w:pStyle w:val="BodyText"/>
        <w:spacing w:line="252" w:lineRule="auto"/>
        <w:ind w:left="144" w:right="585"/>
      </w:pPr>
      <w:r>
        <w:rPr/>
        <w:t>Part</w:t>
      </w:r>
      <w:r>
        <w:rPr>
          <w:spacing w:val="28"/>
        </w:rPr>
        <w:t> </w:t>
      </w:r>
      <w:r>
        <w:rPr/>
        <w:t>X</w:t>
      </w:r>
      <w:r>
        <w:rPr>
          <w:spacing w:val="28"/>
        </w:rPr>
        <w:t> </w:t>
      </w:r>
      <w:r>
        <w:rPr/>
        <w:t>of</w:t>
      </w:r>
      <w:r>
        <w:rPr>
          <w:spacing w:val="28"/>
        </w:rPr>
        <w:t> </w:t>
      </w:r>
      <w:r>
        <w:rPr/>
        <w:t>the</w:t>
      </w:r>
      <w:r>
        <w:rPr>
          <w:spacing w:val="28"/>
        </w:rPr>
        <w:t> </w:t>
      </w:r>
      <w:r>
        <w:rPr/>
        <w:t>Trade</w:t>
      </w:r>
      <w:r>
        <w:rPr>
          <w:spacing w:val="28"/>
        </w:rPr>
        <w:t> </w:t>
      </w:r>
      <w:r>
        <w:rPr/>
        <w:t>Practices</w:t>
      </w:r>
      <w:r>
        <w:rPr>
          <w:spacing w:val="28"/>
        </w:rPr>
        <w:t> </w:t>
      </w:r>
      <w:r>
        <w:rPr/>
        <w:t>Act</w:t>
      </w:r>
      <w:r>
        <w:rPr>
          <w:spacing w:val="28"/>
        </w:rPr>
        <w:t> </w:t>
      </w:r>
      <w:r>
        <w:rPr/>
        <w:t>1974</w:t>
      </w:r>
      <w:r>
        <w:rPr>
          <w:spacing w:val="28"/>
        </w:rPr>
        <w:t> </w:t>
      </w:r>
      <w:r>
        <w:rPr/>
        <w:t>provides</w:t>
      </w:r>
      <w:r>
        <w:rPr>
          <w:spacing w:val="28"/>
        </w:rPr>
        <w:t> </w:t>
      </w:r>
      <w:r>
        <w:rPr/>
        <w:t>for</w:t>
      </w:r>
      <w:r>
        <w:rPr>
          <w:spacing w:val="28"/>
        </w:rPr>
        <w:t> </w:t>
      </w:r>
      <w:r>
        <w:rPr/>
        <w:t>exemptions</w:t>
      </w:r>
      <w:r>
        <w:rPr>
          <w:spacing w:val="28"/>
        </w:rPr>
        <w:t> </w:t>
      </w:r>
      <w:r>
        <w:rPr/>
        <w:t>from</w:t>
      </w:r>
      <w:r>
        <w:rPr>
          <w:spacing w:val="28"/>
        </w:rPr>
        <w:t> </w:t>
      </w:r>
      <w:r>
        <w:rPr/>
        <w:t>Australian</w:t>
      </w:r>
      <w:r>
        <w:rPr>
          <w:spacing w:val="28"/>
        </w:rPr>
        <w:t> </w:t>
      </w:r>
      <w:r>
        <w:rPr/>
        <w:t>anti-trust legislation so that liner shipping conferences can operate in and out of Australia.</w:t>
      </w:r>
      <w:r>
        <w:rPr>
          <w:spacing w:val="80"/>
        </w:rPr>
        <w:t> </w:t>
      </w:r>
      <w:r>
        <w:rPr/>
        <w:t>Part</w:t>
      </w:r>
      <w:r>
        <w:rPr>
          <w:spacing w:val="80"/>
        </w:rPr>
        <w:t> </w:t>
      </w:r>
      <w:r>
        <w:rPr/>
        <w:t>X requires that every ocean carrier who provides international liner cargo shipping services to or from</w:t>
      </w:r>
      <w:r>
        <w:rPr>
          <w:spacing w:val="80"/>
        </w:rPr>
        <w:t> </w:t>
      </w:r>
      <w:r>
        <w:rPr/>
        <w:t>Australia shall, at all times be represented by a person who is an individual resident in Australia</w:t>
      </w:r>
      <w:r>
        <w:rPr>
          <w:spacing w:val="80"/>
        </w:rPr>
        <w:t> </w:t>
      </w:r>
      <w:r>
        <w:rPr/>
        <w:t>(but not necessarily an Australian national) and has been appointed by the ocean carrier as the ocean carrier's agent for the purposes of Part X.</w:t>
      </w:r>
    </w:p>
    <w:p>
      <w:pPr>
        <w:pStyle w:val="BodyText"/>
        <w:spacing w:after="0" w:line="252" w:lineRule="auto"/>
        <w:sectPr>
          <w:pgSz w:w="11900" w:h="16840"/>
          <w:pgMar w:top="1200" w:bottom="280" w:left="992" w:right="992"/>
        </w:sect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1"/>
        <w:gridCol w:w="7474"/>
      </w:tblGrid>
      <w:tr>
        <w:trPr>
          <w:trHeight w:val="551" w:hRule="atLeast"/>
        </w:trPr>
        <w:tc>
          <w:tcPr>
            <w:tcW w:w="9855" w:type="dxa"/>
            <w:gridSpan w:val="2"/>
          </w:tcPr>
          <w:p>
            <w:pPr>
              <w:pStyle w:val="TableParagraph"/>
              <w:spacing w:before="169"/>
              <w:ind w:left="11"/>
              <w:jc w:val="center"/>
              <w:rPr>
                <w:b/>
                <w:i/>
                <w:sz w:val="28"/>
              </w:rPr>
            </w:pPr>
            <w:r>
              <w:rPr>
                <w:b/>
                <w:i/>
                <w:sz w:val="28"/>
              </w:rPr>
              <w:t>INVESTMENT</w:t>
            </w:r>
            <w:r>
              <w:rPr>
                <w:b/>
                <w:i/>
                <w:spacing w:val="-15"/>
                <w:sz w:val="28"/>
              </w:rPr>
              <w:t> </w:t>
            </w:r>
            <w:r>
              <w:rPr>
                <w:b/>
                <w:i/>
                <w:sz w:val="28"/>
              </w:rPr>
              <w:t>IN</w:t>
            </w:r>
            <w:r>
              <w:rPr>
                <w:b/>
                <w:i/>
                <w:spacing w:val="-15"/>
                <w:sz w:val="28"/>
              </w:rPr>
              <w:t> </w:t>
            </w:r>
            <w:r>
              <w:rPr>
                <w:b/>
                <w:i/>
                <w:sz w:val="28"/>
              </w:rPr>
              <w:t>NON-SERVICE</w:t>
            </w:r>
            <w:r>
              <w:rPr>
                <w:b/>
                <w:i/>
                <w:spacing w:val="-15"/>
                <w:sz w:val="28"/>
              </w:rPr>
              <w:t> </w:t>
            </w:r>
            <w:r>
              <w:rPr>
                <w:b/>
                <w:i/>
                <w:spacing w:val="-2"/>
                <w:sz w:val="28"/>
              </w:rPr>
              <w:t>SECTORS</w:t>
            </w:r>
          </w:p>
        </w:tc>
      </w:tr>
      <w:tr>
        <w:trPr>
          <w:trHeight w:val="642" w:hRule="atLeast"/>
        </w:trPr>
        <w:tc>
          <w:tcPr>
            <w:tcW w:w="2381" w:type="dxa"/>
          </w:tcPr>
          <w:p>
            <w:pPr>
              <w:pStyle w:val="TableParagraph"/>
              <w:ind w:left="110"/>
              <w:rPr>
                <w:b/>
                <w:sz w:val="19"/>
              </w:rPr>
            </w:pPr>
            <w:r>
              <w:rPr>
                <w:b/>
                <w:sz w:val="19"/>
              </w:rPr>
              <w:t>Sector</w:t>
            </w:r>
            <w:r>
              <w:rPr>
                <w:b/>
                <w:spacing w:val="14"/>
                <w:sz w:val="19"/>
              </w:rPr>
              <w:t> </w:t>
            </w:r>
            <w:r>
              <w:rPr>
                <w:b/>
                <w:sz w:val="19"/>
              </w:rPr>
              <w:t>or</w:t>
            </w:r>
            <w:r>
              <w:rPr>
                <w:b/>
                <w:spacing w:val="14"/>
                <w:sz w:val="19"/>
              </w:rPr>
              <w:t> </w:t>
            </w:r>
            <w:r>
              <w:rPr>
                <w:b/>
                <w:sz w:val="19"/>
              </w:rPr>
              <w:t>Sub-</w:t>
            </w:r>
            <w:r>
              <w:rPr>
                <w:b/>
                <w:spacing w:val="-2"/>
                <w:sz w:val="19"/>
              </w:rPr>
              <w:t>sector</w:t>
            </w:r>
          </w:p>
        </w:tc>
        <w:tc>
          <w:tcPr>
            <w:tcW w:w="7474" w:type="dxa"/>
          </w:tcPr>
          <w:p>
            <w:pPr>
              <w:pStyle w:val="TableParagraph"/>
              <w:ind w:left="6"/>
              <w:jc w:val="center"/>
              <w:rPr>
                <w:b/>
                <w:sz w:val="19"/>
              </w:rPr>
            </w:pPr>
            <w:r>
              <w:rPr>
                <w:b/>
                <w:spacing w:val="-2"/>
                <w:w w:val="105"/>
                <w:sz w:val="19"/>
              </w:rPr>
              <w:t>Limitations</w:t>
            </w:r>
          </w:p>
        </w:tc>
      </w:tr>
      <w:tr>
        <w:trPr>
          <w:trHeight w:val="676" w:hRule="atLeast"/>
        </w:trPr>
        <w:tc>
          <w:tcPr>
            <w:tcW w:w="9855" w:type="dxa"/>
            <w:gridSpan w:val="2"/>
          </w:tcPr>
          <w:p>
            <w:pPr>
              <w:pStyle w:val="TableParagraph"/>
              <w:spacing w:before="177"/>
              <w:ind w:left="110"/>
              <w:rPr>
                <w:b/>
                <w:i/>
                <w:sz w:val="21"/>
              </w:rPr>
            </w:pPr>
            <w:r>
              <w:rPr>
                <w:b/>
                <w:i/>
                <w:spacing w:val="-2"/>
                <w:sz w:val="21"/>
              </w:rPr>
              <w:t>MINING</w:t>
            </w:r>
          </w:p>
        </w:tc>
      </w:tr>
      <w:tr>
        <w:trPr>
          <w:trHeight w:val="978" w:hRule="atLeast"/>
        </w:trPr>
        <w:tc>
          <w:tcPr>
            <w:tcW w:w="2381" w:type="dxa"/>
          </w:tcPr>
          <w:p>
            <w:pPr>
              <w:pStyle w:val="TableParagraph"/>
              <w:ind w:left="110"/>
              <w:rPr>
                <w:sz w:val="19"/>
              </w:rPr>
            </w:pPr>
            <w:r>
              <w:rPr>
                <w:spacing w:val="-2"/>
                <w:w w:val="105"/>
                <w:sz w:val="19"/>
                <w:u w:val="single"/>
              </w:rPr>
              <w:t>Mining</w:t>
            </w:r>
          </w:p>
          <w:p>
            <w:pPr>
              <w:pStyle w:val="TableParagraph"/>
              <w:spacing w:line="230" w:lineRule="atLeast" w:before="104"/>
              <w:ind w:left="110" w:right="309"/>
              <w:rPr>
                <w:sz w:val="19"/>
              </w:rPr>
            </w:pPr>
            <w:r>
              <w:rPr>
                <w:w w:val="105"/>
                <w:sz w:val="19"/>
              </w:rPr>
              <w:t>Covers</w:t>
            </w:r>
            <w:r>
              <w:rPr>
                <w:spacing w:val="-14"/>
                <w:w w:val="105"/>
                <w:sz w:val="19"/>
              </w:rPr>
              <w:t> </w:t>
            </w:r>
            <w:r>
              <w:rPr>
                <w:w w:val="105"/>
                <w:sz w:val="19"/>
              </w:rPr>
              <w:t>all</w:t>
            </w:r>
            <w:r>
              <w:rPr>
                <w:spacing w:val="-14"/>
                <w:w w:val="105"/>
                <w:sz w:val="19"/>
              </w:rPr>
              <w:t> </w:t>
            </w:r>
            <w:r>
              <w:rPr>
                <w:w w:val="105"/>
                <w:sz w:val="19"/>
              </w:rPr>
              <w:t>mining</w:t>
            </w:r>
            <w:r>
              <w:rPr>
                <w:spacing w:val="-14"/>
                <w:w w:val="105"/>
                <w:sz w:val="19"/>
              </w:rPr>
              <w:t> </w:t>
            </w:r>
            <w:r>
              <w:rPr>
                <w:w w:val="105"/>
                <w:sz w:val="19"/>
              </w:rPr>
              <w:t>sub-</w:t>
            </w:r>
            <w:r>
              <w:rPr>
                <w:spacing w:val="-2"/>
                <w:w w:val="105"/>
                <w:sz w:val="19"/>
              </w:rPr>
              <w:t>sectors</w:t>
            </w:r>
          </w:p>
        </w:tc>
        <w:tc>
          <w:tcPr>
            <w:tcW w:w="7474" w:type="dxa"/>
          </w:tcPr>
          <w:p>
            <w:pPr>
              <w:pStyle w:val="TableParagraph"/>
              <w:spacing w:line="252" w:lineRule="auto"/>
              <w:ind w:left="105"/>
              <w:rPr>
                <w:sz w:val="19"/>
              </w:rPr>
            </w:pPr>
            <w:r>
              <w:rPr>
                <w:w w:val="105"/>
                <w:sz w:val="19"/>
              </w:rPr>
              <w:t>Subject</w:t>
            </w:r>
            <w:r>
              <w:rPr>
                <w:spacing w:val="-12"/>
                <w:w w:val="105"/>
                <w:sz w:val="19"/>
              </w:rPr>
              <w:t> </w:t>
            </w:r>
            <w:r>
              <w:rPr>
                <w:w w:val="105"/>
                <w:sz w:val="19"/>
              </w:rPr>
              <w:t>to</w:t>
            </w:r>
            <w:r>
              <w:rPr>
                <w:spacing w:val="-12"/>
                <w:w w:val="105"/>
                <w:sz w:val="19"/>
              </w:rPr>
              <w:t> </w:t>
            </w:r>
            <w:r>
              <w:rPr>
                <w:w w:val="105"/>
                <w:sz w:val="19"/>
              </w:rPr>
              <w:t>non-conforming</w:t>
            </w:r>
            <w:r>
              <w:rPr>
                <w:spacing w:val="-12"/>
                <w:w w:val="105"/>
                <w:sz w:val="19"/>
              </w:rPr>
              <w:t> </w:t>
            </w:r>
            <w:r>
              <w:rPr>
                <w:w w:val="105"/>
                <w:sz w:val="19"/>
              </w:rPr>
              <w:t>measures</w:t>
            </w:r>
            <w:r>
              <w:rPr>
                <w:spacing w:val="-12"/>
                <w:w w:val="105"/>
                <w:sz w:val="19"/>
              </w:rPr>
              <w:t> </w:t>
            </w:r>
            <w:r>
              <w:rPr>
                <w:w w:val="105"/>
                <w:sz w:val="19"/>
              </w:rPr>
              <w:t>at</w:t>
            </w:r>
            <w:r>
              <w:rPr>
                <w:spacing w:val="-12"/>
                <w:w w:val="105"/>
                <w:sz w:val="19"/>
              </w:rPr>
              <w:t> </w:t>
            </w:r>
            <w:r>
              <w:rPr>
                <w:w w:val="105"/>
                <w:sz w:val="19"/>
              </w:rPr>
              <w:t>regional</w:t>
            </w:r>
            <w:r>
              <w:rPr>
                <w:spacing w:val="-12"/>
                <w:w w:val="105"/>
                <w:sz w:val="19"/>
              </w:rPr>
              <w:t> </w:t>
            </w:r>
            <w:r>
              <w:rPr>
                <w:w w:val="105"/>
                <w:sz w:val="19"/>
              </w:rPr>
              <w:t>level</w:t>
            </w:r>
            <w:r>
              <w:rPr>
                <w:spacing w:val="-12"/>
                <w:w w:val="105"/>
                <w:sz w:val="19"/>
              </w:rPr>
              <w:t> </w:t>
            </w:r>
            <w:r>
              <w:rPr>
                <w:w w:val="105"/>
                <w:sz w:val="19"/>
              </w:rPr>
              <w:t>of</w:t>
            </w:r>
            <w:r>
              <w:rPr>
                <w:spacing w:val="-12"/>
                <w:w w:val="105"/>
                <w:sz w:val="19"/>
              </w:rPr>
              <w:t> </w:t>
            </w:r>
            <w:r>
              <w:rPr>
                <w:w w:val="105"/>
                <w:sz w:val="19"/>
              </w:rPr>
              <w:t>government.</w:t>
            </w:r>
            <w:r>
              <w:rPr>
                <w:spacing w:val="31"/>
                <w:w w:val="105"/>
                <w:sz w:val="19"/>
              </w:rPr>
              <w:t> </w:t>
            </w:r>
            <w:r>
              <w:rPr>
                <w:w w:val="105"/>
                <w:sz w:val="19"/>
              </w:rPr>
              <w:t>No</w:t>
            </w:r>
            <w:r>
              <w:rPr>
                <w:spacing w:val="-12"/>
                <w:w w:val="105"/>
                <w:sz w:val="19"/>
              </w:rPr>
              <w:t> </w:t>
            </w:r>
            <w:r>
              <w:rPr>
                <w:w w:val="105"/>
                <w:sz w:val="19"/>
              </w:rPr>
              <w:t>other </w:t>
            </w:r>
            <w:r>
              <w:rPr>
                <w:spacing w:val="-2"/>
                <w:w w:val="105"/>
                <w:sz w:val="19"/>
              </w:rPr>
              <w:t>limitations.</w:t>
            </w:r>
          </w:p>
        </w:tc>
      </w:tr>
      <w:tr>
        <w:trPr>
          <w:trHeight w:val="676" w:hRule="atLeast"/>
        </w:trPr>
        <w:tc>
          <w:tcPr>
            <w:tcW w:w="9855" w:type="dxa"/>
            <w:gridSpan w:val="2"/>
          </w:tcPr>
          <w:p>
            <w:pPr>
              <w:pStyle w:val="TableParagraph"/>
              <w:spacing w:before="177"/>
              <w:ind w:left="110"/>
              <w:rPr>
                <w:b/>
                <w:i/>
                <w:sz w:val="21"/>
              </w:rPr>
            </w:pPr>
            <w:r>
              <w:rPr>
                <w:b/>
                <w:i/>
                <w:spacing w:val="-2"/>
                <w:sz w:val="21"/>
              </w:rPr>
              <w:t>MANUFACTURING</w:t>
            </w:r>
          </w:p>
        </w:tc>
      </w:tr>
      <w:tr>
        <w:trPr>
          <w:trHeight w:val="1209" w:hRule="atLeast"/>
        </w:trPr>
        <w:tc>
          <w:tcPr>
            <w:tcW w:w="2381" w:type="dxa"/>
          </w:tcPr>
          <w:p>
            <w:pPr>
              <w:pStyle w:val="TableParagraph"/>
              <w:ind w:left="110"/>
              <w:rPr>
                <w:sz w:val="19"/>
              </w:rPr>
            </w:pPr>
            <w:r>
              <w:rPr>
                <w:spacing w:val="-2"/>
                <w:w w:val="105"/>
                <w:sz w:val="19"/>
                <w:u w:val="single"/>
              </w:rPr>
              <w:t>Manufacturing</w:t>
            </w:r>
          </w:p>
          <w:p>
            <w:pPr>
              <w:pStyle w:val="TableParagraph"/>
              <w:spacing w:line="230" w:lineRule="atLeast" w:before="104"/>
              <w:ind w:left="110" w:right="309"/>
              <w:rPr>
                <w:sz w:val="19"/>
              </w:rPr>
            </w:pPr>
            <w:r>
              <w:rPr>
                <w:w w:val="105"/>
                <w:sz w:val="19"/>
              </w:rPr>
              <w:t>Covers all </w:t>
            </w:r>
            <w:r>
              <w:rPr>
                <w:spacing w:val="-2"/>
                <w:w w:val="105"/>
                <w:sz w:val="19"/>
              </w:rPr>
              <w:t>manufacturing</w:t>
            </w:r>
            <w:r>
              <w:rPr>
                <w:spacing w:val="-12"/>
                <w:w w:val="105"/>
                <w:sz w:val="19"/>
              </w:rPr>
              <w:t> </w:t>
            </w:r>
            <w:r>
              <w:rPr>
                <w:spacing w:val="-2"/>
                <w:w w:val="105"/>
                <w:sz w:val="19"/>
              </w:rPr>
              <w:t>sub-sectors</w:t>
            </w:r>
          </w:p>
        </w:tc>
        <w:tc>
          <w:tcPr>
            <w:tcW w:w="7474" w:type="dxa"/>
          </w:tcPr>
          <w:p>
            <w:pPr>
              <w:pStyle w:val="TableParagraph"/>
              <w:spacing w:line="252" w:lineRule="auto"/>
              <w:ind w:left="105"/>
              <w:rPr>
                <w:sz w:val="19"/>
              </w:rPr>
            </w:pPr>
            <w:r>
              <w:rPr>
                <w:w w:val="105"/>
                <w:sz w:val="19"/>
              </w:rPr>
              <w:t>Subject</w:t>
            </w:r>
            <w:r>
              <w:rPr>
                <w:spacing w:val="-12"/>
                <w:w w:val="105"/>
                <w:sz w:val="19"/>
              </w:rPr>
              <w:t> </w:t>
            </w:r>
            <w:r>
              <w:rPr>
                <w:w w:val="105"/>
                <w:sz w:val="19"/>
              </w:rPr>
              <w:t>to</w:t>
            </w:r>
            <w:r>
              <w:rPr>
                <w:spacing w:val="-12"/>
                <w:w w:val="105"/>
                <w:sz w:val="19"/>
              </w:rPr>
              <w:t> </w:t>
            </w:r>
            <w:r>
              <w:rPr>
                <w:w w:val="105"/>
                <w:sz w:val="19"/>
              </w:rPr>
              <w:t>non-conforming</w:t>
            </w:r>
            <w:r>
              <w:rPr>
                <w:spacing w:val="-12"/>
                <w:w w:val="105"/>
                <w:sz w:val="19"/>
              </w:rPr>
              <w:t> </w:t>
            </w:r>
            <w:r>
              <w:rPr>
                <w:w w:val="105"/>
                <w:sz w:val="19"/>
              </w:rPr>
              <w:t>measures</w:t>
            </w:r>
            <w:r>
              <w:rPr>
                <w:spacing w:val="-12"/>
                <w:w w:val="105"/>
                <w:sz w:val="19"/>
              </w:rPr>
              <w:t> </w:t>
            </w:r>
            <w:r>
              <w:rPr>
                <w:w w:val="105"/>
                <w:sz w:val="19"/>
              </w:rPr>
              <w:t>at</w:t>
            </w:r>
            <w:r>
              <w:rPr>
                <w:spacing w:val="-12"/>
                <w:w w:val="105"/>
                <w:sz w:val="19"/>
              </w:rPr>
              <w:t> </w:t>
            </w:r>
            <w:r>
              <w:rPr>
                <w:w w:val="105"/>
                <w:sz w:val="19"/>
              </w:rPr>
              <w:t>regional</w:t>
            </w:r>
            <w:r>
              <w:rPr>
                <w:spacing w:val="-12"/>
                <w:w w:val="105"/>
                <w:sz w:val="19"/>
              </w:rPr>
              <w:t> </w:t>
            </w:r>
            <w:r>
              <w:rPr>
                <w:w w:val="105"/>
                <w:sz w:val="19"/>
              </w:rPr>
              <w:t>level</w:t>
            </w:r>
            <w:r>
              <w:rPr>
                <w:spacing w:val="-12"/>
                <w:w w:val="105"/>
                <w:sz w:val="19"/>
              </w:rPr>
              <w:t> </w:t>
            </w:r>
            <w:r>
              <w:rPr>
                <w:w w:val="105"/>
                <w:sz w:val="19"/>
              </w:rPr>
              <w:t>of</w:t>
            </w:r>
            <w:r>
              <w:rPr>
                <w:spacing w:val="-12"/>
                <w:w w:val="105"/>
                <w:sz w:val="19"/>
              </w:rPr>
              <w:t> </w:t>
            </w:r>
            <w:r>
              <w:rPr>
                <w:w w:val="105"/>
                <w:sz w:val="19"/>
              </w:rPr>
              <w:t>government.</w:t>
            </w:r>
            <w:r>
              <w:rPr>
                <w:spacing w:val="31"/>
                <w:w w:val="105"/>
                <w:sz w:val="19"/>
              </w:rPr>
              <w:t> </w:t>
            </w:r>
            <w:r>
              <w:rPr>
                <w:w w:val="105"/>
                <w:sz w:val="19"/>
              </w:rPr>
              <w:t>No</w:t>
            </w:r>
            <w:r>
              <w:rPr>
                <w:spacing w:val="-12"/>
                <w:w w:val="105"/>
                <w:sz w:val="19"/>
              </w:rPr>
              <w:t> </w:t>
            </w:r>
            <w:r>
              <w:rPr>
                <w:w w:val="105"/>
                <w:sz w:val="19"/>
              </w:rPr>
              <w:t>other </w:t>
            </w:r>
            <w:r>
              <w:rPr>
                <w:spacing w:val="-2"/>
                <w:w w:val="105"/>
                <w:sz w:val="19"/>
              </w:rPr>
              <w:t>limitations.</w:t>
            </w:r>
          </w:p>
        </w:tc>
      </w:tr>
    </w:tbl>
    <w:p>
      <w:pPr>
        <w:pStyle w:val="TableParagraph"/>
        <w:spacing w:after="0" w:line="252" w:lineRule="auto"/>
        <w:rPr>
          <w:sz w:val="19"/>
        </w:rPr>
        <w:sectPr>
          <w:pgSz w:w="11900" w:h="16840"/>
          <w:pgMar w:top="1500" w:bottom="280" w:left="992" w:right="992"/>
        </w:sectPr>
      </w:pPr>
    </w:p>
    <w:p>
      <w:pPr>
        <w:pStyle w:val="BodyText"/>
        <w:spacing w:before="4"/>
        <w:rPr>
          <w:sz w:val="17"/>
        </w:rPr>
      </w:pPr>
    </w:p>
    <w:sectPr>
      <w:pgSz w:w="11900" w:h="16840"/>
      <w:pgMar w:top="19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932" w:hanging="360"/>
      </w:pPr>
      <w:rPr>
        <w:rFonts w:hint="default" w:ascii="Arial" w:hAnsi="Arial" w:eastAsia="Arial" w:cs="Arial"/>
        <w:b w:val="0"/>
        <w:bCs w:val="0"/>
        <w:i w:val="0"/>
        <w:iCs w:val="0"/>
        <w:spacing w:val="0"/>
        <w:w w:val="102"/>
        <w:sz w:val="21"/>
        <w:szCs w:val="21"/>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735" w:hanging="360"/>
      </w:pPr>
      <w:rPr>
        <w:rFonts w:hint="default"/>
        <w:lang w:val="en-US" w:eastAsia="en-US" w:bidi="ar-SA"/>
      </w:rPr>
    </w:lvl>
    <w:lvl w:ilvl="3">
      <w:start w:val="0"/>
      <w:numFmt w:val="bullet"/>
      <w:lvlText w:val="•"/>
      <w:lvlJc w:val="left"/>
      <w:pPr>
        <w:ind w:left="3632" w:hanging="360"/>
      </w:pPr>
      <w:rPr>
        <w:rFonts w:hint="default"/>
        <w:lang w:val="en-US" w:eastAsia="en-US" w:bidi="ar-SA"/>
      </w:rPr>
    </w:lvl>
    <w:lvl w:ilvl="4">
      <w:start w:val="0"/>
      <w:numFmt w:val="bullet"/>
      <w:lvlText w:val="•"/>
      <w:lvlJc w:val="left"/>
      <w:pPr>
        <w:ind w:left="4530" w:hanging="360"/>
      </w:pPr>
      <w:rPr>
        <w:rFonts w:hint="default"/>
        <w:lang w:val="en-US" w:eastAsia="en-US" w:bidi="ar-SA"/>
      </w:rPr>
    </w:lvl>
    <w:lvl w:ilvl="5">
      <w:start w:val="0"/>
      <w:numFmt w:val="bullet"/>
      <w:lvlText w:val="•"/>
      <w:lvlJc w:val="left"/>
      <w:pPr>
        <w:ind w:left="5428" w:hanging="360"/>
      </w:pPr>
      <w:rPr>
        <w:rFonts w:hint="default"/>
        <w:lang w:val="en-US" w:eastAsia="en-US" w:bidi="ar-SA"/>
      </w:rPr>
    </w:lvl>
    <w:lvl w:ilvl="6">
      <w:start w:val="0"/>
      <w:numFmt w:val="bullet"/>
      <w:lvlText w:val="•"/>
      <w:lvlJc w:val="left"/>
      <w:pPr>
        <w:ind w:left="6325" w:hanging="360"/>
      </w:pPr>
      <w:rPr>
        <w:rFonts w:hint="default"/>
        <w:lang w:val="en-US" w:eastAsia="en-US" w:bidi="ar-SA"/>
      </w:rPr>
    </w:lvl>
    <w:lvl w:ilvl="7">
      <w:start w:val="0"/>
      <w:numFmt w:val="bullet"/>
      <w:lvlText w:val="•"/>
      <w:lvlJc w:val="left"/>
      <w:pPr>
        <w:ind w:left="7223"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13">
    <w:multiLevelType w:val="hybridMultilevel"/>
    <w:lvl w:ilvl="0">
      <w:start w:val="1"/>
      <w:numFmt w:val="decimal"/>
      <w:lvlText w:val="%1."/>
      <w:lvlJc w:val="left"/>
      <w:pPr>
        <w:ind w:left="572" w:hanging="370"/>
        <w:jc w:val="left"/>
      </w:pPr>
      <w:rPr>
        <w:rFonts w:hint="default"/>
        <w:spacing w:val="-1"/>
        <w:w w:val="102"/>
        <w:lang w:val="en-US" w:eastAsia="en-US" w:bidi="ar-SA"/>
      </w:rPr>
    </w:lvl>
    <w:lvl w:ilvl="1">
      <w:start w:val="0"/>
      <w:numFmt w:val="bullet"/>
      <w:lvlText w:val=""/>
      <w:lvlJc w:val="left"/>
      <w:pPr>
        <w:ind w:left="864" w:hanging="360"/>
      </w:pPr>
      <w:rPr>
        <w:rFonts w:hint="default" w:ascii="Symbol" w:hAnsi="Symbol" w:eastAsia="Symbol" w:cs="Symbol"/>
        <w:b w:val="0"/>
        <w:bCs w:val="0"/>
        <w:i w:val="0"/>
        <w:iCs w:val="0"/>
        <w:spacing w:val="0"/>
        <w:w w:val="78"/>
        <w:sz w:val="21"/>
        <w:szCs w:val="21"/>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878" w:hanging="360"/>
      </w:pPr>
      <w:rPr>
        <w:rFonts w:hint="default"/>
        <w:lang w:val="en-US" w:eastAsia="en-US" w:bidi="ar-SA"/>
      </w:rPr>
    </w:lvl>
    <w:lvl w:ilvl="5">
      <w:start w:val="0"/>
      <w:numFmt w:val="bullet"/>
      <w:lvlText w:val="•"/>
      <w:lvlJc w:val="left"/>
      <w:pPr>
        <w:ind w:left="4884" w:hanging="360"/>
      </w:pPr>
      <w:rPr>
        <w:rFonts w:hint="default"/>
        <w:lang w:val="en-US" w:eastAsia="en-US" w:bidi="ar-SA"/>
      </w:rPr>
    </w:lvl>
    <w:lvl w:ilvl="6">
      <w:start w:val="0"/>
      <w:numFmt w:val="bullet"/>
      <w:lvlText w:val="•"/>
      <w:lvlJc w:val="left"/>
      <w:pPr>
        <w:ind w:left="5891" w:hanging="360"/>
      </w:pPr>
      <w:rPr>
        <w:rFonts w:hint="default"/>
        <w:lang w:val="en-US" w:eastAsia="en-US" w:bidi="ar-SA"/>
      </w:rPr>
    </w:lvl>
    <w:lvl w:ilvl="7">
      <w:start w:val="0"/>
      <w:numFmt w:val="bullet"/>
      <w:lvlText w:val="•"/>
      <w:lvlJc w:val="left"/>
      <w:pPr>
        <w:ind w:left="6897" w:hanging="360"/>
      </w:pPr>
      <w:rPr>
        <w:rFonts w:hint="default"/>
        <w:lang w:val="en-US" w:eastAsia="en-US" w:bidi="ar-SA"/>
      </w:rPr>
    </w:lvl>
    <w:lvl w:ilvl="8">
      <w:start w:val="0"/>
      <w:numFmt w:val="bullet"/>
      <w:lvlText w:val="•"/>
      <w:lvlJc w:val="left"/>
      <w:pPr>
        <w:ind w:left="7903" w:hanging="360"/>
      </w:pPr>
      <w:rPr>
        <w:rFonts w:hint="default"/>
        <w:lang w:val="en-US" w:eastAsia="en-US" w:bidi="ar-SA"/>
      </w:rPr>
    </w:lvl>
  </w:abstractNum>
  <w:abstractNum w:abstractNumId="12">
    <w:multiLevelType w:val="hybridMultilevel"/>
    <w:lvl w:ilvl="0">
      <w:start w:val="1"/>
      <w:numFmt w:val="lowerLetter"/>
      <w:lvlText w:val="%1)"/>
      <w:lvlJc w:val="left"/>
      <w:pPr>
        <w:ind w:left="830"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015" w:hanging="360"/>
      </w:pPr>
      <w:rPr>
        <w:rFonts w:hint="default"/>
        <w:lang w:val="en-US" w:eastAsia="en-US" w:bidi="ar-SA"/>
      </w:rPr>
    </w:lvl>
    <w:lvl w:ilvl="2">
      <w:start w:val="0"/>
      <w:numFmt w:val="bullet"/>
      <w:lvlText w:val="•"/>
      <w:lvlJc w:val="left"/>
      <w:pPr>
        <w:ind w:left="1190" w:hanging="360"/>
      </w:pPr>
      <w:rPr>
        <w:rFonts w:hint="default"/>
        <w:lang w:val="en-US" w:eastAsia="en-US" w:bidi="ar-SA"/>
      </w:rPr>
    </w:lvl>
    <w:lvl w:ilvl="3">
      <w:start w:val="0"/>
      <w:numFmt w:val="bullet"/>
      <w:lvlText w:val="•"/>
      <w:lvlJc w:val="left"/>
      <w:pPr>
        <w:ind w:left="1365" w:hanging="360"/>
      </w:pPr>
      <w:rPr>
        <w:rFonts w:hint="default"/>
        <w:lang w:val="en-US" w:eastAsia="en-US" w:bidi="ar-SA"/>
      </w:rPr>
    </w:lvl>
    <w:lvl w:ilvl="4">
      <w:start w:val="0"/>
      <w:numFmt w:val="bullet"/>
      <w:lvlText w:val="•"/>
      <w:lvlJc w:val="left"/>
      <w:pPr>
        <w:ind w:left="1540" w:hanging="360"/>
      </w:pPr>
      <w:rPr>
        <w:rFonts w:hint="default"/>
        <w:lang w:val="en-US" w:eastAsia="en-US" w:bidi="ar-SA"/>
      </w:rPr>
    </w:lvl>
    <w:lvl w:ilvl="5">
      <w:start w:val="0"/>
      <w:numFmt w:val="bullet"/>
      <w:lvlText w:val="•"/>
      <w:lvlJc w:val="left"/>
      <w:pPr>
        <w:ind w:left="1716" w:hanging="360"/>
      </w:pPr>
      <w:rPr>
        <w:rFonts w:hint="default"/>
        <w:lang w:val="en-US" w:eastAsia="en-US" w:bidi="ar-SA"/>
      </w:rPr>
    </w:lvl>
    <w:lvl w:ilvl="6">
      <w:start w:val="0"/>
      <w:numFmt w:val="bullet"/>
      <w:lvlText w:val="•"/>
      <w:lvlJc w:val="left"/>
      <w:pPr>
        <w:ind w:left="1891" w:hanging="360"/>
      </w:pPr>
      <w:rPr>
        <w:rFonts w:hint="default"/>
        <w:lang w:val="en-US" w:eastAsia="en-US" w:bidi="ar-SA"/>
      </w:rPr>
    </w:lvl>
    <w:lvl w:ilvl="7">
      <w:start w:val="0"/>
      <w:numFmt w:val="bullet"/>
      <w:lvlText w:val="•"/>
      <w:lvlJc w:val="left"/>
      <w:pPr>
        <w:ind w:left="2066" w:hanging="360"/>
      </w:pPr>
      <w:rPr>
        <w:rFonts w:hint="default"/>
        <w:lang w:val="en-US" w:eastAsia="en-US" w:bidi="ar-SA"/>
      </w:rPr>
    </w:lvl>
    <w:lvl w:ilvl="8">
      <w:start w:val="0"/>
      <w:numFmt w:val="bullet"/>
      <w:lvlText w:val="•"/>
      <w:lvlJc w:val="left"/>
      <w:pPr>
        <w:ind w:left="2241" w:hanging="360"/>
      </w:pPr>
      <w:rPr>
        <w:rFonts w:hint="default"/>
        <w:lang w:val="en-US" w:eastAsia="en-US" w:bidi="ar-SA"/>
      </w:rPr>
    </w:lvl>
  </w:abstractNum>
  <w:abstractNum w:abstractNumId="11">
    <w:multiLevelType w:val="hybridMultilevel"/>
    <w:lvl w:ilvl="0">
      <w:start w:val="0"/>
      <w:numFmt w:val="bullet"/>
      <w:lvlText w:val="-"/>
      <w:lvlJc w:val="left"/>
      <w:pPr>
        <w:ind w:left="470" w:hanging="360"/>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691" w:hanging="360"/>
      </w:pPr>
      <w:rPr>
        <w:rFonts w:hint="default"/>
        <w:lang w:val="en-US" w:eastAsia="en-US" w:bidi="ar-SA"/>
      </w:rPr>
    </w:lvl>
    <w:lvl w:ilvl="2">
      <w:start w:val="0"/>
      <w:numFmt w:val="bullet"/>
      <w:lvlText w:val="•"/>
      <w:lvlJc w:val="left"/>
      <w:pPr>
        <w:ind w:left="902" w:hanging="360"/>
      </w:pPr>
      <w:rPr>
        <w:rFonts w:hint="default"/>
        <w:lang w:val="en-US" w:eastAsia="en-US" w:bidi="ar-SA"/>
      </w:rPr>
    </w:lvl>
    <w:lvl w:ilvl="3">
      <w:start w:val="0"/>
      <w:numFmt w:val="bullet"/>
      <w:lvlText w:val="•"/>
      <w:lvlJc w:val="left"/>
      <w:pPr>
        <w:ind w:left="1113" w:hanging="360"/>
      </w:pPr>
      <w:rPr>
        <w:rFonts w:hint="default"/>
        <w:lang w:val="en-US" w:eastAsia="en-US" w:bidi="ar-SA"/>
      </w:rPr>
    </w:lvl>
    <w:lvl w:ilvl="4">
      <w:start w:val="0"/>
      <w:numFmt w:val="bullet"/>
      <w:lvlText w:val="•"/>
      <w:lvlJc w:val="left"/>
      <w:pPr>
        <w:ind w:left="1324" w:hanging="360"/>
      </w:pPr>
      <w:rPr>
        <w:rFonts w:hint="default"/>
        <w:lang w:val="en-US" w:eastAsia="en-US" w:bidi="ar-SA"/>
      </w:rPr>
    </w:lvl>
    <w:lvl w:ilvl="5">
      <w:start w:val="0"/>
      <w:numFmt w:val="bullet"/>
      <w:lvlText w:val="•"/>
      <w:lvlJc w:val="left"/>
      <w:pPr>
        <w:ind w:left="1536" w:hanging="360"/>
      </w:pPr>
      <w:rPr>
        <w:rFonts w:hint="default"/>
        <w:lang w:val="en-US" w:eastAsia="en-US" w:bidi="ar-SA"/>
      </w:rPr>
    </w:lvl>
    <w:lvl w:ilvl="6">
      <w:start w:val="0"/>
      <w:numFmt w:val="bullet"/>
      <w:lvlText w:val="•"/>
      <w:lvlJc w:val="left"/>
      <w:pPr>
        <w:ind w:left="1747"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69" w:hanging="360"/>
      </w:pPr>
      <w:rPr>
        <w:rFonts w:hint="default"/>
        <w:lang w:val="en-US" w:eastAsia="en-US" w:bidi="ar-SA"/>
      </w:rPr>
    </w:lvl>
  </w:abstractNum>
  <w:abstractNum w:abstractNumId="10">
    <w:multiLevelType w:val="hybridMultilevel"/>
    <w:lvl w:ilvl="0">
      <w:start w:val="7"/>
      <w:numFmt w:val="decimal"/>
      <w:lvlText w:val="%1."/>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691" w:hanging="360"/>
      </w:pPr>
      <w:rPr>
        <w:rFonts w:hint="default"/>
        <w:lang w:val="en-US" w:eastAsia="en-US" w:bidi="ar-SA"/>
      </w:rPr>
    </w:lvl>
    <w:lvl w:ilvl="2">
      <w:start w:val="0"/>
      <w:numFmt w:val="bullet"/>
      <w:lvlText w:val="•"/>
      <w:lvlJc w:val="left"/>
      <w:pPr>
        <w:ind w:left="902" w:hanging="360"/>
      </w:pPr>
      <w:rPr>
        <w:rFonts w:hint="default"/>
        <w:lang w:val="en-US" w:eastAsia="en-US" w:bidi="ar-SA"/>
      </w:rPr>
    </w:lvl>
    <w:lvl w:ilvl="3">
      <w:start w:val="0"/>
      <w:numFmt w:val="bullet"/>
      <w:lvlText w:val="•"/>
      <w:lvlJc w:val="left"/>
      <w:pPr>
        <w:ind w:left="1113" w:hanging="360"/>
      </w:pPr>
      <w:rPr>
        <w:rFonts w:hint="default"/>
        <w:lang w:val="en-US" w:eastAsia="en-US" w:bidi="ar-SA"/>
      </w:rPr>
    </w:lvl>
    <w:lvl w:ilvl="4">
      <w:start w:val="0"/>
      <w:numFmt w:val="bullet"/>
      <w:lvlText w:val="•"/>
      <w:lvlJc w:val="left"/>
      <w:pPr>
        <w:ind w:left="1324" w:hanging="360"/>
      </w:pPr>
      <w:rPr>
        <w:rFonts w:hint="default"/>
        <w:lang w:val="en-US" w:eastAsia="en-US" w:bidi="ar-SA"/>
      </w:rPr>
    </w:lvl>
    <w:lvl w:ilvl="5">
      <w:start w:val="0"/>
      <w:numFmt w:val="bullet"/>
      <w:lvlText w:val="•"/>
      <w:lvlJc w:val="left"/>
      <w:pPr>
        <w:ind w:left="1536" w:hanging="360"/>
      </w:pPr>
      <w:rPr>
        <w:rFonts w:hint="default"/>
        <w:lang w:val="en-US" w:eastAsia="en-US" w:bidi="ar-SA"/>
      </w:rPr>
    </w:lvl>
    <w:lvl w:ilvl="6">
      <w:start w:val="0"/>
      <w:numFmt w:val="bullet"/>
      <w:lvlText w:val="•"/>
      <w:lvlJc w:val="left"/>
      <w:pPr>
        <w:ind w:left="1747"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69" w:hanging="360"/>
      </w:pPr>
      <w:rPr>
        <w:rFonts w:hint="default"/>
        <w:lang w:val="en-US" w:eastAsia="en-US" w:bidi="ar-SA"/>
      </w:rPr>
    </w:lvl>
  </w:abstractNum>
  <w:abstractNum w:abstractNumId="9">
    <w:multiLevelType w:val="hybridMultilevel"/>
    <w:lvl w:ilvl="0">
      <w:start w:val="5"/>
      <w:numFmt w:val="lowerLetter"/>
      <w:lvlText w:val="%1."/>
      <w:lvlJc w:val="left"/>
      <w:pPr>
        <w:ind w:left="652"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046" w:hanging="360"/>
      </w:pPr>
      <w:rPr>
        <w:rFonts w:hint="default"/>
        <w:lang w:val="en-US" w:eastAsia="en-US" w:bidi="ar-SA"/>
      </w:rPr>
    </w:lvl>
    <w:lvl w:ilvl="3">
      <w:start w:val="0"/>
      <w:numFmt w:val="bullet"/>
      <w:lvlText w:val="•"/>
      <w:lvlJc w:val="left"/>
      <w:pPr>
        <w:ind w:left="1239" w:hanging="360"/>
      </w:pPr>
      <w:rPr>
        <w:rFonts w:hint="default"/>
        <w:lang w:val="en-US" w:eastAsia="en-US" w:bidi="ar-SA"/>
      </w:rPr>
    </w:lvl>
    <w:lvl w:ilvl="4">
      <w:start w:val="0"/>
      <w:numFmt w:val="bullet"/>
      <w:lvlText w:val="•"/>
      <w:lvlJc w:val="left"/>
      <w:pPr>
        <w:ind w:left="1432" w:hanging="360"/>
      </w:pPr>
      <w:rPr>
        <w:rFonts w:hint="default"/>
        <w:lang w:val="en-US" w:eastAsia="en-US" w:bidi="ar-SA"/>
      </w:rPr>
    </w:lvl>
    <w:lvl w:ilvl="5">
      <w:start w:val="0"/>
      <w:numFmt w:val="bullet"/>
      <w:lvlText w:val="•"/>
      <w:lvlJc w:val="left"/>
      <w:pPr>
        <w:ind w:left="1626" w:hanging="360"/>
      </w:pPr>
      <w:rPr>
        <w:rFonts w:hint="default"/>
        <w:lang w:val="en-US" w:eastAsia="en-US" w:bidi="ar-SA"/>
      </w:rPr>
    </w:lvl>
    <w:lvl w:ilvl="6">
      <w:start w:val="0"/>
      <w:numFmt w:val="bullet"/>
      <w:lvlText w:val="•"/>
      <w:lvlJc w:val="left"/>
      <w:pPr>
        <w:ind w:left="1819" w:hanging="360"/>
      </w:pPr>
      <w:rPr>
        <w:rFonts w:hint="default"/>
        <w:lang w:val="en-US" w:eastAsia="en-US" w:bidi="ar-SA"/>
      </w:rPr>
    </w:lvl>
    <w:lvl w:ilvl="7">
      <w:start w:val="0"/>
      <w:numFmt w:val="bullet"/>
      <w:lvlText w:val="•"/>
      <w:lvlJc w:val="left"/>
      <w:pPr>
        <w:ind w:left="2012" w:hanging="360"/>
      </w:pPr>
      <w:rPr>
        <w:rFonts w:hint="default"/>
        <w:lang w:val="en-US" w:eastAsia="en-US" w:bidi="ar-SA"/>
      </w:rPr>
    </w:lvl>
    <w:lvl w:ilvl="8">
      <w:start w:val="0"/>
      <w:numFmt w:val="bullet"/>
      <w:lvlText w:val="•"/>
      <w:lvlJc w:val="left"/>
      <w:pPr>
        <w:ind w:left="2205" w:hanging="360"/>
      </w:pPr>
      <w:rPr>
        <w:rFonts w:hint="default"/>
        <w:lang w:val="en-US" w:eastAsia="en-US" w:bidi="ar-SA"/>
      </w:rPr>
    </w:lvl>
  </w:abstractNum>
  <w:abstractNum w:abstractNumId="8">
    <w:multiLevelType w:val="hybridMultilevel"/>
    <w:lvl w:ilvl="0">
      <w:start w:val="1"/>
      <w:numFmt w:val="decimal"/>
      <w:lvlText w:val="%1."/>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1">
      <w:start w:val="1"/>
      <w:numFmt w:val="lowerLetter"/>
      <w:lvlText w:val="%2."/>
      <w:lvlJc w:val="left"/>
      <w:pPr>
        <w:ind w:left="652" w:hanging="360"/>
        <w:jc w:val="left"/>
      </w:pPr>
      <w:rPr>
        <w:rFonts w:hint="default" w:ascii="Arial" w:hAnsi="Arial" w:eastAsia="Arial" w:cs="Arial"/>
        <w:b w:val="0"/>
        <w:bCs w:val="0"/>
        <w:i w:val="0"/>
        <w:iCs w:val="0"/>
        <w:spacing w:val="0"/>
        <w:w w:val="103"/>
        <w:sz w:val="19"/>
        <w:szCs w:val="19"/>
        <w:lang w:val="en-US" w:eastAsia="en-US" w:bidi="ar-SA"/>
      </w:rPr>
    </w:lvl>
    <w:lvl w:ilvl="2">
      <w:start w:val="0"/>
      <w:numFmt w:val="bullet"/>
      <w:lvlText w:val="•"/>
      <w:lvlJc w:val="left"/>
      <w:pPr>
        <w:ind w:left="874" w:hanging="360"/>
      </w:pPr>
      <w:rPr>
        <w:rFonts w:hint="default"/>
        <w:lang w:val="en-US" w:eastAsia="en-US" w:bidi="ar-SA"/>
      </w:rPr>
    </w:lvl>
    <w:lvl w:ilvl="3">
      <w:start w:val="0"/>
      <w:numFmt w:val="bullet"/>
      <w:lvlText w:val="•"/>
      <w:lvlJc w:val="left"/>
      <w:pPr>
        <w:ind w:left="1089" w:hanging="360"/>
      </w:pPr>
      <w:rPr>
        <w:rFonts w:hint="default"/>
        <w:lang w:val="en-US" w:eastAsia="en-US" w:bidi="ar-SA"/>
      </w:rPr>
    </w:lvl>
    <w:lvl w:ilvl="4">
      <w:start w:val="0"/>
      <w:numFmt w:val="bullet"/>
      <w:lvlText w:val="•"/>
      <w:lvlJc w:val="left"/>
      <w:pPr>
        <w:ind w:left="1304" w:hanging="360"/>
      </w:pPr>
      <w:rPr>
        <w:rFonts w:hint="default"/>
        <w:lang w:val="en-US" w:eastAsia="en-US" w:bidi="ar-SA"/>
      </w:rPr>
    </w:lvl>
    <w:lvl w:ilvl="5">
      <w:start w:val="0"/>
      <w:numFmt w:val="bullet"/>
      <w:lvlText w:val="•"/>
      <w:lvlJc w:val="left"/>
      <w:pPr>
        <w:ind w:left="1518" w:hanging="360"/>
      </w:pPr>
      <w:rPr>
        <w:rFonts w:hint="default"/>
        <w:lang w:val="en-US" w:eastAsia="en-US" w:bidi="ar-SA"/>
      </w:rPr>
    </w:lvl>
    <w:lvl w:ilvl="6">
      <w:start w:val="0"/>
      <w:numFmt w:val="bullet"/>
      <w:lvlText w:val="•"/>
      <w:lvlJc w:val="left"/>
      <w:pPr>
        <w:ind w:left="1733" w:hanging="360"/>
      </w:pPr>
      <w:rPr>
        <w:rFonts w:hint="default"/>
        <w:lang w:val="en-US" w:eastAsia="en-US" w:bidi="ar-SA"/>
      </w:rPr>
    </w:lvl>
    <w:lvl w:ilvl="7">
      <w:start w:val="0"/>
      <w:numFmt w:val="bullet"/>
      <w:lvlText w:val="•"/>
      <w:lvlJc w:val="left"/>
      <w:pPr>
        <w:ind w:left="1948" w:hanging="360"/>
      </w:pPr>
      <w:rPr>
        <w:rFonts w:hint="default"/>
        <w:lang w:val="en-US" w:eastAsia="en-US" w:bidi="ar-SA"/>
      </w:rPr>
    </w:lvl>
    <w:lvl w:ilvl="8">
      <w:start w:val="0"/>
      <w:numFmt w:val="bullet"/>
      <w:lvlText w:val="•"/>
      <w:lvlJc w:val="left"/>
      <w:pPr>
        <w:ind w:left="2162" w:hanging="360"/>
      </w:pPr>
      <w:rPr>
        <w:rFonts w:hint="default"/>
        <w:lang w:val="en-US" w:eastAsia="en-US" w:bidi="ar-SA"/>
      </w:rPr>
    </w:lvl>
  </w:abstractNum>
  <w:abstractNum w:abstractNumId="7">
    <w:multiLevelType w:val="hybridMultilevel"/>
    <w:lvl w:ilvl="0">
      <w:start w:val="1"/>
      <w:numFmt w:val="decimal"/>
      <w:lvlText w:val="%1."/>
      <w:lvlJc w:val="left"/>
      <w:pPr>
        <w:ind w:left="465" w:hanging="356"/>
        <w:jc w:val="left"/>
      </w:pPr>
      <w:rPr>
        <w:rFonts w:hint="default" w:ascii="Arial" w:hAnsi="Arial" w:eastAsia="Arial" w:cs="Arial"/>
        <w:b w:val="0"/>
        <w:bCs w:val="0"/>
        <w:i w:val="0"/>
        <w:iCs w:val="0"/>
        <w:spacing w:val="0"/>
        <w:w w:val="103"/>
        <w:sz w:val="19"/>
        <w:szCs w:val="19"/>
        <w:lang w:val="en-US" w:eastAsia="en-US" w:bidi="ar-SA"/>
      </w:rPr>
    </w:lvl>
    <w:lvl w:ilvl="1">
      <w:start w:val="1"/>
      <w:numFmt w:val="lowerLetter"/>
      <w:lvlText w:val="%2."/>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2">
      <w:start w:val="0"/>
      <w:numFmt w:val="bullet"/>
      <w:lvlText w:val="•"/>
      <w:lvlJc w:val="left"/>
      <w:pPr>
        <w:ind w:left="714" w:hanging="360"/>
      </w:pPr>
      <w:rPr>
        <w:rFonts w:hint="default"/>
        <w:lang w:val="en-US" w:eastAsia="en-US" w:bidi="ar-SA"/>
      </w:rPr>
    </w:lvl>
    <w:lvl w:ilvl="3">
      <w:start w:val="0"/>
      <w:numFmt w:val="bullet"/>
      <w:lvlText w:val="•"/>
      <w:lvlJc w:val="left"/>
      <w:pPr>
        <w:ind w:left="949" w:hanging="360"/>
      </w:pPr>
      <w:rPr>
        <w:rFonts w:hint="default"/>
        <w:lang w:val="en-US" w:eastAsia="en-US" w:bidi="ar-SA"/>
      </w:rPr>
    </w:lvl>
    <w:lvl w:ilvl="4">
      <w:start w:val="0"/>
      <w:numFmt w:val="bullet"/>
      <w:lvlText w:val="•"/>
      <w:lvlJc w:val="left"/>
      <w:pPr>
        <w:ind w:left="1184" w:hanging="360"/>
      </w:pPr>
      <w:rPr>
        <w:rFonts w:hint="default"/>
        <w:lang w:val="en-US" w:eastAsia="en-US" w:bidi="ar-SA"/>
      </w:rPr>
    </w:lvl>
    <w:lvl w:ilvl="5">
      <w:start w:val="0"/>
      <w:numFmt w:val="bullet"/>
      <w:lvlText w:val="•"/>
      <w:lvlJc w:val="left"/>
      <w:pPr>
        <w:ind w:left="1418" w:hanging="360"/>
      </w:pPr>
      <w:rPr>
        <w:rFonts w:hint="default"/>
        <w:lang w:val="en-US" w:eastAsia="en-US" w:bidi="ar-SA"/>
      </w:rPr>
    </w:lvl>
    <w:lvl w:ilvl="6">
      <w:start w:val="0"/>
      <w:numFmt w:val="bullet"/>
      <w:lvlText w:val="•"/>
      <w:lvlJc w:val="left"/>
      <w:pPr>
        <w:ind w:left="1653" w:hanging="360"/>
      </w:pPr>
      <w:rPr>
        <w:rFonts w:hint="default"/>
        <w:lang w:val="en-US" w:eastAsia="en-US" w:bidi="ar-SA"/>
      </w:rPr>
    </w:lvl>
    <w:lvl w:ilvl="7">
      <w:start w:val="0"/>
      <w:numFmt w:val="bullet"/>
      <w:lvlText w:val="•"/>
      <w:lvlJc w:val="left"/>
      <w:pPr>
        <w:ind w:left="1888" w:hanging="360"/>
      </w:pPr>
      <w:rPr>
        <w:rFonts w:hint="default"/>
        <w:lang w:val="en-US" w:eastAsia="en-US" w:bidi="ar-SA"/>
      </w:rPr>
    </w:lvl>
    <w:lvl w:ilvl="8">
      <w:start w:val="0"/>
      <w:numFmt w:val="bullet"/>
      <w:lvlText w:val="•"/>
      <w:lvlJc w:val="left"/>
      <w:pPr>
        <w:ind w:left="2122" w:hanging="360"/>
      </w:pPr>
      <w:rPr>
        <w:rFonts w:hint="default"/>
        <w:lang w:val="en-US" w:eastAsia="en-US" w:bidi="ar-SA"/>
      </w:rPr>
    </w:lvl>
  </w:abstractNum>
  <w:abstractNum w:abstractNumId="6">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1138" w:hanging="360"/>
      </w:pPr>
      <w:rPr>
        <w:rFonts w:hint="default"/>
        <w:lang w:val="en-US" w:eastAsia="en-US" w:bidi="ar-SA"/>
      </w:rPr>
    </w:lvl>
    <w:lvl w:ilvl="2">
      <w:start w:val="0"/>
      <w:numFmt w:val="bullet"/>
      <w:lvlText w:val="•"/>
      <w:lvlJc w:val="left"/>
      <w:pPr>
        <w:ind w:left="1816" w:hanging="360"/>
      </w:pPr>
      <w:rPr>
        <w:rFonts w:hint="default"/>
        <w:lang w:val="en-US" w:eastAsia="en-US" w:bidi="ar-SA"/>
      </w:rPr>
    </w:lvl>
    <w:lvl w:ilvl="3">
      <w:start w:val="0"/>
      <w:numFmt w:val="bullet"/>
      <w:lvlText w:val="•"/>
      <w:lvlJc w:val="left"/>
      <w:pPr>
        <w:ind w:left="2494" w:hanging="360"/>
      </w:pPr>
      <w:rPr>
        <w:rFonts w:hint="default"/>
        <w:lang w:val="en-US" w:eastAsia="en-US" w:bidi="ar-SA"/>
      </w:rPr>
    </w:lvl>
    <w:lvl w:ilvl="4">
      <w:start w:val="0"/>
      <w:numFmt w:val="bullet"/>
      <w:lvlText w:val="•"/>
      <w:lvlJc w:val="left"/>
      <w:pPr>
        <w:ind w:left="3173" w:hanging="360"/>
      </w:pPr>
      <w:rPr>
        <w:rFonts w:hint="default"/>
        <w:lang w:val="en-US" w:eastAsia="en-US" w:bidi="ar-SA"/>
      </w:rPr>
    </w:lvl>
    <w:lvl w:ilvl="5">
      <w:start w:val="0"/>
      <w:numFmt w:val="bullet"/>
      <w:lvlText w:val="•"/>
      <w:lvlJc w:val="left"/>
      <w:pPr>
        <w:ind w:left="3851" w:hanging="360"/>
      </w:pPr>
      <w:rPr>
        <w:rFonts w:hint="default"/>
        <w:lang w:val="en-US" w:eastAsia="en-US" w:bidi="ar-SA"/>
      </w:rPr>
    </w:lvl>
    <w:lvl w:ilvl="6">
      <w:start w:val="0"/>
      <w:numFmt w:val="bullet"/>
      <w:lvlText w:val="•"/>
      <w:lvlJc w:val="left"/>
      <w:pPr>
        <w:ind w:left="4529" w:hanging="360"/>
      </w:pPr>
      <w:rPr>
        <w:rFonts w:hint="default"/>
        <w:lang w:val="en-US" w:eastAsia="en-US" w:bidi="ar-SA"/>
      </w:rPr>
    </w:lvl>
    <w:lvl w:ilvl="7">
      <w:start w:val="0"/>
      <w:numFmt w:val="bullet"/>
      <w:lvlText w:val="•"/>
      <w:lvlJc w:val="left"/>
      <w:pPr>
        <w:ind w:left="5208" w:hanging="360"/>
      </w:pPr>
      <w:rPr>
        <w:rFonts w:hint="default"/>
        <w:lang w:val="en-US" w:eastAsia="en-US" w:bidi="ar-SA"/>
      </w:rPr>
    </w:lvl>
    <w:lvl w:ilvl="8">
      <w:start w:val="0"/>
      <w:numFmt w:val="bullet"/>
      <w:lvlText w:val="•"/>
      <w:lvlJc w:val="left"/>
      <w:pPr>
        <w:ind w:left="5886" w:hanging="360"/>
      </w:pPr>
      <w:rPr>
        <w:rFonts w:hint="default"/>
        <w:lang w:val="en-US" w:eastAsia="en-US" w:bidi="ar-SA"/>
      </w:rPr>
    </w:lvl>
  </w:abstractNum>
  <w:abstractNum w:abstractNumId="5">
    <w:multiLevelType w:val="hybridMultilevel"/>
    <w:lvl w:ilvl="0">
      <w:start w:val="1"/>
      <w:numFmt w:val="lowerLetter"/>
      <w:lvlText w:val="(%1)"/>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691" w:hanging="360"/>
      </w:pPr>
      <w:rPr>
        <w:rFonts w:hint="default"/>
        <w:lang w:val="en-US" w:eastAsia="en-US" w:bidi="ar-SA"/>
      </w:rPr>
    </w:lvl>
    <w:lvl w:ilvl="2">
      <w:start w:val="0"/>
      <w:numFmt w:val="bullet"/>
      <w:lvlText w:val="•"/>
      <w:lvlJc w:val="left"/>
      <w:pPr>
        <w:ind w:left="902" w:hanging="360"/>
      </w:pPr>
      <w:rPr>
        <w:rFonts w:hint="default"/>
        <w:lang w:val="en-US" w:eastAsia="en-US" w:bidi="ar-SA"/>
      </w:rPr>
    </w:lvl>
    <w:lvl w:ilvl="3">
      <w:start w:val="0"/>
      <w:numFmt w:val="bullet"/>
      <w:lvlText w:val="•"/>
      <w:lvlJc w:val="left"/>
      <w:pPr>
        <w:ind w:left="1113" w:hanging="360"/>
      </w:pPr>
      <w:rPr>
        <w:rFonts w:hint="default"/>
        <w:lang w:val="en-US" w:eastAsia="en-US" w:bidi="ar-SA"/>
      </w:rPr>
    </w:lvl>
    <w:lvl w:ilvl="4">
      <w:start w:val="0"/>
      <w:numFmt w:val="bullet"/>
      <w:lvlText w:val="•"/>
      <w:lvlJc w:val="left"/>
      <w:pPr>
        <w:ind w:left="1324" w:hanging="360"/>
      </w:pPr>
      <w:rPr>
        <w:rFonts w:hint="default"/>
        <w:lang w:val="en-US" w:eastAsia="en-US" w:bidi="ar-SA"/>
      </w:rPr>
    </w:lvl>
    <w:lvl w:ilvl="5">
      <w:start w:val="0"/>
      <w:numFmt w:val="bullet"/>
      <w:lvlText w:val="•"/>
      <w:lvlJc w:val="left"/>
      <w:pPr>
        <w:ind w:left="1536" w:hanging="360"/>
      </w:pPr>
      <w:rPr>
        <w:rFonts w:hint="default"/>
        <w:lang w:val="en-US" w:eastAsia="en-US" w:bidi="ar-SA"/>
      </w:rPr>
    </w:lvl>
    <w:lvl w:ilvl="6">
      <w:start w:val="0"/>
      <w:numFmt w:val="bullet"/>
      <w:lvlText w:val="•"/>
      <w:lvlJc w:val="left"/>
      <w:pPr>
        <w:ind w:left="1747"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69" w:hanging="360"/>
      </w:pPr>
      <w:rPr>
        <w:rFonts w:hint="default"/>
        <w:lang w:val="en-US" w:eastAsia="en-US" w:bidi="ar-SA"/>
      </w:rPr>
    </w:lvl>
  </w:abstractNum>
  <w:abstractNum w:abstractNumId="4">
    <w:multiLevelType w:val="hybridMultilevel"/>
    <w:lvl w:ilvl="0">
      <w:start w:val="1"/>
      <w:numFmt w:val="lowerLetter"/>
      <w:lvlText w:val="%1)"/>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691" w:hanging="360"/>
      </w:pPr>
      <w:rPr>
        <w:rFonts w:hint="default"/>
        <w:lang w:val="en-US" w:eastAsia="en-US" w:bidi="ar-SA"/>
      </w:rPr>
    </w:lvl>
    <w:lvl w:ilvl="2">
      <w:start w:val="0"/>
      <w:numFmt w:val="bullet"/>
      <w:lvlText w:val="•"/>
      <w:lvlJc w:val="left"/>
      <w:pPr>
        <w:ind w:left="902" w:hanging="360"/>
      </w:pPr>
      <w:rPr>
        <w:rFonts w:hint="default"/>
        <w:lang w:val="en-US" w:eastAsia="en-US" w:bidi="ar-SA"/>
      </w:rPr>
    </w:lvl>
    <w:lvl w:ilvl="3">
      <w:start w:val="0"/>
      <w:numFmt w:val="bullet"/>
      <w:lvlText w:val="•"/>
      <w:lvlJc w:val="left"/>
      <w:pPr>
        <w:ind w:left="1113" w:hanging="360"/>
      </w:pPr>
      <w:rPr>
        <w:rFonts w:hint="default"/>
        <w:lang w:val="en-US" w:eastAsia="en-US" w:bidi="ar-SA"/>
      </w:rPr>
    </w:lvl>
    <w:lvl w:ilvl="4">
      <w:start w:val="0"/>
      <w:numFmt w:val="bullet"/>
      <w:lvlText w:val="•"/>
      <w:lvlJc w:val="left"/>
      <w:pPr>
        <w:ind w:left="1324" w:hanging="360"/>
      </w:pPr>
      <w:rPr>
        <w:rFonts w:hint="default"/>
        <w:lang w:val="en-US" w:eastAsia="en-US" w:bidi="ar-SA"/>
      </w:rPr>
    </w:lvl>
    <w:lvl w:ilvl="5">
      <w:start w:val="0"/>
      <w:numFmt w:val="bullet"/>
      <w:lvlText w:val="•"/>
      <w:lvlJc w:val="left"/>
      <w:pPr>
        <w:ind w:left="1536" w:hanging="360"/>
      </w:pPr>
      <w:rPr>
        <w:rFonts w:hint="default"/>
        <w:lang w:val="en-US" w:eastAsia="en-US" w:bidi="ar-SA"/>
      </w:rPr>
    </w:lvl>
    <w:lvl w:ilvl="6">
      <w:start w:val="0"/>
      <w:numFmt w:val="bullet"/>
      <w:lvlText w:val="•"/>
      <w:lvlJc w:val="left"/>
      <w:pPr>
        <w:ind w:left="1747"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69" w:hanging="360"/>
      </w:pPr>
      <w:rPr>
        <w:rFonts w:hint="default"/>
        <w:lang w:val="en-US" w:eastAsia="en-US" w:bidi="ar-SA"/>
      </w:rPr>
    </w:lvl>
  </w:abstractNum>
  <w:abstractNum w:abstractNumId="3">
    <w:multiLevelType w:val="hybridMultilevel"/>
    <w:lvl w:ilvl="0">
      <w:start w:val="1"/>
      <w:numFmt w:val="lowerLetter"/>
      <w:lvlText w:val="%1)"/>
      <w:lvlJc w:val="left"/>
      <w:pPr>
        <w:ind w:left="470" w:hanging="360"/>
        <w:jc w:val="left"/>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691" w:hanging="360"/>
      </w:pPr>
      <w:rPr>
        <w:rFonts w:hint="default"/>
        <w:lang w:val="en-US" w:eastAsia="en-US" w:bidi="ar-SA"/>
      </w:rPr>
    </w:lvl>
    <w:lvl w:ilvl="2">
      <w:start w:val="0"/>
      <w:numFmt w:val="bullet"/>
      <w:lvlText w:val="•"/>
      <w:lvlJc w:val="left"/>
      <w:pPr>
        <w:ind w:left="902" w:hanging="360"/>
      </w:pPr>
      <w:rPr>
        <w:rFonts w:hint="default"/>
        <w:lang w:val="en-US" w:eastAsia="en-US" w:bidi="ar-SA"/>
      </w:rPr>
    </w:lvl>
    <w:lvl w:ilvl="3">
      <w:start w:val="0"/>
      <w:numFmt w:val="bullet"/>
      <w:lvlText w:val="•"/>
      <w:lvlJc w:val="left"/>
      <w:pPr>
        <w:ind w:left="1113" w:hanging="360"/>
      </w:pPr>
      <w:rPr>
        <w:rFonts w:hint="default"/>
        <w:lang w:val="en-US" w:eastAsia="en-US" w:bidi="ar-SA"/>
      </w:rPr>
    </w:lvl>
    <w:lvl w:ilvl="4">
      <w:start w:val="0"/>
      <w:numFmt w:val="bullet"/>
      <w:lvlText w:val="•"/>
      <w:lvlJc w:val="left"/>
      <w:pPr>
        <w:ind w:left="1324" w:hanging="360"/>
      </w:pPr>
      <w:rPr>
        <w:rFonts w:hint="default"/>
        <w:lang w:val="en-US" w:eastAsia="en-US" w:bidi="ar-SA"/>
      </w:rPr>
    </w:lvl>
    <w:lvl w:ilvl="5">
      <w:start w:val="0"/>
      <w:numFmt w:val="bullet"/>
      <w:lvlText w:val="•"/>
      <w:lvlJc w:val="left"/>
      <w:pPr>
        <w:ind w:left="1536" w:hanging="360"/>
      </w:pPr>
      <w:rPr>
        <w:rFonts w:hint="default"/>
        <w:lang w:val="en-US" w:eastAsia="en-US" w:bidi="ar-SA"/>
      </w:rPr>
    </w:lvl>
    <w:lvl w:ilvl="6">
      <w:start w:val="0"/>
      <w:numFmt w:val="bullet"/>
      <w:lvlText w:val="•"/>
      <w:lvlJc w:val="left"/>
      <w:pPr>
        <w:ind w:left="1747"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69" w:hanging="360"/>
      </w:pPr>
      <w:rPr>
        <w:rFonts w:hint="default"/>
        <w:lang w:val="en-US" w:eastAsia="en-US" w:bidi="ar-SA"/>
      </w:rPr>
    </w:lvl>
  </w:abstractNum>
  <w:abstractNum w:abstractNumId="2">
    <w:multiLevelType w:val="hybridMultilevel"/>
    <w:lvl w:ilvl="0">
      <w:start w:val="0"/>
      <w:numFmt w:val="bullet"/>
      <w:lvlText w:val=""/>
      <w:lvlJc w:val="left"/>
      <w:pPr>
        <w:ind w:left="671" w:hanging="567"/>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1237" w:hanging="567"/>
      </w:pPr>
      <w:rPr>
        <w:rFonts w:hint="default" w:ascii="Times New Roman" w:hAnsi="Times New Roman" w:eastAsia="Times New Roman" w:cs="Times New Roman"/>
        <w:b w:val="0"/>
        <w:bCs w:val="0"/>
        <w:i w:val="0"/>
        <w:iCs w:val="0"/>
        <w:spacing w:val="0"/>
        <w:w w:val="103"/>
        <w:sz w:val="19"/>
        <w:szCs w:val="19"/>
        <w:lang w:val="en-US" w:eastAsia="en-US" w:bidi="ar-SA"/>
      </w:rPr>
    </w:lvl>
    <w:lvl w:ilvl="2">
      <w:start w:val="0"/>
      <w:numFmt w:val="bullet"/>
      <w:lvlText w:val="•"/>
      <w:lvlJc w:val="left"/>
      <w:pPr>
        <w:ind w:left="1907" w:hanging="567"/>
      </w:pPr>
      <w:rPr>
        <w:rFonts w:hint="default"/>
        <w:lang w:val="en-US" w:eastAsia="en-US" w:bidi="ar-SA"/>
      </w:rPr>
    </w:lvl>
    <w:lvl w:ilvl="3">
      <w:start w:val="0"/>
      <w:numFmt w:val="bullet"/>
      <w:lvlText w:val="•"/>
      <w:lvlJc w:val="left"/>
      <w:pPr>
        <w:ind w:left="2574" w:hanging="567"/>
      </w:pPr>
      <w:rPr>
        <w:rFonts w:hint="default"/>
        <w:lang w:val="en-US" w:eastAsia="en-US" w:bidi="ar-SA"/>
      </w:rPr>
    </w:lvl>
    <w:lvl w:ilvl="4">
      <w:start w:val="0"/>
      <w:numFmt w:val="bullet"/>
      <w:lvlText w:val="•"/>
      <w:lvlJc w:val="left"/>
      <w:pPr>
        <w:ind w:left="3241" w:hanging="567"/>
      </w:pPr>
      <w:rPr>
        <w:rFonts w:hint="default"/>
        <w:lang w:val="en-US" w:eastAsia="en-US" w:bidi="ar-SA"/>
      </w:rPr>
    </w:lvl>
    <w:lvl w:ilvl="5">
      <w:start w:val="0"/>
      <w:numFmt w:val="bullet"/>
      <w:lvlText w:val="•"/>
      <w:lvlJc w:val="left"/>
      <w:pPr>
        <w:ind w:left="3908" w:hanging="567"/>
      </w:pPr>
      <w:rPr>
        <w:rFonts w:hint="default"/>
        <w:lang w:val="en-US" w:eastAsia="en-US" w:bidi="ar-SA"/>
      </w:rPr>
    </w:lvl>
    <w:lvl w:ilvl="6">
      <w:start w:val="0"/>
      <w:numFmt w:val="bullet"/>
      <w:lvlText w:val="•"/>
      <w:lvlJc w:val="left"/>
      <w:pPr>
        <w:ind w:left="4575" w:hanging="567"/>
      </w:pPr>
      <w:rPr>
        <w:rFonts w:hint="default"/>
        <w:lang w:val="en-US" w:eastAsia="en-US" w:bidi="ar-SA"/>
      </w:rPr>
    </w:lvl>
    <w:lvl w:ilvl="7">
      <w:start w:val="0"/>
      <w:numFmt w:val="bullet"/>
      <w:lvlText w:val="•"/>
      <w:lvlJc w:val="left"/>
      <w:pPr>
        <w:ind w:left="5242" w:hanging="567"/>
      </w:pPr>
      <w:rPr>
        <w:rFonts w:hint="default"/>
        <w:lang w:val="en-US" w:eastAsia="en-US" w:bidi="ar-SA"/>
      </w:rPr>
    </w:lvl>
    <w:lvl w:ilvl="8">
      <w:start w:val="0"/>
      <w:numFmt w:val="bullet"/>
      <w:lvlText w:val="•"/>
      <w:lvlJc w:val="left"/>
      <w:pPr>
        <w:ind w:left="5909" w:hanging="567"/>
      </w:pPr>
      <w:rPr>
        <w:rFonts w:hint="default"/>
        <w:lang w:val="en-US" w:eastAsia="en-US" w:bidi="ar-SA"/>
      </w:rPr>
    </w:lvl>
  </w:abstractNum>
  <w:abstractNum w:abstractNumId="1">
    <w:multiLevelType w:val="hybridMultilevel"/>
    <w:lvl w:ilvl="0">
      <w:start w:val="0"/>
      <w:numFmt w:val="bullet"/>
      <w:lvlText w:val=""/>
      <w:lvlJc w:val="left"/>
      <w:pPr>
        <w:ind w:left="671" w:hanging="567"/>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1336" w:hanging="567"/>
      </w:pPr>
      <w:rPr>
        <w:rFonts w:hint="default"/>
        <w:lang w:val="en-US" w:eastAsia="en-US" w:bidi="ar-SA"/>
      </w:rPr>
    </w:lvl>
    <w:lvl w:ilvl="2">
      <w:start w:val="0"/>
      <w:numFmt w:val="bullet"/>
      <w:lvlText w:val="•"/>
      <w:lvlJc w:val="left"/>
      <w:pPr>
        <w:ind w:left="1992" w:hanging="567"/>
      </w:pPr>
      <w:rPr>
        <w:rFonts w:hint="default"/>
        <w:lang w:val="en-US" w:eastAsia="en-US" w:bidi="ar-SA"/>
      </w:rPr>
    </w:lvl>
    <w:lvl w:ilvl="3">
      <w:start w:val="0"/>
      <w:numFmt w:val="bullet"/>
      <w:lvlText w:val="•"/>
      <w:lvlJc w:val="left"/>
      <w:pPr>
        <w:ind w:left="2648" w:hanging="567"/>
      </w:pPr>
      <w:rPr>
        <w:rFonts w:hint="default"/>
        <w:lang w:val="en-US" w:eastAsia="en-US" w:bidi="ar-SA"/>
      </w:rPr>
    </w:lvl>
    <w:lvl w:ilvl="4">
      <w:start w:val="0"/>
      <w:numFmt w:val="bullet"/>
      <w:lvlText w:val="•"/>
      <w:lvlJc w:val="left"/>
      <w:pPr>
        <w:ind w:left="3305" w:hanging="567"/>
      </w:pPr>
      <w:rPr>
        <w:rFonts w:hint="default"/>
        <w:lang w:val="en-US" w:eastAsia="en-US" w:bidi="ar-SA"/>
      </w:rPr>
    </w:lvl>
    <w:lvl w:ilvl="5">
      <w:start w:val="0"/>
      <w:numFmt w:val="bullet"/>
      <w:lvlText w:val="•"/>
      <w:lvlJc w:val="left"/>
      <w:pPr>
        <w:ind w:left="3961" w:hanging="567"/>
      </w:pPr>
      <w:rPr>
        <w:rFonts w:hint="default"/>
        <w:lang w:val="en-US" w:eastAsia="en-US" w:bidi="ar-SA"/>
      </w:rPr>
    </w:lvl>
    <w:lvl w:ilvl="6">
      <w:start w:val="0"/>
      <w:numFmt w:val="bullet"/>
      <w:lvlText w:val="•"/>
      <w:lvlJc w:val="left"/>
      <w:pPr>
        <w:ind w:left="4617" w:hanging="567"/>
      </w:pPr>
      <w:rPr>
        <w:rFonts w:hint="default"/>
        <w:lang w:val="en-US" w:eastAsia="en-US" w:bidi="ar-SA"/>
      </w:rPr>
    </w:lvl>
    <w:lvl w:ilvl="7">
      <w:start w:val="0"/>
      <w:numFmt w:val="bullet"/>
      <w:lvlText w:val="•"/>
      <w:lvlJc w:val="left"/>
      <w:pPr>
        <w:ind w:left="5274" w:hanging="567"/>
      </w:pPr>
      <w:rPr>
        <w:rFonts w:hint="default"/>
        <w:lang w:val="en-US" w:eastAsia="en-US" w:bidi="ar-SA"/>
      </w:rPr>
    </w:lvl>
    <w:lvl w:ilvl="8">
      <w:start w:val="0"/>
      <w:numFmt w:val="bullet"/>
      <w:lvlText w:val="•"/>
      <w:lvlJc w:val="left"/>
      <w:pPr>
        <w:ind w:left="5930" w:hanging="567"/>
      </w:pPr>
      <w:rPr>
        <w:rFonts w:hint="default"/>
        <w:lang w:val="en-US" w:eastAsia="en-US" w:bidi="ar-SA"/>
      </w:rPr>
    </w:lvl>
  </w:abstractNum>
  <w:abstractNum w:abstractNumId="0">
    <w:multiLevelType w:val="hybridMultilevel"/>
    <w:lvl w:ilvl="0">
      <w:start w:val="0"/>
      <w:numFmt w:val="bullet"/>
      <w:lvlText w:val=""/>
      <w:lvlJc w:val="left"/>
      <w:pPr>
        <w:ind w:left="647" w:hanging="543"/>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1300" w:hanging="543"/>
      </w:pPr>
      <w:rPr>
        <w:rFonts w:hint="default"/>
        <w:lang w:val="en-US" w:eastAsia="en-US" w:bidi="ar-SA"/>
      </w:rPr>
    </w:lvl>
    <w:lvl w:ilvl="2">
      <w:start w:val="0"/>
      <w:numFmt w:val="bullet"/>
      <w:lvlText w:val="•"/>
      <w:lvlJc w:val="left"/>
      <w:pPr>
        <w:ind w:left="1960" w:hanging="543"/>
      </w:pPr>
      <w:rPr>
        <w:rFonts w:hint="default"/>
        <w:lang w:val="en-US" w:eastAsia="en-US" w:bidi="ar-SA"/>
      </w:rPr>
    </w:lvl>
    <w:lvl w:ilvl="3">
      <w:start w:val="0"/>
      <w:numFmt w:val="bullet"/>
      <w:lvlText w:val="•"/>
      <w:lvlJc w:val="left"/>
      <w:pPr>
        <w:ind w:left="2620" w:hanging="543"/>
      </w:pPr>
      <w:rPr>
        <w:rFonts w:hint="default"/>
        <w:lang w:val="en-US" w:eastAsia="en-US" w:bidi="ar-SA"/>
      </w:rPr>
    </w:lvl>
    <w:lvl w:ilvl="4">
      <w:start w:val="0"/>
      <w:numFmt w:val="bullet"/>
      <w:lvlText w:val="•"/>
      <w:lvlJc w:val="left"/>
      <w:pPr>
        <w:ind w:left="3281" w:hanging="543"/>
      </w:pPr>
      <w:rPr>
        <w:rFonts w:hint="default"/>
        <w:lang w:val="en-US" w:eastAsia="en-US" w:bidi="ar-SA"/>
      </w:rPr>
    </w:lvl>
    <w:lvl w:ilvl="5">
      <w:start w:val="0"/>
      <w:numFmt w:val="bullet"/>
      <w:lvlText w:val="•"/>
      <w:lvlJc w:val="left"/>
      <w:pPr>
        <w:ind w:left="3941" w:hanging="543"/>
      </w:pPr>
      <w:rPr>
        <w:rFonts w:hint="default"/>
        <w:lang w:val="en-US" w:eastAsia="en-US" w:bidi="ar-SA"/>
      </w:rPr>
    </w:lvl>
    <w:lvl w:ilvl="6">
      <w:start w:val="0"/>
      <w:numFmt w:val="bullet"/>
      <w:lvlText w:val="•"/>
      <w:lvlJc w:val="left"/>
      <w:pPr>
        <w:ind w:left="4601" w:hanging="543"/>
      </w:pPr>
      <w:rPr>
        <w:rFonts w:hint="default"/>
        <w:lang w:val="en-US" w:eastAsia="en-US" w:bidi="ar-SA"/>
      </w:rPr>
    </w:lvl>
    <w:lvl w:ilvl="7">
      <w:start w:val="0"/>
      <w:numFmt w:val="bullet"/>
      <w:lvlText w:val="•"/>
      <w:lvlJc w:val="left"/>
      <w:pPr>
        <w:ind w:left="5262" w:hanging="543"/>
      </w:pPr>
      <w:rPr>
        <w:rFonts w:hint="default"/>
        <w:lang w:val="en-US" w:eastAsia="en-US" w:bidi="ar-SA"/>
      </w:rPr>
    </w:lvl>
    <w:lvl w:ilvl="8">
      <w:start w:val="0"/>
      <w:numFmt w:val="bullet"/>
      <w:lvlText w:val="•"/>
      <w:lvlJc w:val="left"/>
      <w:pPr>
        <w:ind w:left="5922" w:hanging="543"/>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68"/>
      <w:ind w:left="10" w:hanging="1282"/>
      <w:outlineLvl w:val="1"/>
    </w:pPr>
    <w:rPr>
      <w:rFonts w:ascii="Arial" w:hAnsi="Arial" w:eastAsia="Arial" w:cs="Arial"/>
      <w:b/>
      <w:bCs/>
      <w:sz w:val="28"/>
      <w:szCs w:val="28"/>
      <w:u w:val="single" w:color="000000"/>
      <w:lang w:val="en-US" w:eastAsia="en-US" w:bidi="ar-SA"/>
    </w:rPr>
  </w:style>
  <w:style w:styleId="ListParagraph" w:type="paragraph">
    <w:name w:val="List Paragraph"/>
    <w:basedOn w:val="Normal"/>
    <w:uiPriority w:val="1"/>
    <w:qFormat/>
    <w:pPr>
      <w:ind w:left="864" w:right="241" w:hanging="360"/>
    </w:pPr>
    <w:rPr>
      <w:rFonts w:ascii="Arial" w:hAnsi="Arial" w:eastAsia="Arial" w:cs="Arial"/>
      <w:lang w:val="en-US" w:eastAsia="en-US" w:bidi="ar-SA"/>
    </w:rPr>
  </w:style>
  <w:style w:styleId="TableParagraph" w:type="paragraph">
    <w:name w:val="Table Paragraph"/>
    <w:basedOn w:val="Normal"/>
    <w:uiPriority w:val="1"/>
    <w:qFormat/>
    <w:pPr>
      <w:spacing w:before="17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firb.gov.a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2026-05-07T05:23:45Z</dcterms:created>
  <dcterms:modified xsi:type="dcterms:W3CDTF">2026-05-07T05:23:45Z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2004-04-17T00:00:00Z</vt:filetime>
  </property>
  <property fmtid="{D5CDD505-2E9C-101B-9397-08002B2CF9AE}" pid="3" name="Creator">
    <vt:lpwstr>Word</vt:lpwstr>
  </property>
  <property fmtid="{D5CDD505-2E9C-101B-9397-08002B2CF9AE}" pid="4" name="LastSaved">
    <vt:filetime>2026-05-07T00:00:00Z</vt:filetime>
  </property>
  <property fmtid="{D5CDD505-2E9C-101B-9397-08002B2CF9AE}" pid="5" name="Producer">
    <vt:lpwstr>Mac OS X 10.3.3 Quartz PDFContext</vt:lpwstr>
  </property>
</Properties>
</file>