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27" w:rsidRDefault="00F34E27">
      <w:pPr>
        <w:spacing w:line="97" w:lineRule="exact"/>
        <w:rPr>
          <w:sz w:val="8"/>
          <w:szCs w:val="8"/>
        </w:rPr>
      </w:pPr>
    </w:p>
    <w:p w:rsidR="00F34E27" w:rsidRDefault="00F34E27">
      <w:pPr>
        <w:rPr>
          <w:sz w:val="2"/>
          <w:szCs w:val="2"/>
        </w:rPr>
        <w:sectPr w:rsidR="00F34E27">
          <w:headerReference w:type="even" r:id="rId8"/>
          <w:headerReference w:type="default" r:id="rId9"/>
          <w:footerReference w:type="even" r:id="rId10"/>
          <w:footerReference w:type="default" r:id="rId11"/>
          <w:headerReference w:type="first" r:id="rId12"/>
          <w:footerReference w:type="first" r:id="rId13"/>
          <w:pgSz w:w="11900" w:h="16840"/>
          <w:pgMar w:top="993" w:right="0" w:bottom="979" w:left="0" w:header="0" w:footer="3" w:gutter="0"/>
          <w:cols w:space="720"/>
          <w:noEndnote/>
          <w:titlePg/>
          <w:docGrid w:linePitch="360"/>
        </w:sectPr>
      </w:pPr>
    </w:p>
    <w:p w:rsidR="00F34E27" w:rsidRDefault="00FC44D7">
      <w:pPr>
        <w:pStyle w:val="Heading10"/>
        <w:keepNext/>
        <w:keepLines/>
        <w:shd w:val="clear" w:color="auto" w:fill="auto"/>
        <w:spacing w:after="615"/>
        <w:ind w:right="420"/>
      </w:pPr>
      <w:bookmarkStart w:id="0" w:name="bookmark2"/>
      <w:r>
        <w:t>Transmission of an established geographical indication for a spirit drink</w:t>
      </w:r>
      <w:bookmarkEnd w:id="0"/>
    </w:p>
    <w:p w:rsidR="00F34E27" w:rsidRDefault="00FC44D7">
      <w:pPr>
        <w:pStyle w:val="Heading20"/>
        <w:keepNext/>
        <w:keepLines/>
        <w:shd w:val="clear" w:color="auto" w:fill="auto"/>
        <w:spacing w:before="0"/>
        <w:ind w:firstLine="0"/>
      </w:pPr>
      <w:bookmarkStart w:id="1" w:name="bookmark3"/>
      <w:r>
        <w:t>I. TECHNICAL FILE</w:t>
      </w:r>
      <w:bookmarkEnd w:id="1"/>
    </w:p>
    <w:p w:rsidR="00F34E27" w:rsidRDefault="00FC44D7">
      <w:pPr>
        <w:pStyle w:val="Bodytext30"/>
        <w:numPr>
          <w:ilvl w:val="0"/>
          <w:numId w:val="1"/>
        </w:numPr>
        <w:shd w:val="clear" w:color="auto" w:fill="auto"/>
        <w:spacing w:before="0" w:after="198"/>
        <w:ind w:left="440"/>
      </w:pPr>
      <w:r>
        <w:t>Name and type</w:t>
      </w:r>
    </w:p>
    <w:p w:rsidR="00F34E27" w:rsidRDefault="00FC44D7">
      <w:pPr>
        <w:pStyle w:val="Bodytext40"/>
        <w:numPr>
          <w:ilvl w:val="0"/>
          <w:numId w:val="2"/>
        </w:numPr>
        <w:shd w:val="clear" w:color="auto" w:fill="auto"/>
        <w:tabs>
          <w:tab w:val="left" w:pos="1184"/>
        </w:tabs>
        <w:spacing w:before="0" w:after="422"/>
        <w:ind w:left="840"/>
      </w:pPr>
      <w:r>
        <w:t>Name(s) to be registered</w:t>
      </w:r>
    </w:p>
    <w:p w:rsidR="00F34E27" w:rsidRDefault="00FC44D7">
      <w:pPr>
        <w:pStyle w:val="Bodytext20"/>
        <w:shd w:val="clear" w:color="auto" w:fill="auto"/>
        <w:tabs>
          <w:tab w:val="left" w:leader="underscore" w:pos="5437"/>
        </w:tabs>
        <w:spacing w:before="0" w:after="558"/>
        <w:ind w:left="1080"/>
      </w:pPr>
      <w:r>
        <w:rPr>
          <w:rStyle w:val="Bodytext21"/>
        </w:rPr>
        <w:t>‘</w:t>
      </w:r>
      <w:proofErr w:type="spellStart"/>
      <w:r>
        <w:rPr>
          <w:rStyle w:val="Bodytext21"/>
        </w:rPr>
        <w:t>Balegemse</w:t>
      </w:r>
      <w:proofErr w:type="spellEnd"/>
      <w:r>
        <w:rPr>
          <w:rStyle w:val="Bodytext21"/>
        </w:rPr>
        <w:t xml:space="preserve"> </w:t>
      </w:r>
      <w:proofErr w:type="spellStart"/>
      <w:r>
        <w:rPr>
          <w:rStyle w:val="Bodytext21"/>
        </w:rPr>
        <w:t>jenever</w:t>
      </w:r>
      <w:proofErr w:type="spellEnd"/>
      <w:r>
        <w:rPr>
          <w:rStyle w:val="Bodytext21"/>
        </w:rPr>
        <w:t>’ (</w:t>
      </w:r>
      <w:proofErr w:type="spellStart"/>
      <w:r>
        <w:rPr>
          <w:rStyle w:val="Bodytext21"/>
        </w:rPr>
        <w:t>nl</w:t>
      </w:r>
      <w:proofErr w:type="spellEnd"/>
      <w:r>
        <w:rPr>
          <w:rStyle w:val="Bodytext21"/>
        </w:rPr>
        <w:t>)</w:t>
      </w:r>
      <w:r>
        <w:tab/>
      </w:r>
    </w:p>
    <w:p w:rsidR="00F34E27" w:rsidRDefault="00FC44D7">
      <w:pPr>
        <w:pStyle w:val="Bodytext40"/>
        <w:numPr>
          <w:ilvl w:val="0"/>
          <w:numId w:val="2"/>
        </w:numPr>
        <w:shd w:val="clear" w:color="auto" w:fill="auto"/>
        <w:tabs>
          <w:tab w:val="left" w:pos="1208"/>
        </w:tabs>
        <w:spacing w:before="0" w:after="422"/>
        <w:ind w:left="840"/>
      </w:pPr>
      <w:r>
        <w:t>Category</w:t>
      </w:r>
    </w:p>
    <w:p w:rsidR="00F34E27" w:rsidRDefault="00FC44D7">
      <w:pPr>
        <w:pStyle w:val="Bodytext20"/>
        <w:shd w:val="clear" w:color="auto" w:fill="auto"/>
        <w:tabs>
          <w:tab w:val="left" w:leader="underscore" w:pos="5437"/>
        </w:tabs>
        <w:spacing w:before="0" w:after="558"/>
        <w:ind w:left="1080"/>
      </w:pPr>
      <w:r>
        <w:rPr>
          <w:rStyle w:val="Bodytext21"/>
        </w:rPr>
        <w:t>19. Juniper-flavoured spirit drinks</w:t>
      </w:r>
      <w:r>
        <w:tab/>
      </w:r>
    </w:p>
    <w:p w:rsidR="00F34E27" w:rsidRDefault="00FC44D7">
      <w:pPr>
        <w:pStyle w:val="Bodytext40"/>
        <w:numPr>
          <w:ilvl w:val="0"/>
          <w:numId w:val="2"/>
        </w:numPr>
        <w:shd w:val="clear" w:color="auto" w:fill="auto"/>
        <w:tabs>
          <w:tab w:val="left" w:pos="1208"/>
        </w:tabs>
        <w:spacing w:before="0" w:after="422"/>
        <w:ind w:left="840"/>
      </w:pPr>
      <w:r>
        <w:t>Applicant country(</w:t>
      </w:r>
      <w:proofErr w:type="spellStart"/>
      <w:r>
        <w:t>ies</w:t>
      </w:r>
      <w:proofErr w:type="spellEnd"/>
      <w:r>
        <w:t>)</w:t>
      </w:r>
    </w:p>
    <w:p w:rsidR="00F34E27" w:rsidRDefault="00FC44D7">
      <w:pPr>
        <w:pStyle w:val="Bodytext20"/>
        <w:shd w:val="clear" w:color="auto" w:fill="auto"/>
        <w:tabs>
          <w:tab w:val="left" w:leader="underscore" w:pos="5437"/>
        </w:tabs>
        <w:spacing w:before="0" w:after="558"/>
        <w:ind w:left="1080"/>
      </w:pPr>
      <w:r>
        <w:rPr>
          <w:rStyle w:val="Bodytext21"/>
        </w:rPr>
        <w:t>Belgium</w:t>
      </w:r>
      <w:r>
        <w:tab/>
      </w:r>
    </w:p>
    <w:p w:rsidR="00F34E27" w:rsidRDefault="00FC44D7">
      <w:pPr>
        <w:pStyle w:val="Bodytext40"/>
        <w:numPr>
          <w:ilvl w:val="0"/>
          <w:numId w:val="2"/>
        </w:numPr>
        <w:shd w:val="clear" w:color="auto" w:fill="auto"/>
        <w:tabs>
          <w:tab w:val="left" w:pos="1208"/>
        </w:tabs>
        <w:spacing w:before="0" w:after="422"/>
        <w:ind w:left="840"/>
      </w:pPr>
      <w:r>
        <w:t>Applicant language:</w:t>
      </w:r>
    </w:p>
    <w:p w:rsidR="00F34E27" w:rsidRDefault="00FC44D7">
      <w:pPr>
        <w:pStyle w:val="Bodytext20"/>
        <w:shd w:val="clear" w:color="auto" w:fill="auto"/>
        <w:tabs>
          <w:tab w:val="left" w:leader="underscore" w:pos="5437"/>
        </w:tabs>
        <w:spacing w:before="0" w:after="558"/>
        <w:ind w:left="1080"/>
      </w:pPr>
      <w:r>
        <w:rPr>
          <w:rStyle w:val="Bodytext21"/>
        </w:rPr>
        <w:t>Dutch</w:t>
      </w:r>
      <w:r>
        <w:tab/>
      </w:r>
    </w:p>
    <w:p w:rsidR="00F34E27" w:rsidRDefault="00FC44D7">
      <w:pPr>
        <w:pStyle w:val="Bodytext40"/>
        <w:numPr>
          <w:ilvl w:val="0"/>
          <w:numId w:val="2"/>
        </w:numPr>
        <w:shd w:val="clear" w:color="auto" w:fill="auto"/>
        <w:tabs>
          <w:tab w:val="left" w:pos="1208"/>
        </w:tabs>
        <w:spacing w:before="0" w:after="422"/>
        <w:ind w:left="840"/>
      </w:pPr>
      <w:r>
        <w:t>Type of geographical indication:</w:t>
      </w:r>
    </w:p>
    <w:p w:rsidR="00F34E27" w:rsidRDefault="00FC44D7">
      <w:pPr>
        <w:pStyle w:val="Bodytext20"/>
        <w:shd w:val="clear" w:color="auto" w:fill="auto"/>
        <w:spacing w:before="0" w:after="760"/>
        <w:ind w:left="1080"/>
      </w:pPr>
      <w:r>
        <w:rPr>
          <w:rStyle w:val="Bodytext21"/>
        </w:rPr>
        <w:t>PGI - protected geographical indication</w:t>
      </w:r>
    </w:p>
    <w:p w:rsidR="00F34E27" w:rsidRDefault="00FC44D7">
      <w:pPr>
        <w:pStyle w:val="Bodytext30"/>
        <w:numPr>
          <w:ilvl w:val="0"/>
          <w:numId w:val="3"/>
        </w:numPr>
        <w:shd w:val="clear" w:color="auto" w:fill="auto"/>
        <w:spacing w:before="0" w:after="198"/>
        <w:ind w:left="440"/>
      </w:pPr>
      <w:r>
        <w:t>Contact details</w:t>
      </w:r>
    </w:p>
    <w:p w:rsidR="00F34E27" w:rsidRDefault="00FC44D7">
      <w:pPr>
        <w:pStyle w:val="Bodytext40"/>
        <w:shd w:val="clear" w:color="auto" w:fill="auto"/>
        <w:spacing w:before="0" w:after="391"/>
        <w:ind w:left="840"/>
      </w:pPr>
      <w:r>
        <w:t>a.</w:t>
      </w:r>
      <w:r>
        <w:tab/>
        <w:t>Name and title of applicant</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562"/>
          <w:jc w:val="right"/>
        </w:trPr>
        <w:tc>
          <w:tcPr>
            <w:tcW w:w="2856" w:type="dxa"/>
            <w:tcBorders>
              <w:top w:val="single" w:sz="4" w:space="0" w:color="auto"/>
              <w:left w:val="single" w:sz="4" w:space="0" w:color="auto"/>
            </w:tcBorders>
            <w:shd w:val="clear" w:color="auto" w:fill="FFFFFF"/>
            <w:vAlign w:val="center"/>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Name and title of applicant</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Flemish Ministry of Agriculture and</w:t>
            </w:r>
          </w:p>
          <w:p w:rsidR="00F34E27" w:rsidRDefault="00FC44D7">
            <w:pPr>
              <w:pStyle w:val="Bodytext20"/>
              <w:framePr w:w="8155" w:wrap="notBeside" w:vAnchor="text" w:hAnchor="text" w:xAlign="right" w:y="1"/>
              <w:shd w:val="clear" w:color="auto" w:fill="auto"/>
              <w:spacing w:before="0" w:after="0"/>
              <w:jc w:val="left"/>
            </w:pPr>
            <w:r>
              <w:rPr>
                <w:rStyle w:val="Bodytext22"/>
              </w:rPr>
              <w:t>Fisheries</w:t>
            </w:r>
          </w:p>
        </w:tc>
      </w:tr>
      <w:tr w:rsidR="00F34E27">
        <w:trPr>
          <w:trHeight w:hRule="exact" w:val="80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Legal form, size and composition (if a legal person):</w:t>
            </w:r>
          </w:p>
        </w:tc>
        <w:tc>
          <w:tcPr>
            <w:tcW w:w="5299" w:type="dxa"/>
            <w:tcBorders>
              <w:top w:val="single" w:sz="4" w:space="0" w:color="auto"/>
              <w:left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r w:rsidR="00F34E27">
        <w:trPr>
          <w:trHeight w:hRule="exact" w:val="317"/>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Belgium</w:t>
            </w:r>
          </w:p>
        </w:tc>
      </w:tr>
      <w:tr w:rsidR="00F34E27" w:rsidRPr="00305523">
        <w:trPr>
          <w:trHeight w:hRule="exact" w:val="562"/>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F34E27" w:rsidRPr="00305523" w:rsidRDefault="00FC44D7">
            <w:pPr>
              <w:pStyle w:val="Bodytext20"/>
              <w:framePr w:w="8155" w:wrap="notBeside" w:vAnchor="text" w:hAnchor="text" w:xAlign="right" w:y="1"/>
              <w:shd w:val="clear" w:color="auto" w:fill="auto"/>
              <w:spacing w:before="0" w:after="0"/>
              <w:jc w:val="left"/>
              <w:rPr>
                <w:lang w:val="fr-BE"/>
              </w:rPr>
            </w:pPr>
            <w:r w:rsidRPr="00305523">
              <w:rPr>
                <w:rStyle w:val="Bodytext22"/>
                <w:lang w:val="fr-BE"/>
              </w:rPr>
              <w:t>Koning Albert-II-</w:t>
            </w:r>
            <w:proofErr w:type="spellStart"/>
            <w:r w:rsidRPr="00305523">
              <w:rPr>
                <w:rStyle w:val="Bodytext22"/>
                <w:lang w:val="fr-BE"/>
              </w:rPr>
              <w:t>laan</w:t>
            </w:r>
            <w:proofErr w:type="spellEnd"/>
            <w:r w:rsidRPr="00305523">
              <w:rPr>
                <w:rStyle w:val="Bodytext22"/>
                <w:lang w:val="fr-BE"/>
              </w:rPr>
              <w:t>/Boulevard du Roi Albert II 35</w:t>
            </w:r>
          </w:p>
          <w:p w:rsidR="00F34E27" w:rsidRPr="00305523" w:rsidRDefault="00FC44D7">
            <w:pPr>
              <w:pStyle w:val="Bodytext20"/>
              <w:framePr w:w="8155" w:wrap="notBeside" w:vAnchor="text" w:hAnchor="text" w:xAlign="right" w:y="1"/>
              <w:shd w:val="clear" w:color="auto" w:fill="auto"/>
              <w:spacing w:before="0" w:after="0"/>
              <w:jc w:val="left"/>
              <w:rPr>
                <w:lang w:val="fr-BE"/>
              </w:rPr>
            </w:pPr>
            <w:r w:rsidRPr="00305523">
              <w:rPr>
                <w:rStyle w:val="Bodytext22"/>
                <w:lang w:val="fr-BE"/>
              </w:rPr>
              <w:t>1030 Brussel/Bruxelles</w:t>
            </w:r>
          </w:p>
        </w:tc>
      </w:tr>
      <w:tr w:rsidR="00F34E27">
        <w:trPr>
          <w:trHeight w:hRule="exact" w:val="32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Belgium</w:t>
            </w:r>
          </w:p>
        </w:tc>
      </w:tr>
      <w:tr w:rsidR="00F34E27">
        <w:trPr>
          <w:trHeight w:hRule="exact" w:val="317"/>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+322 552 79 20</w:t>
            </w:r>
          </w:p>
        </w:tc>
      </w:tr>
      <w:tr w:rsidR="00F34E27">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E-mail address(</w:t>
            </w:r>
            <w:proofErr w:type="spellStart"/>
            <w:r>
              <w:rPr>
                <w:rStyle w:val="Bodytext211ptBold"/>
              </w:rPr>
              <w:t>es</w:t>
            </w:r>
            <w:proofErr w:type="spellEnd"/>
            <w:r>
              <w:rPr>
                <w:rStyle w:val="Bodytext211ptBold"/>
              </w:rPr>
              <w: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8A36FA">
            <w:pPr>
              <w:pStyle w:val="Bodytext20"/>
              <w:framePr w:w="8155" w:wrap="notBeside" w:vAnchor="text" w:hAnchor="text" w:xAlign="right" w:y="1"/>
              <w:shd w:val="clear" w:color="auto" w:fill="auto"/>
              <w:spacing w:before="0" w:after="0"/>
              <w:jc w:val="left"/>
            </w:pPr>
            <w:hyperlink r:id="rId14">
              <w:r w:rsidR="007D271A">
                <w:rPr>
                  <w:rStyle w:val="Bodytext22"/>
                </w:rPr>
                <w:t>wijn@lv.vlaanderen.be</w:t>
              </w:r>
            </w:hyperlink>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Tablecaption0"/>
        <w:framePr w:w="8155" w:wrap="notBeside" w:vAnchor="text" w:hAnchor="text" w:xAlign="right" w:y="1"/>
        <w:shd w:val="clear" w:color="auto" w:fill="auto"/>
      </w:pPr>
      <w:r>
        <w:t>b.</w:t>
      </w:r>
      <w:r>
        <w:tab/>
        <w:t>Intermediary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rsidRPr="00527DB7">
        <w:trPr>
          <w:trHeight w:hRule="exact" w:val="56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Name of intermediary body</w:t>
            </w:r>
          </w:p>
        </w:tc>
        <w:tc>
          <w:tcPr>
            <w:tcW w:w="5299" w:type="dxa"/>
            <w:tcBorders>
              <w:top w:val="single" w:sz="4" w:space="0" w:color="auto"/>
              <w:left w:val="single" w:sz="4" w:space="0" w:color="auto"/>
              <w:right w:val="single" w:sz="4" w:space="0" w:color="auto"/>
            </w:tcBorders>
            <w:shd w:val="clear" w:color="auto" w:fill="FFFFFF"/>
          </w:tcPr>
          <w:p w:rsidR="00F34E27" w:rsidRPr="00305523" w:rsidRDefault="00FC44D7">
            <w:pPr>
              <w:pStyle w:val="Bodytext20"/>
              <w:framePr w:w="8155" w:wrap="notBeside" w:vAnchor="text" w:hAnchor="text" w:xAlign="right" w:y="1"/>
              <w:shd w:val="clear" w:color="auto" w:fill="auto"/>
              <w:spacing w:before="0" w:after="0"/>
              <w:jc w:val="left"/>
              <w:rPr>
                <w:lang w:val="fr-BE"/>
              </w:rPr>
            </w:pPr>
            <w:proofErr w:type="spellStart"/>
            <w:r w:rsidRPr="00305523">
              <w:rPr>
                <w:rStyle w:val="Bodytext22"/>
                <w:lang w:val="fr-BE"/>
              </w:rPr>
              <w:t>Vinum</w:t>
            </w:r>
            <w:proofErr w:type="spellEnd"/>
            <w:r w:rsidRPr="00305523">
              <w:rPr>
                <w:rStyle w:val="Bodytext22"/>
                <w:lang w:val="fr-BE"/>
              </w:rPr>
              <w:t xml:space="preserve"> Et </w:t>
            </w:r>
            <w:proofErr w:type="spellStart"/>
            <w:r w:rsidRPr="00305523">
              <w:rPr>
                <w:rStyle w:val="Bodytext22"/>
                <w:lang w:val="fr-BE"/>
              </w:rPr>
              <w:t>Spiritus</w:t>
            </w:r>
            <w:proofErr w:type="spellEnd"/>
            <w:r w:rsidRPr="00305523">
              <w:rPr>
                <w:rStyle w:val="Bodytext22"/>
                <w:lang w:val="fr-BE"/>
              </w:rPr>
              <w:t xml:space="preserve"> Association </w:t>
            </w:r>
            <w:proofErr w:type="spellStart"/>
            <w:r w:rsidRPr="00305523">
              <w:rPr>
                <w:rStyle w:val="Bodytext22"/>
                <w:lang w:val="fr-BE"/>
              </w:rPr>
              <w:t>Belgium</w:t>
            </w:r>
            <w:proofErr w:type="spellEnd"/>
          </w:p>
        </w:tc>
      </w:tr>
      <w:tr w:rsidR="00F34E27">
        <w:trPr>
          <w:trHeight w:hRule="exact" w:val="562"/>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proofErr w:type="spellStart"/>
            <w:r>
              <w:rPr>
                <w:rStyle w:val="Bodytext22"/>
              </w:rPr>
              <w:t>Livornostraat</w:t>
            </w:r>
            <w:proofErr w:type="spellEnd"/>
            <w:r>
              <w:rPr>
                <w:rStyle w:val="Bodytext22"/>
              </w:rPr>
              <w:t xml:space="preserve">/Rue de </w:t>
            </w:r>
            <w:proofErr w:type="spellStart"/>
            <w:r>
              <w:rPr>
                <w:rStyle w:val="Bodytext22"/>
              </w:rPr>
              <w:t>Livourne</w:t>
            </w:r>
            <w:proofErr w:type="spellEnd"/>
            <w:r>
              <w:rPr>
                <w:rStyle w:val="Bodytext22"/>
              </w:rPr>
              <w:t xml:space="preserve"> 13 b5</w:t>
            </w:r>
          </w:p>
          <w:p w:rsidR="00F34E27" w:rsidRDefault="00FC44D7">
            <w:pPr>
              <w:pStyle w:val="Bodytext20"/>
              <w:framePr w:w="8155" w:wrap="notBeside" w:vAnchor="text" w:hAnchor="text" w:xAlign="right" w:y="1"/>
              <w:shd w:val="clear" w:color="auto" w:fill="auto"/>
              <w:spacing w:before="0" w:after="0"/>
              <w:jc w:val="left"/>
            </w:pPr>
            <w:r>
              <w:rPr>
                <w:rStyle w:val="Bodytext22"/>
              </w:rPr>
              <w:t>1060 Brussel/</w:t>
            </w:r>
            <w:proofErr w:type="spellStart"/>
            <w:r>
              <w:rPr>
                <w:rStyle w:val="Bodytext22"/>
              </w:rPr>
              <w:t>Bruxelles</w:t>
            </w:r>
            <w:proofErr w:type="spellEnd"/>
          </w:p>
        </w:tc>
      </w:tr>
      <w:tr w:rsidR="00F34E27">
        <w:trPr>
          <w:trHeight w:hRule="exact" w:val="32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Belgium</w:t>
            </w:r>
          </w:p>
        </w:tc>
      </w:tr>
      <w:tr w:rsidR="00F34E27">
        <w:trPr>
          <w:trHeight w:hRule="exact" w:val="32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+ 32 2 537 00 51</w:t>
            </w:r>
          </w:p>
        </w:tc>
      </w:tr>
      <w:tr w:rsidR="00F34E27">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E-mail address(</w:t>
            </w:r>
            <w:proofErr w:type="spellStart"/>
            <w:r>
              <w:rPr>
                <w:rStyle w:val="Bodytext211ptBold"/>
              </w:rPr>
              <w:t>es</w:t>
            </w:r>
            <w:proofErr w:type="spellEnd"/>
            <w:r>
              <w:rPr>
                <w:rStyle w:val="Bodytext211ptBold"/>
              </w:rPr>
              <w: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8A36FA">
            <w:pPr>
              <w:pStyle w:val="Bodytext20"/>
              <w:framePr w:w="8155" w:wrap="notBeside" w:vAnchor="text" w:hAnchor="text" w:xAlign="right" w:y="1"/>
              <w:shd w:val="clear" w:color="auto" w:fill="auto"/>
              <w:spacing w:before="0" w:after="0"/>
              <w:jc w:val="left"/>
            </w:pPr>
            <w:hyperlink r:id="rId15">
              <w:r w:rsidR="007D271A">
                <w:rPr>
                  <w:rStyle w:val="Bodytext22"/>
                </w:rPr>
                <w:t>info@vinumetspiritus.be</w:t>
              </w:r>
            </w:hyperlink>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40"/>
        <w:keepNext/>
        <w:keepLines/>
        <w:numPr>
          <w:ilvl w:val="0"/>
          <w:numId w:val="4"/>
        </w:numPr>
        <w:shd w:val="clear" w:color="auto" w:fill="auto"/>
        <w:tabs>
          <w:tab w:val="left" w:pos="1164"/>
        </w:tabs>
        <w:spacing w:before="547"/>
        <w:ind w:left="820"/>
      </w:pPr>
      <w:bookmarkStart w:id="2" w:name="bookmark4"/>
      <w:r>
        <w:t>Interested party details</w:t>
      </w:r>
      <w:bookmarkEnd w:id="2"/>
    </w:p>
    <w:p w:rsidR="00F34E27" w:rsidRDefault="00FC44D7">
      <w:pPr>
        <w:pStyle w:val="Bodytext40"/>
        <w:numPr>
          <w:ilvl w:val="0"/>
          <w:numId w:val="5"/>
        </w:numPr>
        <w:shd w:val="clear" w:color="auto" w:fill="auto"/>
        <w:tabs>
          <w:tab w:val="left" w:pos="1178"/>
        </w:tabs>
        <w:spacing w:before="0" w:after="0"/>
        <w:ind w:left="820"/>
      </w:pPr>
      <w:r>
        <w:t>Competent control authority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802"/>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Name of competent control authority</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proofErr w:type="spellStart"/>
            <w:r>
              <w:rPr>
                <w:rStyle w:val="Bodytext22"/>
              </w:rPr>
              <w:t>Federale</w:t>
            </w:r>
            <w:proofErr w:type="spellEnd"/>
            <w:r>
              <w:rPr>
                <w:rStyle w:val="Bodytext22"/>
              </w:rPr>
              <w:t xml:space="preserve"> </w:t>
            </w:r>
            <w:proofErr w:type="spellStart"/>
            <w:r>
              <w:rPr>
                <w:rStyle w:val="Bodytext22"/>
              </w:rPr>
              <w:t>Overheidsdienst</w:t>
            </w:r>
            <w:proofErr w:type="spellEnd"/>
            <w:r>
              <w:rPr>
                <w:rStyle w:val="Bodytext22"/>
              </w:rPr>
              <w:t xml:space="preserve"> </w:t>
            </w:r>
            <w:proofErr w:type="spellStart"/>
            <w:r>
              <w:rPr>
                <w:rStyle w:val="Bodytext22"/>
              </w:rPr>
              <w:t>Economie</w:t>
            </w:r>
            <w:proofErr w:type="spellEnd"/>
            <w:r>
              <w:rPr>
                <w:rStyle w:val="Bodytext22"/>
              </w:rPr>
              <w:t xml:space="preserve">, KMO, </w:t>
            </w:r>
            <w:proofErr w:type="spellStart"/>
            <w:r>
              <w:rPr>
                <w:rStyle w:val="Bodytext22"/>
              </w:rPr>
              <w:t>Middenstand</w:t>
            </w:r>
            <w:proofErr w:type="spellEnd"/>
            <w:r>
              <w:rPr>
                <w:rStyle w:val="Bodytext22"/>
              </w:rPr>
              <w:t xml:space="preserve"> &amp; </w:t>
            </w:r>
            <w:proofErr w:type="spellStart"/>
            <w:r>
              <w:rPr>
                <w:rStyle w:val="Bodytext22"/>
              </w:rPr>
              <w:t>Energie</w:t>
            </w:r>
            <w:proofErr w:type="spellEnd"/>
            <w:r>
              <w:rPr>
                <w:rStyle w:val="Bodytext22"/>
              </w:rPr>
              <w:t xml:space="preserve"> (Federal Public Service for the Economy, SMEs, Self-Employed and Energy)</w:t>
            </w:r>
          </w:p>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Directorate General Economic Inspection</w:t>
            </w:r>
          </w:p>
        </w:tc>
      </w:tr>
      <w:tr w:rsidR="00F34E27" w:rsidRPr="00305523">
        <w:trPr>
          <w:trHeight w:hRule="exact" w:val="562"/>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F34E27" w:rsidRPr="00305523" w:rsidRDefault="00FC44D7">
            <w:pPr>
              <w:pStyle w:val="Bodytext20"/>
              <w:framePr w:w="8155" w:wrap="notBeside" w:vAnchor="text" w:hAnchor="text" w:xAlign="right" w:y="1"/>
              <w:shd w:val="clear" w:color="auto" w:fill="auto"/>
              <w:spacing w:before="0" w:after="0"/>
              <w:jc w:val="left"/>
              <w:rPr>
                <w:lang w:val="fr-BE"/>
              </w:rPr>
            </w:pPr>
            <w:r w:rsidRPr="00305523">
              <w:rPr>
                <w:rStyle w:val="Bodytext22"/>
                <w:lang w:val="fr-BE"/>
              </w:rPr>
              <w:t>Koning Albert II-</w:t>
            </w:r>
            <w:proofErr w:type="spellStart"/>
            <w:r w:rsidRPr="00305523">
              <w:rPr>
                <w:rStyle w:val="Bodytext22"/>
                <w:lang w:val="fr-BE"/>
              </w:rPr>
              <w:t>laan</w:t>
            </w:r>
            <w:proofErr w:type="spellEnd"/>
            <w:r w:rsidRPr="00305523">
              <w:rPr>
                <w:rStyle w:val="Bodytext22"/>
                <w:lang w:val="fr-BE"/>
              </w:rPr>
              <w:t>/Boulevard du Roi Albert II 16</w:t>
            </w:r>
          </w:p>
          <w:p w:rsidR="00F34E27" w:rsidRPr="00305523" w:rsidRDefault="00FC44D7">
            <w:pPr>
              <w:pStyle w:val="Bodytext20"/>
              <w:framePr w:w="8155" w:wrap="notBeside" w:vAnchor="text" w:hAnchor="text" w:xAlign="right" w:y="1"/>
              <w:shd w:val="clear" w:color="auto" w:fill="auto"/>
              <w:spacing w:before="0" w:after="0"/>
              <w:jc w:val="left"/>
              <w:rPr>
                <w:lang w:val="fr-BE"/>
              </w:rPr>
            </w:pPr>
            <w:r w:rsidRPr="00305523">
              <w:rPr>
                <w:rStyle w:val="Bodytext22"/>
                <w:lang w:val="fr-BE"/>
              </w:rPr>
              <w:t>1030 Brussel/Bruxelles</w:t>
            </w:r>
          </w:p>
        </w:tc>
      </w:tr>
      <w:tr w:rsidR="00F34E27">
        <w:trPr>
          <w:trHeight w:hRule="exact" w:val="32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Belgium</w:t>
            </w:r>
          </w:p>
        </w:tc>
      </w:tr>
      <w:tr w:rsidR="00F34E27">
        <w:trPr>
          <w:trHeight w:hRule="exact" w:val="317"/>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022775484</w:t>
            </w:r>
          </w:p>
        </w:tc>
      </w:tr>
      <w:tr w:rsidR="00F34E27">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E-mail address(</w:t>
            </w:r>
            <w:proofErr w:type="spellStart"/>
            <w:r>
              <w:rPr>
                <w:rStyle w:val="Bodytext211ptBold"/>
              </w:rPr>
              <w:t>es</w:t>
            </w:r>
            <w:proofErr w:type="spellEnd"/>
            <w:r>
              <w:rPr>
                <w:rStyle w:val="Bodytext211ptBold"/>
              </w:rPr>
              <w: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8A36FA">
            <w:pPr>
              <w:pStyle w:val="Bodytext20"/>
              <w:framePr w:w="8155" w:wrap="notBeside" w:vAnchor="text" w:hAnchor="text" w:xAlign="right" w:y="1"/>
              <w:shd w:val="clear" w:color="auto" w:fill="auto"/>
              <w:spacing w:before="0" w:after="0"/>
              <w:jc w:val="left"/>
            </w:pPr>
            <w:hyperlink r:id="rId16">
              <w:r w:rsidR="007D271A">
                <w:rPr>
                  <w:rStyle w:val="Bodytext22"/>
                </w:rPr>
                <w:t>eco.inspec@economie.fgov.be</w:t>
              </w:r>
            </w:hyperlink>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40"/>
        <w:keepNext/>
        <w:keepLines/>
        <w:numPr>
          <w:ilvl w:val="0"/>
          <w:numId w:val="5"/>
        </w:numPr>
        <w:shd w:val="clear" w:color="auto" w:fill="auto"/>
        <w:spacing w:before="266" w:after="0" w:line="590" w:lineRule="exact"/>
        <w:ind w:left="820"/>
      </w:pPr>
      <w:bookmarkStart w:id="3" w:name="bookmark5"/>
      <w:r>
        <w:t>Control body details</w:t>
      </w:r>
      <w:bookmarkEnd w:id="3"/>
    </w:p>
    <w:p w:rsidR="00F34E27" w:rsidRDefault="00FC44D7">
      <w:pPr>
        <w:pStyle w:val="Heading30"/>
        <w:keepNext/>
        <w:keepLines/>
        <w:numPr>
          <w:ilvl w:val="0"/>
          <w:numId w:val="3"/>
        </w:numPr>
        <w:shd w:val="clear" w:color="auto" w:fill="auto"/>
        <w:spacing w:after="362"/>
        <w:ind w:left="440"/>
      </w:pPr>
      <w:bookmarkStart w:id="4" w:name="bookmark6"/>
      <w:r>
        <w:t>Description of the spirit drink</w:t>
      </w:r>
      <w:bookmarkEnd w:id="4"/>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 — Product name</w:t>
            </w:r>
          </w:p>
        </w:tc>
        <w:tc>
          <w:tcPr>
            <w:tcW w:w="5299" w:type="dxa"/>
            <w:tcBorders>
              <w:top w:val="single" w:sz="4" w:space="0" w:color="auto"/>
              <w:left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r w:rsidR="00F34E27">
        <w:trPr>
          <w:trHeight w:hRule="exact" w:val="5717"/>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numPr>
                <w:ilvl w:val="0"/>
                <w:numId w:val="6"/>
              </w:numPr>
              <w:shd w:val="clear" w:color="auto" w:fill="auto"/>
              <w:tabs>
                <w:tab w:val="left" w:pos="211"/>
              </w:tabs>
              <w:spacing w:before="0" w:after="220"/>
              <w:jc w:val="left"/>
            </w:pPr>
            <w:r>
              <w:rPr>
                <w:rStyle w:val="Bodytext22"/>
              </w:rPr>
              <w:t>Concise description</w:t>
            </w:r>
          </w:p>
          <w:p w:rsidR="00F34E27" w:rsidRDefault="00FC44D7">
            <w:pPr>
              <w:pStyle w:val="Bodytext20"/>
              <w:framePr w:w="8155" w:wrap="notBeside" w:vAnchor="text" w:hAnchor="text" w:xAlign="right" w:y="1"/>
              <w:shd w:val="clear" w:color="auto" w:fill="auto"/>
              <w:spacing w:before="220" w:after="22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is a geographical indication pursuant to point 19 of Annex III to Regulation (EC) No 110/2008 for a spirit drink produced by flavouring with juniper berries (</w:t>
            </w:r>
            <w:proofErr w:type="spellStart"/>
            <w:r>
              <w:rPr>
                <w:rStyle w:val="Bodytext22"/>
              </w:rPr>
              <w:t>juniperus</w:t>
            </w:r>
            <w:proofErr w:type="spellEnd"/>
            <w:r>
              <w:rPr>
                <w:rStyle w:val="Bodytext22"/>
              </w:rPr>
              <w:t xml:space="preserve"> </w:t>
            </w:r>
            <w:proofErr w:type="spellStart"/>
            <w:r>
              <w:rPr>
                <w:rStyle w:val="Bodytext22"/>
              </w:rPr>
              <w:t>communis</w:t>
            </w:r>
            <w:proofErr w:type="spellEnd"/>
            <w:r>
              <w:rPr>
                <w:rStyle w:val="Bodytext22"/>
              </w:rPr>
              <w:t xml:space="preserve"> L. and/or </w:t>
            </w:r>
            <w:proofErr w:type="spellStart"/>
            <w:r>
              <w:rPr>
                <w:rStyle w:val="Bodytext22"/>
              </w:rPr>
              <w:t>juniperus</w:t>
            </w:r>
            <w:proofErr w:type="spellEnd"/>
            <w:r>
              <w:rPr>
                <w:rStyle w:val="Bodytext22"/>
              </w:rPr>
              <w:t xml:space="preserve"> </w:t>
            </w:r>
            <w:proofErr w:type="spellStart"/>
            <w:r>
              <w:rPr>
                <w:rStyle w:val="Bodytext22"/>
              </w:rPr>
              <w:t>oxciderus</w:t>
            </w:r>
            <w:proofErr w:type="spellEnd"/>
            <w:r>
              <w:rPr>
                <w:rStyle w:val="Bodytext22"/>
              </w:rPr>
              <w:t xml:space="preserve"> L.) a grain distillate obtained by distilling a fermented mash of cereals (rye, wheat, maize and malt) and their derivates, by distillation in a copper still to less than 75 % vol. such that the smell and taste of the product thus obtained comes exclusively from the raw materials used.</w:t>
            </w:r>
          </w:p>
          <w:p w:rsidR="00F34E27" w:rsidRDefault="00FC44D7">
            <w:pPr>
              <w:pStyle w:val="Bodytext20"/>
              <w:framePr w:w="8155" w:wrap="notBeside" w:vAnchor="text" w:hAnchor="text" w:xAlign="right" w:y="1"/>
              <w:numPr>
                <w:ilvl w:val="0"/>
                <w:numId w:val="6"/>
              </w:numPr>
              <w:shd w:val="clear" w:color="auto" w:fill="auto"/>
              <w:tabs>
                <w:tab w:val="left" w:pos="235"/>
              </w:tabs>
              <w:spacing w:before="220" w:after="220" w:line="240" w:lineRule="exact"/>
              <w:jc w:val="left"/>
            </w:pPr>
            <w:r>
              <w:rPr>
                <w:rStyle w:val="Bodytext22"/>
              </w:rPr>
              <w:t>Physical, chemical and/or organoleptic characteristics</w:t>
            </w:r>
          </w:p>
          <w:p w:rsidR="00F34E27" w:rsidRDefault="00FC44D7">
            <w:pPr>
              <w:pStyle w:val="Bodytext20"/>
              <w:framePr w:w="8155" w:wrap="notBeside" w:vAnchor="text" w:hAnchor="text" w:xAlign="right" w:y="1"/>
              <w:numPr>
                <w:ilvl w:val="0"/>
                <w:numId w:val="7"/>
              </w:numPr>
              <w:shd w:val="clear" w:color="auto" w:fill="auto"/>
              <w:tabs>
                <w:tab w:val="left" w:pos="192"/>
              </w:tabs>
              <w:spacing w:before="220" w:after="0" w:line="240" w:lineRule="exact"/>
              <w:jc w:val="left"/>
            </w:pPr>
            <w:r>
              <w:rPr>
                <w:rStyle w:val="Bodytext22"/>
              </w:rPr>
              <w:t>Minimum alcohol by volume in the final product: 30 % vol.</w:t>
            </w:r>
          </w:p>
          <w:p w:rsidR="00F34E27" w:rsidRDefault="00FC44D7">
            <w:pPr>
              <w:pStyle w:val="Bodytext20"/>
              <w:framePr w:w="8155" w:wrap="notBeside" w:vAnchor="text" w:hAnchor="text" w:xAlign="right" w:y="1"/>
              <w:numPr>
                <w:ilvl w:val="0"/>
                <w:numId w:val="7"/>
              </w:numPr>
              <w:shd w:val="clear" w:color="auto" w:fill="auto"/>
              <w:tabs>
                <w:tab w:val="left" w:pos="192"/>
              </w:tabs>
              <w:spacing w:before="0" w:after="0" w:line="240" w:lineRule="exact"/>
              <w:jc w:val="left"/>
            </w:pPr>
            <w:r>
              <w:rPr>
                <w:rStyle w:val="Bodytext22"/>
              </w:rPr>
              <w:t>Clarity: clear</w:t>
            </w:r>
          </w:p>
          <w:p w:rsidR="00F34E27" w:rsidRDefault="00FC44D7">
            <w:pPr>
              <w:pStyle w:val="Bodytext20"/>
              <w:framePr w:w="8155" w:wrap="notBeside" w:vAnchor="text" w:hAnchor="text" w:xAlign="right" w:y="1"/>
              <w:numPr>
                <w:ilvl w:val="0"/>
                <w:numId w:val="7"/>
              </w:numPr>
              <w:shd w:val="clear" w:color="auto" w:fill="auto"/>
              <w:tabs>
                <w:tab w:val="left" w:pos="197"/>
              </w:tabs>
              <w:spacing w:before="0" w:after="0" w:line="240" w:lineRule="exact"/>
              <w:jc w:val="left"/>
            </w:pPr>
            <w:r>
              <w:rPr>
                <w:rStyle w:val="Bodytext22"/>
              </w:rPr>
              <w:t>Colour: transparent and determined by the ingredients used and/or the containers used for</w:t>
            </w:r>
          </w:p>
        </w:tc>
      </w:tr>
    </w:tbl>
    <w:p w:rsidR="00F34E27" w:rsidRDefault="00F34E27">
      <w:pPr>
        <w:framePr w:w="8155" w:wrap="notBeside" w:vAnchor="text" w:hAnchor="text" w:xAlign="right" w:y="1"/>
        <w:rPr>
          <w:sz w:val="2"/>
          <w:szCs w:val="2"/>
        </w:rPr>
      </w:pPr>
    </w:p>
    <w:p w:rsidR="00F34E27" w:rsidRDefault="00F34E27">
      <w:pPr>
        <w:rPr>
          <w:sz w:val="2"/>
          <w:szCs w:val="2"/>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4162"/>
          <w:jc w:val="right"/>
        </w:trPr>
        <w:tc>
          <w:tcPr>
            <w:tcW w:w="2856" w:type="dxa"/>
            <w:tcBorders>
              <w:top w:val="single" w:sz="4" w:space="0" w:color="auto"/>
              <w:left w:val="single" w:sz="4" w:space="0" w:color="auto"/>
            </w:tcBorders>
            <w:shd w:val="clear" w:color="auto" w:fill="FFFFFF"/>
          </w:tcPr>
          <w:p w:rsidR="00F34E27" w:rsidRDefault="00F34E27">
            <w:pPr>
              <w:framePr w:w="8155" w:wrap="notBeside" w:vAnchor="text" w:hAnchor="text" w:xAlign="right" w:y="1"/>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storage or ageing and can vary from very transparent to light yellow.</w:t>
            </w:r>
          </w:p>
          <w:p w:rsidR="00F34E27" w:rsidRDefault="00FC44D7">
            <w:pPr>
              <w:pStyle w:val="Bodytext20"/>
              <w:framePr w:w="8155" w:wrap="notBeside" w:vAnchor="text" w:hAnchor="text" w:xAlign="right" w:y="1"/>
              <w:numPr>
                <w:ilvl w:val="0"/>
                <w:numId w:val="8"/>
              </w:numPr>
              <w:shd w:val="clear" w:color="auto" w:fill="auto"/>
              <w:tabs>
                <w:tab w:val="left" w:pos="202"/>
              </w:tabs>
              <w:spacing w:before="0" w:after="0" w:line="240" w:lineRule="exact"/>
              <w:jc w:val="left"/>
            </w:pPr>
            <w:r>
              <w:rPr>
                <w:rStyle w:val="Bodytext22"/>
              </w:rPr>
              <w:t xml:space="preserve">The flavour components vary depending on the point in time at which they were formed; Compounds originating from the raw material itself and transfer unaltered in to the distillate (oxidation products of lipids, </w:t>
            </w:r>
            <w:proofErr w:type="spellStart"/>
            <w:r>
              <w:rPr>
                <w:rStyle w:val="Bodytext22"/>
              </w:rPr>
              <w:t>Maillard</w:t>
            </w:r>
            <w:proofErr w:type="spellEnd"/>
            <w:r>
              <w:rPr>
                <w:rStyle w:val="Bodytext22"/>
              </w:rPr>
              <w:t xml:space="preserve"> reaction products, aliphatic sulphur components and phenols); Compounds formed during fermentation by the metabolism of the yeast and other enzymatic processes (alcohols, esters, fatty acids, carbonyl compounds including aldehydes and ketones, and sulphurous components); Compounds arising during distillation and storage (furfural, ester, </w:t>
            </w:r>
            <w:proofErr w:type="spellStart"/>
            <w:r>
              <w:rPr>
                <w:rStyle w:val="Bodytext22"/>
              </w:rPr>
              <w:t>acetals</w:t>
            </w:r>
            <w:proofErr w:type="spellEnd"/>
            <w:r>
              <w:rPr>
                <w:rStyle w:val="Bodytext22"/>
              </w:rPr>
              <w:t>)</w:t>
            </w:r>
          </w:p>
          <w:p w:rsidR="00F34E27" w:rsidRDefault="00FC44D7">
            <w:pPr>
              <w:pStyle w:val="Bodytext20"/>
              <w:framePr w:w="8155" w:wrap="notBeside" w:vAnchor="text" w:hAnchor="text" w:xAlign="right" w:y="1"/>
              <w:numPr>
                <w:ilvl w:val="0"/>
                <w:numId w:val="8"/>
              </w:numPr>
              <w:shd w:val="clear" w:color="auto" w:fill="auto"/>
              <w:tabs>
                <w:tab w:val="left" w:pos="202"/>
              </w:tabs>
              <w:spacing w:before="0" w:after="0" w:line="240" w:lineRule="exact"/>
              <w:jc w:val="left"/>
            </w:pPr>
            <w:r>
              <w:rPr>
                <w:rStyle w:val="Bodytext22"/>
              </w:rPr>
              <w:t>Adding of additives: flavouring compliant with point 9 of Annex I to Regulation 110/2008 extracted from juniper berries.</w:t>
            </w:r>
          </w:p>
        </w:tc>
      </w:tr>
      <w:tr w:rsidR="00F34E27">
        <w:trPr>
          <w:trHeight w:hRule="exact" w:val="3926"/>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F34E27" w:rsidRDefault="00FC44D7">
            <w:pPr>
              <w:pStyle w:val="Bodytext20"/>
              <w:framePr w:w="8155" w:wrap="notBeside" w:vAnchor="text" w:hAnchor="text" w:xAlign="right" w:y="1"/>
              <w:numPr>
                <w:ilvl w:val="0"/>
                <w:numId w:val="9"/>
              </w:numPr>
              <w:shd w:val="clear" w:color="auto" w:fill="auto"/>
              <w:tabs>
                <w:tab w:val="left" w:pos="163"/>
              </w:tabs>
              <w:spacing w:before="0" w:after="0" w:line="240" w:lineRule="exact"/>
              <w:jc w:val="left"/>
            </w:pPr>
            <w:r>
              <w:rPr>
                <w:rStyle w:val="Bodytext22"/>
              </w:rPr>
              <w:t>The consumer experiences the mild taste and aromas of cereal and bread, with a slight hint of juniper berry.</w:t>
            </w:r>
          </w:p>
          <w:p w:rsidR="00F34E27" w:rsidRDefault="00FC44D7">
            <w:pPr>
              <w:pStyle w:val="Bodytext20"/>
              <w:framePr w:w="8155" w:wrap="notBeside" w:vAnchor="text" w:hAnchor="text" w:xAlign="right" w:y="1"/>
              <w:numPr>
                <w:ilvl w:val="0"/>
                <w:numId w:val="9"/>
              </w:numPr>
              <w:shd w:val="clear" w:color="auto" w:fill="auto"/>
              <w:tabs>
                <w:tab w:val="left" w:pos="139"/>
              </w:tabs>
              <w:spacing w:before="0" w:after="0" w:line="240" w:lineRule="exact"/>
            </w:pPr>
            <w:r>
              <w:rPr>
                <w:rStyle w:val="Bodytext22"/>
              </w:rPr>
              <w:t>These characteristics are largely the result of the ingredients used (and of the distillation process described later in this fiche).</w:t>
            </w:r>
          </w:p>
          <w:p w:rsidR="00F34E27" w:rsidRDefault="00FC44D7">
            <w:pPr>
              <w:pStyle w:val="Bodytext20"/>
              <w:framePr w:w="8155" w:wrap="notBeside" w:vAnchor="text" w:hAnchor="text" w:xAlign="right" w:y="1"/>
              <w:numPr>
                <w:ilvl w:val="0"/>
                <w:numId w:val="9"/>
              </w:numPr>
              <w:shd w:val="clear" w:color="auto" w:fill="auto"/>
              <w:tabs>
                <w:tab w:val="left" w:pos="139"/>
              </w:tabs>
              <w:spacing w:before="0" w:after="0" w:line="240" w:lineRule="exact"/>
              <w:jc w:val="left"/>
            </w:pPr>
            <w:r>
              <w:rPr>
                <w:rStyle w:val="Bodytext22"/>
              </w:rPr>
              <w:t>The grain distillate comes exclusively from rye, wheat, maize and malt.</w:t>
            </w:r>
          </w:p>
          <w:p w:rsidR="00F34E27" w:rsidRDefault="00FC44D7">
            <w:pPr>
              <w:pStyle w:val="Bodytext20"/>
              <w:framePr w:w="8155" w:wrap="notBeside" w:vAnchor="text" w:hAnchor="text" w:xAlign="right" w:y="1"/>
              <w:numPr>
                <w:ilvl w:val="0"/>
                <w:numId w:val="9"/>
              </w:numPr>
              <w:shd w:val="clear" w:color="auto" w:fill="auto"/>
              <w:tabs>
                <w:tab w:val="left" w:pos="144"/>
              </w:tabs>
              <w:spacing w:before="0" w:after="0" w:line="240" w:lineRule="exact"/>
              <w:jc w:val="left"/>
            </w:pPr>
            <w:r>
              <w:rPr>
                <w:rStyle w:val="Bodytext22"/>
              </w:rPr>
              <w:t xml:space="preserve">The quantity of pure alcohol in the finished product consists of 100 % malt spirit (whereas the quantity of malt spirit in other grain </w:t>
            </w:r>
            <w:proofErr w:type="spellStart"/>
            <w:r>
              <w:rPr>
                <w:rStyle w:val="Bodytext22"/>
              </w:rPr>
              <w:t>genevers</w:t>
            </w:r>
            <w:proofErr w:type="spellEnd"/>
            <w:r>
              <w:rPr>
                <w:rStyle w:val="Bodytext22"/>
              </w:rPr>
              <w:t xml:space="preserve"> is much lower).</w:t>
            </w:r>
          </w:p>
          <w:p w:rsidR="00F34E27" w:rsidRDefault="00FC44D7">
            <w:pPr>
              <w:pStyle w:val="Bodytext20"/>
              <w:framePr w:w="8155" w:wrap="notBeside" w:vAnchor="text" w:hAnchor="text" w:xAlign="right" w:y="1"/>
              <w:numPr>
                <w:ilvl w:val="0"/>
                <w:numId w:val="9"/>
              </w:numPr>
              <w:shd w:val="clear" w:color="auto" w:fill="auto"/>
              <w:tabs>
                <w:tab w:val="left" w:pos="149"/>
              </w:tabs>
              <w:spacing w:before="0" w:after="0" w:line="240" w:lineRule="exact"/>
            </w:pPr>
            <w:r>
              <w:rPr>
                <w:rStyle w:val="Bodytext22"/>
              </w:rPr>
              <w:t xml:space="preserve">Unlike other grain </w:t>
            </w:r>
            <w:proofErr w:type="spellStart"/>
            <w:r>
              <w:rPr>
                <w:rStyle w:val="Bodytext22"/>
              </w:rPr>
              <w:t>genevers</w:t>
            </w:r>
            <w:proofErr w:type="spellEnd"/>
            <w:r>
              <w:rPr>
                <w:rStyle w:val="Bodytext22"/>
              </w:rPr>
              <w:t>, neither sweeteners nor colourings are added, and only juniper berries are used for flavouring.</w:t>
            </w: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30"/>
        <w:keepNext/>
        <w:keepLines/>
        <w:numPr>
          <w:ilvl w:val="0"/>
          <w:numId w:val="3"/>
        </w:numPr>
        <w:shd w:val="clear" w:color="auto" w:fill="auto"/>
        <w:spacing w:before="784" w:after="198" w:line="266" w:lineRule="exact"/>
        <w:ind w:left="440"/>
      </w:pPr>
      <w:bookmarkStart w:id="5" w:name="bookmark7"/>
      <w:r>
        <w:t>Define the geographical area</w:t>
      </w:r>
      <w:bookmarkEnd w:id="5"/>
    </w:p>
    <w:p w:rsidR="00F34E27" w:rsidRDefault="00FC44D7">
      <w:pPr>
        <w:pStyle w:val="Bodytext40"/>
        <w:shd w:val="clear" w:color="auto" w:fill="auto"/>
        <w:spacing w:before="0" w:after="463"/>
        <w:ind w:left="840"/>
      </w:pPr>
      <w:r>
        <w:t>a. Description of the defined geographical area</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149"/>
        </w:tabs>
        <w:spacing w:before="0" w:after="557" w:line="240" w:lineRule="exact"/>
        <w:ind w:left="1080"/>
        <w:jc w:val="left"/>
      </w:pPr>
      <w:r>
        <w:t>‘</w:t>
      </w:r>
      <w:proofErr w:type="spellStart"/>
      <w:r>
        <w:t>Balegemse</w:t>
      </w:r>
      <w:proofErr w:type="spellEnd"/>
      <w:r>
        <w:t xml:space="preserve"> </w:t>
      </w:r>
      <w:proofErr w:type="spellStart"/>
      <w:r>
        <w:t>jenever</w:t>
      </w:r>
      <w:proofErr w:type="spellEnd"/>
      <w:r>
        <w:t xml:space="preserve">’ is distilled exclusively in </w:t>
      </w:r>
      <w:proofErr w:type="spellStart"/>
      <w:r>
        <w:t>Balegem</w:t>
      </w:r>
      <w:proofErr w:type="spellEnd"/>
      <w:r>
        <w:t xml:space="preserve">, a district of the municipality of </w:t>
      </w:r>
      <w:proofErr w:type="spellStart"/>
      <w:r>
        <w:t>Oosterzele</w:t>
      </w:r>
      <w:proofErr w:type="spellEnd"/>
      <w:r>
        <w:t xml:space="preserve">, which is located in the province of East Flanders in the Kingdom of Belgium. Every phase of the production process (with the exception of bottling) must take place in </w:t>
      </w:r>
      <w:proofErr w:type="spellStart"/>
      <w:r>
        <w:t>Balegem</w:t>
      </w:r>
      <w:proofErr w:type="spellEnd"/>
      <w:r>
        <w:t>.</w:t>
      </w:r>
      <w:r>
        <w:tab/>
      </w:r>
    </w:p>
    <w:p w:rsidR="00F34E27" w:rsidRDefault="00FC44D7">
      <w:pPr>
        <w:pStyle w:val="Heading40"/>
        <w:keepNext/>
        <w:keepLines/>
        <w:shd w:val="clear" w:color="auto" w:fill="auto"/>
        <w:spacing w:before="0" w:after="1122"/>
        <w:ind w:left="840"/>
      </w:pPr>
      <w:bookmarkStart w:id="6" w:name="bookmark8"/>
      <w:r>
        <w:t>b. NUTS area</w:t>
      </w:r>
      <w:bookmarkEnd w:id="6"/>
    </w:p>
    <w:p w:rsidR="00F34E27" w:rsidRDefault="00FC44D7">
      <w:pPr>
        <w:pStyle w:val="Heading30"/>
        <w:keepNext/>
        <w:keepLines/>
        <w:numPr>
          <w:ilvl w:val="0"/>
          <w:numId w:val="3"/>
        </w:numPr>
        <w:shd w:val="clear" w:color="auto" w:fill="auto"/>
        <w:spacing w:after="407" w:line="266" w:lineRule="exact"/>
        <w:ind w:left="440"/>
      </w:pPr>
      <w:bookmarkStart w:id="7" w:name="bookmark9"/>
      <w:r>
        <w:t>Method used to obtain the spirit drink</w:t>
      </w:r>
      <w:bookmarkEnd w:id="7"/>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6"/>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 - Type of method</w:t>
            </w:r>
          </w:p>
        </w:tc>
        <w:tc>
          <w:tcPr>
            <w:tcW w:w="5299" w:type="dxa"/>
            <w:tcBorders>
              <w:top w:val="single" w:sz="4" w:space="0" w:color="auto"/>
              <w:left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r w:rsidR="00F34E27">
        <w:trPr>
          <w:trHeight w:hRule="exact" w:val="624"/>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is produced in accordance with the original, traditional method dating from 1862.</w:t>
            </w:r>
          </w:p>
        </w:tc>
      </w:tr>
    </w:tbl>
    <w:p w:rsidR="00F34E27" w:rsidRDefault="00F34E27">
      <w:pPr>
        <w:framePr w:w="8155" w:wrap="notBeside" w:vAnchor="text" w:hAnchor="text" w:xAlign="right" w:y="1"/>
        <w:rPr>
          <w:sz w:val="2"/>
          <w:szCs w:val="2"/>
        </w:rPr>
      </w:pPr>
    </w:p>
    <w:p w:rsidR="00F34E27" w:rsidRDefault="00F34E27">
      <w:pPr>
        <w:rPr>
          <w:sz w:val="2"/>
          <w:szCs w:val="2"/>
        </w:rPr>
        <w:sectPr w:rsidR="00F34E27">
          <w:type w:val="continuous"/>
          <w:pgSz w:w="11900" w:h="16840"/>
          <w:pgMar w:top="993" w:right="1873" w:bottom="979" w:left="831" w:header="0" w:footer="3" w:gutter="0"/>
          <w:cols w:space="720"/>
          <w:noEndnote/>
          <w:docGrid w:linePitch="360"/>
        </w:sectPr>
      </w:pPr>
    </w:p>
    <w:p w:rsidR="00F34E27" w:rsidRDefault="00FC44D7">
      <w:pPr>
        <w:pStyle w:val="Bodytext20"/>
        <w:numPr>
          <w:ilvl w:val="1"/>
          <w:numId w:val="3"/>
        </w:numPr>
        <w:shd w:val="clear" w:color="auto" w:fill="auto"/>
        <w:tabs>
          <w:tab w:val="left" w:pos="4339"/>
        </w:tabs>
        <w:spacing w:before="0" w:after="0" w:line="240" w:lineRule="exact"/>
        <w:ind w:left="3940"/>
        <w:jc w:val="left"/>
      </w:pPr>
      <w:r>
        <w:t>The grains and their derivates</w:t>
      </w:r>
    </w:p>
    <w:p w:rsidR="00F34E27" w:rsidRDefault="00FC44D7">
      <w:pPr>
        <w:pStyle w:val="Bodytext20"/>
        <w:shd w:val="clear" w:color="auto" w:fill="auto"/>
        <w:spacing w:before="0" w:after="240" w:line="240" w:lineRule="exact"/>
        <w:ind w:left="3940"/>
        <w:jc w:val="left"/>
      </w:pPr>
      <w:r>
        <w:t>‘</w:t>
      </w:r>
      <w:proofErr w:type="spellStart"/>
      <w:r>
        <w:t>Balegemse</w:t>
      </w:r>
      <w:proofErr w:type="spellEnd"/>
      <w:r>
        <w:t xml:space="preserve"> </w:t>
      </w:r>
      <w:proofErr w:type="spellStart"/>
      <w:r>
        <w:t>jenever</w:t>
      </w:r>
      <w:proofErr w:type="spellEnd"/>
      <w:r>
        <w:t>’ is produced using rye, wheat, wheat and maize starch, and malt. If necessary, these grains are dried in a grain dryer.</w:t>
      </w:r>
    </w:p>
    <w:p w:rsidR="00F34E27" w:rsidRDefault="00FC44D7">
      <w:pPr>
        <w:pStyle w:val="Bodytext20"/>
        <w:numPr>
          <w:ilvl w:val="1"/>
          <w:numId w:val="3"/>
        </w:numPr>
        <w:shd w:val="clear" w:color="auto" w:fill="auto"/>
        <w:tabs>
          <w:tab w:val="left" w:pos="4358"/>
        </w:tabs>
        <w:spacing w:before="0" w:after="0" w:line="240" w:lineRule="exact"/>
        <w:ind w:left="3940"/>
        <w:jc w:val="left"/>
      </w:pPr>
      <w:r>
        <w:t>Milling of the grains and the malt</w:t>
      </w:r>
    </w:p>
    <w:p w:rsidR="00F34E27" w:rsidRDefault="00FC44D7">
      <w:pPr>
        <w:pStyle w:val="Bodytext20"/>
        <w:shd w:val="clear" w:color="auto" w:fill="auto"/>
        <w:spacing w:before="0" w:after="240" w:line="240" w:lineRule="exact"/>
        <w:ind w:left="3940"/>
        <w:jc w:val="left"/>
      </w:pPr>
      <w:r>
        <w:t>The grains and the malt are ground in a grain mill driven by a steam engine.</w:t>
      </w:r>
    </w:p>
    <w:p w:rsidR="00F34E27" w:rsidRDefault="00FC44D7">
      <w:pPr>
        <w:pStyle w:val="Bodytext20"/>
        <w:numPr>
          <w:ilvl w:val="1"/>
          <w:numId w:val="3"/>
        </w:numPr>
        <w:shd w:val="clear" w:color="auto" w:fill="auto"/>
        <w:tabs>
          <w:tab w:val="left" w:pos="4373"/>
        </w:tabs>
        <w:spacing w:before="0" w:after="240" w:line="240" w:lineRule="exact"/>
        <w:ind w:left="3940"/>
        <w:jc w:val="left"/>
      </w:pPr>
      <w:r>
        <w:t>Mixing and saccharification of the mash The mash kettle is one-third filled with de-ironized, softened groundwater and/or spring water from the region and/or mains water that is heated to around 40 °C. The ground rye and wheat, and the maize starch, is poured into the mash kettle. The mash is then brought to 100 °C by the injection of steam. The boiled mash is cooled to 68 °C, after which the malt flour is added. The saccharification of the grain starch takes about an hour. The saccharified mash is then cooled to around 24 °C, after which it is let out into the fermentation tank.</w:t>
      </w:r>
    </w:p>
    <w:p w:rsidR="00F34E27" w:rsidRDefault="00FC44D7">
      <w:pPr>
        <w:pStyle w:val="Bodytext20"/>
        <w:numPr>
          <w:ilvl w:val="1"/>
          <w:numId w:val="3"/>
        </w:numPr>
        <w:shd w:val="clear" w:color="auto" w:fill="auto"/>
        <w:tabs>
          <w:tab w:val="left" w:pos="4358"/>
        </w:tabs>
        <w:spacing w:before="0" w:after="0" w:line="240" w:lineRule="exact"/>
        <w:ind w:left="3940"/>
        <w:jc w:val="left"/>
      </w:pPr>
      <w:r>
        <w:t>Fermentation</w:t>
      </w:r>
    </w:p>
    <w:p w:rsidR="00F34E27" w:rsidRDefault="00FC44D7">
      <w:pPr>
        <w:pStyle w:val="Bodytext20"/>
        <w:shd w:val="clear" w:color="auto" w:fill="auto"/>
        <w:spacing w:before="0" w:after="240" w:line="240" w:lineRule="exact"/>
        <w:ind w:left="3940"/>
        <w:jc w:val="left"/>
      </w:pPr>
      <w:r>
        <w:t>The yeast is stirred in to the saccharified, cooled mash. Fermentation takes around 72 hours, which brings the alcohol content up to 6-7 % vol.</w:t>
      </w:r>
    </w:p>
    <w:p w:rsidR="00F34E27" w:rsidRDefault="00FC44D7">
      <w:pPr>
        <w:pStyle w:val="Bodytext20"/>
        <w:numPr>
          <w:ilvl w:val="1"/>
          <w:numId w:val="3"/>
        </w:numPr>
        <w:shd w:val="clear" w:color="auto" w:fill="auto"/>
        <w:tabs>
          <w:tab w:val="left" w:pos="4358"/>
        </w:tabs>
        <w:spacing w:before="0" w:after="0" w:line="240" w:lineRule="exact"/>
        <w:ind w:left="3940"/>
        <w:jc w:val="left"/>
      </w:pPr>
      <w:r>
        <w:t>Coarse distillation</w:t>
      </w:r>
    </w:p>
    <w:p w:rsidR="00F34E27" w:rsidRDefault="00FC44D7">
      <w:pPr>
        <w:pStyle w:val="Bodytext20"/>
        <w:shd w:val="clear" w:color="auto" w:fill="auto"/>
        <w:spacing w:before="0" w:after="219" w:line="240" w:lineRule="exact"/>
        <w:ind w:left="3940"/>
        <w:jc w:val="left"/>
      </w:pPr>
      <w:r>
        <w:t>In the distillation tower, alcohol and other liquid components (the phlegm or coarse spirit) are separated from the non-liquid components (slops).</w:t>
      </w:r>
    </w:p>
    <w:p w:rsidR="00F34E27" w:rsidRDefault="00FC44D7">
      <w:pPr>
        <w:pStyle w:val="Bodytext20"/>
        <w:numPr>
          <w:ilvl w:val="1"/>
          <w:numId w:val="3"/>
        </w:numPr>
        <w:shd w:val="clear" w:color="auto" w:fill="auto"/>
        <w:tabs>
          <w:tab w:val="left" w:pos="4358"/>
        </w:tabs>
        <w:spacing w:before="0" w:after="0"/>
        <w:ind w:left="3940"/>
        <w:jc w:val="left"/>
      </w:pPr>
      <w:r>
        <w:t>Fine distillation</w:t>
      </w:r>
    </w:p>
    <w:p w:rsidR="00F34E27" w:rsidRDefault="00FC44D7">
      <w:pPr>
        <w:pStyle w:val="Bodytext20"/>
        <w:shd w:val="clear" w:color="auto" w:fill="auto"/>
        <w:spacing w:before="0" w:after="240" w:line="240" w:lineRule="exact"/>
        <w:ind w:left="3940"/>
        <w:jc w:val="left"/>
      </w:pPr>
      <w:r>
        <w:t xml:space="preserve">The phlegm is pumped into the distilling flask (still). Here, the head (the first runnings including methanol, aldehydes and esters) and the tail (the final run-off with </w:t>
      </w:r>
      <w:proofErr w:type="spellStart"/>
      <w:r>
        <w:t>fusel</w:t>
      </w:r>
      <w:proofErr w:type="spellEnd"/>
      <w:r>
        <w:t xml:space="preserve"> oils) is separated from the heart (fine spirit, grain eau de vie or malt spirit with maximum 75 % vol. alcohol).</w:t>
      </w:r>
    </w:p>
    <w:p w:rsidR="00F34E27" w:rsidRDefault="00FC44D7">
      <w:pPr>
        <w:pStyle w:val="Bodytext20"/>
        <w:numPr>
          <w:ilvl w:val="1"/>
          <w:numId w:val="3"/>
        </w:numPr>
        <w:shd w:val="clear" w:color="auto" w:fill="auto"/>
        <w:tabs>
          <w:tab w:val="left" w:pos="4392"/>
        </w:tabs>
        <w:spacing w:before="0" w:after="0" w:line="240" w:lineRule="exact"/>
        <w:ind w:left="3940"/>
        <w:jc w:val="left"/>
      </w:pPr>
      <w:r>
        <w:t>Maturing the malt spirit and bottling the genever</w:t>
      </w:r>
    </w:p>
    <w:p w:rsidR="00F34E27" w:rsidRDefault="008A36FA">
      <w:pPr>
        <w:pStyle w:val="Bodytext20"/>
        <w:shd w:val="clear" w:color="auto" w:fill="auto"/>
        <w:spacing w:before="0" w:after="0" w:line="240" w:lineRule="exact"/>
        <w:ind w:left="3940"/>
        <w:jc w:val="left"/>
      </w:pPr>
      <w:r>
        <w:pict>
          <v:shapetype id="_x0000_t202" coordsize="21600,21600" o:spt="202" path="m,l,21600r21600,l21600,xe">
            <v:stroke joinstyle="miter"/>
            <v:path gradientshapeok="t" o:connecttype="rect"/>
          </v:shapetype>
          <v:shape id="_x0000_s1027" type="#_x0000_t202" style="position:absolute;left:0;text-align:left;margin-left:20.9pt;margin-top:120.15pt;width:375.6pt;height:16.15pt;z-index:-125829376;mso-wrap-distance-left:20.9pt;mso-wrap-distance-right:63.35pt;mso-wrap-distance-bottom:56.5pt;mso-position-horizontal-relative:margin" filled="f" stroked="f">
            <v:textbox style="mso-fit-shape-to-text:t" inset="0,0,0,0">
              <w:txbxContent>
                <w:p w:rsidR="00F34E27" w:rsidRDefault="00FC44D7">
                  <w:pPr>
                    <w:pStyle w:val="Heading30"/>
                    <w:keepNext/>
                    <w:keepLines/>
                    <w:shd w:val="clear" w:color="auto" w:fill="auto"/>
                    <w:spacing w:after="0" w:line="266" w:lineRule="exact"/>
                  </w:pPr>
                  <w:bookmarkStart w:id="8" w:name="bookmark0"/>
                  <w:r>
                    <w:rPr>
                      <w:rStyle w:val="Heading3Exact"/>
                      <w:b/>
                      <w:i/>
                    </w:rPr>
                    <w:t>6. Link with the geographical environment or origin</w:t>
                  </w:r>
                  <w:bookmarkEnd w:id="8"/>
                </w:p>
              </w:txbxContent>
            </v:textbox>
            <w10:wrap type="topAndBottom" anchorx="margin"/>
          </v:shape>
        </w:pict>
      </w:r>
      <w:r>
        <w:pict>
          <v:shape id="_x0000_s1026" type="#_x0000_t202" style="position:absolute;left:0;text-align:left;margin-left:53.3pt;margin-top:159.95pt;width:98.15pt;height:15.05pt;z-index:-125829375;mso-wrap-distance-left:53.3pt;mso-wrap-distance-top:39pt;mso-wrap-distance-right:308.4pt;mso-wrap-distance-bottom:17.8pt;mso-position-horizontal-relative:margin" filled="f" stroked="f">
            <v:textbox style="mso-fit-shape-to-text:t" inset="0,0,0,0">
              <w:txbxContent>
                <w:p w:rsidR="00F34E27" w:rsidRDefault="00FC44D7">
                  <w:pPr>
                    <w:pStyle w:val="Heading40"/>
                    <w:keepNext/>
                    <w:keepLines/>
                    <w:shd w:val="clear" w:color="auto" w:fill="auto"/>
                    <w:spacing w:before="0" w:after="0"/>
                  </w:pPr>
                  <w:bookmarkStart w:id="9" w:name="bookmark1"/>
                  <w:r>
                    <w:rPr>
                      <w:rStyle w:val="Heading4Exact0"/>
                      <w:b/>
                    </w:rPr>
                    <w:t>Title — Product name</w:t>
                  </w:r>
                  <w:bookmarkEnd w:id="9"/>
                </w:p>
              </w:txbxContent>
            </v:textbox>
            <w10:wrap type="topAndBottom" anchorx="margin"/>
          </v:shape>
        </w:pict>
      </w:r>
      <w:r w:rsidR="007D271A">
        <w:t>The malt spirit is matured for at least six months in an oak cask. The matured malt spirit is then put into casks and taken to the filling area. The malt spirit is filtered and diluted in a stainless steel mixing tank with water to the desired strength (54, 41 or 31 % vol.).</w:t>
      </w:r>
      <w:r w:rsidR="007D271A">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1282"/>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Details of the geographical area or origin relevant to the link</w:t>
            </w:r>
          </w:p>
        </w:tc>
        <w:tc>
          <w:tcPr>
            <w:tcW w:w="5299" w:type="dxa"/>
            <w:tcBorders>
              <w:top w:val="single" w:sz="4" w:space="0" w:color="auto"/>
              <w:left w:val="single" w:sz="4" w:space="0" w:color="auto"/>
              <w:righ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jc w:val="left"/>
            </w:pPr>
            <w:r>
              <w:rPr>
                <w:rStyle w:val="Bodytext22"/>
              </w:rPr>
              <w:t>/</w:t>
            </w:r>
          </w:p>
        </w:tc>
      </w:tr>
      <w:tr w:rsidR="00F34E27">
        <w:trPr>
          <w:trHeight w:hRule="exact" w:val="13296"/>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Specific characteristics of the spirit drink attributable to the geographical area</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24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xml:space="preserve">’ came into existence in 1864. On 24 December 1864, Henri De Backer, a farmer, received permission from the Province of East Flanders to establish a genever distillery on his farm. By inheritance, the distillery passed to the Van </w:t>
            </w:r>
            <w:proofErr w:type="spellStart"/>
            <w:r>
              <w:rPr>
                <w:rStyle w:val="Bodytext22"/>
              </w:rPr>
              <w:t>Damme</w:t>
            </w:r>
            <w:proofErr w:type="spellEnd"/>
            <w:r>
              <w:rPr>
                <w:rStyle w:val="Bodytext22"/>
              </w:rPr>
              <w:t xml:space="preserve"> family, whose name was from then on associated with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w:t>
            </w:r>
          </w:p>
          <w:p w:rsidR="00F34E27" w:rsidRDefault="00FC44D7">
            <w:pPr>
              <w:pStyle w:val="Bodytext20"/>
              <w:framePr w:w="8155" w:wrap="notBeside" w:vAnchor="text" w:hAnchor="text" w:xAlign="right" w:y="1"/>
              <w:shd w:val="clear" w:color="auto" w:fill="auto"/>
              <w:spacing w:before="240" w:after="240" w:line="235" w:lineRule="exact"/>
              <w:jc w:val="left"/>
            </w:pPr>
            <w:r>
              <w:rPr>
                <w:rStyle w:val="Bodytext22"/>
              </w:rPr>
              <w:t xml:space="preserve">In 1864, there were 313 agricultural distilleries in Belgium. More than half of these distilleries were in East Flanders. Today, the Van </w:t>
            </w:r>
            <w:proofErr w:type="spellStart"/>
            <w:r>
              <w:rPr>
                <w:rStyle w:val="Bodytext22"/>
              </w:rPr>
              <w:t>Damme</w:t>
            </w:r>
            <w:proofErr w:type="spellEnd"/>
            <w:r>
              <w:rPr>
                <w:rStyle w:val="Bodytext22"/>
              </w:rPr>
              <w:t xml:space="preserve"> distillery in </w:t>
            </w:r>
            <w:proofErr w:type="spellStart"/>
            <w:r>
              <w:rPr>
                <w:rStyle w:val="Bodytext22"/>
              </w:rPr>
              <w:t>Balegem</w:t>
            </w:r>
            <w:proofErr w:type="spellEnd"/>
            <w:r>
              <w:rPr>
                <w:rStyle w:val="Bodytext22"/>
              </w:rPr>
              <w:t xml:space="preserve"> is the only remaining, working distillery in this country where the farmer-distiller produces genever from his own grain and feeds his livestock with the slops. His cereal fields are fertilised with the manure from the animals, and fertile land gives a rich grain harvest: a perfect ecological cycle.</w:t>
            </w:r>
          </w:p>
          <w:p w:rsidR="00F34E27" w:rsidRDefault="00FC44D7">
            <w:pPr>
              <w:pStyle w:val="Bodytext20"/>
              <w:framePr w:w="8155" w:wrap="notBeside" w:vAnchor="text" w:hAnchor="text" w:xAlign="right" w:y="1"/>
              <w:shd w:val="clear" w:color="auto" w:fill="auto"/>
              <w:spacing w:before="240" w:after="240" w:line="240" w:lineRule="exact"/>
              <w:jc w:val="left"/>
            </w:pPr>
            <w:r>
              <w:rPr>
                <w:rStyle w:val="Bodytext22"/>
              </w:rPr>
              <w:t>By decree dated 9 July 1997, the Flemish Community recognised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as a geographical designation of a spirit drink within the meaning of Article 5(3) of Council Regulation 1576/89 of 29 May 1989 laying down general rules on the definition, description and presentation of spirit drinks.</w:t>
            </w:r>
          </w:p>
          <w:p w:rsidR="00F34E27" w:rsidRDefault="00FC44D7">
            <w:pPr>
              <w:pStyle w:val="Bodytext20"/>
              <w:framePr w:w="8155" w:wrap="notBeside" w:vAnchor="text" w:hAnchor="text" w:xAlign="right" w:y="1"/>
              <w:shd w:val="clear" w:color="auto" w:fill="auto"/>
              <w:spacing w:before="240" w:after="0" w:line="240" w:lineRule="exact"/>
              <w:jc w:val="left"/>
            </w:pPr>
            <w:r>
              <w:rPr>
                <w:rStyle w:val="Bodytext22"/>
              </w:rPr>
              <w:t xml:space="preserve">The local raw materials give the product its typical characteristics. The main ingredients are grown and harvested on </w:t>
            </w:r>
            <w:proofErr w:type="spellStart"/>
            <w:r>
              <w:rPr>
                <w:rStyle w:val="Bodytext22"/>
              </w:rPr>
              <w:t>Balegem's</w:t>
            </w:r>
            <w:proofErr w:type="spellEnd"/>
            <w:r>
              <w:rPr>
                <w:rStyle w:val="Bodytext22"/>
              </w:rPr>
              <w:t xml:space="preserve"> clay soil:</w:t>
            </w:r>
          </w:p>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 xml:space="preserve">The wheat, rye and groundwater used come exclusively from </w:t>
            </w:r>
            <w:proofErr w:type="spellStart"/>
            <w:r>
              <w:rPr>
                <w:rStyle w:val="Bodytext22"/>
              </w:rPr>
              <w:t>Balegem</w:t>
            </w:r>
            <w:proofErr w:type="spellEnd"/>
            <w:r>
              <w:rPr>
                <w:rStyle w:val="Bodytext22"/>
              </w:rPr>
              <w:t>.</w:t>
            </w:r>
          </w:p>
          <w:p w:rsidR="00F34E27" w:rsidRDefault="00FC44D7">
            <w:pPr>
              <w:pStyle w:val="Bodytext20"/>
              <w:framePr w:w="8155" w:wrap="notBeside" w:vAnchor="text" w:hAnchor="text" w:xAlign="right" w:y="1"/>
              <w:shd w:val="clear" w:color="auto" w:fill="auto"/>
              <w:spacing w:before="0" w:after="240" w:line="240" w:lineRule="exact"/>
              <w:jc w:val="left"/>
            </w:pPr>
            <w:r>
              <w:rPr>
                <w:rStyle w:val="Bodytext22"/>
              </w:rPr>
              <w:t xml:space="preserve">The natural spring water is also from </w:t>
            </w:r>
            <w:proofErr w:type="spellStart"/>
            <w:r>
              <w:rPr>
                <w:rStyle w:val="Bodytext22"/>
              </w:rPr>
              <w:t>Balegem</w:t>
            </w:r>
            <w:proofErr w:type="spellEnd"/>
            <w:r>
              <w:rPr>
                <w:rStyle w:val="Bodytext22"/>
              </w:rPr>
              <w:t xml:space="preserve"> and from the amalgamated municipality of </w:t>
            </w:r>
            <w:proofErr w:type="spellStart"/>
            <w:r>
              <w:rPr>
                <w:rStyle w:val="Bodytext22"/>
              </w:rPr>
              <w:t>Oosterzele</w:t>
            </w:r>
            <w:proofErr w:type="spellEnd"/>
            <w:r>
              <w:rPr>
                <w:rStyle w:val="Bodytext22"/>
              </w:rPr>
              <w:t xml:space="preserve"> (of which </w:t>
            </w:r>
            <w:proofErr w:type="spellStart"/>
            <w:r>
              <w:rPr>
                <w:rStyle w:val="Bodytext22"/>
              </w:rPr>
              <w:t>Balegem</w:t>
            </w:r>
            <w:proofErr w:type="spellEnd"/>
            <w:r>
              <w:rPr>
                <w:rStyle w:val="Bodytext22"/>
              </w:rPr>
              <w:t xml:space="preserve"> forms part).</w:t>
            </w:r>
          </w:p>
          <w:p w:rsidR="00F34E27" w:rsidRDefault="00FC44D7">
            <w:pPr>
              <w:pStyle w:val="Bodytext20"/>
              <w:framePr w:w="8155" w:wrap="notBeside" w:vAnchor="text" w:hAnchor="text" w:xAlign="right" w:y="1"/>
              <w:shd w:val="clear" w:color="auto" w:fill="auto"/>
              <w:spacing w:before="240" w:after="240" w:line="240" w:lineRule="exact"/>
              <w:jc w:val="left"/>
            </w:pPr>
            <w:r>
              <w:rPr>
                <w:rStyle w:val="Bodytext22"/>
              </w:rPr>
              <w:t>In addition, the typical characteristics are determined by the specialist knowledge of the distiller following the recipe for fine distillation.</w:t>
            </w:r>
          </w:p>
          <w:p w:rsidR="00F34E27" w:rsidRDefault="00FC44D7" w:rsidP="00305523">
            <w:pPr>
              <w:pStyle w:val="Bodytext20"/>
              <w:framePr w:w="8155" w:wrap="notBeside" w:vAnchor="text" w:hAnchor="text" w:xAlign="right" w:y="1"/>
              <w:shd w:val="clear" w:color="auto" w:fill="auto"/>
              <w:spacing w:before="240" w:after="0"/>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is part of</w:t>
            </w:r>
            <w:r w:rsidR="00305523">
              <w:rPr>
                <w:rStyle w:val="Bodytext22"/>
              </w:rPr>
              <w:t xml:space="preserve"> </w:t>
            </w:r>
            <w:r>
              <w:rPr>
                <w:rStyle w:val="Bodytext22"/>
              </w:rPr>
              <w:t>Flanders' cultural heritage.</w:t>
            </w:r>
          </w:p>
          <w:p w:rsidR="00F34E27" w:rsidRDefault="00FC44D7">
            <w:pPr>
              <w:pStyle w:val="Bodytext20"/>
              <w:framePr w:w="8155" w:wrap="notBeside" w:vAnchor="text" w:hAnchor="text" w:xAlign="right" w:y="1"/>
              <w:shd w:val="clear" w:color="auto" w:fill="auto"/>
              <w:spacing w:before="240" w:after="0" w:line="240" w:lineRule="exact"/>
              <w:jc w:val="left"/>
            </w:pPr>
            <w:r>
              <w:rPr>
                <w:rStyle w:val="Bodytext22"/>
              </w:rPr>
              <w:t xml:space="preserve">Following the Flemish Government protection decision of 8 February 2010, the buildings and the original distilling equipment of the farm distillery are designated as part of Flanders' industrial heritage. Genever is still distilled there in accordance with the original, traditional method dating from 1862. The Van </w:t>
            </w:r>
            <w:proofErr w:type="spellStart"/>
            <w:r>
              <w:rPr>
                <w:rStyle w:val="Bodytext22"/>
              </w:rPr>
              <w:t>Damme</w:t>
            </w:r>
            <w:proofErr w:type="spellEnd"/>
            <w:r>
              <w:rPr>
                <w:rStyle w:val="Bodytext22"/>
              </w:rPr>
              <w:t xml:space="preserve"> distillery is the only remaining firm that still has technology from the first industrial revolution on display and is the last witness of a production method</w:t>
            </w: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34E27">
      <w:pPr>
        <w:rPr>
          <w:sz w:val="2"/>
          <w:szCs w:val="2"/>
        </w:rPr>
        <w:sectPr w:rsidR="00F34E27">
          <w:headerReference w:type="even" r:id="rId17"/>
          <w:headerReference w:type="default" r:id="rId18"/>
          <w:footerReference w:type="even" r:id="rId19"/>
          <w:footerReference w:type="default" r:id="rId20"/>
          <w:headerReference w:type="first" r:id="rId21"/>
          <w:footerReference w:type="first" r:id="rId22"/>
          <w:pgSz w:w="11900" w:h="16840"/>
          <w:pgMar w:top="993" w:right="1873" w:bottom="979" w:left="831" w:header="0" w:footer="3" w:gutter="0"/>
          <w:cols w:space="720"/>
          <w:noEndnote/>
          <w:docGrid w:linePitch="360"/>
        </w:sectPr>
      </w:pP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t>that was typical in East Flanders in the 19th century.</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t>‘</w:t>
      </w:r>
      <w:proofErr w:type="spellStart"/>
      <w:r>
        <w:t>Balegemse</w:t>
      </w:r>
      <w:proofErr w:type="spellEnd"/>
      <w:r>
        <w:t xml:space="preserve"> </w:t>
      </w:r>
      <w:proofErr w:type="spellStart"/>
      <w:r>
        <w:t>jenever</w:t>
      </w:r>
      <w:proofErr w:type="spellEnd"/>
      <w:r>
        <w:t>’ is one of the 11 founder members of the Order of East Flemish master distillers, who seek to keep the rich East Flemish genever tradition alive via a number of activities.</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t xml:space="preserve">Each year, a genever parade is organised in </w:t>
      </w:r>
      <w:proofErr w:type="spellStart"/>
      <w:r>
        <w:t>Balegem</w:t>
      </w:r>
      <w:proofErr w:type="spellEnd"/>
      <w:r>
        <w:t xml:space="preserve"> on the occasion of the Distillery Festival.</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 xml:space="preserve">The distillery is part of </w:t>
      </w:r>
      <w:proofErr w:type="spellStart"/>
      <w:r>
        <w:t>Bruisend</w:t>
      </w:r>
      <w:proofErr w:type="spellEnd"/>
      <w:r>
        <w:t xml:space="preserve"> (Sparkling) </w:t>
      </w:r>
      <w:proofErr w:type="spellStart"/>
      <w:r>
        <w:t>Balegem</w:t>
      </w:r>
      <w:proofErr w:type="spellEnd"/>
      <w:r>
        <w:t>,</w:t>
      </w:r>
      <w:r w:rsidR="00305523">
        <w:t xml:space="preserve"> </w:t>
      </w:r>
      <w:r>
        <w:t>a biennial musical, cultural, artistic and</w:t>
      </w:r>
      <w:r w:rsidR="00305523">
        <w:t xml:space="preserve"> </w:t>
      </w:r>
      <w:r>
        <w:t xml:space="preserve">folk event. The genever from the Van </w:t>
      </w:r>
      <w:proofErr w:type="spellStart"/>
      <w:r>
        <w:t>Damme</w:t>
      </w:r>
      <w:proofErr w:type="spellEnd"/>
      <w:r>
        <w:t xml:space="preserve"> distillery</w:t>
      </w:r>
      <w:r w:rsidR="00305523">
        <w:t xml:space="preserve"> </w:t>
      </w:r>
      <w:r>
        <w:t xml:space="preserve">(located on the </w:t>
      </w:r>
      <w:proofErr w:type="spellStart"/>
      <w:r>
        <w:t>Issegem</w:t>
      </w:r>
      <w:proofErr w:type="spellEnd"/>
      <w:r>
        <w:t>) is mentioned</w:t>
      </w:r>
      <w:r w:rsidR="00305523">
        <w:t xml:space="preserve"> </w:t>
      </w:r>
      <w:r>
        <w:t xml:space="preserve">in the refrain of the song that was written for </w:t>
      </w:r>
      <w:proofErr w:type="spellStart"/>
      <w:r>
        <w:t>Bruisend</w:t>
      </w:r>
      <w:proofErr w:type="spellEnd"/>
      <w:r>
        <w:t xml:space="preserve"> </w:t>
      </w:r>
      <w:proofErr w:type="spellStart"/>
      <w:r>
        <w:t>Balegem</w:t>
      </w:r>
      <w:proofErr w:type="spellEnd"/>
      <w:r>
        <w:t>.</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The refrain goes: ‘What sparkles</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 xml:space="preserve">in </w:t>
      </w:r>
      <w:proofErr w:type="spellStart"/>
      <w:r>
        <w:t>Balegem</w:t>
      </w:r>
      <w:proofErr w:type="spellEnd"/>
      <w:r>
        <w:t xml:space="preserve"> between the corn of </w:t>
      </w:r>
      <w:proofErr w:type="spellStart"/>
      <w:r>
        <w:t>Walzegem</w:t>
      </w:r>
      <w:proofErr w:type="spellEnd"/>
      <w:r>
        <w:t xml:space="preserve">, </w:t>
      </w:r>
      <w:proofErr w:type="spellStart"/>
      <w:r>
        <w:t>Vetten</w:t>
      </w:r>
      <w:proofErr w:type="spellEnd"/>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bring on the herring</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 xml:space="preserve">let the Van </w:t>
      </w:r>
      <w:proofErr w:type="spellStart"/>
      <w:r>
        <w:t>Damme</w:t>
      </w:r>
      <w:proofErr w:type="spellEnd"/>
      <w:r>
        <w:t xml:space="preserve"> flow</w:t>
      </w:r>
    </w:p>
    <w:p w:rsidR="00F34E27" w:rsidRDefault="00FC44D7" w:rsidP="00305523">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 xml:space="preserve">What sparkles in </w:t>
      </w:r>
      <w:proofErr w:type="spellStart"/>
      <w:r>
        <w:t>Balegem</w:t>
      </w:r>
      <w:proofErr w:type="spellEnd"/>
      <w:r>
        <w:t>, in the bushes of</w:t>
      </w:r>
      <w:r w:rsidR="00305523">
        <w:t xml:space="preserve"> </w:t>
      </w:r>
      <w:proofErr w:type="spellStart"/>
      <w:r>
        <w:t>Issegem</w:t>
      </w:r>
      <w:proofErr w:type="spellEnd"/>
      <w:r>
        <w:t>’</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t xml:space="preserve">The distillery has been listed by the Flemish tourist authority as a hub in the </w:t>
      </w:r>
      <w:proofErr w:type="spellStart"/>
      <w:r>
        <w:t>Waterroute</w:t>
      </w:r>
      <w:proofErr w:type="spellEnd"/>
      <w:r>
        <w:t>, a 57 km long cycle route through the Flemish Ardennes. The advertising for the route mentions ‘</w:t>
      </w:r>
      <w:proofErr w:type="spellStart"/>
      <w:r>
        <w:t>Balegemse</w:t>
      </w:r>
      <w:proofErr w:type="spellEnd"/>
      <w:r>
        <w:t xml:space="preserve"> </w:t>
      </w:r>
      <w:proofErr w:type="spellStart"/>
      <w:r>
        <w:t>jenever</w:t>
      </w:r>
      <w:proofErr w:type="spellEnd"/>
      <w:r>
        <w:t>’.</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19" w:line="240" w:lineRule="exact"/>
        <w:jc w:val="left"/>
      </w:pPr>
      <w:r>
        <w:t xml:space="preserve">In 1995, Ludo </w:t>
      </w:r>
      <w:proofErr w:type="spellStart"/>
      <w:r>
        <w:t>Lampaert</w:t>
      </w:r>
      <w:proofErr w:type="spellEnd"/>
      <w:r>
        <w:t xml:space="preserve"> from the Van </w:t>
      </w:r>
      <w:proofErr w:type="spellStart"/>
      <w:r>
        <w:t>Damme</w:t>
      </w:r>
      <w:proofErr w:type="spellEnd"/>
      <w:r>
        <w:t xml:space="preserve"> distillery received the Joachim </w:t>
      </w:r>
      <w:proofErr w:type="spellStart"/>
      <w:r>
        <w:t>Beuckelaer</w:t>
      </w:r>
      <w:proofErr w:type="spellEnd"/>
      <w:r>
        <w:t xml:space="preserve"> award, which has been given annually since 1966 in Flanders to one person in the area of ‘gastronomy and local history’; mainly because the firm is the only agricultural distillery in Flanders that not only produces a valuable grain product from its own land, but also maintains a piece of 19th century agricultural history for future generations.</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61"/>
        <w:jc w:val="left"/>
      </w:pPr>
      <w:r>
        <w:t>‘</w:t>
      </w:r>
      <w:proofErr w:type="spellStart"/>
      <w:r>
        <w:t>Balegemse</w:t>
      </w:r>
      <w:proofErr w:type="spellEnd"/>
      <w:r>
        <w:t xml:space="preserve"> </w:t>
      </w:r>
      <w:proofErr w:type="spellStart"/>
      <w:r>
        <w:t>jenever</w:t>
      </w:r>
      <w:proofErr w:type="spellEnd"/>
      <w:r>
        <w:t>’ in literature:</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t xml:space="preserve">In </w:t>
      </w:r>
      <w:r>
        <w:rPr>
          <w:i/>
        </w:rPr>
        <w:t>The Sorrow of Belgium</w:t>
      </w:r>
      <w:r>
        <w:t>, Hugo Claus' masterpiece, ‘</w:t>
      </w:r>
      <w:proofErr w:type="spellStart"/>
      <w:r>
        <w:t>Balegemse</w:t>
      </w:r>
      <w:proofErr w:type="spellEnd"/>
      <w:r>
        <w:t xml:space="preserve"> </w:t>
      </w:r>
      <w:proofErr w:type="spellStart"/>
      <w:r>
        <w:t>jenever</w:t>
      </w:r>
      <w:proofErr w:type="spellEnd"/>
      <w:r>
        <w:t>’ is specifically mentioned on account of the product being so typical of the region.</w:t>
      </w:r>
    </w:p>
    <w:p w:rsidR="00F34E27" w:rsidRPr="00305523"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4" w:line="240" w:lineRule="exact"/>
        <w:jc w:val="left"/>
        <w:rPr>
          <w:lang w:val="nl-NL"/>
        </w:rPr>
      </w:pPr>
      <w:r w:rsidRPr="00305523">
        <w:rPr>
          <w:i/>
          <w:lang w:val="nl-NL"/>
        </w:rPr>
        <w:t>Een Jeneverroute van Frans Vlaanderen tot Limburg als toeristisch bindmiddel</w:t>
      </w:r>
      <w:r w:rsidRPr="00305523">
        <w:rPr>
          <w:lang w:val="nl-NL"/>
        </w:rPr>
        <w:t xml:space="preserve">, Yannick </w:t>
      </w:r>
      <w:proofErr w:type="spellStart"/>
      <w:r w:rsidRPr="00305523">
        <w:rPr>
          <w:lang w:val="nl-NL"/>
        </w:rPr>
        <w:t>Scheelen</w:t>
      </w:r>
      <w:proofErr w:type="spellEnd"/>
      <w:r w:rsidRPr="00305523">
        <w:rPr>
          <w:lang w:val="nl-NL"/>
        </w:rPr>
        <w:t>, 1983, Hoger Rijksinstituut voor Toerisme, Hotelwezen en Voedingsbedrijven, p. 97</w:t>
      </w:r>
    </w:p>
    <w:p w:rsidR="00F34E27" w:rsidRPr="00305523"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36" w:line="235" w:lineRule="exact"/>
        <w:jc w:val="left"/>
        <w:rPr>
          <w:lang w:val="nl-NL"/>
        </w:rPr>
      </w:pPr>
      <w:r w:rsidRPr="00305523">
        <w:rPr>
          <w:lang w:val="nl-NL"/>
        </w:rPr>
        <w:t xml:space="preserve">“Jenever, Een Belgische Belevenis”, Ronald </w:t>
      </w:r>
      <w:proofErr w:type="spellStart"/>
      <w:r w:rsidRPr="00305523">
        <w:rPr>
          <w:lang w:val="nl-NL"/>
        </w:rPr>
        <w:t>Ferket</w:t>
      </w:r>
      <w:proofErr w:type="spellEnd"/>
      <w:r w:rsidRPr="00305523">
        <w:rPr>
          <w:lang w:val="nl-NL"/>
        </w:rPr>
        <w:t xml:space="preserve"> en Hugo Elsemans, 1987, Project Antwerpen, p. 153</w:t>
      </w:r>
    </w:p>
    <w:p w:rsidR="00F34E27"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exact"/>
        <w:jc w:val="left"/>
      </w:pPr>
      <w:r>
        <w:rPr>
          <w:i/>
        </w:rPr>
        <w:t xml:space="preserve">In </w:t>
      </w:r>
      <w:proofErr w:type="spellStart"/>
      <w:r>
        <w:rPr>
          <w:i/>
        </w:rPr>
        <w:t>en</w:t>
      </w:r>
      <w:proofErr w:type="spellEnd"/>
      <w:r>
        <w:rPr>
          <w:i/>
        </w:rPr>
        <w:t xml:space="preserve"> om de </w:t>
      </w:r>
      <w:proofErr w:type="spellStart"/>
      <w:r>
        <w:rPr>
          <w:i/>
        </w:rPr>
        <w:t>alambiek</w:t>
      </w:r>
      <w:proofErr w:type="spellEnd"/>
      <w:r>
        <w:t>, 1981, Catalogue for the exhibition by the museum of industrial archaeology and textiles (Gent), p. 66 - 70</w:t>
      </w:r>
    </w:p>
    <w:p w:rsidR="00F34E27" w:rsidRPr="00305523" w:rsidRDefault="00FC44D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exact"/>
        <w:jc w:val="left"/>
        <w:rPr>
          <w:lang w:val="nl-NL"/>
        </w:rPr>
        <w:sectPr w:rsidR="00F34E27" w:rsidRPr="00305523">
          <w:pgSz w:w="11900" w:h="16840"/>
          <w:pgMar w:top="1215" w:right="1935" w:bottom="1167" w:left="4738" w:header="0" w:footer="3" w:gutter="0"/>
          <w:cols w:space="720"/>
          <w:noEndnote/>
          <w:docGrid w:linePitch="360"/>
        </w:sectPr>
      </w:pPr>
      <w:r w:rsidRPr="00305523">
        <w:rPr>
          <w:i/>
          <w:lang w:val="nl-NL"/>
        </w:rPr>
        <w:t>Jenever in de Lage Landen</w:t>
      </w:r>
      <w:r w:rsidRPr="00305523">
        <w:rPr>
          <w:lang w:val="nl-NL"/>
        </w:rPr>
        <w:t xml:space="preserve">, Eric Van </w:t>
      </w:r>
      <w:proofErr w:type="spellStart"/>
      <w:r w:rsidRPr="00305523">
        <w:rPr>
          <w:lang w:val="nl-NL"/>
        </w:rPr>
        <w:t>Schoonenberghe</w:t>
      </w:r>
      <w:proofErr w:type="spellEnd"/>
      <w:r w:rsidRPr="00305523">
        <w:rPr>
          <w:lang w:val="nl-NL"/>
        </w:rPr>
        <w:t>, 1996, Stichting Kunstboek, p. 209</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4642"/>
          <w:jc w:val="right"/>
        </w:trPr>
        <w:tc>
          <w:tcPr>
            <w:tcW w:w="2856" w:type="dxa"/>
            <w:tcBorders>
              <w:top w:val="single" w:sz="4" w:space="0" w:color="auto"/>
              <w:left w:val="single" w:sz="4" w:space="0" w:color="auto"/>
            </w:tcBorders>
            <w:shd w:val="clear" w:color="auto" w:fill="FFFFFF"/>
          </w:tcPr>
          <w:p w:rsidR="00F34E27" w:rsidRPr="00305523" w:rsidRDefault="00F34E27">
            <w:pPr>
              <w:framePr w:w="8155" w:wrap="notBeside" w:vAnchor="text" w:hAnchor="text" w:xAlign="right" w:y="1"/>
              <w:rPr>
                <w:sz w:val="10"/>
                <w:szCs w:val="10"/>
                <w:lang w:val="nl-NL"/>
              </w:rPr>
            </w:pP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220"/>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in culinary recipes:</w:t>
            </w:r>
          </w:p>
          <w:p w:rsidR="00F34E27" w:rsidRDefault="00FC44D7">
            <w:pPr>
              <w:pStyle w:val="Bodytext20"/>
              <w:framePr w:w="8155" w:wrap="notBeside" w:vAnchor="text" w:hAnchor="text" w:xAlign="right" w:y="1"/>
              <w:shd w:val="clear" w:color="auto" w:fill="auto"/>
              <w:spacing w:before="220" w:after="220" w:line="240" w:lineRule="exact"/>
              <w:jc w:val="left"/>
            </w:pPr>
            <w:proofErr w:type="spellStart"/>
            <w:r>
              <w:rPr>
                <w:rStyle w:val="Bodytext22"/>
                <w:i/>
              </w:rPr>
              <w:t>Jenever</w:t>
            </w:r>
            <w:proofErr w:type="spellEnd"/>
            <w:r>
              <w:rPr>
                <w:rStyle w:val="Bodytext22"/>
                <w:i/>
              </w:rPr>
              <w:t xml:space="preserve">, </w:t>
            </w:r>
            <w:proofErr w:type="spellStart"/>
            <w:r>
              <w:rPr>
                <w:rStyle w:val="Bodytext22"/>
                <w:i/>
              </w:rPr>
              <w:t>Een</w:t>
            </w:r>
            <w:proofErr w:type="spellEnd"/>
            <w:r>
              <w:rPr>
                <w:rStyle w:val="Bodytext22"/>
                <w:i/>
              </w:rPr>
              <w:t xml:space="preserve"> </w:t>
            </w:r>
            <w:proofErr w:type="spellStart"/>
            <w:r>
              <w:rPr>
                <w:rStyle w:val="Bodytext22"/>
                <w:i/>
              </w:rPr>
              <w:t>Culinaire</w:t>
            </w:r>
            <w:proofErr w:type="spellEnd"/>
            <w:r>
              <w:rPr>
                <w:rStyle w:val="Bodytext22"/>
                <w:i/>
              </w:rPr>
              <w:t xml:space="preserve"> </w:t>
            </w:r>
            <w:proofErr w:type="spellStart"/>
            <w:r>
              <w:rPr>
                <w:rStyle w:val="Bodytext22"/>
                <w:i/>
              </w:rPr>
              <w:t>Belevenis</w:t>
            </w:r>
            <w:proofErr w:type="spellEnd"/>
            <w:r>
              <w:rPr>
                <w:rStyle w:val="Bodytext22"/>
              </w:rPr>
              <w:t xml:space="preserve">, Ronald </w:t>
            </w:r>
            <w:proofErr w:type="spellStart"/>
            <w:r>
              <w:rPr>
                <w:rStyle w:val="Bodytext22"/>
              </w:rPr>
              <w:t>Ferket</w:t>
            </w:r>
            <w:proofErr w:type="spellEnd"/>
            <w:r>
              <w:rPr>
                <w:rStyle w:val="Bodytext22"/>
              </w:rPr>
              <w:t xml:space="preserve"> and </w:t>
            </w:r>
            <w:proofErr w:type="spellStart"/>
            <w:r>
              <w:rPr>
                <w:rStyle w:val="Bodytext22"/>
              </w:rPr>
              <w:t>Joris</w:t>
            </w:r>
            <w:proofErr w:type="spellEnd"/>
            <w:r>
              <w:rPr>
                <w:rStyle w:val="Bodytext22"/>
              </w:rPr>
              <w:t xml:space="preserve"> Creve, 1996, p. 39, (Carpaccio of beef with herb vinaigrette based on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w:t>
            </w:r>
          </w:p>
          <w:p w:rsidR="00F34E27" w:rsidRDefault="00FC44D7">
            <w:pPr>
              <w:pStyle w:val="Bodytext20"/>
              <w:framePr w:w="8155" w:wrap="notBeside" w:vAnchor="text" w:hAnchor="text" w:xAlign="right" w:y="1"/>
              <w:shd w:val="clear" w:color="auto" w:fill="auto"/>
              <w:spacing w:before="220" w:after="220" w:line="240" w:lineRule="exact"/>
              <w:jc w:val="left"/>
            </w:pPr>
            <w:r>
              <w:rPr>
                <w:rStyle w:val="Bodytext22"/>
              </w:rPr>
              <w:t>“</w:t>
            </w:r>
            <w:proofErr w:type="spellStart"/>
            <w:r>
              <w:rPr>
                <w:rStyle w:val="Bodytext22"/>
              </w:rPr>
              <w:t>Jenever</w:t>
            </w:r>
            <w:proofErr w:type="spellEnd"/>
            <w:r>
              <w:rPr>
                <w:rStyle w:val="Bodytext22"/>
              </w:rPr>
              <w:t xml:space="preserve">, Van </w:t>
            </w:r>
            <w:proofErr w:type="spellStart"/>
            <w:r>
              <w:rPr>
                <w:rStyle w:val="Bodytext22"/>
              </w:rPr>
              <w:t>Korrel</w:t>
            </w:r>
            <w:proofErr w:type="spellEnd"/>
            <w:r>
              <w:rPr>
                <w:rStyle w:val="Bodytext22"/>
              </w:rPr>
              <w:t xml:space="preserve"> Tot </w:t>
            </w:r>
            <w:proofErr w:type="spellStart"/>
            <w:r>
              <w:rPr>
                <w:rStyle w:val="Bodytext22"/>
              </w:rPr>
              <w:t>Borrel</w:t>
            </w:r>
            <w:proofErr w:type="spellEnd"/>
            <w:r>
              <w:rPr>
                <w:rStyle w:val="Bodytext22"/>
              </w:rPr>
              <w:t xml:space="preserve">”, </w:t>
            </w:r>
            <w:proofErr w:type="spellStart"/>
            <w:r>
              <w:rPr>
                <w:rStyle w:val="Bodytext22"/>
              </w:rPr>
              <w:t>Stefaan</w:t>
            </w:r>
            <w:proofErr w:type="spellEnd"/>
            <w:r>
              <w:rPr>
                <w:rStyle w:val="Bodytext22"/>
              </w:rPr>
              <w:t xml:space="preserve"> van </w:t>
            </w:r>
            <w:proofErr w:type="spellStart"/>
            <w:r>
              <w:rPr>
                <w:rStyle w:val="Bodytext22"/>
              </w:rPr>
              <w:t>Laere</w:t>
            </w:r>
            <w:proofErr w:type="spellEnd"/>
            <w:r>
              <w:rPr>
                <w:rStyle w:val="Bodytext22"/>
              </w:rPr>
              <w:t xml:space="preserve">, 2005, </w:t>
            </w:r>
            <w:proofErr w:type="spellStart"/>
            <w:r>
              <w:rPr>
                <w:rStyle w:val="Bodytext22"/>
              </w:rPr>
              <w:t>Davidsfonds</w:t>
            </w:r>
            <w:proofErr w:type="spellEnd"/>
            <w:r>
              <w:rPr>
                <w:rStyle w:val="Bodytext22"/>
              </w:rPr>
              <w:t>, p. 36 (</w:t>
            </w:r>
            <w:proofErr w:type="spellStart"/>
            <w:r>
              <w:rPr>
                <w:rStyle w:val="Bodytext22"/>
              </w:rPr>
              <w:t>Balegem</w:t>
            </w:r>
            <w:proofErr w:type="spellEnd"/>
            <w:r>
              <w:rPr>
                <w:rStyle w:val="Bodytext22"/>
              </w:rPr>
              <w:t xml:space="preserve"> cucumber salad with genever) and p. 156 (recipe from the De </w:t>
            </w:r>
            <w:proofErr w:type="spellStart"/>
            <w:r>
              <w:rPr>
                <w:rStyle w:val="Bodytext22"/>
              </w:rPr>
              <w:t>cluysenaer</w:t>
            </w:r>
            <w:proofErr w:type="spellEnd"/>
            <w:r>
              <w:rPr>
                <w:rStyle w:val="Bodytext22"/>
              </w:rPr>
              <w:t xml:space="preserve"> restaurant, ‘Lamb fillet cooked in bacon with </w:t>
            </w:r>
            <w:proofErr w:type="spellStart"/>
            <w:r>
              <w:rPr>
                <w:rStyle w:val="Bodytext22"/>
                <w:i/>
              </w:rPr>
              <w:t>Balegemsche</w:t>
            </w:r>
            <w:proofErr w:type="spellEnd"/>
            <w:r>
              <w:rPr>
                <w:rStyle w:val="Bodytext22"/>
              </w:rPr>
              <w:t>’)</w:t>
            </w:r>
          </w:p>
          <w:p w:rsidR="00F34E27" w:rsidRDefault="00FC44D7">
            <w:pPr>
              <w:pStyle w:val="Bodytext20"/>
              <w:framePr w:w="8155" w:wrap="notBeside" w:vAnchor="text" w:hAnchor="text" w:xAlign="right" w:y="1"/>
              <w:shd w:val="clear" w:color="auto" w:fill="auto"/>
              <w:spacing w:before="220" w:after="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xml:space="preserve">’ on the web: 4 400 hits from a Google search with recent publications relating to the product, the production method, and the tourist, cultural and culinary treasures of the Van </w:t>
            </w:r>
            <w:proofErr w:type="spellStart"/>
            <w:r>
              <w:rPr>
                <w:rStyle w:val="Bodytext22"/>
              </w:rPr>
              <w:t>Damme</w:t>
            </w:r>
            <w:proofErr w:type="spellEnd"/>
            <w:r>
              <w:rPr>
                <w:rStyle w:val="Bodytext22"/>
              </w:rPr>
              <w:t xml:space="preserve"> distillery and of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w:t>
            </w:r>
          </w:p>
        </w:tc>
      </w:tr>
      <w:tr w:rsidR="00F34E27">
        <w:trPr>
          <w:trHeight w:hRule="exact" w:val="816"/>
          <w:jc w:val="right"/>
        </w:trPr>
        <w:tc>
          <w:tcPr>
            <w:tcW w:w="2856" w:type="dxa"/>
            <w:tcBorders>
              <w:top w:val="single" w:sz="4" w:space="0" w:color="auto"/>
              <w:left w:val="single" w:sz="4" w:space="0" w:color="auto"/>
              <w:bottom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pPr>
            <w:r>
              <w:rPr>
                <w:rStyle w:val="Bodytext211ptBold"/>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30"/>
        <w:keepNext/>
        <w:keepLines/>
        <w:shd w:val="clear" w:color="auto" w:fill="auto"/>
        <w:spacing w:before="764" w:after="427" w:line="266" w:lineRule="exact"/>
      </w:pPr>
      <w:bookmarkStart w:id="10" w:name="bookmark10"/>
      <w:r>
        <w:t>7. Requirements under EU, national or regional legislation</w:t>
      </w:r>
      <w:bookmarkEnd w:id="10"/>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6"/>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w:t>
            </w:r>
          </w:p>
        </w:tc>
        <w:tc>
          <w:tcPr>
            <w:tcW w:w="5299" w:type="dxa"/>
            <w:tcBorders>
              <w:top w:val="single" w:sz="4" w:space="0" w:color="auto"/>
              <w:left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r w:rsidR="00F34E27">
        <w:trPr>
          <w:trHeight w:hRule="exact" w:val="802"/>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Legal reference: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9 July 1997 Ministerial decree recognising the geographical designation of spirit drinks</w:t>
            </w:r>
          </w:p>
        </w:tc>
      </w:tr>
      <w:tr w:rsidR="00F34E27">
        <w:trPr>
          <w:trHeight w:hRule="exact" w:val="3691"/>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 xml:space="preserve">Genever distilled exclusively in </w:t>
            </w:r>
            <w:proofErr w:type="spellStart"/>
            <w:r>
              <w:rPr>
                <w:rStyle w:val="Bodytext22"/>
              </w:rPr>
              <w:t>Balegem</w:t>
            </w:r>
            <w:proofErr w:type="spellEnd"/>
            <w:r>
              <w:rPr>
                <w:rStyle w:val="Bodytext22"/>
              </w:rPr>
              <w:t xml:space="preserve"> (East Flanders) from various types of grain and their</w:t>
            </w:r>
          </w:p>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derivates.</w:t>
            </w:r>
          </w:p>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Obtained by:</w:t>
            </w:r>
          </w:p>
          <w:p w:rsidR="00F34E27" w:rsidRDefault="00FC44D7">
            <w:pPr>
              <w:pStyle w:val="Bodytext20"/>
              <w:framePr w:w="8155" w:wrap="notBeside" w:vAnchor="text" w:hAnchor="text" w:xAlign="right" w:y="1"/>
              <w:numPr>
                <w:ilvl w:val="0"/>
                <w:numId w:val="10"/>
              </w:numPr>
              <w:shd w:val="clear" w:color="auto" w:fill="auto"/>
              <w:tabs>
                <w:tab w:val="left" w:pos="245"/>
              </w:tabs>
              <w:spacing w:before="0" w:after="0" w:line="240" w:lineRule="exact"/>
              <w:jc w:val="left"/>
            </w:pPr>
            <w:r>
              <w:rPr>
                <w:rStyle w:val="Bodytext22"/>
              </w:rPr>
              <w:t>distillation in a copper distillation tower of a fermented mash of grains and derivates thereof;</w:t>
            </w:r>
          </w:p>
          <w:p w:rsidR="00F34E27" w:rsidRDefault="00FC44D7">
            <w:pPr>
              <w:pStyle w:val="Bodytext20"/>
              <w:framePr w:w="8155" w:wrap="notBeside" w:vAnchor="text" w:hAnchor="text" w:xAlign="right" w:y="1"/>
              <w:numPr>
                <w:ilvl w:val="0"/>
                <w:numId w:val="10"/>
              </w:numPr>
              <w:shd w:val="clear" w:color="auto" w:fill="auto"/>
              <w:tabs>
                <w:tab w:val="left" w:pos="245"/>
              </w:tabs>
              <w:spacing w:before="0" w:after="0" w:line="240" w:lineRule="exact"/>
              <w:jc w:val="left"/>
            </w:pPr>
            <w:r>
              <w:rPr>
                <w:rStyle w:val="Bodytext22"/>
              </w:rPr>
              <w:t>distillation in a copper still;</w:t>
            </w:r>
          </w:p>
          <w:p w:rsidR="00F34E27" w:rsidRDefault="00FC44D7">
            <w:pPr>
              <w:pStyle w:val="Bodytext20"/>
              <w:framePr w:w="8155" w:wrap="notBeside" w:vAnchor="text" w:hAnchor="text" w:xAlign="right" w:y="1"/>
              <w:numPr>
                <w:ilvl w:val="0"/>
                <w:numId w:val="10"/>
              </w:numPr>
              <w:shd w:val="clear" w:color="auto" w:fill="auto"/>
              <w:tabs>
                <w:tab w:val="left" w:pos="245"/>
              </w:tabs>
              <w:spacing w:before="0" w:after="0" w:line="240" w:lineRule="exact"/>
              <w:jc w:val="left"/>
            </w:pPr>
            <w:r>
              <w:t>distilled to less than 75 % vol. such that the final distillate has a smell and taste derived from the raw materials used.</w:t>
            </w:r>
          </w:p>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The grain eau de vie is matured in oak casks with a view to softening its organoleptic characteristics.</w:t>
            </w:r>
          </w:p>
        </w:tc>
      </w:tr>
    </w:tbl>
    <w:p w:rsidR="00F34E27" w:rsidRDefault="00F34E27">
      <w:pPr>
        <w:framePr w:w="8155" w:wrap="notBeside" w:vAnchor="text" w:hAnchor="text" w:xAlign="right" w:y="1"/>
        <w:rPr>
          <w:sz w:val="2"/>
          <w:szCs w:val="2"/>
        </w:rPr>
      </w:pPr>
    </w:p>
    <w:p w:rsidR="00F34E27" w:rsidRDefault="00F34E27">
      <w:pPr>
        <w:spacing w:line="780"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6"/>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w:t>
            </w:r>
          </w:p>
        </w:tc>
        <w:tc>
          <w:tcPr>
            <w:tcW w:w="5299" w:type="dxa"/>
            <w:tcBorders>
              <w:top w:val="single" w:sz="4" w:space="0" w:color="auto"/>
              <w:left w:val="single" w:sz="4" w:space="0" w:color="auto"/>
              <w:right w:val="single" w:sz="4" w:space="0" w:color="auto"/>
            </w:tcBorders>
            <w:shd w:val="clear" w:color="auto" w:fill="FFFFFF"/>
          </w:tcPr>
          <w:p w:rsidR="00F34E27" w:rsidRDefault="00F34E27">
            <w:pPr>
              <w:framePr w:w="8155" w:wrap="notBeside" w:vAnchor="text" w:hAnchor="text" w:xAlign="right" w:y="1"/>
              <w:rPr>
                <w:sz w:val="10"/>
                <w:szCs w:val="10"/>
              </w:rPr>
            </w:pPr>
          </w:p>
        </w:tc>
      </w:tr>
      <w:tr w:rsidR="00F34E27">
        <w:trPr>
          <w:trHeight w:hRule="exact" w:val="557"/>
          <w:jc w:val="right"/>
        </w:trPr>
        <w:tc>
          <w:tcPr>
            <w:tcW w:w="2856" w:type="dxa"/>
            <w:tcBorders>
              <w:top w:val="single" w:sz="4" w:space="0" w:color="auto"/>
              <w:left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Legal reference: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35" w:lineRule="exact"/>
              <w:jc w:val="left"/>
            </w:pPr>
            <w:r>
              <w:rPr>
                <w:rStyle w:val="Bodytext22"/>
              </w:rPr>
              <w:t>Flemish Government protection decision of 8 February 2010</w:t>
            </w:r>
          </w:p>
        </w:tc>
      </w:tr>
      <w:tr w:rsidR="00F34E27">
        <w:trPr>
          <w:trHeight w:hRule="exact" w:val="1157"/>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2"/>
              </w:rPr>
              <w:t>Following the Flemish Government protection decision of 8 February 2010, the buildings and the original distilling equipment of the farm distillery are designated as part of Flanders' industrial heritage.</w:t>
            </w: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34E27">
      <w:pPr>
        <w:pStyle w:val="Bodytext20"/>
        <w:shd w:val="clear" w:color="auto" w:fill="auto"/>
        <w:spacing w:before="0" w:after="420"/>
        <w:ind w:left="3540"/>
        <w:jc w:val="left"/>
      </w:pPr>
    </w:p>
    <w:p w:rsidR="00F34E27" w:rsidRDefault="00FC44D7">
      <w:pPr>
        <w:pStyle w:val="Heading30"/>
        <w:keepNext/>
        <w:keepLines/>
        <w:shd w:val="clear" w:color="auto" w:fill="auto"/>
        <w:spacing w:after="342" w:line="691" w:lineRule="exact"/>
        <w:ind w:right="4120"/>
      </w:pPr>
      <w:bookmarkStart w:id="11" w:name="bookmark11"/>
      <w:r>
        <w:t>8. Supplement to the geographical indication 9. Specific labelling rules:</w:t>
      </w:r>
      <w:bookmarkEnd w:id="11"/>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6"/>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Reference to 'quality terms'</w:t>
            </w:r>
          </w:p>
        </w:tc>
      </w:tr>
      <w:tr w:rsidR="00F34E27">
        <w:trPr>
          <w:trHeight w:hRule="exact" w:val="4891"/>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240" w:line="240" w:lineRule="exact"/>
              <w:jc w:val="left"/>
            </w:pPr>
            <w:r>
              <w:rPr>
                <w:rStyle w:val="Bodytext22"/>
              </w:rPr>
              <w:t xml:space="preserve">It is permitted to </w:t>
            </w:r>
            <w:r w:rsidR="002558F0">
              <w:rPr>
                <w:rStyle w:val="Bodytext22"/>
              </w:rPr>
              <w:t>complement</w:t>
            </w:r>
            <w:r>
              <w:rPr>
                <w:rStyle w:val="Bodytext22"/>
              </w:rPr>
              <w:t xml:space="preserve"> the geographical designation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with its old Flemish spelling, namely ‘</w:t>
            </w:r>
            <w:proofErr w:type="spellStart"/>
            <w:r>
              <w:rPr>
                <w:rStyle w:val="Bodytext22"/>
              </w:rPr>
              <w:t>Balegemsche</w:t>
            </w:r>
            <w:proofErr w:type="spellEnd"/>
            <w:r>
              <w:rPr>
                <w:rStyle w:val="Bodytext22"/>
              </w:rPr>
              <w:t xml:space="preserve"> genever’ or ‘</w:t>
            </w:r>
            <w:proofErr w:type="spellStart"/>
            <w:r>
              <w:rPr>
                <w:rStyle w:val="Bodytext22"/>
              </w:rPr>
              <w:t>Balegemsche</w:t>
            </w:r>
            <w:proofErr w:type="spellEnd"/>
            <w:r>
              <w:rPr>
                <w:rStyle w:val="Bodytext22"/>
              </w:rPr>
              <w:t xml:space="preserve"> </w:t>
            </w:r>
            <w:proofErr w:type="spellStart"/>
            <w:r>
              <w:rPr>
                <w:rStyle w:val="Bodytext22"/>
              </w:rPr>
              <w:t>graangenever</w:t>
            </w:r>
            <w:proofErr w:type="spellEnd"/>
            <w:r>
              <w:rPr>
                <w:rStyle w:val="Bodytext22"/>
              </w:rPr>
              <w:t>’.</w:t>
            </w:r>
          </w:p>
          <w:p w:rsidR="00F34E27" w:rsidRDefault="00FC44D7">
            <w:pPr>
              <w:pStyle w:val="Bodytext20"/>
              <w:framePr w:w="8155" w:wrap="notBeside" w:vAnchor="text" w:hAnchor="text" w:xAlign="right" w:y="1"/>
              <w:shd w:val="clear" w:color="auto" w:fill="auto"/>
              <w:spacing w:before="240" w:after="240" w:line="240" w:lineRule="exact"/>
              <w:jc w:val="left"/>
            </w:pPr>
            <w:r>
              <w:rPr>
                <w:rStyle w:val="Bodytext22"/>
              </w:rPr>
              <w:t>It is permitted to mention 'quality terms' provided that the producer can show that the characteristics of the relevant product differ sufficiently from the characteristics of a standard ‘</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w:t>
            </w:r>
          </w:p>
          <w:p w:rsidR="00F34E27" w:rsidRDefault="00FC44D7">
            <w:pPr>
              <w:pStyle w:val="Bodytext20"/>
              <w:framePr w:w="8155" w:wrap="notBeside" w:vAnchor="text" w:hAnchor="text" w:xAlign="right" w:y="1"/>
              <w:shd w:val="clear" w:color="auto" w:fill="auto"/>
              <w:spacing w:before="240" w:after="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obtained through distillation in one distillery of one mash of one type of malted grain may bear the description 'single malt', with the possibility of adding or using other grains, in which case it may bear the description 'single grain'. If mention is made of one or more specific raw materials, the distillate must have been obtained exclusively by using those specific raw materials.</w:t>
            </w:r>
          </w:p>
        </w:tc>
      </w:tr>
    </w:tbl>
    <w:p w:rsidR="00F34E27" w:rsidRDefault="00F34E27">
      <w:pPr>
        <w:framePr w:w="8155" w:wrap="notBeside" w:vAnchor="text" w:hAnchor="text" w:xAlign="right" w:y="1"/>
        <w:rPr>
          <w:sz w:val="2"/>
          <w:szCs w:val="2"/>
        </w:rPr>
      </w:pPr>
    </w:p>
    <w:p w:rsidR="00F34E27" w:rsidRDefault="00F34E27">
      <w:pPr>
        <w:spacing w:line="760"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326"/>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line="244" w:lineRule="exact"/>
              <w:jc w:val="left"/>
            </w:pPr>
            <w:r>
              <w:rPr>
                <w:rStyle w:val="Bodytext211ptBold"/>
              </w:rPr>
              <w:t>Title</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Ageing — Indication of length of maturation</w:t>
            </w:r>
          </w:p>
        </w:tc>
      </w:tr>
      <w:tr w:rsidR="00F34E27">
        <w:trPr>
          <w:trHeight w:hRule="exact" w:val="5126"/>
          <w:jc w:val="right"/>
        </w:trPr>
        <w:tc>
          <w:tcPr>
            <w:tcW w:w="2856" w:type="dxa"/>
            <w:tcBorders>
              <w:top w:val="single" w:sz="4" w:space="0" w:color="auto"/>
              <w:left w:val="single" w:sz="4" w:space="0" w:color="auto"/>
              <w:bottom w:val="single" w:sz="4" w:space="0" w:color="auto"/>
            </w:tcBorders>
            <w:shd w:val="clear" w:color="auto" w:fill="FFFFFF"/>
          </w:tcPr>
          <w:p w:rsidR="00F34E27" w:rsidRDefault="00FC44D7">
            <w:pPr>
              <w:pStyle w:val="Bodytext20"/>
              <w:framePr w:w="8155" w:wrap="notBeside" w:vAnchor="text" w:hAnchor="text" w:xAlign="right" w:y="1"/>
              <w:shd w:val="clear" w:color="auto" w:fill="auto"/>
              <w:spacing w:before="0" w:after="0" w:line="240" w:lineRule="exact"/>
              <w:jc w:val="left"/>
            </w:pPr>
            <w:r>
              <w:rPr>
                <w:rStyle w:val="Bodytext211ptBold"/>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240" w:line="235"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that has been aged for at least a year in a wooden cask may show a reference to that ageing or maturing (as stipulated in point 8 of Annex I to Regulation (EC) No 110/2008).</w:t>
            </w:r>
          </w:p>
          <w:p w:rsidR="00F34E27" w:rsidRDefault="00FC44D7">
            <w:pPr>
              <w:pStyle w:val="Bodytext20"/>
              <w:framePr w:w="8155" w:wrap="notBeside" w:vAnchor="text" w:hAnchor="text" w:xAlign="right" w:y="1"/>
              <w:shd w:val="clear" w:color="auto" w:fill="auto"/>
              <w:spacing w:before="240" w:after="24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that has been aged for at least a year in a wooden cask and is sold in the kingdoms of Belgium and the Netherlands must specify the length of ageing or maturing. The precise information relating to this ageing (such as the start and end of the ageing process, the traceability from bottle to cask, etc.) is recorded in an official register (an excise register, for example).</w:t>
            </w:r>
          </w:p>
          <w:p w:rsidR="00F34E27" w:rsidRDefault="00FC44D7">
            <w:pPr>
              <w:pStyle w:val="Bodytext20"/>
              <w:framePr w:w="8155" w:wrap="notBeside" w:vAnchor="text" w:hAnchor="text" w:xAlign="right" w:y="1"/>
              <w:shd w:val="clear" w:color="auto" w:fill="auto"/>
              <w:spacing w:before="240" w:after="0" w:line="240" w:lineRule="exact"/>
              <w:jc w:val="left"/>
            </w:pPr>
            <w:r>
              <w:rPr>
                <w:rStyle w:val="Bodytext22"/>
              </w:rPr>
              <w:t>‘</w:t>
            </w:r>
            <w:proofErr w:type="spellStart"/>
            <w:r>
              <w:rPr>
                <w:rStyle w:val="Bodytext22"/>
              </w:rPr>
              <w:t>Balegemse</w:t>
            </w:r>
            <w:proofErr w:type="spellEnd"/>
            <w:r>
              <w:rPr>
                <w:rStyle w:val="Bodytext22"/>
              </w:rPr>
              <w:t xml:space="preserve"> </w:t>
            </w:r>
            <w:proofErr w:type="spellStart"/>
            <w:r>
              <w:rPr>
                <w:rStyle w:val="Bodytext22"/>
              </w:rPr>
              <w:t>jenever</w:t>
            </w:r>
            <w:proofErr w:type="spellEnd"/>
            <w:r>
              <w:rPr>
                <w:rStyle w:val="Bodytext22"/>
              </w:rPr>
              <w:t>’ that is stored in receptacles other than wooden casks (such as stainless steel tanks) may show a reference to the duration of storage. The statements used must not be of such a nature as to mislead the consumer.</w:t>
            </w: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20"/>
        <w:keepNext/>
        <w:keepLines/>
        <w:shd w:val="clear" w:color="auto" w:fill="auto"/>
        <w:spacing w:before="0" w:after="381" w:line="595" w:lineRule="exact"/>
        <w:ind w:left="440" w:right="6860"/>
      </w:pPr>
      <w:bookmarkStart w:id="12" w:name="bookmark12"/>
      <w:r>
        <w:t xml:space="preserve">II. Other information </w:t>
      </w:r>
      <w:r>
        <w:rPr>
          <w:rStyle w:val="Heading2Italic"/>
          <w:b/>
        </w:rPr>
        <w:t xml:space="preserve">1 </w:t>
      </w:r>
      <w:bookmarkEnd w:id="12"/>
      <w:r>
        <w:rPr>
          <w:rStyle w:val="Heading2Italic"/>
          <w:b/>
        </w:rPr>
        <w:t>Supporting material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34E27">
        <w:trPr>
          <w:trHeight w:hRule="exact" w:val="566"/>
          <w:jc w:val="right"/>
        </w:trPr>
        <w:tc>
          <w:tcPr>
            <w:tcW w:w="2856" w:type="dxa"/>
            <w:tcBorders>
              <w:top w:val="single" w:sz="4" w:space="0" w:color="auto"/>
              <w:left w:val="single" w:sz="4" w:space="0" w:color="auto"/>
            </w:tcBorders>
            <w:shd w:val="clear" w:color="auto" w:fill="FFFFFF"/>
            <w:vAlign w:val="center"/>
          </w:tcPr>
          <w:p w:rsidR="00F34E27" w:rsidRDefault="00FC44D7">
            <w:pPr>
              <w:pStyle w:val="Bodytext20"/>
              <w:framePr w:w="8155" w:wrap="notBeside" w:vAnchor="text" w:hAnchor="text" w:xAlign="right" w:y="1"/>
              <w:shd w:val="clear" w:color="auto" w:fill="auto"/>
              <w:spacing w:before="0" w:after="0"/>
              <w:jc w:val="left"/>
            </w:pPr>
            <w:r>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34E27" w:rsidRPr="007D271A" w:rsidRDefault="00FC44D7">
            <w:pPr>
              <w:pStyle w:val="Bodytext20"/>
              <w:framePr w:w="8155" w:wrap="notBeside" w:vAnchor="text" w:hAnchor="text" w:xAlign="right" w:y="1"/>
              <w:shd w:val="clear" w:color="auto" w:fill="auto"/>
              <w:spacing w:before="0" w:after="0" w:line="235" w:lineRule="exact"/>
              <w:jc w:val="left"/>
            </w:pPr>
            <w:proofErr w:type="spellStart"/>
            <w:r>
              <w:rPr>
                <w:rStyle w:val="Bodytext22"/>
              </w:rPr>
              <w:t>Answer_Balegemse</w:t>
            </w:r>
            <w:proofErr w:type="spellEnd"/>
            <w:r>
              <w:rPr>
                <w:rStyle w:val="Bodytext22"/>
              </w:rPr>
              <w:t xml:space="preserve"> </w:t>
            </w:r>
            <w:proofErr w:type="spellStart"/>
            <w:r>
              <w:rPr>
                <w:rStyle w:val="Bodytext22"/>
              </w:rPr>
              <w:t>Jenever_Validity</w:t>
            </w:r>
            <w:proofErr w:type="spellEnd"/>
            <w:r>
              <w:rPr>
                <w:rStyle w:val="Bodytext22"/>
              </w:rPr>
              <w:t xml:space="preserve"> examination form for an existing PDO PG.xml</w:t>
            </w:r>
          </w:p>
        </w:tc>
      </w:tr>
      <w:tr w:rsidR="00F34E27">
        <w:trPr>
          <w:trHeight w:hRule="exact" w:val="317"/>
          <w:jc w:val="right"/>
        </w:trPr>
        <w:tc>
          <w:tcPr>
            <w:tcW w:w="2856" w:type="dxa"/>
            <w:tcBorders>
              <w:top w:val="single" w:sz="4" w:space="0" w:color="auto"/>
              <w:lef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Reply to non-conformity</w:t>
            </w:r>
          </w:p>
        </w:tc>
      </w:tr>
      <w:tr w:rsidR="00F34E27">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34E27" w:rsidRDefault="00FC44D7">
            <w:pPr>
              <w:pStyle w:val="Bodytext20"/>
              <w:framePr w:w="8155" w:wrap="notBeside" w:vAnchor="text" w:hAnchor="text" w:xAlign="right" w:y="1"/>
              <w:shd w:val="clear" w:color="auto" w:fill="auto"/>
              <w:spacing w:before="0" w:after="0"/>
              <w:jc w:val="left"/>
            </w:pPr>
            <w:r>
              <w:rPr>
                <w:rStyle w:val="Bodytext22"/>
              </w:rPr>
              <w:t>Other</w:t>
            </w:r>
          </w:p>
        </w:tc>
      </w:tr>
    </w:tbl>
    <w:p w:rsidR="00F34E27" w:rsidRDefault="00F34E27">
      <w:pPr>
        <w:framePr w:w="8155" w:wrap="notBeside" w:vAnchor="text" w:hAnchor="text" w:xAlign="right" w:y="1"/>
        <w:rPr>
          <w:sz w:val="2"/>
          <w:szCs w:val="2"/>
        </w:rPr>
      </w:pPr>
    </w:p>
    <w:p w:rsidR="00F34E27" w:rsidRDefault="00F34E27">
      <w:pPr>
        <w:rPr>
          <w:sz w:val="2"/>
          <w:szCs w:val="2"/>
        </w:rPr>
      </w:pPr>
    </w:p>
    <w:p w:rsidR="00F34E27" w:rsidRDefault="00FC44D7">
      <w:pPr>
        <w:pStyle w:val="Heading30"/>
        <w:keepNext/>
        <w:keepLines/>
        <w:shd w:val="clear" w:color="auto" w:fill="auto"/>
        <w:spacing w:before="759" w:after="500" w:line="266" w:lineRule="exact"/>
        <w:ind w:left="440"/>
      </w:pPr>
      <w:bookmarkStart w:id="13" w:name="bookmark13"/>
      <w:r>
        <w:t>2. Link to the product specification</w:t>
      </w:r>
      <w:bookmarkEnd w:id="13"/>
    </w:p>
    <w:p w:rsidR="00F34E27" w:rsidRDefault="00FC44D7">
      <w:pPr>
        <w:pStyle w:val="Bodytext20"/>
        <w:shd w:val="clear" w:color="auto" w:fill="auto"/>
        <w:spacing w:before="0" w:after="0"/>
        <w:ind w:left="1060"/>
        <w:jc w:val="left"/>
      </w:pPr>
      <w:r>
        <w:t>Link:</w:t>
      </w:r>
    </w:p>
    <w:sectPr w:rsidR="00F34E27">
      <w:pgSz w:w="11900" w:h="16840"/>
      <w:pgMar w:top="1023" w:right="1733" w:bottom="1018" w:left="9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FA" w:rsidRDefault="008A36FA">
      <w:r>
        <w:separator/>
      </w:r>
    </w:p>
  </w:endnote>
  <w:endnote w:type="continuationSeparator" w:id="0">
    <w:p w:rsidR="008A36FA" w:rsidRDefault="008A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2" type="#_x0000_t202" style="position:absolute;margin-left:43.45pt;margin-top:799.25pt;width:502.55pt;height:7.45pt;z-index:-251656192;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tabs>
                    <w:tab w:val="right" w:pos="10051"/>
                  </w:tabs>
                  <w:spacing w:line="240" w:lineRule="auto"/>
                </w:pPr>
                <w:r>
                  <w:rPr>
                    <w:rStyle w:val="Headerorfooter1"/>
                  </w:rPr>
                  <w:t>Created on 19.6.2017 11 Transmission of an established geographical indication for a spirit drink</w:t>
                </w:r>
                <w:r>
                  <w:tab/>
                </w:r>
                <w:r>
                  <w:fldChar w:fldCharType="begin"/>
                </w:r>
                <w:r>
                  <w:instrText xml:space="preserve"> PAGE \* MERGEFORMAT </w:instrText>
                </w:r>
                <w:r>
                  <w:fldChar w:fldCharType="separate"/>
                </w:r>
                <w:r w:rsidR="00374DB3" w:rsidRPr="00374DB3">
                  <w:rPr>
                    <w:rStyle w:val="Headerorfooter1"/>
                    <w:noProof/>
                  </w:rPr>
                  <w:t>2</w:t>
                </w:r>
                <w:r>
                  <w:rPr>
                    <w:rStyle w:val="Headerorfooter1"/>
                  </w:rPr>
                  <w:fldChar w:fldCharType="end"/>
                </w:r>
                <w:r>
                  <w:rPr>
                    <w:rStyle w:val="Headerorfooter1"/>
                  </w:rPr>
                  <w:t xml:space="preserve"> / 9</w:t>
                </w:r>
              </w:p>
            </w:txbxContent>
          </v:textbox>
          <w10:wrap anchorx="page" anchory="page"/>
        </v:shape>
      </w:pict>
    </w:r>
    <w:r>
      <w:pict>
        <v:shapetype id="_x0000_t32" coordsize="21600,21600" o:spt="32" o:oned="t" path="m,l21600,21600e" filled="f">
          <v:path arrowok="t" fillok="f" o:connecttype="none"/>
          <o:lock v:ext="edit" shapetype="t"/>
        </v:shapetype>
        <v:shape id="_x0000_s2069" type="#_x0000_t32" style="position:absolute;margin-left:43pt;margin-top:794.9pt;width:509.3pt;height:0;z-index:-25166643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3" type="#_x0000_t202" style="position:absolute;margin-left:43.45pt;margin-top:799.25pt;width:502.55pt;height:7.45pt;z-index:-251655168;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tabs>
                    <w:tab w:val="right" w:pos="10051"/>
                  </w:tabs>
                  <w:spacing w:line="240" w:lineRule="auto"/>
                </w:pPr>
                <w:r>
                  <w:rPr>
                    <w:rStyle w:val="Headerorfooter1"/>
                  </w:rPr>
                  <w:t>Created on 19.6.2017 11 Transmission of an established geographical indication for a spirit drink</w:t>
                </w:r>
                <w:r>
                  <w:tab/>
                </w:r>
                <w:r>
                  <w:fldChar w:fldCharType="begin"/>
                </w:r>
                <w:r>
                  <w:instrText xml:space="preserve"> PAGE \* MERGEFORMAT </w:instrText>
                </w:r>
                <w:r>
                  <w:fldChar w:fldCharType="separate"/>
                </w:r>
                <w:r w:rsidR="00374DB3" w:rsidRPr="00374DB3">
                  <w:rPr>
                    <w:rStyle w:val="Headerorfooter1"/>
                    <w:noProof/>
                  </w:rPr>
                  <w:t>3</w:t>
                </w:r>
                <w:r>
                  <w:rPr>
                    <w:rStyle w:val="Headerorfooter1"/>
                  </w:rPr>
                  <w:fldChar w:fldCharType="end"/>
                </w:r>
                <w:r>
                  <w:rPr>
                    <w:rStyle w:val="Headerorfooter1"/>
                  </w:rPr>
                  <w:t xml:space="preserve"> / 9</w:t>
                </w:r>
              </w:p>
            </w:txbxContent>
          </v:textbox>
          <w10:wrap anchorx="page" anchory="page"/>
        </v:shape>
      </w:pict>
    </w:r>
    <w:r>
      <w:pict>
        <v:shapetype id="_x0000_t32" coordsize="21600,21600" o:spt="32" o:oned="t" path="m,l21600,21600e" filled="f">
          <v:path arrowok="t" fillok="f" o:connecttype="none"/>
          <o:lock v:ext="edit" shapetype="t"/>
        </v:shapetype>
        <v:shape id="_x0000_s2068" type="#_x0000_t32" style="position:absolute;margin-left:43pt;margin-top:794.9pt;width:509.3pt;height:0;z-index:-251665408;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5" type="#_x0000_t202" style="position:absolute;margin-left:43.45pt;margin-top:799.25pt;width:502.55pt;height:7.45pt;z-index:-251653120;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tabs>
                    <w:tab w:val="right" w:pos="10051"/>
                  </w:tabs>
                  <w:spacing w:line="240" w:lineRule="auto"/>
                </w:pPr>
                <w:r>
                  <w:rPr>
                    <w:rStyle w:val="Headerorfooter1"/>
                  </w:rPr>
                  <w:t>Created on 19.6.2017 11 Transmission of an established geographical indication for a spirit drink</w:t>
                </w:r>
                <w:r>
                  <w:tab/>
                </w:r>
                <w:r>
                  <w:fldChar w:fldCharType="begin"/>
                </w:r>
                <w:r>
                  <w:instrText xml:space="preserve"> PAGE \* MERGEFORMAT </w:instrText>
                </w:r>
                <w:r>
                  <w:fldChar w:fldCharType="separate"/>
                </w:r>
                <w:r w:rsidR="00374DB3" w:rsidRPr="00374DB3">
                  <w:rPr>
                    <w:rStyle w:val="Headerorfooter1"/>
                    <w:noProof/>
                  </w:rPr>
                  <w:t>1</w:t>
                </w:r>
                <w:r>
                  <w:rPr>
                    <w:rStyle w:val="Headerorfooter1"/>
                  </w:rPr>
                  <w:fldChar w:fldCharType="end"/>
                </w:r>
                <w:r>
                  <w:rPr>
                    <w:rStyle w:val="Headerorfooter1"/>
                  </w:rPr>
                  <w:t xml:space="preserve"> / 9</w:t>
                </w:r>
              </w:p>
            </w:txbxContent>
          </v:textbox>
          <w10:wrap anchorx="page" anchory="page"/>
        </v:shape>
      </w:pict>
    </w:r>
    <w:r>
      <w:pict>
        <v:shapetype id="_x0000_t32" coordsize="21600,21600" o:spt="32" o:oned="t" path="m,l21600,21600e" filled="f">
          <v:path arrowok="t" fillok="f" o:connecttype="none"/>
          <o:lock v:ext="edit" shapetype="t"/>
        </v:shapetype>
        <v:shape id="_x0000_s2066" type="#_x0000_t32" style="position:absolute;margin-left:43pt;margin-top:794.9pt;width:509.3pt;height:0;z-index:-25166336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60" type="#_x0000_t202" style="position:absolute;margin-left:43.45pt;margin-top:799.25pt;width:502.55pt;height:7.45pt;z-index:-251650048;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tabs>
                    <w:tab w:val="right" w:pos="10051"/>
                  </w:tabs>
                  <w:spacing w:line="240" w:lineRule="auto"/>
                </w:pPr>
                <w:r>
                  <w:rPr>
                    <w:rStyle w:val="Headerorfooter1"/>
                  </w:rPr>
                  <w:t>Created on 19.6.2017 11 Transmission of an established geographical indication for a spirit drink</w:t>
                </w:r>
                <w:r>
                  <w:tab/>
                </w:r>
                <w:r>
                  <w:fldChar w:fldCharType="begin"/>
                </w:r>
                <w:r>
                  <w:instrText xml:space="preserve"> PAGE \* MERGEFORMAT </w:instrText>
                </w:r>
                <w:r>
                  <w:fldChar w:fldCharType="separate"/>
                </w:r>
                <w:r w:rsidR="00374DB3" w:rsidRPr="00374DB3">
                  <w:rPr>
                    <w:rStyle w:val="Headerorfooter1"/>
                    <w:noProof/>
                  </w:rPr>
                  <w:t>8</w:t>
                </w:r>
                <w:r>
                  <w:rPr>
                    <w:rStyle w:val="Headerorfooter1"/>
                  </w:rPr>
                  <w:fldChar w:fldCharType="end"/>
                </w:r>
                <w:r>
                  <w:rPr>
                    <w:rStyle w:val="Headerorfooter1"/>
                  </w:rPr>
                  <w:t xml:space="preserve"> / 9</w:t>
                </w:r>
              </w:p>
            </w:txbxContent>
          </v:textbox>
          <w10:wrap anchorx="page" anchory="page"/>
        </v:shape>
      </w:pict>
    </w:r>
    <w:r>
      <w:pict>
        <v:shapetype id="_x0000_t32" coordsize="21600,21600" o:spt="32" o:oned="t" path="m,l21600,21600e" filled="f">
          <v:path arrowok="t" fillok="f" o:connecttype="none"/>
          <o:lock v:ext="edit" shapetype="t"/>
        </v:shapetype>
        <v:shape id="_x0000_s2063" type="#_x0000_t32" style="position:absolute;margin-left:43pt;margin-top:794.9pt;width:509.3pt;height:0;z-index:-251660288;mso-position-horizontal-relative:page;mso-position-vertical-relative:page" filled="t" strokeweight="1pt">
          <v:path arrowok="f" fillok="t" o:connecttype="segments"/>
          <o:lock v:ext="edit" shapetype="f"/>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61" type="#_x0000_t202" style="position:absolute;margin-left:43.45pt;margin-top:799.25pt;width:502.55pt;height:7.45pt;z-index:-251649024;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tabs>
                    <w:tab w:val="right" w:pos="10051"/>
                  </w:tabs>
                  <w:spacing w:line="240" w:lineRule="auto"/>
                </w:pPr>
                <w:r>
                  <w:rPr>
                    <w:rStyle w:val="Headerorfooter1"/>
                  </w:rPr>
                  <w:t>Created on 19.6.2017 11 Transmission of an established geographical indication for a spirit drink</w:t>
                </w:r>
                <w:r>
                  <w:tab/>
                </w:r>
                <w:r>
                  <w:fldChar w:fldCharType="begin"/>
                </w:r>
                <w:r>
                  <w:instrText xml:space="preserve"> PAGE \* MERGEFORMAT </w:instrText>
                </w:r>
                <w:r>
                  <w:fldChar w:fldCharType="separate"/>
                </w:r>
                <w:r w:rsidR="00374DB3" w:rsidRPr="00374DB3">
                  <w:rPr>
                    <w:rStyle w:val="Headerorfooter1"/>
                    <w:noProof/>
                  </w:rPr>
                  <w:t>9</w:t>
                </w:r>
                <w:r>
                  <w:rPr>
                    <w:rStyle w:val="Headerorfooter1"/>
                  </w:rPr>
                  <w:fldChar w:fldCharType="end"/>
                </w:r>
                <w:r>
                  <w:rPr>
                    <w:rStyle w:val="Headerorfooter1"/>
                  </w:rPr>
                  <w:t xml:space="preserve"> / 9</w:t>
                </w:r>
              </w:p>
            </w:txbxContent>
          </v:textbox>
          <w10:wrap anchorx="page" anchory="page"/>
        </v:shape>
      </w:pict>
    </w:r>
    <w:r>
      <w:pict>
        <v:shapetype id="_x0000_t32" coordsize="21600,21600" o:spt="32" o:oned="t" path="m,l21600,21600e" filled="f">
          <v:path arrowok="t" fillok="f" o:connecttype="none"/>
          <o:lock v:ext="edit" shapetype="t"/>
        </v:shapetype>
        <v:shape id="_x0000_s2062"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F34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FA" w:rsidRDefault="008A36FA"/>
  </w:footnote>
  <w:footnote w:type="continuationSeparator" w:id="0">
    <w:p w:rsidR="008A36FA" w:rsidRDefault="008A36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0" type="#_x0000_t202" style="position:absolute;margin-left:500.65pt;margin-top:38.2pt;width:50.9pt;height:5.75pt;z-index:-251658240;mso-wrap-style:none;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spacing w:line="240" w:lineRule="auto"/>
                </w:pPr>
                <w:r>
                  <w:rPr>
                    <w:rStyle w:val="Headerorfooter1"/>
                  </w:rPr>
                  <w:t>PGI-BE-02008</w:t>
                </w:r>
              </w:p>
            </w:txbxContent>
          </v:textbox>
          <w10:wrap anchorx="page" anchory="page"/>
        </v:shape>
      </w:pict>
    </w:r>
    <w:r>
      <w:pict>
        <v:shapetype id="_x0000_t32" coordsize="21600,21600" o:spt="32" o:oned="t" path="m,l21600,21600e" filled="f">
          <v:path arrowok="t" fillok="f" o:connecttype="none"/>
          <o:lock v:ext="edit" shapetype="t"/>
        </v:shapetype>
        <v:shape id="_x0000_s2071" type="#_x0000_t32" style="position:absolute;margin-left:43pt;margin-top:47.05pt;width:509.3pt;height:0;z-index:-251668480;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1" type="#_x0000_t202" style="position:absolute;margin-left:500.65pt;margin-top:38.2pt;width:50.9pt;height:5.75pt;z-index:-251657216;mso-wrap-style:none;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spacing w:line="240" w:lineRule="auto"/>
                </w:pPr>
                <w:r>
                  <w:rPr>
                    <w:rStyle w:val="Headerorfooter1"/>
                  </w:rPr>
                  <w:t>PGI-BE-02008</w:t>
                </w:r>
              </w:p>
            </w:txbxContent>
          </v:textbox>
          <w10:wrap anchorx="page" anchory="page"/>
        </v:shape>
      </w:pict>
    </w:r>
    <w:r>
      <w:pict>
        <v:shapetype id="_x0000_t32" coordsize="21600,21600" o:spt="32" o:oned="t" path="m,l21600,21600e" filled="f">
          <v:path arrowok="t" fillok="f" o:connecttype="none"/>
          <o:lock v:ext="edit" shapetype="t"/>
        </v:shapetype>
        <v:shape id="_x0000_s2070" type="#_x0000_t32" style="position:absolute;margin-left:43pt;margin-top:47.05pt;width:509.3pt;height:0;z-index:-251667456;mso-position-horizontal-relative:page;mso-position-vertical-relative:page" filled="t" strokeweight="1pt">
          <v:path arrowok="f" fillok="t" o:connecttype="segments"/>
          <o:lock v:ext="edit" shapetype="f"/>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4" type="#_x0000_t202" style="position:absolute;margin-left:500.65pt;margin-top:38.2pt;width:50.9pt;height:5.75pt;z-index:-251654144;mso-wrap-style:none;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spacing w:line="240" w:lineRule="auto"/>
                </w:pPr>
                <w:r>
                  <w:rPr>
                    <w:rStyle w:val="Headerorfooter1"/>
                  </w:rPr>
                  <w:t>PGI-BE-02008</w:t>
                </w:r>
              </w:p>
            </w:txbxContent>
          </v:textbox>
          <w10:wrap anchorx="page" anchory="page"/>
        </v:shape>
      </w:pict>
    </w:r>
    <w:r>
      <w:pict>
        <v:shapetype id="_x0000_t32" coordsize="21600,21600" o:spt="32" o:oned="t" path="m,l21600,21600e" filled="f">
          <v:path arrowok="t" fillok="f" o:connecttype="none"/>
          <o:lock v:ext="edit" shapetype="t"/>
        </v:shapetype>
        <v:shape id="_x0000_s2067" type="#_x0000_t32" style="position:absolute;margin-left:43pt;margin-top:47.05pt;width:509.3pt;height:0;z-index:-251664384;mso-position-horizontal-relative:page;mso-position-vertical-relative:page" filled="t" strokeweight="1pt">
          <v:path arrowok="f" fillok="t" o:connecttype="segments"/>
          <o:lock v:ext="edit" shapetype="f"/>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8" type="#_x0000_t202" style="position:absolute;margin-left:500.65pt;margin-top:38.2pt;width:50.9pt;height:5.75pt;z-index:-251652096;mso-wrap-style:none;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spacing w:line="240" w:lineRule="auto"/>
                </w:pPr>
                <w:r>
                  <w:rPr>
                    <w:rStyle w:val="Headerorfooter1"/>
                  </w:rPr>
                  <w:t>PGI-BE-02008</w:t>
                </w:r>
              </w:p>
            </w:txbxContent>
          </v:textbox>
          <w10:wrap anchorx="page" anchory="page"/>
        </v:shape>
      </w:pict>
    </w:r>
    <w:r>
      <w:pict>
        <v:shapetype id="_x0000_t32" coordsize="21600,21600" o:spt="32" o:oned="t" path="m,l21600,21600e" filled="f">
          <v:path arrowok="t" fillok="f" o:connecttype="none"/>
          <o:lock v:ext="edit" shapetype="t"/>
        </v:shapetype>
        <v:shape id="_x0000_s2065" type="#_x0000_t32" style="position:absolute;margin-left:4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8A36FA">
    <w:pPr>
      <w:rPr>
        <w:sz w:val="2"/>
        <w:szCs w:val="2"/>
      </w:rPr>
    </w:pPr>
    <w:r>
      <w:pict>
        <v:shapetype id="_x0000_t202" coordsize="21600,21600" o:spt="202" path="m,l,21600r21600,l21600,xe">
          <v:stroke joinstyle="miter"/>
          <v:path gradientshapeok="t" o:connecttype="rect"/>
        </v:shapetype>
        <v:shape id="_x0000_s2059" type="#_x0000_t202" style="position:absolute;margin-left:500.65pt;margin-top:38.2pt;width:50.9pt;height:5.75pt;z-index:-251651072;mso-wrap-style:none;mso-wrap-distance-left:5pt;mso-wrap-distance-right:5pt;mso-position-horizontal-relative:page;mso-position-vertical-relative:page" wrapcoords="0 0" filled="f" stroked="f">
          <v:textbox style="mso-fit-shape-to-text:t" inset="0,0,0,0">
            <w:txbxContent>
              <w:p w:rsidR="00F34E27" w:rsidRDefault="00FC44D7">
                <w:pPr>
                  <w:pStyle w:val="Headerorfooter0"/>
                  <w:shd w:val="clear" w:color="auto" w:fill="auto"/>
                  <w:spacing w:line="240" w:lineRule="auto"/>
                </w:pPr>
                <w:r>
                  <w:rPr>
                    <w:rStyle w:val="Headerorfooter1"/>
                  </w:rPr>
                  <w:t>PGI-BE-02008</w:t>
                </w:r>
              </w:p>
            </w:txbxContent>
          </v:textbox>
          <w10:wrap anchorx="page" anchory="page"/>
        </v:shape>
      </w:pict>
    </w:r>
    <w:r>
      <w:pict>
        <v:shapetype id="_x0000_t32" coordsize="21600,21600" o:spt="32" o:oned="t" path="m,l21600,21600e" filled="f">
          <v:path arrowok="t" fillok="f" o:connecttype="none"/>
          <o:lock v:ext="edit" shapetype="t"/>
        </v:shapetype>
        <v:shape id="_x0000_s2064" type="#_x0000_t32" style="position:absolute;margin-left:43pt;margin-top:47.05pt;width:509.3pt;height:0;z-index:-251661312;mso-position-horizontal-relative:page;mso-position-vertical-relative:page" filled="t" strokeweight="1pt">
          <v:path arrowok="f" fillok="t" o:connecttype="segments"/>
          <o:lock v:ext="edit" shapetype="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7" w:rsidRDefault="00F34E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75B"/>
    <w:multiLevelType w:val="multilevel"/>
    <w:tmpl w:val="FE8AB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16AE0"/>
    <w:multiLevelType w:val="multilevel"/>
    <w:tmpl w:val="D864F2F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C67B4"/>
    <w:multiLevelType w:val="multilevel"/>
    <w:tmpl w:val="592C8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F43AB"/>
    <w:multiLevelType w:val="multilevel"/>
    <w:tmpl w:val="5EBA6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724C01"/>
    <w:multiLevelType w:val="multilevel"/>
    <w:tmpl w:val="03AA0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613826"/>
    <w:multiLevelType w:val="multilevel"/>
    <w:tmpl w:val="B4D4D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A10C3"/>
    <w:multiLevelType w:val="multilevel"/>
    <w:tmpl w:val="96FE39C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nl-NL" w:eastAsia="nl-NL" w:bidi="nl-N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nl-NL" w:eastAsia="nl-NL" w:bidi="nl-N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7A069E"/>
    <w:multiLevelType w:val="multilevel"/>
    <w:tmpl w:val="271A70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484CD0"/>
    <w:multiLevelType w:val="multilevel"/>
    <w:tmpl w:val="FDF441F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70F97"/>
    <w:multiLevelType w:val="multilevel"/>
    <w:tmpl w:val="91EEF244"/>
    <w:lvl w:ilvl="0">
      <w:start w:val="50"/>
      <w:numFmt w:val="low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8"/>
  </w:num>
  <w:num w:numId="5">
    <w:abstractNumId w:val="1"/>
  </w:num>
  <w:num w:numId="6">
    <w:abstractNumId w:val="5"/>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evenAndOddHeaders/>
  <w:drawingGridHorizontalSpacing w:val="181"/>
  <w:drawingGridVerticalSpacing w:val="181"/>
  <w:characterSpacingControl w:val="compressPunctuation"/>
  <w:hdrShapeDefaults>
    <o:shapedefaults v:ext="edit" spidmax="2072"/>
    <o:shapelayout v:ext="edit">
      <o:idmap v:ext="edit" data="2"/>
      <o:rules v:ext="edit">
        <o:r id="V:Rule1" type="connector" idref="#_x0000_s2069"/>
        <o:r id="V:Rule2" type="connector" idref="#_x0000_s2071"/>
        <o:r id="V:Rule3" type="connector" idref="#_x0000_s2070"/>
        <o:r id="V:Rule4" type="connector" idref="#_x0000_s2068"/>
        <o:r id="V:Rule5" type="connector" idref="#_x0000_s2066"/>
        <o:r id="V:Rule6" type="connector" idref="#_x0000_s2065"/>
        <o:r id="V:Rule7" type="connector" idref="#_x0000_s2067"/>
        <o:r id="V:Rule8" type="connector" idref="#_x0000_s2064"/>
        <o:r id="V:Rule9" type="connector" idref="#_x0000_s2062"/>
        <o:r id="V:Rule10" type="connector" idref="#_x0000_s2063"/>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F34E27"/>
    <w:rsid w:val="002558F0"/>
    <w:rsid w:val="00305523"/>
    <w:rsid w:val="003104AD"/>
    <w:rsid w:val="00374DB3"/>
    <w:rsid w:val="00527DB7"/>
    <w:rsid w:val="007D271A"/>
    <w:rsid w:val="008A36FA"/>
    <w:rsid w:val="00DB4CC8"/>
    <w:rsid w:val="00F34E27"/>
    <w:rsid w:val="00FC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en-GB" w:eastAsia="en-GB" w:bidi="en-GB"/>
    </w:rPr>
  </w:style>
  <w:style w:type="character" w:customStyle="1" w:styleId="Heading3Exact">
    <w:name w:val="Heading #3 Exact"/>
    <w:basedOn w:val="DefaultParagraphFont"/>
    <w:rPr>
      <w:b/>
      <w:bCs/>
      <w:i/>
      <w:iCs/>
      <w:smallCaps w:val="0"/>
      <w:strike w:val="0"/>
      <w:u w:val="none"/>
    </w:rPr>
  </w:style>
  <w:style w:type="character" w:customStyle="1" w:styleId="Heading4Exact">
    <w:name w:val="Heading #4 Exact"/>
    <w:basedOn w:val="DefaultParagraphFont"/>
    <w:rPr>
      <w:b/>
      <w:bCs/>
      <w:i w:val="0"/>
      <w:iCs w:val="0"/>
      <w:smallCaps w:val="0"/>
      <w:strike w:val="0"/>
      <w:sz w:val="22"/>
      <w:szCs w:val="22"/>
      <w:u w:val="none"/>
    </w:rPr>
  </w:style>
  <w:style w:type="character" w:customStyle="1" w:styleId="Heading4Exact0">
    <w:name w:val="Heading #4 Exact"/>
    <w:basedOn w:val="Heading4"/>
    <w:rPr>
      <w:b/>
      <w:bCs/>
      <w:i w:val="0"/>
      <w:iCs w:val="0"/>
      <w:smallCaps w:val="0"/>
      <w:strike w:val="0"/>
      <w:sz w:val="22"/>
      <w:szCs w:val="22"/>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3">
    <w:name w:val="Body text (3)_"/>
    <w:basedOn w:val="DefaultParagraphFont"/>
    <w:link w:val="Bodytext30"/>
    <w:rPr>
      <w:b/>
      <w:bCs/>
      <w:i/>
      <w:iCs/>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Heading4">
    <w:name w:val="Heading #4_"/>
    <w:basedOn w:val="DefaultParagraphFont"/>
    <w:link w:val="Heading40"/>
    <w:rPr>
      <w:b/>
      <w:bCs/>
      <w:i w:val="0"/>
      <w:iCs w:val="0"/>
      <w:smallCaps w:val="0"/>
      <w:strike w:val="0"/>
      <w:sz w:val="22"/>
      <w:szCs w:val="22"/>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paragraph" w:customStyle="1" w:styleId="Headerorfooter0">
    <w:name w:val="Header or footer"/>
    <w:basedOn w:val="Normal"/>
    <w:link w:val="Headerorfooter"/>
    <w:pPr>
      <w:shd w:val="clear" w:color="auto" w:fill="FFFFFF"/>
      <w:spacing w:line="168" w:lineRule="exact"/>
    </w:pPr>
    <w:rPr>
      <w:rFonts w:ascii="Arial" w:eastAsia="Arial" w:hAnsi="Arial" w:cs="Arial"/>
      <w:sz w:val="15"/>
      <w:szCs w:val="15"/>
    </w:rPr>
  </w:style>
  <w:style w:type="paragraph" w:customStyle="1" w:styleId="Heading30">
    <w:name w:val="Heading #3"/>
    <w:basedOn w:val="Normal"/>
    <w:link w:val="Heading3"/>
    <w:pPr>
      <w:shd w:val="clear" w:color="auto" w:fill="FFFFFF"/>
      <w:spacing w:after="480" w:line="590" w:lineRule="exact"/>
      <w:outlineLvl w:val="2"/>
    </w:pPr>
    <w:rPr>
      <w:b/>
      <w:bCs/>
      <w:i/>
      <w:iCs/>
    </w:rPr>
  </w:style>
  <w:style w:type="paragraph" w:customStyle="1" w:styleId="Heading40">
    <w:name w:val="Heading #4"/>
    <w:basedOn w:val="Normal"/>
    <w:link w:val="Heading4"/>
    <w:pPr>
      <w:shd w:val="clear" w:color="auto" w:fill="FFFFFF"/>
      <w:spacing w:before="560" w:after="120" w:line="244" w:lineRule="exact"/>
      <w:outlineLvl w:val="3"/>
    </w:pPr>
    <w:rPr>
      <w:b/>
      <w:bCs/>
      <w:sz w:val="22"/>
      <w:szCs w:val="22"/>
    </w:rPr>
  </w:style>
  <w:style w:type="paragraph" w:customStyle="1" w:styleId="Heading10">
    <w:name w:val="Heading #1"/>
    <w:basedOn w:val="Normal"/>
    <w:link w:val="Heading1"/>
    <w:pPr>
      <w:shd w:val="clear" w:color="auto" w:fill="FFFFFF"/>
      <w:spacing w:after="54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40" w:after="320" w:line="266" w:lineRule="exact"/>
      <w:ind w:hanging="440"/>
      <w:outlineLvl w:val="1"/>
    </w:pPr>
    <w:rPr>
      <w:b/>
      <w:bCs/>
    </w:rPr>
  </w:style>
  <w:style w:type="paragraph" w:customStyle="1" w:styleId="Bodytext30">
    <w:name w:val="Body text (3)"/>
    <w:basedOn w:val="Normal"/>
    <w:link w:val="Bodytext3"/>
    <w:pPr>
      <w:shd w:val="clear" w:color="auto" w:fill="FFFFFF"/>
      <w:spacing w:before="320" w:after="180" w:line="266" w:lineRule="exact"/>
    </w:pPr>
    <w:rPr>
      <w:b/>
      <w:bCs/>
      <w:i/>
      <w:iCs/>
    </w:rPr>
  </w:style>
  <w:style w:type="paragraph" w:customStyle="1" w:styleId="Bodytext40">
    <w:name w:val="Body text (4)"/>
    <w:basedOn w:val="Normal"/>
    <w:link w:val="Bodytext4"/>
    <w:pPr>
      <w:shd w:val="clear" w:color="auto" w:fill="FFFFFF"/>
      <w:spacing w:before="180" w:after="440" w:line="244" w:lineRule="exact"/>
    </w:pPr>
    <w:rPr>
      <w:b/>
      <w:bCs/>
      <w:sz w:val="22"/>
      <w:szCs w:val="22"/>
    </w:rPr>
  </w:style>
  <w:style w:type="paragraph" w:customStyle="1" w:styleId="Bodytext20">
    <w:name w:val="Body text (2)"/>
    <w:basedOn w:val="Normal"/>
    <w:link w:val="Bodytext2"/>
    <w:pPr>
      <w:shd w:val="clear" w:color="auto" w:fill="FFFFFF"/>
      <w:spacing w:before="440" w:after="54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eco.inspec@economie.fgov.b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vinumetspiritus.b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ijn@lv.vlaanderen.be" TargetMode="External"/><Relationship Id="rId22" Type="http://schemas.openxmlformats.org/officeDocument/2006/relationships/footer" Target="foot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F83B3-4104-401C-96BE-63A806A8B194}"/>
</file>

<file path=customXml/itemProps2.xml><?xml version="1.0" encoding="utf-8"?>
<ds:datastoreItem xmlns:ds="http://schemas.openxmlformats.org/officeDocument/2006/customXml" ds:itemID="{EF37BA2A-9E96-4A14-A5CF-D8254FFE5140}"/>
</file>

<file path=customXml/itemProps3.xml><?xml version="1.0" encoding="utf-8"?>
<ds:datastoreItem xmlns:ds="http://schemas.openxmlformats.org/officeDocument/2006/customXml" ds:itemID="{7AFD3B77-5ED0-44FF-964A-C86C6E0D6ED7}"/>
</file>

<file path=docProps/app.xml><?xml version="1.0" encoding="utf-8"?>
<Properties xmlns="http://schemas.openxmlformats.org/officeDocument/2006/extended-properties" xmlns:vt="http://schemas.openxmlformats.org/officeDocument/2006/docPropsVTypes">
  <Template>Normal.dotm</Template>
  <TotalTime>57</TotalTime>
  <Pages>1</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Balegemse jenever - EN VERSION - TECHNICAL FILE</dc:title>
  <dc:subject/>
  <dc:creator/>
  <cp:keywords/>
  <dc:description/>
  <cp:lastModifiedBy>annahug</cp:lastModifiedBy>
  <cp:revision>7</cp:revision>
  <dcterms:created xsi:type="dcterms:W3CDTF">2017-06-20T13:29:00Z</dcterms:created>
  <dcterms:modified xsi:type="dcterms:W3CDTF">2017-12-12T14:39:00Z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