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FB9" w:rsidRPr="00CC28A9" w:rsidRDefault="004F1FB9">
      <w:pPr>
        <w:pStyle w:val="Fichehead1"/>
        <w:rPr>
          <w:szCs w:val="24"/>
          <w:lang w:val="el-GR"/>
        </w:rPr>
      </w:pPr>
      <w:r w:rsidRPr="00CC28A9">
        <w:rPr>
          <w:noProof/>
          <w:szCs w:val="24"/>
        </w:rPr>
        <w:t>SUMMARY</w:t>
      </w:r>
    </w:p>
    <w:p w:rsidR="00097533" w:rsidRPr="00097533" w:rsidRDefault="00097533">
      <w:pPr>
        <w:pStyle w:val="Fichehead1"/>
        <w:rPr>
          <w:b w:val="0"/>
          <w:noProof/>
          <w:szCs w:val="24"/>
        </w:rPr>
      </w:pPr>
      <w:r w:rsidRPr="00097533">
        <w:rPr>
          <w:b w:val="0"/>
        </w:rPr>
        <w:t>COUNCIL REGULATION (EC) No 510/2006 on protected geographical indications and protected designations of origin</w:t>
      </w:r>
      <w:r w:rsidR="00D11F48">
        <w:rPr>
          <w:b w:val="0"/>
        </w:rPr>
        <w:t xml:space="preserve"> for agricultural products and foodstuffs</w:t>
      </w:r>
    </w:p>
    <w:p w:rsidR="004F1FB9" w:rsidRPr="00CC28A9" w:rsidRDefault="004F1FB9">
      <w:pPr>
        <w:pStyle w:val="Fichehead1"/>
        <w:rPr>
          <w:szCs w:val="24"/>
        </w:rPr>
      </w:pPr>
      <w:r w:rsidRPr="00CC28A9">
        <w:rPr>
          <w:noProof/>
          <w:szCs w:val="24"/>
        </w:rPr>
        <w:t>“</w:t>
      </w:r>
      <w:r w:rsidRPr="00CC28A9">
        <w:rPr>
          <w:noProof/>
          <w:color w:val="000000"/>
          <w:szCs w:val="24"/>
        </w:rPr>
        <w:t>ΛΟΥΚΟΥΜΙ ΓΕΡΟΣΚΗΠΟΥ</w:t>
      </w:r>
      <w:r w:rsidRPr="00CC28A9">
        <w:rPr>
          <w:noProof/>
          <w:szCs w:val="24"/>
        </w:rPr>
        <w:t xml:space="preserve">” </w:t>
      </w:r>
      <w:r w:rsidR="00640097">
        <w:rPr>
          <w:noProof/>
          <w:szCs w:val="24"/>
        </w:rPr>
        <w:t>(</w:t>
      </w:r>
      <w:r w:rsidRPr="00CC28A9">
        <w:rPr>
          <w:noProof/>
          <w:szCs w:val="24"/>
        </w:rPr>
        <w:t>“LOUKOUMI GEROSKIPOU”</w:t>
      </w:r>
      <w:r w:rsidR="00640097">
        <w:rPr>
          <w:noProof/>
          <w:szCs w:val="24"/>
        </w:rPr>
        <w:t>)</w:t>
      </w:r>
    </w:p>
    <w:p w:rsidR="004F1FB9" w:rsidRPr="00097533" w:rsidRDefault="004F1FB9">
      <w:pPr>
        <w:pStyle w:val="Fichehead1"/>
        <w:rPr>
          <w:szCs w:val="24"/>
        </w:rPr>
      </w:pPr>
      <w:r w:rsidRPr="00097533">
        <w:rPr>
          <w:noProof/>
          <w:szCs w:val="24"/>
        </w:rPr>
        <w:t>EC No:</w:t>
      </w:r>
      <w:r w:rsidRPr="00097533">
        <w:rPr>
          <w:szCs w:val="24"/>
        </w:rPr>
        <w:t xml:space="preserve"> </w:t>
      </w:r>
      <w:r w:rsidRPr="00097533">
        <w:rPr>
          <w:noProof/>
          <w:szCs w:val="24"/>
        </w:rPr>
        <w:t>CY/</w:t>
      </w:r>
      <w:r w:rsidR="00640097" w:rsidRPr="00097533">
        <w:rPr>
          <w:noProof/>
          <w:szCs w:val="24"/>
        </w:rPr>
        <w:t>PGI/</w:t>
      </w:r>
      <w:r w:rsidR="00CF5822">
        <w:rPr>
          <w:noProof/>
          <w:szCs w:val="24"/>
        </w:rPr>
        <w:t>005/</w:t>
      </w:r>
      <w:r w:rsidRPr="00097533">
        <w:rPr>
          <w:noProof/>
          <w:szCs w:val="24"/>
        </w:rPr>
        <w:t>0454/06.04.2005</w:t>
      </w:r>
    </w:p>
    <w:p w:rsidR="004F1FB9" w:rsidRPr="00CC28A9" w:rsidRDefault="004F1FB9">
      <w:pPr>
        <w:pStyle w:val="Fichehead1"/>
        <w:rPr>
          <w:szCs w:val="24"/>
          <w:lang w:val="it-IT"/>
        </w:rPr>
      </w:pPr>
      <w:r w:rsidRPr="00CC28A9">
        <w:rPr>
          <w:noProof/>
          <w:szCs w:val="24"/>
          <w:lang w:val="it-IT"/>
        </w:rPr>
        <w:t>PDO (   )</w:t>
      </w:r>
      <w:r w:rsidRPr="00CC28A9">
        <w:rPr>
          <w:szCs w:val="24"/>
          <w:lang w:val="it-IT"/>
        </w:rPr>
        <w:tab/>
      </w:r>
      <w:r w:rsidRPr="00CC28A9">
        <w:rPr>
          <w:noProof/>
          <w:szCs w:val="24"/>
          <w:lang w:val="it-IT"/>
        </w:rPr>
        <w:t>PGI ( X )</w:t>
      </w:r>
    </w:p>
    <w:p w:rsidR="004F1FB9" w:rsidRPr="00097533" w:rsidRDefault="00097533">
      <w:pPr>
        <w:rPr>
          <w:szCs w:val="24"/>
        </w:rPr>
      </w:pPr>
      <w:r w:rsidRPr="00097533">
        <w:t>This summary sets out the main elements of the product specification for information purposes</w:t>
      </w:r>
      <w:r>
        <w:t>.</w:t>
      </w:r>
    </w:p>
    <w:p w:rsidR="00AB5B0B" w:rsidRPr="00912624" w:rsidRDefault="00AB5B0B" w:rsidP="00AB5B0B">
      <w:pPr>
        <w:pStyle w:val="Fichetitle1"/>
        <w:numPr>
          <w:ilvl w:val="0"/>
          <w:numId w:val="5"/>
        </w:numPr>
        <w:tabs>
          <w:tab w:val="clear" w:pos="480"/>
        </w:tabs>
        <w:ind w:left="567" w:hanging="567"/>
        <w:rPr>
          <w:bCs/>
        </w:rPr>
      </w:pPr>
      <w:r>
        <w:rPr>
          <w:bCs/>
        </w:rPr>
        <w:t>R</w:t>
      </w:r>
      <w:r w:rsidRPr="00912624">
        <w:rPr>
          <w:bCs/>
        </w:rPr>
        <w:t xml:space="preserve">esponsible Department in the </w:t>
      </w:r>
      <w:smartTag w:uri="urn:schemas-microsoft-com:office:smarttags" w:element="place">
        <w:smartTag w:uri="urn:schemas-microsoft-com:office:smarttags" w:element="PlaceName">
          <w:r w:rsidRPr="00912624">
            <w:rPr>
              <w:bCs/>
            </w:rPr>
            <w:t>Member</w:t>
          </w:r>
        </w:smartTag>
        <w:r w:rsidRPr="00912624">
          <w:rPr>
            <w:bCs/>
          </w:rPr>
          <w:t xml:space="preserve"> </w:t>
        </w:r>
        <w:smartTag w:uri="urn:schemas-microsoft-com:office:smarttags" w:element="PlaceType">
          <w:r w:rsidRPr="00912624">
            <w:rPr>
              <w:bCs/>
            </w:rPr>
            <w:t>State</w:t>
          </w:r>
        </w:smartTag>
      </w:smartTag>
      <w:r>
        <w:rPr>
          <w:bCs/>
        </w:rPr>
        <w:t>:</w:t>
      </w:r>
    </w:p>
    <w:p w:rsidR="004F1FB9" w:rsidRPr="00AB5B0B" w:rsidRDefault="004F1FB9">
      <w:pPr>
        <w:pStyle w:val="Addressmain"/>
        <w:rPr>
          <w:szCs w:val="24"/>
          <w:lang w:val="el-GR"/>
        </w:rPr>
      </w:pPr>
      <w:r w:rsidRPr="00CC28A9">
        <w:rPr>
          <w:noProof/>
          <w:szCs w:val="24"/>
          <w:lang w:val="en-GB"/>
        </w:rPr>
        <w:t>Name</w:t>
      </w:r>
      <w:r w:rsidRPr="00AB5B0B">
        <w:rPr>
          <w:noProof/>
          <w:szCs w:val="24"/>
          <w:lang w:val="el-GR"/>
        </w:rPr>
        <w:t>:</w:t>
      </w:r>
      <w:r w:rsidRPr="00AB5B0B">
        <w:rPr>
          <w:szCs w:val="24"/>
          <w:lang w:val="el-GR"/>
        </w:rPr>
        <w:tab/>
      </w:r>
      <w:r w:rsidRPr="00AB5B0B">
        <w:rPr>
          <w:noProof/>
          <w:szCs w:val="24"/>
          <w:lang w:val="el-GR"/>
        </w:rPr>
        <w:t>Υπουργείο Εμπορίου, Βιομηχανίας και Τουρισμού (</w:t>
      </w:r>
      <w:r w:rsidRPr="00CC28A9">
        <w:rPr>
          <w:noProof/>
          <w:szCs w:val="24"/>
          <w:lang w:val="en-GB"/>
        </w:rPr>
        <w:t>Ministry</w:t>
      </w:r>
      <w:r w:rsidRPr="00AB5B0B">
        <w:rPr>
          <w:noProof/>
          <w:szCs w:val="24"/>
          <w:lang w:val="el-GR"/>
        </w:rPr>
        <w:t xml:space="preserve"> </w:t>
      </w:r>
      <w:r w:rsidRPr="00CC28A9">
        <w:rPr>
          <w:noProof/>
          <w:szCs w:val="24"/>
          <w:lang w:val="en-GB"/>
        </w:rPr>
        <w:t>of</w:t>
      </w:r>
      <w:r w:rsidRPr="00AB5B0B">
        <w:rPr>
          <w:noProof/>
          <w:szCs w:val="24"/>
          <w:lang w:val="el-GR"/>
        </w:rPr>
        <w:t xml:space="preserve"> </w:t>
      </w:r>
      <w:r w:rsidRPr="00CC28A9">
        <w:rPr>
          <w:noProof/>
          <w:szCs w:val="24"/>
          <w:lang w:val="en-GB"/>
        </w:rPr>
        <w:t>Commerce</w:t>
      </w:r>
      <w:r w:rsidRPr="00AB5B0B">
        <w:rPr>
          <w:noProof/>
          <w:szCs w:val="24"/>
          <w:lang w:val="el-GR"/>
        </w:rPr>
        <w:t xml:space="preserve">, </w:t>
      </w:r>
      <w:r w:rsidRPr="00CC28A9">
        <w:rPr>
          <w:noProof/>
          <w:szCs w:val="24"/>
          <w:lang w:val="en-GB"/>
        </w:rPr>
        <w:t>Industry</w:t>
      </w:r>
      <w:r w:rsidRPr="00AB5B0B">
        <w:rPr>
          <w:noProof/>
          <w:szCs w:val="24"/>
          <w:lang w:val="el-GR"/>
        </w:rPr>
        <w:t xml:space="preserve"> </w:t>
      </w:r>
      <w:r w:rsidRPr="00CC28A9">
        <w:rPr>
          <w:noProof/>
          <w:szCs w:val="24"/>
          <w:lang w:val="en-GB"/>
        </w:rPr>
        <w:t>and</w:t>
      </w:r>
      <w:r w:rsidRPr="00AB5B0B">
        <w:rPr>
          <w:noProof/>
          <w:szCs w:val="24"/>
          <w:lang w:val="el-GR"/>
        </w:rPr>
        <w:t xml:space="preserve"> </w:t>
      </w:r>
      <w:r w:rsidRPr="00CC28A9">
        <w:rPr>
          <w:noProof/>
          <w:szCs w:val="24"/>
          <w:lang w:val="en-GB"/>
        </w:rPr>
        <w:t>Tourism</w:t>
      </w:r>
      <w:r w:rsidRPr="00AB5B0B">
        <w:rPr>
          <w:noProof/>
          <w:szCs w:val="24"/>
          <w:lang w:val="el-GR"/>
        </w:rPr>
        <w:t>)</w:t>
      </w:r>
    </w:p>
    <w:p w:rsidR="004F1FB9" w:rsidRPr="00CC28A9" w:rsidRDefault="004F1FB9">
      <w:pPr>
        <w:pStyle w:val="Addressmain"/>
        <w:rPr>
          <w:szCs w:val="24"/>
          <w:lang w:val="en-GB"/>
        </w:rPr>
      </w:pPr>
      <w:r w:rsidRPr="00CC28A9">
        <w:rPr>
          <w:noProof/>
          <w:szCs w:val="24"/>
          <w:lang w:val="en-GB"/>
        </w:rPr>
        <w:t>Address:</w:t>
      </w:r>
      <w:r w:rsidRPr="00CC28A9">
        <w:rPr>
          <w:szCs w:val="24"/>
          <w:lang w:val="en-GB"/>
        </w:rPr>
        <w:t xml:space="preserve"> </w:t>
      </w:r>
      <w:r w:rsidRPr="00CC28A9">
        <w:rPr>
          <w:szCs w:val="24"/>
          <w:lang w:val="en-GB"/>
        </w:rPr>
        <w:tab/>
      </w:r>
      <w:r w:rsidRPr="00CC28A9">
        <w:rPr>
          <w:noProof/>
          <w:szCs w:val="24"/>
        </w:rPr>
        <w:t>Τμήμα</w:t>
      </w:r>
      <w:r w:rsidRPr="00CC28A9">
        <w:rPr>
          <w:noProof/>
          <w:szCs w:val="24"/>
          <w:lang w:val="en-GB"/>
        </w:rPr>
        <w:t xml:space="preserve"> </w:t>
      </w:r>
      <w:r w:rsidRPr="00CC28A9">
        <w:rPr>
          <w:noProof/>
          <w:szCs w:val="24"/>
        </w:rPr>
        <w:t>Εφόρου</w:t>
      </w:r>
      <w:r w:rsidRPr="00CC28A9">
        <w:rPr>
          <w:noProof/>
          <w:szCs w:val="24"/>
          <w:lang w:val="en-GB"/>
        </w:rPr>
        <w:t xml:space="preserve"> </w:t>
      </w:r>
      <w:r w:rsidRPr="00CC28A9">
        <w:rPr>
          <w:noProof/>
          <w:szCs w:val="24"/>
        </w:rPr>
        <w:t>Εταιρειών</w:t>
      </w:r>
      <w:r w:rsidRPr="00CC28A9">
        <w:rPr>
          <w:noProof/>
          <w:szCs w:val="24"/>
          <w:lang w:val="en-GB"/>
        </w:rPr>
        <w:t xml:space="preserve"> </w:t>
      </w:r>
      <w:r w:rsidRPr="00CC28A9">
        <w:rPr>
          <w:noProof/>
          <w:szCs w:val="24"/>
        </w:rPr>
        <w:t>και</w:t>
      </w:r>
      <w:r w:rsidRPr="00CC28A9">
        <w:rPr>
          <w:noProof/>
          <w:szCs w:val="24"/>
          <w:lang w:val="en-GB"/>
        </w:rPr>
        <w:t xml:space="preserve"> </w:t>
      </w:r>
      <w:r w:rsidRPr="00CC28A9">
        <w:rPr>
          <w:noProof/>
          <w:szCs w:val="24"/>
        </w:rPr>
        <w:t>Επίσημου</w:t>
      </w:r>
      <w:r w:rsidRPr="00CC28A9">
        <w:rPr>
          <w:noProof/>
          <w:szCs w:val="24"/>
          <w:lang w:val="en-GB"/>
        </w:rPr>
        <w:t xml:space="preserve"> </w:t>
      </w:r>
      <w:r w:rsidRPr="00CC28A9">
        <w:rPr>
          <w:noProof/>
          <w:szCs w:val="24"/>
        </w:rPr>
        <w:t>Παραλήπτη</w:t>
      </w:r>
      <w:r w:rsidRPr="00CC28A9">
        <w:rPr>
          <w:noProof/>
          <w:szCs w:val="24"/>
          <w:lang w:val="en-GB"/>
        </w:rPr>
        <w:t xml:space="preserve"> - 1472, </w:t>
      </w:r>
      <w:r w:rsidRPr="00CC28A9">
        <w:rPr>
          <w:noProof/>
          <w:szCs w:val="24"/>
        </w:rPr>
        <w:t>Λευκωσία</w:t>
      </w:r>
      <w:r w:rsidRPr="00CC28A9">
        <w:rPr>
          <w:noProof/>
          <w:szCs w:val="24"/>
          <w:lang w:val="en-GB"/>
        </w:rPr>
        <w:t xml:space="preserve"> (Department of Registrar of Companies and Official Receiver — 1472, </w:t>
      </w:r>
      <w:smartTag w:uri="urn:schemas-microsoft-com:office:smarttags" w:element="City">
        <w:smartTag w:uri="urn:schemas-microsoft-com:office:smarttags" w:element="place">
          <w:r w:rsidRPr="00CC28A9">
            <w:rPr>
              <w:noProof/>
              <w:szCs w:val="24"/>
              <w:lang w:val="en-GB"/>
            </w:rPr>
            <w:t>Nicosia</w:t>
          </w:r>
        </w:smartTag>
      </w:smartTag>
      <w:r w:rsidRPr="00CC28A9">
        <w:rPr>
          <w:noProof/>
          <w:szCs w:val="24"/>
          <w:lang w:val="en-GB"/>
        </w:rPr>
        <w:t>)</w:t>
      </w:r>
    </w:p>
    <w:p w:rsidR="004F1FB9" w:rsidRPr="00CC28A9" w:rsidRDefault="004F1FB9">
      <w:pPr>
        <w:pStyle w:val="Addressmain"/>
        <w:rPr>
          <w:szCs w:val="24"/>
          <w:lang w:val="en-GB"/>
        </w:rPr>
      </w:pPr>
      <w:r w:rsidRPr="00CC28A9">
        <w:rPr>
          <w:noProof/>
          <w:szCs w:val="24"/>
        </w:rPr>
        <w:t>Tel.:</w:t>
      </w:r>
      <w:r w:rsidRPr="00CC28A9">
        <w:rPr>
          <w:szCs w:val="24"/>
          <w:lang w:val="en-GB"/>
        </w:rPr>
        <w:t xml:space="preserve"> </w:t>
      </w:r>
      <w:r w:rsidRPr="00CC28A9">
        <w:rPr>
          <w:szCs w:val="24"/>
          <w:lang w:val="en-GB"/>
        </w:rPr>
        <w:tab/>
      </w:r>
      <w:r w:rsidRPr="00CC28A9">
        <w:rPr>
          <w:color w:val="000000"/>
          <w:szCs w:val="24"/>
          <w:lang w:val="it-IT"/>
        </w:rPr>
        <w:t>0035722404305</w:t>
      </w:r>
    </w:p>
    <w:p w:rsidR="004F1FB9" w:rsidRPr="00CC28A9" w:rsidRDefault="004F1FB9">
      <w:pPr>
        <w:pStyle w:val="Addressmain"/>
        <w:rPr>
          <w:szCs w:val="24"/>
          <w:lang w:val="en-GB"/>
        </w:rPr>
      </w:pPr>
      <w:r w:rsidRPr="00CC28A9">
        <w:rPr>
          <w:noProof/>
          <w:szCs w:val="24"/>
        </w:rPr>
        <w:t>Fax:</w:t>
      </w:r>
      <w:r w:rsidRPr="00CC28A9">
        <w:rPr>
          <w:szCs w:val="24"/>
          <w:lang w:val="en-GB"/>
        </w:rPr>
        <w:t xml:space="preserve"> </w:t>
      </w:r>
      <w:r w:rsidRPr="00CC28A9">
        <w:rPr>
          <w:szCs w:val="24"/>
          <w:lang w:val="en-GB"/>
        </w:rPr>
        <w:tab/>
      </w:r>
      <w:r w:rsidRPr="00CC28A9">
        <w:rPr>
          <w:color w:val="000000"/>
          <w:szCs w:val="24"/>
          <w:lang w:val="it-IT"/>
        </w:rPr>
        <w:t>0035722304887</w:t>
      </w:r>
    </w:p>
    <w:p w:rsidR="004F1FB9" w:rsidRPr="00CC28A9" w:rsidRDefault="004F1FB9">
      <w:pPr>
        <w:pStyle w:val="Addresslastline"/>
        <w:rPr>
          <w:color w:val="000000"/>
          <w:szCs w:val="24"/>
          <w:lang w:val="it-IT"/>
        </w:rPr>
      </w:pPr>
      <w:r w:rsidRPr="00CC28A9">
        <w:rPr>
          <w:noProof/>
          <w:szCs w:val="24"/>
        </w:rPr>
        <w:t>Email:</w:t>
      </w:r>
      <w:r w:rsidRPr="00CC28A9">
        <w:rPr>
          <w:szCs w:val="24"/>
          <w:lang w:val="en-GB"/>
        </w:rPr>
        <w:t xml:space="preserve"> </w:t>
      </w:r>
      <w:r w:rsidRPr="00CC28A9">
        <w:rPr>
          <w:szCs w:val="24"/>
          <w:lang w:val="en-GB"/>
        </w:rPr>
        <w:tab/>
      </w:r>
      <w:hyperlink r:id="rId8" w:history="1">
        <w:r w:rsidRPr="00CC28A9">
          <w:rPr>
            <w:rStyle w:val="Hyperlink"/>
            <w:noProof/>
            <w:szCs w:val="24"/>
          </w:rPr>
          <w:t>deptcomp@rcor.gov.cy</w:t>
        </w:r>
      </w:hyperlink>
    </w:p>
    <w:p w:rsidR="004F1FB9" w:rsidRPr="00CC28A9" w:rsidRDefault="004F1FB9" w:rsidP="00AB5B0B">
      <w:pPr>
        <w:pStyle w:val="Fichetitle1"/>
        <w:numPr>
          <w:ilvl w:val="0"/>
          <w:numId w:val="5"/>
        </w:numPr>
        <w:tabs>
          <w:tab w:val="clear" w:pos="480"/>
        </w:tabs>
        <w:ind w:left="567" w:hanging="567"/>
        <w:rPr>
          <w:smallCaps w:val="0"/>
        </w:rPr>
      </w:pPr>
      <w:r w:rsidRPr="00AB5B0B">
        <w:rPr>
          <w:bCs/>
        </w:rPr>
        <w:t>Group</w:t>
      </w:r>
      <w:r w:rsidRPr="00CC28A9">
        <w:rPr>
          <w:smallCaps w:val="0"/>
          <w:noProof/>
        </w:rPr>
        <w:t>:</w:t>
      </w:r>
    </w:p>
    <w:p w:rsidR="004F1FB9" w:rsidRPr="00CC28A9" w:rsidRDefault="004F1FB9">
      <w:pPr>
        <w:pStyle w:val="Addressmain"/>
        <w:rPr>
          <w:szCs w:val="24"/>
          <w:lang w:val="en-GB"/>
        </w:rPr>
      </w:pPr>
      <w:r w:rsidRPr="00CC28A9">
        <w:rPr>
          <w:noProof/>
          <w:szCs w:val="24"/>
        </w:rPr>
        <w:t>Name:</w:t>
      </w:r>
      <w:r w:rsidRPr="00CC28A9">
        <w:rPr>
          <w:szCs w:val="24"/>
          <w:lang w:val="en-GB"/>
        </w:rPr>
        <w:tab/>
      </w:r>
      <w:r w:rsidRPr="00CC28A9">
        <w:rPr>
          <w:noProof/>
          <w:color w:val="000000"/>
          <w:szCs w:val="24"/>
        </w:rPr>
        <w:t>Aphrodite Delights (Yeroskipos) Ltd</w:t>
      </w:r>
    </w:p>
    <w:p w:rsidR="004F1FB9" w:rsidRPr="00CC28A9" w:rsidRDefault="004F1FB9">
      <w:pPr>
        <w:pStyle w:val="Addressmain"/>
        <w:rPr>
          <w:szCs w:val="24"/>
          <w:lang w:val="en-GB"/>
        </w:rPr>
      </w:pPr>
      <w:r w:rsidRPr="00CC28A9">
        <w:rPr>
          <w:noProof/>
          <w:szCs w:val="24"/>
          <w:lang w:val="en-GB"/>
        </w:rPr>
        <w:t>Address:</w:t>
      </w:r>
      <w:r w:rsidRPr="00CC28A9">
        <w:rPr>
          <w:szCs w:val="24"/>
          <w:lang w:val="en-GB"/>
        </w:rPr>
        <w:t xml:space="preserve"> </w:t>
      </w:r>
      <w:r w:rsidRPr="00CC28A9">
        <w:rPr>
          <w:szCs w:val="24"/>
          <w:lang w:val="en-GB"/>
        </w:rPr>
        <w:tab/>
      </w:r>
      <w:r w:rsidRPr="00CC28A9">
        <w:rPr>
          <w:noProof/>
          <w:szCs w:val="24"/>
        </w:rPr>
        <w:t>Αρχιεπισκόπου</w:t>
      </w:r>
      <w:r w:rsidRPr="00CC28A9">
        <w:rPr>
          <w:noProof/>
          <w:szCs w:val="24"/>
          <w:lang w:val="en-GB"/>
        </w:rPr>
        <w:t xml:space="preserve"> </w:t>
      </w:r>
      <w:r w:rsidRPr="00CC28A9">
        <w:rPr>
          <w:noProof/>
          <w:szCs w:val="24"/>
        </w:rPr>
        <w:t>Μακαρίου</w:t>
      </w:r>
      <w:r w:rsidRPr="00CC28A9">
        <w:rPr>
          <w:noProof/>
          <w:szCs w:val="24"/>
          <w:lang w:val="en-GB"/>
        </w:rPr>
        <w:t xml:space="preserve"> 57, </w:t>
      </w:r>
      <w:r w:rsidRPr="00CC28A9">
        <w:rPr>
          <w:noProof/>
          <w:szCs w:val="24"/>
        </w:rPr>
        <w:t>Γεροσκήπου</w:t>
      </w:r>
      <w:r w:rsidRPr="00CC28A9">
        <w:rPr>
          <w:noProof/>
          <w:szCs w:val="24"/>
          <w:lang w:val="en-GB"/>
        </w:rPr>
        <w:t xml:space="preserve">, </w:t>
      </w:r>
      <w:r w:rsidRPr="00CC28A9">
        <w:rPr>
          <w:noProof/>
          <w:szCs w:val="24"/>
        </w:rPr>
        <w:t>Πάφος</w:t>
      </w:r>
      <w:r w:rsidRPr="00CC28A9">
        <w:rPr>
          <w:noProof/>
          <w:szCs w:val="24"/>
          <w:lang w:val="en-GB"/>
        </w:rPr>
        <w:t xml:space="preserve"> (Archiepiskopou Makariou 57, Geroskipou, Paphos)</w:t>
      </w:r>
    </w:p>
    <w:p w:rsidR="004F1FB9" w:rsidRPr="00CC28A9" w:rsidRDefault="004F1FB9">
      <w:pPr>
        <w:pStyle w:val="Addressmain"/>
        <w:rPr>
          <w:szCs w:val="24"/>
          <w:lang w:val="en-GB"/>
        </w:rPr>
      </w:pPr>
      <w:r w:rsidRPr="00CC28A9">
        <w:rPr>
          <w:noProof/>
          <w:szCs w:val="24"/>
          <w:lang w:val="en-GB"/>
        </w:rPr>
        <w:t>Tel.:</w:t>
      </w:r>
      <w:r w:rsidRPr="00CC28A9">
        <w:rPr>
          <w:szCs w:val="24"/>
          <w:lang w:val="en-GB"/>
        </w:rPr>
        <w:t xml:space="preserve"> </w:t>
      </w:r>
      <w:r w:rsidRPr="00CC28A9">
        <w:rPr>
          <w:szCs w:val="24"/>
          <w:lang w:val="en-GB"/>
        </w:rPr>
        <w:tab/>
      </w:r>
      <w:r w:rsidRPr="00CC28A9">
        <w:rPr>
          <w:color w:val="000000"/>
          <w:szCs w:val="24"/>
          <w:lang w:val="en-GB"/>
        </w:rPr>
        <w:t>0035726962212</w:t>
      </w:r>
    </w:p>
    <w:p w:rsidR="004F1FB9" w:rsidRPr="00CC28A9" w:rsidRDefault="004F1FB9">
      <w:pPr>
        <w:pStyle w:val="Addressmain"/>
        <w:rPr>
          <w:szCs w:val="24"/>
          <w:lang w:val="en-GB"/>
        </w:rPr>
      </w:pPr>
      <w:r w:rsidRPr="00CC28A9">
        <w:rPr>
          <w:noProof/>
          <w:szCs w:val="24"/>
          <w:lang w:val="en-GB"/>
        </w:rPr>
        <w:t>Fax:</w:t>
      </w:r>
      <w:r w:rsidRPr="00CC28A9">
        <w:rPr>
          <w:szCs w:val="24"/>
          <w:lang w:val="en-GB"/>
        </w:rPr>
        <w:t xml:space="preserve"> </w:t>
      </w:r>
      <w:r w:rsidRPr="00CC28A9">
        <w:rPr>
          <w:szCs w:val="24"/>
          <w:lang w:val="en-GB"/>
        </w:rPr>
        <w:tab/>
      </w:r>
      <w:r w:rsidRPr="00CC28A9">
        <w:rPr>
          <w:color w:val="000000"/>
          <w:szCs w:val="24"/>
          <w:lang w:val="en-GB"/>
        </w:rPr>
        <w:t>0035726960534</w:t>
      </w:r>
    </w:p>
    <w:p w:rsidR="004F1FB9" w:rsidRPr="00CC28A9" w:rsidRDefault="004F1FB9">
      <w:pPr>
        <w:pStyle w:val="Addresslastline"/>
        <w:rPr>
          <w:color w:val="000000"/>
          <w:szCs w:val="24"/>
          <w:lang w:val="en-GB"/>
        </w:rPr>
      </w:pPr>
      <w:r w:rsidRPr="00CC28A9">
        <w:rPr>
          <w:szCs w:val="24"/>
          <w:lang w:val="en-GB"/>
        </w:rPr>
        <w:t>Email</w:t>
      </w:r>
      <w:r w:rsidRPr="00CC28A9">
        <w:rPr>
          <w:noProof/>
          <w:szCs w:val="24"/>
          <w:lang w:val="en-GB"/>
        </w:rPr>
        <w:t>:</w:t>
      </w:r>
      <w:r w:rsidRPr="00CC28A9">
        <w:rPr>
          <w:szCs w:val="24"/>
          <w:lang w:val="en-GB"/>
        </w:rPr>
        <w:tab/>
      </w:r>
      <w:hyperlink r:id="rId9" w:history="1">
        <w:r w:rsidRPr="00CC28A9">
          <w:rPr>
            <w:rStyle w:val="Hyperlink"/>
            <w:szCs w:val="24"/>
            <w:lang w:val="en-GB"/>
          </w:rPr>
          <w:t>aphrodite</w:t>
        </w:r>
        <w:r w:rsidRPr="00CC28A9">
          <w:rPr>
            <w:rStyle w:val="Hyperlink"/>
            <w:noProof/>
            <w:szCs w:val="24"/>
            <w:lang w:val="en-GB"/>
          </w:rPr>
          <w:t>@</w:t>
        </w:r>
        <w:r w:rsidRPr="00CC28A9">
          <w:rPr>
            <w:rStyle w:val="Hyperlink"/>
            <w:szCs w:val="24"/>
            <w:lang w:val="en-GB"/>
          </w:rPr>
          <w:t>loukoumia</w:t>
        </w:r>
        <w:r w:rsidRPr="00CC28A9">
          <w:rPr>
            <w:rStyle w:val="Hyperlink"/>
            <w:noProof/>
            <w:szCs w:val="24"/>
            <w:lang w:val="en-GB"/>
          </w:rPr>
          <w:t>.</w:t>
        </w:r>
        <w:r w:rsidRPr="00CC28A9">
          <w:rPr>
            <w:rStyle w:val="Hyperlink"/>
            <w:szCs w:val="24"/>
            <w:lang w:val="en-GB"/>
          </w:rPr>
          <w:t>com</w:t>
        </w:r>
      </w:hyperlink>
    </w:p>
    <w:p w:rsidR="004F1FB9" w:rsidRPr="00CC28A9" w:rsidRDefault="004F1FB9">
      <w:pPr>
        <w:pStyle w:val="Addresslastline"/>
        <w:rPr>
          <w:szCs w:val="24"/>
          <w:lang w:val="en-GB"/>
        </w:rPr>
      </w:pPr>
      <w:r w:rsidRPr="00CC28A9">
        <w:rPr>
          <w:noProof/>
          <w:szCs w:val="24"/>
          <w:lang w:val="en-GB"/>
        </w:rPr>
        <w:t>Composition:</w:t>
      </w:r>
      <w:r w:rsidRPr="00CC28A9">
        <w:rPr>
          <w:szCs w:val="24"/>
          <w:lang w:val="en-GB"/>
        </w:rPr>
        <w:tab/>
      </w:r>
      <w:r w:rsidRPr="00CC28A9">
        <w:rPr>
          <w:noProof/>
          <w:szCs w:val="24"/>
          <w:lang w:val="en-GB"/>
        </w:rPr>
        <w:t>Producers/processors ( X )</w:t>
      </w:r>
      <w:r w:rsidRPr="00CC28A9">
        <w:rPr>
          <w:szCs w:val="24"/>
          <w:lang w:val="el-GR"/>
        </w:rPr>
        <w:tab/>
      </w:r>
      <w:r w:rsidRPr="00CC28A9">
        <w:rPr>
          <w:szCs w:val="24"/>
          <w:lang w:val="el-GR"/>
        </w:rPr>
        <w:tab/>
      </w:r>
      <w:r w:rsidRPr="00CC28A9">
        <w:rPr>
          <w:noProof/>
          <w:szCs w:val="24"/>
          <w:lang w:val="en-GB"/>
        </w:rPr>
        <w:t>Other:</w:t>
      </w:r>
      <w:r w:rsidRPr="00CC28A9">
        <w:rPr>
          <w:szCs w:val="24"/>
          <w:lang w:val="en-GB"/>
        </w:rPr>
        <w:t xml:space="preserve"> (   )</w:t>
      </w:r>
    </w:p>
    <w:p w:rsidR="004F1FB9" w:rsidRPr="00CC28A9" w:rsidRDefault="004F1FB9">
      <w:pPr>
        <w:pStyle w:val="Text1"/>
        <w:rPr>
          <w:szCs w:val="24"/>
        </w:rPr>
      </w:pPr>
      <w:r w:rsidRPr="00CC28A9">
        <w:rPr>
          <w:noProof/>
          <w:szCs w:val="24"/>
        </w:rPr>
        <w:t>Since its establishment in 1895, the applicant company has — without interruption — performed all stages of the production process within the boundaries of Geroskipou municipality, in accordance with all the obligations imposed by the national regulatory framework.</w:t>
      </w:r>
      <w:r w:rsidRPr="00CC28A9">
        <w:rPr>
          <w:szCs w:val="24"/>
        </w:rPr>
        <w:t xml:space="preserve"> </w:t>
      </w:r>
      <w:r w:rsidRPr="00CC28A9">
        <w:rPr>
          <w:noProof/>
          <w:szCs w:val="24"/>
        </w:rPr>
        <w:t>Today the applicant company is the only company producing Λουκούμι Γεροσκήπου (Loukoumi Geroskipou) in the defined area. Any producer in the defined area has the right to produce the product in accordance with the specifications and all the obligations imposed by the national regulatory framework.</w:t>
      </w:r>
      <w:r w:rsidRPr="00CC28A9">
        <w:rPr>
          <w:szCs w:val="24"/>
        </w:rPr>
        <w:t xml:space="preserve"> </w:t>
      </w:r>
    </w:p>
    <w:p w:rsidR="004F1FB9" w:rsidRPr="00CC28A9" w:rsidRDefault="004F1FB9">
      <w:pPr>
        <w:pStyle w:val="Text1"/>
        <w:rPr>
          <w:szCs w:val="24"/>
        </w:rPr>
      </w:pPr>
      <w:r w:rsidRPr="00CC28A9">
        <w:rPr>
          <w:noProof/>
          <w:szCs w:val="24"/>
        </w:rPr>
        <w:t>The features which distinguish Λουκούμι Γεροσκήπου (Loukoumi Geroskipou) from similar products are its firmness, elasticity and reduced sweetness. Moreover, no glucose or gelatine is used in its production.</w:t>
      </w:r>
      <w:r w:rsidRPr="00CC28A9">
        <w:rPr>
          <w:szCs w:val="24"/>
        </w:rPr>
        <w:t xml:space="preserve"> </w:t>
      </w:r>
    </w:p>
    <w:p w:rsidR="004F1FB9" w:rsidRPr="00CC28A9" w:rsidRDefault="004F1FB9" w:rsidP="00AB5B0B">
      <w:pPr>
        <w:pStyle w:val="Fichetitle1"/>
        <w:numPr>
          <w:ilvl w:val="0"/>
          <w:numId w:val="5"/>
        </w:numPr>
        <w:tabs>
          <w:tab w:val="clear" w:pos="480"/>
        </w:tabs>
        <w:ind w:left="567" w:hanging="567"/>
        <w:rPr>
          <w:smallCaps w:val="0"/>
        </w:rPr>
      </w:pPr>
      <w:r w:rsidRPr="00CC28A9">
        <w:rPr>
          <w:smallCaps w:val="0"/>
          <w:noProof/>
        </w:rPr>
        <w:lastRenderedPageBreak/>
        <w:t xml:space="preserve">Type of </w:t>
      </w:r>
      <w:r w:rsidRPr="00AB5B0B">
        <w:rPr>
          <w:bCs/>
        </w:rPr>
        <w:t>product</w:t>
      </w:r>
      <w:r w:rsidRPr="00CC28A9">
        <w:rPr>
          <w:smallCaps w:val="0"/>
          <w:noProof/>
        </w:rPr>
        <w:t>:</w:t>
      </w:r>
    </w:p>
    <w:p w:rsidR="004F1FB9" w:rsidRPr="00CC28A9" w:rsidRDefault="004F1FB9">
      <w:pPr>
        <w:pStyle w:val="Text1"/>
        <w:rPr>
          <w:color w:val="000000"/>
          <w:szCs w:val="24"/>
        </w:rPr>
      </w:pPr>
      <w:r w:rsidRPr="00CC28A9">
        <w:rPr>
          <w:noProof/>
          <w:szCs w:val="24"/>
        </w:rPr>
        <w:t>Class 2.4 — Bread, pastry, cakes, confectionery, biscuits and other baker’s wares</w:t>
      </w:r>
    </w:p>
    <w:p w:rsidR="004F1FB9" w:rsidRPr="00CC28A9" w:rsidRDefault="004F1FB9" w:rsidP="00AB5B0B">
      <w:pPr>
        <w:pStyle w:val="Fichetitle1"/>
        <w:numPr>
          <w:ilvl w:val="0"/>
          <w:numId w:val="5"/>
        </w:numPr>
        <w:tabs>
          <w:tab w:val="clear" w:pos="480"/>
        </w:tabs>
        <w:ind w:left="567" w:hanging="567"/>
        <w:rPr>
          <w:smallCaps w:val="0"/>
        </w:rPr>
      </w:pPr>
      <w:r w:rsidRPr="00AB5B0B">
        <w:rPr>
          <w:bCs/>
        </w:rPr>
        <w:t>Specification</w:t>
      </w:r>
      <w:r w:rsidR="00AB5B0B">
        <w:rPr>
          <w:bCs/>
        </w:rPr>
        <w:t>:</w:t>
      </w:r>
      <w:r w:rsidRPr="00CC28A9">
        <w:rPr>
          <w:smallCaps w:val="0"/>
          <w:noProof/>
        </w:rPr>
        <w:t xml:space="preserve"> </w:t>
      </w:r>
      <w:r w:rsidR="00AB5B0B" w:rsidRPr="00AB5B0B">
        <w:rPr>
          <w:smallCaps w:val="0"/>
        </w:rPr>
        <w:t>(</w:t>
      </w:r>
      <w:r w:rsidR="00AB5B0B" w:rsidRPr="00AB5B0B">
        <w:rPr>
          <w:b w:val="0"/>
          <w:smallCaps w:val="0"/>
        </w:rPr>
        <w:t>summary of requirements under Article 4(2) of Regulation (EC) No 510/2006</w:t>
      </w:r>
      <w:r w:rsidR="00AB5B0B" w:rsidRPr="007F7C40">
        <w:rPr>
          <w:b w:val="0"/>
        </w:rPr>
        <w:t>)</w:t>
      </w:r>
    </w:p>
    <w:p w:rsidR="004F1FB9" w:rsidRPr="00CC28A9" w:rsidRDefault="004F1FB9">
      <w:pPr>
        <w:pStyle w:val="Fichetitle2"/>
        <w:rPr>
          <w:szCs w:val="24"/>
          <w:lang w:val="en-GB"/>
        </w:rPr>
      </w:pPr>
      <w:r w:rsidRPr="00CC28A9">
        <w:rPr>
          <w:noProof/>
          <w:szCs w:val="24"/>
          <w:lang w:val="en-GB"/>
        </w:rPr>
        <w:t>4.1</w:t>
      </w:r>
      <w:r w:rsidR="00AB5B0B">
        <w:rPr>
          <w:noProof/>
          <w:szCs w:val="24"/>
          <w:lang w:val="en-GB"/>
        </w:rPr>
        <w:t>.</w:t>
      </w:r>
      <w:r w:rsidRPr="00CC28A9">
        <w:rPr>
          <w:noProof/>
          <w:szCs w:val="24"/>
          <w:lang w:val="en-GB"/>
        </w:rPr>
        <w:t xml:space="preserve"> Name:</w:t>
      </w:r>
    </w:p>
    <w:p w:rsidR="00525BDE" w:rsidRPr="00525BDE" w:rsidRDefault="00525BDE" w:rsidP="00525BDE">
      <w:pPr>
        <w:pStyle w:val="Text1"/>
        <w:rPr>
          <w:szCs w:val="24"/>
        </w:rPr>
      </w:pPr>
      <w:r w:rsidRPr="00525BDE">
        <w:rPr>
          <w:szCs w:val="24"/>
        </w:rPr>
        <w:t>"</w:t>
      </w:r>
      <w:proofErr w:type="spellStart"/>
      <w:r w:rsidRPr="00525BDE">
        <w:rPr>
          <w:szCs w:val="24"/>
        </w:rPr>
        <w:t>Λουκουμιού</w:t>
      </w:r>
      <w:proofErr w:type="spellEnd"/>
      <w:r w:rsidRPr="00525BDE">
        <w:rPr>
          <w:szCs w:val="24"/>
        </w:rPr>
        <w:t xml:space="preserve"> </w:t>
      </w:r>
      <w:proofErr w:type="spellStart"/>
      <w:r w:rsidRPr="00525BDE">
        <w:rPr>
          <w:szCs w:val="24"/>
        </w:rPr>
        <w:t>Γεροσκή</w:t>
      </w:r>
      <w:proofErr w:type="spellEnd"/>
      <w:r w:rsidRPr="00525BDE">
        <w:rPr>
          <w:szCs w:val="24"/>
        </w:rPr>
        <w:t>που</w:t>
      </w:r>
      <w:proofErr w:type="gramStart"/>
      <w:r w:rsidRPr="00525BDE">
        <w:rPr>
          <w:szCs w:val="24"/>
        </w:rPr>
        <w:t>“ (</w:t>
      </w:r>
      <w:proofErr w:type="gramEnd"/>
      <w:r w:rsidRPr="00525BDE">
        <w:rPr>
          <w:szCs w:val="24"/>
        </w:rPr>
        <w:t>"</w:t>
      </w:r>
      <w:proofErr w:type="spellStart"/>
      <w:r w:rsidRPr="00525BDE">
        <w:rPr>
          <w:szCs w:val="24"/>
        </w:rPr>
        <w:t>Loukoumi</w:t>
      </w:r>
      <w:proofErr w:type="spellEnd"/>
      <w:r w:rsidRPr="00525BDE">
        <w:rPr>
          <w:szCs w:val="24"/>
        </w:rPr>
        <w:t xml:space="preserve"> </w:t>
      </w:r>
      <w:proofErr w:type="spellStart"/>
      <w:r w:rsidRPr="00525BDE">
        <w:rPr>
          <w:szCs w:val="24"/>
        </w:rPr>
        <w:t>Geroskipou</w:t>
      </w:r>
      <w:proofErr w:type="spellEnd"/>
      <w:r w:rsidRPr="00525BDE">
        <w:rPr>
          <w:szCs w:val="24"/>
        </w:rPr>
        <w:t>")</w:t>
      </w:r>
    </w:p>
    <w:p w:rsidR="004F1FB9" w:rsidRPr="009629D8" w:rsidRDefault="004F1FB9" w:rsidP="009629D8">
      <w:pPr>
        <w:pStyle w:val="Fichetitle2"/>
        <w:rPr>
          <w:noProof/>
          <w:szCs w:val="24"/>
          <w:lang w:val="en-GB"/>
        </w:rPr>
      </w:pPr>
      <w:r w:rsidRPr="009629D8">
        <w:rPr>
          <w:noProof/>
          <w:szCs w:val="24"/>
          <w:lang w:val="en-GB"/>
        </w:rPr>
        <w:t>4.2</w:t>
      </w:r>
      <w:r w:rsidR="00AB5B0B" w:rsidRPr="009629D8">
        <w:rPr>
          <w:noProof/>
          <w:szCs w:val="24"/>
          <w:lang w:val="en-GB"/>
        </w:rPr>
        <w:t>.</w:t>
      </w:r>
      <w:r w:rsidRPr="009629D8">
        <w:rPr>
          <w:noProof/>
          <w:szCs w:val="24"/>
          <w:lang w:val="en-GB"/>
        </w:rPr>
        <w:t xml:space="preserve"> Description:</w:t>
      </w:r>
    </w:p>
    <w:p w:rsidR="004F1FB9" w:rsidRPr="00CC28A9" w:rsidRDefault="004F1FB9">
      <w:pPr>
        <w:pStyle w:val="Text1"/>
        <w:rPr>
          <w:i/>
          <w:szCs w:val="24"/>
        </w:rPr>
      </w:pPr>
      <w:bookmarkStart w:id="0" w:name="_GoBack"/>
      <w:r w:rsidRPr="00CC28A9">
        <w:rPr>
          <w:noProof/>
          <w:szCs w:val="24"/>
        </w:rPr>
        <w:t xml:space="preserve">Λουκούμι Γεροσκήπου (Loukoumi Geroskipou) </w:t>
      </w:r>
      <w:bookmarkEnd w:id="0"/>
      <w:r w:rsidRPr="00CC28A9">
        <w:rPr>
          <w:noProof/>
          <w:szCs w:val="24"/>
        </w:rPr>
        <w:t>is a form of confectionery, the main ingredient of which is sugar.</w:t>
      </w:r>
      <w:r w:rsidRPr="00CC28A9">
        <w:rPr>
          <w:szCs w:val="24"/>
        </w:rPr>
        <w:t xml:space="preserve"> </w:t>
      </w:r>
      <w:r w:rsidRPr="00CC28A9">
        <w:rPr>
          <w:noProof/>
          <w:szCs w:val="24"/>
        </w:rPr>
        <w:t>It has a gelatinous texture and an intensely sweet taste, and is produced in rectangular parallelepipeds measuring (approximately) 20x20x25 mm3.</w:t>
      </w:r>
      <w:r w:rsidRPr="00CC28A9">
        <w:rPr>
          <w:szCs w:val="24"/>
        </w:rPr>
        <w:t xml:space="preserve"> </w:t>
      </w:r>
      <w:r w:rsidRPr="00CC28A9">
        <w:rPr>
          <w:noProof/>
          <w:szCs w:val="24"/>
        </w:rPr>
        <w:t xml:space="preserve">The product is available in a variety of flavours, according to the flavouring which is added (see </w:t>
      </w:r>
      <w:r w:rsidRPr="00484589">
        <w:rPr>
          <w:noProof/>
          <w:szCs w:val="24"/>
        </w:rPr>
        <w:t>Method of production</w:t>
      </w:r>
      <w:r w:rsidRPr="00CC28A9">
        <w:rPr>
          <w:noProof/>
          <w:szCs w:val="24"/>
        </w:rPr>
        <w:t xml:space="preserve"> below).</w:t>
      </w:r>
      <w:r w:rsidRPr="00CC28A9">
        <w:rPr>
          <w:szCs w:val="24"/>
        </w:rPr>
        <w:t xml:space="preserve"> </w:t>
      </w:r>
      <w:r w:rsidRPr="00CC28A9">
        <w:rPr>
          <w:noProof/>
          <w:szCs w:val="24"/>
        </w:rPr>
        <w:t>It is coated in powdered sugar (caster sugar) or shredded desiccated coconut.</w:t>
      </w:r>
      <w:r w:rsidRPr="00CC28A9">
        <w:rPr>
          <w:szCs w:val="24"/>
        </w:rPr>
        <w:t xml:space="preserve"> </w:t>
      </w:r>
      <w:r w:rsidRPr="00CC28A9">
        <w:rPr>
          <w:noProof/>
          <w:szCs w:val="24"/>
        </w:rPr>
        <w:t>Nuts and/or honey and/or bitter chocolate may be added to the product.</w:t>
      </w:r>
    </w:p>
    <w:p w:rsidR="004F1FB9" w:rsidRPr="00CC28A9" w:rsidRDefault="004F1FB9">
      <w:pPr>
        <w:pStyle w:val="Fichetitle2"/>
        <w:rPr>
          <w:szCs w:val="24"/>
          <w:lang w:val="en-GB"/>
        </w:rPr>
      </w:pPr>
      <w:r w:rsidRPr="00CC28A9">
        <w:rPr>
          <w:noProof/>
          <w:szCs w:val="24"/>
          <w:lang w:val="en-GB"/>
        </w:rPr>
        <w:t>4.3</w:t>
      </w:r>
      <w:r w:rsidR="00AB5B0B">
        <w:rPr>
          <w:noProof/>
          <w:szCs w:val="24"/>
          <w:lang w:val="en-GB"/>
        </w:rPr>
        <w:t>.</w:t>
      </w:r>
      <w:r w:rsidRPr="00CC28A9">
        <w:rPr>
          <w:noProof/>
          <w:szCs w:val="24"/>
          <w:lang w:val="en-GB"/>
        </w:rPr>
        <w:t xml:space="preserve"> Geographical area:</w:t>
      </w:r>
    </w:p>
    <w:p w:rsidR="004F1FB9" w:rsidRPr="00CC28A9" w:rsidRDefault="004F1FB9">
      <w:pPr>
        <w:pStyle w:val="Text1"/>
        <w:rPr>
          <w:i/>
          <w:szCs w:val="24"/>
        </w:rPr>
      </w:pPr>
      <w:r w:rsidRPr="00CC28A9">
        <w:rPr>
          <w:noProof/>
          <w:szCs w:val="24"/>
        </w:rPr>
        <w:t>GEROSKIPOU (boundaries of Geroskipou municipality).</w:t>
      </w:r>
    </w:p>
    <w:p w:rsidR="004F1FB9" w:rsidRPr="00CC28A9" w:rsidRDefault="004F1FB9">
      <w:pPr>
        <w:pStyle w:val="Fichetitle2"/>
        <w:rPr>
          <w:szCs w:val="24"/>
          <w:lang w:val="en-GB"/>
        </w:rPr>
      </w:pPr>
      <w:r w:rsidRPr="00CC28A9">
        <w:rPr>
          <w:noProof/>
          <w:szCs w:val="24"/>
          <w:lang w:val="en-GB"/>
        </w:rPr>
        <w:t>4.4</w:t>
      </w:r>
      <w:r w:rsidR="00AB5B0B">
        <w:rPr>
          <w:noProof/>
          <w:szCs w:val="24"/>
          <w:lang w:val="en-GB"/>
        </w:rPr>
        <w:t>.</w:t>
      </w:r>
      <w:r w:rsidRPr="00CC28A9">
        <w:rPr>
          <w:noProof/>
          <w:szCs w:val="24"/>
          <w:lang w:val="en-GB"/>
        </w:rPr>
        <w:t xml:space="preserve"> Proof of origin:</w:t>
      </w:r>
    </w:p>
    <w:p w:rsidR="004F1FB9" w:rsidRPr="00CC28A9" w:rsidRDefault="004F1FB9">
      <w:pPr>
        <w:pStyle w:val="Text1"/>
        <w:rPr>
          <w:szCs w:val="24"/>
        </w:rPr>
      </w:pPr>
      <w:r w:rsidRPr="00CC28A9">
        <w:rPr>
          <w:noProof/>
          <w:szCs w:val="24"/>
        </w:rPr>
        <w:t>Monitoring system</w:t>
      </w:r>
    </w:p>
    <w:p w:rsidR="004F1FB9" w:rsidRPr="00CC28A9" w:rsidRDefault="004F1FB9">
      <w:pPr>
        <w:pStyle w:val="Text1"/>
        <w:rPr>
          <w:szCs w:val="24"/>
        </w:rPr>
      </w:pPr>
      <w:r w:rsidRPr="00CC28A9">
        <w:rPr>
          <w:noProof/>
          <w:szCs w:val="24"/>
        </w:rPr>
        <w:t>The monitoring procedures are carried out by the Agriculture Section of the Ministry of Agriculture, Natural Resources and Environment, which examines the extent to which the specifications are met and checks that the Λουκούμι Γεροσκήπου (Loukoumi Geroskipou) actually comes from the defined geographical area. To ensure that the method of production and the quality of Λουκούμι Γεροσκήπου (Loukoumi Geroskipou) correspond to the specifications, the following points are monitored during the production process, in accordance with the specifications set out in point 4.5:</w:t>
      </w:r>
    </w:p>
    <w:p w:rsidR="004F1FB9" w:rsidRPr="00CC28A9" w:rsidRDefault="004F1FB9">
      <w:pPr>
        <w:pStyle w:val="ListDash1"/>
        <w:rPr>
          <w:szCs w:val="24"/>
        </w:rPr>
      </w:pPr>
      <w:r w:rsidRPr="00CC28A9">
        <w:rPr>
          <w:noProof/>
          <w:szCs w:val="24"/>
        </w:rPr>
        <w:t>Ingredients, and proportions of ingredients</w:t>
      </w:r>
    </w:p>
    <w:p w:rsidR="004F1FB9" w:rsidRPr="00CC28A9" w:rsidRDefault="004F1FB9">
      <w:pPr>
        <w:pStyle w:val="ListDash1"/>
        <w:rPr>
          <w:szCs w:val="24"/>
        </w:rPr>
      </w:pPr>
      <w:r w:rsidRPr="00CC28A9">
        <w:rPr>
          <w:noProof/>
          <w:szCs w:val="24"/>
        </w:rPr>
        <w:t>Stirring temperature</w:t>
      </w:r>
    </w:p>
    <w:p w:rsidR="004F1FB9" w:rsidRPr="00CC28A9" w:rsidRDefault="004F1FB9">
      <w:pPr>
        <w:pStyle w:val="ListDash1"/>
        <w:rPr>
          <w:szCs w:val="24"/>
        </w:rPr>
      </w:pPr>
      <w:r w:rsidRPr="00CC28A9">
        <w:rPr>
          <w:noProof/>
          <w:szCs w:val="24"/>
        </w:rPr>
        <w:t>Stirring duration</w:t>
      </w:r>
    </w:p>
    <w:p w:rsidR="004F1FB9" w:rsidRPr="00CC28A9" w:rsidRDefault="004F1FB9">
      <w:pPr>
        <w:pStyle w:val="ListDash1"/>
        <w:rPr>
          <w:szCs w:val="24"/>
        </w:rPr>
      </w:pPr>
      <w:r w:rsidRPr="00CC28A9">
        <w:rPr>
          <w:noProof/>
          <w:szCs w:val="24"/>
        </w:rPr>
        <w:t>Turns of stirrer</w:t>
      </w:r>
    </w:p>
    <w:p w:rsidR="004F1FB9" w:rsidRPr="00CC28A9" w:rsidRDefault="004F1FB9">
      <w:pPr>
        <w:pStyle w:val="Fichetitle2"/>
        <w:rPr>
          <w:szCs w:val="24"/>
          <w:lang w:val="en-GB"/>
        </w:rPr>
      </w:pPr>
      <w:r w:rsidRPr="00AB5B0B">
        <w:rPr>
          <w:noProof/>
          <w:szCs w:val="24"/>
          <w:lang w:val="en-GB"/>
        </w:rPr>
        <w:t>4.5</w:t>
      </w:r>
      <w:r w:rsidR="00AB5B0B" w:rsidRPr="00AB5B0B">
        <w:rPr>
          <w:noProof/>
          <w:szCs w:val="24"/>
          <w:lang w:val="en-GB"/>
        </w:rPr>
        <w:t>.</w:t>
      </w:r>
      <w:r w:rsidRPr="00AB5B0B">
        <w:rPr>
          <w:noProof/>
          <w:szCs w:val="24"/>
          <w:lang w:val="en-GB"/>
        </w:rPr>
        <w:t xml:space="preserve"> Method of production:</w:t>
      </w:r>
    </w:p>
    <w:p w:rsidR="004F1FB9" w:rsidRPr="00CC28A9" w:rsidRDefault="004F1FB9">
      <w:pPr>
        <w:pStyle w:val="Text1"/>
        <w:rPr>
          <w:szCs w:val="24"/>
        </w:rPr>
      </w:pPr>
      <w:r w:rsidRPr="00CC28A9">
        <w:rPr>
          <w:noProof/>
          <w:szCs w:val="24"/>
        </w:rPr>
        <w:t>The Λουκούμι (loukoumi) is prepared in large pans with a stirrer.</w:t>
      </w:r>
    </w:p>
    <w:p w:rsidR="004F1FB9" w:rsidRPr="00CC28A9" w:rsidRDefault="004F1FB9">
      <w:pPr>
        <w:pStyle w:val="Text1"/>
        <w:rPr>
          <w:szCs w:val="24"/>
        </w:rPr>
      </w:pPr>
      <w:r w:rsidRPr="00CC28A9">
        <w:rPr>
          <w:noProof/>
          <w:szCs w:val="24"/>
        </w:rPr>
        <w:lastRenderedPageBreak/>
        <w:t>First water is placed in the heated pan. Next sugar and citric acid are added.</w:t>
      </w:r>
      <w:r w:rsidRPr="00CC28A9">
        <w:rPr>
          <w:szCs w:val="24"/>
        </w:rPr>
        <w:t xml:space="preserve"> </w:t>
      </w:r>
      <w:r w:rsidRPr="00CC28A9">
        <w:rPr>
          <w:noProof/>
          <w:szCs w:val="24"/>
        </w:rPr>
        <w:t>When the mixture has boiled for 35 minutes at a temperature of 100°C, corn starch is added.</w:t>
      </w:r>
      <w:r w:rsidRPr="00CC28A9">
        <w:rPr>
          <w:szCs w:val="24"/>
        </w:rPr>
        <w:t xml:space="preserve"> </w:t>
      </w:r>
      <w:r w:rsidRPr="00CC28A9">
        <w:rPr>
          <w:noProof/>
          <w:szCs w:val="24"/>
        </w:rPr>
        <w:t>Before being added to the mixture, the corn starch is dissolved in cold water.</w:t>
      </w:r>
    </w:p>
    <w:p w:rsidR="004F1FB9" w:rsidRPr="00CC28A9" w:rsidRDefault="004F1FB9">
      <w:pPr>
        <w:pStyle w:val="Text1"/>
        <w:rPr>
          <w:szCs w:val="24"/>
        </w:rPr>
      </w:pPr>
      <w:r w:rsidRPr="00CC28A9">
        <w:rPr>
          <w:noProof/>
          <w:szCs w:val="24"/>
        </w:rPr>
        <w:t>The mixture is then stirred and heated to 100-130°C for 2 hours at 36 turns of the stirrer per minute and is flavoured;</w:t>
      </w:r>
      <w:r w:rsidRPr="00CC28A9">
        <w:rPr>
          <w:szCs w:val="24"/>
        </w:rPr>
        <w:t xml:space="preserve"> </w:t>
      </w:r>
      <w:r w:rsidRPr="00CC28A9">
        <w:rPr>
          <w:noProof/>
          <w:szCs w:val="24"/>
        </w:rPr>
        <w:t>in some cases colouring and/or roasted nuts are added.</w:t>
      </w:r>
    </w:p>
    <w:p w:rsidR="004F1FB9" w:rsidRPr="00CC28A9" w:rsidRDefault="004F1FB9">
      <w:pPr>
        <w:pStyle w:val="Text1"/>
        <w:rPr>
          <w:szCs w:val="24"/>
        </w:rPr>
      </w:pPr>
      <w:r w:rsidRPr="00CC28A9">
        <w:rPr>
          <w:noProof/>
          <w:szCs w:val="24"/>
        </w:rPr>
        <w:t>After the additives have been added, the now viscous mixture is poured into large crates, is left to take its final gelatinous form and, once it has cooled, is cut into parallelepipeds measuring (approximately) 20x20x25 mm3, which are packed with caster sugar or desiccated coconut.</w:t>
      </w:r>
    </w:p>
    <w:p w:rsidR="004F1FB9" w:rsidRPr="00CC28A9" w:rsidRDefault="004F1FB9">
      <w:pPr>
        <w:pStyle w:val="Text1"/>
        <w:rPr>
          <w:szCs w:val="24"/>
        </w:rPr>
      </w:pPr>
      <w:r w:rsidRPr="00CC28A9">
        <w:rPr>
          <w:noProof/>
          <w:szCs w:val="24"/>
        </w:rPr>
        <w:t>The quantities of the basic ingredients are as follows:</w:t>
      </w:r>
    </w:p>
    <w:p w:rsidR="004F1FB9" w:rsidRPr="00CC28A9" w:rsidRDefault="004F1FB9">
      <w:pPr>
        <w:pStyle w:val="ListDash1"/>
        <w:rPr>
          <w:szCs w:val="24"/>
        </w:rPr>
      </w:pPr>
      <w:r w:rsidRPr="00CC28A9">
        <w:rPr>
          <w:noProof/>
          <w:szCs w:val="24"/>
        </w:rPr>
        <w:t>For every 100 litres of water:</w:t>
      </w:r>
      <w:r w:rsidRPr="00CC28A9">
        <w:rPr>
          <w:szCs w:val="24"/>
        </w:rPr>
        <w:t xml:space="preserve"> </w:t>
      </w:r>
      <w:r w:rsidRPr="00CC28A9">
        <w:rPr>
          <w:noProof/>
          <w:szCs w:val="24"/>
        </w:rPr>
        <w:t>90 kg of sugar (86%), 15 kg of corn starch (14%), 33</w:t>
      </w:r>
      <w:r w:rsidRPr="00CC28A9">
        <w:rPr>
          <w:noProof/>
          <w:szCs w:val="24"/>
        </w:rPr>
        <w:noBreakHyphen/>
        <w:t>40 g of citric acid.</w:t>
      </w:r>
    </w:p>
    <w:p w:rsidR="004F1FB9" w:rsidRPr="00CC28A9" w:rsidRDefault="004F1FB9">
      <w:pPr>
        <w:pStyle w:val="Text1"/>
        <w:rPr>
          <w:szCs w:val="24"/>
        </w:rPr>
      </w:pPr>
      <w:r w:rsidRPr="00CC28A9">
        <w:rPr>
          <w:noProof/>
          <w:szCs w:val="24"/>
        </w:rPr>
        <w:t>The other ingredients added to the various types of Λουκούμι Γεροσκήπου (Loukoumi Geroskipou) are as follows:</w:t>
      </w:r>
    </w:p>
    <w:p w:rsidR="004F1FB9" w:rsidRPr="00CC28A9" w:rsidRDefault="004F1FB9">
      <w:pPr>
        <w:pStyle w:val="ListDash1"/>
        <w:rPr>
          <w:szCs w:val="24"/>
        </w:rPr>
      </w:pPr>
      <w:r w:rsidRPr="00CC28A9">
        <w:rPr>
          <w:noProof/>
          <w:szCs w:val="24"/>
        </w:rPr>
        <w:t>Rose flavour:</w:t>
      </w:r>
      <w:r w:rsidRPr="00CC28A9">
        <w:rPr>
          <w:szCs w:val="24"/>
        </w:rPr>
        <w:t xml:space="preserve"> </w:t>
      </w:r>
      <w:r w:rsidRPr="00CC28A9">
        <w:rPr>
          <w:noProof/>
          <w:szCs w:val="24"/>
        </w:rPr>
        <w:t>75 ml of E122 (red) colour (40 g of powder dissolved in 1 litre of water) and 5 ml of rose flavouring in every 90 kg of product</w:t>
      </w:r>
    </w:p>
    <w:p w:rsidR="004F1FB9" w:rsidRPr="00CC28A9" w:rsidRDefault="004F1FB9">
      <w:pPr>
        <w:pStyle w:val="ListDash1"/>
        <w:rPr>
          <w:szCs w:val="24"/>
        </w:rPr>
      </w:pPr>
      <w:r w:rsidRPr="00CC28A9">
        <w:rPr>
          <w:noProof/>
          <w:szCs w:val="24"/>
        </w:rPr>
        <w:t>Strawberry flavour:</w:t>
      </w:r>
      <w:r w:rsidRPr="00CC28A9">
        <w:rPr>
          <w:szCs w:val="24"/>
        </w:rPr>
        <w:t xml:space="preserve"> </w:t>
      </w:r>
      <w:r w:rsidRPr="00CC28A9">
        <w:rPr>
          <w:noProof/>
          <w:szCs w:val="24"/>
        </w:rPr>
        <w:t>75 ml of E122 (red) colour (40 g of powder dissolved in 1 litre of water) and 8 ml of strawberry flavouring in every 90 kg of product</w:t>
      </w:r>
    </w:p>
    <w:p w:rsidR="004F1FB9" w:rsidRPr="00CC28A9" w:rsidRDefault="004F1FB9">
      <w:pPr>
        <w:pStyle w:val="ListDash1"/>
        <w:rPr>
          <w:szCs w:val="24"/>
        </w:rPr>
      </w:pPr>
      <w:r w:rsidRPr="00CC28A9">
        <w:rPr>
          <w:noProof/>
          <w:szCs w:val="24"/>
        </w:rPr>
        <w:t>Mandarin flavour:</w:t>
      </w:r>
      <w:r w:rsidRPr="00CC28A9">
        <w:rPr>
          <w:szCs w:val="24"/>
        </w:rPr>
        <w:t xml:space="preserve"> </w:t>
      </w:r>
      <w:r w:rsidRPr="00CC28A9">
        <w:rPr>
          <w:noProof/>
          <w:szCs w:val="24"/>
        </w:rPr>
        <w:t>75 ml of E102 (orange) colour (60</w:t>
      </w:r>
      <w:r w:rsidR="001219BD" w:rsidRPr="00CC28A9">
        <w:rPr>
          <w:noProof/>
          <w:szCs w:val="24"/>
        </w:rPr>
        <w:t xml:space="preserve"> </w:t>
      </w:r>
      <w:r w:rsidRPr="00CC28A9">
        <w:rPr>
          <w:noProof/>
          <w:szCs w:val="24"/>
        </w:rPr>
        <w:t>g of powder dissolved in 1 litre of water) and 15 ml of mandarin flavouring in every 90 kg of product</w:t>
      </w:r>
    </w:p>
    <w:p w:rsidR="004F1FB9" w:rsidRPr="00CC28A9" w:rsidRDefault="004F1FB9">
      <w:pPr>
        <w:pStyle w:val="ListDash1"/>
        <w:rPr>
          <w:szCs w:val="24"/>
        </w:rPr>
      </w:pPr>
      <w:r w:rsidRPr="00CC28A9">
        <w:rPr>
          <w:noProof/>
          <w:szCs w:val="24"/>
        </w:rPr>
        <w:t>Orange flavour:</w:t>
      </w:r>
      <w:r w:rsidRPr="00CC28A9">
        <w:rPr>
          <w:szCs w:val="24"/>
        </w:rPr>
        <w:t xml:space="preserve"> </w:t>
      </w:r>
      <w:r w:rsidRPr="00CC28A9">
        <w:rPr>
          <w:noProof/>
          <w:szCs w:val="24"/>
        </w:rPr>
        <w:t>75 ml of E102 (orange) colour (60</w:t>
      </w:r>
      <w:r w:rsidR="001219BD" w:rsidRPr="00CC28A9">
        <w:rPr>
          <w:noProof/>
          <w:szCs w:val="24"/>
        </w:rPr>
        <w:t xml:space="preserve"> </w:t>
      </w:r>
      <w:r w:rsidRPr="00CC28A9">
        <w:rPr>
          <w:noProof/>
          <w:szCs w:val="24"/>
        </w:rPr>
        <w:t>g of powder dissolved in 1 litre of water) and 18 ml of orange flavouring in every 90 kg of product</w:t>
      </w:r>
    </w:p>
    <w:p w:rsidR="004F1FB9" w:rsidRPr="00CC28A9" w:rsidRDefault="004F1FB9">
      <w:pPr>
        <w:pStyle w:val="ListDash1"/>
        <w:rPr>
          <w:szCs w:val="24"/>
        </w:rPr>
      </w:pPr>
      <w:r w:rsidRPr="00CC28A9">
        <w:rPr>
          <w:noProof/>
          <w:szCs w:val="24"/>
        </w:rPr>
        <w:t>Mint flavour:</w:t>
      </w:r>
      <w:r w:rsidRPr="00CC28A9">
        <w:rPr>
          <w:szCs w:val="24"/>
        </w:rPr>
        <w:t xml:space="preserve"> </w:t>
      </w:r>
      <w:r w:rsidRPr="00CC28A9">
        <w:rPr>
          <w:noProof/>
          <w:szCs w:val="24"/>
        </w:rPr>
        <w:t>75 ml of E102/E133 (green) colour (60</w:t>
      </w:r>
      <w:r w:rsidR="001219BD" w:rsidRPr="00CC28A9">
        <w:rPr>
          <w:noProof/>
          <w:szCs w:val="24"/>
        </w:rPr>
        <w:t xml:space="preserve"> </w:t>
      </w:r>
      <w:r w:rsidRPr="00CC28A9">
        <w:rPr>
          <w:noProof/>
          <w:szCs w:val="24"/>
        </w:rPr>
        <w:t>g of powder dissolved in 1 litre of water) and 3 ml of mint flavouring in every 90 kg of product</w:t>
      </w:r>
    </w:p>
    <w:p w:rsidR="004F1FB9" w:rsidRPr="00CC28A9" w:rsidRDefault="004F1FB9">
      <w:pPr>
        <w:pStyle w:val="ListDash1"/>
        <w:rPr>
          <w:szCs w:val="24"/>
        </w:rPr>
      </w:pPr>
      <w:r w:rsidRPr="00CC28A9">
        <w:rPr>
          <w:noProof/>
          <w:szCs w:val="24"/>
        </w:rPr>
        <w:t>Pineapple flavour:</w:t>
      </w:r>
      <w:r w:rsidRPr="00CC28A9">
        <w:rPr>
          <w:szCs w:val="24"/>
        </w:rPr>
        <w:t xml:space="preserve"> </w:t>
      </w:r>
      <w:r w:rsidRPr="00CC28A9">
        <w:rPr>
          <w:noProof/>
          <w:szCs w:val="24"/>
        </w:rPr>
        <w:t>75 ml of E102/E133 (green) colour (60</w:t>
      </w:r>
      <w:r w:rsidR="001219BD" w:rsidRPr="00CC28A9">
        <w:rPr>
          <w:noProof/>
          <w:szCs w:val="24"/>
        </w:rPr>
        <w:t xml:space="preserve"> </w:t>
      </w:r>
      <w:r w:rsidRPr="00CC28A9">
        <w:rPr>
          <w:noProof/>
          <w:szCs w:val="24"/>
        </w:rPr>
        <w:t>g of powder dissolved in 1 litre of water) and 16ml of pineapple flavouring in every 90 kg of product</w:t>
      </w:r>
    </w:p>
    <w:p w:rsidR="004F1FB9" w:rsidRPr="00CC28A9" w:rsidRDefault="004F1FB9">
      <w:pPr>
        <w:pStyle w:val="ListDash1"/>
        <w:rPr>
          <w:szCs w:val="24"/>
        </w:rPr>
      </w:pPr>
      <w:r w:rsidRPr="00CC28A9">
        <w:rPr>
          <w:noProof/>
          <w:szCs w:val="24"/>
        </w:rPr>
        <w:t>Bergamot flavour:</w:t>
      </w:r>
      <w:r w:rsidRPr="00CC28A9">
        <w:rPr>
          <w:szCs w:val="24"/>
        </w:rPr>
        <w:t xml:space="preserve"> </w:t>
      </w:r>
      <w:r w:rsidRPr="00CC28A9">
        <w:rPr>
          <w:noProof/>
          <w:szCs w:val="24"/>
        </w:rPr>
        <w:t>5 ml of bergamot flavouring in every 90 kg of product</w:t>
      </w:r>
    </w:p>
    <w:p w:rsidR="004F1FB9" w:rsidRPr="00CC28A9" w:rsidRDefault="004F1FB9">
      <w:pPr>
        <w:pStyle w:val="ListDash1"/>
        <w:rPr>
          <w:szCs w:val="24"/>
        </w:rPr>
      </w:pPr>
      <w:r w:rsidRPr="00CC28A9">
        <w:rPr>
          <w:noProof/>
          <w:szCs w:val="24"/>
        </w:rPr>
        <w:t>Banana flavour:</w:t>
      </w:r>
      <w:r w:rsidRPr="00CC28A9">
        <w:rPr>
          <w:szCs w:val="24"/>
        </w:rPr>
        <w:t xml:space="preserve"> </w:t>
      </w:r>
      <w:r w:rsidRPr="00CC28A9">
        <w:rPr>
          <w:noProof/>
          <w:szCs w:val="24"/>
        </w:rPr>
        <w:t>20 ml of banana flavouring in every 90 kg of product</w:t>
      </w:r>
    </w:p>
    <w:p w:rsidR="004F1FB9" w:rsidRPr="00CC28A9" w:rsidRDefault="004F1FB9">
      <w:pPr>
        <w:pStyle w:val="ListDash1"/>
        <w:rPr>
          <w:szCs w:val="24"/>
        </w:rPr>
      </w:pPr>
      <w:r w:rsidRPr="00CC28A9">
        <w:rPr>
          <w:noProof/>
          <w:szCs w:val="24"/>
        </w:rPr>
        <w:t>Lemon flavour:</w:t>
      </w:r>
      <w:r w:rsidRPr="00CC28A9">
        <w:rPr>
          <w:szCs w:val="24"/>
        </w:rPr>
        <w:t xml:space="preserve"> </w:t>
      </w:r>
      <w:r w:rsidRPr="00CC28A9">
        <w:rPr>
          <w:noProof/>
          <w:szCs w:val="24"/>
        </w:rPr>
        <w:t>15 ml of lemon flavouring in every 90 kg of product</w:t>
      </w:r>
    </w:p>
    <w:p w:rsidR="004F1FB9" w:rsidRPr="00CC28A9" w:rsidRDefault="004F1FB9">
      <w:pPr>
        <w:pStyle w:val="ListDash1"/>
        <w:rPr>
          <w:szCs w:val="24"/>
        </w:rPr>
      </w:pPr>
      <w:r w:rsidRPr="00CC28A9">
        <w:rPr>
          <w:noProof/>
          <w:szCs w:val="24"/>
        </w:rPr>
        <w:t>Pistachio flavour:</w:t>
      </w:r>
      <w:r w:rsidRPr="00CC28A9">
        <w:rPr>
          <w:szCs w:val="24"/>
        </w:rPr>
        <w:t xml:space="preserve"> </w:t>
      </w:r>
      <w:r w:rsidRPr="00CC28A9">
        <w:rPr>
          <w:noProof/>
          <w:szCs w:val="24"/>
        </w:rPr>
        <w:t>15 ml of pistachio flavouring in every 90 kg of product</w:t>
      </w:r>
    </w:p>
    <w:p w:rsidR="004F1FB9" w:rsidRPr="00CC28A9" w:rsidRDefault="004F1FB9">
      <w:pPr>
        <w:pStyle w:val="ListDash1"/>
        <w:rPr>
          <w:szCs w:val="24"/>
        </w:rPr>
      </w:pPr>
      <w:r w:rsidRPr="00CC28A9">
        <w:rPr>
          <w:noProof/>
          <w:szCs w:val="24"/>
        </w:rPr>
        <w:t>Mastic flavour:</w:t>
      </w:r>
      <w:r w:rsidRPr="00CC28A9">
        <w:rPr>
          <w:szCs w:val="24"/>
        </w:rPr>
        <w:t xml:space="preserve"> </w:t>
      </w:r>
      <w:r w:rsidRPr="00CC28A9">
        <w:rPr>
          <w:noProof/>
          <w:szCs w:val="24"/>
        </w:rPr>
        <w:t xml:space="preserve">40 g of </w:t>
      </w:r>
      <w:smartTag w:uri="urn:schemas-microsoft-com:office:smarttags" w:element="place">
        <w:r w:rsidRPr="00CC28A9">
          <w:rPr>
            <w:noProof/>
            <w:szCs w:val="24"/>
          </w:rPr>
          <w:t>Khios</w:t>
        </w:r>
      </w:smartTag>
      <w:r w:rsidRPr="00CC28A9">
        <w:rPr>
          <w:noProof/>
          <w:szCs w:val="24"/>
        </w:rPr>
        <w:t xml:space="preserve"> mastic in every 90 kg of product</w:t>
      </w:r>
    </w:p>
    <w:p w:rsidR="004F1FB9" w:rsidRPr="00CC28A9" w:rsidRDefault="004F1FB9">
      <w:pPr>
        <w:pStyle w:val="ListDash1"/>
        <w:rPr>
          <w:szCs w:val="24"/>
        </w:rPr>
      </w:pPr>
      <w:r w:rsidRPr="00CC28A9">
        <w:rPr>
          <w:noProof/>
          <w:szCs w:val="24"/>
        </w:rPr>
        <w:t>Vanilla flavour:</w:t>
      </w:r>
      <w:r w:rsidRPr="00CC28A9">
        <w:rPr>
          <w:szCs w:val="24"/>
        </w:rPr>
        <w:t xml:space="preserve"> </w:t>
      </w:r>
      <w:r w:rsidRPr="00CC28A9">
        <w:rPr>
          <w:noProof/>
          <w:szCs w:val="24"/>
        </w:rPr>
        <w:t>24 g of vanillin or 50 g of vanilla in every 90 kg of product</w:t>
      </w:r>
    </w:p>
    <w:p w:rsidR="004F1FB9" w:rsidRPr="00CC28A9" w:rsidRDefault="004F1FB9">
      <w:pPr>
        <w:pStyle w:val="ListDash1"/>
        <w:rPr>
          <w:szCs w:val="24"/>
        </w:rPr>
      </w:pPr>
      <w:r w:rsidRPr="00CC28A9">
        <w:rPr>
          <w:noProof/>
          <w:szCs w:val="24"/>
        </w:rPr>
        <w:t>Chocolate flavour:</w:t>
      </w:r>
      <w:r w:rsidRPr="00CC28A9">
        <w:rPr>
          <w:szCs w:val="24"/>
        </w:rPr>
        <w:t xml:space="preserve"> </w:t>
      </w:r>
      <w:r w:rsidRPr="00CC28A9">
        <w:rPr>
          <w:noProof/>
          <w:szCs w:val="24"/>
        </w:rPr>
        <w:t>1 400 g in every 90 kg of product</w:t>
      </w:r>
    </w:p>
    <w:p w:rsidR="004F1FB9" w:rsidRPr="00CC28A9" w:rsidRDefault="004F1FB9">
      <w:pPr>
        <w:pStyle w:val="ListDash1"/>
        <w:rPr>
          <w:szCs w:val="24"/>
        </w:rPr>
      </w:pPr>
      <w:r w:rsidRPr="00CC28A9">
        <w:rPr>
          <w:noProof/>
          <w:szCs w:val="24"/>
        </w:rPr>
        <w:lastRenderedPageBreak/>
        <w:t>Coconut flavour:</w:t>
      </w:r>
      <w:r w:rsidRPr="00CC28A9">
        <w:rPr>
          <w:szCs w:val="24"/>
        </w:rPr>
        <w:t xml:space="preserve"> </w:t>
      </w:r>
      <w:r w:rsidRPr="00CC28A9">
        <w:rPr>
          <w:noProof/>
          <w:szCs w:val="24"/>
        </w:rPr>
        <w:t>15 ml of coconut flavouring in every 90 kg of product</w:t>
      </w:r>
    </w:p>
    <w:p w:rsidR="004F1FB9" w:rsidRPr="00CC28A9" w:rsidRDefault="004F1FB9">
      <w:pPr>
        <w:pStyle w:val="Text1"/>
        <w:rPr>
          <w:szCs w:val="24"/>
        </w:rPr>
      </w:pPr>
      <w:r w:rsidRPr="00CC28A9">
        <w:rPr>
          <w:noProof/>
          <w:szCs w:val="24"/>
        </w:rPr>
        <w:t>All the colours described above are artificial;</w:t>
      </w:r>
      <w:r w:rsidRPr="00CC28A9">
        <w:rPr>
          <w:szCs w:val="24"/>
        </w:rPr>
        <w:t xml:space="preserve"> </w:t>
      </w:r>
      <w:r w:rsidRPr="00CC28A9">
        <w:rPr>
          <w:noProof/>
          <w:szCs w:val="24"/>
        </w:rPr>
        <w:t>however, in future certain colours may be replaced by others (either improved artificial colours or natural colours), but the colouring effect will be the same.</w:t>
      </w:r>
      <w:r w:rsidRPr="00CC28A9">
        <w:rPr>
          <w:szCs w:val="24"/>
        </w:rPr>
        <w:t xml:space="preserve"> </w:t>
      </w:r>
    </w:p>
    <w:p w:rsidR="004F1FB9" w:rsidRPr="00CC28A9" w:rsidRDefault="004F1FB9">
      <w:pPr>
        <w:pStyle w:val="Text1"/>
        <w:rPr>
          <w:szCs w:val="24"/>
        </w:rPr>
      </w:pPr>
      <w:r w:rsidRPr="00CC28A9">
        <w:rPr>
          <w:noProof/>
          <w:szCs w:val="24"/>
        </w:rPr>
        <w:t>The following nuts may also be added to Λουκούμι Γεροσκήπου (Loukoumi Geroskipou):</w:t>
      </w:r>
      <w:r w:rsidRPr="00CC28A9">
        <w:rPr>
          <w:color w:val="000000"/>
          <w:szCs w:val="24"/>
        </w:rPr>
        <w:t xml:space="preserve"> </w:t>
      </w:r>
      <w:r w:rsidRPr="00CC28A9">
        <w:rPr>
          <w:noProof/>
          <w:szCs w:val="24"/>
        </w:rPr>
        <w:t xml:space="preserve">almonds, pistachios, </w:t>
      </w:r>
      <w:r w:rsidR="00773FCD" w:rsidRPr="00CC28A9">
        <w:rPr>
          <w:noProof/>
          <w:szCs w:val="24"/>
        </w:rPr>
        <w:t>walnuts</w:t>
      </w:r>
      <w:r w:rsidRPr="00CC28A9">
        <w:rPr>
          <w:noProof/>
          <w:szCs w:val="24"/>
        </w:rPr>
        <w:t>, groundnuts, hazelnuts.</w:t>
      </w:r>
      <w:r w:rsidRPr="00CC28A9">
        <w:rPr>
          <w:color w:val="000000"/>
          <w:szCs w:val="24"/>
        </w:rPr>
        <w:t xml:space="preserve"> </w:t>
      </w:r>
      <w:r w:rsidRPr="00CC28A9">
        <w:rPr>
          <w:noProof/>
          <w:szCs w:val="24"/>
        </w:rPr>
        <w:t>After their outer shell has been removed, they are selected visually.</w:t>
      </w:r>
      <w:r w:rsidRPr="00CC28A9">
        <w:rPr>
          <w:color w:val="000000"/>
          <w:szCs w:val="24"/>
        </w:rPr>
        <w:t xml:space="preserve"> </w:t>
      </w:r>
      <w:r w:rsidRPr="00CC28A9">
        <w:rPr>
          <w:noProof/>
          <w:szCs w:val="24"/>
        </w:rPr>
        <w:t>The kernel is placed in hot water and is then peeled.</w:t>
      </w:r>
      <w:r w:rsidRPr="00CC28A9">
        <w:rPr>
          <w:color w:val="000000"/>
          <w:szCs w:val="24"/>
        </w:rPr>
        <w:t xml:space="preserve"> </w:t>
      </w:r>
      <w:r w:rsidRPr="00CC28A9">
        <w:rPr>
          <w:noProof/>
          <w:szCs w:val="24"/>
        </w:rPr>
        <w:t>The peeled kernel is roasted and chopped.</w:t>
      </w:r>
      <w:r w:rsidRPr="00CC28A9">
        <w:rPr>
          <w:color w:val="000000"/>
          <w:szCs w:val="24"/>
        </w:rPr>
        <w:t xml:space="preserve"> </w:t>
      </w:r>
      <w:r w:rsidRPr="00CC28A9">
        <w:rPr>
          <w:noProof/>
          <w:szCs w:val="24"/>
        </w:rPr>
        <w:t>The chopped kernel is placed in the hot Λουκούμι (loukoumi) mixture towards the end of the stirring shortly before it is poured.</w:t>
      </w:r>
      <w:r w:rsidRPr="00CC28A9">
        <w:rPr>
          <w:color w:val="000000"/>
          <w:szCs w:val="24"/>
        </w:rPr>
        <w:t xml:space="preserve"> </w:t>
      </w:r>
    </w:p>
    <w:p w:rsidR="004F1FB9" w:rsidRPr="00CC28A9" w:rsidRDefault="004F1FB9">
      <w:pPr>
        <w:pStyle w:val="Text1"/>
        <w:rPr>
          <w:color w:val="000000"/>
          <w:szCs w:val="24"/>
        </w:rPr>
      </w:pPr>
      <w:r w:rsidRPr="00CC28A9">
        <w:rPr>
          <w:noProof/>
          <w:szCs w:val="24"/>
        </w:rPr>
        <w:t>All stages of production, cutting and packaging are carried out in the producer’s installations, which are located in the defined geographical area of Geroskipou municipality.</w:t>
      </w:r>
      <w:r w:rsidRPr="00CC28A9">
        <w:rPr>
          <w:szCs w:val="24"/>
        </w:rPr>
        <w:t xml:space="preserve"> </w:t>
      </w:r>
      <w:r w:rsidRPr="00CC28A9">
        <w:rPr>
          <w:noProof/>
          <w:szCs w:val="24"/>
        </w:rPr>
        <w:t>The stages of production, cutting and packaging must be carried out at the same place, mainly on account of the risk of contamination should the product be transported unpackaged, but also because the journey time and the fluctuations in temperature would make the product harder to cut and its characteristics would be altered, the main problem being an increase in water content.</w:t>
      </w:r>
    </w:p>
    <w:p w:rsidR="004F1FB9" w:rsidRPr="00CC28A9" w:rsidRDefault="004F1FB9">
      <w:pPr>
        <w:pStyle w:val="Fichetitle2"/>
        <w:rPr>
          <w:szCs w:val="24"/>
          <w:lang w:val="en-GB"/>
        </w:rPr>
      </w:pPr>
      <w:r w:rsidRPr="00CC28A9">
        <w:rPr>
          <w:noProof/>
          <w:szCs w:val="24"/>
          <w:lang w:val="en-GB"/>
        </w:rPr>
        <w:t>4.6</w:t>
      </w:r>
      <w:r w:rsidR="00AB5B0B">
        <w:rPr>
          <w:noProof/>
          <w:szCs w:val="24"/>
          <w:lang w:val="en-GB"/>
        </w:rPr>
        <w:t>.</w:t>
      </w:r>
      <w:r w:rsidRPr="00CC28A9">
        <w:rPr>
          <w:noProof/>
          <w:szCs w:val="24"/>
          <w:lang w:val="en-GB"/>
        </w:rPr>
        <w:t xml:space="preserve"> Link:</w:t>
      </w:r>
    </w:p>
    <w:p w:rsidR="004F1FB9" w:rsidRPr="00CC28A9" w:rsidRDefault="004F1FB9">
      <w:pPr>
        <w:pStyle w:val="Text1"/>
        <w:rPr>
          <w:szCs w:val="24"/>
        </w:rPr>
      </w:pPr>
      <w:r w:rsidRPr="00CC28A9">
        <w:rPr>
          <w:noProof/>
          <w:szCs w:val="24"/>
        </w:rPr>
        <w:t>The historical association between Λουκούμι Γεροσκήπου (Loukoumi Geroskipou) and Geroskipou dates back to the 19th century. Since 1895, when Sophocles Athanasiou started to produce Λουκούμι Γεροσκήπου (Loukoumi Geroskipou), the product has been produced in the same way, in the same place, by his descendants.</w:t>
      </w:r>
      <w:r w:rsidRPr="00CC28A9">
        <w:rPr>
          <w:szCs w:val="24"/>
        </w:rPr>
        <w:t xml:space="preserve"> </w:t>
      </w:r>
      <w:r w:rsidRPr="00CC28A9">
        <w:rPr>
          <w:noProof/>
          <w:szCs w:val="24"/>
        </w:rPr>
        <w:t>The art of preparing Λουκούμι Γεροσκήπου (Loukoumi Geroskipou) is handed down from generation to generation. In 1920 the production of Λουκούμι Γεροσκήπου (Loukoumi Geroskipou) was taken over by Athanasiou’s daughter, Chariklia, and her husband Gabriel Hadjizinoviou, who in 1959 registered the name Aphrodite as a trade name for his products (a representation of the goddess already appeared as the product’s emblem on its packaging).</w:t>
      </w:r>
      <w:r w:rsidRPr="00CC28A9">
        <w:rPr>
          <w:szCs w:val="24"/>
        </w:rPr>
        <w:t xml:space="preserve"> </w:t>
      </w:r>
      <w:r w:rsidRPr="00CC28A9">
        <w:rPr>
          <w:noProof/>
          <w:szCs w:val="24"/>
        </w:rPr>
        <w:t>Production was subsequently taken over by their son, Nikodemos Gabriel (1964-1990), and since 1990 his wife Evdokia and his son George have continued to prepare the same product in the same way.</w:t>
      </w:r>
    </w:p>
    <w:p w:rsidR="004F1FB9" w:rsidRPr="00CC28A9" w:rsidRDefault="004F1FB9">
      <w:pPr>
        <w:pStyle w:val="Text1"/>
        <w:rPr>
          <w:szCs w:val="24"/>
        </w:rPr>
      </w:pPr>
      <w:r w:rsidRPr="00CC28A9">
        <w:rPr>
          <w:noProof/>
          <w:szCs w:val="24"/>
        </w:rPr>
        <w:t xml:space="preserve">Today, </w:t>
      </w:r>
      <w:r w:rsidR="005F4AC5">
        <w:t>ΛΟΥΚΟΥΜΙ ΓΕΡΟΣΚΗΠΟΥ (</w:t>
      </w:r>
      <w:r w:rsidR="005F4AC5" w:rsidRPr="00CC28A9">
        <w:rPr>
          <w:noProof/>
          <w:szCs w:val="24"/>
        </w:rPr>
        <w:t>LOUKOUMI GEROSKIPOU</w:t>
      </w:r>
      <w:r w:rsidR="005F4AC5">
        <w:t>)</w:t>
      </w:r>
      <w:r w:rsidRPr="00CC28A9">
        <w:rPr>
          <w:noProof/>
          <w:szCs w:val="24"/>
        </w:rPr>
        <w:t>) is a trademark for Geroskipou. Any publication which refers to the main features of Geroskipou always starts off with Λουκούμι Γεροσκήπου (Loukoumi Geroskipou).</w:t>
      </w:r>
    </w:p>
    <w:p w:rsidR="004F1FB9" w:rsidRPr="00CC28A9" w:rsidRDefault="004F1FB9">
      <w:pPr>
        <w:pStyle w:val="Text1"/>
        <w:rPr>
          <w:szCs w:val="24"/>
        </w:rPr>
      </w:pPr>
      <w:r w:rsidRPr="00CC28A9">
        <w:rPr>
          <w:noProof/>
          <w:szCs w:val="24"/>
        </w:rPr>
        <w:t>The link between Λουκούμι Γεροσκήπου (Loukoumi Geroskipou) and the geographical area is clearly historical, as the raw materials used are industrial products and are not produced in the area.</w:t>
      </w:r>
      <w:r w:rsidRPr="00CC28A9">
        <w:rPr>
          <w:szCs w:val="24"/>
        </w:rPr>
        <w:t xml:space="preserve"> </w:t>
      </w:r>
      <w:r w:rsidRPr="00CC28A9">
        <w:rPr>
          <w:noProof/>
          <w:szCs w:val="24"/>
        </w:rPr>
        <w:t>Almonds and honey are exceptions:</w:t>
      </w:r>
      <w:r w:rsidRPr="00CC28A9">
        <w:rPr>
          <w:szCs w:val="24"/>
        </w:rPr>
        <w:t xml:space="preserve"> </w:t>
      </w:r>
      <w:r w:rsidRPr="00CC28A9">
        <w:rPr>
          <w:noProof/>
          <w:szCs w:val="24"/>
        </w:rPr>
        <w:t>they are produced in Paphos province.</w:t>
      </w:r>
      <w:r w:rsidRPr="00CC28A9">
        <w:rPr>
          <w:szCs w:val="24"/>
        </w:rPr>
        <w:t xml:space="preserve"> </w:t>
      </w:r>
    </w:p>
    <w:p w:rsidR="004F1FB9" w:rsidRPr="00CC28A9" w:rsidRDefault="004F1FB9">
      <w:pPr>
        <w:pStyle w:val="Text1"/>
        <w:rPr>
          <w:szCs w:val="24"/>
        </w:rPr>
      </w:pPr>
      <w:r w:rsidRPr="00CC28A9">
        <w:rPr>
          <w:noProof/>
          <w:szCs w:val="24"/>
        </w:rPr>
        <w:t xml:space="preserve">Since 1895 Geroskipou has historically linked its name with what is one of the oldest confectionery products produced in </w:t>
      </w:r>
      <w:smartTag w:uri="urn:schemas-microsoft-com:office:smarttags" w:element="country-region">
        <w:smartTag w:uri="urn:schemas-microsoft-com:office:smarttags" w:element="place">
          <w:r w:rsidRPr="00CC28A9">
            <w:rPr>
              <w:noProof/>
              <w:szCs w:val="24"/>
            </w:rPr>
            <w:t>Cyprus</w:t>
          </w:r>
        </w:smartTag>
      </w:smartTag>
      <w:r w:rsidRPr="00CC28A9">
        <w:rPr>
          <w:noProof/>
          <w:szCs w:val="24"/>
        </w:rPr>
        <w:t>.</w:t>
      </w:r>
      <w:r w:rsidRPr="00CC28A9">
        <w:rPr>
          <w:szCs w:val="24"/>
        </w:rPr>
        <w:t xml:space="preserve"> </w:t>
      </w:r>
    </w:p>
    <w:p w:rsidR="004F1FB9" w:rsidRPr="00CC28A9" w:rsidRDefault="004F1FB9">
      <w:pPr>
        <w:pStyle w:val="Text1"/>
        <w:rPr>
          <w:szCs w:val="24"/>
        </w:rPr>
      </w:pPr>
      <w:r w:rsidRPr="00CC28A9">
        <w:rPr>
          <w:noProof/>
          <w:szCs w:val="24"/>
        </w:rPr>
        <w:lastRenderedPageBreak/>
        <w:t xml:space="preserve">Geroskipou town is irrevocably linked with Λουκούμι Γεροσκήπου (Loukoumi Geroskipou). Many bibliographic sources connected with tradition and tourism refer directly to Λουκούμι Γεροσκήπου (Loukoumi Geroskipou). Among this multitude of bibliographic references, those which stand out are those of the great Greek novelist Nikos Kazantzakis in his book </w:t>
      </w:r>
      <w:r w:rsidRPr="00CC28A9">
        <w:rPr>
          <w:i/>
          <w:noProof/>
          <w:szCs w:val="24"/>
        </w:rPr>
        <w:t>Ταξιδεύοντας (Travelling)</w:t>
      </w:r>
      <w:r w:rsidRPr="00CC28A9">
        <w:rPr>
          <w:noProof/>
          <w:szCs w:val="24"/>
        </w:rPr>
        <w:t>, p. 186, published in 1926;</w:t>
      </w:r>
      <w:r w:rsidRPr="00CC28A9">
        <w:rPr>
          <w:szCs w:val="24"/>
        </w:rPr>
        <w:t xml:space="preserve"> </w:t>
      </w:r>
      <w:r w:rsidRPr="00CC28A9">
        <w:rPr>
          <w:noProof/>
          <w:szCs w:val="24"/>
        </w:rPr>
        <w:t xml:space="preserve">Ioannis Panagiotopoulos in his book </w:t>
      </w:r>
      <w:r w:rsidRPr="00CC28A9">
        <w:rPr>
          <w:i/>
          <w:noProof/>
          <w:szCs w:val="24"/>
        </w:rPr>
        <w:t>Η Κύπρος ένα ταξίδι (Cyprus — a journey)</w:t>
      </w:r>
      <w:r w:rsidRPr="00CC28A9">
        <w:rPr>
          <w:noProof/>
          <w:szCs w:val="24"/>
        </w:rPr>
        <w:t>, p. 108, published in 1962;</w:t>
      </w:r>
      <w:r w:rsidRPr="00CC28A9">
        <w:rPr>
          <w:szCs w:val="24"/>
        </w:rPr>
        <w:t xml:space="preserve"> </w:t>
      </w:r>
      <w:r w:rsidRPr="00CC28A9">
        <w:rPr>
          <w:noProof/>
          <w:szCs w:val="24"/>
        </w:rPr>
        <w:t xml:space="preserve">and William Forwood in his book </w:t>
      </w:r>
      <w:r w:rsidRPr="00CC28A9">
        <w:rPr>
          <w:i/>
          <w:noProof/>
          <w:szCs w:val="24"/>
        </w:rPr>
        <w:t>Cyprus Invitation</w:t>
      </w:r>
      <w:r w:rsidRPr="00CC28A9">
        <w:rPr>
          <w:noProof/>
          <w:szCs w:val="24"/>
        </w:rPr>
        <w:t>, p. 102, published in 1971, which refer to this fine produce from Geroskipou.</w:t>
      </w:r>
      <w:r w:rsidRPr="00CC28A9">
        <w:rPr>
          <w:szCs w:val="24"/>
        </w:rPr>
        <w:t xml:space="preserve"> </w:t>
      </w:r>
      <w:r w:rsidRPr="00CC28A9">
        <w:rPr>
          <w:noProof/>
          <w:szCs w:val="24"/>
        </w:rPr>
        <w:t>Mention should also be made of the certificate of honour issued to the producer at the British Empire Exhibition held at Wembley Stadium in 1925.</w:t>
      </w:r>
      <w:r w:rsidRPr="00CC28A9">
        <w:rPr>
          <w:szCs w:val="24"/>
        </w:rPr>
        <w:t xml:space="preserve"> </w:t>
      </w:r>
      <w:r w:rsidRPr="00CC28A9">
        <w:rPr>
          <w:noProof/>
          <w:szCs w:val="24"/>
        </w:rPr>
        <w:t>Today Λουκούμι Γεροσκήπου (Loukoumi Geroskipou) is one of Geroskipou’s leading attractions for both locals and visitors.</w:t>
      </w:r>
    </w:p>
    <w:p w:rsidR="004F1FB9" w:rsidRPr="00CC28A9" w:rsidRDefault="004F1FB9">
      <w:pPr>
        <w:pStyle w:val="Fichetitle2"/>
        <w:rPr>
          <w:szCs w:val="24"/>
          <w:lang w:val="en-GB"/>
        </w:rPr>
      </w:pPr>
      <w:r w:rsidRPr="00CC28A9">
        <w:rPr>
          <w:noProof/>
          <w:szCs w:val="24"/>
          <w:lang w:val="en-GB"/>
        </w:rPr>
        <w:t>4.7</w:t>
      </w:r>
      <w:r w:rsidR="00AB5B0B">
        <w:rPr>
          <w:noProof/>
          <w:szCs w:val="24"/>
          <w:lang w:val="en-GB"/>
        </w:rPr>
        <w:t>.</w:t>
      </w:r>
      <w:r w:rsidRPr="00CC28A9">
        <w:rPr>
          <w:noProof/>
          <w:szCs w:val="24"/>
          <w:lang w:val="en-GB"/>
        </w:rPr>
        <w:t xml:space="preserve"> Inspection body:</w:t>
      </w:r>
    </w:p>
    <w:p w:rsidR="004F1FB9" w:rsidRPr="00CC28A9" w:rsidRDefault="004F1FB9">
      <w:pPr>
        <w:pStyle w:val="Addressmain"/>
        <w:rPr>
          <w:szCs w:val="24"/>
          <w:lang w:val="en-GB"/>
        </w:rPr>
      </w:pPr>
      <w:r w:rsidRPr="00CC28A9">
        <w:rPr>
          <w:noProof/>
          <w:szCs w:val="24"/>
          <w:lang w:val="en-GB"/>
        </w:rPr>
        <w:t>Name:</w:t>
      </w:r>
      <w:r w:rsidRPr="00CC28A9">
        <w:rPr>
          <w:szCs w:val="24"/>
          <w:lang w:val="en-GB"/>
        </w:rPr>
        <w:tab/>
      </w:r>
      <w:r w:rsidRPr="00CC28A9">
        <w:rPr>
          <w:noProof/>
          <w:szCs w:val="24"/>
        </w:rPr>
        <w:t>Τμήμα</w:t>
      </w:r>
      <w:r w:rsidRPr="00CC28A9">
        <w:rPr>
          <w:noProof/>
          <w:szCs w:val="24"/>
          <w:lang w:val="en-GB"/>
        </w:rPr>
        <w:t xml:space="preserve"> </w:t>
      </w:r>
      <w:r w:rsidRPr="00CC28A9">
        <w:rPr>
          <w:noProof/>
          <w:szCs w:val="24"/>
        </w:rPr>
        <w:t>Γεωργίας</w:t>
      </w:r>
      <w:r w:rsidRPr="00CC28A9">
        <w:rPr>
          <w:noProof/>
          <w:szCs w:val="24"/>
          <w:lang w:val="en-GB"/>
        </w:rPr>
        <w:t xml:space="preserve"> (Agriculture Section)</w:t>
      </w:r>
    </w:p>
    <w:p w:rsidR="004F1FB9" w:rsidRPr="00CC28A9" w:rsidRDefault="004F1FB9">
      <w:pPr>
        <w:pStyle w:val="Addressmain"/>
        <w:rPr>
          <w:szCs w:val="24"/>
          <w:lang w:val="en-GB"/>
        </w:rPr>
      </w:pPr>
      <w:r w:rsidRPr="00CC28A9">
        <w:rPr>
          <w:noProof/>
          <w:szCs w:val="24"/>
          <w:lang w:val="en-GB"/>
        </w:rPr>
        <w:t>Address:</w:t>
      </w:r>
      <w:r w:rsidRPr="00CC28A9">
        <w:rPr>
          <w:szCs w:val="24"/>
          <w:lang w:val="en-GB"/>
        </w:rPr>
        <w:t xml:space="preserve"> </w:t>
      </w:r>
      <w:r w:rsidRPr="00CC28A9">
        <w:rPr>
          <w:szCs w:val="24"/>
          <w:lang w:val="en-GB"/>
        </w:rPr>
        <w:tab/>
      </w:r>
      <w:r w:rsidRPr="00CC28A9">
        <w:rPr>
          <w:noProof/>
          <w:szCs w:val="24"/>
        </w:rPr>
        <w:t>Λουκή</w:t>
      </w:r>
      <w:r w:rsidRPr="00CC28A9">
        <w:rPr>
          <w:noProof/>
          <w:szCs w:val="24"/>
          <w:lang w:val="en-GB"/>
        </w:rPr>
        <w:t xml:space="preserve"> </w:t>
      </w:r>
      <w:r w:rsidRPr="00CC28A9">
        <w:rPr>
          <w:noProof/>
          <w:szCs w:val="24"/>
        </w:rPr>
        <w:t>Ακρίτα</w:t>
      </w:r>
      <w:r w:rsidRPr="00CC28A9">
        <w:rPr>
          <w:noProof/>
          <w:szCs w:val="24"/>
          <w:lang w:val="en-GB"/>
        </w:rPr>
        <w:t xml:space="preserve"> 1412 </w:t>
      </w:r>
      <w:r w:rsidRPr="00CC28A9">
        <w:rPr>
          <w:noProof/>
          <w:szCs w:val="24"/>
        </w:rPr>
        <w:t>Λευκωσία</w:t>
      </w:r>
      <w:r w:rsidRPr="00CC28A9">
        <w:rPr>
          <w:noProof/>
          <w:szCs w:val="24"/>
          <w:lang w:val="en-GB"/>
        </w:rPr>
        <w:t xml:space="preserve"> (Louki Akrita 1412 </w:t>
      </w:r>
      <w:smartTag w:uri="urn:schemas-microsoft-com:office:smarttags" w:element="City">
        <w:smartTag w:uri="urn:schemas-microsoft-com:office:smarttags" w:element="place">
          <w:r w:rsidRPr="00CC28A9">
            <w:rPr>
              <w:noProof/>
              <w:szCs w:val="24"/>
              <w:lang w:val="en-GB"/>
            </w:rPr>
            <w:t>Nicosia</w:t>
          </w:r>
        </w:smartTag>
      </w:smartTag>
      <w:r w:rsidRPr="00CC28A9">
        <w:rPr>
          <w:noProof/>
          <w:szCs w:val="24"/>
          <w:lang w:val="en-GB"/>
        </w:rPr>
        <w:t>)</w:t>
      </w:r>
    </w:p>
    <w:p w:rsidR="004F1FB9" w:rsidRPr="00CC28A9" w:rsidRDefault="004F1FB9">
      <w:pPr>
        <w:pStyle w:val="Addressmain"/>
        <w:rPr>
          <w:szCs w:val="24"/>
          <w:lang w:val="en-GB"/>
        </w:rPr>
      </w:pPr>
      <w:r w:rsidRPr="00CC28A9">
        <w:rPr>
          <w:noProof/>
          <w:szCs w:val="24"/>
          <w:lang w:val="en-GB"/>
        </w:rPr>
        <w:t>Tel.:</w:t>
      </w:r>
      <w:r w:rsidRPr="00CC28A9">
        <w:rPr>
          <w:szCs w:val="24"/>
          <w:lang w:val="en-GB"/>
        </w:rPr>
        <w:t xml:space="preserve"> </w:t>
      </w:r>
      <w:r w:rsidRPr="00CC28A9">
        <w:rPr>
          <w:szCs w:val="24"/>
          <w:lang w:val="en-GB"/>
        </w:rPr>
        <w:tab/>
        <w:t>+357 22408519</w:t>
      </w:r>
    </w:p>
    <w:p w:rsidR="004F1FB9" w:rsidRPr="00CC28A9" w:rsidRDefault="004F1FB9">
      <w:pPr>
        <w:pStyle w:val="Addressmain"/>
        <w:rPr>
          <w:szCs w:val="24"/>
          <w:lang w:val="en-GB"/>
        </w:rPr>
      </w:pPr>
      <w:r w:rsidRPr="00CC28A9">
        <w:rPr>
          <w:noProof/>
          <w:szCs w:val="24"/>
          <w:lang w:val="en-GB"/>
        </w:rPr>
        <w:t>Fax:</w:t>
      </w:r>
      <w:r w:rsidRPr="00CC28A9">
        <w:rPr>
          <w:szCs w:val="24"/>
          <w:lang w:val="en-GB"/>
        </w:rPr>
        <w:t xml:space="preserve"> </w:t>
      </w:r>
      <w:r w:rsidRPr="00CC28A9">
        <w:rPr>
          <w:szCs w:val="24"/>
          <w:lang w:val="en-GB"/>
        </w:rPr>
        <w:tab/>
        <w:t>+357 22781425</w:t>
      </w:r>
    </w:p>
    <w:p w:rsidR="004F1FB9" w:rsidRPr="00CC28A9" w:rsidRDefault="004F1FB9">
      <w:pPr>
        <w:pStyle w:val="Addresslastline"/>
        <w:rPr>
          <w:szCs w:val="24"/>
          <w:lang w:val="en-GB"/>
        </w:rPr>
      </w:pPr>
      <w:r w:rsidRPr="00CC28A9">
        <w:rPr>
          <w:szCs w:val="24"/>
          <w:lang w:val="en-GB"/>
        </w:rPr>
        <w:t>E</w:t>
      </w:r>
      <w:r w:rsidRPr="00CC28A9">
        <w:rPr>
          <w:szCs w:val="24"/>
          <w:lang w:val="el-GR"/>
        </w:rPr>
        <w:t>mail:</w:t>
      </w:r>
      <w:r w:rsidRPr="00CC28A9">
        <w:rPr>
          <w:szCs w:val="24"/>
          <w:lang w:val="en-GB"/>
        </w:rPr>
        <w:t xml:space="preserve"> </w:t>
      </w:r>
      <w:r w:rsidRPr="00CC28A9">
        <w:rPr>
          <w:szCs w:val="24"/>
          <w:lang w:val="en-GB"/>
        </w:rPr>
        <w:tab/>
      </w:r>
      <w:hyperlink r:id="rId10" w:history="1">
        <w:r w:rsidRPr="00CC28A9">
          <w:rPr>
            <w:rStyle w:val="Hyperlink"/>
            <w:noProof/>
            <w:szCs w:val="24"/>
            <w:lang w:val="en-GB"/>
          </w:rPr>
          <w:t>doagrg@da.moa.gov.cy</w:t>
        </w:r>
      </w:hyperlink>
    </w:p>
    <w:p w:rsidR="004F1FB9" w:rsidRPr="00CC28A9" w:rsidRDefault="004F1FB9">
      <w:pPr>
        <w:pStyle w:val="Text1"/>
        <w:rPr>
          <w:szCs w:val="24"/>
        </w:rPr>
      </w:pPr>
      <w:r w:rsidRPr="00CC28A9">
        <w:rPr>
          <w:noProof/>
          <w:szCs w:val="24"/>
        </w:rPr>
        <w:t>Officials authorised in accordance with Article 20 of the Designations of Origin and Geographical Indications for Products and Foodstuffs Act 2002, as amended and in force at the time.</w:t>
      </w:r>
    </w:p>
    <w:p w:rsidR="004F1FB9" w:rsidRPr="00CC28A9" w:rsidRDefault="004F1FB9">
      <w:pPr>
        <w:pStyle w:val="Fichetitle2"/>
        <w:rPr>
          <w:szCs w:val="24"/>
          <w:lang w:val="en-GB"/>
        </w:rPr>
      </w:pPr>
      <w:r w:rsidRPr="00CC28A9">
        <w:rPr>
          <w:noProof/>
          <w:szCs w:val="24"/>
          <w:lang w:val="en-GB"/>
        </w:rPr>
        <w:t>4.8</w:t>
      </w:r>
      <w:r w:rsidR="00AB5B0B">
        <w:rPr>
          <w:noProof/>
          <w:szCs w:val="24"/>
          <w:lang w:val="en-GB"/>
        </w:rPr>
        <w:t>.</w:t>
      </w:r>
      <w:r w:rsidRPr="00CC28A9">
        <w:rPr>
          <w:noProof/>
          <w:szCs w:val="24"/>
          <w:lang w:val="en-GB"/>
        </w:rPr>
        <w:t xml:space="preserve"> Labelling:</w:t>
      </w:r>
    </w:p>
    <w:p w:rsidR="004F1FB9" w:rsidRPr="00CC28A9" w:rsidRDefault="004F1FB9">
      <w:pPr>
        <w:pStyle w:val="Text1"/>
        <w:rPr>
          <w:szCs w:val="24"/>
        </w:rPr>
      </w:pPr>
      <w:r w:rsidRPr="00CC28A9">
        <w:rPr>
          <w:noProof/>
          <w:szCs w:val="24"/>
        </w:rPr>
        <w:t>Compliance with the Labelling, Presentation and Advertising of Foodstuffs (General) Regulations 2002 (KDP 262/2002), as amended and in force at the time.</w:t>
      </w:r>
    </w:p>
    <w:sectPr w:rsidR="004F1FB9" w:rsidRPr="00CC28A9">
      <w:footerReference w:type="default" r:id="rId11"/>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F68" w:rsidRDefault="00144F68">
      <w:pPr>
        <w:rPr>
          <w:szCs w:val="24"/>
        </w:rPr>
      </w:pPr>
      <w:r>
        <w:rPr>
          <w:szCs w:val="24"/>
        </w:rPr>
        <w:separator/>
      </w:r>
    </w:p>
    <w:p w:rsidR="00144F68" w:rsidRDefault="00144F68">
      <w:pPr>
        <w:rPr>
          <w:szCs w:val="24"/>
        </w:rPr>
      </w:pPr>
    </w:p>
    <w:p w:rsidR="00144F68" w:rsidRDefault="00144F68">
      <w:pPr>
        <w:rPr>
          <w:szCs w:val="24"/>
        </w:rPr>
      </w:pPr>
    </w:p>
  </w:endnote>
  <w:endnote w:type="continuationSeparator" w:id="0">
    <w:p w:rsidR="00144F68" w:rsidRDefault="00144F68">
      <w:pPr>
        <w:rPr>
          <w:szCs w:val="24"/>
        </w:rPr>
      </w:pPr>
      <w:r>
        <w:rPr>
          <w:szCs w:val="24"/>
        </w:rPr>
        <w:continuationSeparator/>
      </w:r>
    </w:p>
    <w:p w:rsidR="00144F68" w:rsidRDefault="00144F68">
      <w:pPr>
        <w:rPr>
          <w:szCs w:val="24"/>
        </w:rPr>
      </w:pPr>
    </w:p>
    <w:p w:rsidR="00144F68" w:rsidRDefault="00144F68">
      <w:pPr>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AC5" w:rsidRDefault="005F4AC5">
    <w:pPr>
      <w:pStyle w:val="Footer"/>
      <w:jc w:val="center"/>
      <w:rPr>
        <w:szCs w:val="24"/>
      </w:rPr>
    </w:pPr>
    <w:r>
      <w:rPr>
        <w:szCs w:val="24"/>
      </w:rPr>
      <w:fldChar w:fldCharType="begin"/>
    </w:r>
    <w:r>
      <w:rPr>
        <w:szCs w:val="24"/>
      </w:rPr>
      <w:instrText>PAGE</w:instrText>
    </w:r>
    <w:r>
      <w:rPr>
        <w:szCs w:val="24"/>
      </w:rPr>
      <w:fldChar w:fldCharType="separate"/>
    </w:r>
    <w:r w:rsidR="00C10D30">
      <w:rPr>
        <w:noProof/>
        <w:szCs w:val="24"/>
      </w:rPr>
      <w:t>2</w:t>
    </w:r>
    <w:r>
      <w:rPr>
        <w:szCs w:val="24"/>
      </w:rPr>
      <w:fldChar w:fldCharType="end"/>
    </w:r>
  </w:p>
  <w:p w:rsidR="005F4AC5" w:rsidRDefault="005F4AC5">
    <w:pPr>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F68" w:rsidRDefault="00144F68">
      <w:pPr>
        <w:rPr>
          <w:szCs w:val="24"/>
        </w:rPr>
      </w:pPr>
      <w:r>
        <w:rPr>
          <w:szCs w:val="24"/>
        </w:rPr>
        <w:separator/>
      </w:r>
    </w:p>
    <w:p w:rsidR="00144F68" w:rsidRDefault="00144F68">
      <w:pPr>
        <w:rPr>
          <w:szCs w:val="24"/>
        </w:rPr>
      </w:pPr>
    </w:p>
    <w:p w:rsidR="00144F68" w:rsidRDefault="00144F68">
      <w:pPr>
        <w:rPr>
          <w:szCs w:val="24"/>
        </w:rPr>
      </w:pPr>
    </w:p>
  </w:footnote>
  <w:footnote w:type="continuationSeparator" w:id="0">
    <w:p w:rsidR="00144F68" w:rsidRDefault="00144F68">
      <w:pPr>
        <w:rPr>
          <w:szCs w:val="24"/>
        </w:rPr>
      </w:pPr>
      <w:r>
        <w:rPr>
          <w:szCs w:val="24"/>
        </w:rPr>
        <w:continuationSeparator/>
      </w:r>
    </w:p>
    <w:p w:rsidR="00144F68" w:rsidRDefault="00144F68">
      <w:pPr>
        <w:rPr>
          <w:szCs w:val="24"/>
        </w:rPr>
      </w:pPr>
    </w:p>
    <w:p w:rsidR="00144F68" w:rsidRDefault="00144F68">
      <w:pPr>
        <w:rPr>
          <w:szCs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8427000"/>
    <w:lvl w:ilvl="0">
      <w:start w:val="1"/>
      <w:numFmt w:val="decimal"/>
      <w:lvlText w:val="%1."/>
      <w:lvlJc w:val="left"/>
      <w:pPr>
        <w:tabs>
          <w:tab w:val="num" w:pos="1209"/>
        </w:tabs>
        <w:ind w:left="1209" w:hanging="360"/>
      </w:pPr>
      <w:rPr>
        <w:rFonts w:cs="Times New Roman"/>
      </w:rPr>
    </w:lvl>
  </w:abstractNum>
  <w:abstractNum w:abstractNumId="1">
    <w:nsid w:val="FFFFFF82"/>
    <w:multiLevelType w:val="singleLevel"/>
    <w:tmpl w:val="11A425FC"/>
    <w:lvl w:ilvl="0">
      <w:start w:val="1"/>
      <w:numFmt w:val="bullet"/>
      <w:pStyle w:val="Heading1"/>
      <w:lvlText w:val=""/>
      <w:lvlJc w:val="left"/>
      <w:pPr>
        <w:tabs>
          <w:tab w:val="num" w:pos="926"/>
        </w:tabs>
        <w:ind w:left="926" w:hanging="360"/>
      </w:pPr>
      <w:rPr>
        <w:rFonts w:ascii="Symbol" w:hAnsi="Symbol" w:hint="default"/>
      </w:rPr>
    </w:lvl>
  </w:abstractNum>
  <w:abstractNum w:abstractNumId="2">
    <w:nsid w:val="FFFFFF83"/>
    <w:multiLevelType w:val="singleLevel"/>
    <w:tmpl w:val="C2AE1980"/>
    <w:lvl w:ilvl="0">
      <w:start w:val="1"/>
      <w:numFmt w:val="bullet"/>
      <w:lvlText w:val=""/>
      <w:lvlJc w:val="left"/>
      <w:pPr>
        <w:tabs>
          <w:tab w:val="num" w:pos="643"/>
        </w:tabs>
        <w:ind w:left="643" w:hanging="360"/>
      </w:pPr>
      <w:rPr>
        <w:rFonts w:ascii="Symbol" w:hAnsi="Symbol" w:hint="default"/>
      </w:rPr>
    </w:lvl>
  </w:abstractNum>
  <w:abstractNum w:abstractNumId="3">
    <w:nsid w:val="FFFFFF89"/>
    <w:multiLevelType w:val="singleLevel"/>
    <w:tmpl w:val="B23C5AC0"/>
    <w:lvl w:ilvl="0">
      <w:start w:val="1"/>
      <w:numFmt w:val="bullet"/>
      <w:lvlText w:val=""/>
      <w:lvlJc w:val="left"/>
      <w:pPr>
        <w:tabs>
          <w:tab w:val="num" w:pos="360"/>
        </w:tabs>
        <w:ind w:left="360" w:hanging="360"/>
      </w:pPr>
      <w:rPr>
        <w:rFonts w:ascii="Symbol" w:hAnsi="Symbol" w:hint="default"/>
      </w:rPr>
    </w:lvl>
  </w:abstractNum>
  <w:abstractNum w:abstractNumId="4">
    <w:nsid w:val="055652B5"/>
    <w:multiLevelType w:val="multilevel"/>
    <w:tmpl w:val="B10A6748"/>
    <w:lvl w:ilvl="0">
      <w:start w:val="1"/>
      <w:numFmt w:val="decimal"/>
      <w:pStyle w:val="ListNumber3"/>
      <w:lvlText w:val="(%1)"/>
      <w:lvlJc w:val="left"/>
      <w:pPr>
        <w:tabs>
          <w:tab w:val="num" w:pos="2625"/>
        </w:tabs>
        <w:ind w:left="2625" w:hanging="709"/>
      </w:pPr>
      <w:rPr>
        <w:rFonts w:cs="Times New Roman"/>
      </w:rPr>
    </w:lvl>
    <w:lvl w:ilvl="1">
      <w:start w:val="1"/>
      <w:numFmt w:val="lowerLetter"/>
      <w:pStyle w:val="ListNumber3Level2"/>
      <w:lvlText w:val="(%2)"/>
      <w:lvlJc w:val="left"/>
      <w:pPr>
        <w:tabs>
          <w:tab w:val="num" w:pos="3333"/>
        </w:tabs>
        <w:ind w:left="3333" w:hanging="708"/>
      </w:pPr>
      <w:rPr>
        <w:rFonts w:cs="Times New Roman"/>
      </w:r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6">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7">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8">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9">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0">
    <w:nsid w:val="428415E7"/>
    <w:multiLevelType w:val="multilevel"/>
    <w:tmpl w:val="92100ADA"/>
    <w:lvl w:ilvl="0">
      <w:start w:val="1"/>
      <w:numFmt w:val="decimal"/>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5481EA4"/>
    <w:multiLevelType w:val="multilevel"/>
    <w:tmpl w:val="28525E6E"/>
    <w:lvl w:ilvl="0">
      <w:start w:val="1"/>
      <w:numFmt w:val="decimal"/>
      <w:pStyle w:val="ListNumber2"/>
      <w:lvlText w:val="(%1)"/>
      <w:lvlJc w:val="left"/>
      <w:pPr>
        <w:tabs>
          <w:tab w:val="num" w:pos="1786"/>
        </w:tabs>
        <w:ind w:left="1786" w:hanging="709"/>
      </w:pPr>
      <w:rPr>
        <w:rFonts w:cs="Times New Roman"/>
      </w:rPr>
    </w:lvl>
    <w:lvl w:ilvl="1">
      <w:start w:val="1"/>
      <w:numFmt w:val="lowerLetter"/>
      <w:pStyle w:val="ListNumber2Level2"/>
      <w:lvlText w:val="(%2)"/>
      <w:lvlJc w:val="left"/>
      <w:pPr>
        <w:tabs>
          <w:tab w:val="num" w:pos="2494"/>
        </w:tabs>
        <w:ind w:left="2494" w:hanging="708"/>
      </w:pPr>
      <w:rPr>
        <w:rFonts w:cs="Times New Roman"/>
      </w:r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465D172F"/>
    <w:multiLevelType w:val="multilevel"/>
    <w:tmpl w:val="6AEE9BA4"/>
    <w:lvl w:ilvl="0">
      <w:start w:val="1"/>
      <w:numFmt w:val="decimal"/>
      <w:pStyle w:val="ListNumber1"/>
      <w:lvlText w:val="(%1)"/>
      <w:lvlJc w:val="left"/>
      <w:pPr>
        <w:tabs>
          <w:tab w:val="num" w:pos="1191"/>
        </w:tabs>
        <w:ind w:left="1191" w:hanging="709"/>
      </w:pPr>
      <w:rPr>
        <w:rFonts w:cs="Times New Roman"/>
      </w:rPr>
    </w:lvl>
    <w:lvl w:ilvl="1">
      <w:start w:val="1"/>
      <w:numFmt w:val="lowerLetter"/>
      <w:pStyle w:val="ListNumber1Level2"/>
      <w:lvlText w:val="(%2)"/>
      <w:lvlJc w:val="left"/>
      <w:pPr>
        <w:tabs>
          <w:tab w:val="num" w:pos="1899"/>
        </w:tabs>
        <w:ind w:left="1899" w:hanging="708"/>
      </w:pPr>
      <w:rPr>
        <w:rFonts w:cs="Times New Roman"/>
      </w:r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48860AAB"/>
    <w:multiLevelType w:val="multilevel"/>
    <w:tmpl w:val="E8744BD2"/>
    <w:lvl w:ilvl="0">
      <w:start w:val="1"/>
      <w:numFmt w:val="decimal"/>
      <w:pStyle w:val="ListNumber4"/>
      <w:lvlText w:val="(%1)"/>
      <w:lvlJc w:val="left"/>
      <w:pPr>
        <w:tabs>
          <w:tab w:val="num" w:pos="3589"/>
        </w:tabs>
        <w:ind w:left="3589" w:hanging="709"/>
      </w:pPr>
      <w:rPr>
        <w:rFonts w:cs="Times New Roman"/>
      </w:rPr>
    </w:lvl>
    <w:lvl w:ilvl="1">
      <w:start w:val="1"/>
      <w:numFmt w:val="lowerLetter"/>
      <w:pStyle w:val="ListNumber4Level2"/>
      <w:lvlText w:val="(%2)"/>
      <w:lvlJc w:val="left"/>
      <w:pPr>
        <w:tabs>
          <w:tab w:val="num" w:pos="4297"/>
        </w:tabs>
        <w:ind w:left="4297" w:hanging="708"/>
      </w:pPr>
      <w:rPr>
        <w:rFonts w:cs="Times New Roman"/>
      </w:r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4A432656"/>
    <w:multiLevelType w:val="multilevel"/>
    <w:tmpl w:val="D3B696F2"/>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080"/>
        </w:tabs>
        <w:ind w:left="1080" w:hanging="600"/>
      </w:pPr>
      <w:rPr>
        <w:rFonts w:cs="Times New Roman"/>
      </w:rPr>
    </w:lvl>
    <w:lvl w:ilvl="2">
      <w:start w:val="1"/>
      <w:numFmt w:val="decimal"/>
      <w:lvlText w:val="%1.%2.%3."/>
      <w:lvlJc w:val="left"/>
      <w:pPr>
        <w:tabs>
          <w:tab w:val="num" w:pos="1920"/>
        </w:tabs>
        <w:ind w:left="1920" w:hanging="840"/>
      </w:pPr>
      <w:rPr>
        <w:rFonts w:cs="Times New Roman"/>
      </w:rPr>
    </w:lvl>
    <w:lvl w:ilvl="3">
      <w:start w:val="1"/>
      <w:numFmt w:val="decimal"/>
      <w:lvlText w:val="%1.%2.%3.%4."/>
      <w:lvlJc w:val="left"/>
      <w:pPr>
        <w:tabs>
          <w:tab w:val="num" w:pos="2880"/>
        </w:tabs>
        <w:ind w:left="2880" w:hanging="9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6">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7">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8">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3"/>
  </w:num>
  <w:num w:numId="2">
    <w:abstractNumId w:val="2"/>
  </w:num>
  <w:num w:numId="3">
    <w:abstractNumId w:val="1"/>
  </w:num>
  <w:num w:numId="4">
    <w:abstractNumId w:val="0"/>
  </w:num>
  <w:num w:numId="5">
    <w:abstractNumId w:val="14"/>
  </w:num>
  <w:num w:numId="6">
    <w:abstractNumId w:val="15"/>
  </w:num>
  <w:num w:numId="7">
    <w:abstractNumId w:val="9"/>
  </w:num>
  <w:num w:numId="8">
    <w:abstractNumId w:val="8"/>
  </w:num>
  <w:num w:numId="9">
    <w:abstractNumId w:val="6"/>
  </w:num>
  <w:num w:numId="10">
    <w:abstractNumId w:val="5"/>
  </w:num>
  <w:num w:numId="11">
    <w:abstractNumId w:val="17"/>
  </w:num>
  <w:num w:numId="12">
    <w:abstractNumId w:val="16"/>
  </w:num>
  <w:num w:numId="13">
    <w:abstractNumId w:val="18"/>
  </w:num>
  <w:num w:numId="14">
    <w:abstractNumId w:val="7"/>
  </w:num>
  <w:num w:numId="15">
    <w:abstractNumId w:val="10"/>
  </w:num>
  <w:num w:numId="16">
    <w:abstractNumId w:val="12"/>
  </w:num>
  <w:num w:numId="17">
    <w:abstractNumId w:val="11"/>
  </w:num>
  <w:num w:numId="18">
    <w:abstractNumId w:val="4"/>
  </w:num>
  <w:num w:numId="19">
    <w:abstractNumId w:val="13"/>
  </w:num>
  <w:num w:numId="20">
    <w:abstractNumId w:val="1"/>
  </w:num>
  <w:num w:numId="21">
    <w:abstractNumId w:val="1"/>
  </w:num>
  <w:num w:numId="22">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7E7310"/>
    <w:rsid w:val="0002077F"/>
    <w:rsid w:val="00055DB4"/>
    <w:rsid w:val="00097533"/>
    <w:rsid w:val="0009797A"/>
    <w:rsid w:val="000A34D0"/>
    <w:rsid w:val="000D0748"/>
    <w:rsid w:val="000D7FF2"/>
    <w:rsid w:val="000E0564"/>
    <w:rsid w:val="001219BD"/>
    <w:rsid w:val="00125563"/>
    <w:rsid w:val="00127C4B"/>
    <w:rsid w:val="00144F68"/>
    <w:rsid w:val="00172875"/>
    <w:rsid w:val="00187729"/>
    <w:rsid w:val="001904E3"/>
    <w:rsid w:val="00194C58"/>
    <w:rsid w:val="001C03BF"/>
    <w:rsid w:val="00204B51"/>
    <w:rsid w:val="0021325D"/>
    <w:rsid w:val="00221759"/>
    <w:rsid w:val="00222FFC"/>
    <w:rsid w:val="002567A2"/>
    <w:rsid w:val="00281690"/>
    <w:rsid w:val="002A0234"/>
    <w:rsid w:val="002A0540"/>
    <w:rsid w:val="002E1154"/>
    <w:rsid w:val="00303BAD"/>
    <w:rsid w:val="00306D4A"/>
    <w:rsid w:val="0031353C"/>
    <w:rsid w:val="00342C53"/>
    <w:rsid w:val="003716EA"/>
    <w:rsid w:val="003A16B3"/>
    <w:rsid w:val="003C0385"/>
    <w:rsid w:val="003C68E7"/>
    <w:rsid w:val="003C6A00"/>
    <w:rsid w:val="003D02CE"/>
    <w:rsid w:val="003E263D"/>
    <w:rsid w:val="003F00BF"/>
    <w:rsid w:val="00406DAC"/>
    <w:rsid w:val="0042155E"/>
    <w:rsid w:val="00462B37"/>
    <w:rsid w:val="00484589"/>
    <w:rsid w:val="004B0729"/>
    <w:rsid w:val="004C590F"/>
    <w:rsid w:val="004D07FF"/>
    <w:rsid w:val="004F1FB9"/>
    <w:rsid w:val="004F429E"/>
    <w:rsid w:val="00525BDE"/>
    <w:rsid w:val="005300D6"/>
    <w:rsid w:val="00563C8F"/>
    <w:rsid w:val="005C10D2"/>
    <w:rsid w:val="005C49D2"/>
    <w:rsid w:val="005C4B09"/>
    <w:rsid w:val="005E1201"/>
    <w:rsid w:val="005F02C8"/>
    <w:rsid w:val="005F4AC5"/>
    <w:rsid w:val="006202CD"/>
    <w:rsid w:val="006211E6"/>
    <w:rsid w:val="00640097"/>
    <w:rsid w:val="00640806"/>
    <w:rsid w:val="0066122B"/>
    <w:rsid w:val="00682076"/>
    <w:rsid w:val="006A3DA2"/>
    <w:rsid w:val="006A400D"/>
    <w:rsid w:val="006E3C44"/>
    <w:rsid w:val="006F474C"/>
    <w:rsid w:val="006F62C9"/>
    <w:rsid w:val="00721403"/>
    <w:rsid w:val="0073251F"/>
    <w:rsid w:val="00765DC0"/>
    <w:rsid w:val="00772501"/>
    <w:rsid w:val="00773FCD"/>
    <w:rsid w:val="00775D70"/>
    <w:rsid w:val="00793250"/>
    <w:rsid w:val="00796388"/>
    <w:rsid w:val="00797F59"/>
    <w:rsid w:val="007A7B45"/>
    <w:rsid w:val="007B682C"/>
    <w:rsid w:val="007C10DB"/>
    <w:rsid w:val="007C44B8"/>
    <w:rsid w:val="007E14E8"/>
    <w:rsid w:val="007E5C0F"/>
    <w:rsid w:val="007E7310"/>
    <w:rsid w:val="007F7683"/>
    <w:rsid w:val="008329F6"/>
    <w:rsid w:val="0083625E"/>
    <w:rsid w:val="0084487F"/>
    <w:rsid w:val="00852423"/>
    <w:rsid w:val="00852CE4"/>
    <w:rsid w:val="008713F5"/>
    <w:rsid w:val="008733A5"/>
    <w:rsid w:val="00891367"/>
    <w:rsid w:val="008A51C7"/>
    <w:rsid w:val="008A6DA0"/>
    <w:rsid w:val="008C5E7B"/>
    <w:rsid w:val="009020A8"/>
    <w:rsid w:val="00913781"/>
    <w:rsid w:val="00926011"/>
    <w:rsid w:val="009472E7"/>
    <w:rsid w:val="009629D8"/>
    <w:rsid w:val="0096733A"/>
    <w:rsid w:val="009874AD"/>
    <w:rsid w:val="0099051D"/>
    <w:rsid w:val="009C655B"/>
    <w:rsid w:val="009F3D9C"/>
    <w:rsid w:val="00A469B4"/>
    <w:rsid w:val="00A57C25"/>
    <w:rsid w:val="00A63B5E"/>
    <w:rsid w:val="00A7101A"/>
    <w:rsid w:val="00A7541C"/>
    <w:rsid w:val="00A76446"/>
    <w:rsid w:val="00AA3F09"/>
    <w:rsid w:val="00AB5B0B"/>
    <w:rsid w:val="00AC49C6"/>
    <w:rsid w:val="00AC5FAC"/>
    <w:rsid w:val="00AE74A9"/>
    <w:rsid w:val="00AF58B1"/>
    <w:rsid w:val="00B25FA3"/>
    <w:rsid w:val="00B307F9"/>
    <w:rsid w:val="00B4680D"/>
    <w:rsid w:val="00B54B62"/>
    <w:rsid w:val="00B57C42"/>
    <w:rsid w:val="00B61F30"/>
    <w:rsid w:val="00B6533E"/>
    <w:rsid w:val="00B70EE6"/>
    <w:rsid w:val="00BE0691"/>
    <w:rsid w:val="00C10D30"/>
    <w:rsid w:val="00C213B0"/>
    <w:rsid w:val="00C31CB7"/>
    <w:rsid w:val="00C4142E"/>
    <w:rsid w:val="00C55D8F"/>
    <w:rsid w:val="00CC28A9"/>
    <w:rsid w:val="00CD68FE"/>
    <w:rsid w:val="00CF5822"/>
    <w:rsid w:val="00CF7C93"/>
    <w:rsid w:val="00D11F48"/>
    <w:rsid w:val="00D4080A"/>
    <w:rsid w:val="00D628DA"/>
    <w:rsid w:val="00D75C7E"/>
    <w:rsid w:val="00DA411A"/>
    <w:rsid w:val="00DA78DE"/>
    <w:rsid w:val="00DE2B06"/>
    <w:rsid w:val="00E422AA"/>
    <w:rsid w:val="00E90A0B"/>
    <w:rsid w:val="00EA0F84"/>
    <w:rsid w:val="00EB3AB7"/>
    <w:rsid w:val="00F01498"/>
    <w:rsid w:val="00F101B7"/>
    <w:rsid w:val="00F30A19"/>
    <w:rsid w:val="00F409D1"/>
    <w:rsid w:val="00F44F44"/>
    <w:rsid w:val="00F767C4"/>
    <w:rsid w:val="00F864EE"/>
    <w:rsid w:val="00F95709"/>
    <w:rsid w:val="00FC5266"/>
    <w:rsid w:val="00FE49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after="240"/>
      <w:jc w:val="both"/>
    </w:pPr>
    <w:rPr>
      <w:snapToGrid w:val="0"/>
      <w:sz w:val="24"/>
    </w:rPr>
  </w:style>
  <w:style w:type="paragraph" w:styleId="Heading1">
    <w:name w:val="heading 1"/>
    <w:basedOn w:val="Normal"/>
    <w:next w:val="Text1"/>
    <w:qFormat/>
    <w:pPr>
      <w:keepNext/>
      <w:numPr>
        <w:numId w:val="3"/>
      </w:numPr>
      <w:tabs>
        <w:tab w:val="clear" w:pos="926"/>
        <w:tab w:val="num" w:pos="480"/>
      </w:tabs>
      <w:spacing w:before="240"/>
      <w:ind w:left="480" w:hanging="480"/>
      <w:outlineLvl w:val="0"/>
    </w:pPr>
    <w:rPr>
      <w:b/>
      <w:smallCaps/>
    </w:rPr>
  </w:style>
  <w:style w:type="paragraph" w:styleId="Heading2">
    <w:name w:val="heading 2"/>
    <w:basedOn w:val="Normal"/>
    <w:next w:val="Text2"/>
    <w:qFormat/>
    <w:pPr>
      <w:keepNext/>
      <w:numPr>
        <w:ilvl w:val="1"/>
        <w:numId w:val="3"/>
      </w:numPr>
      <w:tabs>
        <w:tab w:val="clear" w:pos="926"/>
        <w:tab w:val="num" w:pos="1080"/>
      </w:tabs>
      <w:ind w:left="1080" w:hanging="600"/>
      <w:outlineLvl w:val="1"/>
    </w:pPr>
    <w:rPr>
      <w:b/>
    </w:rPr>
  </w:style>
  <w:style w:type="paragraph" w:styleId="Heading3">
    <w:name w:val="heading 3"/>
    <w:basedOn w:val="Normal"/>
    <w:next w:val="Text3"/>
    <w:qFormat/>
    <w:pPr>
      <w:keepNext/>
      <w:numPr>
        <w:ilvl w:val="2"/>
        <w:numId w:val="3"/>
      </w:numPr>
      <w:tabs>
        <w:tab w:val="clear" w:pos="926"/>
        <w:tab w:val="num" w:pos="1920"/>
      </w:tabs>
      <w:ind w:left="1920" w:hanging="840"/>
      <w:outlineLvl w:val="2"/>
    </w:pPr>
    <w:rPr>
      <w:i/>
    </w:rPr>
  </w:style>
  <w:style w:type="paragraph" w:styleId="Heading4">
    <w:name w:val="heading 4"/>
    <w:basedOn w:val="Normal"/>
    <w:next w:val="Text4"/>
    <w:qFormat/>
    <w:pPr>
      <w:keepNext/>
      <w:numPr>
        <w:ilvl w:val="3"/>
        <w:numId w:val="3"/>
      </w:numPr>
      <w:tabs>
        <w:tab w:val="clear" w:pos="926"/>
        <w:tab w:val="num" w:pos="2880"/>
      </w:tabs>
      <w:ind w:left="2880" w:hanging="960"/>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Fichetitle3">
    <w:name w:val="Fiche title 3"/>
    <w:basedOn w:val="Fichetitle2"/>
    <w:next w:val="Text1"/>
    <w:rPr>
      <w:u w:val="single"/>
      <w:lang w:val="en-GB"/>
    </w:r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Head3">
    <w:name w:val="Head 3"/>
    <w:basedOn w:val="Text1"/>
    <w:autoRedefine/>
    <w:rPr>
      <w:u w:val="single"/>
    </w:rPr>
  </w:style>
  <w:style w:type="paragraph" w:styleId="Signature">
    <w:name w:val="Signature"/>
    <w:basedOn w:val="Normal"/>
    <w:next w:val="Contact"/>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6"/>
      </w:numPr>
    </w:pPr>
  </w:style>
  <w:style w:type="paragraph" w:styleId="ListBullet2">
    <w:name w:val="List Bullet 2"/>
    <w:basedOn w:val="Text2"/>
    <w:pPr>
      <w:numPr>
        <w:numId w:val="8"/>
      </w:numPr>
      <w:tabs>
        <w:tab w:val="clear" w:pos="2160"/>
      </w:tabs>
    </w:pPr>
  </w:style>
  <w:style w:type="paragraph" w:styleId="ListBullet3">
    <w:name w:val="List Bullet 3"/>
    <w:basedOn w:val="Text3"/>
    <w:pPr>
      <w:numPr>
        <w:numId w:val="9"/>
      </w:numPr>
      <w:tabs>
        <w:tab w:val="clear" w:pos="2302"/>
      </w:tabs>
    </w:pPr>
  </w:style>
  <w:style w:type="paragraph" w:styleId="ListBullet4">
    <w:name w:val="List Bullet 4"/>
    <w:basedOn w:val="Text4"/>
    <w:pPr>
      <w:numPr>
        <w:numId w:val="10"/>
      </w:numPr>
    </w:pPr>
  </w:style>
  <w:style w:type="paragraph" w:styleId="ListBullet5">
    <w:name w:val="List Bullet 5"/>
    <w:basedOn w:val="Normal"/>
    <w:autoRedefine/>
    <w:pPr>
      <w:numPr>
        <w:numId w:val="1"/>
      </w:numPr>
      <w:tabs>
        <w:tab w:val="clear" w:pos="360"/>
        <w:tab w:val="num" w:pos="1492"/>
      </w:tabs>
      <w:ind w:left="1492"/>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5"/>
      </w:numPr>
    </w:pPr>
  </w:style>
  <w:style w:type="paragraph" w:styleId="ListNumber2">
    <w:name w:val="List Number 2"/>
    <w:basedOn w:val="Text2"/>
    <w:pPr>
      <w:numPr>
        <w:numId w:val="17"/>
      </w:numPr>
      <w:tabs>
        <w:tab w:val="clear" w:pos="2160"/>
      </w:tabs>
    </w:pPr>
  </w:style>
  <w:style w:type="paragraph" w:styleId="ListNumber3">
    <w:name w:val="List Number 3"/>
    <w:basedOn w:val="Text3"/>
    <w:pPr>
      <w:numPr>
        <w:numId w:val="18"/>
      </w:numPr>
      <w:tabs>
        <w:tab w:val="clear" w:pos="2302"/>
      </w:tabs>
    </w:pPr>
  </w:style>
  <w:style w:type="paragraph" w:styleId="ListNumber4">
    <w:name w:val="List Number 4"/>
    <w:basedOn w:val="Text4"/>
    <w:pPr>
      <w:numPr>
        <w:numId w:val="19"/>
      </w:numPr>
    </w:pPr>
  </w:style>
  <w:style w:type="paragraph" w:styleId="ListNumber5">
    <w:name w:val="List Number 5"/>
    <w:basedOn w:val="Normal"/>
    <w:pPr>
      <w:numPr>
        <w:numId w:val="2"/>
      </w:numPr>
      <w:tabs>
        <w:tab w:val="clear" w:pos="643"/>
        <w:tab w:val="num" w:pos="1492"/>
      </w:tabs>
      <w:ind w:left="1492"/>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napToGrid w:val="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7"/>
      </w:numPr>
    </w:pPr>
  </w:style>
  <w:style w:type="paragraph" w:customStyle="1" w:styleId="listdashfiche">
    <w:name w:val="list dash fiche"/>
    <w:basedOn w:val="Normal"/>
    <w:pPr>
      <w:numPr>
        <w:numId w:val="4"/>
      </w:numPr>
      <w:tabs>
        <w:tab w:val="clear" w:pos="1209"/>
        <w:tab w:val="num" w:pos="283"/>
      </w:tabs>
      <w:ind w:left="283" w:hanging="283"/>
    </w:pPr>
  </w:style>
  <w:style w:type="paragraph" w:customStyle="1" w:styleId="ListDash1">
    <w:name w:val="List Dash 1"/>
    <w:basedOn w:val="Text1"/>
    <w:pPr>
      <w:numPr>
        <w:numId w:val="11"/>
      </w:numPr>
    </w:pPr>
  </w:style>
  <w:style w:type="paragraph" w:customStyle="1" w:styleId="ListDash2">
    <w:name w:val="List Dash 2"/>
    <w:basedOn w:val="Text2"/>
    <w:pPr>
      <w:numPr>
        <w:numId w:val="12"/>
      </w:numPr>
      <w:tabs>
        <w:tab w:val="clear" w:pos="2160"/>
      </w:tabs>
    </w:pPr>
  </w:style>
  <w:style w:type="paragraph" w:customStyle="1" w:styleId="ListDash3">
    <w:name w:val="List Dash 3"/>
    <w:basedOn w:val="Text3"/>
    <w:pPr>
      <w:numPr>
        <w:numId w:val="13"/>
      </w:numPr>
      <w:tabs>
        <w:tab w:val="clear" w:pos="2302"/>
      </w:tabs>
    </w:pPr>
  </w:style>
  <w:style w:type="paragraph" w:customStyle="1" w:styleId="ListDash4">
    <w:name w:val="List Dash 4"/>
    <w:basedOn w:val="Text4"/>
    <w:pPr>
      <w:numPr>
        <w:numId w:val="14"/>
      </w:numPr>
    </w:pPr>
  </w:style>
  <w:style w:type="paragraph" w:customStyle="1" w:styleId="ListNumberLevel2">
    <w:name w:val="List Number (Level 2)"/>
    <w:basedOn w:val="Normal"/>
    <w:pPr>
      <w:numPr>
        <w:ilvl w:val="1"/>
        <w:numId w:val="15"/>
      </w:numPr>
    </w:pPr>
  </w:style>
  <w:style w:type="paragraph" w:customStyle="1" w:styleId="ListNumberLevel3">
    <w:name w:val="List Number (Level 3)"/>
    <w:basedOn w:val="Normal"/>
    <w:pPr>
      <w:numPr>
        <w:ilvl w:val="2"/>
        <w:numId w:val="15"/>
      </w:numPr>
    </w:pPr>
  </w:style>
  <w:style w:type="paragraph" w:customStyle="1" w:styleId="ListNumberLevel4">
    <w:name w:val="List Number (Level 4)"/>
    <w:basedOn w:val="Normal"/>
    <w:pPr>
      <w:numPr>
        <w:ilvl w:val="3"/>
        <w:numId w:val="15"/>
      </w:numPr>
    </w:pPr>
  </w:style>
  <w:style w:type="paragraph" w:customStyle="1" w:styleId="ListNumber1">
    <w:name w:val="List Number 1"/>
    <w:basedOn w:val="Text1"/>
    <w:pPr>
      <w:numPr>
        <w:numId w:val="16"/>
      </w:numPr>
    </w:pPr>
  </w:style>
  <w:style w:type="paragraph" w:customStyle="1" w:styleId="ListNumber1Level2">
    <w:name w:val="List Number 1 (Level 2)"/>
    <w:basedOn w:val="Text1"/>
    <w:pPr>
      <w:numPr>
        <w:ilvl w:val="1"/>
        <w:numId w:val="16"/>
      </w:numPr>
    </w:pPr>
  </w:style>
  <w:style w:type="paragraph" w:customStyle="1" w:styleId="ListNumber1Level3">
    <w:name w:val="List Number 1 (Level 3)"/>
    <w:basedOn w:val="Text1"/>
    <w:pPr>
      <w:numPr>
        <w:ilvl w:val="2"/>
        <w:numId w:val="16"/>
      </w:numPr>
    </w:pPr>
  </w:style>
  <w:style w:type="paragraph" w:customStyle="1" w:styleId="ListNumber1Level4">
    <w:name w:val="List Number 1 (Level 4)"/>
    <w:basedOn w:val="Text1"/>
    <w:pPr>
      <w:numPr>
        <w:ilvl w:val="3"/>
        <w:numId w:val="16"/>
      </w:numPr>
    </w:pPr>
  </w:style>
  <w:style w:type="paragraph" w:customStyle="1" w:styleId="ListNumber2Level2">
    <w:name w:val="List Number 2 (Level 2)"/>
    <w:basedOn w:val="Text2"/>
    <w:pPr>
      <w:numPr>
        <w:ilvl w:val="1"/>
        <w:numId w:val="17"/>
      </w:numPr>
      <w:tabs>
        <w:tab w:val="clear" w:pos="2160"/>
      </w:tabs>
    </w:pPr>
  </w:style>
  <w:style w:type="paragraph" w:customStyle="1" w:styleId="ListNumber2Level3">
    <w:name w:val="List Number 2 (Level 3)"/>
    <w:basedOn w:val="Text2"/>
    <w:pPr>
      <w:numPr>
        <w:ilvl w:val="2"/>
        <w:numId w:val="17"/>
      </w:numPr>
      <w:tabs>
        <w:tab w:val="clear" w:pos="2160"/>
      </w:tabs>
    </w:pPr>
  </w:style>
  <w:style w:type="paragraph" w:customStyle="1" w:styleId="ListNumber2Level4">
    <w:name w:val="List Number 2 (Level 4)"/>
    <w:basedOn w:val="Text2"/>
    <w:pPr>
      <w:numPr>
        <w:ilvl w:val="3"/>
        <w:numId w:val="17"/>
      </w:numPr>
      <w:tabs>
        <w:tab w:val="clear" w:pos="2160"/>
      </w:tabs>
      <w:ind w:left="3901" w:hanging="703"/>
    </w:pPr>
  </w:style>
  <w:style w:type="paragraph" w:customStyle="1" w:styleId="ListNumber3Level2">
    <w:name w:val="List Number 3 (Level 2)"/>
    <w:basedOn w:val="Text3"/>
    <w:pPr>
      <w:numPr>
        <w:ilvl w:val="1"/>
        <w:numId w:val="18"/>
      </w:numPr>
      <w:tabs>
        <w:tab w:val="clear" w:pos="2302"/>
      </w:tabs>
    </w:pPr>
  </w:style>
  <w:style w:type="paragraph" w:customStyle="1" w:styleId="ListNumber3Level3">
    <w:name w:val="List Number 3 (Level 3)"/>
    <w:basedOn w:val="Text3"/>
    <w:pPr>
      <w:numPr>
        <w:ilvl w:val="2"/>
        <w:numId w:val="18"/>
      </w:numPr>
      <w:tabs>
        <w:tab w:val="clear" w:pos="2302"/>
      </w:tabs>
    </w:pPr>
  </w:style>
  <w:style w:type="paragraph" w:customStyle="1" w:styleId="ListNumber3Level4">
    <w:name w:val="List Number 3 (Level 4)"/>
    <w:basedOn w:val="Text3"/>
    <w:pPr>
      <w:numPr>
        <w:ilvl w:val="3"/>
        <w:numId w:val="18"/>
      </w:numPr>
      <w:tabs>
        <w:tab w:val="clear" w:pos="2302"/>
      </w:tabs>
    </w:pPr>
  </w:style>
  <w:style w:type="paragraph" w:customStyle="1" w:styleId="ListNumber4Level2">
    <w:name w:val="List Number 4 (Level 2)"/>
    <w:basedOn w:val="Text4"/>
    <w:pPr>
      <w:numPr>
        <w:ilvl w:val="1"/>
        <w:numId w:val="19"/>
      </w:numPr>
    </w:pPr>
  </w:style>
  <w:style w:type="paragraph" w:customStyle="1" w:styleId="ListNumber4Level3">
    <w:name w:val="List Number 4 (Level 3)"/>
    <w:basedOn w:val="Text4"/>
    <w:pPr>
      <w:numPr>
        <w:ilvl w:val="2"/>
        <w:numId w:val="19"/>
      </w:numPr>
    </w:pPr>
  </w:style>
  <w:style w:type="paragraph" w:customStyle="1" w:styleId="ListNumber4Level4">
    <w:name w:val="List Number 4 (Level 4)"/>
    <w:basedOn w:val="Text4"/>
    <w:pPr>
      <w:numPr>
        <w:ilvl w:val="3"/>
        <w:numId w:val="19"/>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Enclosures"/>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rFonts w:cs="Times New Roman"/>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ZCom">
    <w:name w:val="Z_Com"/>
    <w:basedOn w:val="Normal"/>
    <w:next w:val="ZDGName"/>
    <w:pPr>
      <w:widowControl w:val="0"/>
      <w:autoSpaceDE w:val="0"/>
      <w:autoSpaceDN w:val="0"/>
      <w:spacing w:after="0"/>
      <w:ind w:right="85"/>
    </w:pPr>
    <w:rPr>
      <w:rFonts w:ascii="Arial" w:hAnsi="Arial" w:cs="Arial"/>
      <w:szCs w:val="24"/>
    </w:rPr>
  </w:style>
  <w:style w:type="paragraph" w:customStyle="1" w:styleId="ZDGName">
    <w:name w:val="Z_DGName"/>
    <w:basedOn w:val="Normal"/>
    <w:pPr>
      <w:widowControl w:val="0"/>
      <w:autoSpaceDE w:val="0"/>
      <w:autoSpaceDN w:val="0"/>
      <w:spacing w:after="0"/>
      <w:ind w:right="85"/>
      <w:jc w:val="left"/>
    </w:pPr>
    <w:rPr>
      <w:rFonts w:ascii="Arial" w:hAnsi="Arial" w:cs="Arial"/>
      <w:sz w:val="16"/>
      <w:szCs w:val="16"/>
    </w:rPr>
  </w:style>
  <w:style w:type="character" w:styleId="FootnoteReference">
    <w:name w:val="footnote reference"/>
    <w:semiHidden/>
    <w:rPr>
      <w:rFonts w:cs="Times New Roman"/>
      <w:vertAlign w:val="superscript"/>
    </w:rPr>
  </w:style>
  <w:style w:type="character" w:styleId="Hyperlink">
    <w:name w:val="Hyperlink"/>
    <w:rPr>
      <w:rFonts w:cs="Times New Roman"/>
      <w:color w:val="0000FF"/>
      <w:u w:val="single"/>
    </w:rPr>
  </w:style>
  <w:style w:type="paragraph" w:customStyle="1" w:styleId="Introhead">
    <w:name w:val="Intro head"/>
    <w:basedOn w:val="Normal"/>
    <w:next w:val="Normal"/>
    <w:pPr>
      <w:spacing w:before="480" w:after="480"/>
      <w:jc w:val="center"/>
    </w:pPr>
    <w:rPr>
      <w:b/>
    </w:rPr>
  </w:style>
  <w:style w:type="paragraph" w:customStyle="1" w:styleId="Fichehead">
    <w:name w:val="Fiche head"/>
    <w:basedOn w:val="Normal"/>
    <w:pPr>
      <w:jc w:val="center"/>
    </w:pPr>
    <w:rPr>
      <w:b/>
    </w:rPr>
  </w:style>
  <w:style w:type="paragraph" w:customStyle="1" w:styleId="Fichehead1">
    <w:name w:val="Fiche head 1"/>
    <w:basedOn w:val="Normal"/>
    <w:pPr>
      <w:jc w:val="center"/>
    </w:pPr>
    <w:rPr>
      <w:b/>
    </w:rPr>
  </w:style>
  <w:style w:type="paragraph" w:customStyle="1" w:styleId="Fichehead2">
    <w:name w:val="Fiche head 2"/>
    <w:basedOn w:val="Normal"/>
    <w:pPr>
      <w:jc w:val="center"/>
    </w:pPr>
  </w:style>
  <w:style w:type="paragraph" w:customStyle="1" w:styleId="Fichetitle1">
    <w:name w:val="Fiche title 1"/>
    <w:basedOn w:val="Heading1"/>
    <w:pPr>
      <w:tabs>
        <w:tab w:val="clear" w:pos="480"/>
        <w:tab w:val="num" w:pos="926"/>
      </w:tabs>
      <w:ind w:left="926" w:hanging="360"/>
    </w:pPr>
    <w:rPr>
      <w:szCs w:val="24"/>
    </w:rPr>
  </w:style>
  <w:style w:type="paragraph" w:customStyle="1" w:styleId="Addressmain">
    <w:name w:val="Address main"/>
    <w:basedOn w:val="Text1"/>
    <w:pPr>
      <w:spacing w:after="0"/>
      <w:ind w:left="2126" w:hanging="1644"/>
    </w:pPr>
    <w:rPr>
      <w:lang w:val="fr-FR"/>
    </w:rPr>
  </w:style>
  <w:style w:type="paragraph" w:customStyle="1" w:styleId="Addresslastline">
    <w:name w:val="Address last line"/>
    <w:basedOn w:val="Text1"/>
    <w:pPr>
      <w:ind w:left="2126" w:hanging="1644"/>
    </w:pPr>
    <w:rPr>
      <w:lang w:val="fr-FR"/>
    </w:rPr>
  </w:style>
  <w:style w:type="paragraph" w:customStyle="1" w:styleId="Style1">
    <w:name w:val="Style1"/>
    <w:basedOn w:val="Fichetitle1"/>
  </w:style>
  <w:style w:type="paragraph" w:customStyle="1" w:styleId="Fichetitle2">
    <w:name w:val="Fiche title 2"/>
    <w:basedOn w:val="Text1"/>
    <w:next w:val="Text1"/>
    <w:rPr>
      <w:b/>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after="240"/>
      <w:jc w:val="both"/>
    </w:pPr>
    <w:rPr>
      <w:snapToGrid w:val="0"/>
      <w:sz w:val="24"/>
    </w:rPr>
  </w:style>
  <w:style w:type="paragraph" w:styleId="Heading1">
    <w:name w:val="heading 1"/>
    <w:basedOn w:val="Normal"/>
    <w:next w:val="Text1"/>
    <w:qFormat/>
    <w:pPr>
      <w:keepNext/>
      <w:numPr>
        <w:numId w:val="3"/>
      </w:numPr>
      <w:tabs>
        <w:tab w:val="clear" w:pos="926"/>
        <w:tab w:val="num" w:pos="480"/>
      </w:tabs>
      <w:spacing w:before="240"/>
      <w:ind w:left="480" w:hanging="480"/>
      <w:outlineLvl w:val="0"/>
    </w:pPr>
    <w:rPr>
      <w:b/>
      <w:smallCaps/>
    </w:rPr>
  </w:style>
  <w:style w:type="paragraph" w:styleId="Heading2">
    <w:name w:val="heading 2"/>
    <w:basedOn w:val="Normal"/>
    <w:next w:val="Text2"/>
    <w:qFormat/>
    <w:pPr>
      <w:keepNext/>
      <w:numPr>
        <w:ilvl w:val="1"/>
        <w:numId w:val="3"/>
      </w:numPr>
      <w:tabs>
        <w:tab w:val="clear" w:pos="926"/>
        <w:tab w:val="num" w:pos="1080"/>
      </w:tabs>
      <w:ind w:left="1080" w:hanging="600"/>
      <w:outlineLvl w:val="1"/>
    </w:pPr>
    <w:rPr>
      <w:b/>
    </w:rPr>
  </w:style>
  <w:style w:type="paragraph" w:styleId="Heading3">
    <w:name w:val="heading 3"/>
    <w:basedOn w:val="Normal"/>
    <w:next w:val="Text3"/>
    <w:qFormat/>
    <w:pPr>
      <w:keepNext/>
      <w:numPr>
        <w:ilvl w:val="2"/>
        <w:numId w:val="3"/>
      </w:numPr>
      <w:tabs>
        <w:tab w:val="clear" w:pos="926"/>
        <w:tab w:val="num" w:pos="1920"/>
      </w:tabs>
      <w:ind w:left="1920" w:hanging="840"/>
      <w:outlineLvl w:val="2"/>
    </w:pPr>
    <w:rPr>
      <w:i/>
    </w:rPr>
  </w:style>
  <w:style w:type="paragraph" w:styleId="Heading4">
    <w:name w:val="heading 4"/>
    <w:basedOn w:val="Normal"/>
    <w:next w:val="Text4"/>
    <w:qFormat/>
    <w:pPr>
      <w:keepNext/>
      <w:numPr>
        <w:ilvl w:val="3"/>
        <w:numId w:val="3"/>
      </w:numPr>
      <w:tabs>
        <w:tab w:val="clear" w:pos="926"/>
        <w:tab w:val="num" w:pos="2880"/>
      </w:tabs>
      <w:ind w:left="2880" w:hanging="960"/>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Fichetitle3">
    <w:name w:val="Fiche title 3"/>
    <w:basedOn w:val="Fichetitle2"/>
    <w:next w:val="Text1"/>
    <w:rPr>
      <w:u w:val="single"/>
      <w:lang w:val="en-GB"/>
    </w:r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Head3">
    <w:name w:val="Head 3"/>
    <w:basedOn w:val="Text1"/>
    <w:autoRedefine/>
    <w:rPr>
      <w:u w:val="single"/>
    </w:rPr>
  </w:style>
  <w:style w:type="paragraph" w:styleId="Signature">
    <w:name w:val="Signature"/>
    <w:basedOn w:val="Normal"/>
    <w:next w:val="Contact"/>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6"/>
      </w:numPr>
    </w:pPr>
  </w:style>
  <w:style w:type="paragraph" w:styleId="ListBullet2">
    <w:name w:val="List Bullet 2"/>
    <w:basedOn w:val="Text2"/>
    <w:pPr>
      <w:numPr>
        <w:numId w:val="8"/>
      </w:numPr>
      <w:tabs>
        <w:tab w:val="clear" w:pos="2160"/>
      </w:tabs>
    </w:pPr>
  </w:style>
  <w:style w:type="paragraph" w:styleId="ListBullet3">
    <w:name w:val="List Bullet 3"/>
    <w:basedOn w:val="Text3"/>
    <w:pPr>
      <w:numPr>
        <w:numId w:val="9"/>
      </w:numPr>
      <w:tabs>
        <w:tab w:val="clear" w:pos="2302"/>
      </w:tabs>
    </w:pPr>
  </w:style>
  <w:style w:type="paragraph" w:styleId="ListBullet4">
    <w:name w:val="List Bullet 4"/>
    <w:basedOn w:val="Text4"/>
    <w:pPr>
      <w:numPr>
        <w:numId w:val="10"/>
      </w:numPr>
    </w:pPr>
  </w:style>
  <w:style w:type="paragraph" w:styleId="ListBullet5">
    <w:name w:val="List Bullet 5"/>
    <w:basedOn w:val="Normal"/>
    <w:autoRedefine/>
    <w:pPr>
      <w:numPr>
        <w:numId w:val="1"/>
      </w:numPr>
      <w:tabs>
        <w:tab w:val="clear" w:pos="360"/>
        <w:tab w:val="num" w:pos="1492"/>
      </w:tabs>
      <w:ind w:left="1492"/>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5"/>
      </w:numPr>
    </w:pPr>
  </w:style>
  <w:style w:type="paragraph" w:styleId="ListNumber2">
    <w:name w:val="List Number 2"/>
    <w:basedOn w:val="Text2"/>
    <w:pPr>
      <w:numPr>
        <w:numId w:val="17"/>
      </w:numPr>
      <w:tabs>
        <w:tab w:val="clear" w:pos="2160"/>
      </w:tabs>
    </w:pPr>
  </w:style>
  <w:style w:type="paragraph" w:styleId="ListNumber3">
    <w:name w:val="List Number 3"/>
    <w:basedOn w:val="Text3"/>
    <w:pPr>
      <w:numPr>
        <w:numId w:val="18"/>
      </w:numPr>
      <w:tabs>
        <w:tab w:val="clear" w:pos="2302"/>
      </w:tabs>
    </w:pPr>
  </w:style>
  <w:style w:type="paragraph" w:styleId="ListNumber4">
    <w:name w:val="List Number 4"/>
    <w:basedOn w:val="Text4"/>
    <w:pPr>
      <w:numPr>
        <w:numId w:val="19"/>
      </w:numPr>
    </w:pPr>
  </w:style>
  <w:style w:type="paragraph" w:styleId="ListNumber5">
    <w:name w:val="List Number 5"/>
    <w:basedOn w:val="Normal"/>
    <w:pPr>
      <w:numPr>
        <w:numId w:val="2"/>
      </w:numPr>
      <w:tabs>
        <w:tab w:val="clear" w:pos="643"/>
        <w:tab w:val="num" w:pos="1492"/>
      </w:tabs>
      <w:ind w:left="1492"/>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napToGrid w:val="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7"/>
      </w:numPr>
    </w:pPr>
  </w:style>
  <w:style w:type="paragraph" w:customStyle="1" w:styleId="listdashfiche">
    <w:name w:val="list dash fiche"/>
    <w:basedOn w:val="Normal"/>
    <w:pPr>
      <w:numPr>
        <w:numId w:val="4"/>
      </w:numPr>
      <w:tabs>
        <w:tab w:val="clear" w:pos="1209"/>
        <w:tab w:val="num" w:pos="283"/>
      </w:tabs>
      <w:ind w:left="283" w:hanging="283"/>
    </w:pPr>
  </w:style>
  <w:style w:type="paragraph" w:customStyle="1" w:styleId="ListDash1">
    <w:name w:val="List Dash 1"/>
    <w:basedOn w:val="Text1"/>
    <w:pPr>
      <w:numPr>
        <w:numId w:val="11"/>
      </w:numPr>
    </w:pPr>
  </w:style>
  <w:style w:type="paragraph" w:customStyle="1" w:styleId="ListDash2">
    <w:name w:val="List Dash 2"/>
    <w:basedOn w:val="Text2"/>
    <w:pPr>
      <w:numPr>
        <w:numId w:val="12"/>
      </w:numPr>
      <w:tabs>
        <w:tab w:val="clear" w:pos="2160"/>
      </w:tabs>
    </w:pPr>
  </w:style>
  <w:style w:type="paragraph" w:customStyle="1" w:styleId="ListDash3">
    <w:name w:val="List Dash 3"/>
    <w:basedOn w:val="Text3"/>
    <w:pPr>
      <w:numPr>
        <w:numId w:val="13"/>
      </w:numPr>
      <w:tabs>
        <w:tab w:val="clear" w:pos="2302"/>
      </w:tabs>
    </w:pPr>
  </w:style>
  <w:style w:type="paragraph" w:customStyle="1" w:styleId="ListDash4">
    <w:name w:val="List Dash 4"/>
    <w:basedOn w:val="Text4"/>
    <w:pPr>
      <w:numPr>
        <w:numId w:val="14"/>
      </w:numPr>
    </w:pPr>
  </w:style>
  <w:style w:type="paragraph" w:customStyle="1" w:styleId="ListNumberLevel2">
    <w:name w:val="List Number (Level 2)"/>
    <w:basedOn w:val="Normal"/>
    <w:pPr>
      <w:numPr>
        <w:ilvl w:val="1"/>
        <w:numId w:val="15"/>
      </w:numPr>
    </w:pPr>
  </w:style>
  <w:style w:type="paragraph" w:customStyle="1" w:styleId="ListNumberLevel3">
    <w:name w:val="List Number (Level 3)"/>
    <w:basedOn w:val="Normal"/>
    <w:pPr>
      <w:numPr>
        <w:ilvl w:val="2"/>
        <w:numId w:val="15"/>
      </w:numPr>
    </w:pPr>
  </w:style>
  <w:style w:type="paragraph" w:customStyle="1" w:styleId="ListNumberLevel4">
    <w:name w:val="List Number (Level 4)"/>
    <w:basedOn w:val="Normal"/>
    <w:pPr>
      <w:numPr>
        <w:ilvl w:val="3"/>
        <w:numId w:val="15"/>
      </w:numPr>
    </w:pPr>
  </w:style>
  <w:style w:type="paragraph" w:customStyle="1" w:styleId="ListNumber1">
    <w:name w:val="List Number 1"/>
    <w:basedOn w:val="Text1"/>
    <w:pPr>
      <w:numPr>
        <w:numId w:val="16"/>
      </w:numPr>
    </w:pPr>
  </w:style>
  <w:style w:type="paragraph" w:customStyle="1" w:styleId="ListNumber1Level2">
    <w:name w:val="List Number 1 (Level 2)"/>
    <w:basedOn w:val="Text1"/>
    <w:pPr>
      <w:numPr>
        <w:ilvl w:val="1"/>
        <w:numId w:val="16"/>
      </w:numPr>
    </w:pPr>
  </w:style>
  <w:style w:type="paragraph" w:customStyle="1" w:styleId="ListNumber1Level3">
    <w:name w:val="List Number 1 (Level 3)"/>
    <w:basedOn w:val="Text1"/>
    <w:pPr>
      <w:numPr>
        <w:ilvl w:val="2"/>
        <w:numId w:val="16"/>
      </w:numPr>
    </w:pPr>
  </w:style>
  <w:style w:type="paragraph" w:customStyle="1" w:styleId="ListNumber1Level4">
    <w:name w:val="List Number 1 (Level 4)"/>
    <w:basedOn w:val="Text1"/>
    <w:pPr>
      <w:numPr>
        <w:ilvl w:val="3"/>
        <w:numId w:val="16"/>
      </w:numPr>
    </w:pPr>
  </w:style>
  <w:style w:type="paragraph" w:customStyle="1" w:styleId="ListNumber2Level2">
    <w:name w:val="List Number 2 (Level 2)"/>
    <w:basedOn w:val="Text2"/>
    <w:pPr>
      <w:numPr>
        <w:ilvl w:val="1"/>
        <w:numId w:val="17"/>
      </w:numPr>
      <w:tabs>
        <w:tab w:val="clear" w:pos="2160"/>
      </w:tabs>
    </w:pPr>
  </w:style>
  <w:style w:type="paragraph" w:customStyle="1" w:styleId="ListNumber2Level3">
    <w:name w:val="List Number 2 (Level 3)"/>
    <w:basedOn w:val="Text2"/>
    <w:pPr>
      <w:numPr>
        <w:ilvl w:val="2"/>
        <w:numId w:val="17"/>
      </w:numPr>
      <w:tabs>
        <w:tab w:val="clear" w:pos="2160"/>
      </w:tabs>
    </w:pPr>
  </w:style>
  <w:style w:type="paragraph" w:customStyle="1" w:styleId="ListNumber2Level4">
    <w:name w:val="List Number 2 (Level 4)"/>
    <w:basedOn w:val="Text2"/>
    <w:pPr>
      <w:numPr>
        <w:ilvl w:val="3"/>
        <w:numId w:val="17"/>
      </w:numPr>
      <w:tabs>
        <w:tab w:val="clear" w:pos="2160"/>
      </w:tabs>
      <w:ind w:left="3901" w:hanging="703"/>
    </w:pPr>
  </w:style>
  <w:style w:type="paragraph" w:customStyle="1" w:styleId="ListNumber3Level2">
    <w:name w:val="List Number 3 (Level 2)"/>
    <w:basedOn w:val="Text3"/>
    <w:pPr>
      <w:numPr>
        <w:ilvl w:val="1"/>
        <w:numId w:val="18"/>
      </w:numPr>
      <w:tabs>
        <w:tab w:val="clear" w:pos="2302"/>
      </w:tabs>
    </w:pPr>
  </w:style>
  <w:style w:type="paragraph" w:customStyle="1" w:styleId="ListNumber3Level3">
    <w:name w:val="List Number 3 (Level 3)"/>
    <w:basedOn w:val="Text3"/>
    <w:pPr>
      <w:numPr>
        <w:ilvl w:val="2"/>
        <w:numId w:val="18"/>
      </w:numPr>
      <w:tabs>
        <w:tab w:val="clear" w:pos="2302"/>
      </w:tabs>
    </w:pPr>
  </w:style>
  <w:style w:type="paragraph" w:customStyle="1" w:styleId="ListNumber3Level4">
    <w:name w:val="List Number 3 (Level 4)"/>
    <w:basedOn w:val="Text3"/>
    <w:pPr>
      <w:numPr>
        <w:ilvl w:val="3"/>
        <w:numId w:val="18"/>
      </w:numPr>
      <w:tabs>
        <w:tab w:val="clear" w:pos="2302"/>
      </w:tabs>
    </w:pPr>
  </w:style>
  <w:style w:type="paragraph" w:customStyle="1" w:styleId="ListNumber4Level2">
    <w:name w:val="List Number 4 (Level 2)"/>
    <w:basedOn w:val="Text4"/>
    <w:pPr>
      <w:numPr>
        <w:ilvl w:val="1"/>
        <w:numId w:val="19"/>
      </w:numPr>
    </w:pPr>
  </w:style>
  <w:style w:type="paragraph" w:customStyle="1" w:styleId="ListNumber4Level3">
    <w:name w:val="List Number 4 (Level 3)"/>
    <w:basedOn w:val="Text4"/>
    <w:pPr>
      <w:numPr>
        <w:ilvl w:val="2"/>
        <w:numId w:val="19"/>
      </w:numPr>
    </w:pPr>
  </w:style>
  <w:style w:type="paragraph" w:customStyle="1" w:styleId="ListNumber4Level4">
    <w:name w:val="List Number 4 (Level 4)"/>
    <w:basedOn w:val="Text4"/>
    <w:pPr>
      <w:numPr>
        <w:ilvl w:val="3"/>
        <w:numId w:val="19"/>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Enclosures"/>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rFonts w:cs="Times New Roman"/>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ZCom">
    <w:name w:val="Z_Com"/>
    <w:basedOn w:val="Normal"/>
    <w:next w:val="ZDGName"/>
    <w:pPr>
      <w:widowControl w:val="0"/>
      <w:autoSpaceDE w:val="0"/>
      <w:autoSpaceDN w:val="0"/>
      <w:spacing w:after="0"/>
      <w:ind w:right="85"/>
    </w:pPr>
    <w:rPr>
      <w:rFonts w:ascii="Arial" w:hAnsi="Arial" w:cs="Arial"/>
      <w:szCs w:val="24"/>
    </w:rPr>
  </w:style>
  <w:style w:type="paragraph" w:customStyle="1" w:styleId="ZDGName">
    <w:name w:val="Z_DGName"/>
    <w:basedOn w:val="Normal"/>
    <w:pPr>
      <w:widowControl w:val="0"/>
      <w:autoSpaceDE w:val="0"/>
      <w:autoSpaceDN w:val="0"/>
      <w:spacing w:after="0"/>
      <w:ind w:right="85"/>
      <w:jc w:val="left"/>
    </w:pPr>
    <w:rPr>
      <w:rFonts w:ascii="Arial" w:hAnsi="Arial" w:cs="Arial"/>
      <w:sz w:val="16"/>
      <w:szCs w:val="16"/>
    </w:rPr>
  </w:style>
  <w:style w:type="character" w:styleId="FootnoteReference">
    <w:name w:val="footnote reference"/>
    <w:semiHidden/>
    <w:rPr>
      <w:rFonts w:cs="Times New Roman"/>
      <w:vertAlign w:val="superscript"/>
    </w:rPr>
  </w:style>
  <w:style w:type="character" w:styleId="Hyperlink">
    <w:name w:val="Hyperlink"/>
    <w:rPr>
      <w:rFonts w:cs="Times New Roman"/>
      <w:color w:val="0000FF"/>
      <w:u w:val="single"/>
    </w:rPr>
  </w:style>
  <w:style w:type="paragraph" w:customStyle="1" w:styleId="Introhead">
    <w:name w:val="Intro head"/>
    <w:basedOn w:val="Normal"/>
    <w:next w:val="Normal"/>
    <w:pPr>
      <w:spacing w:before="480" w:after="480"/>
      <w:jc w:val="center"/>
    </w:pPr>
    <w:rPr>
      <w:b/>
    </w:rPr>
  </w:style>
  <w:style w:type="paragraph" w:customStyle="1" w:styleId="Fichehead">
    <w:name w:val="Fiche head"/>
    <w:basedOn w:val="Normal"/>
    <w:pPr>
      <w:jc w:val="center"/>
    </w:pPr>
    <w:rPr>
      <w:b/>
    </w:rPr>
  </w:style>
  <w:style w:type="paragraph" w:customStyle="1" w:styleId="Fichehead1">
    <w:name w:val="Fiche head 1"/>
    <w:basedOn w:val="Normal"/>
    <w:pPr>
      <w:jc w:val="center"/>
    </w:pPr>
    <w:rPr>
      <w:b/>
    </w:rPr>
  </w:style>
  <w:style w:type="paragraph" w:customStyle="1" w:styleId="Fichehead2">
    <w:name w:val="Fiche head 2"/>
    <w:basedOn w:val="Normal"/>
    <w:pPr>
      <w:jc w:val="center"/>
    </w:pPr>
  </w:style>
  <w:style w:type="paragraph" w:customStyle="1" w:styleId="Fichetitle1">
    <w:name w:val="Fiche title 1"/>
    <w:basedOn w:val="Heading1"/>
    <w:pPr>
      <w:tabs>
        <w:tab w:val="clear" w:pos="480"/>
        <w:tab w:val="num" w:pos="926"/>
      </w:tabs>
      <w:ind w:left="926" w:hanging="360"/>
    </w:pPr>
    <w:rPr>
      <w:szCs w:val="24"/>
    </w:rPr>
  </w:style>
  <w:style w:type="paragraph" w:customStyle="1" w:styleId="Addressmain">
    <w:name w:val="Address main"/>
    <w:basedOn w:val="Text1"/>
    <w:pPr>
      <w:spacing w:after="0"/>
      <w:ind w:left="2126" w:hanging="1644"/>
    </w:pPr>
    <w:rPr>
      <w:lang w:val="fr-FR"/>
    </w:rPr>
  </w:style>
  <w:style w:type="paragraph" w:customStyle="1" w:styleId="Addresslastline">
    <w:name w:val="Address last line"/>
    <w:basedOn w:val="Text1"/>
    <w:pPr>
      <w:ind w:left="2126" w:hanging="1644"/>
    </w:pPr>
    <w:rPr>
      <w:lang w:val="fr-FR"/>
    </w:rPr>
  </w:style>
  <w:style w:type="paragraph" w:customStyle="1" w:styleId="Style1">
    <w:name w:val="Style1"/>
    <w:basedOn w:val="Fichetitle1"/>
  </w:style>
  <w:style w:type="paragraph" w:customStyle="1" w:styleId="Fichetitle2">
    <w:name w:val="Fiche title 2"/>
    <w:basedOn w:val="Text1"/>
    <w:next w:val="Text1"/>
    <w:rPr>
      <w:b/>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ptcomp@rcor.gov.cy"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doagrg@da.moa.gov.cy" TargetMode="External"/><Relationship Id="rId4" Type="http://schemas.openxmlformats.org/officeDocument/2006/relationships/settings" Target="settings.xml"/><Relationship Id="rId9" Type="http://schemas.openxmlformats.org/officeDocument/2006/relationships/hyperlink" Target="mailto:aphrodite@loukoumia.com"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9BD507D-3F0D-4B8B-9CDA-17378D8ECC62}"/>
</file>

<file path=customXml/itemProps2.xml><?xml version="1.0" encoding="utf-8"?>
<ds:datastoreItem xmlns:ds="http://schemas.openxmlformats.org/officeDocument/2006/customXml" ds:itemID="{57D17C9B-4213-4873-881D-94CBE2AE79F3}"/>
</file>

<file path=customXml/itemProps3.xml><?xml version="1.0" encoding="utf-8"?>
<ds:datastoreItem xmlns:ds="http://schemas.openxmlformats.org/officeDocument/2006/customXml" ds:itemID="{CC743EDD-6B8B-443B-97E0-925755ED8C4D}"/>
</file>

<file path=docProps/app.xml><?xml version="1.0" encoding="utf-8"?>
<Properties xmlns="http://schemas.openxmlformats.org/officeDocument/2006/extended-properties" xmlns:vt="http://schemas.openxmlformats.org/officeDocument/2006/docPropsVTypes">
  <Template>NOT.DOTM</Template>
  <TotalTime>0</TotalTime>
  <Pages>5</Pages>
  <Words>1286</Words>
  <Characters>8954</Characters>
  <Application>Microsoft Office Word</Application>
  <DocSecurity>0</DocSecurity>
  <Lines>179</Lines>
  <Paragraphs>74</Paragraphs>
  <ScaleCrop>false</ScaleCrop>
  <HeadingPairs>
    <vt:vector size="2" baseType="variant">
      <vt:variant>
        <vt:lpstr>Title</vt:lpstr>
      </vt:variant>
      <vt:variant>
        <vt:i4>1</vt:i4>
      </vt:variant>
    </vt:vector>
  </HeadingPairs>
  <TitlesOfParts>
    <vt:vector size="1" baseType="lpstr">
      <vt:lpstr>Publication of an application for registration pursuant to Article 6(2) of Regulation (EEC) No 2081/92 on the protection of ge</vt:lpstr>
    </vt:vector>
  </TitlesOfParts>
  <Company>European Commission</Company>
  <LinksUpToDate>false</LinksUpToDate>
  <CharactersWithSpaces>10166</CharactersWithSpaces>
  <SharedDoc>false</SharedDoc>
  <HLinks>
    <vt:vector size="18" baseType="variant">
      <vt:variant>
        <vt:i4>4849775</vt:i4>
      </vt:variant>
      <vt:variant>
        <vt:i4>6</vt:i4>
      </vt:variant>
      <vt:variant>
        <vt:i4>0</vt:i4>
      </vt:variant>
      <vt:variant>
        <vt:i4>5</vt:i4>
      </vt:variant>
      <vt:variant>
        <vt:lpwstr>mailto:doagrg@da.moa.gov.cy</vt:lpwstr>
      </vt:variant>
      <vt:variant>
        <vt:lpwstr/>
      </vt:variant>
      <vt:variant>
        <vt:i4>8126529</vt:i4>
      </vt:variant>
      <vt:variant>
        <vt:i4>3</vt:i4>
      </vt:variant>
      <vt:variant>
        <vt:i4>0</vt:i4>
      </vt:variant>
      <vt:variant>
        <vt:i4>5</vt:i4>
      </vt:variant>
      <vt:variant>
        <vt:lpwstr>mailto:aphrodite@loukoumia.com</vt:lpwstr>
      </vt:variant>
      <vt:variant>
        <vt:lpwstr/>
      </vt:variant>
      <vt:variant>
        <vt:i4>5963830</vt:i4>
      </vt:variant>
      <vt:variant>
        <vt:i4>0</vt:i4>
      </vt:variant>
      <vt:variant>
        <vt:i4>0</vt:i4>
      </vt:variant>
      <vt:variant>
        <vt:i4>5</vt:i4>
      </vt:variant>
      <vt:variant>
        <vt:lpwstr>mailto:deptcomp@rcor.gov.cy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Publication of an application for registration pursuant to Article 6(2) of Regulation (EEC) No 2081/92 on the protection of ge</dc:title>
  <dc:creator>tonolal</dc:creator>
  <cp:keywords>EL4</cp:keywords>
  <cp:lastModifiedBy>KEEGAN Barry (AGRI)</cp:lastModifiedBy>
  <cp:revision>2</cp:revision>
  <dcterms:created xsi:type="dcterms:W3CDTF">2016-02-25T08:47:00Z</dcterms:created>
  <dcterms:modified xsi:type="dcterms:W3CDTF">2016-02-25T08:47:00Z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4.1.6.3</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Frank FAY</vt:lpwstr>
  </property>
  <property fmtid="{D5CDD505-2E9C-101B-9397-08002B2CF9AE}" pid="9" name="Type">
    <vt:lpwstr>Eurolook Note &amp; Letter</vt:lpwstr>
  </property>
  <property fmtid="{D5CDD505-2E9C-101B-9397-08002B2CF9AE}" pid="10" name="Language">
    <vt:lpwstr>EN</vt:lpwstr>
  </property>
  <property fmtid="{D5CDD505-2E9C-101B-9397-08002B2CF9AE}" pid="11" name="EL_Language">
    <vt:lpwstr>EN</vt:lpwstr>
  </property>
  <property fmtid="{D5CDD505-2E9C-101B-9397-08002B2CF9AE}" pid="12" name="ELDocType">
    <vt:lpwstr>NOT.DOT</vt:lpwstr>
  </property>
  <property fmtid="{D5CDD505-2E9C-101B-9397-08002B2CF9AE}" pid="13" name="ContentTypeId">
    <vt:lpwstr>0x0101006CAC4E9DC9F35C489898D8FFD3F5C6B4</vt:lpwstr>
  </property>
  <property fmtid="{D5CDD505-2E9C-101B-9397-08002B2CF9AE}" pid="14" name="Order">
    <vt:r8>7200</vt:r8>
  </property>
  <property fmtid="{D5CDD505-2E9C-101B-9397-08002B2CF9AE}" pid="15" name="xd_Signature">
    <vt:bool>false</vt:bool>
  </property>
  <property fmtid="{D5CDD505-2E9C-101B-9397-08002B2CF9AE}" pid="16" name="xd_ProgID">
    <vt:lpwstr/>
  </property>
  <property fmtid="{D5CDD505-2E9C-101B-9397-08002B2CF9AE}" pid="17" name="_SourceUrl">
    <vt:lpwstr/>
  </property>
  <property fmtid="{D5CDD505-2E9C-101B-9397-08002B2CF9AE}" pid="18" name="_SharedFileIndex">
    <vt:lpwstr/>
  </property>
  <property fmtid="{D5CDD505-2E9C-101B-9397-08002B2CF9AE}" pid="19" name="TemplateUrl">
    <vt:lpwstr/>
  </property>
</Properties>
</file>