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TECHNICAL DATA SHEET FOR THE GEOGRAPHICAL INDICATION:</w:t>
      </w:r>
    </w:p>
    <w:p w:rsidR="00AA5BFA" w:rsidRPr="00DF00B7" w:rsidRDefault="00DF00B7" w:rsidP="00DF00B7">
      <w:pPr>
        <w:widowControl w:val="0"/>
        <w:spacing w:after="0" w:line="240" w:lineRule="auto"/>
        <w:jc w:val="both"/>
        <w:rPr>
          <w:rFonts w:ascii="Times New Roman" w:hAnsi="Times New Roman"/>
          <w:b/>
          <w:bCs/>
          <w:sz w:val="24"/>
          <w:szCs w:val="24"/>
        </w:rPr>
      </w:pPr>
      <w:r w:rsidRPr="00DF00B7">
        <w:rPr>
          <w:rFonts w:ascii="Times New Roman" w:hAnsi="Times New Roman"/>
          <w:b/>
          <w:bCs/>
          <w:sz w:val="24"/>
          <w:szCs w:val="24"/>
        </w:rPr>
        <w:t>“MARC D’ALSACE GEWURZTRAMINER”</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Version as at 21 July 2016 (version as at 31 October 2011 as amended)</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b/>
          <w:bCs/>
          <w:sz w:val="24"/>
          <w:szCs w:val="24"/>
        </w:rPr>
        <w:t>Chapter</w:t>
      </w:r>
      <w:r w:rsidRPr="00DF00B7">
        <w:rPr>
          <w:rFonts w:ascii="Times New Roman" w:hAnsi="Times New Roman"/>
          <w:b/>
          <w:bCs/>
          <w:sz w:val="24"/>
          <w:szCs w:val="24"/>
          <w:vertAlign w:val="superscript"/>
        </w:rPr>
        <w:t xml:space="preserve"> I</w:t>
      </w:r>
      <w:r w:rsidRPr="00DF00B7">
        <w:rPr>
          <w:rFonts w:ascii="Times New Roman" w:hAnsi="Times New Roman"/>
          <w:b/>
          <w:bCs/>
          <w:sz w:val="24"/>
          <w:szCs w:val="24"/>
        </w:rPr>
        <w:t xml:space="preserve">: Production conditions and origin link </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b/>
          <w:bCs/>
          <w:sz w:val="24"/>
          <w:szCs w:val="24"/>
        </w:rPr>
      </w:pPr>
      <w:r w:rsidRPr="00DF00B7">
        <w:rPr>
          <w:rFonts w:ascii="Times New Roman" w:hAnsi="Times New Roman"/>
          <w:b/>
          <w:bCs/>
          <w:sz w:val="24"/>
          <w:szCs w:val="24"/>
        </w:rPr>
        <w:t>A. Name of the designation</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Only the protected designation of origin ‘Marc d’Alsace’ may be claimed, followed by the name ‘Gewurztraminer’ (Gewurztraminer) in respect of the spirits which comply with the special provisions set out below.</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b/>
          <w:bCs/>
          <w:sz w:val="24"/>
          <w:szCs w:val="24"/>
        </w:rPr>
      </w:pPr>
      <w:r w:rsidRPr="00DF00B7">
        <w:rPr>
          <w:rFonts w:ascii="Times New Roman" w:hAnsi="Times New Roman"/>
          <w:b/>
          <w:bCs/>
          <w:sz w:val="24"/>
          <w:szCs w:val="24"/>
        </w:rPr>
        <w:t>B. Description of the spirit drink</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The ‘Marc</w:t>
      </w:r>
      <w:r w:rsidRPr="00DF00B7">
        <w:rPr>
          <w:rFonts w:ascii="Times New Roman" w:hAnsi="Times New Roman"/>
          <w:sz w:val="24"/>
          <w:szCs w:val="24"/>
        </w:rPr>
        <w:t xml:space="preserve"> d’Alsace’ followed by the name ‘Gewurztraminer’ is a grape marc spirit or grape marc, as defined in point 6 of Annex II to Regulation (EC) No 110/2008 of 15 January 2008.</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numPr>
          <w:ilvl w:val="0"/>
          <w:numId w:val="1"/>
        </w:numPr>
        <w:spacing w:after="0" w:line="240" w:lineRule="auto"/>
        <w:jc w:val="both"/>
        <w:rPr>
          <w:rFonts w:ascii="Times New Roman" w:hAnsi="Times New Roman"/>
          <w:sz w:val="24"/>
          <w:szCs w:val="24"/>
        </w:rPr>
      </w:pPr>
      <w:r w:rsidRPr="00DF00B7">
        <w:rPr>
          <w:rFonts w:ascii="Times New Roman" w:hAnsi="Times New Roman"/>
          <w:bCs/>
          <w:sz w:val="24"/>
          <w:szCs w:val="24"/>
        </w:rPr>
        <w:t>Physical, chemical and/or organoleptic characteristics</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In these spirits, the</w:t>
      </w:r>
      <w:r w:rsidRPr="00DF00B7">
        <w:rPr>
          <w:rFonts w:ascii="Times New Roman" w:hAnsi="Times New Roman"/>
          <w:sz w:val="24"/>
          <w:szCs w:val="24"/>
        </w:rPr>
        <w:t xml:space="preserve"> disti</w:t>
      </w:r>
      <w:r w:rsidRPr="00DF00B7">
        <w:rPr>
          <w:rFonts w:ascii="Times New Roman" w:hAnsi="Times New Roman"/>
          <w:sz w:val="24"/>
          <w:szCs w:val="24"/>
        </w:rPr>
        <w:t xml:space="preserve">llers recognise the characteristics of the fruit spirits. The spirits are marked with floral and fruity notes and spicy in the mouth. They do not have an excessive herbaceous feature. </w:t>
      </w:r>
    </w:p>
    <w:p w:rsidR="00AA5BFA" w:rsidRPr="00DF00B7" w:rsidRDefault="00AA5BFA" w:rsidP="00DF00B7">
      <w:pPr>
        <w:widowControl w:val="0"/>
        <w:spacing w:after="0" w:line="240" w:lineRule="auto"/>
        <w:jc w:val="both"/>
        <w:rPr>
          <w:rFonts w:ascii="Times New Roman" w:hAnsi="Times New Roman"/>
          <w:sz w:val="24"/>
          <w:szCs w:val="24"/>
          <w:shd w:val="clear" w:color="auto" w:fill="FFFF00"/>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 xml:space="preserve">There is no colouring on the spirits. </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 xml:space="preserve">The spirits are characterised </w:t>
      </w:r>
      <w:r w:rsidRPr="00DF00B7">
        <w:rPr>
          <w:rFonts w:ascii="Times New Roman" w:hAnsi="Times New Roman"/>
          <w:sz w:val="24"/>
          <w:szCs w:val="24"/>
        </w:rPr>
        <w:t>by a minimum content of volatile substances other than ethyl and methyl alcohol of 300 g/hl of pure alcohol.</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On marketing, their alcoholic strength by volume must be at least 45 % vol.</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numPr>
          <w:ilvl w:val="0"/>
          <w:numId w:val="1"/>
        </w:numPr>
        <w:spacing w:after="0" w:line="240" w:lineRule="auto"/>
        <w:jc w:val="both"/>
        <w:rPr>
          <w:rFonts w:ascii="Times New Roman" w:hAnsi="Times New Roman"/>
          <w:sz w:val="24"/>
          <w:szCs w:val="24"/>
        </w:rPr>
      </w:pPr>
      <w:r w:rsidRPr="00DF00B7">
        <w:rPr>
          <w:rFonts w:ascii="Times New Roman" w:hAnsi="Times New Roman"/>
          <w:bCs/>
          <w:sz w:val="24"/>
          <w:szCs w:val="24"/>
        </w:rPr>
        <w:t>Specific characteristics (as compared to other spirit drinks of the same category).</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The name</w:t>
      </w:r>
      <w:r w:rsidRPr="00DF00B7">
        <w:rPr>
          <w:rFonts w:ascii="Times New Roman" w:hAnsi="Times New Roman"/>
          <w:sz w:val="24"/>
          <w:szCs w:val="24"/>
        </w:rPr>
        <w:t xml:space="preserve"> ‘Marc d’Alsace’ followed by the name ‘Gewurztraminer’ is drawn up on the basis of </w:t>
      </w:r>
      <w:r>
        <w:rPr>
          <w:rFonts w:ascii="Times New Roman" w:hAnsi="Times New Roman"/>
          <w:sz w:val="24"/>
          <w:szCs w:val="24"/>
        </w:rPr>
        <w:t xml:space="preserve">low moist </w:t>
      </w:r>
      <w:r w:rsidRPr="00DF00B7">
        <w:rPr>
          <w:rFonts w:ascii="Times New Roman" w:hAnsi="Times New Roman"/>
          <w:sz w:val="24"/>
          <w:szCs w:val="24"/>
        </w:rPr>
        <w:t xml:space="preserve">marcs </w:t>
      </w:r>
      <w:r w:rsidRPr="00DF00B7">
        <w:rPr>
          <w:rFonts w:ascii="Times New Roman" w:hAnsi="Times New Roman"/>
          <w:sz w:val="24"/>
          <w:szCs w:val="24"/>
        </w:rPr>
        <w:t>from grapes of the gewurztraminer Rs’ vine variety</w:t>
      </w:r>
      <w:r w:rsidRPr="00DF00B7">
        <w:rPr>
          <w:rFonts w:ascii="Times New Roman" w:hAnsi="Times New Roman"/>
          <w:sz w:val="24"/>
          <w:szCs w:val="24"/>
        </w:rPr>
        <w:t>, used in the production of wines with a registered designation of origin ‘Alsace’ or ‘Alsace grand cru’.</w:t>
      </w:r>
      <w:r>
        <w:rPr>
          <w:rFonts w:ascii="Times New Roman" w:hAnsi="Times New Roman"/>
          <w:sz w:val="24"/>
          <w:szCs w:val="24"/>
        </w:rPr>
        <w:t xml:space="preserve"> </w:t>
      </w:r>
      <w:r w:rsidRPr="00DF00B7">
        <w:rPr>
          <w:rFonts w:ascii="Times New Roman" w:hAnsi="Times New Roman"/>
          <w:sz w:val="24"/>
          <w:szCs w:val="24"/>
        </w:rPr>
        <w:t>They shall be distilled by means of a simple batch distillation process, using stills consisting of a hot or bain-marie boiler, a marquee and a combina</w:t>
      </w:r>
      <w:r w:rsidRPr="00DF00B7">
        <w:rPr>
          <w:rFonts w:ascii="Times New Roman" w:hAnsi="Times New Roman"/>
          <w:sz w:val="24"/>
          <w:szCs w:val="24"/>
        </w:rPr>
        <w:t>tion of at least one condenser or condenser function, with an alcoholic strength by volume of 68.5 % or less. Spirit, not aged under wood, shall be matured for at least three months prior to marketing.</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b/>
          <w:bCs/>
          <w:sz w:val="24"/>
          <w:szCs w:val="24"/>
        </w:rPr>
      </w:pPr>
      <w:r w:rsidRPr="00DF00B7">
        <w:rPr>
          <w:rFonts w:ascii="Times New Roman" w:hAnsi="Times New Roman"/>
          <w:b/>
          <w:bCs/>
          <w:sz w:val="24"/>
          <w:szCs w:val="24"/>
        </w:rPr>
        <w:t>C. Definition of the geographical area concerned</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 xml:space="preserve">1° </w:t>
      </w:r>
      <w:r w:rsidRPr="00DF00B7">
        <w:rPr>
          <w:rFonts w:ascii="Times New Roman" w:hAnsi="Times New Roman"/>
          <w:sz w:val="24"/>
          <w:szCs w:val="24"/>
        </w:rPr>
        <w:t>Geographical area:</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The marc obtained from grapes harvested and vinified on the following municipalities:</w:t>
      </w: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Department of Haut-Rhin:</w:t>
      </w:r>
    </w:p>
    <w:p w:rsidR="00AA5BFA"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 xml:space="preserve">Ammerschwihr, Beblenheim, Bennwihr, Bergheim, Bergholtz, Bergholtz-Zell, Berrwiller, Buhl, </w:t>
      </w:r>
      <w:r w:rsidRPr="00DF00B7">
        <w:rPr>
          <w:rFonts w:ascii="Times New Roman" w:hAnsi="Times New Roman"/>
          <w:sz w:val="24"/>
          <w:szCs w:val="24"/>
        </w:rPr>
        <w:lastRenderedPageBreak/>
        <w:t>Cernay, Colmar, Eguisheim, Gueberschwihr, Guebwiller, Hartmanswiller, Hattstatt, Herrlisheim, Houssen, Hunawihr, Husseren-les-Châteaux, Ingersheim, Jungholtz, Katzenthal, Kaysersberg, Kientzheim, Leimbach, Mittelwihr, Niedermorschwihr, Obermorschwihr, Orschwihr, Osenbach, Pfaffenheim, Ribeauvillé, Riquewihr, Rorschwihr, Rodern, Rouffach, Saint-Hippolyte, Sigolsheim, Soultz, Soultzmatt, Steinbach, Thann, Turckheim, Uffholtz, Vieux-Thann, Voegtlinshoffen, Walbach, Wattwiller, Westhalten, Wettolsheim, Wihr-au-Val, Wintzenheim, Wue</w:t>
      </w:r>
      <w:r>
        <w:rPr>
          <w:rFonts w:ascii="Times New Roman" w:hAnsi="Times New Roman"/>
          <w:sz w:val="24"/>
          <w:szCs w:val="24"/>
        </w:rPr>
        <w:t>nheim, Zellenberg, Zimmerbach.</w:t>
      </w:r>
    </w:p>
    <w:p w:rsidR="00DF00B7" w:rsidRPr="00DF00B7" w:rsidRDefault="00DF00B7"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Department of Bas-Rhin:</w:t>
      </w:r>
    </w:p>
    <w:p w:rsidR="00AA5BFA"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Albe, Andlau, Avolsheim, Balbronn, Barr, Bergbieten, Bernardswiller, Bernardvillé, Bischoffsheim, Blienschwiller, Boersch, Bourgheim, Châtenois, Cleebourg, Dahlenheim, Dambach-la-Ville, Dangolsheim, Dieffenthal, Dorlisheim, Eichhoffen, Epfig, Ergersheim, Flexbourg, Furdenheim, Gertwiller, Gimbrett-Berstett, Goxwiller, Heiligenstein, Itterswiller, Kienheim, Kintzheim, Kirchheim, Kuttolsheim, Marlenheim, Mittelbergheim, Molsheim, Mutzig, Nothalten, Nordheim, Oberhoffen, Obernai, Odratzheim, Orschwiller, Osthoffen, Ottrott, Reichsfeld, Riedseltz, Rosenwiller, Rosheim, Rott, Saint-Nabor, Saint-Pierre, Scharrachbergheim-Irmstett, Scherwiller, Soultz-les-Bains, Steinseltz, Stotzheim, Traenheim, Villé, Wangen, Westhoffen, Wissembourg, Wolxheim, Zellwiller.</w:t>
      </w:r>
    </w:p>
    <w:p w:rsidR="00DF00B7" w:rsidRPr="00DF00B7" w:rsidRDefault="00DF00B7"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The storage, fermentation, distillation and rearing of marc must be carried out in the departments of Haut-Rhin a</w:t>
      </w:r>
      <w:r w:rsidRPr="00DF00B7">
        <w:rPr>
          <w:rFonts w:ascii="Times New Roman" w:hAnsi="Times New Roman"/>
          <w:sz w:val="24"/>
          <w:szCs w:val="24"/>
        </w:rPr>
        <w:t>nd Bas-Rhin.</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2° demarcated parcel area:</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 xml:space="preserve">The marc obtained from grapes harvested from vines in the parcel production area approved by the l’Institut national de l’origine et de la qualité </w:t>
      </w:r>
      <w:r w:rsidRPr="00DF00B7">
        <w:rPr>
          <w:rFonts w:ascii="Times New Roman" w:hAnsi="Times New Roman"/>
          <w:sz w:val="24"/>
          <w:szCs w:val="24"/>
        </w:rPr>
        <w:t>at the meetings of the competent national committee on 9 and 10 November 198</w:t>
      </w:r>
      <w:r w:rsidRPr="00DF00B7">
        <w:rPr>
          <w:rFonts w:ascii="Times New Roman" w:hAnsi="Times New Roman"/>
          <w:sz w:val="24"/>
          <w:szCs w:val="24"/>
        </w:rPr>
        <w:t>8, 4 and 5 November 1998, 10 and 11 February 1999, 27 and 28 May 1999, 27 and 28 May 2004, 9 March 2005, 13 March 2008, 10 February 2011 and 11 September 2014.</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b/>
          <w:bCs/>
          <w:sz w:val="24"/>
          <w:szCs w:val="24"/>
        </w:rPr>
      </w:pPr>
      <w:r w:rsidRPr="00DF00B7">
        <w:rPr>
          <w:rFonts w:ascii="Times New Roman" w:hAnsi="Times New Roman"/>
          <w:b/>
          <w:bCs/>
          <w:sz w:val="24"/>
          <w:szCs w:val="24"/>
        </w:rPr>
        <w:t>D. Description of the method of production</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1° First material:</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The grapes used to produce the marc intended for the production of marc intended for the production of marc with a registered designation of origin ‘Marc d’Alsace’ followed by the name ‘Gewurztraminer’ originate from the gewurztraminer Rs.</w:t>
      </w: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The marc obtaine</w:t>
      </w:r>
      <w:r w:rsidRPr="00DF00B7">
        <w:rPr>
          <w:rFonts w:ascii="Times New Roman" w:hAnsi="Times New Roman"/>
          <w:sz w:val="24"/>
          <w:szCs w:val="24"/>
        </w:rPr>
        <w:t>d from grapes used in the production of wines with a registered designation of origin ‘Alsace’ or ‘Alsace grand cru’.</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2° Transport and storage of the raw material to be distilled:</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To control the rate of methanol of marc spirits with a controlled designat</w:t>
      </w:r>
      <w:r w:rsidRPr="00DF00B7">
        <w:rPr>
          <w:rFonts w:ascii="Times New Roman" w:hAnsi="Times New Roman"/>
          <w:sz w:val="24"/>
          <w:szCs w:val="24"/>
        </w:rPr>
        <w:t>ion of origin ‘Marc d’Alsace’ followed by the name ‘Gewurztraminer’:</w:t>
      </w: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 in the case of</w:t>
      </w:r>
      <w:bookmarkStart w:id="0" w:name="_GoBack"/>
      <w:bookmarkEnd w:id="0"/>
      <w:r w:rsidRPr="00DF00B7">
        <w:rPr>
          <w:rFonts w:ascii="Times New Roman" w:hAnsi="Times New Roman"/>
          <w:sz w:val="24"/>
          <w:szCs w:val="24"/>
        </w:rPr>
        <w:t xml:space="preserve"> manual harvests, the marc come from grapes, the loading period of which on the press (before pressing) is limited to two hours;</w:t>
      </w: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 xml:space="preserve">— in the case of mechanical harvests, the </w:t>
      </w:r>
      <w:r w:rsidRPr="00DF00B7">
        <w:rPr>
          <w:rFonts w:ascii="Times New Roman" w:hAnsi="Times New Roman"/>
          <w:sz w:val="24"/>
          <w:szCs w:val="24"/>
        </w:rPr>
        <w:t>marc shall be taken from harvests, the duration of which, between the beginning of the harvest and the start of pressing, must not exceed five hours.</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lastRenderedPageBreak/>
        <w:t>3° Maximum yields:</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 xml:space="preserve">The maximum quantity of marc placed in fermentation and distilled with a view to the </w:t>
      </w:r>
      <w:r w:rsidRPr="00DF00B7">
        <w:rPr>
          <w:rFonts w:ascii="Times New Roman" w:hAnsi="Times New Roman"/>
          <w:sz w:val="24"/>
          <w:szCs w:val="24"/>
        </w:rPr>
        <w:t>protected designation of origin ‘Marc d’Alsace’ followed by the name ‘Gewurztraminer’ must be less than 40 kg per hl of wine claimed for the controlled designation of origin ‘Alsace’ or ‘Alsace grand cru’.</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4° Conduct of fermentation:</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The marc moved evenl</w:t>
      </w:r>
      <w:r w:rsidRPr="00DF00B7">
        <w:rPr>
          <w:rFonts w:ascii="Times New Roman" w:hAnsi="Times New Roman"/>
          <w:sz w:val="24"/>
          <w:szCs w:val="24"/>
        </w:rPr>
        <w:t>y over.</w:t>
      </w: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They shall be protected from the air in such a way as to avoid aerobic alterations.</w:t>
      </w: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The marcs are packaged in closed silos or containers and put into fermentation without enrichment and without preservatives.</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5° Distillation:</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Distillation</w:t>
      </w:r>
      <w:r w:rsidRPr="00DF00B7">
        <w:rPr>
          <w:rFonts w:ascii="Times New Roman" w:hAnsi="Times New Roman"/>
          <w:sz w:val="24"/>
          <w:szCs w:val="24"/>
        </w:rPr>
        <w:t xml:space="preserve"> period:</w:t>
      </w: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The distillation operations shall take place within a period beginning two months after the opening date of the wine grape harvest of the registered designation of origin “Alsace” for the gewurztraminer Rs’ vine variety, and ending on 30 April of the year</w:t>
      </w:r>
      <w:r w:rsidRPr="00DF00B7">
        <w:rPr>
          <w:rFonts w:ascii="Times New Roman" w:hAnsi="Times New Roman"/>
          <w:sz w:val="24"/>
          <w:szCs w:val="24"/>
        </w:rPr>
        <w:t xml:space="preserve"> following the harvest.</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Distillation procedure:</w:t>
      </w: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The marc shall be distilled in two stages, according to the ‘repasse’ procedure.</w:t>
      </w: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The distillation is carried out by means of stills consisting of a successive high load boiler or bain-marie, a marquee and at</w:t>
      </w:r>
      <w:r w:rsidRPr="00DF00B7">
        <w:rPr>
          <w:rFonts w:ascii="Times New Roman" w:hAnsi="Times New Roman"/>
          <w:sz w:val="24"/>
          <w:szCs w:val="24"/>
        </w:rPr>
        <w:t xml:space="preserve"> least one condenser or refrigerant function.</w:t>
      </w: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All parts of the stills in contact with the marc and the tent are made of copper.</w:t>
      </w: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The maximum capacity of the boiler is 20 hectolitres of load.</w:t>
      </w: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Direct injection of steam (diffusion method) is prohibited.</w:t>
      </w: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“Holstein” stills are allowed provided that the trays are disengaged.</w:t>
      </w: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The actual alcoholic strength by volume of the tanks, after the second distillation or re-passing, is 68.5 % or less at 20 °C in the daily collection chamber of the spirits.</w:t>
      </w: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The quantity</w:t>
      </w:r>
      <w:r w:rsidRPr="00DF00B7">
        <w:rPr>
          <w:rFonts w:ascii="Times New Roman" w:hAnsi="Times New Roman"/>
          <w:sz w:val="24"/>
          <w:szCs w:val="24"/>
        </w:rPr>
        <w:t xml:space="preserve"> of alcohol obtained after distillation for 100 kg of marc used must be between a minimum of 4,5 litres of pure alcohol and a maximum of 7,5 litres of pure alcohol.</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6° Maturation:</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The spirits with the controlled designation of origin ‘Marc d’Alsace’ foll</w:t>
      </w:r>
      <w:r w:rsidRPr="00DF00B7">
        <w:rPr>
          <w:rFonts w:ascii="Times New Roman" w:hAnsi="Times New Roman"/>
          <w:sz w:val="24"/>
          <w:szCs w:val="24"/>
        </w:rPr>
        <w:t>owed by the name ‘Gewurztraminer’ have been matured for at least three months before marketing.</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7° Finish:</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The spirits with the controlled designation of origin ‘Marc d’Alsace’ followed by the name ‘Gewurztraminer’ may be prepared to complete their final taste with less than 10 g/l of added sugar.</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8° Transitional measures:</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The spirits bearing the registered d</w:t>
      </w:r>
      <w:r w:rsidRPr="00DF00B7">
        <w:rPr>
          <w:rFonts w:ascii="Times New Roman" w:hAnsi="Times New Roman"/>
          <w:sz w:val="24"/>
          <w:szCs w:val="24"/>
        </w:rPr>
        <w:t>esignation of origin ‘Marc d’Alsace’ followed by the name ‘Gewurztraminer’, to which, prior to the date of approval of these specifications, certificates of approval for designations of protected designation of origin have been issued, they may be released</w:t>
      </w:r>
      <w:r w:rsidRPr="00DF00B7">
        <w:rPr>
          <w:rFonts w:ascii="Times New Roman" w:hAnsi="Times New Roman"/>
          <w:sz w:val="24"/>
          <w:szCs w:val="24"/>
        </w:rPr>
        <w:t xml:space="preserve"> for consumption under their name until stocks are exhausted but no later than 10 years from 29 </w:t>
      </w:r>
      <w:r w:rsidRPr="00DF00B7">
        <w:rPr>
          <w:rFonts w:ascii="Times New Roman" w:hAnsi="Times New Roman"/>
          <w:sz w:val="24"/>
          <w:szCs w:val="24"/>
        </w:rPr>
        <w:lastRenderedPageBreak/>
        <w:t>October 2009.</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b/>
          <w:bCs/>
          <w:sz w:val="24"/>
          <w:szCs w:val="24"/>
        </w:rPr>
      </w:pPr>
      <w:r w:rsidRPr="00DF00B7">
        <w:rPr>
          <w:rFonts w:ascii="Times New Roman" w:hAnsi="Times New Roman"/>
          <w:b/>
          <w:bCs/>
          <w:sz w:val="24"/>
          <w:szCs w:val="24"/>
        </w:rPr>
        <w:t>E. Link to geographical origin</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1° Specificity of the geographical area:</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1Description of the factors involved in the link with the local area</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n</w:t>
      </w:r>
      <w:r w:rsidRPr="00DF00B7">
        <w:rPr>
          <w:rFonts w:ascii="Times New Roman" w:hAnsi="Times New Roman"/>
          <w:sz w:val="24"/>
          <w:szCs w:val="24"/>
        </w:rPr>
        <w:t>atural factors</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The geographical area of the controlled designation of origin ‘Marc d’Alsace Gewurztraminer’ covers the municipalities of the departments of Haut-Rhin and Bas-Rhin.</w:t>
      </w: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The</w:t>
      </w:r>
      <w:r w:rsidRPr="00DF00B7">
        <w:rPr>
          <w:rFonts w:ascii="Times New Roman" w:hAnsi="Times New Roman"/>
          <w:sz w:val="24"/>
          <w:szCs w:val="24"/>
        </w:rPr>
        <w:t xml:space="preserve"> area of the registered designation of origin ‘Marc d’Alsace Gewurztraminer’ extends over the foothills of the Vosges by taking over the parcel area of the controlled designation of origin ‘Alsace’ from which the raw material comes from: grape marc for gew</w:t>
      </w:r>
      <w:r w:rsidRPr="00DF00B7">
        <w:rPr>
          <w:rFonts w:ascii="Times New Roman" w:hAnsi="Times New Roman"/>
          <w:sz w:val="24"/>
          <w:szCs w:val="24"/>
        </w:rPr>
        <w:t>urztraminer Rs.</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 xml:space="preserve">The area is semi-continental with a semi-continental climate with a gentle and sunny season, classed as Indian summer, and allowing optimum ripeness for the gewurztraminer. This climate leads to the production of gewurztramer very rich in </w:t>
      </w:r>
      <w:r w:rsidRPr="00DF00B7">
        <w:rPr>
          <w:rFonts w:ascii="Times New Roman" w:hAnsi="Times New Roman"/>
          <w:sz w:val="24"/>
          <w:szCs w:val="24"/>
        </w:rPr>
        <w:t xml:space="preserve">aromas and a great fineness. These aromas and its fine gravity, which are widely known in the wines of this variety, are also found in the spirit that gives it its typical character and complexity. </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(b) Human factors</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There</w:t>
      </w:r>
      <w:r w:rsidRPr="00DF00B7">
        <w:rPr>
          <w:rFonts w:ascii="Times New Roman" w:hAnsi="Times New Roman"/>
          <w:sz w:val="24"/>
          <w:szCs w:val="24"/>
        </w:rPr>
        <w:t xml:space="preserve"> has also been a strong distilla</w:t>
      </w:r>
      <w:r w:rsidRPr="00DF00B7">
        <w:rPr>
          <w:rFonts w:ascii="Times New Roman" w:hAnsi="Times New Roman"/>
          <w:sz w:val="24"/>
          <w:szCs w:val="24"/>
        </w:rPr>
        <w:t xml:space="preserve">tion activity for wine growers, but also from distillation professionals who work a multitude of fruit, such as cherries, mirabelle and damche. They always highlight the fruity aromatic characteristics of each product and generate a set of specific skills </w:t>
      </w:r>
      <w:r w:rsidRPr="00DF00B7">
        <w:rPr>
          <w:rFonts w:ascii="Times New Roman" w:hAnsi="Times New Roman"/>
          <w:sz w:val="24"/>
          <w:szCs w:val="24"/>
        </w:rPr>
        <w:t xml:space="preserve">and occupations. </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According to the classification of vine varieties adopted on 1 February 2005, the vine variety “gewurztraminer Rs” is recommended only for the production of quality wines produced in specified regions, in France in the department Moselle</w:t>
      </w:r>
      <w:r w:rsidRPr="00DF00B7">
        <w:rPr>
          <w:rFonts w:ascii="Times New Roman" w:hAnsi="Times New Roman"/>
          <w:sz w:val="24"/>
          <w:szCs w:val="24"/>
        </w:rPr>
        <w:t xml:space="preserve"> and Alsace.</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2Historical factors relating to the link with the area</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The</w:t>
      </w:r>
      <w:r w:rsidRPr="00DF00B7">
        <w:rPr>
          <w:rFonts w:ascii="Times New Roman" w:hAnsi="Times New Roman"/>
          <w:sz w:val="24"/>
          <w:szCs w:val="24"/>
        </w:rPr>
        <w:t xml:space="preserve"> introduction of gewurztraminer in the production area seems to go back to the end of the 19th century. It is quite naturally that distillers distilled grape marc gewurztraminer, whic</w:t>
      </w:r>
      <w:r w:rsidRPr="00DF00B7">
        <w:rPr>
          <w:rFonts w:ascii="Times New Roman" w:hAnsi="Times New Roman"/>
          <w:sz w:val="24"/>
          <w:szCs w:val="24"/>
        </w:rPr>
        <w:t xml:space="preserve">h is a matter of quality, since this very aromatic variety makes it possible to produce a spirit that is of a marked and delicate nature. </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In</w:t>
      </w:r>
      <w:r w:rsidRPr="00DF00B7">
        <w:rPr>
          <w:rFonts w:ascii="Times New Roman" w:hAnsi="Times New Roman"/>
          <w:sz w:val="24"/>
          <w:szCs w:val="24"/>
        </w:rPr>
        <w:t xml:space="preserve"> addition, the transition from Alsace to German administration after 1870 will make it possible to maintain the pr</w:t>
      </w:r>
      <w:r w:rsidRPr="00DF00B7">
        <w:rPr>
          <w:rFonts w:ascii="Times New Roman" w:hAnsi="Times New Roman"/>
          <w:sz w:val="24"/>
          <w:szCs w:val="24"/>
        </w:rPr>
        <w:t>actice of distillation at home, unlike many other French regions, where distillation will be carried out mainly in communal workshops by street distillers. This is the result of the large number of stills present on the farms in the area and the control by</w:t>
      </w:r>
      <w:r w:rsidRPr="00DF00B7">
        <w:rPr>
          <w:rFonts w:ascii="Times New Roman" w:hAnsi="Times New Roman"/>
          <w:sz w:val="24"/>
          <w:szCs w:val="24"/>
        </w:rPr>
        <w:t xml:space="preserve"> the operators of the distillation know-how. </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2° Product specification:</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historical elements on practices and awareness</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In 1894, the book ‘Geschichte der Gemeinde Balbronn’ cited 1606 in a ‘Brennhaus’ in the book ‘Geschichte der Gemeinde Balbronn’ in. At</w:t>
      </w:r>
      <w:r w:rsidRPr="00DF00B7">
        <w:rPr>
          <w:rFonts w:ascii="Times New Roman" w:hAnsi="Times New Roman"/>
          <w:sz w:val="24"/>
          <w:szCs w:val="24"/>
        </w:rPr>
        <w:t xml:space="preserve"> the time of writing his book, he already talks about the reduction in the number of distillation assets because of the taxation of alcohol, but there are still 62 distillers (Eigenberenner) who use fruit and, above all, marc. </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After the 17th century, Als</w:t>
      </w:r>
      <w:r w:rsidRPr="00DF00B7">
        <w:rPr>
          <w:rFonts w:ascii="Times New Roman" w:hAnsi="Times New Roman"/>
          <w:sz w:val="24"/>
          <w:szCs w:val="24"/>
        </w:rPr>
        <w:t>ace became one of the first French regions producing fruit spirits. The development of distillation has been achieved by the presence of a small mountain average which is rich in small fruit of various species, and that fruit has been developed extensively</w:t>
      </w:r>
      <w:r w:rsidRPr="00DF00B7">
        <w:rPr>
          <w:rFonts w:ascii="Times New Roman" w:hAnsi="Times New Roman"/>
          <w:sz w:val="24"/>
          <w:szCs w:val="24"/>
        </w:rPr>
        <w:t xml:space="preserve"> from orchards and from neighbouring fruit producing regions. </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 xml:space="preserve">Written records attest that grape marc was produced in 1713. A Roy statement on 24 January 1713 “is in favour of the manufacture and carriage of all kinds of spirits other than wine”.The text </w:t>
      </w:r>
      <w:r w:rsidRPr="00DF00B7">
        <w:rPr>
          <w:rFonts w:ascii="Times New Roman" w:hAnsi="Times New Roman"/>
          <w:sz w:val="24"/>
          <w:szCs w:val="24"/>
        </w:rPr>
        <w:t xml:space="preserve">specifies the prohibited materials: syrup, molasses, grain, bure, grape marc, mead, perry, cider. This said, in front of the resistance of Alsace, it was abolished five years later. </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Subsequently, the reputation of the marc d’Alsace Gewurztraminer was recognised by the Decree of 22 July 1966, which recognised that spirit as a regulated designation of origin.</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(b) Product characteristics</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The marc come from the direct pressing of the gr</w:t>
      </w:r>
      <w:r w:rsidRPr="00DF00B7">
        <w:rPr>
          <w:rFonts w:ascii="Times New Roman" w:hAnsi="Times New Roman"/>
          <w:sz w:val="24"/>
          <w:szCs w:val="24"/>
        </w:rPr>
        <w:t>apes and contain gradually fermented moisture (must).</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In these spirits, the</w:t>
      </w:r>
      <w:r w:rsidRPr="00DF00B7">
        <w:rPr>
          <w:rFonts w:ascii="Times New Roman" w:hAnsi="Times New Roman"/>
          <w:sz w:val="24"/>
          <w:szCs w:val="24"/>
        </w:rPr>
        <w:t xml:space="preserve"> distillers recognise the characteristics of the fruit spirits. The spirits are marked with floral and fruity notes and spicy in the mouth. They do not have an excessive herbaceous</w:t>
      </w:r>
      <w:r w:rsidRPr="00DF00B7">
        <w:rPr>
          <w:rFonts w:ascii="Times New Roman" w:hAnsi="Times New Roman"/>
          <w:sz w:val="24"/>
          <w:szCs w:val="24"/>
        </w:rPr>
        <w:t xml:space="preserve"> feature.</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There is no colouring on the spirits.</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The spirits are characterised by a minimum content of volatile substances other than ethyl and methyl alcohol of 300 g/hl of pure alcohol.</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Marc d’Alsace Gewurztraminer submits to the marketing a minimum al</w:t>
      </w:r>
      <w:r w:rsidRPr="00DF00B7">
        <w:rPr>
          <w:rFonts w:ascii="Times New Roman" w:hAnsi="Times New Roman"/>
          <w:sz w:val="24"/>
          <w:szCs w:val="24"/>
        </w:rPr>
        <w:t>coholic strength by volume of 45 %, allowing it to show all its aromatic qualities.</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3° The causal link between the geographical area, the quality and characteristics of the marc d’Alsace Gewurztraminer:</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The fragmentary nature and production conditions of</w:t>
      </w:r>
      <w:r w:rsidRPr="00DF00B7">
        <w:rPr>
          <w:rFonts w:ascii="Times New Roman" w:hAnsi="Times New Roman"/>
          <w:sz w:val="24"/>
          <w:szCs w:val="24"/>
        </w:rPr>
        <w:t xml:space="preserve"> the vines of the controlled designation of origin ‘Alsace’ promote the aromatic complexity and the thinness of the gewurztraminer variety.</w:t>
      </w: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The conditions for the implementation and fermentation of marc completely removed make it possible to have a high potential raw material.</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Repassions and regional know-how translate into the fruity characteristics of the gewurztraminer.</w:t>
      </w: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These spirits do no</w:t>
      </w:r>
      <w:r w:rsidRPr="00DF00B7">
        <w:rPr>
          <w:rFonts w:ascii="Times New Roman" w:hAnsi="Times New Roman"/>
          <w:sz w:val="24"/>
          <w:szCs w:val="24"/>
        </w:rPr>
        <w:t>t require wood farming or ageing to give them their characteristics and are therefore marketed white.</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b/>
          <w:bCs/>
          <w:sz w:val="24"/>
          <w:szCs w:val="24"/>
        </w:rPr>
      </w:pPr>
      <w:r w:rsidRPr="00DF00B7">
        <w:rPr>
          <w:rFonts w:ascii="Times New Roman" w:hAnsi="Times New Roman"/>
          <w:b/>
          <w:bCs/>
          <w:sz w:val="24"/>
          <w:szCs w:val="24"/>
        </w:rPr>
        <w:t>F. Rules of presentation and labelling</w:t>
      </w:r>
    </w:p>
    <w:p w:rsidR="00AA5BFA" w:rsidRPr="00DF00B7" w:rsidRDefault="00AA5BFA" w:rsidP="00DF00B7">
      <w:pPr>
        <w:widowControl w:val="0"/>
        <w:spacing w:after="0" w:line="240" w:lineRule="auto"/>
        <w:jc w:val="both"/>
        <w:rPr>
          <w:rFonts w:ascii="Times New Roman" w:hAnsi="Times New Roman"/>
          <w:sz w:val="24"/>
          <w:szCs w:val="24"/>
          <w:shd w:val="clear" w:color="auto" w:fill="CCFFFF"/>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The spirits in respect of which, under the terms of this Decree, the protected designation of origin ‘Marc d’Alsa</w:t>
      </w:r>
      <w:r w:rsidRPr="00DF00B7">
        <w:rPr>
          <w:rFonts w:ascii="Times New Roman" w:hAnsi="Times New Roman"/>
          <w:sz w:val="24"/>
          <w:szCs w:val="24"/>
        </w:rPr>
        <w:t>ce’ followed by the name ‘Gewurztraminer’ and which are presented under the said designation may not be declared after harvesting, offered to the public, shipped, offered for sale or sold without, in the harvest and stock declaration, in accompanying docum</w:t>
      </w:r>
      <w:r w:rsidRPr="00DF00B7">
        <w:rPr>
          <w:rFonts w:ascii="Times New Roman" w:hAnsi="Times New Roman"/>
          <w:sz w:val="24"/>
          <w:szCs w:val="24"/>
        </w:rPr>
        <w:t>ents and in commercial documents, on labels, any containers and any advertising material, the registered designation of origin is entered and accompanied by the words ‘Appellation contrôlée’, all in very visible characters.</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The vine variety name ‘gewurztr</w:t>
      </w:r>
      <w:r w:rsidRPr="00DF00B7">
        <w:rPr>
          <w:rFonts w:ascii="Times New Roman" w:hAnsi="Times New Roman"/>
          <w:sz w:val="24"/>
          <w:szCs w:val="24"/>
        </w:rPr>
        <w:t>aminer’ must be entered on the labels in characters the dimensions of which are identical to those of the ‘Marc d’Alsace’ designation, both in height and width.</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b/>
          <w:bCs/>
          <w:sz w:val="24"/>
          <w:szCs w:val="24"/>
        </w:rPr>
        <w:t>G. applicant’s details</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Association of winegrowers in Alsace</w:t>
      </w: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12 avenue of the wine fair</w:t>
      </w: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PO BOX 91225</w:t>
      </w: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68012 COLMAR CEDEX</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b/>
          <w:bCs/>
          <w:sz w:val="24"/>
          <w:szCs w:val="24"/>
        </w:rPr>
      </w:pPr>
      <w:r w:rsidRPr="00DF00B7">
        <w:rPr>
          <w:rFonts w:ascii="Times New Roman" w:hAnsi="Times New Roman"/>
          <w:b/>
          <w:bCs/>
          <w:sz w:val="24"/>
          <w:szCs w:val="24"/>
        </w:rPr>
        <w:t>Chapter II: Reporting obligations and record keeping</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1Reporting obligations</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Marc delivery note:</w:t>
      </w: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A delivery note accompanies the marc delivered with a view to claiming the protected designation of origin</w:t>
      </w:r>
      <w:r w:rsidRPr="00DF00B7">
        <w:rPr>
          <w:rFonts w:ascii="Times New Roman" w:hAnsi="Times New Roman"/>
          <w:b/>
          <w:sz w:val="24"/>
          <w:szCs w:val="24"/>
        </w:rPr>
        <w:t xml:space="preserve"> ‘ </w:t>
      </w:r>
      <w:r w:rsidRPr="00DF00B7">
        <w:rPr>
          <w:rFonts w:ascii="Times New Roman" w:hAnsi="Times New Roman"/>
          <w:sz w:val="24"/>
          <w:szCs w:val="24"/>
        </w:rPr>
        <w:t xml:space="preserve">Marc d’Alsace’ </w:t>
      </w:r>
      <w:r w:rsidRPr="00DF00B7">
        <w:rPr>
          <w:rFonts w:ascii="Times New Roman" w:hAnsi="Times New Roman"/>
          <w:sz w:val="24"/>
          <w:szCs w:val="24"/>
        </w:rPr>
        <w:t xml:space="preserve">followed by the name ‘Gewurztraminer’.It shall include the quantities of marc bought by the distiller and the date of delivery. </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Declaration of opening of the distillation works:</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The</w:t>
      </w:r>
      <w:r w:rsidRPr="00DF00B7">
        <w:rPr>
          <w:rFonts w:ascii="Times New Roman" w:hAnsi="Times New Roman"/>
          <w:sz w:val="24"/>
          <w:szCs w:val="24"/>
        </w:rPr>
        <w:t xml:space="preserve"> declaration of opening of the distillation work shall be taken out with</w:t>
      </w:r>
      <w:r w:rsidRPr="00DF00B7">
        <w:rPr>
          <w:rFonts w:ascii="Times New Roman" w:hAnsi="Times New Roman"/>
          <w:sz w:val="24"/>
          <w:szCs w:val="24"/>
        </w:rPr>
        <w:t xml:space="preserve"> the inspection body before any distillation operation takes place. It indicates the distillation start date and the references of the distillation equipment concerned and the quantity of marc for distillation. </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Statement of Claim:</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The</w:t>
      </w:r>
      <w:r w:rsidRPr="00DF00B7">
        <w:rPr>
          <w:rFonts w:ascii="Times New Roman" w:hAnsi="Times New Roman"/>
          <w:sz w:val="24"/>
          <w:szCs w:val="24"/>
        </w:rPr>
        <w:t xml:space="preserve"> statement of claim</w:t>
      </w:r>
      <w:r w:rsidRPr="00DF00B7">
        <w:rPr>
          <w:rFonts w:ascii="Times New Roman" w:hAnsi="Times New Roman"/>
          <w:sz w:val="24"/>
          <w:szCs w:val="24"/>
        </w:rPr>
        <w:t xml:space="preserve"> shall be sent no later than one month after the end of the distillation process. It includes the distillation period and the quantities distilled (volume and TAV). </w:t>
      </w: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The statement of claim shall be sent to the defence and management body, which shall infor</w:t>
      </w:r>
      <w:r w:rsidRPr="00DF00B7">
        <w:rPr>
          <w:rFonts w:ascii="Times New Roman" w:hAnsi="Times New Roman"/>
          <w:sz w:val="24"/>
          <w:szCs w:val="24"/>
        </w:rPr>
        <w:t>m the approved inspection body.</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2Registers</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To enable the rules on production and traceability of spirits to be checked, all operators shall keep up to date registers allowing them to record their practices and/or identify the origin and destination of the products and the volumes used and the quant</w:t>
      </w:r>
      <w:r w:rsidRPr="00DF00B7">
        <w:rPr>
          <w:rFonts w:ascii="Times New Roman" w:hAnsi="Times New Roman"/>
          <w:sz w:val="24"/>
          <w:szCs w:val="24"/>
        </w:rPr>
        <w:t>ities put into circulation.</w:t>
      </w:r>
    </w:p>
    <w:p w:rsidR="00AA5BFA" w:rsidRPr="00DF00B7" w:rsidRDefault="00AA5BFA" w:rsidP="00DF00B7">
      <w:pPr>
        <w:widowControl w:val="0"/>
        <w:spacing w:after="0" w:line="240" w:lineRule="auto"/>
        <w:jc w:val="both"/>
        <w:rPr>
          <w:rFonts w:ascii="Times New Roman" w:hAnsi="Times New Roman"/>
          <w:sz w:val="24"/>
          <w:szCs w:val="24"/>
        </w:rPr>
      </w:pPr>
    </w:p>
    <w:tbl>
      <w:tblPr>
        <w:tblW w:w="9629" w:type="dxa"/>
        <w:tblInd w:w="-5" w:type="dxa"/>
        <w:tblBorders>
          <w:top w:val="single" w:sz="6" w:space="0" w:color="00000A"/>
          <w:left w:val="single" w:sz="6" w:space="0" w:color="00000A"/>
          <w:bottom w:val="single" w:sz="6" w:space="0" w:color="00000A"/>
          <w:right w:val="single" w:sz="8" w:space="0" w:color="00000A"/>
          <w:insideH w:val="single" w:sz="6" w:space="0" w:color="00000A"/>
          <w:insideV w:val="single" w:sz="8" w:space="0" w:color="00000A"/>
        </w:tblBorders>
        <w:tblCellMar>
          <w:top w:w="2" w:type="dxa"/>
          <w:left w:w="-7" w:type="dxa"/>
          <w:bottom w:w="2" w:type="dxa"/>
          <w:right w:w="2" w:type="dxa"/>
        </w:tblCellMar>
        <w:tblLook w:val="0000" w:firstRow="0" w:lastRow="0" w:firstColumn="0" w:lastColumn="0" w:noHBand="0" w:noVBand="0"/>
      </w:tblPr>
      <w:tblGrid>
        <w:gridCol w:w="3199"/>
        <w:gridCol w:w="3202"/>
        <w:gridCol w:w="3202"/>
        <w:gridCol w:w="26"/>
      </w:tblGrid>
      <w:tr w:rsidR="00AA5BFA" w:rsidRPr="00DF00B7">
        <w:tc>
          <w:tcPr>
            <w:tcW w:w="3199"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AA5BFA" w:rsidRPr="00DF00B7" w:rsidRDefault="00AA5BFA" w:rsidP="00DF00B7">
            <w:pPr>
              <w:widowControl w:val="0"/>
              <w:spacing w:after="0" w:line="240" w:lineRule="auto"/>
              <w:jc w:val="both"/>
              <w:rPr>
                <w:rFonts w:ascii="Times New Roman" w:eastAsiaTheme="minorEastAsia" w:hAnsi="Times New Roman"/>
                <w:sz w:val="24"/>
                <w:szCs w:val="24"/>
              </w:rPr>
            </w:pPr>
          </w:p>
          <w:p w:rsidR="00AA5BFA" w:rsidRPr="00DF00B7" w:rsidRDefault="00DF00B7" w:rsidP="00DF00B7">
            <w:pPr>
              <w:widowControl w:val="0"/>
              <w:spacing w:after="0" w:line="240" w:lineRule="auto"/>
              <w:jc w:val="both"/>
              <w:rPr>
                <w:rFonts w:ascii="Times New Roman" w:eastAsiaTheme="minorEastAsia" w:hAnsi="Times New Roman"/>
                <w:sz w:val="24"/>
                <w:szCs w:val="24"/>
              </w:rPr>
            </w:pPr>
            <w:r w:rsidRPr="00DF00B7">
              <w:rPr>
                <w:rFonts w:ascii="Times New Roman" w:eastAsiaTheme="minorEastAsia" w:hAnsi="Times New Roman"/>
                <w:sz w:val="24"/>
                <w:szCs w:val="24"/>
              </w:rPr>
              <w:t>STEP</w:t>
            </w:r>
          </w:p>
        </w:tc>
        <w:tc>
          <w:tcPr>
            <w:tcW w:w="3202"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AA5BFA" w:rsidRPr="00DF00B7" w:rsidRDefault="00AA5BFA" w:rsidP="00DF00B7">
            <w:pPr>
              <w:widowControl w:val="0"/>
              <w:spacing w:after="0" w:line="240" w:lineRule="auto"/>
              <w:jc w:val="both"/>
              <w:rPr>
                <w:rFonts w:ascii="Times New Roman" w:eastAsiaTheme="minorEastAsia" w:hAnsi="Times New Roman"/>
                <w:sz w:val="24"/>
                <w:szCs w:val="24"/>
              </w:rPr>
            </w:pPr>
          </w:p>
          <w:p w:rsidR="00AA5BFA" w:rsidRPr="00DF00B7" w:rsidRDefault="00DF00B7" w:rsidP="00DF00B7">
            <w:pPr>
              <w:widowControl w:val="0"/>
              <w:spacing w:after="0" w:line="240" w:lineRule="auto"/>
              <w:jc w:val="both"/>
              <w:rPr>
                <w:rFonts w:ascii="Times New Roman" w:eastAsiaTheme="minorEastAsia" w:hAnsi="Times New Roman"/>
                <w:sz w:val="24"/>
                <w:szCs w:val="24"/>
              </w:rPr>
            </w:pPr>
            <w:r w:rsidRPr="00DF00B7">
              <w:rPr>
                <w:rFonts w:ascii="Times New Roman" w:eastAsiaTheme="minorEastAsia" w:hAnsi="Times New Roman"/>
                <w:sz w:val="24"/>
                <w:szCs w:val="24"/>
              </w:rPr>
              <w:t>TRACEABILITY ELEMENTS</w:t>
            </w:r>
          </w:p>
        </w:tc>
        <w:tc>
          <w:tcPr>
            <w:tcW w:w="3202"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AA5BFA" w:rsidRPr="00DF00B7" w:rsidRDefault="00AA5BFA" w:rsidP="00DF00B7">
            <w:pPr>
              <w:widowControl w:val="0"/>
              <w:spacing w:after="0" w:line="240" w:lineRule="auto"/>
              <w:jc w:val="both"/>
              <w:rPr>
                <w:rFonts w:ascii="Times New Roman" w:eastAsiaTheme="minorEastAsia" w:hAnsi="Times New Roman"/>
                <w:sz w:val="24"/>
                <w:szCs w:val="24"/>
              </w:rPr>
            </w:pPr>
          </w:p>
          <w:p w:rsidR="00AA5BFA" w:rsidRPr="00DF00B7" w:rsidRDefault="00DF00B7" w:rsidP="00DF00B7">
            <w:pPr>
              <w:widowControl w:val="0"/>
              <w:spacing w:after="0" w:line="240" w:lineRule="auto"/>
              <w:jc w:val="both"/>
              <w:rPr>
                <w:rFonts w:ascii="Times New Roman" w:eastAsiaTheme="minorEastAsia" w:hAnsi="Times New Roman"/>
                <w:sz w:val="24"/>
                <w:szCs w:val="24"/>
              </w:rPr>
            </w:pPr>
            <w:r w:rsidRPr="00DF00B7">
              <w:rPr>
                <w:rFonts w:ascii="Times New Roman" w:eastAsiaTheme="minorEastAsia" w:hAnsi="Times New Roman"/>
                <w:sz w:val="24"/>
                <w:szCs w:val="24"/>
              </w:rPr>
              <w:t>ASSOCIATED DOCUMENTS</w:t>
            </w:r>
          </w:p>
        </w:tc>
        <w:tc>
          <w:tcPr>
            <w:tcW w:w="25" w:type="dxa"/>
            <w:tcBorders>
              <w:top w:val="single" w:sz="6" w:space="0" w:color="00000A"/>
              <w:left w:val="single" w:sz="8" w:space="0" w:color="00000A"/>
              <w:bottom w:val="single" w:sz="6" w:space="0" w:color="00000A"/>
              <w:right w:val="single" w:sz="8" w:space="0" w:color="00000A"/>
            </w:tcBorders>
            <w:shd w:val="clear" w:color="auto" w:fill="auto"/>
            <w:tcMar>
              <w:top w:w="0" w:type="dxa"/>
              <w:left w:w="-10" w:type="dxa"/>
              <w:bottom w:w="0" w:type="dxa"/>
              <w:right w:w="0" w:type="dxa"/>
            </w:tcMar>
          </w:tcPr>
          <w:p w:rsidR="00AA5BFA" w:rsidRPr="00DF00B7" w:rsidRDefault="00AA5BFA" w:rsidP="00DF00B7">
            <w:pPr>
              <w:widowControl w:val="0"/>
              <w:spacing w:after="0" w:line="240" w:lineRule="auto"/>
              <w:jc w:val="both"/>
              <w:rPr>
                <w:rFonts w:ascii="Times New Roman" w:eastAsiaTheme="minorEastAsia" w:hAnsi="Times New Roman"/>
                <w:sz w:val="24"/>
                <w:szCs w:val="24"/>
              </w:rPr>
            </w:pPr>
          </w:p>
        </w:tc>
      </w:tr>
      <w:tr w:rsidR="00AA5BFA" w:rsidRPr="00DF00B7">
        <w:tc>
          <w:tcPr>
            <w:tcW w:w="3199"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AA5BFA" w:rsidRPr="00DF00B7" w:rsidRDefault="00AA5BFA" w:rsidP="00DF00B7">
            <w:pPr>
              <w:widowControl w:val="0"/>
              <w:spacing w:after="0" w:line="240" w:lineRule="auto"/>
              <w:jc w:val="both"/>
              <w:rPr>
                <w:rFonts w:ascii="Times New Roman" w:eastAsiaTheme="minorEastAsia" w:hAnsi="Times New Roman"/>
                <w:sz w:val="24"/>
                <w:szCs w:val="24"/>
              </w:rPr>
            </w:pPr>
          </w:p>
          <w:p w:rsidR="00AA5BFA" w:rsidRPr="00DF00B7" w:rsidRDefault="00DF00B7" w:rsidP="00DF00B7">
            <w:pPr>
              <w:widowControl w:val="0"/>
              <w:spacing w:after="0" w:line="240" w:lineRule="auto"/>
              <w:jc w:val="both"/>
              <w:rPr>
                <w:rFonts w:ascii="Times New Roman" w:eastAsiaTheme="minorEastAsia" w:hAnsi="Times New Roman"/>
                <w:sz w:val="24"/>
                <w:szCs w:val="24"/>
              </w:rPr>
            </w:pPr>
            <w:r w:rsidRPr="00DF00B7">
              <w:rPr>
                <w:rFonts w:ascii="Times New Roman" w:eastAsiaTheme="minorEastAsia" w:hAnsi="Times New Roman"/>
                <w:sz w:val="24"/>
                <w:szCs w:val="24"/>
              </w:rPr>
              <w:t>Implementation of marc</w:t>
            </w:r>
          </w:p>
        </w:tc>
        <w:tc>
          <w:tcPr>
            <w:tcW w:w="3202"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AA5BFA" w:rsidRPr="00DF00B7" w:rsidRDefault="00AA5BFA" w:rsidP="00DF00B7">
            <w:pPr>
              <w:widowControl w:val="0"/>
              <w:spacing w:after="0" w:line="240" w:lineRule="auto"/>
              <w:jc w:val="both"/>
              <w:rPr>
                <w:rFonts w:ascii="Times New Roman" w:eastAsiaTheme="minorEastAsia" w:hAnsi="Times New Roman"/>
                <w:sz w:val="24"/>
                <w:szCs w:val="24"/>
              </w:rPr>
            </w:pPr>
          </w:p>
          <w:p w:rsidR="00AA5BFA" w:rsidRPr="00DF00B7" w:rsidRDefault="00DF00B7" w:rsidP="00DF00B7">
            <w:pPr>
              <w:widowControl w:val="0"/>
              <w:spacing w:after="0" w:line="240" w:lineRule="auto"/>
              <w:jc w:val="both"/>
              <w:rPr>
                <w:rFonts w:ascii="Times New Roman" w:eastAsiaTheme="minorEastAsia" w:hAnsi="Times New Roman"/>
                <w:sz w:val="24"/>
                <w:szCs w:val="24"/>
              </w:rPr>
            </w:pPr>
            <w:r w:rsidRPr="00DF00B7">
              <w:rPr>
                <w:rFonts w:ascii="Times New Roman" w:eastAsiaTheme="minorEastAsia" w:hAnsi="Times New Roman"/>
                <w:sz w:val="24"/>
                <w:szCs w:val="24"/>
              </w:rPr>
              <w:t>Marc and quantity of marc</w:t>
            </w:r>
          </w:p>
        </w:tc>
        <w:tc>
          <w:tcPr>
            <w:tcW w:w="3202"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AA5BFA" w:rsidRPr="00DF00B7" w:rsidRDefault="00AA5BFA" w:rsidP="00DF00B7">
            <w:pPr>
              <w:widowControl w:val="0"/>
              <w:spacing w:after="0" w:line="240" w:lineRule="auto"/>
              <w:jc w:val="both"/>
              <w:rPr>
                <w:rFonts w:ascii="Times New Roman" w:eastAsiaTheme="minorEastAsia" w:hAnsi="Times New Roman"/>
                <w:sz w:val="24"/>
                <w:szCs w:val="24"/>
              </w:rPr>
            </w:pPr>
          </w:p>
          <w:p w:rsidR="00AA5BFA" w:rsidRPr="00DF00B7" w:rsidRDefault="00DF00B7" w:rsidP="00DF00B7">
            <w:pPr>
              <w:widowControl w:val="0"/>
              <w:spacing w:after="0" w:line="240" w:lineRule="auto"/>
              <w:jc w:val="both"/>
              <w:rPr>
                <w:rFonts w:ascii="Times New Roman" w:eastAsiaTheme="minorEastAsia" w:hAnsi="Times New Roman"/>
                <w:sz w:val="24"/>
                <w:szCs w:val="24"/>
              </w:rPr>
            </w:pPr>
            <w:r w:rsidRPr="00DF00B7">
              <w:rPr>
                <w:rFonts w:ascii="Times New Roman" w:eastAsiaTheme="minorEastAsia" w:hAnsi="Times New Roman"/>
                <w:sz w:val="24"/>
                <w:szCs w:val="24"/>
              </w:rPr>
              <w:t>Delivery note</w:t>
            </w:r>
          </w:p>
          <w:p w:rsidR="00AA5BFA" w:rsidRPr="00DF00B7" w:rsidRDefault="00AA5BFA" w:rsidP="00DF00B7">
            <w:pPr>
              <w:widowControl w:val="0"/>
              <w:spacing w:after="0" w:line="240" w:lineRule="auto"/>
              <w:jc w:val="both"/>
              <w:rPr>
                <w:rFonts w:ascii="Times New Roman" w:eastAsiaTheme="minorEastAsia" w:hAnsi="Times New Roman"/>
                <w:sz w:val="24"/>
                <w:szCs w:val="24"/>
              </w:rPr>
            </w:pPr>
          </w:p>
          <w:p w:rsidR="00AA5BFA" w:rsidRPr="00DF00B7" w:rsidRDefault="00DF00B7" w:rsidP="00DF00B7">
            <w:pPr>
              <w:widowControl w:val="0"/>
              <w:spacing w:after="0" w:line="240" w:lineRule="auto"/>
              <w:jc w:val="both"/>
              <w:rPr>
                <w:rFonts w:ascii="Times New Roman" w:eastAsiaTheme="minorEastAsia" w:hAnsi="Times New Roman"/>
                <w:sz w:val="24"/>
                <w:szCs w:val="24"/>
              </w:rPr>
            </w:pPr>
            <w:r w:rsidRPr="00DF00B7">
              <w:rPr>
                <w:rFonts w:ascii="Times New Roman" w:eastAsiaTheme="minorEastAsia" w:hAnsi="Times New Roman"/>
                <w:sz w:val="24"/>
                <w:szCs w:val="24"/>
              </w:rPr>
              <w:t>Harvest declaration</w:t>
            </w:r>
          </w:p>
        </w:tc>
        <w:tc>
          <w:tcPr>
            <w:tcW w:w="25" w:type="dxa"/>
            <w:tcBorders>
              <w:top w:val="single" w:sz="6" w:space="0" w:color="00000A"/>
              <w:left w:val="single" w:sz="8" w:space="0" w:color="00000A"/>
              <w:bottom w:val="single" w:sz="6" w:space="0" w:color="00000A"/>
              <w:right w:val="single" w:sz="8" w:space="0" w:color="00000A"/>
            </w:tcBorders>
            <w:shd w:val="clear" w:color="auto" w:fill="auto"/>
            <w:tcMar>
              <w:top w:w="0" w:type="dxa"/>
              <w:left w:w="-10" w:type="dxa"/>
              <w:bottom w:w="0" w:type="dxa"/>
              <w:right w:w="0" w:type="dxa"/>
            </w:tcMar>
          </w:tcPr>
          <w:p w:rsidR="00AA5BFA" w:rsidRPr="00DF00B7" w:rsidRDefault="00AA5BFA" w:rsidP="00DF00B7">
            <w:pPr>
              <w:widowControl w:val="0"/>
              <w:spacing w:after="0" w:line="240" w:lineRule="auto"/>
              <w:jc w:val="both"/>
              <w:rPr>
                <w:rFonts w:ascii="Times New Roman" w:eastAsiaTheme="minorEastAsia" w:hAnsi="Times New Roman"/>
                <w:sz w:val="24"/>
                <w:szCs w:val="24"/>
              </w:rPr>
            </w:pPr>
          </w:p>
        </w:tc>
      </w:tr>
      <w:tr w:rsidR="00AA5BFA" w:rsidRPr="00DF00B7">
        <w:tc>
          <w:tcPr>
            <w:tcW w:w="3199"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AA5BFA" w:rsidRPr="00DF00B7" w:rsidRDefault="00AA5BFA" w:rsidP="00DF00B7">
            <w:pPr>
              <w:widowControl w:val="0"/>
              <w:spacing w:after="0" w:line="240" w:lineRule="auto"/>
              <w:jc w:val="both"/>
              <w:rPr>
                <w:rFonts w:ascii="Times New Roman" w:eastAsiaTheme="minorEastAsia" w:hAnsi="Times New Roman"/>
                <w:sz w:val="24"/>
                <w:szCs w:val="24"/>
              </w:rPr>
            </w:pPr>
          </w:p>
          <w:p w:rsidR="00AA5BFA" w:rsidRPr="00DF00B7" w:rsidRDefault="00DF00B7" w:rsidP="00DF00B7">
            <w:pPr>
              <w:widowControl w:val="0"/>
              <w:spacing w:after="0" w:line="240" w:lineRule="auto"/>
              <w:jc w:val="both"/>
              <w:rPr>
                <w:rFonts w:ascii="Times New Roman" w:eastAsiaTheme="minorEastAsia" w:hAnsi="Times New Roman"/>
                <w:sz w:val="24"/>
                <w:szCs w:val="24"/>
              </w:rPr>
            </w:pPr>
            <w:r w:rsidRPr="00DF00B7">
              <w:rPr>
                <w:rFonts w:ascii="Times New Roman" w:eastAsiaTheme="minorEastAsia" w:hAnsi="Times New Roman"/>
                <w:sz w:val="24"/>
                <w:szCs w:val="24"/>
              </w:rPr>
              <w:t>Distillation</w:t>
            </w:r>
          </w:p>
        </w:tc>
        <w:tc>
          <w:tcPr>
            <w:tcW w:w="3202"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AA5BFA" w:rsidRPr="00DF00B7" w:rsidRDefault="00AA5BFA" w:rsidP="00DF00B7">
            <w:pPr>
              <w:widowControl w:val="0"/>
              <w:spacing w:after="0" w:line="240" w:lineRule="auto"/>
              <w:jc w:val="both"/>
              <w:rPr>
                <w:rFonts w:ascii="Times New Roman" w:eastAsiaTheme="minorEastAsia" w:hAnsi="Times New Roman"/>
                <w:sz w:val="24"/>
                <w:szCs w:val="24"/>
              </w:rPr>
            </w:pPr>
          </w:p>
          <w:p w:rsidR="00AA5BFA" w:rsidRPr="00DF00B7" w:rsidRDefault="00DF00B7" w:rsidP="00DF00B7">
            <w:pPr>
              <w:widowControl w:val="0"/>
              <w:spacing w:after="0" w:line="240" w:lineRule="auto"/>
              <w:jc w:val="both"/>
              <w:rPr>
                <w:rFonts w:ascii="Times New Roman" w:eastAsiaTheme="minorEastAsia" w:hAnsi="Times New Roman"/>
                <w:sz w:val="24"/>
                <w:szCs w:val="24"/>
              </w:rPr>
            </w:pPr>
            <w:r w:rsidRPr="00DF00B7">
              <w:rPr>
                <w:rFonts w:ascii="Times New Roman" w:eastAsiaTheme="minorEastAsia" w:hAnsi="Times New Roman"/>
                <w:sz w:val="24"/>
                <w:szCs w:val="24"/>
              </w:rPr>
              <w:t>Quantities of marc for distillation</w:t>
            </w:r>
          </w:p>
          <w:p w:rsidR="00AA5BFA" w:rsidRPr="00DF00B7" w:rsidRDefault="00AA5BFA" w:rsidP="00DF00B7">
            <w:pPr>
              <w:widowControl w:val="0"/>
              <w:spacing w:after="0" w:line="240" w:lineRule="auto"/>
              <w:jc w:val="both"/>
              <w:rPr>
                <w:rFonts w:ascii="Times New Roman" w:eastAsiaTheme="minorEastAsia" w:hAnsi="Times New Roman"/>
                <w:sz w:val="24"/>
                <w:szCs w:val="24"/>
              </w:rPr>
            </w:pPr>
          </w:p>
          <w:p w:rsidR="00AA5BFA" w:rsidRPr="00DF00B7" w:rsidRDefault="00DF00B7" w:rsidP="00DF00B7">
            <w:pPr>
              <w:widowControl w:val="0"/>
              <w:spacing w:after="0" w:line="240" w:lineRule="auto"/>
              <w:jc w:val="both"/>
              <w:rPr>
                <w:rFonts w:ascii="Times New Roman" w:eastAsiaTheme="minorEastAsia" w:hAnsi="Times New Roman"/>
                <w:sz w:val="24"/>
                <w:szCs w:val="24"/>
              </w:rPr>
            </w:pPr>
            <w:r w:rsidRPr="00DF00B7">
              <w:rPr>
                <w:rFonts w:ascii="Times New Roman" w:eastAsiaTheme="minorEastAsia" w:hAnsi="Times New Roman"/>
                <w:sz w:val="24"/>
                <w:szCs w:val="24"/>
              </w:rPr>
              <w:t>Quantity of marc distilled</w:t>
            </w:r>
          </w:p>
          <w:p w:rsidR="00AA5BFA" w:rsidRPr="00DF00B7" w:rsidRDefault="00AA5BFA" w:rsidP="00DF00B7">
            <w:pPr>
              <w:widowControl w:val="0"/>
              <w:spacing w:after="0" w:line="240" w:lineRule="auto"/>
              <w:jc w:val="both"/>
              <w:rPr>
                <w:rFonts w:ascii="Times New Roman" w:eastAsiaTheme="minorEastAsia" w:hAnsi="Times New Roman"/>
                <w:sz w:val="24"/>
                <w:szCs w:val="24"/>
              </w:rPr>
            </w:pPr>
          </w:p>
          <w:p w:rsidR="00AA5BFA" w:rsidRPr="00DF00B7" w:rsidRDefault="00DF00B7" w:rsidP="00DF00B7">
            <w:pPr>
              <w:widowControl w:val="0"/>
              <w:spacing w:after="0" w:line="240" w:lineRule="auto"/>
              <w:jc w:val="both"/>
              <w:rPr>
                <w:rFonts w:ascii="Times New Roman" w:eastAsiaTheme="minorEastAsia" w:hAnsi="Times New Roman"/>
                <w:sz w:val="24"/>
                <w:szCs w:val="24"/>
              </w:rPr>
            </w:pPr>
            <w:r w:rsidRPr="00DF00B7">
              <w:rPr>
                <w:rFonts w:ascii="Times New Roman" w:eastAsiaTheme="minorEastAsia" w:hAnsi="Times New Roman"/>
                <w:sz w:val="24"/>
                <w:szCs w:val="24"/>
              </w:rPr>
              <w:t>Distillation dates</w:t>
            </w:r>
          </w:p>
          <w:p w:rsidR="00AA5BFA" w:rsidRPr="00DF00B7" w:rsidRDefault="00AA5BFA" w:rsidP="00DF00B7">
            <w:pPr>
              <w:widowControl w:val="0"/>
              <w:spacing w:after="0" w:line="240" w:lineRule="auto"/>
              <w:jc w:val="both"/>
              <w:rPr>
                <w:rFonts w:ascii="Times New Roman" w:eastAsiaTheme="minorEastAsia"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eastAsiaTheme="minorEastAsia" w:hAnsi="Times New Roman"/>
                <w:sz w:val="24"/>
                <w:szCs w:val="24"/>
              </w:rPr>
              <w:t>Volume spirit produced</w:t>
            </w:r>
          </w:p>
          <w:p w:rsidR="00AA5BFA" w:rsidRPr="00DF00B7" w:rsidRDefault="00AA5BFA" w:rsidP="00DF00B7">
            <w:pPr>
              <w:widowControl w:val="0"/>
              <w:spacing w:after="0" w:line="240" w:lineRule="auto"/>
              <w:jc w:val="both"/>
              <w:rPr>
                <w:rFonts w:ascii="Times New Roman" w:eastAsiaTheme="minorEastAsia"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eastAsiaTheme="minorEastAsia" w:hAnsi="Times New Roman"/>
                <w:sz w:val="24"/>
                <w:szCs w:val="24"/>
              </w:rPr>
              <w:t>Alcoholic strength by volume</w:t>
            </w:r>
          </w:p>
          <w:p w:rsidR="00AA5BFA" w:rsidRPr="00DF00B7" w:rsidRDefault="00AA5BFA" w:rsidP="00DF00B7">
            <w:pPr>
              <w:widowControl w:val="0"/>
              <w:spacing w:after="0" w:line="240" w:lineRule="auto"/>
              <w:jc w:val="both"/>
              <w:rPr>
                <w:rFonts w:ascii="Times New Roman" w:eastAsiaTheme="minorEastAsia" w:hAnsi="Times New Roman"/>
                <w:sz w:val="24"/>
                <w:szCs w:val="24"/>
              </w:rPr>
            </w:pPr>
          </w:p>
          <w:p w:rsidR="00AA5BFA" w:rsidRPr="00DF00B7" w:rsidRDefault="00DF00B7" w:rsidP="00DF00B7">
            <w:pPr>
              <w:widowControl w:val="0"/>
              <w:spacing w:after="0" w:line="240" w:lineRule="auto"/>
              <w:jc w:val="both"/>
              <w:rPr>
                <w:rFonts w:ascii="Times New Roman" w:eastAsiaTheme="minorEastAsia" w:hAnsi="Times New Roman"/>
                <w:sz w:val="24"/>
                <w:szCs w:val="24"/>
              </w:rPr>
            </w:pPr>
            <w:r w:rsidRPr="00DF00B7">
              <w:rPr>
                <w:rFonts w:ascii="Times New Roman" w:eastAsiaTheme="minorEastAsia" w:hAnsi="Times New Roman"/>
                <w:sz w:val="24"/>
                <w:szCs w:val="24"/>
              </w:rPr>
              <w:t>Claiming the name (quantities distilled)</w:t>
            </w:r>
          </w:p>
        </w:tc>
        <w:tc>
          <w:tcPr>
            <w:tcW w:w="3202"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AA5BFA" w:rsidRPr="00DF00B7" w:rsidRDefault="00AA5BFA" w:rsidP="00DF00B7">
            <w:pPr>
              <w:widowControl w:val="0"/>
              <w:spacing w:after="0" w:line="240" w:lineRule="auto"/>
              <w:jc w:val="both"/>
              <w:rPr>
                <w:rFonts w:ascii="Times New Roman" w:eastAsiaTheme="minorEastAsia" w:hAnsi="Times New Roman"/>
                <w:sz w:val="24"/>
                <w:szCs w:val="24"/>
              </w:rPr>
            </w:pPr>
          </w:p>
          <w:p w:rsidR="00AA5BFA" w:rsidRPr="00DF00B7" w:rsidRDefault="00DF00B7" w:rsidP="00DF00B7">
            <w:pPr>
              <w:widowControl w:val="0"/>
              <w:spacing w:after="0" w:line="240" w:lineRule="auto"/>
              <w:jc w:val="both"/>
              <w:rPr>
                <w:rFonts w:ascii="Times New Roman" w:eastAsiaTheme="minorEastAsia" w:hAnsi="Times New Roman"/>
                <w:sz w:val="24"/>
                <w:szCs w:val="24"/>
              </w:rPr>
            </w:pPr>
            <w:r w:rsidRPr="00DF00B7">
              <w:rPr>
                <w:rFonts w:ascii="Times New Roman" w:eastAsiaTheme="minorEastAsia" w:hAnsi="Times New Roman"/>
                <w:sz w:val="24"/>
                <w:szCs w:val="24"/>
              </w:rPr>
              <w:t>Declaration of commencement of works</w:t>
            </w:r>
          </w:p>
          <w:p w:rsidR="00AA5BFA" w:rsidRPr="00DF00B7" w:rsidRDefault="00AA5BFA" w:rsidP="00DF00B7">
            <w:pPr>
              <w:widowControl w:val="0"/>
              <w:spacing w:after="0" w:line="240" w:lineRule="auto"/>
              <w:jc w:val="both"/>
              <w:rPr>
                <w:rFonts w:ascii="Times New Roman" w:eastAsiaTheme="minorEastAsia" w:hAnsi="Times New Roman"/>
                <w:sz w:val="24"/>
                <w:szCs w:val="24"/>
              </w:rPr>
            </w:pPr>
          </w:p>
          <w:p w:rsidR="00AA5BFA" w:rsidRPr="00DF00B7" w:rsidRDefault="00DF00B7" w:rsidP="00DF00B7">
            <w:pPr>
              <w:widowControl w:val="0"/>
              <w:spacing w:after="0" w:line="240" w:lineRule="auto"/>
              <w:jc w:val="both"/>
              <w:rPr>
                <w:rFonts w:ascii="Times New Roman" w:eastAsiaTheme="minorEastAsia" w:hAnsi="Times New Roman"/>
                <w:sz w:val="24"/>
                <w:szCs w:val="24"/>
              </w:rPr>
            </w:pPr>
            <w:r w:rsidRPr="00DF00B7">
              <w:rPr>
                <w:rFonts w:ascii="Times New Roman" w:eastAsiaTheme="minorEastAsia" w:hAnsi="Times New Roman"/>
                <w:sz w:val="24"/>
                <w:szCs w:val="24"/>
              </w:rPr>
              <w:t>Production logbook</w:t>
            </w:r>
          </w:p>
          <w:p w:rsidR="00AA5BFA" w:rsidRPr="00DF00B7" w:rsidRDefault="00AA5BFA" w:rsidP="00DF00B7">
            <w:pPr>
              <w:widowControl w:val="0"/>
              <w:spacing w:after="0" w:line="240" w:lineRule="auto"/>
              <w:jc w:val="both"/>
              <w:rPr>
                <w:rFonts w:ascii="Times New Roman" w:eastAsiaTheme="minorEastAsia" w:hAnsi="Times New Roman"/>
                <w:sz w:val="24"/>
                <w:szCs w:val="24"/>
              </w:rPr>
            </w:pPr>
          </w:p>
          <w:p w:rsidR="00AA5BFA" w:rsidRPr="00DF00B7" w:rsidRDefault="00DF00B7" w:rsidP="00DF00B7">
            <w:pPr>
              <w:widowControl w:val="0"/>
              <w:spacing w:after="0" w:line="240" w:lineRule="auto"/>
              <w:jc w:val="both"/>
              <w:rPr>
                <w:rFonts w:ascii="Times New Roman" w:eastAsiaTheme="minorEastAsia" w:hAnsi="Times New Roman"/>
                <w:sz w:val="24"/>
                <w:szCs w:val="24"/>
              </w:rPr>
            </w:pPr>
            <w:r w:rsidRPr="00DF00B7">
              <w:rPr>
                <w:rFonts w:ascii="Times New Roman" w:eastAsiaTheme="minorEastAsia" w:hAnsi="Times New Roman"/>
                <w:sz w:val="24"/>
                <w:szCs w:val="24"/>
              </w:rPr>
              <w:t>Statement of Claim</w:t>
            </w:r>
          </w:p>
        </w:tc>
        <w:tc>
          <w:tcPr>
            <w:tcW w:w="25" w:type="dxa"/>
            <w:tcBorders>
              <w:top w:val="single" w:sz="6" w:space="0" w:color="00000A"/>
              <w:left w:val="single" w:sz="8" w:space="0" w:color="00000A"/>
              <w:bottom w:val="single" w:sz="6" w:space="0" w:color="00000A"/>
              <w:right w:val="single" w:sz="8" w:space="0" w:color="00000A"/>
            </w:tcBorders>
            <w:shd w:val="clear" w:color="auto" w:fill="auto"/>
            <w:tcMar>
              <w:top w:w="0" w:type="dxa"/>
              <w:left w:w="-10" w:type="dxa"/>
              <w:bottom w:w="0" w:type="dxa"/>
              <w:right w:w="0" w:type="dxa"/>
            </w:tcMar>
          </w:tcPr>
          <w:p w:rsidR="00AA5BFA" w:rsidRPr="00DF00B7" w:rsidRDefault="00AA5BFA" w:rsidP="00DF00B7">
            <w:pPr>
              <w:widowControl w:val="0"/>
              <w:spacing w:after="0" w:line="240" w:lineRule="auto"/>
              <w:jc w:val="both"/>
              <w:rPr>
                <w:rFonts w:ascii="Times New Roman" w:eastAsiaTheme="minorEastAsia" w:hAnsi="Times New Roman"/>
                <w:sz w:val="24"/>
                <w:szCs w:val="24"/>
              </w:rPr>
            </w:pPr>
          </w:p>
        </w:tc>
      </w:tr>
      <w:tr w:rsidR="00AA5BFA" w:rsidRPr="00DF00B7">
        <w:tc>
          <w:tcPr>
            <w:tcW w:w="3199"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AA5BFA" w:rsidRPr="00DF00B7" w:rsidRDefault="00AA5BFA" w:rsidP="00DF00B7">
            <w:pPr>
              <w:widowControl w:val="0"/>
              <w:spacing w:after="0" w:line="240" w:lineRule="auto"/>
              <w:jc w:val="both"/>
              <w:rPr>
                <w:rFonts w:ascii="Times New Roman" w:eastAsiaTheme="minorEastAsia" w:hAnsi="Times New Roman"/>
                <w:sz w:val="24"/>
                <w:szCs w:val="24"/>
              </w:rPr>
            </w:pPr>
          </w:p>
          <w:p w:rsidR="00AA5BFA" w:rsidRPr="00DF00B7" w:rsidRDefault="00DF00B7" w:rsidP="00DF00B7">
            <w:pPr>
              <w:widowControl w:val="0"/>
              <w:spacing w:after="0" w:line="240" w:lineRule="auto"/>
              <w:jc w:val="both"/>
              <w:rPr>
                <w:rFonts w:ascii="Times New Roman" w:eastAsiaTheme="minorEastAsia" w:hAnsi="Times New Roman"/>
                <w:sz w:val="24"/>
                <w:szCs w:val="24"/>
              </w:rPr>
            </w:pPr>
            <w:r w:rsidRPr="00DF00B7">
              <w:rPr>
                <w:rFonts w:ascii="Times New Roman" w:eastAsiaTheme="minorEastAsia" w:hAnsi="Times New Roman"/>
                <w:sz w:val="24"/>
                <w:szCs w:val="24"/>
              </w:rPr>
              <w:t>Rearing</w:t>
            </w:r>
          </w:p>
        </w:tc>
        <w:tc>
          <w:tcPr>
            <w:tcW w:w="3202"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AA5BFA" w:rsidRPr="00DF00B7" w:rsidRDefault="00AA5BFA" w:rsidP="00DF00B7">
            <w:pPr>
              <w:widowControl w:val="0"/>
              <w:spacing w:after="0" w:line="240" w:lineRule="auto"/>
              <w:jc w:val="both"/>
              <w:rPr>
                <w:rFonts w:ascii="Times New Roman" w:eastAsiaTheme="minorEastAsia" w:hAnsi="Times New Roman"/>
                <w:sz w:val="24"/>
                <w:szCs w:val="24"/>
              </w:rPr>
            </w:pPr>
          </w:p>
          <w:p w:rsidR="00AA5BFA" w:rsidRPr="00DF00B7" w:rsidRDefault="00DF00B7" w:rsidP="00DF00B7">
            <w:pPr>
              <w:widowControl w:val="0"/>
              <w:spacing w:after="0" w:line="240" w:lineRule="auto"/>
              <w:jc w:val="both"/>
              <w:rPr>
                <w:rFonts w:ascii="Times New Roman" w:eastAsiaTheme="minorEastAsia" w:hAnsi="Times New Roman"/>
                <w:sz w:val="24"/>
                <w:szCs w:val="24"/>
              </w:rPr>
            </w:pPr>
            <w:r w:rsidRPr="00DF00B7">
              <w:rPr>
                <w:rFonts w:ascii="Times New Roman" w:eastAsiaTheme="minorEastAsia" w:hAnsi="Times New Roman"/>
                <w:sz w:val="24"/>
                <w:szCs w:val="24"/>
              </w:rPr>
              <w:t>Maturing volumes</w:t>
            </w:r>
          </w:p>
          <w:p w:rsidR="00AA5BFA" w:rsidRPr="00DF00B7" w:rsidRDefault="00AA5BFA" w:rsidP="00DF00B7">
            <w:pPr>
              <w:widowControl w:val="0"/>
              <w:spacing w:after="0" w:line="240" w:lineRule="auto"/>
              <w:jc w:val="both"/>
              <w:rPr>
                <w:rFonts w:ascii="Times New Roman" w:eastAsiaTheme="minorEastAsia" w:hAnsi="Times New Roman"/>
                <w:sz w:val="24"/>
                <w:szCs w:val="24"/>
              </w:rPr>
            </w:pPr>
          </w:p>
          <w:p w:rsidR="00AA5BFA" w:rsidRPr="00DF00B7" w:rsidRDefault="00DF00B7" w:rsidP="00DF00B7">
            <w:pPr>
              <w:widowControl w:val="0"/>
              <w:spacing w:after="0" w:line="240" w:lineRule="auto"/>
              <w:jc w:val="both"/>
              <w:rPr>
                <w:rFonts w:ascii="Times New Roman" w:eastAsiaTheme="minorEastAsia" w:hAnsi="Times New Roman"/>
                <w:sz w:val="24"/>
                <w:szCs w:val="24"/>
              </w:rPr>
            </w:pPr>
            <w:r w:rsidRPr="00DF00B7">
              <w:rPr>
                <w:rFonts w:ascii="Times New Roman" w:eastAsiaTheme="minorEastAsia" w:hAnsi="Times New Roman"/>
                <w:sz w:val="24"/>
                <w:szCs w:val="24"/>
              </w:rPr>
              <w:t>Shipped volumes</w:t>
            </w:r>
          </w:p>
        </w:tc>
        <w:tc>
          <w:tcPr>
            <w:tcW w:w="3202"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AA5BFA" w:rsidRPr="00DF00B7" w:rsidRDefault="00AA5BFA" w:rsidP="00DF00B7">
            <w:pPr>
              <w:widowControl w:val="0"/>
              <w:spacing w:after="0" w:line="240" w:lineRule="auto"/>
              <w:jc w:val="both"/>
              <w:rPr>
                <w:rFonts w:ascii="Times New Roman" w:eastAsiaTheme="minorEastAsia" w:hAnsi="Times New Roman"/>
                <w:sz w:val="24"/>
                <w:szCs w:val="24"/>
              </w:rPr>
            </w:pPr>
          </w:p>
          <w:p w:rsidR="00AA5BFA" w:rsidRPr="00DF00B7" w:rsidRDefault="00DF00B7" w:rsidP="00DF00B7">
            <w:pPr>
              <w:widowControl w:val="0"/>
              <w:spacing w:after="0" w:line="240" w:lineRule="auto"/>
              <w:jc w:val="both"/>
              <w:rPr>
                <w:rFonts w:ascii="Times New Roman" w:eastAsiaTheme="minorEastAsia" w:hAnsi="Times New Roman"/>
                <w:sz w:val="24"/>
                <w:szCs w:val="24"/>
              </w:rPr>
            </w:pPr>
            <w:r w:rsidRPr="00DF00B7">
              <w:rPr>
                <w:rFonts w:ascii="Times New Roman" w:eastAsiaTheme="minorEastAsia" w:hAnsi="Times New Roman"/>
                <w:sz w:val="24"/>
                <w:szCs w:val="24"/>
              </w:rPr>
              <w:t>Stock records</w:t>
            </w:r>
          </w:p>
        </w:tc>
        <w:tc>
          <w:tcPr>
            <w:tcW w:w="25" w:type="dxa"/>
            <w:tcBorders>
              <w:top w:val="single" w:sz="6" w:space="0" w:color="00000A"/>
              <w:left w:val="single" w:sz="8" w:space="0" w:color="00000A"/>
              <w:bottom w:val="single" w:sz="6" w:space="0" w:color="00000A"/>
              <w:right w:val="single" w:sz="8" w:space="0" w:color="00000A"/>
            </w:tcBorders>
            <w:shd w:val="clear" w:color="auto" w:fill="auto"/>
            <w:tcMar>
              <w:top w:w="0" w:type="dxa"/>
              <w:left w:w="-10" w:type="dxa"/>
              <w:bottom w:w="0" w:type="dxa"/>
              <w:right w:w="0" w:type="dxa"/>
            </w:tcMar>
          </w:tcPr>
          <w:p w:rsidR="00AA5BFA" w:rsidRPr="00DF00B7" w:rsidRDefault="00AA5BFA" w:rsidP="00DF00B7">
            <w:pPr>
              <w:widowControl w:val="0"/>
              <w:spacing w:after="0" w:line="240" w:lineRule="auto"/>
              <w:jc w:val="both"/>
              <w:rPr>
                <w:rFonts w:ascii="Times New Roman" w:eastAsiaTheme="minorEastAsia" w:hAnsi="Times New Roman"/>
                <w:sz w:val="24"/>
                <w:szCs w:val="24"/>
              </w:rPr>
            </w:pPr>
          </w:p>
        </w:tc>
      </w:tr>
    </w:tbl>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Distillation and storage operations must be carried out under conditions which ensure separation and individualisation of raw materials and spirits in each category.</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b/>
          <w:bCs/>
          <w:sz w:val="24"/>
          <w:szCs w:val="24"/>
        </w:rPr>
      </w:pPr>
      <w:r w:rsidRPr="00DF00B7">
        <w:rPr>
          <w:rFonts w:ascii="Times New Roman" w:hAnsi="Times New Roman"/>
          <w:b/>
          <w:bCs/>
          <w:sz w:val="24"/>
          <w:szCs w:val="24"/>
        </w:rPr>
        <w:t>Chapter III: Main points to be checked and evaluation methods</w:t>
      </w:r>
    </w:p>
    <w:p w:rsidR="00AA5BFA" w:rsidRPr="00DF00B7" w:rsidRDefault="00AA5BFA" w:rsidP="00DF00B7">
      <w:pPr>
        <w:widowControl w:val="0"/>
        <w:spacing w:after="0" w:line="240" w:lineRule="auto"/>
        <w:jc w:val="both"/>
        <w:rPr>
          <w:rFonts w:ascii="Times New Roman" w:hAnsi="Times New Roman"/>
          <w:sz w:val="24"/>
          <w:szCs w:val="24"/>
        </w:rPr>
      </w:pPr>
    </w:p>
    <w:tbl>
      <w:tblPr>
        <w:tblW w:w="9630" w:type="dxa"/>
        <w:tblInd w:w="-5" w:type="dxa"/>
        <w:tblBorders>
          <w:top w:val="single" w:sz="6" w:space="0" w:color="00000A"/>
          <w:left w:val="single" w:sz="6" w:space="0" w:color="00000A"/>
          <w:bottom w:val="single" w:sz="6" w:space="0" w:color="00000A"/>
          <w:right w:val="single" w:sz="8" w:space="0" w:color="00000A"/>
          <w:insideH w:val="single" w:sz="6" w:space="0" w:color="00000A"/>
          <w:insideV w:val="single" w:sz="8" w:space="0" w:color="00000A"/>
        </w:tblBorders>
        <w:tblCellMar>
          <w:top w:w="2" w:type="dxa"/>
          <w:left w:w="-7" w:type="dxa"/>
          <w:bottom w:w="2" w:type="dxa"/>
          <w:right w:w="2" w:type="dxa"/>
        </w:tblCellMar>
        <w:tblLook w:val="0000" w:firstRow="0" w:lastRow="0" w:firstColumn="0" w:lastColumn="0" w:noHBand="0" w:noVBand="0"/>
      </w:tblPr>
      <w:tblGrid>
        <w:gridCol w:w="4797"/>
        <w:gridCol w:w="4801"/>
        <w:gridCol w:w="32"/>
      </w:tblGrid>
      <w:tr w:rsidR="00AA5BFA" w:rsidRPr="00DF00B7">
        <w:tc>
          <w:tcPr>
            <w:tcW w:w="4797"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AA5BFA" w:rsidRPr="00DF00B7" w:rsidRDefault="00AA5BFA" w:rsidP="00DF00B7">
            <w:pPr>
              <w:widowControl w:val="0"/>
              <w:spacing w:after="0" w:line="240" w:lineRule="auto"/>
              <w:jc w:val="both"/>
              <w:rPr>
                <w:rFonts w:ascii="Times New Roman" w:eastAsiaTheme="minorEastAsia" w:hAnsi="Times New Roman"/>
                <w:sz w:val="24"/>
                <w:szCs w:val="24"/>
              </w:rPr>
            </w:pPr>
          </w:p>
          <w:p w:rsidR="00AA5BFA" w:rsidRPr="00DF00B7" w:rsidRDefault="00DF00B7" w:rsidP="00DF00B7">
            <w:pPr>
              <w:widowControl w:val="0"/>
              <w:spacing w:after="0" w:line="240" w:lineRule="auto"/>
              <w:jc w:val="both"/>
              <w:rPr>
                <w:rFonts w:ascii="Times New Roman" w:eastAsiaTheme="minorEastAsia" w:hAnsi="Times New Roman"/>
                <w:sz w:val="24"/>
                <w:szCs w:val="24"/>
              </w:rPr>
            </w:pPr>
            <w:r w:rsidRPr="00DF00B7">
              <w:rPr>
                <w:rFonts w:ascii="Times New Roman" w:eastAsiaTheme="minorEastAsia" w:hAnsi="Times New Roman"/>
                <w:sz w:val="24"/>
                <w:szCs w:val="24"/>
              </w:rPr>
              <w:t>MAIN POINTS TO BE CHECKED</w:t>
            </w:r>
          </w:p>
        </w:tc>
        <w:tc>
          <w:tcPr>
            <w:tcW w:w="4801"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AA5BFA" w:rsidRPr="00DF00B7" w:rsidRDefault="00AA5BFA" w:rsidP="00DF00B7">
            <w:pPr>
              <w:widowControl w:val="0"/>
              <w:spacing w:after="0" w:line="240" w:lineRule="auto"/>
              <w:jc w:val="both"/>
              <w:rPr>
                <w:rFonts w:ascii="Times New Roman" w:eastAsiaTheme="minorEastAsia" w:hAnsi="Times New Roman"/>
                <w:sz w:val="24"/>
                <w:szCs w:val="24"/>
              </w:rPr>
            </w:pPr>
          </w:p>
          <w:p w:rsidR="00AA5BFA" w:rsidRPr="00DF00B7" w:rsidRDefault="00DF00B7" w:rsidP="00DF00B7">
            <w:pPr>
              <w:widowControl w:val="0"/>
              <w:spacing w:after="0" w:line="240" w:lineRule="auto"/>
              <w:jc w:val="both"/>
              <w:rPr>
                <w:rFonts w:ascii="Times New Roman" w:eastAsiaTheme="minorEastAsia" w:hAnsi="Times New Roman"/>
                <w:sz w:val="24"/>
                <w:szCs w:val="24"/>
              </w:rPr>
            </w:pPr>
            <w:r w:rsidRPr="00DF00B7">
              <w:rPr>
                <w:rFonts w:ascii="Times New Roman" w:eastAsiaTheme="minorEastAsia" w:hAnsi="Times New Roman"/>
                <w:sz w:val="24"/>
                <w:szCs w:val="24"/>
              </w:rPr>
              <w:t>EVALUATION METHODS</w:t>
            </w:r>
          </w:p>
        </w:tc>
        <w:tc>
          <w:tcPr>
            <w:tcW w:w="32" w:type="dxa"/>
            <w:tcBorders>
              <w:top w:val="single" w:sz="6" w:space="0" w:color="00000A"/>
              <w:left w:val="single" w:sz="8" w:space="0" w:color="00000A"/>
              <w:bottom w:val="single" w:sz="6" w:space="0" w:color="00000A"/>
              <w:right w:val="single" w:sz="8" w:space="0" w:color="00000A"/>
            </w:tcBorders>
            <w:shd w:val="clear" w:color="auto" w:fill="auto"/>
            <w:tcMar>
              <w:top w:w="0" w:type="dxa"/>
              <w:left w:w="-10" w:type="dxa"/>
              <w:bottom w:w="0" w:type="dxa"/>
              <w:right w:w="0" w:type="dxa"/>
            </w:tcMar>
          </w:tcPr>
          <w:p w:rsidR="00AA5BFA" w:rsidRPr="00DF00B7" w:rsidRDefault="00AA5BFA" w:rsidP="00DF00B7">
            <w:pPr>
              <w:widowControl w:val="0"/>
              <w:spacing w:after="0" w:line="240" w:lineRule="auto"/>
              <w:jc w:val="both"/>
              <w:rPr>
                <w:rFonts w:ascii="Times New Roman" w:eastAsiaTheme="minorEastAsia" w:hAnsi="Times New Roman"/>
                <w:sz w:val="24"/>
                <w:szCs w:val="24"/>
              </w:rPr>
            </w:pPr>
          </w:p>
        </w:tc>
      </w:tr>
      <w:tr w:rsidR="00AA5BFA" w:rsidRPr="00DF00B7">
        <w:tc>
          <w:tcPr>
            <w:tcW w:w="4797"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AA5BFA" w:rsidRPr="00DF00B7" w:rsidRDefault="00AA5BFA" w:rsidP="00DF00B7">
            <w:pPr>
              <w:widowControl w:val="0"/>
              <w:spacing w:after="0" w:line="240" w:lineRule="auto"/>
              <w:jc w:val="both"/>
              <w:rPr>
                <w:rFonts w:ascii="Times New Roman" w:eastAsiaTheme="minorEastAsia" w:hAnsi="Times New Roman"/>
                <w:sz w:val="24"/>
                <w:szCs w:val="24"/>
              </w:rPr>
            </w:pPr>
          </w:p>
          <w:p w:rsidR="00AA5BFA" w:rsidRPr="00DF00B7" w:rsidRDefault="00DF00B7" w:rsidP="00DF00B7">
            <w:pPr>
              <w:widowControl w:val="0"/>
              <w:spacing w:after="0" w:line="240" w:lineRule="auto"/>
              <w:jc w:val="both"/>
              <w:rPr>
                <w:rFonts w:ascii="Times New Roman" w:eastAsiaTheme="minorEastAsia" w:hAnsi="Times New Roman"/>
                <w:sz w:val="24"/>
                <w:szCs w:val="24"/>
              </w:rPr>
            </w:pPr>
            <w:r w:rsidRPr="00DF00B7">
              <w:rPr>
                <w:rFonts w:ascii="Times New Roman" w:eastAsiaTheme="minorEastAsia" w:hAnsi="Times New Roman"/>
                <w:sz w:val="24"/>
                <w:szCs w:val="24"/>
              </w:rPr>
              <w:t>A.-STRUCTURAL RULES</w:t>
            </w:r>
          </w:p>
        </w:tc>
        <w:tc>
          <w:tcPr>
            <w:tcW w:w="4801"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AA5BFA" w:rsidRPr="00DF00B7" w:rsidRDefault="00AA5BFA" w:rsidP="00DF00B7">
            <w:pPr>
              <w:widowControl w:val="0"/>
              <w:spacing w:after="0" w:line="240" w:lineRule="auto"/>
              <w:jc w:val="both"/>
              <w:rPr>
                <w:rFonts w:ascii="Times New Roman" w:eastAsiaTheme="minorEastAsia" w:hAnsi="Times New Roman"/>
                <w:sz w:val="24"/>
                <w:szCs w:val="24"/>
              </w:rPr>
            </w:pPr>
          </w:p>
        </w:tc>
        <w:tc>
          <w:tcPr>
            <w:tcW w:w="32" w:type="dxa"/>
            <w:tcBorders>
              <w:top w:val="single" w:sz="6" w:space="0" w:color="00000A"/>
              <w:left w:val="single" w:sz="8" w:space="0" w:color="00000A"/>
              <w:bottom w:val="single" w:sz="6" w:space="0" w:color="00000A"/>
              <w:right w:val="single" w:sz="8" w:space="0" w:color="00000A"/>
            </w:tcBorders>
            <w:shd w:val="clear" w:color="auto" w:fill="auto"/>
            <w:tcMar>
              <w:top w:w="0" w:type="dxa"/>
              <w:left w:w="-10" w:type="dxa"/>
              <w:bottom w:w="0" w:type="dxa"/>
              <w:right w:w="0" w:type="dxa"/>
            </w:tcMar>
          </w:tcPr>
          <w:p w:rsidR="00AA5BFA" w:rsidRPr="00DF00B7" w:rsidRDefault="00AA5BFA" w:rsidP="00DF00B7">
            <w:pPr>
              <w:widowControl w:val="0"/>
              <w:spacing w:after="0" w:line="240" w:lineRule="auto"/>
              <w:jc w:val="both"/>
              <w:rPr>
                <w:rFonts w:ascii="Times New Roman" w:eastAsiaTheme="minorEastAsia" w:hAnsi="Times New Roman"/>
                <w:sz w:val="24"/>
                <w:szCs w:val="24"/>
              </w:rPr>
            </w:pPr>
          </w:p>
        </w:tc>
      </w:tr>
      <w:tr w:rsidR="00AA5BFA" w:rsidRPr="00DF00B7">
        <w:tc>
          <w:tcPr>
            <w:tcW w:w="4797"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AA5BFA" w:rsidRPr="00DF00B7" w:rsidRDefault="00DF00B7" w:rsidP="00DF00B7">
            <w:pPr>
              <w:widowControl w:val="0"/>
              <w:spacing w:after="0" w:line="240" w:lineRule="auto"/>
              <w:jc w:val="both"/>
              <w:rPr>
                <w:rFonts w:ascii="Times New Roman" w:eastAsiaTheme="minorEastAsia" w:hAnsi="Times New Roman"/>
                <w:sz w:val="24"/>
                <w:szCs w:val="24"/>
              </w:rPr>
            </w:pPr>
            <w:r w:rsidRPr="00DF00B7">
              <w:rPr>
                <w:rFonts w:ascii="Times New Roman" w:eastAsiaTheme="minorEastAsia" w:hAnsi="Times New Roman"/>
                <w:sz w:val="24"/>
                <w:szCs w:val="24"/>
              </w:rPr>
              <w:t>Area of storage, fermentation of marc and distillation and maturation</w:t>
            </w:r>
          </w:p>
        </w:tc>
        <w:tc>
          <w:tcPr>
            <w:tcW w:w="4801"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AA5BFA" w:rsidRPr="00DF00B7" w:rsidRDefault="00DF00B7" w:rsidP="00DF00B7">
            <w:pPr>
              <w:widowControl w:val="0"/>
              <w:spacing w:after="0" w:line="240" w:lineRule="auto"/>
              <w:jc w:val="both"/>
              <w:rPr>
                <w:rFonts w:ascii="Times New Roman" w:eastAsiaTheme="minorEastAsia" w:hAnsi="Times New Roman"/>
                <w:sz w:val="24"/>
                <w:szCs w:val="24"/>
              </w:rPr>
            </w:pPr>
            <w:r w:rsidRPr="00DF00B7">
              <w:rPr>
                <w:rFonts w:ascii="Times New Roman" w:eastAsiaTheme="minorEastAsia" w:hAnsi="Times New Roman"/>
                <w:sz w:val="24"/>
                <w:szCs w:val="24"/>
              </w:rPr>
              <w:t>Desk review</w:t>
            </w:r>
          </w:p>
        </w:tc>
        <w:tc>
          <w:tcPr>
            <w:tcW w:w="32" w:type="dxa"/>
            <w:tcBorders>
              <w:top w:val="single" w:sz="6" w:space="0" w:color="00000A"/>
              <w:left w:val="single" w:sz="8" w:space="0" w:color="00000A"/>
              <w:bottom w:val="single" w:sz="6" w:space="0" w:color="00000A"/>
              <w:right w:val="single" w:sz="8" w:space="0" w:color="00000A"/>
            </w:tcBorders>
            <w:shd w:val="clear" w:color="auto" w:fill="auto"/>
            <w:tcMar>
              <w:top w:w="0" w:type="dxa"/>
              <w:left w:w="-10" w:type="dxa"/>
              <w:bottom w:w="0" w:type="dxa"/>
              <w:right w:w="0" w:type="dxa"/>
            </w:tcMar>
          </w:tcPr>
          <w:p w:rsidR="00AA5BFA" w:rsidRPr="00DF00B7" w:rsidRDefault="00AA5BFA" w:rsidP="00DF00B7">
            <w:pPr>
              <w:widowControl w:val="0"/>
              <w:spacing w:after="0" w:line="240" w:lineRule="auto"/>
              <w:jc w:val="both"/>
              <w:rPr>
                <w:rFonts w:ascii="Times New Roman" w:eastAsiaTheme="minorEastAsia" w:hAnsi="Times New Roman"/>
                <w:sz w:val="24"/>
                <w:szCs w:val="24"/>
              </w:rPr>
            </w:pPr>
          </w:p>
        </w:tc>
      </w:tr>
      <w:tr w:rsidR="00AA5BFA" w:rsidRPr="00DF00B7">
        <w:tc>
          <w:tcPr>
            <w:tcW w:w="4797"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AA5BFA" w:rsidRPr="00DF00B7" w:rsidRDefault="00DF00B7" w:rsidP="00DF00B7">
            <w:pPr>
              <w:widowControl w:val="0"/>
              <w:spacing w:after="0" w:line="240" w:lineRule="auto"/>
              <w:jc w:val="both"/>
              <w:rPr>
                <w:rFonts w:ascii="Times New Roman" w:eastAsiaTheme="minorEastAsia" w:hAnsi="Times New Roman"/>
                <w:sz w:val="24"/>
                <w:szCs w:val="24"/>
              </w:rPr>
            </w:pPr>
            <w:r w:rsidRPr="00DF00B7">
              <w:rPr>
                <w:rFonts w:ascii="Times New Roman" w:eastAsiaTheme="minorEastAsia" w:hAnsi="Times New Roman"/>
                <w:sz w:val="24"/>
                <w:szCs w:val="24"/>
              </w:rPr>
              <w:t>Distillation equipment</w:t>
            </w:r>
          </w:p>
        </w:tc>
        <w:tc>
          <w:tcPr>
            <w:tcW w:w="4801"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AA5BFA" w:rsidRPr="00DF00B7" w:rsidRDefault="00DF00B7" w:rsidP="00DF00B7">
            <w:pPr>
              <w:widowControl w:val="0"/>
              <w:spacing w:after="0" w:line="240" w:lineRule="auto"/>
              <w:jc w:val="both"/>
              <w:rPr>
                <w:rFonts w:ascii="Times New Roman" w:eastAsiaTheme="minorEastAsia" w:hAnsi="Times New Roman"/>
                <w:sz w:val="24"/>
                <w:szCs w:val="24"/>
              </w:rPr>
            </w:pPr>
            <w:r w:rsidRPr="00DF00B7">
              <w:rPr>
                <w:rFonts w:ascii="Times New Roman" w:eastAsiaTheme="minorEastAsia" w:hAnsi="Times New Roman"/>
                <w:sz w:val="24"/>
                <w:szCs w:val="24"/>
              </w:rPr>
              <w:t>On-site inspection and/or desk review</w:t>
            </w:r>
          </w:p>
        </w:tc>
        <w:tc>
          <w:tcPr>
            <w:tcW w:w="32" w:type="dxa"/>
            <w:tcBorders>
              <w:top w:val="single" w:sz="6" w:space="0" w:color="00000A"/>
              <w:left w:val="single" w:sz="8" w:space="0" w:color="00000A"/>
              <w:bottom w:val="single" w:sz="6" w:space="0" w:color="00000A"/>
              <w:right w:val="single" w:sz="8" w:space="0" w:color="00000A"/>
            </w:tcBorders>
            <w:shd w:val="clear" w:color="auto" w:fill="auto"/>
            <w:tcMar>
              <w:top w:w="0" w:type="dxa"/>
              <w:left w:w="-10" w:type="dxa"/>
              <w:bottom w:w="0" w:type="dxa"/>
              <w:right w:w="0" w:type="dxa"/>
            </w:tcMar>
          </w:tcPr>
          <w:p w:rsidR="00AA5BFA" w:rsidRPr="00DF00B7" w:rsidRDefault="00AA5BFA" w:rsidP="00DF00B7">
            <w:pPr>
              <w:widowControl w:val="0"/>
              <w:spacing w:after="0" w:line="240" w:lineRule="auto"/>
              <w:jc w:val="both"/>
              <w:rPr>
                <w:rFonts w:ascii="Times New Roman" w:eastAsiaTheme="minorEastAsia" w:hAnsi="Times New Roman"/>
                <w:sz w:val="24"/>
                <w:szCs w:val="24"/>
              </w:rPr>
            </w:pPr>
          </w:p>
        </w:tc>
      </w:tr>
      <w:tr w:rsidR="00AA5BFA" w:rsidRPr="00DF00B7">
        <w:tc>
          <w:tcPr>
            <w:tcW w:w="4797"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AA5BFA" w:rsidRPr="00DF00B7" w:rsidRDefault="00DF00B7" w:rsidP="00DF00B7">
            <w:pPr>
              <w:widowControl w:val="0"/>
              <w:spacing w:after="0" w:line="240" w:lineRule="auto"/>
              <w:jc w:val="both"/>
              <w:rPr>
                <w:rFonts w:ascii="Times New Roman" w:eastAsiaTheme="minorEastAsia" w:hAnsi="Times New Roman"/>
                <w:sz w:val="24"/>
                <w:szCs w:val="24"/>
              </w:rPr>
            </w:pPr>
            <w:r w:rsidRPr="00DF00B7">
              <w:rPr>
                <w:rFonts w:ascii="Times New Roman" w:eastAsiaTheme="minorEastAsia" w:hAnsi="Times New Roman"/>
                <w:sz w:val="24"/>
                <w:szCs w:val="24"/>
              </w:rPr>
              <w:t>B.-ANNUAL RULES</w:t>
            </w:r>
          </w:p>
        </w:tc>
        <w:tc>
          <w:tcPr>
            <w:tcW w:w="4801"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AA5BFA" w:rsidRPr="00DF00B7" w:rsidRDefault="00AA5BFA" w:rsidP="00DF00B7">
            <w:pPr>
              <w:widowControl w:val="0"/>
              <w:spacing w:after="0" w:line="240" w:lineRule="auto"/>
              <w:jc w:val="both"/>
              <w:rPr>
                <w:rFonts w:ascii="Times New Roman" w:eastAsiaTheme="minorEastAsia" w:hAnsi="Times New Roman"/>
                <w:sz w:val="24"/>
                <w:szCs w:val="24"/>
              </w:rPr>
            </w:pPr>
          </w:p>
        </w:tc>
        <w:tc>
          <w:tcPr>
            <w:tcW w:w="32" w:type="dxa"/>
            <w:tcBorders>
              <w:top w:val="single" w:sz="6" w:space="0" w:color="00000A"/>
              <w:left w:val="single" w:sz="8" w:space="0" w:color="00000A"/>
              <w:bottom w:val="single" w:sz="6" w:space="0" w:color="00000A"/>
              <w:right w:val="single" w:sz="8" w:space="0" w:color="00000A"/>
            </w:tcBorders>
            <w:shd w:val="clear" w:color="auto" w:fill="auto"/>
            <w:tcMar>
              <w:top w:w="0" w:type="dxa"/>
              <w:left w:w="-10" w:type="dxa"/>
              <w:bottom w:w="0" w:type="dxa"/>
              <w:right w:w="0" w:type="dxa"/>
            </w:tcMar>
          </w:tcPr>
          <w:p w:rsidR="00AA5BFA" w:rsidRPr="00DF00B7" w:rsidRDefault="00AA5BFA" w:rsidP="00DF00B7">
            <w:pPr>
              <w:widowControl w:val="0"/>
              <w:spacing w:after="0" w:line="240" w:lineRule="auto"/>
              <w:jc w:val="both"/>
              <w:rPr>
                <w:rFonts w:ascii="Times New Roman" w:eastAsiaTheme="minorEastAsia" w:hAnsi="Times New Roman"/>
                <w:sz w:val="24"/>
                <w:szCs w:val="24"/>
              </w:rPr>
            </w:pPr>
          </w:p>
        </w:tc>
      </w:tr>
      <w:tr w:rsidR="00AA5BFA" w:rsidRPr="00DF00B7">
        <w:tc>
          <w:tcPr>
            <w:tcW w:w="4797"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AA5BFA" w:rsidRPr="00DF00B7" w:rsidRDefault="00DF00B7" w:rsidP="00DF00B7">
            <w:pPr>
              <w:widowControl w:val="0"/>
              <w:spacing w:after="0" w:line="240" w:lineRule="auto"/>
              <w:jc w:val="both"/>
              <w:rPr>
                <w:rFonts w:ascii="Times New Roman" w:eastAsiaTheme="minorEastAsia" w:hAnsi="Times New Roman"/>
                <w:sz w:val="24"/>
                <w:szCs w:val="24"/>
              </w:rPr>
            </w:pPr>
            <w:r w:rsidRPr="00DF00B7">
              <w:rPr>
                <w:rFonts w:ascii="Times New Roman" w:eastAsiaTheme="minorEastAsia" w:hAnsi="Times New Roman"/>
                <w:sz w:val="24"/>
                <w:szCs w:val="24"/>
              </w:rPr>
              <w:t>Packing of marc</w:t>
            </w:r>
          </w:p>
        </w:tc>
        <w:tc>
          <w:tcPr>
            <w:tcW w:w="4801"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AA5BFA" w:rsidRPr="00DF00B7" w:rsidRDefault="00DF00B7" w:rsidP="00DF00B7">
            <w:pPr>
              <w:widowControl w:val="0"/>
              <w:spacing w:after="0" w:line="240" w:lineRule="auto"/>
              <w:jc w:val="both"/>
              <w:rPr>
                <w:rFonts w:ascii="Times New Roman" w:eastAsiaTheme="minorEastAsia" w:hAnsi="Times New Roman"/>
                <w:sz w:val="24"/>
                <w:szCs w:val="24"/>
              </w:rPr>
            </w:pPr>
            <w:r w:rsidRPr="00DF00B7">
              <w:rPr>
                <w:rFonts w:ascii="Times New Roman" w:eastAsiaTheme="minorEastAsia" w:hAnsi="Times New Roman"/>
                <w:sz w:val="24"/>
                <w:szCs w:val="24"/>
              </w:rPr>
              <w:t>Desk review</w:t>
            </w:r>
          </w:p>
        </w:tc>
        <w:tc>
          <w:tcPr>
            <w:tcW w:w="32" w:type="dxa"/>
            <w:tcBorders>
              <w:top w:val="single" w:sz="6" w:space="0" w:color="00000A"/>
              <w:left w:val="single" w:sz="8" w:space="0" w:color="00000A"/>
              <w:bottom w:val="single" w:sz="6" w:space="0" w:color="00000A"/>
              <w:right w:val="single" w:sz="8" w:space="0" w:color="00000A"/>
            </w:tcBorders>
            <w:shd w:val="clear" w:color="auto" w:fill="auto"/>
            <w:tcMar>
              <w:top w:w="0" w:type="dxa"/>
              <w:left w:w="-10" w:type="dxa"/>
              <w:bottom w:w="0" w:type="dxa"/>
              <w:right w:w="0" w:type="dxa"/>
            </w:tcMar>
          </w:tcPr>
          <w:p w:rsidR="00AA5BFA" w:rsidRPr="00DF00B7" w:rsidRDefault="00AA5BFA" w:rsidP="00DF00B7">
            <w:pPr>
              <w:widowControl w:val="0"/>
              <w:spacing w:after="0" w:line="240" w:lineRule="auto"/>
              <w:jc w:val="both"/>
              <w:rPr>
                <w:rFonts w:ascii="Times New Roman" w:eastAsiaTheme="minorEastAsia" w:hAnsi="Times New Roman"/>
                <w:sz w:val="24"/>
                <w:szCs w:val="24"/>
              </w:rPr>
            </w:pPr>
          </w:p>
        </w:tc>
      </w:tr>
      <w:tr w:rsidR="00AA5BFA" w:rsidRPr="00DF00B7">
        <w:tc>
          <w:tcPr>
            <w:tcW w:w="4797"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AA5BFA" w:rsidRPr="00DF00B7" w:rsidRDefault="00DF00B7" w:rsidP="00DF00B7">
            <w:pPr>
              <w:widowControl w:val="0"/>
              <w:spacing w:after="0" w:line="240" w:lineRule="auto"/>
              <w:jc w:val="both"/>
              <w:rPr>
                <w:rFonts w:ascii="Times New Roman" w:eastAsiaTheme="minorEastAsia" w:hAnsi="Times New Roman"/>
                <w:sz w:val="24"/>
                <w:szCs w:val="24"/>
              </w:rPr>
            </w:pPr>
            <w:r w:rsidRPr="00DF00B7">
              <w:rPr>
                <w:rFonts w:ascii="Times New Roman" w:eastAsiaTheme="minorEastAsia" w:hAnsi="Times New Roman"/>
                <w:sz w:val="24"/>
                <w:szCs w:val="24"/>
              </w:rPr>
              <w:t>Alcohol yield</w:t>
            </w:r>
          </w:p>
        </w:tc>
        <w:tc>
          <w:tcPr>
            <w:tcW w:w="4801"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AA5BFA" w:rsidRPr="00DF00B7" w:rsidRDefault="00DF00B7" w:rsidP="00DF00B7">
            <w:pPr>
              <w:widowControl w:val="0"/>
              <w:spacing w:after="0" w:line="240" w:lineRule="auto"/>
              <w:jc w:val="both"/>
              <w:rPr>
                <w:rFonts w:ascii="Times New Roman" w:eastAsiaTheme="minorEastAsia" w:hAnsi="Times New Roman"/>
                <w:sz w:val="24"/>
                <w:szCs w:val="24"/>
              </w:rPr>
            </w:pPr>
            <w:r w:rsidRPr="00DF00B7">
              <w:rPr>
                <w:rFonts w:ascii="Times New Roman" w:eastAsiaTheme="minorEastAsia" w:hAnsi="Times New Roman"/>
                <w:sz w:val="24"/>
                <w:szCs w:val="24"/>
              </w:rPr>
              <w:t>Desk review</w:t>
            </w:r>
          </w:p>
        </w:tc>
        <w:tc>
          <w:tcPr>
            <w:tcW w:w="32" w:type="dxa"/>
            <w:tcBorders>
              <w:top w:val="single" w:sz="6" w:space="0" w:color="00000A"/>
              <w:left w:val="single" w:sz="8" w:space="0" w:color="00000A"/>
              <w:bottom w:val="single" w:sz="6" w:space="0" w:color="00000A"/>
              <w:right w:val="single" w:sz="8" w:space="0" w:color="00000A"/>
            </w:tcBorders>
            <w:shd w:val="clear" w:color="auto" w:fill="auto"/>
            <w:tcMar>
              <w:top w:w="0" w:type="dxa"/>
              <w:left w:w="-10" w:type="dxa"/>
              <w:bottom w:w="0" w:type="dxa"/>
              <w:right w:w="0" w:type="dxa"/>
            </w:tcMar>
          </w:tcPr>
          <w:p w:rsidR="00AA5BFA" w:rsidRPr="00DF00B7" w:rsidRDefault="00AA5BFA" w:rsidP="00DF00B7">
            <w:pPr>
              <w:widowControl w:val="0"/>
              <w:spacing w:after="0" w:line="240" w:lineRule="auto"/>
              <w:jc w:val="both"/>
              <w:rPr>
                <w:rFonts w:ascii="Times New Roman" w:eastAsiaTheme="minorEastAsia" w:hAnsi="Times New Roman"/>
                <w:sz w:val="24"/>
                <w:szCs w:val="24"/>
              </w:rPr>
            </w:pPr>
          </w:p>
        </w:tc>
      </w:tr>
      <w:tr w:rsidR="00AA5BFA" w:rsidRPr="00DF00B7">
        <w:tc>
          <w:tcPr>
            <w:tcW w:w="4797"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AA5BFA" w:rsidRPr="00DF00B7" w:rsidRDefault="00DF00B7" w:rsidP="00DF00B7">
            <w:pPr>
              <w:widowControl w:val="0"/>
              <w:spacing w:after="0" w:line="240" w:lineRule="auto"/>
              <w:jc w:val="both"/>
              <w:rPr>
                <w:rFonts w:ascii="Times New Roman" w:eastAsiaTheme="minorEastAsia" w:hAnsi="Times New Roman"/>
                <w:sz w:val="24"/>
                <w:szCs w:val="24"/>
              </w:rPr>
            </w:pPr>
            <w:r w:rsidRPr="00DF00B7">
              <w:rPr>
                <w:rFonts w:ascii="Times New Roman" w:eastAsiaTheme="minorEastAsia" w:hAnsi="Times New Roman"/>
                <w:sz w:val="24"/>
                <w:szCs w:val="24"/>
              </w:rPr>
              <w:t>Distillation date</w:t>
            </w:r>
          </w:p>
        </w:tc>
        <w:tc>
          <w:tcPr>
            <w:tcW w:w="4801"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AA5BFA" w:rsidRPr="00DF00B7" w:rsidRDefault="00DF00B7" w:rsidP="00DF00B7">
            <w:pPr>
              <w:widowControl w:val="0"/>
              <w:spacing w:after="0" w:line="240" w:lineRule="auto"/>
              <w:jc w:val="both"/>
              <w:rPr>
                <w:rFonts w:ascii="Times New Roman" w:eastAsiaTheme="minorEastAsia" w:hAnsi="Times New Roman"/>
                <w:sz w:val="24"/>
                <w:szCs w:val="24"/>
              </w:rPr>
            </w:pPr>
            <w:r w:rsidRPr="00DF00B7">
              <w:rPr>
                <w:rFonts w:ascii="Times New Roman" w:eastAsiaTheme="minorEastAsia" w:hAnsi="Times New Roman"/>
                <w:sz w:val="24"/>
                <w:szCs w:val="24"/>
              </w:rPr>
              <w:t>Desk review and/or on-site check</w:t>
            </w:r>
          </w:p>
        </w:tc>
        <w:tc>
          <w:tcPr>
            <w:tcW w:w="32" w:type="dxa"/>
            <w:tcBorders>
              <w:top w:val="single" w:sz="6" w:space="0" w:color="00000A"/>
              <w:left w:val="single" w:sz="8" w:space="0" w:color="00000A"/>
              <w:bottom w:val="single" w:sz="6" w:space="0" w:color="00000A"/>
              <w:right w:val="single" w:sz="8" w:space="0" w:color="00000A"/>
            </w:tcBorders>
            <w:shd w:val="clear" w:color="auto" w:fill="auto"/>
            <w:tcMar>
              <w:top w:w="0" w:type="dxa"/>
              <w:left w:w="-10" w:type="dxa"/>
              <w:bottom w:w="0" w:type="dxa"/>
              <w:right w:w="0" w:type="dxa"/>
            </w:tcMar>
          </w:tcPr>
          <w:p w:rsidR="00AA5BFA" w:rsidRPr="00DF00B7" w:rsidRDefault="00AA5BFA" w:rsidP="00DF00B7">
            <w:pPr>
              <w:widowControl w:val="0"/>
              <w:spacing w:after="0" w:line="240" w:lineRule="auto"/>
              <w:jc w:val="both"/>
              <w:rPr>
                <w:rFonts w:ascii="Times New Roman" w:eastAsiaTheme="minorEastAsia" w:hAnsi="Times New Roman"/>
                <w:sz w:val="24"/>
                <w:szCs w:val="24"/>
              </w:rPr>
            </w:pPr>
          </w:p>
        </w:tc>
      </w:tr>
      <w:tr w:rsidR="00AA5BFA" w:rsidRPr="00DF00B7">
        <w:tc>
          <w:tcPr>
            <w:tcW w:w="4797"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AA5BFA" w:rsidRPr="00DF00B7" w:rsidRDefault="00DF00B7" w:rsidP="00DF00B7">
            <w:pPr>
              <w:widowControl w:val="0"/>
              <w:spacing w:after="0" w:line="240" w:lineRule="auto"/>
              <w:jc w:val="both"/>
              <w:rPr>
                <w:rFonts w:ascii="Times New Roman" w:eastAsiaTheme="minorEastAsia" w:hAnsi="Times New Roman"/>
                <w:sz w:val="24"/>
                <w:szCs w:val="24"/>
              </w:rPr>
            </w:pPr>
            <w:r w:rsidRPr="00DF00B7">
              <w:rPr>
                <w:rFonts w:ascii="Times New Roman" w:eastAsiaTheme="minorEastAsia" w:hAnsi="Times New Roman"/>
                <w:sz w:val="24"/>
                <w:szCs w:val="24"/>
              </w:rPr>
              <w:t>Distillation pipe</w:t>
            </w:r>
          </w:p>
        </w:tc>
        <w:tc>
          <w:tcPr>
            <w:tcW w:w="4801"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AA5BFA" w:rsidRPr="00DF00B7" w:rsidRDefault="00DF00B7" w:rsidP="00DF00B7">
            <w:pPr>
              <w:widowControl w:val="0"/>
              <w:spacing w:after="0" w:line="240" w:lineRule="auto"/>
              <w:jc w:val="both"/>
              <w:rPr>
                <w:rFonts w:ascii="Times New Roman" w:eastAsiaTheme="minorEastAsia" w:hAnsi="Times New Roman"/>
                <w:sz w:val="24"/>
                <w:szCs w:val="24"/>
              </w:rPr>
            </w:pPr>
            <w:r w:rsidRPr="00DF00B7">
              <w:rPr>
                <w:rFonts w:ascii="Times New Roman" w:eastAsiaTheme="minorEastAsia" w:hAnsi="Times New Roman"/>
                <w:sz w:val="24"/>
                <w:szCs w:val="24"/>
              </w:rPr>
              <w:t>Desk review and/or screening</w:t>
            </w:r>
          </w:p>
        </w:tc>
        <w:tc>
          <w:tcPr>
            <w:tcW w:w="32" w:type="dxa"/>
            <w:tcBorders>
              <w:top w:val="single" w:sz="6" w:space="0" w:color="00000A"/>
              <w:left w:val="single" w:sz="8" w:space="0" w:color="00000A"/>
              <w:bottom w:val="single" w:sz="6" w:space="0" w:color="00000A"/>
              <w:right w:val="single" w:sz="8" w:space="0" w:color="00000A"/>
            </w:tcBorders>
            <w:shd w:val="clear" w:color="auto" w:fill="auto"/>
            <w:tcMar>
              <w:top w:w="0" w:type="dxa"/>
              <w:left w:w="-10" w:type="dxa"/>
              <w:bottom w:w="0" w:type="dxa"/>
              <w:right w:w="0" w:type="dxa"/>
            </w:tcMar>
          </w:tcPr>
          <w:p w:rsidR="00AA5BFA" w:rsidRPr="00DF00B7" w:rsidRDefault="00AA5BFA" w:rsidP="00DF00B7">
            <w:pPr>
              <w:widowControl w:val="0"/>
              <w:spacing w:after="0" w:line="240" w:lineRule="auto"/>
              <w:jc w:val="both"/>
              <w:rPr>
                <w:rFonts w:ascii="Times New Roman" w:eastAsiaTheme="minorEastAsia" w:hAnsi="Times New Roman"/>
                <w:sz w:val="24"/>
                <w:szCs w:val="24"/>
              </w:rPr>
            </w:pPr>
          </w:p>
        </w:tc>
      </w:tr>
      <w:tr w:rsidR="00AA5BFA" w:rsidRPr="00DF00B7">
        <w:tc>
          <w:tcPr>
            <w:tcW w:w="4797"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AA5BFA" w:rsidRPr="00DF00B7" w:rsidRDefault="00DF00B7" w:rsidP="00DF00B7">
            <w:pPr>
              <w:widowControl w:val="0"/>
              <w:spacing w:after="0" w:line="240" w:lineRule="auto"/>
              <w:jc w:val="both"/>
              <w:rPr>
                <w:rFonts w:ascii="Times New Roman" w:eastAsiaTheme="minorEastAsia" w:hAnsi="Times New Roman"/>
                <w:sz w:val="24"/>
                <w:szCs w:val="24"/>
              </w:rPr>
            </w:pPr>
            <w:r w:rsidRPr="00DF00B7">
              <w:rPr>
                <w:rFonts w:ascii="Times New Roman" w:eastAsiaTheme="minorEastAsia" w:hAnsi="Times New Roman"/>
                <w:sz w:val="24"/>
                <w:szCs w:val="24"/>
              </w:rPr>
              <w:t>Ripening</w:t>
            </w:r>
          </w:p>
        </w:tc>
        <w:tc>
          <w:tcPr>
            <w:tcW w:w="4801"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AA5BFA" w:rsidRPr="00DF00B7" w:rsidRDefault="00DF00B7" w:rsidP="00DF00B7">
            <w:pPr>
              <w:widowControl w:val="0"/>
              <w:spacing w:after="0" w:line="240" w:lineRule="auto"/>
              <w:jc w:val="both"/>
              <w:rPr>
                <w:rFonts w:ascii="Times New Roman" w:eastAsiaTheme="minorEastAsia" w:hAnsi="Times New Roman"/>
                <w:sz w:val="24"/>
                <w:szCs w:val="24"/>
              </w:rPr>
            </w:pPr>
            <w:r w:rsidRPr="00DF00B7">
              <w:rPr>
                <w:rFonts w:ascii="Times New Roman" w:eastAsiaTheme="minorEastAsia" w:hAnsi="Times New Roman"/>
                <w:sz w:val="24"/>
                <w:szCs w:val="24"/>
              </w:rPr>
              <w:t>Desk review</w:t>
            </w:r>
          </w:p>
        </w:tc>
        <w:tc>
          <w:tcPr>
            <w:tcW w:w="32" w:type="dxa"/>
            <w:tcBorders>
              <w:top w:val="single" w:sz="6" w:space="0" w:color="00000A"/>
              <w:left w:val="single" w:sz="8" w:space="0" w:color="00000A"/>
              <w:bottom w:val="single" w:sz="6" w:space="0" w:color="00000A"/>
              <w:right w:val="single" w:sz="8" w:space="0" w:color="00000A"/>
            </w:tcBorders>
            <w:shd w:val="clear" w:color="auto" w:fill="auto"/>
            <w:tcMar>
              <w:top w:w="0" w:type="dxa"/>
              <w:left w:w="-10" w:type="dxa"/>
              <w:bottom w:w="0" w:type="dxa"/>
              <w:right w:w="0" w:type="dxa"/>
            </w:tcMar>
          </w:tcPr>
          <w:p w:rsidR="00AA5BFA" w:rsidRPr="00DF00B7" w:rsidRDefault="00AA5BFA" w:rsidP="00DF00B7">
            <w:pPr>
              <w:widowControl w:val="0"/>
              <w:spacing w:after="0" w:line="240" w:lineRule="auto"/>
              <w:jc w:val="both"/>
              <w:rPr>
                <w:rFonts w:ascii="Times New Roman" w:eastAsiaTheme="minorEastAsia" w:hAnsi="Times New Roman"/>
                <w:sz w:val="24"/>
                <w:szCs w:val="24"/>
              </w:rPr>
            </w:pPr>
          </w:p>
        </w:tc>
      </w:tr>
      <w:tr w:rsidR="00AA5BFA" w:rsidRPr="00DF00B7">
        <w:tc>
          <w:tcPr>
            <w:tcW w:w="4797"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AA5BFA" w:rsidRPr="00DF00B7" w:rsidRDefault="00DF00B7" w:rsidP="00DF00B7">
            <w:pPr>
              <w:widowControl w:val="0"/>
              <w:spacing w:after="0" w:line="240" w:lineRule="auto"/>
              <w:jc w:val="both"/>
              <w:rPr>
                <w:rFonts w:ascii="Times New Roman" w:eastAsiaTheme="minorEastAsia" w:hAnsi="Times New Roman"/>
                <w:sz w:val="24"/>
                <w:szCs w:val="24"/>
              </w:rPr>
            </w:pPr>
            <w:r w:rsidRPr="00DF00B7">
              <w:rPr>
                <w:rFonts w:ascii="Times New Roman" w:eastAsiaTheme="minorEastAsia" w:hAnsi="Times New Roman"/>
                <w:sz w:val="24"/>
                <w:szCs w:val="24"/>
              </w:rPr>
              <w:t>C.-PRODUCT</w:t>
            </w:r>
          </w:p>
        </w:tc>
        <w:tc>
          <w:tcPr>
            <w:tcW w:w="4801"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AA5BFA" w:rsidRPr="00DF00B7" w:rsidRDefault="00AA5BFA" w:rsidP="00DF00B7">
            <w:pPr>
              <w:widowControl w:val="0"/>
              <w:spacing w:after="0" w:line="240" w:lineRule="auto"/>
              <w:jc w:val="both"/>
              <w:rPr>
                <w:rFonts w:ascii="Times New Roman" w:eastAsiaTheme="minorEastAsia" w:hAnsi="Times New Roman"/>
                <w:sz w:val="24"/>
                <w:szCs w:val="24"/>
              </w:rPr>
            </w:pPr>
          </w:p>
        </w:tc>
        <w:tc>
          <w:tcPr>
            <w:tcW w:w="32" w:type="dxa"/>
            <w:tcBorders>
              <w:top w:val="single" w:sz="6" w:space="0" w:color="00000A"/>
              <w:left w:val="single" w:sz="8" w:space="0" w:color="00000A"/>
              <w:bottom w:val="single" w:sz="6" w:space="0" w:color="00000A"/>
              <w:right w:val="single" w:sz="8" w:space="0" w:color="00000A"/>
            </w:tcBorders>
            <w:shd w:val="clear" w:color="auto" w:fill="auto"/>
            <w:tcMar>
              <w:top w:w="0" w:type="dxa"/>
              <w:left w:w="-10" w:type="dxa"/>
              <w:bottom w:w="0" w:type="dxa"/>
              <w:right w:w="0" w:type="dxa"/>
            </w:tcMar>
          </w:tcPr>
          <w:p w:rsidR="00AA5BFA" w:rsidRPr="00DF00B7" w:rsidRDefault="00AA5BFA" w:rsidP="00DF00B7">
            <w:pPr>
              <w:widowControl w:val="0"/>
              <w:spacing w:after="0" w:line="240" w:lineRule="auto"/>
              <w:jc w:val="both"/>
              <w:rPr>
                <w:rFonts w:ascii="Times New Roman" w:eastAsiaTheme="minorEastAsia" w:hAnsi="Times New Roman"/>
                <w:sz w:val="24"/>
                <w:szCs w:val="24"/>
              </w:rPr>
            </w:pPr>
          </w:p>
        </w:tc>
      </w:tr>
      <w:tr w:rsidR="00AA5BFA" w:rsidRPr="00DF00B7">
        <w:tc>
          <w:tcPr>
            <w:tcW w:w="4797"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AA5BFA" w:rsidRPr="00DF00B7" w:rsidRDefault="00AA5BFA" w:rsidP="00DF00B7">
            <w:pPr>
              <w:widowControl w:val="0"/>
              <w:spacing w:after="0" w:line="240" w:lineRule="auto"/>
              <w:jc w:val="both"/>
              <w:rPr>
                <w:rFonts w:ascii="Times New Roman" w:eastAsiaTheme="minorEastAsia" w:hAnsi="Times New Roman"/>
                <w:sz w:val="24"/>
                <w:szCs w:val="24"/>
              </w:rPr>
            </w:pPr>
          </w:p>
          <w:p w:rsidR="00AA5BFA" w:rsidRPr="00DF00B7" w:rsidRDefault="00DF00B7" w:rsidP="00DF00B7">
            <w:pPr>
              <w:widowControl w:val="0"/>
              <w:spacing w:after="0" w:line="240" w:lineRule="auto"/>
              <w:jc w:val="both"/>
              <w:rPr>
                <w:rFonts w:ascii="Times New Roman" w:eastAsiaTheme="minorEastAsia" w:hAnsi="Times New Roman"/>
                <w:sz w:val="24"/>
                <w:szCs w:val="24"/>
              </w:rPr>
            </w:pPr>
            <w:r w:rsidRPr="00DF00B7">
              <w:rPr>
                <w:rFonts w:ascii="Times New Roman" w:eastAsiaTheme="minorEastAsia" w:hAnsi="Times New Roman"/>
                <w:sz w:val="24"/>
                <w:szCs w:val="24"/>
              </w:rPr>
              <w:t>Analytical characteristics of the finished product</w:t>
            </w:r>
          </w:p>
        </w:tc>
        <w:tc>
          <w:tcPr>
            <w:tcW w:w="4801"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AA5BFA" w:rsidRPr="00DF00B7" w:rsidRDefault="00AA5BFA" w:rsidP="00DF00B7">
            <w:pPr>
              <w:widowControl w:val="0"/>
              <w:spacing w:after="0" w:line="240" w:lineRule="auto"/>
              <w:jc w:val="both"/>
              <w:rPr>
                <w:rFonts w:ascii="Times New Roman" w:eastAsiaTheme="minorEastAsia" w:hAnsi="Times New Roman"/>
                <w:sz w:val="24"/>
                <w:szCs w:val="24"/>
              </w:rPr>
            </w:pPr>
          </w:p>
          <w:p w:rsidR="00AA5BFA" w:rsidRPr="00DF00B7" w:rsidRDefault="00DF00B7" w:rsidP="00DF00B7">
            <w:pPr>
              <w:widowControl w:val="0"/>
              <w:spacing w:after="0" w:line="240" w:lineRule="auto"/>
              <w:jc w:val="both"/>
              <w:rPr>
                <w:rFonts w:ascii="Times New Roman" w:eastAsiaTheme="minorEastAsia" w:hAnsi="Times New Roman"/>
                <w:sz w:val="24"/>
                <w:szCs w:val="24"/>
              </w:rPr>
            </w:pPr>
            <w:r w:rsidRPr="00DF00B7">
              <w:rPr>
                <w:rFonts w:ascii="Times New Roman" w:eastAsiaTheme="minorEastAsia" w:hAnsi="Times New Roman"/>
                <w:sz w:val="24"/>
                <w:szCs w:val="24"/>
              </w:rPr>
              <w:t>Screening</w:t>
            </w:r>
          </w:p>
        </w:tc>
        <w:tc>
          <w:tcPr>
            <w:tcW w:w="32" w:type="dxa"/>
            <w:tcBorders>
              <w:top w:val="single" w:sz="6" w:space="0" w:color="00000A"/>
              <w:left w:val="single" w:sz="8" w:space="0" w:color="00000A"/>
              <w:bottom w:val="single" w:sz="6" w:space="0" w:color="00000A"/>
              <w:right w:val="single" w:sz="8" w:space="0" w:color="00000A"/>
            </w:tcBorders>
            <w:shd w:val="clear" w:color="auto" w:fill="auto"/>
            <w:tcMar>
              <w:top w:w="0" w:type="dxa"/>
              <w:left w:w="-10" w:type="dxa"/>
              <w:bottom w:w="0" w:type="dxa"/>
              <w:right w:w="0" w:type="dxa"/>
            </w:tcMar>
          </w:tcPr>
          <w:p w:rsidR="00AA5BFA" w:rsidRPr="00DF00B7" w:rsidRDefault="00AA5BFA" w:rsidP="00DF00B7">
            <w:pPr>
              <w:widowControl w:val="0"/>
              <w:spacing w:after="0" w:line="240" w:lineRule="auto"/>
              <w:jc w:val="both"/>
              <w:rPr>
                <w:rFonts w:ascii="Times New Roman" w:eastAsiaTheme="minorEastAsia" w:hAnsi="Times New Roman"/>
                <w:sz w:val="24"/>
                <w:szCs w:val="24"/>
              </w:rPr>
            </w:pPr>
          </w:p>
        </w:tc>
      </w:tr>
      <w:tr w:rsidR="00AA5BFA" w:rsidRPr="00DF00B7">
        <w:tc>
          <w:tcPr>
            <w:tcW w:w="4797"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AA5BFA" w:rsidRPr="00DF00B7" w:rsidRDefault="00AA5BFA" w:rsidP="00DF00B7">
            <w:pPr>
              <w:widowControl w:val="0"/>
              <w:spacing w:after="0" w:line="240" w:lineRule="auto"/>
              <w:jc w:val="both"/>
              <w:rPr>
                <w:rFonts w:ascii="Times New Roman" w:eastAsiaTheme="minorEastAsia" w:hAnsi="Times New Roman"/>
                <w:sz w:val="24"/>
                <w:szCs w:val="24"/>
              </w:rPr>
            </w:pPr>
          </w:p>
          <w:p w:rsidR="00AA5BFA" w:rsidRPr="00DF00B7" w:rsidRDefault="00DF00B7" w:rsidP="00DF00B7">
            <w:pPr>
              <w:widowControl w:val="0"/>
              <w:spacing w:after="0" w:line="240" w:lineRule="auto"/>
              <w:jc w:val="both"/>
              <w:rPr>
                <w:rFonts w:ascii="Times New Roman" w:eastAsiaTheme="minorEastAsia" w:hAnsi="Times New Roman"/>
                <w:sz w:val="24"/>
                <w:szCs w:val="24"/>
              </w:rPr>
            </w:pPr>
            <w:r w:rsidRPr="00DF00B7">
              <w:rPr>
                <w:rFonts w:ascii="Times New Roman" w:eastAsiaTheme="minorEastAsia" w:hAnsi="Times New Roman"/>
                <w:sz w:val="24"/>
                <w:szCs w:val="24"/>
              </w:rPr>
              <w:t>Organoleptic characteristics of the finished product</w:t>
            </w:r>
          </w:p>
        </w:tc>
        <w:tc>
          <w:tcPr>
            <w:tcW w:w="4801"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AA5BFA" w:rsidRPr="00DF00B7" w:rsidRDefault="00AA5BFA" w:rsidP="00DF00B7">
            <w:pPr>
              <w:widowControl w:val="0"/>
              <w:spacing w:after="0" w:line="240" w:lineRule="auto"/>
              <w:jc w:val="both"/>
              <w:rPr>
                <w:rFonts w:ascii="Times New Roman" w:eastAsiaTheme="minorEastAsia" w:hAnsi="Times New Roman"/>
                <w:sz w:val="24"/>
                <w:szCs w:val="24"/>
              </w:rPr>
            </w:pPr>
          </w:p>
          <w:p w:rsidR="00AA5BFA" w:rsidRPr="00DF00B7" w:rsidRDefault="00DF00B7" w:rsidP="00DF00B7">
            <w:pPr>
              <w:widowControl w:val="0"/>
              <w:spacing w:after="0" w:line="240" w:lineRule="auto"/>
              <w:jc w:val="both"/>
              <w:rPr>
                <w:rFonts w:ascii="Times New Roman" w:eastAsiaTheme="minorEastAsia" w:hAnsi="Times New Roman"/>
                <w:sz w:val="24"/>
                <w:szCs w:val="24"/>
              </w:rPr>
            </w:pPr>
            <w:r w:rsidRPr="00DF00B7">
              <w:rPr>
                <w:rFonts w:ascii="Times New Roman" w:eastAsiaTheme="minorEastAsia" w:hAnsi="Times New Roman"/>
                <w:sz w:val="24"/>
                <w:szCs w:val="24"/>
              </w:rPr>
              <w:t>Organoleptic examination</w:t>
            </w:r>
          </w:p>
        </w:tc>
        <w:tc>
          <w:tcPr>
            <w:tcW w:w="32" w:type="dxa"/>
            <w:tcBorders>
              <w:top w:val="single" w:sz="6" w:space="0" w:color="00000A"/>
              <w:left w:val="single" w:sz="8" w:space="0" w:color="00000A"/>
              <w:bottom w:val="single" w:sz="6" w:space="0" w:color="00000A"/>
              <w:right w:val="single" w:sz="8" w:space="0" w:color="00000A"/>
            </w:tcBorders>
            <w:shd w:val="clear" w:color="auto" w:fill="auto"/>
            <w:tcMar>
              <w:top w:w="0" w:type="dxa"/>
              <w:left w:w="-10" w:type="dxa"/>
              <w:bottom w:w="0" w:type="dxa"/>
              <w:right w:w="0" w:type="dxa"/>
            </w:tcMar>
          </w:tcPr>
          <w:p w:rsidR="00AA5BFA" w:rsidRPr="00DF00B7" w:rsidRDefault="00AA5BFA" w:rsidP="00DF00B7">
            <w:pPr>
              <w:widowControl w:val="0"/>
              <w:spacing w:after="0" w:line="240" w:lineRule="auto"/>
              <w:jc w:val="both"/>
              <w:rPr>
                <w:rFonts w:ascii="Times New Roman" w:eastAsiaTheme="minorEastAsia" w:hAnsi="Times New Roman"/>
                <w:sz w:val="24"/>
                <w:szCs w:val="24"/>
              </w:rPr>
            </w:pPr>
          </w:p>
        </w:tc>
      </w:tr>
    </w:tbl>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b/>
          <w:sz w:val="24"/>
          <w:szCs w:val="24"/>
        </w:rPr>
      </w:pPr>
      <w:r w:rsidRPr="00DF00B7">
        <w:rPr>
          <w:rFonts w:ascii="Times New Roman" w:hAnsi="Times New Roman"/>
          <w:b/>
          <w:sz w:val="24"/>
          <w:szCs w:val="24"/>
        </w:rPr>
        <w:t>REFERENCES TO INSPECTION BODIES</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Institut National de l’Origine et de la Qualité (I.N.A.O)</w:t>
      </w: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TSA 30003</w:t>
      </w: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93555 — Montreuil-sous-Bois Cedex</w:t>
      </w: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Tel: (33) (0) 1.73.30.38.00</w:t>
      </w: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Fax: (33) (0) 1.73.30.38.04</w:t>
      </w: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E-mail:</w:t>
      </w:r>
      <w:hyperlink r:id="rId10">
        <w:r w:rsidRPr="00DF00B7">
          <w:rPr>
            <w:rStyle w:val="LienInternet"/>
            <w:rFonts w:ascii="Times New Roman" w:hAnsi="Times New Roman"/>
            <w:sz w:val="24"/>
            <w:szCs w:val="24"/>
            <w:shd w:val="clear" w:color="auto" w:fill="CCFFFF"/>
          </w:rPr>
          <w:t>info@inao.gouv.fr</w:t>
        </w:r>
      </w:hyperlink>
    </w:p>
    <w:p w:rsidR="00AA5BFA" w:rsidRPr="00DF00B7" w:rsidRDefault="00AA5BFA" w:rsidP="00DF00B7">
      <w:pPr>
        <w:widowControl w:val="0"/>
        <w:spacing w:after="0" w:line="240" w:lineRule="auto"/>
        <w:jc w:val="both"/>
        <w:rPr>
          <w:rFonts w:ascii="Times New Roman" w:hAnsi="Times New Roman"/>
          <w:iCs/>
          <w:sz w:val="24"/>
          <w:szCs w:val="24"/>
          <w:shd w:val="clear" w:color="auto" w:fill="CCFFFF"/>
        </w:rPr>
      </w:pPr>
    </w:p>
    <w:p w:rsidR="00AA5BFA" w:rsidRPr="00DF00B7" w:rsidRDefault="00AA5BFA" w:rsidP="00DF00B7">
      <w:pPr>
        <w:widowControl w:val="0"/>
        <w:spacing w:after="0" w:line="240" w:lineRule="auto"/>
        <w:jc w:val="both"/>
        <w:rPr>
          <w:rFonts w:ascii="Times New Roman" w:hAnsi="Times New Roman"/>
          <w:iCs/>
          <w:sz w:val="24"/>
          <w:szCs w:val="24"/>
          <w:shd w:val="clear" w:color="auto" w:fill="CCFFFF"/>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Verification of compliance with these specifications shall be carried out by a third party body offering guarantees of competence, impartiality and independe</w:t>
      </w:r>
      <w:r w:rsidRPr="00DF00B7">
        <w:rPr>
          <w:rFonts w:ascii="Times New Roman" w:hAnsi="Times New Roman"/>
          <w:sz w:val="24"/>
          <w:szCs w:val="24"/>
        </w:rPr>
        <w:t>nce under the authority of the INAO, on the basis of an approved inspection plan.</w:t>
      </w:r>
    </w:p>
    <w:p w:rsidR="00AA5BFA" w:rsidRPr="00DF00B7" w:rsidRDefault="00AA5BFA" w:rsidP="00DF00B7">
      <w:pPr>
        <w:widowControl w:val="0"/>
        <w:spacing w:after="0" w:line="240" w:lineRule="auto"/>
        <w:jc w:val="both"/>
        <w:rPr>
          <w:rFonts w:ascii="Times New Roman" w:hAnsi="Times New Roman"/>
          <w:sz w:val="24"/>
          <w:szCs w:val="24"/>
        </w:rPr>
      </w:pPr>
    </w:p>
    <w:p w:rsidR="00AA5BFA" w:rsidRPr="00DF00B7" w:rsidRDefault="00DF00B7" w:rsidP="00DF00B7">
      <w:pPr>
        <w:widowControl w:val="0"/>
        <w:spacing w:after="0" w:line="240" w:lineRule="auto"/>
        <w:jc w:val="both"/>
        <w:rPr>
          <w:rFonts w:ascii="Times New Roman" w:hAnsi="Times New Roman"/>
          <w:sz w:val="24"/>
          <w:szCs w:val="24"/>
        </w:rPr>
      </w:pPr>
      <w:r w:rsidRPr="00DF00B7">
        <w:rPr>
          <w:rFonts w:ascii="Times New Roman" w:hAnsi="Times New Roman"/>
          <w:sz w:val="24"/>
          <w:szCs w:val="24"/>
        </w:rPr>
        <w:t>The inspection</w:t>
      </w:r>
      <w:r w:rsidRPr="00DF00B7">
        <w:rPr>
          <w:rFonts w:ascii="Times New Roman" w:hAnsi="Times New Roman"/>
          <w:sz w:val="24"/>
          <w:szCs w:val="24"/>
        </w:rPr>
        <w:t xml:space="preserve"> plan follows up the checks carried out by the operators on their own activities and the internal checks carried out under the aegis of the protection and mana</w:t>
      </w:r>
      <w:r w:rsidRPr="00DF00B7">
        <w:rPr>
          <w:rFonts w:ascii="Times New Roman" w:hAnsi="Times New Roman"/>
          <w:sz w:val="24"/>
          <w:szCs w:val="24"/>
        </w:rPr>
        <w:t>gement body. It states the external checks carried out by the third-party body as well as the analytical and organoleptic tests. All the checks are carried out by random sampling.</w:t>
      </w:r>
    </w:p>
    <w:p w:rsidR="00AA5BFA" w:rsidRPr="00DF00B7" w:rsidRDefault="00AA5BFA" w:rsidP="00DF00B7">
      <w:pPr>
        <w:widowControl w:val="0"/>
        <w:spacing w:after="0" w:line="240" w:lineRule="auto"/>
        <w:jc w:val="both"/>
        <w:rPr>
          <w:rFonts w:ascii="Times New Roman" w:hAnsi="Times New Roman"/>
          <w:sz w:val="24"/>
          <w:szCs w:val="24"/>
          <w:shd w:val="clear" w:color="auto" w:fill="CCFFFF"/>
        </w:rPr>
      </w:pPr>
    </w:p>
    <w:p w:rsidR="00AA5BFA" w:rsidRPr="00DF00B7" w:rsidRDefault="00AA5BFA" w:rsidP="00DF00B7">
      <w:pPr>
        <w:widowControl w:val="0"/>
        <w:spacing w:after="0" w:line="240" w:lineRule="auto"/>
        <w:jc w:val="both"/>
        <w:rPr>
          <w:rFonts w:ascii="Times New Roman" w:hAnsi="Times New Roman"/>
          <w:sz w:val="24"/>
          <w:szCs w:val="24"/>
        </w:rPr>
      </w:pPr>
    </w:p>
    <w:sectPr w:rsidR="00AA5BFA" w:rsidRPr="00DF00B7">
      <w:footerReference w:type="default" r:id="rId11"/>
      <w:pgSz w:w="11906" w:h="16838"/>
      <w:pgMar w:top="1133" w:right="1133" w:bottom="1685" w:left="1133" w:header="0" w:footer="1133"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BFA" w:rsidRDefault="00DF00B7">
      <w:pPr>
        <w:spacing w:after="0" w:line="240" w:lineRule="auto"/>
      </w:pPr>
      <w:r>
        <w:separator/>
      </w:r>
    </w:p>
    <w:p w:rsidR="00AA5BFA" w:rsidRDefault="00AA5BFA"/>
  </w:endnote>
  <w:endnote w:type="continuationSeparator" w:id="0">
    <w:p w:rsidR="00AA5BFA" w:rsidRDefault="00DF00B7">
      <w:pPr>
        <w:spacing w:after="0" w:line="240" w:lineRule="auto"/>
      </w:pPr>
      <w:r>
        <w:continuationSeparator/>
      </w:r>
    </w:p>
    <w:p w:rsidR="00AA5BFA" w:rsidRDefault="00AA5B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CF3C50" w:usb2="00000016" w:usb3="00000000" w:csb0="0004001F" w:csb1="00000000"/>
  </w:font>
  <w:font w:name="Mangal">
    <w:altName w:val="Cambria Math"/>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BFA" w:rsidRDefault="00DF00B7">
    <w:pPr>
      <w:pStyle w:val="Pieddepage"/>
      <w:jc w:val="right"/>
    </w:pPr>
    <w:r>
      <w:fldChar w:fldCharType="begin"/>
    </w:r>
    <w:r>
      <w:instrText>PAGE</w:instrText>
    </w:r>
    <w:r>
      <w:fldChar w:fldCharType="separate"/>
    </w:r>
    <w:r>
      <w:rPr>
        <w:noProof/>
      </w:rPr>
      <w:t>7</w:t>
    </w:r>
    <w:r>
      <w:fldChar w:fldCharType="end"/>
    </w:r>
    <w:r>
      <w:t>/</w:t>
    </w:r>
    <w:r>
      <w:fldChar w:fldCharType="begin"/>
    </w:r>
    <w:r>
      <w:instrText>NUMPAGES</w:instrText>
    </w:r>
    <w:r>
      <w:fldChar w:fldCharType="separate"/>
    </w:r>
    <w:r>
      <w:rPr>
        <w:noProof/>
      </w:rPr>
      <w:t>8</w:t>
    </w:r>
    <w:r>
      <w:fldChar w:fldCharType="end"/>
    </w:r>
  </w:p>
  <w:p w:rsidR="00AA5BFA" w:rsidRDefault="00AA5BF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BFA" w:rsidRDefault="00DF00B7">
      <w:pPr>
        <w:spacing w:after="0" w:line="240" w:lineRule="auto"/>
      </w:pPr>
      <w:r>
        <w:separator/>
      </w:r>
    </w:p>
    <w:p w:rsidR="00AA5BFA" w:rsidRDefault="00AA5BFA"/>
  </w:footnote>
  <w:footnote w:type="continuationSeparator" w:id="0">
    <w:p w:rsidR="00AA5BFA" w:rsidRDefault="00DF00B7">
      <w:pPr>
        <w:spacing w:after="0" w:line="240" w:lineRule="auto"/>
      </w:pPr>
      <w:r>
        <w:continuationSeparator/>
      </w:r>
    </w:p>
    <w:p w:rsidR="00AA5BFA" w:rsidRDefault="00AA5BF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16FF3"/>
    <w:multiLevelType w:val="multilevel"/>
    <w:tmpl w:val="1ECE3A96"/>
    <w:lvl w:ilvl="0">
      <w:start w:val="1"/>
      <w:numFmt w:val="lowerLetter"/>
      <w:lvlText w:val="%1."/>
      <w:lvlJc w:val="left"/>
      <w:pPr>
        <w:ind w:left="644" w:hanging="360"/>
      </w:pPr>
      <w:rPr>
        <w:rFonts w:ascii="Arial" w:hAnsi="Arial" w:cs="Times New Roman"/>
        <w:b/>
        <w:sz w:val="24"/>
      </w:rPr>
    </w:lvl>
    <w:lvl w:ilvl="1">
      <w:start w:val="1"/>
      <w:numFmt w:val="lowerLetter"/>
      <w:lvlText w:val="%2."/>
      <w:lvlJc w:val="left"/>
      <w:pPr>
        <w:ind w:left="1364" w:hanging="360"/>
      </w:pPr>
      <w:rPr>
        <w:rFonts w:ascii="Arial" w:hAnsi="Arial" w:cs="Times New Roman"/>
        <w:b/>
        <w:sz w:val="24"/>
      </w:rPr>
    </w:lvl>
    <w:lvl w:ilvl="2">
      <w:start w:val="1"/>
      <w:numFmt w:val="lowerRoman"/>
      <w:lvlText w:val="%3."/>
      <w:lvlJc w:val="right"/>
      <w:pPr>
        <w:ind w:left="2084" w:hanging="180"/>
      </w:pPr>
      <w:rPr>
        <w:rFonts w:ascii="Arial" w:hAnsi="Arial" w:cs="Times New Roman"/>
        <w:b/>
        <w:sz w:val="24"/>
      </w:rPr>
    </w:lvl>
    <w:lvl w:ilvl="3">
      <w:start w:val="1"/>
      <w:numFmt w:val="decimal"/>
      <w:lvlText w:val="%4."/>
      <w:lvlJc w:val="left"/>
      <w:pPr>
        <w:ind w:left="2804" w:hanging="360"/>
      </w:pPr>
      <w:rPr>
        <w:rFonts w:ascii="Arial" w:hAnsi="Arial" w:cs="Times New Roman"/>
        <w:b/>
        <w:sz w:val="24"/>
      </w:rPr>
    </w:lvl>
    <w:lvl w:ilvl="4">
      <w:start w:val="1"/>
      <w:numFmt w:val="lowerLetter"/>
      <w:lvlText w:val="%5."/>
      <w:lvlJc w:val="left"/>
      <w:pPr>
        <w:ind w:left="3524" w:hanging="360"/>
      </w:pPr>
      <w:rPr>
        <w:rFonts w:ascii="Arial" w:hAnsi="Arial" w:cs="Times New Roman"/>
        <w:b/>
        <w:sz w:val="24"/>
      </w:rPr>
    </w:lvl>
    <w:lvl w:ilvl="5">
      <w:start w:val="1"/>
      <w:numFmt w:val="lowerRoman"/>
      <w:lvlText w:val="%6."/>
      <w:lvlJc w:val="right"/>
      <w:pPr>
        <w:ind w:left="4244" w:hanging="180"/>
      </w:pPr>
      <w:rPr>
        <w:rFonts w:ascii="Arial" w:hAnsi="Arial" w:cs="Times New Roman"/>
        <w:b/>
        <w:sz w:val="24"/>
      </w:rPr>
    </w:lvl>
    <w:lvl w:ilvl="6">
      <w:start w:val="1"/>
      <w:numFmt w:val="decimal"/>
      <w:lvlText w:val="%7."/>
      <w:lvlJc w:val="left"/>
      <w:pPr>
        <w:ind w:left="4964" w:hanging="360"/>
      </w:pPr>
      <w:rPr>
        <w:rFonts w:ascii="Arial" w:hAnsi="Arial" w:cs="Times New Roman"/>
        <w:b/>
        <w:sz w:val="24"/>
      </w:rPr>
    </w:lvl>
    <w:lvl w:ilvl="7">
      <w:start w:val="1"/>
      <w:numFmt w:val="lowerLetter"/>
      <w:lvlText w:val="%8."/>
      <w:lvlJc w:val="left"/>
      <w:pPr>
        <w:ind w:left="5684" w:hanging="360"/>
      </w:pPr>
      <w:rPr>
        <w:rFonts w:ascii="Arial" w:hAnsi="Arial" w:cs="Times New Roman"/>
        <w:b/>
        <w:sz w:val="24"/>
      </w:rPr>
    </w:lvl>
    <w:lvl w:ilvl="8">
      <w:start w:val="1"/>
      <w:numFmt w:val="lowerRoman"/>
      <w:lvlText w:val="%9."/>
      <w:lvlJc w:val="right"/>
      <w:pPr>
        <w:ind w:left="6404" w:hanging="180"/>
      </w:pPr>
      <w:rPr>
        <w:rFonts w:ascii="Arial" w:hAnsi="Arial" w:cs="Times New Roman"/>
        <w:b/>
        <w:sz w:val="24"/>
      </w:rPr>
    </w:lvl>
  </w:abstractNum>
  <w:abstractNum w:abstractNumId="1" w15:restartNumberingAfterBreak="0">
    <w:nsid w:val="6F9D398C"/>
    <w:multiLevelType w:val="multilevel"/>
    <w:tmpl w:val="D9B22E1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93885"/>
    <w:rsid w:val="00032023"/>
    <w:rsid w:val="001840AF"/>
    <w:rsid w:val="0050242A"/>
    <w:rsid w:val="0063611B"/>
    <w:rsid w:val="006E156B"/>
    <w:rsid w:val="00AA5BFA"/>
    <w:rsid w:val="00C93885"/>
    <w:rsid w:val="00C97352"/>
    <w:rsid w:val="00DF00B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5C05A"/>
  <w15:docId w15:val="{E0628C7A-B6EF-4A5C-8A68-2395F621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449"/>
    <w:pPr>
      <w:suppressAutoHyphens/>
      <w:spacing w:after="200" w:line="276" w:lineRule="auto"/>
    </w:pPr>
    <w:rPr>
      <w:color w:val="00000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
    <w:name w:val="Titre 1"/>
    <w:basedOn w:val="Titre"/>
  </w:style>
  <w:style w:type="paragraph" w:customStyle="1" w:styleId="Titre2">
    <w:name w:val="Titre 2"/>
    <w:basedOn w:val="Titre"/>
  </w:style>
  <w:style w:type="paragraph" w:customStyle="1" w:styleId="Titre3">
    <w:name w:val="Titre 3"/>
    <w:basedOn w:val="Titre"/>
  </w:style>
  <w:style w:type="character" w:customStyle="1" w:styleId="BalloonTextChar">
    <w:name w:val="Balloon Text Char"/>
    <w:basedOn w:val="DefaultParagraphFont"/>
    <w:link w:val="BalloonText"/>
    <w:uiPriority w:val="99"/>
    <w:semiHidden/>
    <w:qFormat/>
    <w:locked/>
    <w:rsid w:val="00357230"/>
    <w:rPr>
      <w:rFonts w:ascii="Tahoma" w:hAnsi="Tahoma" w:cs="Tahoma"/>
      <w:sz w:val="16"/>
      <w:szCs w:val="16"/>
    </w:rPr>
  </w:style>
  <w:style w:type="character" w:styleId="CommentReference">
    <w:name w:val="annotation reference"/>
    <w:basedOn w:val="DefaultParagraphFont"/>
    <w:uiPriority w:val="99"/>
    <w:semiHidden/>
    <w:unhideWhenUsed/>
    <w:qFormat/>
    <w:rsid w:val="005648FB"/>
    <w:rPr>
      <w:rFonts w:cs="Times New Roman"/>
      <w:sz w:val="16"/>
      <w:szCs w:val="16"/>
    </w:rPr>
  </w:style>
  <w:style w:type="character" w:customStyle="1" w:styleId="CommentTextChar">
    <w:name w:val="Comment Text Char"/>
    <w:basedOn w:val="DefaultParagraphFont"/>
    <w:link w:val="CommentText"/>
    <w:uiPriority w:val="99"/>
    <w:semiHidden/>
    <w:qFormat/>
    <w:locked/>
    <w:rsid w:val="005648FB"/>
    <w:rPr>
      <w:rFonts w:cs="Times New Roman"/>
      <w:sz w:val="20"/>
      <w:szCs w:val="20"/>
    </w:rPr>
  </w:style>
  <w:style w:type="character" w:customStyle="1" w:styleId="CommentSubjectChar">
    <w:name w:val="Comment Subject Char"/>
    <w:basedOn w:val="CommentTextChar"/>
    <w:link w:val="CommentSubject"/>
    <w:uiPriority w:val="99"/>
    <w:semiHidden/>
    <w:qFormat/>
    <w:locked/>
    <w:rsid w:val="005648FB"/>
    <w:rPr>
      <w:rFonts w:cs="Times New Roman"/>
      <w:b/>
      <w:bCs/>
      <w:sz w:val="20"/>
      <w:szCs w:val="20"/>
    </w:rPr>
  </w:style>
  <w:style w:type="character" w:customStyle="1" w:styleId="En-tteCar">
    <w:name w:val="En-tête Car"/>
    <w:basedOn w:val="DefaultParagraphFont"/>
    <w:uiPriority w:val="99"/>
    <w:semiHidden/>
    <w:qFormat/>
    <w:locked/>
    <w:rsid w:val="00FA6CD6"/>
    <w:rPr>
      <w:rFonts w:cs="Times New Roman"/>
    </w:rPr>
  </w:style>
  <w:style w:type="character" w:customStyle="1" w:styleId="PieddepageCar">
    <w:name w:val="Pied de page Car"/>
    <w:basedOn w:val="DefaultParagraphFont"/>
    <w:link w:val="Pieddepage"/>
    <w:uiPriority w:val="99"/>
    <w:qFormat/>
    <w:locked/>
    <w:rsid w:val="00FA6CD6"/>
    <w:rPr>
      <w:rFonts w:cs="Times New Roman"/>
    </w:rPr>
  </w:style>
  <w:style w:type="character" w:customStyle="1" w:styleId="LienInternet">
    <w:name w:val="Lien Internet"/>
    <w:basedOn w:val="DefaultParagraphFont"/>
    <w:uiPriority w:val="99"/>
    <w:unhideWhenUsed/>
    <w:rsid w:val="004C2B93"/>
    <w:rPr>
      <w:color w:val="0000FF"/>
      <w:u w:val="single"/>
    </w:rPr>
  </w:style>
  <w:style w:type="character" w:customStyle="1" w:styleId="ListLabel1">
    <w:name w:val="ListLabel 1"/>
    <w:qFormat/>
    <w:rPr>
      <w:rFonts w:ascii="Arial" w:hAnsi="Arial" w:cs="Times New Roman"/>
      <w:b/>
      <w:sz w:val="24"/>
    </w:rPr>
  </w:style>
  <w:style w:type="character" w:customStyle="1" w:styleId="ListLabel2">
    <w:name w:val="ListLabel 2"/>
    <w:qFormat/>
    <w:rPr>
      <w:rFonts w:ascii="Arial" w:hAnsi="Arial" w:cs="Times New Roman"/>
      <w:b/>
      <w:sz w:val="24"/>
    </w:rPr>
  </w:style>
  <w:style w:type="character" w:customStyle="1" w:styleId="ListLabel3">
    <w:name w:val="ListLabel 3"/>
    <w:qFormat/>
    <w:rPr>
      <w:rFonts w:ascii="Arial" w:hAnsi="Arial" w:cs="Times New Roman"/>
      <w:b/>
      <w:sz w:val="24"/>
    </w:rPr>
  </w:style>
  <w:style w:type="paragraph" w:customStyle="1" w:styleId="Titre">
    <w:name w:val="Titre"/>
    <w:basedOn w:val="Normal"/>
    <w:next w:val="Corpsdetexte"/>
    <w:qFormat/>
    <w:pPr>
      <w:keepNext/>
      <w:spacing w:before="240" w:after="120"/>
    </w:pPr>
    <w:rPr>
      <w:rFonts w:ascii="Liberation Sans" w:eastAsia="Microsoft YaHei" w:hAnsi="Liberation Sans" w:cs="Mangal"/>
      <w:sz w:val="28"/>
      <w:szCs w:val="28"/>
    </w:rPr>
  </w:style>
  <w:style w:type="paragraph" w:customStyle="1" w:styleId="Corpsdetexte">
    <w:name w:val="Corps de texte"/>
    <w:basedOn w:val="Normal"/>
    <w:pPr>
      <w:spacing w:after="140" w:line="288" w:lineRule="auto"/>
    </w:pPr>
  </w:style>
  <w:style w:type="paragraph" w:customStyle="1" w:styleId="Liste">
    <w:name w:val="Liste"/>
    <w:basedOn w:val="Corpsdetexte"/>
    <w:rPr>
      <w:rFonts w:cs="Mangal"/>
    </w:rPr>
  </w:style>
  <w:style w:type="paragraph" w:customStyle="1" w:styleId="Lgende">
    <w:name w:val="Légende"/>
    <w:basedOn w:val="Normal"/>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BalloonText">
    <w:name w:val="Balloon Text"/>
    <w:basedOn w:val="Normal"/>
    <w:link w:val="BalloonTextChar"/>
    <w:uiPriority w:val="99"/>
    <w:semiHidden/>
    <w:unhideWhenUsed/>
    <w:qFormat/>
    <w:rsid w:val="00357230"/>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qFormat/>
    <w:rsid w:val="005648FB"/>
    <w:rPr>
      <w:sz w:val="20"/>
      <w:szCs w:val="20"/>
    </w:rPr>
  </w:style>
  <w:style w:type="paragraph" w:styleId="CommentSubject">
    <w:name w:val="annotation subject"/>
    <w:basedOn w:val="CommentText"/>
    <w:link w:val="CommentSubjectChar"/>
    <w:uiPriority w:val="99"/>
    <w:semiHidden/>
    <w:unhideWhenUsed/>
    <w:qFormat/>
    <w:rsid w:val="005648FB"/>
    <w:rPr>
      <w:b/>
      <w:bCs/>
    </w:rPr>
  </w:style>
  <w:style w:type="paragraph" w:styleId="Revision">
    <w:name w:val="Revision"/>
    <w:uiPriority w:val="99"/>
    <w:semiHidden/>
    <w:qFormat/>
    <w:rsid w:val="005A2AD4"/>
    <w:pPr>
      <w:suppressAutoHyphens/>
    </w:pPr>
    <w:rPr>
      <w:color w:val="00000A"/>
      <w:sz w:val="22"/>
      <w:szCs w:val="22"/>
    </w:rPr>
  </w:style>
  <w:style w:type="paragraph" w:customStyle="1" w:styleId="En-tte">
    <w:name w:val="En-tête"/>
    <w:basedOn w:val="Normal"/>
    <w:uiPriority w:val="99"/>
    <w:semiHidden/>
    <w:unhideWhenUsed/>
    <w:rsid w:val="00FA6CD6"/>
    <w:pPr>
      <w:tabs>
        <w:tab w:val="center" w:pos="4536"/>
        <w:tab w:val="right" w:pos="9072"/>
      </w:tabs>
    </w:pPr>
  </w:style>
  <w:style w:type="paragraph" w:customStyle="1" w:styleId="Pieddepage">
    <w:name w:val="Pied de page"/>
    <w:basedOn w:val="Normal"/>
    <w:link w:val="PieddepageCar"/>
    <w:uiPriority w:val="99"/>
    <w:unhideWhenUsed/>
    <w:rsid w:val="00FA6CD6"/>
    <w:pPr>
      <w:tabs>
        <w:tab w:val="center" w:pos="4536"/>
        <w:tab w:val="right" w:pos="9072"/>
      </w:tabs>
    </w:pPr>
  </w:style>
  <w:style w:type="paragraph" w:customStyle="1" w:styleId="Quotations">
    <w:name w:val="Quotations"/>
    <w:basedOn w:val="Normal"/>
    <w:qFormat/>
  </w:style>
  <w:style w:type="paragraph" w:customStyle="1" w:styleId="Titreprincipal">
    <w:name w:val="Titre principal"/>
    <w:basedOn w:val="Titre"/>
  </w:style>
  <w:style w:type="paragraph" w:customStyle="1" w:styleId="Sous-titre">
    <w:name w:val="Sous-titre"/>
    <w:basedOn w:val="Titr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info@inao.gouv.fr"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A84B77-2A24-4592-8754-717C4008C60D}"/>
</file>

<file path=customXml/itemProps2.xml><?xml version="1.0" encoding="utf-8"?>
<ds:datastoreItem xmlns:ds="http://schemas.openxmlformats.org/officeDocument/2006/customXml" ds:itemID="{22458EBA-FE42-470E-8C67-F360727C3458}"/>
</file>

<file path=customXml/itemProps3.xml><?xml version="1.0" encoding="utf-8"?>
<ds:datastoreItem xmlns:ds="http://schemas.openxmlformats.org/officeDocument/2006/customXml" ds:itemID="{58F92E1F-37A9-4E71-A3EB-199E7DD77A03}"/>
</file>

<file path=docProps/app.xml><?xml version="1.0" encoding="utf-8"?>
<Properties xmlns="http://schemas.openxmlformats.org/officeDocument/2006/extended-properties" xmlns:vt="http://schemas.openxmlformats.org/officeDocument/2006/docPropsVTypes">
  <Template>Normal.dotm</Template>
  <TotalTime>2</TotalTime>
  <Pages>8</Pages>
  <Words>2520</Words>
  <Characters>14673</Characters>
  <Application>Microsoft Office Word</Application>
  <DocSecurity>0</DocSecurity>
  <Lines>419</Lines>
  <Paragraphs>170</Paragraphs>
  <ScaleCrop>false</ScaleCrop>
  <HeadingPairs>
    <vt:vector size="2" baseType="variant">
      <vt:variant>
        <vt:lpstr>Title</vt:lpstr>
      </vt:variant>
      <vt:variant>
        <vt:i4>1</vt:i4>
      </vt:variant>
    </vt:vector>
  </HeadingPairs>
  <TitlesOfParts>
    <vt:vector size="1" baseType="lpstr">
      <vt:lpstr>Marc d’Alsace Gewürztraminer</vt:lpstr>
    </vt:vector>
  </TitlesOfParts>
  <Company>INAO</Company>
  <LinksUpToDate>false</LinksUpToDate>
  <CharactersWithSpaces>17023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 d’Alsace Gewürztraminer</dc:title>
  <dc:subject/>
  <dc:creator>FABIAN</dc:creator>
  <cp:keywords/>
  <dc:description/>
  <cp:lastModifiedBy>MESNILDREY Lionel (AGRI)</cp:lastModifiedBy>
  <cp:revision>3</cp:revision>
  <dcterms:created xsi:type="dcterms:W3CDTF">2019-01-14T13:35:00Z</dcterms:created>
  <dcterms:modified xsi:type="dcterms:W3CDTF">2019-01-14T13:38:00Z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INAO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jforCreatedThisOn">
    <vt:lpwstr>Thu May 12 12:56:35 CEST 2016</vt:lpwstr>
  </property>
  <property fmtid="{D5CDD505-2E9C-101B-9397-08002B2CF9AE}" pid="10" name="jforVersion">
    <vt:lpwstr>jfor V0.7.2rc1 - see http://www.jfor.org</vt:lpwstr>
  </property>
  <property fmtid="{D5CDD505-2E9C-101B-9397-08002B2CF9AE}" pid="11" name="ContentTypeId">
    <vt:lpwstr>0x0101006CAC4E9DC9F35C489898D8FFD3F5C6B4</vt:lpwstr>
  </property>
  <property fmtid="{D5CDD505-2E9C-101B-9397-08002B2CF9AE}" pid="12" name="Order">
    <vt:r8>11200</vt:r8>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TemplateUrl">
    <vt:lpwstr/>
  </property>
</Properties>
</file>